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331A0" w14:textId="0C57BA5D" w:rsidR="00D13874" w:rsidRDefault="00F01C43" w:rsidP="004C510F">
      <w:pPr>
        <w:spacing w:after="0" w:line="240" w:lineRule="auto"/>
        <w:rPr>
          <w:rFonts w:ascii="Cambria" w:hAnsi="Cambria"/>
          <w:sz w:val="32"/>
        </w:rPr>
      </w:pPr>
      <w:r w:rsidRPr="00F01C43">
        <w:rPr>
          <w:rFonts w:ascii="Cambria" w:hAnsi="Cambria"/>
          <w:sz w:val="32"/>
        </w:rPr>
        <w:t>Drawing on one of the establishments visited, how are both Material (‘tangible heritage’) and Non-Material (‘non-tangible heritage’) aspects of Welsh life represented and how might it develop such representations in the future?</w:t>
      </w:r>
    </w:p>
    <w:p w14:paraId="5451E905" w14:textId="77777777" w:rsidR="00F01C43" w:rsidRDefault="00F01C43" w:rsidP="004C510F">
      <w:pPr>
        <w:spacing w:after="0" w:line="240" w:lineRule="auto"/>
        <w:rPr>
          <w:rFonts w:ascii="Cambria" w:hAnsi="Cambria"/>
          <w:sz w:val="32"/>
        </w:rPr>
      </w:pPr>
    </w:p>
    <w:p w14:paraId="0516708A" w14:textId="575BBBFD" w:rsidR="004C510F" w:rsidRPr="00D13874" w:rsidRDefault="004C510F" w:rsidP="004C510F">
      <w:pPr>
        <w:spacing w:after="0" w:line="240" w:lineRule="auto"/>
        <w:rPr>
          <w:rFonts w:ascii="Cambria" w:hAnsi="Cambria"/>
          <w:b/>
          <w:sz w:val="32"/>
        </w:rPr>
      </w:pPr>
      <w:r w:rsidRPr="00D13874">
        <w:rPr>
          <w:rFonts w:ascii="Cambria" w:hAnsi="Cambria"/>
          <w:b/>
          <w:sz w:val="32"/>
        </w:rPr>
        <w:t>Materiality:</w:t>
      </w:r>
    </w:p>
    <w:p w14:paraId="296E46D1" w14:textId="77777777" w:rsidR="00CF06A4" w:rsidRPr="009E7A43" w:rsidRDefault="00CF06A4" w:rsidP="004C510F">
      <w:pPr>
        <w:spacing w:after="0" w:line="240" w:lineRule="auto"/>
        <w:rPr>
          <w:rFonts w:ascii="Cambria" w:hAnsi="Cambria"/>
          <w:sz w:val="24"/>
          <w:highlight w:val="cyan"/>
        </w:rPr>
      </w:pPr>
    </w:p>
    <w:p w14:paraId="13B219EC" w14:textId="38297B5B" w:rsidR="00E6177C" w:rsidRPr="00CF06A4" w:rsidRDefault="00E6177C" w:rsidP="004C510F">
      <w:pPr>
        <w:spacing w:after="0" w:line="240" w:lineRule="auto"/>
        <w:rPr>
          <w:rFonts w:ascii="Cambria" w:hAnsi="Cambria"/>
          <w:sz w:val="24"/>
        </w:rPr>
      </w:pPr>
      <w:r w:rsidRPr="00CF06A4">
        <w:rPr>
          <w:rFonts w:ascii="Cambria" w:hAnsi="Cambria"/>
          <w:sz w:val="24"/>
        </w:rPr>
        <w:t>Material (‘tangible heritage’)</w:t>
      </w:r>
    </w:p>
    <w:p w14:paraId="2A6E2C6C" w14:textId="05F8C25F" w:rsidR="00E6177C" w:rsidRDefault="00E6177C" w:rsidP="004C510F">
      <w:pPr>
        <w:spacing w:after="0" w:line="240" w:lineRule="auto"/>
        <w:rPr>
          <w:rFonts w:ascii="Cambria" w:hAnsi="Cambria"/>
          <w:sz w:val="24"/>
        </w:rPr>
      </w:pPr>
      <w:r w:rsidRPr="00CF06A4">
        <w:rPr>
          <w:rFonts w:ascii="Cambria" w:hAnsi="Cambria"/>
          <w:sz w:val="24"/>
        </w:rPr>
        <w:t>Non-Material (‘non-tangible heritage’)</w:t>
      </w:r>
    </w:p>
    <w:p w14:paraId="12CBBEB7" w14:textId="77777777" w:rsidR="00593869" w:rsidRDefault="00593869" w:rsidP="004C510F">
      <w:pPr>
        <w:spacing w:after="0" w:line="240" w:lineRule="auto"/>
        <w:rPr>
          <w:rFonts w:ascii="Cambria" w:hAnsi="Cambria"/>
          <w:sz w:val="24"/>
        </w:rPr>
      </w:pPr>
    </w:p>
    <w:p w14:paraId="095F6DA4" w14:textId="170EFD39" w:rsidR="00A36657" w:rsidRPr="00786AD0" w:rsidRDefault="00B31E67" w:rsidP="004C510F">
      <w:pPr>
        <w:spacing w:after="0" w:line="240" w:lineRule="auto"/>
        <w:rPr>
          <w:rFonts w:ascii="Cambria" w:hAnsi="Cambria"/>
          <w:sz w:val="24"/>
        </w:rPr>
      </w:pPr>
      <w:r>
        <w:rPr>
          <w:rFonts w:ascii="Cambria" w:hAnsi="Cambria"/>
          <w:sz w:val="24"/>
        </w:rPr>
        <w:t xml:space="preserve">In this </w:t>
      </w:r>
      <w:r w:rsidRPr="000E7127">
        <w:rPr>
          <w:rFonts w:ascii="Cambria" w:hAnsi="Cambria"/>
          <w:noProof/>
          <w:sz w:val="24"/>
        </w:rPr>
        <w:t>report</w:t>
      </w:r>
      <w:r w:rsidR="000E7127">
        <w:rPr>
          <w:rFonts w:ascii="Cambria" w:hAnsi="Cambria"/>
          <w:noProof/>
          <w:sz w:val="24"/>
        </w:rPr>
        <w:t>,</w:t>
      </w:r>
      <w:r w:rsidR="000E7127">
        <w:rPr>
          <w:rFonts w:ascii="Cambria" w:hAnsi="Cambria"/>
          <w:sz w:val="24"/>
        </w:rPr>
        <w:t xml:space="preserve"> I have chosen to discuss, as a collective exhibit, the three sites of </w:t>
      </w:r>
      <w:r w:rsidR="000E7127" w:rsidRPr="000E7127">
        <w:rPr>
          <w:rFonts w:ascii="Cambria" w:hAnsi="Cambria"/>
          <w:noProof/>
          <w:sz w:val="24"/>
        </w:rPr>
        <w:t>the Saint</w:t>
      </w:r>
      <w:r w:rsidR="000E7127">
        <w:rPr>
          <w:rFonts w:ascii="Cambria" w:hAnsi="Cambria"/>
          <w:sz w:val="24"/>
        </w:rPr>
        <w:t xml:space="preserve"> David’s Oriel, The Bishop’s palace, and Saint David’s Cathedral. The</w:t>
      </w:r>
      <w:r w:rsidR="00347961">
        <w:rPr>
          <w:rFonts w:ascii="Cambria" w:hAnsi="Cambria"/>
          <w:sz w:val="24"/>
        </w:rPr>
        <w:t xml:space="preserve"> trip that</w:t>
      </w:r>
      <w:r>
        <w:rPr>
          <w:rFonts w:ascii="Cambria" w:hAnsi="Cambria"/>
          <w:sz w:val="24"/>
        </w:rPr>
        <w:t xml:space="preserve"> I will</w:t>
      </w:r>
      <w:r w:rsidR="00347961">
        <w:rPr>
          <w:rFonts w:ascii="Cambria" w:hAnsi="Cambria"/>
          <w:sz w:val="24"/>
        </w:rPr>
        <w:t xml:space="preserve"> be </w:t>
      </w:r>
      <w:r>
        <w:rPr>
          <w:rFonts w:ascii="Cambria" w:hAnsi="Cambria"/>
          <w:sz w:val="24"/>
        </w:rPr>
        <w:t>focus</w:t>
      </w:r>
      <w:r w:rsidR="00347961">
        <w:rPr>
          <w:rFonts w:ascii="Cambria" w:hAnsi="Cambria"/>
          <w:sz w:val="24"/>
        </w:rPr>
        <w:t>ing</w:t>
      </w:r>
      <w:r>
        <w:rPr>
          <w:rFonts w:ascii="Cambria" w:hAnsi="Cambria"/>
          <w:sz w:val="24"/>
        </w:rPr>
        <w:t xml:space="preserve"> on</w:t>
      </w:r>
      <w:r w:rsidR="00347961">
        <w:rPr>
          <w:rFonts w:ascii="Cambria" w:hAnsi="Cambria"/>
          <w:sz w:val="24"/>
        </w:rPr>
        <w:t xml:space="preserve"> was </w:t>
      </w:r>
      <w:r w:rsidR="00B75974" w:rsidRPr="00B75974">
        <w:rPr>
          <w:rFonts w:ascii="Cambria" w:hAnsi="Cambria"/>
          <w:sz w:val="24"/>
        </w:rPr>
        <w:t>an exercise/excursion with my lecture group, alon</w:t>
      </w:r>
      <w:bookmarkStart w:id="0" w:name="_GoBack"/>
      <w:bookmarkEnd w:id="0"/>
      <w:r w:rsidR="00B75974" w:rsidRPr="00B75974">
        <w:rPr>
          <w:rFonts w:ascii="Cambria" w:hAnsi="Cambria"/>
          <w:sz w:val="24"/>
        </w:rPr>
        <w:t xml:space="preserve">g with another </w:t>
      </w:r>
      <w:r w:rsidR="00347961">
        <w:rPr>
          <w:rFonts w:ascii="Cambria" w:hAnsi="Cambria"/>
          <w:sz w:val="24"/>
        </w:rPr>
        <w:t>to</w:t>
      </w:r>
      <w:r>
        <w:rPr>
          <w:rFonts w:ascii="Cambria" w:hAnsi="Cambria"/>
          <w:sz w:val="24"/>
        </w:rPr>
        <w:t xml:space="preserve"> the city of Saint David’s</w:t>
      </w:r>
      <w:r w:rsidR="00B61F3E">
        <w:rPr>
          <w:rFonts w:ascii="Cambria" w:hAnsi="Cambria"/>
          <w:sz w:val="24"/>
        </w:rPr>
        <w:t>,</w:t>
      </w:r>
      <w:r w:rsidR="00593869">
        <w:rPr>
          <w:rFonts w:ascii="Cambria" w:hAnsi="Cambria"/>
          <w:sz w:val="24"/>
        </w:rPr>
        <w:t xml:space="preserve"> </w:t>
      </w:r>
      <w:r w:rsidR="00157A0D">
        <w:rPr>
          <w:rFonts w:ascii="Cambria" w:hAnsi="Cambria"/>
          <w:sz w:val="24"/>
        </w:rPr>
        <w:t>on</w:t>
      </w:r>
      <w:r w:rsidR="00593869">
        <w:rPr>
          <w:rFonts w:ascii="Cambria" w:hAnsi="Cambria"/>
          <w:sz w:val="24"/>
        </w:rPr>
        <w:t xml:space="preserve"> the</w:t>
      </w:r>
      <w:r w:rsidR="007E01B1">
        <w:rPr>
          <w:rFonts w:ascii="Cambria" w:hAnsi="Cambria"/>
          <w:sz w:val="24"/>
        </w:rPr>
        <w:t xml:space="preserve"> tip of the south-western peninsula of the</w:t>
      </w:r>
      <w:r w:rsidR="00B61F3E">
        <w:rPr>
          <w:rFonts w:ascii="Cambria" w:hAnsi="Cambria"/>
          <w:sz w:val="24"/>
        </w:rPr>
        <w:t xml:space="preserve"> </w:t>
      </w:r>
      <w:r w:rsidR="008C0743">
        <w:rPr>
          <w:rFonts w:ascii="Cambria" w:hAnsi="Cambria"/>
          <w:sz w:val="24"/>
        </w:rPr>
        <w:t>Pembrokeshire</w:t>
      </w:r>
      <w:r w:rsidR="00593869">
        <w:rPr>
          <w:rFonts w:ascii="Cambria" w:hAnsi="Cambria"/>
          <w:sz w:val="24"/>
        </w:rPr>
        <w:t xml:space="preserve"> coast</w:t>
      </w:r>
      <w:r w:rsidR="008C0743">
        <w:rPr>
          <w:rFonts w:ascii="Cambria" w:hAnsi="Cambria"/>
          <w:sz w:val="24"/>
        </w:rPr>
        <w:t xml:space="preserve">, </w:t>
      </w:r>
      <w:r w:rsidR="00593869">
        <w:rPr>
          <w:rFonts w:ascii="Cambria" w:hAnsi="Cambria"/>
          <w:sz w:val="24"/>
        </w:rPr>
        <w:t xml:space="preserve">in </w:t>
      </w:r>
      <w:r w:rsidR="008C0743">
        <w:rPr>
          <w:rFonts w:ascii="Cambria" w:hAnsi="Cambria"/>
          <w:sz w:val="24"/>
        </w:rPr>
        <w:t>Wales</w:t>
      </w:r>
      <w:r w:rsidR="00593869">
        <w:rPr>
          <w:rFonts w:ascii="Cambria" w:hAnsi="Cambria"/>
          <w:sz w:val="24"/>
        </w:rPr>
        <w:t>,</w:t>
      </w:r>
      <w:r>
        <w:rPr>
          <w:rFonts w:ascii="Cambria" w:hAnsi="Cambria"/>
          <w:sz w:val="24"/>
        </w:rPr>
        <w:t xml:space="preserve"> </w:t>
      </w:r>
      <w:r w:rsidR="00347961">
        <w:rPr>
          <w:rFonts w:ascii="Cambria" w:hAnsi="Cambria"/>
          <w:sz w:val="24"/>
        </w:rPr>
        <w:t>(</w:t>
      </w:r>
      <w:r w:rsidR="00347961" w:rsidRPr="00347961">
        <w:rPr>
          <w:rFonts w:ascii="Cambria" w:hAnsi="Cambria"/>
          <w:sz w:val="24"/>
        </w:rPr>
        <w:t>4/12/2018</w:t>
      </w:r>
      <w:r w:rsidR="00347961">
        <w:rPr>
          <w:rFonts w:ascii="Cambria" w:hAnsi="Cambria"/>
          <w:sz w:val="24"/>
        </w:rPr>
        <w:t xml:space="preserve">) </w:t>
      </w:r>
      <w:r>
        <w:rPr>
          <w:rFonts w:ascii="Cambria" w:hAnsi="Cambria"/>
          <w:sz w:val="24"/>
        </w:rPr>
        <w:t>and</w:t>
      </w:r>
      <w:r w:rsidR="00593869">
        <w:rPr>
          <w:rFonts w:ascii="Cambria" w:hAnsi="Cambria"/>
          <w:sz w:val="24"/>
        </w:rPr>
        <w:t xml:space="preserve"> on</w:t>
      </w:r>
      <w:r>
        <w:rPr>
          <w:rFonts w:ascii="Cambria" w:hAnsi="Cambria"/>
          <w:sz w:val="24"/>
        </w:rPr>
        <w:t xml:space="preserve"> the materiality found there, both general and specific-</w:t>
      </w:r>
      <w:r w:rsidR="0092689E">
        <w:rPr>
          <w:rFonts w:ascii="Cambria" w:hAnsi="Cambria"/>
          <w:sz w:val="24"/>
        </w:rPr>
        <w:t xml:space="preserve"> mainly on</w:t>
      </w:r>
      <w:r>
        <w:rPr>
          <w:rFonts w:ascii="Cambria" w:hAnsi="Cambria"/>
          <w:sz w:val="24"/>
        </w:rPr>
        <w:t xml:space="preserve"> the Material/Non-Material aspects of Welsh life that can be found </w:t>
      </w:r>
      <w:r w:rsidRPr="000B4D91">
        <w:rPr>
          <w:rFonts w:ascii="Cambria" w:hAnsi="Cambria"/>
          <w:noProof/>
          <w:sz w:val="24"/>
        </w:rPr>
        <w:t>here</w:t>
      </w:r>
      <w:r w:rsidR="00DD3209">
        <w:rPr>
          <w:rFonts w:ascii="Cambria" w:hAnsi="Cambria"/>
          <w:sz w:val="24"/>
        </w:rPr>
        <w:t xml:space="preserve"> but will also be looking at the idea of Materiality in monetary terms</w:t>
      </w:r>
      <w:r>
        <w:rPr>
          <w:rFonts w:ascii="Cambria" w:hAnsi="Cambria"/>
          <w:sz w:val="24"/>
        </w:rPr>
        <w:t>.</w:t>
      </w:r>
      <w:r w:rsidR="00DD3209">
        <w:rPr>
          <w:rFonts w:ascii="Cambria" w:hAnsi="Cambria"/>
          <w:sz w:val="24"/>
        </w:rPr>
        <w:t xml:space="preserve"> This means that I will be looking at how money and income in Saint </w:t>
      </w:r>
      <w:r w:rsidR="00DD3209" w:rsidRPr="000B4D91">
        <w:rPr>
          <w:rFonts w:ascii="Cambria" w:hAnsi="Cambria"/>
          <w:noProof/>
          <w:sz w:val="24"/>
        </w:rPr>
        <w:t>Da</w:t>
      </w:r>
      <w:r w:rsidR="000B4D91">
        <w:rPr>
          <w:rFonts w:ascii="Cambria" w:hAnsi="Cambria"/>
          <w:noProof/>
          <w:sz w:val="24"/>
        </w:rPr>
        <w:t>vid'</w:t>
      </w:r>
      <w:r w:rsidR="00DD3209" w:rsidRPr="000B4D91">
        <w:rPr>
          <w:rFonts w:ascii="Cambria" w:hAnsi="Cambria"/>
          <w:noProof/>
          <w:sz w:val="24"/>
        </w:rPr>
        <w:t>s</w:t>
      </w:r>
      <w:r w:rsidR="00DD3209">
        <w:rPr>
          <w:rFonts w:ascii="Cambria" w:hAnsi="Cambria"/>
          <w:sz w:val="24"/>
        </w:rPr>
        <w:t xml:space="preserve"> </w:t>
      </w:r>
      <w:r w:rsidR="00DD3209" w:rsidRPr="00173181">
        <w:rPr>
          <w:rFonts w:ascii="Cambria" w:hAnsi="Cambria"/>
          <w:noProof/>
          <w:sz w:val="24"/>
        </w:rPr>
        <w:t>seem</w:t>
      </w:r>
      <w:r w:rsidR="000B4D91" w:rsidRPr="00173181">
        <w:rPr>
          <w:rFonts w:ascii="Cambria" w:hAnsi="Cambria"/>
          <w:noProof/>
          <w:sz w:val="24"/>
        </w:rPr>
        <w:t>s</w:t>
      </w:r>
      <w:r w:rsidR="00DD3209">
        <w:rPr>
          <w:rFonts w:ascii="Cambria" w:hAnsi="Cambria"/>
          <w:sz w:val="24"/>
        </w:rPr>
        <w:t xml:space="preserve"> to revolve around </w:t>
      </w:r>
      <w:r w:rsidR="00DD3209" w:rsidRPr="00173181">
        <w:rPr>
          <w:rFonts w:ascii="Cambria" w:hAnsi="Cambria"/>
          <w:noProof/>
          <w:sz w:val="24"/>
        </w:rPr>
        <w:t>tourism</w:t>
      </w:r>
      <w:r>
        <w:rPr>
          <w:rFonts w:ascii="Cambria" w:hAnsi="Cambria"/>
          <w:sz w:val="24"/>
        </w:rPr>
        <w:t>.</w:t>
      </w:r>
      <w:r w:rsidR="000A6286">
        <w:rPr>
          <w:rFonts w:ascii="Cambria" w:hAnsi="Cambria"/>
          <w:sz w:val="24"/>
        </w:rPr>
        <w:br/>
      </w:r>
      <w:r w:rsidR="000A6286" w:rsidRPr="00E26B76">
        <w:rPr>
          <w:rFonts w:ascii="Cambria" w:hAnsi="Cambria"/>
          <w:sz w:val="24"/>
        </w:rPr>
        <w:t>Saint David’s in Pembrokeshire is Britain’s smallest city- this distinction is due to the Cathedral- a clear marker of a city</w:t>
      </w:r>
      <w:r w:rsidR="00E26B76" w:rsidRPr="00E26B76">
        <w:rPr>
          <w:rFonts w:ascii="Cambria" w:hAnsi="Cambria"/>
          <w:sz w:val="24"/>
        </w:rPr>
        <w:t xml:space="preserve"> (Anon, 2014)</w:t>
      </w:r>
      <w:r w:rsidR="000A6286" w:rsidRPr="00E26B76">
        <w:rPr>
          <w:rFonts w:ascii="Cambria" w:hAnsi="Cambria"/>
          <w:sz w:val="24"/>
        </w:rPr>
        <w:t>.</w:t>
      </w:r>
      <w:r w:rsidR="00786AD0" w:rsidRPr="00E26B76">
        <w:rPr>
          <w:rFonts w:ascii="Cambria" w:hAnsi="Cambria"/>
          <w:sz w:val="24"/>
        </w:rPr>
        <w:t xml:space="preserve"> </w:t>
      </w:r>
      <w:r w:rsidR="00786AD0" w:rsidRPr="00786AD0">
        <w:rPr>
          <w:rFonts w:ascii="Cambria" w:hAnsi="Cambria"/>
          <w:sz w:val="24"/>
        </w:rPr>
        <w:t>I will</w:t>
      </w:r>
      <w:r w:rsidR="00786AD0">
        <w:rPr>
          <w:rFonts w:ascii="Cambria" w:hAnsi="Cambria"/>
          <w:sz w:val="24"/>
        </w:rPr>
        <w:t xml:space="preserve"> admit to having very little understanding of </w:t>
      </w:r>
      <w:r w:rsidR="00786AD0">
        <w:rPr>
          <w:rFonts w:ascii="Cambria" w:hAnsi="Cambria"/>
          <w:i/>
          <w:sz w:val="24"/>
        </w:rPr>
        <w:t>why</w:t>
      </w:r>
      <w:r w:rsidR="00786AD0">
        <w:rPr>
          <w:rFonts w:ascii="Cambria" w:hAnsi="Cambria"/>
          <w:sz w:val="24"/>
        </w:rPr>
        <w:t xml:space="preserve"> having a Cathedral makes a place a city</w:t>
      </w:r>
      <w:r w:rsidR="006C0B46">
        <w:rPr>
          <w:rFonts w:ascii="Cambria" w:hAnsi="Cambria"/>
          <w:sz w:val="24"/>
        </w:rPr>
        <w:t xml:space="preserve">. It seems logical that there are more conditions </w:t>
      </w:r>
      <w:r w:rsidR="006C0B46" w:rsidRPr="006C0B46">
        <w:rPr>
          <w:rFonts w:ascii="Cambria" w:hAnsi="Cambria"/>
          <w:noProof/>
          <w:sz w:val="24"/>
        </w:rPr>
        <w:t>than this</w:t>
      </w:r>
      <w:r w:rsidR="006C0B46">
        <w:rPr>
          <w:rFonts w:ascii="Cambria" w:hAnsi="Cambria"/>
          <w:noProof/>
          <w:sz w:val="24"/>
        </w:rPr>
        <w:t>, but must admit to ignorance on this subject.</w:t>
      </w:r>
      <w:r w:rsidR="006E5770" w:rsidRPr="006C0B46">
        <w:rPr>
          <w:rFonts w:ascii="Cambria" w:hAnsi="Cambria"/>
          <w:noProof/>
          <w:sz w:val="24"/>
        </w:rPr>
        <w:t xml:space="preserve"> </w:t>
      </w:r>
      <w:r w:rsidR="006C0B46">
        <w:rPr>
          <w:rFonts w:ascii="Cambria" w:hAnsi="Cambria"/>
          <w:noProof/>
          <w:sz w:val="24"/>
        </w:rPr>
        <w:t xml:space="preserve">Regardless of </w:t>
      </w:r>
      <w:r w:rsidR="006C0B46" w:rsidRPr="006C0B46">
        <w:rPr>
          <w:rFonts w:ascii="Cambria" w:hAnsi="Cambria"/>
          <w:noProof/>
          <w:sz w:val="24"/>
        </w:rPr>
        <w:t>whate</w:t>
      </w:r>
      <w:r w:rsidR="006C0B46">
        <w:rPr>
          <w:rFonts w:ascii="Cambria" w:hAnsi="Cambria"/>
          <w:noProof/>
          <w:sz w:val="24"/>
        </w:rPr>
        <w:t>v</w:t>
      </w:r>
      <w:r w:rsidR="006C0B46" w:rsidRPr="006C0B46">
        <w:rPr>
          <w:rFonts w:ascii="Cambria" w:hAnsi="Cambria"/>
          <w:noProof/>
          <w:sz w:val="24"/>
        </w:rPr>
        <w:t>er</w:t>
      </w:r>
      <w:r w:rsidR="006C0B46">
        <w:rPr>
          <w:rFonts w:ascii="Cambria" w:hAnsi="Cambria"/>
          <w:noProof/>
          <w:sz w:val="24"/>
        </w:rPr>
        <w:t xml:space="preserve"> </w:t>
      </w:r>
      <w:r w:rsidR="006C0B46" w:rsidRPr="006C0B46">
        <w:rPr>
          <w:rFonts w:ascii="Cambria" w:hAnsi="Cambria"/>
          <w:noProof/>
          <w:sz w:val="24"/>
        </w:rPr>
        <w:t>checklists</w:t>
      </w:r>
      <w:r w:rsidR="006C0B46">
        <w:rPr>
          <w:rFonts w:ascii="Cambria" w:hAnsi="Cambria"/>
          <w:noProof/>
          <w:sz w:val="24"/>
        </w:rPr>
        <w:t xml:space="preserve"> there is to mark a settlement as a city</w:t>
      </w:r>
      <w:r w:rsidR="006E5770">
        <w:rPr>
          <w:rFonts w:ascii="Cambria" w:hAnsi="Cambria"/>
          <w:sz w:val="24"/>
        </w:rPr>
        <w:t xml:space="preserve">, </w:t>
      </w:r>
      <w:r w:rsidR="00173181" w:rsidRPr="00E26B76">
        <w:rPr>
          <w:rFonts w:ascii="Cambria" w:hAnsi="Cambria"/>
          <w:sz w:val="24"/>
        </w:rPr>
        <w:t xml:space="preserve">the status of City </w:t>
      </w:r>
      <w:r w:rsidR="006C0B46" w:rsidRPr="00E26B76">
        <w:rPr>
          <w:rFonts w:ascii="Cambria" w:hAnsi="Cambria"/>
          <w:sz w:val="24"/>
        </w:rPr>
        <w:t xml:space="preserve">is a </w:t>
      </w:r>
      <w:r w:rsidR="006C0B46" w:rsidRPr="00E26B76">
        <w:rPr>
          <w:rFonts w:ascii="Cambria" w:hAnsi="Cambria"/>
          <w:noProof/>
          <w:sz w:val="24"/>
        </w:rPr>
        <w:t>title that</w:t>
      </w:r>
      <w:r w:rsidR="006C0B46" w:rsidRPr="00E26B76">
        <w:rPr>
          <w:rFonts w:ascii="Cambria" w:hAnsi="Cambria"/>
          <w:sz w:val="24"/>
        </w:rPr>
        <w:t xml:space="preserve"> can only be </w:t>
      </w:r>
      <w:r w:rsidR="00173181" w:rsidRPr="00E26B76">
        <w:rPr>
          <w:rFonts w:ascii="Cambria" w:hAnsi="Cambria"/>
          <w:sz w:val="24"/>
        </w:rPr>
        <w:t xml:space="preserve">given by the Crown. </w:t>
      </w:r>
      <w:r w:rsidR="006C0B46" w:rsidRPr="00E26B76">
        <w:rPr>
          <w:rFonts w:ascii="Cambria" w:hAnsi="Cambria"/>
          <w:sz w:val="24"/>
        </w:rPr>
        <w:t xml:space="preserve">This is clear in that </w:t>
      </w:r>
      <w:r w:rsidR="00173181" w:rsidRPr="00E26B76">
        <w:rPr>
          <w:rFonts w:ascii="Cambria" w:hAnsi="Cambria"/>
          <w:sz w:val="24"/>
        </w:rPr>
        <w:t xml:space="preserve">Queen Elizabeth titled Saint David’s so, by the </w:t>
      </w:r>
      <w:r w:rsidR="00173181" w:rsidRPr="00E26B76">
        <w:rPr>
          <w:rFonts w:ascii="Cambria" w:hAnsi="Cambria"/>
          <w:noProof/>
          <w:sz w:val="24"/>
        </w:rPr>
        <w:t>Royal</w:t>
      </w:r>
      <w:r w:rsidR="00173181" w:rsidRPr="00E26B76">
        <w:rPr>
          <w:rFonts w:ascii="Cambria" w:hAnsi="Cambria"/>
          <w:sz w:val="24"/>
        </w:rPr>
        <w:t xml:space="preserve"> Charter, </w:t>
      </w:r>
      <w:r w:rsidR="00173181" w:rsidRPr="00E26B76">
        <w:rPr>
          <w:rFonts w:ascii="Cambria" w:hAnsi="Cambria"/>
          <w:sz w:val="24"/>
          <w:szCs w:val="24"/>
        </w:rPr>
        <w:t>on the</w:t>
      </w:r>
      <w:r w:rsidR="00173181" w:rsidRPr="00E26B76">
        <w:t xml:space="preserve"> </w:t>
      </w:r>
      <w:r w:rsidR="00173181" w:rsidRPr="00E26B76">
        <w:rPr>
          <w:rFonts w:ascii="Cambria" w:hAnsi="Cambria"/>
          <w:sz w:val="24"/>
        </w:rPr>
        <w:t xml:space="preserve">1st of </w:t>
      </w:r>
      <w:r w:rsidR="00E26B76" w:rsidRPr="00E26B76">
        <w:rPr>
          <w:rFonts w:ascii="Cambria" w:hAnsi="Cambria"/>
          <w:sz w:val="24"/>
        </w:rPr>
        <w:t>June</w:t>
      </w:r>
      <w:r w:rsidR="00173181" w:rsidRPr="00E26B76">
        <w:rPr>
          <w:rFonts w:ascii="Cambria" w:hAnsi="Cambria"/>
          <w:sz w:val="24"/>
        </w:rPr>
        <w:t xml:space="preserve"> 1995</w:t>
      </w:r>
      <w:r w:rsidR="00E26B76" w:rsidRPr="00E26B76">
        <w:rPr>
          <w:rFonts w:ascii="Cambria" w:hAnsi="Cambria"/>
          <w:sz w:val="24"/>
        </w:rPr>
        <w:t>(Anon, 2019)</w:t>
      </w:r>
      <w:r w:rsidR="00173181" w:rsidRPr="00E26B76">
        <w:rPr>
          <w:rFonts w:ascii="Cambria" w:hAnsi="Cambria"/>
          <w:sz w:val="24"/>
        </w:rPr>
        <w:t>.</w:t>
      </w:r>
      <w:r w:rsidR="00173181">
        <w:rPr>
          <w:rFonts w:ascii="Cambria" w:hAnsi="Cambria"/>
          <w:sz w:val="24"/>
        </w:rPr>
        <w:t xml:space="preserve">    </w:t>
      </w:r>
    </w:p>
    <w:p w14:paraId="1F8DB048" w14:textId="451E3704" w:rsidR="00A36657" w:rsidRDefault="00A36657" w:rsidP="004C510F">
      <w:pPr>
        <w:spacing w:after="0" w:line="240" w:lineRule="auto"/>
        <w:rPr>
          <w:rFonts w:ascii="Cambria" w:hAnsi="Cambria"/>
          <w:sz w:val="24"/>
        </w:rPr>
      </w:pPr>
    </w:p>
    <w:p w14:paraId="333173EA" w14:textId="3D9F9C33" w:rsidR="00593869" w:rsidRDefault="00593869" w:rsidP="004C510F">
      <w:pPr>
        <w:spacing w:after="0" w:line="240" w:lineRule="auto"/>
        <w:rPr>
          <w:rFonts w:ascii="Cambria" w:hAnsi="Cambria"/>
          <w:sz w:val="24"/>
        </w:rPr>
      </w:pPr>
      <w:r w:rsidRPr="00593869">
        <w:rPr>
          <w:rFonts w:ascii="Cambria" w:hAnsi="Cambria"/>
          <w:sz w:val="24"/>
        </w:rPr>
        <w:t xml:space="preserve">Admittedly, </w:t>
      </w:r>
      <w:r w:rsidR="00347961">
        <w:rPr>
          <w:rFonts w:ascii="Cambria" w:hAnsi="Cambria"/>
          <w:sz w:val="24"/>
        </w:rPr>
        <w:t>the above</w:t>
      </w:r>
      <w:r w:rsidRPr="00593869">
        <w:rPr>
          <w:rFonts w:ascii="Cambria" w:hAnsi="Cambria"/>
          <w:sz w:val="24"/>
        </w:rPr>
        <w:t xml:space="preserve"> only</w:t>
      </w:r>
      <w:r w:rsidR="00347961">
        <w:rPr>
          <w:rFonts w:ascii="Cambria" w:hAnsi="Cambria"/>
          <w:sz w:val="24"/>
        </w:rPr>
        <w:t xml:space="preserve"> contains</w:t>
      </w:r>
      <w:r w:rsidRPr="00593869">
        <w:rPr>
          <w:rFonts w:ascii="Cambria" w:hAnsi="Cambria"/>
          <w:sz w:val="24"/>
        </w:rPr>
        <w:t xml:space="preserve"> the basic definitions </w:t>
      </w:r>
      <w:r w:rsidR="00E26B76" w:rsidRPr="00593869">
        <w:rPr>
          <w:rFonts w:ascii="Cambria" w:hAnsi="Cambria"/>
          <w:sz w:val="24"/>
        </w:rPr>
        <w:t>of ‘</w:t>
      </w:r>
      <w:r w:rsidRPr="00593869">
        <w:rPr>
          <w:rFonts w:ascii="Cambria" w:hAnsi="Cambria"/>
          <w:sz w:val="24"/>
        </w:rPr>
        <w:t>Material’ and ‘Non-Material’</w:t>
      </w:r>
      <w:r>
        <w:rPr>
          <w:rFonts w:ascii="Cambria" w:hAnsi="Cambria"/>
          <w:sz w:val="24"/>
        </w:rPr>
        <w:t>.</w:t>
      </w:r>
    </w:p>
    <w:p w14:paraId="0663B231" w14:textId="01D1D2A5" w:rsidR="00A36657" w:rsidRPr="00A36657" w:rsidRDefault="00A36657" w:rsidP="00A36657">
      <w:pPr>
        <w:spacing w:after="0" w:line="240" w:lineRule="auto"/>
        <w:rPr>
          <w:rFonts w:ascii="Cambria" w:hAnsi="Cambria"/>
          <w:sz w:val="24"/>
        </w:rPr>
      </w:pPr>
      <w:r w:rsidRPr="00A36657">
        <w:rPr>
          <w:rFonts w:ascii="Cambria" w:hAnsi="Cambria"/>
          <w:sz w:val="24"/>
        </w:rPr>
        <w:t xml:space="preserve">A quick point of note </w:t>
      </w:r>
      <w:proofErr w:type="gramStart"/>
      <w:r w:rsidR="00593869" w:rsidRPr="00173181">
        <w:rPr>
          <w:rFonts w:ascii="Cambria" w:hAnsi="Cambria"/>
          <w:noProof/>
          <w:sz w:val="24"/>
        </w:rPr>
        <w:t>in</w:t>
      </w:r>
      <w:r w:rsidR="00173181" w:rsidRPr="00173181">
        <w:rPr>
          <w:rFonts w:ascii="Cambria" w:hAnsi="Cambria"/>
          <w:noProof/>
          <w:sz w:val="24"/>
        </w:rPr>
        <w:t xml:space="preserve"> an</w:t>
      </w:r>
      <w:r w:rsidR="00593869">
        <w:rPr>
          <w:rFonts w:ascii="Cambria" w:hAnsi="Cambria"/>
          <w:sz w:val="24"/>
        </w:rPr>
        <w:t xml:space="preserve"> effort to</w:t>
      </w:r>
      <w:proofErr w:type="gramEnd"/>
      <w:r w:rsidR="00593869">
        <w:rPr>
          <w:rFonts w:ascii="Cambria" w:hAnsi="Cambria"/>
          <w:sz w:val="24"/>
        </w:rPr>
        <w:t xml:space="preserve"> define the</w:t>
      </w:r>
      <w:r w:rsidRPr="00A36657">
        <w:rPr>
          <w:rFonts w:ascii="Cambria" w:hAnsi="Cambria"/>
          <w:sz w:val="24"/>
        </w:rPr>
        <w:t xml:space="preserve"> aspects of this essay- whilst ‘Material’ is clear in its area of physical aspects of history, the idea of ‘Non-Material’ seems to </w:t>
      </w:r>
      <w:r w:rsidR="00B1354C">
        <w:rPr>
          <w:rFonts w:ascii="Cambria" w:hAnsi="Cambria"/>
          <w:sz w:val="24"/>
        </w:rPr>
        <w:t>carry</w:t>
      </w:r>
      <w:r w:rsidRPr="00A36657">
        <w:rPr>
          <w:rFonts w:ascii="Cambria" w:hAnsi="Cambria"/>
          <w:sz w:val="24"/>
        </w:rPr>
        <w:t xml:space="preserve"> the</w:t>
      </w:r>
      <w:r w:rsidR="000F589F">
        <w:rPr>
          <w:rFonts w:ascii="Cambria" w:hAnsi="Cambria"/>
          <w:sz w:val="24"/>
        </w:rPr>
        <w:t xml:space="preserve"> same kind of</w:t>
      </w:r>
      <w:r w:rsidRPr="00A36657">
        <w:rPr>
          <w:rFonts w:ascii="Cambria" w:hAnsi="Cambria"/>
          <w:sz w:val="24"/>
        </w:rPr>
        <w:t xml:space="preserve"> idea </w:t>
      </w:r>
      <w:r w:rsidR="000F589F">
        <w:rPr>
          <w:rFonts w:ascii="Cambria" w:hAnsi="Cambria"/>
          <w:sz w:val="24"/>
        </w:rPr>
        <w:t>as</w:t>
      </w:r>
      <w:r w:rsidRPr="00A36657">
        <w:rPr>
          <w:rFonts w:ascii="Cambria" w:hAnsi="Cambria"/>
          <w:sz w:val="24"/>
        </w:rPr>
        <w:t xml:space="preserve"> </w:t>
      </w:r>
      <w:r w:rsidR="000F589F">
        <w:rPr>
          <w:rFonts w:ascii="Cambria" w:hAnsi="Cambria"/>
          <w:sz w:val="24"/>
        </w:rPr>
        <w:t xml:space="preserve">the feeling of </w:t>
      </w:r>
      <w:r w:rsidRPr="00A36657">
        <w:rPr>
          <w:rFonts w:ascii="Cambria" w:hAnsi="Cambria"/>
          <w:sz w:val="24"/>
        </w:rPr>
        <w:t xml:space="preserve">‘atmosphere’ that is generally noted in heritage sites, etc. As the idea of ‘Non-Material’ heritage is but an idea-based aspect </w:t>
      </w:r>
      <w:r w:rsidR="00856D13">
        <w:rPr>
          <w:rFonts w:ascii="Cambria" w:hAnsi="Cambria"/>
          <w:noProof/>
          <w:sz w:val="24"/>
        </w:rPr>
        <w:t>of</w:t>
      </w:r>
      <w:r w:rsidRPr="00A36657">
        <w:rPr>
          <w:rFonts w:ascii="Cambria" w:hAnsi="Cambria"/>
          <w:sz w:val="24"/>
        </w:rPr>
        <w:t xml:space="preserve"> heritage, it then clearly values in importance and impact as per person.</w:t>
      </w:r>
    </w:p>
    <w:p w14:paraId="218744B9" w14:textId="10B49E3F" w:rsidR="00A36657" w:rsidRDefault="00A36657" w:rsidP="00A36657">
      <w:pPr>
        <w:spacing w:after="0" w:line="240" w:lineRule="auto"/>
        <w:rPr>
          <w:rFonts w:ascii="Cambria" w:hAnsi="Cambria"/>
          <w:sz w:val="24"/>
        </w:rPr>
      </w:pPr>
      <w:r w:rsidRPr="00A36657">
        <w:rPr>
          <w:rFonts w:ascii="Cambria" w:hAnsi="Cambria"/>
          <w:sz w:val="24"/>
        </w:rPr>
        <w:t xml:space="preserve">Whilst I will be focusing on the ideas of ‘Material’ and ‘Non-Material’, I will also explore the idea of ‘Materiality’ as a generalisation, but </w:t>
      </w:r>
      <w:r w:rsidR="000F589F">
        <w:rPr>
          <w:rFonts w:ascii="Cambria" w:hAnsi="Cambria"/>
          <w:sz w:val="24"/>
        </w:rPr>
        <w:t>also</w:t>
      </w:r>
      <w:r w:rsidRPr="00A36657">
        <w:rPr>
          <w:rFonts w:ascii="Cambria" w:hAnsi="Cambria"/>
          <w:sz w:val="24"/>
        </w:rPr>
        <w:t xml:space="preserve"> along the lines of industry and income- meaning that I will be looking at how Saint David’s, as a city that makes most of its money from the tourism gained by its unique situation.</w:t>
      </w:r>
    </w:p>
    <w:p w14:paraId="4EFC12B7" w14:textId="5A6117B6" w:rsidR="00A36657" w:rsidRDefault="00A36657" w:rsidP="004C510F">
      <w:pPr>
        <w:spacing w:after="0" w:line="240" w:lineRule="auto"/>
        <w:rPr>
          <w:rFonts w:ascii="Cambria" w:hAnsi="Cambria"/>
          <w:sz w:val="24"/>
        </w:rPr>
      </w:pPr>
      <w:r>
        <w:rPr>
          <w:rFonts w:ascii="Cambria" w:hAnsi="Cambria"/>
          <w:noProof/>
          <w:sz w:val="24"/>
        </w:rPr>
        <w:lastRenderedPageBreak/>
        <w:drawing>
          <wp:inline distT="0" distB="0" distL="0" distR="0" wp14:anchorId="30FBF413" wp14:editId="481CC18F">
            <wp:extent cx="3695700" cy="3501153"/>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98679" cy="3503975"/>
                    </a:xfrm>
                    <a:prstGeom prst="rect">
                      <a:avLst/>
                    </a:prstGeom>
                    <a:noFill/>
                  </pic:spPr>
                </pic:pic>
              </a:graphicData>
            </a:graphic>
          </wp:inline>
        </w:drawing>
      </w:r>
      <w:r>
        <w:rPr>
          <w:rFonts w:ascii="Cambria" w:hAnsi="Cambria"/>
          <w:sz w:val="24"/>
        </w:rPr>
        <w:t xml:space="preserve"> Pembrokeshire basic map</w:t>
      </w:r>
    </w:p>
    <w:p w14:paraId="2A961BB6" w14:textId="77777777" w:rsidR="00A36657" w:rsidRDefault="00A36657" w:rsidP="004C510F">
      <w:pPr>
        <w:spacing w:after="0" w:line="240" w:lineRule="auto"/>
        <w:rPr>
          <w:rFonts w:ascii="Cambria" w:hAnsi="Cambria"/>
          <w:sz w:val="24"/>
        </w:rPr>
      </w:pPr>
    </w:p>
    <w:p w14:paraId="0D464B55" w14:textId="77777777" w:rsidR="00B31E67" w:rsidRDefault="00B31E67" w:rsidP="004C510F">
      <w:pPr>
        <w:spacing w:after="0" w:line="240" w:lineRule="auto"/>
        <w:rPr>
          <w:rFonts w:ascii="Cambria" w:hAnsi="Cambria"/>
          <w:sz w:val="24"/>
        </w:rPr>
      </w:pPr>
    </w:p>
    <w:p w14:paraId="462CFF13" w14:textId="6007D730" w:rsidR="004C510F" w:rsidRDefault="003907ED" w:rsidP="004C510F">
      <w:pPr>
        <w:spacing w:after="0" w:line="240" w:lineRule="auto"/>
        <w:rPr>
          <w:rFonts w:ascii="Cambria" w:hAnsi="Cambria"/>
          <w:sz w:val="24"/>
        </w:rPr>
      </w:pPr>
      <w:r w:rsidRPr="00E26B76">
        <w:rPr>
          <w:rFonts w:ascii="Cambria" w:hAnsi="Cambria"/>
          <w:sz w:val="24"/>
        </w:rPr>
        <w:t xml:space="preserve">Martin </w:t>
      </w:r>
      <w:proofErr w:type="spellStart"/>
      <w:r w:rsidRPr="00E26B76">
        <w:rPr>
          <w:rFonts w:ascii="Cambria" w:hAnsi="Cambria"/>
          <w:sz w:val="24"/>
        </w:rPr>
        <w:t>Prösler</w:t>
      </w:r>
      <w:proofErr w:type="spellEnd"/>
      <w:r w:rsidRPr="00E26B76">
        <w:rPr>
          <w:rFonts w:ascii="Cambria" w:hAnsi="Cambria"/>
          <w:sz w:val="24"/>
        </w:rPr>
        <w:t xml:space="preserve"> states (1996:22) that the museum’s (or heritage industry) links to politics, the economy, and the nation-state have, historically, been expressed through the materiality of </w:t>
      </w:r>
      <w:r w:rsidR="00B170F5" w:rsidRPr="00E26B76">
        <w:rPr>
          <w:rFonts w:ascii="Cambria" w:hAnsi="Cambria"/>
          <w:sz w:val="24"/>
        </w:rPr>
        <w:t>its</w:t>
      </w:r>
      <w:r w:rsidRPr="00E26B76">
        <w:rPr>
          <w:rFonts w:ascii="Cambria" w:hAnsi="Cambria"/>
          <w:sz w:val="24"/>
        </w:rPr>
        <w:t xml:space="preserve"> collections, etc (or lack </w:t>
      </w:r>
      <w:r w:rsidR="00B170F5" w:rsidRPr="00E26B76">
        <w:rPr>
          <w:rFonts w:ascii="Cambria" w:hAnsi="Cambria"/>
          <w:sz w:val="24"/>
        </w:rPr>
        <w:t>thereof</w:t>
      </w:r>
      <w:r w:rsidRPr="00E26B76">
        <w:rPr>
          <w:rFonts w:ascii="Cambria" w:hAnsi="Cambria"/>
          <w:sz w:val="24"/>
        </w:rPr>
        <w:t>)</w:t>
      </w:r>
    </w:p>
    <w:p w14:paraId="4153D30F" w14:textId="6CF8813B" w:rsidR="00143ACB" w:rsidRDefault="00143ACB" w:rsidP="004C510F">
      <w:pPr>
        <w:spacing w:after="0" w:line="240" w:lineRule="auto"/>
        <w:rPr>
          <w:rFonts w:ascii="Cambria" w:hAnsi="Cambria"/>
          <w:sz w:val="24"/>
        </w:rPr>
      </w:pPr>
      <w:r>
        <w:rPr>
          <w:rFonts w:ascii="Cambria" w:hAnsi="Cambria"/>
          <w:sz w:val="24"/>
        </w:rPr>
        <w:t>This is an interesting point, as</w:t>
      </w:r>
      <w:r w:rsidR="00353CBA">
        <w:rPr>
          <w:rFonts w:ascii="Cambria" w:hAnsi="Cambria"/>
          <w:sz w:val="24"/>
        </w:rPr>
        <w:t xml:space="preserve"> collections and such </w:t>
      </w:r>
      <w:r w:rsidR="00353CBA">
        <w:rPr>
          <w:rFonts w:ascii="Cambria" w:hAnsi="Cambria"/>
          <w:i/>
          <w:sz w:val="24"/>
        </w:rPr>
        <w:t>are</w:t>
      </w:r>
      <w:r w:rsidR="00353CBA">
        <w:rPr>
          <w:rFonts w:ascii="Cambria" w:hAnsi="Cambria"/>
          <w:sz w:val="24"/>
        </w:rPr>
        <w:t xml:space="preserve"> made of what people think </w:t>
      </w:r>
      <w:r w:rsidR="006E1F27">
        <w:rPr>
          <w:rFonts w:ascii="Cambria" w:hAnsi="Cambria"/>
          <w:noProof/>
          <w:sz w:val="24"/>
        </w:rPr>
        <w:t>is</w:t>
      </w:r>
      <w:r w:rsidR="00353CBA">
        <w:rPr>
          <w:rFonts w:ascii="Cambria" w:hAnsi="Cambria"/>
          <w:sz w:val="24"/>
        </w:rPr>
        <w:t xml:space="preserve"> important- which is fluid for each person.</w:t>
      </w:r>
      <w:r w:rsidR="00DE6A35">
        <w:rPr>
          <w:rFonts w:ascii="Cambria" w:hAnsi="Cambria"/>
          <w:sz w:val="24"/>
        </w:rPr>
        <w:t xml:space="preserve"> This again applies to the</w:t>
      </w:r>
      <w:r w:rsidR="002517C7">
        <w:rPr>
          <w:rFonts w:ascii="Cambria" w:hAnsi="Cambria"/>
          <w:sz w:val="24"/>
        </w:rPr>
        <w:t xml:space="preserve"> understanding that</w:t>
      </w:r>
    </w:p>
    <w:p w14:paraId="0FC8DA05" w14:textId="34C88714" w:rsidR="00B170F5" w:rsidRPr="00E26B76" w:rsidRDefault="002517C7" w:rsidP="004C510F">
      <w:pPr>
        <w:spacing w:after="0" w:line="240" w:lineRule="auto"/>
        <w:rPr>
          <w:rFonts w:ascii="Cambria" w:hAnsi="Cambria"/>
          <w:sz w:val="24"/>
        </w:rPr>
      </w:pPr>
      <w:r w:rsidRPr="00E26B76">
        <w:rPr>
          <w:rFonts w:ascii="Cambria" w:hAnsi="Cambria"/>
          <w:sz w:val="24"/>
        </w:rPr>
        <w:t>m</w:t>
      </w:r>
      <w:r w:rsidR="003E3850" w:rsidRPr="00E26B76">
        <w:rPr>
          <w:rFonts w:ascii="Cambria" w:hAnsi="Cambria"/>
          <w:sz w:val="24"/>
        </w:rPr>
        <w:t>aterial heritage objects have some symbolism of both identities and certain values. There is generally a story behind an object, and this makes an object both material and non-material</w:t>
      </w:r>
      <w:r w:rsidR="00510C0F" w:rsidRPr="00E26B76">
        <w:rPr>
          <w:rFonts w:ascii="Cambria" w:hAnsi="Cambria"/>
          <w:sz w:val="24"/>
        </w:rPr>
        <w:t>.</w:t>
      </w:r>
      <w:r w:rsidR="00547459" w:rsidRPr="00E26B76">
        <w:rPr>
          <w:rFonts w:ascii="Cambria" w:hAnsi="Cambria"/>
          <w:sz w:val="24"/>
        </w:rPr>
        <w:t xml:space="preserve"> And that much of a large </w:t>
      </w:r>
      <w:proofErr w:type="gramStart"/>
      <w:r w:rsidR="00547459" w:rsidRPr="00E26B76">
        <w:rPr>
          <w:rFonts w:ascii="Cambria" w:hAnsi="Cambria"/>
          <w:sz w:val="24"/>
        </w:rPr>
        <w:t>period of time</w:t>
      </w:r>
      <w:proofErr w:type="gramEnd"/>
      <w:r w:rsidR="00547459" w:rsidRPr="00E26B76">
        <w:rPr>
          <w:rFonts w:ascii="Cambria" w:hAnsi="Cambria"/>
          <w:sz w:val="24"/>
        </w:rPr>
        <w:t xml:space="preserve"> or place in time’s</w:t>
      </w:r>
    </w:p>
    <w:p w14:paraId="660C292D" w14:textId="7CD4C448" w:rsidR="00B170F5" w:rsidRDefault="00547459" w:rsidP="004C510F">
      <w:pPr>
        <w:spacing w:after="0" w:line="240" w:lineRule="auto"/>
        <w:rPr>
          <w:rFonts w:ascii="Cambria" w:hAnsi="Cambria"/>
          <w:sz w:val="24"/>
        </w:rPr>
      </w:pPr>
      <w:r w:rsidRPr="00E26B76">
        <w:rPr>
          <w:rFonts w:ascii="Cambria" w:hAnsi="Cambria"/>
          <w:sz w:val="24"/>
        </w:rPr>
        <w:t>c</w:t>
      </w:r>
      <w:r w:rsidR="002310E0" w:rsidRPr="00E26B76">
        <w:rPr>
          <w:rFonts w:ascii="Cambria" w:hAnsi="Cambria"/>
          <w:sz w:val="24"/>
        </w:rPr>
        <w:t>ulture</w:t>
      </w:r>
      <w:r w:rsidR="00265976" w:rsidRPr="00E26B76">
        <w:rPr>
          <w:rFonts w:ascii="Cambria" w:hAnsi="Cambria"/>
          <w:sz w:val="24"/>
        </w:rPr>
        <w:t xml:space="preserve"> is</w:t>
      </w:r>
      <w:r w:rsidR="002310E0" w:rsidRPr="00E26B76">
        <w:rPr>
          <w:rFonts w:ascii="Cambria" w:hAnsi="Cambria"/>
          <w:sz w:val="24"/>
        </w:rPr>
        <w:t xml:space="preserve"> </w:t>
      </w:r>
      <w:r w:rsidR="002310E0" w:rsidRPr="00E26B76">
        <w:rPr>
          <w:rFonts w:ascii="Cambria" w:hAnsi="Cambria"/>
          <w:noProof/>
          <w:sz w:val="24"/>
        </w:rPr>
        <w:t>show</w:t>
      </w:r>
      <w:r w:rsidR="00265976" w:rsidRPr="00E26B76">
        <w:rPr>
          <w:rFonts w:ascii="Cambria" w:hAnsi="Cambria"/>
          <w:noProof/>
          <w:sz w:val="24"/>
        </w:rPr>
        <w:t>ed</w:t>
      </w:r>
      <w:r w:rsidR="002310E0" w:rsidRPr="00E26B76">
        <w:rPr>
          <w:rFonts w:ascii="Cambria" w:hAnsi="Cambria"/>
          <w:sz w:val="24"/>
        </w:rPr>
        <w:t xml:space="preserve"> through material objects-clothing, hobby materials (needlecraft, etc</w:t>
      </w:r>
      <w:r w:rsidR="00FC44FD" w:rsidRPr="00E26B76">
        <w:rPr>
          <w:rFonts w:ascii="Cambria" w:hAnsi="Cambria"/>
          <w:sz w:val="24"/>
        </w:rPr>
        <w:t>), household, etc</w:t>
      </w:r>
      <w:r w:rsidR="00E26B76" w:rsidRPr="00E26B76">
        <w:rPr>
          <w:rFonts w:ascii="Cambria" w:hAnsi="Cambria"/>
          <w:sz w:val="24"/>
        </w:rPr>
        <w:t xml:space="preserve"> (Smith, 2010).</w:t>
      </w:r>
    </w:p>
    <w:p w14:paraId="35DB3707" w14:textId="29D0EDD1" w:rsidR="00CC2B08" w:rsidRDefault="00CC2B08" w:rsidP="004C510F">
      <w:pPr>
        <w:spacing w:after="0" w:line="240" w:lineRule="auto"/>
        <w:rPr>
          <w:rFonts w:ascii="Cambria" w:hAnsi="Cambria"/>
          <w:sz w:val="24"/>
        </w:rPr>
      </w:pPr>
    </w:p>
    <w:p w14:paraId="4F403780" w14:textId="6D9E1BC3" w:rsidR="00922C7B" w:rsidRDefault="00922C7B" w:rsidP="004C510F">
      <w:pPr>
        <w:spacing w:after="0" w:line="240" w:lineRule="auto"/>
        <w:rPr>
          <w:rFonts w:ascii="Cambria" w:hAnsi="Cambria"/>
          <w:sz w:val="24"/>
        </w:rPr>
      </w:pPr>
    </w:p>
    <w:p w14:paraId="659C081D" w14:textId="512D74DF" w:rsidR="00922C7B" w:rsidRDefault="00922C7B" w:rsidP="004C510F">
      <w:pPr>
        <w:spacing w:after="0" w:line="240" w:lineRule="auto"/>
        <w:rPr>
          <w:rFonts w:ascii="Cambria" w:hAnsi="Cambria"/>
          <w:sz w:val="24"/>
        </w:rPr>
      </w:pPr>
      <w:r>
        <w:rPr>
          <w:rFonts w:ascii="Cambria" w:hAnsi="Cambria"/>
          <w:sz w:val="24"/>
        </w:rPr>
        <w:t>I first visited the Saint David’s Oriel (art gallery)</w:t>
      </w:r>
      <w:r w:rsidR="00AC1CFC">
        <w:rPr>
          <w:rFonts w:ascii="Cambria" w:hAnsi="Cambria"/>
          <w:sz w:val="24"/>
        </w:rPr>
        <w:t xml:space="preserve"> and tourist centre</w:t>
      </w:r>
      <w:r w:rsidR="00F87845">
        <w:rPr>
          <w:rFonts w:ascii="Cambria" w:hAnsi="Cambria"/>
          <w:sz w:val="24"/>
        </w:rPr>
        <w:t xml:space="preserve">. This building contained a </w:t>
      </w:r>
      <w:r w:rsidR="001C008D">
        <w:rPr>
          <w:rFonts w:ascii="Cambria" w:hAnsi="Cambria"/>
          <w:sz w:val="24"/>
        </w:rPr>
        <w:t xml:space="preserve">café, art gallery, nature exhibit focusing on </w:t>
      </w:r>
      <w:r w:rsidR="00691C33">
        <w:rPr>
          <w:rFonts w:ascii="Cambria" w:hAnsi="Cambria"/>
          <w:sz w:val="24"/>
        </w:rPr>
        <w:t xml:space="preserve">the </w:t>
      </w:r>
      <w:r w:rsidR="001C008D">
        <w:rPr>
          <w:rFonts w:ascii="Cambria" w:hAnsi="Cambria"/>
          <w:sz w:val="24"/>
        </w:rPr>
        <w:t>Pembrokeshire</w:t>
      </w:r>
      <w:r w:rsidR="00691C33">
        <w:rPr>
          <w:rFonts w:ascii="Cambria" w:hAnsi="Cambria"/>
          <w:sz w:val="24"/>
        </w:rPr>
        <w:t xml:space="preserve"> coast</w:t>
      </w:r>
      <w:r w:rsidR="001C008D">
        <w:rPr>
          <w:rFonts w:ascii="Cambria" w:hAnsi="Cambria"/>
          <w:sz w:val="24"/>
        </w:rPr>
        <w:t xml:space="preserve">, conference room, a shop, and a </w:t>
      </w:r>
      <w:r w:rsidR="00205BBD">
        <w:rPr>
          <w:rFonts w:ascii="Cambria" w:hAnsi="Cambria"/>
          <w:sz w:val="24"/>
        </w:rPr>
        <w:t xml:space="preserve">ridiculous </w:t>
      </w:r>
      <w:r w:rsidR="00402985">
        <w:rPr>
          <w:rFonts w:ascii="Cambria" w:hAnsi="Cambria"/>
          <w:sz w:val="24"/>
        </w:rPr>
        <w:t>number</w:t>
      </w:r>
      <w:r w:rsidR="001C008D">
        <w:rPr>
          <w:rFonts w:ascii="Cambria" w:hAnsi="Cambria"/>
          <w:sz w:val="24"/>
        </w:rPr>
        <w:t xml:space="preserve"> of leaflets.</w:t>
      </w:r>
      <w:r w:rsidR="00402985">
        <w:rPr>
          <w:rFonts w:ascii="Cambria" w:hAnsi="Cambria"/>
          <w:sz w:val="24"/>
        </w:rPr>
        <w:t xml:space="preserve"> By </w:t>
      </w:r>
      <w:r w:rsidR="00402985" w:rsidRPr="006E1F27">
        <w:rPr>
          <w:rFonts w:ascii="Cambria" w:hAnsi="Cambria"/>
          <w:noProof/>
          <w:sz w:val="24"/>
        </w:rPr>
        <w:t>this</w:t>
      </w:r>
      <w:r w:rsidR="006E1F27">
        <w:rPr>
          <w:rFonts w:ascii="Cambria" w:hAnsi="Cambria"/>
          <w:noProof/>
          <w:sz w:val="24"/>
        </w:rPr>
        <w:t>,</w:t>
      </w:r>
      <w:r w:rsidR="00402985">
        <w:rPr>
          <w:rFonts w:ascii="Cambria" w:hAnsi="Cambria"/>
          <w:sz w:val="24"/>
        </w:rPr>
        <w:t xml:space="preserve"> I mean an entire wall covered in leaflets and stands dotted around the room.</w:t>
      </w:r>
    </w:p>
    <w:p w14:paraId="2029D92F" w14:textId="64B86F3E" w:rsidR="00FA25DA" w:rsidRDefault="00FA25DA" w:rsidP="004C510F">
      <w:pPr>
        <w:spacing w:after="0" w:line="240" w:lineRule="auto"/>
        <w:rPr>
          <w:rFonts w:ascii="Cambria" w:hAnsi="Cambria"/>
          <w:sz w:val="24"/>
        </w:rPr>
      </w:pPr>
    </w:p>
    <w:p w14:paraId="129096B0" w14:textId="7E2BAE0C" w:rsidR="00FA25DA" w:rsidRDefault="00FA25DA" w:rsidP="004C510F">
      <w:pPr>
        <w:spacing w:after="0" w:line="240" w:lineRule="auto"/>
        <w:rPr>
          <w:rFonts w:ascii="Cambria" w:hAnsi="Cambria"/>
          <w:sz w:val="24"/>
        </w:rPr>
      </w:pPr>
      <w:r>
        <w:rPr>
          <w:rFonts w:ascii="Cambria" w:hAnsi="Cambria"/>
          <w:noProof/>
          <w:sz w:val="24"/>
        </w:rPr>
        <w:lastRenderedPageBreak/>
        <w:drawing>
          <wp:inline distT="0" distB="0" distL="0" distR="0" wp14:anchorId="471155CF" wp14:editId="73B625C6">
            <wp:extent cx="3533775" cy="264779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2782" cy="2662040"/>
                    </a:xfrm>
                    <a:prstGeom prst="rect">
                      <a:avLst/>
                    </a:prstGeom>
                    <a:noFill/>
                  </pic:spPr>
                </pic:pic>
              </a:graphicData>
            </a:graphic>
          </wp:inline>
        </w:drawing>
      </w:r>
      <w:r>
        <w:rPr>
          <w:rFonts w:ascii="Cambria" w:hAnsi="Cambria"/>
          <w:sz w:val="24"/>
        </w:rPr>
        <w:t xml:space="preserve"> Saint David’s Oriel</w:t>
      </w:r>
      <w:r w:rsidR="00F83A78">
        <w:rPr>
          <w:rFonts w:ascii="Cambria" w:hAnsi="Cambria"/>
          <w:sz w:val="24"/>
        </w:rPr>
        <w:t>/ Tourist centre</w:t>
      </w:r>
    </w:p>
    <w:p w14:paraId="3401E8F8" w14:textId="485341AB" w:rsidR="00FA25DA" w:rsidRDefault="00FA25DA" w:rsidP="004C510F">
      <w:pPr>
        <w:spacing w:after="0" w:line="240" w:lineRule="auto"/>
        <w:rPr>
          <w:rFonts w:ascii="Cambria" w:hAnsi="Cambria"/>
          <w:sz w:val="24"/>
        </w:rPr>
      </w:pPr>
    </w:p>
    <w:p w14:paraId="721F4F46" w14:textId="00D2585F" w:rsidR="00856D13" w:rsidRDefault="00FA25DA" w:rsidP="004C510F">
      <w:pPr>
        <w:spacing w:after="0" w:line="240" w:lineRule="auto"/>
        <w:rPr>
          <w:rFonts w:ascii="Cambria" w:hAnsi="Cambria"/>
          <w:sz w:val="24"/>
        </w:rPr>
      </w:pPr>
      <w:r>
        <w:rPr>
          <w:rFonts w:ascii="Cambria" w:hAnsi="Cambria"/>
          <w:sz w:val="24"/>
        </w:rPr>
        <w:t>There is also a</w:t>
      </w:r>
      <w:r w:rsidR="00AC1CFC">
        <w:rPr>
          <w:rFonts w:ascii="Cambria" w:hAnsi="Cambria"/>
          <w:sz w:val="24"/>
        </w:rPr>
        <w:t xml:space="preserve"> small exhibit in the tower shown here, though it did not seem to be a permanent aspect of the centre.</w:t>
      </w:r>
      <w:r w:rsidR="00D23A6C">
        <w:rPr>
          <w:rFonts w:ascii="Cambria" w:hAnsi="Cambria"/>
          <w:sz w:val="24"/>
        </w:rPr>
        <w:t xml:space="preserve"> The centre clearly only showed the basics of Pembrokeshire and Saint David’s itself. Information was </w:t>
      </w:r>
      <w:r w:rsidR="006718A5">
        <w:rPr>
          <w:rFonts w:ascii="Cambria" w:hAnsi="Cambria"/>
          <w:sz w:val="24"/>
        </w:rPr>
        <w:t>available,</w:t>
      </w:r>
      <w:r w:rsidR="004F1886">
        <w:rPr>
          <w:rFonts w:ascii="Cambria" w:hAnsi="Cambria"/>
          <w:sz w:val="24"/>
        </w:rPr>
        <w:t xml:space="preserve"> and the signs were clearly laid out</w:t>
      </w:r>
      <w:r w:rsidR="006718A5">
        <w:rPr>
          <w:rFonts w:ascii="Cambria" w:hAnsi="Cambria"/>
          <w:sz w:val="24"/>
        </w:rPr>
        <w:t xml:space="preserve"> in both English and Welsh</w:t>
      </w:r>
      <w:r w:rsidR="00D23A6C">
        <w:rPr>
          <w:rFonts w:ascii="Cambria" w:hAnsi="Cambria"/>
          <w:sz w:val="24"/>
        </w:rPr>
        <w:t xml:space="preserve">, but the nature </w:t>
      </w:r>
      <w:r w:rsidR="006718A5">
        <w:rPr>
          <w:rFonts w:ascii="Cambria" w:hAnsi="Cambria"/>
          <w:sz w:val="24"/>
        </w:rPr>
        <w:t>exhibit itself</w:t>
      </w:r>
      <w:r w:rsidR="00D23A6C">
        <w:rPr>
          <w:rFonts w:ascii="Cambria" w:hAnsi="Cambria"/>
          <w:sz w:val="24"/>
        </w:rPr>
        <w:t xml:space="preserve"> was small, and frankly not to my interest. The art galleries were used by local artists but were not historical in themselves. Most of the space available was taken up by the café and the shop that held a truly staggering number of leaflets.</w:t>
      </w:r>
      <w:r w:rsidR="00AD50E1">
        <w:rPr>
          <w:rFonts w:ascii="Cambria" w:hAnsi="Cambria"/>
          <w:sz w:val="24"/>
        </w:rPr>
        <w:t xml:space="preserve"> Whilst the exhibit and the galleries did showcase ‘Material’ heritage and culture, it was minimal at best.</w:t>
      </w:r>
      <w:r w:rsidR="00DE365A">
        <w:rPr>
          <w:rFonts w:ascii="Cambria" w:hAnsi="Cambria"/>
          <w:sz w:val="24"/>
        </w:rPr>
        <w:t xml:space="preserve"> I felt that there was no ‘Non</w:t>
      </w:r>
      <w:r w:rsidR="00295543">
        <w:rPr>
          <w:rFonts w:ascii="Cambria" w:hAnsi="Cambria"/>
          <w:sz w:val="24"/>
        </w:rPr>
        <w:t>-</w:t>
      </w:r>
      <w:r w:rsidR="00DE365A">
        <w:rPr>
          <w:rFonts w:ascii="Cambria" w:hAnsi="Cambria"/>
          <w:sz w:val="24"/>
        </w:rPr>
        <w:t>Material’ heritage and culture shown here</w:t>
      </w:r>
      <w:r w:rsidR="00020592">
        <w:rPr>
          <w:rFonts w:ascii="Cambria" w:hAnsi="Cambria"/>
          <w:sz w:val="24"/>
        </w:rPr>
        <w:t>. I felt no interest and connection in looking at what was given to us here; It did nothing to invoke a feeling of the time periods that would be represented by the main tourist attractions of the city</w:t>
      </w:r>
      <w:r w:rsidR="00DE365A">
        <w:rPr>
          <w:rFonts w:ascii="Cambria" w:hAnsi="Cambria"/>
          <w:sz w:val="24"/>
        </w:rPr>
        <w:t>.</w:t>
      </w:r>
      <w:r w:rsidR="004F22DA">
        <w:rPr>
          <w:rFonts w:ascii="Cambria" w:hAnsi="Cambria"/>
          <w:sz w:val="24"/>
        </w:rPr>
        <w:t xml:space="preserve"> There are notable pieces of ‘Material’ heritage and culture, </w:t>
      </w:r>
      <w:r w:rsidR="00C04D75">
        <w:rPr>
          <w:rFonts w:ascii="Cambria" w:hAnsi="Cambria"/>
          <w:sz w:val="24"/>
        </w:rPr>
        <w:t>however, such as the local Eisteddfod Chair</w:t>
      </w:r>
      <w:r w:rsidR="00E21FDE">
        <w:rPr>
          <w:rFonts w:ascii="Cambria" w:hAnsi="Cambria"/>
          <w:sz w:val="24"/>
        </w:rPr>
        <w:t xml:space="preserve"> and the pieces in the exhibitions</w:t>
      </w:r>
      <w:r w:rsidR="00C04D75">
        <w:rPr>
          <w:rFonts w:ascii="Cambria" w:hAnsi="Cambria"/>
          <w:sz w:val="24"/>
        </w:rPr>
        <w:t>.</w:t>
      </w:r>
    </w:p>
    <w:p w14:paraId="34DEC27D" w14:textId="77777777" w:rsidR="00F83A78" w:rsidRDefault="00856D13" w:rsidP="004C510F">
      <w:pPr>
        <w:spacing w:after="0" w:line="240" w:lineRule="auto"/>
        <w:rPr>
          <w:rFonts w:ascii="Cambria" w:hAnsi="Cambria"/>
          <w:sz w:val="24"/>
        </w:rPr>
      </w:pPr>
      <w:r>
        <w:rPr>
          <w:rFonts w:ascii="Cambria" w:hAnsi="Cambria"/>
          <w:sz w:val="24"/>
        </w:rPr>
        <w:t>Personally, the centre was not</w:t>
      </w:r>
      <w:r w:rsidR="00D04B92">
        <w:rPr>
          <w:rFonts w:ascii="Cambria" w:hAnsi="Cambria"/>
          <w:sz w:val="24"/>
        </w:rPr>
        <w:t xml:space="preserve"> particularly</w:t>
      </w:r>
      <w:r>
        <w:rPr>
          <w:rFonts w:ascii="Cambria" w:hAnsi="Cambria"/>
          <w:sz w:val="24"/>
        </w:rPr>
        <w:t xml:space="preserve"> useful or interesting in my tour of Saint David’s. I found myself spending the most time around the Cathedral.</w:t>
      </w:r>
      <w:r w:rsidR="00AA746F">
        <w:rPr>
          <w:rFonts w:ascii="Cambria" w:hAnsi="Cambria"/>
          <w:sz w:val="24"/>
        </w:rPr>
        <w:t xml:space="preserve"> </w:t>
      </w:r>
    </w:p>
    <w:p w14:paraId="5AFEE53B" w14:textId="77777777" w:rsidR="00F83A78" w:rsidRDefault="00F83A78" w:rsidP="004C510F">
      <w:pPr>
        <w:spacing w:after="0" w:line="240" w:lineRule="auto"/>
        <w:rPr>
          <w:rFonts w:ascii="Cambria" w:hAnsi="Cambria"/>
          <w:sz w:val="24"/>
        </w:rPr>
      </w:pPr>
    </w:p>
    <w:p w14:paraId="1837A7C5" w14:textId="2EBC8618" w:rsidR="00856D13" w:rsidRDefault="00AA746F" w:rsidP="004C510F">
      <w:pPr>
        <w:spacing w:after="0" w:line="240" w:lineRule="auto"/>
        <w:rPr>
          <w:rFonts w:ascii="Cambria" w:hAnsi="Cambria"/>
          <w:sz w:val="24"/>
        </w:rPr>
      </w:pPr>
      <w:r>
        <w:rPr>
          <w:rFonts w:ascii="Cambria" w:hAnsi="Cambria"/>
          <w:sz w:val="24"/>
        </w:rPr>
        <w:t xml:space="preserve">What could have been added </w:t>
      </w:r>
      <w:r w:rsidR="00F83A78">
        <w:rPr>
          <w:rFonts w:ascii="Cambria" w:hAnsi="Cambria"/>
          <w:sz w:val="24"/>
        </w:rPr>
        <w:t xml:space="preserve">to the centre </w:t>
      </w:r>
      <w:r>
        <w:rPr>
          <w:rFonts w:ascii="Cambria" w:hAnsi="Cambria"/>
          <w:sz w:val="24"/>
        </w:rPr>
        <w:t>w</w:t>
      </w:r>
      <w:r w:rsidR="00F83A78">
        <w:rPr>
          <w:rFonts w:ascii="Cambria" w:hAnsi="Cambria"/>
          <w:sz w:val="24"/>
        </w:rPr>
        <w:t>ere</w:t>
      </w:r>
      <w:r>
        <w:rPr>
          <w:rFonts w:ascii="Cambria" w:hAnsi="Cambria"/>
          <w:sz w:val="24"/>
        </w:rPr>
        <w:t xml:space="preserve"> clear links and communication between the </w:t>
      </w:r>
      <w:r w:rsidR="002646E6">
        <w:rPr>
          <w:rFonts w:ascii="Cambria" w:hAnsi="Cambria"/>
          <w:sz w:val="24"/>
        </w:rPr>
        <w:t>three main points in Saint David’s- the tourist centre, the Cathedral, and the Bishop’s Palace</w:t>
      </w:r>
      <w:r w:rsidR="00F83A78">
        <w:rPr>
          <w:rFonts w:ascii="Cambria" w:hAnsi="Cambria"/>
          <w:sz w:val="24"/>
        </w:rPr>
        <w:t xml:space="preserve"> which would have made my visit a more cohesive visit and allowed for a better comprehension of the material </w:t>
      </w:r>
      <w:r w:rsidR="00E26B76">
        <w:rPr>
          <w:rFonts w:ascii="Cambria" w:hAnsi="Cambria"/>
          <w:sz w:val="24"/>
        </w:rPr>
        <w:t>available and</w:t>
      </w:r>
      <w:r w:rsidR="00F83A78">
        <w:rPr>
          <w:rFonts w:ascii="Cambria" w:hAnsi="Cambria"/>
          <w:sz w:val="24"/>
        </w:rPr>
        <w:t xml:space="preserve"> would have helped other tourists on their trip</w:t>
      </w:r>
      <w:r w:rsidR="002646E6">
        <w:rPr>
          <w:rFonts w:ascii="Cambria" w:hAnsi="Cambria"/>
          <w:sz w:val="24"/>
        </w:rPr>
        <w:t>. A map (possibly model) of the town would also have been</w:t>
      </w:r>
      <w:r w:rsidR="00D04B92">
        <w:rPr>
          <w:rFonts w:ascii="Cambria" w:hAnsi="Cambria"/>
          <w:sz w:val="24"/>
        </w:rPr>
        <w:t xml:space="preserve"> an</w:t>
      </w:r>
      <w:r w:rsidR="002646E6">
        <w:rPr>
          <w:rFonts w:ascii="Cambria" w:hAnsi="Cambria"/>
          <w:sz w:val="24"/>
        </w:rPr>
        <w:t xml:space="preserve"> interesting and useful</w:t>
      </w:r>
      <w:r w:rsidR="00D04B92">
        <w:rPr>
          <w:rFonts w:ascii="Cambria" w:hAnsi="Cambria"/>
          <w:sz w:val="24"/>
        </w:rPr>
        <w:t xml:space="preserve"> addition to the centre</w:t>
      </w:r>
      <w:r w:rsidR="002646E6">
        <w:rPr>
          <w:rFonts w:ascii="Cambria" w:hAnsi="Cambria"/>
          <w:sz w:val="24"/>
        </w:rPr>
        <w:t>.</w:t>
      </w:r>
      <w:r w:rsidR="00D04B92">
        <w:rPr>
          <w:rFonts w:ascii="Cambria" w:hAnsi="Cambria"/>
          <w:sz w:val="24"/>
        </w:rPr>
        <w:t xml:space="preserve"> </w:t>
      </w:r>
      <w:r w:rsidR="002646E6">
        <w:rPr>
          <w:rFonts w:ascii="Cambria" w:hAnsi="Cambria"/>
          <w:sz w:val="24"/>
        </w:rPr>
        <w:t xml:space="preserve"> </w:t>
      </w:r>
    </w:p>
    <w:p w14:paraId="0414865A" w14:textId="1B7D0AC3" w:rsidR="00A768CF" w:rsidRDefault="004F1886" w:rsidP="004C510F">
      <w:pPr>
        <w:spacing w:after="0" w:line="240" w:lineRule="auto"/>
        <w:rPr>
          <w:rFonts w:ascii="Cambria" w:hAnsi="Cambria"/>
          <w:sz w:val="24"/>
        </w:rPr>
      </w:pPr>
      <w:r>
        <w:rPr>
          <w:noProof/>
        </w:rPr>
        <w:lastRenderedPageBreak/>
        <w:drawing>
          <wp:inline distT="0" distB="0" distL="0" distR="0" wp14:anchorId="439F96C8" wp14:editId="3133DC2B">
            <wp:extent cx="1771650" cy="3743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4173" t="3804" r="20318" b="8250"/>
                    <a:stretch/>
                  </pic:blipFill>
                  <pic:spPr bwMode="auto">
                    <a:xfrm>
                      <a:off x="0" y="0"/>
                      <a:ext cx="1773984" cy="3748257"/>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mbria" w:hAnsi="Cambria"/>
          <w:sz w:val="24"/>
        </w:rPr>
        <w:t xml:space="preserve"> </w:t>
      </w:r>
      <w:proofErr w:type="spellStart"/>
      <w:r w:rsidR="006E1F27">
        <w:rPr>
          <w:rFonts w:ascii="Cambria" w:hAnsi="Cambria"/>
          <w:sz w:val="24"/>
        </w:rPr>
        <w:t>Eisteddfodd</w:t>
      </w:r>
      <w:proofErr w:type="spellEnd"/>
      <w:r w:rsidR="006E1F27">
        <w:rPr>
          <w:rFonts w:ascii="Cambria" w:hAnsi="Cambria"/>
          <w:sz w:val="24"/>
        </w:rPr>
        <w:t xml:space="preserve"> Chair</w:t>
      </w:r>
      <w:r w:rsidR="006718A5">
        <w:rPr>
          <w:noProof/>
        </w:rPr>
        <w:drawing>
          <wp:inline distT="0" distB="0" distL="0" distR="0" wp14:anchorId="5A54FF90" wp14:editId="19448358">
            <wp:extent cx="2886075" cy="4974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9610" t="125" r="12420" b="12022"/>
                    <a:stretch/>
                  </pic:blipFill>
                  <pic:spPr bwMode="auto">
                    <a:xfrm>
                      <a:off x="0" y="0"/>
                      <a:ext cx="2887061" cy="4976474"/>
                    </a:xfrm>
                    <a:prstGeom prst="rect">
                      <a:avLst/>
                    </a:prstGeom>
                    <a:noFill/>
                    <a:ln>
                      <a:noFill/>
                    </a:ln>
                    <a:extLst>
                      <a:ext uri="{53640926-AAD7-44D8-BBD7-CCE9431645EC}">
                        <a14:shadowObscured xmlns:a14="http://schemas.microsoft.com/office/drawing/2010/main"/>
                      </a:ext>
                    </a:extLst>
                  </pic:spPr>
                </pic:pic>
              </a:graphicData>
            </a:graphic>
          </wp:inline>
        </w:drawing>
      </w:r>
      <w:r w:rsidR="006E1F27">
        <w:rPr>
          <w:rFonts w:ascii="Cambria" w:hAnsi="Cambria"/>
          <w:sz w:val="24"/>
        </w:rPr>
        <w:t xml:space="preserve"> Information in exhibition</w:t>
      </w:r>
    </w:p>
    <w:p w14:paraId="2ADC1A01" w14:textId="77777777" w:rsidR="00A768CF" w:rsidRDefault="00A768CF" w:rsidP="004C510F">
      <w:pPr>
        <w:spacing w:after="0" w:line="240" w:lineRule="auto"/>
        <w:rPr>
          <w:rFonts w:ascii="Cambria" w:hAnsi="Cambria"/>
          <w:sz w:val="24"/>
        </w:rPr>
      </w:pPr>
    </w:p>
    <w:p w14:paraId="7C0C9C1B" w14:textId="294EDD61" w:rsidR="004F1886" w:rsidRDefault="004F1886" w:rsidP="004C510F">
      <w:pPr>
        <w:spacing w:after="0" w:line="240" w:lineRule="auto"/>
        <w:rPr>
          <w:rFonts w:ascii="Cambria" w:hAnsi="Cambria"/>
          <w:sz w:val="24"/>
        </w:rPr>
      </w:pPr>
      <w:r>
        <w:rPr>
          <w:noProof/>
        </w:rPr>
        <w:drawing>
          <wp:inline distT="0" distB="0" distL="0" distR="0" wp14:anchorId="2903DEB2" wp14:editId="6E5F4633">
            <wp:extent cx="4162425" cy="23050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rcRect l="20275" t="32580" r="7103" b="13786"/>
                    <a:stretch/>
                  </pic:blipFill>
                  <pic:spPr bwMode="auto">
                    <a:xfrm>
                      <a:off x="0" y="0"/>
                      <a:ext cx="4162425" cy="2305050"/>
                    </a:xfrm>
                    <a:prstGeom prst="rect">
                      <a:avLst/>
                    </a:prstGeom>
                    <a:noFill/>
                    <a:ln>
                      <a:noFill/>
                    </a:ln>
                    <a:extLst>
                      <a:ext uri="{53640926-AAD7-44D8-BBD7-CCE9431645EC}">
                        <a14:shadowObscured xmlns:a14="http://schemas.microsoft.com/office/drawing/2010/main"/>
                      </a:ext>
                    </a:extLst>
                  </pic:spPr>
                </pic:pic>
              </a:graphicData>
            </a:graphic>
          </wp:inline>
        </w:drawing>
      </w:r>
      <w:r w:rsidR="006E1F27">
        <w:rPr>
          <w:rFonts w:ascii="Cambria" w:hAnsi="Cambria"/>
          <w:sz w:val="24"/>
        </w:rPr>
        <w:t xml:space="preserve"> Information in exhibition</w:t>
      </w:r>
    </w:p>
    <w:p w14:paraId="6A5F8D4E" w14:textId="77777777" w:rsidR="001C008D" w:rsidRDefault="001C008D" w:rsidP="004C510F">
      <w:pPr>
        <w:spacing w:after="0" w:line="240" w:lineRule="auto"/>
        <w:rPr>
          <w:rFonts w:ascii="Cambria" w:hAnsi="Cambria"/>
          <w:sz w:val="24"/>
        </w:rPr>
      </w:pPr>
    </w:p>
    <w:p w14:paraId="25D20322" w14:textId="344E8DDD" w:rsidR="00CC2B08" w:rsidRDefault="00BE4E10" w:rsidP="004C510F">
      <w:pPr>
        <w:spacing w:after="0" w:line="240" w:lineRule="auto"/>
        <w:rPr>
          <w:rFonts w:ascii="Cambria" w:hAnsi="Cambria"/>
          <w:sz w:val="24"/>
        </w:rPr>
      </w:pPr>
      <w:r w:rsidRPr="00E26B76">
        <w:rPr>
          <w:rFonts w:ascii="Cambria" w:hAnsi="Cambria"/>
          <w:sz w:val="24"/>
        </w:rPr>
        <w:br/>
      </w:r>
      <w:r w:rsidR="00AA3CD6" w:rsidRPr="00E26B76">
        <w:rPr>
          <w:rFonts w:ascii="Cambria" w:hAnsi="Cambria"/>
          <w:noProof/>
          <w:sz w:val="24"/>
        </w:rPr>
        <w:t xml:space="preserve">My next stop was the Cathedral, which was next </w:t>
      </w:r>
      <w:r w:rsidR="00A629BA" w:rsidRPr="00E26B76">
        <w:rPr>
          <w:rFonts w:ascii="Cambria" w:hAnsi="Cambria"/>
          <w:sz w:val="24"/>
        </w:rPr>
        <w:t>to</w:t>
      </w:r>
      <w:r w:rsidRPr="00E26B76">
        <w:rPr>
          <w:rFonts w:ascii="Cambria" w:hAnsi="Cambria"/>
          <w:sz w:val="24"/>
        </w:rPr>
        <w:t xml:space="preserve"> the </w:t>
      </w:r>
      <w:r w:rsidR="008A2974" w:rsidRPr="00E26B76">
        <w:rPr>
          <w:rFonts w:ascii="Cambria" w:hAnsi="Cambria"/>
          <w:sz w:val="24"/>
        </w:rPr>
        <w:t>ruins of the</w:t>
      </w:r>
      <w:r w:rsidRPr="00E26B76">
        <w:rPr>
          <w:rFonts w:ascii="Cambria" w:hAnsi="Cambria"/>
          <w:sz w:val="24"/>
        </w:rPr>
        <w:t xml:space="preserve"> Bishop’s </w:t>
      </w:r>
      <w:r w:rsidR="00A629BA" w:rsidRPr="00E26B76">
        <w:rPr>
          <w:rFonts w:ascii="Cambria" w:hAnsi="Cambria"/>
          <w:sz w:val="24"/>
        </w:rPr>
        <w:t xml:space="preserve">Palace, </w:t>
      </w:r>
      <w:r w:rsidR="00761C25" w:rsidRPr="00E26B76">
        <w:rPr>
          <w:rFonts w:ascii="Cambria" w:hAnsi="Cambria"/>
          <w:sz w:val="24"/>
        </w:rPr>
        <w:t>built as a private residence</w:t>
      </w:r>
      <w:r w:rsidR="00210276" w:rsidRPr="00E26B76">
        <w:rPr>
          <w:rFonts w:ascii="Cambria" w:hAnsi="Cambria"/>
          <w:sz w:val="24"/>
        </w:rPr>
        <w:t xml:space="preserve"> and monastery in the 6</w:t>
      </w:r>
      <w:r w:rsidR="00210276" w:rsidRPr="00E26B76">
        <w:rPr>
          <w:rFonts w:ascii="Cambria" w:hAnsi="Cambria"/>
          <w:sz w:val="24"/>
          <w:vertAlign w:val="superscript"/>
        </w:rPr>
        <w:t>th</w:t>
      </w:r>
      <w:r w:rsidR="00210276" w:rsidRPr="00E26B76">
        <w:rPr>
          <w:rFonts w:ascii="Cambria" w:hAnsi="Cambria"/>
          <w:sz w:val="24"/>
        </w:rPr>
        <w:t xml:space="preserve"> century</w:t>
      </w:r>
      <w:r w:rsidR="00761C25" w:rsidRPr="00E26B76">
        <w:rPr>
          <w:rFonts w:ascii="Cambria" w:hAnsi="Cambria"/>
          <w:sz w:val="24"/>
        </w:rPr>
        <w:t>, but in the 13</w:t>
      </w:r>
      <w:r w:rsidR="00761C25" w:rsidRPr="00E26B76">
        <w:rPr>
          <w:rFonts w:ascii="Cambria" w:hAnsi="Cambria"/>
          <w:sz w:val="24"/>
          <w:vertAlign w:val="superscript"/>
        </w:rPr>
        <w:t>th</w:t>
      </w:r>
      <w:r w:rsidR="00761C25" w:rsidRPr="00E26B76">
        <w:rPr>
          <w:rFonts w:ascii="Cambria" w:hAnsi="Cambria"/>
          <w:sz w:val="24"/>
        </w:rPr>
        <w:t xml:space="preserve"> </w:t>
      </w:r>
      <w:r w:rsidR="00761C25" w:rsidRPr="00E26B76">
        <w:rPr>
          <w:rFonts w:ascii="Cambria" w:hAnsi="Cambria"/>
          <w:noProof/>
          <w:sz w:val="24"/>
        </w:rPr>
        <w:t>century</w:t>
      </w:r>
      <w:r w:rsidR="00265976" w:rsidRPr="00E26B76">
        <w:rPr>
          <w:rFonts w:ascii="Cambria" w:hAnsi="Cambria"/>
          <w:noProof/>
          <w:sz w:val="24"/>
        </w:rPr>
        <w:t>,</w:t>
      </w:r>
      <w:r w:rsidR="00761C25" w:rsidRPr="00E26B76">
        <w:rPr>
          <w:rFonts w:ascii="Cambria" w:hAnsi="Cambria"/>
          <w:sz w:val="24"/>
        </w:rPr>
        <w:t xml:space="preserve"> it became more of a grander building for stylish entertainment.</w:t>
      </w:r>
      <w:r w:rsidR="00604F67" w:rsidRPr="00E26B76">
        <w:rPr>
          <w:rFonts w:ascii="Cambria" w:hAnsi="Cambria"/>
          <w:sz w:val="24"/>
        </w:rPr>
        <w:t xml:space="preserve"> It </w:t>
      </w:r>
      <w:r w:rsidR="0076602F" w:rsidRPr="00E26B76">
        <w:rPr>
          <w:rFonts w:ascii="Cambria" w:hAnsi="Cambria"/>
          <w:sz w:val="24"/>
        </w:rPr>
        <w:t xml:space="preserve">likely began as a private residence to someone of importance to the Cathedral- going by its name, </w:t>
      </w:r>
      <w:r w:rsidR="00AA3CD6" w:rsidRPr="00E26B76">
        <w:rPr>
          <w:rFonts w:ascii="Cambria" w:hAnsi="Cambria"/>
          <w:sz w:val="24"/>
        </w:rPr>
        <w:t xml:space="preserve">perhaps </w:t>
      </w:r>
      <w:r w:rsidR="0076602F" w:rsidRPr="00E26B76">
        <w:rPr>
          <w:rFonts w:ascii="Cambria" w:hAnsi="Cambria"/>
          <w:sz w:val="24"/>
        </w:rPr>
        <w:t>the Bishop</w:t>
      </w:r>
      <w:r w:rsidR="00E26B76" w:rsidRPr="00E26B76">
        <w:rPr>
          <w:rFonts w:ascii="Cambria" w:hAnsi="Cambria"/>
          <w:sz w:val="24"/>
        </w:rPr>
        <w:t xml:space="preserve"> (Anon, 2014)</w:t>
      </w:r>
      <w:r w:rsidR="0076602F" w:rsidRPr="00E26B76">
        <w:rPr>
          <w:rFonts w:ascii="Cambria" w:hAnsi="Cambria"/>
          <w:sz w:val="24"/>
        </w:rPr>
        <w:t xml:space="preserve">. </w:t>
      </w:r>
      <w:r w:rsidR="0072147B" w:rsidRPr="00E26B76">
        <w:rPr>
          <w:rFonts w:ascii="Cambria" w:hAnsi="Cambria"/>
          <w:sz w:val="24"/>
        </w:rPr>
        <w:br/>
        <w:t xml:space="preserve">Whilst the palace was simple in its beginning, more was added- such as the motte and bailey fort, and then a stone wall that </w:t>
      </w:r>
      <w:r w:rsidR="0072147B" w:rsidRPr="00E26B76">
        <w:rPr>
          <w:rFonts w:ascii="Cambria" w:hAnsi="Cambria"/>
          <w:noProof/>
          <w:sz w:val="24"/>
        </w:rPr>
        <w:t>w</w:t>
      </w:r>
      <w:r w:rsidR="00265976" w:rsidRPr="00E26B76">
        <w:rPr>
          <w:rFonts w:ascii="Cambria" w:hAnsi="Cambria"/>
          <w:noProof/>
          <w:sz w:val="24"/>
        </w:rPr>
        <w:t>as</w:t>
      </w:r>
      <w:r w:rsidR="0072147B" w:rsidRPr="00E26B76">
        <w:rPr>
          <w:rFonts w:ascii="Cambria" w:hAnsi="Cambria"/>
          <w:sz w:val="24"/>
        </w:rPr>
        <w:t xml:space="preserve"> added under the control of the Norman Bishop upon the arrival of the Normans to Pembrokeshire</w:t>
      </w:r>
      <w:r w:rsidR="00E26B76" w:rsidRPr="00E26B76">
        <w:rPr>
          <w:rFonts w:ascii="Cambria" w:hAnsi="Cambria"/>
          <w:sz w:val="24"/>
        </w:rPr>
        <w:t xml:space="preserve"> (Anon, 2014)</w:t>
      </w:r>
      <w:r w:rsidR="0072147B" w:rsidRPr="00E26B76">
        <w:rPr>
          <w:rFonts w:ascii="Cambria" w:hAnsi="Cambria"/>
          <w:sz w:val="24"/>
        </w:rPr>
        <w:t xml:space="preserve">. </w:t>
      </w:r>
      <w:r w:rsidR="00AC122A" w:rsidRPr="00462289">
        <w:rPr>
          <w:rFonts w:ascii="Cambria" w:hAnsi="Cambria"/>
          <w:sz w:val="24"/>
        </w:rPr>
        <w:t>I visited the</w:t>
      </w:r>
      <w:r w:rsidR="008A2974" w:rsidRPr="00462289">
        <w:rPr>
          <w:rFonts w:ascii="Cambria" w:hAnsi="Cambria"/>
          <w:sz w:val="24"/>
        </w:rPr>
        <w:t>se</w:t>
      </w:r>
      <w:r w:rsidR="00AC122A" w:rsidRPr="00462289">
        <w:rPr>
          <w:rFonts w:ascii="Cambria" w:hAnsi="Cambria"/>
          <w:sz w:val="24"/>
        </w:rPr>
        <w:t xml:space="preserve"> two</w:t>
      </w:r>
      <w:r w:rsidR="008A2974" w:rsidRPr="00462289">
        <w:rPr>
          <w:rFonts w:ascii="Cambria" w:hAnsi="Cambria"/>
          <w:sz w:val="24"/>
        </w:rPr>
        <w:t xml:space="preserve"> buildings </w:t>
      </w:r>
      <w:r w:rsidR="0076602F">
        <w:rPr>
          <w:rFonts w:ascii="Cambria" w:hAnsi="Cambria"/>
          <w:sz w:val="24"/>
        </w:rPr>
        <w:t>one after the other, with the ruins taking precedence as I wished to savour the Cathedral</w:t>
      </w:r>
      <w:r w:rsidR="008A2974" w:rsidRPr="00462289">
        <w:rPr>
          <w:rFonts w:ascii="Cambria" w:hAnsi="Cambria"/>
          <w:sz w:val="24"/>
        </w:rPr>
        <w:t xml:space="preserve">, </w:t>
      </w:r>
      <w:r w:rsidR="0076602F">
        <w:rPr>
          <w:rFonts w:ascii="Cambria" w:hAnsi="Cambria"/>
          <w:sz w:val="24"/>
        </w:rPr>
        <w:t>Al</w:t>
      </w:r>
      <w:r w:rsidR="008A2974" w:rsidRPr="00462289">
        <w:rPr>
          <w:rFonts w:ascii="Cambria" w:hAnsi="Cambria"/>
          <w:sz w:val="24"/>
        </w:rPr>
        <w:t xml:space="preserve">though I </w:t>
      </w:r>
      <w:r w:rsidR="0076602F">
        <w:rPr>
          <w:rFonts w:ascii="Cambria" w:hAnsi="Cambria"/>
          <w:sz w:val="24"/>
        </w:rPr>
        <w:t>was not able to fully</w:t>
      </w:r>
      <w:r w:rsidR="008A2974" w:rsidRPr="00462289">
        <w:rPr>
          <w:rFonts w:ascii="Cambria" w:hAnsi="Cambria"/>
          <w:sz w:val="24"/>
        </w:rPr>
        <w:t xml:space="preserve"> explore the ruins, in no small part due to the £4 entrance fee. Whilst I would have enjoyed exploring this material and tangible piece of heritage I, firstly, had no £4 on me, and regardless it was a somewhat exorbitant price to me to explore the shell of what once was. Certainly, during summertime- tourist season- a charge is a sensible thing to place in order to gain monetary support for the attraction- safety revisions and changes, salary to the custodians, etc- but not in winter.</w:t>
      </w:r>
      <w:r w:rsidR="0021049E" w:rsidRPr="00462289">
        <w:rPr>
          <w:rFonts w:ascii="Cambria" w:hAnsi="Cambria"/>
          <w:sz w:val="24"/>
        </w:rPr>
        <w:t xml:space="preserve"> </w:t>
      </w:r>
      <w:r w:rsidR="003C3500">
        <w:rPr>
          <w:rFonts w:ascii="Cambria" w:hAnsi="Cambria"/>
          <w:sz w:val="24"/>
        </w:rPr>
        <w:t xml:space="preserve">The area of the city that I </w:t>
      </w:r>
      <w:r w:rsidR="006A0CDD">
        <w:rPr>
          <w:rFonts w:ascii="Cambria" w:hAnsi="Cambria"/>
          <w:sz w:val="24"/>
        </w:rPr>
        <w:t xml:space="preserve">traversed- coincidentally the area in </w:t>
      </w:r>
      <w:r w:rsidR="00265976">
        <w:rPr>
          <w:rFonts w:ascii="Cambria" w:hAnsi="Cambria"/>
          <w:sz w:val="24"/>
        </w:rPr>
        <w:t xml:space="preserve">the </w:t>
      </w:r>
      <w:r w:rsidR="006A0CDD" w:rsidRPr="00265976">
        <w:rPr>
          <w:rFonts w:ascii="Cambria" w:hAnsi="Cambria"/>
          <w:noProof/>
          <w:sz w:val="24"/>
        </w:rPr>
        <w:t>range</w:t>
      </w:r>
      <w:r w:rsidR="006A0CDD">
        <w:rPr>
          <w:rFonts w:ascii="Cambria" w:hAnsi="Cambria"/>
          <w:sz w:val="24"/>
        </w:rPr>
        <w:t xml:space="preserve"> of the main tourist centres- was populated largely by </w:t>
      </w:r>
      <w:r w:rsidR="006A0CDD" w:rsidRPr="00265976">
        <w:rPr>
          <w:rFonts w:ascii="Cambria" w:hAnsi="Cambria"/>
          <w:noProof/>
          <w:sz w:val="24"/>
        </w:rPr>
        <w:t>touristy</w:t>
      </w:r>
      <w:r w:rsidR="006A0CDD">
        <w:rPr>
          <w:rFonts w:ascii="Cambria" w:hAnsi="Cambria"/>
          <w:sz w:val="24"/>
        </w:rPr>
        <w:t xml:space="preserve"> gift shops. </w:t>
      </w:r>
      <w:proofErr w:type="gramStart"/>
      <w:r w:rsidR="006B6F03">
        <w:rPr>
          <w:rFonts w:ascii="Cambria" w:hAnsi="Cambria"/>
          <w:sz w:val="24"/>
        </w:rPr>
        <w:t>Both of these</w:t>
      </w:r>
      <w:proofErr w:type="gramEnd"/>
      <w:r w:rsidR="006B6F03">
        <w:rPr>
          <w:rFonts w:ascii="Cambria" w:hAnsi="Cambria"/>
          <w:sz w:val="24"/>
        </w:rPr>
        <w:t xml:space="preserve"> aspects of Saint David’s prove to be</w:t>
      </w:r>
      <w:r w:rsidR="0021049E" w:rsidRPr="00462289">
        <w:rPr>
          <w:rFonts w:ascii="Cambria" w:hAnsi="Cambria"/>
          <w:sz w:val="24"/>
        </w:rPr>
        <w:t xml:space="preserve"> </w:t>
      </w:r>
      <w:r w:rsidR="00447F1F">
        <w:rPr>
          <w:rFonts w:ascii="Cambria" w:hAnsi="Cambria"/>
          <w:sz w:val="24"/>
        </w:rPr>
        <w:t xml:space="preserve">clear </w:t>
      </w:r>
      <w:r w:rsidR="0021049E" w:rsidRPr="00462289">
        <w:rPr>
          <w:rFonts w:ascii="Cambria" w:hAnsi="Cambria"/>
          <w:sz w:val="24"/>
        </w:rPr>
        <w:t>evidence of materiality, if not the kind that I examine here.</w:t>
      </w:r>
    </w:p>
    <w:p w14:paraId="66F4CA8B" w14:textId="77777777" w:rsidR="00B747BA" w:rsidRDefault="00B747BA" w:rsidP="004C510F">
      <w:pPr>
        <w:spacing w:after="0" w:line="240" w:lineRule="auto"/>
        <w:rPr>
          <w:rFonts w:ascii="Cambria" w:hAnsi="Cambria"/>
          <w:sz w:val="24"/>
        </w:rPr>
      </w:pPr>
    </w:p>
    <w:p w14:paraId="0FF72E09" w14:textId="57121438" w:rsidR="00B170F5" w:rsidRDefault="001308EA" w:rsidP="004C510F">
      <w:pPr>
        <w:spacing w:after="0" w:line="240" w:lineRule="auto"/>
        <w:rPr>
          <w:rFonts w:ascii="Cambria" w:hAnsi="Cambria"/>
          <w:sz w:val="24"/>
        </w:rPr>
      </w:pPr>
      <w:r>
        <w:rPr>
          <w:noProof/>
        </w:rPr>
        <w:lastRenderedPageBreak/>
        <w:drawing>
          <wp:inline distT="0" distB="0" distL="0" distR="0" wp14:anchorId="169216EE" wp14:editId="2E3D7B38">
            <wp:extent cx="4445984" cy="3333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55671" cy="3341013"/>
                    </a:xfrm>
                    <a:prstGeom prst="rect">
                      <a:avLst/>
                    </a:prstGeom>
                    <a:noFill/>
                    <a:ln>
                      <a:noFill/>
                    </a:ln>
                  </pic:spPr>
                </pic:pic>
              </a:graphicData>
            </a:graphic>
          </wp:inline>
        </w:drawing>
      </w:r>
      <w:r w:rsidR="00540311">
        <w:rPr>
          <w:rFonts w:ascii="Cambria" w:hAnsi="Cambria"/>
          <w:sz w:val="24"/>
        </w:rPr>
        <w:t xml:space="preserve"> Saint David’s Cathedral</w:t>
      </w:r>
    </w:p>
    <w:p w14:paraId="6B476CB7" w14:textId="2ACF0B3A" w:rsidR="002964C1" w:rsidRDefault="002964C1" w:rsidP="004C510F">
      <w:pPr>
        <w:spacing w:after="0" w:line="240" w:lineRule="auto"/>
        <w:rPr>
          <w:rFonts w:ascii="Cambria" w:hAnsi="Cambria"/>
          <w:sz w:val="24"/>
        </w:rPr>
      </w:pPr>
    </w:p>
    <w:p w14:paraId="63EE6E2F" w14:textId="3B910FD7" w:rsidR="00A768CF" w:rsidRDefault="0076602F" w:rsidP="004C510F">
      <w:pPr>
        <w:spacing w:after="0" w:line="240" w:lineRule="auto"/>
        <w:rPr>
          <w:rFonts w:ascii="Cambria" w:hAnsi="Cambria"/>
          <w:sz w:val="24"/>
        </w:rPr>
      </w:pPr>
      <w:r w:rsidRPr="00E26B76">
        <w:rPr>
          <w:rFonts w:ascii="Cambria" w:hAnsi="Cambria"/>
          <w:sz w:val="24"/>
        </w:rPr>
        <w:t xml:space="preserve">The cathedral as </w:t>
      </w:r>
      <w:r w:rsidR="00B63DF7" w:rsidRPr="00E26B76">
        <w:rPr>
          <w:rFonts w:ascii="Cambria" w:hAnsi="Cambria"/>
          <w:sz w:val="24"/>
        </w:rPr>
        <w:t>seen in this picture</w:t>
      </w:r>
      <w:r w:rsidRPr="00E26B76">
        <w:rPr>
          <w:rFonts w:ascii="Cambria" w:hAnsi="Cambria"/>
          <w:sz w:val="24"/>
        </w:rPr>
        <w:t xml:space="preserve"> was built from 1181, and city status was given by Queen Elizabeth II in 1995</w:t>
      </w:r>
      <w:r w:rsidR="00E26B76" w:rsidRPr="00E26B76">
        <w:rPr>
          <w:rFonts w:ascii="Cambria" w:hAnsi="Cambria"/>
          <w:sz w:val="24"/>
        </w:rPr>
        <w:t xml:space="preserve"> (Anon, 2018)</w:t>
      </w:r>
      <w:r w:rsidRPr="00E26B76">
        <w:rPr>
          <w:rFonts w:ascii="Cambria" w:hAnsi="Cambria"/>
          <w:sz w:val="24"/>
        </w:rPr>
        <w:t xml:space="preserve">.  </w:t>
      </w:r>
      <w:r w:rsidRPr="0076602F">
        <w:rPr>
          <w:rFonts w:ascii="Cambria" w:hAnsi="Cambria"/>
          <w:sz w:val="24"/>
        </w:rPr>
        <w:t xml:space="preserve">This was also by far the most engaging </w:t>
      </w:r>
      <w:r>
        <w:rPr>
          <w:rFonts w:ascii="Cambria" w:hAnsi="Cambria"/>
          <w:sz w:val="24"/>
        </w:rPr>
        <w:t xml:space="preserve">aspect of my trip to Saint David’s city. </w:t>
      </w:r>
      <w:r w:rsidR="00A768CF" w:rsidRPr="0076602F">
        <w:rPr>
          <w:rFonts w:ascii="Cambria" w:hAnsi="Cambria"/>
          <w:sz w:val="24"/>
        </w:rPr>
        <w:t>The</w:t>
      </w:r>
      <w:r w:rsidR="00A768CF">
        <w:rPr>
          <w:rFonts w:ascii="Cambria" w:hAnsi="Cambria"/>
          <w:sz w:val="24"/>
        </w:rPr>
        <w:t xml:space="preserve"> Cathedral itself, as well as being a tourist and heritage location, still </w:t>
      </w:r>
      <w:r w:rsidR="001313F7">
        <w:rPr>
          <w:rFonts w:ascii="Cambria" w:hAnsi="Cambria"/>
          <w:sz w:val="24"/>
        </w:rPr>
        <w:t>follows</w:t>
      </w:r>
      <w:r w:rsidR="00A768CF">
        <w:rPr>
          <w:rFonts w:ascii="Cambria" w:hAnsi="Cambria"/>
          <w:sz w:val="24"/>
        </w:rPr>
        <w:t xml:space="preserve"> its original function as a place of worship. It also stands as a place of ‘Material’ heritage, and, with the addition of the atmosphere one experiences that typically </w:t>
      </w:r>
      <w:r w:rsidR="00A768CF" w:rsidRPr="00265976">
        <w:rPr>
          <w:rFonts w:ascii="Cambria" w:hAnsi="Cambria"/>
          <w:noProof/>
          <w:sz w:val="24"/>
        </w:rPr>
        <w:t>come</w:t>
      </w:r>
      <w:r w:rsidR="00A768CF">
        <w:rPr>
          <w:rFonts w:ascii="Cambria" w:hAnsi="Cambria"/>
          <w:sz w:val="24"/>
        </w:rPr>
        <w:t xml:space="preserve"> with such a building and its use, also well provides the experience of ‘Non-Material’ heritage.</w:t>
      </w:r>
      <w:r w:rsidR="006E1F27">
        <w:rPr>
          <w:rFonts w:ascii="Cambria" w:hAnsi="Cambria"/>
          <w:sz w:val="24"/>
        </w:rPr>
        <w:t xml:space="preserve"> I mainly stayed to the main area of the Cathedral, down the main hall. The courtyard led to the café and extra items from the shop. To the right were more prayer rooms. The courtyard </w:t>
      </w:r>
      <w:r w:rsidR="00A65F23">
        <w:rPr>
          <w:rFonts w:ascii="Cambria" w:hAnsi="Cambria"/>
          <w:sz w:val="24"/>
        </w:rPr>
        <w:t xml:space="preserve">and adjoining </w:t>
      </w:r>
      <w:r w:rsidR="006E1F27">
        <w:rPr>
          <w:rFonts w:ascii="Cambria" w:hAnsi="Cambria"/>
          <w:sz w:val="24"/>
        </w:rPr>
        <w:t>area</w:t>
      </w:r>
      <w:r w:rsidR="00A65F23">
        <w:rPr>
          <w:rFonts w:ascii="Cambria" w:hAnsi="Cambria"/>
          <w:sz w:val="24"/>
        </w:rPr>
        <w:t>s</w:t>
      </w:r>
      <w:r w:rsidR="006E1F27">
        <w:rPr>
          <w:rFonts w:ascii="Cambria" w:hAnsi="Cambria"/>
          <w:sz w:val="24"/>
        </w:rPr>
        <w:t xml:space="preserve"> seemed to be a little more modern than the main part of the Cathedral, which was the area I was interested in.</w:t>
      </w:r>
    </w:p>
    <w:p w14:paraId="1FF2DA5E" w14:textId="7657A04B" w:rsidR="005C6CE3" w:rsidRDefault="005C6CE3" w:rsidP="004C510F">
      <w:pPr>
        <w:spacing w:after="0" w:line="240" w:lineRule="auto"/>
        <w:rPr>
          <w:rFonts w:ascii="Cambria" w:hAnsi="Cambria"/>
          <w:sz w:val="24"/>
        </w:rPr>
      </w:pPr>
      <w:r>
        <w:rPr>
          <w:rFonts w:ascii="Cambria" w:hAnsi="Cambria"/>
          <w:sz w:val="24"/>
        </w:rPr>
        <w:t xml:space="preserve">The old treasury has been converted into a collection-exhibit of the treasures of the Cathedral over the years, such as </w:t>
      </w:r>
      <w:r w:rsidRPr="005C6CE3">
        <w:rPr>
          <w:rFonts w:ascii="Cambria" w:hAnsi="Cambria"/>
          <w:sz w:val="24"/>
        </w:rPr>
        <w:t>the crosiers and rings of medieval bishops, illuminated manuscripts, textiles and silverware</w:t>
      </w:r>
      <w:r>
        <w:rPr>
          <w:rFonts w:ascii="Cambria" w:hAnsi="Cambria"/>
          <w:sz w:val="24"/>
        </w:rPr>
        <w:t xml:space="preserve">, with </w:t>
      </w:r>
      <w:r w:rsidR="00265976">
        <w:rPr>
          <w:rFonts w:ascii="Cambria" w:hAnsi="Cambria"/>
          <w:sz w:val="24"/>
        </w:rPr>
        <w:t xml:space="preserve">the </w:t>
      </w:r>
      <w:r w:rsidRPr="00265976">
        <w:rPr>
          <w:rFonts w:ascii="Cambria" w:hAnsi="Cambria"/>
          <w:noProof/>
          <w:sz w:val="24"/>
        </w:rPr>
        <w:t>information</w:t>
      </w:r>
      <w:r>
        <w:rPr>
          <w:rFonts w:ascii="Cambria" w:hAnsi="Cambria"/>
          <w:sz w:val="24"/>
        </w:rPr>
        <w:t xml:space="preserve"> given on their history. A basic timeline of the Cathedral is also included.</w:t>
      </w:r>
      <w:r w:rsidR="00A65F23">
        <w:rPr>
          <w:rFonts w:ascii="Cambria" w:hAnsi="Cambria"/>
          <w:sz w:val="24"/>
        </w:rPr>
        <w:t xml:space="preserve"> More could be included here, however. For example, the names and histories of the architects of the Cathedral, its Bishops and leaders, et cetera. Small copies of items within the treasury could also provide an addition to the Cathedral shop.</w:t>
      </w:r>
      <w:r w:rsidR="001313F7">
        <w:rPr>
          <w:rFonts w:ascii="Cambria" w:hAnsi="Cambria"/>
          <w:sz w:val="24"/>
        </w:rPr>
        <w:br/>
        <w:t>Outside of this small exhibit, there is little information around the Cathedral- for example, there are no notecards near any of the tombs</w:t>
      </w:r>
      <w:r w:rsidR="00501F67">
        <w:rPr>
          <w:rFonts w:ascii="Cambria" w:hAnsi="Cambria"/>
          <w:sz w:val="24"/>
        </w:rPr>
        <w:t>. I am aware that the cathedral still functions in its original purpose, but basic information cards by the more interesting aspects of the Cathedral would be useful, and likely provide interesting information.</w:t>
      </w:r>
    </w:p>
    <w:p w14:paraId="1893E386" w14:textId="1FCE769C" w:rsidR="002B0033" w:rsidRDefault="0078188E" w:rsidP="004C510F">
      <w:pPr>
        <w:spacing w:after="0" w:line="240" w:lineRule="auto"/>
        <w:rPr>
          <w:rFonts w:ascii="Cambria" w:hAnsi="Cambria"/>
          <w:sz w:val="24"/>
        </w:rPr>
      </w:pPr>
      <w:r>
        <w:rPr>
          <w:rFonts w:ascii="Cambria" w:hAnsi="Cambria"/>
          <w:sz w:val="24"/>
        </w:rPr>
        <w:t>In terms of Materiality, there is a small shop in the corner of the main hall, and a café further in the building</w:t>
      </w:r>
      <w:r w:rsidR="006E1F27">
        <w:rPr>
          <w:rFonts w:ascii="Cambria" w:hAnsi="Cambria"/>
          <w:sz w:val="24"/>
        </w:rPr>
        <w:t xml:space="preserve">- straight ahead as you enter the </w:t>
      </w:r>
      <w:r w:rsidR="006E1F27" w:rsidRPr="006E1F27">
        <w:rPr>
          <w:rFonts w:ascii="Cambria" w:hAnsi="Cambria"/>
          <w:noProof/>
          <w:sz w:val="24"/>
        </w:rPr>
        <w:t>courtyard</w:t>
      </w:r>
      <w:r>
        <w:rPr>
          <w:rFonts w:ascii="Cambria" w:hAnsi="Cambria"/>
          <w:sz w:val="24"/>
        </w:rPr>
        <w:t>. There is also a donation box by the main door.</w:t>
      </w:r>
      <w:r w:rsidR="001313F7">
        <w:rPr>
          <w:rFonts w:ascii="Cambria" w:hAnsi="Cambria"/>
          <w:sz w:val="24"/>
        </w:rPr>
        <w:br/>
      </w:r>
    </w:p>
    <w:p w14:paraId="02CAD208" w14:textId="52BAC121" w:rsidR="002964C1" w:rsidRDefault="002964C1" w:rsidP="004C510F">
      <w:pPr>
        <w:spacing w:after="0" w:line="240" w:lineRule="auto"/>
        <w:rPr>
          <w:rFonts w:ascii="Cambria" w:hAnsi="Cambria"/>
          <w:sz w:val="24"/>
        </w:rPr>
      </w:pPr>
      <w:r>
        <w:rPr>
          <w:noProof/>
        </w:rPr>
        <w:lastRenderedPageBreak/>
        <w:drawing>
          <wp:inline distT="0" distB="0" distL="0" distR="0" wp14:anchorId="38EC9DC6" wp14:editId="776F46C0">
            <wp:extent cx="4857750" cy="36425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65211" cy="3648099"/>
                    </a:xfrm>
                    <a:prstGeom prst="rect">
                      <a:avLst/>
                    </a:prstGeom>
                    <a:noFill/>
                    <a:ln>
                      <a:noFill/>
                    </a:ln>
                  </pic:spPr>
                </pic:pic>
              </a:graphicData>
            </a:graphic>
          </wp:inline>
        </w:drawing>
      </w:r>
      <w:r w:rsidR="00540311">
        <w:rPr>
          <w:rFonts w:ascii="Cambria" w:hAnsi="Cambria"/>
          <w:sz w:val="24"/>
        </w:rPr>
        <w:t xml:space="preserve"> Saint David’s Cathedral sign</w:t>
      </w:r>
    </w:p>
    <w:p w14:paraId="6190003D" w14:textId="6C661167" w:rsidR="00EB671D" w:rsidRDefault="00EB671D" w:rsidP="004C510F">
      <w:pPr>
        <w:spacing w:after="0" w:line="240" w:lineRule="auto"/>
        <w:rPr>
          <w:rFonts w:ascii="Cambria" w:hAnsi="Cambria"/>
          <w:sz w:val="24"/>
        </w:rPr>
      </w:pPr>
    </w:p>
    <w:p w14:paraId="22B6962E" w14:textId="3AF65038" w:rsidR="00EB671D" w:rsidRDefault="00EB671D" w:rsidP="004C510F">
      <w:pPr>
        <w:spacing w:after="0" w:line="240" w:lineRule="auto"/>
        <w:rPr>
          <w:rFonts w:ascii="Cambria" w:hAnsi="Cambria"/>
          <w:sz w:val="24"/>
        </w:rPr>
      </w:pPr>
      <w:r>
        <w:rPr>
          <w:noProof/>
        </w:rPr>
        <w:drawing>
          <wp:inline distT="0" distB="0" distL="0" distR="0" wp14:anchorId="180C40F2" wp14:editId="4B9D876D">
            <wp:extent cx="4429125" cy="332110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429542" cy="3321421"/>
                    </a:xfrm>
                    <a:prstGeom prst="rect">
                      <a:avLst/>
                    </a:prstGeom>
                    <a:noFill/>
                    <a:ln>
                      <a:noFill/>
                    </a:ln>
                  </pic:spPr>
                </pic:pic>
              </a:graphicData>
            </a:graphic>
          </wp:inline>
        </w:drawing>
      </w:r>
      <w:r>
        <w:rPr>
          <w:rFonts w:ascii="Cambria" w:hAnsi="Cambria"/>
          <w:sz w:val="24"/>
        </w:rPr>
        <w:t xml:space="preserve"> Treasury entrance</w:t>
      </w:r>
    </w:p>
    <w:p w14:paraId="52D335FD" w14:textId="77777777" w:rsidR="00EB671D" w:rsidRDefault="00EB671D" w:rsidP="004C510F">
      <w:pPr>
        <w:spacing w:after="0" w:line="240" w:lineRule="auto"/>
        <w:rPr>
          <w:rFonts w:ascii="Cambria" w:hAnsi="Cambria"/>
          <w:sz w:val="24"/>
        </w:rPr>
      </w:pPr>
    </w:p>
    <w:p w14:paraId="5F8D4E9B" w14:textId="1DFF5B7F" w:rsidR="00B170F5" w:rsidRDefault="002964C1" w:rsidP="004C510F">
      <w:pPr>
        <w:spacing w:after="0" w:line="240" w:lineRule="auto"/>
        <w:rPr>
          <w:rFonts w:ascii="Cambria" w:hAnsi="Cambria"/>
          <w:sz w:val="24"/>
        </w:rPr>
      </w:pPr>
      <w:r>
        <w:rPr>
          <w:noProof/>
        </w:rPr>
        <w:lastRenderedPageBreak/>
        <w:drawing>
          <wp:inline distT="0" distB="0" distL="0" distR="0" wp14:anchorId="7D724780" wp14:editId="115E43D6">
            <wp:extent cx="4152900" cy="31139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57849" cy="3117696"/>
                    </a:xfrm>
                    <a:prstGeom prst="rect">
                      <a:avLst/>
                    </a:prstGeom>
                    <a:noFill/>
                    <a:ln>
                      <a:noFill/>
                    </a:ln>
                  </pic:spPr>
                </pic:pic>
              </a:graphicData>
            </a:graphic>
          </wp:inline>
        </w:drawing>
      </w:r>
      <w:r w:rsidR="00540311">
        <w:rPr>
          <w:rFonts w:ascii="Cambria" w:hAnsi="Cambria"/>
          <w:sz w:val="24"/>
        </w:rPr>
        <w:t xml:space="preserve"> Gate</w:t>
      </w:r>
      <w:r w:rsidR="009105A3">
        <w:rPr>
          <w:rFonts w:ascii="Cambria" w:hAnsi="Cambria"/>
          <w:sz w:val="24"/>
        </w:rPr>
        <w:t>/Wall/Balustrade by Cathedral- Defence?</w:t>
      </w:r>
    </w:p>
    <w:p w14:paraId="1710B64A" w14:textId="772DFEFC" w:rsidR="002964C1" w:rsidRDefault="002964C1" w:rsidP="004C510F">
      <w:pPr>
        <w:spacing w:after="0" w:line="240" w:lineRule="auto"/>
        <w:rPr>
          <w:rFonts w:ascii="Cambria" w:hAnsi="Cambria"/>
          <w:sz w:val="24"/>
        </w:rPr>
      </w:pPr>
    </w:p>
    <w:p w14:paraId="3A9BFC0A" w14:textId="57A918BE" w:rsidR="002964C1" w:rsidRDefault="003236E1" w:rsidP="004C510F">
      <w:pPr>
        <w:spacing w:after="0" w:line="240" w:lineRule="auto"/>
        <w:rPr>
          <w:rFonts w:ascii="Cambria" w:hAnsi="Cambria"/>
          <w:sz w:val="24"/>
        </w:rPr>
      </w:pPr>
      <w:r>
        <w:rPr>
          <w:rFonts w:ascii="Cambria" w:hAnsi="Cambria"/>
          <w:sz w:val="24"/>
        </w:rPr>
        <w:t xml:space="preserve">Admittedly, </w:t>
      </w:r>
      <w:r w:rsidR="00F27D3C">
        <w:rPr>
          <w:rFonts w:ascii="Cambria" w:hAnsi="Cambria"/>
          <w:sz w:val="24"/>
        </w:rPr>
        <w:t>I am only able to</w:t>
      </w:r>
      <w:r>
        <w:rPr>
          <w:rFonts w:ascii="Cambria" w:hAnsi="Cambria"/>
          <w:sz w:val="24"/>
        </w:rPr>
        <w:t xml:space="preserve"> guess as to the use and history of this building. It likely came into being when the Normans took Pembrokeshire and bulked up the defences, as has been previously mentioned. This puts it as a defence feature for the Cathedral, not the Bishop’s Palace, which was an earlier build. Despite the lack of</w:t>
      </w:r>
      <w:r w:rsidR="0008434A">
        <w:rPr>
          <w:rFonts w:ascii="Cambria" w:hAnsi="Cambria"/>
          <w:sz w:val="24"/>
        </w:rPr>
        <w:t xml:space="preserve"> upkeep to it, the building is clearly a piece of ‘Material’ heritage. Due to its state, however, there is no feel or aspect of ‘Non-Material’ heritage or culture to be found here.</w:t>
      </w:r>
      <w:r w:rsidR="00B52378">
        <w:rPr>
          <w:rFonts w:ascii="Cambria" w:hAnsi="Cambria"/>
          <w:sz w:val="24"/>
        </w:rPr>
        <w:t xml:space="preserve"> </w:t>
      </w:r>
      <w:r w:rsidR="009D29C5">
        <w:rPr>
          <w:rFonts w:ascii="Cambria" w:hAnsi="Cambria"/>
          <w:sz w:val="24"/>
        </w:rPr>
        <w:br/>
      </w:r>
      <w:r w:rsidR="00B52378">
        <w:rPr>
          <w:rFonts w:ascii="Cambria" w:hAnsi="Cambria"/>
          <w:sz w:val="24"/>
        </w:rPr>
        <w:t xml:space="preserve">If this building was </w:t>
      </w:r>
      <w:r w:rsidR="00DC30AD" w:rsidRPr="00DC30AD">
        <w:rPr>
          <w:rFonts w:ascii="Cambria" w:hAnsi="Cambria"/>
          <w:noProof/>
          <w:sz w:val="24"/>
        </w:rPr>
        <w:t>returned</w:t>
      </w:r>
      <w:r w:rsidR="007B40B7">
        <w:rPr>
          <w:rFonts w:ascii="Cambria" w:hAnsi="Cambria"/>
          <w:sz w:val="24"/>
        </w:rPr>
        <w:t xml:space="preserve"> to what it once was</w:t>
      </w:r>
      <w:r w:rsidR="00140C7F">
        <w:rPr>
          <w:rFonts w:ascii="Cambria" w:hAnsi="Cambria"/>
          <w:sz w:val="24"/>
        </w:rPr>
        <w:t xml:space="preserve">, then not only would it provide more of an idea and improve </w:t>
      </w:r>
      <w:r w:rsidR="006A72C7" w:rsidRPr="006A72C7">
        <w:rPr>
          <w:rFonts w:ascii="Cambria" w:hAnsi="Cambria"/>
          <w:noProof/>
          <w:sz w:val="24"/>
        </w:rPr>
        <w:t>the a</w:t>
      </w:r>
      <w:r w:rsidR="00140C7F" w:rsidRPr="006A72C7">
        <w:rPr>
          <w:rFonts w:ascii="Cambria" w:hAnsi="Cambria"/>
          <w:noProof/>
          <w:sz w:val="24"/>
        </w:rPr>
        <w:t>bility</w:t>
      </w:r>
      <w:r w:rsidR="00140C7F">
        <w:rPr>
          <w:rFonts w:ascii="Cambria" w:hAnsi="Cambria"/>
          <w:sz w:val="24"/>
        </w:rPr>
        <w:t xml:space="preserve"> to understand the Norman period in Pembrokeshire, it could also provide a level of income with a visitor or entrance charge- instead of charging at the entrance to the palace</w:t>
      </w:r>
      <w:r w:rsidR="00DC30AD">
        <w:rPr>
          <w:rFonts w:ascii="Cambria" w:hAnsi="Cambria"/>
          <w:sz w:val="24"/>
        </w:rPr>
        <w:t>- for it to be the entrance gate and barrier to those without permission (in this case, ticket payment) that it once was</w:t>
      </w:r>
      <w:r w:rsidR="00140C7F">
        <w:rPr>
          <w:rFonts w:ascii="Cambria" w:hAnsi="Cambria"/>
          <w:sz w:val="24"/>
        </w:rPr>
        <w:t>.</w:t>
      </w:r>
      <w:r w:rsidR="009D29C5">
        <w:rPr>
          <w:rFonts w:ascii="Cambria" w:hAnsi="Cambria"/>
          <w:sz w:val="24"/>
        </w:rPr>
        <w:t xml:space="preserve"> </w:t>
      </w:r>
      <w:r w:rsidR="009A1D00">
        <w:rPr>
          <w:rFonts w:ascii="Cambria" w:hAnsi="Cambria"/>
          <w:sz w:val="24"/>
        </w:rPr>
        <w:t>Authentic r</w:t>
      </w:r>
      <w:r w:rsidR="009D29C5">
        <w:rPr>
          <w:rFonts w:ascii="Cambria" w:hAnsi="Cambria"/>
          <w:sz w:val="24"/>
        </w:rPr>
        <w:t xml:space="preserve">efurbishing would also </w:t>
      </w:r>
      <w:r w:rsidR="009A1D00">
        <w:rPr>
          <w:rFonts w:ascii="Cambria" w:hAnsi="Cambria"/>
          <w:sz w:val="24"/>
        </w:rPr>
        <w:t xml:space="preserve">give a clearer picture of </w:t>
      </w:r>
      <w:r w:rsidR="009A1D00" w:rsidRPr="006A72C7">
        <w:rPr>
          <w:rFonts w:ascii="Cambria" w:hAnsi="Cambria"/>
          <w:noProof/>
          <w:sz w:val="24"/>
        </w:rPr>
        <w:t>th</w:t>
      </w:r>
      <w:r w:rsidR="006A72C7" w:rsidRPr="006A72C7">
        <w:rPr>
          <w:rFonts w:ascii="Cambria" w:hAnsi="Cambria"/>
          <w:noProof/>
          <w:sz w:val="24"/>
        </w:rPr>
        <w:t>e</w:t>
      </w:r>
      <w:r w:rsidR="009A1D00">
        <w:rPr>
          <w:rFonts w:ascii="Cambria" w:hAnsi="Cambria"/>
          <w:sz w:val="24"/>
        </w:rPr>
        <w:t xml:space="preserve"> ‘Material’ heritage of the building, its history, and its use. This would also lead to ‘Non-Material’ heritage, otherwise known as atmosphere, to grow.</w:t>
      </w:r>
    </w:p>
    <w:p w14:paraId="5EB92DF0" w14:textId="01243AD1" w:rsidR="00B170F5" w:rsidRDefault="00B170F5" w:rsidP="004C510F">
      <w:pPr>
        <w:spacing w:after="0" w:line="240" w:lineRule="auto"/>
        <w:rPr>
          <w:rFonts w:ascii="Cambria" w:hAnsi="Cambria"/>
          <w:sz w:val="24"/>
        </w:rPr>
      </w:pPr>
    </w:p>
    <w:p w14:paraId="65F1033E" w14:textId="6A165EE1" w:rsidR="00B170F5" w:rsidRDefault="00B170F5" w:rsidP="004C510F">
      <w:pPr>
        <w:spacing w:after="0" w:line="240" w:lineRule="auto"/>
        <w:rPr>
          <w:rFonts w:ascii="Cambria" w:hAnsi="Cambria"/>
          <w:sz w:val="24"/>
        </w:rPr>
      </w:pPr>
    </w:p>
    <w:p w14:paraId="7742BE9E" w14:textId="441251F7" w:rsidR="00B170F5" w:rsidRDefault="002964C1" w:rsidP="004C510F">
      <w:pPr>
        <w:spacing w:after="0" w:line="240" w:lineRule="auto"/>
        <w:rPr>
          <w:rFonts w:ascii="Cambria" w:hAnsi="Cambria"/>
          <w:sz w:val="24"/>
        </w:rPr>
      </w:pPr>
      <w:r>
        <w:rPr>
          <w:noProof/>
        </w:rPr>
        <w:lastRenderedPageBreak/>
        <w:drawing>
          <wp:inline distT="0" distB="0" distL="0" distR="0" wp14:anchorId="2111FAE4" wp14:editId="6B6E890C">
            <wp:extent cx="4257675" cy="3192549"/>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62689" cy="3196308"/>
                    </a:xfrm>
                    <a:prstGeom prst="rect">
                      <a:avLst/>
                    </a:prstGeom>
                    <a:noFill/>
                    <a:ln>
                      <a:noFill/>
                    </a:ln>
                  </pic:spPr>
                </pic:pic>
              </a:graphicData>
            </a:graphic>
          </wp:inline>
        </w:drawing>
      </w:r>
      <w:r w:rsidR="009105A3">
        <w:rPr>
          <w:rFonts w:ascii="Cambria" w:hAnsi="Cambria"/>
          <w:sz w:val="24"/>
        </w:rPr>
        <w:t xml:space="preserve"> The Bishop’s Palace</w:t>
      </w:r>
    </w:p>
    <w:p w14:paraId="1405D5CD" w14:textId="3EE7E48D" w:rsidR="00B170F5" w:rsidRDefault="00B170F5" w:rsidP="004C510F">
      <w:pPr>
        <w:spacing w:after="0" w:line="240" w:lineRule="auto"/>
        <w:rPr>
          <w:rFonts w:ascii="Cambria" w:hAnsi="Cambria"/>
          <w:sz w:val="24"/>
        </w:rPr>
      </w:pPr>
    </w:p>
    <w:p w14:paraId="6137CF36" w14:textId="2DFAE63C" w:rsidR="00B170F5" w:rsidRDefault="002964C1" w:rsidP="004C510F">
      <w:pPr>
        <w:spacing w:after="0" w:line="240" w:lineRule="auto"/>
        <w:rPr>
          <w:rFonts w:ascii="Cambria" w:hAnsi="Cambria"/>
          <w:sz w:val="24"/>
        </w:rPr>
      </w:pPr>
      <w:r>
        <w:rPr>
          <w:noProof/>
        </w:rPr>
        <w:drawing>
          <wp:inline distT="0" distB="0" distL="0" distR="0" wp14:anchorId="7614AD52" wp14:editId="65C11A4C">
            <wp:extent cx="4560310" cy="3419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62296" cy="3420964"/>
                    </a:xfrm>
                    <a:prstGeom prst="rect">
                      <a:avLst/>
                    </a:prstGeom>
                    <a:noFill/>
                    <a:ln>
                      <a:noFill/>
                    </a:ln>
                  </pic:spPr>
                </pic:pic>
              </a:graphicData>
            </a:graphic>
          </wp:inline>
        </w:drawing>
      </w:r>
      <w:r w:rsidR="009105A3">
        <w:rPr>
          <w:rFonts w:ascii="Cambria" w:hAnsi="Cambria"/>
          <w:sz w:val="24"/>
        </w:rPr>
        <w:t xml:space="preserve"> The Bishop’s Palace</w:t>
      </w:r>
    </w:p>
    <w:p w14:paraId="0801C439" w14:textId="46D16751" w:rsidR="00B170F5" w:rsidRDefault="00B170F5" w:rsidP="004C510F">
      <w:pPr>
        <w:spacing w:after="0" w:line="240" w:lineRule="auto"/>
        <w:rPr>
          <w:rFonts w:ascii="Cambria" w:hAnsi="Cambria"/>
          <w:sz w:val="24"/>
        </w:rPr>
      </w:pPr>
    </w:p>
    <w:p w14:paraId="6A75797F" w14:textId="6880B87B" w:rsidR="00B170F5" w:rsidRPr="00CB5385" w:rsidRDefault="00F9184C" w:rsidP="004C510F">
      <w:pPr>
        <w:spacing w:after="0" w:line="240" w:lineRule="auto"/>
        <w:rPr>
          <w:rFonts w:ascii="Cambria" w:hAnsi="Cambria"/>
          <w:sz w:val="24"/>
        </w:rPr>
      </w:pPr>
      <w:r>
        <w:rPr>
          <w:rFonts w:ascii="Cambria" w:hAnsi="Cambria"/>
          <w:sz w:val="24"/>
        </w:rPr>
        <w:t>The Bishop’s Palace, as mentioned, is the remnants of a private building and monastery form the 6</w:t>
      </w:r>
      <w:r w:rsidRPr="00F9184C">
        <w:rPr>
          <w:rFonts w:ascii="Cambria" w:hAnsi="Cambria"/>
          <w:sz w:val="24"/>
          <w:vertAlign w:val="superscript"/>
        </w:rPr>
        <w:t>th</w:t>
      </w:r>
      <w:r>
        <w:rPr>
          <w:rFonts w:ascii="Cambria" w:hAnsi="Cambria"/>
          <w:sz w:val="24"/>
        </w:rPr>
        <w:t xml:space="preserve"> century.</w:t>
      </w:r>
      <w:r w:rsidR="00080F82">
        <w:rPr>
          <w:rFonts w:ascii="Cambria" w:hAnsi="Cambria"/>
          <w:sz w:val="24"/>
        </w:rPr>
        <w:t xml:space="preserve"> As previously mentioned, there was a </w:t>
      </w:r>
      <w:r w:rsidR="00BF52F4">
        <w:rPr>
          <w:rFonts w:ascii="Cambria" w:hAnsi="Cambria"/>
          <w:sz w:val="24"/>
        </w:rPr>
        <w:t>£4 charge to explore the ruins, and I did not and could not pay it. Due to this, my evaluation of the Bishop’s Palace will be short.</w:t>
      </w:r>
      <w:r w:rsidR="00E0531D">
        <w:rPr>
          <w:rFonts w:ascii="Cambria" w:hAnsi="Cambria"/>
          <w:sz w:val="24"/>
        </w:rPr>
        <w:t xml:space="preserve"> The building itself, regardless of it</w:t>
      </w:r>
      <w:r w:rsidR="003C6CB9">
        <w:rPr>
          <w:rFonts w:ascii="Cambria" w:hAnsi="Cambria"/>
          <w:sz w:val="24"/>
        </w:rPr>
        <w:t>s state, is a work of ‘Material’ heritage, checking that box well.</w:t>
      </w:r>
      <w:r w:rsidR="00CB5385">
        <w:rPr>
          <w:rFonts w:ascii="Cambria" w:hAnsi="Cambria"/>
          <w:sz w:val="24"/>
        </w:rPr>
        <w:t xml:space="preserve"> Though I have not explored </w:t>
      </w:r>
      <w:r w:rsidR="00CB5385">
        <w:rPr>
          <w:rFonts w:ascii="Cambria" w:hAnsi="Cambria"/>
          <w:i/>
          <w:sz w:val="24"/>
        </w:rPr>
        <w:t>this</w:t>
      </w:r>
      <w:r w:rsidR="00CB5385">
        <w:rPr>
          <w:rFonts w:ascii="Cambria" w:hAnsi="Cambria"/>
          <w:sz w:val="24"/>
        </w:rPr>
        <w:t xml:space="preserve"> ruin,</w:t>
      </w:r>
      <w:r w:rsidR="003310C1">
        <w:rPr>
          <w:rFonts w:ascii="Cambria" w:hAnsi="Cambria"/>
          <w:sz w:val="24"/>
        </w:rPr>
        <w:t xml:space="preserve"> for me there is always an atmosphere or feel to a place such as this, which does fit with the idea of ‘Non-Material’ heritage well. I am certain that, if</w:t>
      </w:r>
      <w:r w:rsidR="004A68B6">
        <w:rPr>
          <w:rFonts w:ascii="Cambria" w:hAnsi="Cambria"/>
          <w:sz w:val="24"/>
        </w:rPr>
        <w:t xml:space="preserve"> fully</w:t>
      </w:r>
      <w:r w:rsidR="003310C1">
        <w:rPr>
          <w:rFonts w:ascii="Cambria" w:hAnsi="Cambria"/>
          <w:sz w:val="24"/>
        </w:rPr>
        <w:t xml:space="preserve"> explored, the palace would hold the same.</w:t>
      </w:r>
      <w:r w:rsidR="00CF5F48">
        <w:rPr>
          <w:rFonts w:ascii="Cambria" w:hAnsi="Cambria"/>
          <w:sz w:val="24"/>
        </w:rPr>
        <w:br/>
        <w:t xml:space="preserve">The </w:t>
      </w:r>
      <w:r w:rsidR="004A68B6">
        <w:rPr>
          <w:rFonts w:ascii="Cambria" w:hAnsi="Cambria"/>
          <w:sz w:val="24"/>
        </w:rPr>
        <w:t xml:space="preserve">admission </w:t>
      </w:r>
      <w:r w:rsidR="00CF5F48">
        <w:rPr>
          <w:rFonts w:ascii="Cambria" w:hAnsi="Cambria"/>
          <w:sz w:val="24"/>
        </w:rPr>
        <w:t>charge is</w:t>
      </w:r>
      <w:r w:rsidR="004A68B6">
        <w:rPr>
          <w:rFonts w:ascii="Cambria" w:hAnsi="Cambria"/>
          <w:sz w:val="24"/>
        </w:rPr>
        <w:t xml:space="preserve"> perfectly</w:t>
      </w:r>
      <w:r w:rsidR="00CF5F48">
        <w:rPr>
          <w:rFonts w:ascii="Cambria" w:hAnsi="Cambria"/>
          <w:sz w:val="24"/>
        </w:rPr>
        <w:t xml:space="preserve"> understandable during the summer- tourist season- </w:t>
      </w:r>
      <w:r w:rsidR="00CF5F48">
        <w:rPr>
          <w:rFonts w:ascii="Cambria" w:hAnsi="Cambria"/>
          <w:sz w:val="24"/>
        </w:rPr>
        <w:lastRenderedPageBreak/>
        <w:t>as this is when</w:t>
      </w:r>
      <w:r w:rsidR="007D4E67">
        <w:rPr>
          <w:rFonts w:ascii="Cambria" w:hAnsi="Cambria"/>
          <w:sz w:val="24"/>
        </w:rPr>
        <w:t xml:space="preserve"> much of the income of Saint David’s city is made, to my understanding. </w:t>
      </w:r>
      <w:r w:rsidR="0049222B">
        <w:rPr>
          <w:rFonts w:ascii="Cambria" w:hAnsi="Cambria"/>
          <w:sz w:val="24"/>
        </w:rPr>
        <w:t xml:space="preserve"> </w:t>
      </w:r>
      <w:r w:rsidR="0049222B" w:rsidRPr="00265976">
        <w:rPr>
          <w:rFonts w:ascii="Cambria" w:hAnsi="Cambria"/>
          <w:noProof/>
          <w:sz w:val="24"/>
        </w:rPr>
        <w:t>If</w:t>
      </w:r>
      <w:r w:rsidR="0049222B">
        <w:rPr>
          <w:rFonts w:ascii="Cambria" w:hAnsi="Cambria"/>
          <w:sz w:val="24"/>
        </w:rPr>
        <w:t xml:space="preserve"> during the off months they </w:t>
      </w:r>
      <w:r w:rsidR="003B0513">
        <w:rPr>
          <w:rFonts w:ascii="Cambria" w:hAnsi="Cambria"/>
          <w:sz w:val="24"/>
        </w:rPr>
        <w:t xml:space="preserve">had </w:t>
      </w:r>
      <w:r w:rsidR="0049222B">
        <w:rPr>
          <w:rFonts w:ascii="Cambria" w:hAnsi="Cambria"/>
          <w:sz w:val="24"/>
        </w:rPr>
        <w:t>used a donation box</w:t>
      </w:r>
      <w:r w:rsidR="003B0513">
        <w:rPr>
          <w:rFonts w:ascii="Cambria" w:hAnsi="Cambria"/>
          <w:sz w:val="24"/>
        </w:rPr>
        <w:t xml:space="preserve"> with a suggested donation amount, I would have given what I had and been able to explore the ruins.</w:t>
      </w:r>
    </w:p>
    <w:p w14:paraId="4BFCC11E" w14:textId="3A897391" w:rsidR="00B170F5" w:rsidRDefault="00B170F5" w:rsidP="004C510F">
      <w:pPr>
        <w:spacing w:after="0" w:line="240" w:lineRule="auto"/>
        <w:rPr>
          <w:rFonts w:ascii="Cambria" w:hAnsi="Cambria"/>
          <w:sz w:val="24"/>
        </w:rPr>
      </w:pPr>
    </w:p>
    <w:p w14:paraId="46234915" w14:textId="000EC3D8" w:rsidR="00B170F5" w:rsidRDefault="00FE2D93" w:rsidP="004C510F">
      <w:pPr>
        <w:spacing w:after="0" w:line="240" w:lineRule="auto"/>
        <w:rPr>
          <w:rFonts w:ascii="Cambria" w:hAnsi="Cambria"/>
          <w:sz w:val="24"/>
        </w:rPr>
      </w:pPr>
      <w:r>
        <w:rPr>
          <w:rFonts w:ascii="Cambria" w:hAnsi="Cambria"/>
          <w:sz w:val="24"/>
        </w:rPr>
        <w:t xml:space="preserve">So, to conclude. </w:t>
      </w:r>
      <w:r w:rsidR="007C0362">
        <w:rPr>
          <w:rFonts w:ascii="Cambria" w:hAnsi="Cambria"/>
          <w:sz w:val="24"/>
        </w:rPr>
        <w:t>The tourist centre was sadly not helpful. In its physicality, it was a piece of ‘Material’ heritage to some degree, but there was no ‘Non-Material’ heritage to be found there.</w:t>
      </w:r>
      <w:r w:rsidR="001827B0">
        <w:rPr>
          <w:rFonts w:ascii="Cambria" w:hAnsi="Cambria"/>
          <w:sz w:val="24"/>
        </w:rPr>
        <w:t xml:space="preserve"> It needs to be expanded, and I am aware that the Bishop’s Palace and the Cathedral provide information themselves, but some level of communication and connection between the three would be </w:t>
      </w:r>
      <w:r w:rsidR="002E531C">
        <w:rPr>
          <w:rFonts w:ascii="Cambria" w:hAnsi="Cambria"/>
          <w:sz w:val="24"/>
        </w:rPr>
        <w:t>useful.</w:t>
      </w:r>
      <w:r w:rsidR="00E903C8">
        <w:rPr>
          <w:rFonts w:ascii="Cambria" w:hAnsi="Cambria"/>
          <w:sz w:val="24"/>
        </w:rPr>
        <w:t xml:space="preserve"> </w:t>
      </w:r>
      <w:r w:rsidR="00205D5D">
        <w:rPr>
          <w:rFonts w:ascii="Cambria" w:hAnsi="Cambria"/>
          <w:sz w:val="24"/>
        </w:rPr>
        <w:t>In terms of the Bishop’s Palace, a</w:t>
      </w:r>
      <w:r w:rsidR="00E903C8">
        <w:rPr>
          <w:rFonts w:ascii="Cambria" w:hAnsi="Cambria"/>
          <w:sz w:val="24"/>
        </w:rPr>
        <w:t>s said, an alternate means of charging</w:t>
      </w:r>
      <w:r w:rsidR="00205D5D">
        <w:rPr>
          <w:rFonts w:ascii="Cambria" w:hAnsi="Cambria"/>
          <w:sz w:val="24"/>
        </w:rPr>
        <w:t xml:space="preserve"> visitors would work better, at least during the off seasons.</w:t>
      </w:r>
      <w:r w:rsidR="00954B93">
        <w:rPr>
          <w:rFonts w:ascii="Cambria" w:hAnsi="Cambria"/>
          <w:sz w:val="24"/>
        </w:rPr>
        <w:t xml:space="preserve"> The Cathedral needs more</w:t>
      </w:r>
      <w:r w:rsidR="006B13D4">
        <w:rPr>
          <w:rFonts w:ascii="Cambria" w:hAnsi="Cambria"/>
          <w:sz w:val="24"/>
        </w:rPr>
        <w:t xml:space="preserve"> information plaques at important landmarks within the Cathedral- this is not to say that it should become a museum, but these </w:t>
      </w:r>
      <w:r w:rsidR="00913D5D">
        <w:rPr>
          <w:rFonts w:ascii="Cambria" w:hAnsi="Cambria"/>
          <w:sz w:val="24"/>
        </w:rPr>
        <w:t>would</w:t>
      </w:r>
      <w:r w:rsidR="006B13D4">
        <w:rPr>
          <w:rFonts w:ascii="Cambria" w:hAnsi="Cambria"/>
          <w:sz w:val="24"/>
        </w:rPr>
        <w:t xml:space="preserve"> be interesting to read.</w:t>
      </w:r>
      <w:r w:rsidR="00A65EC7">
        <w:rPr>
          <w:rFonts w:ascii="Cambria" w:hAnsi="Cambria"/>
          <w:sz w:val="24"/>
        </w:rPr>
        <w:br/>
        <w:t xml:space="preserve">The trip was interesting, and I definitely enjoyed the </w:t>
      </w:r>
      <w:r w:rsidR="00A65EC7" w:rsidRPr="004A68B6">
        <w:rPr>
          <w:rFonts w:ascii="Cambria" w:hAnsi="Cambria"/>
          <w:noProof/>
          <w:sz w:val="24"/>
        </w:rPr>
        <w:t>Cathedral</w:t>
      </w:r>
      <w:r w:rsidR="00A65EC7">
        <w:rPr>
          <w:rFonts w:ascii="Cambria" w:hAnsi="Cambria"/>
          <w:sz w:val="24"/>
        </w:rPr>
        <w:t xml:space="preserve"> and would have enjoyed exploring the ruins of the Palace</w:t>
      </w:r>
      <w:r w:rsidR="008269EE">
        <w:rPr>
          <w:rFonts w:ascii="Cambria" w:hAnsi="Cambria"/>
          <w:sz w:val="24"/>
        </w:rPr>
        <w:t>, and if these small inconsistencies are fixed, then I would enjoy it even more.</w:t>
      </w:r>
    </w:p>
    <w:p w14:paraId="65FA1A69" w14:textId="46D4134C" w:rsidR="00B170F5" w:rsidRDefault="00B170F5" w:rsidP="004C510F">
      <w:pPr>
        <w:spacing w:after="0" w:line="240" w:lineRule="auto"/>
        <w:rPr>
          <w:rFonts w:ascii="Cambria" w:hAnsi="Cambria"/>
          <w:sz w:val="24"/>
        </w:rPr>
      </w:pPr>
    </w:p>
    <w:p w14:paraId="50F52CB1" w14:textId="68C05339" w:rsidR="00B170F5" w:rsidRDefault="00B170F5" w:rsidP="004C510F">
      <w:pPr>
        <w:spacing w:after="0" w:line="240" w:lineRule="auto"/>
        <w:rPr>
          <w:rFonts w:ascii="Cambria" w:hAnsi="Cambria"/>
          <w:sz w:val="24"/>
        </w:rPr>
      </w:pPr>
    </w:p>
    <w:p w14:paraId="35459224" w14:textId="700737E7" w:rsidR="00B170F5" w:rsidRDefault="00B170F5" w:rsidP="004C510F">
      <w:pPr>
        <w:spacing w:after="0" w:line="240" w:lineRule="auto"/>
        <w:rPr>
          <w:rFonts w:ascii="Cambria" w:hAnsi="Cambria"/>
          <w:sz w:val="24"/>
        </w:rPr>
      </w:pPr>
    </w:p>
    <w:p w14:paraId="431DE02D" w14:textId="6C2DE72D" w:rsidR="00B170F5" w:rsidRDefault="00B170F5" w:rsidP="004C510F">
      <w:pPr>
        <w:spacing w:after="0" w:line="240" w:lineRule="auto"/>
        <w:rPr>
          <w:rFonts w:ascii="Cambria" w:hAnsi="Cambria"/>
          <w:sz w:val="24"/>
        </w:rPr>
      </w:pPr>
    </w:p>
    <w:p w14:paraId="380A9878" w14:textId="0987F576" w:rsidR="00B170F5" w:rsidRDefault="00B170F5" w:rsidP="004C510F">
      <w:pPr>
        <w:spacing w:after="0" w:line="240" w:lineRule="auto"/>
        <w:rPr>
          <w:rFonts w:ascii="Cambria" w:hAnsi="Cambria"/>
          <w:sz w:val="24"/>
        </w:rPr>
      </w:pPr>
    </w:p>
    <w:p w14:paraId="3FE05661" w14:textId="1C5EAF04" w:rsidR="00B170F5" w:rsidRDefault="00B170F5" w:rsidP="004C510F">
      <w:pPr>
        <w:spacing w:after="0" w:line="240" w:lineRule="auto"/>
        <w:rPr>
          <w:rFonts w:ascii="Cambria" w:hAnsi="Cambria"/>
          <w:sz w:val="24"/>
        </w:rPr>
      </w:pPr>
    </w:p>
    <w:p w14:paraId="776CF5E1" w14:textId="2A21B93E" w:rsidR="00B170F5" w:rsidRDefault="00B170F5" w:rsidP="004C510F">
      <w:pPr>
        <w:spacing w:after="0" w:line="240" w:lineRule="auto"/>
        <w:rPr>
          <w:rFonts w:ascii="Cambria" w:hAnsi="Cambria"/>
          <w:sz w:val="24"/>
        </w:rPr>
      </w:pPr>
    </w:p>
    <w:p w14:paraId="6ACC46C7" w14:textId="39C43688" w:rsidR="00B170F5" w:rsidRDefault="00B170F5" w:rsidP="004C510F">
      <w:pPr>
        <w:spacing w:after="0" w:line="240" w:lineRule="auto"/>
        <w:rPr>
          <w:rFonts w:ascii="Cambria" w:hAnsi="Cambria"/>
          <w:sz w:val="24"/>
        </w:rPr>
      </w:pPr>
    </w:p>
    <w:p w14:paraId="376CCB29" w14:textId="63BAAFDF" w:rsidR="00B170F5" w:rsidRDefault="00B170F5" w:rsidP="004C510F">
      <w:pPr>
        <w:spacing w:after="0" w:line="240" w:lineRule="auto"/>
        <w:rPr>
          <w:rFonts w:ascii="Cambria" w:hAnsi="Cambria"/>
          <w:sz w:val="24"/>
        </w:rPr>
      </w:pPr>
    </w:p>
    <w:p w14:paraId="0BF9DEE6" w14:textId="0BE8CBB7" w:rsidR="00B170F5" w:rsidRDefault="00B170F5" w:rsidP="004C510F">
      <w:pPr>
        <w:spacing w:after="0" w:line="240" w:lineRule="auto"/>
        <w:rPr>
          <w:rFonts w:ascii="Cambria" w:hAnsi="Cambria"/>
          <w:sz w:val="24"/>
        </w:rPr>
      </w:pPr>
    </w:p>
    <w:p w14:paraId="7CDBDAC2" w14:textId="196435EC" w:rsidR="00B170F5" w:rsidRDefault="00B170F5" w:rsidP="004C510F">
      <w:pPr>
        <w:spacing w:after="0" w:line="240" w:lineRule="auto"/>
        <w:rPr>
          <w:rFonts w:ascii="Cambria" w:hAnsi="Cambria"/>
          <w:sz w:val="24"/>
        </w:rPr>
      </w:pPr>
    </w:p>
    <w:p w14:paraId="34755283" w14:textId="13EB32C6" w:rsidR="00B170F5" w:rsidRDefault="00B170F5" w:rsidP="004C510F">
      <w:pPr>
        <w:spacing w:after="0" w:line="240" w:lineRule="auto"/>
        <w:rPr>
          <w:rFonts w:ascii="Cambria" w:hAnsi="Cambria"/>
          <w:sz w:val="24"/>
        </w:rPr>
      </w:pPr>
    </w:p>
    <w:p w14:paraId="41079ED6" w14:textId="5C654777" w:rsidR="00B170F5" w:rsidRDefault="00B170F5" w:rsidP="004C510F">
      <w:pPr>
        <w:spacing w:after="0" w:line="240" w:lineRule="auto"/>
        <w:rPr>
          <w:rFonts w:ascii="Cambria" w:hAnsi="Cambria"/>
          <w:sz w:val="24"/>
        </w:rPr>
      </w:pPr>
    </w:p>
    <w:p w14:paraId="34738443" w14:textId="4EA5C49F" w:rsidR="00B170F5" w:rsidRDefault="00B170F5" w:rsidP="004C510F">
      <w:pPr>
        <w:spacing w:after="0" w:line="240" w:lineRule="auto"/>
        <w:rPr>
          <w:rFonts w:ascii="Cambria" w:hAnsi="Cambria"/>
          <w:sz w:val="24"/>
        </w:rPr>
      </w:pPr>
    </w:p>
    <w:p w14:paraId="4874F023" w14:textId="492D4987" w:rsidR="00B170F5" w:rsidRDefault="00B170F5" w:rsidP="004C510F">
      <w:pPr>
        <w:spacing w:after="0" w:line="240" w:lineRule="auto"/>
        <w:rPr>
          <w:rFonts w:ascii="Cambria" w:hAnsi="Cambria"/>
          <w:sz w:val="24"/>
        </w:rPr>
      </w:pPr>
    </w:p>
    <w:p w14:paraId="696A9F93" w14:textId="3A78BAF2" w:rsidR="00B170F5" w:rsidRDefault="00B170F5" w:rsidP="004C510F">
      <w:pPr>
        <w:spacing w:after="0" w:line="240" w:lineRule="auto"/>
        <w:rPr>
          <w:rFonts w:ascii="Cambria" w:hAnsi="Cambria"/>
          <w:sz w:val="24"/>
        </w:rPr>
      </w:pPr>
    </w:p>
    <w:p w14:paraId="44A8A902" w14:textId="15689C6D" w:rsidR="00B170F5" w:rsidRDefault="00B170F5" w:rsidP="004C510F">
      <w:pPr>
        <w:spacing w:after="0" w:line="240" w:lineRule="auto"/>
        <w:rPr>
          <w:rFonts w:ascii="Cambria" w:hAnsi="Cambria"/>
          <w:sz w:val="24"/>
        </w:rPr>
      </w:pPr>
    </w:p>
    <w:p w14:paraId="6945CE3F" w14:textId="6EA67EB7" w:rsidR="00B170F5" w:rsidRPr="00070F19" w:rsidRDefault="00070F19" w:rsidP="004C510F">
      <w:pPr>
        <w:spacing w:after="0" w:line="240" w:lineRule="auto"/>
        <w:rPr>
          <w:rFonts w:ascii="Cambria" w:hAnsi="Cambria"/>
          <w:b/>
          <w:sz w:val="28"/>
        </w:rPr>
      </w:pPr>
      <w:r>
        <w:rPr>
          <w:rFonts w:ascii="Cambria" w:hAnsi="Cambria"/>
          <w:b/>
          <w:sz w:val="28"/>
        </w:rPr>
        <w:t>Word Count: 2005</w:t>
      </w:r>
    </w:p>
    <w:p w14:paraId="28D6BB0E" w14:textId="50D2E11A" w:rsidR="00B170F5" w:rsidRDefault="00B170F5" w:rsidP="004C510F">
      <w:pPr>
        <w:spacing w:after="0" w:line="240" w:lineRule="auto"/>
        <w:rPr>
          <w:rFonts w:ascii="Cambria" w:hAnsi="Cambria"/>
          <w:sz w:val="24"/>
        </w:rPr>
      </w:pPr>
    </w:p>
    <w:p w14:paraId="45127431" w14:textId="70005C28" w:rsidR="00B170F5" w:rsidRDefault="00B170F5" w:rsidP="004C510F">
      <w:pPr>
        <w:spacing w:after="0" w:line="240" w:lineRule="auto"/>
        <w:rPr>
          <w:rFonts w:ascii="Cambria" w:hAnsi="Cambria"/>
          <w:sz w:val="24"/>
        </w:rPr>
      </w:pPr>
    </w:p>
    <w:p w14:paraId="58DC5AFF" w14:textId="189BDB34" w:rsidR="00B170F5" w:rsidRDefault="00B170F5" w:rsidP="004C510F">
      <w:pPr>
        <w:spacing w:after="0" w:line="240" w:lineRule="auto"/>
        <w:rPr>
          <w:rFonts w:ascii="Cambria" w:hAnsi="Cambria"/>
          <w:sz w:val="24"/>
        </w:rPr>
      </w:pPr>
    </w:p>
    <w:p w14:paraId="2E352951" w14:textId="487ED095" w:rsidR="00B170F5" w:rsidRDefault="00B170F5" w:rsidP="004C510F">
      <w:pPr>
        <w:spacing w:after="0" w:line="240" w:lineRule="auto"/>
        <w:rPr>
          <w:rFonts w:ascii="Cambria" w:hAnsi="Cambria"/>
          <w:sz w:val="24"/>
        </w:rPr>
      </w:pPr>
    </w:p>
    <w:p w14:paraId="4414BAE5" w14:textId="6A52CA11" w:rsidR="00B170F5" w:rsidRDefault="00B170F5" w:rsidP="004C510F">
      <w:pPr>
        <w:spacing w:after="0" w:line="240" w:lineRule="auto"/>
        <w:rPr>
          <w:rFonts w:ascii="Cambria" w:hAnsi="Cambria"/>
          <w:sz w:val="24"/>
        </w:rPr>
      </w:pPr>
    </w:p>
    <w:p w14:paraId="051ED714" w14:textId="4C1585C3" w:rsidR="00B170F5" w:rsidRDefault="00B170F5" w:rsidP="004C510F">
      <w:pPr>
        <w:spacing w:after="0" w:line="240" w:lineRule="auto"/>
        <w:rPr>
          <w:rFonts w:ascii="Cambria" w:hAnsi="Cambria"/>
          <w:sz w:val="24"/>
        </w:rPr>
      </w:pPr>
    </w:p>
    <w:p w14:paraId="70B97236" w14:textId="155F82CC" w:rsidR="00EC26C7" w:rsidRDefault="00EC26C7" w:rsidP="004C510F">
      <w:pPr>
        <w:spacing w:after="0" w:line="240" w:lineRule="auto"/>
        <w:rPr>
          <w:rFonts w:ascii="Cambria" w:hAnsi="Cambria"/>
          <w:sz w:val="24"/>
        </w:rPr>
      </w:pPr>
    </w:p>
    <w:p w14:paraId="0C298548" w14:textId="2FEAE556" w:rsidR="00EC26C7" w:rsidRDefault="00EC26C7" w:rsidP="004C510F">
      <w:pPr>
        <w:spacing w:after="0" w:line="240" w:lineRule="auto"/>
        <w:rPr>
          <w:rFonts w:ascii="Cambria" w:hAnsi="Cambria"/>
          <w:sz w:val="24"/>
        </w:rPr>
      </w:pPr>
    </w:p>
    <w:p w14:paraId="616CE756" w14:textId="29F3B8F1" w:rsidR="00EC26C7" w:rsidRDefault="00EC26C7" w:rsidP="004C510F">
      <w:pPr>
        <w:spacing w:after="0" w:line="240" w:lineRule="auto"/>
        <w:rPr>
          <w:rFonts w:ascii="Cambria" w:hAnsi="Cambria"/>
          <w:sz w:val="24"/>
        </w:rPr>
      </w:pPr>
    </w:p>
    <w:p w14:paraId="060AC235" w14:textId="65C917C2" w:rsidR="00EC26C7" w:rsidRDefault="00EC26C7" w:rsidP="004C510F">
      <w:pPr>
        <w:spacing w:after="0" w:line="240" w:lineRule="auto"/>
        <w:rPr>
          <w:rFonts w:ascii="Cambria" w:hAnsi="Cambria"/>
          <w:sz w:val="24"/>
        </w:rPr>
      </w:pPr>
    </w:p>
    <w:p w14:paraId="6EA169A1" w14:textId="415E44DE" w:rsidR="00EC26C7" w:rsidRDefault="00EC26C7" w:rsidP="004C510F">
      <w:pPr>
        <w:spacing w:after="0" w:line="240" w:lineRule="auto"/>
        <w:rPr>
          <w:rFonts w:ascii="Cambria" w:hAnsi="Cambria"/>
          <w:sz w:val="24"/>
        </w:rPr>
      </w:pPr>
    </w:p>
    <w:p w14:paraId="5884CA65" w14:textId="7955650C" w:rsidR="00EC26C7" w:rsidRDefault="00EC26C7" w:rsidP="004C510F">
      <w:pPr>
        <w:spacing w:after="0" w:line="240" w:lineRule="auto"/>
        <w:rPr>
          <w:rFonts w:ascii="Cambria" w:hAnsi="Cambria"/>
          <w:sz w:val="24"/>
        </w:rPr>
      </w:pPr>
    </w:p>
    <w:p w14:paraId="5C126DD3" w14:textId="4A0C2A38" w:rsidR="00EC26C7" w:rsidRDefault="00EC26C7" w:rsidP="004C510F">
      <w:pPr>
        <w:spacing w:after="0" w:line="240" w:lineRule="auto"/>
        <w:rPr>
          <w:rFonts w:ascii="Cambria" w:hAnsi="Cambria"/>
          <w:sz w:val="24"/>
        </w:rPr>
      </w:pPr>
    </w:p>
    <w:p w14:paraId="4FBC75C4" w14:textId="0BFECEBA" w:rsidR="00EC26C7" w:rsidRDefault="00EC26C7" w:rsidP="004C510F">
      <w:pPr>
        <w:spacing w:after="0" w:line="240" w:lineRule="auto"/>
        <w:rPr>
          <w:rFonts w:ascii="Cambria" w:hAnsi="Cambria"/>
          <w:sz w:val="24"/>
        </w:rPr>
      </w:pPr>
    </w:p>
    <w:p w14:paraId="494D65F9" w14:textId="394DE856" w:rsidR="00EC26C7" w:rsidRDefault="00EC26C7" w:rsidP="004C510F">
      <w:pPr>
        <w:spacing w:after="0" w:line="240" w:lineRule="auto"/>
        <w:rPr>
          <w:rFonts w:ascii="Cambria" w:hAnsi="Cambria"/>
          <w:sz w:val="24"/>
        </w:rPr>
      </w:pPr>
    </w:p>
    <w:p w14:paraId="7CD6EDC6" w14:textId="5C6CD085" w:rsidR="00EC26C7" w:rsidRDefault="00EC26C7" w:rsidP="004C510F">
      <w:pPr>
        <w:spacing w:after="0" w:line="240" w:lineRule="auto"/>
        <w:rPr>
          <w:rFonts w:ascii="Cambria" w:hAnsi="Cambria"/>
          <w:sz w:val="24"/>
        </w:rPr>
      </w:pPr>
    </w:p>
    <w:p w14:paraId="067BD21C" w14:textId="77777777" w:rsidR="00F01C43" w:rsidRDefault="00F01C43" w:rsidP="00F01C43">
      <w:pPr>
        <w:spacing w:after="0" w:line="240" w:lineRule="auto"/>
        <w:rPr>
          <w:rFonts w:ascii="Cambria" w:hAnsi="Cambria"/>
          <w:b/>
          <w:sz w:val="28"/>
        </w:rPr>
      </w:pPr>
      <w:r>
        <w:rPr>
          <w:rFonts w:ascii="Cambria" w:hAnsi="Cambria"/>
          <w:b/>
          <w:sz w:val="28"/>
        </w:rPr>
        <w:t>Source List:</w:t>
      </w:r>
    </w:p>
    <w:p w14:paraId="57383198" w14:textId="77777777" w:rsidR="00F01C43" w:rsidRDefault="00F01C43" w:rsidP="00F01C43">
      <w:pPr>
        <w:spacing w:after="0" w:line="240" w:lineRule="auto"/>
        <w:rPr>
          <w:rFonts w:ascii="Cambria" w:hAnsi="Cambria"/>
          <w:b/>
          <w:sz w:val="28"/>
        </w:rPr>
      </w:pPr>
    </w:p>
    <w:p w14:paraId="21D3819E" w14:textId="77777777" w:rsidR="00F01C43" w:rsidRPr="00E26B76" w:rsidRDefault="00F01C43" w:rsidP="00F01C43">
      <w:pPr>
        <w:spacing w:after="0" w:line="240" w:lineRule="auto"/>
        <w:rPr>
          <w:rFonts w:ascii="Cambria" w:hAnsi="Cambria"/>
          <w:sz w:val="24"/>
        </w:rPr>
      </w:pPr>
      <w:proofErr w:type="spellStart"/>
      <w:r w:rsidRPr="00E26B76">
        <w:rPr>
          <w:rFonts w:ascii="Cambria" w:hAnsi="Cambria"/>
          <w:sz w:val="24"/>
        </w:rPr>
        <w:t>Prösler</w:t>
      </w:r>
      <w:proofErr w:type="spellEnd"/>
      <w:r w:rsidRPr="00E26B76">
        <w:rPr>
          <w:rFonts w:ascii="Cambria" w:hAnsi="Cambria"/>
          <w:sz w:val="24"/>
        </w:rPr>
        <w:t xml:space="preserve">, M. (1996) </w:t>
      </w:r>
      <w:r w:rsidRPr="00E26B76">
        <w:rPr>
          <w:rFonts w:ascii="Cambria" w:hAnsi="Cambria"/>
          <w:i/>
          <w:sz w:val="24"/>
        </w:rPr>
        <w:t>Museums and globalisation.</w:t>
      </w:r>
      <w:r w:rsidRPr="00E26B76">
        <w:rPr>
          <w:rFonts w:ascii="Cambria" w:hAnsi="Cambria"/>
          <w:sz w:val="24"/>
        </w:rPr>
        <w:t xml:space="preserve"> In S.J. Macdonald and G. Fyfe (editor) </w:t>
      </w:r>
      <w:r w:rsidRPr="00E26B76">
        <w:rPr>
          <w:rFonts w:ascii="Cambria" w:hAnsi="Cambria"/>
          <w:i/>
          <w:sz w:val="24"/>
        </w:rPr>
        <w:t>Theorising Museums: Representing Identity and Diversity in a Changing World,</w:t>
      </w:r>
      <w:r w:rsidRPr="00E26B76">
        <w:rPr>
          <w:rFonts w:ascii="Cambria" w:hAnsi="Cambria"/>
          <w:sz w:val="24"/>
        </w:rPr>
        <w:t xml:space="preserve"> </w:t>
      </w:r>
      <w:proofErr w:type="spellStart"/>
      <w:r w:rsidRPr="00E26B76">
        <w:rPr>
          <w:rFonts w:ascii="Cambria" w:hAnsi="Cambria"/>
          <w:sz w:val="24"/>
        </w:rPr>
        <w:t>pgs</w:t>
      </w:r>
      <w:proofErr w:type="spellEnd"/>
      <w:r w:rsidRPr="00E26B76">
        <w:rPr>
          <w:rFonts w:ascii="Cambria" w:hAnsi="Cambria"/>
          <w:sz w:val="24"/>
        </w:rPr>
        <w:t xml:space="preserve"> 21-24. Oxford: Blackwell.</w:t>
      </w:r>
    </w:p>
    <w:p w14:paraId="4A20455E" w14:textId="77777777" w:rsidR="00F01C43" w:rsidRPr="00E26B76" w:rsidRDefault="00F01C43" w:rsidP="00F01C43">
      <w:pPr>
        <w:spacing w:after="0" w:line="240" w:lineRule="auto"/>
        <w:rPr>
          <w:rFonts w:ascii="Cambria" w:hAnsi="Cambria"/>
          <w:sz w:val="24"/>
        </w:rPr>
      </w:pPr>
    </w:p>
    <w:p w14:paraId="5311FF1D" w14:textId="77777777" w:rsidR="00F01C43" w:rsidRPr="00E26B76" w:rsidRDefault="00F01C43" w:rsidP="00F01C43">
      <w:pPr>
        <w:spacing w:after="0" w:line="240" w:lineRule="auto"/>
        <w:rPr>
          <w:rFonts w:ascii="Cambria" w:hAnsi="Cambria"/>
          <w:sz w:val="24"/>
        </w:rPr>
      </w:pPr>
      <w:r w:rsidRPr="00E26B76">
        <w:rPr>
          <w:rFonts w:ascii="Cambria" w:hAnsi="Cambria"/>
          <w:sz w:val="24"/>
        </w:rPr>
        <w:t xml:space="preserve">Smith, L., 2010. </w:t>
      </w:r>
      <w:r w:rsidRPr="00E26B76">
        <w:rPr>
          <w:rFonts w:ascii="Cambria" w:hAnsi="Cambria"/>
          <w:i/>
          <w:iCs/>
          <w:sz w:val="24"/>
        </w:rPr>
        <w:t>Uses of heritage</w:t>
      </w:r>
      <w:r w:rsidRPr="00E26B76">
        <w:rPr>
          <w:rFonts w:ascii="Cambria" w:hAnsi="Cambria"/>
          <w:sz w:val="24"/>
        </w:rPr>
        <w:t xml:space="preserve">, London: Routledge. </w:t>
      </w:r>
    </w:p>
    <w:p w14:paraId="7474DED0" w14:textId="77777777" w:rsidR="00F01C43" w:rsidRPr="008D0651" w:rsidRDefault="00F01C43" w:rsidP="00F01C43">
      <w:pPr>
        <w:spacing w:after="0" w:line="240" w:lineRule="auto"/>
        <w:rPr>
          <w:rFonts w:ascii="Cambria" w:hAnsi="Cambria"/>
          <w:sz w:val="24"/>
        </w:rPr>
      </w:pPr>
      <w:proofErr w:type="spellStart"/>
      <w:r w:rsidRPr="00E26B76">
        <w:rPr>
          <w:rFonts w:ascii="Cambria" w:hAnsi="Cambria"/>
          <w:sz w:val="24"/>
        </w:rPr>
        <w:t>Pg</w:t>
      </w:r>
      <w:proofErr w:type="spellEnd"/>
      <w:r w:rsidRPr="00E26B76">
        <w:rPr>
          <w:rFonts w:ascii="Cambria" w:hAnsi="Cambria"/>
          <w:sz w:val="24"/>
        </w:rPr>
        <w:t xml:space="preserve"> 53</w:t>
      </w:r>
    </w:p>
    <w:p w14:paraId="4A8B52BC" w14:textId="77777777" w:rsidR="00E26B76" w:rsidRDefault="00E26B76" w:rsidP="00F01C43">
      <w:pPr>
        <w:spacing w:after="0" w:line="240" w:lineRule="auto"/>
        <w:rPr>
          <w:rFonts w:ascii="Cambria" w:hAnsi="Cambria"/>
          <w:sz w:val="24"/>
        </w:rPr>
      </w:pPr>
    </w:p>
    <w:p w14:paraId="54BA2291" w14:textId="77777777" w:rsidR="00F01C43" w:rsidRDefault="00F01C43" w:rsidP="00F01C43">
      <w:pPr>
        <w:spacing w:after="0" w:line="240" w:lineRule="auto"/>
        <w:rPr>
          <w:rFonts w:ascii="Cambria" w:hAnsi="Cambria"/>
          <w:sz w:val="24"/>
        </w:rPr>
      </w:pPr>
    </w:p>
    <w:p w14:paraId="03CCED18" w14:textId="77777777" w:rsidR="00F01C43" w:rsidRPr="00E26B76" w:rsidRDefault="00F01C43" w:rsidP="00F01C43">
      <w:pPr>
        <w:spacing w:after="0" w:line="240" w:lineRule="auto"/>
        <w:rPr>
          <w:rFonts w:ascii="Cambria" w:hAnsi="Cambria"/>
          <w:sz w:val="24"/>
        </w:rPr>
      </w:pPr>
      <w:r w:rsidRPr="00E26B76">
        <w:rPr>
          <w:rFonts w:ascii="Cambria" w:hAnsi="Cambria"/>
          <w:sz w:val="24"/>
        </w:rPr>
        <w:t xml:space="preserve">Anon, 2014. Oriel y Parc Gallery and Visitor Centre. </w:t>
      </w:r>
      <w:r w:rsidRPr="00E26B76">
        <w:rPr>
          <w:rFonts w:ascii="Cambria" w:hAnsi="Cambria"/>
          <w:i/>
          <w:iCs/>
          <w:sz w:val="24"/>
        </w:rPr>
        <w:t>Visit Pembrokeshire</w:t>
      </w:r>
      <w:r w:rsidRPr="00E26B76">
        <w:rPr>
          <w:rFonts w:ascii="Cambria" w:hAnsi="Cambria"/>
          <w:sz w:val="24"/>
        </w:rPr>
        <w:t xml:space="preserve">. Available at: </w:t>
      </w:r>
      <w:hyperlink r:id="rId17" w:history="1">
        <w:r w:rsidRPr="00E26B76">
          <w:rPr>
            <w:rStyle w:val="Hyperlink"/>
            <w:rFonts w:ascii="Cambria" w:hAnsi="Cambria"/>
            <w:sz w:val="24"/>
          </w:rPr>
          <w:t>http://www.visitpembrokeshire.com/attractions-events/oriel-y-parc-gallery/</w:t>
        </w:r>
      </w:hyperlink>
    </w:p>
    <w:p w14:paraId="67B07214" w14:textId="44A51B65" w:rsidR="00F01C43" w:rsidRDefault="00F01C43" w:rsidP="00F01C43">
      <w:pPr>
        <w:spacing w:after="0" w:line="240" w:lineRule="auto"/>
        <w:rPr>
          <w:rFonts w:ascii="Cambria" w:hAnsi="Cambria"/>
          <w:sz w:val="24"/>
          <w:highlight w:val="yellow"/>
        </w:rPr>
      </w:pPr>
      <w:r w:rsidRPr="00E26B76">
        <w:rPr>
          <w:rFonts w:ascii="Cambria" w:hAnsi="Cambria"/>
          <w:sz w:val="24"/>
        </w:rPr>
        <w:t>[Accessed December 20, 2018].</w:t>
      </w:r>
      <w:r w:rsidR="00E26B76">
        <w:rPr>
          <w:rFonts w:ascii="Cambria" w:hAnsi="Cambria"/>
          <w:sz w:val="24"/>
          <w:highlight w:val="yellow"/>
        </w:rPr>
        <w:br/>
      </w:r>
    </w:p>
    <w:p w14:paraId="77156A97" w14:textId="77777777" w:rsidR="00F01C43" w:rsidRDefault="00F01C43" w:rsidP="00F01C43">
      <w:pPr>
        <w:spacing w:after="0" w:line="240" w:lineRule="auto"/>
        <w:rPr>
          <w:rFonts w:ascii="Cambria" w:hAnsi="Cambria"/>
          <w:sz w:val="24"/>
        </w:rPr>
      </w:pPr>
    </w:p>
    <w:p w14:paraId="0BA71054" w14:textId="77777777" w:rsidR="00F01C43" w:rsidRPr="00E26B76" w:rsidRDefault="00F01C43" w:rsidP="00F01C43">
      <w:pPr>
        <w:spacing w:after="0" w:line="240" w:lineRule="auto"/>
        <w:rPr>
          <w:rFonts w:ascii="Cambria" w:hAnsi="Cambria"/>
          <w:sz w:val="24"/>
        </w:rPr>
      </w:pPr>
      <w:r w:rsidRPr="00E26B76">
        <w:rPr>
          <w:rFonts w:ascii="Cambria" w:hAnsi="Cambria"/>
          <w:sz w:val="24"/>
        </w:rPr>
        <w:t xml:space="preserve">Anon, Nave. </w:t>
      </w:r>
      <w:r w:rsidRPr="00E26B76">
        <w:rPr>
          <w:rFonts w:ascii="Cambria" w:hAnsi="Cambria"/>
          <w:i/>
          <w:iCs/>
          <w:sz w:val="24"/>
        </w:rPr>
        <w:t xml:space="preserve">St </w:t>
      </w:r>
      <w:proofErr w:type="spellStart"/>
      <w:r w:rsidRPr="00E26B76">
        <w:rPr>
          <w:rFonts w:ascii="Cambria" w:hAnsi="Cambria"/>
          <w:i/>
          <w:iCs/>
          <w:sz w:val="24"/>
        </w:rPr>
        <w:t>Davids</w:t>
      </w:r>
      <w:proofErr w:type="spellEnd"/>
      <w:r w:rsidRPr="00E26B76">
        <w:rPr>
          <w:rFonts w:ascii="Cambria" w:hAnsi="Cambria"/>
          <w:i/>
          <w:iCs/>
          <w:sz w:val="24"/>
        </w:rPr>
        <w:t xml:space="preserve"> Cathedral: A Brief History</w:t>
      </w:r>
      <w:r w:rsidRPr="00E26B76">
        <w:rPr>
          <w:rFonts w:ascii="Cambria" w:hAnsi="Cambria"/>
          <w:sz w:val="24"/>
        </w:rPr>
        <w:t xml:space="preserve">. Available at: </w:t>
      </w:r>
      <w:hyperlink r:id="rId18" w:history="1">
        <w:r w:rsidRPr="00E26B76">
          <w:rPr>
            <w:rStyle w:val="Hyperlink"/>
            <w:rFonts w:ascii="Cambria" w:hAnsi="Cambria"/>
            <w:sz w:val="24"/>
          </w:rPr>
          <w:t>http://www.stdavidscathedral.org.uk/index.php?id=678</w:t>
        </w:r>
      </w:hyperlink>
    </w:p>
    <w:p w14:paraId="232A2888" w14:textId="77777777" w:rsidR="00F01C43" w:rsidRPr="00E26B76" w:rsidRDefault="00F01C43" w:rsidP="00F01C43">
      <w:pPr>
        <w:spacing w:after="0" w:line="240" w:lineRule="auto"/>
        <w:rPr>
          <w:rFonts w:ascii="Cambria" w:hAnsi="Cambria"/>
          <w:sz w:val="24"/>
        </w:rPr>
      </w:pPr>
      <w:r w:rsidRPr="00E26B76">
        <w:rPr>
          <w:rFonts w:ascii="Cambria" w:hAnsi="Cambria"/>
          <w:sz w:val="24"/>
        </w:rPr>
        <w:t>[Accessed December 20, 2018].</w:t>
      </w:r>
    </w:p>
    <w:p w14:paraId="0BE8CAB6" w14:textId="77777777" w:rsidR="00E26B76" w:rsidRDefault="00E26B76" w:rsidP="00F01C43">
      <w:pPr>
        <w:spacing w:after="0" w:line="240" w:lineRule="auto"/>
        <w:rPr>
          <w:rFonts w:ascii="Cambria" w:hAnsi="Cambria"/>
          <w:sz w:val="24"/>
        </w:rPr>
      </w:pPr>
    </w:p>
    <w:p w14:paraId="72F1BA17" w14:textId="77777777" w:rsidR="00F01C43" w:rsidRDefault="00F01C43" w:rsidP="00F01C43">
      <w:pPr>
        <w:spacing w:after="0" w:line="240" w:lineRule="auto"/>
        <w:rPr>
          <w:rFonts w:ascii="Cambria" w:hAnsi="Cambria"/>
          <w:sz w:val="24"/>
        </w:rPr>
      </w:pPr>
      <w:r w:rsidRPr="0062388F">
        <w:rPr>
          <w:rFonts w:ascii="Cambria" w:hAnsi="Cambria"/>
          <w:sz w:val="24"/>
        </w:rPr>
        <w:t xml:space="preserve">Anon, </w:t>
      </w:r>
      <w:r w:rsidRPr="0062388F">
        <w:rPr>
          <w:rFonts w:ascii="Cambria" w:hAnsi="Cambria"/>
          <w:i/>
          <w:iCs/>
          <w:sz w:val="24"/>
        </w:rPr>
        <w:t xml:space="preserve">St </w:t>
      </w:r>
      <w:proofErr w:type="spellStart"/>
      <w:r w:rsidRPr="0062388F">
        <w:rPr>
          <w:rFonts w:ascii="Cambria" w:hAnsi="Cambria"/>
          <w:i/>
          <w:iCs/>
          <w:sz w:val="24"/>
        </w:rPr>
        <w:t>Cadfan's</w:t>
      </w:r>
      <w:proofErr w:type="spellEnd"/>
      <w:r w:rsidRPr="0062388F">
        <w:rPr>
          <w:rFonts w:ascii="Cambria" w:hAnsi="Cambria"/>
          <w:i/>
          <w:iCs/>
          <w:sz w:val="24"/>
        </w:rPr>
        <w:t xml:space="preserve"> Church </w:t>
      </w:r>
      <w:proofErr w:type="spellStart"/>
      <w:r w:rsidRPr="0062388F">
        <w:rPr>
          <w:rFonts w:ascii="Cambria" w:hAnsi="Cambria"/>
          <w:i/>
          <w:iCs/>
          <w:sz w:val="24"/>
        </w:rPr>
        <w:t>Tywyn</w:t>
      </w:r>
      <w:proofErr w:type="spellEnd"/>
      <w:r w:rsidRPr="0062388F">
        <w:rPr>
          <w:rFonts w:ascii="Cambria" w:hAnsi="Cambria"/>
          <w:sz w:val="24"/>
        </w:rPr>
        <w:t xml:space="preserve">. Available at: </w:t>
      </w:r>
      <w:hyperlink r:id="rId19" w:history="1">
        <w:r w:rsidRPr="00093D28">
          <w:rPr>
            <w:rStyle w:val="Hyperlink"/>
            <w:rFonts w:ascii="Cambria" w:hAnsi="Cambria"/>
            <w:sz w:val="24"/>
          </w:rPr>
          <w:t>https://www.walesdirectory.co.uk/maps/Map_of_Pembrokeshire.htm</w:t>
        </w:r>
      </w:hyperlink>
    </w:p>
    <w:p w14:paraId="3E7CF4E6" w14:textId="77777777" w:rsidR="00F01C43" w:rsidRDefault="00F01C43" w:rsidP="00F01C43">
      <w:pPr>
        <w:spacing w:after="0" w:line="240" w:lineRule="auto"/>
        <w:rPr>
          <w:rFonts w:ascii="Cambria" w:hAnsi="Cambria"/>
          <w:sz w:val="24"/>
        </w:rPr>
      </w:pPr>
      <w:r w:rsidRPr="0062388F">
        <w:rPr>
          <w:rFonts w:ascii="Cambria" w:hAnsi="Cambria"/>
          <w:sz w:val="24"/>
        </w:rPr>
        <w:t xml:space="preserve">[Accessed </w:t>
      </w:r>
      <w:r>
        <w:rPr>
          <w:rFonts w:ascii="Cambria" w:hAnsi="Cambria"/>
          <w:sz w:val="24"/>
        </w:rPr>
        <w:t>December</w:t>
      </w:r>
      <w:r w:rsidRPr="0062388F">
        <w:rPr>
          <w:rFonts w:ascii="Cambria" w:hAnsi="Cambria"/>
          <w:sz w:val="24"/>
        </w:rPr>
        <w:t xml:space="preserve"> 21, 201</w:t>
      </w:r>
      <w:r>
        <w:rPr>
          <w:rFonts w:ascii="Cambria" w:hAnsi="Cambria"/>
          <w:sz w:val="24"/>
        </w:rPr>
        <w:t>8</w:t>
      </w:r>
      <w:r w:rsidRPr="0062388F">
        <w:rPr>
          <w:rFonts w:ascii="Cambria" w:hAnsi="Cambria"/>
          <w:sz w:val="24"/>
        </w:rPr>
        <w:t>].</w:t>
      </w:r>
    </w:p>
    <w:p w14:paraId="5ACBEECC" w14:textId="77777777" w:rsidR="00F01C43" w:rsidRDefault="00F01C43" w:rsidP="00F01C43">
      <w:pPr>
        <w:spacing w:after="0" w:line="240" w:lineRule="auto"/>
        <w:rPr>
          <w:rFonts w:ascii="Cambria" w:hAnsi="Cambria"/>
          <w:sz w:val="24"/>
        </w:rPr>
      </w:pPr>
    </w:p>
    <w:p w14:paraId="5C9500BE" w14:textId="77777777" w:rsidR="00F01C43" w:rsidRPr="00E26B76" w:rsidRDefault="00F01C43" w:rsidP="00F01C43">
      <w:pPr>
        <w:spacing w:after="0" w:line="240" w:lineRule="auto"/>
        <w:rPr>
          <w:rFonts w:ascii="Cambria" w:hAnsi="Cambria"/>
          <w:sz w:val="24"/>
        </w:rPr>
      </w:pPr>
      <w:r w:rsidRPr="00E26B76">
        <w:rPr>
          <w:rFonts w:ascii="Cambria" w:hAnsi="Cambria"/>
          <w:sz w:val="24"/>
        </w:rPr>
        <w:t xml:space="preserve">Anon, Home. </w:t>
      </w:r>
      <w:r w:rsidRPr="00E26B76">
        <w:rPr>
          <w:rFonts w:ascii="Cambria" w:hAnsi="Cambria"/>
          <w:i/>
          <w:iCs/>
          <w:sz w:val="24"/>
        </w:rPr>
        <w:t xml:space="preserve">St </w:t>
      </w:r>
      <w:proofErr w:type="spellStart"/>
      <w:r w:rsidRPr="00E26B76">
        <w:rPr>
          <w:rFonts w:ascii="Cambria" w:hAnsi="Cambria"/>
          <w:i/>
          <w:iCs/>
          <w:sz w:val="24"/>
        </w:rPr>
        <w:t>Davids</w:t>
      </w:r>
      <w:proofErr w:type="spellEnd"/>
      <w:r w:rsidRPr="00E26B76">
        <w:rPr>
          <w:rFonts w:ascii="Cambria" w:hAnsi="Cambria"/>
          <w:i/>
          <w:iCs/>
          <w:sz w:val="24"/>
        </w:rPr>
        <w:t xml:space="preserve"> City Council</w:t>
      </w:r>
      <w:r w:rsidRPr="00E26B76">
        <w:rPr>
          <w:rFonts w:ascii="Cambria" w:hAnsi="Cambria"/>
          <w:sz w:val="24"/>
        </w:rPr>
        <w:t xml:space="preserve">. Available at: </w:t>
      </w:r>
      <w:hyperlink r:id="rId20" w:history="1">
        <w:r w:rsidRPr="00E26B76">
          <w:rPr>
            <w:rStyle w:val="Hyperlink"/>
            <w:rFonts w:ascii="Cambria" w:hAnsi="Cambria"/>
            <w:sz w:val="24"/>
          </w:rPr>
          <w:t>https://stdavids.gov.uk/</w:t>
        </w:r>
      </w:hyperlink>
    </w:p>
    <w:p w14:paraId="5B4A63CB" w14:textId="77777777" w:rsidR="00F01C43" w:rsidRPr="00B170F5" w:rsidRDefault="00F01C43" w:rsidP="00F01C43">
      <w:pPr>
        <w:spacing w:after="0" w:line="240" w:lineRule="auto"/>
        <w:rPr>
          <w:rFonts w:ascii="Cambria" w:hAnsi="Cambria"/>
          <w:sz w:val="24"/>
        </w:rPr>
      </w:pPr>
      <w:r w:rsidRPr="00E26B76">
        <w:rPr>
          <w:rFonts w:ascii="Cambria" w:hAnsi="Cambria"/>
          <w:sz w:val="24"/>
        </w:rPr>
        <w:t>[Accessed January 1, 2019].</w:t>
      </w:r>
    </w:p>
    <w:p w14:paraId="14EBADFA" w14:textId="307E1DD2" w:rsidR="00EC26C7" w:rsidRDefault="00EC26C7" w:rsidP="004C510F">
      <w:pPr>
        <w:spacing w:after="0" w:line="240" w:lineRule="auto"/>
        <w:rPr>
          <w:rFonts w:ascii="Cambria" w:hAnsi="Cambria"/>
          <w:sz w:val="24"/>
        </w:rPr>
      </w:pPr>
    </w:p>
    <w:p w14:paraId="714ADE7F" w14:textId="6046ACD7" w:rsidR="00EC26C7" w:rsidRDefault="00EC26C7" w:rsidP="004C510F">
      <w:pPr>
        <w:spacing w:after="0" w:line="240" w:lineRule="auto"/>
        <w:rPr>
          <w:rFonts w:ascii="Cambria" w:hAnsi="Cambria"/>
          <w:sz w:val="24"/>
        </w:rPr>
      </w:pPr>
    </w:p>
    <w:p w14:paraId="126193F1" w14:textId="4475443D" w:rsidR="00EC26C7" w:rsidRDefault="00EC26C7" w:rsidP="004C510F">
      <w:pPr>
        <w:spacing w:after="0" w:line="240" w:lineRule="auto"/>
        <w:rPr>
          <w:rFonts w:ascii="Cambria" w:hAnsi="Cambria"/>
          <w:sz w:val="24"/>
        </w:rPr>
      </w:pPr>
    </w:p>
    <w:p w14:paraId="61C7C122" w14:textId="4749218C" w:rsidR="00EC26C7" w:rsidRDefault="00EC26C7" w:rsidP="004C510F">
      <w:pPr>
        <w:spacing w:after="0" w:line="240" w:lineRule="auto"/>
        <w:rPr>
          <w:rFonts w:ascii="Cambria" w:hAnsi="Cambria"/>
          <w:sz w:val="24"/>
        </w:rPr>
      </w:pPr>
    </w:p>
    <w:p w14:paraId="5B98DCC9" w14:textId="125AFE90" w:rsidR="00EC26C7" w:rsidRDefault="00EC26C7" w:rsidP="004C510F">
      <w:pPr>
        <w:spacing w:after="0" w:line="240" w:lineRule="auto"/>
        <w:rPr>
          <w:rFonts w:ascii="Cambria" w:hAnsi="Cambria"/>
          <w:sz w:val="24"/>
        </w:rPr>
      </w:pPr>
    </w:p>
    <w:p w14:paraId="47E4913C" w14:textId="26A48A1C" w:rsidR="00EC26C7" w:rsidRDefault="00EC26C7" w:rsidP="004C510F">
      <w:pPr>
        <w:spacing w:after="0" w:line="240" w:lineRule="auto"/>
        <w:rPr>
          <w:rFonts w:ascii="Cambria" w:hAnsi="Cambria"/>
          <w:sz w:val="24"/>
        </w:rPr>
      </w:pPr>
    </w:p>
    <w:p w14:paraId="11530973" w14:textId="399E39E0" w:rsidR="00EC26C7" w:rsidRDefault="00EC26C7" w:rsidP="004C510F">
      <w:pPr>
        <w:spacing w:after="0" w:line="240" w:lineRule="auto"/>
        <w:rPr>
          <w:rFonts w:ascii="Cambria" w:hAnsi="Cambria"/>
          <w:sz w:val="24"/>
        </w:rPr>
      </w:pPr>
    </w:p>
    <w:p w14:paraId="061F0997" w14:textId="6FBF96B5" w:rsidR="00EC26C7" w:rsidRDefault="00EC26C7" w:rsidP="004C510F">
      <w:pPr>
        <w:spacing w:after="0" w:line="240" w:lineRule="auto"/>
        <w:rPr>
          <w:rFonts w:ascii="Cambria" w:hAnsi="Cambria"/>
          <w:sz w:val="24"/>
        </w:rPr>
      </w:pPr>
    </w:p>
    <w:p w14:paraId="24058814" w14:textId="03423785" w:rsidR="00EC26C7" w:rsidRDefault="00EC26C7" w:rsidP="004C510F">
      <w:pPr>
        <w:spacing w:after="0" w:line="240" w:lineRule="auto"/>
        <w:rPr>
          <w:rFonts w:ascii="Cambria" w:hAnsi="Cambria"/>
          <w:sz w:val="24"/>
        </w:rPr>
      </w:pPr>
    </w:p>
    <w:p w14:paraId="1E588B09" w14:textId="45DAA812" w:rsidR="00EC26C7" w:rsidRDefault="00EC26C7" w:rsidP="004C510F">
      <w:pPr>
        <w:spacing w:after="0" w:line="240" w:lineRule="auto"/>
        <w:rPr>
          <w:rFonts w:ascii="Cambria" w:hAnsi="Cambria"/>
          <w:sz w:val="24"/>
        </w:rPr>
      </w:pPr>
    </w:p>
    <w:p w14:paraId="706E962C" w14:textId="77777777" w:rsidR="00EC26C7" w:rsidRDefault="00EC26C7" w:rsidP="004C510F">
      <w:pPr>
        <w:spacing w:after="0" w:line="240" w:lineRule="auto"/>
        <w:rPr>
          <w:rFonts w:ascii="Cambria" w:hAnsi="Cambria"/>
          <w:sz w:val="24"/>
        </w:rPr>
      </w:pPr>
    </w:p>
    <w:p w14:paraId="78EFB009" w14:textId="1E413C70" w:rsidR="00B170F5" w:rsidRDefault="00B170F5" w:rsidP="004C510F">
      <w:pPr>
        <w:spacing w:after="0" w:line="240" w:lineRule="auto"/>
        <w:rPr>
          <w:rFonts w:ascii="Cambria" w:hAnsi="Cambria"/>
          <w:sz w:val="24"/>
        </w:rPr>
      </w:pPr>
    </w:p>
    <w:sectPr w:rsidR="00B170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Q0NDcytrQwNTU2M7ZQ0lEKTi0uzszPAykwNKwFAAhukVotAAAA"/>
  </w:docVars>
  <w:rsids>
    <w:rsidRoot w:val="004C510F"/>
    <w:rsid w:val="00020592"/>
    <w:rsid w:val="00070F19"/>
    <w:rsid w:val="0007401C"/>
    <w:rsid w:val="00080F82"/>
    <w:rsid w:val="0008434A"/>
    <w:rsid w:val="000A6286"/>
    <w:rsid w:val="000B4D91"/>
    <w:rsid w:val="000C6D32"/>
    <w:rsid w:val="000E7127"/>
    <w:rsid w:val="000F18BC"/>
    <w:rsid w:val="000F589F"/>
    <w:rsid w:val="00112DAF"/>
    <w:rsid w:val="001277F4"/>
    <w:rsid w:val="001308EA"/>
    <w:rsid w:val="001313F7"/>
    <w:rsid w:val="00140C7F"/>
    <w:rsid w:val="00143ACB"/>
    <w:rsid w:val="00157A0D"/>
    <w:rsid w:val="0017187E"/>
    <w:rsid w:val="001722CE"/>
    <w:rsid w:val="00173181"/>
    <w:rsid w:val="001827B0"/>
    <w:rsid w:val="001A45F5"/>
    <w:rsid w:val="001C008D"/>
    <w:rsid w:val="001D62C1"/>
    <w:rsid w:val="00205BBD"/>
    <w:rsid w:val="00205D5D"/>
    <w:rsid w:val="00210276"/>
    <w:rsid w:val="0021049E"/>
    <w:rsid w:val="0023086D"/>
    <w:rsid w:val="002310E0"/>
    <w:rsid w:val="00247C1F"/>
    <w:rsid w:val="002517C7"/>
    <w:rsid w:val="002646E6"/>
    <w:rsid w:val="00265976"/>
    <w:rsid w:val="00295543"/>
    <w:rsid w:val="002964C1"/>
    <w:rsid w:val="002B0033"/>
    <w:rsid w:val="002E531C"/>
    <w:rsid w:val="00305F81"/>
    <w:rsid w:val="00313A05"/>
    <w:rsid w:val="003236E1"/>
    <w:rsid w:val="003310C1"/>
    <w:rsid w:val="00347961"/>
    <w:rsid w:val="00353CBA"/>
    <w:rsid w:val="003907ED"/>
    <w:rsid w:val="003A6336"/>
    <w:rsid w:val="003B0513"/>
    <w:rsid w:val="003C3500"/>
    <w:rsid w:val="003C6CB9"/>
    <w:rsid w:val="003E3850"/>
    <w:rsid w:val="00402985"/>
    <w:rsid w:val="00447F1F"/>
    <w:rsid w:val="00462289"/>
    <w:rsid w:val="0049222B"/>
    <w:rsid w:val="004A68B6"/>
    <w:rsid w:val="004C510F"/>
    <w:rsid w:val="004F1886"/>
    <w:rsid w:val="004F22DA"/>
    <w:rsid w:val="00501F67"/>
    <w:rsid w:val="00510C0F"/>
    <w:rsid w:val="00540311"/>
    <w:rsid w:val="00547459"/>
    <w:rsid w:val="00593869"/>
    <w:rsid w:val="0059467B"/>
    <w:rsid w:val="005C6CE3"/>
    <w:rsid w:val="00604F67"/>
    <w:rsid w:val="0062388F"/>
    <w:rsid w:val="00656B7F"/>
    <w:rsid w:val="006718A5"/>
    <w:rsid w:val="00691C33"/>
    <w:rsid w:val="006A0CDD"/>
    <w:rsid w:val="006A2472"/>
    <w:rsid w:val="006A72C7"/>
    <w:rsid w:val="006B13D4"/>
    <w:rsid w:val="006B6F03"/>
    <w:rsid w:val="006C0B46"/>
    <w:rsid w:val="006E1F27"/>
    <w:rsid w:val="006E5770"/>
    <w:rsid w:val="00707EAB"/>
    <w:rsid w:val="00717F90"/>
    <w:rsid w:val="0072147B"/>
    <w:rsid w:val="00750A22"/>
    <w:rsid w:val="00753AD0"/>
    <w:rsid w:val="00761C25"/>
    <w:rsid w:val="0076602F"/>
    <w:rsid w:val="0078188E"/>
    <w:rsid w:val="00786AD0"/>
    <w:rsid w:val="007B40B7"/>
    <w:rsid w:val="007C0362"/>
    <w:rsid w:val="007D4E67"/>
    <w:rsid w:val="007E01B1"/>
    <w:rsid w:val="008269EE"/>
    <w:rsid w:val="00856D13"/>
    <w:rsid w:val="00885A85"/>
    <w:rsid w:val="008A2974"/>
    <w:rsid w:val="008C0743"/>
    <w:rsid w:val="008D0651"/>
    <w:rsid w:val="008D7656"/>
    <w:rsid w:val="009105A3"/>
    <w:rsid w:val="00913D5D"/>
    <w:rsid w:val="00922C7B"/>
    <w:rsid w:val="0092689E"/>
    <w:rsid w:val="00954B93"/>
    <w:rsid w:val="009A1D00"/>
    <w:rsid w:val="009B280C"/>
    <w:rsid w:val="009D29C5"/>
    <w:rsid w:val="009E7A43"/>
    <w:rsid w:val="00A36657"/>
    <w:rsid w:val="00A629BA"/>
    <w:rsid w:val="00A65EC7"/>
    <w:rsid w:val="00A65F23"/>
    <w:rsid w:val="00A768CF"/>
    <w:rsid w:val="00A917A8"/>
    <w:rsid w:val="00AA3CD6"/>
    <w:rsid w:val="00AA5329"/>
    <w:rsid w:val="00AA746F"/>
    <w:rsid w:val="00AC122A"/>
    <w:rsid w:val="00AC1CFC"/>
    <w:rsid w:val="00AD50E1"/>
    <w:rsid w:val="00B1354C"/>
    <w:rsid w:val="00B170F5"/>
    <w:rsid w:val="00B31E67"/>
    <w:rsid w:val="00B52378"/>
    <w:rsid w:val="00B61F3E"/>
    <w:rsid w:val="00B63DF7"/>
    <w:rsid w:val="00B747BA"/>
    <w:rsid w:val="00B75974"/>
    <w:rsid w:val="00BD5D1C"/>
    <w:rsid w:val="00BE4E10"/>
    <w:rsid w:val="00BF52F4"/>
    <w:rsid w:val="00C04D75"/>
    <w:rsid w:val="00C15550"/>
    <w:rsid w:val="00C518DD"/>
    <w:rsid w:val="00CB5385"/>
    <w:rsid w:val="00CC2B08"/>
    <w:rsid w:val="00CD359E"/>
    <w:rsid w:val="00CF06A4"/>
    <w:rsid w:val="00CF5F48"/>
    <w:rsid w:val="00D04B92"/>
    <w:rsid w:val="00D13874"/>
    <w:rsid w:val="00D23A6C"/>
    <w:rsid w:val="00DC30AD"/>
    <w:rsid w:val="00DD3209"/>
    <w:rsid w:val="00DE365A"/>
    <w:rsid w:val="00DE6A35"/>
    <w:rsid w:val="00E0531D"/>
    <w:rsid w:val="00E06F98"/>
    <w:rsid w:val="00E21FDE"/>
    <w:rsid w:val="00E26B76"/>
    <w:rsid w:val="00E6177C"/>
    <w:rsid w:val="00E903C8"/>
    <w:rsid w:val="00EB671D"/>
    <w:rsid w:val="00EC26C7"/>
    <w:rsid w:val="00F01C43"/>
    <w:rsid w:val="00F27D3C"/>
    <w:rsid w:val="00F679A1"/>
    <w:rsid w:val="00F83A78"/>
    <w:rsid w:val="00F87845"/>
    <w:rsid w:val="00F9184C"/>
    <w:rsid w:val="00FA25DA"/>
    <w:rsid w:val="00FC205F"/>
    <w:rsid w:val="00FC44FD"/>
    <w:rsid w:val="00FE2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1EDF1"/>
  <w15:chartTrackingRefBased/>
  <w15:docId w15:val="{1AF3C148-17D4-47E8-B4DA-ACD8AD7AC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D32"/>
    <w:rPr>
      <w:color w:val="0563C1" w:themeColor="hyperlink"/>
      <w:u w:val="single"/>
    </w:rPr>
  </w:style>
  <w:style w:type="character" w:styleId="UnresolvedMention">
    <w:name w:val="Unresolved Mention"/>
    <w:basedOn w:val="DefaultParagraphFont"/>
    <w:uiPriority w:val="99"/>
    <w:semiHidden/>
    <w:unhideWhenUsed/>
    <w:rsid w:val="000C6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137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microsoft.com/office/2007/relationships/hdphoto" Target="media/hdphoto2.wdp"/><Relationship Id="rId18" Type="http://schemas.openxmlformats.org/officeDocument/2006/relationships/hyperlink" Target="http://www.stdavidscathedral.org.uk/index.php?id=678"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jpeg"/><Relationship Id="rId12" Type="http://schemas.openxmlformats.org/officeDocument/2006/relationships/image" Target="media/image8.png"/><Relationship Id="rId17" Type="http://schemas.openxmlformats.org/officeDocument/2006/relationships/hyperlink" Target="http://www.visitpembrokeshire.com/attractions-events/oriel-y-parc-gallery/"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yperlink" Target="https://stdavids.gov.uk/"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7.jpeg"/><Relationship Id="rId5" Type="http://schemas.openxmlformats.org/officeDocument/2006/relationships/image" Target="media/image2.png"/><Relationship Id="rId15" Type="http://schemas.openxmlformats.org/officeDocument/2006/relationships/image" Target="media/image10.jpeg"/><Relationship Id="rId10" Type="http://schemas.openxmlformats.org/officeDocument/2006/relationships/image" Target="media/image6.jpeg"/><Relationship Id="rId19" Type="http://schemas.openxmlformats.org/officeDocument/2006/relationships/hyperlink" Target="https://www.walesdirectory.co.uk/maps/Map_of_Pembrokeshire.htm" TargetMode="External"/><Relationship Id="rId4" Type="http://schemas.openxmlformats.org/officeDocument/2006/relationships/image" Target="media/image1.png"/><Relationship Id="rId9" Type="http://schemas.microsoft.com/office/2007/relationships/hdphoto" Target="media/hdphoto1.wdp"/><Relationship Id="rId14" Type="http://schemas.openxmlformats.org/officeDocument/2006/relationships/image" Target="media/image9.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1986</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2</cp:revision>
  <dcterms:created xsi:type="dcterms:W3CDTF">2019-01-04T22:43:00Z</dcterms:created>
  <dcterms:modified xsi:type="dcterms:W3CDTF">2019-01-04T22:43:00Z</dcterms:modified>
</cp:coreProperties>
</file>