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8C1E6" w14:textId="7B6AEDDB" w:rsidR="00E95540" w:rsidRPr="00556AD5" w:rsidRDefault="00E95540" w:rsidP="00E9554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6AD5">
        <w:rPr>
          <w:rFonts w:ascii="Times New Roman" w:hAnsi="Times New Roman" w:cs="Times New Roman"/>
          <w:b/>
          <w:bCs/>
          <w:sz w:val="28"/>
          <w:szCs w:val="28"/>
        </w:rPr>
        <w:t xml:space="preserve">References for Debate </w:t>
      </w:r>
      <w:r w:rsidR="0017154F" w:rsidRPr="00556AD5">
        <w:rPr>
          <w:rFonts w:ascii="Times New Roman" w:hAnsi="Times New Roman" w:cs="Times New Roman"/>
          <w:b/>
          <w:bCs/>
          <w:sz w:val="28"/>
          <w:szCs w:val="28"/>
        </w:rPr>
        <w:t>in Favour of Topic Smart home Technologies promote Independence</w:t>
      </w:r>
    </w:p>
    <w:p w14:paraId="43A40F1F" w14:textId="1FC56673" w:rsidR="00556AD5" w:rsidRPr="00556AD5" w:rsidRDefault="00556AD5" w:rsidP="00E95540">
      <w:pPr>
        <w:rPr>
          <w:rFonts w:ascii="Times New Roman" w:hAnsi="Times New Roman" w:cs="Times New Roman"/>
        </w:rPr>
      </w:pPr>
      <w:proofErr w:type="spellStart"/>
      <w:r w:rsidRPr="00556AD5">
        <w:rPr>
          <w:rFonts w:ascii="Times New Roman" w:hAnsi="Times New Roman" w:cs="Times New Roman"/>
        </w:rPr>
        <w:t>AgeTech</w:t>
      </w:r>
      <w:proofErr w:type="spellEnd"/>
      <w:r w:rsidRPr="00556AD5">
        <w:rPr>
          <w:rFonts w:ascii="Times New Roman" w:hAnsi="Times New Roman" w:cs="Times New Roman"/>
        </w:rPr>
        <w:t xml:space="preserve"> (2024) </w:t>
      </w:r>
      <w:r w:rsidRPr="00556AD5">
        <w:rPr>
          <w:rFonts w:ascii="Times New Roman" w:hAnsi="Times New Roman" w:cs="Times New Roman"/>
          <w:i/>
          <w:iCs/>
        </w:rPr>
        <w:t>Smart Home Technology for Older Adults</w:t>
      </w:r>
      <w:r w:rsidRPr="00556AD5">
        <w:rPr>
          <w:rFonts w:ascii="Times New Roman" w:hAnsi="Times New Roman" w:cs="Times New Roman"/>
        </w:rPr>
        <w:t xml:space="preserve">, </w:t>
      </w:r>
      <w:proofErr w:type="spellStart"/>
      <w:r w:rsidRPr="00556AD5">
        <w:rPr>
          <w:rFonts w:ascii="Times New Roman" w:hAnsi="Times New Roman" w:cs="Times New Roman"/>
          <w:i/>
          <w:iCs/>
        </w:rPr>
        <w:t>AgeTech</w:t>
      </w:r>
      <w:proofErr w:type="spellEnd"/>
      <w:r w:rsidRPr="00556AD5">
        <w:rPr>
          <w:rFonts w:ascii="Times New Roman" w:hAnsi="Times New Roman" w:cs="Times New Roman"/>
          <w:i/>
          <w:iCs/>
        </w:rPr>
        <w:t xml:space="preserve"> Collaborative from AARP</w:t>
      </w:r>
      <w:r w:rsidRPr="00556AD5">
        <w:rPr>
          <w:rFonts w:ascii="Times New Roman" w:hAnsi="Times New Roman" w:cs="Times New Roman"/>
        </w:rPr>
        <w:t xml:space="preserve">. Available at: </w:t>
      </w:r>
      <w:hyperlink r:id="rId7" w:history="1">
        <w:r w:rsidRPr="00556AD5">
          <w:rPr>
            <w:rStyle w:val="Hyperlink"/>
            <w:rFonts w:ascii="Times New Roman" w:hAnsi="Times New Roman" w:cs="Times New Roman"/>
          </w:rPr>
          <w:t>https://agetechcollaborative.org/insights/smart-home-tech-for-older-adults/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32CA2871" w14:textId="5B2F60DE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>Alzheimer’s Society (2025) '</w:t>
      </w:r>
      <w:r w:rsidRPr="00556AD5">
        <w:rPr>
          <w:rFonts w:ascii="Times New Roman" w:hAnsi="Times New Roman" w:cs="Times New Roman"/>
          <w:i/>
          <w:iCs/>
        </w:rPr>
        <w:t>how many people have dementia in UK</w:t>
      </w:r>
      <w:r w:rsidRPr="00556AD5">
        <w:rPr>
          <w:rFonts w:ascii="Times New Roman" w:hAnsi="Times New Roman" w:cs="Times New Roman"/>
        </w:rPr>
        <w:t xml:space="preserve">. ' </w:t>
      </w:r>
      <w:hyperlink r:id="rId8" w:history="1">
        <w:r w:rsidRPr="00556AD5">
          <w:rPr>
            <w:rStyle w:val="Hyperlink"/>
            <w:rFonts w:ascii="Times New Roman" w:hAnsi="Times New Roman" w:cs="Times New Roman"/>
          </w:rPr>
          <w:t>https://www.alzheimers.org.uk/blog/how-many-people-have-dementia-uk</w:t>
        </w:r>
      </w:hyperlink>
      <w:r w:rsidRPr="00556AD5">
        <w:rPr>
          <w:rFonts w:ascii="Times New Roman" w:hAnsi="Times New Roman" w:cs="Times New Roman"/>
        </w:rPr>
        <w:t xml:space="preserve">  (Accessed: November 6, 2025).</w:t>
      </w:r>
    </w:p>
    <w:p w14:paraId="26DCDEC6" w14:textId="57B89F8A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Care Act (2014). </w:t>
      </w:r>
      <w:hyperlink r:id="rId9" w:history="1">
        <w:r w:rsidRPr="00556AD5">
          <w:rPr>
            <w:rStyle w:val="Hyperlink"/>
            <w:rFonts w:ascii="Times New Roman" w:hAnsi="Times New Roman" w:cs="Times New Roman"/>
          </w:rPr>
          <w:t>https://www.legislation.gov.uk/ukpga/2014/23/section/1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025B0C3A" w14:textId="647145A3" w:rsidR="00E95540" w:rsidRPr="00B35DBC" w:rsidRDefault="00E95540" w:rsidP="00E95540">
      <w:pPr>
        <w:rPr>
          <w:rFonts w:ascii="Times New Roman" w:hAnsi="Times New Roman" w:cs="Times New Roman"/>
          <w:lang w:val="de-DE"/>
        </w:rPr>
      </w:pPr>
      <w:r w:rsidRPr="00556AD5">
        <w:rPr>
          <w:rFonts w:ascii="Times New Roman" w:hAnsi="Times New Roman" w:cs="Times New Roman"/>
        </w:rPr>
        <w:t xml:space="preserve">Care, T.L. (2025) 'Empowering Independence with Assistive Technologies,' </w:t>
      </w:r>
      <w:r w:rsidRPr="00556AD5">
        <w:rPr>
          <w:rFonts w:ascii="Times New Roman" w:hAnsi="Times New Roman" w:cs="Times New Roman"/>
          <w:i/>
          <w:iCs/>
        </w:rPr>
        <w:t>Tender Loving Care Disability Services</w:t>
      </w:r>
      <w:r w:rsidRPr="00556AD5">
        <w:rPr>
          <w:rFonts w:ascii="Times New Roman" w:hAnsi="Times New Roman" w:cs="Times New Roman"/>
        </w:rPr>
        <w:t xml:space="preserve">, 17 June. </w:t>
      </w:r>
      <w:hyperlink r:id="rId10" w:history="1">
        <w:r w:rsidRPr="00B35DBC">
          <w:rPr>
            <w:rStyle w:val="Hyperlink"/>
            <w:rFonts w:ascii="Times New Roman" w:hAnsi="Times New Roman" w:cs="Times New Roman"/>
            <w:lang w:val="de-DE"/>
          </w:rPr>
          <w:t>https://www.tenderlovingcaredisability.com.au/everything-about-assistive-technology/</w:t>
        </w:r>
      </w:hyperlink>
      <w:r w:rsidRPr="00B35DBC">
        <w:rPr>
          <w:rFonts w:ascii="Times New Roman" w:hAnsi="Times New Roman" w:cs="Times New Roman"/>
          <w:lang w:val="de-DE"/>
        </w:rPr>
        <w:t xml:space="preserve">. </w:t>
      </w:r>
    </w:p>
    <w:p w14:paraId="79F0CCAE" w14:textId="3166718D" w:rsidR="00E95540" w:rsidRPr="00D72AAA" w:rsidRDefault="00E95540" w:rsidP="00E95540">
      <w:pPr>
        <w:rPr>
          <w:rFonts w:ascii="Times New Roman" w:hAnsi="Times New Roman" w:cs="Times New Roman"/>
        </w:rPr>
      </w:pPr>
      <w:r w:rsidRPr="00B35DBC">
        <w:rPr>
          <w:rFonts w:ascii="Times New Roman" w:hAnsi="Times New Roman" w:cs="Times New Roman"/>
          <w:lang w:val="de-DE"/>
        </w:rPr>
        <w:t xml:space="preserve">DHSC (2022). </w:t>
      </w:r>
      <w:hyperlink r:id="rId11" w:anchor="summary" w:history="1">
        <w:r w:rsidRPr="00D72AAA">
          <w:rPr>
            <w:rStyle w:val="Hyperlink"/>
            <w:rFonts w:ascii="Times New Roman" w:hAnsi="Times New Roman" w:cs="Times New Roman"/>
          </w:rPr>
          <w:t>https://www.gov.uk/government/publications/a-plan-for-digital-health-and-social-care/a-plan-for-digital-health-and-social-care#summary</w:t>
        </w:r>
      </w:hyperlink>
      <w:r w:rsidRPr="00D72AAA">
        <w:rPr>
          <w:rFonts w:ascii="Times New Roman" w:hAnsi="Times New Roman" w:cs="Times New Roman"/>
        </w:rPr>
        <w:t xml:space="preserve">. </w:t>
      </w:r>
    </w:p>
    <w:p w14:paraId="4DE49C36" w14:textId="542F08BA" w:rsidR="00556AD5" w:rsidRPr="00556AD5" w:rsidRDefault="00556AD5" w:rsidP="00E95540">
      <w:pPr>
        <w:rPr>
          <w:rFonts w:ascii="Times New Roman" w:hAnsi="Times New Roman" w:cs="Times New Roman"/>
        </w:rPr>
      </w:pPr>
      <w:proofErr w:type="spellStart"/>
      <w:r w:rsidRPr="00556AD5">
        <w:rPr>
          <w:rFonts w:ascii="Times New Roman" w:hAnsi="Times New Roman" w:cs="Times New Roman"/>
        </w:rPr>
        <w:t>Ghorayeb</w:t>
      </w:r>
      <w:proofErr w:type="spellEnd"/>
      <w:r w:rsidRPr="00556AD5">
        <w:rPr>
          <w:rFonts w:ascii="Times New Roman" w:hAnsi="Times New Roman" w:cs="Times New Roman"/>
        </w:rPr>
        <w:t xml:space="preserve">, A., Comber, R. and </w:t>
      </w:r>
      <w:proofErr w:type="spellStart"/>
      <w:r w:rsidRPr="00556AD5">
        <w:rPr>
          <w:rFonts w:ascii="Times New Roman" w:hAnsi="Times New Roman" w:cs="Times New Roman"/>
        </w:rPr>
        <w:t>Gooberman</w:t>
      </w:r>
      <w:proofErr w:type="spellEnd"/>
      <w:r w:rsidRPr="00556AD5">
        <w:rPr>
          <w:rFonts w:ascii="Times New Roman" w:hAnsi="Times New Roman" w:cs="Times New Roman"/>
        </w:rPr>
        <w:t xml:space="preserve">-Hill, R. (2021) ‘Older adults’ perspectives of smart home technology: Are we developing the technology that older people want?’, </w:t>
      </w:r>
      <w:r w:rsidRPr="00556AD5">
        <w:rPr>
          <w:rFonts w:ascii="Times New Roman" w:hAnsi="Times New Roman" w:cs="Times New Roman"/>
          <w:i/>
          <w:iCs/>
        </w:rPr>
        <w:t>International Journal of Human-Computer Studies</w:t>
      </w:r>
      <w:r w:rsidRPr="00556AD5">
        <w:rPr>
          <w:rFonts w:ascii="Times New Roman" w:hAnsi="Times New Roman" w:cs="Times New Roman"/>
        </w:rPr>
        <w:t xml:space="preserve">, 147, p. 102571. Available at: </w:t>
      </w:r>
      <w:hyperlink r:id="rId12" w:history="1">
        <w:r w:rsidRPr="00556AD5">
          <w:rPr>
            <w:rStyle w:val="Hyperlink"/>
            <w:rFonts w:ascii="Times New Roman" w:hAnsi="Times New Roman" w:cs="Times New Roman"/>
          </w:rPr>
          <w:t>https://doi.org/10.1016/j.ijhcs.2020.102571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2B72775A" w14:textId="7BA573AA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GOV.UK (2025a). </w:t>
      </w:r>
      <w:hyperlink r:id="rId13" w:history="1">
        <w:r w:rsidRPr="00556AD5">
          <w:rPr>
            <w:rStyle w:val="Hyperlink"/>
            <w:rFonts w:ascii="Times New Roman" w:hAnsi="Times New Roman" w:cs="Times New Roman"/>
          </w:rPr>
          <w:t>https://www.gov.uk/government/publications/assistive-technology-definition-and-safe-use/assistive-technology-definition-and-safe-use</w:t>
        </w:r>
      </w:hyperlink>
      <w:r w:rsidRPr="00556AD5">
        <w:rPr>
          <w:rFonts w:ascii="Times New Roman" w:hAnsi="Times New Roman" w:cs="Times New Roman"/>
        </w:rPr>
        <w:t xml:space="preserve">  (Accessed: November 6, 2025).</w:t>
      </w:r>
    </w:p>
    <w:p w14:paraId="6159853F" w14:textId="3412EEF3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GOV.UK (2025b). </w:t>
      </w:r>
      <w:hyperlink r:id="rId14" w:history="1">
        <w:r w:rsidRPr="00556AD5">
          <w:rPr>
            <w:rStyle w:val="Hyperlink"/>
            <w:rFonts w:ascii="Times New Roman" w:hAnsi="Times New Roman" w:cs="Times New Roman"/>
          </w:rPr>
          <w:t>https://www.gov.uk/government/publications/assistive-technology-research-and-development-work-2023-to-2024/research-and-development-work-relating-to-assistive-technology-2023-to-2024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42599BA7" w14:textId="6E15E022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Hocking and Meltzer (2024) 'CHAPTER 4 - Theoretical models relevant to gerontological occupational therapy practice: Occupational Therapy with Aging Adults - E-Book,' in </w:t>
      </w:r>
      <w:r w:rsidRPr="00556AD5">
        <w:rPr>
          <w:rFonts w:ascii="Times New Roman" w:hAnsi="Times New Roman" w:cs="Times New Roman"/>
          <w:i/>
          <w:iCs/>
        </w:rPr>
        <w:t>Occupational Therapy with Aging Adults Edited by: Karen Frank Barney, Chair Emerita and Margaret A. Perkinson</w:t>
      </w:r>
      <w:r w:rsidRPr="00556AD5">
        <w:rPr>
          <w:rFonts w:ascii="Times New Roman" w:hAnsi="Times New Roman" w:cs="Times New Roman"/>
        </w:rPr>
        <w:t xml:space="preserve">. Elsevier Health Sciences.  </w:t>
      </w:r>
    </w:p>
    <w:p w14:paraId="02B52060" w14:textId="642C7D62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Human Care NY (2025) </w:t>
      </w:r>
      <w:r w:rsidRPr="00556AD5">
        <w:rPr>
          <w:rFonts w:ascii="Times New Roman" w:hAnsi="Times New Roman" w:cs="Times New Roman"/>
          <w:i/>
          <w:iCs/>
        </w:rPr>
        <w:t>The role of assistive technology in geriatric care management</w:t>
      </w:r>
      <w:r w:rsidRPr="00556AD5">
        <w:rPr>
          <w:rFonts w:ascii="Times New Roman" w:hAnsi="Times New Roman" w:cs="Times New Roman"/>
        </w:rPr>
        <w:t xml:space="preserve">. </w:t>
      </w:r>
      <w:hyperlink r:id="rId15" w:history="1">
        <w:r w:rsidRPr="00556AD5">
          <w:rPr>
            <w:rStyle w:val="Hyperlink"/>
            <w:rFonts w:ascii="Times New Roman" w:hAnsi="Times New Roman" w:cs="Times New Roman"/>
          </w:rPr>
          <w:t>https://www.humancareny.com/blog/the-role-of-assistive-technology-in-geriatric-care-management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6625ED97" w14:textId="5C0EA945" w:rsidR="00E95540" w:rsidRPr="00556AD5" w:rsidRDefault="00E95540" w:rsidP="00E95540">
      <w:pPr>
        <w:rPr>
          <w:rFonts w:ascii="Times New Roman" w:hAnsi="Times New Roman" w:cs="Times New Roman"/>
        </w:rPr>
      </w:pPr>
      <w:r w:rsidRPr="00B35DBC">
        <w:rPr>
          <w:rFonts w:ascii="Times New Roman" w:hAnsi="Times New Roman" w:cs="Times New Roman"/>
          <w:lang w:val="de-DE"/>
        </w:rPr>
        <w:t xml:space="preserve">Kulik, C.T. </w:t>
      </w:r>
      <w:r w:rsidRPr="00B35DBC">
        <w:rPr>
          <w:rFonts w:ascii="Times New Roman" w:hAnsi="Times New Roman" w:cs="Times New Roman"/>
          <w:i/>
          <w:iCs/>
          <w:lang w:val="de-DE"/>
        </w:rPr>
        <w:t>et al.</w:t>
      </w:r>
      <w:r w:rsidRPr="00B35DBC">
        <w:rPr>
          <w:rFonts w:ascii="Times New Roman" w:hAnsi="Times New Roman" w:cs="Times New Roman"/>
          <w:lang w:val="de-DE"/>
        </w:rPr>
        <w:t xml:space="preserve"> </w:t>
      </w:r>
      <w:r w:rsidRPr="00556AD5">
        <w:rPr>
          <w:rFonts w:ascii="Times New Roman" w:hAnsi="Times New Roman" w:cs="Times New Roman"/>
        </w:rPr>
        <w:t xml:space="preserve">(2014) 'Aging Populations and management,' </w:t>
      </w:r>
      <w:r w:rsidRPr="00556AD5">
        <w:rPr>
          <w:rFonts w:ascii="Times New Roman" w:hAnsi="Times New Roman" w:cs="Times New Roman"/>
          <w:i/>
          <w:iCs/>
        </w:rPr>
        <w:t>Academy of Management Journal</w:t>
      </w:r>
      <w:r w:rsidRPr="00556AD5">
        <w:rPr>
          <w:rFonts w:ascii="Times New Roman" w:hAnsi="Times New Roman" w:cs="Times New Roman"/>
        </w:rPr>
        <w:t xml:space="preserve">, 57(4), pp. 929–935. </w:t>
      </w:r>
      <w:hyperlink r:id="rId16" w:history="1">
        <w:r w:rsidRPr="00556AD5">
          <w:rPr>
            <w:rStyle w:val="Hyperlink"/>
            <w:rFonts w:ascii="Times New Roman" w:hAnsi="Times New Roman" w:cs="Times New Roman"/>
          </w:rPr>
          <w:t>https://doi.org/10.5465/amj.2014.4004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581899B0" w14:textId="3FC051A2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NHS (2015) </w:t>
      </w:r>
      <w:r w:rsidRPr="00556AD5">
        <w:rPr>
          <w:rFonts w:ascii="Times New Roman" w:hAnsi="Times New Roman" w:cs="Times New Roman"/>
          <w:i/>
          <w:iCs/>
        </w:rPr>
        <w:t>Assistive Technology</w:t>
      </w:r>
      <w:r w:rsidRPr="00556AD5">
        <w:rPr>
          <w:rFonts w:ascii="Times New Roman" w:hAnsi="Times New Roman" w:cs="Times New Roman"/>
        </w:rPr>
        <w:t xml:space="preserve">. </w:t>
      </w:r>
      <w:hyperlink r:id="rId17" w:history="1">
        <w:r w:rsidRPr="00556AD5">
          <w:rPr>
            <w:rStyle w:val="Hyperlink"/>
            <w:rFonts w:ascii="Times New Roman" w:hAnsi="Times New Roman" w:cs="Times New Roman"/>
          </w:rPr>
          <w:t>https://assistivetech.barnsleyhospital.nhs.uk/about-assistive-technology-at/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42CCDAFD" w14:textId="738296E4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lastRenderedPageBreak/>
        <w:t xml:space="preserve">ONS (2019). </w:t>
      </w:r>
      <w:hyperlink r:id="rId18" w:history="1">
        <w:r w:rsidRPr="00556AD5">
          <w:rPr>
            <w:rStyle w:val="Hyperlink"/>
            <w:rFonts w:ascii="Times New Roman" w:hAnsi="Times New Roman" w:cs="Times New Roman"/>
          </w:rPr>
          <w:t>https://www.nomisweb.co.uk/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5D9A3E4C" w14:textId="4A93DE5F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Portal, M.O.A. (2020) 'Assistive technologies: It’s not for me, I’m not there </w:t>
      </w:r>
      <w:proofErr w:type="gramStart"/>
      <w:r w:rsidRPr="00556AD5">
        <w:rPr>
          <w:rFonts w:ascii="Times New Roman" w:hAnsi="Times New Roman" w:cs="Times New Roman"/>
        </w:rPr>
        <w:t>yet!,</w:t>
      </w:r>
      <w:proofErr w:type="gramEnd"/>
      <w:r w:rsidRPr="00556AD5">
        <w:rPr>
          <w:rFonts w:ascii="Times New Roman" w:hAnsi="Times New Roman" w:cs="Times New Roman"/>
        </w:rPr>
        <w:t xml:space="preserve">' </w:t>
      </w:r>
      <w:r w:rsidRPr="00556AD5">
        <w:rPr>
          <w:rFonts w:ascii="Times New Roman" w:hAnsi="Times New Roman" w:cs="Times New Roman"/>
          <w:i/>
          <w:iCs/>
        </w:rPr>
        <w:t>Default</w:t>
      </w:r>
      <w:r w:rsidRPr="00556AD5">
        <w:rPr>
          <w:rFonts w:ascii="Times New Roman" w:hAnsi="Times New Roman" w:cs="Times New Roman"/>
        </w:rPr>
        <w:t xml:space="preserve">, 29 July. </w:t>
      </w:r>
      <w:hyperlink r:id="rId19" w:history="1">
        <w:r w:rsidRPr="00556AD5">
          <w:rPr>
            <w:rStyle w:val="Hyperlink"/>
            <w:rFonts w:ascii="Times New Roman" w:hAnsi="Times New Roman" w:cs="Times New Roman"/>
          </w:rPr>
          <w:t>https://www.mcmasteroptimalaging.org/blog/detail/blog/2020/07/29/assistive-technologies-it-s-not-for-me-i-m-not-there-yet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0154CE8B" w14:textId="50947967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Prescott, C. (2021) </w:t>
      </w:r>
      <w:r w:rsidRPr="00556AD5">
        <w:rPr>
          <w:rFonts w:ascii="Times New Roman" w:hAnsi="Times New Roman" w:cs="Times New Roman"/>
          <w:i/>
          <w:iCs/>
        </w:rPr>
        <w:t>Internet users, UK - Office for National Statistics</w:t>
      </w:r>
      <w:r w:rsidRPr="00556AD5">
        <w:rPr>
          <w:rFonts w:ascii="Times New Roman" w:hAnsi="Times New Roman" w:cs="Times New Roman"/>
        </w:rPr>
        <w:t xml:space="preserve">. </w:t>
      </w:r>
      <w:hyperlink r:id="rId20" w:anchor=":~:text%E2%80%89=%E2%80%89Main%20points,%E2%88%9292%%20of%20adults%26text%E2%80%89=%E2%80%896.3%%20of%20adults%20in%20the,of%20disabled%20adults" w:history="1">
        <w:r w:rsidRPr="00556AD5">
          <w:rPr>
            <w:rStyle w:val="Hyperlink"/>
            <w:rFonts w:ascii="Times New Roman" w:hAnsi="Times New Roman" w:cs="Times New Roman"/>
          </w:rPr>
          <w:t>https://www.ons.gov.uk/businessindustryandtrade/itandinternetindustry/bulletins/internetusers/2020#:~:text%E2%80%89=%E2%80%89Main%20points,%E2%88%9292%%20of%20adults%26text%E2%80%89=%E2%80%896.3%%20of%20adults%20in%20the,of%20disabled%20adults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01038441" w14:textId="3D6D4240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Sweeting, A., </w:t>
      </w:r>
      <w:proofErr w:type="spellStart"/>
      <w:r w:rsidRPr="00556AD5">
        <w:rPr>
          <w:rFonts w:ascii="Times New Roman" w:hAnsi="Times New Roman" w:cs="Times New Roman"/>
        </w:rPr>
        <w:t>Warncken</w:t>
      </w:r>
      <w:proofErr w:type="spellEnd"/>
      <w:r w:rsidRPr="00556AD5">
        <w:rPr>
          <w:rFonts w:ascii="Times New Roman" w:hAnsi="Times New Roman" w:cs="Times New Roman"/>
        </w:rPr>
        <w:t xml:space="preserve">, K.A. and Patel, M. (2024) 'The role of assistive technology in enabling older adults to achieve independent living: past and future,' </w:t>
      </w:r>
      <w:r w:rsidRPr="00556AD5">
        <w:rPr>
          <w:rFonts w:ascii="Times New Roman" w:hAnsi="Times New Roman" w:cs="Times New Roman"/>
          <w:i/>
          <w:iCs/>
        </w:rPr>
        <w:t>Journal of Medical Internet Research</w:t>
      </w:r>
      <w:r w:rsidRPr="00556AD5">
        <w:rPr>
          <w:rFonts w:ascii="Times New Roman" w:hAnsi="Times New Roman" w:cs="Times New Roman"/>
        </w:rPr>
        <w:t xml:space="preserve">, 26, p. e58846. </w:t>
      </w:r>
      <w:hyperlink r:id="rId21" w:history="1">
        <w:r w:rsidRPr="00556AD5">
          <w:rPr>
            <w:rStyle w:val="Hyperlink"/>
            <w:rFonts w:ascii="Times New Roman" w:hAnsi="Times New Roman" w:cs="Times New Roman"/>
          </w:rPr>
          <w:t>https://doi.org/10.2196/58846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483020FC" w14:textId="29A7D5F8" w:rsidR="00E95540" w:rsidRPr="00556AD5" w:rsidRDefault="00E95540" w:rsidP="00E95540">
      <w:pPr>
        <w:rPr>
          <w:rFonts w:ascii="Times New Roman" w:hAnsi="Times New Roman" w:cs="Times New Roman"/>
        </w:rPr>
      </w:pPr>
      <w:proofErr w:type="spellStart"/>
      <w:r w:rsidRPr="00556AD5">
        <w:rPr>
          <w:rFonts w:ascii="Times New Roman" w:hAnsi="Times New Roman" w:cs="Times New Roman"/>
        </w:rPr>
        <w:t>Wallcook</w:t>
      </w:r>
      <w:proofErr w:type="spellEnd"/>
      <w:r w:rsidRPr="00556AD5">
        <w:rPr>
          <w:rFonts w:ascii="Times New Roman" w:hAnsi="Times New Roman" w:cs="Times New Roman"/>
        </w:rPr>
        <w:t xml:space="preserve">, S. </w:t>
      </w:r>
      <w:r w:rsidRPr="00556AD5">
        <w:rPr>
          <w:rFonts w:ascii="Times New Roman" w:hAnsi="Times New Roman" w:cs="Times New Roman"/>
          <w:i/>
          <w:iCs/>
        </w:rPr>
        <w:t>et al.</w:t>
      </w:r>
      <w:r w:rsidRPr="00556AD5">
        <w:rPr>
          <w:rFonts w:ascii="Times New Roman" w:hAnsi="Times New Roman" w:cs="Times New Roman"/>
        </w:rPr>
        <w:t xml:space="preserve"> (2019) 'The use of everyday information communication technologies in the lives of older adults living with and without dementia in Sweden,' </w:t>
      </w:r>
      <w:r w:rsidRPr="00556AD5">
        <w:rPr>
          <w:rFonts w:ascii="Times New Roman" w:hAnsi="Times New Roman" w:cs="Times New Roman"/>
          <w:i/>
          <w:iCs/>
        </w:rPr>
        <w:t>Assistive Technology</w:t>
      </w:r>
      <w:r w:rsidRPr="00556AD5">
        <w:rPr>
          <w:rFonts w:ascii="Times New Roman" w:hAnsi="Times New Roman" w:cs="Times New Roman"/>
        </w:rPr>
        <w:t xml:space="preserve">, 33(6), pp. 333–340. </w:t>
      </w:r>
      <w:hyperlink r:id="rId22" w:history="1">
        <w:r w:rsidRPr="00556AD5">
          <w:rPr>
            <w:rStyle w:val="Hyperlink"/>
            <w:rFonts w:ascii="Times New Roman" w:hAnsi="Times New Roman" w:cs="Times New Roman"/>
          </w:rPr>
          <w:t>https://doi.org/10.1080/10400435.2019.1644685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252FFACD" w14:textId="7452E769" w:rsidR="00556AD5" w:rsidRPr="00556AD5" w:rsidRDefault="00556AD5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Wang, Y. </w:t>
      </w:r>
      <w:r w:rsidRPr="00556AD5">
        <w:rPr>
          <w:rFonts w:ascii="Times New Roman" w:hAnsi="Times New Roman" w:cs="Times New Roman"/>
          <w:i/>
          <w:iCs/>
        </w:rPr>
        <w:t>et al.</w:t>
      </w:r>
      <w:r w:rsidRPr="00556AD5">
        <w:rPr>
          <w:rFonts w:ascii="Times New Roman" w:hAnsi="Times New Roman" w:cs="Times New Roman"/>
        </w:rPr>
        <w:t xml:space="preserve"> (2024) ‘Smart Home Technologies for Enhancing Independence of Living and Reducing Care Dependence in Older Adults: A Systematic Review’, </w:t>
      </w:r>
      <w:r w:rsidRPr="00556AD5">
        <w:rPr>
          <w:rFonts w:ascii="Times New Roman" w:hAnsi="Times New Roman" w:cs="Times New Roman"/>
          <w:i/>
          <w:iCs/>
        </w:rPr>
        <w:t>Journal of Advanced Nursing</w:t>
      </w:r>
      <w:r w:rsidRPr="00556AD5">
        <w:rPr>
          <w:rFonts w:ascii="Times New Roman" w:hAnsi="Times New Roman" w:cs="Times New Roman"/>
        </w:rPr>
        <w:t xml:space="preserve">, (3), p. n/a. Available at: </w:t>
      </w:r>
      <w:hyperlink r:id="rId23" w:history="1">
        <w:r w:rsidRPr="00556AD5">
          <w:rPr>
            <w:rStyle w:val="Hyperlink"/>
            <w:rFonts w:ascii="Times New Roman" w:hAnsi="Times New Roman" w:cs="Times New Roman"/>
          </w:rPr>
          <w:t>https://doi.org/10.1111/jan.16569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796E4E5B" w14:textId="09D36E45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WHO (2025) </w:t>
      </w:r>
      <w:r w:rsidRPr="00556AD5">
        <w:rPr>
          <w:rFonts w:ascii="Times New Roman" w:hAnsi="Times New Roman" w:cs="Times New Roman"/>
          <w:i/>
          <w:iCs/>
        </w:rPr>
        <w:t>Ageing and health</w:t>
      </w:r>
      <w:r w:rsidRPr="00556AD5">
        <w:rPr>
          <w:rFonts w:ascii="Times New Roman" w:hAnsi="Times New Roman" w:cs="Times New Roman"/>
        </w:rPr>
        <w:t xml:space="preserve">. </w:t>
      </w:r>
      <w:hyperlink r:id="rId24" w:history="1">
        <w:r w:rsidRPr="00556AD5">
          <w:rPr>
            <w:rStyle w:val="Hyperlink"/>
            <w:rFonts w:ascii="Times New Roman" w:hAnsi="Times New Roman" w:cs="Times New Roman"/>
          </w:rPr>
          <w:t>https://www.who.int/news-room/fact-sheets/detail/ageing-and-health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17C0E34F" w14:textId="0457343D" w:rsidR="00E95540" w:rsidRPr="00556AD5" w:rsidRDefault="00E95540" w:rsidP="00E95540">
      <w:pPr>
        <w:rPr>
          <w:rFonts w:ascii="Times New Roman" w:hAnsi="Times New Roman" w:cs="Times New Roman"/>
        </w:rPr>
      </w:pPr>
      <w:r w:rsidRPr="00556AD5">
        <w:rPr>
          <w:rFonts w:ascii="Times New Roman" w:hAnsi="Times New Roman" w:cs="Times New Roman"/>
        </w:rPr>
        <w:t xml:space="preserve">World Health Organization (2024) </w:t>
      </w:r>
      <w:r w:rsidRPr="00556AD5">
        <w:rPr>
          <w:rFonts w:ascii="Times New Roman" w:hAnsi="Times New Roman" w:cs="Times New Roman"/>
          <w:i/>
          <w:iCs/>
        </w:rPr>
        <w:t>Assistive technology</w:t>
      </w:r>
      <w:r w:rsidRPr="00556AD5">
        <w:rPr>
          <w:rFonts w:ascii="Times New Roman" w:hAnsi="Times New Roman" w:cs="Times New Roman"/>
        </w:rPr>
        <w:t xml:space="preserve">. </w:t>
      </w:r>
      <w:hyperlink r:id="rId25" w:history="1">
        <w:r w:rsidRPr="00556AD5">
          <w:rPr>
            <w:rStyle w:val="Hyperlink"/>
            <w:rFonts w:ascii="Times New Roman" w:hAnsi="Times New Roman" w:cs="Times New Roman"/>
          </w:rPr>
          <w:t>https://www.who.int/news-room/fact-sheets/detail/assistive-technology</w:t>
        </w:r>
      </w:hyperlink>
      <w:r w:rsidRPr="00556AD5">
        <w:rPr>
          <w:rFonts w:ascii="Times New Roman" w:hAnsi="Times New Roman" w:cs="Times New Roman"/>
        </w:rPr>
        <w:t xml:space="preserve">. </w:t>
      </w:r>
    </w:p>
    <w:p w14:paraId="237C9F5F" w14:textId="77777777" w:rsidR="00AE2224" w:rsidRPr="00556AD5" w:rsidRDefault="00AE2224">
      <w:pPr>
        <w:rPr>
          <w:rFonts w:ascii="Times New Roman" w:hAnsi="Times New Roman" w:cs="Times New Roman"/>
        </w:rPr>
      </w:pPr>
    </w:p>
    <w:sectPr w:rsidR="00AE2224" w:rsidRPr="00556AD5" w:rsidSect="00033A03">
      <w:headerReference w:type="default" r:id="rId2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9747FB" w14:textId="77777777" w:rsidR="005A5F27" w:rsidRDefault="005A5F27" w:rsidP="00D564CD">
      <w:pPr>
        <w:spacing w:after="0" w:line="240" w:lineRule="auto"/>
      </w:pPr>
      <w:r>
        <w:separator/>
      </w:r>
    </w:p>
  </w:endnote>
  <w:endnote w:type="continuationSeparator" w:id="0">
    <w:p w14:paraId="32CF44F0" w14:textId="77777777" w:rsidR="005A5F27" w:rsidRDefault="005A5F27" w:rsidP="00D56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1F227B" w14:textId="77777777" w:rsidR="005A5F27" w:rsidRDefault="005A5F27" w:rsidP="00D564CD">
      <w:pPr>
        <w:spacing w:after="0" w:line="240" w:lineRule="auto"/>
      </w:pPr>
      <w:r>
        <w:separator/>
      </w:r>
    </w:p>
  </w:footnote>
  <w:footnote w:type="continuationSeparator" w:id="0">
    <w:p w14:paraId="18F0B4EB" w14:textId="77777777" w:rsidR="005A5F27" w:rsidRDefault="005A5F27" w:rsidP="00D56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F49B1" w14:textId="61E2B2DA" w:rsidR="00D564CD" w:rsidRPr="00D564CD" w:rsidRDefault="00D564CD" w:rsidP="00A1489E">
    <w:pPr>
      <w:pStyle w:val="Header"/>
      <w:jc w:val="center"/>
      <w:rPr>
        <w:b/>
        <w:bCs/>
        <w:sz w:val="36"/>
        <w:szCs w:val="36"/>
      </w:rPr>
    </w:pPr>
    <w:r w:rsidRPr="00D564CD">
      <w:rPr>
        <w:b/>
        <w:bCs/>
        <w:sz w:val="36"/>
        <w:szCs w:val="36"/>
      </w:rPr>
      <w:t>Student Name: Razia khan (2313058)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90EC5"/>
    <w:multiLevelType w:val="hybridMultilevel"/>
    <w:tmpl w:val="944EFC72"/>
    <w:lvl w:ilvl="0" w:tplc="4F9A5D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FADD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425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8A98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3E470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7C2A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2469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EEC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6020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625240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5540"/>
    <w:rsid w:val="000119AF"/>
    <w:rsid w:val="00033A03"/>
    <w:rsid w:val="00064753"/>
    <w:rsid w:val="00154220"/>
    <w:rsid w:val="0017154F"/>
    <w:rsid w:val="00505C9A"/>
    <w:rsid w:val="00534FE2"/>
    <w:rsid w:val="00556AD5"/>
    <w:rsid w:val="005A5F27"/>
    <w:rsid w:val="00A1489E"/>
    <w:rsid w:val="00A87595"/>
    <w:rsid w:val="00AE2224"/>
    <w:rsid w:val="00B35DBC"/>
    <w:rsid w:val="00BD30C0"/>
    <w:rsid w:val="00D564CD"/>
    <w:rsid w:val="00D72AAA"/>
    <w:rsid w:val="00E95540"/>
    <w:rsid w:val="00F35DD1"/>
    <w:rsid w:val="00FE6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44504A"/>
  <w15:chartTrackingRefBased/>
  <w15:docId w15:val="{700B64FE-A78A-42F8-BBB9-36A02C606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5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95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955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95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955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95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95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95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95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55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955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955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955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955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955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955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955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955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95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5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95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95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95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955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955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955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955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955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9554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955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5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56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64CD"/>
  </w:style>
  <w:style w:type="paragraph" w:styleId="Footer">
    <w:name w:val="footer"/>
    <w:basedOn w:val="Normal"/>
    <w:link w:val="FooterChar"/>
    <w:uiPriority w:val="99"/>
    <w:unhideWhenUsed/>
    <w:rsid w:val="00D56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6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zheimers.org.uk/blog/how-many-people-have-dementia-uk" TargetMode="External"/><Relationship Id="rId13" Type="http://schemas.openxmlformats.org/officeDocument/2006/relationships/hyperlink" Target="https://www.gov.uk/government/publications/assistive-technology-definition-and-safe-use/assistive-technology-definition-and-safe-use" TargetMode="External"/><Relationship Id="rId18" Type="http://schemas.openxmlformats.org/officeDocument/2006/relationships/hyperlink" Target="https://www.nomisweb.co.uk/" TargetMode="External"/><Relationship Id="rId26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hyperlink" Target="https://doi.org/10.2196/58846" TargetMode="External"/><Relationship Id="rId7" Type="http://schemas.openxmlformats.org/officeDocument/2006/relationships/hyperlink" Target="https://agetechcollaborative.org/insights/smart-home-tech-for-older-adults/" TargetMode="External"/><Relationship Id="rId12" Type="http://schemas.openxmlformats.org/officeDocument/2006/relationships/hyperlink" Target="https://doi.org/10.1016/j.ijhcs.2020.102571" TargetMode="External"/><Relationship Id="rId17" Type="http://schemas.openxmlformats.org/officeDocument/2006/relationships/hyperlink" Target="https://assistivetech.barnsleyhospital.nhs.uk/about-assistive-technology-at/" TargetMode="External"/><Relationship Id="rId25" Type="http://schemas.openxmlformats.org/officeDocument/2006/relationships/hyperlink" Target="https://www.who.int/news-room/fact-sheets/detail/assistive-technology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5465/amj.2014.4004" TargetMode="External"/><Relationship Id="rId20" Type="http://schemas.openxmlformats.org/officeDocument/2006/relationships/hyperlink" Target="https://www.ons.gov.uk/businessindustryandtrade/itandinternetindustry/bulletins/internetusers/202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government/publications/a-plan-for-digital-health-and-social-care/a-plan-for-digital-health-and-social-care" TargetMode="External"/><Relationship Id="rId24" Type="http://schemas.openxmlformats.org/officeDocument/2006/relationships/hyperlink" Target="https://www.who.int/news-room/fact-sheets/detail/ageing-and-health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humancareny.com/blog/the-role-of-assistive-technology-in-geriatric-care-management" TargetMode="External"/><Relationship Id="rId23" Type="http://schemas.openxmlformats.org/officeDocument/2006/relationships/hyperlink" Target="https://doi.org/10.1111/jan.16569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www.tenderlovingcaredisability.com.au/everything-about-assistive-technology/" TargetMode="External"/><Relationship Id="rId19" Type="http://schemas.openxmlformats.org/officeDocument/2006/relationships/hyperlink" Target="https://www.mcmasteroptimalaging.org/blog/detail/blog/2020/07/29/assistive-technologies-it-s-not-for-me-i-m-not-there-ye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2014/23/section/1" TargetMode="External"/><Relationship Id="rId14" Type="http://schemas.openxmlformats.org/officeDocument/2006/relationships/hyperlink" Target="https://www.gov.uk/government/publications/assistive-technology-research-and-development-work-2023-to-2024/research-and-development-work-relating-to-assistive-technology-2023-to-2024" TargetMode="External"/><Relationship Id="rId22" Type="http://schemas.openxmlformats.org/officeDocument/2006/relationships/hyperlink" Target="https://doi.org/10.1080/10400435.2019.1644685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790</Words>
  <Characters>4983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Razia khan</dc:creator>
  <cp:keywords/>
  <dc:description/>
  <cp:lastModifiedBy>Rizwan Zahir</cp:lastModifiedBy>
  <cp:revision>6</cp:revision>
  <dcterms:created xsi:type="dcterms:W3CDTF">2026-03-04T11:48:00Z</dcterms:created>
  <dcterms:modified xsi:type="dcterms:W3CDTF">2026-03-04T13:15:00Z</dcterms:modified>
</cp:coreProperties>
</file>