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89D452" w14:textId="01F1A63C" w:rsidR="00F06156" w:rsidRPr="00656C4E" w:rsidRDefault="00E86AAF" w:rsidP="00656C4E">
      <w:pPr>
        <w:spacing w:line="240" w:lineRule="auto"/>
        <w:rPr>
          <w:rFonts w:ascii="Calibri" w:hAnsi="Calibri" w:cs="Calibri"/>
        </w:rPr>
      </w:pPr>
      <w:r w:rsidRPr="00656C4E">
        <w:rPr>
          <w:rFonts w:ascii="Calibri" w:hAnsi="Calibri" w:cs="Calibri"/>
        </w:rPr>
        <w:t xml:space="preserve">I found it </w:t>
      </w:r>
      <w:proofErr w:type="gramStart"/>
      <w:r w:rsidRPr="00656C4E">
        <w:rPr>
          <w:rFonts w:ascii="Calibri" w:hAnsi="Calibri" w:cs="Calibri"/>
        </w:rPr>
        <w:t>really helpful</w:t>
      </w:r>
      <w:proofErr w:type="gramEnd"/>
      <w:r w:rsidRPr="00656C4E">
        <w:rPr>
          <w:rFonts w:ascii="Calibri" w:hAnsi="Calibri" w:cs="Calibri"/>
        </w:rPr>
        <w:t xml:space="preserve"> in the first learning session to overview basic terms and their definitions, like what a primary source versus a secondary source is, and what histography means. It was something I think I needed, as</w:t>
      </w:r>
      <w:r w:rsidR="00E943E8" w:rsidRPr="00656C4E">
        <w:rPr>
          <w:rFonts w:ascii="Calibri" w:hAnsi="Calibri" w:cs="Calibri"/>
        </w:rPr>
        <w:t xml:space="preserve"> I have spent a lot of time in essays describing sources as primary or secondary, and knowing the difference between them but not having an exact meaning for either one. Going over how they are defined was </w:t>
      </w:r>
      <w:proofErr w:type="gramStart"/>
      <w:r w:rsidR="00E943E8" w:rsidRPr="00656C4E">
        <w:rPr>
          <w:rFonts w:ascii="Calibri" w:hAnsi="Calibri" w:cs="Calibri"/>
        </w:rPr>
        <w:t xml:space="preserve">really </w:t>
      </w:r>
      <w:r w:rsidR="007542BD" w:rsidRPr="00656C4E">
        <w:rPr>
          <w:rFonts w:ascii="Calibri" w:hAnsi="Calibri" w:cs="Calibri"/>
        </w:rPr>
        <w:t>useful</w:t>
      </w:r>
      <w:proofErr w:type="gramEnd"/>
      <w:r w:rsidR="007542BD" w:rsidRPr="00656C4E">
        <w:rPr>
          <w:rFonts w:ascii="Calibri" w:hAnsi="Calibri" w:cs="Calibri"/>
        </w:rPr>
        <w:t xml:space="preserve"> to remind myself what elements should be brought to attention when analysing, understanding and extrapolating information from a source depending on if it</w:t>
      </w:r>
      <w:r w:rsidR="008820E9" w:rsidRPr="00656C4E">
        <w:rPr>
          <w:rFonts w:ascii="Calibri" w:hAnsi="Calibri" w:cs="Calibri"/>
        </w:rPr>
        <w:t xml:space="preserve"> i</w:t>
      </w:r>
      <w:r w:rsidR="007542BD" w:rsidRPr="00656C4E">
        <w:rPr>
          <w:rFonts w:ascii="Calibri" w:hAnsi="Calibri" w:cs="Calibri"/>
        </w:rPr>
        <w:t xml:space="preserve">s primary or secondary. Historiography </w:t>
      </w:r>
      <w:r w:rsidR="00CD5E8A" w:rsidRPr="00656C4E">
        <w:rPr>
          <w:rFonts w:ascii="Calibri" w:hAnsi="Calibri" w:cs="Calibri"/>
        </w:rPr>
        <w:t>was interesting to learn about</w:t>
      </w:r>
      <w:r w:rsidR="006F3D5A" w:rsidRPr="00656C4E">
        <w:rPr>
          <w:rFonts w:ascii="Calibri" w:hAnsi="Calibri" w:cs="Calibri"/>
        </w:rPr>
        <w:t xml:space="preserve"> as</w:t>
      </w:r>
      <w:r w:rsidR="00CD5E8A" w:rsidRPr="00656C4E">
        <w:rPr>
          <w:rFonts w:ascii="Calibri" w:hAnsi="Calibri" w:cs="Calibri"/>
        </w:rPr>
        <w:t xml:space="preserve"> I had heard the term before, but I had</w:t>
      </w:r>
      <w:r w:rsidR="008820E9" w:rsidRPr="00656C4E">
        <w:rPr>
          <w:rFonts w:ascii="Calibri" w:hAnsi="Calibri" w:cs="Calibri"/>
        </w:rPr>
        <w:t xml:space="preserve"> no</w:t>
      </w:r>
      <w:r w:rsidR="00CD5E8A" w:rsidRPr="00656C4E">
        <w:rPr>
          <w:rFonts w:ascii="Calibri" w:hAnsi="Calibri" w:cs="Calibri"/>
        </w:rPr>
        <w:t>t had</w:t>
      </w:r>
      <w:r w:rsidR="0075518C" w:rsidRPr="00656C4E">
        <w:rPr>
          <w:rFonts w:ascii="Calibri" w:hAnsi="Calibri" w:cs="Calibri"/>
        </w:rPr>
        <w:t xml:space="preserve"> it defined for me</w:t>
      </w:r>
      <w:r w:rsidR="00AD1DAB" w:rsidRPr="00656C4E">
        <w:rPr>
          <w:rFonts w:ascii="Calibri" w:hAnsi="Calibri" w:cs="Calibri"/>
        </w:rPr>
        <w:t xml:space="preserve"> and i</w:t>
      </w:r>
      <w:r w:rsidR="0083334F" w:rsidRPr="00656C4E">
        <w:rPr>
          <w:rFonts w:ascii="Calibri" w:hAnsi="Calibri" w:cs="Calibri"/>
        </w:rPr>
        <w:t>t</w:t>
      </w:r>
      <w:r w:rsidR="007955E8" w:rsidRPr="00656C4E">
        <w:rPr>
          <w:rFonts w:ascii="Calibri" w:hAnsi="Calibri" w:cs="Calibri"/>
        </w:rPr>
        <w:t xml:space="preserve"> seems </w:t>
      </w:r>
      <w:r w:rsidR="00DA2954" w:rsidRPr="00656C4E">
        <w:rPr>
          <w:rFonts w:ascii="Calibri" w:hAnsi="Calibri" w:cs="Calibri"/>
        </w:rPr>
        <w:t xml:space="preserve">like a valuable </w:t>
      </w:r>
      <w:r w:rsidR="00124DAC" w:rsidRPr="00656C4E">
        <w:rPr>
          <w:rFonts w:ascii="Calibri" w:hAnsi="Calibri" w:cs="Calibri"/>
        </w:rPr>
        <w:t>angle to analyse a source from</w:t>
      </w:r>
      <w:r w:rsidR="0067081F" w:rsidRPr="00656C4E">
        <w:rPr>
          <w:rFonts w:ascii="Calibri" w:hAnsi="Calibri" w:cs="Calibri"/>
        </w:rPr>
        <w:t>.</w:t>
      </w:r>
    </w:p>
    <w:p w14:paraId="7AD6E1DA" w14:textId="0BE86F80" w:rsidR="00190D8D" w:rsidRPr="00656C4E" w:rsidRDefault="00911D12" w:rsidP="00656C4E">
      <w:pPr>
        <w:spacing w:line="240" w:lineRule="auto"/>
        <w:rPr>
          <w:rFonts w:ascii="Calibri" w:hAnsi="Calibri" w:cs="Calibri"/>
        </w:rPr>
      </w:pPr>
      <w:r w:rsidRPr="00656C4E">
        <w:rPr>
          <w:rFonts w:ascii="Calibri" w:hAnsi="Calibri" w:cs="Calibri"/>
        </w:rPr>
        <w:t>Looking at pre-modern</w:t>
      </w:r>
      <w:r w:rsidR="0037348C" w:rsidRPr="00656C4E">
        <w:rPr>
          <w:rFonts w:ascii="Calibri" w:hAnsi="Calibri" w:cs="Calibri"/>
        </w:rPr>
        <w:t xml:space="preserve"> sources </w:t>
      </w:r>
      <w:r w:rsidR="00F65D51" w:rsidRPr="00656C4E">
        <w:rPr>
          <w:rFonts w:ascii="Calibri" w:hAnsi="Calibri" w:cs="Calibri"/>
        </w:rPr>
        <w:t xml:space="preserve">was </w:t>
      </w:r>
      <w:r w:rsidR="00810FB3" w:rsidRPr="00656C4E">
        <w:rPr>
          <w:rFonts w:ascii="Calibri" w:hAnsi="Calibri" w:cs="Calibri"/>
        </w:rPr>
        <w:t>insightful,</w:t>
      </w:r>
      <w:r w:rsidR="00677875" w:rsidRPr="00656C4E">
        <w:rPr>
          <w:rFonts w:ascii="Calibri" w:hAnsi="Calibri" w:cs="Calibri"/>
        </w:rPr>
        <w:t xml:space="preserve"> especially when </w:t>
      </w:r>
      <w:r w:rsidR="006715ED" w:rsidRPr="00656C4E">
        <w:rPr>
          <w:rFonts w:ascii="Calibri" w:hAnsi="Calibri" w:cs="Calibri"/>
        </w:rPr>
        <w:t>combined</w:t>
      </w:r>
      <w:r w:rsidR="00876937" w:rsidRPr="00656C4E">
        <w:rPr>
          <w:rFonts w:ascii="Calibri" w:hAnsi="Calibri" w:cs="Calibri"/>
        </w:rPr>
        <w:t xml:space="preserve"> with the first historical approaches </w:t>
      </w:r>
      <w:r w:rsidR="00623871" w:rsidRPr="00656C4E">
        <w:rPr>
          <w:rFonts w:ascii="Calibri" w:hAnsi="Calibri" w:cs="Calibri"/>
        </w:rPr>
        <w:t xml:space="preserve">session, </w:t>
      </w:r>
      <w:r w:rsidR="00045904" w:rsidRPr="00656C4E">
        <w:rPr>
          <w:rFonts w:ascii="Calibri" w:hAnsi="Calibri" w:cs="Calibri"/>
        </w:rPr>
        <w:t xml:space="preserve">because </w:t>
      </w:r>
      <w:r w:rsidR="00007942" w:rsidRPr="00656C4E">
        <w:rPr>
          <w:rFonts w:ascii="Calibri" w:hAnsi="Calibri" w:cs="Calibri"/>
        </w:rPr>
        <w:t xml:space="preserve">it gave me </w:t>
      </w:r>
      <w:r w:rsidR="00785112" w:rsidRPr="00656C4E">
        <w:rPr>
          <w:rFonts w:ascii="Calibri" w:hAnsi="Calibri" w:cs="Calibri"/>
        </w:rPr>
        <w:t xml:space="preserve">a new idea of how </w:t>
      </w:r>
      <w:r w:rsidR="00C842EC" w:rsidRPr="00656C4E">
        <w:rPr>
          <w:rFonts w:ascii="Calibri" w:hAnsi="Calibri" w:cs="Calibri"/>
        </w:rPr>
        <w:t>different sources can be used</w:t>
      </w:r>
      <w:r w:rsidR="008D07C8" w:rsidRPr="00656C4E">
        <w:rPr>
          <w:rFonts w:ascii="Calibri" w:hAnsi="Calibri" w:cs="Calibri"/>
        </w:rPr>
        <w:t xml:space="preserve"> to extrapolate information.</w:t>
      </w:r>
      <w:r w:rsidR="001309ED" w:rsidRPr="00656C4E">
        <w:rPr>
          <w:rFonts w:ascii="Calibri" w:hAnsi="Calibri" w:cs="Calibri"/>
        </w:rPr>
        <w:t xml:space="preserve"> </w:t>
      </w:r>
      <w:r w:rsidR="00FB17EF" w:rsidRPr="00656C4E">
        <w:rPr>
          <w:rFonts w:ascii="Calibri" w:hAnsi="Calibri" w:cs="Calibri"/>
        </w:rPr>
        <w:t xml:space="preserve">Even </w:t>
      </w:r>
      <w:r w:rsidR="00684233" w:rsidRPr="00656C4E">
        <w:rPr>
          <w:rFonts w:ascii="Calibri" w:hAnsi="Calibri" w:cs="Calibri"/>
        </w:rPr>
        <w:t>primary sources about a specific subject</w:t>
      </w:r>
      <w:r w:rsidR="00786EB4" w:rsidRPr="00656C4E">
        <w:rPr>
          <w:rFonts w:ascii="Calibri" w:hAnsi="Calibri" w:cs="Calibri"/>
        </w:rPr>
        <w:t>,</w:t>
      </w:r>
      <w:r w:rsidR="00EC2519" w:rsidRPr="00656C4E">
        <w:rPr>
          <w:rFonts w:ascii="Calibri" w:hAnsi="Calibri" w:cs="Calibri"/>
        </w:rPr>
        <w:t xml:space="preserve"> for </w:t>
      </w:r>
      <w:r w:rsidR="00C40DC2" w:rsidRPr="00656C4E">
        <w:rPr>
          <w:rFonts w:ascii="Calibri" w:hAnsi="Calibri" w:cs="Calibri"/>
        </w:rPr>
        <w:t>example a book of hours,</w:t>
      </w:r>
      <w:r w:rsidR="00AD2757" w:rsidRPr="00656C4E">
        <w:rPr>
          <w:rFonts w:ascii="Calibri" w:hAnsi="Calibri" w:cs="Calibri"/>
        </w:rPr>
        <w:t xml:space="preserve"> can give a lot of information about other aspects </w:t>
      </w:r>
      <w:r w:rsidR="004F7E2C" w:rsidRPr="00656C4E">
        <w:rPr>
          <w:rFonts w:ascii="Calibri" w:hAnsi="Calibri" w:cs="Calibri"/>
        </w:rPr>
        <w:t xml:space="preserve">of </w:t>
      </w:r>
      <w:r w:rsidR="00DB0022" w:rsidRPr="00656C4E">
        <w:rPr>
          <w:rFonts w:ascii="Calibri" w:hAnsi="Calibri" w:cs="Calibri"/>
        </w:rPr>
        <w:t>the world at the time</w:t>
      </w:r>
      <w:r w:rsidR="00CB644D" w:rsidRPr="00656C4E">
        <w:rPr>
          <w:rFonts w:ascii="Calibri" w:hAnsi="Calibri" w:cs="Calibri"/>
        </w:rPr>
        <w:t xml:space="preserve"> that </w:t>
      </w:r>
      <w:r w:rsidR="001F2CD1" w:rsidRPr="00656C4E">
        <w:rPr>
          <w:rFonts w:ascii="Calibri" w:hAnsi="Calibri" w:cs="Calibri"/>
        </w:rPr>
        <w:t>can be inferred even if it</w:t>
      </w:r>
      <w:r w:rsidR="008820E9" w:rsidRPr="00656C4E">
        <w:rPr>
          <w:rFonts w:ascii="Calibri" w:hAnsi="Calibri" w:cs="Calibri"/>
        </w:rPr>
        <w:t xml:space="preserve"> i</w:t>
      </w:r>
      <w:r w:rsidR="001F2CD1" w:rsidRPr="00656C4E">
        <w:rPr>
          <w:rFonts w:ascii="Calibri" w:hAnsi="Calibri" w:cs="Calibri"/>
        </w:rPr>
        <w:t>s not</w:t>
      </w:r>
      <w:r w:rsidR="00A05B9A" w:rsidRPr="00656C4E">
        <w:rPr>
          <w:rFonts w:ascii="Calibri" w:hAnsi="Calibri" w:cs="Calibri"/>
        </w:rPr>
        <w:t xml:space="preserve"> </w:t>
      </w:r>
      <w:r w:rsidR="00C37B48" w:rsidRPr="00656C4E">
        <w:rPr>
          <w:rFonts w:ascii="Calibri" w:hAnsi="Calibri" w:cs="Calibri"/>
        </w:rPr>
        <w:t xml:space="preserve">the </w:t>
      </w:r>
      <w:r w:rsidR="00B613AF" w:rsidRPr="00656C4E">
        <w:rPr>
          <w:rFonts w:ascii="Calibri" w:hAnsi="Calibri" w:cs="Calibri"/>
        </w:rPr>
        <w:t xml:space="preserve">topic being discussed. </w:t>
      </w:r>
      <w:r w:rsidR="00997E19" w:rsidRPr="00656C4E">
        <w:rPr>
          <w:rFonts w:ascii="Calibri" w:hAnsi="Calibri" w:cs="Calibri"/>
        </w:rPr>
        <w:t xml:space="preserve">I also </w:t>
      </w:r>
      <w:r w:rsidR="00DC09FC" w:rsidRPr="00656C4E">
        <w:rPr>
          <w:rFonts w:ascii="Calibri" w:hAnsi="Calibri" w:cs="Calibri"/>
        </w:rPr>
        <w:t>found it</w:t>
      </w:r>
      <w:r w:rsidR="0030416F" w:rsidRPr="00656C4E">
        <w:rPr>
          <w:rFonts w:ascii="Calibri" w:hAnsi="Calibri" w:cs="Calibri"/>
        </w:rPr>
        <w:t xml:space="preserve"> interesting to look at the different places that sources, mostly pri</w:t>
      </w:r>
      <w:r w:rsidR="00F8319E" w:rsidRPr="00656C4E">
        <w:rPr>
          <w:rFonts w:ascii="Calibri" w:hAnsi="Calibri" w:cs="Calibri"/>
        </w:rPr>
        <w:t>mary sources, can be found</w:t>
      </w:r>
      <w:r w:rsidR="002C07D8" w:rsidRPr="00656C4E">
        <w:rPr>
          <w:rFonts w:ascii="Calibri" w:hAnsi="Calibri" w:cs="Calibri"/>
        </w:rPr>
        <w:t xml:space="preserve">, particularly online. I really appreciate </w:t>
      </w:r>
      <w:r w:rsidR="00C430E5" w:rsidRPr="00656C4E">
        <w:rPr>
          <w:rFonts w:ascii="Calibri" w:hAnsi="Calibri" w:cs="Calibri"/>
        </w:rPr>
        <w:t>the ability to access sources online because</w:t>
      </w:r>
      <w:r w:rsidR="00EE2C7F" w:rsidRPr="00656C4E">
        <w:rPr>
          <w:rFonts w:ascii="Calibri" w:hAnsi="Calibri" w:cs="Calibri"/>
        </w:rPr>
        <w:t xml:space="preserve"> </w:t>
      </w:r>
      <w:r w:rsidR="008D7305" w:rsidRPr="00656C4E">
        <w:rPr>
          <w:rFonts w:ascii="Calibri" w:hAnsi="Calibri" w:cs="Calibri"/>
        </w:rPr>
        <w:t>it means I do</w:t>
      </w:r>
      <w:r w:rsidR="008820E9" w:rsidRPr="00656C4E">
        <w:rPr>
          <w:rFonts w:ascii="Calibri" w:hAnsi="Calibri" w:cs="Calibri"/>
        </w:rPr>
        <w:t xml:space="preserve"> no</w:t>
      </w:r>
      <w:r w:rsidR="008D7305" w:rsidRPr="00656C4E">
        <w:rPr>
          <w:rFonts w:ascii="Calibri" w:hAnsi="Calibri" w:cs="Calibri"/>
        </w:rPr>
        <w:t>t have to travel somewhere to find a physical copy</w:t>
      </w:r>
      <w:r w:rsidR="007B3611" w:rsidRPr="00656C4E">
        <w:rPr>
          <w:rFonts w:ascii="Calibri" w:hAnsi="Calibri" w:cs="Calibri"/>
        </w:rPr>
        <w:t xml:space="preserve"> or </w:t>
      </w:r>
      <w:r w:rsidR="00ED395F" w:rsidRPr="00656C4E">
        <w:rPr>
          <w:rFonts w:ascii="Calibri" w:hAnsi="Calibri" w:cs="Calibri"/>
        </w:rPr>
        <w:t>wait for one to become available or pay huge amounts of money,</w:t>
      </w:r>
      <w:r w:rsidR="001610FA" w:rsidRPr="00656C4E">
        <w:rPr>
          <w:rFonts w:ascii="Calibri" w:hAnsi="Calibri" w:cs="Calibri"/>
        </w:rPr>
        <w:t xml:space="preserve"> and often makes</w:t>
      </w:r>
      <w:r w:rsidR="009C3C6E" w:rsidRPr="00656C4E">
        <w:rPr>
          <w:rFonts w:ascii="Calibri" w:hAnsi="Calibri" w:cs="Calibri"/>
        </w:rPr>
        <w:t xml:space="preserve"> analysing </w:t>
      </w:r>
      <w:r w:rsidR="00DD16FB" w:rsidRPr="00656C4E">
        <w:rPr>
          <w:rFonts w:ascii="Calibri" w:hAnsi="Calibri" w:cs="Calibri"/>
        </w:rPr>
        <w:t xml:space="preserve">a source a little easier because of their accessibility, </w:t>
      </w:r>
      <w:r w:rsidR="00231D27" w:rsidRPr="00656C4E">
        <w:rPr>
          <w:rFonts w:ascii="Calibri" w:hAnsi="Calibri" w:cs="Calibri"/>
        </w:rPr>
        <w:t xml:space="preserve">and sometimes their </w:t>
      </w:r>
      <w:r w:rsidR="00DD16FB" w:rsidRPr="00656C4E">
        <w:rPr>
          <w:rFonts w:ascii="Calibri" w:hAnsi="Calibri" w:cs="Calibri"/>
        </w:rPr>
        <w:t>ability to zoom in</w:t>
      </w:r>
      <w:r w:rsidR="00231D27" w:rsidRPr="00656C4E">
        <w:rPr>
          <w:rFonts w:ascii="Calibri" w:hAnsi="Calibri" w:cs="Calibri"/>
        </w:rPr>
        <w:t xml:space="preserve"> or a transcription</w:t>
      </w:r>
      <w:r w:rsidR="00EC547C" w:rsidRPr="00656C4E">
        <w:rPr>
          <w:rFonts w:ascii="Calibri" w:hAnsi="Calibri" w:cs="Calibri"/>
        </w:rPr>
        <w:t xml:space="preserve"> of the text.</w:t>
      </w:r>
      <w:r w:rsidR="0042027A" w:rsidRPr="00656C4E">
        <w:rPr>
          <w:rFonts w:ascii="Calibri" w:hAnsi="Calibri" w:cs="Calibri"/>
        </w:rPr>
        <w:t xml:space="preserve"> </w:t>
      </w:r>
    </w:p>
    <w:p w14:paraId="10A0C00B" w14:textId="08CEA685" w:rsidR="00E1587F" w:rsidRPr="00656C4E" w:rsidRDefault="0042027A" w:rsidP="00656C4E">
      <w:pPr>
        <w:spacing w:line="240" w:lineRule="auto"/>
        <w:rPr>
          <w:rFonts w:ascii="Calibri" w:hAnsi="Calibri" w:cs="Calibri"/>
        </w:rPr>
      </w:pPr>
      <w:r w:rsidRPr="00656C4E">
        <w:rPr>
          <w:rFonts w:ascii="Calibri" w:hAnsi="Calibri" w:cs="Calibri"/>
        </w:rPr>
        <w:t>I</w:t>
      </w:r>
      <w:r w:rsidR="00AC62BD" w:rsidRPr="00656C4E">
        <w:rPr>
          <w:rFonts w:ascii="Calibri" w:hAnsi="Calibri" w:cs="Calibri"/>
        </w:rPr>
        <w:t xml:space="preserve"> also </w:t>
      </w:r>
      <w:r w:rsidR="00AA7913" w:rsidRPr="00656C4E">
        <w:rPr>
          <w:rFonts w:ascii="Calibri" w:hAnsi="Calibri" w:cs="Calibri"/>
        </w:rPr>
        <w:t>enjoyed the discussions of what makes a source primary or secondary, and where that line blurs.</w:t>
      </w:r>
      <w:r w:rsidR="008D672B" w:rsidRPr="00656C4E">
        <w:rPr>
          <w:rFonts w:ascii="Calibri" w:hAnsi="Calibri" w:cs="Calibri"/>
        </w:rPr>
        <w:t xml:space="preserve"> It was really thought provoking </w:t>
      </w:r>
      <w:r w:rsidR="00306459" w:rsidRPr="00656C4E">
        <w:rPr>
          <w:rFonts w:ascii="Calibri" w:hAnsi="Calibri" w:cs="Calibri"/>
        </w:rPr>
        <w:t xml:space="preserve">to </w:t>
      </w:r>
      <w:r w:rsidR="001154BB" w:rsidRPr="00656C4E">
        <w:rPr>
          <w:rFonts w:ascii="Calibri" w:hAnsi="Calibri" w:cs="Calibri"/>
        </w:rPr>
        <w:t xml:space="preserve">consider, for example a </w:t>
      </w:r>
      <w:proofErr w:type="gramStart"/>
      <w:r w:rsidR="001154BB" w:rsidRPr="00656C4E">
        <w:rPr>
          <w:rFonts w:ascii="Calibri" w:hAnsi="Calibri" w:cs="Calibri"/>
        </w:rPr>
        <w:t>first hand</w:t>
      </w:r>
      <w:proofErr w:type="gramEnd"/>
      <w:r w:rsidR="001154BB" w:rsidRPr="00656C4E">
        <w:rPr>
          <w:rFonts w:ascii="Calibri" w:hAnsi="Calibri" w:cs="Calibri"/>
        </w:rPr>
        <w:t xml:space="preserve"> account of an event written several years after the fact,</w:t>
      </w:r>
      <w:r w:rsidR="00053823" w:rsidRPr="00656C4E">
        <w:rPr>
          <w:rFonts w:ascii="Calibri" w:hAnsi="Calibri" w:cs="Calibri"/>
        </w:rPr>
        <w:t xml:space="preserve"> and if that source is primary because it</w:t>
      </w:r>
      <w:r w:rsidR="00537DC1" w:rsidRPr="00656C4E">
        <w:rPr>
          <w:rFonts w:ascii="Calibri" w:hAnsi="Calibri" w:cs="Calibri"/>
        </w:rPr>
        <w:t xml:space="preserve"> is someone’s first hand experience or secondary because it was written later on and possibly contains</w:t>
      </w:r>
      <w:r w:rsidR="009E0483" w:rsidRPr="00656C4E">
        <w:rPr>
          <w:rFonts w:ascii="Calibri" w:hAnsi="Calibri" w:cs="Calibri"/>
        </w:rPr>
        <w:t xml:space="preserve"> hindsight or information gained from later on</w:t>
      </w:r>
      <w:r w:rsidR="000677CA" w:rsidRPr="00656C4E">
        <w:rPr>
          <w:rFonts w:ascii="Calibri" w:hAnsi="Calibri" w:cs="Calibri"/>
        </w:rPr>
        <w:t>. O</w:t>
      </w:r>
      <w:r w:rsidR="00754E0B" w:rsidRPr="00656C4E">
        <w:rPr>
          <w:rFonts w:ascii="Calibri" w:hAnsi="Calibri" w:cs="Calibri"/>
        </w:rPr>
        <w:t>ther example</w:t>
      </w:r>
      <w:r w:rsidR="004C546F" w:rsidRPr="00656C4E">
        <w:rPr>
          <w:rFonts w:ascii="Calibri" w:hAnsi="Calibri" w:cs="Calibri"/>
        </w:rPr>
        <w:t>s</w:t>
      </w:r>
      <w:r w:rsidR="00AA6702" w:rsidRPr="00656C4E">
        <w:rPr>
          <w:rFonts w:ascii="Calibri" w:hAnsi="Calibri" w:cs="Calibri"/>
        </w:rPr>
        <w:t xml:space="preserve"> </w:t>
      </w:r>
      <w:r w:rsidR="004C546F" w:rsidRPr="00656C4E">
        <w:rPr>
          <w:rFonts w:ascii="Calibri" w:hAnsi="Calibri" w:cs="Calibri"/>
        </w:rPr>
        <w:t>are</w:t>
      </w:r>
      <w:r w:rsidR="00AA6702" w:rsidRPr="00656C4E">
        <w:rPr>
          <w:rFonts w:ascii="Calibri" w:hAnsi="Calibri" w:cs="Calibri"/>
        </w:rPr>
        <w:t xml:space="preserve"> a collection of primary sources about</w:t>
      </w:r>
      <w:r w:rsidR="009C0311" w:rsidRPr="00656C4E">
        <w:rPr>
          <w:rFonts w:ascii="Calibri" w:hAnsi="Calibri" w:cs="Calibri"/>
        </w:rPr>
        <w:t xml:space="preserve"> the same subject</w:t>
      </w:r>
      <w:r w:rsidR="00C57079" w:rsidRPr="00656C4E">
        <w:rPr>
          <w:rFonts w:ascii="Calibri" w:hAnsi="Calibri" w:cs="Calibri"/>
        </w:rPr>
        <w:t xml:space="preserve"> that have been analysed by a historian or</w:t>
      </w:r>
      <w:r w:rsidR="00E7422A" w:rsidRPr="00656C4E">
        <w:rPr>
          <w:rFonts w:ascii="Calibri" w:hAnsi="Calibri" w:cs="Calibri"/>
        </w:rPr>
        <w:t xml:space="preserve"> a primary source that has been transcribed and translated</w:t>
      </w:r>
      <w:r w:rsidR="00443333" w:rsidRPr="00656C4E">
        <w:rPr>
          <w:rFonts w:ascii="Calibri" w:hAnsi="Calibri" w:cs="Calibri"/>
        </w:rPr>
        <w:t xml:space="preserve"> in order to be understood and further analysed,</w:t>
      </w:r>
      <w:r w:rsidR="0086519D" w:rsidRPr="00656C4E">
        <w:rPr>
          <w:rFonts w:ascii="Calibri" w:hAnsi="Calibri" w:cs="Calibri"/>
        </w:rPr>
        <w:t xml:space="preserve"> and it becomes a bit harder to tell whether a source should be counted as primary or secondary, and if</w:t>
      </w:r>
      <w:r w:rsidR="00C505A3" w:rsidRPr="00656C4E">
        <w:rPr>
          <w:rFonts w:ascii="Calibri" w:hAnsi="Calibri" w:cs="Calibri"/>
        </w:rPr>
        <w:t xml:space="preserve"> that will impact how they are</w:t>
      </w:r>
      <w:r w:rsidR="00C952FA" w:rsidRPr="00656C4E">
        <w:rPr>
          <w:rFonts w:ascii="Calibri" w:hAnsi="Calibri" w:cs="Calibri"/>
        </w:rPr>
        <w:t xml:space="preserve"> interpreted and evaluated.</w:t>
      </w:r>
    </w:p>
    <w:p w14:paraId="352139D2" w14:textId="237B6027" w:rsidR="00F06156" w:rsidRPr="00656C4E" w:rsidRDefault="001F6694" w:rsidP="00656C4E">
      <w:pPr>
        <w:spacing w:line="240" w:lineRule="auto"/>
        <w:rPr>
          <w:rFonts w:ascii="Calibri" w:hAnsi="Calibri" w:cs="Calibri"/>
        </w:rPr>
      </w:pPr>
      <w:r w:rsidRPr="00656C4E">
        <w:rPr>
          <w:rFonts w:ascii="Calibri" w:hAnsi="Calibri" w:cs="Calibri"/>
        </w:rPr>
        <w:t>The teaching session that stood out the most to me was the trip to Aberystwyth to visit the Library of Wales and C.A.W.C.S., for several reasons.</w:t>
      </w:r>
      <w:r w:rsidR="00F85643" w:rsidRPr="00656C4E">
        <w:rPr>
          <w:rFonts w:ascii="Calibri" w:hAnsi="Calibri" w:cs="Calibri"/>
        </w:rPr>
        <w:t xml:space="preserve"> </w:t>
      </w:r>
      <w:r w:rsidR="00F451FC" w:rsidRPr="00656C4E">
        <w:rPr>
          <w:rFonts w:ascii="Calibri" w:hAnsi="Calibri" w:cs="Calibri"/>
        </w:rPr>
        <w:t xml:space="preserve">I hugely enjoyed the opportunity </w:t>
      </w:r>
      <w:r w:rsidR="00396522" w:rsidRPr="00656C4E">
        <w:rPr>
          <w:rFonts w:ascii="Calibri" w:hAnsi="Calibri" w:cs="Calibri"/>
        </w:rPr>
        <w:t xml:space="preserve">to </w:t>
      </w:r>
      <w:proofErr w:type="gramStart"/>
      <w:r w:rsidR="007A6181" w:rsidRPr="00656C4E">
        <w:rPr>
          <w:rFonts w:ascii="Calibri" w:hAnsi="Calibri" w:cs="Calibri"/>
        </w:rPr>
        <w:t xml:space="preserve">actually </w:t>
      </w:r>
      <w:r w:rsidR="0006166A" w:rsidRPr="00656C4E">
        <w:rPr>
          <w:rFonts w:ascii="Calibri" w:hAnsi="Calibri" w:cs="Calibri"/>
        </w:rPr>
        <w:t>visit</w:t>
      </w:r>
      <w:proofErr w:type="gramEnd"/>
      <w:r w:rsidR="00C814E1" w:rsidRPr="00656C4E">
        <w:rPr>
          <w:rFonts w:ascii="Calibri" w:hAnsi="Calibri" w:cs="Calibri"/>
        </w:rPr>
        <w:t xml:space="preserve"> a physical place </w:t>
      </w:r>
      <w:r w:rsidR="00E40CD1" w:rsidRPr="00656C4E">
        <w:rPr>
          <w:rFonts w:ascii="Calibri" w:hAnsi="Calibri" w:cs="Calibri"/>
        </w:rPr>
        <w:t xml:space="preserve">where </w:t>
      </w:r>
      <w:r w:rsidR="00F4595B" w:rsidRPr="00656C4E">
        <w:rPr>
          <w:rFonts w:ascii="Calibri" w:hAnsi="Calibri" w:cs="Calibri"/>
        </w:rPr>
        <w:t>history, particularly Welsh history,</w:t>
      </w:r>
      <w:r w:rsidR="00421F0F" w:rsidRPr="00656C4E">
        <w:rPr>
          <w:rFonts w:ascii="Calibri" w:hAnsi="Calibri" w:cs="Calibri"/>
        </w:rPr>
        <w:t xml:space="preserve"> </w:t>
      </w:r>
      <w:r w:rsidR="00300FD9" w:rsidRPr="00656C4E">
        <w:rPr>
          <w:rFonts w:ascii="Calibri" w:hAnsi="Calibri" w:cs="Calibri"/>
        </w:rPr>
        <w:t xml:space="preserve">can be the focus of </w:t>
      </w:r>
      <w:r w:rsidR="00A62F16" w:rsidRPr="00656C4E">
        <w:rPr>
          <w:rFonts w:ascii="Calibri" w:hAnsi="Calibri" w:cs="Calibri"/>
        </w:rPr>
        <w:t>someone’s career and research</w:t>
      </w:r>
      <w:r w:rsidR="00B2622A" w:rsidRPr="00656C4E">
        <w:rPr>
          <w:rFonts w:ascii="Calibri" w:hAnsi="Calibri" w:cs="Calibri"/>
        </w:rPr>
        <w:t>, because it</w:t>
      </w:r>
      <w:r w:rsidR="008820E9" w:rsidRPr="00656C4E">
        <w:rPr>
          <w:rFonts w:ascii="Calibri" w:hAnsi="Calibri" w:cs="Calibri"/>
        </w:rPr>
        <w:t xml:space="preserve"> i</w:t>
      </w:r>
      <w:r w:rsidR="00C34C8A" w:rsidRPr="00656C4E">
        <w:rPr>
          <w:rFonts w:ascii="Calibri" w:hAnsi="Calibri" w:cs="Calibri"/>
        </w:rPr>
        <w:t xml:space="preserve">s an institute </w:t>
      </w:r>
      <w:r w:rsidR="002869CB" w:rsidRPr="00656C4E">
        <w:rPr>
          <w:rFonts w:ascii="Calibri" w:hAnsi="Calibri" w:cs="Calibri"/>
        </w:rPr>
        <w:t>centred on my interest</w:t>
      </w:r>
      <w:r w:rsidR="00CC6158" w:rsidRPr="00656C4E">
        <w:rPr>
          <w:rFonts w:ascii="Calibri" w:hAnsi="Calibri" w:cs="Calibri"/>
        </w:rPr>
        <w:t>s and the career I hope to go into.</w:t>
      </w:r>
      <w:r w:rsidR="002254AB" w:rsidRPr="00656C4E">
        <w:rPr>
          <w:rFonts w:ascii="Calibri" w:hAnsi="Calibri" w:cs="Calibri"/>
        </w:rPr>
        <w:t xml:space="preserve"> It was encouraging</w:t>
      </w:r>
      <w:r w:rsidR="00BB057E" w:rsidRPr="00656C4E">
        <w:rPr>
          <w:rFonts w:ascii="Calibri" w:hAnsi="Calibri" w:cs="Calibri"/>
        </w:rPr>
        <w:t xml:space="preserve"> to see the field I want to go into in action</w:t>
      </w:r>
      <w:r w:rsidR="00D4179A" w:rsidRPr="00656C4E">
        <w:rPr>
          <w:rFonts w:ascii="Calibri" w:hAnsi="Calibri" w:cs="Calibri"/>
        </w:rPr>
        <w:t xml:space="preserve">, and the </w:t>
      </w:r>
      <w:r w:rsidR="003428DC" w:rsidRPr="00656C4E">
        <w:rPr>
          <w:rFonts w:ascii="Calibri" w:hAnsi="Calibri" w:cs="Calibri"/>
        </w:rPr>
        <w:t>opportunities that exist to get into the field. C.A.W.C.S.</w:t>
      </w:r>
      <w:r w:rsidR="00364434" w:rsidRPr="00656C4E">
        <w:rPr>
          <w:rFonts w:ascii="Calibri" w:hAnsi="Calibri" w:cs="Calibri"/>
        </w:rPr>
        <w:t xml:space="preserve"> was </w:t>
      </w:r>
      <w:r w:rsidR="00B71366" w:rsidRPr="00656C4E">
        <w:rPr>
          <w:rFonts w:ascii="Calibri" w:hAnsi="Calibri" w:cs="Calibri"/>
        </w:rPr>
        <w:t>the most interesting to me</w:t>
      </w:r>
      <w:r w:rsidR="000C2285" w:rsidRPr="00656C4E">
        <w:rPr>
          <w:rFonts w:ascii="Calibri" w:hAnsi="Calibri" w:cs="Calibri"/>
        </w:rPr>
        <w:t xml:space="preserve"> because of the crossover with linguistics and </w:t>
      </w:r>
      <w:r w:rsidR="00337A47" w:rsidRPr="00656C4E">
        <w:rPr>
          <w:rFonts w:ascii="Calibri" w:hAnsi="Calibri" w:cs="Calibri"/>
        </w:rPr>
        <w:t>liter</w:t>
      </w:r>
      <w:r w:rsidR="008D6C81" w:rsidRPr="00656C4E">
        <w:rPr>
          <w:rFonts w:ascii="Calibri" w:hAnsi="Calibri" w:cs="Calibri"/>
        </w:rPr>
        <w:t>ature</w:t>
      </w:r>
      <w:r w:rsidR="00ED3488" w:rsidRPr="00656C4E">
        <w:rPr>
          <w:rFonts w:ascii="Calibri" w:hAnsi="Calibri" w:cs="Calibri"/>
        </w:rPr>
        <w:t>, which are subjects I enjoy,</w:t>
      </w:r>
      <w:r w:rsidR="007048D8" w:rsidRPr="00656C4E">
        <w:rPr>
          <w:rFonts w:ascii="Calibri" w:hAnsi="Calibri" w:cs="Calibri"/>
        </w:rPr>
        <w:t xml:space="preserve"> and the focus on the Celts and Welsh history</w:t>
      </w:r>
      <w:r w:rsidR="00CC0E53" w:rsidRPr="00656C4E">
        <w:rPr>
          <w:rFonts w:ascii="Calibri" w:hAnsi="Calibri" w:cs="Calibri"/>
        </w:rPr>
        <w:t>.</w:t>
      </w:r>
      <w:r w:rsidR="002354D1" w:rsidRPr="00656C4E">
        <w:rPr>
          <w:rFonts w:ascii="Calibri" w:hAnsi="Calibri" w:cs="Calibri"/>
        </w:rPr>
        <w:t xml:space="preserve"> I look f</w:t>
      </w:r>
      <w:r w:rsidR="00D22859" w:rsidRPr="00656C4E">
        <w:rPr>
          <w:rFonts w:ascii="Calibri" w:hAnsi="Calibri" w:cs="Calibri"/>
        </w:rPr>
        <w:t xml:space="preserve">orward to possibly being able to </w:t>
      </w:r>
      <w:r w:rsidR="00502299" w:rsidRPr="00656C4E">
        <w:rPr>
          <w:rFonts w:ascii="Calibri" w:hAnsi="Calibri" w:cs="Calibri"/>
        </w:rPr>
        <w:t>study and research with</w:t>
      </w:r>
      <w:r w:rsidR="00B3715C" w:rsidRPr="00656C4E">
        <w:rPr>
          <w:rFonts w:ascii="Calibri" w:hAnsi="Calibri" w:cs="Calibri"/>
        </w:rPr>
        <w:t xml:space="preserve"> them</w:t>
      </w:r>
      <w:r w:rsidR="00EB2957" w:rsidRPr="00656C4E">
        <w:rPr>
          <w:rFonts w:ascii="Calibri" w:hAnsi="Calibri" w:cs="Calibri"/>
        </w:rPr>
        <w:t xml:space="preserve"> in the </w:t>
      </w:r>
      <w:r w:rsidR="00B3147E" w:rsidRPr="00656C4E">
        <w:rPr>
          <w:rFonts w:ascii="Calibri" w:hAnsi="Calibri" w:cs="Calibri"/>
        </w:rPr>
        <w:t>future and</w:t>
      </w:r>
      <w:r w:rsidR="00EB2957" w:rsidRPr="00656C4E">
        <w:rPr>
          <w:rFonts w:ascii="Calibri" w:hAnsi="Calibri" w:cs="Calibri"/>
        </w:rPr>
        <w:t xml:space="preserve"> </w:t>
      </w:r>
      <w:r w:rsidR="00CA4D53" w:rsidRPr="00656C4E">
        <w:rPr>
          <w:rFonts w:ascii="Calibri" w:hAnsi="Calibri" w:cs="Calibri"/>
        </w:rPr>
        <w:t>furthering my study after my BA.</w:t>
      </w:r>
      <w:r w:rsidR="00384C87" w:rsidRPr="00656C4E">
        <w:rPr>
          <w:rFonts w:ascii="Calibri" w:hAnsi="Calibri" w:cs="Calibri"/>
        </w:rPr>
        <w:t xml:space="preserve"> </w:t>
      </w:r>
      <w:r w:rsidR="00581822" w:rsidRPr="00656C4E">
        <w:rPr>
          <w:rFonts w:ascii="Calibri" w:hAnsi="Calibri" w:cs="Calibri"/>
        </w:rPr>
        <w:t xml:space="preserve">It was fascinating to see </w:t>
      </w:r>
      <w:r w:rsidR="00B0338A" w:rsidRPr="00656C4E">
        <w:rPr>
          <w:rFonts w:ascii="Calibri" w:hAnsi="Calibri" w:cs="Calibri"/>
        </w:rPr>
        <w:t>the sources available in the library, especially on Welsh history</w:t>
      </w:r>
      <w:r w:rsidR="0030131D" w:rsidRPr="00656C4E">
        <w:rPr>
          <w:rFonts w:ascii="Calibri" w:hAnsi="Calibri" w:cs="Calibri"/>
        </w:rPr>
        <w:t xml:space="preserve">, and the research and analysis that has already been done. </w:t>
      </w:r>
      <w:r w:rsidR="00160D6E" w:rsidRPr="00656C4E">
        <w:rPr>
          <w:rFonts w:ascii="Calibri" w:hAnsi="Calibri" w:cs="Calibri"/>
        </w:rPr>
        <w:t>It not only gave</w:t>
      </w:r>
      <w:r w:rsidR="000A602D" w:rsidRPr="00656C4E">
        <w:rPr>
          <w:rFonts w:ascii="Calibri" w:hAnsi="Calibri" w:cs="Calibri"/>
        </w:rPr>
        <w:t xml:space="preserve"> me a sense of</w:t>
      </w:r>
      <w:r w:rsidR="00F825BE" w:rsidRPr="00656C4E">
        <w:rPr>
          <w:rFonts w:ascii="Calibri" w:hAnsi="Calibri" w:cs="Calibri"/>
        </w:rPr>
        <w:t xml:space="preserve"> what sources were available for me to read and to use</w:t>
      </w:r>
      <w:r w:rsidR="00C445F8" w:rsidRPr="00656C4E">
        <w:rPr>
          <w:rFonts w:ascii="Calibri" w:hAnsi="Calibri" w:cs="Calibri"/>
        </w:rPr>
        <w:t xml:space="preserve"> in research and assignments,</w:t>
      </w:r>
      <w:r w:rsidR="004E1896" w:rsidRPr="00656C4E">
        <w:rPr>
          <w:rFonts w:ascii="Calibri" w:hAnsi="Calibri" w:cs="Calibri"/>
        </w:rPr>
        <w:t xml:space="preserve"> but also </w:t>
      </w:r>
      <w:r w:rsidR="00815D45" w:rsidRPr="00656C4E">
        <w:rPr>
          <w:rFonts w:ascii="Calibri" w:hAnsi="Calibri" w:cs="Calibri"/>
        </w:rPr>
        <w:t xml:space="preserve">gave me an idea of research topics I could </w:t>
      </w:r>
      <w:proofErr w:type="gramStart"/>
      <w:r w:rsidR="00815D45" w:rsidRPr="00656C4E">
        <w:rPr>
          <w:rFonts w:ascii="Calibri" w:hAnsi="Calibri" w:cs="Calibri"/>
        </w:rPr>
        <w:t>look into</w:t>
      </w:r>
      <w:proofErr w:type="gramEnd"/>
      <w:r w:rsidR="00815D45" w:rsidRPr="00656C4E">
        <w:rPr>
          <w:rFonts w:ascii="Calibri" w:hAnsi="Calibri" w:cs="Calibri"/>
        </w:rPr>
        <w:t xml:space="preserve"> and expand upon, especially</w:t>
      </w:r>
      <w:r w:rsidR="00665EA2" w:rsidRPr="00656C4E">
        <w:rPr>
          <w:rFonts w:ascii="Calibri" w:hAnsi="Calibri" w:cs="Calibri"/>
        </w:rPr>
        <w:t xml:space="preserve"> for my dissertation</w:t>
      </w:r>
      <w:r w:rsidR="00B11DCD" w:rsidRPr="00656C4E">
        <w:rPr>
          <w:rFonts w:ascii="Calibri" w:hAnsi="Calibri" w:cs="Calibri"/>
        </w:rPr>
        <w:t xml:space="preserve"> or</w:t>
      </w:r>
      <w:r w:rsidR="00334795" w:rsidRPr="00656C4E">
        <w:rPr>
          <w:rFonts w:ascii="Calibri" w:hAnsi="Calibri" w:cs="Calibri"/>
        </w:rPr>
        <w:t xml:space="preserve"> later research after my BA.</w:t>
      </w:r>
    </w:p>
    <w:p w14:paraId="7594AB0B" w14:textId="62EF7A03" w:rsidR="00197C79" w:rsidRPr="00656C4E" w:rsidRDefault="00197C79" w:rsidP="00656C4E">
      <w:pPr>
        <w:spacing w:line="240" w:lineRule="auto"/>
        <w:rPr>
          <w:rFonts w:ascii="Calibri" w:hAnsi="Calibri" w:cs="Calibri"/>
        </w:rPr>
      </w:pPr>
      <w:r w:rsidRPr="00656C4E">
        <w:rPr>
          <w:rFonts w:ascii="Calibri" w:hAnsi="Calibri" w:cs="Calibri"/>
        </w:rPr>
        <w:t xml:space="preserve">The Rodric Bowen archives </w:t>
      </w:r>
      <w:r w:rsidR="008B0E49" w:rsidRPr="00656C4E">
        <w:rPr>
          <w:rFonts w:ascii="Calibri" w:hAnsi="Calibri" w:cs="Calibri"/>
        </w:rPr>
        <w:t>was a lot of fun</w:t>
      </w:r>
      <w:r w:rsidR="008038E4" w:rsidRPr="00656C4E">
        <w:rPr>
          <w:rFonts w:ascii="Calibri" w:hAnsi="Calibri" w:cs="Calibri"/>
        </w:rPr>
        <w:t xml:space="preserve"> to </w:t>
      </w:r>
      <w:r w:rsidR="00B3147E" w:rsidRPr="00656C4E">
        <w:rPr>
          <w:rFonts w:ascii="Calibri" w:hAnsi="Calibri" w:cs="Calibri"/>
        </w:rPr>
        <w:t>look at</w:t>
      </w:r>
      <w:r w:rsidR="000D618B" w:rsidRPr="00656C4E">
        <w:rPr>
          <w:rFonts w:ascii="Calibri" w:hAnsi="Calibri" w:cs="Calibri"/>
        </w:rPr>
        <w:t xml:space="preserve">, </w:t>
      </w:r>
      <w:r w:rsidR="007A0059" w:rsidRPr="00656C4E">
        <w:rPr>
          <w:rFonts w:ascii="Calibri" w:hAnsi="Calibri" w:cs="Calibri"/>
        </w:rPr>
        <w:t xml:space="preserve">particularly being given the opportunity </w:t>
      </w:r>
      <w:r w:rsidR="00C92079" w:rsidRPr="00656C4E">
        <w:rPr>
          <w:rFonts w:ascii="Calibri" w:hAnsi="Calibri" w:cs="Calibri"/>
        </w:rPr>
        <w:t xml:space="preserve">to transcribe one of the texts. </w:t>
      </w:r>
      <w:r w:rsidR="006C165C" w:rsidRPr="00656C4E">
        <w:rPr>
          <w:rFonts w:ascii="Calibri" w:hAnsi="Calibri" w:cs="Calibri"/>
        </w:rPr>
        <w:t>I greatly enjoyed the task,</w:t>
      </w:r>
      <w:r w:rsidR="0070242A" w:rsidRPr="00656C4E">
        <w:rPr>
          <w:rFonts w:ascii="Calibri" w:hAnsi="Calibri" w:cs="Calibri"/>
        </w:rPr>
        <w:t xml:space="preserve"> and would happily do it again,</w:t>
      </w:r>
      <w:r w:rsidR="00190D8D" w:rsidRPr="00656C4E">
        <w:rPr>
          <w:rFonts w:ascii="Calibri" w:hAnsi="Calibri" w:cs="Calibri"/>
        </w:rPr>
        <w:t xml:space="preserve"> and it gave me </w:t>
      </w:r>
      <w:r w:rsidR="009C1673" w:rsidRPr="00656C4E">
        <w:rPr>
          <w:rFonts w:ascii="Calibri" w:hAnsi="Calibri" w:cs="Calibri"/>
        </w:rPr>
        <w:t>a broader scope of ideas</w:t>
      </w:r>
      <w:r w:rsidR="00965307" w:rsidRPr="00656C4E">
        <w:rPr>
          <w:rFonts w:ascii="Calibri" w:hAnsi="Calibri" w:cs="Calibri"/>
        </w:rPr>
        <w:t xml:space="preserve"> for </w:t>
      </w:r>
      <w:r w:rsidR="006758AD" w:rsidRPr="00656C4E">
        <w:rPr>
          <w:rFonts w:ascii="Calibri" w:hAnsi="Calibri" w:cs="Calibri"/>
        </w:rPr>
        <w:t xml:space="preserve">different directions I could </w:t>
      </w:r>
      <w:r w:rsidR="00787C62" w:rsidRPr="00656C4E">
        <w:rPr>
          <w:rFonts w:ascii="Calibri" w:hAnsi="Calibri" w:cs="Calibri"/>
        </w:rPr>
        <w:t xml:space="preserve">pursue a career or </w:t>
      </w:r>
      <w:r w:rsidR="00B95C00" w:rsidRPr="00656C4E">
        <w:rPr>
          <w:rFonts w:ascii="Calibri" w:hAnsi="Calibri" w:cs="Calibri"/>
        </w:rPr>
        <w:t>begin a career or even just a project to work on.</w:t>
      </w:r>
      <w:r w:rsidR="008D6CA2" w:rsidRPr="00656C4E">
        <w:rPr>
          <w:rFonts w:ascii="Calibri" w:hAnsi="Calibri" w:cs="Calibri"/>
        </w:rPr>
        <w:t xml:space="preserve"> </w:t>
      </w:r>
      <w:r w:rsidR="00C21A65" w:rsidRPr="00656C4E">
        <w:rPr>
          <w:rFonts w:ascii="Calibri" w:hAnsi="Calibri" w:cs="Calibri"/>
        </w:rPr>
        <w:t>Even though I knew I enjoyed</w:t>
      </w:r>
      <w:r w:rsidR="00421DD8" w:rsidRPr="00656C4E">
        <w:rPr>
          <w:rFonts w:ascii="Calibri" w:hAnsi="Calibri" w:cs="Calibri"/>
        </w:rPr>
        <w:t xml:space="preserve"> the act of transcribing and knew that it </w:t>
      </w:r>
      <w:proofErr w:type="gramStart"/>
      <w:r w:rsidR="00421DD8" w:rsidRPr="00656C4E">
        <w:rPr>
          <w:rFonts w:ascii="Calibri" w:hAnsi="Calibri" w:cs="Calibri"/>
        </w:rPr>
        <w:t>was something that was</w:t>
      </w:r>
      <w:proofErr w:type="gramEnd"/>
      <w:r w:rsidR="00421DD8" w:rsidRPr="00656C4E">
        <w:rPr>
          <w:rFonts w:ascii="Calibri" w:hAnsi="Calibri" w:cs="Calibri"/>
        </w:rPr>
        <w:t xml:space="preserve"> done at a professional level, I had not</w:t>
      </w:r>
      <w:r w:rsidR="00AC78DC" w:rsidRPr="00656C4E">
        <w:rPr>
          <w:rFonts w:ascii="Calibri" w:hAnsi="Calibri" w:cs="Calibri"/>
        </w:rPr>
        <w:t xml:space="preserve"> </w:t>
      </w:r>
      <w:r w:rsidR="00C73689" w:rsidRPr="00656C4E">
        <w:rPr>
          <w:rFonts w:ascii="Calibri" w:hAnsi="Calibri" w:cs="Calibri"/>
        </w:rPr>
        <w:t xml:space="preserve">considered it being </w:t>
      </w:r>
      <w:r w:rsidR="00634CE2" w:rsidRPr="00656C4E">
        <w:rPr>
          <w:rFonts w:ascii="Calibri" w:hAnsi="Calibri" w:cs="Calibri"/>
        </w:rPr>
        <w:t xml:space="preserve">a </w:t>
      </w:r>
      <w:r w:rsidR="0002039D" w:rsidRPr="00656C4E">
        <w:rPr>
          <w:rFonts w:ascii="Calibri" w:hAnsi="Calibri" w:cs="Calibri"/>
        </w:rPr>
        <w:t>possible avenue</w:t>
      </w:r>
      <w:r w:rsidR="00634CE2" w:rsidRPr="00656C4E">
        <w:rPr>
          <w:rFonts w:ascii="Calibri" w:hAnsi="Calibri" w:cs="Calibri"/>
        </w:rPr>
        <w:t xml:space="preserve"> that I could </w:t>
      </w:r>
      <w:r w:rsidR="0002039D" w:rsidRPr="00656C4E">
        <w:rPr>
          <w:rFonts w:ascii="Calibri" w:hAnsi="Calibri" w:cs="Calibri"/>
        </w:rPr>
        <w:t xml:space="preserve">pursue </w:t>
      </w:r>
      <w:r w:rsidR="00B91BED" w:rsidRPr="00656C4E">
        <w:rPr>
          <w:rFonts w:ascii="Calibri" w:hAnsi="Calibri" w:cs="Calibri"/>
        </w:rPr>
        <w:t>for research or an aspect of my career.</w:t>
      </w:r>
    </w:p>
    <w:p w14:paraId="239471D5" w14:textId="2B4EDB9D" w:rsidR="008F20FD" w:rsidRPr="00656C4E" w:rsidRDefault="00177BFC" w:rsidP="00656C4E">
      <w:pPr>
        <w:spacing w:line="240" w:lineRule="auto"/>
        <w:rPr>
          <w:rFonts w:ascii="Calibri" w:hAnsi="Calibri" w:cs="Calibri"/>
        </w:rPr>
      </w:pPr>
      <w:r w:rsidRPr="00656C4E">
        <w:rPr>
          <w:rFonts w:ascii="Calibri" w:hAnsi="Calibri" w:cs="Calibri"/>
        </w:rPr>
        <w:t xml:space="preserve">The learning session going over referencing was very helpful, as it made me </w:t>
      </w:r>
      <w:proofErr w:type="gramStart"/>
      <w:r w:rsidRPr="00656C4E">
        <w:rPr>
          <w:rFonts w:ascii="Calibri" w:hAnsi="Calibri" w:cs="Calibri"/>
        </w:rPr>
        <w:t>realise</w:t>
      </w:r>
      <w:proofErr w:type="gramEnd"/>
      <w:r w:rsidRPr="00656C4E">
        <w:rPr>
          <w:rFonts w:ascii="Calibri" w:hAnsi="Calibri" w:cs="Calibri"/>
        </w:rPr>
        <w:t xml:space="preserve"> I had been using a mix</w:t>
      </w:r>
      <w:r w:rsidR="00415273" w:rsidRPr="00656C4E">
        <w:rPr>
          <w:rFonts w:ascii="Calibri" w:hAnsi="Calibri" w:cs="Calibri"/>
        </w:rPr>
        <w:t xml:space="preserve"> of Harvard referencing and M.H.R.A. refer</w:t>
      </w:r>
      <w:r w:rsidR="00ED5F28" w:rsidRPr="00656C4E">
        <w:rPr>
          <w:rFonts w:ascii="Calibri" w:hAnsi="Calibri" w:cs="Calibri"/>
        </w:rPr>
        <w:t>encing by accident</w:t>
      </w:r>
      <w:r w:rsidR="003E7BBC" w:rsidRPr="00656C4E">
        <w:rPr>
          <w:rFonts w:ascii="Calibri" w:hAnsi="Calibri" w:cs="Calibri"/>
        </w:rPr>
        <w:t xml:space="preserve">. It was good to, </w:t>
      </w:r>
      <w:proofErr w:type="gramStart"/>
      <w:r w:rsidR="003E7BBC" w:rsidRPr="00656C4E">
        <w:rPr>
          <w:rFonts w:ascii="Calibri" w:hAnsi="Calibri" w:cs="Calibri"/>
        </w:rPr>
        <w:t>first of all</w:t>
      </w:r>
      <w:proofErr w:type="gramEnd"/>
      <w:r w:rsidR="003E7BBC" w:rsidRPr="00656C4E">
        <w:rPr>
          <w:rFonts w:ascii="Calibri" w:hAnsi="Calibri" w:cs="Calibri"/>
        </w:rPr>
        <w:t>, realise that</w:t>
      </w:r>
      <w:r w:rsidR="00636AE8" w:rsidRPr="00656C4E">
        <w:rPr>
          <w:rFonts w:ascii="Calibri" w:hAnsi="Calibri" w:cs="Calibri"/>
        </w:rPr>
        <w:t xml:space="preserve"> I was not using an actual referencing system at all, let</w:t>
      </w:r>
      <w:r w:rsidR="008B3968" w:rsidRPr="00656C4E">
        <w:rPr>
          <w:rFonts w:ascii="Calibri" w:hAnsi="Calibri" w:cs="Calibri"/>
        </w:rPr>
        <w:t xml:space="preserve"> alone using the correct one,</w:t>
      </w:r>
      <w:r w:rsidR="001D6D6F" w:rsidRPr="00656C4E">
        <w:rPr>
          <w:rFonts w:ascii="Calibri" w:hAnsi="Calibri" w:cs="Calibri"/>
        </w:rPr>
        <w:t xml:space="preserve"> and to then know which system I needed to be using</w:t>
      </w:r>
      <w:r w:rsidR="00C844AA" w:rsidRPr="00656C4E">
        <w:rPr>
          <w:rFonts w:ascii="Calibri" w:hAnsi="Calibri" w:cs="Calibri"/>
        </w:rPr>
        <w:t xml:space="preserve">. However, I struggled to understand the correct format of </w:t>
      </w:r>
      <w:r w:rsidR="00C844AA" w:rsidRPr="00656C4E">
        <w:rPr>
          <w:rFonts w:ascii="Calibri" w:hAnsi="Calibri" w:cs="Calibri"/>
        </w:rPr>
        <w:lastRenderedPageBreak/>
        <w:t>M.H.R.A.</w:t>
      </w:r>
      <w:r w:rsidR="000038AC" w:rsidRPr="00656C4E">
        <w:rPr>
          <w:rFonts w:ascii="Calibri" w:hAnsi="Calibri" w:cs="Calibri"/>
        </w:rPr>
        <w:t xml:space="preserve"> referencing because I had gotten so used to the system I had been using</w:t>
      </w:r>
      <w:r w:rsidR="00BE0C38" w:rsidRPr="00656C4E">
        <w:rPr>
          <w:rFonts w:ascii="Calibri" w:hAnsi="Calibri" w:cs="Calibri"/>
        </w:rPr>
        <w:t>, so I think I need to</w:t>
      </w:r>
      <w:r w:rsidR="009D15C1" w:rsidRPr="00656C4E">
        <w:rPr>
          <w:rFonts w:ascii="Calibri" w:hAnsi="Calibri" w:cs="Calibri"/>
        </w:rPr>
        <w:t xml:space="preserve"> practice using it </w:t>
      </w:r>
      <w:proofErr w:type="gramStart"/>
      <w:r w:rsidR="009D15C1" w:rsidRPr="00656C4E">
        <w:rPr>
          <w:rFonts w:ascii="Calibri" w:hAnsi="Calibri" w:cs="Calibri"/>
        </w:rPr>
        <w:t>in order to</w:t>
      </w:r>
      <w:proofErr w:type="gramEnd"/>
      <w:r w:rsidR="009D15C1" w:rsidRPr="00656C4E">
        <w:rPr>
          <w:rFonts w:ascii="Calibri" w:hAnsi="Calibri" w:cs="Calibri"/>
        </w:rPr>
        <w:t xml:space="preserve"> solidify the system in my mind.</w:t>
      </w:r>
    </w:p>
    <w:p w14:paraId="0F99C469" w14:textId="6596605C" w:rsidR="00A5369B" w:rsidRDefault="00A5369B" w:rsidP="00656C4E">
      <w:pPr>
        <w:spacing w:line="240" w:lineRule="auto"/>
      </w:pPr>
      <w:r w:rsidRPr="00656C4E">
        <w:rPr>
          <w:rFonts w:ascii="Calibri" w:hAnsi="Calibri" w:cs="Calibri"/>
        </w:rPr>
        <w:t xml:space="preserve">Overall, I found the module both very interesting </w:t>
      </w:r>
      <w:proofErr w:type="gramStart"/>
      <w:r w:rsidRPr="00656C4E">
        <w:rPr>
          <w:rFonts w:ascii="Calibri" w:hAnsi="Calibri" w:cs="Calibri"/>
        </w:rPr>
        <w:t>and also</w:t>
      </w:r>
      <w:proofErr w:type="gramEnd"/>
      <w:r w:rsidRPr="00656C4E">
        <w:rPr>
          <w:rFonts w:ascii="Calibri" w:hAnsi="Calibri" w:cs="Calibri"/>
        </w:rPr>
        <w:t xml:space="preserve"> insightful</w:t>
      </w:r>
      <w:r w:rsidR="00763C63" w:rsidRPr="00656C4E">
        <w:rPr>
          <w:rFonts w:ascii="Calibri" w:hAnsi="Calibri" w:cs="Calibri"/>
        </w:rPr>
        <w:t xml:space="preserve"> into the different possibilities </w:t>
      </w:r>
      <w:r w:rsidR="0026756F" w:rsidRPr="00656C4E">
        <w:rPr>
          <w:rFonts w:ascii="Calibri" w:hAnsi="Calibri" w:cs="Calibri"/>
        </w:rPr>
        <w:t>that I can investigate after my BA</w:t>
      </w:r>
      <w:r w:rsidR="004F2FC2" w:rsidRPr="00656C4E">
        <w:rPr>
          <w:rFonts w:ascii="Calibri" w:hAnsi="Calibri" w:cs="Calibri"/>
        </w:rPr>
        <w:t xml:space="preserve"> for either research, further study</w:t>
      </w:r>
      <w:r w:rsidR="002630D8" w:rsidRPr="00656C4E">
        <w:rPr>
          <w:rFonts w:ascii="Calibri" w:hAnsi="Calibri" w:cs="Calibri"/>
        </w:rPr>
        <w:t>, or a career.</w:t>
      </w:r>
    </w:p>
    <w:sectPr w:rsidR="00A5369B" w:rsidSect="001846EA">
      <w:headerReference w:type="default" r:id="rId7"/>
      <w:pgSz w:w="11906" w:h="16838"/>
      <w:pgMar w:top="1134" w:right="1440" w:bottom="1135"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FBAA8E" w14:textId="77777777" w:rsidR="001846EA" w:rsidRDefault="001846EA" w:rsidP="009D15C1">
      <w:pPr>
        <w:spacing w:after="0" w:line="240" w:lineRule="auto"/>
      </w:pPr>
      <w:r>
        <w:separator/>
      </w:r>
    </w:p>
  </w:endnote>
  <w:endnote w:type="continuationSeparator" w:id="0">
    <w:p w14:paraId="53E6B5F4" w14:textId="77777777" w:rsidR="001846EA" w:rsidRDefault="001846EA" w:rsidP="009D1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EBEBC" w14:textId="77777777" w:rsidR="001846EA" w:rsidRDefault="001846EA" w:rsidP="009D15C1">
      <w:pPr>
        <w:spacing w:after="0" w:line="240" w:lineRule="auto"/>
      </w:pPr>
      <w:r>
        <w:separator/>
      </w:r>
    </w:p>
  </w:footnote>
  <w:footnote w:type="continuationSeparator" w:id="0">
    <w:p w14:paraId="67D78019" w14:textId="77777777" w:rsidR="001846EA" w:rsidRDefault="001846EA" w:rsidP="009D15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1EA26" w14:textId="3B4E4FA2" w:rsidR="009D15C1" w:rsidRPr="00656C4E" w:rsidRDefault="009D15C1">
    <w:pPr>
      <w:pStyle w:val="Header"/>
      <w:rPr>
        <w:rFonts w:ascii="Calibri" w:hAnsi="Calibri" w:cs="Calibri"/>
      </w:rPr>
    </w:pPr>
    <w:r w:rsidRPr="00656C4E">
      <w:rPr>
        <w:rFonts w:ascii="Calibri" w:hAnsi="Calibri" w:cs="Calibri"/>
      </w:rPr>
      <w:t>Field Journal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27634"/>
    <w:multiLevelType w:val="hybridMultilevel"/>
    <w:tmpl w:val="04E41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C4098"/>
    <w:multiLevelType w:val="hybridMultilevel"/>
    <w:tmpl w:val="9E6E54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8F774D"/>
    <w:multiLevelType w:val="hybridMultilevel"/>
    <w:tmpl w:val="A76077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B605E6"/>
    <w:multiLevelType w:val="hybridMultilevel"/>
    <w:tmpl w:val="BD00345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6184151">
    <w:abstractNumId w:val="3"/>
  </w:num>
  <w:num w:numId="2" w16cid:durableId="777720493">
    <w:abstractNumId w:val="1"/>
  </w:num>
  <w:num w:numId="3" w16cid:durableId="1071543005">
    <w:abstractNumId w:val="2"/>
  </w:num>
  <w:num w:numId="4" w16cid:durableId="1305040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1A6"/>
    <w:rsid w:val="000038AC"/>
    <w:rsid w:val="00007942"/>
    <w:rsid w:val="00007B47"/>
    <w:rsid w:val="0002039D"/>
    <w:rsid w:val="00045904"/>
    <w:rsid w:val="00053823"/>
    <w:rsid w:val="0006166A"/>
    <w:rsid w:val="000677CA"/>
    <w:rsid w:val="000754A9"/>
    <w:rsid w:val="00092B9B"/>
    <w:rsid w:val="000A602D"/>
    <w:rsid w:val="000C2285"/>
    <w:rsid w:val="000D618B"/>
    <w:rsid w:val="001154BB"/>
    <w:rsid w:val="00124DAC"/>
    <w:rsid w:val="001309ED"/>
    <w:rsid w:val="00160D6E"/>
    <w:rsid w:val="001610FA"/>
    <w:rsid w:val="00177BFC"/>
    <w:rsid w:val="001846EA"/>
    <w:rsid w:val="00186C9E"/>
    <w:rsid w:val="00190D8D"/>
    <w:rsid w:val="00197C79"/>
    <w:rsid w:val="001D6D6F"/>
    <w:rsid w:val="001F2CD1"/>
    <w:rsid w:val="001F6694"/>
    <w:rsid w:val="002254AB"/>
    <w:rsid w:val="00231D27"/>
    <w:rsid w:val="002354D1"/>
    <w:rsid w:val="00242487"/>
    <w:rsid w:val="002630D8"/>
    <w:rsid w:val="0026756F"/>
    <w:rsid w:val="002869CB"/>
    <w:rsid w:val="002C07D8"/>
    <w:rsid w:val="002D5BAD"/>
    <w:rsid w:val="00300FD9"/>
    <w:rsid w:val="0030131D"/>
    <w:rsid w:val="0030416F"/>
    <w:rsid w:val="00305F64"/>
    <w:rsid w:val="00306459"/>
    <w:rsid w:val="00334795"/>
    <w:rsid w:val="00337A47"/>
    <w:rsid w:val="003428DC"/>
    <w:rsid w:val="00357100"/>
    <w:rsid w:val="00364434"/>
    <w:rsid w:val="0037348C"/>
    <w:rsid w:val="00384C87"/>
    <w:rsid w:val="00396522"/>
    <w:rsid w:val="003E7BBC"/>
    <w:rsid w:val="00413FE2"/>
    <w:rsid w:val="00415273"/>
    <w:rsid w:val="0042027A"/>
    <w:rsid w:val="00421DD8"/>
    <w:rsid w:val="00421F0F"/>
    <w:rsid w:val="00443333"/>
    <w:rsid w:val="00453A76"/>
    <w:rsid w:val="0045639B"/>
    <w:rsid w:val="004B470E"/>
    <w:rsid w:val="004C546F"/>
    <w:rsid w:val="004E1896"/>
    <w:rsid w:val="004E264C"/>
    <w:rsid w:val="004F2FC2"/>
    <w:rsid w:val="004F7E2C"/>
    <w:rsid w:val="00502299"/>
    <w:rsid w:val="00537DC1"/>
    <w:rsid w:val="00581822"/>
    <w:rsid w:val="005863FC"/>
    <w:rsid w:val="0059133B"/>
    <w:rsid w:val="00623871"/>
    <w:rsid w:val="00634CE2"/>
    <w:rsid w:val="00636AE8"/>
    <w:rsid w:val="00656C4E"/>
    <w:rsid w:val="00665EA2"/>
    <w:rsid w:val="0067081F"/>
    <w:rsid w:val="006715ED"/>
    <w:rsid w:val="006758AD"/>
    <w:rsid w:val="00677875"/>
    <w:rsid w:val="00684233"/>
    <w:rsid w:val="006C165C"/>
    <w:rsid w:val="006F3D5A"/>
    <w:rsid w:val="0070242A"/>
    <w:rsid w:val="007048D8"/>
    <w:rsid w:val="00722EA8"/>
    <w:rsid w:val="007542BD"/>
    <w:rsid w:val="00754E0B"/>
    <w:rsid w:val="0075518C"/>
    <w:rsid w:val="00763C63"/>
    <w:rsid w:val="00785112"/>
    <w:rsid w:val="00786EB4"/>
    <w:rsid w:val="007878C5"/>
    <w:rsid w:val="00787C62"/>
    <w:rsid w:val="007955E8"/>
    <w:rsid w:val="007A0059"/>
    <w:rsid w:val="007A6181"/>
    <w:rsid w:val="007A7F39"/>
    <w:rsid w:val="007B3611"/>
    <w:rsid w:val="007C71A6"/>
    <w:rsid w:val="008038E4"/>
    <w:rsid w:val="00810FB3"/>
    <w:rsid w:val="00815D45"/>
    <w:rsid w:val="0083334F"/>
    <w:rsid w:val="00855D49"/>
    <w:rsid w:val="0086519D"/>
    <w:rsid w:val="00870EDC"/>
    <w:rsid w:val="00876937"/>
    <w:rsid w:val="008820E9"/>
    <w:rsid w:val="008832BD"/>
    <w:rsid w:val="008B0E49"/>
    <w:rsid w:val="008B3968"/>
    <w:rsid w:val="008D07C8"/>
    <w:rsid w:val="008D672B"/>
    <w:rsid w:val="008D6C81"/>
    <w:rsid w:val="008D6CA2"/>
    <w:rsid w:val="008D7305"/>
    <w:rsid w:val="008F20FD"/>
    <w:rsid w:val="00911D12"/>
    <w:rsid w:val="009132E4"/>
    <w:rsid w:val="00962993"/>
    <w:rsid w:val="00965307"/>
    <w:rsid w:val="00997E19"/>
    <w:rsid w:val="009C0311"/>
    <w:rsid w:val="009C1673"/>
    <w:rsid w:val="009C3C6E"/>
    <w:rsid w:val="009D15C1"/>
    <w:rsid w:val="009E0483"/>
    <w:rsid w:val="00A05B9A"/>
    <w:rsid w:val="00A5369B"/>
    <w:rsid w:val="00A62F16"/>
    <w:rsid w:val="00AA6702"/>
    <w:rsid w:val="00AA7913"/>
    <w:rsid w:val="00AC62BD"/>
    <w:rsid w:val="00AC78DC"/>
    <w:rsid w:val="00AD1DAB"/>
    <w:rsid w:val="00AD2757"/>
    <w:rsid w:val="00B0338A"/>
    <w:rsid w:val="00B11DCD"/>
    <w:rsid w:val="00B210BF"/>
    <w:rsid w:val="00B2622A"/>
    <w:rsid w:val="00B3147E"/>
    <w:rsid w:val="00B3715C"/>
    <w:rsid w:val="00B613AF"/>
    <w:rsid w:val="00B71366"/>
    <w:rsid w:val="00B91BED"/>
    <w:rsid w:val="00B95C00"/>
    <w:rsid w:val="00BB057E"/>
    <w:rsid w:val="00BE0C38"/>
    <w:rsid w:val="00C21A65"/>
    <w:rsid w:val="00C34C8A"/>
    <w:rsid w:val="00C37B48"/>
    <w:rsid w:val="00C40DC2"/>
    <w:rsid w:val="00C430E5"/>
    <w:rsid w:val="00C445F8"/>
    <w:rsid w:val="00C505A3"/>
    <w:rsid w:val="00C57079"/>
    <w:rsid w:val="00C73689"/>
    <w:rsid w:val="00C814E1"/>
    <w:rsid w:val="00C842EC"/>
    <w:rsid w:val="00C844AA"/>
    <w:rsid w:val="00C92079"/>
    <w:rsid w:val="00C94D5F"/>
    <w:rsid w:val="00C952FA"/>
    <w:rsid w:val="00CA0120"/>
    <w:rsid w:val="00CA4D53"/>
    <w:rsid w:val="00CB644D"/>
    <w:rsid w:val="00CC0E53"/>
    <w:rsid w:val="00CC571C"/>
    <w:rsid w:val="00CC6158"/>
    <w:rsid w:val="00CD5E8A"/>
    <w:rsid w:val="00D22859"/>
    <w:rsid w:val="00D4179A"/>
    <w:rsid w:val="00D46717"/>
    <w:rsid w:val="00DA2954"/>
    <w:rsid w:val="00DB0022"/>
    <w:rsid w:val="00DC09FC"/>
    <w:rsid w:val="00DC6403"/>
    <w:rsid w:val="00DD16FB"/>
    <w:rsid w:val="00E008CA"/>
    <w:rsid w:val="00E1587F"/>
    <w:rsid w:val="00E40CD1"/>
    <w:rsid w:val="00E7422A"/>
    <w:rsid w:val="00E86AAF"/>
    <w:rsid w:val="00E943E8"/>
    <w:rsid w:val="00EA6526"/>
    <w:rsid w:val="00EB002C"/>
    <w:rsid w:val="00EB2957"/>
    <w:rsid w:val="00EC2519"/>
    <w:rsid w:val="00EC38CA"/>
    <w:rsid w:val="00EC547C"/>
    <w:rsid w:val="00ED3488"/>
    <w:rsid w:val="00ED395F"/>
    <w:rsid w:val="00ED5F24"/>
    <w:rsid w:val="00ED5F28"/>
    <w:rsid w:val="00EE2C7F"/>
    <w:rsid w:val="00F06156"/>
    <w:rsid w:val="00F451FC"/>
    <w:rsid w:val="00F4595B"/>
    <w:rsid w:val="00F65D51"/>
    <w:rsid w:val="00F825BE"/>
    <w:rsid w:val="00F8319E"/>
    <w:rsid w:val="00F85643"/>
    <w:rsid w:val="00FB17EF"/>
    <w:rsid w:val="00FC57AD"/>
    <w:rsid w:val="00FC7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A8E28"/>
  <w15:chartTrackingRefBased/>
  <w15:docId w15:val="{35AEB0FF-7ABA-426E-88EC-2C45E8C7D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71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71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71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71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71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71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71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71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71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1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71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71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71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71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71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71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71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71A6"/>
    <w:rPr>
      <w:rFonts w:eastAsiaTheme="majorEastAsia" w:cstheme="majorBidi"/>
      <w:color w:val="272727" w:themeColor="text1" w:themeTint="D8"/>
    </w:rPr>
  </w:style>
  <w:style w:type="paragraph" w:styleId="Title">
    <w:name w:val="Title"/>
    <w:basedOn w:val="Normal"/>
    <w:next w:val="Normal"/>
    <w:link w:val="TitleChar"/>
    <w:uiPriority w:val="10"/>
    <w:qFormat/>
    <w:rsid w:val="007C71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71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71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71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71A6"/>
    <w:pPr>
      <w:spacing w:before="160"/>
      <w:jc w:val="center"/>
    </w:pPr>
    <w:rPr>
      <w:i/>
      <w:iCs/>
      <w:color w:val="404040" w:themeColor="text1" w:themeTint="BF"/>
    </w:rPr>
  </w:style>
  <w:style w:type="character" w:customStyle="1" w:styleId="QuoteChar">
    <w:name w:val="Quote Char"/>
    <w:basedOn w:val="DefaultParagraphFont"/>
    <w:link w:val="Quote"/>
    <w:uiPriority w:val="29"/>
    <w:rsid w:val="007C71A6"/>
    <w:rPr>
      <w:i/>
      <w:iCs/>
      <w:color w:val="404040" w:themeColor="text1" w:themeTint="BF"/>
    </w:rPr>
  </w:style>
  <w:style w:type="paragraph" w:styleId="ListParagraph">
    <w:name w:val="List Paragraph"/>
    <w:basedOn w:val="Normal"/>
    <w:uiPriority w:val="34"/>
    <w:qFormat/>
    <w:rsid w:val="007C71A6"/>
    <w:pPr>
      <w:ind w:left="720"/>
      <w:contextualSpacing/>
    </w:pPr>
  </w:style>
  <w:style w:type="character" w:styleId="IntenseEmphasis">
    <w:name w:val="Intense Emphasis"/>
    <w:basedOn w:val="DefaultParagraphFont"/>
    <w:uiPriority w:val="21"/>
    <w:qFormat/>
    <w:rsid w:val="007C71A6"/>
    <w:rPr>
      <w:i/>
      <w:iCs/>
      <w:color w:val="0F4761" w:themeColor="accent1" w:themeShade="BF"/>
    </w:rPr>
  </w:style>
  <w:style w:type="paragraph" w:styleId="IntenseQuote">
    <w:name w:val="Intense Quote"/>
    <w:basedOn w:val="Normal"/>
    <w:next w:val="Normal"/>
    <w:link w:val="IntenseQuoteChar"/>
    <w:uiPriority w:val="30"/>
    <w:qFormat/>
    <w:rsid w:val="007C71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71A6"/>
    <w:rPr>
      <w:i/>
      <w:iCs/>
      <w:color w:val="0F4761" w:themeColor="accent1" w:themeShade="BF"/>
    </w:rPr>
  </w:style>
  <w:style w:type="character" w:styleId="IntenseReference">
    <w:name w:val="Intense Reference"/>
    <w:basedOn w:val="DefaultParagraphFont"/>
    <w:uiPriority w:val="32"/>
    <w:qFormat/>
    <w:rsid w:val="007C71A6"/>
    <w:rPr>
      <w:b/>
      <w:bCs/>
      <w:smallCaps/>
      <w:color w:val="0F4761" w:themeColor="accent1" w:themeShade="BF"/>
      <w:spacing w:val="5"/>
    </w:rPr>
  </w:style>
  <w:style w:type="paragraph" w:styleId="Header">
    <w:name w:val="header"/>
    <w:basedOn w:val="Normal"/>
    <w:link w:val="HeaderChar"/>
    <w:uiPriority w:val="99"/>
    <w:unhideWhenUsed/>
    <w:rsid w:val="009D15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5C1"/>
  </w:style>
  <w:style w:type="paragraph" w:styleId="Footer">
    <w:name w:val="footer"/>
    <w:basedOn w:val="Normal"/>
    <w:link w:val="FooterChar"/>
    <w:uiPriority w:val="99"/>
    <w:unhideWhenUsed/>
    <w:rsid w:val="009D15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5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5669</TotalTime>
  <Pages>2</Pages>
  <Words>753</Words>
  <Characters>4298</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Emmett Leitch</dc:creator>
  <cp:keywords/>
  <dc:description/>
  <cp:lastModifiedBy>M Leitch</cp:lastModifiedBy>
  <cp:revision>182</cp:revision>
  <dcterms:created xsi:type="dcterms:W3CDTF">2024-02-05T21:00:00Z</dcterms:created>
  <dcterms:modified xsi:type="dcterms:W3CDTF">2024-02-11T17:44:00Z</dcterms:modified>
</cp:coreProperties>
</file>