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762D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762D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762D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762D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762D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762D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762D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762D76">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762D7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762D76">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762D7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4444A1A" w:rsidR="005E6C44" w:rsidRPr="00A42F82" w:rsidRDefault="000167FC" w:rsidP="00A91894">
            <w:pPr>
              <w:rPr>
                <w:rFonts w:ascii="Arial" w:hAnsi="Arial" w:cs="Arial"/>
                <w:sz w:val="22"/>
                <w:szCs w:val="22"/>
              </w:rPr>
            </w:pPr>
            <w:r>
              <w:rPr>
                <w:rFonts w:ascii="Arial" w:hAnsi="Arial" w:cs="Arial"/>
                <w:sz w:val="22"/>
                <w:szCs w:val="22"/>
              </w:rPr>
              <w:t>Candice Willmer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tc>
          <w:tcPr>
            <w:tcW w:w="709" w:type="dxa"/>
            <w:shd w:val="clear" w:color="auto" w:fill="BFBFBF" w:themeFill="background1" w:themeFillShade="BF"/>
            <w:vAlign w:val="center"/>
          </w:tcPr>
          <w:p w14:paraId="79D52D4D" w14:textId="42490B6C"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14:paraId="32F97F34" w14:textId="0F6FE2F9" w:rsidR="005E6C44" w:rsidRPr="00A42F82" w:rsidRDefault="000167FC"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tc>
          <w:tcPr>
            <w:tcW w:w="850" w:type="dxa"/>
            <w:shd w:val="clear" w:color="auto" w:fill="BFBFBF" w:themeFill="background1" w:themeFillShade="BF"/>
            <w:vAlign w:val="center"/>
          </w:tcPr>
          <w:p w14:paraId="7C185490" w14:textId="38F18279"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0167FC" w:rsidRDefault="003F6F7B" w:rsidP="00A91894">
            <w:pPr>
              <w:rPr>
                <w:rFonts w:ascii="Arial" w:hAnsi="Arial" w:cs="Arial"/>
                <w:sz w:val="22"/>
                <w:szCs w:val="22"/>
                <w:highlight w:val="yellow"/>
              </w:rPr>
            </w:pPr>
            <w:r w:rsidRPr="007A53E1">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C96E329" w:rsidR="005E6C44" w:rsidRPr="00A42F82" w:rsidRDefault="007A53E1"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Centre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EB5EF57" w:rsidR="005E6C44" w:rsidRPr="00A42F82" w:rsidRDefault="000167FC"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7F7470A" w:rsidR="005E6C44" w:rsidRPr="00A42F82" w:rsidRDefault="000167FC" w:rsidP="00A91894">
            <w:pPr>
              <w:rPr>
                <w:rFonts w:ascii="Arial" w:hAnsi="Arial" w:cs="Arial"/>
                <w:sz w:val="22"/>
                <w:szCs w:val="22"/>
              </w:rPr>
            </w:pPr>
            <w:r>
              <w:rPr>
                <w:rFonts w:ascii="Arial" w:hAnsi="Arial" w:cs="Arial"/>
                <w:sz w:val="22"/>
                <w:szCs w:val="22"/>
              </w:rPr>
              <w:t>2312669@student.uwtsd.ac.uk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9C73800"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14429F7" w:rsidR="005E6C44" w:rsidRPr="00A42F82" w:rsidRDefault="000167FC" w:rsidP="00A91894">
            <w:pPr>
              <w:rPr>
                <w:rFonts w:ascii="Arial" w:hAnsi="Arial" w:cs="Arial"/>
                <w:sz w:val="22"/>
                <w:szCs w:val="22"/>
              </w:rPr>
            </w:pPr>
            <w:r>
              <w:rPr>
                <w:rFonts w:ascii="Arial" w:hAnsi="Arial" w:cs="Arial"/>
                <w:sz w:val="22"/>
                <w:szCs w:val="22"/>
              </w:rPr>
              <w:t>2312669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294AF0" w:rsidR="005E6C44" w:rsidRPr="00A42F82" w:rsidRDefault="000167FC" w:rsidP="00A91894">
            <w:pPr>
              <w:rPr>
                <w:rFonts w:ascii="Arial" w:hAnsi="Arial" w:cs="Arial"/>
                <w:sz w:val="22"/>
                <w:szCs w:val="22"/>
              </w:rPr>
            </w:pPr>
            <w:r>
              <w:rPr>
                <w:rFonts w:ascii="Arial" w:hAnsi="Arial" w:cs="Arial"/>
                <w:sz w:val="22"/>
                <w:szCs w:val="22"/>
              </w:rPr>
              <w:t>Postgraduate Certificate in education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2F4AAE">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D71ECD8" w:rsidR="005E6C44" w:rsidRPr="00A42F82" w:rsidRDefault="00052C5D" w:rsidP="00A91894">
            <w:pPr>
              <w:rPr>
                <w:rFonts w:ascii="Arial" w:hAnsi="Arial" w:cs="Arial"/>
                <w:sz w:val="22"/>
                <w:szCs w:val="22"/>
              </w:rPr>
            </w:pPr>
            <w:r>
              <w:rPr>
                <w:rFonts w:ascii="Arial" w:hAnsi="Arial" w:cs="Arial"/>
                <w:sz w:val="22"/>
                <w:szCs w:val="22"/>
              </w:rPr>
              <w:t>Lilian Martin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3F32AEB9" w14:textId="055B8460" w:rsidR="005E6C44" w:rsidRPr="00A42F82" w:rsidRDefault="000167F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57DC1A2E" w14:textId="2CAF58F5"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395CFF55" w14:textId="6593EF18"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2121F6CE" w14:textId="01A246EB"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4D60C32C" w:rsidR="003F6F7B" w:rsidRPr="00A42F82" w:rsidRDefault="000167FC" w:rsidP="00A91894">
            <w:pPr>
              <w:autoSpaceDE w:val="0"/>
              <w:autoSpaceDN w:val="0"/>
              <w:adjustRightInd w:val="0"/>
              <w:rPr>
                <w:rFonts w:ascii="Arial" w:hAnsi="Arial" w:cs="Arial"/>
                <w:sz w:val="22"/>
                <w:szCs w:val="22"/>
              </w:rPr>
            </w:pPr>
            <w:r>
              <w:rPr>
                <w:rFonts w:ascii="Arial" w:hAnsi="Arial" w:cs="Arial"/>
                <w:sz w:val="22"/>
                <w:szCs w:val="22"/>
              </w:rPr>
              <w:t>Lilian Martin</w:t>
            </w:r>
          </w:p>
        </w:tc>
        <w:tc>
          <w:tcPr>
            <w:tcW w:w="850" w:type="dxa"/>
            <w:shd w:val="clear" w:color="auto" w:fill="BFBFBF" w:themeFill="background1" w:themeFillShade="BF"/>
            <w:vAlign w:val="center"/>
          </w:tcPr>
          <w:p w14:paraId="1B1BC082" w14:textId="30A5FF77" w:rsidR="003F6F7B" w:rsidRPr="00A42F82" w:rsidRDefault="000167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12B500FD" w14:textId="5BA603B9" w:rsidR="003F6F7B" w:rsidRPr="00A42F82" w:rsidRDefault="000167FC"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14:paraId="5C5BE14D" w14:textId="18F878BF" w:rsidR="005E6C44"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43D9CF90" w:rsidR="005E6C44" w:rsidRPr="00A42F82" w:rsidRDefault="00094C9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2F4AAE">
              <w:rPr>
                <w:rFonts w:ascii="Arial" w:hAnsi="Arial" w:cs="Arial"/>
                <w:sz w:val="22"/>
                <w:szCs w:val="22"/>
              </w:rPr>
              <w:t>3</w:t>
            </w:r>
          </w:p>
        </w:tc>
        <w:tc>
          <w:tcPr>
            <w:tcW w:w="8784" w:type="dxa"/>
            <w:vAlign w:val="center"/>
          </w:tcPr>
          <w:p w14:paraId="0EA3D0FA" w14:textId="78E793F3" w:rsidR="00762D76" w:rsidRPr="00762D76" w:rsidRDefault="00762D76" w:rsidP="00762D76">
            <w:pPr>
              <w:autoSpaceDE w:val="0"/>
              <w:autoSpaceDN w:val="0"/>
              <w:adjustRightInd w:val="0"/>
              <w:rPr>
                <w:rFonts w:ascii="Arial" w:hAnsi="Arial" w:cs="Arial"/>
                <w:iCs/>
                <w:sz w:val="22"/>
                <w:szCs w:val="22"/>
              </w:rPr>
            </w:pPr>
            <w:r w:rsidRPr="00762D76">
              <w:rPr>
                <w:rFonts w:ascii="Arial" w:hAnsi="Arial" w:cs="Arial"/>
                <w:iCs/>
                <w:sz w:val="22"/>
                <w:szCs w:val="22"/>
              </w:rPr>
              <w:t xml:space="preserve"> British Educational Research Association (2018</w:t>
            </w:r>
            <w:r>
              <w:rPr>
                <w:rFonts w:ascii="Arial" w:hAnsi="Arial" w:cs="Arial"/>
                <w:i/>
                <w:sz w:val="22"/>
                <w:szCs w:val="22"/>
              </w:rPr>
              <w:t xml:space="preserve">) Ethical Guidelines for Educational research. </w:t>
            </w:r>
            <w:r w:rsidRPr="00762D76">
              <w:rPr>
                <w:rFonts w:ascii="Arial" w:hAnsi="Arial" w:cs="Arial"/>
                <w:iCs/>
                <w:sz w:val="22"/>
                <w:szCs w:val="22"/>
              </w:rPr>
              <w:t>Londo</w:t>
            </w:r>
            <w:r>
              <w:rPr>
                <w:rFonts w:ascii="Arial" w:hAnsi="Arial" w:cs="Arial"/>
                <w:iCs/>
                <w:sz w:val="22"/>
                <w:szCs w:val="22"/>
              </w:rPr>
              <w:t>n</w:t>
            </w:r>
            <w:r w:rsidRPr="00762D76">
              <w:rPr>
                <w:rFonts w:ascii="Arial" w:hAnsi="Arial" w:cs="Arial"/>
                <w:iCs/>
                <w:sz w:val="22"/>
                <w:szCs w:val="22"/>
              </w:rPr>
              <w:t>: BERA.</w:t>
            </w:r>
          </w:p>
          <w:p w14:paraId="216438DA" w14:textId="6E9EE466" w:rsidR="005E6C44" w:rsidRPr="00A42F82" w:rsidRDefault="005E6C44" w:rsidP="00762D76">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p w14:paraId="1CE5D851" w14:textId="1680A71F" w:rsidR="005E6C44" w:rsidRPr="00A42F82" w:rsidRDefault="00094C9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057F7EED"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0DE514DC" w14:textId="7219A050"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348D152E"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56FF2B2" w14:textId="6185BBF6"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3FE3611" w14:textId="08537B5F"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1592E45C" w14:textId="6198CDEC"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F970C9D" w14:textId="4871083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0C7F7B18" w14:textId="371BC58E"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1615872A"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5A09BC2D" w14:textId="4C5B31DB"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3B0EB640"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3027A5F6" w14:textId="5E36CF6F"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66DF8037" w14:textId="390A642B"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5B96F550" w14:textId="3209B68C"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9CF2C63" w:rsidR="004C3D85" w:rsidRPr="00A42F82" w:rsidRDefault="00762D76" w:rsidP="00A91894">
            <w:pPr>
              <w:rPr>
                <w:rFonts w:ascii="Arial" w:hAnsi="Arial" w:cs="Arial"/>
                <w:sz w:val="22"/>
                <w:szCs w:val="22"/>
              </w:rPr>
            </w:pPr>
            <w:r>
              <w:rPr>
                <w:rFonts w:ascii="Arial" w:hAnsi="Arial" w:cs="Arial"/>
                <w:sz w:val="22"/>
                <w:szCs w:val="22"/>
              </w:rPr>
              <w:t>How do pupils perceive visual learning in Year 5 in Wales?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7F273A4" w:rsidR="004C3D85" w:rsidRPr="00A42F82" w:rsidRDefault="00A50C29"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A0CA001" w:rsidR="004C3D85" w:rsidRPr="00A42F82" w:rsidRDefault="00A50C29"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19F196F" w:rsidR="00F96C3F" w:rsidRPr="00A42F82" w:rsidRDefault="00762D76" w:rsidP="00A91894">
            <w:pPr>
              <w:rPr>
                <w:rFonts w:ascii="Arial" w:hAnsi="Arial" w:cs="Arial"/>
              </w:rPr>
            </w:pPr>
            <w:r>
              <w:rPr>
                <w:rFonts w:ascii="Arial" w:hAnsi="Arial" w:cs="Arial"/>
              </w:rPr>
              <w:t>The purpose of this research activity is to</w:t>
            </w:r>
            <w:r w:rsidR="00863179">
              <w:rPr>
                <w:rFonts w:ascii="Arial" w:hAnsi="Arial" w:cs="Arial"/>
              </w:rPr>
              <w:t xml:space="preserve"> understand from a year 5 pupils’ perspective, how they perceive visual learning. </w:t>
            </w:r>
            <w:r>
              <w:rPr>
                <w:rFonts w:ascii="Arial" w:hAnsi="Arial" w:cs="Arial"/>
              </w:rPr>
              <w:t xml:space="preserve">By developing this understanding, I will be able to improve my future practice when using visual learning in the classroom because </w:t>
            </w:r>
            <w:r w:rsidR="00863179">
              <w:rPr>
                <w:rFonts w:ascii="Arial" w:hAnsi="Arial" w:cs="Arial"/>
              </w:rPr>
              <w:t xml:space="preserve">I am developing my understanding of what </w:t>
            </w:r>
            <w:r w:rsidR="000C6931">
              <w:rPr>
                <w:rFonts w:ascii="Arial" w:hAnsi="Arial" w:cs="Arial"/>
              </w:rPr>
              <w:t>pupil’s</w:t>
            </w:r>
            <w:r w:rsidR="00863179">
              <w:rPr>
                <w:rFonts w:ascii="Arial" w:hAnsi="Arial" w:cs="Arial"/>
              </w:rPr>
              <w:t xml:space="preserve"> experience which using visual learning.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1D83CF41" w:rsidR="00F96C3F" w:rsidRPr="00A42F82" w:rsidRDefault="00762D76" w:rsidP="00A91894">
            <w:pPr>
              <w:rPr>
                <w:rFonts w:ascii="Arial" w:hAnsi="Arial" w:cs="Arial"/>
              </w:rPr>
            </w:pPr>
            <w:r>
              <w:rPr>
                <w:rFonts w:ascii="Arial" w:hAnsi="Arial" w:cs="Arial"/>
              </w:rPr>
              <w:t>How do pupils perceive visual learning in year 5 in Wales?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7739010" w14:textId="749945F0" w:rsidR="00863179" w:rsidRPr="00863179" w:rsidRDefault="00863179" w:rsidP="00863179">
            <w:pPr>
              <w:pStyle w:val="ListParagraph"/>
              <w:numPr>
                <w:ilvl w:val="0"/>
                <w:numId w:val="39"/>
              </w:numPr>
              <w:rPr>
                <w:rFonts w:ascii="Arial" w:hAnsi="Arial" w:cs="Arial"/>
              </w:rPr>
            </w:pPr>
            <w:r w:rsidRPr="00863179">
              <w:rPr>
                <w:rFonts w:ascii="Arial" w:hAnsi="Arial" w:cs="Arial"/>
                <w:u w:val="single"/>
              </w:rPr>
              <w:t>To explore how pupils perceive visual learning</w:t>
            </w:r>
            <w:r w:rsidRPr="00863179">
              <w:rPr>
                <w:rFonts w:ascii="Arial" w:hAnsi="Arial" w:cs="Arial"/>
              </w:rPr>
              <w:t xml:space="preserve">. The research activity will present different tasks that require pupils to apply visual learning to complete the task. </w:t>
            </w:r>
          </w:p>
          <w:p w14:paraId="5E80DB22" w14:textId="77777777" w:rsidR="00A93C39" w:rsidRPr="00A93C39" w:rsidRDefault="00A93C39" w:rsidP="00A93C39">
            <w:pPr>
              <w:pStyle w:val="ListParagraph"/>
              <w:numPr>
                <w:ilvl w:val="0"/>
                <w:numId w:val="39"/>
              </w:numPr>
              <w:rPr>
                <w:rFonts w:ascii="Arial" w:hAnsi="Arial" w:cs="Arial"/>
              </w:rPr>
            </w:pPr>
            <w:r w:rsidRPr="00A93C39">
              <w:rPr>
                <w:rFonts w:ascii="Arial" w:hAnsi="Arial" w:cs="Arial"/>
                <w:u w:val="single"/>
              </w:rPr>
              <w:t>To describe and evidence the types of perceptions</w:t>
            </w:r>
            <w:r w:rsidRPr="00A93C39">
              <w:rPr>
                <w:rFonts w:ascii="Arial" w:hAnsi="Arial" w:cs="Arial"/>
              </w:rPr>
              <w:t xml:space="preserve">. The research activity will produce different types of evidence based on perceptions to be used to describe the types of perceptions experienced. </w:t>
            </w:r>
          </w:p>
          <w:p w14:paraId="11C896B4" w14:textId="48976F65" w:rsidR="00F96C3F" w:rsidRPr="00863179" w:rsidRDefault="00A93C39" w:rsidP="00863179">
            <w:pPr>
              <w:pStyle w:val="ListParagraph"/>
              <w:numPr>
                <w:ilvl w:val="0"/>
                <w:numId w:val="39"/>
              </w:numPr>
              <w:rPr>
                <w:rFonts w:ascii="Arial" w:hAnsi="Arial" w:cs="Arial"/>
              </w:rPr>
            </w:pPr>
            <w:r w:rsidRPr="00A93C39">
              <w:rPr>
                <w:rFonts w:ascii="Arial" w:hAnsi="Arial" w:cs="Arial"/>
                <w:u w:val="single"/>
              </w:rPr>
              <w:t>To explain how pupils perceive visual learning</w:t>
            </w:r>
            <w:r>
              <w:rPr>
                <w:rFonts w:ascii="Arial" w:hAnsi="Arial" w:cs="Arial"/>
              </w:rPr>
              <w:t>. The research activity will collect evidence which explains how the pupils developed their perception of visual learning</w:t>
            </w:r>
            <w:r w:rsidR="000C6931">
              <w:rPr>
                <w:rFonts w:ascii="Arial" w:hAnsi="Arial" w:cs="Arial"/>
              </w:rPr>
              <w:t>.</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3AA5A72" w14:textId="131E3B1C" w:rsidR="00F96C3F" w:rsidRDefault="00863179" w:rsidP="000A4C68">
            <w:pPr>
              <w:pStyle w:val="ListParagraph"/>
              <w:numPr>
                <w:ilvl w:val="0"/>
                <w:numId w:val="38"/>
              </w:numPr>
              <w:rPr>
                <w:rFonts w:ascii="Arial" w:hAnsi="Arial" w:cs="Arial"/>
              </w:rPr>
            </w:pPr>
            <w:r w:rsidRPr="00863179">
              <w:rPr>
                <w:rFonts w:ascii="Arial" w:hAnsi="Arial" w:cs="Arial"/>
                <w:u w:val="single"/>
              </w:rPr>
              <w:t>Observing a focus group</w:t>
            </w:r>
            <w:r>
              <w:rPr>
                <w:rFonts w:ascii="Arial" w:hAnsi="Arial" w:cs="Arial"/>
              </w:rPr>
              <w:t xml:space="preserve">. The focus group will complete three tasks that require visual learning to complete. Each task will represent a different difficulty and aspect of the teaching. Having differentiated tasks will encourage different perceptions to develop. During these tasks I will observe the pupils to capture the different perceptions taking place. </w:t>
            </w:r>
            <w:r w:rsidR="000A4C68">
              <w:rPr>
                <w:rFonts w:ascii="Arial" w:hAnsi="Arial" w:cs="Arial"/>
              </w:rPr>
              <w:t xml:space="preserve"> </w:t>
            </w:r>
          </w:p>
          <w:p w14:paraId="3E665BA0" w14:textId="77777777" w:rsidR="00A93C39" w:rsidRDefault="00A93C39" w:rsidP="00A93C39">
            <w:pPr>
              <w:pStyle w:val="ListParagraph"/>
              <w:numPr>
                <w:ilvl w:val="0"/>
                <w:numId w:val="38"/>
              </w:numPr>
              <w:rPr>
                <w:rFonts w:ascii="Arial" w:hAnsi="Arial" w:cs="Arial"/>
              </w:rPr>
            </w:pPr>
            <w:r w:rsidRPr="00A93C39">
              <w:rPr>
                <w:rFonts w:ascii="Arial" w:hAnsi="Arial" w:cs="Arial"/>
                <w:u w:val="single"/>
              </w:rPr>
              <w:t>Collect data using questionnaires and interviews</w:t>
            </w:r>
            <w:r>
              <w:rPr>
                <w:rFonts w:ascii="Arial" w:hAnsi="Arial" w:cs="Arial"/>
              </w:rPr>
              <w:t xml:space="preserve">. Questionnaires and interviews can collect qualitative data which means I will be able to collect explanations and justification of the </w:t>
            </w:r>
            <w:proofErr w:type="gramStart"/>
            <w:r>
              <w:rPr>
                <w:rFonts w:ascii="Arial" w:hAnsi="Arial" w:cs="Arial"/>
              </w:rPr>
              <w:t>pupils</w:t>
            </w:r>
            <w:proofErr w:type="gramEnd"/>
            <w:r>
              <w:rPr>
                <w:rFonts w:ascii="Arial" w:hAnsi="Arial" w:cs="Arial"/>
              </w:rPr>
              <w:t xml:space="preserve"> perceptions which will help me to describe their perception of visual learning. </w:t>
            </w:r>
          </w:p>
          <w:p w14:paraId="3B60EAA3" w14:textId="7543E43A" w:rsidR="000A4C68" w:rsidRPr="00A93C39" w:rsidRDefault="00A93C39" w:rsidP="00A93C39">
            <w:pPr>
              <w:pStyle w:val="ListParagraph"/>
              <w:numPr>
                <w:ilvl w:val="0"/>
                <w:numId w:val="38"/>
              </w:numPr>
              <w:rPr>
                <w:rFonts w:ascii="Arial" w:hAnsi="Arial" w:cs="Arial"/>
              </w:rPr>
            </w:pPr>
            <w:r w:rsidRPr="00A93C39">
              <w:rPr>
                <w:rFonts w:ascii="Arial" w:hAnsi="Arial" w:cs="Arial"/>
                <w:u w:val="single"/>
              </w:rPr>
              <w:t>Analysing the data collected</w:t>
            </w:r>
            <w:r>
              <w:rPr>
                <w:rFonts w:ascii="Arial" w:hAnsi="Arial" w:cs="Arial"/>
              </w:rPr>
              <w:t>. An analysis of the collected</w:t>
            </w:r>
            <w:r w:rsidR="000C6931">
              <w:rPr>
                <w:rFonts w:ascii="Arial" w:hAnsi="Arial" w:cs="Arial"/>
              </w:rPr>
              <w:t xml:space="preserve"> data</w:t>
            </w:r>
            <w:r>
              <w:rPr>
                <w:rFonts w:ascii="Arial" w:hAnsi="Arial" w:cs="Arial"/>
              </w:rPr>
              <w:t xml:space="preserve"> will show</w:t>
            </w:r>
            <w:r w:rsidRPr="00A93C39">
              <w:rPr>
                <w:rFonts w:ascii="Arial" w:hAnsi="Arial" w:cs="Arial"/>
              </w:rPr>
              <w:t xml:space="preserve"> how the pupils developed their perception of visual learning.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 xml:space="preserve">a brief </w:t>
            </w:r>
            <w:r w:rsidRPr="007A53E1">
              <w:rPr>
                <w:rFonts w:ascii="Arial" w:hAnsi="Arial" w:cs="Arial"/>
                <w:b/>
                <w:bCs/>
                <w:sz w:val="22"/>
                <w:szCs w:val="22"/>
              </w:rPr>
              <w:t>summary</w:t>
            </w:r>
            <w:proofErr w:type="gramEnd"/>
            <w:r w:rsidRPr="007A53E1">
              <w:rPr>
                <w:rFonts w:ascii="Arial" w:hAnsi="Arial" w:cs="Arial"/>
                <w:b/>
                <w:bCs/>
                <w:sz w:val="22"/>
                <w:szCs w:val="22"/>
              </w:rPr>
              <w:t xml:space="preserve"> </w:t>
            </w:r>
            <w:r w:rsidRPr="00A42F82">
              <w:rPr>
                <w:rFonts w:ascii="Arial" w:hAnsi="Arial" w:cs="Arial"/>
                <w:sz w:val="22"/>
                <w:szCs w:val="22"/>
              </w:rPr>
              <w:t xml:space="preserve">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w:t>
            </w:r>
            <w:r w:rsidR="00913567" w:rsidRPr="007A53E1">
              <w:rPr>
                <w:rFonts w:ascii="Arial" w:hAnsi="Arial" w:cs="Arial"/>
                <w:b/>
                <w:bCs/>
                <w:sz w:val="22"/>
                <w:szCs w:val="22"/>
              </w:rPr>
              <w:t>describe how you intend</w:t>
            </w:r>
            <w:r w:rsidR="00913567" w:rsidRPr="00A42F82">
              <w:rPr>
                <w:rFonts w:ascii="Arial" w:hAnsi="Arial" w:cs="Arial"/>
                <w:sz w:val="22"/>
                <w:szCs w:val="22"/>
              </w:rPr>
              <w:t xml:space="preserve">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2260453" w:rsidR="00F96C3F" w:rsidRDefault="00D72993" w:rsidP="00A91894">
            <w:pPr>
              <w:rPr>
                <w:rFonts w:ascii="Arial" w:hAnsi="Arial" w:cs="Arial"/>
                <w:sz w:val="22"/>
                <w:szCs w:val="22"/>
              </w:rPr>
            </w:pPr>
            <w:r>
              <w:rPr>
                <w:rFonts w:ascii="Arial" w:hAnsi="Arial" w:cs="Arial"/>
                <w:sz w:val="22"/>
                <w:szCs w:val="22"/>
              </w:rPr>
              <w:t xml:space="preserve">Throughout my research activity I will be using multiple research methods. My research activity will be based on a focus group of 15 pupils. This focus group will be selected at random using an online number selector. Once the number is </w:t>
            </w:r>
            <w:r w:rsidR="00A034CC">
              <w:rPr>
                <w:rFonts w:ascii="Arial" w:hAnsi="Arial" w:cs="Arial"/>
                <w:sz w:val="22"/>
                <w:szCs w:val="22"/>
              </w:rPr>
              <w:t>selected,</w:t>
            </w:r>
            <w:r>
              <w:rPr>
                <w:rFonts w:ascii="Arial" w:hAnsi="Arial" w:cs="Arial"/>
                <w:sz w:val="22"/>
                <w:szCs w:val="22"/>
              </w:rPr>
              <w:t xml:space="preserve"> I will go down the register list and select that pupil to be a part of the focus group. </w:t>
            </w:r>
          </w:p>
          <w:p w14:paraId="2104BCCA" w14:textId="77777777" w:rsidR="00D72993" w:rsidRDefault="00D72993" w:rsidP="00A91894">
            <w:pPr>
              <w:rPr>
                <w:rFonts w:ascii="Arial" w:hAnsi="Arial" w:cs="Arial"/>
                <w:sz w:val="22"/>
                <w:szCs w:val="22"/>
              </w:rPr>
            </w:pPr>
          </w:p>
          <w:p w14:paraId="0BE3A92A" w14:textId="25673EB8" w:rsidR="00D72993" w:rsidRDefault="00D72993" w:rsidP="00A91894">
            <w:pPr>
              <w:rPr>
                <w:rFonts w:ascii="Arial" w:hAnsi="Arial" w:cs="Arial"/>
                <w:sz w:val="22"/>
                <w:szCs w:val="22"/>
              </w:rPr>
            </w:pPr>
            <w:r>
              <w:rPr>
                <w:rFonts w:ascii="Arial" w:hAnsi="Arial" w:cs="Arial"/>
                <w:sz w:val="22"/>
                <w:szCs w:val="22"/>
              </w:rPr>
              <w:t xml:space="preserve">Once my focus group has been formed, I will then lead an intervention in which I teach to the group of 15 a new topic using visual learning. Throughout this intervention I will observe the pupils. </w:t>
            </w:r>
            <w:r w:rsidR="007A53E1">
              <w:rPr>
                <w:rFonts w:ascii="Arial" w:hAnsi="Arial" w:cs="Arial"/>
                <w:sz w:val="22"/>
                <w:szCs w:val="22"/>
              </w:rPr>
              <w:t xml:space="preserve">The pupils participating would have had a consent form completed on behalf of them by their parents.  </w:t>
            </w:r>
            <w:r>
              <w:rPr>
                <w:rFonts w:ascii="Arial" w:hAnsi="Arial" w:cs="Arial"/>
                <w:sz w:val="22"/>
                <w:szCs w:val="22"/>
              </w:rPr>
              <w:t>My observations will take place during independent or group task</w:t>
            </w:r>
            <w:r w:rsidR="00A034CC">
              <w:rPr>
                <w:rFonts w:ascii="Arial" w:hAnsi="Arial" w:cs="Arial"/>
                <w:sz w:val="22"/>
                <w:szCs w:val="22"/>
              </w:rPr>
              <w:t>s</w:t>
            </w:r>
            <w:r>
              <w:rPr>
                <w:rFonts w:ascii="Arial" w:hAnsi="Arial" w:cs="Arial"/>
                <w:sz w:val="22"/>
                <w:szCs w:val="22"/>
              </w:rPr>
              <w:t xml:space="preserve"> which use visual learning to complete the task. I will be observing the </w:t>
            </w:r>
            <w:r w:rsidR="00A034CC">
              <w:rPr>
                <w:rFonts w:ascii="Arial" w:hAnsi="Arial" w:cs="Arial"/>
                <w:sz w:val="22"/>
                <w:szCs w:val="22"/>
              </w:rPr>
              <w:t>pupils’</w:t>
            </w:r>
            <w:r>
              <w:rPr>
                <w:rFonts w:ascii="Arial" w:hAnsi="Arial" w:cs="Arial"/>
                <w:sz w:val="22"/>
                <w:szCs w:val="22"/>
              </w:rPr>
              <w:t xml:space="preserve"> attitudes to visual learning, the </w:t>
            </w:r>
            <w:r w:rsidR="007A53E1">
              <w:rPr>
                <w:rFonts w:ascii="Arial" w:hAnsi="Arial" w:cs="Arial"/>
                <w:sz w:val="22"/>
                <w:szCs w:val="22"/>
              </w:rPr>
              <w:t>challenges,</w:t>
            </w:r>
            <w:r>
              <w:rPr>
                <w:rFonts w:ascii="Arial" w:hAnsi="Arial" w:cs="Arial"/>
                <w:sz w:val="22"/>
                <w:szCs w:val="22"/>
              </w:rPr>
              <w:t xml:space="preserve"> and successes they </w:t>
            </w:r>
            <w:r w:rsidR="00A034CC">
              <w:rPr>
                <w:rFonts w:ascii="Arial" w:hAnsi="Arial" w:cs="Arial"/>
                <w:sz w:val="22"/>
                <w:szCs w:val="22"/>
              </w:rPr>
              <w:t>experience</w:t>
            </w:r>
            <w:r>
              <w:rPr>
                <w:rFonts w:ascii="Arial" w:hAnsi="Arial" w:cs="Arial"/>
                <w:sz w:val="22"/>
                <w:szCs w:val="22"/>
              </w:rPr>
              <w:t xml:space="preserve"> in the moment</w:t>
            </w:r>
            <w:r w:rsidR="00A034CC">
              <w:rPr>
                <w:rFonts w:ascii="Arial" w:hAnsi="Arial" w:cs="Arial"/>
                <w:sz w:val="22"/>
                <w:szCs w:val="22"/>
              </w:rPr>
              <w:t>.</w:t>
            </w:r>
            <w:r>
              <w:rPr>
                <w:rFonts w:ascii="Arial" w:hAnsi="Arial" w:cs="Arial"/>
                <w:sz w:val="22"/>
                <w:szCs w:val="22"/>
              </w:rPr>
              <w:t xml:space="preserve"> As well as how their attitude or motivation changes from when I introduced visual learning to when they engage with visual learning</w:t>
            </w:r>
            <w:r w:rsidR="00A034CC">
              <w:rPr>
                <w:rFonts w:ascii="Arial" w:hAnsi="Arial" w:cs="Arial"/>
                <w:sz w:val="22"/>
                <w:szCs w:val="22"/>
              </w:rPr>
              <w:t xml:space="preserve">, to </w:t>
            </w:r>
            <w:r>
              <w:rPr>
                <w:rFonts w:ascii="Arial" w:hAnsi="Arial" w:cs="Arial"/>
                <w:sz w:val="22"/>
                <w:szCs w:val="22"/>
              </w:rPr>
              <w:t xml:space="preserve">how it makes them feel after the intervention. </w:t>
            </w:r>
          </w:p>
          <w:p w14:paraId="5A379FA0" w14:textId="6268068E" w:rsidR="00D72993" w:rsidRDefault="00D72993" w:rsidP="00A91894">
            <w:pPr>
              <w:rPr>
                <w:rFonts w:ascii="Arial" w:hAnsi="Arial" w:cs="Arial"/>
                <w:sz w:val="22"/>
                <w:szCs w:val="22"/>
              </w:rPr>
            </w:pPr>
          </w:p>
          <w:p w14:paraId="157A8C9F" w14:textId="5389BAAC" w:rsidR="00D72993" w:rsidRDefault="00D72993" w:rsidP="00A91894">
            <w:pPr>
              <w:rPr>
                <w:rFonts w:ascii="Arial" w:hAnsi="Arial" w:cs="Arial"/>
                <w:sz w:val="22"/>
                <w:szCs w:val="22"/>
              </w:rPr>
            </w:pPr>
            <w:r>
              <w:rPr>
                <w:rFonts w:ascii="Arial" w:hAnsi="Arial" w:cs="Arial"/>
                <w:sz w:val="22"/>
                <w:szCs w:val="22"/>
              </w:rPr>
              <w:t xml:space="preserve">Straight after the intervention and observation the pupils will be given a questionnaire to complete independently. They will be told that they don’t have to answer every question. The questionnaire will </w:t>
            </w:r>
            <w:r w:rsidR="00A034CC">
              <w:rPr>
                <w:rFonts w:ascii="Arial" w:hAnsi="Arial" w:cs="Arial"/>
                <w:sz w:val="22"/>
                <w:szCs w:val="22"/>
              </w:rPr>
              <w:t>involve</w:t>
            </w:r>
            <w:r>
              <w:rPr>
                <w:rFonts w:ascii="Arial" w:hAnsi="Arial" w:cs="Arial"/>
                <w:sz w:val="22"/>
                <w:szCs w:val="22"/>
              </w:rPr>
              <w:t xml:space="preserve"> a range of different types of questions. For example, scale questions where the pupils chose from one to ten how they feel or written questions whereby the</w:t>
            </w:r>
            <w:r w:rsidR="007A53E1">
              <w:rPr>
                <w:rFonts w:ascii="Arial" w:hAnsi="Arial" w:cs="Arial"/>
                <w:sz w:val="22"/>
                <w:szCs w:val="22"/>
              </w:rPr>
              <w:t xml:space="preserve"> pupil will</w:t>
            </w:r>
            <w:r>
              <w:rPr>
                <w:rFonts w:ascii="Arial" w:hAnsi="Arial" w:cs="Arial"/>
                <w:sz w:val="22"/>
                <w:szCs w:val="22"/>
              </w:rPr>
              <w:t xml:space="preserve"> write an answer to the question. I aim to do this to meet the needs of</w:t>
            </w:r>
            <w:r w:rsidR="00A034CC">
              <w:rPr>
                <w:rFonts w:ascii="Arial" w:hAnsi="Arial" w:cs="Arial"/>
                <w:sz w:val="22"/>
                <w:szCs w:val="22"/>
              </w:rPr>
              <w:t xml:space="preserve"> all</w:t>
            </w:r>
            <w:r>
              <w:rPr>
                <w:rFonts w:ascii="Arial" w:hAnsi="Arial" w:cs="Arial"/>
                <w:sz w:val="22"/>
                <w:szCs w:val="22"/>
              </w:rPr>
              <w:t xml:space="preserve"> the pupils in the intervention. The pupils will</w:t>
            </w:r>
            <w:r w:rsidR="00A034CC">
              <w:rPr>
                <w:rFonts w:ascii="Arial" w:hAnsi="Arial" w:cs="Arial"/>
                <w:sz w:val="22"/>
                <w:szCs w:val="22"/>
              </w:rPr>
              <w:t xml:space="preserve"> be</w:t>
            </w:r>
            <w:r>
              <w:rPr>
                <w:rFonts w:ascii="Arial" w:hAnsi="Arial" w:cs="Arial"/>
                <w:sz w:val="22"/>
                <w:szCs w:val="22"/>
              </w:rPr>
              <w:t xml:space="preserve"> given as much time as they need to complete the questionnaire. The questionnaire </w:t>
            </w:r>
            <w:r w:rsidR="00A034CC">
              <w:rPr>
                <w:rFonts w:ascii="Arial" w:hAnsi="Arial" w:cs="Arial"/>
                <w:sz w:val="22"/>
                <w:szCs w:val="22"/>
              </w:rPr>
              <w:t>would</w:t>
            </w:r>
            <w:r>
              <w:rPr>
                <w:rFonts w:ascii="Arial" w:hAnsi="Arial" w:cs="Arial"/>
                <w:sz w:val="22"/>
                <w:szCs w:val="22"/>
              </w:rPr>
              <w:t xml:space="preserve"> focus </w:t>
            </w:r>
            <w:r w:rsidR="00A034CC">
              <w:rPr>
                <w:rFonts w:ascii="Arial" w:hAnsi="Arial" w:cs="Arial"/>
                <w:sz w:val="22"/>
                <w:szCs w:val="22"/>
              </w:rPr>
              <w:t>specifically</w:t>
            </w:r>
            <w:r>
              <w:rPr>
                <w:rFonts w:ascii="Arial" w:hAnsi="Arial" w:cs="Arial"/>
                <w:sz w:val="22"/>
                <w:szCs w:val="22"/>
              </w:rPr>
              <w:t xml:space="preserve"> on how the</w:t>
            </w:r>
            <w:r w:rsidR="00A034CC">
              <w:rPr>
                <w:rFonts w:ascii="Arial" w:hAnsi="Arial" w:cs="Arial"/>
                <w:sz w:val="22"/>
                <w:szCs w:val="22"/>
              </w:rPr>
              <w:t xml:space="preserve"> pupils perceived visual learning</w:t>
            </w:r>
            <w:r w:rsidR="007A53E1">
              <w:rPr>
                <w:rFonts w:ascii="Arial" w:hAnsi="Arial" w:cs="Arial"/>
                <w:sz w:val="22"/>
                <w:szCs w:val="22"/>
              </w:rPr>
              <w:t>. Questions will focus on how they felt about the visual learning, what they would improve or change, if they had experienced visual learning before.</w:t>
            </w:r>
          </w:p>
          <w:p w14:paraId="6DAE25AF" w14:textId="77777777" w:rsidR="00A034CC" w:rsidRDefault="00A034CC" w:rsidP="00A91894">
            <w:pPr>
              <w:rPr>
                <w:rFonts w:ascii="Arial" w:hAnsi="Arial" w:cs="Arial"/>
                <w:sz w:val="22"/>
                <w:szCs w:val="22"/>
              </w:rPr>
            </w:pPr>
          </w:p>
          <w:p w14:paraId="143FEDCD" w14:textId="62292DA0" w:rsidR="00A034CC" w:rsidRPr="00A42F82" w:rsidRDefault="00A034CC" w:rsidP="00A91894">
            <w:pPr>
              <w:rPr>
                <w:rFonts w:ascii="Arial" w:hAnsi="Arial" w:cs="Arial"/>
                <w:sz w:val="22"/>
                <w:szCs w:val="22"/>
              </w:rPr>
            </w:pPr>
            <w:r>
              <w:rPr>
                <w:rFonts w:ascii="Arial" w:hAnsi="Arial" w:cs="Arial"/>
                <w:sz w:val="22"/>
                <w:szCs w:val="22"/>
              </w:rPr>
              <w:t>Then the final part of collecting data will include interviews. These will take place at least thirty minutes after the intervention. This ensures pupils can have a break from the research project and it gives them more time to reflect on their experience. Pupils will be told that they don’t have to participate in the interviews. The purpose of the interviews is to ensure the pupils results from the questionnaires are consistent and accurate. An interview will support those who do not feel confident in writing or reading. The questions in the interview will be more open ended in comparison to the questionnaire questions.</w:t>
            </w:r>
            <w:r w:rsidR="007A53E1">
              <w:rPr>
                <w:rFonts w:ascii="Arial" w:hAnsi="Arial" w:cs="Arial"/>
                <w:sz w:val="22"/>
                <w:szCs w:val="22"/>
              </w:rPr>
              <w:t xml:space="preserve"> For example, I will ask why the pupil did or didn’t enjoy visual learning.</w:t>
            </w:r>
            <w:r>
              <w:rPr>
                <w:rFonts w:ascii="Arial" w:hAnsi="Arial" w:cs="Arial"/>
                <w:sz w:val="22"/>
                <w:szCs w:val="22"/>
              </w:rPr>
              <w:t xml:space="preserve"> This will allow me to further develop my understanding of the pupils’ perceptions. During the interview I will take handwritten notes and the pupils will be made aware of this. The notes will only be taken if the pupil’s answer does not match the questionnaire results. </w:t>
            </w:r>
            <w:r w:rsidR="007A53E1">
              <w:rPr>
                <w:rFonts w:ascii="Arial" w:hAnsi="Arial" w:cs="Arial"/>
                <w:sz w:val="22"/>
                <w:szCs w:val="22"/>
              </w:rPr>
              <w:t>The purpose of this is to try and reduce the chances of pupils answering to please me.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lastRenderedPageBreak/>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ABA541D" w:rsidR="00B23BFF" w:rsidRPr="00A42F82" w:rsidRDefault="00200383" w:rsidP="00A91894">
            <w:pPr>
              <w:rPr>
                <w:rFonts w:ascii="Arial" w:hAnsi="Arial" w:cs="Arial"/>
                <w:sz w:val="22"/>
                <w:szCs w:val="22"/>
              </w:rPr>
            </w:pPr>
            <w:r>
              <w:rPr>
                <w:rFonts w:ascii="Arial" w:hAnsi="Arial" w:cs="Arial"/>
                <w:sz w:val="22"/>
                <w:szCs w:val="22"/>
              </w:rPr>
              <w:t>A primary school in South Wales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3D1F4C7D" w14:textId="0AA03636" w:rsidR="004942B0" w:rsidRPr="00A42F82" w:rsidRDefault="0020038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7B28A763"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394640C1" w14:textId="51342D39"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72F10D1" w14:textId="1A032027" w:rsidR="00D107AC" w:rsidRPr="00A42F82" w:rsidRDefault="0020038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12B75369" w14:textId="2615F8E2"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078D55" w14:textId="6FAB4F03" w:rsidR="00D107AC" w:rsidRPr="00A42F82" w:rsidRDefault="0020038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0797EDC1" w14:textId="55D75088"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A88C1CE" w14:textId="1615AFDA" w:rsidR="00D107AC" w:rsidRPr="00A42F82" w:rsidRDefault="0020038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51DF3D5C" w14:textId="6D697B51"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C41E249" w14:textId="24951F81" w:rsidR="00D107AC" w:rsidRPr="00A42F82" w:rsidRDefault="00200383" w:rsidP="00200383">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19D25CE2" w14:textId="0C9B732F"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642199A" w14:textId="0B855B8C" w:rsidR="00D107AC" w:rsidRPr="00A42F82" w:rsidRDefault="0020038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04B58489" w14:textId="6BEB8A4D"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2AA2607" w14:textId="25504426" w:rsidR="00D107AC" w:rsidRPr="00A42F82" w:rsidRDefault="0020038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465FBFBF" w14:textId="48A35D51"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24BD0D6" w14:textId="4CF82C33" w:rsidR="00D107AC" w:rsidRPr="00A42F82" w:rsidRDefault="0020038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006CDBF4" w:rsidR="00C11423"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019F1677" w14:textId="3F04E0DD"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5C5DDCE2" w14:textId="352FB849" w:rsidR="00C11423"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17EFC390" w14:textId="3EA9AE30"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0697F9E5" w14:textId="712F56AE" w:rsidR="00770C66"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0F5A7AA5" w14:textId="56F293B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p w14:paraId="615EECDF" w14:textId="01580E4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1B2232C" w14:textId="3F7DF4A8" w:rsidR="00770C66"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200383">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4598A581" w14:textId="7CB841C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C1223D4" w14:textId="47F84E5F" w:rsidR="00D107AC"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11870CCE" w14:textId="4F112B04"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502E58D" w14:textId="574F628E" w:rsidR="00770C66"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6379BB70" w14:textId="73D32102" w:rsidR="00770C66"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50189FD6" w14:textId="5671DB0D"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548E61F7" w14:textId="7EEFC0F8"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5511E63" w14:textId="345ECEEE" w:rsidR="00770C66"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411AAA9" w14:textId="560CEE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4CD0F9B" w14:textId="56558BAB" w:rsidR="00770C66"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p w14:paraId="68501F5D" w14:textId="33A3364B"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D03216" w14:textId="59AD116F" w:rsidR="00770C66"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107201C" w14:textId="6256DDBE"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967A1D1" w14:textId="21DA0A18" w:rsidR="00770C66"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D8A13D3" w14:textId="4370D6C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5275BC0" w14:textId="4CC31C36" w:rsidR="00770C66"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38EFDB5B" w14:textId="44759FA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BF145D" w14:textId="3BD217D1" w:rsidR="00770C66"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p w14:paraId="1A758E02" w14:textId="16582DBB"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AD5A02B" w14:textId="66EAA5A0" w:rsidR="00770C66"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7D337595" w14:textId="5D419A2D"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A32BF3A" w14:textId="2258B623" w:rsidR="00770C66"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p w14:paraId="371BB2A8" w14:textId="5196B88D"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CA1A6AE" w14:textId="67372F75" w:rsidR="00770C66"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p w14:paraId="41717E3D" w14:textId="72B076A4"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3A04C74C" w14:textId="4C66F8CB" w:rsidR="00770C66" w:rsidRPr="00A42F82" w:rsidRDefault="00094C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355587FD" w14:textId="38D59ABD"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2D4ED4D2" w14:textId="04005D8A" w:rsidR="00ED0C59" w:rsidRPr="00A42F82" w:rsidRDefault="00D82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3DA2A5C6" w14:textId="68817BEA"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23BE7E6A" w14:textId="2A9D6D46" w:rsidR="00ED0C59" w:rsidRPr="00A42F82" w:rsidRDefault="00D82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46766A21" w14:textId="30AC712C"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7D2582B" w14:textId="6E2ACE71" w:rsidR="00ED0C59" w:rsidRPr="00A42F82" w:rsidRDefault="00D82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66F59CCC" w14:textId="0DC4668F" w:rsidR="00ED0C59" w:rsidRPr="00A42F82" w:rsidRDefault="00D82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778D1D91" w14:textId="5252BDC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7F4BEA7F" w14:textId="57208C04"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700386" w14:textId="4A1D8FEC" w:rsidR="00ED0C59" w:rsidRPr="00A42F82" w:rsidRDefault="00D82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6405E4D9" w14:textId="31DEC3C2"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1293225" w14:textId="0CEEDE7A" w:rsidR="00ED0C59" w:rsidRPr="00A42F82" w:rsidRDefault="00D82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83F678A" w14:textId="1A888E49"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373FD8A" w14:textId="4FB73796" w:rsidR="00ED0C59" w:rsidRPr="00A42F82" w:rsidRDefault="00D82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0D86AF0F" w14:textId="5836746D"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2F67A04" w14:textId="0AF0906B" w:rsidR="00ED0C59" w:rsidRPr="00A42F82" w:rsidRDefault="00D82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0D26B4D1" w14:textId="3A685D29"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BFBFBF" w:themeFill="background1" w:themeFillShade="BF"/>
            <w:vAlign w:val="center"/>
          </w:tcPr>
          <w:p w14:paraId="20F36BCD" w14:textId="69F5DB39" w:rsidR="00ED0C59" w:rsidRPr="00A42F82" w:rsidRDefault="00D823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B25FE91" w:rsidR="00025F69" w:rsidRPr="00A42F82" w:rsidRDefault="00200383" w:rsidP="00A91894">
            <w:pPr>
              <w:rPr>
                <w:rFonts w:ascii="Arial" w:hAnsi="Arial" w:cs="Arial"/>
                <w:sz w:val="22"/>
                <w:szCs w:val="22"/>
              </w:rPr>
            </w:pPr>
            <w:r>
              <w:rPr>
                <w:rFonts w:ascii="Arial" w:hAnsi="Arial" w:cs="Arial"/>
                <w:sz w:val="22"/>
                <w:szCs w:val="22"/>
              </w:rPr>
              <w:t>1</w:t>
            </w:r>
            <w:r w:rsidR="000D2548">
              <w:rPr>
                <w:rFonts w:ascii="Arial" w:hAnsi="Arial" w:cs="Arial"/>
                <w:sz w:val="22"/>
                <w:szCs w:val="22"/>
              </w:rPr>
              <w:t>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C864FE2" w:rsidR="00025F69" w:rsidRPr="00A42F82" w:rsidRDefault="00200383" w:rsidP="00A91894">
            <w:pPr>
              <w:rPr>
                <w:rFonts w:ascii="Arial" w:hAnsi="Arial" w:cs="Arial"/>
                <w:sz w:val="22"/>
                <w:szCs w:val="22"/>
              </w:rPr>
            </w:pPr>
            <w:r>
              <w:rPr>
                <w:rFonts w:ascii="Arial" w:hAnsi="Arial" w:cs="Arial"/>
                <w:sz w:val="22"/>
                <w:szCs w:val="22"/>
              </w:rPr>
              <w:t>Pupils from the year 5 class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93228EB" w:rsidR="00025F69" w:rsidRPr="00A42F82" w:rsidRDefault="00200383" w:rsidP="00A91894">
            <w:pPr>
              <w:rPr>
                <w:rFonts w:ascii="Arial" w:hAnsi="Arial" w:cs="Arial"/>
                <w:sz w:val="22"/>
                <w:szCs w:val="22"/>
              </w:rPr>
            </w:pPr>
            <w:r>
              <w:rPr>
                <w:rFonts w:ascii="Arial" w:hAnsi="Arial" w:cs="Arial"/>
                <w:sz w:val="22"/>
                <w:szCs w:val="22"/>
              </w:rPr>
              <w:t>No personal details of the pupils will be identified. The pupils will be selected at random through an online</w:t>
            </w:r>
            <w:r w:rsidR="002F4AAE">
              <w:rPr>
                <w:rFonts w:ascii="Arial" w:hAnsi="Arial" w:cs="Arial"/>
                <w:sz w:val="22"/>
                <w:szCs w:val="22"/>
              </w:rPr>
              <w:t xml:space="preserve"> number </w:t>
            </w:r>
            <w:r>
              <w:rPr>
                <w:rFonts w:ascii="Arial" w:hAnsi="Arial" w:cs="Arial"/>
                <w:sz w:val="22"/>
                <w:szCs w:val="22"/>
              </w:rPr>
              <w:t xml:space="preserve">selector. </w:t>
            </w:r>
            <w:r w:rsidR="002F4AAE">
              <w:rPr>
                <w:rFonts w:ascii="Arial" w:hAnsi="Arial" w:cs="Arial"/>
                <w:sz w:val="22"/>
                <w:szCs w:val="22"/>
              </w:rPr>
              <w:t xml:space="preserve">Once a number is chosen, I will check the register to match the number and then that pupil will be chosen. </w:t>
            </w:r>
            <w:r w:rsidR="000D2548">
              <w:rPr>
                <w:rFonts w:ascii="Arial" w:hAnsi="Arial" w:cs="Arial"/>
                <w:sz w:val="22"/>
                <w:szCs w:val="22"/>
              </w:rPr>
              <w:t xml:space="preserve">The pupil will then receive a letter asking for consent. Around 15 pupils will be chosen in case some chose not to participate.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34E2385" w14:textId="1B8F538F" w:rsidR="00025F69" w:rsidRPr="00A42F82" w:rsidRDefault="00DE42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7B5786A" w14:textId="1CA99D6C"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7D93ED7" w14:textId="47126CD5"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76215F03" w14:textId="6FCEA584" w:rsidR="00025F69" w:rsidRPr="00A42F82" w:rsidRDefault="00DE42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7946F17E" w14:textId="3F04CE54"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31AB7545" w14:textId="2998E12D"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0987167" w14:textId="3DE2D37F" w:rsidR="00025F69" w:rsidRPr="00A42F82" w:rsidRDefault="00DE42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3437A00" w14:textId="73F26239"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EAC15F5" w14:textId="58DE330A"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4F95354" w14:textId="03D5FEE0" w:rsidR="00025F69" w:rsidRPr="00A42F82" w:rsidRDefault="00DE42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BFEC66A" w14:textId="48486811"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80E7E97" w14:textId="1BA35486"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0D020FF" w14:textId="60DF40E4" w:rsidR="00025F69" w:rsidRPr="00A42F82" w:rsidRDefault="00DE42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5B8EC0BC" w14:textId="0ADAF573"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0E84CDEF" w14:textId="7697A543"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36A0760" w14:textId="787D8B7A" w:rsidR="00025F69" w:rsidRPr="00A42F82" w:rsidRDefault="0020038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c>
          <w:tcPr>
            <w:tcW w:w="851" w:type="dxa"/>
            <w:shd w:val="clear" w:color="auto" w:fill="BFBFBF" w:themeFill="background1" w:themeFillShade="BF"/>
            <w:vAlign w:val="center"/>
          </w:tcPr>
          <w:p w14:paraId="35A9A4A6" w14:textId="667B6229"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81E45AD" w14:textId="66C64BF5"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1BA1436A" w14:textId="74CA1D63" w:rsidR="00025F69" w:rsidRPr="00A42F82" w:rsidRDefault="0020038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c>
          <w:tcPr>
            <w:tcW w:w="851" w:type="dxa"/>
            <w:shd w:val="clear" w:color="auto" w:fill="BFBFBF" w:themeFill="background1" w:themeFillShade="BF"/>
            <w:vAlign w:val="center"/>
          </w:tcPr>
          <w:p w14:paraId="14A3ED36" w14:textId="4398356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FCFF0D4" w14:textId="4E526564"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E4B28A" w14:textId="1F8CEEB8" w:rsidR="00025F69" w:rsidRPr="00A42F82" w:rsidRDefault="0020038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c>
          <w:tcPr>
            <w:tcW w:w="851" w:type="dxa"/>
            <w:shd w:val="clear" w:color="auto" w:fill="BFBFBF" w:themeFill="background1" w:themeFillShade="BF"/>
            <w:vAlign w:val="center"/>
          </w:tcPr>
          <w:p w14:paraId="43A2332C" w14:textId="43370F9C"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091ED0F" w14:textId="513B20CD"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787BFE4" w14:textId="27088445" w:rsidR="00025F69" w:rsidRPr="00A42F82" w:rsidRDefault="0020038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c>
          <w:tcPr>
            <w:tcW w:w="851" w:type="dxa"/>
            <w:shd w:val="clear" w:color="auto" w:fill="BFBFBF" w:themeFill="background1" w:themeFillShade="BF"/>
            <w:vAlign w:val="center"/>
          </w:tcPr>
          <w:p w14:paraId="4DD9431A" w14:textId="3B0690B3"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2F01BE8" w14:textId="4B519E74"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322BC0B3" w14:textId="56E6E312"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38C62D3" w14:textId="57429B90" w:rsidR="0038203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c>
          <w:tcPr>
            <w:tcW w:w="992" w:type="dxa"/>
            <w:shd w:val="clear" w:color="auto" w:fill="BFBFBF" w:themeFill="background1" w:themeFillShade="BF"/>
            <w:vAlign w:val="center"/>
          </w:tcPr>
          <w:p w14:paraId="4BB823A6" w14:textId="3D5BE641"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3855C6A5" w14:textId="1E632A2D"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DB280CE" w14:textId="0267BF19" w:rsidR="0038203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c>
          <w:tcPr>
            <w:tcW w:w="992" w:type="dxa"/>
            <w:shd w:val="clear" w:color="auto" w:fill="BFBFBF" w:themeFill="background1" w:themeFillShade="BF"/>
            <w:vAlign w:val="center"/>
          </w:tcPr>
          <w:p w14:paraId="54044902" w14:textId="3AD4D8EE"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681CCB2E" w14:textId="18496888"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3AB9587" w14:textId="5A2B91E5" w:rsidR="0038203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c>
          <w:tcPr>
            <w:tcW w:w="992" w:type="dxa"/>
            <w:shd w:val="clear" w:color="auto" w:fill="BFBFBF" w:themeFill="background1" w:themeFillShade="BF"/>
            <w:vAlign w:val="center"/>
          </w:tcPr>
          <w:p w14:paraId="58943282" w14:textId="73FA5B3E"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806BFE4" w14:textId="61E0DCB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5FC5E9A" w14:textId="67589633" w:rsidR="0038203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c>
          <w:tcPr>
            <w:tcW w:w="992" w:type="dxa"/>
            <w:shd w:val="clear" w:color="auto" w:fill="BFBFBF" w:themeFill="background1" w:themeFillShade="BF"/>
            <w:vAlign w:val="center"/>
          </w:tcPr>
          <w:p w14:paraId="7DC60C70" w14:textId="176828A2"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931899">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258777E" w:rsidR="008C1A38" w:rsidRPr="00A42F82" w:rsidRDefault="008C1A38" w:rsidP="00A91894">
            <w:pPr>
              <w:pStyle w:val="Heading1"/>
              <w:rPr>
                <w:rFonts w:ascii="Arial" w:hAnsi="Arial" w:cs="Arial"/>
                <w:sz w:val="20"/>
                <w:szCs w:val="16"/>
              </w:rPr>
            </w:pPr>
            <w:r w:rsidRPr="00A42F82">
              <w:rPr>
                <w:rFonts w:ascii="Segoe UI Symbol" w:eastAsia="MS Gothic" w:hAnsi="Segoe UI Symbol" w:cs="Segoe UI Symbol"/>
                <w:b w:val="0"/>
                <w:bCs w:val="0"/>
              </w:rPr>
              <w:t>☐</w:t>
            </w:r>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3E72352" w:rsidR="008C1A38" w:rsidRPr="00A42F82" w:rsidRDefault="0068626A" w:rsidP="00A91894">
            <w:pPr>
              <w:pStyle w:val="Heading1"/>
              <w:rPr>
                <w:rFonts w:ascii="Arial" w:hAnsi="Arial" w:cs="Arial"/>
                <w:b w:val="0"/>
                <w:bCs w:val="0"/>
              </w:rPr>
            </w:pPr>
            <w:r>
              <w:rPr>
                <w:rFonts w:ascii="MS Gothic" w:eastAsia="MS Gothic" w:hAnsi="MS Gothic" w:cs="Arial" w:hint="eastAsia"/>
                <w:bCs w:val="0"/>
              </w:rPr>
              <w:t>☒</w:t>
            </w:r>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70089C" w14:textId="6966B2E1" w:rsidR="00003E64" w:rsidRDefault="0094056C" w:rsidP="0068626A">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934652F" w14:textId="577EABA6" w:rsidR="0068626A" w:rsidRDefault="0068626A" w:rsidP="0068626A">
            <w:pPr>
              <w:autoSpaceDE w:val="0"/>
              <w:autoSpaceDN w:val="0"/>
              <w:adjustRightInd w:val="0"/>
              <w:rPr>
                <w:rFonts w:ascii="Arial" w:hAnsi="Arial" w:cs="Arial"/>
                <w:sz w:val="22"/>
                <w:szCs w:val="22"/>
              </w:rPr>
            </w:pPr>
          </w:p>
          <w:p w14:paraId="60A2893F" w14:textId="514A17D4" w:rsidR="00B469DD" w:rsidRDefault="00B469DD" w:rsidP="00B469DD">
            <w:pPr>
              <w:pStyle w:val="ListParagraph"/>
              <w:numPr>
                <w:ilvl w:val="0"/>
                <w:numId w:val="30"/>
              </w:numPr>
              <w:autoSpaceDE w:val="0"/>
              <w:autoSpaceDN w:val="0"/>
              <w:adjustRightInd w:val="0"/>
              <w:rPr>
                <w:rFonts w:ascii="Arial" w:hAnsi="Arial" w:cs="Arial"/>
              </w:rPr>
            </w:pPr>
            <w:r w:rsidRPr="001332BA">
              <w:rPr>
                <w:rFonts w:ascii="Arial" w:hAnsi="Arial" w:cs="Arial"/>
                <w:u w:val="single"/>
              </w:rPr>
              <w:t>Emotional distress</w:t>
            </w:r>
            <w:r>
              <w:rPr>
                <w:rFonts w:ascii="Arial" w:hAnsi="Arial" w:cs="Arial"/>
              </w:rPr>
              <w:t xml:space="preserve">. During this research activity some pupils may struggle to understand or engage with </w:t>
            </w:r>
            <w:r w:rsidR="00931899">
              <w:rPr>
                <w:rFonts w:ascii="Arial" w:hAnsi="Arial" w:cs="Arial"/>
              </w:rPr>
              <w:t>v</w:t>
            </w:r>
            <w:r>
              <w:rPr>
                <w:rFonts w:ascii="Arial" w:hAnsi="Arial" w:cs="Arial"/>
              </w:rPr>
              <w:t>isual learning. This could lead to some pupils experiencing feelings of embarrassment and</w:t>
            </w:r>
            <w:r w:rsidR="00931899">
              <w:rPr>
                <w:rFonts w:ascii="Arial" w:hAnsi="Arial" w:cs="Arial"/>
              </w:rPr>
              <w:t xml:space="preserve"> becoming</w:t>
            </w:r>
            <w:r>
              <w:rPr>
                <w:rFonts w:ascii="Arial" w:hAnsi="Arial" w:cs="Arial"/>
              </w:rPr>
              <w:t xml:space="preserve"> </w:t>
            </w:r>
            <w:r w:rsidR="00931899">
              <w:rPr>
                <w:rFonts w:ascii="Arial" w:hAnsi="Arial" w:cs="Arial"/>
              </w:rPr>
              <w:t>overwhelmed</w:t>
            </w:r>
            <w:r>
              <w:rPr>
                <w:rFonts w:ascii="Arial" w:hAnsi="Arial" w:cs="Arial"/>
              </w:rPr>
              <w:t>.</w:t>
            </w:r>
          </w:p>
          <w:p w14:paraId="43C16FD1" w14:textId="0BC61EB1" w:rsidR="00B469DD" w:rsidRDefault="00B469DD" w:rsidP="00B469DD">
            <w:pPr>
              <w:pStyle w:val="ListParagraph"/>
              <w:numPr>
                <w:ilvl w:val="0"/>
                <w:numId w:val="30"/>
              </w:numPr>
              <w:autoSpaceDE w:val="0"/>
              <w:autoSpaceDN w:val="0"/>
              <w:adjustRightInd w:val="0"/>
              <w:rPr>
                <w:rFonts w:ascii="Arial" w:hAnsi="Arial" w:cs="Arial"/>
              </w:rPr>
            </w:pPr>
            <w:r w:rsidRPr="001332BA">
              <w:rPr>
                <w:rFonts w:ascii="Arial" w:hAnsi="Arial" w:cs="Arial"/>
                <w:u w:val="single"/>
              </w:rPr>
              <w:t>Pressure to oblige</w:t>
            </w:r>
            <w:r>
              <w:rPr>
                <w:rFonts w:ascii="Arial" w:hAnsi="Arial" w:cs="Arial"/>
              </w:rPr>
              <w:t xml:space="preserve">. Some pupils may look forward to participating in the research whilst other may feel more anxious about it. This could lead to some pupils staying to participate out of fear or pressure to follow a teacher’s instructions. </w:t>
            </w:r>
          </w:p>
          <w:p w14:paraId="72420CE8" w14:textId="74B2E8D9" w:rsidR="00B469DD" w:rsidRDefault="00B469DD" w:rsidP="00B469DD">
            <w:pPr>
              <w:pStyle w:val="ListParagraph"/>
              <w:numPr>
                <w:ilvl w:val="0"/>
                <w:numId w:val="30"/>
              </w:numPr>
              <w:autoSpaceDE w:val="0"/>
              <w:autoSpaceDN w:val="0"/>
              <w:adjustRightInd w:val="0"/>
              <w:rPr>
                <w:rFonts w:ascii="Arial" w:hAnsi="Arial" w:cs="Arial"/>
              </w:rPr>
            </w:pPr>
            <w:r w:rsidRPr="001332BA">
              <w:rPr>
                <w:rFonts w:ascii="Arial" w:hAnsi="Arial" w:cs="Arial"/>
                <w:u w:val="single"/>
              </w:rPr>
              <w:t>Potential pupil discomfort</w:t>
            </w:r>
            <w:r>
              <w:rPr>
                <w:rFonts w:ascii="Arial" w:hAnsi="Arial" w:cs="Arial"/>
              </w:rPr>
              <w:t>. During the research activity there will be a period of one-on-one interviews. I am a new face to the school and the pupils; this means some pupils m</w:t>
            </w:r>
            <w:r w:rsidR="00931899">
              <w:rPr>
                <w:rFonts w:ascii="Arial" w:hAnsi="Arial" w:cs="Arial"/>
              </w:rPr>
              <w:t>ay</w:t>
            </w:r>
            <w:r>
              <w:rPr>
                <w:rFonts w:ascii="Arial" w:hAnsi="Arial" w:cs="Arial"/>
              </w:rPr>
              <w:t xml:space="preserve"> feel uncomfortable to be left alone with me.</w:t>
            </w:r>
          </w:p>
          <w:p w14:paraId="0874453B" w14:textId="41FB943C" w:rsidR="00B469DD" w:rsidRDefault="00B469DD" w:rsidP="00B469DD">
            <w:pPr>
              <w:pStyle w:val="ListParagraph"/>
              <w:numPr>
                <w:ilvl w:val="0"/>
                <w:numId w:val="30"/>
              </w:numPr>
              <w:autoSpaceDE w:val="0"/>
              <w:autoSpaceDN w:val="0"/>
              <w:adjustRightInd w:val="0"/>
              <w:rPr>
                <w:rFonts w:ascii="Arial" w:hAnsi="Arial" w:cs="Arial"/>
              </w:rPr>
            </w:pPr>
            <w:r w:rsidRPr="001332BA">
              <w:rPr>
                <w:rFonts w:ascii="Arial" w:hAnsi="Arial" w:cs="Arial"/>
                <w:u w:val="single"/>
              </w:rPr>
              <w:t>Disturbance to relationships</w:t>
            </w:r>
            <w:r>
              <w:rPr>
                <w:rFonts w:ascii="Arial" w:hAnsi="Arial" w:cs="Arial"/>
              </w:rPr>
              <w:t>. The focus group will be chosen at random. This means that some pupils may be attending the research activity alone or without a friend. This could create discomfort or anxiety for pupil</w:t>
            </w:r>
            <w:r w:rsidR="00931899">
              <w:rPr>
                <w:rFonts w:ascii="Arial" w:hAnsi="Arial" w:cs="Arial"/>
              </w:rPr>
              <w:t>s</w:t>
            </w:r>
            <w:r>
              <w:rPr>
                <w:rFonts w:ascii="Arial" w:hAnsi="Arial" w:cs="Arial"/>
              </w:rPr>
              <w:t>.</w:t>
            </w:r>
          </w:p>
          <w:p w14:paraId="232AB949" w14:textId="27760621" w:rsidR="00B469DD" w:rsidRDefault="00B469DD" w:rsidP="00B469DD">
            <w:pPr>
              <w:pStyle w:val="ListParagraph"/>
              <w:numPr>
                <w:ilvl w:val="0"/>
                <w:numId w:val="30"/>
              </w:numPr>
              <w:autoSpaceDE w:val="0"/>
              <w:autoSpaceDN w:val="0"/>
              <w:adjustRightInd w:val="0"/>
              <w:rPr>
                <w:rFonts w:ascii="Arial" w:hAnsi="Arial" w:cs="Arial"/>
              </w:rPr>
            </w:pPr>
            <w:r w:rsidRPr="001332BA">
              <w:rPr>
                <w:rFonts w:ascii="Arial" w:hAnsi="Arial" w:cs="Arial"/>
                <w:u w:val="single"/>
              </w:rPr>
              <w:lastRenderedPageBreak/>
              <w:t>Risk that pupils may feel coerced into giving positive responses</w:t>
            </w:r>
            <w:r>
              <w:rPr>
                <w:rFonts w:ascii="Arial" w:hAnsi="Arial" w:cs="Arial"/>
              </w:rPr>
              <w:t xml:space="preserve">. My research activity is based on pupils’ opinions and responses. Some pupils may feel uncomfortable to give negative feedback. </w:t>
            </w:r>
            <w:r w:rsidR="001332BA">
              <w:rPr>
                <w:rFonts w:ascii="Arial" w:hAnsi="Arial" w:cs="Arial"/>
              </w:rPr>
              <w:t>Whilst</w:t>
            </w:r>
            <w:r>
              <w:rPr>
                <w:rFonts w:ascii="Arial" w:hAnsi="Arial" w:cs="Arial"/>
              </w:rPr>
              <w:t xml:space="preserve"> some may remain positive to please me as I am </w:t>
            </w:r>
            <w:r w:rsidR="00931899">
              <w:rPr>
                <w:rFonts w:ascii="Arial" w:hAnsi="Arial" w:cs="Arial"/>
              </w:rPr>
              <w:t xml:space="preserve">a </w:t>
            </w:r>
            <w:r>
              <w:rPr>
                <w:rFonts w:ascii="Arial" w:hAnsi="Arial" w:cs="Arial"/>
              </w:rPr>
              <w:t>new face in the school.</w:t>
            </w:r>
          </w:p>
          <w:p w14:paraId="676F8E6C" w14:textId="28EA69A7" w:rsidR="00B469DD" w:rsidRDefault="00B469DD" w:rsidP="00B469DD">
            <w:pPr>
              <w:pStyle w:val="ListParagraph"/>
              <w:numPr>
                <w:ilvl w:val="0"/>
                <w:numId w:val="30"/>
              </w:numPr>
              <w:autoSpaceDE w:val="0"/>
              <w:autoSpaceDN w:val="0"/>
              <w:adjustRightInd w:val="0"/>
              <w:rPr>
                <w:rFonts w:ascii="Arial" w:hAnsi="Arial" w:cs="Arial"/>
              </w:rPr>
            </w:pPr>
            <w:r w:rsidRPr="001332BA">
              <w:rPr>
                <w:rFonts w:ascii="Arial" w:hAnsi="Arial" w:cs="Arial"/>
                <w:u w:val="single"/>
              </w:rPr>
              <w:t xml:space="preserve">Risk of negative </w:t>
            </w:r>
            <w:r w:rsidR="001332BA">
              <w:rPr>
                <w:rFonts w:ascii="Arial" w:hAnsi="Arial" w:cs="Arial"/>
                <w:u w:val="single"/>
              </w:rPr>
              <w:t>emotions</w:t>
            </w:r>
            <w:r>
              <w:rPr>
                <w:rFonts w:ascii="Arial" w:hAnsi="Arial" w:cs="Arial"/>
              </w:rPr>
              <w:t>. Some pupils may find completing a questionnaire to challenging and this could lead to pupils leaving the activity or becom</w:t>
            </w:r>
            <w:r w:rsidR="001332BA">
              <w:rPr>
                <w:rFonts w:ascii="Arial" w:hAnsi="Arial" w:cs="Arial"/>
              </w:rPr>
              <w:t>ing frustrated by the questionnaire.</w:t>
            </w:r>
          </w:p>
          <w:p w14:paraId="1C2D2F7D" w14:textId="2B21CD71" w:rsidR="001332BA" w:rsidRPr="00B469DD" w:rsidRDefault="001332BA" w:rsidP="00B469DD">
            <w:pPr>
              <w:pStyle w:val="ListParagraph"/>
              <w:numPr>
                <w:ilvl w:val="0"/>
                <w:numId w:val="30"/>
              </w:numPr>
              <w:autoSpaceDE w:val="0"/>
              <w:autoSpaceDN w:val="0"/>
              <w:adjustRightInd w:val="0"/>
              <w:rPr>
                <w:rFonts w:ascii="Arial" w:hAnsi="Arial" w:cs="Arial"/>
              </w:rPr>
            </w:pPr>
            <w:r>
              <w:rPr>
                <w:rFonts w:ascii="Arial" w:hAnsi="Arial" w:cs="Arial"/>
                <w:u w:val="single"/>
              </w:rPr>
              <w:t>Risk of bullying or a negative atmosphere developing</w:t>
            </w:r>
            <w:r w:rsidRPr="001332BA">
              <w:rPr>
                <w:rFonts w:ascii="Arial" w:hAnsi="Arial" w:cs="Arial"/>
              </w:rPr>
              <w:t>.</w:t>
            </w:r>
            <w:r>
              <w:rPr>
                <w:rFonts w:ascii="Arial" w:hAnsi="Arial" w:cs="Arial"/>
              </w:rPr>
              <w:t xml:space="preserve"> </w:t>
            </w:r>
            <w:r w:rsidRPr="001332BA">
              <w:rPr>
                <w:rFonts w:ascii="Arial" w:hAnsi="Arial" w:cs="Arial"/>
              </w:rPr>
              <w:t>The research activity is based on completing tasks using visual learning. Those who find visual learning helpful may gain confidence and challenge or become negative towards those who are struggling</w:t>
            </w:r>
            <w:r w:rsidR="00931899">
              <w:rPr>
                <w:rFonts w:ascii="Arial" w:hAnsi="Arial" w:cs="Arial"/>
              </w:rPr>
              <w:t>.</w:t>
            </w:r>
          </w:p>
          <w:p w14:paraId="675AF62C" w14:textId="1651A3F6" w:rsidR="0068626A" w:rsidRPr="00A42F82" w:rsidRDefault="0068626A" w:rsidP="0068626A">
            <w:pPr>
              <w:autoSpaceDE w:val="0"/>
              <w:autoSpaceDN w:val="0"/>
              <w:adjustRightInd w:val="0"/>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2C8CD643" w14:textId="06E3338F" w:rsidR="0068626A" w:rsidRDefault="0068626A" w:rsidP="00A91894">
            <w:pPr>
              <w:pStyle w:val="ListParagraph"/>
              <w:numPr>
                <w:ilvl w:val="0"/>
                <w:numId w:val="31"/>
              </w:numPr>
              <w:rPr>
                <w:rFonts w:ascii="Arial" w:hAnsi="Arial" w:cs="Arial"/>
              </w:rPr>
            </w:pPr>
            <w:r w:rsidRPr="001332BA">
              <w:rPr>
                <w:rFonts w:ascii="Arial" w:hAnsi="Arial" w:cs="Arial"/>
              </w:rPr>
              <w:t>I aim to mitigate the risk by reducing the complexity of the visual learning task. By doing this it increases the chances of all pupils being able to engage with the visual</w:t>
            </w:r>
            <w:r w:rsidR="000B7966">
              <w:rPr>
                <w:rFonts w:ascii="Arial" w:hAnsi="Arial" w:cs="Arial"/>
              </w:rPr>
              <w:t xml:space="preserve"> learning</w:t>
            </w:r>
            <w:r w:rsidR="001332BA">
              <w:rPr>
                <w:rFonts w:ascii="Arial" w:hAnsi="Arial" w:cs="Arial"/>
              </w:rPr>
              <w:t xml:space="preserve">. </w:t>
            </w:r>
            <w:r w:rsidRPr="001332BA">
              <w:rPr>
                <w:rFonts w:ascii="Arial" w:hAnsi="Arial" w:cs="Arial"/>
              </w:rPr>
              <w:t>Furthermore, I aim to mitigate the risk by maintain</w:t>
            </w:r>
            <w:r w:rsidR="000B7966">
              <w:rPr>
                <w:rFonts w:ascii="Arial" w:hAnsi="Arial" w:cs="Arial"/>
              </w:rPr>
              <w:t>ing</w:t>
            </w:r>
            <w:r w:rsidRPr="001332BA">
              <w:rPr>
                <w:rFonts w:ascii="Arial" w:hAnsi="Arial" w:cs="Arial"/>
              </w:rPr>
              <w:t xml:space="preserve"> a positive atmosphere when the pupils participate in visual learning. I will achieve this by using positive vocabulary and using group activities to build pupils confidence and enjoyment.  </w:t>
            </w:r>
          </w:p>
          <w:p w14:paraId="283C4C2F" w14:textId="0FCEA222" w:rsidR="001332BA" w:rsidRDefault="001332BA" w:rsidP="00A91894">
            <w:pPr>
              <w:pStyle w:val="ListParagraph"/>
              <w:numPr>
                <w:ilvl w:val="0"/>
                <w:numId w:val="31"/>
              </w:numPr>
              <w:rPr>
                <w:rFonts w:ascii="Arial" w:hAnsi="Arial" w:cs="Arial"/>
              </w:rPr>
            </w:pPr>
            <w:r>
              <w:rPr>
                <w:rFonts w:ascii="Arial" w:hAnsi="Arial" w:cs="Arial"/>
              </w:rPr>
              <w:t>To overcome this risk, I will</w:t>
            </w:r>
            <w:r w:rsidR="000B7966">
              <w:rPr>
                <w:rFonts w:ascii="Arial" w:hAnsi="Arial" w:cs="Arial"/>
              </w:rPr>
              <w:t xml:space="preserve"> be</w:t>
            </w:r>
            <w:r>
              <w:rPr>
                <w:rFonts w:ascii="Arial" w:hAnsi="Arial" w:cs="Arial"/>
              </w:rPr>
              <w:t xml:space="preserve"> consistently </w:t>
            </w:r>
            <w:r w:rsidR="00931899">
              <w:rPr>
                <w:rFonts w:ascii="Arial" w:hAnsi="Arial" w:cs="Arial"/>
              </w:rPr>
              <w:t>reminding</w:t>
            </w:r>
            <w:r>
              <w:rPr>
                <w:rFonts w:ascii="Arial" w:hAnsi="Arial" w:cs="Arial"/>
              </w:rPr>
              <w:t xml:space="preserve"> the pupils of their rights during the research activity. During my reminders I will emphasise that there are no consequences to their actions. </w:t>
            </w:r>
          </w:p>
          <w:p w14:paraId="5D53AFCE" w14:textId="3AC5C2A2" w:rsidR="001332BA" w:rsidRDefault="001332BA" w:rsidP="00A91894">
            <w:pPr>
              <w:pStyle w:val="ListParagraph"/>
              <w:numPr>
                <w:ilvl w:val="0"/>
                <w:numId w:val="31"/>
              </w:numPr>
              <w:rPr>
                <w:rFonts w:ascii="Arial" w:hAnsi="Arial" w:cs="Arial"/>
              </w:rPr>
            </w:pPr>
            <w:r>
              <w:rPr>
                <w:rFonts w:ascii="Arial" w:hAnsi="Arial" w:cs="Arial"/>
              </w:rPr>
              <w:t>To mi</w:t>
            </w:r>
            <w:r w:rsidR="000B7966">
              <w:rPr>
                <w:rFonts w:ascii="Arial" w:hAnsi="Arial" w:cs="Arial"/>
              </w:rPr>
              <w:t xml:space="preserve">tigate </w:t>
            </w:r>
            <w:r>
              <w:rPr>
                <w:rFonts w:ascii="Arial" w:hAnsi="Arial" w:cs="Arial"/>
              </w:rPr>
              <w:t>this risk, I will leave the door open d</w:t>
            </w:r>
            <w:r w:rsidR="000B7966">
              <w:rPr>
                <w:rFonts w:ascii="Arial" w:hAnsi="Arial" w:cs="Arial"/>
              </w:rPr>
              <w:t>u</w:t>
            </w:r>
            <w:r>
              <w:rPr>
                <w:rFonts w:ascii="Arial" w:hAnsi="Arial" w:cs="Arial"/>
              </w:rPr>
              <w:t>ring interviews or cho</w:t>
            </w:r>
            <w:r w:rsidR="00931899">
              <w:rPr>
                <w:rFonts w:ascii="Arial" w:hAnsi="Arial" w:cs="Arial"/>
              </w:rPr>
              <w:t>o</w:t>
            </w:r>
            <w:r>
              <w:rPr>
                <w:rFonts w:ascii="Arial" w:hAnsi="Arial" w:cs="Arial"/>
              </w:rPr>
              <w:t xml:space="preserve">se an open/safe area for the interviews to take place. By doing this the pupils won’t feel </w:t>
            </w:r>
            <w:r w:rsidR="00931899">
              <w:rPr>
                <w:rFonts w:ascii="Arial" w:hAnsi="Arial" w:cs="Arial"/>
              </w:rPr>
              <w:t>trapped,</w:t>
            </w:r>
            <w:r>
              <w:rPr>
                <w:rFonts w:ascii="Arial" w:hAnsi="Arial" w:cs="Arial"/>
              </w:rPr>
              <w:t xml:space="preserve"> and they won’t feel uncomfortable because the interview will be </w:t>
            </w:r>
            <w:r w:rsidR="000B7966">
              <w:rPr>
                <w:rFonts w:ascii="Arial" w:hAnsi="Arial" w:cs="Arial"/>
              </w:rPr>
              <w:t>held</w:t>
            </w:r>
            <w:r>
              <w:rPr>
                <w:rFonts w:ascii="Arial" w:hAnsi="Arial" w:cs="Arial"/>
              </w:rPr>
              <w:t xml:space="preserve"> in a </w:t>
            </w:r>
            <w:r w:rsidR="000B7966">
              <w:rPr>
                <w:rFonts w:ascii="Arial" w:hAnsi="Arial" w:cs="Arial"/>
              </w:rPr>
              <w:t>familiar</w:t>
            </w:r>
            <w:r>
              <w:rPr>
                <w:rFonts w:ascii="Arial" w:hAnsi="Arial" w:cs="Arial"/>
              </w:rPr>
              <w:t xml:space="preserve"> setting. </w:t>
            </w:r>
          </w:p>
          <w:p w14:paraId="44F9F656" w14:textId="6045F0F4" w:rsidR="001332BA" w:rsidRDefault="001332BA" w:rsidP="00A91894">
            <w:pPr>
              <w:pStyle w:val="ListParagraph"/>
              <w:numPr>
                <w:ilvl w:val="0"/>
                <w:numId w:val="31"/>
              </w:numPr>
              <w:rPr>
                <w:rFonts w:ascii="Arial" w:hAnsi="Arial" w:cs="Arial"/>
              </w:rPr>
            </w:pPr>
            <w:r>
              <w:rPr>
                <w:rFonts w:ascii="Arial" w:hAnsi="Arial" w:cs="Arial"/>
              </w:rPr>
              <w:t xml:space="preserve">To overcome this, I will include group </w:t>
            </w:r>
            <w:r w:rsidR="000B7966">
              <w:rPr>
                <w:rFonts w:ascii="Arial" w:hAnsi="Arial" w:cs="Arial"/>
              </w:rPr>
              <w:lastRenderedPageBreak/>
              <w:t>activities</w:t>
            </w:r>
            <w:r>
              <w:rPr>
                <w:rFonts w:ascii="Arial" w:hAnsi="Arial" w:cs="Arial"/>
              </w:rPr>
              <w:t xml:space="preserve">. By doing this it will reduce the loneliness the pupil is </w:t>
            </w:r>
            <w:r w:rsidR="000B7966">
              <w:rPr>
                <w:rFonts w:ascii="Arial" w:hAnsi="Arial" w:cs="Arial"/>
              </w:rPr>
              <w:t>feeling,</w:t>
            </w:r>
            <w:r>
              <w:rPr>
                <w:rFonts w:ascii="Arial" w:hAnsi="Arial" w:cs="Arial"/>
              </w:rPr>
              <w:t xml:space="preserve"> and it will build their self-confidence because they will be reminded that there are familiar faces with them.</w:t>
            </w:r>
          </w:p>
          <w:p w14:paraId="2B1027FB" w14:textId="33A1E354" w:rsidR="001332BA" w:rsidRDefault="001332BA" w:rsidP="00A91894">
            <w:pPr>
              <w:pStyle w:val="ListParagraph"/>
              <w:numPr>
                <w:ilvl w:val="0"/>
                <w:numId w:val="31"/>
              </w:numPr>
              <w:rPr>
                <w:rFonts w:ascii="Arial" w:hAnsi="Arial" w:cs="Arial"/>
              </w:rPr>
            </w:pPr>
            <w:r>
              <w:rPr>
                <w:rFonts w:ascii="Arial" w:hAnsi="Arial" w:cs="Arial"/>
              </w:rPr>
              <w:t xml:space="preserve">To mitigate this risk, I will emphasise that this research activity is based on honest feedback. This will be clarified in the consent form and verbally before the research activity begins. </w:t>
            </w:r>
          </w:p>
          <w:p w14:paraId="259080E5" w14:textId="023C0B42" w:rsidR="001332BA" w:rsidRDefault="001332BA" w:rsidP="00A91894">
            <w:pPr>
              <w:pStyle w:val="ListParagraph"/>
              <w:numPr>
                <w:ilvl w:val="0"/>
                <w:numId w:val="31"/>
              </w:numPr>
              <w:rPr>
                <w:rFonts w:ascii="Arial" w:hAnsi="Arial" w:cs="Arial"/>
              </w:rPr>
            </w:pPr>
            <w:r>
              <w:rPr>
                <w:rFonts w:ascii="Arial" w:hAnsi="Arial" w:cs="Arial"/>
              </w:rPr>
              <w:t>To mitigate this risk, I will ensure that the pupils are aware that they don’t need to answer any questions that are too difficult or that they don’t have to complete the questionnaire.</w:t>
            </w:r>
          </w:p>
          <w:p w14:paraId="18766101" w14:textId="22D90CA3" w:rsidR="001332BA" w:rsidRPr="001332BA" w:rsidRDefault="001332BA" w:rsidP="00A91894">
            <w:pPr>
              <w:pStyle w:val="ListParagraph"/>
              <w:numPr>
                <w:ilvl w:val="0"/>
                <w:numId w:val="31"/>
              </w:numPr>
              <w:rPr>
                <w:rFonts w:ascii="Arial" w:hAnsi="Arial" w:cs="Arial"/>
              </w:rPr>
            </w:pPr>
            <w:r>
              <w:rPr>
                <w:rFonts w:ascii="Arial" w:hAnsi="Arial" w:cs="Arial"/>
              </w:rPr>
              <w:t xml:space="preserve">To overcome this risk, I will </w:t>
            </w:r>
            <w:r w:rsidR="000B7966">
              <w:rPr>
                <w:rFonts w:ascii="Arial" w:hAnsi="Arial" w:cs="Arial"/>
              </w:rPr>
              <w:t>emphasise</w:t>
            </w:r>
            <w:r>
              <w:rPr>
                <w:rFonts w:ascii="Arial" w:hAnsi="Arial" w:cs="Arial"/>
              </w:rPr>
              <w:t xml:space="preserve"> the purpose of this research activity to ensure pupils understand that they are not </w:t>
            </w:r>
            <w:r w:rsidR="00931899">
              <w:rPr>
                <w:rFonts w:ascii="Arial" w:hAnsi="Arial" w:cs="Arial"/>
              </w:rPr>
              <w:t>competing</w:t>
            </w:r>
            <w:r>
              <w:rPr>
                <w:rFonts w:ascii="Arial" w:hAnsi="Arial" w:cs="Arial"/>
              </w:rPr>
              <w:t xml:space="preserve"> for the best result. I will also, include group </w:t>
            </w:r>
            <w:r w:rsidR="000B7966">
              <w:rPr>
                <w:rFonts w:ascii="Arial" w:hAnsi="Arial" w:cs="Arial"/>
              </w:rPr>
              <w:t>activities</w:t>
            </w:r>
            <w:r>
              <w:rPr>
                <w:rFonts w:ascii="Arial" w:hAnsi="Arial" w:cs="Arial"/>
              </w:rPr>
              <w:t xml:space="preserve"> to reduce pupils being able to single out the pupils who may be </w:t>
            </w:r>
            <w:r w:rsidR="000B7966">
              <w:rPr>
                <w:rFonts w:ascii="Arial" w:hAnsi="Arial" w:cs="Arial"/>
              </w:rPr>
              <w:t>struggling</w:t>
            </w:r>
            <w:r>
              <w:rPr>
                <w:rFonts w:ascii="Arial" w:hAnsi="Arial" w:cs="Arial"/>
              </w:rPr>
              <w:t xml:space="preserve">.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020056">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79FB0977" w14:textId="4DE2522B" w:rsidR="000B7966" w:rsidRDefault="00020056" w:rsidP="000B7966">
            <w:pPr>
              <w:pStyle w:val="ListParagraph"/>
              <w:numPr>
                <w:ilvl w:val="0"/>
                <w:numId w:val="32"/>
              </w:numPr>
              <w:rPr>
                <w:rFonts w:ascii="Arial" w:hAnsi="Arial" w:cs="Arial"/>
              </w:rPr>
            </w:pPr>
            <w:r w:rsidRPr="000B7966">
              <w:rPr>
                <w:rFonts w:ascii="Arial" w:hAnsi="Arial" w:cs="Arial"/>
                <w:u w:val="single"/>
              </w:rPr>
              <w:t>Emotional distress</w:t>
            </w:r>
            <w:r w:rsidR="000B7966">
              <w:rPr>
                <w:rFonts w:ascii="Arial" w:hAnsi="Arial" w:cs="Arial"/>
              </w:rPr>
              <w:t>. The research activity is based on collecting data around pupils’ perception of visual learning. If a large volume of the focus group begins to project negative feelings or a large volume cho</w:t>
            </w:r>
            <w:r w:rsidR="00931899">
              <w:rPr>
                <w:rFonts w:ascii="Arial" w:hAnsi="Arial" w:cs="Arial"/>
              </w:rPr>
              <w:t>o</w:t>
            </w:r>
            <w:r w:rsidR="000B7966">
              <w:rPr>
                <w:rFonts w:ascii="Arial" w:hAnsi="Arial" w:cs="Arial"/>
              </w:rPr>
              <w:t xml:space="preserve">se to leave, this could cause great distress for the investigator. </w:t>
            </w:r>
          </w:p>
          <w:p w14:paraId="7D46297B" w14:textId="53C2FC85" w:rsidR="000B7966" w:rsidRDefault="000B7966" w:rsidP="000B7966">
            <w:pPr>
              <w:pStyle w:val="ListParagraph"/>
              <w:numPr>
                <w:ilvl w:val="0"/>
                <w:numId w:val="32"/>
              </w:numPr>
              <w:rPr>
                <w:rFonts w:ascii="Arial" w:hAnsi="Arial" w:cs="Arial"/>
              </w:rPr>
            </w:pPr>
            <w:r w:rsidRPr="000B7966">
              <w:rPr>
                <w:rFonts w:ascii="Arial" w:hAnsi="Arial" w:cs="Arial"/>
                <w:u w:val="single"/>
              </w:rPr>
              <w:t>Research pressure</w:t>
            </w:r>
            <w:r>
              <w:rPr>
                <w:rFonts w:ascii="Arial" w:hAnsi="Arial" w:cs="Arial"/>
              </w:rPr>
              <w:t xml:space="preserve">. The data which needs to be collected, is based on honest and authentic experiences from the focus group. This means that the investigator is under a large amount of pressure to not influence the pupils in anyway. For example, asking to many questions about why the pupil perceived visual learning in their own way could lead the pupil to change their opinion. </w:t>
            </w:r>
          </w:p>
          <w:p w14:paraId="436E3B3D" w14:textId="0DDEEC5C" w:rsidR="000B7966" w:rsidRDefault="000B7966" w:rsidP="000B7966">
            <w:pPr>
              <w:pStyle w:val="ListParagraph"/>
              <w:numPr>
                <w:ilvl w:val="0"/>
                <w:numId w:val="32"/>
              </w:numPr>
              <w:rPr>
                <w:rFonts w:ascii="Arial" w:hAnsi="Arial" w:cs="Arial"/>
              </w:rPr>
            </w:pPr>
            <w:r w:rsidRPr="000B7966">
              <w:rPr>
                <w:rFonts w:ascii="Arial" w:hAnsi="Arial" w:cs="Arial"/>
                <w:u w:val="single"/>
              </w:rPr>
              <w:t>Risk of accusation</w:t>
            </w:r>
            <w:r>
              <w:rPr>
                <w:rFonts w:ascii="Arial" w:hAnsi="Arial" w:cs="Arial"/>
              </w:rPr>
              <w:t xml:space="preserve">. The research project does include multiple methods of </w:t>
            </w:r>
            <w:r>
              <w:rPr>
                <w:rFonts w:ascii="Arial" w:hAnsi="Arial" w:cs="Arial"/>
              </w:rPr>
              <w:lastRenderedPageBreak/>
              <w:t>collecting data. For parents the volume of methods could be to overwhelming or intense for their children.</w:t>
            </w:r>
          </w:p>
          <w:p w14:paraId="005CDEF4" w14:textId="4978853F" w:rsidR="000B7966" w:rsidRDefault="000B7966" w:rsidP="000B7966">
            <w:pPr>
              <w:pStyle w:val="ListParagraph"/>
              <w:numPr>
                <w:ilvl w:val="0"/>
                <w:numId w:val="32"/>
              </w:numPr>
              <w:rPr>
                <w:rFonts w:ascii="Arial" w:hAnsi="Arial" w:cs="Arial"/>
              </w:rPr>
            </w:pPr>
            <w:r w:rsidRPr="000B7966">
              <w:rPr>
                <w:rFonts w:ascii="Arial" w:hAnsi="Arial" w:cs="Arial"/>
                <w:u w:val="single"/>
              </w:rPr>
              <w:t>Risk of conflict</w:t>
            </w:r>
            <w:r>
              <w:rPr>
                <w:rFonts w:ascii="Arial" w:hAnsi="Arial" w:cs="Arial"/>
              </w:rPr>
              <w:t>. The research activity requires the pupils to be out of class multiple times. This could cause a moment of conflict with their class teacher because it creates multiple distractions through</w:t>
            </w:r>
            <w:r w:rsidR="006A5DD3">
              <w:rPr>
                <w:rFonts w:ascii="Arial" w:hAnsi="Arial" w:cs="Arial"/>
              </w:rPr>
              <w:t>out</w:t>
            </w:r>
            <w:r>
              <w:rPr>
                <w:rFonts w:ascii="Arial" w:hAnsi="Arial" w:cs="Arial"/>
              </w:rPr>
              <w:t xml:space="preserve"> the day.</w:t>
            </w:r>
          </w:p>
          <w:p w14:paraId="51DDC7EC" w14:textId="2A53B3C3" w:rsidR="000B7966" w:rsidRDefault="000B7966" w:rsidP="000B7966">
            <w:pPr>
              <w:pStyle w:val="ListParagraph"/>
              <w:numPr>
                <w:ilvl w:val="0"/>
                <w:numId w:val="32"/>
              </w:numPr>
              <w:rPr>
                <w:rFonts w:ascii="Arial" w:hAnsi="Arial" w:cs="Arial"/>
              </w:rPr>
            </w:pPr>
            <w:r w:rsidRPr="000B7966">
              <w:rPr>
                <w:rFonts w:ascii="Arial" w:hAnsi="Arial" w:cs="Arial"/>
                <w:u w:val="single"/>
              </w:rPr>
              <w:t>Confidentiality breach</w:t>
            </w:r>
            <w:r>
              <w:rPr>
                <w:rFonts w:ascii="Arial" w:hAnsi="Arial" w:cs="Arial"/>
              </w:rPr>
              <w:t>: The investigator could potentially discuss their findings with the class teacher out of interest</w:t>
            </w:r>
            <w:r w:rsidR="006A5DD3">
              <w:rPr>
                <w:rFonts w:ascii="Arial" w:hAnsi="Arial" w:cs="Arial"/>
              </w:rPr>
              <w: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6A3E862" w:rsidR="00003E64" w:rsidRDefault="00020056" w:rsidP="000B7966">
            <w:pPr>
              <w:pStyle w:val="ListParagraph"/>
              <w:numPr>
                <w:ilvl w:val="0"/>
                <w:numId w:val="33"/>
              </w:numPr>
              <w:rPr>
                <w:rFonts w:ascii="Arial" w:hAnsi="Arial" w:cs="Arial"/>
              </w:rPr>
            </w:pPr>
            <w:r w:rsidRPr="000B7966">
              <w:rPr>
                <w:rFonts w:ascii="Arial" w:hAnsi="Arial" w:cs="Arial"/>
              </w:rPr>
              <w:t>To mitigate the risk, I will ensure that I adhere to the correct response to negative outcomes from the pupils. As well as trying to reduce the opportunity for negative response</w:t>
            </w:r>
            <w:r w:rsidR="006A5DD3">
              <w:rPr>
                <w:rFonts w:ascii="Arial" w:hAnsi="Arial" w:cs="Arial"/>
              </w:rPr>
              <w:t>s</w:t>
            </w:r>
            <w:r w:rsidRPr="000B7966">
              <w:rPr>
                <w:rFonts w:ascii="Arial" w:hAnsi="Arial" w:cs="Arial"/>
              </w:rPr>
              <w:t xml:space="preserve"> such as choosing a quite space and making sure the pupils feel safe.  Also, I will aim to maintain good communication to reduce any fears or challenges which may encourage pupils to withdraw</w:t>
            </w:r>
            <w:r w:rsidR="006A5DD3">
              <w:rPr>
                <w:rFonts w:ascii="Arial" w:hAnsi="Arial" w:cs="Arial"/>
              </w:rPr>
              <w:t>.</w:t>
            </w:r>
            <w:r w:rsidRPr="000B7966">
              <w:rPr>
                <w:rFonts w:ascii="Arial" w:hAnsi="Arial" w:cs="Arial"/>
              </w:rPr>
              <w:t xml:space="preserve"> </w:t>
            </w:r>
          </w:p>
          <w:p w14:paraId="4F048576" w14:textId="63AA98EE" w:rsidR="000B7966" w:rsidRDefault="000B7966" w:rsidP="000B7966">
            <w:pPr>
              <w:pStyle w:val="ListParagraph"/>
              <w:numPr>
                <w:ilvl w:val="0"/>
                <w:numId w:val="33"/>
              </w:numPr>
              <w:rPr>
                <w:rFonts w:ascii="Arial" w:hAnsi="Arial" w:cs="Arial"/>
              </w:rPr>
            </w:pPr>
            <w:r>
              <w:rPr>
                <w:rFonts w:ascii="Arial" w:hAnsi="Arial" w:cs="Arial"/>
              </w:rPr>
              <w:t xml:space="preserve">To overcome this </w:t>
            </w:r>
            <w:r w:rsidR="006A5DD3">
              <w:rPr>
                <w:rFonts w:ascii="Arial" w:hAnsi="Arial" w:cs="Arial"/>
              </w:rPr>
              <w:t>risk,</w:t>
            </w:r>
            <w:r>
              <w:rPr>
                <w:rFonts w:ascii="Arial" w:hAnsi="Arial" w:cs="Arial"/>
              </w:rPr>
              <w:t xml:space="preserve"> I will prepare for the research activity. This will include how I am going to phrase certain tasks and instructions. By doing this I can reduce the chances of me influencing the pupils in anyway.</w:t>
            </w:r>
          </w:p>
          <w:p w14:paraId="3EF76AA3" w14:textId="10DF4D8F" w:rsidR="000B7966" w:rsidRDefault="000B7966" w:rsidP="000B7966">
            <w:pPr>
              <w:pStyle w:val="ListParagraph"/>
              <w:numPr>
                <w:ilvl w:val="0"/>
                <w:numId w:val="33"/>
              </w:numPr>
              <w:rPr>
                <w:rFonts w:ascii="Arial" w:hAnsi="Arial" w:cs="Arial"/>
              </w:rPr>
            </w:pPr>
            <w:r>
              <w:rPr>
                <w:rFonts w:ascii="Arial" w:hAnsi="Arial" w:cs="Arial"/>
              </w:rPr>
              <w:t xml:space="preserve">To overcome this risk, I will inform the parents that their children have the right to not participate in every part of the research activity and that their needs will </w:t>
            </w:r>
            <w:r>
              <w:rPr>
                <w:rFonts w:ascii="Arial" w:hAnsi="Arial" w:cs="Arial"/>
              </w:rPr>
              <w:lastRenderedPageBreak/>
              <w:t>be met during the research activity. Furthermore, I will emphasise that there will be breaks between each part to reduce the pressure on the pupils.</w:t>
            </w:r>
          </w:p>
          <w:p w14:paraId="3275D1DA" w14:textId="3C150BB8" w:rsidR="000B7966" w:rsidRDefault="000B7966" w:rsidP="000B7966">
            <w:pPr>
              <w:pStyle w:val="ListParagraph"/>
              <w:numPr>
                <w:ilvl w:val="0"/>
                <w:numId w:val="33"/>
              </w:numPr>
              <w:rPr>
                <w:rFonts w:ascii="Arial" w:hAnsi="Arial" w:cs="Arial"/>
              </w:rPr>
            </w:pPr>
            <w:r>
              <w:rPr>
                <w:rFonts w:ascii="Arial" w:hAnsi="Arial" w:cs="Arial"/>
              </w:rPr>
              <w:t xml:space="preserve">To mitigate this risk, I will plan before hand when it would be best to complete the research activity for the class teacher and when it would be best to complete </w:t>
            </w:r>
            <w:r w:rsidR="006A5DD3">
              <w:rPr>
                <w:rFonts w:ascii="Arial" w:hAnsi="Arial" w:cs="Arial"/>
              </w:rPr>
              <w:t xml:space="preserve">the </w:t>
            </w:r>
            <w:r>
              <w:rPr>
                <w:rFonts w:ascii="Arial" w:hAnsi="Arial" w:cs="Arial"/>
              </w:rPr>
              <w:t>interview</w:t>
            </w:r>
            <w:r w:rsidR="006A5DD3">
              <w:rPr>
                <w:rFonts w:ascii="Arial" w:hAnsi="Arial" w:cs="Arial"/>
              </w:rPr>
              <w:t>s</w:t>
            </w:r>
            <w:r>
              <w:rPr>
                <w:rFonts w:ascii="Arial" w:hAnsi="Arial" w:cs="Arial"/>
              </w:rPr>
              <w:t>. This will reduce the impact of the disruptions through</w:t>
            </w:r>
            <w:r w:rsidR="006A5DD3">
              <w:rPr>
                <w:rFonts w:ascii="Arial" w:hAnsi="Arial" w:cs="Arial"/>
              </w:rPr>
              <w:t>out</w:t>
            </w:r>
            <w:r>
              <w:rPr>
                <w:rFonts w:ascii="Arial" w:hAnsi="Arial" w:cs="Arial"/>
              </w:rPr>
              <w:t xml:space="preserve"> the teacher</w:t>
            </w:r>
            <w:r w:rsidR="006A5DD3">
              <w:rPr>
                <w:rFonts w:ascii="Arial" w:hAnsi="Arial" w:cs="Arial"/>
              </w:rPr>
              <w:t>’</w:t>
            </w:r>
            <w:r>
              <w:rPr>
                <w:rFonts w:ascii="Arial" w:hAnsi="Arial" w:cs="Arial"/>
              </w:rPr>
              <w:t>s lessons.</w:t>
            </w:r>
          </w:p>
          <w:p w14:paraId="3205C508" w14:textId="7A0D4515" w:rsidR="002B08ED" w:rsidRPr="000B7966" w:rsidRDefault="002B08ED" w:rsidP="000B7966">
            <w:pPr>
              <w:pStyle w:val="ListParagraph"/>
              <w:numPr>
                <w:ilvl w:val="0"/>
                <w:numId w:val="33"/>
              </w:numPr>
              <w:rPr>
                <w:rFonts w:ascii="Arial" w:hAnsi="Arial" w:cs="Arial"/>
              </w:rPr>
            </w:pPr>
            <w:r>
              <w:rPr>
                <w:rFonts w:ascii="Arial" w:hAnsi="Arial" w:cs="Arial"/>
              </w:rPr>
              <w:t xml:space="preserve">To overcome this risk, I will ensure any collected data is stored safely once the research activity and interviews are completed. This will ensure no data is accessible to discuss.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020056">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BAC2F86" w:rsidR="0094056C" w:rsidRDefault="00230CAF" w:rsidP="002B08ED">
            <w:pPr>
              <w:pStyle w:val="ListParagraph"/>
              <w:numPr>
                <w:ilvl w:val="0"/>
                <w:numId w:val="34"/>
              </w:numPr>
              <w:rPr>
                <w:rFonts w:ascii="Arial" w:hAnsi="Arial" w:cs="Arial"/>
              </w:rPr>
            </w:pPr>
            <w:r w:rsidRPr="002B08ED">
              <w:rPr>
                <w:rFonts w:ascii="Arial" w:hAnsi="Arial" w:cs="Arial"/>
                <w:u w:val="single"/>
              </w:rPr>
              <w:t>Reputational damage</w:t>
            </w:r>
            <w:r w:rsidR="002B08ED">
              <w:rPr>
                <w:rFonts w:ascii="Arial" w:hAnsi="Arial" w:cs="Arial"/>
              </w:rPr>
              <w:t>. There is a potential chance a</w:t>
            </w:r>
            <w:r w:rsidRPr="002B08ED">
              <w:rPr>
                <w:rFonts w:ascii="Arial" w:hAnsi="Arial" w:cs="Arial"/>
              </w:rPr>
              <w:t xml:space="preserve"> complaint</w:t>
            </w:r>
            <w:r w:rsidR="002B08ED">
              <w:rPr>
                <w:rFonts w:ascii="Arial" w:hAnsi="Arial" w:cs="Arial"/>
              </w:rPr>
              <w:t xml:space="preserve"> could be submitted</w:t>
            </w:r>
            <w:r w:rsidRPr="002B08ED">
              <w:rPr>
                <w:rFonts w:ascii="Arial" w:hAnsi="Arial" w:cs="Arial"/>
              </w:rPr>
              <w:t xml:space="preserve"> against the research for causing emotional distress or embarrassment</w:t>
            </w:r>
            <w:r w:rsidR="002B08ED">
              <w:rPr>
                <w:rFonts w:ascii="Arial" w:hAnsi="Arial" w:cs="Arial"/>
              </w:rPr>
              <w:t xml:space="preserve"> towards pupils. </w:t>
            </w:r>
          </w:p>
          <w:p w14:paraId="3D22241E" w14:textId="7AA14C4F" w:rsidR="002B08ED" w:rsidRPr="002B08ED" w:rsidRDefault="002B08ED" w:rsidP="002B08ED">
            <w:pPr>
              <w:pStyle w:val="ListParagraph"/>
              <w:numPr>
                <w:ilvl w:val="0"/>
                <w:numId w:val="34"/>
              </w:numPr>
              <w:rPr>
                <w:rFonts w:ascii="Arial" w:hAnsi="Arial" w:cs="Arial"/>
              </w:rPr>
            </w:pPr>
            <w:r>
              <w:rPr>
                <w:rFonts w:ascii="Arial" w:hAnsi="Arial" w:cs="Arial"/>
                <w:u w:val="single"/>
              </w:rPr>
              <w:t xml:space="preserve">Breach of </w:t>
            </w:r>
            <w:r w:rsidR="00931899">
              <w:rPr>
                <w:rFonts w:ascii="Arial" w:hAnsi="Arial" w:cs="Arial"/>
                <w:u w:val="single"/>
              </w:rPr>
              <w:t>confidentiality</w:t>
            </w:r>
            <w:r w:rsidR="00931899" w:rsidRPr="00931899">
              <w:rPr>
                <w:rFonts w:ascii="Arial" w:hAnsi="Arial" w:cs="Arial"/>
              </w:rPr>
              <w:t>.</w:t>
            </w:r>
            <w:r w:rsidR="00931899">
              <w:rPr>
                <w:rFonts w:ascii="Arial" w:hAnsi="Arial" w:cs="Arial"/>
              </w:rPr>
              <w:t xml:space="preserve"> If the data is not collected and stored correctly, people maybe able to access the data.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D97D56E" w:rsidR="0094056C" w:rsidRDefault="00020056" w:rsidP="00931899">
            <w:pPr>
              <w:pStyle w:val="ListParagraph"/>
              <w:numPr>
                <w:ilvl w:val="0"/>
                <w:numId w:val="35"/>
              </w:numPr>
              <w:rPr>
                <w:rFonts w:ascii="Arial" w:hAnsi="Arial" w:cs="Arial"/>
              </w:rPr>
            </w:pPr>
            <w:r w:rsidRPr="00931899">
              <w:rPr>
                <w:rFonts w:ascii="Arial" w:hAnsi="Arial" w:cs="Arial"/>
              </w:rPr>
              <w:t xml:space="preserve">To mitigate the risk, I will ensure adherence to the UWTSD code of ethics and research standards. I will also, work with partners to promote a comprehensive understanding regarding the nature of the research </w:t>
            </w:r>
            <w:r w:rsidR="00931899" w:rsidRPr="00931899">
              <w:rPr>
                <w:rFonts w:ascii="Arial" w:hAnsi="Arial" w:cs="Arial"/>
              </w:rPr>
              <w:t>to</w:t>
            </w:r>
            <w:r w:rsidRPr="00931899">
              <w:rPr>
                <w:rFonts w:ascii="Arial" w:hAnsi="Arial" w:cs="Arial"/>
              </w:rPr>
              <w:t xml:space="preserve"> avoid misunderstandings and manage expectations. </w:t>
            </w:r>
          </w:p>
          <w:p w14:paraId="746928D9" w14:textId="64E2B966" w:rsidR="00931899" w:rsidRPr="00931899" w:rsidRDefault="00931899" w:rsidP="00931899">
            <w:pPr>
              <w:pStyle w:val="ListParagraph"/>
              <w:numPr>
                <w:ilvl w:val="0"/>
                <w:numId w:val="35"/>
              </w:numPr>
              <w:rPr>
                <w:rFonts w:ascii="Arial" w:hAnsi="Arial" w:cs="Arial"/>
              </w:rPr>
            </w:pPr>
            <w:r>
              <w:rPr>
                <w:rFonts w:ascii="Arial" w:hAnsi="Arial" w:cs="Arial"/>
              </w:rPr>
              <w:t xml:space="preserve">To mitigate the risk, I will ensure I understand my responsibility to submitting and storing data safely with the university.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020056">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E7E5953" w:rsidR="00003E64" w:rsidRDefault="00230CAF" w:rsidP="00931899">
            <w:pPr>
              <w:pStyle w:val="ListParagraph"/>
              <w:numPr>
                <w:ilvl w:val="0"/>
                <w:numId w:val="36"/>
              </w:numPr>
              <w:rPr>
                <w:rFonts w:ascii="Arial" w:hAnsi="Arial" w:cs="Arial"/>
              </w:rPr>
            </w:pPr>
            <w:r w:rsidRPr="00931899">
              <w:rPr>
                <w:rFonts w:ascii="Arial" w:hAnsi="Arial" w:cs="Arial"/>
                <w:u w:val="single"/>
              </w:rPr>
              <w:t>Increased carbon footprint</w:t>
            </w:r>
            <w:r w:rsidR="00931899">
              <w:rPr>
                <w:rFonts w:ascii="Arial" w:hAnsi="Arial" w:cs="Arial"/>
                <w:u w:val="single"/>
              </w:rPr>
              <w:t xml:space="preserve">. </w:t>
            </w:r>
            <w:r w:rsidRPr="00931899">
              <w:rPr>
                <w:rFonts w:ascii="Arial" w:hAnsi="Arial" w:cs="Arial"/>
              </w:rPr>
              <w:t xml:space="preserve">Questionnaires will be completed using paper and </w:t>
            </w:r>
            <w:r w:rsidR="00931899" w:rsidRPr="00931899">
              <w:rPr>
                <w:rFonts w:ascii="Arial" w:hAnsi="Arial" w:cs="Arial"/>
              </w:rPr>
              <w:t>handwritten</w:t>
            </w:r>
            <w:r w:rsidRPr="00931899">
              <w:rPr>
                <w:rFonts w:ascii="Arial" w:hAnsi="Arial" w:cs="Arial"/>
              </w:rPr>
              <w:t xml:space="preserve"> notes m</w:t>
            </w:r>
            <w:r w:rsidR="004C1BD0">
              <w:rPr>
                <w:rFonts w:ascii="Arial" w:hAnsi="Arial" w:cs="Arial"/>
              </w:rPr>
              <w:t>a</w:t>
            </w:r>
            <w:r w:rsidRPr="00931899">
              <w:rPr>
                <w:rFonts w:ascii="Arial" w:hAnsi="Arial" w:cs="Arial"/>
              </w:rPr>
              <w:t xml:space="preserve">y take places during the observation or interview process. </w:t>
            </w:r>
          </w:p>
          <w:p w14:paraId="0D78B3F4" w14:textId="77777777" w:rsidR="00931899" w:rsidRPr="00931899" w:rsidRDefault="00931899" w:rsidP="00931899">
            <w:pPr>
              <w:pStyle w:val="ListParagraph"/>
              <w:rPr>
                <w:rFonts w:ascii="Arial" w:hAnsi="Arial" w:cs="Arial"/>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BB34862" w:rsidR="00003E64" w:rsidRPr="004C1BD0" w:rsidRDefault="00230CAF" w:rsidP="004C1BD0">
            <w:pPr>
              <w:pStyle w:val="ListParagraph"/>
              <w:numPr>
                <w:ilvl w:val="0"/>
                <w:numId w:val="37"/>
              </w:numPr>
              <w:rPr>
                <w:rFonts w:ascii="Arial" w:hAnsi="Arial" w:cs="Arial"/>
              </w:rPr>
            </w:pPr>
            <w:r w:rsidRPr="004C1BD0">
              <w:rPr>
                <w:rFonts w:ascii="Arial" w:hAnsi="Arial" w:cs="Arial"/>
              </w:rPr>
              <w:t>To mitigate the risk, I</w:t>
            </w:r>
            <w:r w:rsidR="004C1BD0">
              <w:rPr>
                <w:rFonts w:ascii="Arial" w:hAnsi="Arial" w:cs="Arial"/>
              </w:rPr>
              <w:t xml:space="preserve"> will</w:t>
            </w:r>
            <w:r w:rsidRPr="004C1BD0">
              <w:rPr>
                <w:rFonts w:ascii="Arial" w:hAnsi="Arial" w:cs="Arial"/>
              </w:rPr>
              <w:t xml:space="preserve"> print double sided </w:t>
            </w:r>
            <w:r w:rsidR="004C1BD0">
              <w:rPr>
                <w:rFonts w:ascii="Arial" w:hAnsi="Arial" w:cs="Arial"/>
              </w:rPr>
              <w:t>and</w:t>
            </w:r>
            <w:r w:rsidRPr="004C1BD0">
              <w:rPr>
                <w:rFonts w:ascii="Arial" w:hAnsi="Arial" w:cs="Arial"/>
              </w:rPr>
              <w:t xml:space="preserve"> reduce the number of questions or notes I aim to write.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4B26F50" w:rsidR="006930C2" w:rsidRPr="00A42F82" w:rsidRDefault="0068626A" w:rsidP="00A91894">
            <w:pPr>
              <w:autoSpaceDE w:val="0"/>
              <w:autoSpaceDN w:val="0"/>
              <w:adjustRightInd w:val="0"/>
              <w:jc w:val="center"/>
              <w:rPr>
                <w:rFonts w:ascii="Arial" w:hAnsi="Arial" w:cs="Arial"/>
                <w:sz w:val="16"/>
                <w:szCs w:val="16"/>
              </w:rPr>
            </w:pPr>
            <w:r>
              <w:rPr>
                <w:rFonts w:ascii="MS Gothic" w:eastAsia="MS Gothic" w:hAnsi="MS Gothic" w:cs="Arial" w:hint="eastAsia"/>
                <w:bCs/>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4F4DE7F2" w14:textId="1F89C4CC"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themeFill="background1" w:themeFillShade="BF"/>
            <w:vAlign w:val="center"/>
          </w:tcPr>
          <w:p w14:paraId="7AC80F45" w14:textId="129F6CF1"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C20A6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FAE8BB8" w:rsidR="0094056C" w:rsidRPr="00A42F82" w:rsidRDefault="00C20A62" w:rsidP="00A91894">
            <w:pPr>
              <w:autoSpaceDE w:val="0"/>
              <w:autoSpaceDN w:val="0"/>
              <w:adjustRightInd w:val="0"/>
              <w:jc w:val="center"/>
              <w:rPr>
                <w:rFonts w:ascii="Arial" w:hAnsi="Arial" w:cs="Arial"/>
                <w:b/>
                <w:bCs/>
                <w:sz w:val="22"/>
                <w:szCs w:val="22"/>
              </w:rPr>
            </w:pPr>
            <w:r>
              <w:rPr>
                <w:rFonts w:ascii="Arial" w:hAnsi="Arial" w:cs="Arial"/>
                <w:b/>
                <w:bCs/>
                <w:sz w:val="22"/>
                <w:szCs w:val="22"/>
              </w:rPr>
              <w:t>001839011261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7DFBD8FA" w14:textId="39914869" w:rsidR="002A347C" w:rsidRDefault="002A347C" w:rsidP="00A91894">
            <w:pPr>
              <w:rPr>
                <w:rFonts w:ascii="Arial" w:hAnsi="Arial" w:cs="Arial"/>
                <w:sz w:val="22"/>
                <w:szCs w:val="22"/>
              </w:rPr>
            </w:pPr>
            <w:r>
              <w:rPr>
                <w:rFonts w:ascii="Arial" w:hAnsi="Arial" w:cs="Arial"/>
                <w:sz w:val="22"/>
                <w:szCs w:val="22"/>
              </w:rPr>
              <w:t>I will make my university email available to parents</w:t>
            </w:r>
            <w:r w:rsidR="000D2548">
              <w:rPr>
                <w:rFonts w:ascii="Arial" w:hAnsi="Arial" w:cs="Arial"/>
                <w:sz w:val="22"/>
                <w:szCs w:val="22"/>
              </w:rPr>
              <w:t xml:space="preserve"> one week after the research activity</w:t>
            </w:r>
            <w:r>
              <w:rPr>
                <w:rFonts w:ascii="Arial" w:hAnsi="Arial" w:cs="Arial"/>
                <w:sz w:val="22"/>
                <w:szCs w:val="22"/>
              </w:rPr>
              <w:t xml:space="preserve">, to allow pupils to ask for feedback and a de-brief. This will give me enough time to analyse and present the data collected accurately and safely. In my email I will only provide the average outcomes to protect the anonymity of the research project. Parents and pupils will not be able to identify themselves from the research shared.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2A4143D" w14:textId="09C1A07D" w:rsidR="002A347C" w:rsidRDefault="002A347C" w:rsidP="00A91894">
            <w:pPr>
              <w:rPr>
                <w:rFonts w:ascii="Arial" w:hAnsi="Arial" w:cs="Arial"/>
                <w:sz w:val="22"/>
                <w:szCs w:val="22"/>
              </w:rPr>
            </w:pPr>
            <w:r>
              <w:rPr>
                <w:rFonts w:ascii="Arial" w:hAnsi="Arial" w:cs="Arial"/>
                <w:sz w:val="22"/>
                <w:szCs w:val="22"/>
              </w:rPr>
              <w:t xml:space="preserve">I will arrange with the class teacher to announce to the potential participants that they may be involved in a research project. The announcement will be made in front of the class to ensure that good communication it being achieved. The announcement will discuss the purpose of the research and the expectations of the potential participants. </w:t>
            </w:r>
          </w:p>
          <w:p w14:paraId="44A54068" w14:textId="77777777" w:rsidR="002A347C" w:rsidRDefault="002A347C" w:rsidP="00A91894">
            <w:pPr>
              <w:rPr>
                <w:rFonts w:ascii="Arial" w:hAnsi="Arial" w:cs="Arial"/>
                <w:sz w:val="22"/>
                <w:szCs w:val="22"/>
              </w:rPr>
            </w:pPr>
          </w:p>
          <w:p w14:paraId="180D1C9F" w14:textId="5CEA727E" w:rsidR="006930C2" w:rsidRDefault="002A347C" w:rsidP="00A91894">
            <w:pPr>
              <w:rPr>
                <w:rFonts w:ascii="Arial" w:hAnsi="Arial" w:cs="Arial"/>
                <w:sz w:val="22"/>
                <w:szCs w:val="22"/>
              </w:rPr>
            </w:pPr>
            <w:r>
              <w:rPr>
                <w:rFonts w:ascii="Arial" w:hAnsi="Arial" w:cs="Arial"/>
                <w:sz w:val="22"/>
                <w:szCs w:val="22"/>
              </w:rPr>
              <w:t>Once the participants have been chosen, a consent form will be sent to the parents. The consent form will firstly provide a detail description of what the research project is about and what is expected of their child. Additionally, the consent form will emphasise their child’s right to leave at any point</w:t>
            </w:r>
            <w:r w:rsidR="002F4AAE">
              <w:rPr>
                <w:rFonts w:ascii="Arial" w:hAnsi="Arial" w:cs="Arial"/>
                <w:sz w:val="22"/>
                <w:szCs w:val="22"/>
              </w:rPr>
              <w:t xml:space="preserve"> or to not participate</w:t>
            </w:r>
            <w:r>
              <w:rPr>
                <w:rFonts w:ascii="Arial" w:hAnsi="Arial" w:cs="Arial"/>
                <w:sz w:val="22"/>
                <w:szCs w:val="22"/>
              </w:rPr>
              <w:t xml:space="preserve">. Then there will be a clear part where the parents can choose to consent or not to their child being involved in the </w:t>
            </w:r>
            <w:r w:rsidR="004B6681">
              <w:rPr>
                <w:rFonts w:ascii="Arial" w:hAnsi="Arial" w:cs="Arial"/>
                <w:sz w:val="22"/>
                <w:szCs w:val="22"/>
              </w:rPr>
              <w:t xml:space="preserve">paper questionnaire, observation, focus group and interview. </w:t>
            </w:r>
          </w:p>
          <w:p w14:paraId="31FFFB75" w14:textId="787C8B59" w:rsidR="002A347C" w:rsidRDefault="002A347C" w:rsidP="00A91894">
            <w:pPr>
              <w:rPr>
                <w:rFonts w:ascii="Arial" w:hAnsi="Arial" w:cs="Arial"/>
                <w:sz w:val="22"/>
                <w:szCs w:val="22"/>
              </w:rPr>
            </w:pPr>
          </w:p>
          <w:p w14:paraId="1CED4562" w14:textId="14E63914" w:rsidR="002A347C" w:rsidRPr="00A42F82" w:rsidRDefault="002A347C" w:rsidP="00A91894">
            <w:pPr>
              <w:rPr>
                <w:rFonts w:ascii="Arial" w:hAnsi="Arial" w:cs="Arial"/>
                <w:sz w:val="22"/>
                <w:szCs w:val="22"/>
              </w:rPr>
            </w:pPr>
            <w:r>
              <w:rPr>
                <w:rFonts w:ascii="Arial" w:hAnsi="Arial" w:cs="Arial"/>
                <w:sz w:val="22"/>
                <w:szCs w:val="22"/>
              </w:rPr>
              <w:t>Once the forms are returned and completed</w:t>
            </w:r>
            <w:r w:rsidR="002F4AAE">
              <w:rPr>
                <w:rFonts w:ascii="Arial" w:hAnsi="Arial" w:cs="Arial"/>
                <w:sz w:val="22"/>
                <w:szCs w:val="22"/>
              </w:rPr>
              <w:t xml:space="preserve">, </w:t>
            </w:r>
            <w:r>
              <w:rPr>
                <w:rFonts w:ascii="Arial" w:hAnsi="Arial" w:cs="Arial"/>
                <w:sz w:val="22"/>
                <w:szCs w:val="22"/>
              </w:rPr>
              <w:t xml:space="preserve">another professional conversation between me and the pupil </w:t>
            </w:r>
            <w:r w:rsidR="002F4AAE">
              <w:rPr>
                <w:rFonts w:ascii="Arial" w:hAnsi="Arial" w:cs="Arial"/>
                <w:sz w:val="22"/>
                <w:szCs w:val="22"/>
              </w:rPr>
              <w:t>will be held to confirm</w:t>
            </w:r>
            <w:r>
              <w:rPr>
                <w:rFonts w:ascii="Arial" w:hAnsi="Arial" w:cs="Arial"/>
                <w:sz w:val="22"/>
                <w:szCs w:val="22"/>
              </w:rPr>
              <w:t xml:space="preserve"> that they are happy to proceed</w:t>
            </w:r>
            <w:r w:rsidR="002F4AAE">
              <w:rPr>
                <w:rFonts w:ascii="Arial" w:hAnsi="Arial" w:cs="Arial"/>
                <w:sz w:val="22"/>
                <w:szCs w:val="22"/>
              </w:rPr>
              <w:t>, then I</w:t>
            </w:r>
            <w:r>
              <w:rPr>
                <w:rFonts w:ascii="Arial" w:hAnsi="Arial" w:cs="Arial"/>
                <w:sz w:val="22"/>
                <w:szCs w:val="22"/>
              </w:rPr>
              <w:t xml:space="preserve"> will</w:t>
            </w:r>
            <w:r w:rsidR="002F4AAE">
              <w:rPr>
                <w:rFonts w:ascii="Arial" w:hAnsi="Arial" w:cs="Arial"/>
                <w:sz w:val="22"/>
                <w:szCs w:val="22"/>
              </w:rPr>
              <w:t xml:space="preserve"> </w:t>
            </w:r>
            <w:r>
              <w:rPr>
                <w:rFonts w:ascii="Arial" w:hAnsi="Arial" w:cs="Arial"/>
                <w:sz w:val="22"/>
                <w:szCs w:val="22"/>
              </w:rPr>
              <w:t xml:space="preserve">start to collect data.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18EDE557" w:rsidR="006930C2" w:rsidRDefault="004B6681" w:rsidP="004B6681">
            <w:pPr>
              <w:pStyle w:val="ListParagraph"/>
              <w:numPr>
                <w:ilvl w:val="0"/>
                <w:numId w:val="29"/>
              </w:numPr>
              <w:rPr>
                <w:rFonts w:ascii="Arial" w:hAnsi="Arial" w:cs="Arial"/>
              </w:rPr>
            </w:pPr>
            <w:r>
              <w:rPr>
                <w:rFonts w:ascii="Arial" w:hAnsi="Arial" w:cs="Arial"/>
              </w:rPr>
              <w:t>Observation: no names will be used or referred to when writing notes</w:t>
            </w:r>
            <w:r w:rsidR="002F4AAE">
              <w:rPr>
                <w:rFonts w:ascii="Arial" w:hAnsi="Arial" w:cs="Arial"/>
              </w:rPr>
              <w:t xml:space="preserve"> and a consent form will be completed. </w:t>
            </w:r>
          </w:p>
          <w:p w14:paraId="3B83B8BE" w14:textId="7C2A9390" w:rsidR="004B6681" w:rsidRDefault="004B6681" w:rsidP="004B6681">
            <w:pPr>
              <w:pStyle w:val="ListParagraph"/>
              <w:numPr>
                <w:ilvl w:val="0"/>
                <w:numId w:val="29"/>
              </w:numPr>
              <w:rPr>
                <w:rFonts w:ascii="Arial" w:hAnsi="Arial" w:cs="Arial"/>
              </w:rPr>
            </w:pPr>
            <w:r>
              <w:rPr>
                <w:rFonts w:ascii="Arial" w:hAnsi="Arial" w:cs="Arial"/>
              </w:rPr>
              <w:t>Paper questionnaire: No names will be required to answer the questionnaire. Every pupil will write in the same colour pen</w:t>
            </w:r>
            <w:r w:rsidR="002F4AAE">
              <w:rPr>
                <w:rFonts w:ascii="Arial" w:hAnsi="Arial" w:cs="Arial"/>
              </w:rPr>
              <w:t xml:space="preserve"> and a consent form will be completed. </w:t>
            </w:r>
          </w:p>
          <w:p w14:paraId="62C759DF" w14:textId="6F6C0E7C" w:rsidR="004B6681" w:rsidRDefault="004B6681" w:rsidP="004B6681">
            <w:pPr>
              <w:pStyle w:val="ListParagraph"/>
              <w:numPr>
                <w:ilvl w:val="0"/>
                <w:numId w:val="29"/>
              </w:numPr>
              <w:rPr>
                <w:rFonts w:ascii="Arial" w:hAnsi="Arial" w:cs="Arial"/>
              </w:rPr>
            </w:pPr>
            <w:r>
              <w:rPr>
                <w:rFonts w:ascii="Arial" w:hAnsi="Arial" w:cs="Arial"/>
              </w:rPr>
              <w:t>Interview: No names will be referred to in the handwritten notes</w:t>
            </w:r>
            <w:r w:rsidR="002F4AAE">
              <w:rPr>
                <w:rFonts w:ascii="Arial" w:hAnsi="Arial" w:cs="Arial"/>
              </w:rPr>
              <w:t xml:space="preserve"> and a consent form will be completed. </w:t>
            </w:r>
          </w:p>
          <w:p w14:paraId="7D154AB3" w14:textId="61020405" w:rsidR="004B6681" w:rsidRPr="004B6681" w:rsidRDefault="004B6681" w:rsidP="004B6681">
            <w:pPr>
              <w:pStyle w:val="ListParagraph"/>
              <w:numPr>
                <w:ilvl w:val="0"/>
                <w:numId w:val="29"/>
              </w:numPr>
              <w:rPr>
                <w:rFonts w:ascii="Arial" w:hAnsi="Arial" w:cs="Arial"/>
              </w:rPr>
            </w:pPr>
            <w:r>
              <w:rPr>
                <w:rFonts w:ascii="Arial" w:hAnsi="Arial" w:cs="Arial"/>
              </w:rPr>
              <w:t>Focus group: the group will be chosen by a random online number selector and no names will be referred to during the intervention</w:t>
            </w:r>
            <w:r w:rsidR="002F4AAE">
              <w:rPr>
                <w:rFonts w:ascii="Arial" w:hAnsi="Arial" w:cs="Arial"/>
              </w:rPr>
              <w:t xml:space="preserve">. A consent form will be completed.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42A33DA0"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w:t>
            </w:r>
            <w:r w:rsidRPr="00A42F82">
              <w:rPr>
                <w:rFonts w:ascii="Arial" w:hAnsi="Arial" w:cs="Arial"/>
                <w:i/>
                <w:iCs/>
                <w:color w:val="333333"/>
                <w:sz w:val="22"/>
                <w:shd w:val="clear" w:color="auto" w:fill="F2F2F2" w:themeFill="background1" w:themeFillShade="F2"/>
              </w:rPr>
              <w:lastRenderedPageBreak/>
              <w:t>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60A4016" w:rsidR="006930C2" w:rsidRPr="00A42F82" w:rsidRDefault="00D72993" w:rsidP="00A91894">
            <w:pPr>
              <w:pStyle w:val="NormalWeb"/>
              <w:autoSpaceDE w:val="0"/>
              <w:autoSpaceDN w:val="0"/>
              <w:adjustRightInd w:val="0"/>
              <w:jc w:val="center"/>
              <w:rPr>
                <w:rFonts w:ascii="Arial" w:eastAsia="MS Gothic" w:hAnsi="Arial" w:cs="Arial"/>
                <w:sz w:val="22"/>
                <w:szCs w:val="22"/>
                <w:lang w:val="en-US"/>
              </w:rPr>
            </w:pPr>
            <w:r>
              <w:rPr>
                <w:rFonts w:ascii="MS Gothic" w:eastAsia="MS Gothic" w:hAnsi="MS Gothic" w:cs="Arial" w:hint="eastAsia"/>
                <w:bCs/>
                <w:sz w:val="22"/>
                <w:szCs w:val="22"/>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CD4E748" w:rsidR="006930C2" w:rsidRPr="00A42F82" w:rsidRDefault="00D72993" w:rsidP="00A91894">
            <w:pPr>
              <w:pStyle w:val="NormalWeb"/>
              <w:autoSpaceDE w:val="0"/>
              <w:autoSpaceDN w:val="0"/>
              <w:adjustRightInd w:val="0"/>
              <w:jc w:val="center"/>
              <w:rPr>
                <w:rFonts w:ascii="Arial" w:hAnsi="Arial" w:cs="Arial"/>
              </w:rPr>
            </w:pPr>
            <w:r>
              <w:rPr>
                <w:rFonts w:ascii="MS Gothic" w:eastAsia="MS Gothic" w:hAnsi="MS Gothic" w:cs="Arial" w:hint="eastAsia"/>
                <w:bCs/>
                <w:sz w:val="22"/>
                <w:szCs w:val="22"/>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3CB4C801" w14:textId="43F2FB38"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c>
          <w:tcPr>
            <w:tcW w:w="1026" w:type="dxa"/>
            <w:shd w:val="clear" w:color="auto" w:fill="BFBFBF" w:themeFill="background1" w:themeFillShade="BF"/>
          </w:tcPr>
          <w:p w14:paraId="7E69A115" w14:textId="28F55998"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3333413A" w14:textId="1B5792C6"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c>
          <w:tcPr>
            <w:tcW w:w="1026" w:type="dxa"/>
            <w:shd w:val="clear" w:color="auto" w:fill="BFBFBF" w:themeFill="background1" w:themeFillShade="BF"/>
          </w:tcPr>
          <w:p w14:paraId="505A0AFD" w14:textId="79F58E25"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2F181CE2" w14:textId="43E1B498"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4B18E67D" w14:textId="53204A2E"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5B839E33" w14:textId="0E5ACB6F"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c>
          <w:tcPr>
            <w:tcW w:w="1026" w:type="dxa"/>
            <w:shd w:val="clear" w:color="auto" w:fill="BFBFBF" w:themeFill="background1" w:themeFillShade="BF"/>
          </w:tcPr>
          <w:p w14:paraId="6358F7FF" w14:textId="173AC9BB"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3AE73690" w14:textId="44F1F256"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324FC1E" w14:textId="14686DD1"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7DBEE4F7" w14:textId="3052B83E"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1F62E293" w14:textId="75121E4B"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12CB886C" w14:textId="5348E556"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53D555A" w14:textId="3788197A"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819C663" w14:textId="77777777" w:rsidR="00230CAF" w:rsidRPr="00230CAF" w:rsidRDefault="00230CAF" w:rsidP="00230CAF">
            <w:pPr>
              <w:rPr>
                <w:rFonts w:ascii="Arial" w:hAnsi="Arial" w:cs="Arial"/>
                <w:sz w:val="22"/>
                <w:szCs w:val="22"/>
              </w:rPr>
            </w:pPr>
            <w:r w:rsidRPr="00230CAF">
              <w:rPr>
                <w:rFonts w:ascii="Arial" w:hAnsi="Arial" w:cs="Arial"/>
                <w:sz w:val="22"/>
                <w:szCs w:val="22"/>
              </w:rPr>
              <w:t xml:space="preserve">All data will be kept in password protected personal computer. All participants </w:t>
            </w:r>
          </w:p>
          <w:p w14:paraId="4FDC8574" w14:textId="77777777" w:rsidR="00230CAF" w:rsidRPr="00230CAF" w:rsidRDefault="00230CAF" w:rsidP="00230CAF">
            <w:pPr>
              <w:rPr>
                <w:rFonts w:ascii="Arial" w:hAnsi="Arial" w:cs="Arial"/>
                <w:sz w:val="22"/>
                <w:szCs w:val="22"/>
              </w:rPr>
            </w:pPr>
            <w:r w:rsidRPr="00230CAF">
              <w:rPr>
                <w:rFonts w:ascii="Arial" w:hAnsi="Arial" w:cs="Arial"/>
                <w:sz w:val="22"/>
                <w:szCs w:val="22"/>
              </w:rPr>
              <w:t xml:space="preserve">will be given a unique identifier to ensure confidentiality and this list will be </w:t>
            </w:r>
          </w:p>
          <w:p w14:paraId="59F8838A" w14:textId="77777777" w:rsidR="00230CAF" w:rsidRPr="00230CAF" w:rsidRDefault="00230CAF" w:rsidP="00230CAF">
            <w:pPr>
              <w:rPr>
                <w:rFonts w:ascii="Arial" w:hAnsi="Arial" w:cs="Arial"/>
                <w:sz w:val="22"/>
                <w:szCs w:val="22"/>
              </w:rPr>
            </w:pPr>
            <w:r w:rsidRPr="00230CAF">
              <w:rPr>
                <w:rFonts w:ascii="Arial" w:hAnsi="Arial" w:cs="Arial"/>
                <w:sz w:val="22"/>
                <w:szCs w:val="22"/>
              </w:rPr>
              <w:t xml:space="preserve">kept securely in the password protected folder. If any cloud storage is needed, </w:t>
            </w:r>
          </w:p>
          <w:p w14:paraId="2DDB1B27" w14:textId="77777777" w:rsidR="00230CAF" w:rsidRPr="00230CAF" w:rsidRDefault="00230CAF" w:rsidP="00230CAF">
            <w:pPr>
              <w:rPr>
                <w:rFonts w:ascii="Arial" w:hAnsi="Arial" w:cs="Arial"/>
                <w:sz w:val="22"/>
                <w:szCs w:val="22"/>
              </w:rPr>
            </w:pPr>
            <w:r w:rsidRPr="00230CAF">
              <w:rPr>
                <w:rFonts w:ascii="Arial" w:hAnsi="Arial" w:cs="Arial"/>
                <w:sz w:val="22"/>
                <w:szCs w:val="22"/>
              </w:rPr>
              <w:t xml:space="preserve">the University Office 365 system will be used, which will be encrypted and the </w:t>
            </w:r>
          </w:p>
          <w:p w14:paraId="49AD6EB9" w14:textId="77777777" w:rsidR="00230CAF" w:rsidRPr="00230CAF" w:rsidRDefault="00230CAF" w:rsidP="00230CAF">
            <w:pPr>
              <w:rPr>
                <w:rFonts w:ascii="Arial" w:hAnsi="Arial" w:cs="Arial"/>
                <w:sz w:val="22"/>
                <w:szCs w:val="22"/>
              </w:rPr>
            </w:pPr>
            <w:r w:rsidRPr="00230CAF">
              <w:rPr>
                <w:rFonts w:ascii="Arial" w:hAnsi="Arial" w:cs="Arial"/>
                <w:sz w:val="22"/>
                <w:szCs w:val="22"/>
              </w:rPr>
              <w:t xml:space="preserve">data in the cloud is anonymised. The data will be stored until receipt of the </w:t>
            </w:r>
          </w:p>
          <w:p w14:paraId="1D7D9AF5" w14:textId="77777777" w:rsidR="00230CAF" w:rsidRPr="00230CAF" w:rsidRDefault="00230CAF" w:rsidP="00230CAF">
            <w:pPr>
              <w:rPr>
                <w:rFonts w:ascii="Arial" w:hAnsi="Arial" w:cs="Arial"/>
                <w:sz w:val="22"/>
                <w:szCs w:val="22"/>
              </w:rPr>
            </w:pPr>
            <w:r w:rsidRPr="00230CAF">
              <w:rPr>
                <w:rFonts w:ascii="Arial" w:hAnsi="Arial" w:cs="Arial"/>
                <w:sz w:val="22"/>
                <w:szCs w:val="22"/>
              </w:rPr>
              <w:t xml:space="preserve">dissertation result and then deleted. Participants will have the right to ask to </w:t>
            </w:r>
          </w:p>
          <w:p w14:paraId="76AE641F" w14:textId="77777777" w:rsidR="00230CAF" w:rsidRPr="00230CAF" w:rsidRDefault="00230CAF" w:rsidP="00230CAF">
            <w:pPr>
              <w:rPr>
                <w:rFonts w:ascii="Arial" w:hAnsi="Arial" w:cs="Arial"/>
                <w:sz w:val="22"/>
                <w:szCs w:val="22"/>
              </w:rPr>
            </w:pPr>
            <w:r w:rsidRPr="00230CAF">
              <w:rPr>
                <w:rFonts w:ascii="Arial" w:hAnsi="Arial" w:cs="Arial"/>
                <w:sz w:val="22"/>
                <w:szCs w:val="22"/>
              </w:rPr>
              <w:t xml:space="preserve">see what data is held relating to them and these data will be deleted </w:t>
            </w:r>
          </w:p>
          <w:p w14:paraId="1B43DF2B" w14:textId="77777777" w:rsidR="00230CAF" w:rsidRPr="00230CAF" w:rsidRDefault="00230CAF" w:rsidP="00230CAF">
            <w:pPr>
              <w:rPr>
                <w:rFonts w:ascii="Arial" w:hAnsi="Arial" w:cs="Arial"/>
                <w:sz w:val="22"/>
                <w:szCs w:val="22"/>
              </w:rPr>
            </w:pPr>
            <w:r w:rsidRPr="00230CAF">
              <w:rPr>
                <w:rFonts w:ascii="Arial" w:hAnsi="Arial" w:cs="Arial"/>
                <w:sz w:val="22"/>
                <w:szCs w:val="22"/>
              </w:rPr>
              <w:t xml:space="preserve">immediately if the participant requests this, in which case the data will not be </w:t>
            </w:r>
          </w:p>
          <w:p w14:paraId="0064E437" w14:textId="15D5294C" w:rsidR="004D0161" w:rsidRPr="00A42F82" w:rsidRDefault="00230CAF" w:rsidP="00230CAF">
            <w:pPr>
              <w:rPr>
                <w:rFonts w:ascii="Arial" w:hAnsi="Arial" w:cs="Arial"/>
                <w:sz w:val="22"/>
                <w:szCs w:val="22"/>
              </w:rPr>
            </w:pPr>
            <w:r w:rsidRPr="00230CAF">
              <w:rPr>
                <w:rFonts w:ascii="Arial" w:hAnsi="Arial" w:cs="Arial"/>
                <w:sz w:val="22"/>
                <w:szCs w:val="22"/>
              </w:rPr>
              <w:t>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34317F81" w14:textId="372F4FCA" w:rsidR="004D0161" w:rsidRPr="00A42F82" w:rsidRDefault="00D7299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9F55200" w14:textId="650F223E"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p w14:paraId="6459B4ED" w14:textId="7898410C"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07ECC20" w14:textId="4779896B"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198520F1" w14:textId="6D1EFCDF"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34D7DB1" w14:textId="05923D2E"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3123DB28" w14:textId="236F2AEE"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79B5397" w14:textId="321631B3"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p w14:paraId="6592C2EC" w14:textId="1DAA5059"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A4CD2D7" w14:textId="28C84E20"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2CEBA581" w14:textId="6A57EBD5"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73902EE" w14:textId="230FAD63"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19F32C42" w14:textId="4BA38E1C"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0F58EF5" w14:textId="37E6B5F0"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08E4F0B4" w14:textId="79A58F12"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1F2E243" w14:textId="5375C113" w:rsidR="004D0161"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FE6FA70" w:rsidR="004D0161" w:rsidRPr="00A42F82" w:rsidRDefault="00230CAF"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9D14BA">
              <w:rPr>
                <w:rFonts w:ascii="Arial" w:hAnsi="Arial" w:cs="Arial"/>
                <w:sz w:val="22"/>
                <w:szCs w:val="22"/>
              </w:rPr>
              <w:t>2</w:t>
            </w:r>
            <w:r w:rsidR="00BC301B" w:rsidRPr="009D14BA">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810617A" w:rsidR="004D0161" w:rsidRPr="00A42F82" w:rsidRDefault="00230CAF"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FA6F64C" w:rsidR="004D0161" w:rsidRDefault="00230CAF"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in a secure place in a password protected personal computer or the University office 365 system which will be encrypted. All personal identification information will be removed or anonymised during transcription. </w:t>
            </w:r>
          </w:p>
          <w:p w14:paraId="1208CE28" w14:textId="77777777" w:rsidR="00230CAF" w:rsidRDefault="00230CAF" w:rsidP="00A91894">
            <w:pPr>
              <w:autoSpaceDE w:val="0"/>
              <w:autoSpaceDN w:val="0"/>
              <w:adjustRightInd w:val="0"/>
              <w:rPr>
                <w:rFonts w:ascii="Arial" w:hAnsi="Arial" w:cs="Arial"/>
                <w:sz w:val="22"/>
                <w:szCs w:val="22"/>
              </w:rPr>
            </w:pPr>
          </w:p>
          <w:p w14:paraId="1DC4809B" w14:textId="31DB51F5" w:rsidR="00230CAF" w:rsidRPr="00A42F82" w:rsidRDefault="009D14BA" w:rsidP="00A91894">
            <w:pPr>
              <w:autoSpaceDE w:val="0"/>
              <w:autoSpaceDN w:val="0"/>
              <w:adjustRightInd w:val="0"/>
              <w:rPr>
                <w:rFonts w:ascii="Arial" w:hAnsi="Arial" w:cs="Arial"/>
                <w:sz w:val="22"/>
                <w:szCs w:val="22"/>
              </w:rPr>
            </w:pPr>
            <w:r>
              <w:rPr>
                <w:rFonts w:ascii="Arial" w:hAnsi="Arial" w:cs="Arial"/>
                <w:sz w:val="22"/>
                <w:szCs w:val="22"/>
              </w:rPr>
              <w:t>No,</w:t>
            </w:r>
            <w:r w:rsidR="004C1BD0">
              <w:rPr>
                <w:rFonts w:ascii="Arial" w:hAnsi="Arial" w:cs="Arial"/>
                <w:sz w:val="22"/>
                <w:szCs w:val="22"/>
              </w:rPr>
              <w:t xml:space="preserve"> the data will not be archived, o</w:t>
            </w:r>
            <w:r w:rsidR="00230CAF">
              <w:rPr>
                <w:rFonts w:ascii="Arial" w:hAnsi="Arial" w:cs="Arial"/>
                <w:sz w:val="22"/>
                <w:szCs w:val="22"/>
              </w:rPr>
              <w:t>n receiving the feedback and mark for this piece of work, the signed informed consent forms will be destroyed, and the audio and video data will be deleted</w:t>
            </w:r>
            <w:r w:rsidR="004C1BD0">
              <w:rPr>
                <w:rFonts w:ascii="Arial" w:hAnsi="Arial" w:cs="Arial"/>
                <w:sz w:val="22"/>
                <w:szCs w:val="22"/>
              </w:rPr>
              <w:t xml:space="preserve"> because it will no longer be required for the research project.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9D14BA">
              <w:rPr>
                <w:rFonts w:ascii="Arial" w:hAnsi="Arial" w:cs="Arial"/>
                <w:sz w:val="22"/>
                <w:szCs w:val="22"/>
              </w:rPr>
              <w:t>2</w:t>
            </w:r>
            <w:r w:rsidR="00BC301B" w:rsidRPr="009D14BA">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762D76">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D496DE3" w:rsidR="00240C32"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240C32" w:rsidRPr="00A42F82" w14:paraId="4A7B4A39" w14:textId="77777777" w:rsidTr="00762D76">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204DBAB" w:rsidR="00240C32" w:rsidRPr="00A42F82" w:rsidRDefault="00D72993"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F371A09" w:rsidR="004D0161" w:rsidRPr="00A42F82" w:rsidRDefault="00052C5D" w:rsidP="00A91894">
            <w:pPr>
              <w:spacing w:before="100" w:beforeAutospacing="1" w:after="100" w:afterAutospacing="1"/>
              <w:rPr>
                <w:rFonts w:ascii="Arial" w:hAnsi="Arial" w:cs="Arial"/>
                <w:sz w:val="22"/>
                <w:szCs w:val="22"/>
              </w:rPr>
            </w:pPr>
            <w:r w:rsidRPr="00052C5D">
              <w:rPr>
                <w:rFonts w:ascii="Arial" w:hAnsi="Arial" w:cs="Arial"/>
                <w:noProof/>
                <w:sz w:val="22"/>
                <w:szCs w:val="22"/>
              </w:rPr>
              <w:drawing>
                <wp:inline distT="0" distB="0" distL="0" distR="0" wp14:anchorId="599DBB8D" wp14:editId="71D5B96A">
                  <wp:extent cx="723900" cy="257175"/>
                  <wp:effectExtent l="0" t="0" r="0" b="9525"/>
                  <wp:docPr id="1019737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23900" cy="257175"/>
                          </a:xfrm>
                          <a:prstGeom prst="rect">
                            <a:avLst/>
                          </a:prstGeom>
                          <a:noFill/>
                          <a:ln>
                            <a:noFill/>
                          </a:ln>
                        </pic:spPr>
                      </pic:pic>
                    </a:graphicData>
                  </a:graphic>
                </wp:inline>
              </w:drawing>
            </w:r>
          </w:p>
        </w:tc>
        <w:tc>
          <w:tcPr>
            <w:tcW w:w="2139" w:type="dxa"/>
            <w:vAlign w:val="center"/>
          </w:tcPr>
          <w:p w14:paraId="2DEE1B20" w14:textId="770D96A7" w:rsidR="00052C5D"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52C5D">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7026CA2" w:rsidR="00AA7E42" w:rsidRPr="00A42F82" w:rsidRDefault="00052C5D" w:rsidP="00A91894">
            <w:pPr>
              <w:pStyle w:val="ListParagraph"/>
              <w:ind w:left="0"/>
              <w:rPr>
                <w:rFonts w:ascii="Arial" w:hAnsi="Arial" w:cs="Arial"/>
              </w:rPr>
            </w:pPr>
            <w:r>
              <w:rPr>
                <w:rFonts w:ascii="Arial" w:hAnsi="Arial" w:cs="Arial"/>
              </w:rPr>
              <w:t>Lilian Martin</w:t>
            </w:r>
          </w:p>
        </w:tc>
        <w:tc>
          <w:tcPr>
            <w:tcW w:w="1014" w:type="pct"/>
            <w:vMerge w:val="restart"/>
          </w:tcPr>
          <w:p w14:paraId="7BA89991" w14:textId="7B7C7A15" w:rsidR="00AA7E42" w:rsidRPr="00A42F82" w:rsidRDefault="00AA7E42" w:rsidP="00A91894">
            <w:pPr>
              <w:pStyle w:val="ListParagraph"/>
              <w:ind w:left="0"/>
              <w:rPr>
                <w:rFonts w:ascii="Arial" w:hAnsi="Arial" w:cs="Arial"/>
              </w:rPr>
            </w:pPr>
            <w:r w:rsidRPr="00A42F82">
              <w:rPr>
                <w:rFonts w:ascii="Arial" w:hAnsi="Arial" w:cs="Arial"/>
                <w:b/>
                <w:bCs/>
              </w:rPr>
              <w:t>Date:</w:t>
            </w:r>
            <w:r w:rsidR="00052C5D">
              <w:rPr>
                <w:rFonts w:ascii="Arial" w:hAnsi="Arial" w:cs="Arial"/>
                <w:b/>
                <w:bCs/>
              </w:rPr>
              <w:t>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3B95BAF3" w:rsidR="00AA7E42" w:rsidRPr="00A42F82" w:rsidRDefault="00052C5D" w:rsidP="00A91894">
            <w:pPr>
              <w:pStyle w:val="ListParagraph"/>
              <w:ind w:left="0"/>
              <w:rPr>
                <w:rFonts w:ascii="Arial" w:hAnsi="Arial" w:cs="Arial"/>
              </w:rPr>
            </w:pPr>
            <w:r w:rsidRPr="00052C5D">
              <w:rPr>
                <w:rFonts w:ascii="Arial" w:hAnsi="Arial" w:cs="Arial"/>
                <w:noProof/>
              </w:rPr>
              <w:drawing>
                <wp:inline distT="0" distB="0" distL="0" distR="0" wp14:anchorId="7A31D537" wp14:editId="64CD901F">
                  <wp:extent cx="723900" cy="257175"/>
                  <wp:effectExtent l="0" t="0" r="0" b="9525"/>
                  <wp:docPr id="1106520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23900" cy="257175"/>
                          </a:xfrm>
                          <a:prstGeom prst="rect">
                            <a:avLst/>
                          </a:prstGeom>
                          <a:noFill/>
                          <a:ln>
                            <a:noFill/>
                          </a:ln>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p w14:paraId="1E63DDA0" w14:textId="31BBC20C" w:rsidR="00CC2661" w:rsidRPr="00A42F82" w:rsidRDefault="00052C5D" w:rsidP="00A91894">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p w14:paraId="221274F6" w14:textId="058BA3AA" w:rsidR="00CC2661" w:rsidRPr="00A42F82" w:rsidRDefault="00052C5D" w:rsidP="00A91894">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p w14:paraId="66918137" w14:textId="3682CBAC" w:rsidR="00CC2661" w:rsidRPr="00A42F82" w:rsidRDefault="00052C5D" w:rsidP="00A91894">
            <w:pPr>
              <w:jc w:val="center"/>
              <w:rPr>
                <w:rFonts w:ascii="Arial" w:hAnsi="Arial" w:cs="Arial"/>
                <w:sz w:val="22"/>
                <w:szCs w:val="22"/>
              </w:rPr>
            </w:pPr>
            <w:r>
              <w:rPr>
                <w:rFonts w:ascii="MS Gothic" w:eastAsia="MS Gothic" w:hAnsi="MS Gothic" w:cs="Arial" w:hint="eastAsia"/>
              </w:rPr>
              <w:t>☒</w:t>
            </w:r>
          </w:p>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p w14:paraId="58E2D489" w14:textId="68BE5E2A" w:rsidR="00CC2661" w:rsidRPr="00A42F82" w:rsidRDefault="00052C5D" w:rsidP="00A91894">
            <w:pPr>
              <w:jc w:val="center"/>
              <w:rPr>
                <w:rFonts w:ascii="Arial" w:hAnsi="Arial" w:cs="Arial"/>
                <w:sz w:val="22"/>
                <w:szCs w:val="22"/>
              </w:rPr>
            </w:pPr>
            <w:r>
              <w:rPr>
                <w:rFonts w:ascii="MS Gothic" w:eastAsia="MS Gothic" w:hAnsi="MS Gothic" w:cs="Arial" w:hint="eastAsia"/>
              </w:rPr>
              <w:t>☐</w:t>
            </w:r>
          </w:p>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p w14:paraId="2246A219" w14:textId="1DBDF66D" w:rsidR="00743859" w:rsidRPr="00A42F82" w:rsidRDefault="00743859" w:rsidP="00A91894">
            <w:pPr>
              <w:jc w:val="center"/>
              <w:rPr>
                <w:rFonts w:ascii="Arial" w:hAnsi="Arial" w:cs="Arial"/>
              </w:rPr>
            </w:pPr>
            <w:r w:rsidRPr="00A42F82">
              <w:rPr>
                <w:rFonts w:ascii="Segoe UI Symbol" w:eastAsia="MS Gothic" w:hAnsi="Segoe UI Symbol" w:cs="Segoe UI Symbol"/>
              </w:rPr>
              <w:t>☐</w:t>
            </w:r>
          </w:p>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p w14:paraId="18F4C7C8" w14:textId="39819E5B" w:rsidR="00743859" w:rsidRPr="00A42F82" w:rsidRDefault="00052C5D" w:rsidP="00A91894">
            <w:pPr>
              <w:jc w:val="center"/>
              <w:rPr>
                <w:rFonts w:ascii="Arial" w:hAnsi="Arial" w:cs="Arial"/>
                <w:sz w:val="22"/>
                <w:szCs w:val="22"/>
              </w:rPr>
            </w:pPr>
            <w:r>
              <w:rPr>
                <w:rFonts w:ascii="MS Gothic" w:eastAsia="MS Gothic" w:hAnsi="MS Gothic" w:cs="Arial" w:hint="eastAsia"/>
              </w:rPr>
              <w:t>☒</w:t>
            </w:r>
          </w:p>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p w14:paraId="62694DA6" w14:textId="3F2F0273" w:rsidR="00743859" w:rsidRPr="00A42F82" w:rsidRDefault="00052C5D" w:rsidP="00A91894">
            <w:pPr>
              <w:jc w:val="center"/>
              <w:rPr>
                <w:rFonts w:ascii="Arial" w:hAnsi="Arial" w:cs="Arial"/>
                <w:sz w:val="22"/>
                <w:szCs w:val="22"/>
              </w:rPr>
            </w:pPr>
            <w:r>
              <w:rPr>
                <w:rFonts w:ascii="MS Gothic" w:eastAsia="MS Gothic" w:hAnsi="MS Gothic" w:cs="Arial" w:hint="eastAsia"/>
              </w:rPr>
              <w:t>☒</w:t>
            </w:r>
          </w:p>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762D76">
        <w:tc>
          <w:tcPr>
            <w:tcW w:w="10485" w:type="dxa"/>
            <w:shd w:val="clear" w:color="auto" w:fill="D9D9D9" w:themeFill="background1" w:themeFillShade="D9"/>
          </w:tcPr>
          <w:p w14:paraId="7AB58466" w14:textId="6DCD979F" w:rsidR="00B64389" w:rsidRPr="00A42F82" w:rsidRDefault="00B64389" w:rsidP="00762D76">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762D7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762D76">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F8411F">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B99A00" w14:textId="77777777" w:rsidR="00F8411F" w:rsidRDefault="00F8411F" w:rsidP="00390251">
      <w:r>
        <w:separator/>
      </w:r>
    </w:p>
    <w:p w14:paraId="4455B13D" w14:textId="77777777" w:rsidR="00F8411F" w:rsidRDefault="00F8411F"/>
  </w:endnote>
  <w:endnote w:type="continuationSeparator" w:id="0">
    <w:p w14:paraId="31737C80" w14:textId="77777777" w:rsidR="00F8411F" w:rsidRDefault="00F8411F" w:rsidP="00390251">
      <w:r>
        <w:continuationSeparator/>
      </w:r>
    </w:p>
    <w:p w14:paraId="367BF6D1" w14:textId="77777777" w:rsidR="00F8411F" w:rsidRDefault="00F841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D1E2B" w14:textId="77777777" w:rsidR="00F8411F" w:rsidRDefault="00F8411F" w:rsidP="00390251">
      <w:r>
        <w:separator/>
      </w:r>
    </w:p>
    <w:p w14:paraId="0E1B0CD3" w14:textId="77777777" w:rsidR="00F8411F" w:rsidRDefault="00F8411F"/>
  </w:footnote>
  <w:footnote w:type="continuationSeparator" w:id="0">
    <w:p w14:paraId="0D3C3BFE" w14:textId="77777777" w:rsidR="00F8411F" w:rsidRDefault="00F8411F" w:rsidP="00390251">
      <w:r>
        <w:continuationSeparator/>
      </w:r>
    </w:p>
    <w:p w14:paraId="5AD62FC0" w14:textId="77777777" w:rsidR="00F8411F" w:rsidRDefault="00F8411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711C7"/>
    <w:multiLevelType w:val="hybridMultilevel"/>
    <w:tmpl w:val="811A5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6C7286"/>
    <w:multiLevelType w:val="hybridMultilevel"/>
    <w:tmpl w:val="D1C072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BE2901"/>
    <w:multiLevelType w:val="hybridMultilevel"/>
    <w:tmpl w:val="77DE02C2"/>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C24B74"/>
    <w:multiLevelType w:val="hybridMultilevel"/>
    <w:tmpl w:val="B0C62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BA4F89"/>
    <w:multiLevelType w:val="hybridMultilevel"/>
    <w:tmpl w:val="E91ED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678144A"/>
    <w:multiLevelType w:val="hybridMultilevel"/>
    <w:tmpl w:val="09543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8D6133"/>
    <w:multiLevelType w:val="hybridMultilevel"/>
    <w:tmpl w:val="E5E4F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FA5037F"/>
    <w:multiLevelType w:val="hybridMultilevel"/>
    <w:tmpl w:val="6B8E9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EC42D4A"/>
    <w:multiLevelType w:val="hybridMultilevel"/>
    <w:tmpl w:val="16A07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6805C4F"/>
    <w:multiLevelType w:val="hybridMultilevel"/>
    <w:tmpl w:val="6F720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D2192C"/>
    <w:multiLevelType w:val="hybridMultilevel"/>
    <w:tmpl w:val="E7206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C632C63"/>
    <w:multiLevelType w:val="hybridMultilevel"/>
    <w:tmpl w:val="75BC0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7"/>
  </w:num>
  <w:num w:numId="2" w16cid:durableId="1418014885">
    <w:abstractNumId w:val="27"/>
  </w:num>
  <w:num w:numId="3" w16cid:durableId="1351489909">
    <w:abstractNumId w:val="7"/>
  </w:num>
  <w:num w:numId="4" w16cid:durableId="996802858">
    <w:abstractNumId w:val="33"/>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4"/>
  </w:num>
  <w:num w:numId="10" w16cid:durableId="801313199">
    <w:abstractNumId w:val="15"/>
  </w:num>
  <w:num w:numId="11" w16cid:durableId="1932622472">
    <w:abstractNumId w:val="30"/>
  </w:num>
  <w:num w:numId="12" w16cid:durableId="803698313">
    <w:abstractNumId w:val="28"/>
  </w:num>
  <w:num w:numId="13" w16cid:durableId="1870216879">
    <w:abstractNumId w:val="29"/>
  </w:num>
  <w:num w:numId="14" w16cid:durableId="100340676">
    <w:abstractNumId w:val="2"/>
  </w:num>
  <w:num w:numId="15" w16cid:durableId="1557625305">
    <w:abstractNumId w:val="11"/>
  </w:num>
  <w:num w:numId="16" w16cid:durableId="1281380168">
    <w:abstractNumId w:val="13"/>
  </w:num>
  <w:num w:numId="17" w16cid:durableId="1244143853">
    <w:abstractNumId w:val="18"/>
  </w:num>
  <w:num w:numId="18" w16cid:durableId="131824218">
    <w:abstractNumId w:val="20"/>
  </w:num>
  <w:num w:numId="19" w16cid:durableId="395248324">
    <w:abstractNumId w:val="32"/>
  </w:num>
  <w:num w:numId="20" w16cid:durableId="267927197">
    <w:abstractNumId w:val="10"/>
  </w:num>
  <w:num w:numId="21" w16cid:durableId="48654765">
    <w:abstractNumId w:val="21"/>
  </w:num>
  <w:num w:numId="22" w16cid:durableId="1337196786">
    <w:abstractNumId w:val="26"/>
  </w:num>
  <w:num w:numId="23" w16cid:durableId="1755130753">
    <w:abstractNumId w:val="3"/>
  </w:num>
  <w:num w:numId="24" w16cid:durableId="726926220">
    <w:abstractNumId w:val="16"/>
  </w:num>
  <w:num w:numId="25" w16cid:durableId="2083483834">
    <w:abstractNumId w:val="19"/>
  </w:num>
  <w:num w:numId="26" w16cid:durableId="2097245557">
    <w:abstractNumId w:val="35"/>
  </w:num>
  <w:num w:numId="27" w16cid:durableId="475149258">
    <w:abstractNumId w:val="24"/>
  </w:num>
  <w:num w:numId="28" w16cid:durableId="61418656">
    <w:abstractNumId w:val="37"/>
  </w:num>
  <w:num w:numId="29" w16cid:durableId="360322545">
    <w:abstractNumId w:val="9"/>
  </w:num>
  <w:num w:numId="30" w16cid:durableId="48695985">
    <w:abstractNumId w:val="5"/>
  </w:num>
  <w:num w:numId="31" w16cid:durableId="947158442">
    <w:abstractNumId w:val="0"/>
  </w:num>
  <w:num w:numId="32" w16cid:durableId="591166810">
    <w:abstractNumId w:val="25"/>
  </w:num>
  <w:num w:numId="33" w16cid:durableId="207108517">
    <w:abstractNumId w:val="34"/>
  </w:num>
  <w:num w:numId="34" w16cid:durableId="947661869">
    <w:abstractNumId w:val="12"/>
  </w:num>
  <w:num w:numId="35" w16cid:durableId="67266309">
    <w:abstractNumId w:val="6"/>
  </w:num>
  <w:num w:numId="36" w16cid:durableId="1703286397">
    <w:abstractNumId w:val="1"/>
  </w:num>
  <w:num w:numId="37" w16cid:durableId="265383816">
    <w:abstractNumId w:val="36"/>
  </w:num>
  <w:num w:numId="38" w16cid:durableId="267011389">
    <w:abstractNumId w:val="31"/>
  </w:num>
  <w:num w:numId="39" w16cid:durableId="978707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268ED"/>
    <w:rsid w:val="00003E64"/>
    <w:rsid w:val="00004CF7"/>
    <w:rsid w:val="000142F0"/>
    <w:rsid w:val="000167FC"/>
    <w:rsid w:val="00020056"/>
    <w:rsid w:val="00021B2B"/>
    <w:rsid w:val="00025AC4"/>
    <w:rsid w:val="00025D7B"/>
    <w:rsid w:val="00025F69"/>
    <w:rsid w:val="00026523"/>
    <w:rsid w:val="00030BE1"/>
    <w:rsid w:val="00030F51"/>
    <w:rsid w:val="000314CE"/>
    <w:rsid w:val="0003212E"/>
    <w:rsid w:val="0003546A"/>
    <w:rsid w:val="000433F4"/>
    <w:rsid w:val="00044629"/>
    <w:rsid w:val="00047D63"/>
    <w:rsid w:val="00052C5D"/>
    <w:rsid w:val="0005478D"/>
    <w:rsid w:val="00065801"/>
    <w:rsid w:val="000700F9"/>
    <w:rsid w:val="000710FE"/>
    <w:rsid w:val="00075462"/>
    <w:rsid w:val="00077EA9"/>
    <w:rsid w:val="000819F1"/>
    <w:rsid w:val="0008353C"/>
    <w:rsid w:val="00084DC7"/>
    <w:rsid w:val="000859E5"/>
    <w:rsid w:val="0008799F"/>
    <w:rsid w:val="00090CF7"/>
    <w:rsid w:val="000924DD"/>
    <w:rsid w:val="00094C99"/>
    <w:rsid w:val="00095059"/>
    <w:rsid w:val="00096209"/>
    <w:rsid w:val="000A4C68"/>
    <w:rsid w:val="000B0A8F"/>
    <w:rsid w:val="000B38C3"/>
    <w:rsid w:val="000B5723"/>
    <w:rsid w:val="000B58AD"/>
    <w:rsid w:val="000B7966"/>
    <w:rsid w:val="000C0C2F"/>
    <w:rsid w:val="000C1C04"/>
    <w:rsid w:val="000C324D"/>
    <w:rsid w:val="000C3A29"/>
    <w:rsid w:val="000C5E77"/>
    <w:rsid w:val="000C6931"/>
    <w:rsid w:val="000C7409"/>
    <w:rsid w:val="000D067B"/>
    <w:rsid w:val="000D23C8"/>
    <w:rsid w:val="000D2548"/>
    <w:rsid w:val="000E2AD0"/>
    <w:rsid w:val="000F1514"/>
    <w:rsid w:val="000F2470"/>
    <w:rsid w:val="000F7C83"/>
    <w:rsid w:val="00102B85"/>
    <w:rsid w:val="0010484B"/>
    <w:rsid w:val="00113E57"/>
    <w:rsid w:val="00122E21"/>
    <w:rsid w:val="0012363A"/>
    <w:rsid w:val="00124438"/>
    <w:rsid w:val="00126B4D"/>
    <w:rsid w:val="001312E4"/>
    <w:rsid w:val="001332BA"/>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0383"/>
    <w:rsid w:val="00204E14"/>
    <w:rsid w:val="002063C3"/>
    <w:rsid w:val="002132F9"/>
    <w:rsid w:val="00213F52"/>
    <w:rsid w:val="00221686"/>
    <w:rsid w:val="00224A9A"/>
    <w:rsid w:val="00230CAF"/>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347C"/>
    <w:rsid w:val="002A7E77"/>
    <w:rsid w:val="002B08ED"/>
    <w:rsid w:val="002B55BF"/>
    <w:rsid w:val="002B56C1"/>
    <w:rsid w:val="002B6DE2"/>
    <w:rsid w:val="002B7789"/>
    <w:rsid w:val="002C4AEB"/>
    <w:rsid w:val="002D1837"/>
    <w:rsid w:val="002D4DC9"/>
    <w:rsid w:val="002E0739"/>
    <w:rsid w:val="002E13FE"/>
    <w:rsid w:val="002F4AA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97E0E"/>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6681"/>
    <w:rsid w:val="004B7A0E"/>
    <w:rsid w:val="004C1BD0"/>
    <w:rsid w:val="004C3A0B"/>
    <w:rsid w:val="004C3D85"/>
    <w:rsid w:val="004C5C13"/>
    <w:rsid w:val="004D0161"/>
    <w:rsid w:val="004D5683"/>
    <w:rsid w:val="004E0338"/>
    <w:rsid w:val="004E4AC4"/>
    <w:rsid w:val="004E616D"/>
    <w:rsid w:val="004F059C"/>
    <w:rsid w:val="004F599C"/>
    <w:rsid w:val="005035A0"/>
    <w:rsid w:val="00503D72"/>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078C0"/>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626A"/>
    <w:rsid w:val="006930C2"/>
    <w:rsid w:val="00694EA8"/>
    <w:rsid w:val="006A5DD3"/>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2D76"/>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53E1"/>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3179"/>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899"/>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14BA"/>
    <w:rsid w:val="009D2E0B"/>
    <w:rsid w:val="009E5020"/>
    <w:rsid w:val="009F41DE"/>
    <w:rsid w:val="009F5000"/>
    <w:rsid w:val="009F5AC3"/>
    <w:rsid w:val="009F6BB7"/>
    <w:rsid w:val="009F736C"/>
    <w:rsid w:val="00A003F5"/>
    <w:rsid w:val="00A034CC"/>
    <w:rsid w:val="00A0582E"/>
    <w:rsid w:val="00A07DB0"/>
    <w:rsid w:val="00A1213B"/>
    <w:rsid w:val="00A1787E"/>
    <w:rsid w:val="00A36E0D"/>
    <w:rsid w:val="00A37D20"/>
    <w:rsid w:val="00A42F82"/>
    <w:rsid w:val="00A50649"/>
    <w:rsid w:val="00A50C2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3C39"/>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469DD"/>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0A62"/>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2993"/>
    <w:rsid w:val="00D77DFD"/>
    <w:rsid w:val="00D81803"/>
    <w:rsid w:val="00D823F0"/>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429A"/>
    <w:rsid w:val="00DE6682"/>
    <w:rsid w:val="00DF26D2"/>
    <w:rsid w:val="00E0333A"/>
    <w:rsid w:val="00E12E9F"/>
    <w:rsid w:val="00E16786"/>
    <w:rsid w:val="00E17AFC"/>
    <w:rsid w:val="00E239F4"/>
    <w:rsid w:val="00E31847"/>
    <w:rsid w:val="00E32138"/>
    <w:rsid w:val="00E43EC5"/>
    <w:rsid w:val="00E45AB0"/>
    <w:rsid w:val="00E50DCA"/>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BEA"/>
    <w:rsid w:val="00F12CDD"/>
    <w:rsid w:val="00F230F0"/>
    <w:rsid w:val="00F33A1A"/>
    <w:rsid w:val="00F478CB"/>
    <w:rsid w:val="00F52C97"/>
    <w:rsid w:val="00F54257"/>
    <w:rsid w:val="00F619F4"/>
    <w:rsid w:val="00F62093"/>
    <w:rsid w:val="00F62C23"/>
    <w:rsid w:val="00F64D54"/>
    <w:rsid w:val="00F722A2"/>
    <w:rsid w:val="00F75F59"/>
    <w:rsid w:val="00F82885"/>
    <w:rsid w:val="00F8411F"/>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27232845-1C0B-4484-998F-4D4C1344B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7082503">
      <w:bodyDiv w:val="1"/>
      <w:marLeft w:val="0"/>
      <w:marRight w:val="0"/>
      <w:marTop w:val="0"/>
      <w:marBottom w:val="0"/>
      <w:divBdr>
        <w:top w:val="none" w:sz="0" w:space="0" w:color="auto"/>
        <w:left w:val="none" w:sz="0" w:space="0" w:color="auto"/>
        <w:bottom w:val="none" w:sz="0" w:space="0" w:color="auto"/>
        <w:right w:val="none" w:sz="0" w:space="0" w:color="auto"/>
      </w:divBdr>
      <w:divsChild>
        <w:div w:id="902057780">
          <w:marLeft w:val="0"/>
          <w:marRight w:val="0"/>
          <w:marTop w:val="0"/>
          <w:marBottom w:val="0"/>
          <w:divBdr>
            <w:top w:val="none" w:sz="0" w:space="0" w:color="auto"/>
            <w:left w:val="none" w:sz="0" w:space="0" w:color="auto"/>
            <w:bottom w:val="none" w:sz="0" w:space="0" w:color="auto"/>
            <w:right w:val="none" w:sz="0" w:space="0" w:color="auto"/>
          </w:divBdr>
          <w:divsChild>
            <w:div w:id="1796215464">
              <w:marLeft w:val="0"/>
              <w:marRight w:val="0"/>
              <w:marTop w:val="0"/>
              <w:marBottom w:val="0"/>
              <w:divBdr>
                <w:top w:val="none" w:sz="0" w:space="0" w:color="auto"/>
                <w:left w:val="none" w:sz="0" w:space="0" w:color="auto"/>
                <w:bottom w:val="none" w:sz="0" w:space="0" w:color="auto"/>
                <w:right w:val="none" w:sz="0" w:space="0" w:color="auto"/>
              </w:divBdr>
              <w:divsChild>
                <w:div w:id="162279760">
                  <w:marLeft w:val="0"/>
                  <w:marRight w:val="0"/>
                  <w:marTop w:val="0"/>
                  <w:marBottom w:val="0"/>
                  <w:divBdr>
                    <w:top w:val="none" w:sz="0" w:space="0" w:color="auto"/>
                    <w:left w:val="none" w:sz="0" w:space="0" w:color="auto"/>
                    <w:bottom w:val="none" w:sz="0" w:space="0" w:color="auto"/>
                    <w:right w:val="none" w:sz="0" w:space="0" w:color="auto"/>
                  </w:divBdr>
                  <w:divsChild>
                    <w:div w:id="969288240">
                      <w:marLeft w:val="0"/>
                      <w:marRight w:val="0"/>
                      <w:marTop w:val="0"/>
                      <w:marBottom w:val="0"/>
                      <w:divBdr>
                        <w:top w:val="none" w:sz="0" w:space="0" w:color="auto"/>
                        <w:left w:val="none" w:sz="0" w:space="0" w:color="auto"/>
                        <w:bottom w:val="none" w:sz="0" w:space="0" w:color="auto"/>
                        <w:right w:val="none" w:sz="0" w:space="0" w:color="auto"/>
                      </w:divBdr>
                      <w:divsChild>
                        <w:div w:id="768700435">
                          <w:marLeft w:val="0"/>
                          <w:marRight w:val="0"/>
                          <w:marTop w:val="0"/>
                          <w:marBottom w:val="0"/>
                          <w:divBdr>
                            <w:top w:val="none" w:sz="0" w:space="0" w:color="auto"/>
                            <w:left w:val="none" w:sz="0" w:space="0" w:color="auto"/>
                            <w:bottom w:val="none" w:sz="0" w:space="0" w:color="auto"/>
                            <w:right w:val="none" w:sz="0" w:space="0" w:color="auto"/>
                          </w:divBdr>
                          <w:divsChild>
                            <w:div w:id="1883247338">
                              <w:marLeft w:val="0"/>
                              <w:marRight w:val="0"/>
                              <w:marTop w:val="0"/>
                              <w:marBottom w:val="0"/>
                              <w:divBdr>
                                <w:top w:val="none" w:sz="0" w:space="0" w:color="auto"/>
                                <w:left w:val="none" w:sz="0" w:space="0" w:color="auto"/>
                                <w:bottom w:val="single" w:sz="6" w:space="0" w:color="BEBEBE"/>
                                <w:right w:val="none" w:sz="0" w:space="0" w:color="auto"/>
                              </w:divBdr>
                              <w:divsChild>
                                <w:div w:id="1559128101">
                                  <w:marLeft w:val="0"/>
                                  <w:marRight w:val="0"/>
                                  <w:marTop w:val="0"/>
                                  <w:marBottom w:val="0"/>
                                  <w:divBdr>
                                    <w:top w:val="none" w:sz="0" w:space="0" w:color="auto"/>
                                    <w:left w:val="none" w:sz="0" w:space="0" w:color="auto"/>
                                    <w:bottom w:val="none" w:sz="0" w:space="0" w:color="auto"/>
                                    <w:right w:val="none" w:sz="0" w:space="0" w:color="auto"/>
                                  </w:divBdr>
                                  <w:divsChild>
                                    <w:div w:id="1118111877">
                                      <w:marLeft w:val="0"/>
                                      <w:marRight w:val="0"/>
                                      <w:marTop w:val="0"/>
                                      <w:marBottom w:val="0"/>
                                      <w:divBdr>
                                        <w:top w:val="none" w:sz="0" w:space="0" w:color="auto"/>
                                        <w:left w:val="none" w:sz="0" w:space="0" w:color="auto"/>
                                        <w:bottom w:val="none" w:sz="0" w:space="0" w:color="auto"/>
                                        <w:right w:val="none" w:sz="0" w:space="0" w:color="auto"/>
                                      </w:divBdr>
                                      <w:divsChild>
                                        <w:div w:id="1081607126">
                                          <w:marLeft w:val="0"/>
                                          <w:marRight w:val="0"/>
                                          <w:marTop w:val="0"/>
                                          <w:marBottom w:val="0"/>
                                          <w:divBdr>
                                            <w:top w:val="none" w:sz="0" w:space="0" w:color="auto"/>
                                            <w:left w:val="none" w:sz="0" w:space="0" w:color="auto"/>
                                            <w:bottom w:val="none" w:sz="0" w:space="0" w:color="auto"/>
                                            <w:right w:val="none" w:sz="0" w:space="0" w:color="auto"/>
                                          </w:divBdr>
                                          <w:divsChild>
                                            <w:div w:id="697703691">
                                              <w:marLeft w:val="0"/>
                                              <w:marRight w:val="0"/>
                                              <w:marTop w:val="0"/>
                                              <w:marBottom w:val="0"/>
                                              <w:divBdr>
                                                <w:top w:val="none" w:sz="0" w:space="0" w:color="auto"/>
                                                <w:left w:val="none" w:sz="0" w:space="0" w:color="auto"/>
                                                <w:bottom w:val="none" w:sz="0" w:space="0" w:color="auto"/>
                                                <w:right w:val="none" w:sz="0" w:space="0" w:color="auto"/>
                                              </w:divBdr>
                                              <w:divsChild>
                                                <w:div w:id="701712010">
                                                  <w:marLeft w:val="0"/>
                                                  <w:marRight w:val="0"/>
                                                  <w:marTop w:val="0"/>
                                                  <w:marBottom w:val="0"/>
                                                  <w:divBdr>
                                                    <w:top w:val="none" w:sz="0" w:space="0" w:color="auto"/>
                                                    <w:left w:val="none" w:sz="0" w:space="0" w:color="auto"/>
                                                    <w:bottom w:val="none" w:sz="0" w:space="0" w:color="auto"/>
                                                    <w:right w:val="none" w:sz="0" w:space="0" w:color="auto"/>
                                                  </w:divBdr>
                                                  <w:divsChild>
                                                    <w:div w:id="1330254970">
                                                      <w:marLeft w:val="0"/>
                                                      <w:marRight w:val="0"/>
                                                      <w:marTop w:val="0"/>
                                                      <w:marBottom w:val="0"/>
                                                      <w:divBdr>
                                                        <w:top w:val="none" w:sz="0" w:space="0" w:color="auto"/>
                                                        <w:left w:val="none" w:sz="0" w:space="0" w:color="auto"/>
                                                        <w:bottom w:val="none" w:sz="0" w:space="0" w:color="auto"/>
                                                        <w:right w:val="none" w:sz="0" w:space="0" w:color="auto"/>
                                                      </w:divBdr>
                                                      <w:divsChild>
                                                        <w:div w:id="264315485">
                                                          <w:marLeft w:val="0"/>
                                                          <w:marRight w:val="0"/>
                                                          <w:marTop w:val="0"/>
                                                          <w:marBottom w:val="0"/>
                                                          <w:divBdr>
                                                            <w:top w:val="none" w:sz="0" w:space="0" w:color="auto"/>
                                                            <w:left w:val="none" w:sz="0" w:space="0" w:color="auto"/>
                                                            <w:bottom w:val="none" w:sz="0" w:space="0" w:color="auto"/>
                                                            <w:right w:val="none" w:sz="0" w:space="0" w:color="auto"/>
                                                          </w:divBdr>
                                                          <w:divsChild>
                                                            <w:div w:id="484589589">
                                                              <w:marLeft w:val="0"/>
                                                              <w:marRight w:val="0"/>
                                                              <w:marTop w:val="0"/>
                                                              <w:marBottom w:val="0"/>
                                                              <w:divBdr>
                                                                <w:top w:val="none" w:sz="0" w:space="0" w:color="auto"/>
                                                                <w:left w:val="none" w:sz="0" w:space="0" w:color="auto"/>
                                                                <w:bottom w:val="none" w:sz="0" w:space="0" w:color="auto"/>
                                                                <w:right w:val="none" w:sz="0" w:space="0" w:color="auto"/>
                                                              </w:divBdr>
                                                              <w:divsChild>
                                                                <w:div w:id="198608011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9698275">
                                  <w:marLeft w:val="0"/>
                                  <w:marRight w:val="0"/>
                                  <w:marTop w:val="0"/>
                                  <w:marBottom w:val="0"/>
                                  <w:divBdr>
                                    <w:top w:val="none" w:sz="0" w:space="0" w:color="auto"/>
                                    <w:left w:val="none" w:sz="0" w:space="0" w:color="auto"/>
                                    <w:bottom w:val="none" w:sz="0" w:space="0" w:color="auto"/>
                                    <w:right w:val="none" w:sz="0" w:space="0" w:color="auto"/>
                                  </w:divBdr>
                                  <w:divsChild>
                                    <w:div w:id="1513111134">
                                      <w:marLeft w:val="0"/>
                                      <w:marRight w:val="0"/>
                                      <w:marTop w:val="0"/>
                                      <w:marBottom w:val="0"/>
                                      <w:divBdr>
                                        <w:top w:val="none" w:sz="0" w:space="0" w:color="auto"/>
                                        <w:left w:val="none" w:sz="0" w:space="0" w:color="auto"/>
                                        <w:bottom w:val="none" w:sz="0" w:space="0" w:color="auto"/>
                                        <w:right w:val="none" w:sz="0" w:space="0" w:color="auto"/>
                                      </w:divBdr>
                                      <w:divsChild>
                                        <w:div w:id="1941334292">
                                          <w:marLeft w:val="0"/>
                                          <w:marRight w:val="0"/>
                                          <w:marTop w:val="0"/>
                                          <w:marBottom w:val="0"/>
                                          <w:divBdr>
                                            <w:top w:val="none" w:sz="0" w:space="0" w:color="auto"/>
                                            <w:left w:val="none" w:sz="0" w:space="0" w:color="auto"/>
                                            <w:bottom w:val="none" w:sz="0" w:space="0" w:color="auto"/>
                                            <w:right w:val="none" w:sz="0" w:space="0" w:color="auto"/>
                                          </w:divBdr>
                                          <w:divsChild>
                                            <w:div w:id="2052070628">
                                              <w:marLeft w:val="0"/>
                                              <w:marRight w:val="0"/>
                                              <w:marTop w:val="0"/>
                                              <w:marBottom w:val="0"/>
                                              <w:divBdr>
                                                <w:top w:val="none" w:sz="0" w:space="0" w:color="auto"/>
                                                <w:left w:val="none" w:sz="0" w:space="0" w:color="auto"/>
                                                <w:bottom w:val="none" w:sz="0" w:space="0" w:color="auto"/>
                                                <w:right w:val="none" w:sz="0" w:space="0" w:color="auto"/>
                                              </w:divBdr>
                                              <w:divsChild>
                                                <w:div w:id="413741957">
                                                  <w:marLeft w:val="0"/>
                                                  <w:marRight w:val="0"/>
                                                  <w:marTop w:val="0"/>
                                                  <w:marBottom w:val="0"/>
                                                  <w:divBdr>
                                                    <w:top w:val="none" w:sz="0" w:space="0" w:color="auto"/>
                                                    <w:left w:val="none" w:sz="0" w:space="0" w:color="auto"/>
                                                    <w:bottom w:val="none" w:sz="0" w:space="0" w:color="auto"/>
                                                    <w:right w:val="none" w:sz="0" w:space="0" w:color="auto"/>
                                                  </w:divBdr>
                                                  <w:divsChild>
                                                    <w:div w:id="205469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5837</Words>
  <Characters>33275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39034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Candice Willmer (2312669)</cp:lastModifiedBy>
  <cp:revision>3</cp:revision>
  <cp:lastPrinted>2016-10-24T12:21:00Z</cp:lastPrinted>
  <dcterms:created xsi:type="dcterms:W3CDTF">2024-03-15T15:21:00Z</dcterms:created>
  <dcterms:modified xsi:type="dcterms:W3CDTF">2024-03-15T15:25:00Z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