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1823F590" w:rsidR="005C6CD8" w:rsidRDefault="005C6CD8" w:rsidP="00D4485A">
            <w:pPr>
              <w:pStyle w:val="BodyText"/>
              <w:jc w:val="both"/>
              <w:rPr>
                <w:rFonts w:cs="Arial"/>
                <w:b/>
                <w:bCs/>
                <w:sz w:val="22"/>
                <w:szCs w:val="22"/>
              </w:rPr>
            </w:pPr>
            <w:r w:rsidRPr="00D012E7">
              <w:rPr>
                <w:rFonts w:cs="Arial"/>
                <w:b/>
                <w:bCs/>
                <w:sz w:val="22"/>
                <w:szCs w:val="22"/>
              </w:rPr>
              <w:t xml:space="preserve">NAME: </w:t>
            </w:r>
            <w:r w:rsidR="00D907F5">
              <w:rPr>
                <w:rFonts w:cs="Arial"/>
                <w:b/>
                <w:bCs/>
                <w:sz w:val="22"/>
                <w:szCs w:val="22"/>
              </w:rPr>
              <w:t xml:space="preserve">Amy Askew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450FDBD"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D907F5">
              <w:rPr>
                <w:rFonts w:cs="Arial"/>
                <w:b/>
                <w:bCs/>
                <w:sz w:val="22"/>
                <w:szCs w:val="22"/>
              </w:rPr>
              <w:t>2222446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163CE66D"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D907F5">
              <w:rPr>
                <w:rFonts w:cs="Arial"/>
                <w:b/>
                <w:bCs/>
                <w:sz w:val="22"/>
                <w:szCs w:val="22"/>
              </w:rPr>
              <w:t xml:space="preserve"> How has the declining public perception </w:t>
            </w:r>
            <w:r w:rsidR="00AD6139">
              <w:rPr>
                <w:rFonts w:cs="Arial"/>
                <w:b/>
                <w:bCs/>
                <w:sz w:val="22"/>
                <w:szCs w:val="22"/>
              </w:rPr>
              <w:t>and confidence in</w:t>
            </w:r>
            <w:r w:rsidR="00D907F5">
              <w:rPr>
                <w:rFonts w:cs="Arial"/>
                <w:b/>
                <w:bCs/>
                <w:sz w:val="22"/>
                <w:szCs w:val="22"/>
              </w:rPr>
              <w:t xml:space="preserve"> the police force </w:t>
            </w:r>
            <w:r w:rsidR="00B90919">
              <w:rPr>
                <w:rFonts w:cs="Arial"/>
                <w:b/>
                <w:bCs/>
                <w:sz w:val="22"/>
                <w:szCs w:val="22"/>
              </w:rPr>
              <w:t>effect</w:t>
            </w:r>
            <w:r w:rsidR="008047D9">
              <w:rPr>
                <w:rFonts w:cs="Arial"/>
                <w:b/>
                <w:bCs/>
                <w:sz w:val="22"/>
                <w:szCs w:val="22"/>
              </w:rPr>
              <w:t>ed</w:t>
            </w:r>
            <w:r w:rsidR="00B90919">
              <w:rPr>
                <w:rFonts w:cs="Arial"/>
                <w:b/>
                <w:bCs/>
                <w:sz w:val="22"/>
                <w:szCs w:val="22"/>
              </w:rPr>
              <w:t xml:space="preserve"> the way police officers conduct their </w:t>
            </w:r>
            <w:r w:rsidR="008047D9">
              <w:rPr>
                <w:rFonts w:cs="Arial"/>
                <w:b/>
                <w:bCs/>
                <w:sz w:val="22"/>
                <w:szCs w:val="22"/>
              </w:rPr>
              <w:t>duties</w:t>
            </w:r>
            <w:r w:rsidR="00B90919">
              <w:rPr>
                <w:rFonts w:cs="Arial"/>
                <w:b/>
                <w:bCs/>
                <w:sz w:val="22"/>
                <w:szCs w:val="22"/>
              </w:rPr>
              <w:t>.</w:t>
            </w:r>
          </w:p>
          <w:p w14:paraId="4366EC0C" w14:textId="77777777" w:rsidR="00D907F5" w:rsidRDefault="00D907F5"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823A536" w14:textId="458F1712" w:rsidR="005C6CD8" w:rsidRDefault="005C6CD8" w:rsidP="00D4485A">
            <w:pPr>
              <w:tabs>
                <w:tab w:val="left" w:pos="1860"/>
              </w:tabs>
              <w:jc w:val="both"/>
              <w:rPr>
                <w:rFonts w:cs="Arial"/>
                <w:color w:val="FF0000"/>
                <w:sz w:val="22"/>
                <w:szCs w:val="22"/>
              </w:rPr>
            </w:pPr>
          </w:p>
          <w:p w14:paraId="111ABC60" w14:textId="77777777" w:rsidR="006B5718" w:rsidRDefault="006B5718" w:rsidP="006B5718">
            <w:pPr>
              <w:jc w:val="both"/>
              <w:rPr>
                <w:rFonts w:cs="Arial"/>
                <w:color w:val="000000" w:themeColor="text1"/>
                <w:sz w:val="22"/>
                <w:szCs w:val="22"/>
              </w:rPr>
            </w:pPr>
            <w:r w:rsidRPr="001A74F3">
              <w:rPr>
                <w:rFonts w:cs="Arial"/>
                <w:color w:val="000000" w:themeColor="text1"/>
                <w:sz w:val="22"/>
                <w:szCs w:val="22"/>
              </w:rPr>
              <w:t xml:space="preserve">I </w:t>
            </w:r>
            <w:r>
              <w:rPr>
                <w:rFonts w:cs="Arial"/>
                <w:color w:val="000000" w:themeColor="text1"/>
                <w:sz w:val="22"/>
                <w:szCs w:val="22"/>
              </w:rPr>
              <w:t xml:space="preserve">propose this question as it is prevalent in today’s society especially with the current media coverage focused on high profile cases of police misconduct and the rising number of assaults on police officers. In October 2024, research by YouGov found that only 54% of adults in the </w:t>
            </w:r>
            <w:proofErr w:type="spellStart"/>
            <w:r>
              <w:rPr>
                <w:rFonts w:cs="Arial"/>
                <w:color w:val="000000" w:themeColor="text1"/>
                <w:sz w:val="22"/>
                <w:szCs w:val="22"/>
              </w:rPr>
              <w:t>Unite</w:t>
            </w:r>
            <w:proofErr w:type="spellEnd"/>
            <w:r>
              <w:rPr>
                <w:rFonts w:cs="Arial"/>
                <w:color w:val="000000" w:themeColor="text1"/>
                <w:sz w:val="22"/>
                <w:szCs w:val="22"/>
              </w:rPr>
              <w:t xml:space="preserve"> Kingdom thought police were doing a good (UK Parliament, 2024) and my aim is to analyse what the cause of this is. </w:t>
            </w:r>
          </w:p>
          <w:p w14:paraId="49B971F0" w14:textId="77777777" w:rsidR="006B5718" w:rsidRDefault="006B5718" w:rsidP="006B5718">
            <w:pPr>
              <w:jc w:val="both"/>
              <w:rPr>
                <w:rFonts w:cs="Arial"/>
                <w:color w:val="000000" w:themeColor="text1"/>
                <w:sz w:val="22"/>
                <w:szCs w:val="22"/>
              </w:rPr>
            </w:pPr>
          </w:p>
          <w:p w14:paraId="6A54CD77" w14:textId="77777777" w:rsidR="006B5718" w:rsidRDefault="006B5718" w:rsidP="006B5718">
            <w:pPr>
              <w:jc w:val="both"/>
              <w:rPr>
                <w:rFonts w:cs="Arial"/>
                <w:color w:val="000000" w:themeColor="text1"/>
                <w:sz w:val="22"/>
                <w:szCs w:val="22"/>
              </w:rPr>
            </w:pPr>
            <w:r>
              <w:rPr>
                <w:rFonts w:cs="Arial"/>
                <w:color w:val="000000" w:themeColor="text1"/>
                <w:sz w:val="22"/>
                <w:szCs w:val="22"/>
              </w:rPr>
              <w:t xml:space="preserve">In the United Kingdom (UK), policing is based on ‘policing by consent’ which was introduced by Robert Peel in 1829 (Home Office, 2012). This is based on the principle that the UK police force ‘relies on the trust and confidence that the public has in the police services and the wider law enforcement community’ (College of Policing, 2015). </w:t>
            </w:r>
          </w:p>
          <w:p w14:paraId="525B40CC" w14:textId="77777777" w:rsidR="006B5718" w:rsidRDefault="006B5718" w:rsidP="006B5718">
            <w:pPr>
              <w:jc w:val="both"/>
              <w:rPr>
                <w:rFonts w:cs="Arial"/>
                <w:color w:val="000000" w:themeColor="text1"/>
                <w:sz w:val="22"/>
                <w:szCs w:val="22"/>
              </w:rPr>
            </w:pPr>
          </w:p>
          <w:p w14:paraId="11D1A189" w14:textId="77777777" w:rsidR="006B5718" w:rsidRDefault="006B5718" w:rsidP="006B5718">
            <w:pPr>
              <w:jc w:val="both"/>
              <w:rPr>
                <w:rFonts w:cs="Arial"/>
                <w:color w:val="000000" w:themeColor="text1"/>
                <w:sz w:val="22"/>
                <w:szCs w:val="22"/>
              </w:rPr>
            </w:pPr>
            <w:r>
              <w:rPr>
                <w:rFonts w:cs="Arial"/>
                <w:color w:val="000000" w:themeColor="text1"/>
                <w:sz w:val="22"/>
                <w:szCs w:val="22"/>
              </w:rPr>
              <w:t>The aim of this research is to identify the effect that negative public perception, confidence and trust has on police officers while conducting their everyday duties and to assess whether policies and guidelines introduced following previous events, such as The Brixton Riots, have helped police officers in managing and increasing public trust.</w:t>
            </w:r>
          </w:p>
          <w:p w14:paraId="322ECCED" w14:textId="77777777" w:rsidR="006B5718" w:rsidRDefault="006B5718" w:rsidP="006B5718">
            <w:pPr>
              <w:jc w:val="both"/>
              <w:rPr>
                <w:rFonts w:cs="Arial"/>
                <w:color w:val="000000" w:themeColor="text1"/>
                <w:sz w:val="22"/>
                <w:szCs w:val="22"/>
              </w:rPr>
            </w:pPr>
            <w:r>
              <w:rPr>
                <w:rFonts w:cs="Arial"/>
                <w:color w:val="000000" w:themeColor="text1"/>
                <w:sz w:val="22"/>
                <w:szCs w:val="22"/>
              </w:rPr>
              <w:t xml:space="preserve"> </w:t>
            </w:r>
          </w:p>
          <w:p w14:paraId="487876DD" w14:textId="77777777" w:rsidR="006B5718" w:rsidRDefault="006B5718" w:rsidP="006B5718">
            <w:pPr>
              <w:jc w:val="both"/>
              <w:rPr>
                <w:rFonts w:cs="Arial"/>
                <w:color w:val="000000" w:themeColor="text1"/>
                <w:sz w:val="22"/>
                <w:szCs w:val="22"/>
              </w:rPr>
            </w:pPr>
            <w:r>
              <w:rPr>
                <w:rFonts w:cs="Arial"/>
                <w:color w:val="000000" w:themeColor="text1"/>
                <w:sz w:val="22"/>
                <w:szCs w:val="22"/>
              </w:rPr>
              <w:t xml:space="preserve">I am also going to be researching the implications of rising assaults on front line police officers and negative media representation on officers’ mental health. </w:t>
            </w:r>
          </w:p>
          <w:p w14:paraId="5074E329" w14:textId="77777777" w:rsidR="006B5718" w:rsidRDefault="006B5718" w:rsidP="006B5718">
            <w:pPr>
              <w:jc w:val="both"/>
              <w:rPr>
                <w:rFonts w:cs="Arial"/>
                <w:color w:val="000000" w:themeColor="text1"/>
                <w:sz w:val="22"/>
                <w:szCs w:val="22"/>
              </w:rPr>
            </w:pPr>
          </w:p>
          <w:p w14:paraId="34508C14" w14:textId="3788F5AF" w:rsidR="006B5718" w:rsidRPr="006B5718" w:rsidRDefault="006B5718" w:rsidP="006B5718">
            <w:pPr>
              <w:jc w:val="both"/>
              <w:rPr>
                <w:rFonts w:cs="Arial"/>
                <w:color w:val="000000" w:themeColor="text1"/>
                <w:sz w:val="22"/>
                <w:szCs w:val="22"/>
              </w:rPr>
            </w:pPr>
            <w:r>
              <w:rPr>
                <w:rFonts w:cs="Arial"/>
                <w:color w:val="000000" w:themeColor="text1"/>
                <w:sz w:val="22"/>
                <w:szCs w:val="22"/>
              </w:rPr>
              <w:t xml:space="preserve">I will assess whether having the Independent Office for Police Conduct (IOPC) </w:t>
            </w:r>
            <w:r w:rsidRPr="00E61E91">
              <w:rPr>
                <w:rFonts w:cs="Arial"/>
                <w:color w:val="000000" w:themeColor="text1"/>
                <w:sz w:val="22"/>
                <w:szCs w:val="22"/>
              </w:rPr>
              <w:t xml:space="preserve">has helped increase public trust as </w:t>
            </w:r>
            <w:r>
              <w:rPr>
                <w:rFonts w:cs="Arial"/>
                <w:color w:val="000000" w:themeColor="text1"/>
                <w:sz w:val="22"/>
                <w:szCs w:val="22"/>
              </w:rPr>
              <w:t xml:space="preserve">the most serious </w:t>
            </w:r>
            <w:r w:rsidRPr="00E61E91">
              <w:rPr>
                <w:rFonts w:cs="Arial"/>
                <w:color w:val="000000" w:themeColor="text1"/>
                <w:sz w:val="22"/>
                <w:szCs w:val="22"/>
              </w:rPr>
              <w:t xml:space="preserve">complaints are dealt with out of force. </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220554D3" w14:textId="77777777" w:rsidR="006B5718" w:rsidRDefault="006B5718" w:rsidP="00D4485A">
            <w:pPr>
              <w:jc w:val="both"/>
              <w:rPr>
                <w:rFonts w:cs="Arial"/>
                <w:b/>
                <w:bCs/>
                <w:sz w:val="22"/>
                <w:szCs w:val="22"/>
              </w:rPr>
            </w:pPr>
          </w:p>
          <w:p w14:paraId="64E883D7" w14:textId="77777777" w:rsidR="006B5718" w:rsidRDefault="006B5718" w:rsidP="00D4485A">
            <w:pPr>
              <w:jc w:val="both"/>
              <w:rPr>
                <w:rFonts w:cs="Arial"/>
                <w:b/>
                <w:bCs/>
                <w:sz w:val="22"/>
                <w:szCs w:val="22"/>
              </w:rPr>
            </w:pPr>
          </w:p>
          <w:p w14:paraId="4F0AF32B" w14:textId="77777777" w:rsidR="006B5718" w:rsidRDefault="006B5718" w:rsidP="00D4485A">
            <w:pPr>
              <w:jc w:val="both"/>
              <w:rPr>
                <w:rFonts w:cs="Arial"/>
                <w:b/>
                <w:bCs/>
                <w:sz w:val="22"/>
                <w:szCs w:val="22"/>
              </w:rPr>
            </w:pPr>
          </w:p>
          <w:p w14:paraId="709E2AC5" w14:textId="4716C185"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5B75B77F" w14:textId="77777777" w:rsidR="006B5718" w:rsidRDefault="006B5718" w:rsidP="006B5718">
            <w:pPr>
              <w:jc w:val="both"/>
              <w:rPr>
                <w:rFonts w:cs="Arial"/>
                <w:b/>
                <w:bCs/>
                <w:sz w:val="22"/>
                <w:szCs w:val="22"/>
              </w:rPr>
            </w:pPr>
            <w:r>
              <w:rPr>
                <w:rFonts w:cs="Arial"/>
                <w:b/>
                <w:bCs/>
                <w:sz w:val="22"/>
                <w:szCs w:val="22"/>
              </w:rPr>
              <w:t>My key objectives are as follows:</w:t>
            </w:r>
          </w:p>
          <w:p w14:paraId="4E0D5F99" w14:textId="77777777" w:rsidR="006B5718" w:rsidRDefault="006B5718" w:rsidP="006B5718">
            <w:pPr>
              <w:pStyle w:val="ListParagraph"/>
              <w:numPr>
                <w:ilvl w:val="0"/>
                <w:numId w:val="40"/>
              </w:numPr>
              <w:jc w:val="both"/>
              <w:rPr>
                <w:rFonts w:cs="Arial"/>
                <w:sz w:val="22"/>
                <w:szCs w:val="22"/>
              </w:rPr>
            </w:pPr>
            <w:r w:rsidRPr="00EF4249">
              <w:rPr>
                <w:rFonts w:cs="Arial"/>
                <w:sz w:val="22"/>
                <w:szCs w:val="22"/>
              </w:rPr>
              <w:t>to assess how policies</w:t>
            </w:r>
            <w:r>
              <w:rPr>
                <w:rFonts w:cs="Arial"/>
                <w:sz w:val="22"/>
                <w:szCs w:val="22"/>
              </w:rPr>
              <w:t xml:space="preserve">, </w:t>
            </w:r>
            <w:r w:rsidRPr="00EF4249">
              <w:rPr>
                <w:rFonts w:cs="Arial"/>
                <w:sz w:val="22"/>
                <w:szCs w:val="22"/>
              </w:rPr>
              <w:t xml:space="preserve">procedures </w:t>
            </w:r>
            <w:r>
              <w:rPr>
                <w:rFonts w:cs="Arial"/>
                <w:sz w:val="22"/>
                <w:szCs w:val="22"/>
              </w:rPr>
              <w:t xml:space="preserve">and legislation </w:t>
            </w:r>
            <w:r w:rsidRPr="00EF4249">
              <w:rPr>
                <w:rFonts w:cs="Arial"/>
                <w:sz w:val="22"/>
                <w:szCs w:val="22"/>
              </w:rPr>
              <w:t>introduced following high-profile cases have helped with public perception and trust</w:t>
            </w:r>
            <w:r>
              <w:rPr>
                <w:rFonts w:cs="Arial"/>
                <w:sz w:val="22"/>
                <w:szCs w:val="22"/>
              </w:rPr>
              <w:t xml:space="preserve">. This will include the introduction of the Police and Criminal Evidence Act 1984, policies around stop searches and the use of body worn video (BWV). </w:t>
            </w:r>
          </w:p>
          <w:p w14:paraId="72194FF7" w14:textId="77777777" w:rsidR="006B5718" w:rsidRDefault="006B5718" w:rsidP="006B5718">
            <w:pPr>
              <w:pStyle w:val="ListParagraph"/>
              <w:numPr>
                <w:ilvl w:val="0"/>
                <w:numId w:val="40"/>
              </w:numPr>
              <w:jc w:val="both"/>
              <w:rPr>
                <w:rFonts w:cs="Arial"/>
                <w:sz w:val="22"/>
                <w:szCs w:val="22"/>
              </w:rPr>
            </w:pPr>
            <w:r>
              <w:rPr>
                <w:rFonts w:cs="Arial"/>
                <w:sz w:val="22"/>
                <w:szCs w:val="22"/>
              </w:rPr>
              <w:t xml:space="preserve">If staffing levels of the [police force has a detrimental effect on how crime is investigated and the negative impact this has on victims </w:t>
            </w:r>
          </w:p>
          <w:p w14:paraId="501D9956" w14:textId="77777777" w:rsidR="006B5718" w:rsidRDefault="006B5718" w:rsidP="006B5718">
            <w:pPr>
              <w:pStyle w:val="ListParagraph"/>
              <w:numPr>
                <w:ilvl w:val="0"/>
                <w:numId w:val="40"/>
              </w:numPr>
              <w:jc w:val="both"/>
              <w:rPr>
                <w:rFonts w:cs="Arial"/>
                <w:sz w:val="22"/>
                <w:szCs w:val="22"/>
              </w:rPr>
            </w:pPr>
            <w:r>
              <w:rPr>
                <w:rFonts w:cs="Arial"/>
                <w:sz w:val="22"/>
                <w:szCs w:val="22"/>
              </w:rPr>
              <w:t xml:space="preserve">to assess if how police complaints are handled, and the role of the Independent Office for Police Conduct (IOPC) have increased public confidence and trust. </w:t>
            </w:r>
          </w:p>
          <w:p w14:paraId="1A905395" w14:textId="77777777" w:rsidR="006B5718" w:rsidRDefault="006B5718" w:rsidP="006B5718">
            <w:pPr>
              <w:pStyle w:val="ListParagraph"/>
              <w:numPr>
                <w:ilvl w:val="0"/>
                <w:numId w:val="40"/>
              </w:numPr>
              <w:jc w:val="both"/>
              <w:rPr>
                <w:rFonts w:cs="Arial"/>
                <w:sz w:val="22"/>
                <w:szCs w:val="22"/>
              </w:rPr>
            </w:pPr>
            <w:r>
              <w:rPr>
                <w:rFonts w:cs="Arial"/>
                <w:sz w:val="22"/>
                <w:szCs w:val="22"/>
              </w:rPr>
              <w:t>to identify the psychological and physical effects on frontline police officers following assaults</w:t>
            </w:r>
          </w:p>
          <w:p w14:paraId="2DE33EB7" w14:textId="77777777" w:rsidR="006B5718" w:rsidRDefault="006B5718" w:rsidP="006B5718">
            <w:pPr>
              <w:pStyle w:val="ListParagraph"/>
              <w:numPr>
                <w:ilvl w:val="0"/>
                <w:numId w:val="40"/>
              </w:numPr>
              <w:jc w:val="both"/>
              <w:rPr>
                <w:rFonts w:cs="Arial"/>
                <w:sz w:val="22"/>
                <w:szCs w:val="22"/>
              </w:rPr>
            </w:pPr>
            <w:r>
              <w:rPr>
                <w:rFonts w:cs="Arial"/>
                <w:sz w:val="22"/>
                <w:szCs w:val="22"/>
              </w:rPr>
              <w:t xml:space="preserve">to evaluate the role media and news coverage has on public perception and trust by looking at high profile cases and how they are reported. </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002CEE7F" w14:textId="77777777" w:rsidR="006B5718" w:rsidRPr="006812E1" w:rsidRDefault="006B5718" w:rsidP="006B5718">
            <w:pPr>
              <w:rPr>
                <w:rFonts w:cs="Arial"/>
                <w:b/>
                <w:bCs/>
                <w:sz w:val="22"/>
                <w:szCs w:val="22"/>
              </w:rPr>
            </w:pPr>
            <w:r w:rsidRPr="006812E1">
              <w:rPr>
                <w:rFonts w:cs="Arial"/>
                <w:b/>
                <w:bCs/>
                <w:sz w:val="22"/>
                <w:szCs w:val="22"/>
              </w:rPr>
              <w:t xml:space="preserve">I will be using the following government reports: </w:t>
            </w:r>
          </w:p>
          <w:p w14:paraId="56C61B6F" w14:textId="77777777" w:rsidR="006B5718" w:rsidRDefault="006B5718" w:rsidP="006B5718">
            <w:pPr>
              <w:rPr>
                <w:rFonts w:cs="Arial"/>
                <w:sz w:val="22"/>
                <w:szCs w:val="22"/>
              </w:rPr>
            </w:pPr>
          </w:p>
          <w:p w14:paraId="09174BFE" w14:textId="77777777" w:rsidR="006B5718" w:rsidRPr="00512D6B" w:rsidRDefault="006B5718" w:rsidP="006B5718">
            <w:pPr>
              <w:pStyle w:val="ListParagraph"/>
              <w:numPr>
                <w:ilvl w:val="0"/>
                <w:numId w:val="41"/>
              </w:numPr>
              <w:rPr>
                <w:rFonts w:cs="Arial"/>
                <w:sz w:val="22"/>
                <w:szCs w:val="22"/>
              </w:rPr>
            </w:pPr>
            <w:r w:rsidRPr="00512D6B">
              <w:rPr>
                <w:rFonts w:cs="Arial"/>
                <w:sz w:val="22"/>
                <w:szCs w:val="22"/>
              </w:rPr>
              <w:t xml:space="preserve">GOV.UK (2023) </w:t>
            </w:r>
            <w:r w:rsidRPr="00512D6B">
              <w:rPr>
                <w:rFonts w:cs="Arial"/>
                <w:i/>
                <w:iCs/>
                <w:sz w:val="22"/>
                <w:szCs w:val="22"/>
              </w:rPr>
              <w:t>Public perceptions of policing: A review of research and literature.</w:t>
            </w:r>
            <w:r w:rsidRPr="00512D6B">
              <w:rPr>
                <w:rFonts w:cs="Arial"/>
                <w:sz w:val="22"/>
                <w:szCs w:val="22"/>
              </w:rPr>
              <w:t xml:space="preserve"> Available at </w:t>
            </w:r>
            <w:r w:rsidRPr="00512D6B">
              <w:rPr>
                <w:sz w:val="22"/>
                <w:szCs w:val="22"/>
              </w:rPr>
              <w:t>https://www.gov.uk/government/publications/public-perceptions-of-policing-a-review-of-research-and-literature/public-perceptions-of-policing-a-review-of-research-and-literature</w:t>
            </w:r>
            <w:r>
              <w:rPr>
                <w:sz w:val="22"/>
                <w:szCs w:val="22"/>
              </w:rPr>
              <w:t xml:space="preserve"> (Accessed 11th November 2024) </w:t>
            </w:r>
          </w:p>
          <w:p w14:paraId="5DCB08E4" w14:textId="77777777" w:rsidR="006B5718" w:rsidRDefault="006B5718" w:rsidP="006B5718">
            <w:pPr>
              <w:ind w:left="720" w:hanging="720"/>
              <w:rPr>
                <w:rFonts w:cs="Arial"/>
                <w:sz w:val="22"/>
                <w:szCs w:val="22"/>
              </w:rPr>
            </w:pPr>
          </w:p>
          <w:p w14:paraId="512106D1" w14:textId="77777777" w:rsidR="006B5718" w:rsidRDefault="006B5718" w:rsidP="006B5718">
            <w:pPr>
              <w:ind w:left="720" w:hanging="720"/>
              <w:rPr>
                <w:rFonts w:cs="Arial"/>
                <w:sz w:val="22"/>
                <w:szCs w:val="22"/>
              </w:rPr>
            </w:pPr>
            <w:r>
              <w:rPr>
                <w:rFonts w:cs="Arial"/>
                <w:sz w:val="22"/>
                <w:szCs w:val="22"/>
              </w:rPr>
              <w:t xml:space="preserve">This provides definitions of confidence and trust, highlights research conducted on the </w:t>
            </w:r>
          </w:p>
          <w:p w14:paraId="7B0F60A8" w14:textId="77777777" w:rsidR="006B5718" w:rsidRDefault="006B5718" w:rsidP="006B5718">
            <w:pPr>
              <w:ind w:left="720" w:hanging="720"/>
              <w:rPr>
                <w:rFonts w:cs="Arial"/>
                <w:sz w:val="22"/>
                <w:szCs w:val="22"/>
              </w:rPr>
            </w:pPr>
            <w:r>
              <w:rPr>
                <w:rFonts w:cs="Arial"/>
                <w:sz w:val="22"/>
                <w:szCs w:val="22"/>
              </w:rPr>
              <w:t xml:space="preserve">influence of media and examines how variables such as immigration status and ethnicity. </w:t>
            </w:r>
          </w:p>
          <w:p w14:paraId="17FBF9FB" w14:textId="77777777" w:rsidR="006B5718" w:rsidRDefault="006B5718" w:rsidP="006B5718">
            <w:pPr>
              <w:ind w:left="720" w:hanging="720"/>
              <w:rPr>
                <w:rFonts w:cs="Arial"/>
                <w:sz w:val="22"/>
                <w:szCs w:val="22"/>
              </w:rPr>
            </w:pPr>
            <w:r>
              <w:rPr>
                <w:rFonts w:cs="Arial"/>
                <w:sz w:val="22"/>
                <w:szCs w:val="22"/>
              </w:rPr>
              <w:t xml:space="preserve">can influence public perception. This will be helpful to my research as it includes relevant. </w:t>
            </w:r>
          </w:p>
          <w:p w14:paraId="38B1C9DB" w14:textId="77777777" w:rsidR="006B5718" w:rsidRDefault="006B5718" w:rsidP="006B5718">
            <w:pPr>
              <w:ind w:left="720" w:hanging="720"/>
              <w:rPr>
                <w:rFonts w:cs="Arial"/>
                <w:sz w:val="22"/>
                <w:szCs w:val="22"/>
              </w:rPr>
            </w:pPr>
            <w:r>
              <w:rPr>
                <w:rFonts w:cs="Arial"/>
                <w:sz w:val="22"/>
                <w:szCs w:val="22"/>
              </w:rPr>
              <w:t>articles and journals I can use to facilitate my own references.</w:t>
            </w:r>
          </w:p>
          <w:p w14:paraId="1799AED4" w14:textId="77777777" w:rsidR="006B5718" w:rsidRDefault="006B5718" w:rsidP="006B5718">
            <w:pPr>
              <w:ind w:left="720" w:hanging="720"/>
              <w:rPr>
                <w:rFonts w:cs="Arial"/>
                <w:sz w:val="22"/>
                <w:szCs w:val="22"/>
              </w:rPr>
            </w:pPr>
          </w:p>
          <w:p w14:paraId="7DD4AD70" w14:textId="77777777" w:rsidR="006B5718" w:rsidRDefault="006B5718" w:rsidP="006B5718">
            <w:pPr>
              <w:ind w:left="720" w:hanging="720"/>
              <w:rPr>
                <w:rFonts w:cs="Arial"/>
                <w:sz w:val="22"/>
                <w:szCs w:val="22"/>
              </w:rPr>
            </w:pPr>
            <w:r>
              <w:rPr>
                <w:rFonts w:cs="Arial"/>
                <w:sz w:val="22"/>
                <w:szCs w:val="22"/>
              </w:rPr>
              <w:t xml:space="preserve">There is a gap in research when it comes to the effect that public confidence and trust has </w:t>
            </w:r>
          </w:p>
          <w:p w14:paraId="630EAB41" w14:textId="77777777" w:rsidR="006B5718" w:rsidRDefault="006B5718" w:rsidP="006B5718">
            <w:pPr>
              <w:ind w:left="720" w:hanging="720"/>
              <w:rPr>
                <w:rFonts w:cs="Arial"/>
                <w:sz w:val="22"/>
                <w:szCs w:val="22"/>
              </w:rPr>
            </w:pPr>
            <w:r>
              <w:rPr>
                <w:rFonts w:cs="Arial"/>
                <w:sz w:val="22"/>
                <w:szCs w:val="22"/>
              </w:rPr>
              <w:t xml:space="preserve">on police officers when performing their duties especially regarding assaults on police </w:t>
            </w:r>
          </w:p>
          <w:p w14:paraId="44CCC956" w14:textId="77777777" w:rsidR="006B5718" w:rsidRPr="00C13BFE" w:rsidRDefault="006B5718" w:rsidP="006B5718">
            <w:pPr>
              <w:ind w:left="720" w:hanging="720"/>
              <w:rPr>
                <w:rStyle w:val="lookup-resultcontent"/>
                <w:rFonts w:cs="Arial"/>
                <w:sz w:val="22"/>
                <w:szCs w:val="22"/>
              </w:rPr>
            </w:pPr>
            <w:r>
              <w:rPr>
                <w:rFonts w:cs="Arial"/>
                <w:sz w:val="22"/>
                <w:szCs w:val="22"/>
              </w:rPr>
              <w:t xml:space="preserve">officers. </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71C9848" w14:textId="77777777" w:rsidR="006B5718" w:rsidRDefault="006B5718" w:rsidP="006B5718">
            <w:pPr>
              <w:rPr>
                <w:rFonts w:cstheme="minorHAnsi"/>
                <w:sz w:val="22"/>
                <w:szCs w:val="22"/>
              </w:rPr>
            </w:pPr>
            <w:r>
              <w:rPr>
                <w:rFonts w:cstheme="minorHAnsi"/>
                <w:sz w:val="22"/>
                <w:szCs w:val="22"/>
              </w:rPr>
              <w:t xml:space="preserve">I will be using anonymous questions as I believe this will make participants give honest and open answers to the questions. I will advertise my questionnaire on the BEAT policing webpage so a range of different officers from different departments can complete it. I will be using qualitative and quantitative methods to analyse my findings and compare it to past research which has already been referenced.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81DD407" w14:textId="77777777" w:rsidR="006B5718" w:rsidRDefault="006B5718" w:rsidP="006B5718">
            <w:pPr>
              <w:rPr>
                <w:rFonts w:asciiTheme="minorHAnsi" w:hAnsiTheme="minorHAnsi" w:cstheme="minorHAnsi"/>
                <w:sz w:val="22"/>
                <w:szCs w:val="22"/>
              </w:rPr>
            </w:pPr>
            <w:r>
              <w:rPr>
                <w:rFonts w:asciiTheme="minorHAnsi" w:hAnsiTheme="minorHAnsi" w:cstheme="minorHAnsi"/>
                <w:sz w:val="22"/>
                <w:szCs w:val="22"/>
              </w:rPr>
              <w:t xml:space="preserve">I will be asking police officers from a range of departments such as the Criminal Investigation Department, Response ad Roads Policing Specialist Operations. This is best for my research as the information will come firsthand from officers who have personal experiences with effects of public confidence and trust.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3A8D2F69" w14:textId="0CB2861D" w:rsidR="00D4485A" w:rsidRPr="00D4485A" w:rsidRDefault="006B5718" w:rsidP="00D4485A">
            <w:pPr>
              <w:jc w:val="both"/>
              <w:rPr>
                <w:rFonts w:cs="Arial"/>
                <w:color w:val="FF0000"/>
                <w:sz w:val="22"/>
                <w:szCs w:val="22"/>
              </w:rPr>
            </w:pPr>
            <w:r>
              <w:rPr>
                <w:rFonts w:cs="Arial"/>
                <w:color w:val="FF0000"/>
                <w:sz w:val="22"/>
                <w:szCs w:val="22"/>
              </w:rPr>
              <w:t xml:space="preserve">I </w:t>
            </w:r>
            <w:r w:rsidRPr="00C81895">
              <w:rPr>
                <w:rFonts w:cs="Arial"/>
                <w:color w:val="000000" w:themeColor="text1"/>
                <w:sz w:val="22"/>
                <w:szCs w:val="22"/>
              </w:rPr>
              <w:t>do not expect any ethical issues to arise from completing my research</w:t>
            </w:r>
            <w:r w:rsidR="00D4485A">
              <w:rPr>
                <w:rFonts w:cs="Arial"/>
                <w:color w:val="FF0000"/>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4AEDDB7C" w:rsidR="00D4485A" w:rsidRPr="00D4485A" w:rsidRDefault="006B5718" w:rsidP="00D4485A">
            <w:pPr>
              <w:jc w:val="both"/>
              <w:rPr>
                <w:rFonts w:cs="Arial"/>
                <w:sz w:val="22"/>
                <w:szCs w:val="22"/>
              </w:rPr>
            </w:pPr>
            <w:r w:rsidRPr="006B5718">
              <w:rPr>
                <w:rFonts w:cs="Arial"/>
                <w:color w:val="000000" w:themeColor="text1"/>
                <w:sz w:val="22"/>
                <w:szCs w:val="22"/>
              </w:rPr>
              <w:t>7 months</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4380C26B" w14:textId="77777777" w:rsidR="00D4485A" w:rsidRDefault="00D4485A" w:rsidP="00D4485A">
            <w:pPr>
              <w:jc w:val="both"/>
              <w:rPr>
                <w:rFonts w:asciiTheme="minorHAnsi" w:hAnsiTheme="minorHAnsi" w:cstheme="minorHAnsi"/>
                <w:b/>
                <w:bCs/>
                <w:sz w:val="22"/>
                <w:szCs w:val="22"/>
              </w:rPr>
            </w:pPr>
          </w:p>
          <w:p w14:paraId="3DAF5837" w14:textId="77777777" w:rsidR="006B5718" w:rsidRPr="00ED50D5" w:rsidRDefault="006B5718" w:rsidP="006B5718">
            <w:pPr>
              <w:rPr>
                <w:sz w:val="22"/>
                <w:szCs w:val="22"/>
              </w:rPr>
            </w:pPr>
            <w:r w:rsidRPr="00ED50D5">
              <w:rPr>
                <w:rFonts w:cs="Arial"/>
                <w:sz w:val="22"/>
                <w:szCs w:val="22"/>
              </w:rPr>
              <w:t xml:space="preserve">GOV.UK (2023) </w:t>
            </w:r>
            <w:r w:rsidRPr="00ED50D5">
              <w:rPr>
                <w:rFonts w:cs="Arial"/>
                <w:i/>
                <w:iCs/>
                <w:sz w:val="22"/>
                <w:szCs w:val="22"/>
              </w:rPr>
              <w:t>Public perceptions of policing: A review of research and literature.</w:t>
            </w:r>
            <w:r w:rsidRPr="00ED50D5">
              <w:rPr>
                <w:rFonts w:cs="Arial"/>
                <w:sz w:val="22"/>
                <w:szCs w:val="22"/>
              </w:rPr>
              <w:t xml:space="preserve"> Available at </w:t>
            </w:r>
            <w:r w:rsidRPr="00ED50D5">
              <w:rPr>
                <w:sz w:val="22"/>
                <w:szCs w:val="22"/>
              </w:rPr>
              <w:t xml:space="preserve">https://www.gov.uk/government/publications/public-perceptions-of-policing-a-review-of-research-and-literature/public-perceptions-of-policing-a-review-of-research-and-literature (Accessed 11th November 2024) </w:t>
            </w:r>
          </w:p>
          <w:p w14:paraId="0AD80B8D" w14:textId="77777777" w:rsidR="006B5718" w:rsidRPr="00ED50D5" w:rsidRDefault="006B5718" w:rsidP="006B5718">
            <w:pPr>
              <w:rPr>
                <w:rFonts w:cs="Arial"/>
                <w:sz w:val="22"/>
                <w:szCs w:val="22"/>
              </w:rPr>
            </w:pPr>
          </w:p>
          <w:p w14:paraId="1D3FE456" w14:textId="77777777" w:rsidR="006B5718" w:rsidRPr="00ED50D5" w:rsidRDefault="006B5718" w:rsidP="006B5718">
            <w:pPr>
              <w:jc w:val="both"/>
              <w:rPr>
                <w:sz w:val="22"/>
                <w:szCs w:val="22"/>
              </w:rPr>
            </w:pPr>
            <w:r w:rsidRPr="00ED50D5">
              <w:rPr>
                <w:rFonts w:cs="Arial"/>
                <w:sz w:val="22"/>
                <w:szCs w:val="22"/>
              </w:rPr>
              <w:t xml:space="preserve">Home Office (2012) </w:t>
            </w:r>
            <w:r w:rsidRPr="00ED50D5">
              <w:rPr>
                <w:rFonts w:cs="Arial"/>
                <w:i/>
                <w:iCs/>
                <w:sz w:val="22"/>
                <w:szCs w:val="22"/>
              </w:rPr>
              <w:t xml:space="preserve">Definition of policing by consent. </w:t>
            </w:r>
            <w:r w:rsidRPr="00ED50D5">
              <w:rPr>
                <w:rFonts w:cs="Arial"/>
                <w:sz w:val="22"/>
                <w:szCs w:val="22"/>
              </w:rPr>
              <w:t>Available at</w:t>
            </w:r>
            <w:r w:rsidRPr="00ED50D5">
              <w:rPr>
                <w:rFonts w:cs="Arial"/>
                <w:i/>
                <w:iCs/>
                <w:sz w:val="22"/>
                <w:szCs w:val="22"/>
              </w:rPr>
              <w:t xml:space="preserve"> </w:t>
            </w:r>
            <w:r w:rsidRPr="00ED50D5">
              <w:rPr>
                <w:sz w:val="22"/>
                <w:szCs w:val="22"/>
              </w:rPr>
              <w:t xml:space="preserve">https://www.gov.uk/government/publications/policing-by-consent/definition-of-policing-by-consent (Accessed 11th November 2024) </w:t>
            </w:r>
          </w:p>
          <w:p w14:paraId="37276EFD" w14:textId="77777777" w:rsidR="006B5718" w:rsidRPr="00ED50D5" w:rsidRDefault="006B5718" w:rsidP="006B5718">
            <w:pPr>
              <w:jc w:val="both"/>
              <w:rPr>
                <w:sz w:val="22"/>
                <w:szCs w:val="22"/>
              </w:rPr>
            </w:pPr>
          </w:p>
          <w:p w14:paraId="7ED9BF24" w14:textId="77777777" w:rsidR="006B5718" w:rsidRPr="00ED50D5" w:rsidRDefault="006B5718" w:rsidP="006B5718">
            <w:pPr>
              <w:jc w:val="both"/>
              <w:rPr>
                <w:sz w:val="22"/>
                <w:szCs w:val="22"/>
              </w:rPr>
            </w:pPr>
            <w:r w:rsidRPr="00ED50D5">
              <w:rPr>
                <w:sz w:val="22"/>
                <w:szCs w:val="22"/>
              </w:rPr>
              <w:t xml:space="preserve">College of Policing (2015) </w:t>
            </w:r>
            <w:r w:rsidRPr="00ED50D5">
              <w:rPr>
                <w:i/>
                <w:iCs/>
                <w:sz w:val="22"/>
                <w:szCs w:val="22"/>
              </w:rPr>
              <w:t>Professional standards.</w:t>
            </w:r>
            <w:r w:rsidRPr="00ED50D5">
              <w:rPr>
                <w:sz w:val="22"/>
                <w:szCs w:val="22"/>
              </w:rPr>
              <w:t xml:space="preserve"> Available at https://www.college.police.uk/app/professional-standards (Accessed 11</w:t>
            </w:r>
            <w:r w:rsidRPr="00ED50D5">
              <w:rPr>
                <w:sz w:val="22"/>
                <w:szCs w:val="22"/>
                <w:vertAlign w:val="superscript"/>
              </w:rPr>
              <w:t>th</w:t>
            </w:r>
            <w:r w:rsidRPr="00ED50D5">
              <w:rPr>
                <w:sz w:val="22"/>
                <w:szCs w:val="22"/>
              </w:rPr>
              <w:t xml:space="preserve"> November 2024)</w:t>
            </w:r>
          </w:p>
          <w:p w14:paraId="0286C31D" w14:textId="77777777" w:rsidR="006B5718" w:rsidRPr="00ED50D5" w:rsidRDefault="006B5718" w:rsidP="006B5718">
            <w:pPr>
              <w:jc w:val="both"/>
              <w:rPr>
                <w:sz w:val="22"/>
                <w:szCs w:val="22"/>
              </w:rPr>
            </w:pPr>
            <w:r w:rsidRPr="00ED50D5">
              <w:rPr>
                <w:sz w:val="22"/>
                <w:szCs w:val="22"/>
              </w:rPr>
              <w:t xml:space="preserve"> </w:t>
            </w:r>
          </w:p>
          <w:p w14:paraId="74269233" w14:textId="06F7ECE8" w:rsidR="006B5718" w:rsidRDefault="006B5718" w:rsidP="006B5718">
            <w:pPr>
              <w:jc w:val="both"/>
              <w:rPr>
                <w:rFonts w:asciiTheme="minorHAnsi" w:hAnsiTheme="minorHAnsi" w:cstheme="minorHAnsi"/>
                <w:b/>
                <w:bCs/>
                <w:sz w:val="22"/>
                <w:szCs w:val="22"/>
              </w:rPr>
            </w:pPr>
            <w:r w:rsidRPr="00ED50D5">
              <w:rPr>
                <w:sz w:val="22"/>
                <w:szCs w:val="22"/>
              </w:rPr>
              <w:t xml:space="preserve">UK Parliament (2024) </w:t>
            </w:r>
            <w:r w:rsidRPr="00ED50D5">
              <w:rPr>
                <w:i/>
                <w:iCs/>
                <w:sz w:val="22"/>
                <w:szCs w:val="22"/>
              </w:rPr>
              <w:t>Public confidence and trust in the police</w:t>
            </w:r>
            <w:r w:rsidRPr="00ED50D5">
              <w:rPr>
                <w:sz w:val="22"/>
                <w:szCs w:val="22"/>
              </w:rPr>
              <w:t>. Available at https://post.parliament.uk/public-trust-and-confidence-in-the-police/ (Accessed 11</w:t>
            </w:r>
            <w:r w:rsidRPr="00ED50D5">
              <w:rPr>
                <w:sz w:val="22"/>
                <w:szCs w:val="22"/>
                <w:vertAlign w:val="superscript"/>
              </w:rPr>
              <w:t>th</w:t>
            </w:r>
            <w:r w:rsidRPr="00ED50D5">
              <w:rPr>
                <w:sz w:val="22"/>
                <w:szCs w:val="22"/>
              </w:rPr>
              <w:t xml:space="preserve"> November 2024)</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2AF8E" w14:textId="77777777" w:rsidR="00EE2E06" w:rsidRDefault="00EE2E06">
      <w:r>
        <w:separator/>
      </w:r>
    </w:p>
  </w:endnote>
  <w:endnote w:type="continuationSeparator" w:id="0">
    <w:p w14:paraId="45312A2A" w14:textId="77777777" w:rsidR="00EE2E06" w:rsidRDefault="00EE2E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B33DE8" w14:textId="77777777" w:rsidR="00EE2E06" w:rsidRDefault="00EE2E06">
      <w:r>
        <w:separator/>
      </w:r>
    </w:p>
  </w:footnote>
  <w:footnote w:type="continuationSeparator" w:id="0">
    <w:p w14:paraId="63D1C832" w14:textId="77777777" w:rsidR="00EE2E06" w:rsidRDefault="00EE2E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93F7884"/>
    <w:multiLevelType w:val="hybridMultilevel"/>
    <w:tmpl w:val="8034EFE4"/>
    <w:lvl w:ilvl="0" w:tplc="47B0A7E4">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47709B"/>
    <w:multiLevelType w:val="hybridMultilevel"/>
    <w:tmpl w:val="76121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40"/>
  </w:num>
  <w:num w:numId="8" w16cid:durableId="1405222938">
    <w:abstractNumId w:val="21"/>
  </w:num>
  <w:num w:numId="9" w16cid:durableId="1171795511">
    <w:abstractNumId w:val="7"/>
  </w:num>
  <w:num w:numId="10" w16cid:durableId="1811752788">
    <w:abstractNumId w:val="31"/>
  </w:num>
  <w:num w:numId="11" w16cid:durableId="644090675">
    <w:abstractNumId w:val="39"/>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4"/>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8"/>
  </w:num>
  <w:num w:numId="26" w16cid:durableId="1662152544">
    <w:abstractNumId w:val="1"/>
  </w:num>
  <w:num w:numId="27" w16cid:durableId="1295525112">
    <w:abstractNumId w:val="27"/>
  </w:num>
  <w:num w:numId="28" w16cid:durableId="1990204065">
    <w:abstractNumId w:val="6"/>
  </w:num>
  <w:num w:numId="29" w16cid:durableId="1376154183">
    <w:abstractNumId w:val="23"/>
  </w:num>
  <w:num w:numId="30" w16cid:durableId="1622497887">
    <w:abstractNumId w:val="35"/>
  </w:num>
  <w:num w:numId="31" w16cid:durableId="1495221465">
    <w:abstractNumId w:val="0"/>
  </w:num>
  <w:num w:numId="32" w16cid:durableId="2000618171">
    <w:abstractNumId w:val="30"/>
  </w:num>
  <w:num w:numId="33" w16cid:durableId="1466510744">
    <w:abstractNumId w:val="11"/>
  </w:num>
  <w:num w:numId="34" w16cid:durableId="644503696">
    <w:abstractNumId w:val="5"/>
  </w:num>
  <w:num w:numId="35" w16cid:durableId="857548598">
    <w:abstractNumId w:val="14"/>
  </w:num>
  <w:num w:numId="36" w16cid:durableId="587009564">
    <w:abstractNumId w:val="36"/>
  </w:num>
  <w:num w:numId="37" w16cid:durableId="1369572016">
    <w:abstractNumId w:val="16"/>
  </w:num>
  <w:num w:numId="38" w16cid:durableId="562181344">
    <w:abstractNumId w:val="37"/>
  </w:num>
  <w:num w:numId="39" w16cid:durableId="104858634">
    <w:abstractNumId w:val="24"/>
  </w:num>
  <w:num w:numId="40" w16cid:durableId="1119447878">
    <w:abstractNumId w:val="4"/>
  </w:num>
  <w:num w:numId="41" w16cid:durableId="1499151933">
    <w:abstractNumId w:val="3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0778"/>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4E6297"/>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5718"/>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47D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6139"/>
    <w:rsid w:val="00AD6F3A"/>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0919"/>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7F5"/>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A6BCD"/>
    <w:rsid w:val="00EB2C3D"/>
    <w:rsid w:val="00EB6BDE"/>
    <w:rsid w:val="00ED1593"/>
    <w:rsid w:val="00ED4019"/>
    <w:rsid w:val="00ED722E"/>
    <w:rsid w:val="00EE1A83"/>
    <w:rsid w:val="00EE2E06"/>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6" ma:contentTypeDescription="Create a new document." ma:contentTypeScope="" ma:versionID="8d82032994763c58fa66c2d9ff7db952">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0c2020c84b52f77d2c80ffeb774e189c"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_activity" minOccurs="0"/>
                <xsd:element ref="ns3:MediaServiceObjectDetectorVersions" minOccurs="0"/>
                <xsd:element ref="ns3:MediaServiceOCR" minOccurs="0"/>
                <xsd:element ref="ns3:MediaServiceLocation" minOccurs="0"/>
                <xsd:element ref="ns3:MediaLengthInSecond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dexed="true"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e20b08b0-acc6-4f95-a80d-0f14bda3809b" xsi:nil="true"/>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E648BDF0-36C4-4ABD-B6B6-BC9C3DB57D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 ds:uri="e20b08b0-acc6-4f95-a80d-0f14bda3809b"/>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3</Pages>
  <Words>818</Words>
  <Characters>4668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5476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Askew, Amy</cp:lastModifiedBy>
  <cp:revision>6</cp:revision>
  <cp:lastPrinted>2022-03-21T13:46:00Z</cp:lastPrinted>
  <dcterms:created xsi:type="dcterms:W3CDTF">2024-11-07T13:41:00Z</dcterms:created>
  <dcterms:modified xsi:type="dcterms:W3CDTF">2024-11-18T19:28:00Z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0x010100306DDCA45F035B4587096974C1C49017</vt:lpwstr>
  </property>
  <property fmtid="{D5CDD505-2E9C-101B-9397-08002B2CF9AE}" pid="3" name="MSIP_Label_f2acd28b-79a3-4a0f-b0ff-4b75658b1549_Enabled">
    <vt:lpwstr>true</vt:lpwstr>
  </property>
  <property fmtid="{D5CDD505-2E9C-101B-9397-08002B2CF9AE}" pid="4" name="MSIP_Label_f2acd28b-79a3-4a0f-b0ff-4b75658b1549_SetDate">
    <vt:lpwstr>2024-11-07T13:41:05Z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b2dfff7e-1c7d-477a-9042-3d39bd70a2de</vt:lpwstr>
  </property>
  <property fmtid="{D5CDD505-2E9C-101B-9397-08002B2CF9AE}" pid="9" name="MSIP_Label_f2acd28b-79a3-4a0f-b0ff-4b75658b1549_ContentBits">
    <vt:lpwstr>0</vt:lpwstr>
  </property>
</Properties>
</file>