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2417890</w:t>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bogdan apreutesei</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Highfield tower hotel</w:t>
            </w:r>
          </w:p>
        </w:tc>
      </w:tr>
      <w:tr>
        <w:trPr>
          <w:cantSplit w:val="0"/>
          <w:tblHeader w:val="0"/>
        </w:trPr>
        <w:tc>
          <w:tcPr/>
          <w:p w:rsidR="00000000" w:rsidDel="00000000" w:rsidP="00000000" w:rsidRDefault="00000000" w:rsidRPr="00000000" w14:paraId="000000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 website</w:t>
            </w:r>
          </w:p>
        </w:tc>
        <w:tc>
          <w:tcPr>
            <w:gridSpan w:val="4"/>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www.highfiedbaston.ac.uk</w:t>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1 – Usability</w:t>
            </w:r>
          </w:p>
          <w:p w:rsidR="00000000" w:rsidDel="00000000" w:rsidP="00000000" w:rsidRDefault="00000000" w:rsidRPr="00000000" w14:paraId="0000002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Website loads quite quickie. When I first visit the website, it takes some time but it eventually works well overall.</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On the front screen, there are approximately 6 subpages and they are visible and clear. </w:t>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there is option to make the booking on the website by selecting the date and time.</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graphics could be further improved for better usability.</w:t>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2 – Pleasure – Customer Experience</w:t>
            </w:r>
          </w:p>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website  is quite user friendly. It appear almost similar to mobile app as computer. Mobile version could be improved. </w:t>
            </w:r>
          </w:p>
          <w:p w:rsidR="00000000" w:rsidDel="00000000" w:rsidP="00000000" w:rsidRDefault="00000000" w:rsidRPr="00000000" w14:paraId="0000006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there is but it could be further improved</w:t>
            </w:r>
          </w:p>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There is no chat tool available for this website.</w:t>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Social media application links are not available in the website. </w:t>
            </w:r>
          </w:p>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3 – Perceived Value</w:t>
            </w:r>
          </w:p>
          <w:p w:rsidR="00000000" w:rsidDel="00000000" w:rsidP="00000000" w:rsidRDefault="00000000" w:rsidRPr="00000000" w14:paraId="0000009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They are basic, further improvement should be done</w:t>
            </w:r>
          </w:p>
          <w:p w:rsidR="00000000" w:rsidDel="00000000" w:rsidP="00000000" w:rsidRDefault="00000000" w:rsidRPr="00000000" w14:paraId="000000A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customer reviews are not made visible.</w:t>
            </w:r>
          </w:p>
        </w:tc>
      </w:tr>
      <w:tr>
        <w:trPr>
          <w:cantSplit w:val="0"/>
          <w:tblHeader w:val="0"/>
        </w:trPr>
        <w:tc>
          <w:tcPr>
            <w:gridSpan w:val="5"/>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to a friend or family member? </w:t>
            </w:r>
          </w:p>
          <w:p w:rsidR="00000000" w:rsidDel="00000000" w:rsidP="00000000" w:rsidRDefault="00000000" w:rsidRPr="00000000" w14:paraId="000000B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Services are well presented, it could be further improved with better information.</w:t>
            </w:r>
          </w:p>
          <w:p w:rsidR="00000000" w:rsidDel="00000000" w:rsidP="00000000" w:rsidRDefault="00000000" w:rsidRPr="00000000" w14:paraId="000000B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Prices are not very clear to the customer. It should be further illustrated. </w:t>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4 – Searchability</w:t>
            </w:r>
          </w:p>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D8">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hotel highfield</w:t>
            </w:r>
          </w:p>
        </w:tc>
      </w:tr>
      <w:tr>
        <w:trPr>
          <w:cantSplit w:val="0"/>
          <w:trHeight w:val="185" w:hRule="atLeast"/>
          <w:tblHeader w:val="0"/>
        </w:trPr>
        <w:tc>
          <w:tcPr>
            <w:gridSpan w:val="3"/>
            <w:vMerge w:val="continue"/>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2.highfield edgbaston</w:t>
            </w:r>
          </w:p>
        </w:tc>
      </w:tr>
      <w:tr>
        <w:trPr>
          <w:cantSplit w:val="0"/>
          <w:trHeight w:val="185" w:hRule="atLeast"/>
          <w:tblHeader w:val="0"/>
        </w:trPr>
        <w:tc>
          <w:tcPr>
            <w:gridSpan w:val="3"/>
            <w:vMerge w:val="continue"/>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3. edgbaston hotel</w:t>
            </w:r>
          </w:p>
        </w:tc>
      </w:tr>
      <w:tr>
        <w:trPr>
          <w:cantSplit w:val="0"/>
          <w:tblHeader w:val="0"/>
        </w:trPr>
        <w:tc>
          <w:tcPr>
            <w:gridSpan w:val="5"/>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no</w:t>
            </w:r>
          </w:p>
        </w:tc>
      </w:tr>
      <w:tr>
        <w:trPr>
          <w:cantSplit w:val="0"/>
          <w:tblHeader w:val="0"/>
        </w:trPr>
        <w:tc>
          <w:tcPr>
            <w:gridSpan w:val="5"/>
          </w:tcPr>
          <w:p w:rsidR="00000000" w:rsidDel="00000000" w:rsidP="00000000" w:rsidRDefault="00000000" w:rsidRPr="00000000" w14:paraId="000000E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5 – Reflection and conclusion</w:t>
            </w:r>
          </w:p>
          <w:p w:rsidR="00000000" w:rsidDel="00000000" w:rsidP="00000000" w:rsidRDefault="00000000" w:rsidRPr="00000000" w14:paraId="000000F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0F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Website in general is ok with giving the relevant information, however it lacks the useful links to the different rooms offered by the hotel. The interface could be further user friendly with better images and graphics. </w:t>
            </w:r>
          </w:p>
          <w:p w:rsidR="00000000" w:rsidDel="00000000" w:rsidP="00000000" w:rsidRDefault="00000000" w:rsidRPr="00000000" w14:paraId="000000F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More user-friendly interface should be added. Website should have better pricing with clear justifications of the serviceproduct they will be offered. </w:t>
            </w:r>
          </w:p>
          <w:p w:rsidR="00000000" w:rsidDel="00000000" w:rsidP="00000000" w:rsidRDefault="00000000" w:rsidRPr="00000000" w14:paraId="00000108">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E">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10"/>
        <w:gridCol w:w="420"/>
        <w:tblGridChange w:id="0">
          <w:tblGrid>
            <w:gridCol w:w="8610"/>
            <w:gridCol w:w="420"/>
          </w:tblGrid>
        </w:tblGridChange>
      </w:tblGrid>
      <w:tr>
        <w:trPr>
          <w:cantSplit w:val="0"/>
          <w:tblHeader w:val="0"/>
        </w:trPr>
        <w:tc>
          <w:tcPr/>
          <w:p w:rsidR="00000000" w:rsidDel="00000000" w:rsidP="00000000" w:rsidRDefault="00000000" w:rsidRPr="00000000" w14:paraId="0000010F">
            <w:pPr>
              <w:spacing w:before="0" w:lineRule="auto"/>
              <w:rPr>
                <w:rFonts w:ascii="Arial" w:cs="Arial" w:eastAsia="Arial" w:hAnsi="Arial"/>
                <w:color w:val="222222"/>
                <w:sz w:val="20"/>
                <w:szCs w:val="20"/>
              </w:rPr>
            </w:pPr>
            <w:r w:rsidDel="00000000" w:rsidR="00000000" w:rsidRPr="00000000">
              <w:rPr>
                <w:rtl w:val="0"/>
              </w:rPr>
            </w:r>
          </w:p>
        </w:tc>
        <w:tc>
          <w:tcPr/>
          <w:p w:rsidR="00000000" w:rsidDel="00000000" w:rsidP="00000000" w:rsidRDefault="00000000" w:rsidRPr="00000000" w14:paraId="00000110">
            <w:pPr>
              <w:spacing w:before="0" w:lineRule="auto"/>
              <w:rPr>
                <w:rFonts w:ascii="Arial" w:cs="Arial" w:eastAsia="Arial" w:hAnsi="Arial"/>
                <w:color w:val="222222"/>
                <w:sz w:val="20"/>
                <w:szCs w:val="20"/>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111">
            <w:pPr>
              <w:spacing w:before="0" w:line="297.59999999999997" w:lineRule="auto"/>
              <w:rPr>
                <w:rFonts w:ascii="Arial" w:cs="Arial" w:eastAsia="Arial" w:hAnsi="Arial"/>
                <w:color w:val="222222"/>
                <w:sz w:val="20"/>
                <w:szCs w:val="20"/>
              </w:rPr>
            </w:pPr>
            <w:r w:rsidDel="00000000" w:rsidR="00000000" w:rsidRPr="00000000">
              <w:rPr>
                <w:rFonts w:ascii="Arial" w:cs="Arial" w:eastAsia="Arial" w:hAnsi="Arial"/>
                <w:color w:val="222222"/>
                <w:sz w:val="20"/>
                <w:szCs w:val="20"/>
                <w:rtl w:val="0"/>
              </w:rPr>
              <w:t xml:space="preserve">Roy, P.K. and Chahar, S., 2021. Fake profile detection on social networking websites: a comprehensive review. </w:t>
            </w:r>
            <w:r w:rsidDel="00000000" w:rsidR="00000000" w:rsidRPr="00000000">
              <w:rPr>
                <w:rFonts w:ascii="Arial" w:cs="Arial" w:eastAsia="Arial" w:hAnsi="Arial"/>
                <w:i w:val="1"/>
                <w:color w:val="222222"/>
                <w:sz w:val="20"/>
                <w:szCs w:val="20"/>
                <w:rtl w:val="0"/>
              </w:rPr>
              <w:t xml:space="preserve">IEEE Transactions on Artificial Intelligence</w:t>
            </w:r>
            <w:r w:rsidDel="00000000" w:rsidR="00000000" w:rsidRPr="00000000">
              <w:rPr>
                <w:rFonts w:ascii="Arial" w:cs="Arial" w:eastAsia="Arial" w:hAnsi="Arial"/>
                <w:color w:val="222222"/>
                <w:sz w:val="20"/>
                <w:szCs w:val="20"/>
                <w:rtl w:val="0"/>
              </w:rPr>
              <w:t xml:space="preserve">, </w:t>
            </w:r>
            <w:r w:rsidDel="00000000" w:rsidR="00000000" w:rsidRPr="00000000">
              <w:rPr>
                <w:rFonts w:ascii="Arial" w:cs="Arial" w:eastAsia="Arial" w:hAnsi="Arial"/>
                <w:i w:val="1"/>
                <w:color w:val="222222"/>
                <w:sz w:val="20"/>
                <w:szCs w:val="20"/>
                <w:rtl w:val="0"/>
              </w:rPr>
              <w:t xml:space="preserve">1</w:t>
            </w:r>
            <w:r w:rsidDel="00000000" w:rsidR="00000000" w:rsidRPr="00000000">
              <w:rPr>
                <w:rFonts w:ascii="Arial" w:cs="Arial" w:eastAsia="Arial" w:hAnsi="Arial"/>
                <w:color w:val="222222"/>
                <w:sz w:val="20"/>
                <w:szCs w:val="20"/>
                <w:rtl w:val="0"/>
              </w:rPr>
              <w:t xml:space="preserve">(3), pp.271-285.</w:t>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spacing w:before="0" w:lineRule="auto"/>
              <w:rPr>
                <w:rFonts w:ascii="Arial" w:cs="Arial" w:eastAsia="Arial" w:hAnsi="Arial"/>
                <w:color w:val="222222"/>
                <w:sz w:val="20"/>
                <w:szCs w:val="20"/>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240.0" w:type="dxa"/>
            </w:tcMar>
            <w:vAlign w:val="top"/>
          </w:tcPr>
          <w:p w:rsidR="00000000" w:rsidDel="00000000" w:rsidP="00000000" w:rsidRDefault="00000000" w:rsidRPr="00000000" w14:paraId="00000113">
            <w:pPr>
              <w:spacing w:before="0" w:lineRule="auto"/>
              <w:jc w:val="right"/>
              <w:rPr>
                <w:rFonts w:ascii="Arial" w:cs="Arial" w:eastAsia="Arial" w:hAnsi="Arial"/>
                <w:color w:val="222222"/>
                <w:sz w:val="20"/>
                <w:szCs w:val="20"/>
              </w:rPr>
            </w:pPr>
            <w:r w:rsidDel="00000000" w:rsidR="00000000" w:rsidRPr="00000000">
              <w:rPr>
                <w:rFonts w:ascii="Arial" w:cs="Arial" w:eastAsia="Arial" w:hAnsi="Arial"/>
                <w:color w:val="777777"/>
                <w:sz w:val="20"/>
                <w:szCs w:val="20"/>
                <w:rtl w:val="0"/>
              </w:rPr>
              <w:t xml:space="preserve">r</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114">
            <w:pPr>
              <w:spacing w:before="0" w:line="297.59999999999997" w:lineRule="auto"/>
              <w:rPr>
                <w:rFonts w:ascii="Arial" w:cs="Arial" w:eastAsia="Arial" w:hAnsi="Arial"/>
                <w:color w:val="222222"/>
                <w:sz w:val="20"/>
                <w:szCs w:val="20"/>
              </w:rPr>
            </w:pPr>
            <w:r w:rsidDel="00000000" w:rsidR="00000000" w:rsidRPr="00000000">
              <w:rPr>
                <w:rtl w:val="0"/>
              </w:rPr>
            </w:r>
          </w:p>
        </w:tc>
      </w:tr>
    </w:tbl>
    <w:p w:rsidR="00000000" w:rsidDel="00000000" w:rsidP="00000000" w:rsidRDefault="00000000" w:rsidRPr="00000000" w14:paraId="000001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C129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E5D08"/>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0xUhNonbRgPttROsk/rx+PZAfA==">CgMxLjA4AHIhMTJaSzhuLUdjRnNIZXlQT2FnQVVINnl1RHVuVW5FWjhh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2025-02-05T09:56:00Z</dcterms:created>
  <dc:creator>Stewart, Rebecca (Postgraduate Researcher)</dc:creator>
</cp:coreProperties>
</file>