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F7A9C" w14:textId="2B914AC4" w:rsidR="008B1B07" w:rsidRDefault="00410572" w:rsidP="008B1B07">
      <w:pPr>
        <w:pStyle w:val="NoSpacing"/>
        <w:rPr>
          <w:sz w:val="36"/>
          <w:szCs w:val="36"/>
          <w:lang w:val="en-GB"/>
        </w:rPr>
      </w:pPr>
      <w:r>
        <w:rPr>
          <w:sz w:val="36"/>
          <w:szCs w:val="36"/>
          <w:lang w:val="en-GB"/>
        </w:rPr>
        <w:t xml:space="preserve">                       </w:t>
      </w:r>
      <w:r w:rsidR="007924E9" w:rsidRPr="00410572">
        <w:rPr>
          <w:b/>
          <w:bCs/>
          <w:sz w:val="36"/>
          <w:szCs w:val="36"/>
          <w:lang w:val="en-GB"/>
        </w:rPr>
        <w:t>Title:</w:t>
      </w:r>
      <w:r w:rsidR="007924E9">
        <w:rPr>
          <w:sz w:val="36"/>
          <w:szCs w:val="36"/>
          <w:lang w:val="en-GB"/>
        </w:rPr>
        <w:t xml:space="preserve"> Housing and Health</w:t>
      </w:r>
      <w:r>
        <w:rPr>
          <w:sz w:val="36"/>
          <w:szCs w:val="36"/>
          <w:lang w:val="en-GB"/>
        </w:rPr>
        <w:t xml:space="preserve"> </w:t>
      </w:r>
    </w:p>
    <w:p w14:paraId="7FEE0E4D" w14:textId="6AA79CA7" w:rsidR="00FC5953" w:rsidRDefault="00FC5953" w:rsidP="008B1B07">
      <w:pPr>
        <w:pStyle w:val="NoSpacing"/>
        <w:rPr>
          <w:sz w:val="36"/>
          <w:szCs w:val="36"/>
          <w:lang w:val="en-GB"/>
        </w:rPr>
      </w:pPr>
    </w:p>
    <w:p w14:paraId="3B319619" w14:textId="78581857" w:rsidR="00FC5953" w:rsidRDefault="00FC5953" w:rsidP="008B1B07">
      <w:pPr>
        <w:pStyle w:val="NoSpacing"/>
        <w:rPr>
          <w:sz w:val="36"/>
          <w:szCs w:val="36"/>
          <w:lang w:val="en-GB"/>
        </w:rPr>
      </w:pPr>
    </w:p>
    <w:p w14:paraId="66AACAF2" w14:textId="77777777" w:rsidR="00FC5953" w:rsidRDefault="00FC5953" w:rsidP="008B1B07">
      <w:pPr>
        <w:pStyle w:val="NoSpacing"/>
        <w:rPr>
          <w:sz w:val="36"/>
          <w:szCs w:val="36"/>
          <w:lang w:val="en-GB"/>
        </w:rPr>
      </w:pPr>
    </w:p>
    <w:p w14:paraId="305F472D" w14:textId="6D5C1D08" w:rsidR="00410572" w:rsidRPr="00410572" w:rsidRDefault="00410572" w:rsidP="008B1B07">
      <w:pPr>
        <w:pStyle w:val="NoSpacing"/>
        <w:rPr>
          <w:sz w:val="16"/>
          <w:szCs w:val="16"/>
        </w:rPr>
      </w:pPr>
      <w:r>
        <w:rPr>
          <w:sz w:val="36"/>
          <w:szCs w:val="36"/>
          <w:lang w:val="en-GB"/>
        </w:rPr>
        <w:t xml:space="preserve">                           </w:t>
      </w:r>
    </w:p>
    <w:p w14:paraId="35DE58B8" w14:textId="4AB33291" w:rsidR="00410572" w:rsidRDefault="00410572" w:rsidP="008B1B07">
      <w:pPr>
        <w:pStyle w:val="NoSpacing"/>
        <w:rPr>
          <w:sz w:val="36"/>
          <w:szCs w:val="36"/>
        </w:rPr>
      </w:pPr>
      <w:r>
        <w:rPr>
          <w:sz w:val="36"/>
          <w:szCs w:val="36"/>
        </w:rPr>
        <w:t xml:space="preserve">                       </w:t>
      </w:r>
      <w:r w:rsidRPr="00410572">
        <w:rPr>
          <w:b/>
          <w:bCs/>
          <w:sz w:val="36"/>
          <w:szCs w:val="36"/>
        </w:rPr>
        <w:t xml:space="preserve">Student </w:t>
      </w:r>
      <w:r>
        <w:rPr>
          <w:b/>
          <w:bCs/>
          <w:sz w:val="36"/>
          <w:szCs w:val="36"/>
        </w:rPr>
        <w:t>n</w:t>
      </w:r>
      <w:r w:rsidRPr="00410572">
        <w:rPr>
          <w:b/>
          <w:bCs/>
          <w:sz w:val="36"/>
          <w:szCs w:val="36"/>
        </w:rPr>
        <w:t>ame</w:t>
      </w:r>
      <w:r>
        <w:rPr>
          <w:sz w:val="36"/>
          <w:szCs w:val="36"/>
        </w:rPr>
        <w:t xml:space="preserve">: Courtney Mupemhi </w:t>
      </w:r>
    </w:p>
    <w:p w14:paraId="203A37BC" w14:textId="04176F84" w:rsidR="00410572" w:rsidRDefault="00410572" w:rsidP="008B1B07">
      <w:pPr>
        <w:pStyle w:val="NoSpacing"/>
        <w:rPr>
          <w:sz w:val="16"/>
          <w:szCs w:val="16"/>
        </w:rPr>
      </w:pPr>
    </w:p>
    <w:p w14:paraId="121DD493" w14:textId="1D70D908" w:rsidR="00FC5953" w:rsidRDefault="00FC5953" w:rsidP="008B1B07">
      <w:pPr>
        <w:pStyle w:val="NoSpacing"/>
        <w:rPr>
          <w:sz w:val="16"/>
          <w:szCs w:val="16"/>
        </w:rPr>
      </w:pPr>
    </w:p>
    <w:p w14:paraId="0D42C247" w14:textId="5523E460" w:rsidR="00FC5953" w:rsidRDefault="00FC5953" w:rsidP="008B1B07">
      <w:pPr>
        <w:pStyle w:val="NoSpacing"/>
        <w:rPr>
          <w:sz w:val="16"/>
          <w:szCs w:val="16"/>
        </w:rPr>
      </w:pPr>
    </w:p>
    <w:p w14:paraId="5CFD14C2" w14:textId="7412472A" w:rsidR="00FC5953" w:rsidRDefault="00FC5953" w:rsidP="008B1B07">
      <w:pPr>
        <w:pStyle w:val="NoSpacing"/>
        <w:rPr>
          <w:sz w:val="16"/>
          <w:szCs w:val="16"/>
        </w:rPr>
      </w:pPr>
    </w:p>
    <w:p w14:paraId="7C411DA6" w14:textId="691B7232" w:rsidR="00FC5953" w:rsidRDefault="00FC5953" w:rsidP="008B1B07">
      <w:pPr>
        <w:pStyle w:val="NoSpacing"/>
        <w:rPr>
          <w:sz w:val="16"/>
          <w:szCs w:val="16"/>
        </w:rPr>
      </w:pPr>
    </w:p>
    <w:p w14:paraId="5CF8E2F8" w14:textId="53283922" w:rsidR="00FC5953" w:rsidRDefault="00FC5953" w:rsidP="008B1B07">
      <w:pPr>
        <w:pStyle w:val="NoSpacing"/>
        <w:rPr>
          <w:sz w:val="16"/>
          <w:szCs w:val="16"/>
        </w:rPr>
      </w:pPr>
    </w:p>
    <w:p w14:paraId="49249C8D" w14:textId="1C96A6D7" w:rsidR="00FC5953" w:rsidRDefault="00FC5953" w:rsidP="008B1B07">
      <w:pPr>
        <w:pStyle w:val="NoSpacing"/>
        <w:rPr>
          <w:sz w:val="16"/>
          <w:szCs w:val="16"/>
        </w:rPr>
      </w:pPr>
    </w:p>
    <w:p w14:paraId="5A8B42DF" w14:textId="77777777" w:rsidR="00FC5953" w:rsidRPr="00410572" w:rsidRDefault="00FC5953" w:rsidP="008B1B07">
      <w:pPr>
        <w:pStyle w:val="NoSpacing"/>
        <w:rPr>
          <w:sz w:val="16"/>
          <w:szCs w:val="16"/>
        </w:rPr>
      </w:pPr>
    </w:p>
    <w:p w14:paraId="37992B6A" w14:textId="4C2DF395" w:rsidR="00410572" w:rsidRDefault="00410572" w:rsidP="008B1B07">
      <w:pPr>
        <w:pStyle w:val="NoSpacing"/>
        <w:rPr>
          <w:sz w:val="36"/>
          <w:szCs w:val="36"/>
        </w:rPr>
      </w:pPr>
      <w:r>
        <w:rPr>
          <w:sz w:val="36"/>
          <w:szCs w:val="36"/>
        </w:rPr>
        <w:t xml:space="preserve">                        </w:t>
      </w:r>
      <w:r w:rsidRPr="00410572">
        <w:rPr>
          <w:b/>
          <w:bCs/>
          <w:sz w:val="36"/>
          <w:szCs w:val="36"/>
        </w:rPr>
        <w:t xml:space="preserve">Student </w:t>
      </w:r>
      <w:r>
        <w:rPr>
          <w:b/>
          <w:bCs/>
          <w:sz w:val="36"/>
          <w:szCs w:val="36"/>
        </w:rPr>
        <w:t>n</w:t>
      </w:r>
      <w:r w:rsidRPr="00410572">
        <w:rPr>
          <w:b/>
          <w:bCs/>
          <w:sz w:val="36"/>
          <w:szCs w:val="36"/>
        </w:rPr>
        <w:t>umber:</w:t>
      </w:r>
      <w:r>
        <w:rPr>
          <w:b/>
          <w:bCs/>
          <w:sz w:val="36"/>
          <w:szCs w:val="36"/>
        </w:rPr>
        <w:t xml:space="preserve"> </w:t>
      </w:r>
      <w:r>
        <w:rPr>
          <w:sz w:val="36"/>
          <w:szCs w:val="36"/>
        </w:rPr>
        <w:t>1901274</w:t>
      </w:r>
    </w:p>
    <w:p w14:paraId="7F0FC1BA" w14:textId="563F45C6" w:rsidR="00410572" w:rsidRDefault="00410572" w:rsidP="008B1B07">
      <w:pPr>
        <w:pStyle w:val="NoSpacing"/>
        <w:rPr>
          <w:sz w:val="36"/>
          <w:szCs w:val="36"/>
        </w:rPr>
      </w:pPr>
      <w:r>
        <w:rPr>
          <w:sz w:val="36"/>
          <w:szCs w:val="36"/>
        </w:rPr>
        <w:t xml:space="preserve"> </w:t>
      </w:r>
    </w:p>
    <w:p w14:paraId="54649844" w14:textId="323252A7" w:rsidR="00FC5953" w:rsidRDefault="00FC5953" w:rsidP="008B1B07">
      <w:pPr>
        <w:pStyle w:val="NoSpacing"/>
        <w:rPr>
          <w:sz w:val="36"/>
          <w:szCs w:val="36"/>
        </w:rPr>
      </w:pPr>
    </w:p>
    <w:p w14:paraId="4F99A45D" w14:textId="54435981" w:rsidR="00FC5953" w:rsidRDefault="00FC5953" w:rsidP="008B1B07">
      <w:pPr>
        <w:pStyle w:val="NoSpacing"/>
        <w:rPr>
          <w:sz w:val="36"/>
          <w:szCs w:val="36"/>
        </w:rPr>
      </w:pPr>
    </w:p>
    <w:p w14:paraId="36CD7BE9" w14:textId="77777777" w:rsidR="00FC5953" w:rsidRPr="00410572" w:rsidRDefault="00FC5953" w:rsidP="008B1B07">
      <w:pPr>
        <w:pStyle w:val="NoSpacing"/>
        <w:rPr>
          <w:sz w:val="16"/>
          <w:szCs w:val="16"/>
        </w:rPr>
      </w:pPr>
    </w:p>
    <w:p w14:paraId="2D2B3847" w14:textId="3D47284C" w:rsidR="00410572" w:rsidRPr="00410572" w:rsidRDefault="00410572" w:rsidP="008B1B07">
      <w:pPr>
        <w:pStyle w:val="NoSpacing"/>
        <w:rPr>
          <w:sz w:val="36"/>
          <w:szCs w:val="36"/>
        </w:rPr>
      </w:pPr>
      <w:r>
        <w:rPr>
          <w:sz w:val="36"/>
          <w:szCs w:val="36"/>
        </w:rPr>
        <w:t xml:space="preserve">                       </w:t>
      </w:r>
      <w:r w:rsidRPr="00410572">
        <w:rPr>
          <w:b/>
          <w:bCs/>
          <w:sz w:val="36"/>
          <w:szCs w:val="36"/>
        </w:rPr>
        <w:t>Lecture name:</w:t>
      </w:r>
      <w:r>
        <w:rPr>
          <w:sz w:val="36"/>
          <w:szCs w:val="36"/>
        </w:rPr>
        <w:t xml:space="preserve"> Ben Duxbury </w:t>
      </w:r>
    </w:p>
    <w:p w14:paraId="6CC208AE" w14:textId="6AD3EF46" w:rsidR="008B1B07" w:rsidRDefault="008B1B07" w:rsidP="008B1B07">
      <w:pPr>
        <w:pStyle w:val="NoSpacing"/>
        <w:rPr>
          <w:sz w:val="52"/>
          <w:szCs w:val="52"/>
        </w:rPr>
      </w:pPr>
    </w:p>
    <w:p w14:paraId="5F8F3834" w14:textId="146C12C3" w:rsidR="008B1B07" w:rsidRDefault="008B1B07" w:rsidP="008B1B07">
      <w:pPr>
        <w:pStyle w:val="NoSpacing"/>
        <w:rPr>
          <w:sz w:val="52"/>
          <w:szCs w:val="52"/>
        </w:rPr>
      </w:pPr>
    </w:p>
    <w:p w14:paraId="11187D96" w14:textId="7396A68D" w:rsidR="008B1B07" w:rsidRDefault="008B1B07" w:rsidP="008B1B07">
      <w:pPr>
        <w:pStyle w:val="NoSpacing"/>
        <w:rPr>
          <w:sz w:val="52"/>
          <w:szCs w:val="52"/>
        </w:rPr>
      </w:pPr>
    </w:p>
    <w:p w14:paraId="75805EDD" w14:textId="58C43700" w:rsidR="008B1B07" w:rsidRDefault="008B1B07" w:rsidP="008B1B07">
      <w:pPr>
        <w:pStyle w:val="NoSpacing"/>
        <w:rPr>
          <w:sz w:val="52"/>
          <w:szCs w:val="52"/>
        </w:rPr>
      </w:pPr>
    </w:p>
    <w:p w14:paraId="7A7ED86F" w14:textId="6F420791" w:rsidR="008B1B07" w:rsidRDefault="008B1B07" w:rsidP="008B1B07">
      <w:pPr>
        <w:pStyle w:val="NoSpacing"/>
        <w:rPr>
          <w:sz w:val="52"/>
          <w:szCs w:val="52"/>
        </w:rPr>
      </w:pPr>
    </w:p>
    <w:p w14:paraId="53293F95" w14:textId="70792559" w:rsidR="008B1B07" w:rsidRDefault="008B1B07" w:rsidP="008B1B07">
      <w:pPr>
        <w:pStyle w:val="NoSpacing"/>
        <w:rPr>
          <w:sz w:val="52"/>
          <w:szCs w:val="52"/>
        </w:rPr>
      </w:pPr>
    </w:p>
    <w:p w14:paraId="729AA896" w14:textId="32427A01" w:rsidR="008B1B07" w:rsidRDefault="008B1B07" w:rsidP="008B1B07">
      <w:pPr>
        <w:pStyle w:val="NoSpacing"/>
        <w:rPr>
          <w:sz w:val="52"/>
          <w:szCs w:val="52"/>
        </w:rPr>
      </w:pPr>
    </w:p>
    <w:p w14:paraId="3B4F476A" w14:textId="6B73792F" w:rsidR="008B1B07" w:rsidRDefault="008B1B07" w:rsidP="008B1B07">
      <w:pPr>
        <w:pStyle w:val="NoSpacing"/>
        <w:rPr>
          <w:sz w:val="52"/>
          <w:szCs w:val="52"/>
        </w:rPr>
      </w:pPr>
    </w:p>
    <w:p w14:paraId="47FCEB72" w14:textId="4CE1597E" w:rsidR="008B1B07" w:rsidRDefault="008B1B07" w:rsidP="008B1B07">
      <w:pPr>
        <w:pStyle w:val="NoSpacing"/>
        <w:rPr>
          <w:sz w:val="52"/>
          <w:szCs w:val="52"/>
        </w:rPr>
      </w:pPr>
    </w:p>
    <w:p w14:paraId="7C3311E2" w14:textId="4E420682" w:rsidR="008B1B07" w:rsidRDefault="008B1B07" w:rsidP="008B1B07">
      <w:pPr>
        <w:pStyle w:val="NoSpacing"/>
        <w:rPr>
          <w:sz w:val="52"/>
          <w:szCs w:val="52"/>
        </w:rPr>
      </w:pPr>
    </w:p>
    <w:p w14:paraId="44AEF295" w14:textId="5FA6DCE3" w:rsidR="00410572" w:rsidRDefault="00410572" w:rsidP="008B1B07">
      <w:pPr>
        <w:pStyle w:val="NoSpacing"/>
        <w:rPr>
          <w:sz w:val="52"/>
          <w:szCs w:val="52"/>
        </w:rPr>
      </w:pPr>
    </w:p>
    <w:p w14:paraId="1F74E79A" w14:textId="77777777" w:rsidR="00FC5953" w:rsidRDefault="00FC5953" w:rsidP="008B1B07">
      <w:pPr>
        <w:pStyle w:val="NoSpacing"/>
        <w:rPr>
          <w:sz w:val="28"/>
          <w:szCs w:val="28"/>
        </w:rPr>
      </w:pPr>
    </w:p>
    <w:p w14:paraId="4981A10A" w14:textId="28D941EE" w:rsidR="00C40BD6" w:rsidRDefault="00C40BD6" w:rsidP="008B1B07">
      <w:pPr>
        <w:pStyle w:val="NoSpacing"/>
        <w:rPr>
          <w:b/>
          <w:bCs/>
          <w:sz w:val="32"/>
          <w:szCs w:val="32"/>
          <w:u w:val="double"/>
        </w:rPr>
      </w:pPr>
      <w:r>
        <w:rPr>
          <w:sz w:val="28"/>
          <w:szCs w:val="28"/>
        </w:rPr>
        <w:lastRenderedPageBreak/>
        <w:t xml:space="preserve">                                             </w:t>
      </w:r>
      <w:r>
        <w:rPr>
          <w:b/>
          <w:bCs/>
          <w:sz w:val="32"/>
          <w:szCs w:val="32"/>
          <w:u w:val="double"/>
        </w:rPr>
        <w:t xml:space="preserve">Abstract </w:t>
      </w:r>
    </w:p>
    <w:p w14:paraId="31C314A3" w14:textId="6DDC43E4" w:rsidR="00C40BD6" w:rsidRDefault="0011658D" w:rsidP="008B1B07">
      <w:pPr>
        <w:pStyle w:val="NoSpacing"/>
        <w:rPr>
          <w:sz w:val="28"/>
          <w:szCs w:val="28"/>
        </w:rPr>
      </w:pPr>
      <w:r w:rsidRPr="00E17090">
        <w:rPr>
          <w:sz w:val="28"/>
          <w:szCs w:val="28"/>
          <w:highlight w:val="yellow"/>
        </w:rPr>
        <w:t>During this research we going to examine through book</w:t>
      </w:r>
      <w:r w:rsidR="00615658" w:rsidRPr="00E17090">
        <w:rPr>
          <w:sz w:val="28"/>
          <w:szCs w:val="28"/>
          <w:highlight w:val="yellow"/>
        </w:rPr>
        <w:t>s</w:t>
      </w:r>
      <w:r w:rsidRPr="00E17090">
        <w:rPr>
          <w:sz w:val="28"/>
          <w:szCs w:val="28"/>
          <w:highlight w:val="yellow"/>
        </w:rPr>
        <w:t>, e-books, internet also by using the most important resources to support the report based on Housing and Health. By doing these researches it would give more understanding on the topic given.</w:t>
      </w:r>
      <w:r w:rsidR="00E17090">
        <w:rPr>
          <w:sz w:val="28"/>
          <w:szCs w:val="28"/>
        </w:rPr>
        <w:t xml:space="preserve"> </w:t>
      </w:r>
      <w:r w:rsidR="00E17090" w:rsidRPr="00E17090">
        <w:rPr>
          <w:color w:val="FF0000"/>
          <w:sz w:val="28"/>
          <w:szCs w:val="28"/>
        </w:rPr>
        <w:t xml:space="preserve">be back for it </w:t>
      </w:r>
    </w:p>
    <w:p w14:paraId="548C9B20" w14:textId="3127F956" w:rsidR="0051703B" w:rsidRDefault="0051703B" w:rsidP="008B1B07">
      <w:pPr>
        <w:pStyle w:val="NoSpacing"/>
        <w:rPr>
          <w:sz w:val="28"/>
          <w:szCs w:val="28"/>
        </w:rPr>
      </w:pPr>
    </w:p>
    <w:p w14:paraId="0496A3D0" w14:textId="69174D52" w:rsidR="00C40BD6" w:rsidRDefault="00C40BD6" w:rsidP="008B1B07">
      <w:pPr>
        <w:pStyle w:val="NoSpacing"/>
        <w:rPr>
          <w:b/>
          <w:bCs/>
          <w:sz w:val="28"/>
          <w:szCs w:val="28"/>
          <w:u w:val="double"/>
        </w:rPr>
      </w:pPr>
    </w:p>
    <w:p w14:paraId="3DFE32CF" w14:textId="7AC3073F" w:rsidR="001A7C28" w:rsidRDefault="001A7C28" w:rsidP="008B1B07">
      <w:pPr>
        <w:pStyle w:val="NoSpacing"/>
        <w:rPr>
          <w:b/>
          <w:bCs/>
          <w:sz w:val="28"/>
          <w:szCs w:val="28"/>
          <w:u w:val="double"/>
        </w:rPr>
      </w:pPr>
    </w:p>
    <w:p w14:paraId="07714EC4" w14:textId="20E77A5D" w:rsidR="001A7C28" w:rsidRDefault="001A7C28" w:rsidP="008B1B07">
      <w:pPr>
        <w:pStyle w:val="NoSpacing"/>
        <w:rPr>
          <w:b/>
          <w:bCs/>
          <w:sz w:val="28"/>
          <w:szCs w:val="28"/>
          <w:u w:val="double"/>
        </w:rPr>
      </w:pPr>
    </w:p>
    <w:p w14:paraId="6B4E0E5C" w14:textId="2C89D1B0" w:rsidR="001A7C28" w:rsidRDefault="001A7C28" w:rsidP="008B1B07">
      <w:pPr>
        <w:pStyle w:val="NoSpacing"/>
        <w:rPr>
          <w:b/>
          <w:bCs/>
          <w:sz w:val="28"/>
          <w:szCs w:val="28"/>
          <w:u w:val="double"/>
        </w:rPr>
      </w:pPr>
    </w:p>
    <w:p w14:paraId="3E3E26ED" w14:textId="716831B4" w:rsidR="001A7C28" w:rsidRDefault="001A7C28" w:rsidP="008B1B07">
      <w:pPr>
        <w:pStyle w:val="NoSpacing"/>
        <w:rPr>
          <w:b/>
          <w:bCs/>
          <w:sz w:val="28"/>
          <w:szCs w:val="28"/>
          <w:u w:val="double"/>
        </w:rPr>
      </w:pPr>
    </w:p>
    <w:p w14:paraId="4547BDE7" w14:textId="6C4D15F7" w:rsidR="001A7C28" w:rsidRDefault="001A7C28" w:rsidP="008B1B07">
      <w:pPr>
        <w:pStyle w:val="NoSpacing"/>
        <w:rPr>
          <w:b/>
          <w:bCs/>
          <w:sz w:val="28"/>
          <w:szCs w:val="28"/>
          <w:u w:val="double"/>
        </w:rPr>
      </w:pPr>
    </w:p>
    <w:p w14:paraId="645096C5" w14:textId="02B4EF18" w:rsidR="001A7C28" w:rsidRDefault="001A7C28" w:rsidP="008B1B07">
      <w:pPr>
        <w:pStyle w:val="NoSpacing"/>
        <w:rPr>
          <w:b/>
          <w:bCs/>
          <w:sz w:val="28"/>
          <w:szCs w:val="28"/>
          <w:u w:val="double"/>
        </w:rPr>
      </w:pPr>
    </w:p>
    <w:p w14:paraId="724511EE" w14:textId="5ECDC9BA" w:rsidR="001A7C28" w:rsidRDefault="001A7C28" w:rsidP="008B1B07">
      <w:pPr>
        <w:pStyle w:val="NoSpacing"/>
        <w:rPr>
          <w:b/>
          <w:bCs/>
          <w:sz w:val="28"/>
          <w:szCs w:val="28"/>
          <w:u w:val="double"/>
        </w:rPr>
      </w:pPr>
    </w:p>
    <w:p w14:paraId="17C0D57D" w14:textId="5BCAEBFC" w:rsidR="001A7C28" w:rsidRDefault="001A7C28" w:rsidP="008B1B07">
      <w:pPr>
        <w:pStyle w:val="NoSpacing"/>
        <w:rPr>
          <w:b/>
          <w:bCs/>
          <w:sz w:val="28"/>
          <w:szCs w:val="28"/>
          <w:u w:val="double"/>
        </w:rPr>
      </w:pPr>
    </w:p>
    <w:p w14:paraId="12CBF8A4" w14:textId="360E7A1B" w:rsidR="001A7C28" w:rsidRDefault="001A7C28" w:rsidP="008B1B07">
      <w:pPr>
        <w:pStyle w:val="NoSpacing"/>
        <w:rPr>
          <w:b/>
          <w:bCs/>
          <w:sz w:val="28"/>
          <w:szCs w:val="28"/>
          <w:u w:val="double"/>
        </w:rPr>
      </w:pPr>
    </w:p>
    <w:p w14:paraId="646F1F12" w14:textId="1607D766" w:rsidR="001A7C28" w:rsidRDefault="001A7C28" w:rsidP="008B1B07">
      <w:pPr>
        <w:pStyle w:val="NoSpacing"/>
        <w:rPr>
          <w:b/>
          <w:bCs/>
          <w:sz w:val="28"/>
          <w:szCs w:val="28"/>
          <w:u w:val="double"/>
        </w:rPr>
      </w:pPr>
    </w:p>
    <w:p w14:paraId="45DF2012" w14:textId="1BDE3F56" w:rsidR="001A7C28" w:rsidRDefault="001A7C28" w:rsidP="008B1B07">
      <w:pPr>
        <w:pStyle w:val="NoSpacing"/>
        <w:rPr>
          <w:b/>
          <w:bCs/>
          <w:sz w:val="28"/>
          <w:szCs w:val="28"/>
          <w:u w:val="double"/>
        </w:rPr>
      </w:pPr>
    </w:p>
    <w:p w14:paraId="38309631" w14:textId="3AFEA85F" w:rsidR="001A7C28" w:rsidRDefault="001A7C28" w:rsidP="008B1B07">
      <w:pPr>
        <w:pStyle w:val="NoSpacing"/>
        <w:rPr>
          <w:b/>
          <w:bCs/>
          <w:sz w:val="28"/>
          <w:szCs w:val="28"/>
          <w:u w:val="double"/>
        </w:rPr>
      </w:pPr>
    </w:p>
    <w:p w14:paraId="568E24CB" w14:textId="2626693F" w:rsidR="001A7C28" w:rsidRDefault="001A7C28" w:rsidP="008B1B07">
      <w:pPr>
        <w:pStyle w:val="NoSpacing"/>
        <w:rPr>
          <w:b/>
          <w:bCs/>
          <w:sz w:val="28"/>
          <w:szCs w:val="28"/>
          <w:u w:val="double"/>
        </w:rPr>
      </w:pPr>
    </w:p>
    <w:p w14:paraId="2AA06623" w14:textId="667B14CB" w:rsidR="001A7C28" w:rsidRDefault="001A7C28" w:rsidP="008B1B07">
      <w:pPr>
        <w:pStyle w:val="NoSpacing"/>
        <w:rPr>
          <w:b/>
          <w:bCs/>
          <w:sz w:val="28"/>
          <w:szCs w:val="28"/>
          <w:u w:val="double"/>
        </w:rPr>
      </w:pPr>
    </w:p>
    <w:p w14:paraId="1AD9A5E9" w14:textId="2ABEA048" w:rsidR="001A7C28" w:rsidRDefault="001A7C28" w:rsidP="008B1B07">
      <w:pPr>
        <w:pStyle w:val="NoSpacing"/>
        <w:rPr>
          <w:b/>
          <w:bCs/>
          <w:sz w:val="28"/>
          <w:szCs w:val="28"/>
          <w:u w:val="double"/>
        </w:rPr>
      </w:pPr>
    </w:p>
    <w:p w14:paraId="6E17AC51" w14:textId="77777777" w:rsidR="001A7C28" w:rsidRDefault="001A7C28" w:rsidP="008B1B07">
      <w:pPr>
        <w:pStyle w:val="NoSpacing"/>
        <w:rPr>
          <w:b/>
          <w:bCs/>
          <w:sz w:val="32"/>
          <w:szCs w:val="32"/>
          <w:u w:val="double"/>
        </w:rPr>
      </w:pPr>
    </w:p>
    <w:p w14:paraId="6AFA4C33" w14:textId="1F4A2A1B" w:rsidR="00C40BD6" w:rsidRDefault="00C40BD6" w:rsidP="008B1B07">
      <w:pPr>
        <w:pStyle w:val="NoSpacing"/>
        <w:rPr>
          <w:b/>
          <w:bCs/>
          <w:sz w:val="32"/>
          <w:szCs w:val="32"/>
          <w:u w:val="double"/>
        </w:rPr>
      </w:pPr>
    </w:p>
    <w:p w14:paraId="7B3DFEBC" w14:textId="14626397" w:rsidR="00C40BD6" w:rsidRDefault="00C40BD6" w:rsidP="008B1B07">
      <w:pPr>
        <w:pStyle w:val="NoSpacing"/>
        <w:rPr>
          <w:b/>
          <w:bCs/>
          <w:sz w:val="32"/>
          <w:szCs w:val="32"/>
          <w:u w:val="double"/>
        </w:rPr>
      </w:pPr>
    </w:p>
    <w:p w14:paraId="1D9363E9" w14:textId="3A6CA322" w:rsidR="00C40BD6" w:rsidRDefault="00C40BD6" w:rsidP="008B1B07">
      <w:pPr>
        <w:pStyle w:val="NoSpacing"/>
        <w:rPr>
          <w:b/>
          <w:bCs/>
          <w:sz w:val="32"/>
          <w:szCs w:val="32"/>
          <w:u w:val="double"/>
        </w:rPr>
      </w:pPr>
    </w:p>
    <w:p w14:paraId="74BB1FBF" w14:textId="49BDDEC4" w:rsidR="00C40BD6" w:rsidRDefault="00C40BD6" w:rsidP="008B1B07">
      <w:pPr>
        <w:pStyle w:val="NoSpacing"/>
        <w:rPr>
          <w:b/>
          <w:bCs/>
          <w:sz w:val="32"/>
          <w:szCs w:val="32"/>
          <w:u w:val="double"/>
        </w:rPr>
      </w:pPr>
    </w:p>
    <w:p w14:paraId="1417F320" w14:textId="75D6D801" w:rsidR="00C40BD6" w:rsidRDefault="00C40BD6" w:rsidP="008B1B07">
      <w:pPr>
        <w:pStyle w:val="NoSpacing"/>
        <w:rPr>
          <w:b/>
          <w:bCs/>
          <w:sz w:val="32"/>
          <w:szCs w:val="32"/>
          <w:u w:val="double"/>
        </w:rPr>
      </w:pPr>
    </w:p>
    <w:p w14:paraId="4E29A635" w14:textId="2EDA253C" w:rsidR="00C40BD6" w:rsidRDefault="00C40BD6" w:rsidP="008B1B07">
      <w:pPr>
        <w:pStyle w:val="NoSpacing"/>
        <w:rPr>
          <w:b/>
          <w:bCs/>
          <w:sz w:val="32"/>
          <w:szCs w:val="32"/>
          <w:u w:val="double"/>
        </w:rPr>
      </w:pPr>
    </w:p>
    <w:p w14:paraId="01D32A72" w14:textId="1D0FFB02" w:rsidR="00C40BD6" w:rsidRDefault="00C40BD6" w:rsidP="008B1B07">
      <w:pPr>
        <w:pStyle w:val="NoSpacing"/>
        <w:rPr>
          <w:b/>
          <w:bCs/>
          <w:sz w:val="32"/>
          <w:szCs w:val="32"/>
          <w:u w:val="double"/>
        </w:rPr>
      </w:pPr>
    </w:p>
    <w:p w14:paraId="091D39EC" w14:textId="4143D412" w:rsidR="00C40BD6" w:rsidRDefault="00C40BD6" w:rsidP="008B1B07">
      <w:pPr>
        <w:pStyle w:val="NoSpacing"/>
        <w:rPr>
          <w:b/>
          <w:bCs/>
          <w:sz w:val="32"/>
          <w:szCs w:val="32"/>
          <w:u w:val="double"/>
        </w:rPr>
      </w:pPr>
    </w:p>
    <w:p w14:paraId="622B9F5D" w14:textId="3E8D910C" w:rsidR="00C40BD6" w:rsidRDefault="00C40BD6" w:rsidP="008B1B07">
      <w:pPr>
        <w:pStyle w:val="NoSpacing"/>
        <w:rPr>
          <w:b/>
          <w:bCs/>
          <w:sz w:val="32"/>
          <w:szCs w:val="32"/>
          <w:u w:val="double"/>
        </w:rPr>
      </w:pPr>
    </w:p>
    <w:p w14:paraId="5802402A" w14:textId="69647E0C" w:rsidR="00C40BD6" w:rsidRDefault="00C40BD6" w:rsidP="008B1B07">
      <w:pPr>
        <w:pStyle w:val="NoSpacing"/>
        <w:rPr>
          <w:b/>
          <w:bCs/>
          <w:sz w:val="32"/>
          <w:szCs w:val="32"/>
          <w:u w:val="double"/>
        </w:rPr>
      </w:pPr>
    </w:p>
    <w:p w14:paraId="4F4476B0" w14:textId="108A2019" w:rsidR="00C40BD6" w:rsidRDefault="00C40BD6" w:rsidP="008B1B07">
      <w:pPr>
        <w:pStyle w:val="NoSpacing"/>
        <w:rPr>
          <w:b/>
          <w:bCs/>
          <w:sz w:val="32"/>
          <w:szCs w:val="32"/>
          <w:u w:val="double"/>
        </w:rPr>
      </w:pPr>
    </w:p>
    <w:p w14:paraId="1DFE109D" w14:textId="36D00CFC" w:rsidR="00C40BD6" w:rsidRDefault="00C40BD6" w:rsidP="008B1B07">
      <w:pPr>
        <w:pStyle w:val="NoSpacing"/>
        <w:rPr>
          <w:b/>
          <w:bCs/>
          <w:sz w:val="32"/>
          <w:szCs w:val="32"/>
          <w:u w:val="double"/>
        </w:rPr>
      </w:pPr>
    </w:p>
    <w:p w14:paraId="668EF0FE" w14:textId="14C02B20" w:rsidR="00C40BD6" w:rsidRDefault="00C40BD6" w:rsidP="008B1B07">
      <w:pPr>
        <w:pStyle w:val="NoSpacing"/>
        <w:rPr>
          <w:b/>
          <w:bCs/>
          <w:sz w:val="32"/>
          <w:szCs w:val="32"/>
          <w:u w:val="double"/>
        </w:rPr>
      </w:pPr>
    </w:p>
    <w:p w14:paraId="2B431EDA" w14:textId="49035BD3" w:rsidR="00C40BD6" w:rsidRDefault="00C40BD6" w:rsidP="008B1B07">
      <w:pPr>
        <w:pStyle w:val="NoSpacing"/>
        <w:rPr>
          <w:b/>
          <w:bCs/>
          <w:sz w:val="32"/>
          <w:szCs w:val="32"/>
          <w:u w:val="double"/>
        </w:rPr>
      </w:pPr>
    </w:p>
    <w:p w14:paraId="2D961E58" w14:textId="78948333" w:rsidR="00C40BD6" w:rsidRDefault="00C40BD6" w:rsidP="008B1B07">
      <w:pPr>
        <w:pStyle w:val="NoSpacing"/>
        <w:rPr>
          <w:b/>
          <w:bCs/>
          <w:sz w:val="32"/>
          <w:szCs w:val="32"/>
          <w:u w:val="double"/>
        </w:rPr>
      </w:pPr>
    </w:p>
    <w:p w14:paraId="747A45B1" w14:textId="474C7A26" w:rsidR="00C40BD6" w:rsidRDefault="00C40BD6" w:rsidP="008B1B07">
      <w:pPr>
        <w:pStyle w:val="NoSpacing"/>
        <w:rPr>
          <w:b/>
          <w:bCs/>
          <w:sz w:val="32"/>
          <w:szCs w:val="32"/>
          <w:u w:val="double"/>
        </w:rPr>
      </w:pPr>
      <w:r>
        <w:rPr>
          <w:b/>
          <w:bCs/>
          <w:sz w:val="32"/>
          <w:szCs w:val="32"/>
        </w:rPr>
        <w:lastRenderedPageBreak/>
        <w:t xml:space="preserve">                                        </w:t>
      </w:r>
      <w:r>
        <w:rPr>
          <w:b/>
          <w:bCs/>
          <w:sz w:val="32"/>
          <w:szCs w:val="32"/>
          <w:u w:val="double"/>
        </w:rPr>
        <w:t xml:space="preserve">Contents Page </w:t>
      </w:r>
    </w:p>
    <w:p w14:paraId="5BEB09DC" w14:textId="62F1A379" w:rsidR="00C40BD6" w:rsidRDefault="00C40BD6" w:rsidP="00C40BD6">
      <w:pPr>
        <w:tabs>
          <w:tab w:val="left" w:pos="3440"/>
        </w:tabs>
        <w:rPr>
          <w:b/>
          <w:bCs/>
          <w:sz w:val="32"/>
          <w:szCs w:val="32"/>
        </w:rPr>
      </w:pPr>
    </w:p>
    <w:p w14:paraId="6B193E08" w14:textId="426DBA62" w:rsidR="00C40BD6" w:rsidRDefault="00C40BD6" w:rsidP="00C40BD6">
      <w:pPr>
        <w:tabs>
          <w:tab w:val="left" w:pos="3440"/>
        </w:tabs>
        <w:rPr>
          <w:b/>
          <w:bCs/>
          <w:sz w:val="32"/>
          <w:szCs w:val="32"/>
        </w:rPr>
      </w:pPr>
    </w:p>
    <w:p w14:paraId="069416A6" w14:textId="7A3597FF" w:rsidR="00C40BD6" w:rsidRDefault="00C40BD6" w:rsidP="00C40BD6">
      <w:pPr>
        <w:tabs>
          <w:tab w:val="left" w:pos="3440"/>
        </w:tabs>
        <w:rPr>
          <w:b/>
          <w:bCs/>
          <w:sz w:val="32"/>
          <w:szCs w:val="32"/>
        </w:rPr>
      </w:pPr>
    </w:p>
    <w:p w14:paraId="75150C97" w14:textId="4390FFE8" w:rsidR="00C40BD6" w:rsidRDefault="00C40BD6" w:rsidP="00C40BD6">
      <w:pPr>
        <w:tabs>
          <w:tab w:val="left" w:pos="3440"/>
        </w:tabs>
        <w:rPr>
          <w:b/>
          <w:bCs/>
          <w:sz w:val="32"/>
          <w:szCs w:val="32"/>
        </w:rPr>
      </w:pPr>
    </w:p>
    <w:p w14:paraId="2CB63548" w14:textId="6526E85D" w:rsidR="00C40BD6" w:rsidRDefault="00C40BD6" w:rsidP="00C40BD6">
      <w:pPr>
        <w:tabs>
          <w:tab w:val="left" w:pos="3440"/>
        </w:tabs>
        <w:rPr>
          <w:b/>
          <w:bCs/>
          <w:sz w:val="32"/>
          <w:szCs w:val="32"/>
        </w:rPr>
      </w:pPr>
    </w:p>
    <w:p w14:paraId="20AD367E" w14:textId="3010392B" w:rsidR="00C40BD6" w:rsidRDefault="00C40BD6" w:rsidP="00C40BD6">
      <w:pPr>
        <w:tabs>
          <w:tab w:val="left" w:pos="3440"/>
        </w:tabs>
        <w:rPr>
          <w:b/>
          <w:bCs/>
          <w:sz w:val="32"/>
          <w:szCs w:val="32"/>
        </w:rPr>
      </w:pPr>
    </w:p>
    <w:p w14:paraId="796E05B4" w14:textId="0CDDB77D" w:rsidR="00C40BD6" w:rsidRDefault="00C40BD6" w:rsidP="00C40BD6">
      <w:pPr>
        <w:tabs>
          <w:tab w:val="left" w:pos="3440"/>
        </w:tabs>
        <w:rPr>
          <w:b/>
          <w:bCs/>
          <w:sz w:val="32"/>
          <w:szCs w:val="32"/>
        </w:rPr>
      </w:pPr>
    </w:p>
    <w:p w14:paraId="30D4FBDF" w14:textId="75CF5C18" w:rsidR="00C40BD6" w:rsidRDefault="00C40BD6" w:rsidP="00C40BD6">
      <w:pPr>
        <w:tabs>
          <w:tab w:val="left" w:pos="3440"/>
        </w:tabs>
        <w:rPr>
          <w:b/>
          <w:bCs/>
          <w:sz w:val="32"/>
          <w:szCs w:val="32"/>
        </w:rPr>
      </w:pPr>
    </w:p>
    <w:p w14:paraId="2F0D0CDD" w14:textId="22B355C6" w:rsidR="00C40BD6" w:rsidRDefault="00C40BD6" w:rsidP="00C40BD6">
      <w:pPr>
        <w:tabs>
          <w:tab w:val="left" w:pos="3440"/>
        </w:tabs>
        <w:rPr>
          <w:b/>
          <w:bCs/>
          <w:sz w:val="32"/>
          <w:szCs w:val="32"/>
        </w:rPr>
      </w:pPr>
    </w:p>
    <w:p w14:paraId="54EE5E73" w14:textId="57AA5398" w:rsidR="00C40BD6" w:rsidRDefault="00C40BD6" w:rsidP="00C40BD6">
      <w:pPr>
        <w:tabs>
          <w:tab w:val="left" w:pos="3440"/>
        </w:tabs>
        <w:rPr>
          <w:b/>
          <w:bCs/>
          <w:sz w:val="32"/>
          <w:szCs w:val="32"/>
        </w:rPr>
      </w:pPr>
    </w:p>
    <w:p w14:paraId="3C55C4B0" w14:textId="41675EF1" w:rsidR="00C40BD6" w:rsidRDefault="00C40BD6" w:rsidP="00C40BD6">
      <w:pPr>
        <w:tabs>
          <w:tab w:val="left" w:pos="3440"/>
        </w:tabs>
        <w:rPr>
          <w:b/>
          <w:bCs/>
          <w:sz w:val="32"/>
          <w:szCs w:val="32"/>
        </w:rPr>
      </w:pPr>
    </w:p>
    <w:p w14:paraId="35B21693" w14:textId="0C18C2C6" w:rsidR="00C40BD6" w:rsidRDefault="00C40BD6" w:rsidP="00C40BD6">
      <w:pPr>
        <w:tabs>
          <w:tab w:val="left" w:pos="3440"/>
        </w:tabs>
        <w:rPr>
          <w:b/>
          <w:bCs/>
          <w:sz w:val="32"/>
          <w:szCs w:val="32"/>
        </w:rPr>
      </w:pPr>
    </w:p>
    <w:p w14:paraId="2CF4D057" w14:textId="46E96C1A" w:rsidR="00C40BD6" w:rsidRDefault="00C40BD6" w:rsidP="00C40BD6">
      <w:pPr>
        <w:tabs>
          <w:tab w:val="left" w:pos="3440"/>
        </w:tabs>
        <w:rPr>
          <w:b/>
          <w:bCs/>
          <w:sz w:val="32"/>
          <w:szCs w:val="32"/>
        </w:rPr>
      </w:pPr>
    </w:p>
    <w:p w14:paraId="03E4FAC4" w14:textId="0274D21A" w:rsidR="00C40BD6" w:rsidRDefault="00C40BD6" w:rsidP="00C40BD6">
      <w:pPr>
        <w:tabs>
          <w:tab w:val="left" w:pos="3440"/>
        </w:tabs>
        <w:rPr>
          <w:b/>
          <w:bCs/>
          <w:sz w:val="32"/>
          <w:szCs w:val="32"/>
        </w:rPr>
      </w:pPr>
    </w:p>
    <w:p w14:paraId="56ACD8F4" w14:textId="400BFA9C" w:rsidR="00C40BD6" w:rsidRDefault="00C40BD6" w:rsidP="00C40BD6">
      <w:pPr>
        <w:tabs>
          <w:tab w:val="left" w:pos="3440"/>
        </w:tabs>
        <w:rPr>
          <w:b/>
          <w:bCs/>
          <w:sz w:val="32"/>
          <w:szCs w:val="32"/>
        </w:rPr>
      </w:pPr>
    </w:p>
    <w:p w14:paraId="269A07B8" w14:textId="7E26D789" w:rsidR="00C40BD6" w:rsidRDefault="00C40BD6" w:rsidP="00C40BD6">
      <w:pPr>
        <w:tabs>
          <w:tab w:val="left" w:pos="3440"/>
        </w:tabs>
        <w:rPr>
          <w:b/>
          <w:bCs/>
          <w:sz w:val="32"/>
          <w:szCs w:val="32"/>
        </w:rPr>
      </w:pPr>
    </w:p>
    <w:p w14:paraId="33279DBA" w14:textId="11DAC542" w:rsidR="00C40BD6" w:rsidRDefault="00C40BD6" w:rsidP="00C40BD6">
      <w:pPr>
        <w:tabs>
          <w:tab w:val="left" w:pos="3440"/>
        </w:tabs>
        <w:rPr>
          <w:b/>
          <w:bCs/>
          <w:sz w:val="32"/>
          <w:szCs w:val="32"/>
        </w:rPr>
      </w:pPr>
    </w:p>
    <w:p w14:paraId="7CB43218" w14:textId="18422CC6" w:rsidR="00C40BD6" w:rsidRDefault="003255BC" w:rsidP="00C40BD6">
      <w:pPr>
        <w:tabs>
          <w:tab w:val="left" w:pos="3440"/>
        </w:tabs>
        <w:rPr>
          <w:b/>
          <w:bCs/>
          <w:sz w:val="32"/>
          <w:szCs w:val="32"/>
          <w:u w:val="double"/>
        </w:rPr>
      </w:pPr>
      <w:r w:rsidRPr="003255BC">
        <w:rPr>
          <w:b/>
          <w:bCs/>
          <w:sz w:val="32"/>
          <w:szCs w:val="32"/>
          <w:u w:val="double"/>
        </w:rPr>
        <w:t>Colour coded</w:t>
      </w:r>
    </w:p>
    <w:p w14:paraId="3DBC75B5" w14:textId="7C2F3690" w:rsidR="003255BC" w:rsidRPr="003255BC" w:rsidRDefault="003255BC" w:rsidP="00C40BD6">
      <w:pPr>
        <w:tabs>
          <w:tab w:val="left" w:pos="3440"/>
        </w:tabs>
        <w:rPr>
          <w:sz w:val="28"/>
          <w:szCs w:val="28"/>
        </w:rPr>
      </w:pPr>
      <w:r>
        <w:rPr>
          <w:sz w:val="28"/>
          <w:szCs w:val="28"/>
        </w:rPr>
        <w:t xml:space="preserve">Red- not sure if am at the right path </w:t>
      </w:r>
    </w:p>
    <w:p w14:paraId="43A4ABE0" w14:textId="2135BE8A" w:rsidR="00C40BD6" w:rsidRDefault="00C40BD6" w:rsidP="00C40BD6">
      <w:pPr>
        <w:tabs>
          <w:tab w:val="left" w:pos="3440"/>
        </w:tabs>
        <w:rPr>
          <w:b/>
          <w:bCs/>
          <w:sz w:val="32"/>
          <w:szCs w:val="32"/>
        </w:rPr>
      </w:pPr>
    </w:p>
    <w:p w14:paraId="25DB6B52" w14:textId="6DB0E6F1" w:rsidR="001A7C28" w:rsidRDefault="001A7C28" w:rsidP="00C40BD6">
      <w:pPr>
        <w:tabs>
          <w:tab w:val="left" w:pos="3440"/>
        </w:tabs>
        <w:rPr>
          <w:b/>
          <w:bCs/>
          <w:sz w:val="32"/>
          <w:szCs w:val="32"/>
        </w:rPr>
      </w:pPr>
    </w:p>
    <w:p w14:paraId="440720A8" w14:textId="484B622E" w:rsidR="000A5E57" w:rsidRDefault="000A5E57" w:rsidP="00C40BD6">
      <w:pPr>
        <w:tabs>
          <w:tab w:val="left" w:pos="3440"/>
        </w:tabs>
        <w:rPr>
          <w:b/>
          <w:bCs/>
          <w:sz w:val="32"/>
          <w:szCs w:val="32"/>
          <w:u w:val="double"/>
        </w:rPr>
      </w:pPr>
    </w:p>
    <w:p w14:paraId="0F026CEF" w14:textId="77777777" w:rsidR="003255BC" w:rsidRPr="00B5019C" w:rsidRDefault="003255BC" w:rsidP="00C40BD6">
      <w:pPr>
        <w:tabs>
          <w:tab w:val="left" w:pos="3440"/>
        </w:tabs>
        <w:rPr>
          <w:b/>
          <w:bCs/>
          <w:sz w:val="32"/>
          <w:szCs w:val="32"/>
          <w:u w:val="double"/>
        </w:rPr>
      </w:pPr>
    </w:p>
    <w:p w14:paraId="3AFB052A" w14:textId="24149750" w:rsidR="0011658D" w:rsidRDefault="00C40BD6" w:rsidP="00C40BD6">
      <w:pPr>
        <w:tabs>
          <w:tab w:val="left" w:pos="3440"/>
        </w:tabs>
        <w:rPr>
          <w:b/>
          <w:bCs/>
          <w:sz w:val="32"/>
          <w:szCs w:val="32"/>
          <w:u w:val="double"/>
        </w:rPr>
      </w:pPr>
      <w:r>
        <w:rPr>
          <w:b/>
          <w:bCs/>
          <w:sz w:val="32"/>
          <w:szCs w:val="32"/>
        </w:rPr>
        <w:t xml:space="preserve">                                       </w:t>
      </w:r>
      <w:r w:rsidRPr="00C40BD6">
        <w:rPr>
          <w:b/>
          <w:bCs/>
          <w:sz w:val="32"/>
          <w:szCs w:val="32"/>
          <w:u w:val="double"/>
        </w:rPr>
        <w:t xml:space="preserve">Introduction </w:t>
      </w:r>
    </w:p>
    <w:p w14:paraId="51A7601D" w14:textId="3B59275A" w:rsidR="00246075" w:rsidRPr="0049157F" w:rsidRDefault="005028A3" w:rsidP="00C40BD6">
      <w:pPr>
        <w:tabs>
          <w:tab w:val="left" w:pos="3440"/>
        </w:tabs>
        <w:rPr>
          <w:sz w:val="28"/>
          <w:szCs w:val="28"/>
        </w:rPr>
      </w:pPr>
      <w:r>
        <w:rPr>
          <w:sz w:val="28"/>
          <w:szCs w:val="28"/>
        </w:rPr>
        <w:t xml:space="preserve">The aim of this report </w:t>
      </w:r>
      <w:r w:rsidR="00246075">
        <w:rPr>
          <w:sz w:val="28"/>
          <w:szCs w:val="28"/>
        </w:rPr>
        <w:t xml:space="preserve">is to examine the role of research within nursing and health and to further critically analyse </w:t>
      </w:r>
      <w:r w:rsidR="0049157F">
        <w:rPr>
          <w:sz w:val="28"/>
          <w:szCs w:val="28"/>
        </w:rPr>
        <w:t xml:space="preserve">the ways in which housing can impact upon health. Furthermore, the report will discuss how the findings of these areas can influence health-promotion strategies. </w:t>
      </w:r>
    </w:p>
    <w:p w14:paraId="1B01C18C" w14:textId="33A673AC" w:rsidR="00CD17BD" w:rsidRPr="0049157F" w:rsidRDefault="00CD17BD" w:rsidP="00CD17BD">
      <w:pPr>
        <w:pStyle w:val="NoSpacing"/>
        <w:rPr>
          <w:b/>
          <w:bCs/>
          <w:color w:val="FF0000"/>
          <w:sz w:val="28"/>
          <w:szCs w:val="28"/>
          <w:u w:val="double"/>
        </w:rPr>
      </w:pPr>
      <w:r w:rsidRPr="0049157F">
        <w:rPr>
          <w:b/>
          <w:bCs/>
          <w:color w:val="FF0000"/>
          <w:sz w:val="28"/>
          <w:szCs w:val="28"/>
          <w:u w:val="double"/>
        </w:rPr>
        <w:t>What is Research and what is it about?</w:t>
      </w:r>
    </w:p>
    <w:p w14:paraId="0BB1CD39" w14:textId="2675A78E" w:rsidR="00CD17BD" w:rsidRPr="0049157F" w:rsidRDefault="00CD17BD" w:rsidP="00CD17BD">
      <w:pPr>
        <w:tabs>
          <w:tab w:val="left" w:pos="3440"/>
        </w:tabs>
        <w:rPr>
          <w:color w:val="FF0000"/>
          <w:sz w:val="28"/>
          <w:szCs w:val="28"/>
        </w:rPr>
      </w:pPr>
      <w:r w:rsidRPr="0049157F">
        <w:rPr>
          <w:color w:val="FF0000"/>
          <w:sz w:val="28"/>
          <w:szCs w:val="28"/>
        </w:rPr>
        <w:t>According to Yates (2004)social research is based on the practical activity, of which it includes the collection, exploring and reporting information about both the people and the societies. The idea of doing social research in a certain method can be relatively new and flows from a certain set of philosophical, for the positions is described as an ‘idealist’ and ‘relativist’ (Smith, 1998; Chapters 1,4,6 and 7).</w:t>
      </w:r>
    </w:p>
    <w:p w14:paraId="386BE05A" w14:textId="77777777" w:rsidR="006A2702" w:rsidRPr="0049157F" w:rsidRDefault="006A2702" w:rsidP="006A2702">
      <w:pPr>
        <w:pStyle w:val="NoSpacing"/>
        <w:rPr>
          <w:color w:val="FF0000"/>
          <w:sz w:val="28"/>
          <w:szCs w:val="28"/>
        </w:rPr>
      </w:pPr>
      <w:r w:rsidRPr="0049157F">
        <w:rPr>
          <w:b/>
          <w:bCs/>
          <w:color w:val="FF0000"/>
          <w:sz w:val="28"/>
          <w:szCs w:val="28"/>
          <w:u w:val="double"/>
        </w:rPr>
        <w:t>Ethics in Research</w:t>
      </w:r>
    </w:p>
    <w:p w14:paraId="5D7F5431" w14:textId="504D8AE7" w:rsidR="00CD17BD" w:rsidRPr="0049157F" w:rsidRDefault="006A2702" w:rsidP="00BA4C53">
      <w:pPr>
        <w:pStyle w:val="NoSpacing"/>
        <w:rPr>
          <w:color w:val="FF0000"/>
          <w:sz w:val="28"/>
          <w:szCs w:val="28"/>
        </w:rPr>
      </w:pPr>
      <w:r w:rsidRPr="0049157F">
        <w:rPr>
          <w:color w:val="FF0000"/>
          <w:sz w:val="28"/>
          <w:szCs w:val="28"/>
        </w:rPr>
        <w:t xml:space="preserve">There were risen concerns on ethics in social research that has grown. </w:t>
      </w:r>
      <w:r w:rsidR="00BA4C53" w:rsidRPr="0049157F">
        <w:rPr>
          <w:color w:val="FF0000"/>
          <w:sz w:val="28"/>
          <w:szCs w:val="28"/>
        </w:rPr>
        <w:t xml:space="preserve">In the UK, an example, during the late 1980s on, several professionals associations had developed or revised ethical declarations based on their members </w:t>
      </w:r>
      <w:r w:rsidR="00704FD8" w:rsidRPr="0049157F">
        <w:rPr>
          <w:color w:val="FF0000"/>
          <w:sz w:val="28"/>
          <w:szCs w:val="28"/>
        </w:rPr>
        <w:t>(Miller</w:t>
      </w:r>
      <w:r w:rsidR="00BA4C53" w:rsidRPr="0049157F">
        <w:rPr>
          <w:color w:val="FF0000"/>
          <w:sz w:val="28"/>
          <w:szCs w:val="28"/>
        </w:rPr>
        <w:t xml:space="preserve">, Birch, </w:t>
      </w:r>
      <w:proofErr w:type="spellStart"/>
      <w:r w:rsidR="00BA4C53" w:rsidRPr="0049157F">
        <w:rPr>
          <w:color w:val="FF0000"/>
          <w:sz w:val="28"/>
          <w:szCs w:val="28"/>
        </w:rPr>
        <w:t>Mauthner</w:t>
      </w:r>
      <w:proofErr w:type="spellEnd"/>
      <w:r w:rsidR="00BA4C53" w:rsidRPr="0049157F">
        <w:rPr>
          <w:color w:val="FF0000"/>
          <w:sz w:val="28"/>
          <w:szCs w:val="28"/>
        </w:rPr>
        <w:t xml:space="preserve"> and Jessop, 2012)</w:t>
      </w:r>
      <w:r w:rsidR="00277185" w:rsidRPr="0049157F">
        <w:rPr>
          <w:color w:val="FF0000"/>
          <w:sz w:val="28"/>
          <w:szCs w:val="28"/>
        </w:rPr>
        <w:t>.</w:t>
      </w:r>
    </w:p>
    <w:p w14:paraId="64612FE3" w14:textId="7F7712A5" w:rsidR="00277185" w:rsidRPr="00B5019C" w:rsidRDefault="00277185" w:rsidP="00BA4C53">
      <w:pPr>
        <w:pStyle w:val="NoSpacing"/>
        <w:rPr>
          <w:color w:val="FF0000"/>
          <w:sz w:val="18"/>
          <w:szCs w:val="18"/>
        </w:rPr>
      </w:pPr>
    </w:p>
    <w:p w14:paraId="2535D132" w14:textId="623F1252" w:rsidR="00211260" w:rsidRPr="0049157F" w:rsidRDefault="00277185" w:rsidP="00BA4C53">
      <w:pPr>
        <w:pStyle w:val="NoSpacing"/>
        <w:rPr>
          <w:color w:val="FF0000"/>
          <w:sz w:val="28"/>
          <w:szCs w:val="28"/>
        </w:rPr>
      </w:pPr>
      <w:r w:rsidRPr="0049157F">
        <w:rPr>
          <w:color w:val="FF0000"/>
          <w:sz w:val="28"/>
          <w:szCs w:val="28"/>
        </w:rPr>
        <w:t xml:space="preserve">There were two studies that had taken place, for example the date had been collected in phases of the </w:t>
      </w:r>
      <w:r w:rsidR="00704FD8" w:rsidRPr="0049157F">
        <w:rPr>
          <w:color w:val="FF0000"/>
          <w:sz w:val="28"/>
          <w:szCs w:val="28"/>
        </w:rPr>
        <w:t>qualitative longitudinal</w:t>
      </w:r>
      <w:r w:rsidR="002E5791" w:rsidRPr="0049157F">
        <w:rPr>
          <w:color w:val="FF0000"/>
          <w:sz w:val="28"/>
          <w:szCs w:val="28"/>
        </w:rPr>
        <w:t xml:space="preserve"> project that had run from 1995 to 1998 and continued without the ethical approval and before the university research ethics committees had been in common place. </w:t>
      </w:r>
      <w:r w:rsidR="00704FD8" w:rsidRPr="0049157F">
        <w:rPr>
          <w:color w:val="FF0000"/>
          <w:sz w:val="28"/>
          <w:szCs w:val="28"/>
        </w:rPr>
        <w:t>Therefore, the</w:t>
      </w:r>
      <w:r w:rsidR="002E5791" w:rsidRPr="0049157F">
        <w:rPr>
          <w:color w:val="FF0000"/>
          <w:sz w:val="28"/>
          <w:szCs w:val="28"/>
        </w:rPr>
        <w:t xml:space="preserve"> UK study had examined woman’s experienc</w:t>
      </w:r>
      <w:r w:rsidR="00211260" w:rsidRPr="0049157F">
        <w:rPr>
          <w:color w:val="FF0000"/>
          <w:sz w:val="28"/>
          <w:szCs w:val="28"/>
        </w:rPr>
        <w:t>ing</w:t>
      </w:r>
      <w:r w:rsidR="002E5791" w:rsidRPr="0049157F">
        <w:rPr>
          <w:color w:val="FF0000"/>
          <w:sz w:val="28"/>
          <w:szCs w:val="28"/>
        </w:rPr>
        <w:t xml:space="preserve"> </w:t>
      </w:r>
      <w:r w:rsidR="00211260" w:rsidRPr="0049157F">
        <w:rPr>
          <w:color w:val="FF0000"/>
          <w:sz w:val="28"/>
          <w:szCs w:val="28"/>
        </w:rPr>
        <w:t xml:space="preserve">changes into motherhood, focusing on identifying work and narratives (Miller, 2005. 2007; see also birch and Miller, Chapter 6). </w:t>
      </w:r>
      <w:r w:rsidR="000868CB" w:rsidRPr="0049157F">
        <w:rPr>
          <w:color w:val="FF0000"/>
          <w:sz w:val="28"/>
          <w:szCs w:val="28"/>
        </w:rPr>
        <w:t>Based on Miller’s (2011a, 2011b) research based on t</w:t>
      </w:r>
      <w:r w:rsidR="00211260" w:rsidRPr="0049157F">
        <w:rPr>
          <w:color w:val="FF0000"/>
          <w:sz w:val="28"/>
          <w:szCs w:val="28"/>
        </w:rPr>
        <w:t>he earliest study , the project also had involved men’s experiences the changes of being the first time fatherhood t</w:t>
      </w:r>
      <w:r w:rsidR="000868CB" w:rsidRPr="0049157F">
        <w:rPr>
          <w:color w:val="FF0000"/>
          <w:sz w:val="28"/>
          <w:szCs w:val="28"/>
        </w:rPr>
        <w:t>hat identity of work and narratives</w:t>
      </w:r>
    </w:p>
    <w:p w14:paraId="5AFDC1D7" w14:textId="77777777" w:rsidR="00211260" w:rsidRPr="00E47ACE" w:rsidRDefault="00211260" w:rsidP="00BA4C53">
      <w:pPr>
        <w:pStyle w:val="NoSpacing"/>
        <w:rPr>
          <w:sz w:val="16"/>
          <w:szCs w:val="16"/>
        </w:rPr>
      </w:pPr>
    </w:p>
    <w:p w14:paraId="4164E3D2" w14:textId="66725232" w:rsidR="001A7C28" w:rsidRDefault="001A7C28" w:rsidP="001A7C28">
      <w:pPr>
        <w:pStyle w:val="NoSpacing"/>
        <w:rPr>
          <w:b/>
          <w:bCs/>
          <w:sz w:val="28"/>
          <w:szCs w:val="28"/>
          <w:u w:val="double"/>
        </w:rPr>
      </w:pPr>
      <w:r w:rsidRPr="0051703B">
        <w:rPr>
          <w:b/>
          <w:bCs/>
          <w:sz w:val="28"/>
          <w:szCs w:val="28"/>
          <w:u w:val="double"/>
        </w:rPr>
        <w:t xml:space="preserve">Role of research in </w:t>
      </w:r>
      <w:r>
        <w:rPr>
          <w:b/>
          <w:bCs/>
          <w:sz w:val="28"/>
          <w:szCs w:val="28"/>
          <w:u w:val="double"/>
        </w:rPr>
        <w:t>n</w:t>
      </w:r>
      <w:r w:rsidRPr="0051703B">
        <w:rPr>
          <w:b/>
          <w:bCs/>
          <w:sz w:val="28"/>
          <w:szCs w:val="28"/>
          <w:u w:val="double"/>
        </w:rPr>
        <w:t>ursing</w:t>
      </w:r>
      <w:r>
        <w:rPr>
          <w:b/>
          <w:bCs/>
          <w:sz w:val="28"/>
          <w:szCs w:val="28"/>
          <w:u w:val="double"/>
        </w:rPr>
        <w:t>?</w:t>
      </w:r>
      <w:r w:rsidR="00B4525B">
        <w:rPr>
          <w:b/>
          <w:bCs/>
          <w:sz w:val="28"/>
          <w:szCs w:val="28"/>
          <w:u w:val="double"/>
        </w:rPr>
        <w:t xml:space="preserve"> </w:t>
      </w:r>
      <w:r w:rsidR="003D7DAD">
        <w:rPr>
          <w:b/>
          <w:bCs/>
          <w:sz w:val="28"/>
          <w:szCs w:val="28"/>
          <w:u w:val="double"/>
        </w:rPr>
        <w:t>(the</w:t>
      </w:r>
      <w:r w:rsidR="00B4525B">
        <w:rPr>
          <w:b/>
          <w:bCs/>
          <w:sz w:val="28"/>
          <w:szCs w:val="28"/>
          <w:u w:val="double"/>
        </w:rPr>
        <w:t xml:space="preserve"> purpose and what is nursing?)</w:t>
      </w:r>
    </w:p>
    <w:p w14:paraId="203B4FF9" w14:textId="1664A67E" w:rsidR="007D4A85" w:rsidRDefault="00556D91" w:rsidP="001A7C28">
      <w:pPr>
        <w:pStyle w:val="NoSpacing"/>
        <w:rPr>
          <w:sz w:val="28"/>
          <w:szCs w:val="28"/>
        </w:rPr>
      </w:pPr>
      <w:r>
        <w:rPr>
          <w:sz w:val="28"/>
          <w:szCs w:val="28"/>
        </w:rPr>
        <w:t>Based on Rivett (1998) he mentioned that the NHS began during the time the population was at it’s low but disciplined by the war and accus</w:t>
      </w:r>
      <w:r w:rsidR="001C5307">
        <w:rPr>
          <w:sz w:val="28"/>
          <w:szCs w:val="28"/>
        </w:rPr>
        <w:t xml:space="preserve">tomed by austerity, and an observation on the poorer individuals of the society had previously gone without the support of the professional medical treatment, that they only relied to the traditional but the home remedies </w:t>
      </w:r>
      <w:r w:rsidR="003D7DAD">
        <w:rPr>
          <w:sz w:val="28"/>
          <w:szCs w:val="28"/>
        </w:rPr>
        <w:t>were</w:t>
      </w:r>
      <w:r w:rsidR="001C5307">
        <w:rPr>
          <w:sz w:val="28"/>
          <w:szCs w:val="28"/>
        </w:rPr>
        <w:t xml:space="preserve"> un</w:t>
      </w:r>
      <w:r w:rsidR="00CD5792">
        <w:rPr>
          <w:sz w:val="28"/>
          <w:szCs w:val="28"/>
        </w:rPr>
        <w:t>sure</w:t>
      </w:r>
      <w:r w:rsidR="001C5307">
        <w:rPr>
          <w:sz w:val="28"/>
          <w:szCs w:val="28"/>
        </w:rPr>
        <w:t>.</w:t>
      </w:r>
      <w:r w:rsidR="00F32397">
        <w:rPr>
          <w:sz w:val="28"/>
          <w:szCs w:val="28"/>
        </w:rPr>
        <w:t xml:space="preserve"> According to Watson (2014) it was believed that during the research within the 21</w:t>
      </w:r>
      <w:r w:rsidR="00F32397" w:rsidRPr="00F32397">
        <w:rPr>
          <w:sz w:val="28"/>
          <w:szCs w:val="28"/>
          <w:vertAlign w:val="superscript"/>
        </w:rPr>
        <w:t>st</w:t>
      </w:r>
      <w:r w:rsidR="00F32397">
        <w:rPr>
          <w:sz w:val="28"/>
          <w:szCs w:val="28"/>
        </w:rPr>
        <w:t xml:space="preserve"> century </w:t>
      </w:r>
      <w:r w:rsidR="003D7DAD">
        <w:rPr>
          <w:sz w:val="28"/>
          <w:szCs w:val="28"/>
        </w:rPr>
        <w:t>that, nurses</w:t>
      </w:r>
      <w:r w:rsidR="00F32397">
        <w:rPr>
          <w:sz w:val="28"/>
          <w:szCs w:val="28"/>
        </w:rPr>
        <w:t xml:space="preserve"> are increasingly skilled and trained who were conducted in the research but on the other hand they were </w:t>
      </w:r>
      <w:r w:rsidR="00882D02">
        <w:rPr>
          <w:sz w:val="28"/>
          <w:szCs w:val="28"/>
        </w:rPr>
        <w:t xml:space="preserve">part of and under monitored on the medication or the surgical research team. Their roles are </w:t>
      </w:r>
      <w:r w:rsidR="003D7DAD">
        <w:rPr>
          <w:sz w:val="28"/>
          <w:szCs w:val="28"/>
        </w:rPr>
        <w:t>mainly collecting</w:t>
      </w:r>
      <w:r w:rsidR="00882D02">
        <w:rPr>
          <w:sz w:val="28"/>
          <w:szCs w:val="28"/>
        </w:rPr>
        <w:t xml:space="preserve"> information, a daily management of the clinic trials, organising the recruitment of the patients, </w:t>
      </w:r>
      <w:r w:rsidR="00987293">
        <w:rPr>
          <w:sz w:val="28"/>
          <w:szCs w:val="28"/>
        </w:rPr>
        <w:t>administrating</w:t>
      </w:r>
      <w:r w:rsidR="00882D02">
        <w:rPr>
          <w:sz w:val="28"/>
          <w:szCs w:val="28"/>
        </w:rPr>
        <w:t xml:space="preserve"> of treatment and recording a variety of documentation that is necessary to the </w:t>
      </w:r>
      <w:r w:rsidR="00987293">
        <w:rPr>
          <w:sz w:val="28"/>
          <w:szCs w:val="28"/>
        </w:rPr>
        <w:t>clinical</w:t>
      </w:r>
      <w:r w:rsidR="00882D02">
        <w:rPr>
          <w:sz w:val="28"/>
          <w:szCs w:val="28"/>
        </w:rPr>
        <w:t xml:space="preserve"> </w:t>
      </w:r>
      <w:r w:rsidR="00987293">
        <w:rPr>
          <w:sz w:val="28"/>
          <w:szCs w:val="28"/>
        </w:rPr>
        <w:t>trail regulating body.</w:t>
      </w:r>
    </w:p>
    <w:p w14:paraId="7B3FEE60" w14:textId="1C005C87" w:rsidR="001A7C28" w:rsidRDefault="001A7C28" w:rsidP="001A7C28">
      <w:pPr>
        <w:pStyle w:val="NoSpacing"/>
        <w:rPr>
          <w:b/>
          <w:bCs/>
          <w:sz w:val="28"/>
          <w:szCs w:val="28"/>
          <w:u w:val="double"/>
        </w:rPr>
      </w:pPr>
    </w:p>
    <w:p w14:paraId="5EA8D5B4" w14:textId="77777777" w:rsidR="001A7C28" w:rsidRDefault="001A7C28" w:rsidP="001A7C28">
      <w:pPr>
        <w:pStyle w:val="NoSpacing"/>
        <w:rPr>
          <w:b/>
          <w:bCs/>
          <w:sz w:val="28"/>
          <w:szCs w:val="28"/>
          <w:u w:val="double"/>
        </w:rPr>
      </w:pPr>
      <w:r>
        <w:rPr>
          <w:b/>
          <w:bCs/>
          <w:sz w:val="28"/>
          <w:szCs w:val="28"/>
          <w:u w:val="double"/>
        </w:rPr>
        <w:t>Evidence-based practice in nursing?</w:t>
      </w:r>
    </w:p>
    <w:p w14:paraId="0E1B4BE9" w14:textId="067D8814" w:rsidR="001A7C28" w:rsidRDefault="001A7C28" w:rsidP="001A7C28">
      <w:pPr>
        <w:pStyle w:val="NoSpacing"/>
        <w:rPr>
          <w:sz w:val="28"/>
          <w:szCs w:val="28"/>
        </w:rPr>
      </w:pPr>
      <w:r>
        <w:rPr>
          <w:sz w:val="28"/>
          <w:szCs w:val="28"/>
        </w:rPr>
        <w:t>According to Sackett et al (1996;71), evidence-based practice is referred as a suitable application of research knowledge to practice and has been analysed as quoted as the ‘conscientious, explicit and judicious use of current best evidence in the making decisions about the care of individual patients.’ However, evidence-based practice includes the consideration of the evidence but also making good use of the professional’s judgments and taking note on the preference of the patients, (Aveyard and Sharp, 2017).</w:t>
      </w:r>
    </w:p>
    <w:p w14:paraId="55CA6837" w14:textId="56EECE1F" w:rsidR="008978FA" w:rsidRPr="00AB066F" w:rsidRDefault="008978FA" w:rsidP="001A7C28">
      <w:pPr>
        <w:pStyle w:val="NoSpacing"/>
        <w:rPr>
          <w:sz w:val="16"/>
          <w:szCs w:val="16"/>
        </w:rPr>
      </w:pPr>
    </w:p>
    <w:p w14:paraId="22665F5E" w14:textId="71CE05B2" w:rsidR="008978FA" w:rsidRDefault="008978FA" w:rsidP="001A7C28">
      <w:pPr>
        <w:pStyle w:val="NoSpacing"/>
        <w:rPr>
          <w:sz w:val="28"/>
          <w:szCs w:val="28"/>
        </w:rPr>
      </w:pPr>
      <w:r>
        <w:rPr>
          <w:sz w:val="28"/>
          <w:szCs w:val="28"/>
        </w:rPr>
        <w:t xml:space="preserve">Evidence-based practice has been established in 1990’s, beginning with the evidence-based medicine, and how it affected on the health service on how it is presented that is involving nursing practice (Ellis,2013). </w:t>
      </w:r>
    </w:p>
    <w:p w14:paraId="483BE43D" w14:textId="77777777" w:rsidR="001A7C28" w:rsidRDefault="001A7C28" w:rsidP="001A7C28">
      <w:pPr>
        <w:pStyle w:val="NoSpacing"/>
        <w:rPr>
          <w:sz w:val="28"/>
          <w:szCs w:val="28"/>
        </w:rPr>
      </w:pPr>
    </w:p>
    <w:p w14:paraId="63F23D1C" w14:textId="5F1F45B8" w:rsidR="00C40BD6" w:rsidRDefault="00C40BD6" w:rsidP="00C40BD6">
      <w:pPr>
        <w:tabs>
          <w:tab w:val="left" w:pos="3440"/>
        </w:tabs>
        <w:rPr>
          <w:b/>
          <w:bCs/>
          <w:sz w:val="32"/>
          <w:szCs w:val="32"/>
          <w:u w:val="double"/>
        </w:rPr>
      </w:pPr>
    </w:p>
    <w:p w14:paraId="4DC29FED" w14:textId="3E7E1925" w:rsidR="00C40BD6" w:rsidRDefault="00C40BD6" w:rsidP="00C40BD6">
      <w:pPr>
        <w:tabs>
          <w:tab w:val="left" w:pos="3440"/>
        </w:tabs>
        <w:rPr>
          <w:b/>
          <w:bCs/>
          <w:sz w:val="32"/>
          <w:szCs w:val="32"/>
          <w:u w:val="double"/>
        </w:rPr>
      </w:pPr>
    </w:p>
    <w:p w14:paraId="06977650" w14:textId="7BA294AE" w:rsidR="00C40BD6" w:rsidRDefault="00C40BD6" w:rsidP="00C40BD6">
      <w:pPr>
        <w:tabs>
          <w:tab w:val="left" w:pos="3440"/>
        </w:tabs>
        <w:rPr>
          <w:b/>
          <w:bCs/>
          <w:sz w:val="32"/>
          <w:szCs w:val="32"/>
          <w:u w:val="double"/>
        </w:rPr>
      </w:pPr>
    </w:p>
    <w:p w14:paraId="272ECB34" w14:textId="49364442" w:rsidR="00C40BD6" w:rsidRDefault="00C40BD6" w:rsidP="00C40BD6">
      <w:pPr>
        <w:tabs>
          <w:tab w:val="left" w:pos="3440"/>
        </w:tabs>
        <w:rPr>
          <w:b/>
          <w:bCs/>
          <w:sz w:val="32"/>
          <w:szCs w:val="32"/>
          <w:u w:val="double"/>
        </w:rPr>
      </w:pPr>
    </w:p>
    <w:p w14:paraId="41E584EC" w14:textId="1D292F9F" w:rsidR="00C40BD6" w:rsidRDefault="00C40BD6" w:rsidP="00C40BD6">
      <w:pPr>
        <w:tabs>
          <w:tab w:val="left" w:pos="3440"/>
        </w:tabs>
        <w:rPr>
          <w:b/>
          <w:bCs/>
          <w:sz w:val="32"/>
          <w:szCs w:val="32"/>
          <w:u w:val="double"/>
        </w:rPr>
      </w:pPr>
    </w:p>
    <w:p w14:paraId="5014B117" w14:textId="10EE653E" w:rsidR="00C40BD6" w:rsidRDefault="00C40BD6" w:rsidP="00C40BD6">
      <w:pPr>
        <w:tabs>
          <w:tab w:val="left" w:pos="3440"/>
        </w:tabs>
        <w:rPr>
          <w:b/>
          <w:bCs/>
          <w:sz w:val="32"/>
          <w:szCs w:val="32"/>
          <w:u w:val="double"/>
        </w:rPr>
      </w:pPr>
    </w:p>
    <w:p w14:paraId="24AEA2DD" w14:textId="5AAAB99F" w:rsidR="00655527" w:rsidRDefault="00655527" w:rsidP="00C40BD6">
      <w:pPr>
        <w:tabs>
          <w:tab w:val="left" w:pos="3440"/>
        </w:tabs>
        <w:rPr>
          <w:b/>
          <w:bCs/>
          <w:sz w:val="32"/>
          <w:szCs w:val="32"/>
          <w:u w:val="double"/>
        </w:rPr>
      </w:pPr>
    </w:p>
    <w:p w14:paraId="629FF196" w14:textId="1F92E4B0" w:rsidR="00655527" w:rsidRDefault="00655527" w:rsidP="00C40BD6">
      <w:pPr>
        <w:tabs>
          <w:tab w:val="left" w:pos="3440"/>
        </w:tabs>
        <w:rPr>
          <w:b/>
          <w:bCs/>
          <w:sz w:val="32"/>
          <w:szCs w:val="32"/>
          <w:u w:val="double"/>
        </w:rPr>
      </w:pPr>
    </w:p>
    <w:p w14:paraId="615C0575" w14:textId="77777777" w:rsidR="00B5019C" w:rsidRDefault="00B5019C" w:rsidP="00C40BD6">
      <w:pPr>
        <w:tabs>
          <w:tab w:val="left" w:pos="3440"/>
        </w:tabs>
        <w:rPr>
          <w:b/>
          <w:bCs/>
          <w:sz w:val="32"/>
          <w:szCs w:val="32"/>
          <w:u w:val="double"/>
        </w:rPr>
      </w:pPr>
    </w:p>
    <w:p w14:paraId="0991E3ED" w14:textId="3CE1A129" w:rsidR="00655527" w:rsidRDefault="00655527" w:rsidP="00C40BD6">
      <w:pPr>
        <w:tabs>
          <w:tab w:val="left" w:pos="3440"/>
        </w:tabs>
        <w:rPr>
          <w:b/>
          <w:bCs/>
          <w:sz w:val="32"/>
          <w:szCs w:val="32"/>
          <w:u w:val="double"/>
        </w:rPr>
      </w:pPr>
    </w:p>
    <w:p w14:paraId="36F08639" w14:textId="445A1ADD" w:rsidR="00655527" w:rsidRDefault="00655527" w:rsidP="00C40BD6">
      <w:pPr>
        <w:tabs>
          <w:tab w:val="left" w:pos="3440"/>
        </w:tabs>
        <w:rPr>
          <w:b/>
          <w:bCs/>
          <w:sz w:val="32"/>
          <w:szCs w:val="32"/>
          <w:u w:val="double"/>
        </w:rPr>
      </w:pPr>
    </w:p>
    <w:p w14:paraId="4FC5682D" w14:textId="633A62A8" w:rsidR="00655527" w:rsidRDefault="00655527" w:rsidP="00C40BD6">
      <w:pPr>
        <w:tabs>
          <w:tab w:val="left" w:pos="3440"/>
        </w:tabs>
        <w:rPr>
          <w:b/>
          <w:bCs/>
          <w:sz w:val="32"/>
          <w:szCs w:val="32"/>
          <w:u w:val="double"/>
        </w:rPr>
      </w:pPr>
    </w:p>
    <w:p w14:paraId="6CEB52AB" w14:textId="218E54B1" w:rsidR="00644343" w:rsidRDefault="00644343" w:rsidP="00C40BD6">
      <w:pPr>
        <w:tabs>
          <w:tab w:val="left" w:pos="3440"/>
        </w:tabs>
        <w:rPr>
          <w:b/>
          <w:bCs/>
          <w:sz w:val="32"/>
          <w:szCs w:val="32"/>
          <w:u w:val="double"/>
        </w:rPr>
      </w:pPr>
    </w:p>
    <w:p w14:paraId="3678E0CD" w14:textId="2D91181E" w:rsidR="007D4A85" w:rsidRDefault="007D4A85" w:rsidP="00C40BD6">
      <w:pPr>
        <w:tabs>
          <w:tab w:val="left" w:pos="3440"/>
        </w:tabs>
        <w:rPr>
          <w:b/>
          <w:bCs/>
          <w:sz w:val="32"/>
          <w:szCs w:val="32"/>
          <w:u w:val="double"/>
        </w:rPr>
      </w:pPr>
    </w:p>
    <w:p w14:paraId="3257025A" w14:textId="77777777" w:rsidR="00A65575" w:rsidRDefault="00A65575" w:rsidP="00C40BD6">
      <w:pPr>
        <w:tabs>
          <w:tab w:val="left" w:pos="3440"/>
        </w:tabs>
        <w:rPr>
          <w:b/>
          <w:bCs/>
          <w:sz w:val="32"/>
          <w:szCs w:val="32"/>
          <w:u w:val="double"/>
        </w:rPr>
      </w:pPr>
    </w:p>
    <w:p w14:paraId="136DBDE9" w14:textId="77777777" w:rsidR="007D4A85" w:rsidRDefault="007D4A85" w:rsidP="00C40BD6">
      <w:pPr>
        <w:tabs>
          <w:tab w:val="left" w:pos="3440"/>
        </w:tabs>
        <w:rPr>
          <w:b/>
          <w:bCs/>
          <w:sz w:val="32"/>
          <w:szCs w:val="32"/>
          <w:u w:val="double"/>
        </w:rPr>
      </w:pPr>
    </w:p>
    <w:p w14:paraId="7017D74E" w14:textId="2552E746" w:rsidR="007D16C9" w:rsidRDefault="007D16C9" w:rsidP="00C40BD6">
      <w:pPr>
        <w:tabs>
          <w:tab w:val="left" w:pos="3440"/>
        </w:tabs>
        <w:rPr>
          <w:b/>
          <w:bCs/>
          <w:sz w:val="32"/>
          <w:szCs w:val="32"/>
          <w:u w:val="double"/>
        </w:rPr>
      </w:pPr>
      <w:r>
        <w:rPr>
          <w:b/>
          <w:bCs/>
          <w:sz w:val="32"/>
          <w:szCs w:val="32"/>
        </w:rPr>
        <w:t xml:space="preserve">                                         </w:t>
      </w:r>
      <w:r>
        <w:rPr>
          <w:b/>
          <w:bCs/>
          <w:sz w:val="32"/>
          <w:szCs w:val="32"/>
          <w:u w:val="double"/>
        </w:rPr>
        <w:t xml:space="preserve">Referencing </w:t>
      </w:r>
    </w:p>
    <w:p w14:paraId="24420A58" w14:textId="57F80824" w:rsidR="00CE17AE" w:rsidRDefault="007D16C9" w:rsidP="008809D9">
      <w:pPr>
        <w:pStyle w:val="NoSpacing"/>
        <w:rPr>
          <w:b/>
          <w:bCs/>
          <w:sz w:val="32"/>
          <w:szCs w:val="32"/>
          <w:u w:val="double"/>
        </w:rPr>
      </w:pPr>
      <w:r w:rsidRPr="007D16C9">
        <w:rPr>
          <w:b/>
          <w:bCs/>
          <w:sz w:val="32"/>
          <w:szCs w:val="32"/>
          <w:u w:val="double"/>
        </w:rPr>
        <w:t xml:space="preserve">Book Referencing </w:t>
      </w:r>
    </w:p>
    <w:p w14:paraId="615D2977" w14:textId="1972E7FC" w:rsidR="00644343" w:rsidRPr="0036100D" w:rsidRDefault="0036100D" w:rsidP="008809D9">
      <w:pPr>
        <w:pStyle w:val="NoSpacing"/>
        <w:numPr>
          <w:ilvl w:val="0"/>
          <w:numId w:val="3"/>
        </w:numPr>
        <w:rPr>
          <w:rFonts w:ascii="Yu Gothic UI Light" w:eastAsia="Yu Gothic UI Light" w:hAnsi="Yu Gothic UI Light"/>
        </w:rPr>
      </w:pPr>
      <w:r>
        <w:rPr>
          <w:rFonts w:eastAsia="Yu Gothic UI Light" w:cstheme="minorHAnsi"/>
          <w:sz w:val="28"/>
          <w:szCs w:val="28"/>
        </w:rPr>
        <w:t xml:space="preserve">Yates, S .J. (2004) </w:t>
      </w:r>
      <w:r w:rsidRPr="0036100D">
        <w:rPr>
          <w:rFonts w:eastAsia="Yu Gothic UI Light" w:cstheme="minorHAnsi"/>
          <w:i/>
          <w:iCs/>
          <w:sz w:val="24"/>
          <w:szCs w:val="24"/>
        </w:rPr>
        <w:t>Doing Social Science Research</w:t>
      </w:r>
      <w:r w:rsidRPr="00644343">
        <w:rPr>
          <w:rFonts w:eastAsia="Yu Gothic UI Light" w:cstheme="minorHAnsi"/>
          <w:i/>
          <w:iCs/>
          <w:sz w:val="28"/>
          <w:szCs w:val="28"/>
        </w:rPr>
        <w:t xml:space="preserve"> </w:t>
      </w:r>
    </w:p>
    <w:p w14:paraId="7C28246D" w14:textId="62AC3573" w:rsidR="00CE17AE" w:rsidRPr="0036100D" w:rsidRDefault="007B274A" w:rsidP="0036100D">
      <w:pPr>
        <w:pStyle w:val="NoSpacing"/>
        <w:numPr>
          <w:ilvl w:val="0"/>
          <w:numId w:val="3"/>
        </w:numPr>
        <w:rPr>
          <w:rFonts w:ascii="Yu Gothic UI Light" w:eastAsia="Yu Gothic UI Light" w:hAnsi="Yu Gothic UI Light"/>
        </w:rPr>
      </w:pPr>
      <w:r>
        <w:rPr>
          <w:sz w:val="28"/>
          <w:szCs w:val="28"/>
        </w:rPr>
        <w:t xml:space="preserve">Aveyard, H. (2019) </w:t>
      </w:r>
      <w:r w:rsidRPr="0036100D">
        <w:rPr>
          <w:rFonts w:eastAsia="Yu Gothic UI Light" w:cstheme="minorHAnsi"/>
          <w:i/>
          <w:iCs/>
          <w:sz w:val="24"/>
          <w:szCs w:val="24"/>
        </w:rPr>
        <w:t>Doing a Literature review in health and social care, a practical guide.</w:t>
      </w:r>
      <w:r w:rsidRPr="00644343">
        <w:rPr>
          <w:rFonts w:eastAsia="Yu Gothic UI Light" w:cstheme="minorHAnsi"/>
          <w:i/>
          <w:iCs/>
          <w:sz w:val="28"/>
          <w:szCs w:val="28"/>
        </w:rPr>
        <w:t xml:space="preserve"> 4</w:t>
      </w:r>
      <w:r w:rsidRPr="00644343">
        <w:rPr>
          <w:rFonts w:eastAsia="Yu Gothic UI Light" w:cstheme="minorHAnsi"/>
          <w:i/>
          <w:iCs/>
          <w:sz w:val="28"/>
          <w:szCs w:val="28"/>
          <w:vertAlign w:val="superscript"/>
        </w:rPr>
        <w:t>th</w:t>
      </w:r>
      <w:r w:rsidRPr="00644343">
        <w:rPr>
          <w:rFonts w:eastAsia="Yu Gothic UI Light" w:cstheme="minorHAnsi"/>
          <w:i/>
          <w:iCs/>
          <w:sz w:val="28"/>
          <w:szCs w:val="28"/>
        </w:rPr>
        <w:t xml:space="preserve"> </w:t>
      </w:r>
      <w:r>
        <w:rPr>
          <w:rFonts w:eastAsia="Yu Gothic UI Light" w:cstheme="minorHAnsi"/>
          <w:sz w:val="28"/>
          <w:szCs w:val="28"/>
        </w:rPr>
        <w:t>edition, London.</w:t>
      </w:r>
    </w:p>
    <w:p w14:paraId="038B5E30" w14:textId="57F389B2" w:rsidR="0036100D" w:rsidRPr="00B30704" w:rsidRDefault="0036100D" w:rsidP="0036100D">
      <w:pPr>
        <w:pStyle w:val="NoSpacing"/>
        <w:numPr>
          <w:ilvl w:val="0"/>
          <w:numId w:val="3"/>
        </w:numPr>
        <w:rPr>
          <w:rFonts w:ascii="Yu Gothic UI Light" w:eastAsia="Yu Gothic UI Light" w:hAnsi="Yu Gothic UI Light"/>
        </w:rPr>
      </w:pPr>
      <w:r>
        <w:rPr>
          <w:rFonts w:eastAsia="Yu Gothic UI Light" w:cstheme="minorHAnsi"/>
          <w:sz w:val="28"/>
          <w:szCs w:val="28"/>
        </w:rPr>
        <w:t xml:space="preserve">Miller, T. Birch, M.  and Jessop, J. (2012) </w:t>
      </w:r>
      <w:r>
        <w:rPr>
          <w:rFonts w:eastAsia="Yu Gothic UI Light" w:cstheme="minorHAnsi"/>
          <w:i/>
          <w:iCs/>
          <w:sz w:val="24"/>
          <w:szCs w:val="24"/>
        </w:rPr>
        <w:t>Ethics In Qualitative research 2</w:t>
      </w:r>
      <w:r w:rsidRPr="0036100D">
        <w:rPr>
          <w:rFonts w:eastAsia="Yu Gothic UI Light" w:cstheme="minorHAnsi"/>
          <w:i/>
          <w:iCs/>
          <w:sz w:val="24"/>
          <w:szCs w:val="24"/>
          <w:vertAlign w:val="superscript"/>
        </w:rPr>
        <w:t>nd</w:t>
      </w:r>
      <w:r>
        <w:rPr>
          <w:rFonts w:eastAsia="Yu Gothic UI Light" w:cstheme="minorHAnsi"/>
          <w:i/>
          <w:iCs/>
          <w:sz w:val="24"/>
          <w:szCs w:val="24"/>
        </w:rPr>
        <w:t xml:space="preserve"> edition </w:t>
      </w:r>
      <w:r w:rsidRPr="0036100D">
        <w:rPr>
          <w:rFonts w:eastAsia="Yu Gothic UI Light" w:cstheme="minorHAnsi"/>
          <w:sz w:val="28"/>
          <w:szCs w:val="28"/>
        </w:rPr>
        <w:t>London</w:t>
      </w:r>
      <w:r>
        <w:rPr>
          <w:rFonts w:eastAsia="Yu Gothic UI Light" w:cstheme="minorHAnsi"/>
          <w:i/>
          <w:iCs/>
          <w:sz w:val="24"/>
          <w:szCs w:val="24"/>
        </w:rPr>
        <w:t>.</w:t>
      </w:r>
      <w:r w:rsidRPr="0036100D">
        <w:rPr>
          <w:rFonts w:eastAsia="Yu Gothic UI Light" w:cstheme="minorHAnsi"/>
          <w:i/>
          <w:iCs/>
          <w:sz w:val="24"/>
          <w:szCs w:val="24"/>
        </w:rPr>
        <w:t xml:space="preserve"> </w:t>
      </w:r>
      <w:r>
        <w:rPr>
          <w:rFonts w:eastAsia="Yu Gothic UI Light" w:cstheme="minorHAnsi"/>
          <w:i/>
          <w:iCs/>
          <w:sz w:val="24"/>
          <w:szCs w:val="24"/>
        </w:rPr>
        <w:t xml:space="preserve"> </w:t>
      </w:r>
    </w:p>
    <w:p w14:paraId="15174BEB" w14:textId="3408D759" w:rsidR="00A65575" w:rsidRDefault="00B30704" w:rsidP="00A65575">
      <w:pPr>
        <w:pStyle w:val="NoSpacing"/>
        <w:numPr>
          <w:ilvl w:val="0"/>
          <w:numId w:val="3"/>
        </w:numPr>
        <w:rPr>
          <w:rFonts w:ascii="Yu Gothic UI Light" w:eastAsia="Yu Gothic UI Light" w:hAnsi="Yu Gothic UI Light"/>
          <w:sz w:val="28"/>
          <w:szCs w:val="28"/>
        </w:rPr>
      </w:pPr>
      <w:r w:rsidRPr="00B30704">
        <w:rPr>
          <w:rFonts w:eastAsia="Yu Gothic UI Light" w:cstheme="minorHAnsi"/>
          <w:sz w:val="28"/>
          <w:szCs w:val="28"/>
        </w:rPr>
        <w:t>Moule, P</w:t>
      </w:r>
      <w:r>
        <w:rPr>
          <w:rFonts w:eastAsia="Yu Gothic UI Light" w:cstheme="minorHAnsi"/>
          <w:sz w:val="28"/>
          <w:szCs w:val="28"/>
        </w:rPr>
        <w:t xml:space="preserve">. Aveyard, H. and Goodman, M. (2017) </w:t>
      </w:r>
      <w:r>
        <w:rPr>
          <w:rFonts w:eastAsia="Yu Gothic UI Light" w:cstheme="minorHAnsi"/>
          <w:i/>
          <w:iCs/>
          <w:sz w:val="24"/>
          <w:szCs w:val="24"/>
        </w:rPr>
        <w:t xml:space="preserve"> Nursing Research an Introduction 3</w:t>
      </w:r>
      <w:r w:rsidRPr="00B30704">
        <w:rPr>
          <w:rFonts w:eastAsia="Yu Gothic UI Light" w:cstheme="minorHAnsi"/>
          <w:i/>
          <w:iCs/>
          <w:sz w:val="24"/>
          <w:szCs w:val="24"/>
          <w:vertAlign w:val="superscript"/>
        </w:rPr>
        <w:t>rd</w:t>
      </w:r>
      <w:r>
        <w:rPr>
          <w:rFonts w:eastAsia="Yu Gothic UI Light" w:cstheme="minorHAnsi"/>
          <w:i/>
          <w:iCs/>
          <w:sz w:val="24"/>
          <w:szCs w:val="24"/>
        </w:rPr>
        <w:t xml:space="preserve"> Edition, </w:t>
      </w:r>
      <w:r>
        <w:rPr>
          <w:rFonts w:eastAsia="Yu Gothic UI Light" w:cstheme="minorHAnsi"/>
          <w:sz w:val="28"/>
          <w:szCs w:val="28"/>
        </w:rPr>
        <w:t>London.</w:t>
      </w:r>
    </w:p>
    <w:p w14:paraId="523A47B9" w14:textId="20DE6E9C" w:rsidR="00A65575" w:rsidRDefault="00A65575" w:rsidP="00A65575">
      <w:pPr>
        <w:pStyle w:val="NoSpacing"/>
        <w:rPr>
          <w:rFonts w:ascii="Yu Gothic UI Light" w:eastAsia="Yu Gothic UI Light" w:hAnsi="Yu Gothic UI Light"/>
          <w:sz w:val="28"/>
          <w:szCs w:val="28"/>
        </w:rPr>
      </w:pPr>
    </w:p>
    <w:p w14:paraId="10460774" w14:textId="77777777" w:rsidR="00A65575" w:rsidRPr="00A65575" w:rsidRDefault="00A65575" w:rsidP="00A65575">
      <w:pPr>
        <w:pStyle w:val="NoSpacing"/>
        <w:rPr>
          <w:rFonts w:ascii="Yu Gothic UI Light" w:eastAsia="Yu Gothic UI Light" w:hAnsi="Yu Gothic UI Light"/>
          <w:sz w:val="28"/>
          <w:szCs w:val="28"/>
        </w:rPr>
      </w:pPr>
    </w:p>
    <w:p w14:paraId="5CF588E7" w14:textId="649E2EDC" w:rsidR="00B4525B" w:rsidRDefault="00B4525B" w:rsidP="00B4525B">
      <w:pPr>
        <w:pStyle w:val="NoSpacing"/>
        <w:rPr>
          <w:b/>
          <w:bCs/>
          <w:sz w:val="32"/>
          <w:szCs w:val="32"/>
          <w:u w:val="double"/>
        </w:rPr>
      </w:pPr>
      <w:r>
        <w:rPr>
          <w:b/>
          <w:bCs/>
          <w:sz w:val="32"/>
          <w:szCs w:val="32"/>
          <w:u w:val="double"/>
        </w:rPr>
        <w:t xml:space="preserve">Online/Journals </w:t>
      </w:r>
      <w:r w:rsidRPr="007D16C9">
        <w:rPr>
          <w:b/>
          <w:bCs/>
          <w:sz w:val="32"/>
          <w:szCs w:val="32"/>
          <w:u w:val="double"/>
        </w:rPr>
        <w:t xml:space="preserve"> Referencing </w:t>
      </w:r>
    </w:p>
    <w:p w14:paraId="17C19EBC" w14:textId="6D17BE6C" w:rsidR="00B4525B" w:rsidRDefault="00000000" w:rsidP="00CE17AE">
      <w:pPr>
        <w:pStyle w:val="NoSpacing"/>
        <w:numPr>
          <w:ilvl w:val="0"/>
          <w:numId w:val="5"/>
        </w:numPr>
        <w:rPr>
          <w:rFonts w:cstheme="minorHAnsi"/>
          <w:sz w:val="28"/>
          <w:szCs w:val="28"/>
        </w:rPr>
      </w:pPr>
      <w:hyperlink r:id="rId8" w:history="1">
        <w:r w:rsidR="00B4525B" w:rsidRPr="009E68B7">
          <w:rPr>
            <w:rStyle w:val="Hyperlink"/>
            <w:rFonts w:cstheme="minorHAnsi"/>
            <w:sz w:val="28"/>
            <w:szCs w:val="28"/>
          </w:rPr>
          <w:t>https://www.researchgate.net/publication/12566491_Advanced_nursing_practice_in_the_United_Kingdom</w:t>
        </w:r>
      </w:hyperlink>
    </w:p>
    <w:p w14:paraId="7134A96A" w14:textId="4A44A0D9" w:rsidR="00B4525B" w:rsidRDefault="00000000" w:rsidP="00CE17AE">
      <w:pPr>
        <w:pStyle w:val="NoSpacing"/>
        <w:numPr>
          <w:ilvl w:val="0"/>
          <w:numId w:val="5"/>
        </w:numPr>
        <w:rPr>
          <w:rFonts w:cstheme="minorHAnsi"/>
          <w:sz w:val="28"/>
          <w:szCs w:val="28"/>
        </w:rPr>
      </w:pPr>
      <w:hyperlink r:id="rId9" w:history="1">
        <w:r w:rsidR="005E2FF7" w:rsidRPr="009E68B7">
          <w:rPr>
            <w:rStyle w:val="Hyperlink"/>
            <w:rFonts w:cstheme="minorHAnsi"/>
            <w:sz w:val="28"/>
            <w:szCs w:val="28"/>
          </w:rPr>
          <w:t>https://www.magonlinelibrary.com/doi/full/10.12968/bjon.2018.27.13.784</w:t>
        </w:r>
      </w:hyperlink>
    </w:p>
    <w:p w14:paraId="3CEB129D" w14:textId="63054F2F" w:rsidR="005E2FF7" w:rsidRDefault="00000000" w:rsidP="00CE17AE">
      <w:pPr>
        <w:pStyle w:val="NoSpacing"/>
        <w:numPr>
          <w:ilvl w:val="0"/>
          <w:numId w:val="5"/>
        </w:numPr>
        <w:rPr>
          <w:rFonts w:cstheme="minorHAnsi"/>
          <w:sz w:val="28"/>
          <w:szCs w:val="28"/>
        </w:rPr>
      </w:pPr>
      <w:hyperlink r:id="rId10" w:history="1">
        <w:r w:rsidR="00824F19" w:rsidRPr="00DC1027">
          <w:rPr>
            <w:rStyle w:val="Hyperlink"/>
            <w:rFonts w:cstheme="minorHAnsi"/>
            <w:sz w:val="28"/>
            <w:szCs w:val="28"/>
          </w:rPr>
          <w:t>https://www.researchgate.net/publication/274631363_Nursing_research_in_the_21_st_century</w:t>
        </w:r>
      </w:hyperlink>
    </w:p>
    <w:p w14:paraId="730A4A9F" w14:textId="77777777" w:rsidR="00824F19" w:rsidRPr="00B4525B" w:rsidRDefault="00824F19" w:rsidP="00CE17AE">
      <w:pPr>
        <w:pStyle w:val="NoSpacing"/>
        <w:numPr>
          <w:ilvl w:val="0"/>
          <w:numId w:val="5"/>
        </w:numPr>
        <w:rPr>
          <w:rFonts w:cstheme="minorHAnsi"/>
          <w:sz w:val="28"/>
          <w:szCs w:val="28"/>
        </w:rPr>
      </w:pPr>
    </w:p>
    <w:sectPr w:rsidR="00824F19" w:rsidRPr="00B4525B" w:rsidSect="00C40BD6">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F9CC3" w14:textId="77777777" w:rsidR="00FE6F89" w:rsidRDefault="00FE6F89" w:rsidP="00F02F2B">
      <w:pPr>
        <w:spacing w:after="0" w:line="240" w:lineRule="auto"/>
      </w:pPr>
      <w:r>
        <w:separator/>
      </w:r>
    </w:p>
  </w:endnote>
  <w:endnote w:type="continuationSeparator" w:id="0">
    <w:p w14:paraId="486F58AA" w14:textId="77777777" w:rsidR="00FE6F89" w:rsidRDefault="00FE6F89" w:rsidP="00F02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86189"/>
      <w:docPartObj>
        <w:docPartGallery w:val="Page Numbers (Bottom of Page)"/>
        <w:docPartUnique/>
      </w:docPartObj>
    </w:sdtPr>
    <w:sdtEndPr>
      <w:rPr>
        <w:noProof/>
      </w:rPr>
    </w:sdtEndPr>
    <w:sdtContent>
      <w:p w14:paraId="29ED06AA" w14:textId="066C9A2D" w:rsidR="00F02F2B" w:rsidRDefault="00F02F2B">
        <w:pPr>
          <w:pStyle w:val="Footer"/>
        </w:pPr>
        <w:r>
          <w:fldChar w:fldCharType="begin"/>
        </w:r>
        <w:r>
          <w:instrText xml:space="preserve"> PAGE   \* MERGEFORMAT </w:instrText>
        </w:r>
        <w:r>
          <w:fldChar w:fldCharType="separate"/>
        </w:r>
        <w:r>
          <w:rPr>
            <w:noProof/>
          </w:rPr>
          <w:t>2</w:t>
        </w:r>
        <w:r>
          <w:rPr>
            <w:noProof/>
          </w:rPr>
          <w:fldChar w:fldCharType="end"/>
        </w:r>
      </w:p>
    </w:sdtContent>
  </w:sdt>
  <w:p w14:paraId="42CA30D6" w14:textId="77777777" w:rsidR="00F02F2B" w:rsidRDefault="00F02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768C3" w14:textId="77777777" w:rsidR="00FE6F89" w:rsidRDefault="00FE6F89" w:rsidP="00F02F2B">
      <w:pPr>
        <w:spacing w:after="0" w:line="240" w:lineRule="auto"/>
      </w:pPr>
      <w:r>
        <w:separator/>
      </w:r>
    </w:p>
  </w:footnote>
  <w:footnote w:type="continuationSeparator" w:id="0">
    <w:p w14:paraId="1D1ACF62" w14:textId="77777777" w:rsidR="00FE6F89" w:rsidRDefault="00FE6F89" w:rsidP="00F02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30549"/>
    <w:multiLevelType w:val="hybridMultilevel"/>
    <w:tmpl w:val="DB9A6278"/>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 w15:restartNumberingAfterBreak="0">
    <w:nsid w:val="41395E86"/>
    <w:multiLevelType w:val="hybridMultilevel"/>
    <w:tmpl w:val="02887A1E"/>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489A7A6D"/>
    <w:multiLevelType w:val="hybridMultilevel"/>
    <w:tmpl w:val="08006C5A"/>
    <w:lvl w:ilvl="0" w:tplc="4AF29350">
      <w:start w:val="1"/>
      <w:numFmt w:val="bullet"/>
      <w:lvlText w:val=""/>
      <w:lvlJc w:val="left"/>
      <w:pPr>
        <w:tabs>
          <w:tab w:val="num" w:pos="720"/>
        </w:tabs>
        <w:ind w:left="720" w:hanging="360"/>
      </w:pPr>
      <w:rPr>
        <w:rFonts w:ascii="Wingdings 2" w:hAnsi="Wingdings 2" w:hint="default"/>
      </w:rPr>
    </w:lvl>
    <w:lvl w:ilvl="1" w:tplc="CA6C3538">
      <w:start w:val="1"/>
      <w:numFmt w:val="bullet"/>
      <w:lvlText w:val=""/>
      <w:lvlJc w:val="left"/>
      <w:pPr>
        <w:tabs>
          <w:tab w:val="num" w:pos="1440"/>
        </w:tabs>
        <w:ind w:left="1440" w:hanging="360"/>
      </w:pPr>
      <w:rPr>
        <w:rFonts w:ascii="Wingdings 2" w:hAnsi="Wingdings 2" w:hint="default"/>
      </w:rPr>
    </w:lvl>
    <w:lvl w:ilvl="2" w:tplc="184687F0" w:tentative="1">
      <w:start w:val="1"/>
      <w:numFmt w:val="bullet"/>
      <w:lvlText w:val=""/>
      <w:lvlJc w:val="left"/>
      <w:pPr>
        <w:tabs>
          <w:tab w:val="num" w:pos="2160"/>
        </w:tabs>
        <w:ind w:left="2160" w:hanging="360"/>
      </w:pPr>
      <w:rPr>
        <w:rFonts w:ascii="Wingdings 2" w:hAnsi="Wingdings 2" w:hint="default"/>
      </w:rPr>
    </w:lvl>
    <w:lvl w:ilvl="3" w:tplc="98207256" w:tentative="1">
      <w:start w:val="1"/>
      <w:numFmt w:val="bullet"/>
      <w:lvlText w:val=""/>
      <w:lvlJc w:val="left"/>
      <w:pPr>
        <w:tabs>
          <w:tab w:val="num" w:pos="2880"/>
        </w:tabs>
        <w:ind w:left="2880" w:hanging="360"/>
      </w:pPr>
      <w:rPr>
        <w:rFonts w:ascii="Wingdings 2" w:hAnsi="Wingdings 2" w:hint="default"/>
      </w:rPr>
    </w:lvl>
    <w:lvl w:ilvl="4" w:tplc="DDD864F6" w:tentative="1">
      <w:start w:val="1"/>
      <w:numFmt w:val="bullet"/>
      <w:lvlText w:val=""/>
      <w:lvlJc w:val="left"/>
      <w:pPr>
        <w:tabs>
          <w:tab w:val="num" w:pos="3600"/>
        </w:tabs>
        <w:ind w:left="3600" w:hanging="360"/>
      </w:pPr>
      <w:rPr>
        <w:rFonts w:ascii="Wingdings 2" w:hAnsi="Wingdings 2" w:hint="default"/>
      </w:rPr>
    </w:lvl>
    <w:lvl w:ilvl="5" w:tplc="B52251FA" w:tentative="1">
      <w:start w:val="1"/>
      <w:numFmt w:val="bullet"/>
      <w:lvlText w:val=""/>
      <w:lvlJc w:val="left"/>
      <w:pPr>
        <w:tabs>
          <w:tab w:val="num" w:pos="4320"/>
        </w:tabs>
        <w:ind w:left="4320" w:hanging="360"/>
      </w:pPr>
      <w:rPr>
        <w:rFonts w:ascii="Wingdings 2" w:hAnsi="Wingdings 2" w:hint="default"/>
      </w:rPr>
    </w:lvl>
    <w:lvl w:ilvl="6" w:tplc="6666C058" w:tentative="1">
      <w:start w:val="1"/>
      <w:numFmt w:val="bullet"/>
      <w:lvlText w:val=""/>
      <w:lvlJc w:val="left"/>
      <w:pPr>
        <w:tabs>
          <w:tab w:val="num" w:pos="5040"/>
        </w:tabs>
        <w:ind w:left="5040" w:hanging="360"/>
      </w:pPr>
      <w:rPr>
        <w:rFonts w:ascii="Wingdings 2" w:hAnsi="Wingdings 2" w:hint="default"/>
      </w:rPr>
    </w:lvl>
    <w:lvl w:ilvl="7" w:tplc="94C82E4A" w:tentative="1">
      <w:start w:val="1"/>
      <w:numFmt w:val="bullet"/>
      <w:lvlText w:val=""/>
      <w:lvlJc w:val="left"/>
      <w:pPr>
        <w:tabs>
          <w:tab w:val="num" w:pos="5760"/>
        </w:tabs>
        <w:ind w:left="5760" w:hanging="360"/>
      </w:pPr>
      <w:rPr>
        <w:rFonts w:ascii="Wingdings 2" w:hAnsi="Wingdings 2" w:hint="default"/>
      </w:rPr>
    </w:lvl>
    <w:lvl w:ilvl="8" w:tplc="383A622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DCE1606"/>
    <w:multiLevelType w:val="hybridMultilevel"/>
    <w:tmpl w:val="1FD2FDA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4" w15:restartNumberingAfterBreak="0">
    <w:nsid w:val="5A094CF1"/>
    <w:multiLevelType w:val="hybridMultilevel"/>
    <w:tmpl w:val="0BCE5F0A"/>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16cid:durableId="618684043">
    <w:abstractNumId w:val="1"/>
  </w:num>
  <w:num w:numId="2" w16cid:durableId="1751922414">
    <w:abstractNumId w:val="0"/>
  </w:num>
  <w:num w:numId="3" w16cid:durableId="883951227">
    <w:abstractNumId w:val="4"/>
  </w:num>
  <w:num w:numId="4" w16cid:durableId="191847430">
    <w:abstractNumId w:val="2"/>
  </w:num>
  <w:num w:numId="5" w16cid:durableId="2278897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B07"/>
    <w:rsid w:val="00035190"/>
    <w:rsid w:val="000868CB"/>
    <w:rsid w:val="000A5E57"/>
    <w:rsid w:val="000D6C4A"/>
    <w:rsid w:val="0011658D"/>
    <w:rsid w:val="00150C79"/>
    <w:rsid w:val="001A7C28"/>
    <w:rsid w:val="001C5307"/>
    <w:rsid w:val="001D088E"/>
    <w:rsid w:val="00211260"/>
    <w:rsid w:val="00246075"/>
    <w:rsid w:val="00277185"/>
    <w:rsid w:val="002850E9"/>
    <w:rsid w:val="00294C42"/>
    <w:rsid w:val="002B6892"/>
    <w:rsid w:val="002E5791"/>
    <w:rsid w:val="003255BC"/>
    <w:rsid w:val="00351C53"/>
    <w:rsid w:val="0036100D"/>
    <w:rsid w:val="00370335"/>
    <w:rsid w:val="00382532"/>
    <w:rsid w:val="003A39C1"/>
    <w:rsid w:val="003D7DAD"/>
    <w:rsid w:val="00410572"/>
    <w:rsid w:val="0049157F"/>
    <w:rsid w:val="005028A3"/>
    <w:rsid w:val="0051703B"/>
    <w:rsid w:val="00556D91"/>
    <w:rsid w:val="0058483A"/>
    <w:rsid w:val="005E2FF7"/>
    <w:rsid w:val="00615658"/>
    <w:rsid w:val="00644343"/>
    <w:rsid w:val="00655527"/>
    <w:rsid w:val="006A2702"/>
    <w:rsid w:val="006F1BBB"/>
    <w:rsid w:val="00704FD8"/>
    <w:rsid w:val="00711425"/>
    <w:rsid w:val="007924E9"/>
    <w:rsid w:val="007B274A"/>
    <w:rsid w:val="007D16C9"/>
    <w:rsid w:val="007D4A85"/>
    <w:rsid w:val="007E35D2"/>
    <w:rsid w:val="007F61D9"/>
    <w:rsid w:val="00824F19"/>
    <w:rsid w:val="008809D9"/>
    <w:rsid w:val="00882D02"/>
    <w:rsid w:val="008978FA"/>
    <w:rsid w:val="008B1B07"/>
    <w:rsid w:val="00987293"/>
    <w:rsid w:val="00A34062"/>
    <w:rsid w:val="00A65575"/>
    <w:rsid w:val="00AB066F"/>
    <w:rsid w:val="00B30704"/>
    <w:rsid w:val="00B4525B"/>
    <w:rsid w:val="00B5019C"/>
    <w:rsid w:val="00BA4C53"/>
    <w:rsid w:val="00BF5B15"/>
    <w:rsid w:val="00C3180F"/>
    <w:rsid w:val="00C40BD6"/>
    <w:rsid w:val="00CD17BD"/>
    <w:rsid w:val="00CD5792"/>
    <w:rsid w:val="00CE17AE"/>
    <w:rsid w:val="00D356E5"/>
    <w:rsid w:val="00E17090"/>
    <w:rsid w:val="00E4101C"/>
    <w:rsid w:val="00E47ACE"/>
    <w:rsid w:val="00E82A8B"/>
    <w:rsid w:val="00E862D5"/>
    <w:rsid w:val="00EE0EAF"/>
    <w:rsid w:val="00F02F2B"/>
    <w:rsid w:val="00F32397"/>
    <w:rsid w:val="00F54E55"/>
    <w:rsid w:val="00FC5953"/>
    <w:rsid w:val="00FE6F89"/>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4AA7D"/>
  <w15:chartTrackingRefBased/>
  <w15:docId w15:val="{7B27E505-0D21-4CC0-A0A4-2B81DF116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B1B07"/>
    <w:pPr>
      <w:spacing w:after="0" w:line="240" w:lineRule="auto"/>
    </w:pPr>
  </w:style>
  <w:style w:type="paragraph" w:styleId="ListParagraph">
    <w:name w:val="List Paragraph"/>
    <w:basedOn w:val="Normal"/>
    <w:uiPriority w:val="34"/>
    <w:qFormat/>
    <w:rsid w:val="00C40BD6"/>
    <w:pPr>
      <w:ind w:left="720"/>
      <w:contextualSpacing/>
    </w:pPr>
  </w:style>
  <w:style w:type="paragraph" w:styleId="Header">
    <w:name w:val="header"/>
    <w:basedOn w:val="Normal"/>
    <w:link w:val="HeaderChar"/>
    <w:uiPriority w:val="99"/>
    <w:unhideWhenUsed/>
    <w:rsid w:val="00F02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F2B"/>
  </w:style>
  <w:style w:type="paragraph" w:styleId="Footer">
    <w:name w:val="footer"/>
    <w:basedOn w:val="Normal"/>
    <w:link w:val="FooterChar"/>
    <w:uiPriority w:val="99"/>
    <w:unhideWhenUsed/>
    <w:rsid w:val="00F02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F2B"/>
  </w:style>
  <w:style w:type="character" w:styleId="Hyperlink">
    <w:name w:val="Hyperlink"/>
    <w:basedOn w:val="DefaultParagraphFont"/>
    <w:uiPriority w:val="99"/>
    <w:unhideWhenUsed/>
    <w:rsid w:val="00B4525B"/>
    <w:rPr>
      <w:color w:val="0563C1" w:themeColor="hyperlink"/>
      <w:u w:val="single"/>
    </w:rPr>
  </w:style>
  <w:style w:type="character" w:styleId="UnresolvedMention">
    <w:name w:val="Unresolved Mention"/>
    <w:basedOn w:val="DefaultParagraphFont"/>
    <w:uiPriority w:val="99"/>
    <w:semiHidden/>
    <w:unhideWhenUsed/>
    <w:rsid w:val="00B4525B"/>
    <w:rPr>
      <w:color w:val="605E5C"/>
      <w:shd w:val="clear" w:color="auto" w:fill="E1DFDD"/>
    </w:rPr>
  </w:style>
  <w:style w:type="character" w:styleId="FollowedHyperlink">
    <w:name w:val="FollowedHyperlink"/>
    <w:basedOn w:val="DefaultParagraphFont"/>
    <w:uiPriority w:val="99"/>
    <w:semiHidden/>
    <w:unhideWhenUsed/>
    <w:rsid w:val="00CD57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35191">
      <w:bodyDiv w:val="1"/>
      <w:marLeft w:val="0"/>
      <w:marRight w:val="0"/>
      <w:marTop w:val="0"/>
      <w:marBottom w:val="0"/>
      <w:divBdr>
        <w:top w:val="none" w:sz="0" w:space="0" w:color="auto"/>
        <w:left w:val="none" w:sz="0" w:space="0" w:color="auto"/>
        <w:bottom w:val="none" w:sz="0" w:space="0" w:color="auto"/>
        <w:right w:val="none" w:sz="0" w:space="0" w:color="auto"/>
      </w:divBdr>
    </w:div>
    <w:div w:id="572130170">
      <w:bodyDiv w:val="1"/>
      <w:marLeft w:val="0"/>
      <w:marRight w:val="0"/>
      <w:marTop w:val="0"/>
      <w:marBottom w:val="0"/>
      <w:divBdr>
        <w:top w:val="none" w:sz="0" w:space="0" w:color="auto"/>
        <w:left w:val="none" w:sz="0" w:space="0" w:color="auto"/>
        <w:bottom w:val="none" w:sz="0" w:space="0" w:color="auto"/>
        <w:right w:val="none" w:sz="0" w:space="0" w:color="auto"/>
      </w:divBdr>
    </w:div>
    <w:div w:id="1083259616">
      <w:bodyDiv w:val="1"/>
      <w:marLeft w:val="0"/>
      <w:marRight w:val="0"/>
      <w:marTop w:val="0"/>
      <w:marBottom w:val="0"/>
      <w:divBdr>
        <w:top w:val="none" w:sz="0" w:space="0" w:color="auto"/>
        <w:left w:val="none" w:sz="0" w:space="0" w:color="auto"/>
        <w:bottom w:val="none" w:sz="0" w:space="0" w:color="auto"/>
        <w:right w:val="none" w:sz="0" w:space="0" w:color="auto"/>
      </w:divBdr>
      <w:divsChild>
        <w:div w:id="1217082300">
          <w:marLeft w:val="864"/>
          <w:marRight w:val="0"/>
          <w:marTop w:val="74"/>
          <w:marBottom w:val="0"/>
          <w:divBdr>
            <w:top w:val="none" w:sz="0" w:space="0" w:color="auto"/>
            <w:left w:val="none" w:sz="0" w:space="0" w:color="auto"/>
            <w:bottom w:val="none" w:sz="0" w:space="0" w:color="auto"/>
            <w:right w:val="none" w:sz="0" w:space="0" w:color="auto"/>
          </w:divBdr>
        </w:div>
        <w:div w:id="1244685814">
          <w:marLeft w:val="864"/>
          <w:marRight w:val="0"/>
          <w:marTop w:val="74"/>
          <w:marBottom w:val="0"/>
          <w:divBdr>
            <w:top w:val="none" w:sz="0" w:space="0" w:color="auto"/>
            <w:left w:val="none" w:sz="0" w:space="0" w:color="auto"/>
            <w:bottom w:val="none" w:sz="0" w:space="0" w:color="auto"/>
            <w:right w:val="none" w:sz="0" w:space="0" w:color="auto"/>
          </w:divBdr>
        </w:div>
        <w:div w:id="1138573817">
          <w:marLeft w:val="864"/>
          <w:marRight w:val="0"/>
          <w:marTop w:val="74"/>
          <w:marBottom w:val="0"/>
          <w:divBdr>
            <w:top w:val="none" w:sz="0" w:space="0" w:color="auto"/>
            <w:left w:val="none" w:sz="0" w:space="0" w:color="auto"/>
            <w:bottom w:val="none" w:sz="0" w:space="0" w:color="auto"/>
            <w:right w:val="none" w:sz="0" w:space="0" w:color="auto"/>
          </w:divBdr>
        </w:div>
        <w:div w:id="478428133">
          <w:marLeft w:val="864"/>
          <w:marRight w:val="0"/>
          <w:marTop w:val="74"/>
          <w:marBottom w:val="0"/>
          <w:divBdr>
            <w:top w:val="none" w:sz="0" w:space="0" w:color="auto"/>
            <w:left w:val="none" w:sz="0" w:space="0" w:color="auto"/>
            <w:bottom w:val="none" w:sz="0" w:space="0" w:color="auto"/>
            <w:right w:val="none" w:sz="0" w:space="0" w:color="auto"/>
          </w:divBdr>
        </w:div>
        <w:div w:id="1519150331">
          <w:marLeft w:val="864"/>
          <w:marRight w:val="0"/>
          <w:marTop w:val="74"/>
          <w:marBottom w:val="0"/>
          <w:divBdr>
            <w:top w:val="none" w:sz="0" w:space="0" w:color="auto"/>
            <w:left w:val="none" w:sz="0" w:space="0" w:color="auto"/>
            <w:bottom w:val="none" w:sz="0" w:space="0" w:color="auto"/>
            <w:right w:val="none" w:sz="0" w:space="0" w:color="auto"/>
          </w:divBdr>
        </w:div>
        <w:div w:id="1391264316">
          <w:marLeft w:val="864"/>
          <w:marRight w:val="0"/>
          <w:marTop w:val="74"/>
          <w:marBottom w:val="0"/>
          <w:divBdr>
            <w:top w:val="none" w:sz="0" w:space="0" w:color="auto"/>
            <w:left w:val="none" w:sz="0" w:space="0" w:color="auto"/>
            <w:bottom w:val="none" w:sz="0" w:space="0" w:color="auto"/>
            <w:right w:val="none" w:sz="0" w:space="0" w:color="auto"/>
          </w:divBdr>
        </w:div>
      </w:divsChild>
    </w:div>
    <w:div w:id="1799949830">
      <w:bodyDiv w:val="1"/>
      <w:marLeft w:val="0"/>
      <w:marRight w:val="0"/>
      <w:marTop w:val="0"/>
      <w:marBottom w:val="0"/>
      <w:divBdr>
        <w:top w:val="none" w:sz="0" w:space="0" w:color="auto"/>
        <w:left w:val="none" w:sz="0" w:space="0" w:color="auto"/>
        <w:bottom w:val="none" w:sz="0" w:space="0" w:color="auto"/>
        <w:right w:val="none" w:sz="0" w:space="0" w:color="auto"/>
      </w:divBdr>
    </w:div>
    <w:div w:id="201826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12566491_Advanced_nursing_practice_in_the_United_Kingd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searchgate.net/publication/274631363_Nursing_research_in_the_21_st_century" TargetMode="External"/><Relationship Id="rId4" Type="http://schemas.openxmlformats.org/officeDocument/2006/relationships/settings" Target="settings.xml"/><Relationship Id="rId9" Type="http://schemas.openxmlformats.org/officeDocument/2006/relationships/hyperlink" Target="https://www.magonlinelibrary.com/doi/full/10.12968/bjon.2018.27.13.7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A697B-BE75-48C5-BC29-A14723907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789</Words>
  <Characters>4502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Rukudzo Mupemhi</dc:creator>
  <cp:keywords/>
  <dc:description/>
  <cp:lastModifiedBy>Ben Duxbury</cp:lastModifiedBy>
  <cp:revision>2</cp:revision>
  <dcterms:created xsi:type="dcterms:W3CDTF">2022-11-23T07:51:00Z</dcterms:created>
  <dcterms:modified xsi:type="dcterms:W3CDTF">2022-11-23T07:51:00Z</dcterms:modified>
</cp:coreProperties>
</file>