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HAnsi" w:hAnsiTheme="minorHAnsi" w:cstheme="minorHAnsi"/>
          <w:color w:val="auto"/>
          <w:sz w:val="24"/>
          <w:szCs w:val="24"/>
          <w:lang w:val="en-GB"/>
        </w:rPr>
        <w:id w:val="-303620771"/>
        <w:docPartObj>
          <w:docPartGallery w:val="Table of Contents"/>
          <w:docPartUnique/>
        </w:docPartObj>
      </w:sdtPr>
      <w:sdtEndPr>
        <w:rPr>
          <w:b/>
          <w:bCs/>
          <w:noProof/>
        </w:rPr>
      </w:sdtEndPr>
      <w:sdtContent>
        <w:p w14:paraId="3F745E60" w14:textId="57E23AD6" w:rsidR="00C776AE" w:rsidRDefault="00C776AE" w:rsidP="00C776AE">
          <w:pPr>
            <w:pStyle w:val="TOCHeading"/>
            <w:rPr>
              <w:rFonts w:ascii="Times New Roman" w:eastAsia="Times New Roman" w:hAnsi="Times New Roman" w:cs="Times New Roman"/>
              <w:color w:val="auto"/>
              <w:sz w:val="20"/>
              <w:szCs w:val="20"/>
              <w:lang w:val="en-GB" w:eastAsia="en-GB"/>
            </w:rPr>
          </w:pPr>
        </w:p>
        <w:p w14:paraId="5B518851" w14:textId="639EA758" w:rsidR="00C776AE" w:rsidRPr="00C62DFC" w:rsidRDefault="00C776AE" w:rsidP="00C62DFC">
          <w:pPr>
            <w:spacing w:after="165" w:line="360" w:lineRule="auto"/>
            <w:rPr>
              <w:rFonts w:ascii="Tahoma" w:eastAsia="Times New Roman" w:hAnsi="Tahoma" w:cs="Tahoma"/>
              <w:color w:val="000000"/>
              <w:sz w:val="40"/>
              <w:szCs w:val="40"/>
              <w:lang w:eastAsia="en-GB"/>
            </w:rPr>
          </w:pPr>
          <w:r>
            <w:rPr>
              <w:b/>
              <w:noProof/>
            </w:rPr>
            <w:drawing>
              <wp:inline distT="0" distB="0" distL="0" distR="0" wp14:anchorId="69460D2D" wp14:editId="1792DA38">
                <wp:extent cx="2210435" cy="739775"/>
                <wp:effectExtent l="0" t="0" r="0" b="3175"/>
                <wp:docPr id="3" name="Picture 3"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10435" cy="739775"/>
                        </a:xfrm>
                        <a:prstGeom prst="rect">
                          <a:avLst/>
                        </a:prstGeom>
                        <a:noFill/>
                        <a:ln>
                          <a:noFill/>
                        </a:ln>
                      </pic:spPr>
                    </pic:pic>
                  </a:graphicData>
                </a:graphic>
              </wp:inline>
            </w:drawing>
          </w:r>
          <w:r>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776AE" w14:paraId="1ADEC7DE" w14:textId="77777777" w:rsidTr="00C776AE">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61E7754C" w14:textId="77777777" w:rsidR="00C776AE" w:rsidRDefault="00C776AE">
                <w:pPr>
                  <w:spacing w:before="120" w:after="120" w:line="360" w:lineRule="auto"/>
                  <w:rPr>
                    <w:rFonts w:ascii="Tahoma" w:hAnsi="Tahoma" w:cs="Tahoma"/>
                    <w:sz w:val="28"/>
                    <w:szCs w:val="28"/>
                  </w:rPr>
                </w:pPr>
                <w:r>
                  <w:rPr>
                    <w:rFonts w:ascii="Tahoma" w:hAnsi="Tahoma" w:cs="Tahoma"/>
                    <w:sz w:val="28"/>
                    <w:szCs w:val="28"/>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078BD7B4" w14:textId="77777777" w:rsidR="00C776AE" w:rsidRDefault="00C776AE">
                <w:pPr>
                  <w:spacing w:before="120" w:after="120" w:line="360" w:lineRule="auto"/>
                  <w:rPr>
                    <w:rFonts w:ascii="Tahoma" w:hAnsi="Tahoma" w:cs="Tahoma"/>
                    <w:sz w:val="28"/>
                    <w:szCs w:val="28"/>
                  </w:rPr>
                </w:pPr>
                <w:proofErr w:type="spellStart"/>
                <w:r>
                  <w:rPr>
                    <w:rFonts w:ascii="Tahoma" w:hAnsi="Tahoma" w:cs="Tahoma"/>
                    <w:sz w:val="28"/>
                    <w:szCs w:val="28"/>
                  </w:rPr>
                  <w:t>Shahanaz</w:t>
                </w:r>
                <w:proofErr w:type="spellEnd"/>
                <w:r>
                  <w:rPr>
                    <w:rFonts w:ascii="Tahoma" w:hAnsi="Tahoma" w:cs="Tahoma"/>
                    <w:sz w:val="28"/>
                    <w:szCs w:val="28"/>
                  </w:rPr>
                  <w:t xml:space="preserve"> Khan</w:t>
                </w:r>
              </w:p>
            </w:tc>
          </w:tr>
          <w:tr w:rsidR="00C776AE" w14:paraId="0CA69304" w14:textId="77777777" w:rsidTr="00C776AE">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6FA66151" w14:textId="77777777" w:rsidR="00C776AE" w:rsidRDefault="00C776AE">
                <w:pPr>
                  <w:spacing w:before="120" w:after="120" w:line="360" w:lineRule="auto"/>
                  <w:rPr>
                    <w:rFonts w:ascii="Tahoma" w:hAnsi="Tahoma" w:cs="Tahoma"/>
                    <w:sz w:val="28"/>
                    <w:szCs w:val="28"/>
                  </w:rPr>
                </w:pPr>
                <w:r>
                  <w:rPr>
                    <w:rFonts w:ascii="Tahoma" w:hAnsi="Tahoma" w:cs="Tahoma"/>
                    <w:sz w:val="28"/>
                    <w:szCs w:val="28"/>
                  </w:rPr>
                  <w:t>Student Number:</w:t>
                </w:r>
              </w:p>
            </w:tc>
            <w:tc>
              <w:tcPr>
                <w:tcW w:w="6055" w:type="dxa"/>
                <w:tcBorders>
                  <w:top w:val="single" w:sz="4" w:space="0" w:color="auto"/>
                  <w:left w:val="single" w:sz="4" w:space="0" w:color="auto"/>
                  <w:bottom w:val="single" w:sz="4" w:space="0" w:color="auto"/>
                  <w:right w:val="single" w:sz="4" w:space="0" w:color="auto"/>
                </w:tcBorders>
                <w:hideMark/>
              </w:tcPr>
              <w:p w14:paraId="5CF0602D" w14:textId="77777777" w:rsidR="00C776AE" w:rsidRDefault="00C776AE">
                <w:pPr>
                  <w:spacing w:before="120" w:after="120" w:line="360" w:lineRule="auto"/>
                  <w:rPr>
                    <w:rFonts w:ascii="Tahoma" w:hAnsi="Tahoma" w:cs="Tahoma"/>
                    <w:sz w:val="28"/>
                    <w:szCs w:val="28"/>
                  </w:rPr>
                </w:pPr>
                <w:r>
                  <w:rPr>
                    <w:rFonts w:ascii="Tahoma" w:hAnsi="Tahoma" w:cs="Tahoma"/>
                    <w:sz w:val="28"/>
                    <w:szCs w:val="28"/>
                  </w:rPr>
                  <w:t>1811548</w:t>
                </w:r>
              </w:p>
            </w:tc>
          </w:tr>
          <w:tr w:rsidR="00C776AE" w14:paraId="0F9B3D35" w14:textId="77777777" w:rsidTr="00C776AE">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6D62ACCF" w14:textId="77777777" w:rsidR="00C776AE" w:rsidRDefault="00C776AE">
                <w:pPr>
                  <w:spacing w:before="120" w:after="120" w:line="360" w:lineRule="auto"/>
                  <w:rPr>
                    <w:rFonts w:ascii="Tahoma" w:hAnsi="Tahoma" w:cs="Tahoma"/>
                    <w:sz w:val="28"/>
                    <w:szCs w:val="28"/>
                  </w:rPr>
                </w:pPr>
                <w:r>
                  <w:rPr>
                    <w:rFonts w:ascii="Tahoma" w:hAnsi="Tahoma" w:cs="Tahoma"/>
                    <w:sz w:val="28"/>
                    <w:szCs w:val="28"/>
                  </w:rPr>
                  <w:t>Module No:</w:t>
                </w:r>
              </w:p>
            </w:tc>
            <w:tc>
              <w:tcPr>
                <w:tcW w:w="6055" w:type="dxa"/>
                <w:tcBorders>
                  <w:top w:val="single" w:sz="4" w:space="0" w:color="auto"/>
                  <w:left w:val="single" w:sz="4" w:space="0" w:color="auto"/>
                  <w:bottom w:val="single" w:sz="4" w:space="0" w:color="auto"/>
                  <w:right w:val="single" w:sz="4" w:space="0" w:color="auto"/>
                </w:tcBorders>
                <w:hideMark/>
              </w:tcPr>
              <w:p w14:paraId="7D8C6F6A" w14:textId="3366D356" w:rsidR="00C776AE" w:rsidRDefault="00BB12AC">
                <w:pPr>
                  <w:spacing w:before="120" w:after="120" w:line="360" w:lineRule="auto"/>
                  <w:rPr>
                    <w:rFonts w:ascii="Tahoma" w:hAnsi="Tahoma" w:cs="Tahoma"/>
                    <w:color w:val="FF0000"/>
                    <w:sz w:val="28"/>
                    <w:szCs w:val="28"/>
                  </w:rPr>
                </w:pPr>
                <w:r w:rsidRPr="00BB12AC">
                  <w:rPr>
                    <w:rFonts w:ascii="Tahoma" w:hAnsi="Tahoma" w:cs="Tahoma"/>
                    <w:color w:val="FF0000"/>
                    <w:sz w:val="28"/>
                    <w:szCs w:val="28"/>
                  </w:rPr>
                  <w:t>BMSK600</w:t>
                </w:r>
                <w:r w:rsidR="00A26D94">
                  <w:rPr>
                    <w:rFonts w:ascii="Tahoma" w:hAnsi="Tahoma" w:cs="Tahoma"/>
                    <w:color w:val="FF0000"/>
                    <w:sz w:val="28"/>
                    <w:szCs w:val="28"/>
                  </w:rPr>
                  <w:t>1</w:t>
                </w:r>
              </w:p>
            </w:tc>
          </w:tr>
          <w:tr w:rsidR="00C776AE" w14:paraId="6B433652" w14:textId="77777777" w:rsidTr="00C776AE">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5187CBEE" w14:textId="77777777" w:rsidR="00C776AE" w:rsidRDefault="00C776AE">
                <w:pPr>
                  <w:spacing w:before="120" w:after="120" w:line="360" w:lineRule="auto"/>
                  <w:rPr>
                    <w:rFonts w:ascii="Tahoma" w:hAnsi="Tahoma" w:cs="Tahoma"/>
                    <w:sz w:val="28"/>
                    <w:szCs w:val="28"/>
                  </w:rPr>
                </w:pPr>
                <w:r>
                  <w:rPr>
                    <w:rFonts w:ascii="Tahoma" w:hAnsi="Tahoma" w:cs="Tahoma"/>
                    <w:sz w:val="28"/>
                    <w:szCs w:val="28"/>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61A753B5" w14:textId="20F02BF9" w:rsidR="00C776AE" w:rsidRDefault="00A26D94">
                <w:pPr>
                  <w:spacing w:before="120" w:after="120" w:line="360" w:lineRule="auto"/>
                  <w:rPr>
                    <w:rFonts w:ascii="Tahoma" w:hAnsi="Tahoma" w:cs="Tahoma"/>
                    <w:color w:val="FF0000"/>
                    <w:sz w:val="28"/>
                    <w:szCs w:val="28"/>
                  </w:rPr>
                </w:pPr>
                <w:r w:rsidRPr="00A26D94">
                  <w:rPr>
                    <w:rFonts w:ascii="Tahoma" w:hAnsi="Tahoma" w:cs="Tahoma"/>
                    <w:color w:val="FF0000"/>
                    <w:sz w:val="28"/>
                    <w:szCs w:val="28"/>
                  </w:rPr>
                  <w:t>Emergent Leadership Skills for the Workplace</w:t>
                </w:r>
              </w:p>
            </w:tc>
          </w:tr>
        </w:tbl>
        <w:p w14:paraId="0C87D364" w14:textId="77777777" w:rsidR="00C776AE" w:rsidRDefault="00C776AE" w:rsidP="00C776AE">
          <w:pPr>
            <w:spacing w:before="120" w:after="120" w:line="360" w:lineRule="auto"/>
            <w:rPr>
              <w:rFonts w:ascii="Calibri" w:hAnsi="Calibri" w:cs="Times New Roman"/>
              <w:color w:val="FF0000"/>
              <w:lang w:eastAsia="en-GB"/>
            </w:rPr>
          </w:pPr>
        </w:p>
        <w:p w14:paraId="51C55082" w14:textId="77777777" w:rsidR="00C776AE" w:rsidRDefault="00C776AE" w:rsidP="00C776AE">
          <w:pPr>
            <w:spacing w:before="120" w:after="120" w:line="360" w:lineRule="auto"/>
            <w:rPr>
              <w:rFonts w:ascii="Tahoma" w:hAnsi="Tahoma" w:cs="Tahoma"/>
              <w:b/>
              <w:color w:val="000000"/>
            </w:rPr>
          </w:pPr>
          <w:r>
            <w:rPr>
              <w:rFonts w:ascii="Tahoma" w:hAnsi="Tahoma" w:cs="Tahoma"/>
              <w:b/>
              <w:color w:val="000000"/>
            </w:rPr>
            <w:t>Statement of Confirmation of Authenticity</w:t>
          </w:r>
        </w:p>
        <w:p w14:paraId="19AE7960" w14:textId="77777777" w:rsidR="00C776AE" w:rsidRDefault="00C776AE" w:rsidP="00C776AE">
          <w:pPr>
            <w:spacing w:before="120" w:after="120" w:line="360" w:lineRule="auto"/>
            <w:rPr>
              <w:rFonts w:ascii="Tahoma" w:hAnsi="Tahoma" w:cs="Tahoma"/>
              <w:color w:val="000000"/>
            </w:rPr>
          </w:pPr>
          <w:r>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5730BCD" w14:textId="77777777" w:rsidR="00C776AE" w:rsidRDefault="00C776AE" w:rsidP="00C776AE">
          <w:pPr>
            <w:spacing w:before="120" w:after="120" w:line="360" w:lineRule="auto"/>
            <w:rPr>
              <w:rFonts w:ascii="Tahoma" w:hAnsi="Tahoma" w:cs="Tahoma"/>
              <w:color w:val="000000"/>
            </w:rPr>
          </w:pPr>
          <w:r>
            <w:rPr>
              <w:rFonts w:ascii="Tahoma" w:hAnsi="Tahoma" w:cs="Tahoma"/>
              <w:color w:val="000000"/>
            </w:rPr>
            <w:t>Attention is drawn to the plagiarism and unfair practice policies of both the University and of ILM.</w:t>
          </w:r>
        </w:p>
        <w:p w14:paraId="2C5663E2" w14:textId="222B51B4" w:rsidR="00C776AE" w:rsidRPr="00EF2D82" w:rsidRDefault="00C776AE" w:rsidP="00EF2D82">
          <w:pPr>
            <w:spacing w:before="120" w:after="120"/>
            <w:rPr>
              <w:rFonts w:ascii="Tahoma" w:hAnsi="Tahoma" w:cs="Tahoma"/>
              <w:color w:val="000000"/>
            </w:rPr>
          </w:pPr>
          <w:r>
            <w:rPr>
              <w:b/>
              <w:bCs/>
              <w:color w:val="000000"/>
              <w:sz w:val="16"/>
              <w:szCs w:val="16"/>
            </w:rPr>
            <w:t>Permission for ILM to use this script</w:t>
          </w:r>
          <w:r>
            <w:rPr>
              <w:color w:val="000000"/>
              <w:sz w:val="16"/>
              <w:szCs w:val="16"/>
            </w:rPr>
            <w:br/>
          </w:r>
          <w:r>
            <w:rPr>
              <w:rFonts w:cs="Arial"/>
              <w:color w:val="000000"/>
              <w:sz w:val="16"/>
              <w:szCs w:val="16"/>
            </w:rP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w:t>
          </w:r>
          <w:proofErr w:type="gramStart"/>
          <w:r>
            <w:rPr>
              <w:rFonts w:cs="Arial"/>
              <w:color w:val="000000"/>
              <w:sz w:val="16"/>
              <w:szCs w:val="16"/>
            </w:rPr>
            <w:t>use</w:t>
          </w:r>
          <w:proofErr w:type="gramEnd"/>
          <w:r>
            <w:rPr>
              <w:rFonts w:cs="Arial"/>
              <w:color w:val="000000"/>
              <w:sz w:val="16"/>
              <w:szCs w:val="16"/>
            </w:rPr>
            <w:t xml:space="preserve"> this script, please refuse by ticking the box: </w:t>
          </w:r>
          <w:commentRangeStart w:id="0"/>
          <w:r>
            <w:rPr>
              <w:rFonts w:cs="Arial"/>
              <w:b/>
              <w:bCs/>
              <w:color w:val="000000"/>
              <w:sz w:val="16"/>
              <w:szCs w:val="16"/>
            </w:rPr>
            <w:t>□</w:t>
          </w:r>
          <w:commentRangeEnd w:id="0"/>
          <w:r>
            <w:rPr>
              <w:rStyle w:val="CommentReference"/>
              <w:lang w:eastAsia="en-GB"/>
            </w:rPr>
            <w:commentReference w:id="0"/>
          </w:r>
          <w:r>
            <w:br w:type="page"/>
          </w:r>
        </w:p>
        <w:p w14:paraId="0AFF0952" w14:textId="1CF7F93D" w:rsidR="006B4076" w:rsidRPr="009C5101" w:rsidRDefault="00000000" w:rsidP="009C5101">
          <w:pPr>
            <w:spacing w:line="360" w:lineRule="auto"/>
            <w:rPr>
              <w:rFonts w:cstheme="minorHAnsi"/>
            </w:rPr>
          </w:pPr>
        </w:p>
      </w:sdtContent>
    </w:sdt>
    <w:sdt>
      <w:sdtPr>
        <w:rPr>
          <w:rFonts w:asciiTheme="minorHAnsi" w:eastAsiaTheme="minorHAnsi" w:hAnsiTheme="minorHAnsi" w:cstheme="minorBidi"/>
          <w:color w:val="auto"/>
          <w:sz w:val="22"/>
          <w:szCs w:val="22"/>
          <w:lang w:val="en-GB"/>
        </w:rPr>
        <w:id w:val="-1231531397"/>
        <w:docPartObj>
          <w:docPartGallery w:val="Table of Contents"/>
          <w:docPartUnique/>
        </w:docPartObj>
      </w:sdtPr>
      <w:sdtEndPr>
        <w:rPr>
          <w:b/>
          <w:bCs/>
          <w:noProof/>
          <w:sz w:val="24"/>
          <w:szCs w:val="24"/>
        </w:rPr>
      </w:sdtEndPr>
      <w:sdtContent>
        <w:p w14:paraId="5D881C45" w14:textId="77777777" w:rsidR="00824F26" w:rsidRPr="005215F4" w:rsidRDefault="00824F26" w:rsidP="00824F26">
          <w:pPr>
            <w:pStyle w:val="TOCHeading"/>
            <w:spacing w:line="360" w:lineRule="auto"/>
            <w:rPr>
              <w:b/>
              <w:bCs/>
            </w:rPr>
          </w:pPr>
          <w:r w:rsidRPr="005215F4">
            <w:rPr>
              <w:b/>
              <w:bCs/>
            </w:rPr>
            <w:t>Table of Contents</w:t>
          </w:r>
        </w:p>
        <w:p w14:paraId="6C870D11" w14:textId="1792C7BE" w:rsidR="005C31AD" w:rsidRDefault="00824F26">
          <w:pPr>
            <w:pStyle w:val="TOC1"/>
            <w:tabs>
              <w:tab w:val="right" w:leader="dot" w:pos="9350"/>
            </w:tabs>
            <w:rPr>
              <w:rFonts w:eastAsiaTheme="minorEastAsia"/>
              <w:noProof/>
              <w:sz w:val="22"/>
              <w:szCs w:val="22"/>
              <w:lang w:val="en-US"/>
            </w:rPr>
          </w:pPr>
          <w:r>
            <w:fldChar w:fldCharType="begin"/>
          </w:r>
          <w:r>
            <w:instrText xml:space="preserve"> TOC \o "1-3" \h \z \u </w:instrText>
          </w:r>
          <w:r>
            <w:fldChar w:fldCharType="separate"/>
          </w:r>
          <w:hyperlink w:anchor="_Toc108398048" w:history="1">
            <w:r w:rsidR="005C31AD" w:rsidRPr="00DE03A6">
              <w:rPr>
                <w:rStyle w:val="Hyperlink"/>
                <w:rFonts w:cstheme="minorHAnsi"/>
                <w:b/>
                <w:bCs/>
                <w:noProof/>
              </w:rPr>
              <w:t>Introduction:</w:t>
            </w:r>
            <w:r w:rsidR="005C31AD">
              <w:rPr>
                <w:noProof/>
                <w:webHidden/>
              </w:rPr>
              <w:tab/>
            </w:r>
            <w:r w:rsidR="005C31AD">
              <w:rPr>
                <w:noProof/>
                <w:webHidden/>
              </w:rPr>
              <w:fldChar w:fldCharType="begin"/>
            </w:r>
            <w:r w:rsidR="005C31AD">
              <w:rPr>
                <w:noProof/>
                <w:webHidden/>
              </w:rPr>
              <w:instrText xml:space="preserve"> PAGEREF _Toc108398048 \h </w:instrText>
            </w:r>
            <w:r w:rsidR="005C31AD">
              <w:rPr>
                <w:noProof/>
                <w:webHidden/>
              </w:rPr>
            </w:r>
            <w:r w:rsidR="005C31AD">
              <w:rPr>
                <w:noProof/>
                <w:webHidden/>
              </w:rPr>
              <w:fldChar w:fldCharType="separate"/>
            </w:r>
            <w:r w:rsidR="005C31AD">
              <w:rPr>
                <w:noProof/>
                <w:webHidden/>
              </w:rPr>
              <w:t>3</w:t>
            </w:r>
            <w:r w:rsidR="005C31AD">
              <w:rPr>
                <w:noProof/>
                <w:webHidden/>
              </w:rPr>
              <w:fldChar w:fldCharType="end"/>
            </w:r>
          </w:hyperlink>
        </w:p>
        <w:p w14:paraId="140D3473" w14:textId="402EC212" w:rsidR="005C31AD" w:rsidRDefault="005C31AD">
          <w:pPr>
            <w:pStyle w:val="TOC1"/>
            <w:tabs>
              <w:tab w:val="right" w:leader="dot" w:pos="9350"/>
            </w:tabs>
            <w:rPr>
              <w:rFonts w:eastAsiaTheme="minorEastAsia"/>
              <w:noProof/>
              <w:sz w:val="22"/>
              <w:szCs w:val="22"/>
              <w:lang w:val="en-US"/>
            </w:rPr>
          </w:pPr>
          <w:hyperlink w:anchor="_Toc108398049" w:history="1">
            <w:r w:rsidRPr="00DE03A6">
              <w:rPr>
                <w:rStyle w:val="Hyperlink"/>
                <w:rFonts w:cstheme="minorHAnsi"/>
                <w:b/>
                <w:bCs/>
                <w:noProof/>
              </w:rPr>
              <w:t>What is leadership and the role of a leader?</w:t>
            </w:r>
            <w:r>
              <w:rPr>
                <w:noProof/>
                <w:webHidden/>
              </w:rPr>
              <w:tab/>
            </w:r>
            <w:r>
              <w:rPr>
                <w:noProof/>
                <w:webHidden/>
              </w:rPr>
              <w:fldChar w:fldCharType="begin"/>
            </w:r>
            <w:r>
              <w:rPr>
                <w:noProof/>
                <w:webHidden/>
              </w:rPr>
              <w:instrText xml:space="preserve"> PAGEREF _Toc108398049 \h </w:instrText>
            </w:r>
            <w:r>
              <w:rPr>
                <w:noProof/>
                <w:webHidden/>
              </w:rPr>
            </w:r>
            <w:r>
              <w:rPr>
                <w:noProof/>
                <w:webHidden/>
              </w:rPr>
              <w:fldChar w:fldCharType="separate"/>
            </w:r>
            <w:r>
              <w:rPr>
                <w:noProof/>
                <w:webHidden/>
              </w:rPr>
              <w:t>3</w:t>
            </w:r>
            <w:r>
              <w:rPr>
                <w:noProof/>
                <w:webHidden/>
              </w:rPr>
              <w:fldChar w:fldCharType="end"/>
            </w:r>
          </w:hyperlink>
        </w:p>
        <w:p w14:paraId="59A1C936" w14:textId="1EB54CD6" w:rsidR="005C31AD" w:rsidRDefault="005C31AD">
          <w:pPr>
            <w:pStyle w:val="TOC1"/>
            <w:tabs>
              <w:tab w:val="right" w:leader="dot" w:pos="9350"/>
            </w:tabs>
            <w:rPr>
              <w:rFonts w:eastAsiaTheme="minorEastAsia"/>
              <w:noProof/>
              <w:sz w:val="22"/>
              <w:szCs w:val="22"/>
              <w:lang w:val="en-US"/>
            </w:rPr>
          </w:pPr>
          <w:hyperlink w:anchor="_Toc108398050" w:history="1">
            <w:r w:rsidRPr="00DE03A6">
              <w:rPr>
                <w:rStyle w:val="Hyperlink"/>
                <w:rFonts w:cstheme="minorHAnsi"/>
                <w:b/>
                <w:bCs/>
                <w:noProof/>
              </w:rPr>
              <w:t>Leadership vs. Management</w:t>
            </w:r>
            <w:r>
              <w:rPr>
                <w:noProof/>
                <w:webHidden/>
              </w:rPr>
              <w:tab/>
            </w:r>
            <w:r>
              <w:rPr>
                <w:noProof/>
                <w:webHidden/>
              </w:rPr>
              <w:fldChar w:fldCharType="begin"/>
            </w:r>
            <w:r>
              <w:rPr>
                <w:noProof/>
                <w:webHidden/>
              </w:rPr>
              <w:instrText xml:space="preserve"> PAGEREF _Toc108398050 \h </w:instrText>
            </w:r>
            <w:r>
              <w:rPr>
                <w:noProof/>
                <w:webHidden/>
              </w:rPr>
            </w:r>
            <w:r>
              <w:rPr>
                <w:noProof/>
                <w:webHidden/>
              </w:rPr>
              <w:fldChar w:fldCharType="separate"/>
            </w:r>
            <w:r>
              <w:rPr>
                <w:noProof/>
                <w:webHidden/>
              </w:rPr>
              <w:t>5</w:t>
            </w:r>
            <w:r>
              <w:rPr>
                <w:noProof/>
                <w:webHidden/>
              </w:rPr>
              <w:fldChar w:fldCharType="end"/>
            </w:r>
          </w:hyperlink>
        </w:p>
        <w:p w14:paraId="2EB1079E" w14:textId="6F2ECBF9" w:rsidR="005C31AD" w:rsidRDefault="005C31AD">
          <w:pPr>
            <w:pStyle w:val="TOC1"/>
            <w:tabs>
              <w:tab w:val="right" w:leader="dot" w:pos="9350"/>
            </w:tabs>
            <w:rPr>
              <w:rFonts w:eastAsiaTheme="minorEastAsia"/>
              <w:noProof/>
              <w:sz w:val="22"/>
              <w:szCs w:val="22"/>
              <w:lang w:val="en-US"/>
            </w:rPr>
          </w:pPr>
          <w:hyperlink w:anchor="_Toc108398051" w:history="1">
            <w:r w:rsidRPr="00DE03A6">
              <w:rPr>
                <w:rStyle w:val="Hyperlink"/>
                <w:rFonts w:cstheme="minorHAnsi"/>
                <w:b/>
                <w:bCs/>
                <w:noProof/>
              </w:rPr>
              <w:t>Leadership Styles</w:t>
            </w:r>
            <w:r>
              <w:rPr>
                <w:noProof/>
                <w:webHidden/>
              </w:rPr>
              <w:tab/>
            </w:r>
            <w:r>
              <w:rPr>
                <w:noProof/>
                <w:webHidden/>
              </w:rPr>
              <w:fldChar w:fldCharType="begin"/>
            </w:r>
            <w:r>
              <w:rPr>
                <w:noProof/>
                <w:webHidden/>
              </w:rPr>
              <w:instrText xml:space="preserve"> PAGEREF _Toc108398051 \h </w:instrText>
            </w:r>
            <w:r>
              <w:rPr>
                <w:noProof/>
                <w:webHidden/>
              </w:rPr>
            </w:r>
            <w:r>
              <w:rPr>
                <w:noProof/>
                <w:webHidden/>
              </w:rPr>
              <w:fldChar w:fldCharType="separate"/>
            </w:r>
            <w:r>
              <w:rPr>
                <w:noProof/>
                <w:webHidden/>
              </w:rPr>
              <w:t>6</w:t>
            </w:r>
            <w:r>
              <w:rPr>
                <w:noProof/>
                <w:webHidden/>
              </w:rPr>
              <w:fldChar w:fldCharType="end"/>
            </w:r>
          </w:hyperlink>
        </w:p>
        <w:p w14:paraId="587DFA8F" w14:textId="11101C50" w:rsidR="005C31AD" w:rsidRDefault="005C31AD">
          <w:pPr>
            <w:pStyle w:val="TOC2"/>
            <w:tabs>
              <w:tab w:val="left" w:pos="660"/>
              <w:tab w:val="right" w:leader="dot" w:pos="9350"/>
            </w:tabs>
            <w:rPr>
              <w:rFonts w:eastAsiaTheme="minorEastAsia"/>
              <w:noProof/>
              <w:sz w:val="22"/>
              <w:szCs w:val="22"/>
              <w:lang w:val="en-US"/>
            </w:rPr>
          </w:pPr>
          <w:hyperlink w:anchor="_Toc108398052" w:history="1">
            <w:r w:rsidRPr="00DE03A6">
              <w:rPr>
                <w:rStyle w:val="Hyperlink"/>
                <w:rFonts w:cstheme="minorHAnsi"/>
                <w:noProof/>
              </w:rPr>
              <w:t>I.</w:t>
            </w:r>
            <w:r>
              <w:rPr>
                <w:rFonts w:eastAsiaTheme="minorEastAsia"/>
                <w:noProof/>
                <w:sz w:val="22"/>
                <w:szCs w:val="22"/>
                <w:lang w:val="en-US"/>
              </w:rPr>
              <w:tab/>
            </w:r>
            <w:r w:rsidRPr="00DE03A6">
              <w:rPr>
                <w:rStyle w:val="Hyperlink"/>
                <w:rFonts w:cstheme="minorHAnsi"/>
                <w:noProof/>
              </w:rPr>
              <w:t>Authoritarian Leadership</w:t>
            </w:r>
            <w:r>
              <w:rPr>
                <w:noProof/>
                <w:webHidden/>
              </w:rPr>
              <w:tab/>
            </w:r>
            <w:r>
              <w:rPr>
                <w:noProof/>
                <w:webHidden/>
              </w:rPr>
              <w:fldChar w:fldCharType="begin"/>
            </w:r>
            <w:r>
              <w:rPr>
                <w:noProof/>
                <w:webHidden/>
              </w:rPr>
              <w:instrText xml:space="preserve"> PAGEREF _Toc108398052 \h </w:instrText>
            </w:r>
            <w:r>
              <w:rPr>
                <w:noProof/>
                <w:webHidden/>
              </w:rPr>
            </w:r>
            <w:r>
              <w:rPr>
                <w:noProof/>
                <w:webHidden/>
              </w:rPr>
              <w:fldChar w:fldCharType="separate"/>
            </w:r>
            <w:r>
              <w:rPr>
                <w:noProof/>
                <w:webHidden/>
              </w:rPr>
              <w:t>7</w:t>
            </w:r>
            <w:r>
              <w:rPr>
                <w:noProof/>
                <w:webHidden/>
              </w:rPr>
              <w:fldChar w:fldCharType="end"/>
            </w:r>
          </w:hyperlink>
        </w:p>
        <w:p w14:paraId="740228B2" w14:textId="78DB3B6A" w:rsidR="005C31AD" w:rsidRDefault="005C31AD">
          <w:pPr>
            <w:pStyle w:val="TOC2"/>
            <w:tabs>
              <w:tab w:val="left" w:pos="660"/>
              <w:tab w:val="right" w:leader="dot" w:pos="9350"/>
            </w:tabs>
            <w:rPr>
              <w:rFonts w:eastAsiaTheme="minorEastAsia"/>
              <w:noProof/>
              <w:sz w:val="22"/>
              <w:szCs w:val="22"/>
              <w:lang w:val="en-US"/>
            </w:rPr>
          </w:pPr>
          <w:hyperlink w:anchor="_Toc108398053" w:history="1">
            <w:r w:rsidRPr="00DE03A6">
              <w:rPr>
                <w:rStyle w:val="Hyperlink"/>
                <w:rFonts w:cstheme="minorHAnsi"/>
                <w:noProof/>
              </w:rPr>
              <w:t>II.</w:t>
            </w:r>
            <w:r>
              <w:rPr>
                <w:rFonts w:eastAsiaTheme="minorEastAsia"/>
                <w:noProof/>
                <w:sz w:val="22"/>
                <w:szCs w:val="22"/>
                <w:lang w:val="en-US"/>
              </w:rPr>
              <w:tab/>
            </w:r>
            <w:r w:rsidRPr="00DE03A6">
              <w:rPr>
                <w:rStyle w:val="Hyperlink"/>
                <w:rFonts w:cstheme="minorHAnsi"/>
                <w:noProof/>
              </w:rPr>
              <w:t>Democratic Leadership</w:t>
            </w:r>
            <w:r>
              <w:rPr>
                <w:noProof/>
                <w:webHidden/>
              </w:rPr>
              <w:tab/>
            </w:r>
            <w:r>
              <w:rPr>
                <w:noProof/>
                <w:webHidden/>
              </w:rPr>
              <w:fldChar w:fldCharType="begin"/>
            </w:r>
            <w:r>
              <w:rPr>
                <w:noProof/>
                <w:webHidden/>
              </w:rPr>
              <w:instrText xml:space="preserve"> PAGEREF _Toc108398053 \h </w:instrText>
            </w:r>
            <w:r>
              <w:rPr>
                <w:noProof/>
                <w:webHidden/>
              </w:rPr>
            </w:r>
            <w:r>
              <w:rPr>
                <w:noProof/>
                <w:webHidden/>
              </w:rPr>
              <w:fldChar w:fldCharType="separate"/>
            </w:r>
            <w:r>
              <w:rPr>
                <w:noProof/>
                <w:webHidden/>
              </w:rPr>
              <w:t>7</w:t>
            </w:r>
            <w:r>
              <w:rPr>
                <w:noProof/>
                <w:webHidden/>
              </w:rPr>
              <w:fldChar w:fldCharType="end"/>
            </w:r>
          </w:hyperlink>
        </w:p>
        <w:p w14:paraId="11E03252" w14:textId="64DD6CD6" w:rsidR="005C31AD" w:rsidRDefault="005C31AD">
          <w:pPr>
            <w:pStyle w:val="TOC2"/>
            <w:tabs>
              <w:tab w:val="left" w:pos="880"/>
              <w:tab w:val="right" w:leader="dot" w:pos="9350"/>
            </w:tabs>
            <w:rPr>
              <w:rFonts w:eastAsiaTheme="minorEastAsia"/>
              <w:noProof/>
              <w:sz w:val="22"/>
              <w:szCs w:val="22"/>
              <w:lang w:val="en-US"/>
            </w:rPr>
          </w:pPr>
          <w:hyperlink w:anchor="_Toc108398054" w:history="1">
            <w:r w:rsidRPr="00DE03A6">
              <w:rPr>
                <w:rStyle w:val="Hyperlink"/>
                <w:rFonts w:cstheme="minorHAnsi"/>
                <w:noProof/>
              </w:rPr>
              <w:t>III.</w:t>
            </w:r>
            <w:r>
              <w:rPr>
                <w:rFonts w:eastAsiaTheme="minorEastAsia"/>
                <w:noProof/>
                <w:sz w:val="22"/>
                <w:szCs w:val="22"/>
                <w:lang w:val="en-US"/>
              </w:rPr>
              <w:tab/>
            </w:r>
            <w:r w:rsidRPr="00DE03A6">
              <w:rPr>
                <w:rStyle w:val="Hyperlink"/>
                <w:rFonts w:cstheme="minorHAnsi"/>
                <w:noProof/>
              </w:rPr>
              <w:t>Laissez Faire Leadership</w:t>
            </w:r>
            <w:r>
              <w:rPr>
                <w:noProof/>
                <w:webHidden/>
              </w:rPr>
              <w:tab/>
            </w:r>
            <w:r>
              <w:rPr>
                <w:noProof/>
                <w:webHidden/>
              </w:rPr>
              <w:fldChar w:fldCharType="begin"/>
            </w:r>
            <w:r>
              <w:rPr>
                <w:noProof/>
                <w:webHidden/>
              </w:rPr>
              <w:instrText xml:space="preserve"> PAGEREF _Toc108398054 \h </w:instrText>
            </w:r>
            <w:r>
              <w:rPr>
                <w:noProof/>
                <w:webHidden/>
              </w:rPr>
            </w:r>
            <w:r>
              <w:rPr>
                <w:noProof/>
                <w:webHidden/>
              </w:rPr>
              <w:fldChar w:fldCharType="separate"/>
            </w:r>
            <w:r>
              <w:rPr>
                <w:noProof/>
                <w:webHidden/>
              </w:rPr>
              <w:t>7</w:t>
            </w:r>
            <w:r>
              <w:rPr>
                <w:noProof/>
                <w:webHidden/>
              </w:rPr>
              <w:fldChar w:fldCharType="end"/>
            </w:r>
          </w:hyperlink>
        </w:p>
        <w:p w14:paraId="60F73ECA" w14:textId="158B82A3" w:rsidR="005C31AD" w:rsidRDefault="005C31AD">
          <w:pPr>
            <w:pStyle w:val="TOC1"/>
            <w:tabs>
              <w:tab w:val="right" w:leader="dot" w:pos="9350"/>
            </w:tabs>
            <w:rPr>
              <w:rFonts w:eastAsiaTheme="minorEastAsia"/>
              <w:noProof/>
              <w:sz w:val="22"/>
              <w:szCs w:val="22"/>
              <w:lang w:val="en-US"/>
            </w:rPr>
          </w:pPr>
          <w:hyperlink w:anchor="_Toc108398055" w:history="1">
            <w:r w:rsidRPr="00DE03A6">
              <w:rPr>
                <w:rStyle w:val="Hyperlink"/>
                <w:rFonts w:cstheme="minorHAnsi"/>
                <w:b/>
                <w:bCs/>
                <w:noProof/>
              </w:rPr>
              <w:t>Assessing Leadership Styles</w:t>
            </w:r>
            <w:r>
              <w:rPr>
                <w:noProof/>
                <w:webHidden/>
              </w:rPr>
              <w:tab/>
            </w:r>
            <w:r>
              <w:rPr>
                <w:noProof/>
                <w:webHidden/>
              </w:rPr>
              <w:fldChar w:fldCharType="begin"/>
            </w:r>
            <w:r>
              <w:rPr>
                <w:noProof/>
                <w:webHidden/>
              </w:rPr>
              <w:instrText xml:space="preserve"> PAGEREF _Toc108398055 \h </w:instrText>
            </w:r>
            <w:r>
              <w:rPr>
                <w:noProof/>
                <w:webHidden/>
              </w:rPr>
            </w:r>
            <w:r>
              <w:rPr>
                <w:noProof/>
                <w:webHidden/>
              </w:rPr>
              <w:fldChar w:fldCharType="separate"/>
            </w:r>
            <w:r>
              <w:rPr>
                <w:noProof/>
                <w:webHidden/>
              </w:rPr>
              <w:t>8</w:t>
            </w:r>
            <w:r>
              <w:rPr>
                <w:noProof/>
                <w:webHidden/>
              </w:rPr>
              <w:fldChar w:fldCharType="end"/>
            </w:r>
          </w:hyperlink>
        </w:p>
        <w:p w14:paraId="0830C4C5" w14:textId="3FC22683" w:rsidR="005C31AD" w:rsidRDefault="005C31AD">
          <w:pPr>
            <w:pStyle w:val="TOC1"/>
            <w:tabs>
              <w:tab w:val="right" w:leader="dot" w:pos="9350"/>
            </w:tabs>
            <w:rPr>
              <w:rFonts w:eastAsiaTheme="minorEastAsia"/>
              <w:noProof/>
              <w:sz w:val="22"/>
              <w:szCs w:val="22"/>
              <w:lang w:val="en-US"/>
            </w:rPr>
          </w:pPr>
          <w:hyperlink w:anchor="_Toc108398056" w:history="1">
            <w:r w:rsidRPr="00DE03A6">
              <w:rPr>
                <w:rStyle w:val="Hyperlink"/>
                <w:rFonts w:cstheme="minorHAnsi"/>
                <w:b/>
                <w:bCs/>
                <w:noProof/>
              </w:rPr>
              <w:t>Some Pros and Cons of Democratic Leadership</w:t>
            </w:r>
            <w:r>
              <w:rPr>
                <w:noProof/>
                <w:webHidden/>
              </w:rPr>
              <w:tab/>
            </w:r>
            <w:r>
              <w:rPr>
                <w:noProof/>
                <w:webHidden/>
              </w:rPr>
              <w:fldChar w:fldCharType="begin"/>
            </w:r>
            <w:r>
              <w:rPr>
                <w:noProof/>
                <w:webHidden/>
              </w:rPr>
              <w:instrText xml:space="preserve"> PAGEREF _Toc108398056 \h </w:instrText>
            </w:r>
            <w:r>
              <w:rPr>
                <w:noProof/>
                <w:webHidden/>
              </w:rPr>
            </w:r>
            <w:r>
              <w:rPr>
                <w:noProof/>
                <w:webHidden/>
              </w:rPr>
              <w:fldChar w:fldCharType="separate"/>
            </w:r>
            <w:r>
              <w:rPr>
                <w:noProof/>
                <w:webHidden/>
              </w:rPr>
              <w:t>9</w:t>
            </w:r>
            <w:r>
              <w:rPr>
                <w:noProof/>
                <w:webHidden/>
              </w:rPr>
              <w:fldChar w:fldCharType="end"/>
            </w:r>
          </w:hyperlink>
        </w:p>
        <w:p w14:paraId="51F976EF" w14:textId="62AC8FB7" w:rsidR="005C31AD" w:rsidRDefault="005C31AD">
          <w:pPr>
            <w:pStyle w:val="TOC1"/>
            <w:tabs>
              <w:tab w:val="right" w:leader="dot" w:pos="9350"/>
            </w:tabs>
            <w:rPr>
              <w:rFonts w:eastAsiaTheme="minorEastAsia"/>
              <w:noProof/>
              <w:sz w:val="22"/>
              <w:szCs w:val="22"/>
              <w:lang w:val="en-US"/>
            </w:rPr>
          </w:pPr>
          <w:hyperlink w:anchor="_Toc108398057" w:history="1">
            <w:r w:rsidRPr="00DE03A6">
              <w:rPr>
                <w:rStyle w:val="Hyperlink"/>
                <w:b/>
                <w:bCs/>
                <w:noProof/>
              </w:rPr>
              <w:t>References</w:t>
            </w:r>
            <w:r>
              <w:rPr>
                <w:noProof/>
                <w:webHidden/>
              </w:rPr>
              <w:tab/>
            </w:r>
            <w:r>
              <w:rPr>
                <w:noProof/>
                <w:webHidden/>
              </w:rPr>
              <w:fldChar w:fldCharType="begin"/>
            </w:r>
            <w:r>
              <w:rPr>
                <w:noProof/>
                <w:webHidden/>
              </w:rPr>
              <w:instrText xml:space="preserve"> PAGEREF _Toc108398057 \h </w:instrText>
            </w:r>
            <w:r>
              <w:rPr>
                <w:noProof/>
                <w:webHidden/>
              </w:rPr>
            </w:r>
            <w:r>
              <w:rPr>
                <w:noProof/>
                <w:webHidden/>
              </w:rPr>
              <w:fldChar w:fldCharType="separate"/>
            </w:r>
            <w:r>
              <w:rPr>
                <w:noProof/>
                <w:webHidden/>
              </w:rPr>
              <w:t>11</w:t>
            </w:r>
            <w:r>
              <w:rPr>
                <w:noProof/>
                <w:webHidden/>
              </w:rPr>
              <w:fldChar w:fldCharType="end"/>
            </w:r>
          </w:hyperlink>
        </w:p>
        <w:p w14:paraId="37E19226" w14:textId="6A547F98" w:rsidR="00824F26" w:rsidRDefault="00824F26" w:rsidP="00824F26">
          <w:pPr>
            <w:spacing w:line="360" w:lineRule="auto"/>
            <w:rPr>
              <w:b/>
              <w:bCs/>
              <w:noProof/>
            </w:rPr>
          </w:pPr>
          <w:r>
            <w:rPr>
              <w:b/>
              <w:bCs/>
              <w:noProof/>
            </w:rPr>
            <w:fldChar w:fldCharType="end"/>
          </w:r>
        </w:p>
      </w:sdtContent>
    </w:sdt>
    <w:p w14:paraId="63B09E1C" w14:textId="77777777" w:rsidR="00824F26" w:rsidRDefault="00824F26" w:rsidP="00824F26">
      <w:pPr>
        <w:rPr>
          <w:rFonts w:eastAsiaTheme="majorEastAsia" w:cstheme="majorBidi"/>
          <w:b/>
          <w:bCs/>
          <w:color w:val="2F5496" w:themeColor="accent1" w:themeShade="BF"/>
          <w:sz w:val="28"/>
          <w:szCs w:val="28"/>
        </w:rPr>
      </w:pPr>
      <w:r>
        <w:rPr>
          <w:b/>
          <w:bCs/>
          <w:sz w:val="28"/>
          <w:szCs w:val="28"/>
        </w:rPr>
        <w:br w:type="page"/>
      </w:r>
    </w:p>
    <w:p w14:paraId="09AE7E01" w14:textId="77777777" w:rsidR="00824F26" w:rsidRPr="005C31AD" w:rsidRDefault="00824F26" w:rsidP="00F76DF0">
      <w:pPr>
        <w:pStyle w:val="Heading1"/>
        <w:spacing w:line="480" w:lineRule="auto"/>
        <w:rPr>
          <w:rFonts w:asciiTheme="minorHAnsi" w:hAnsiTheme="minorHAnsi" w:cstheme="minorHAnsi"/>
          <w:b/>
          <w:bCs/>
          <w:sz w:val="24"/>
          <w:szCs w:val="24"/>
        </w:rPr>
      </w:pPr>
      <w:bookmarkStart w:id="1" w:name="_Toc108398048"/>
      <w:r w:rsidRPr="005C31AD">
        <w:rPr>
          <w:rFonts w:asciiTheme="minorHAnsi" w:hAnsiTheme="minorHAnsi" w:cstheme="minorHAnsi"/>
          <w:b/>
          <w:bCs/>
          <w:sz w:val="24"/>
          <w:szCs w:val="24"/>
        </w:rPr>
        <w:lastRenderedPageBreak/>
        <w:t>Introduction:</w:t>
      </w:r>
      <w:bookmarkEnd w:id="1"/>
    </w:p>
    <w:p w14:paraId="701121EA" w14:textId="767DAD30" w:rsidR="00BF5C1A" w:rsidRPr="005C31AD" w:rsidRDefault="00193302" w:rsidP="00F76DF0">
      <w:pPr>
        <w:spacing w:line="480" w:lineRule="auto"/>
        <w:rPr>
          <w:rFonts w:cstheme="minorHAnsi"/>
        </w:rPr>
      </w:pPr>
      <w:r w:rsidRPr="005C31AD">
        <w:rPr>
          <w:rFonts w:cstheme="minorHAnsi"/>
        </w:rPr>
        <w:t xml:space="preserve">Leadership is a desirable competency in every organization as leaders play a key role in helping an organization achieving its goals and prospering. </w:t>
      </w:r>
      <w:r w:rsidR="009E0B42" w:rsidRPr="005C31AD">
        <w:rPr>
          <w:rFonts w:cstheme="minorHAnsi"/>
        </w:rPr>
        <w:t>Two of the most frequently used terms in research on management and education are leader and leadership. Due to their widespread use, they have been defined by various researchers and academics. Some of those definitions concentrate on a particular quality of a leader or leadership, while others emphasise a different quality</w:t>
      </w:r>
      <w:r w:rsidRPr="005C31AD">
        <w:rPr>
          <w:rFonts w:cstheme="minorHAnsi"/>
        </w:rPr>
        <w:t xml:space="preserve">. </w:t>
      </w:r>
      <w:r w:rsidR="00712B92" w:rsidRPr="005C31AD">
        <w:rPr>
          <w:rFonts w:cstheme="minorHAnsi"/>
        </w:rPr>
        <w:t xml:space="preserve">There are multiple styles of leaderships depending on the type of leadership skills or attitudes a person possesses that takes on a leader’s role. Every leader would be different depending on these aspects. </w:t>
      </w:r>
      <w:r w:rsidRPr="005C31AD">
        <w:rPr>
          <w:rFonts w:cstheme="minorHAnsi"/>
        </w:rPr>
        <w:t xml:space="preserve">This essay looks at the different aspects of leadership and its functions. </w:t>
      </w:r>
      <w:r w:rsidR="00712B92" w:rsidRPr="005C31AD">
        <w:rPr>
          <w:rFonts w:cstheme="minorHAnsi"/>
        </w:rPr>
        <w:t xml:space="preserve">Along with that it will also </w:t>
      </w:r>
      <w:proofErr w:type="gramStart"/>
      <w:r w:rsidR="00712B92" w:rsidRPr="005C31AD">
        <w:rPr>
          <w:rFonts w:cstheme="minorHAnsi"/>
        </w:rPr>
        <w:t>look into</w:t>
      </w:r>
      <w:proofErr w:type="gramEnd"/>
      <w:r w:rsidR="00712B92" w:rsidRPr="005C31AD">
        <w:rPr>
          <w:rFonts w:cstheme="minorHAnsi"/>
        </w:rPr>
        <w:t xml:space="preserve"> the different styles of leadership and the core values of a leader. The essay will be divided in four sections. We will first look at how leadership is defined in various pieces of literature</w:t>
      </w:r>
      <w:r w:rsidR="00D0488F" w:rsidRPr="005C31AD">
        <w:rPr>
          <w:rFonts w:cstheme="minorHAnsi"/>
        </w:rPr>
        <w:t xml:space="preserve">, ow it is different from management </w:t>
      </w:r>
      <w:r w:rsidR="00712B92" w:rsidRPr="005C31AD">
        <w:rPr>
          <w:rFonts w:cstheme="minorHAnsi"/>
        </w:rPr>
        <w:t>and what the role of a leader is. Secondly</w:t>
      </w:r>
      <w:r w:rsidR="00BF5C1A" w:rsidRPr="005C31AD">
        <w:rPr>
          <w:rFonts w:cstheme="minorHAnsi"/>
        </w:rPr>
        <w:t>,</w:t>
      </w:r>
      <w:r w:rsidR="00712B92" w:rsidRPr="005C31AD">
        <w:rPr>
          <w:rFonts w:cstheme="minorHAnsi"/>
        </w:rPr>
        <w:t xml:space="preserve"> we will be defining the different types of leadership models. Moreover, we will reflect upon our own leadership styles and critically assess them. </w:t>
      </w:r>
      <w:r w:rsidR="00BF5C1A" w:rsidRPr="005C31AD">
        <w:rPr>
          <w:rFonts w:cstheme="minorHAnsi"/>
        </w:rPr>
        <w:t xml:space="preserve">We will then </w:t>
      </w:r>
      <w:proofErr w:type="gramStart"/>
      <w:r w:rsidR="00BF5C1A" w:rsidRPr="005C31AD">
        <w:rPr>
          <w:rFonts w:cstheme="minorHAnsi"/>
        </w:rPr>
        <w:t>look into</w:t>
      </w:r>
      <w:proofErr w:type="gramEnd"/>
      <w:r w:rsidR="00BF5C1A" w:rsidRPr="005C31AD">
        <w:rPr>
          <w:rFonts w:cstheme="minorHAnsi"/>
        </w:rPr>
        <w:t xml:space="preserve"> a known leadership model and how that reflects upon or affects a person’s leadership style in the workplace. Finally, we will be reflecting on our own </w:t>
      </w:r>
      <w:r w:rsidR="00BF5C1A" w:rsidRPr="005C31AD">
        <w:rPr>
          <w:rFonts w:cstheme="minorHAnsi"/>
        </w:rPr>
        <w:t xml:space="preserve">ability to set direction, motivate, </w:t>
      </w:r>
      <w:r w:rsidR="00BF5C1A" w:rsidRPr="005C31AD">
        <w:rPr>
          <w:rFonts w:cstheme="minorHAnsi"/>
        </w:rPr>
        <w:t>delegate,</w:t>
      </w:r>
      <w:r w:rsidR="00BF5C1A" w:rsidRPr="005C31AD">
        <w:rPr>
          <w:rFonts w:cstheme="minorHAnsi"/>
        </w:rPr>
        <w:t xml:space="preserve"> and empower others to bring about a workplace change</w:t>
      </w:r>
      <w:r w:rsidR="00BF5C1A" w:rsidRPr="005C31AD">
        <w:rPr>
          <w:rFonts w:cstheme="minorHAnsi"/>
        </w:rPr>
        <w:t>. We will then provide a collective conclusion to our analysis.</w:t>
      </w:r>
    </w:p>
    <w:p w14:paraId="03CB31D9" w14:textId="48523739" w:rsidR="00BF5C1A" w:rsidRPr="005C31AD" w:rsidRDefault="00BF5C1A" w:rsidP="00F76DF0">
      <w:pPr>
        <w:pStyle w:val="Heading1"/>
        <w:spacing w:line="480" w:lineRule="auto"/>
        <w:rPr>
          <w:rFonts w:asciiTheme="minorHAnsi" w:hAnsiTheme="minorHAnsi" w:cstheme="minorHAnsi"/>
          <w:b/>
          <w:bCs/>
          <w:sz w:val="24"/>
          <w:szCs w:val="24"/>
        </w:rPr>
      </w:pPr>
      <w:bookmarkStart w:id="2" w:name="_Toc108398049"/>
      <w:r w:rsidRPr="005C31AD">
        <w:rPr>
          <w:rFonts w:asciiTheme="minorHAnsi" w:hAnsiTheme="minorHAnsi" w:cstheme="minorHAnsi"/>
          <w:b/>
          <w:bCs/>
          <w:sz w:val="24"/>
          <w:szCs w:val="24"/>
        </w:rPr>
        <w:t xml:space="preserve">What is </w:t>
      </w:r>
      <w:r w:rsidR="00D0488F" w:rsidRPr="005C31AD">
        <w:rPr>
          <w:rFonts w:asciiTheme="minorHAnsi" w:hAnsiTheme="minorHAnsi" w:cstheme="minorHAnsi"/>
          <w:b/>
          <w:bCs/>
          <w:sz w:val="24"/>
          <w:szCs w:val="24"/>
        </w:rPr>
        <w:t>l</w:t>
      </w:r>
      <w:r w:rsidRPr="005C31AD">
        <w:rPr>
          <w:rFonts w:asciiTheme="minorHAnsi" w:hAnsiTheme="minorHAnsi" w:cstheme="minorHAnsi"/>
          <w:b/>
          <w:bCs/>
          <w:sz w:val="24"/>
          <w:szCs w:val="24"/>
        </w:rPr>
        <w:t xml:space="preserve">eadership and </w:t>
      </w:r>
      <w:r w:rsidR="00D0488F" w:rsidRPr="005C31AD">
        <w:rPr>
          <w:rFonts w:asciiTheme="minorHAnsi" w:hAnsiTheme="minorHAnsi" w:cstheme="minorHAnsi"/>
          <w:b/>
          <w:bCs/>
          <w:sz w:val="24"/>
          <w:szCs w:val="24"/>
        </w:rPr>
        <w:t>the role of a leader?</w:t>
      </w:r>
      <w:bookmarkEnd w:id="2"/>
    </w:p>
    <w:p w14:paraId="4D18A034" w14:textId="5CAA3AA5" w:rsidR="00BF5C1A" w:rsidRPr="005C31AD" w:rsidRDefault="00BF5C1A" w:rsidP="00F76DF0">
      <w:pPr>
        <w:spacing w:line="480" w:lineRule="auto"/>
        <w:rPr>
          <w:rFonts w:cstheme="minorHAnsi"/>
        </w:rPr>
      </w:pPr>
      <w:r w:rsidRPr="00BF5C1A">
        <w:rPr>
          <w:rFonts w:cstheme="minorHAnsi"/>
        </w:rPr>
        <w:t>According to Northouse (2013: p.5)</w:t>
      </w:r>
      <w:r w:rsidR="00D0488F" w:rsidRPr="005C31AD">
        <w:rPr>
          <w:rFonts w:cstheme="minorHAnsi"/>
        </w:rPr>
        <w:t xml:space="preserve">, </w:t>
      </w:r>
      <w:r w:rsidRPr="005C31AD">
        <w:rPr>
          <w:rFonts w:cstheme="minorHAnsi"/>
        </w:rPr>
        <w:t>“Leadership is a process whereby an individual influences a group of individuals to achieve a common goal</w:t>
      </w:r>
      <w:r w:rsidR="00D0488F" w:rsidRPr="005C31AD">
        <w:rPr>
          <w:rFonts w:cstheme="minorHAnsi"/>
        </w:rPr>
        <w:t>…</w:t>
      </w:r>
      <w:r w:rsidRPr="005C31AD">
        <w:rPr>
          <w:rFonts w:cstheme="minorHAnsi"/>
        </w:rPr>
        <w:t>”</w:t>
      </w:r>
    </w:p>
    <w:p w14:paraId="7BD2EE19" w14:textId="4F0B5968" w:rsidR="00824F26" w:rsidRPr="005C31AD" w:rsidRDefault="00D0488F" w:rsidP="00F76DF0">
      <w:pPr>
        <w:spacing w:line="480" w:lineRule="auto"/>
        <w:rPr>
          <w:rFonts w:cstheme="minorHAnsi"/>
        </w:rPr>
      </w:pPr>
      <w:r w:rsidRPr="005C31AD">
        <w:rPr>
          <w:rFonts w:cstheme="minorHAnsi"/>
        </w:rPr>
        <w:lastRenderedPageBreak/>
        <w:t>When looking at different pieces of literature, t</w:t>
      </w:r>
      <w:r w:rsidR="00BF5C1A" w:rsidRPr="005C31AD">
        <w:rPr>
          <w:rFonts w:cstheme="minorHAnsi"/>
        </w:rPr>
        <w:t xml:space="preserve">he </w:t>
      </w:r>
      <w:r w:rsidR="00193302" w:rsidRPr="005C31AD">
        <w:rPr>
          <w:rFonts w:cstheme="minorHAnsi"/>
        </w:rPr>
        <w:t>most common definitions of leadership involved motivating others toward the achievement of a specific goal and leading organizational change.</w:t>
      </w:r>
      <w:r w:rsidRPr="005C31AD">
        <w:rPr>
          <w:rFonts w:cstheme="minorHAnsi"/>
        </w:rPr>
        <w:t xml:space="preserve"> </w:t>
      </w:r>
      <w:r w:rsidR="00A90E00" w:rsidRPr="005C31AD">
        <w:rPr>
          <w:rFonts w:cstheme="minorHAnsi"/>
        </w:rPr>
        <w:t>The ability to clearly articulate a plan and inspire others to concentrate their efforts on achieving the desired goals is the essence of leadership. It is also the capacity to inspire extraordinary performance from common people</w:t>
      </w:r>
      <w:r w:rsidR="00A90E00" w:rsidRPr="005C31AD">
        <w:rPr>
          <w:rFonts w:cstheme="minorHAnsi"/>
        </w:rPr>
        <w:t xml:space="preserve"> (</w:t>
      </w:r>
      <w:proofErr w:type="spellStart"/>
      <w:r w:rsidR="00A90E00" w:rsidRPr="005C31AD">
        <w:rPr>
          <w:rFonts w:cstheme="minorHAnsi"/>
        </w:rPr>
        <w:t>Eagly</w:t>
      </w:r>
      <w:proofErr w:type="spellEnd"/>
      <w:r w:rsidR="00A90E00" w:rsidRPr="005C31AD">
        <w:rPr>
          <w:rFonts w:cstheme="minorHAnsi"/>
        </w:rPr>
        <w:t xml:space="preserve"> et al 2010)</w:t>
      </w:r>
      <w:r w:rsidR="00A90E00" w:rsidRPr="005C31AD">
        <w:rPr>
          <w:rFonts w:cstheme="minorHAnsi"/>
        </w:rPr>
        <w:t>. As a result, leadership plays a crucial role in daily life and is essential to our roles as professionals, scholars, and clinicians. Being more than average is the vision and mission of leadership.</w:t>
      </w:r>
      <w:r w:rsidR="009E0B42" w:rsidRPr="005C31AD">
        <w:rPr>
          <w:rFonts w:cstheme="minorHAnsi"/>
        </w:rPr>
        <w:t xml:space="preserve"> Another researcher </w:t>
      </w:r>
      <w:r w:rsidR="009E0B42" w:rsidRPr="005C31AD">
        <w:rPr>
          <w:rFonts w:cstheme="minorHAnsi"/>
        </w:rPr>
        <w:t>Denehy has rightly quoted that a “leader is one who knows the way, goes the way, and shows the way”.</w:t>
      </w:r>
    </w:p>
    <w:p w14:paraId="0171C2D3" w14:textId="21D0BFB0" w:rsidR="006E7EB9" w:rsidRPr="005C31AD" w:rsidRDefault="006E7EB9" w:rsidP="00F76DF0">
      <w:pPr>
        <w:spacing w:line="480" w:lineRule="auto"/>
        <w:rPr>
          <w:rFonts w:cstheme="minorHAnsi"/>
        </w:rPr>
      </w:pPr>
      <w:r w:rsidRPr="005C31AD">
        <w:rPr>
          <w:rFonts w:cstheme="minorHAnsi"/>
        </w:rPr>
        <w:t>There are many roles of a leader some of which are as follows:</w:t>
      </w:r>
    </w:p>
    <w:p w14:paraId="5B47FA24" w14:textId="77777777" w:rsidR="006E7EB9" w:rsidRPr="006E7EB9" w:rsidRDefault="006E7EB9">
      <w:pPr>
        <w:numPr>
          <w:ilvl w:val="0"/>
          <w:numId w:val="1"/>
        </w:numPr>
        <w:spacing w:line="480" w:lineRule="auto"/>
        <w:rPr>
          <w:rFonts w:cstheme="minorHAnsi"/>
          <w:lang w:val="en-US"/>
        </w:rPr>
      </w:pPr>
      <w:r w:rsidRPr="006E7EB9">
        <w:rPr>
          <w:rFonts w:cstheme="minorHAnsi"/>
          <w:lang w:val="en-US"/>
        </w:rPr>
        <w:t>Create an inspiring vision &amp; shared value</w:t>
      </w:r>
    </w:p>
    <w:p w14:paraId="73541B2E" w14:textId="77777777" w:rsidR="006E7EB9" w:rsidRPr="006E7EB9" w:rsidRDefault="006E7EB9">
      <w:pPr>
        <w:numPr>
          <w:ilvl w:val="0"/>
          <w:numId w:val="1"/>
        </w:numPr>
        <w:spacing w:line="480" w:lineRule="auto"/>
        <w:rPr>
          <w:rFonts w:cstheme="minorHAnsi"/>
          <w:lang w:val="en-US"/>
        </w:rPr>
      </w:pPr>
      <w:r w:rsidRPr="006E7EB9">
        <w:rPr>
          <w:rFonts w:cstheme="minorHAnsi"/>
          <w:lang w:val="en-US"/>
        </w:rPr>
        <w:t>Lead change</w:t>
      </w:r>
    </w:p>
    <w:p w14:paraId="7CA3A752" w14:textId="77777777" w:rsidR="006E7EB9" w:rsidRPr="006E7EB9" w:rsidRDefault="006E7EB9">
      <w:pPr>
        <w:numPr>
          <w:ilvl w:val="0"/>
          <w:numId w:val="1"/>
        </w:numPr>
        <w:spacing w:line="480" w:lineRule="auto"/>
        <w:rPr>
          <w:rFonts w:cstheme="minorHAnsi"/>
          <w:lang w:val="en-US"/>
        </w:rPr>
      </w:pPr>
      <w:r w:rsidRPr="006E7EB9">
        <w:rPr>
          <w:rFonts w:cstheme="minorHAnsi"/>
          <w:lang w:val="en-US"/>
        </w:rPr>
        <w:t>Lead by example</w:t>
      </w:r>
    </w:p>
    <w:p w14:paraId="2D56FF7C" w14:textId="77777777" w:rsidR="006E7EB9" w:rsidRPr="006E7EB9" w:rsidRDefault="006E7EB9">
      <w:pPr>
        <w:numPr>
          <w:ilvl w:val="0"/>
          <w:numId w:val="1"/>
        </w:numPr>
        <w:spacing w:line="480" w:lineRule="auto"/>
        <w:rPr>
          <w:rFonts w:cstheme="minorHAnsi"/>
          <w:lang w:val="en-US"/>
        </w:rPr>
      </w:pPr>
      <w:r w:rsidRPr="006E7EB9">
        <w:rPr>
          <w:rFonts w:cstheme="minorHAnsi"/>
          <w:lang w:val="en-US"/>
        </w:rPr>
        <w:t>Demonstrate confidence</w:t>
      </w:r>
    </w:p>
    <w:p w14:paraId="7D93F3E9" w14:textId="77777777" w:rsidR="006E7EB9" w:rsidRPr="006E7EB9" w:rsidRDefault="006E7EB9">
      <w:pPr>
        <w:numPr>
          <w:ilvl w:val="0"/>
          <w:numId w:val="1"/>
        </w:numPr>
        <w:spacing w:line="480" w:lineRule="auto"/>
        <w:rPr>
          <w:rFonts w:cstheme="minorHAnsi"/>
          <w:lang w:val="en-US"/>
        </w:rPr>
      </w:pPr>
      <w:r w:rsidRPr="006E7EB9">
        <w:rPr>
          <w:rFonts w:cstheme="minorHAnsi"/>
          <w:lang w:val="en-US"/>
        </w:rPr>
        <w:t>Aspire to energize people</w:t>
      </w:r>
    </w:p>
    <w:p w14:paraId="300136DE" w14:textId="77777777" w:rsidR="006E7EB9" w:rsidRPr="006E7EB9" w:rsidRDefault="006E7EB9">
      <w:pPr>
        <w:numPr>
          <w:ilvl w:val="0"/>
          <w:numId w:val="1"/>
        </w:numPr>
        <w:spacing w:line="480" w:lineRule="auto"/>
        <w:rPr>
          <w:rFonts w:cstheme="minorHAnsi"/>
          <w:lang w:val="en-US"/>
        </w:rPr>
      </w:pPr>
      <w:r w:rsidRPr="006E7EB9">
        <w:rPr>
          <w:rFonts w:cstheme="minorHAnsi"/>
          <w:lang w:val="en-US"/>
        </w:rPr>
        <w:t>Empower people</w:t>
      </w:r>
    </w:p>
    <w:p w14:paraId="39A2BAFD" w14:textId="77777777" w:rsidR="006E7EB9" w:rsidRPr="006E7EB9" w:rsidRDefault="006E7EB9">
      <w:pPr>
        <w:numPr>
          <w:ilvl w:val="0"/>
          <w:numId w:val="1"/>
        </w:numPr>
        <w:spacing w:line="480" w:lineRule="auto"/>
        <w:rPr>
          <w:rFonts w:cstheme="minorHAnsi"/>
          <w:lang w:val="en-US"/>
        </w:rPr>
      </w:pPr>
      <w:r w:rsidRPr="006E7EB9">
        <w:rPr>
          <w:rFonts w:cstheme="minorHAnsi"/>
          <w:lang w:val="en-US"/>
        </w:rPr>
        <w:t>Communicate openly</w:t>
      </w:r>
    </w:p>
    <w:p w14:paraId="32EC5BAB" w14:textId="77777777" w:rsidR="006E7EB9" w:rsidRPr="006E7EB9" w:rsidRDefault="006E7EB9">
      <w:pPr>
        <w:numPr>
          <w:ilvl w:val="0"/>
          <w:numId w:val="1"/>
        </w:numPr>
        <w:spacing w:line="480" w:lineRule="auto"/>
        <w:rPr>
          <w:rFonts w:cstheme="minorHAnsi"/>
          <w:lang w:val="en-US"/>
        </w:rPr>
      </w:pPr>
      <w:r w:rsidRPr="006E7EB9">
        <w:rPr>
          <w:rFonts w:cstheme="minorHAnsi"/>
          <w:lang w:val="en-US"/>
        </w:rPr>
        <w:t>Listen, support &amp; help</w:t>
      </w:r>
    </w:p>
    <w:p w14:paraId="30858E35" w14:textId="77777777" w:rsidR="006E7EB9" w:rsidRPr="006E7EB9" w:rsidRDefault="006E7EB9">
      <w:pPr>
        <w:numPr>
          <w:ilvl w:val="0"/>
          <w:numId w:val="1"/>
        </w:numPr>
        <w:spacing w:line="480" w:lineRule="auto"/>
        <w:rPr>
          <w:rFonts w:cstheme="minorHAnsi"/>
          <w:lang w:val="en-US"/>
        </w:rPr>
      </w:pPr>
      <w:r w:rsidRPr="006E7EB9">
        <w:rPr>
          <w:rFonts w:cstheme="minorHAnsi"/>
          <w:lang w:val="en-US"/>
        </w:rPr>
        <w:t>Involve everyone – use a team approach</w:t>
      </w:r>
    </w:p>
    <w:p w14:paraId="0EAD4DFD" w14:textId="77777777" w:rsidR="006E7EB9" w:rsidRPr="006E7EB9" w:rsidRDefault="006E7EB9">
      <w:pPr>
        <w:numPr>
          <w:ilvl w:val="0"/>
          <w:numId w:val="1"/>
        </w:numPr>
        <w:spacing w:line="480" w:lineRule="auto"/>
        <w:rPr>
          <w:rFonts w:cstheme="minorHAnsi"/>
          <w:lang w:val="en-US"/>
        </w:rPr>
      </w:pPr>
      <w:r w:rsidRPr="006E7EB9">
        <w:rPr>
          <w:rFonts w:cstheme="minorHAnsi"/>
          <w:lang w:val="en-US"/>
        </w:rPr>
        <w:t>Coach, bring out the best in people</w:t>
      </w:r>
    </w:p>
    <w:p w14:paraId="2995A85F" w14:textId="77777777" w:rsidR="006E7EB9" w:rsidRPr="006E7EB9" w:rsidRDefault="006E7EB9">
      <w:pPr>
        <w:numPr>
          <w:ilvl w:val="0"/>
          <w:numId w:val="1"/>
        </w:numPr>
        <w:spacing w:line="480" w:lineRule="auto"/>
        <w:rPr>
          <w:rFonts w:cstheme="minorHAnsi"/>
          <w:lang w:val="en-US"/>
        </w:rPr>
      </w:pPr>
      <w:r w:rsidRPr="006E7EB9">
        <w:rPr>
          <w:rFonts w:cstheme="minorHAnsi"/>
          <w:lang w:val="en-US"/>
        </w:rPr>
        <w:t>Encourage Group discussion</w:t>
      </w:r>
    </w:p>
    <w:p w14:paraId="6D690699" w14:textId="55BA430A" w:rsidR="006E7EB9" w:rsidRPr="005C31AD" w:rsidRDefault="006E7EB9">
      <w:pPr>
        <w:numPr>
          <w:ilvl w:val="0"/>
          <w:numId w:val="1"/>
        </w:numPr>
        <w:spacing w:line="480" w:lineRule="auto"/>
        <w:rPr>
          <w:rFonts w:cstheme="minorHAnsi"/>
          <w:lang w:val="en-US"/>
        </w:rPr>
      </w:pPr>
      <w:r w:rsidRPr="006E7EB9">
        <w:rPr>
          <w:rFonts w:cstheme="minorHAnsi"/>
          <w:lang w:val="en-US"/>
        </w:rPr>
        <w:t>Monitor progress</w:t>
      </w:r>
    </w:p>
    <w:p w14:paraId="4647C432" w14:textId="39E584CD" w:rsidR="005C31AD" w:rsidRPr="005C31AD" w:rsidRDefault="006E7EB9">
      <w:pPr>
        <w:numPr>
          <w:ilvl w:val="0"/>
          <w:numId w:val="1"/>
        </w:numPr>
        <w:spacing w:line="480" w:lineRule="auto"/>
        <w:rPr>
          <w:rFonts w:cstheme="minorHAnsi"/>
          <w:lang w:val="en-US"/>
        </w:rPr>
      </w:pPr>
      <w:r w:rsidRPr="005C31AD">
        <w:rPr>
          <w:rFonts w:cstheme="minorHAnsi"/>
          <w:lang w:val="en-US"/>
        </w:rPr>
        <w:lastRenderedPageBreak/>
        <w:t>Discourage micromanaging and delegate work</w:t>
      </w:r>
    </w:p>
    <w:p w14:paraId="29D6B8F6" w14:textId="3994C022" w:rsidR="006E7EB9" w:rsidRPr="006E7EB9" w:rsidRDefault="005C31AD" w:rsidP="005C31AD">
      <w:pPr>
        <w:spacing w:line="480" w:lineRule="auto"/>
        <w:rPr>
          <w:rFonts w:cstheme="minorHAnsi"/>
          <w:lang w:val="en-US"/>
        </w:rPr>
      </w:pPr>
      <w:r w:rsidRPr="005C31AD">
        <w:rPr>
          <w:rFonts w:cstheme="minorHAnsi"/>
          <w:lang w:val="en-US"/>
        </w:rPr>
        <w:t>The process of capacity building involved in leadership development helps develop a leader's ability to foresee unforeseen obstacles and handle complex situations.</w:t>
      </w:r>
      <w:r w:rsidRPr="005C31AD">
        <w:rPr>
          <w:rFonts w:cstheme="minorHAnsi"/>
          <w:lang w:val="en-US"/>
        </w:rPr>
        <w:t xml:space="preserve"> </w:t>
      </w:r>
      <w:r w:rsidRPr="005C31AD">
        <w:rPr>
          <w:rFonts w:cstheme="minorHAnsi"/>
          <w:lang w:val="en-US"/>
        </w:rPr>
        <w:t>According to Lord et al</w:t>
      </w:r>
      <w:r w:rsidRPr="005C31AD">
        <w:rPr>
          <w:rFonts w:cstheme="minorHAnsi"/>
          <w:lang w:val="en-US"/>
        </w:rPr>
        <w:t xml:space="preserve"> (2005)</w:t>
      </w:r>
      <w:r w:rsidRPr="005C31AD">
        <w:rPr>
          <w:rFonts w:cstheme="minorHAnsi"/>
          <w:lang w:val="en-US"/>
        </w:rPr>
        <w:t>, the progression of leadership performance should be structured into a hierarchy that moves from novice to intermediate to expert and skillful level. A true leader is someone who possesses exceptional talent and the capacity to develop their leadership skills over the course of their professional career. A good leader can adapt to different situations and people's personalities, manages uncertainty well, listens well, and surrounds himself with excellent people.</w:t>
      </w:r>
    </w:p>
    <w:p w14:paraId="157F5713" w14:textId="68E3D4E6" w:rsidR="006E7EB9" w:rsidRPr="005C31AD" w:rsidRDefault="006E7EB9" w:rsidP="00F76DF0">
      <w:pPr>
        <w:pStyle w:val="Heading1"/>
        <w:spacing w:line="480" w:lineRule="auto"/>
        <w:rPr>
          <w:rFonts w:asciiTheme="minorHAnsi" w:hAnsiTheme="minorHAnsi" w:cstheme="minorHAnsi"/>
          <w:b/>
          <w:bCs/>
          <w:sz w:val="24"/>
          <w:szCs w:val="24"/>
        </w:rPr>
      </w:pPr>
      <w:bookmarkStart w:id="3" w:name="_Toc108398050"/>
      <w:r w:rsidRPr="005C31AD">
        <w:rPr>
          <w:rFonts w:asciiTheme="minorHAnsi" w:hAnsiTheme="minorHAnsi" w:cstheme="minorHAnsi"/>
          <w:b/>
          <w:bCs/>
          <w:sz w:val="24"/>
          <w:szCs w:val="24"/>
        </w:rPr>
        <w:t>Leadership vs. Management</w:t>
      </w:r>
      <w:bookmarkEnd w:id="3"/>
    </w:p>
    <w:p w14:paraId="00FD2E18" w14:textId="46A6F723" w:rsidR="00294769" w:rsidRPr="005C31AD" w:rsidRDefault="003D06D1" w:rsidP="00F76DF0">
      <w:pPr>
        <w:spacing w:line="480" w:lineRule="auto"/>
        <w:rPr>
          <w:rFonts w:cstheme="minorHAnsi"/>
        </w:rPr>
      </w:pPr>
      <w:r w:rsidRPr="005C31AD">
        <w:rPr>
          <w:rFonts w:cstheme="minorHAnsi"/>
        </w:rPr>
        <w:t>Often both the concepts of leadership and management are confused or overlapped. However</w:t>
      </w:r>
      <w:r w:rsidR="00294769" w:rsidRPr="005C31AD">
        <w:rPr>
          <w:rFonts w:cstheme="minorHAnsi"/>
        </w:rPr>
        <w:t>,</w:t>
      </w:r>
      <w:r w:rsidRPr="005C31AD">
        <w:rPr>
          <w:rFonts w:cstheme="minorHAnsi"/>
        </w:rPr>
        <w:t xml:space="preserve"> there are differences between them.</w:t>
      </w:r>
      <w:r w:rsidR="00E40DB0" w:rsidRPr="005C31AD">
        <w:rPr>
          <w:rFonts w:cstheme="minorHAnsi"/>
        </w:rPr>
        <w:t xml:space="preserve"> Management is</w:t>
      </w:r>
      <w:r w:rsidRPr="005C31AD">
        <w:rPr>
          <w:rFonts w:cstheme="minorHAnsi"/>
        </w:rPr>
        <w:t xml:space="preserve"> </w:t>
      </w:r>
      <w:r w:rsidR="00E40DB0" w:rsidRPr="005C31AD">
        <w:rPr>
          <w:rFonts w:cstheme="minorHAnsi"/>
        </w:rPr>
        <w:t>c</w:t>
      </w:r>
      <w:r w:rsidR="00294769" w:rsidRPr="005C31AD">
        <w:rPr>
          <w:rFonts w:cstheme="minorHAnsi"/>
        </w:rPr>
        <w:t xml:space="preserve">ontrolling a </w:t>
      </w:r>
      <w:r w:rsidR="00E40DB0" w:rsidRPr="005C31AD">
        <w:rPr>
          <w:rFonts w:cstheme="minorHAnsi"/>
        </w:rPr>
        <w:t>team,</w:t>
      </w:r>
      <w:r w:rsidR="00294769" w:rsidRPr="005C31AD">
        <w:rPr>
          <w:rFonts w:cstheme="minorHAnsi"/>
        </w:rPr>
        <w:t xml:space="preserve"> or a collection of people or things </w:t>
      </w:r>
      <w:r w:rsidR="00E40DB0" w:rsidRPr="005C31AD">
        <w:rPr>
          <w:rFonts w:cstheme="minorHAnsi"/>
        </w:rPr>
        <w:t>a</w:t>
      </w:r>
      <w:r w:rsidR="00294769" w:rsidRPr="005C31AD">
        <w:rPr>
          <w:rFonts w:cstheme="minorHAnsi"/>
        </w:rPr>
        <w:t>chieve its objective</w:t>
      </w:r>
      <w:r w:rsidR="00E40DB0" w:rsidRPr="005C31AD">
        <w:rPr>
          <w:rFonts w:cstheme="minorHAnsi"/>
        </w:rPr>
        <w:t>s (</w:t>
      </w:r>
      <w:proofErr w:type="spellStart"/>
      <w:r w:rsidR="00E40DB0" w:rsidRPr="005C31AD">
        <w:rPr>
          <w:rFonts w:cstheme="minorHAnsi"/>
        </w:rPr>
        <w:t>Nayar</w:t>
      </w:r>
      <w:proofErr w:type="spellEnd"/>
      <w:r w:rsidR="00E40DB0" w:rsidRPr="005C31AD">
        <w:rPr>
          <w:rFonts w:cstheme="minorHAnsi"/>
        </w:rPr>
        <w:t xml:space="preserve"> 2013)</w:t>
      </w:r>
      <w:r w:rsidR="00294769" w:rsidRPr="005C31AD">
        <w:rPr>
          <w:rFonts w:cstheme="minorHAnsi"/>
        </w:rPr>
        <w:t>. The ability to persuade, inspire, and enable others to contribute to the success of an organisation is referred to as leadership. In contrast to power and control, influence and inspiration distinguish leaders from managers</w:t>
      </w:r>
      <w:r w:rsidR="00294769" w:rsidRPr="005C31AD">
        <w:rPr>
          <w:rFonts w:cstheme="minorHAnsi"/>
        </w:rPr>
        <w:t xml:space="preserve"> (</w:t>
      </w:r>
      <w:proofErr w:type="spellStart"/>
      <w:r w:rsidR="00294769" w:rsidRPr="005C31AD">
        <w:rPr>
          <w:rFonts w:cstheme="minorHAnsi"/>
        </w:rPr>
        <w:t>Nayar</w:t>
      </w:r>
      <w:proofErr w:type="spellEnd"/>
      <w:r w:rsidR="00294769" w:rsidRPr="005C31AD">
        <w:rPr>
          <w:rFonts w:cstheme="minorHAnsi"/>
        </w:rPr>
        <w:t xml:space="preserve"> 2013)</w:t>
      </w:r>
      <w:r w:rsidR="00E40DB0" w:rsidRPr="005C31AD">
        <w:rPr>
          <w:rFonts w:cstheme="minorHAnsi"/>
        </w:rPr>
        <w:t>.</w:t>
      </w:r>
    </w:p>
    <w:p w14:paraId="776D360F" w14:textId="28ABEF58" w:rsidR="00FF50CF" w:rsidRPr="005C31AD" w:rsidRDefault="00FF50CF" w:rsidP="00F76DF0">
      <w:pPr>
        <w:spacing w:line="480" w:lineRule="auto"/>
        <w:rPr>
          <w:rFonts w:cstheme="minorHAnsi"/>
        </w:rPr>
      </w:pPr>
      <w:r w:rsidRPr="005C31AD">
        <w:rPr>
          <w:rFonts w:cstheme="minorHAnsi"/>
        </w:rPr>
        <w:t xml:space="preserve">Influencing others so that goals are attained voluntarily and enthusiastically is a trait of leadership. Since one of the key components of management is leadership, it is not </w:t>
      </w:r>
      <w:r w:rsidRPr="005C31AD">
        <w:rPr>
          <w:rFonts w:cstheme="minorHAnsi"/>
        </w:rPr>
        <w:t>the same</w:t>
      </w:r>
      <w:r w:rsidRPr="005C31AD">
        <w:rPr>
          <w:rFonts w:cstheme="minorHAnsi"/>
        </w:rPr>
        <w:t xml:space="preserve"> as management. It takes discipline to manage things in the best way possible. It is the ability to accomplish tasks through and in collaboration with others. It is prevalent across all industries, including those in education, hospitality, sports, and offices</w:t>
      </w:r>
      <w:r w:rsidRPr="005C31AD">
        <w:rPr>
          <w:rFonts w:cstheme="minorHAnsi"/>
        </w:rPr>
        <w:t xml:space="preserve"> (</w:t>
      </w:r>
      <w:r w:rsidR="00491379" w:rsidRPr="005C31AD">
        <w:rPr>
          <w:rFonts w:cstheme="minorHAnsi"/>
        </w:rPr>
        <w:t>Surbhi 2018)</w:t>
      </w:r>
      <w:r w:rsidRPr="005C31AD">
        <w:rPr>
          <w:rFonts w:cstheme="minorHAnsi"/>
        </w:rPr>
        <w:t>.</w:t>
      </w:r>
    </w:p>
    <w:p w14:paraId="0E63C1F3" w14:textId="335FA5ED" w:rsidR="00FF50CF" w:rsidRPr="005C31AD" w:rsidRDefault="00FF50CF" w:rsidP="00F76DF0">
      <w:pPr>
        <w:spacing w:line="480" w:lineRule="auto"/>
        <w:rPr>
          <w:rFonts w:cstheme="minorHAnsi"/>
        </w:rPr>
      </w:pPr>
      <w:r w:rsidRPr="005C31AD">
        <w:rPr>
          <w:rFonts w:cstheme="minorHAnsi"/>
        </w:rPr>
        <w:lastRenderedPageBreak/>
        <w:t>Leadership is a virtue of leading people through encouraging them. Management is a process of managing the activities of the organisation.</w:t>
      </w:r>
      <w:r w:rsidRPr="005C31AD">
        <w:rPr>
          <w:rFonts w:cstheme="minorHAnsi"/>
        </w:rPr>
        <w:t xml:space="preserve"> </w:t>
      </w:r>
      <w:r w:rsidRPr="005C31AD">
        <w:rPr>
          <w:rFonts w:cstheme="minorHAnsi"/>
        </w:rPr>
        <w:t>Leadership requires trust of followers on his leader. Unlike Management, which needs control of manager over its subordinates</w:t>
      </w:r>
    </w:p>
    <w:p w14:paraId="3997150B" w14:textId="0D36036E" w:rsidR="003D06D1" w:rsidRPr="005C31AD" w:rsidRDefault="00294769" w:rsidP="00F76DF0">
      <w:pPr>
        <w:spacing w:line="480" w:lineRule="auto"/>
        <w:rPr>
          <w:rFonts w:cstheme="minorHAnsi"/>
        </w:rPr>
      </w:pPr>
      <w:r w:rsidRPr="005C31AD">
        <w:rPr>
          <w:rFonts w:cstheme="minorHAnsi"/>
        </w:rPr>
        <w:t>B</w:t>
      </w:r>
      <w:r w:rsidR="003D06D1" w:rsidRPr="005C31AD">
        <w:rPr>
          <w:rFonts w:cstheme="minorHAnsi"/>
        </w:rPr>
        <w:t>elow are some differences listed</w:t>
      </w:r>
      <w:r w:rsidR="00E40DB0" w:rsidRPr="005C31AD">
        <w:rPr>
          <w:rFonts w:cstheme="minorHAnsi"/>
        </w:rPr>
        <w:t xml:space="preserve"> between a manager and a leader</w:t>
      </w:r>
      <w:r w:rsidR="003D06D1" w:rsidRPr="005C31AD">
        <w:rPr>
          <w:rFonts w:cstheme="minorHAnsi"/>
        </w:rPr>
        <w:t>:</w:t>
      </w:r>
    </w:p>
    <w:tbl>
      <w:tblPr>
        <w:tblStyle w:val="GridTable4-Accent2"/>
        <w:tblW w:w="0" w:type="auto"/>
        <w:tblLook w:val="04A0" w:firstRow="1" w:lastRow="0" w:firstColumn="1" w:lastColumn="0" w:noHBand="0" w:noVBand="1"/>
      </w:tblPr>
      <w:tblGrid>
        <w:gridCol w:w="4675"/>
        <w:gridCol w:w="4675"/>
      </w:tblGrid>
      <w:tr w:rsidR="003D06D1" w:rsidRPr="005C31AD" w14:paraId="559E1986" w14:textId="77777777" w:rsidTr="00FF50C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E368806" w14:textId="69C71B24" w:rsidR="003D06D1" w:rsidRPr="005C31AD" w:rsidRDefault="00294769" w:rsidP="00F76DF0">
            <w:pPr>
              <w:spacing w:line="480" w:lineRule="auto"/>
              <w:rPr>
                <w:rFonts w:cstheme="minorHAnsi"/>
              </w:rPr>
            </w:pPr>
            <w:r w:rsidRPr="005C31AD">
              <w:rPr>
                <w:rFonts w:cstheme="minorHAnsi"/>
              </w:rPr>
              <w:t>Managers</w:t>
            </w:r>
          </w:p>
        </w:tc>
        <w:tc>
          <w:tcPr>
            <w:tcW w:w="4675" w:type="dxa"/>
          </w:tcPr>
          <w:p w14:paraId="5D0CF84A" w14:textId="5A34434E" w:rsidR="003D06D1" w:rsidRPr="005C31AD" w:rsidRDefault="00294769" w:rsidP="00F76DF0">
            <w:pPr>
              <w:spacing w:line="480" w:lineRule="auto"/>
              <w:cnfStyle w:val="100000000000" w:firstRow="1" w:lastRow="0" w:firstColumn="0" w:lastColumn="0" w:oddVBand="0" w:evenVBand="0" w:oddHBand="0" w:evenHBand="0" w:firstRowFirstColumn="0" w:firstRowLastColumn="0" w:lastRowFirstColumn="0" w:lastRowLastColumn="0"/>
              <w:rPr>
                <w:rFonts w:cstheme="minorHAnsi"/>
              </w:rPr>
            </w:pPr>
            <w:r w:rsidRPr="005C31AD">
              <w:rPr>
                <w:rFonts w:cstheme="minorHAnsi"/>
              </w:rPr>
              <w:t>Leaders</w:t>
            </w:r>
          </w:p>
        </w:tc>
      </w:tr>
      <w:tr w:rsidR="003D06D1" w:rsidRPr="005C31AD" w14:paraId="3D969636" w14:textId="77777777" w:rsidTr="00FF50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D460DDC" w14:textId="30ACA356" w:rsidR="003D06D1" w:rsidRPr="005C31AD" w:rsidRDefault="00E40DB0" w:rsidP="00F76DF0">
            <w:pPr>
              <w:spacing w:line="480" w:lineRule="auto"/>
              <w:rPr>
                <w:rFonts w:cstheme="minorHAnsi"/>
                <w:b w:val="0"/>
                <w:bCs w:val="0"/>
              </w:rPr>
            </w:pPr>
            <w:r w:rsidRPr="005C31AD">
              <w:rPr>
                <w:rFonts w:cstheme="minorHAnsi"/>
                <w:b w:val="0"/>
                <w:bCs w:val="0"/>
              </w:rPr>
              <w:t>Focuses on the present</w:t>
            </w:r>
          </w:p>
        </w:tc>
        <w:tc>
          <w:tcPr>
            <w:tcW w:w="4675" w:type="dxa"/>
          </w:tcPr>
          <w:p w14:paraId="738E8523" w14:textId="024BA32F" w:rsidR="003D06D1" w:rsidRPr="005C31AD" w:rsidRDefault="00E40DB0" w:rsidP="00F76DF0">
            <w:pPr>
              <w:spacing w:line="480" w:lineRule="auto"/>
              <w:cnfStyle w:val="000000100000" w:firstRow="0" w:lastRow="0" w:firstColumn="0" w:lastColumn="0" w:oddVBand="0" w:evenVBand="0" w:oddHBand="1" w:evenHBand="0" w:firstRowFirstColumn="0" w:firstRowLastColumn="0" w:lastRowFirstColumn="0" w:lastRowLastColumn="0"/>
              <w:rPr>
                <w:rFonts w:cstheme="minorHAnsi"/>
              </w:rPr>
            </w:pPr>
            <w:r w:rsidRPr="005C31AD">
              <w:rPr>
                <w:rFonts w:cstheme="minorHAnsi"/>
              </w:rPr>
              <w:t>Focuses and looks at the future</w:t>
            </w:r>
          </w:p>
        </w:tc>
      </w:tr>
      <w:tr w:rsidR="003D06D1" w:rsidRPr="005C31AD" w14:paraId="508F5E1D" w14:textId="77777777" w:rsidTr="00FF50CF">
        <w:tc>
          <w:tcPr>
            <w:cnfStyle w:val="001000000000" w:firstRow="0" w:lastRow="0" w:firstColumn="1" w:lastColumn="0" w:oddVBand="0" w:evenVBand="0" w:oddHBand="0" w:evenHBand="0" w:firstRowFirstColumn="0" w:firstRowLastColumn="0" w:lastRowFirstColumn="0" w:lastRowLastColumn="0"/>
            <w:tcW w:w="4675" w:type="dxa"/>
          </w:tcPr>
          <w:p w14:paraId="550D7141" w14:textId="7EBD5718" w:rsidR="003D06D1" w:rsidRPr="005C31AD" w:rsidRDefault="00E40DB0" w:rsidP="00F76DF0">
            <w:pPr>
              <w:spacing w:line="480" w:lineRule="auto"/>
              <w:rPr>
                <w:rFonts w:cstheme="minorHAnsi"/>
                <w:b w:val="0"/>
                <w:bCs w:val="0"/>
              </w:rPr>
            </w:pPr>
            <w:r w:rsidRPr="005C31AD">
              <w:rPr>
                <w:rFonts w:cstheme="minorHAnsi"/>
                <w:b w:val="0"/>
                <w:bCs w:val="0"/>
              </w:rPr>
              <w:t>Prefers Stability</w:t>
            </w:r>
          </w:p>
        </w:tc>
        <w:tc>
          <w:tcPr>
            <w:tcW w:w="4675" w:type="dxa"/>
          </w:tcPr>
          <w:p w14:paraId="7FBEAA12" w14:textId="30351122" w:rsidR="003D06D1" w:rsidRPr="005C31AD" w:rsidRDefault="00E40DB0" w:rsidP="00F76DF0">
            <w:pPr>
              <w:spacing w:line="480" w:lineRule="auto"/>
              <w:cnfStyle w:val="000000000000" w:firstRow="0" w:lastRow="0" w:firstColumn="0" w:lastColumn="0" w:oddVBand="0" w:evenVBand="0" w:oddHBand="0" w:evenHBand="0" w:firstRowFirstColumn="0" w:firstRowLastColumn="0" w:lastRowFirstColumn="0" w:lastRowLastColumn="0"/>
              <w:rPr>
                <w:rFonts w:cstheme="minorHAnsi"/>
              </w:rPr>
            </w:pPr>
            <w:r w:rsidRPr="005C31AD">
              <w:rPr>
                <w:rFonts w:cstheme="minorHAnsi"/>
              </w:rPr>
              <w:t>Appreciates Change</w:t>
            </w:r>
          </w:p>
        </w:tc>
      </w:tr>
      <w:tr w:rsidR="003D06D1" w:rsidRPr="005C31AD" w14:paraId="2708BFF8" w14:textId="77777777" w:rsidTr="00FF50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71A55D4" w14:textId="5857B14F" w:rsidR="003D06D1" w:rsidRPr="005C31AD" w:rsidRDefault="00E40DB0" w:rsidP="00F76DF0">
            <w:pPr>
              <w:spacing w:line="480" w:lineRule="auto"/>
              <w:rPr>
                <w:rFonts w:cstheme="minorHAnsi"/>
                <w:b w:val="0"/>
                <w:bCs w:val="0"/>
              </w:rPr>
            </w:pPr>
            <w:r w:rsidRPr="005C31AD">
              <w:rPr>
                <w:rFonts w:cstheme="minorHAnsi"/>
                <w:b w:val="0"/>
                <w:bCs w:val="0"/>
              </w:rPr>
              <w:t>Counting value</w:t>
            </w:r>
          </w:p>
        </w:tc>
        <w:tc>
          <w:tcPr>
            <w:tcW w:w="4675" w:type="dxa"/>
          </w:tcPr>
          <w:p w14:paraId="385B70F2" w14:textId="38898FC7" w:rsidR="003D06D1" w:rsidRPr="005C31AD" w:rsidRDefault="00E40DB0" w:rsidP="00F76DF0">
            <w:pPr>
              <w:spacing w:line="480" w:lineRule="auto"/>
              <w:cnfStyle w:val="000000100000" w:firstRow="0" w:lastRow="0" w:firstColumn="0" w:lastColumn="0" w:oddVBand="0" w:evenVBand="0" w:oddHBand="1" w:evenHBand="0" w:firstRowFirstColumn="0" w:firstRowLastColumn="0" w:lastRowFirstColumn="0" w:lastRowLastColumn="0"/>
              <w:rPr>
                <w:rFonts w:cstheme="minorHAnsi"/>
              </w:rPr>
            </w:pPr>
            <w:r w:rsidRPr="005C31AD">
              <w:rPr>
                <w:rFonts w:cstheme="minorHAnsi"/>
              </w:rPr>
              <w:t>Focus on creating value</w:t>
            </w:r>
          </w:p>
        </w:tc>
      </w:tr>
      <w:tr w:rsidR="003D06D1" w:rsidRPr="005C31AD" w14:paraId="3D516310" w14:textId="77777777" w:rsidTr="00FF50CF">
        <w:tc>
          <w:tcPr>
            <w:cnfStyle w:val="001000000000" w:firstRow="0" w:lastRow="0" w:firstColumn="1" w:lastColumn="0" w:oddVBand="0" w:evenVBand="0" w:oddHBand="0" w:evenHBand="0" w:firstRowFirstColumn="0" w:firstRowLastColumn="0" w:lastRowFirstColumn="0" w:lastRowLastColumn="0"/>
            <w:tcW w:w="4675" w:type="dxa"/>
          </w:tcPr>
          <w:p w14:paraId="15B94E96" w14:textId="555B8BEA" w:rsidR="003D06D1" w:rsidRPr="005C31AD" w:rsidRDefault="00E40DB0" w:rsidP="00F76DF0">
            <w:pPr>
              <w:spacing w:line="480" w:lineRule="auto"/>
              <w:rPr>
                <w:rFonts w:cstheme="minorHAnsi"/>
                <w:b w:val="0"/>
                <w:bCs w:val="0"/>
              </w:rPr>
            </w:pPr>
            <w:r w:rsidRPr="005C31AD">
              <w:rPr>
                <w:rFonts w:cstheme="minorHAnsi"/>
                <w:b w:val="0"/>
                <w:bCs w:val="0"/>
              </w:rPr>
              <w:t>Focuses on procedure</w:t>
            </w:r>
          </w:p>
        </w:tc>
        <w:tc>
          <w:tcPr>
            <w:tcW w:w="4675" w:type="dxa"/>
          </w:tcPr>
          <w:p w14:paraId="01087A88" w14:textId="3C09AA87" w:rsidR="003D06D1" w:rsidRPr="005C31AD" w:rsidRDefault="00E40DB0" w:rsidP="00F76DF0">
            <w:pPr>
              <w:spacing w:line="480" w:lineRule="auto"/>
              <w:cnfStyle w:val="000000000000" w:firstRow="0" w:lastRow="0" w:firstColumn="0" w:lastColumn="0" w:oddVBand="0" w:evenVBand="0" w:oddHBand="0" w:evenHBand="0" w:firstRowFirstColumn="0" w:firstRowLastColumn="0" w:lastRowFirstColumn="0" w:lastRowLastColumn="0"/>
              <w:rPr>
                <w:rFonts w:cstheme="minorHAnsi"/>
              </w:rPr>
            </w:pPr>
            <w:r w:rsidRPr="005C31AD">
              <w:rPr>
                <w:rFonts w:cstheme="minorHAnsi"/>
              </w:rPr>
              <w:t>Engages in Visions</w:t>
            </w:r>
          </w:p>
        </w:tc>
      </w:tr>
      <w:tr w:rsidR="00E40DB0" w:rsidRPr="005C31AD" w14:paraId="08D464F7" w14:textId="77777777" w:rsidTr="00FF50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B0842B0" w14:textId="0E46BFE7" w:rsidR="00E40DB0" w:rsidRPr="005C31AD" w:rsidRDefault="00E40DB0" w:rsidP="00F76DF0">
            <w:pPr>
              <w:spacing w:line="480" w:lineRule="auto"/>
              <w:rPr>
                <w:rFonts w:cstheme="minorHAnsi"/>
                <w:b w:val="0"/>
                <w:bCs w:val="0"/>
              </w:rPr>
            </w:pPr>
            <w:r w:rsidRPr="005C31AD">
              <w:rPr>
                <w:rFonts w:cstheme="minorHAnsi"/>
                <w:b w:val="0"/>
                <w:bCs w:val="0"/>
              </w:rPr>
              <w:t>Controls Workers</w:t>
            </w:r>
          </w:p>
        </w:tc>
        <w:tc>
          <w:tcPr>
            <w:tcW w:w="4675" w:type="dxa"/>
          </w:tcPr>
          <w:p w14:paraId="16F324B8" w14:textId="2091A3D4" w:rsidR="00E40DB0" w:rsidRPr="005C31AD" w:rsidRDefault="00E40DB0" w:rsidP="00F76DF0">
            <w:pPr>
              <w:spacing w:line="480" w:lineRule="auto"/>
              <w:cnfStyle w:val="000000100000" w:firstRow="0" w:lastRow="0" w:firstColumn="0" w:lastColumn="0" w:oddVBand="0" w:evenVBand="0" w:oddHBand="1" w:evenHBand="0" w:firstRowFirstColumn="0" w:firstRowLastColumn="0" w:lastRowFirstColumn="0" w:lastRowLastColumn="0"/>
              <w:rPr>
                <w:rFonts w:cstheme="minorHAnsi"/>
              </w:rPr>
            </w:pPr>
            <w:r w:rsidRPr="005C31AD">
              <w:rPr>
                <w:rFonts w:cstheme="minorHAnsi"/>
              </w:rPr>
              <w:t>Delegates Work</w:t>
            </w:r>
          </w:p>
        </w:tc>
      </w:tr>
      <w:tr w:rsidR="00E40DB0" w:rsidRPr="005C31AD" w14:paraId="144FD91F" w14:textId="77777777" w:rsidTr="00FF50CF">
        <w:tc>
          <w:tcPr>
            <w:cnfStyle w:val="001000000000" w:firstRow="0" w:lastRow="0" w:firstColumn="1" w:lastColumn="0" w:oddVBand="0" w:evenVBand="0" w:oddHBand="0" w:evenHBand="0" w:firstRowFirstColumn="0" w:firstRowLastColumn="0" w:lastRowFirstColumn="0" w:lastRowLastColumn="0"/>
            <w:tcW w:w="4675" w:type="dxa"/>
          </w:tcPr>
          <w:p w14:paraId="4B058387" w14:textId="58933A82" w:rsidR="00E40DB0" w:rsidRPr="005C31AD" w:rsidRDefault="00FF50CF" w:rsidP="00F76DF0">
            <w:pPr>
              <w:spacing w:line="480" w:lineRule="auto"/>
              <w:rPr>
                <w:rFonts w:cstheme="minorHAnsi"/>
                <w:b w:val="0"/>
                <w:bCs w:val="0"/>
              </w:rPr>
            </w:pPr>
            <w:r w:rsidRPr="005C31AD">
              <w:rPr>
                <w:rFonts w:cstheme="minorHAnsi"/>
                <w:b w:val="0"/>
                <w:bCs w:val="0"/>
              </w:rPr>
              <w:t>Rationality is key</w:t>
            </w:r>
          </w:p>
        </w:tc>
        <w:tc>
          <w:tcPr>
            <w:tcW w:w="4675" w:type="dxa"/>
          </w:tcPr>
          <w:p w14:paraId="2D93A5E4" w14:textId="219D983A" w:rsidR="00E40DB0" w:rsidRPr="005C31AD" w:rsidRDefault="00FF50CF" w:rsidP="00F76DF0">
            <w:pPr>
              <w:spacing w:line="480" w:lineRule="auto"/>
              <w:cnfStyle w:val="000000000000" w:firstRow="0" w:lastRow="0" w:firstColumn="0" w:lastColumn="0" w:oddVBand="0" w:evenVBand="0" w:oddHBand="0" w:evenHBand="0" w:firstRowFirstColumn="0" w:firstRowLastColumn="0" w:lastRowFirstColumn="0" w:lastRowLastColumn="0"/>
              <w:rPr>
                <w:rFonts w:cstheme="minorHAnsi"/>
              </w:rPr>
            </w:pPr>
            <w:r w:rsidRPr="005C31AD">
              <w:rPr>
                <w:rFonts w:cstheme="minorHAnsi"/>
              </w:rPr>
              <w:t>Trusts Intuition</w:t>
            </w:r>
          </w:p>
        </w:tc>
      </w:tr>
      <w:tr w:rsidR="00FF50CF" w:rsidRPr="005C31AD" w14:paraId="7AF4ED19" w14:textId="77777777" w:rsidTr="00FF50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2CA5EA9" w14:textId="4A83B9DE" w:rsidR="00FF50CF" w:rsidRPr="005C31AD" w:rsidRDefault="00FF50CF" w:rsidP="00F76DF0">
            <w:pPr>
              <w:spacing w:line="480" w:lineRule="auto"/>
              <w:rPr>
                <w:rFonts w:cstheme="minorHAnsi"/>
                <w:b w:val="0"/>
                <w:bCs w:val="0"/>
              </w:rPr>
            </w:pPr>
            <w:r w:rsidRPr="005C31AD">
              <w:rPr>
                <w:rFonts w:cstheme="minorHAnsi"/>
                <w:b w:val="0"/>
                <w:bCs w:val="0"/>
              </w:rPr>
              <w:t>Asks “how” and “what”</w:t>
            </w:r>
          </w:p>
        </w:tc>
        <w:tc>
          <w:tcPr>
            <w:tcW w:w="4675" w:type="dxa"/>
          </w:tcPr>
          <w:p w14:paraId="489E461F" w14:textId="6A7C86BA" w:rsidR="00FF50CF" w:rsidRPr="005C31AD" w:rsidRDefault="00FF50CF" w:rsidP="00F76DF0">
            <w:pPr>
              <w:spacing w:line="480" w:lineRule="auto"/>
              <w:cnfStyle w:val="000000100000" w:firstRow="0" w:lastRow="0" w:firstColumn="0" w:lastColumn="0" w:oddVBand="0" w:evenVBand="0" w:oddHBand="1" w:evenHBand="0" w:firstRowFirstColumn="0" w:firstRowLastColumn="0" w:lastRowFirstColumn="0" w:lastRowLastColumn="0"/>
              <w:rPr>
                <w:rFonts w:cstheme="minorHAnsi"/>
              </w:rPr>
            </w:pPr>
            <w:r w:rsidRPr="005C31AD">
              <w:rPr>
                <w:rFonts w:cstheme="minorHAnsi"/>
              </w:rPr>
              <w:t>Asks “why” and “what”</w:t>
            </w:r>
          </w:p>
        </w:tc>
      </w:tr>
      <w:tr w:rsidR="00FF50CF" w:rsidRPr="005C31AD" w14:paraId="7B8F06EF" w14:textId="77777777" w:rsidTr="00FF50CF">
        <w:tc>
          <w:tcPr>
            <w:cnfStyle w:val="001000000000" w:firstRow="0" w:lastRow="0" w:firstColumn="1" w:lastColumn="0" w:oddVBand="0" w:evenVBand="0" w:oddHBand="0" w:evenHBand="0" w:firstRowFirstColumn="0" w:firstRowLastColumn="0" w:lastRowFirstColumn="0" w:lastRowLastColumn="0"/>
            <w:tcW w:w="4675" w:type="dxa"/>
          </w:tcPr>
          <w:p w14:paraId="7E681569" w14:textId="3A841A67" w:rsidR="00FF50CF" w:rsidRPr="005C31AD" w:rsidRDefault="00491379" w:rsidP="00F76DF0">
            <w:pPr>
              <w:spacing w:line="480" w:lineRule="auto"/>
              <w:rPr>
                <w:rFonts w:cstheme="minorHAnsi"/>
                <w:b w:val="0"/>
                <w:bCs w:val="0"/>
              </w:rPr>
            </w:pPr>
            <w:r w:rsidRPr="005C31AD">
              <w:rPr>
                <w:rFonts w:cstheme="minorHAnsi"/>
                <w:b w:val="0"/>
                <w:bCs w:val="0"/>
              </w:rPr>
              <w:t>Reactive</w:t>
            </w:r>
          </w:p>
        </w:tc>
        <w:tc>
          <w:tcPr>
            <w:tcW w:w="4675" w:type="dxa"/>
          </w:tcPr>
          <w:p w14:paraId="7A0A6343" w14:textId="4F7AE151" w:rsidR="00FF50CF" w:rsidRPr="005C31AD" w:rsidRDefault="00491379" w:rsidP="00F76DF0">
            <w:pPr>
              <w:spacing w:line="480" w:lineRule="auto"/>
              <w:cnfStyle w:val="000000000000" w:firstRow="0" w:lastRow="0" w:firstColumn="0" w:lastColumn="0" w:oddVBand="0" w:evenVBand="0" w:oddHBand="0" w:evenHBand="0" w:firstRowFirstColumn="0" w:firstRowLastColumn="0" w:lastRowFirstColumn="0" w:lastRowLastColumn="0"/>
              <w:rPr>
                <w:rFonts w:cstheme="minorHAnsi"/>
              </w:rPr>
            </w:pPr>
            <w:r w:rsidRPr="005C31AD">
              <w:rPr>
                <w:rFonts w:cstheme="minorHAnsi"/>
              </w:rPr>
              <w:t>Proactive</w:t>
            </w:r>
          </w:p>
        </w:tc>
      </w:tr>
    </w:tbl>
    <w:p w14:paraId="79EE9DA8" w14:textId="6AF1D7C8" w:rsidR="003D06D1" w:rsidRPr="005C31AD" w:rsidRDefault="003D06D1" w:rsidP="00F76DF0">
      <w:pPr>
        <w:spacing w:line="480" w:lineRule="auto"/>
        <w:rPr>
          <w:rFonts w:cstheme="minorHAnsi"/>
        </w:rPr>
      </w:pPr>
    </w:p>
    <w:p w14:paraId="08428564" w14:textId="7AE60A94" w:rsidR="00491379" w:rsidRPr="005C31AD" w:rsidRDefault="00491379" w:rsidP="00F76DF0">
      <w:pPr>
        <w:pStyle w:val="Heading1"/>
        <w:spacing w:line="480" w:lineRule="auto"/>
        <w:rPr>
          <w:rFonts w:asciiTheme="minorHAnsi" w:hAnsiTheme="minorHAnsi" w:cstheme="minorHAnsi"/>
          <w:b/>
          <w:bCs/>
          <w:sz w:val="24"/>
          <w:szCs w:val="24"/>
        </w:rPr>
      </w:pPr>
      <w:bookmarkStart w:id="4" w:name="_Toc108398051"/>
      <w:r w:rsidRPr="005C31AD">
        <w:rPr>
          <w:rFonts w:asciiTheme="minorHAnsi" w:hAnsiTheme="minorHAnsi" w:cstheme="minorHAnsi"/>
          <w:b/>
          <w:bCs/>
          <w:sz w:val="24"/>
          <w:szCs w:val="24"/>
        </w:rPr>
        <w:t>Leadership Styles</w:t>
      </w:r>
      <w:bookmarkEnd w:id="4"/>
    </w:p>
    <w:p w14:paraId="299A9BCA" w14:textId="6C1B0DDC" w:rsidR="00FE4E9E" w:rsidRPr="005C31AD" w:rsidRDefault="002F7826" w:rsidP="00F76DF0">
      <w:pPr>
        <w:spacing w:line="480" w:lineRule="auto"/>
        <w:rPr>
          <w:rFonts w:cstheme="minorHAnsi"/>
        </w:rPr>
      </w:pPr>
      <w:r w:rsidRPr="005C31AD">
        <w:rPr>
          <w:rFonts w:cstheme="minorHAnsi"/>
        </w:rPr>
        <w:t xml:space="preserve">There are different types of </w:t>
      </w:r>
      <w:r w:rsidR="00FE4E9E" w:rsidRPr="005C31AD">
        <w:rPr>
          <w:rFonts w:cstheme="minorHAnsi"/>
        </w:rPr>
        <w:t>leadership styles found in the literature. Some of these include Authoritarian Leadership, Democratic Leadership, Laissez Faire Leadership style. This section looks at and defines these different styles.</w:t>
      </w:r>
    </w:p>
    <w:p w14:paraId="7F9AD0AB" w14:textId="4F5D6B4E" w:rsidR="00FE4E9E" w:rsidRPr="005C31AD" w:rsidRDefault="00FE4E9E">
      <w:pPr>
        <w:pStyle w:val="Heading2"/>
        <w:numPr>
          <w:ilvl w:val="0"/>
          <w:numId w:val="2"/>
        </w:numPr>
        <w:spacing w:line="480" w:lineRule="auto"/>
        <w:rPr>
          <w:rFonts w:asciiTheme="minorHAnsi" w:hAnsiTheme="minorHAnsi" w:cstheme="minorHAnsi"/>
          <w:sz w:val="24"/>
          <w:szCs w:val="24"/>
        </w:rPr>
      </w:pPr>
      <w:bookmarkStart w:id="5" w:name="_Toc108398052"/>
      <w:r w:rsidRPr="005C31AD">
        <w:rPr>
          <w:rFonts w:asciiTheme="minorHAnsi" w:hAnsiTheme="minorHAnsi" w:cstheme="minorHAnsi"/>
          <w:sz w:val="24"/>
          <w:szCs w:val="24"/>
        </w:rPr>
        <w:lastRenderedPageBreak/>
        <w:t>Authoritarian Leadership</w:t>
      </w:r>
      <w:bookmarkEnd w:id="5"/>
    </w:p>
    <w:p w14:paraId="2EFD44EB" w14:textId="10627E08" w:rsidR="00FE4E9E" w:rsidRPr="005C31AD" w:rsidRDefault="0027760C" w:rsidP="00F76DF0">
      <w:pPr>
        <w:spacing w:line="480" w:lineRule="auto"/>
        <w:rPr>
          <w:rFonts w:cstheme="minorHAnsi"/>
        </w:rPr>
      </w:pPr>
      <w:r w:rsidRPr="005C31AD">
        <w:rPr>
          <w:rFonts w:cstheme="minorHAnsi"/>
        </w:rPr>
        <w:t>This style of leadership is characterised by intolerance for opposing viewpoints and unanticipated difficulties. They are employed to make decisions on their own without consulting other team members</w:t>
      </w:r>
      <w:r w:rsidRPr="005C31AD">
        <w:rPr>
          <w:rFonts w:cstheme="minorHAnsi"/>
        </w:rPr>
        <w:t xml:space="preserve"> (</w:t>
      </w:r>
      <w:proofErr w:type="spellStart"/>
      <w:r w:rsidR="0046750D" w:rsidRPr="005C31AD">
        <w:rPr>
          <w:rFonts w:cstheme="minorHAnsi"/>
        </w:rPr>
        <w:t>Koshhal</w:t>
      </w:r>
      <w:proofErr w:type="spellEnd"/>
      <w:r w:rsidR="0046750D" w:rsidRPr="005C31AD">
        <w:rPr>
          <w:rFonts w:cstheme="minorHAnsi"/>
        </w:rPr>
        <w:t xml:space="preserve"> et al 2016).</w:t>
      </w:r>
    </w:p>
    <w:p w14:paraId="3975E1EC" w14:textId="77777777" w:rsidR="00FE4E9E" w:rsidRPr="005C31AD" w:rsidRDefault="00FE4E9E" w:rsidP="00F76DF0">
      <w:pPr>
        <w:spacing w:line="480" w:lineRule="auto"/>
        <w:rPr>
          <w:rFonts w:cstheme="minorHAnsi"/>
        </w:rPr>
      </w:pPr>
    </w:p>
    <w:p w14:paraId="5AF0101C" w14:textId="3C1AB067" w:rsidR="00FF50CF" w:rsidRPr="005C31AD" w:rsidRDefault="00FE4E9E">
      <w:pPr>
        <w:pStyle w:val="Heading2"/>
        <w:numPr>
          <w:ilvl w:val="0"/>
          <w:numId w:val="2"/>
        </w:numPr>
        <w:spacing w:line="480" w:lineRule="auto"/>
        <w:rPr>
          <w:rFonts w:asciiTheme="minorHAnsi" w:hAnsiTheme="minorHAnsi" w:cstheme="minorHAnsi"/>
          <w:sz w:val="24"/>
          <w:szCs w:val="24"/>
        </w:rPr>
      </w:pPr>
      <w:bookmarkStart w:id="6" w:name="_Toc108398053"/>
      <w:r w:rsidRPr="005C31AD">
        <w:rPr>
          <w:rFonts w:asciiTheme="minorHAnsi" w:hAnsiTheme="minorHAnsi" w:cstheme="minorHAnsi"/>
          <w:sz w:val="24"/>
          <w:szCs w:val="24"/>
        </w:rPr>
        <w:t>Democratic Leadership</w:t>
      </w:r>
      <w:bookmarkEnd w:id="6"/>
    </w:p>
    <w:p w14:paraId="186FDD34" w14:textId="4081288E" w:rsidR="0046750D" w:rsidRPr="005C31AD" w:rsidRDefault="0046750D" w:rsidP="005C31AD">
      <w:pPr>
        <w:spacing w:line="480" w:lineRule="auto"/>
        <w:rPr>
          <w:rFonts w:cstheme="minorHAnsi"/>
        </w:rPr>
      </w:pPr>
      <w:r w:rsidRPr="005C31AD">
        <w:rPr>
          <w:rFonts w:cstheme="minorHAnsi"/>
        </w:rPr>
        <w:t>In d</w:t>
      </w:r>
      <w:r w:rsidRPr="005C31AD">
        <w:rPr>
          <w:rFonts w:cstheme="minorHAnsi"/>
        </w:rPr>
        <w:t>emocratic leadership</w:t>
      </w:r>
      <w:r w:rsidRPr="005C31AD">
        <w:rPr>
          <w:rFonts w:cstheme="minorHAnsi"/>
        </w:rPr>
        <w:t xml:space="preserve"> l</w:t>
      </w:r>
      <w:r w:rsidRPr="005C31AD">
        <w:rPr>
          <w:rFonts w:cstheme="minorHAnsi"/>
        </w:rPr>
        <w:t>eaders promote participation, debate, and group decision-making. They encourage organisational responsibility and flexibility and support the development of original ideas</w:t>
      </w:r>
      <w:r w:rsidRPr="005C31AD">
        <w:rPr>
          <w:rFonts w:cstheme="minorHAnsi"/>
        </w:rPr>
        <w:t xml:space="preserve"> </w:t>
      </w:r>
      <w:r w:rsidRPr="005C31AD">
        <w:rPr>
          <w:rFonts w:cstheme="minorHAnsi"/>
        </w:rPr>
        <w:t>(</w:t>
      </w:r>
      <w:proofErr w:type="spellStart"/>
      <w:r w:rsidRPr="005C31AD">
        <w:rPr>
          <w:rFonts w:cstheme="minorHAnsi"/>
        </w:rPr>
        <w:t>Koshhal</w:t>
      </w:r>
      <w:proofErr w:type="spellEnd"/>
      <w:r w:rsidRPr="005C31AD">
        <w:rPr>
          <w:rFonts w:cstheme="minorHAnsi"/>
        </w:rPr>
        <w:t xml:space="preserve"> et al 2016).</w:t>
      </w:r>
      <w:r w:rsidR="00196D35" w:rsidRPr="005C31AD">
        <w:rPr>
          <w:rFonts w:cstheme="minorHAnsi"/>
        </w:rPr>
        <w:t xml:space="preserve"> </w:t>
      </w:r>
      <w:r w:rsidR="00196D35" w:rsidRPr="005C31AD">
        <w:rPr>
          <w:rFonts w:cstheme="minorHAnsi"/>
        </w:rPr>
        <w:t>This type of leadership can apply to any organization, from private businesses to schools to the government.</w:t>
      </w:r>
    </w:p>
    <w:p w14:paraId="4BA9303C" w14:textId="77777777" w:rsidR="00196D35" w:rsidRPr="005C31AD" w:rsidRDefault="00196D35" w:rsidP="005C31AD">
      <w:pPr>
        <w:spacing w:line="480" w:lineRule="auto"/>
        <w:rPr>
          <w:rFonts w:cstheme="minorHAnsi"/>
        </w:rPr>
      </w:pPr>
      <w:r w:rsidRPr="005C31AD">
        <w:rPr>
          <w:rFonts w:cstheme="minorHAnsi"/>
        </w:rPr>
        <w:t>Among the essential traits of democratic leadership are:</w:t>
      </w:r>
    </w:p>
    <w:p w14:paraId="34AC3B0D" w14:textId="77777777" w:rsidR="00196D35" w:rsidRPr="005C31AD" w:rsidRDefault="00196D35" w:rsidP="005C31AD">
      <w:pPr>
        <w:spacing w:line="480" w:lineRule="auto"/>
        <w:rPr>
          <w:rFonts w:cstheme="minorHAnsi"/>
        </w:rPr>
      </w:pPr>
    </w:p>
    <w:p w14:paraId="25EF4765" w14:textId="77777777" w:rsidR="00196D35" w:rsidRPr="005C31AD" w:rsidRDefault="00196D35">
      <w:pPr>
        <w:pStyle w:val="ListParagraph"/>
        <w:numPr>
          <w:ilvl w:val="0"/>
          <w:numId w:val="4"/>
        </w:numPr>
        <w:spacing w:line="480" w:lineRule="auto"/>
        <w:rPr>
          <w:rFonts w:cstheme="minorHAnsi"/>
        </w:rPr>
      </w:pPr>
      <w:r w:rsidRPr="005C31AD">
        <w:rPr>
          <w:rFonts w:cstheme="minorHAnsi"/>
        </w:rPr>
        <w:t>Collaboration: Although the group leader retains final decision-making authority, group members are encouraged to express their ideas and opinions.</w:t>
      </w:r>
    </w:p>
    <w:p w14:paraId="39D5D33E" w14:textId="77777777" w:rsidR="00196D35" w:rsidRPr="005C31AD" w:rsidRDefault="00196D35">
      <w:pPr>
        <w:pStyle w:val="ListParagraph"/>
        <w:numPr>
          <w:ilvl w:val="0"/>
          <w:numId w:val="4"/>
        </w:numPr>
        <w:spacing w:line="480" w:lineRule="auto"/>
        <w:rPr>
          <w:rFonts w:cstheme="minorHAnsi"/>
        </w:rPr>
      </w:pPr>
      <w:r w:rsidRPr="005C31AD">
        <w:rPr>
          <w:rFonts w:cstheme="minorHAnsi"/>
        </w:rPr>
        <w:t>Participation: Group members report feeling more involved in the process.</w:t>
      </w:r>
    </w:p>
    <w:p w14:paraId="35FD9BCA" w14:textId="388211A1" w:rsidR="00196D35" w:rsidRPr="005C31AD" w:rsidRDefault="00196D35">
      <w:pPr>
        <w:pStyle w:val="ListParagraph"/>
        <w:numPr>
          <w:ilvl w:val="0"/>
          <w:numId w:val="4"/>
        </w:numPr>
        <w:spacing w:line="480" w:lineRule="auto"/>
        <w:rPr>
          <w:rFonts w:cstheme="minorHAnsi"/>
        </w:rPr>
      </w:pPr>
      <w:r w:rsidRPr="005C31AD">
        <w:rPr>
          <w:rFonts w:cstheme="minorHAnsi"/>
        </w:rPr>
        <w:t xml:space="preserve">Creativity and </w:t>
      </w:r>
      <w:r w:rsidRPr="005C31AD">
        <w:rPr>
          <w:rFonts w:cstheme="minorHAnsi"/>
        </w:rPr>
        <w:t>Innovation: Innovation is rewarded and encouraged.</w:t>
      </w:r>
    </w:p>
    <w:p w14:paraId="74B4F242" w14:textId="55EF94AC" w:rsidR="00FE4E9E" w:rsidRPr="005C31AD" w:rsidRDefault="00FE4E9E">
      <w:pPr>
        <w:pStyle w:val="Heading2"/>
        <w:numPr>
          <w:ilvl w:val="0"/>
          <w:numId w:val="2"/>
        </w:numPr>
        <w:spacing w:line="480" w:lineRule="auto"/>
        <w:rPr>
          <w:rFonts w:asciiTheme="minorHAnsi" w:hAnsiTheme="minorHAnsi" w:cstheme="minorHAnsi"/>
          <w:sz w:val="24"/>
          <w:szCs w:val="24"/>
        </w:rPr>
      </w:pPr>
      <w:bookmarkStart w:id="7" w:name="_Toc108398054"/>
      <w:r w:rsidRPr="005C31AD">
        <w:rPr>
          <w:rFonts w:asciiTheme="minorHAnsi" w:hAnsiTheme="minorHAnsi" w:cstheme="minorHAnsi"/>
          <w:sz w:val="24"/>
          <w:szCs w:val="24"/>
        </w:rPr>
        <w:t>Laissez Faire Leadership</w:t>
      </w:r>
      <w:bookmarkEnd w:id="7"/>
    </w:p>
    <w:p w14:paraId="632776D4" w14:textId="11C27D43" w:rsidR="00FE4E9E" w:rsidRPr="005C31AD" w:rsidRDefault="00F76DF0" w:rsidP="005C31AD">
      <w:pPr>
        <w:spacing w:line="480" w:lineRule="auto"/>
        <w:rPr>
          <w:rFonts w:cstheme="minorHAnsi"/>
        </w:rPr>
      </w:pPr>
      <w:r w:rsidRPr="005C31AD">
        <w:rPr>
          <w:rFonts w:cstheme="minorHAnsi"/>
        </w:rPr>
        <w:t>Laissez-faire leaders have a mindset of reliance and trust toward their staff. They don't micromanage, get too involved, or provide excessive direction or instruction. Instead, laissez-faire leaders encourage their staff to use their initiative, resources, and expertise to advance their objectives</w:t>
      </w:r>
      <w:r w:rsidRPr="005C31AD">
        <w:rPr>
          <w:rFonts w:cstheme="minorHAnsi"/>
        </w:rPr>
        <w:t xml:space="preserve"> (</w:t>
      </w:r>
      <w:r w:rsidRPr="005C31AD">
        <w:rPr>
          <w:rFonts w:cstheme="minorHAnsi"/>
          <w:i/>
          <w:iCs/>
        </w:rPr>
        <w:t xml:space="preserve">What is Laissez-Faire Leadership? </w:t>
      </w:r>
      <w:r w:rsidRPr="005C31AD">
        <w:rPr>
          <w:rFonts w:cstheme="minorHAnsi"/>
        </w:rPr>
        <w:t>2020)</w:t>
      </w:r>
      <w:r w:rsidRPr="005C31AD">
        <w:rPr>
          <w:rFonts w:cstheme="minorHAnsi"/>
        </w:rPr>
        <w:t>.</w:t>
      </w:r>
    </w:p>
    <w:p w14:paraId="256BFEFB" w14:textId="664C4A2F" w:rsidR="00F76DF0" w:rsidRPr="005C31AD" w:rsidRDefault="009E68B1" w:rsidP="005C31AD">
      <w:pPr>
        <w:pStyle w:val="Heading1"/>
        <w:spacing w:line="480" w:lineRule="auto"/>
        <w:rPr>
          <w:rFonts w:asciiTheme="minorHAnsi" w:hAnsiTheme="minorHAnsi" w:cstheme="minorHAnsi"/>
          <w:b/>
          <w:bCs/>
          <w:sz w:val="24"/>
          <w:szCs w:val="24"/>
        </w:rPr>
      </w:pPr>
      <w:bookmarkStart w:id="8" w:name="_Toc108398055"/>
      <w:r w:rsidRPr="005C31AD">
        <w:rPr>
          <w:rFonts w:asciiTheme="minorHAnsi" w:hAnsiTheme="minorHAnsi" w:cstheme="minorHAnsi"/>
          <w:b/>
          <w:bCs/>
          <w:sz w:val="24"/>
          <w:szCs w:val="24"/>
        </w:rPr>
        <w:lastRenderedPageBreak/>
        <w:t>Assessing Leadership Styles</w:t>
      </w:r>
      <w:bookmarkEnd w:id="8"/>
    </w:p>
    <w:p w14:paraId="17C6C857" w14:textId="59F431D7" w:rsidR="009E68B1" w:rsidRPr="005C31AD" w:rsidRDefault="009E68B1" w:rsidP="005C31AD">
      <w:pPr>
        <w:spacing w:line="480" w:lineRule="auto"/>
        <w:rPr>
          <w:rFonts w:cstheme="minorHAnsi"/>
        </w:rPr>
      </w:pPr>
      <w:r w:rsidRPr="005C31AD">
        <w:rPr>
          <w:rFonts w:cstheme="minorHAnsi"/>
        </w:rPr>
        <w:t>As per the leadership styles questionnaire taken recently in a class assignment, I scored highest in the democratic style leadership. While in the Authoritarian and Laissez Faire style leadership I scored a moderate range score of between 16-20.</w:t>
      </w:r>
    </w:p>
    <w:p w14:paraId="0828EF22" w14:textId="2194A8A8" w:rsidR="009E68B1" w:rsidRPr="005C31AD" w:rsidRDefault="009E68B1" w:rsidP="005C31AD">
      <w:pPr>
        <w:spacing w:line="480" w:lineRule="auto"/>
        <w:rPr>
          <w:rFonts w:cstheme="minorHAnsi"/>
        </w:rPr>
      </w:pPr>
      <w:r w:rsidRPr="005C31AD">
        <w:rPr>
          <w:rFonts w:cstheme="minorHAnsi"/>
        </w:rPr>
        <w:t>This showed that my personal style of leading is of letting people take on work and be able to work without having the pressure or control of a leader or manager o</w:t>
      </w:r>
      <w:r w:rsidR="00CF4DF5" w:rsidRPr="005C31AD">
        <w:rPr>
          <w:rFonts w:cstheme="minorHAnsi"/>
        </w:rPr>
        <w:t>n</w:t>
      </w:r>
      <w:r w:rsidRPr="005C31AD">
        <w:rPr>
          <w:rFonts w:cstheme="minorHAnsi"/>
        </w:rPr>
        <w:t xml:space="preserve"> their head. </w:t>
      </w:r>
      <w:r w:rsidR="00CF4DF5" w:rsidRPr="005C31AD">
        <w:rPr>
          <w:rFonts w:cstheme="minorHAnsi"/>
        </w:rPr>
        <w:t xml:space="preserve">I let them come up with new ideas and take responsibility of their tasks. As a leader it is my job to help the employees find their passion. As a democratic leader I </w:t>
      </w:r>
      <w:proofErr w:type="gramStart"/>
      <w:r w:rsidR="00CF4DF5" w:rsidRPr="005C31AD">
        <w:rPr>
          <w:rFonts w:cstheme="minorHAnsi"/>
        </w:rPr>
        <w:t>am able to</w:t>
      </w:r>
      <w:proofErr w:type="gramEnd"/>
      <w:r w:rsidR="00CF4DF5" w:rsidRPr="005C31AD">
        <w:rPr>
          <w:rFonts w:cstheme="minorHAnsi"/>
        </w:rPr>
        <w:t xml:space="preserve"> provide good and supportive communication which in turn encourages them to take part in decision-making. I prefer not to pressurize people in doing tasks, instead having open discussions with them </w:t>
      </w:r>
      <w:proofErr w:type="gramStart"/>
      <w:r w:rsidR="00CF4DF5" w:rsidRPr="005C31AD">
        <w:rPr>
          <w:rFonts w:cstheme="minorHAnsi"/>
        </w:rPr>
        <w:t>in order to</w:t>
      </w:r>
      <w:proofErr w:type="gramEnd"/>
      <w:r w:rsidR="00CF4DF5" w:rsidRPr="005C31AD">
        <w:rPr>
          <w:rFonts w:cstheme="minorHAnsi"/>
        </w:rPr>
        <w:t xml:space="preserve"> build a stronger and more trusting bond. </w:t>
      </w:r>
      <w:r w:rsidR="00196D35" w:rsidRPr="005C31AD">
        <w:rPr>
          <w:rFonts w:cstheme="minorHAnsi"/>
        </w:rPr>
        <w:t>Encouraging</w:t>
      </w:r>
      <w:r w:rsidR="00CF4DF5" w:rsidRPr="005C31AD">
        <w:rPr>
          <w:rFonts w:cstheme="minorHAnsi"/>
        </w:rPr>
        <w:t xml:space="preserve"> people to do so</w:t>
      </w:r>
      <w:r w:rsidR="00196D35" w:rsidRPr="005C31AD">
        <w:rPr>
          <w:rFonts w:cstheme="minorHAnsi"/>
        </w:rPr>
        <w:t xml:space="preserve"> can help better the firm and have more motivated employees and staff. Forcing down work and constantly monitoring them can agitate them and lead to demotivation.</w:t>
      </w:r>
    </w:p>
    <w:p w14:paraId="5F16EE5A" w14:textId="448AC17E" w:rsidR="003A61F4" w:rsidRDefault="003A61F4" w:rsidP="005C31AD">
      <w:pPr>
        <w:spacing w:line="480" w:lineRule="auto"/>
        <w:rPr>
          <w:rFonts w:cstheme="minorHAnsi"/>
        </w:rPr>
      </w:pPr>
      <w:r w:rsidRPr="005C31AD">
        <w:rPr>
          <w:rFonts w:cstheme="minorHAnsi"/>
        </w:rPr>
        <w:t>As an example of this leadership style found in Kendra Cherry’s 2022 article, a</w:t>
      </w:r>
      <w:r w:rsidRPr="005C31AD">
        <w:rPr>
          <w:rFonts w:cstheme="minorHAnsi"/>
        </w:rPr>
        <w:t xml:space="preserve"> </w:t>
      </w:r>
      <w:r w:rsidRPr="005C31AD">
        <w:rPr>
          <w:rFonts w:cstheme="minorHAnsi"/>
        </w:rPr>
        <w:t xml:space="preserve">democratic </w:t>
      </w:r>
      <w:r w:rsidRPr="005C31AD">
        <w:rPr>
          <w:rFonts w:cstheme="minorHAnsi"/>
        </w:rPr>
        <w:t>leadership approach is also offered by some businesses that operate in a democratic management style. One of them is Google, whose founders likened their style of governance to that of "proud parents—offering advice and love, but not daily nagging"</w:t>
      </w:r>
      <w:r w:rsidRPr="005C31AD">
        <w:rPr>
          <w:rFonts w:cstheme="minorHAnsi"/>
        </w:rPr>
        <w:t>.</w:t>
      </w:r>
      <w:r w:rsidRPr="005C31AD">
        <w:rPr>
          <w:rFonts w:cstheme="minorHAnsi"/>
        </w:rPr>
        <w:t xml:space="preserve"> The former CEO of Twitter, Jack Dorsey, was frequently praised for exhibiting traits that make for democratic leaders.</w:t>
      </w:r>
    </w:p>
    <w:p w14:paraId="1A2DDA43" w14:textId="77777777" w:rsidR="005C31AD" w:rsidRPr="005C31AD" w:rsidRDefault="005C31AD" w:rsidP="005C31AD">
      <w:pPr>
        <w:spacing w:line="480" w:lineRule="auto"/>
        <w:rPr>
          <w:rFonts w:cstheme="minorHAnsi"/>
        </w:rPr>
      </w:pPr>
    </w:p>
    <w:p w14:paraId="750A2E9D" w14:textId="454485BA" w:rsidR="003A61F4" w:rsidRPr="005C31AD" w:rsidRDefault="003A61F4" w:rsidP="005C31AD">
      <w:pPr>
        <w:pStyle w:val="Heading1"/>
        <w:spacing w:line="480" w:lineRule="auto"/>
        <w:rPr>
          <w:rFonts w:asciiTheme="minorHAnsi" w:hAnsiTheme="minorHAnsi" w:cstheme="minorHAnsi"/>
          <w:b/>
          <w:bCs/>
          <w:sz w:val="24"/>
          <w:szCs w:val="24"/>
        </w:rPr>
      </w:pPr>
      <w:bookmarkStart w:id="9" w:name="_Toc108398056"/>
      <w:r w:rsidRPr="005C31AD">
        <w:rPr>
          <w:rFonts w:asciiTheme="minorHAnsi" w:hAnsiTheme="minorHAnsi" w:cstheme="minorHAnsi"/>
          <w:b/>
          <w:bCs/>
          <w:sz w:val="24"/>
          <w:szCs w:val="24"/>
        </w:rPr>
        <w:lastRenderedPageBreak/>
        <w:t>Some Pros and Cons of Democratic Leadership</w:t>
      </w:r>
      <w:bookmarkEnd w:id="9"/>
    </w:p>
    <w:tbl>
      <w:tblPr>
        <w:tblStyle w:val="GridTable4-Accent2"/>
        <w:tblW w:w="0" w:type="auto"/>
        <w:tblLook w:val="04A0" w:firstRow="1" w:lastRow="0" w:firstColumn="1" w:lastColumn="0" w:noHBand="0" w:noVBand="1"/>
      </w:tblPr>
      <w:tblGrid>
        <w:gridCol w:w="4675"/>
        <w:gridCol w:w="4675"/>
      </w:tblGrid>
      <w:tr w:rsidR="003A61F4" w:rsidRPr="005C31AD" w14:paraId="3A354FA7" w14:textId="77777777" w:rsidTr="003A61F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5700E6A9" w14:textId="4DAEF2D9" w:rsidR="003A61F4" w:rsidRPr="005C31AD" w:rsidRDefault="003A61F4" w:rsidP="005C31AD">
            <w:pPr>
              <w:spacing w:line="480" w:lineRule="auto"/>
              <w:rPr>
                <w:rFonts w:cstheme="minorHAnsi"/>
              </w:rPr>
            </w:pPr>
            <w:r w:rsidRPr="005C31AD">
              <w:rPr>
                <w:rFonts w:cstheme="minorHAnsi"/>
              </w:rPr>
              <w:t>Pros</w:t>
            </w:r>
          </w:p>
        </w:tc>
        <w:tc>
          <w:tcPr>
            <w:tcW w:w="4675" w:type="dxa"/>
          </w:tcPr>
          <w:p w14:paraId="589DD65B" w14:textId="361AFA22" w:rsidR="003A61F4" w:rsidRPr="005C31AD" w:rsidRDefault="003A61F4" w:rsidP="005C31AD">
            <w:pPr>
              <w:spacing w:line="480" w:lineRule="auto"/>
              <w:cnfStyle w:val="100000000000" w:firstRow="1" w:lastRow="0" w:firstColumn="0" w:lastColumn="0" w:oddVBand="0" w:evenVBand="0" w:oddHBand="0" w:evenHBand="0" w:firstRowFirstColumn="0" w:firstRowLastColumn="0" w:lastRowFirstColumn="0" w:lastRowLastColumn="0"/>
              <w:rPr>
                <w:rFonts w:cstheme="minorHAnsi"/>
              </w:rPr>
            </w:pPr>
            <w:r w:rsidRPr="005C31AD">
              <w:rPr>
                <w:rFonts w:cstheme="minorHAnsi"/>
              </w:rPr>
              <w:t>Cons</w:t>
            </w:r>
          </w:p>
        </w:tc>
      </w:tr>
      <w:tr w:rsidR="003A61F4" w:rsidRPr="005C31AD" w14:paraId="745FDA41" w14:textId="77777777" w:rsidTr="003A61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A3D9768" w14:textId="08389EF9" w:rsidR="003A61F4" w:rsidRPr="005C31AD" w:rsidRDefault="003A61F4" w:rsidP="005C31AD">
            <w:pPr>
              <w:spacing w:line="480" w:lineRule="auto"/>
              <w:rPr>
                <w:rFonts w:cstheme="minorHAnsi"/>
              </w:rPr>
            </w:pPr>
            <w:r w:rsidRPr="005C31AD">
              <w:rPr>
                <w:rFonts w:cstheme="minorHAnsi"/>
              </w:rPr>
              <w:t>More ideas and creative solutions</w:t>
            </w:r>
          </w:p>
        </w:tc>
        <w:tc>
          <w:tcPr>
            <w:tcW w:w="4675" w:type="dxa"/>
          </w:tcPr>
          <w:p w14:paraId="17E62D2D" w14:textId="0D3F45A2" w:rsidR="003A61F4" w:rsidRPr="005C31AD" w:rsidRDefault="003A61F4" w:rsidP="005C31AD">
            <w:pPr>
              <w:spacing w:line="480" w:lineRule="auto"/>
              <w:cnfStyle w:val="000000100000" w:firstRow="0" w:lastRow="0" w:firstColumn="0" w:lastColumn="0" w:oddVBand="0" w:evenVBand="0" w:oddHBand="1" w:evenHBand="0" w:firstRowFirstColumn="0" w:firstRowLastColumn="0" w:lastRowFirstColumn="0" w:lastRowLastColumn="0"/>
              <w:rPr>
                <w:rFonts w:cstheme="minorHAnsi"/>
              </w:rPr>
            </w:pPr>
            <w:r w:rsidRPr="005C31AD">
              <w:rPr>
                <w:rFonts w:cstheme="minorHAnsi"/>
              </w:rPr>
              <w:t>Communication failures</w:t>
            </w:r>
          </w:p>
        </w:tc>
      </w:tr>
      <w:tr w:rsidR="003A61F4" w:rsidRPr="005C31AD" w14:paraId="29D2937E" w14:textId="77777777" w:rsidTr="003A61F4">
        <w:tc>
          <w:tcPr>
            <w:cnfStyle w:val="001000000000" w:firstRow="0" w:lastRow="0" w:firstColumn="1" w:lastColumn="0" w:oddVBand="0" w:evenVBand="0" w:oddHBand="0" w:evenHBand="0" w:firstRowFirstColumn="0" w:firstRowLastColumn="0" w:lastRowFirstColumn="0" w:lastRowLastColumn="0"/>
            <w:tcW w:w="4675" w:type="dxa"/>
          </w:tcPr>
          <w:p w14:paraId="1C44F7B0" w14:textId="0B580DF7" w:rsidR="003A61F4" w:rsidRPr="005C31AD" w:rsidRDefault="003A61F4" w:rsidP="005C31AD">
            <w:pPr>
              <w:spacing w:line="480" w:lineRule="auto"/>
              <w:rPr>
                <w:rFonts w:cstheme="minorHAnsi"/>
              </w:rPr>
            </w:pPr>
            <w:r w:rsidRPr="005C31AD">
              <w:rPr>
                <w:rFonts w:cstheme="minorHAnsi"/>
              </w:rPr>
              <w:t>Group member commitment</w:t>
            </w:r>
          </w:p>
        </w:tc>
        <w:tc>
          <w:tcPr>
            <w:tcW w:w="4675" w:type="dxa"/>
          </w:tcPr>
          <w:p w14:paraId="1CDEC905" w14:textId="5770B7A7" w:rsidR="003A61F4" w:rsidRPr="005C31AD" w:rsidRDefault="003A61F4" w:rsidP="005C31AD">
            <w:pPr>
              <w:spacing w:line="480" w:lineRule="auto"/>
              <w:cnfStyle w:val="000000000000" w:firstRow="0" w:lastRow="0" w:firstColumn="0" w:lastColumn="0" w:oddVBand="0" w:evenVBand="0" w:oddHBand="0" w:evenHBand="0" w:firstRowFirstColumn="0" w:firstRowLastColumn="0" w:lastRowFirstColumn="0" w:lastRowLastColumn="0"/>
              <w:rPr>
                <w:rFonts w:cstheme="minorHAnsi"/>
              </w:rPr>
            </w:pPr>
            <w:r w:rsidRPr="005C31AD">
              <w:rPr>
                <w:rFonts w:cstheme="minorHAnsi"/>
              </w:rPr>
              <w:t>Poor decision-making by unskilled groups</w:t>
            </w:r>
          </w:p>
        </w:tc>
      </w:tr>
      <w:tr w:rsidR="003A61F4" w:rsidRPr="005C31AD" w14:paraId="6C4AE6AB" w14:textId="77777777" w:rsidTr="003A61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E7117FA" w14:textId="7C1A5B20" w:rsidR="003A61F4" w:rsidRPr="005C31AD" w:rsidRDefault="003A61F4" w:rsidP="005C31AD">
            <w:pPr>
              <w:spacing w:line="480" w:lineRule="auto"/>
              <w:rPr>
                <w:rFonts w:cstheme="minorHAnsi"/>
              </w:rPr>
            </w:pPr>
            <w:r w:rsidRPr="005C31AD">
              <w:rPr>
                <w:rFonts w:cstheme="minorHAnsi"/>
              </w:rPr>
              <w:t>High productivity</w:t>
            </w:r>
          </w:p>
        </w:tc>
        <w:tc>
          <w:tcPr>
            <w:tcW w:w="4675" w:type="dxa"/>
          </w:tcPr>
          <w:p w14:paraId="491321B7" w14:textId="19BC6E06" w:rsidR="00187AEB" w:rsidRPr="005C31AD" w:rsidRDefault="00187AEB" w:rsidP="005C31AD">
            <w:pPr>
              <w:spacing w:line="480" w:lineRule="auto"/>
              <w:cnfStyle w:val="000000100000" w:firstRow="0" w:lastRow="0" w:firstColumn="0" w:lastColumn="0" w:oddVBand="0" w:evenVBand="0" w:oddHBand="1" w:evenHBand="0" w:firstRowFirstColumn="0" w:firstRowLastColumn="0" w:lastRowFirstColumn="0" w:lastRowLastColumn="0"/>
              <w:rPr>
                <w:rFonts w:cstheme="minorHAnsi"/>
              </w:rPr>
            </w:pPr>
            <w:r w:rsidRPr="005C31AD">
              <w:rPr>
                <w:rFonts w:cstheme="minorHAnsi"/>
              </w:rPr>
              <w:t>Minority or individual opinions overridden</w:t>
            </w:r>
          </w:p>
          <w:p w14:paraId="23B18513" w14:textId="71E71165" w:rsidR="003A61F4" w:rsidRPr="005C31AD" w:rsidRDefault="003A61F4" w:rsidP="005C31AD">
            <w:pPr>
              <w:spacing w:line="480" w:lineRule="auto"/>
              <w:cnfStyle w:val="000000100000" w:firstRow="0" w:lastRow="0" w:firstColumn="0" w:lastColumn="0" w:oddVBand="0" w:evenVBand="0" w:oddHBand="1" w:evenHBand="0" w:firstRowFirstColumn="0" w:firstRowLastColumn="0" w:lastRowFirstColumn="0" w:lastRowLastColumn="0"/>
              <w:rPr>
                <w:rFonts w:cstheme="minorHAnsi"/>
              </w:rPr>
            </w:pPr>
          </w:p>
        </w:tc>
      </w:tr>
      <w:tr w:rsidR="003A61F4" w:rsidRPr="005C31AD" w14:paraId="0C86EF62" w14:textId="77777777" w:rsidTr="003A61F4">
        <w:tc>
          <w:tcPr>
            <w:cnfStyle w:val="001000000000" w:firstRow="0" w:lastRow="0" w:firstColumn="1" w:lastColumn="0" w:oddVBand="0" w:evenVBand="0" w:oddHBand="0" w:evenHBand="0" w:firstRowFirstColumn="0" w:firstRowLastColumn="0" w:lastRowFirstColumn="0" w:lastRowLastColumn="0"/>
            <w:tcW w:w="4675" w:type="dxa"/>
          </w:tcPr>
          <w:p w14:paraId="108013E0" w14:textId="60ED7A04" w:rsidR="003A61F4" w:rsidRPr="005C31AD" w:rsidRDefault="003A61F4" w:rsidP="005C31AD">
            <w:pPr>
              <w:spacing w:line="480" w:lineRule="auto"/>
              <w:rPr>
                <w:rFonts w:cstheme="minorHAnsi"/>
              </w:rPr>
            </w:pPr>
            <w:r w:rsidRPr="005C31AD">
              <w:rPr>
                <w:rFonts w:cstheme="minorHAnsi"/>
              </w:rPr>
              <w:t>Improved group morale</w:t>
            </w:r>
          </w:p>
        </w:tc>
        <w:tc>
          <w:tcPr>
            <w:tcW w:w="4675" w:type="dxa"/>
          </w:tcPr>
          <w:p w14:paraId="1C8745A1" w14:textId="5F4CC1D4" w:rsidR="003A61F4" w:rsidRPr="005C31AD" w:rsidRDefault="00187AEB" w:rsidP="005C31AD">
            <w:pPr>
              <w:spacing w:line="480" w:lineRule="auto"/>
              <w:cnfStyle w:val="000000000000" w:firstRow="0" w:lastRow="0" w:firstColumn="0" w:lastColumn="0" w:oddVBand="0" w:evenVBand="0" w:oddHBand="0" w:evenHBand="0" w:firstRowFirstColumn="0" w:firstRowLastColumn="0" w:lastRowFirstColumn="0" w:lastRowLastColumn="0"/>
              <w:rPr>
                <w:rFonts w:cstheme="minorHAnsi"/>
              </w:rPr>
            </w:pPr>
            <w:r w:rsidRPr="005C31AD">
              <w:rPr>
                <w:rFonts w:cstheme="minorHAnsi"/>
              </w:rPr>
              <w:t>Potential security issues</w:t>
            </w:r>
          </w:p>
        </w:tc>
      </w:tr>
      <w:tr w:rsidR="003A61F4" w:rsidRPr="005C31AD" w14:paraId="0DB5389D" w14:textId="77777777" w:rsidTr="003A61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F9A376D" w14:textId="2DEA98F8" w:rsidR="003A61F4" w:rsidRPr="005C31AD" w:rsidRDefault="00187AEB" w:rsidP="005C31AD">
            <w:pPr>
              <w:spacing w:line="480" w:lineRule="auto"/>
              <w:rPr>
                <w:rFonts w:cstheme="minorHAnsi"/>
              </w:rPr>
            </w:pPr>
            <w:r w:rsidRPr="005C31AD">
              <w:rPr>
                <w:rFonts w:cstheme="minorHAnsi"/>
              </w:rPr>
              <w:t>Applicable for almost every business</w:t>
            </w:r>
          </w:p>
        </w:tc>
        <w:tc>
          <w:tcPr>
            <w:tcW w:w="4675" w:type="dxa"/>
          </w:tcPr>
          <w:p w14:paraId="4A4D2C9C" w14:textId="7DA95033" w:rsidR="003A61F4" w:rsidRPr="005C31AD" w:rsidRDefault="00187AEB" w:rsidP="005C31AD">
            <w:pPr>
              <w:spacing w:line="480" w:lineRule="auto"/>
              <w:cnfStyle w:val="000000100000" w:firstRow="0" w:lastRow="0" w:firstColumn="0" w:lastColumn="0" w:oddVBand="0" w:evenVBand="0" w:oddHBand="1" w:evenHBand="0" w:firstRowFirstColumn="0" w:firstRowLastColumn="0" w:lastRowFirstColumn="0" w:lastRowLastColumn="0"/>
              <w:rPr>
                <w:rFonts w:cstheme="minorHAnsi"/>
              </w:rPr>
            </w:pPr>
            <w:r w:rsidRPr="005C31AD">
              <w:rPr>
                <w:rFonts w:cstheme="minorHAnsi"/>
              </w:rPr>
              <w:t>There is an element of uncertainty</w:t>
            </w:r>
          </w:p>
        </w:tc>
      </w:tr>
    </w:tbl>
    <w:p w14:paraId="2CA86742" w14:textId="0E5A7051" w:rsidR="003A61F4" w:rsidRPr="003A61F4" w:rsidRDefault="003A61F4" w:rsidP="005C31AD">
      <w:pPr>
        <w:shd w:val="clear" w:color="auto" w:fill="FFFFFF"/>
        <w:spacing w:line="480" w:lineRule="auto"/>
        <w:textAlignment w:val="baseline"/>
        <w:rPr>
          <w:rFonts w:eastAsia="Times New Roman" w:cstheme="minorHAnsi"/>
          <w:color w:val="212121"/>
          <w:lang w:val="en-US"/>
        </w:rPr>
      </w:pPr>
    </w:p>
    <w:p w14:paraId="7DAD74A6" w14:textId="714C98CF" w:rsidR="00187AEB" w:rsidRPr="005C31AD" w:rsidRDefault="00187AEB" w:rsidP="005C31AD">
      <w:pPr>
        <w:spacing w:line="480" w:lineRule="auto"/>
        <w:rPr>
          <w:rFonts w:cstheme="minorHAnsi"/>
        </w:rPr>
      </w:pPr>
      <w:r w:rsidRPr="005C31AD">
        <w:rPr>
          <w:rFonts w:cstheme="minorHAnsi"/>
        </w:rPr>
        <w:t>Democratic leadership functions best when participants are knowledgeable and eager to impart their knowledge. It's crucial to give people enough time to contribute, formulate a strategy, and then vote on the best course of action</w:t>
      </w:r>
      <w:r w:rsidRPr="005C31AD">
        <w:rPr>
          <w:rFonts w:cstheme="minorHAnsi"/>
        </w:rPr>
        <w:t xml:space="preserve"> (Cherry 2022)</w:t>
      </w:r>
      <w:r w:rsidRPr="005C31AD">
        <w:rPr>
          <w:rFonts w:cstheme="minorHAnsi"/>
        </w:rPr>
        <w:t>.</w:t>
      </w:r>
    </w:p>
    <w:p w14:paraId="68C3D1BC" w14:textId="3B521B13" w:rsidR="005C31AD" w:rsidRDefault="00187AEB" w:rsidP="00F76DF0">
      <w:pPr>
        <w:spacing w:line="480" w:lineRule="auto"/>
        <w:rPr>
          <w:rFonts w:cstheme="minorHAnsi"/>
        </w:rPr>
      </w:pPr>
      <w:r w:rsidRPr="005C31AD">
        <w:rPr>
          <w:rFonts w:cstheme="minorHAnsi"/>
        </w:rPr>
        <w:t>Setting deadlines can help you get everyone's input in time to act on it because there are so many people involved. It can also be beneficial to set expectations in advance by stating when the group's input will be sought and which decisions management will make independently</w:t>
      </w:r>
      <w:r w:rsidR="005C31AD">
        <w:rPr>
          <w:rFonts w:cstheme="minorHAnsi"/>
        </w:rPr>
        <w:t>.</w:t>
      </w:r>
    </w:p>
    <w:p w14:paraId="09AF40C8" w14:textId="77777777" w:rsidR="00A90E00" w:rsidRDefault="00A90E00" w:rsidP="00F76DF0">
      <w:pPr>
        <w:spacing w:after="160" w:line="480" w:lineRule="auto"/>
        <w:rPr>
          <w:rFonts w:eastAsiaTheme="majorEastAsia" w:cstheme="majorBidi"/>
          <w:b/>
          <w:bCs/>
          <w:color w:val="2F5496" w:themeColor="accent1" w:themeShade="BF"/>
          <w:sz w:val="28"/>
          <w:szCs w:val="28"/>
        </w:rPr>
      </w:pPr>
      <w:r>
        <w:rPr>
          <w:b/>
          <w:bCs/>
          <w:sz w:val="28"/>
          <w:szCs w:val="28"/>
        </w:rPr>
        <w:br w:type="page"/>
      </w:r>
    </w:p>
    <w:p w14:paraId="31E66C96" w14:textId="2EC2FEA1" w:rsidR="00A90E00" w:rsidRPr="00A90E00" w:rsidRDefault="00A90E00" w:rsidP="00F76DF0">
      <w:pPr>
        <w:pStyle w:val="Heading1"/>
        <w:spacing w:line="480" w:lineRule="auto"/>
        <w:rPr>
          <w:rFonts w:asciiTheme="minorHAnsi" w:hAnsiTheme="minorHAnsi"/>
          <w:b/>
          <w:bCs/>
          <w:sz w:val="28"/>
          <w:szCs w:val="28"/>
        </w:rPr>
      </w:pPr>
      <w:bookmarkStart w:id="10" w:name="_Toc108398057"/>
      <w:r>
        <w:rPr>
          <w:rFonts w:asciiTheme="minorHAnsi" w:hAnsiTheme="minorHAnsi"/>
          <w:b/>
          <w:bCs/>
          <w:sz w:val="28"/>
          <w:szCs w:val="28"/>
        </w:rPr>
        <w:lastRenderedPageBreak/>
        <w:t>References</w:t>
      </w:r>
      <w:bookmarkEnd w:id="10"/>
    </w:p>
    <w:p w14:paraId="1316D530" w14:textId="24576A0B" w:rsidR="00A90E00" w:rsidRPr="00F76DF0" w:rsidRDefault="00A90E00">
      <w:pPr>
        <w:pStyle w:val="ListParagraph"/>
        <w:numPr>
          <w:ilvl w:val="0"/>
          <w:numId w:val="3"/>
        </w:numPr>
        <w:spacing w:line="480" w:lineRule="auto"/>
        <w:rPr>
          <w:rStyle w:val="nowrap"/>
          <w:rFonts w:cstheme="minorHAnsi"/>
          <w:color w:val="212121"/>
          <w:shd w:val="clear" w:color="auto" w:fill="FFFFFF"/>
        </w:rPr>
      </w:pPr>
      <w:proofErr w:type="spellStart"/>
      <w:r w:rsidRPr="00F76DF0">
        <w:rPr>
          <w:rStyle w:val="element-citation"/>
          <w:rFonts w:cstheme="minorHAnsi"/>
          <w:color w:val="212121"/>
          <w:shd w:val="clear" w:color="auto" w:fill="FFFFFF"/>
        </w:rPr>
        <w:t>Eagly</w:t>
      </w:r>
      <w:proofErr w:type="spellEnd"/>
      <w:r w:rsidRPr="00F76DF0">
        <w:rPr>
          <w:rStyle w:val="element-citation"/>
          <w:rFonts w:cstheme="minorHAnsi"/>
          <w:color w:val="212121"/>
          <w:shd w:val="clear" w:color="auto" w:fill="FFFFFF"/>
        </w:rPr>
        <w:t xml:space="preserve"> AH, Chin JL. </w:t>
      </w:r>
      <w:proofErr w:type="gramStart"/>
      <w:r w:rsidRPr="00F76DF0">
        <w:rPr>
          <w:rStyle w:val="element-citation"/>
          <w:rFonts w:cstheme="minorHAnsi"/>
          <w:color w:val="212121"/>
          <w:shd w:val="clear" w:color="auto" w:fill="FFFFFF"/>
        </w:rPr>
        <w:t>Diversity</w:t>
      </w:r>
      <w:proofErr w:type="gramEnd"/>
      <w:r w:rsidRPr="00F76DF0">
        <w:rPr>
          <w:rStyle w:val="element-citation"/>
          <w:rFonts w:cstheme="minorHAnsi"/>
          <w:color w:val="212121"/>
          <w:shd w:val="clear" w:color="auto" w:fill="FFFFFF"/>
        </w:rPr>
        <w:t xml:space="preserve"> and leadership in a changing world. </w:t>
      </w:r>
      <w:r w:rsidRPr="00F76DF0">
        <w:rPr>
          <w:rStyle w:val="ref-journal"/>
          <w:rFonts w:cstheme="minorHAnsi"/>
          <w:i/>
          <w:iCs/>
          <w:color w:val="212121"/>
          <w:shd w:val="clear" w:color="auto" w:fill="FFFFFF"/>
        </w:rPr>
        <w:t>Am Psychol. </w:t>
      </w:r>
      <w:proofErr w:type="gramStart"/>
      <w:r w:rsidRPr="00F76DF0">
        <w:rPr>
          <w:rStyle w:val="element-citation"/>
          <w:rFonts w:cstheme="minorHAnsi"/>
          <w:color w:val="212121"/>
          <w:shd w:val="clear" w:color="auto" w:fill="FFFFFF"/>
        </w:rPr>
        <w:t>2010;</w:t>
      </w:r>
      <w:r w:rsidRPr="00F76DF0">
        <w:rPr>
          <w:rStyle w:val="ref-vol"/>
          <w:rFonts w:cstheme="minorHAnsi"/>
          <w:color w:val="212121"/>
          <w:shd w:val="clear" w:color="auto" w:fill="FFFFFF"/>
        </w:rPr>
        <w:t>65</w:t>
      </w:r>
      <w:r w:rsidRPr="00F76DF0">
        <w:rPr>
          <w:rStyle w:val="element-citation"/>
          <w:rFonts w:cstheme="minorHAnsi"/>
          <w:color w:val="212121"/>
          <w:shd w:val="clear" w:color="auto" w:fill="FFFFFF"/>
        </w:rPr>
        <w:t>:216</w:t>
      </w:r>
      <w:proofErr w:type="gramEnd"/>
      <w:r w:rsidRPr="00F76DF0">
        <w:rPr>
          <w:rStyle w:val="element-citation"/>
          <w:rFonts w:cstheme="minorHAnsi"/>
          <w:color w:val="212121"/>
          <w:shd w:val="clear" w:color="auto" w:fill="FFFFFF"/>
        </w:rPr>
        <w:t>.</w:t>
      </w:r>
      <w:r w:rsidRPr="00F76DF0">
        <w:rPr>
          <w:rStyle w:val="element-citation"/>
          <w:rFonts w:cstheme="minorHAnsi"/>
          <w:color w:val="212121"/>
          <w:shd w:val="clear" w:color="auto" w:fill="FFFFFF"/>
        </w:rPr>
        <w:t xml:space="preserve"> Available at:</w:t>
      </w:r>
      <w:r w:rsidRPr="00F76DF0">
        <w:rPr>
          <w:rStyle w:val="element-citation"/>
          <w:rFonts w:cstheme="minorHAnsi"/>
          <w:color w:val="212121"/>
          <w:shd w:val="clear" w:color="auto" w:fill="FFFFFF"/>
        </w:rPr>
        <w:t> </w:t>
      </w:r>
      <w:hyperlink r:id="rId11" w:tgtFrame="_blank" w:history="1">
        <w:r w:rsidRPr="00F76DF0">
          <w:rPr>
            <w:rStyle w:val="Hyperlink"/>
            <w:rFonts w:cstheme="minorHAnsi"/>
            <w:color w:val="376FAA"/>
          </w:rPr>
          <w:t>Google Scholar</w:t>
        </w:r>
      </w:hyperlink>
      <w:r w:rsidRPr="00F76DF0">
        <w:rPr>
          <w:rStyle w:val="nowrap"/>
          <w:rFonts w:cstheme="minorHAnsi"/>
          <w:color w:val="212121"/>
          <w:shd w:val="clear" w:color="auto" w:fill="FFFFFF"/>
        </w:rPr>
        <w:t xml:space="preserve"> </w:t>
      </w:r>
      <w:r w:rsidR="00491379" w:rsidRPr="00F76DF0">
        <w:rPr>
          <w:rStyle w:val="nowrap"/>
          <w:rFonts w:cstheme="minorHAnsi"/>
          <w:color w:val="212121"/>
          <w:shd w:val="clear" w:color="auto" w:fill="FFFFFF"/>
        </w:rPr>
        <w:t>(</w:t>
      </w:r>
      <w:r w:rsidRPr="00F76DF0">
        <w:rPr>
          <w:rStyle w:val="nowrap"/>
          <w:rFonts w:cstheme="minorHAnsi"/>
          <w:color w:val="212121"/>
          <w:shd w:val="clear" w:color="auto" w:fill="FFFFFF"/>
        </w:rPr>
        <w:t>Accessed: 5 July 2022</w:t>
      </w:r>
      <w:r w:rsidR="00491379" w:rsidRPr="00F76DF0">
        <w:rPr>
          <w:rStyle w:val="nowrap"/>
          <w:rFonts w:cstheme="minorHAnsi"/>
          <w:color w:val="212121"/>
          <w:shd w:val="clear" w:color="auto" w:fill="FFFFFF"/>
        </w:rPr>
        <w:t>)</w:t>
      </w:r>
    </w:p>
    <w:p w14:paraId="6E6F68CD" w14:textId="3C31AD04" w:rsidR="009E0B42" w:rsidRPr="00F76DF0" w:rsidRDefault="009E0B42">
      <w:pPr>
        <w:pStyle w:val="ListParagraph"/>
        <w:numPr>
          <w:ilvl w:val="0"/>
          <w:numId w:val="3"/>
        </w:numPr>
        <w:spacing w:line="480" w:lineRule="auto"/>
        <w:rPr>
          <w:rStyle w:val="nowrap"/>
          <w:rFonts w:cstheme="minorHAnsi"/>
          <w:color w:val="212121"/>
          <w:shd w:val="clear" w:color="auto" w:fill="FFFFFF"/>
        </w:rPr>
      </w:pPr>
      <w:r w:rsidRPr="00F76DF0">
        <w:rPr>
          <w:rFonts w:cstheme="minorHAnsi"/>
          <w:color w:val="212121"/>
          <w:shd w:val="clear" w:color="auto" w:fill="FFFFFF"/>
        </w:rPr>
        <w:t>Denehy J. Leadership characteristics. </w:t>
      </w:r>
      <w:r w:rsidRPr="00F76DF0">
        <w:rPr>
          <w:rStyle w:val="ref-journal"/>
          <w:rFonts w:cstheme="minorHAnsi"/>
          <w:i/>
          <w:iCs/>
          <w:color w:val="212121"/>
          <w:shd w:val="clear" w:color="auto" w:fill="FFFFFF"/>
        </w:rPr>
        <w:t xml:space="preserve">J </w:t>
      </w:r>
      <w:proofErr w:type="spellStart"/>
      <w:r w:rsidRPr="00F76DF0">
        <w:rPr>
          <w:rStyle w:val="ref-journal"/>
          <w:rFonts w:cstheme="minorHAnsi"/>
          <w:i/>
          <w:iCs/>
          <w:color w:val="212121"/>
          <w:shd w:val="clear" w:color="auto" w:fill="FFFFFF"/>
        </w:rPr>
        <w:t>Sch</w:t>
      </w:r>
      <w:proofErr w:type="spellEnd"/>
      <w:r w:rsidRPr="00F76DF0">
        <w:rPr>
          <w:rStyle w:val="ref-journal"/>
          <w:rFonts w:cstheme="minorHAnsi"/>
          <w:i/>
          <w:iCs/>
          <w:color w:val="212121"/>
          <w:shd w:val="clear" w:color="auto" w:fill="FFFFFF"/>
        </w:rPr>
        <w:t xml:space="preserve"> </w:t>
      </w:r>
      <w:proofErr w:type="spellStart"/>
      <w:r w:rsidRPr="00F76DF0">
        <w:rPr>
          <w:rStyle w:val="ref-journal"/>
          <w:rFonts w:cstheme="minorHAnsi"/>
          <w:i/>
          <w:iCs/>
          <w:color w:val="212121"/>
          <w:shd w:val="clear" w:color="auto" w:fill="FFFFFF"/>
        </w:rPr>
        <w:t>Nurs</w:t>
      </w:r>
      <w:proofErr w:type="spellEnd"/>
      <w:r w:rsidRPr="00F76DF0">
        <w:rPr>
          <w:rStyle w:val="ref-journal"/>
          <w:rFonts w:cstheme="minorHAnsi"/>
          <w:i/>
          <w:iCs/>
          <w:color w:val="212121"/>
          <w:shd w:val="clear" w:color="auto" w:fill="FFFFFF"/>
        </w:rPr>
        <w:t>. </w:t>
      </w:r>
      <w:proofErr w:type="gramStart"/>
      <w:r w:rsidRPr="00F76DF0">
        <w:rPr>
          <w:rFonts w:cstheme="minorHAnsi"/>
          <w:color w:val="212121"/>
          <w:shd w:val="clear" w:color="auto" w:fill="FFFFFF"/>
        </w:rPr>
        <w:t>2008;</w:t>
      </w:r>
      <w:r w:rsidRPr="00F76DF0">
        <w:rPr>
          <w:rStyle w:val="ref-vol"/>
          <w:rFonts w:cstheme="minorHAnsi"/>
          <w:color w:val="212121"/>
          <w:shd w:val="clear" w:color="auto" w:fill="FFFFFF"/>
        </w:rPr>
        <w:t>24</w:t>
      </w:r>
      <w:r w:rsidRPr="00F76DF0">
        <w:rPr>
          <w:rFonts w:cstheme="minorHAnsi"/>
          <w:color w:val="212121"/>
          <w:shd w:val="clear" w:color="auto" w:fill="FFFFFF"/>
        </w:rPr>
        <w:t>:107</w:t>
      </w:r>
      <w:proofErr w:type="gramEnd"/>
      <w:r w:rsidRPr="00F76DF0">
        <w:rPr>
          <w:rFonts w:cstheme="minorHAnsi"/>
          <w:color w:val="212121"/>
          <w:shd w:val="clear" w:color="auto" w:fill="FFFFFF"/>
        </w:rPr>
        <w:t>–110.</w:t>
      </w:r>
      <w:r w:rsidRPr="00F76DF0">
        <w:rPr>
          <w:rFonts w:cstheme="minorHAnsi"/>
          <w:color w:val="212121"/>
          <w:shd w:val="clear" w:color="auto" w:fill="FFFFFF"/>
        </w:rPr>
        <w:t xml:space="preserve"> Available at:</w:t>
      </w:r>
      <w:r w:rsidRPr="00F76DF0">
        <w:rPr>
          <w:rStyle w:val="nowrap"/>
          <w:rFonts w:cstheme="minorHAnsi"/>
          <w:color w:val="212121"/>
          <w:shd w:val="clear" w:color="auto" w:fill="FFFFFF"/>
        </w:rPr>
        <w:t xml:space="preserve"> </w:t>
      </w:r>
      <w:hyperlink r:id="rId12" w:tgtFrame="_blank" w:history="1">
        <w:r w:rsidRPr="00F76DF0">
          <w:rPr>
            <w:rStyle w:val="Hyperlink"/>
            <w:rFonts w:cstheme="minorHAnsi"/>
            <w:color w:val="376FAA"/>
          </w:rPr>
          <w:t>Google Scholar</w:t>
        </w:r>
      </w:hyperlink>
      <w:r w:rsidRPr="00F76DF0">
        <w:rPr>
          <w:rStyle w:val="nowrap"/>
          <w:rFonts w:cstheme="minorHAnsi"/>
          <w:color w:val="212121"/>
          <w:shd w:val="clear" w:color="auto" w:fill="FFFFFF"/>
        </w:rPr>
        <w:t xml:space="preserve"> </w:t>
      </w:r>
      <w:r w:rsidR="00491379" w:rsidRPr="00F76DF0">
        <w:rPr>
          <w:rStyle w:val="nowrap"/>
          <w:rFonts w:cstheme="minorHAnsi"/>
          <w:color w:val="212121"/>
          <w:shd w:val="clear" w:color="auto" w:fill="FFFFFF"/>
        </w:rPr>
        <w:t>(</w:t>
      </w:r>
      <w:r w:rsidRPr="00F76DF0">
        <w:rPr>
          <w:rStyle w:val="nowrap"/>
          <w:rFonts w:cstheme="minorHAnsi"/>
          <w:color w:val="212121"/>
          <w:shd w:val="clear" w:color="auto" w:fill="FFFFFF"/>
        </w:rPr>
        <w:t>Accessed: 5 July 2022</w:t>
      </w:r>
      <w:r w:rsidR="00491379" w:rsidRPr="00F76DF0">
        <w:rPr>
          <w:rStyle w:val="nowrap"/>
          <w:rFonts w:cstheme="minorHAnsi"/>
          <w:color w:val="212121"/>
          <w:shd w:val="clear" w:color="auto" w:fill="FFFFFF"/>
        </w:rPr>
        <w:t>)</w:t>
      </w:r>
    </w:p>
    <w:p w14:paraId="31018685" w14:textId="53604FA3" w:rsidR="006E7EB9" w:rsidRPr="00F76DF0" w:rsidRDefault="006E7EB9">
      <w:pPr>
        <w:pStyle w:val="ListParagraph"/>
        <w:numPr>
          <w:ilvl w:val="0"/>
          <w:numId w:val="3"/>
        </w:numPr>
        <w:spacing w:line="480" w:lineRule="auto"/>
        <w:rPr>
          <w:rStyle w:val="nowrap"/>
          <w:rFonts w:cstheme="minorHAnsi"/>
          <w:color w:val="212121"/>
          <w:shd w:val="clear" w:color="auto" w:fill="FFFFFF"/>
        </w:rPr>
      </w:pPr>
      <w:proofErr w:type="spellStart"/>
      <w:r w:rsidRPr="00F76DF0">
        <w:rPr>
          <w:rFonts w:cstheme="minorHAnsi"/>
          <w:color w:val="222222"/>
          <w:shd w:val="clear" w:color="auto" w:fill="FFFFFF"/>
        </w:rPr>
        <w:t>Northouse’a</w:t>
      </w:r>
      <w:proofErr w:type="spellEnd"/>
      <w:r w:rsidRPr="00F76DF0">
        <w:rPr>
          <w:rFonts w:cstheme="minorHAnsi"/>
          <w:color w:val="222222"/>
          <w:shd w:val="clear" w:color="auto" w:fill="FFFFFF"/>
        </w:rPr>
        <w:t>, G., Peter G. Northouse, Leadership. Theory and Practice, Sage Publications, Inc, London 2013.</w:t>
      </w:r>
    </w:p>
    <w:p w14:paraId="695ABADB" w14:textId="443CD7D2" w:rsidR="00A90E00" w:rsidRPr="00F76DF0" w:rsidRDefault="00294769">
      <w:pPr>
        <w:pStyle w:val="ListParagraph"/>
        <w:numPr>
          <w:ilvl w:val="0"/>
          <w:numId w:val="3"/>
        </w:numPr>
        <w:spacing w:line="480" w:lineRule="auto"/>
        <w:rPr>
          <w:rFonts w:cstheme="minorHAnsi"/>
          <w:color w:val="222222"/>
          <w:shd w:val="clear" w:color="auto" w:fill="FFFFFF"/>
        </w:rPr>
      </w:pPr>
      <w:proofErr w:type="spellStart"/>
      <w:r w:rsidRPr="00F76DF0">
        <w:rPr>
          <w:rFonts w:cstheme="minorHAnsi"/>
          <w:color w:val="222222"/>
          <w:shd w:val="clear" w:color="auto" w:fill="FFFFFF"/>
        </w:rPr>
        <w:t>Nayar</w:t>
      </w:r>
      <w:proofErr w:type="spellEnd"/>
      <w:r w:rsidRPr="00F76DF0">
        <w:rPr>
          <w:rFonts w:cstheme="minorHAnsi"/>
          <w:color w:val="222222"/>
          <w:shd w:val="clear" w:color="auto" w:fill="FFFFFF"/>
        </w:rPr>
        <w:t>, V., 2013. Three differences between managers and leaders. </w:t>
      </w:r>
      <w:r w:rsidRPr="00F76DF0">
        <w:rPr>
          <w:rFonts w:cstheme="minorHAnsi"/>
          <w:i/>
          <w:iCs/>
          <w:color w:val="222222"/>
          <w:shd w:val="clear" w:color="auto" w:fill="FFFFFF"/>
        </w:rPr>
        <w:t>Harvard Business Review</w:t>
      </w:r>
      <w:r w:rsidRPr="00F76DF0">
        <w:rPr>
          <w:rFonts w:cstheme="minorHAnsi"/>
          <w:color w:val="222222"/>
          <w:shd w:val="clear" w:color="auto" w:fill="FFFFFF"/>
        </w:rPr>
        <w:t>, </w:t>
      </w:r>
      <w:r w:rsidRPr="00F76DF0">
        <w:rPr>
          <w:rFonts w:cstheme="minorHAnsi"/>
          <w:i/>
          <w:iCs/>
          <w:color w:val="222222"/>
          <w:shd w:val="clear" w:color="auto" w:fill="FFFFFF"/>
        </w:rPr>
        <w:t>8</w:t>
      </w:r>
      <w:r w:rsidRPr="00F76DF0">
        <w:rPr>
          <w:rFonts w:cstheme="minorHAnsi"/>
          <w:color w:val="222222"/>
          <w:shd w:val="clear" w:color="auto" w:fill="FFFFFF"/>
        </w:rPr>
        <w:t>(2013).</w:t>
      </w:r>
      <w:r w:rsidR="00491379" w:rsidRPr="00F76DF0">
        <w:rPr>
          <w:rFonts w:cstheme="minorHAnsi"/>
          <w:color w:val="222222"/>
          <w:shd w:val="clear" w:color="auto" w:fill="FFFFFF"/>
        </w:rPr>
        <w:t xml:space="preserve"> Available at: </w:t>
      </w:r>
      <w:hyperlink r:id="rId13" w:history="1">
        <w:r w:rsidR="00491379" w:rsidRPr="00F76DF0">
          <w:rPr>
            <w:rStyle w:val="Hyperlink"/>
            <w:rFonts w:cstheme="minorHAnsi"/>
            <w:shd w:val="clear" w:color="auto" w:fill="FFFFFF"/>
          </w:rPr>
          <w:t>https://hbr.org/2013/08/tests-of-a-leadership-transiti#:~:text=Management%20consists%20of%20controlling%20a,managers%2C%20not%20power%20and%20control</w:t>
        </w:r>
      </w:hyperlink>
      <w:r w:rsidR="00491379" w:rsidRPr="00F76DF0">
        <w:rPr>
          <w:rFonts w:cstheme="minorHAnsi"/>
          <w:color w:val="222222"/>
          <w:shd w:val="clear" w:color="auto" w:fill="FFFFFF"/>
        </w:rPr>
        <w:t>.</w:t>
      </w:r>
      <w:r w:rsidR="00491379" w:rsidRPr="00F76DF0">
        <w:rPr>
          <w:rFonts w:cstheme="minorHAnsi"/>
          <w:color w:val="222222"/>
          <w:shd w:val="clear" w:color="auto" w:fill="FFFFFF"/>
        </w:rPr>
        <w:t xml:space="preserve"> (Accessed: 6 July 2022)</w:t>
      </w:r>
    </w:p>
    <w:p w14:paraId="7F632EA3" w14:textId="44A604F4" w:rsidR="00491379" w:rsidRPr="00F76DF0" w:rsidRDefault="00491379">
      <w:pPr>
        <w:pStyle w:val="ListParagraph"/>
        <w:numPr>
          <w:ilvl w:val="0"/>
          <w:numId w:val="3"/>
        </w:numPr>
        <w:spacing w:line="480" w:lineRule="auto"/>
        <w:rPr>
          <w:rFonts w:cstheme="minorHAnsi"/>
          <w:color w:val="222222"/>
          <w:shd w:val="clear" w:color="auto" w:fill="FFFFFF"/>
        </w:rPr>
      </w:pPr>
      <w:r w:rsidRPr="00F76DF0">
        <w:rPr>
          <w:rFonts w:cstheme="minorHAnsi"/>
          <w:color w:val="222222"/>
          <w:shd w:val="clear" w:color="auto" w:fill="FFFFFF"/>
        </w:rPr>
        <w:t xml:space="preserve">Surbhi S. 2018. </w:t>
      </w:r>
      <w:r w:rsidRPr="00F76DF0">
        <w:rPr>
          <w:rFonts w:cstheme="minorHAnsi"/>
          <w:color w:val="222222"/>
          <w:shd w:val="clear" w:color="auto" w:fill="FFFFFF"/>
        </w:rPr>
        <w:t>Difference Between Leadership and Management</w:t>
      </w:r>
      <w:r w:rsidRPr="00F76DF0">
        <w:rPr>
          <w:rFonts w:cstheme="minorHAnsi"/>
          <w:color w:val="222222"/>
          <w:shd w:val="clear" w:color="auto" w:fill="FFFFFF"/>
        </w:rPr>
        <w:t xml:space="preserve"> Available at: </w:t>
      </w:r>
      <w:hyperlink r:id="rId14" w:history="1">
        <w:r w:rsidRPr="00F76DF0">
          <w:rPr>
            <w:rStyle w:val="Hyperlink"/>
            <w:rFonts w:cstheme="minorHAnsi"/>
            <w:shd w:val="clear" w:color="auto" w:fill="FFFFFF"/>
          </w:rPr>
          <w:t>https://keydifferences.com/difference-between-leadership-and-management.html#KeyDifferences</w:t>
        </w:r>
      </w:hyperlink>
      <w:r w:rsidRPr="00F76DF0">
        <w:rPr>
          <w:rFonts w:cstheme="minorHAnsi"/>
          <w:color w:val="222222"/>
          <w:shd w:val="clear" w:color="auto" w:fill="FFFFFF"/>
        </w:rPr>
        <w:t xml:space="preserve"> (Accessed: 6 July 2022)</w:t>
      </w:r>
    </w:p>
    <w:p w14:paraId="3018D3FE" w14:textId="69B78DE2" w:rsidR="0027760C" w:rsidRPr="00F76DF0" w:rsidRDefault="0027760C">
      <w:pPr>
        <w:pStyle w:val="ListParagraph"/>
        <w:numPr>
          <w:ilvl w:val="0"/>
          <w:numId w:val="3"/>
        </w:numPr>
        <w:spacing w:line="480" w:lineRule="auto"/>
        <w:rPr>
          <w:rFonts w:cstheme="minorHAnsi"/>
          <w:color w:val="222222"/>
          <w:shd w:val="clear" w:color="auto" w:fill="FFFFFF"/>
        </w:rPr>
      </w:pPr>
      <w:proofErr w:type="spellStart"/>
      <w:r w:rsidRPr="00F76DF0">
        <w:rPr>
          <w:rFonts w:cstheme="minorHAnsi"/>
          <w:color w:val="222222"/>
          <w:shd w:val="clear" w:color="auto" w:fill="FFFFFF"/>
        </w:rPr>
        <w:t>Khoshhal</w:t>
      </w:r>
      <w:proofErr w:type="spellEnd"/>
      <w:r w:rsidRPr="00F76DF0">
        <w:rPr>
          <w:rFonts w:cstheme="minorHAnsi"/>
          <w:color w:val="222222"/>
          <w:shd w:val="clear" w:color="auto" w:fill="FFFFFF"/>
        </w:rPr>
        <w:t xml:space="preserve"> et al 2016</w:t>
      </w:r>
      <w:r w:rsidRPr="00F76DF0">
        <w:rPr>
          <w:rFonts w:cstheme="minorHAnsi"/>
          <w:color w:val="222222"/>
          <w:shd w:val="clear" w:color="auto" w:fill="FFFFFF"/>
        </w:rPr>
        <w:t xml:space="preserve">. Leaders produce leaders and managers produce followers. A systematic review of the desired competencies and standard settings for physicians' leadership. Saudi Med J. 2016 Oct;37(10):1061-7. </w:t>
      </w:r>
      <w:proofErr w:type="spellStart"/>
      <w:r w:rsidRPr="00F76DF0">
        <w:rPr>
          <w:rFonts w:cstheme="minorHAnsi"/>
          <w:color w:val="222222"/>
          <w:shd w:val="clear" w:color="auto" w:fill="FFFFFF"/>
        </w:rPr>
        <w:t>doi</w:t>
      </w:r>
      <w:proofErr w:type="spellEnd"/>
      <w:r w:rsidRPr="00F76DF0">
        <w:rPr>
          <w:rFonts w:cstheme="minorHAnsi"/>
          <w:color w:val="222222"/>
          <w:shd w:val="clear" w:color="auto" w:fill="FFFFFF"/>
        </w:rPr>
        <w:t xml:space="preserve">: 10.15537/smj.2016.10.15620. </w:t>
      </w:r>
      <w:r w:rsidRPr="00F76DF0">
        <w:rPr>
          <w:rFonts w:cstheme="minorHAnsi"/>
          <w:color w:val="222222"/>
          <w:shd w:val="clear" w:color="auto" w:fill="FFFFFF"/>
        </w:rPr>
        <w:t xml:space="preserve">Available at: </w:t>
      </w:r>
      <w:hyperlink r:id="rId15" w:history="1">
        <w:r w:rsidRPr="00F76DF0">
          <w:rPr>
            <w:rStyle w:val="Hyperlink"/>
            <w:rFonts w:cstheme="minorHAnsi"/>
            <w:shd w:val="clear" w:color="auto" w:fill="FFFFFF"/>
          </w:rPr>
          <w:t>https://www.ncbi.nlm.nih.gov/pmc/articles/PMC5075368/#ref3</w:t>
        </w:r>
      </w:hyperlink>
      <w:r w:rsidRPr="00F76DF0">
        <w:rPr>
          <w:rFonts w:cstheme="minorHAnsi"/>
          <w:color w:val="222222"/>
          <w:shd w:val="clear" w:color="auto" w:fill="FFFFFF"/>
        </w:rPr>
        <w:t xml:space="preserve"> (Accessed: 6 July 2022)</w:t>
      </w:r>
    </w:p>
    <w:p w14:paraId="41CB17E7" w14:textId="28FBBF36" w:rsidR="00F76DF0" w:rsidRDefault="00F76DF0">
      <w:pPr>
        <w:pStyle w:val="ListParagraph"/>
        <w:numPr>
          <w:ilvl w:val="0"/>
          <w:numId w:val="3"/>
        </w:numPr>
        <w:spacing w:line="480" w:lineRule="auto"/>
        <w:rPr>
          <w:rFonts w:cstheme="minorHAnsi"/>
          <w:color w:val="222222"/>
          <w:shd w:val="clear" w:color="auto" w:fill="FFFFFF"/>
        </w:rPr>
      </w:pPr>
      <w:r w:rsidRPr="00F76DF0">
        <w:rPr>
          <w:rFonts w:cstheme="minorHAnsi"/>
          <w:color w:val="222222"/>
          <w:shd w:val="clear" w:color="auto" w:fill="FFFFFF"/>
        </w:rPr>
        <w:t xml:space="preserve">Western Governors University. 2020. What Is Laissez-Faire </w:t>
      </w:r>
      <w:proofErr w:type="gramStart"/>
      <w:r w:rsidRPr="00F76DF0">
        <w:rPr>
          <w:rFonts w:cstheme="minorHAnsi"/>
          <w:color w:val="222222"/>
          <w:shd w:val="clear" w:color="auto" w:fill="FFFFFF"/>
        </w:rPr>
        <w:t>Leadership?.</w:t>
      </w:r>
      <w:proofErr w:type="gramEnd"/>
      <w:r w:rsidRPr="00F76DF0">
        <w:rPr>
          <w:rFonts w:cstheme="minorHAnsi"/>
          <w:color w:val="222222"/>
          <w:shd w:val="clear" w:color="auto" w:fill="FFFFFF"/>
        </w:rPr>
        <w:t xml:space="preserve"> [online] Available at: </w:t>
      </w:r>
      <w:hyperlink r:id="rId16" w:history="1">
        <w:r w:rsidRPr="00F76DF0">
          <w:rPr>
            <w:rStyle w:val="Hyperlink"/>
            <w:rFonts w:cstheme="minorHAnsi"/>
            <w:shd w:val="clear" w:color="auto" w:fill="FFFFFF"/>
          </w:rPr>
          <w:t>https://www.wgu.edu/blog/what-laissez-faire-leadership2006.html#close</w:t>
        </w:r>
      </w:hyperlink>
      <w:r w:rsidRPr="00F76DF0">
        <w:rPr>
          <w:rFonts w:cstheme="minorHAnsi"/>
          <w:color w:val="222222"/>
          <w:shd w:val="clear" w:color="auto" w:fill="FFFFFF"/>
        </w:rPr>
        <w:t xml:space="preserve"> </w:t>
      </w:r>
      <w:r w:rsidRPr="00F76DF0">
        <w:rPr>
          <w:rFonts w:cstheme="minorHAnsi"/>
          <w:color w:val="222222"/>
          <w:shd w:val="clear" w:color="auto" w:fill="FFFFFF"/>
        </w:rPr>
        <w:t>[Accessed 6 July 2022].</w:t>
      </w:r>
    </w:p>
    <w:p w14:paraId="5CE345EB" w14:textId="1A9BB56A" w:rsidR="00187AEB" w:rsidRPr="005C31AD" w:rsidRDefault="00187AEB">
      <w:pPr>
        <w:pStyle w:val="ListParagraph"/>
        <w:numPr>
          <w:ilvl w:val="0"/>
          <w:numId w:val="3"/>
        </w:numPr>
        <w:spacing w:line="480" w:lineRule="auto"/>
        <w:rPr>
          <w:rFonts w:cstheme="minorHAnsi"/>
          <w:color w:val="222222"/>
          <w:shd w:val="clear" w:color="auto" w:fill="FFFFFF"/>
        </w:rPr>
      </w:pPr>
      <w:r w:rsidRPr="005C31AD">
        <w:rPr>
          <w:rFonts w:cstheme="minorHAnsi"/>
          <w:color w:val="222222"/>
          <w:shd w:val="clear" w:color="auto" w:fill="FFFFFF"/>
        </w:rPr>
        <w:lastRenderedPageBreak/>
        <w:t xml:space="preserve">Cherry, K., 2022. </w:t>
      </w:r>
      <w:r w:rsidRPr="005C31AD">
        <w:rPr>
          <w:rFonts w:cstheme="minorHAnsi"/>
          <w:i/>
          <w:iCs/>
          <w:color w:val="222222"/>
          <w:shd w:val="clear" w:color="auto" w:fill="FFFFFF"/>
        </w:rPr>
        <w:t xml:space="preserve">Is Democratic Leadership the Best Style of </w:t>
      </w:r>
      <w:proofErr w:type="gramStart"/>
      <w:r w:rsidRPr="005C31AD">
        <w:rPr>
          <w:rFonts w:cstheme="minorHAnsi"/>
          <w:i/>
          <w:iCs/>
          <w:color w:val="222222"/>
          <w:shd w:val="clear" w:color="auto" w:fill="FFFFFF"/>
        </w:rPr>
        <w:t>Leadership?.</w:t>
      </w:r>
      <w:proofErr w:type="gramEnd"/>
      <w:r w:rsidRPr="005C31AD">
        <w:rPr>
          <w:rFonts w:cstheme="minorHAnsi"/>
          <w:color w:val="222222"/>
          <w:shd w:val="clear" w:color="auto" w:fill="FFFFFF"/>
        </w:rPr>
        <w:t xml:space="preserve"> [online] </w:t>
      </w:r>
      <w:proofErr w:type="spellStart"/>
      <w:r w:rsidRPr="005C31AD">
        <w:rPr>
          <w:rFonts w:cstheme="minorHAnsi"/>
          <w:color w:val="222222"/>
          <w:shd w:val="clear" w:color="auto" w:fill="FFFFFF"/>
        </w:rPr>
        <w:t>Verywell</w:t>
      </w:r>
      <w:proofErr w:type="spellEnd"/>
      <w:r w:rsidRPr="005C31AD">
        <w:rPr>
          <w:rFonts w:cstheme="minorHAnsi"/>
          <w:color w:val="222222"/>
          <w:shd w:val="clear" w:color="auto" w:fill="FFFFFF"/>
        </w:rPr>
        <w:t xml:space="preserve"> Mind. Available at: </w:t>
      </w:r>
      <w:hyperlink r:id="rId17" w:history="1">
        <w:r w:rsidRPr="005C31AD">
          <w:rPr>
            <w:rStyle w:val="Hyperlink"/>
            <w:rFonts w:cstheme="minorHAnsi"/>
            <w:shd w:val="clear" w:color="auto" w:fill="FFFFFF"/>
          </w:rPr>
          <w:t>https://www.verywellmind.com/what-is-democratic-leadership-2795315#:~:text=Democratic%20leadership%2C%20also%20known%20as,to%20schools%20to%20the%20government</w:t>
        </w:r>
      </w:hyperlink>
      <w:r w:rsidRPr="005C31AD">
        <w:rPr>
          <w:rFonts w:cstheme="minorHAnsi"/>
          <w:color w:val="222222"/>
          <w:shd w:val="clear" w:color="auto" w:fill="FFFFFF"/>
        </w:rPr>
        <w:t xml:space="preserve"> </w:t>
      </w:r>
      <w:r w:rsidRPr="005C31AD">
        <w:rPr>
          <w:rFonts w:cstheme="minorHAnsi"/>
          <w:color w:val="222222"/>
          <w:shd w:val="clear" w:color="auto" w:fill="FFFFFF"/>
        </w:rPr>
        <w:t xml:space="preserve"> [Accessed 8 July 2022].</w:t>
      </w:r>
    </w:p>
    <w:p w14:paraId="1D8828E3" w14:textId="69B67168" w:rsidR="005C31AD" w:rsidRPr="005C31AD" w:rsidRDefault="005C31AD">
      <w:pPr>
        <w:pStyle w:val="ListParagraph"/>
        <w:numPr>
          <w:ilvl w:val="0"/>
          <w:numId w:val="3"/>
        </w:numPr>
        <w:shd w:val="clear" w:color="auto" w:fill="FFFFFF"/>
        <w:spacing w:before="200" w:after="200" w:line="480" w:lineRule="auto"/>
        <w:rPr>
          <w:rFonts w:cstheme="minorHAnsi"/>
          <w:color w:val="212121"/>
          <w:lang w:val="en-US"/>
        </w:rPr>
      </w:pPr>
      <w:r w:rsidRPr="005C31AD">
        <w:rPr>
          <w:rFonts w:cstheme="minorHAnsi"/>
          <w:color w:val="212121"/>
        </w:rPr>
        <w:t>28. </w:t>
      </w:r>
      <w:r w:rsidRPr="005C31AD">
        <w:rPr>
          <w:rStyle w:val="element-citation"/>
          <w:rFonts w:cstheme="minorHAnsi"/>
          <w:color w:val="212121"/>
        </w:rPr>
        <w:t xml:space="preserve">Lord RG, Hall RJ. Identity, deep </w:t>
      </w:r>
      <w:proofErr w:type="gramStart"/>
      <w:r w:rsidRPr="005C31AD">
        <w:rPr>
          <w:rStyle w:val="element-citation"/>
          <w:rFonts w:cstheme="minorHAnsi"/>
          <w:color w:val="212121"/>
        </w:rPr>
        <w:t>structure</w:t>
      </w:r>
      <w:proofErr w:type="gramEnd"/>
      <w:r w:rsidRPr="005C31AD">
        <w:rPr>
          <w:rStyle w:val="element-citation"/>
          <w:rFonts w:cstheme="minorHAnsi"/>
          <w:color w:val="212121"/>
        </w:rPr>
        <w:t xml:space="preserve"> and the development of leadership skill. </w:t>
      </w:r>
      <w:r w:rsidRPr="005C31AD">
        <w:rPr>
          <w:rStyle w:val="ref-journal"/>
          <w:rFonts w:cstheme="minorHAnsi"/>
          <w:i/>
          <w:iCs/>
          <w:color w:val="212121"/>
        </w:rPr>
        <w:t>The Leadership Quarterly. </w:t>
      </w:r>
      <w:proofErr w:type="gramStart"/>
      <w:r w:rsidRPr="005C31AD">
        <w:rPr>
          <w:rStyle w:val="element-citation"/>
          <w:rFonts w:cstheme="minorHAnsi"/>
          <w:color w:val="212121"/>
        </w:rPr>
        <w:t>2005;</w:t>
      </w:r>
      <w:r w:rsidRPr="005C31AD">
        <w:rPr>
          <w:rStyle w:val="ref-vol"/>
          <w:rFonts w:cstheme="minorHAnsi"/>
          <w:color w:val="212121"/>
        </w:rPr>
        <w:t>16</w:t>
      </w:r>
      <w:r w:rsidRPr="005C31AD">
        <w:rPr>
          <w:rStyle w:val="element-citation"/>
          <w:rFonts w:cstheme="minorHAnsi"/>
          <w:color w:val="212121"/>
        </w:rPr>
        <w:t>:591</w:t>
      </w:r>
      <w:proofErr w:type="gramEnd"/>
      <w:r w:rsidRPr="005C31AD">
        <w:rPr>
          <w:rStyle w:val="element-citation"/>
          <w:rFonts w:cstheme="minorHAnsi"/>
          <w:color w:val="212121"/>
        </w:rPr>
        <w:t>–615. </w:t>
      </w:r>
      <w:r w:rsidRPr="005C31AD">
        <w:rPr>
          <w:rStyle w:val="nowrap"/>
          <w:rFonts w:cstheme="minorHAnsi"/>
          <w:color w:val="212121"/>
        </w:rPr>
        <w:t xml:space="preserve">Available at: </w:t>
      </w:r>
      <w:hyperlink r:id="rId18" w:tgtFrame="_blank" w:history="1">
        <w:r w:rsidRPr="005C31AD">
          <w:rPr>
            <w:rStyle w:val="Hyperlink"/>
            <w:rFonts w:cstheme="minorHAnsi"/>
            <w:color w:val="376FAA"/>
          </w:rPr>
          <w:t>Google Scholar</w:t>
        </w:r>
      </w:hyperlink>
      <w:r w:rsidRPr="005C31AD">
        <w:rPr>
          <w:rStyle w:val="nowrap"/>
          <w:rFonts w:cstheme="minorHAnsi"/>
          <w:color w:val="212121"/>
        </w:rPr>
        <w:t xml:space="preserve"> (Accessed 5 July 2022)</w:t>
      </w:r>
      <w:r>
        <w:rPr>
          <w:rStyle w:val="nowrap"/>
          <w:rFonts w:cstheme="minorHAnsi"/>
          <w:color w:val="212121"/>
        </w:rPr>
        <w:t>.</w:t>
      </w:r>
    </w:p>
    <w:p w14:paraId="628B6DE9" w14:textId="77777777" w:rsidR="005C31AD" w:rsidRPr="00F76DF0" w:rsidRDefault="005C31AD" w:rsidP="005C31AD">
      <w:pPr>
        <w:pStyle w:val="ListParagraph"/>
        <w:spacing w:line="480" w:lineRule="auto"/>
        <w:ind w:left="360"/>
        <w:rPr>
          <w:rFonts w:cstheme="minorHAnsi"/>
          <w:color w:val="222222"/>
          <w:shd w:val="clear" w:color="auto" w:fill="FFFFFF"/>
        </w:rPr>
      </w:pPr>
    </w:p>
    <w:p w14:paraId="58316208" w14:textId="77777777" w:rsidR="00491379" w:rsidRPr="00193302" w:rsidRDefault="00491379" w:rsidP="00F76DF0">
      <w:pPr>
        <w:spacing w:line="480" w:lineRule="auto"/>
        <w:rPr>
          <w:rFonts w:cstheme="minorHAnsi"/>
        </w:rPr>
      </w:pPr>
    </w:p>
    <w:sectPr w:rsidR="00491379" w:rsidRPr="00193302">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Paul Tinkler" w:date="2020-12-18T01:47:00Z" w:initials="PT">
    <w:p w14:paraId="5CD6D563" w14:textId="77777777" w:rsidR="00C776AE" w:rsidRDefault="00C776AE" w:rsidP="00C776AE">
      <w:pPr>
        <w:pStyle w:val="CommentText"/>
      </w:pPr>
      <w:r>
        <w:rPr>
          <w:rStyle w:val="CommentReference"/>
        </w:rPr>
        <w:annotationRef/>
      </w:r>
      <w:r>
        <w:t xml:space="preserv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5CD6D563"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3864253" w16cex:dateUtc="2020-12-17T20:4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CD6D563" w16cid:durableId="23864253"/>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A70AE"/>
    <w:multiLevelType w:val="hybridMultilevel"/>
    <w:tmpl w:val="01BAA014"/>
    <w:lvl w:ilvl="0" w:tplc="8D1C00C0">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89250A6"/>
    <w:multiLevelType w:val="hybridMultilevel"/>
    <w:tmpl w:val="227080BE"/>
    <w:lvl w:ilvl="0" w:tplc="04090013">
      <w:start w:val="1"/>
      <w:numFmt w:val="upperRoman"/>
      <w:lvlText w:val="%1."/>
      <w:lvlJc w:val="righ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52E13DEF"/>
    <w:multiLevelType w:val="hybridMultilevel"/>
    <w:tmpl w:val="5A9A4086"/>
    <w:lvl w:ilvl="0" w:tplc="0409000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 w15:restartNumberingAfterBreak="0">
    <w:nsid w:val="7D25583F"/>
    <w:multiLevelType w:val="hybridMultilevel"/>
    <w:tmpl w:val="45F89BA8"/>
    <w:lvl w:ilvl="0" w:tplc="FAC4CC84">
      <w:start w:val="1"/>
      <w:numFmt w:val="decimal"/>
      <w:lvlText w:val="%1."/>
      <w:lvlJc w:val="left"/>
      <w:pPr>
        <w:tabs>
          <w:tab w:val="num" w:pos="720"/>
        </w:tabs>
        <w:ind w:left="720" w:hanging="360"/>
      </w:pPr>
    </w:lvl>
    <w:lvl w:ilvl="1" w:tplc="675A4298" w:tentative="1">
      <w:start w:val="1"/>
      <w:numFmt w:val="decimal"/>
      <w:lvlText w:val="%2."/>
      <w:lvlJc w:val="left"/>
      <w:pPr>
        <w:tabs>
          <w:tab w:val="num" w:pos="1440"/>
        </w:tabs>
        <w:ind w:left="1440" w:hanging="360"/>
      </w:pPr>
    </w:lvl>
    <w:lvl w:ilvl="2" w:tplc="33BABE80" w:tentative="1">
      <w:start w:val="1"/>
      <w:numFmt w:val="decimal"/>
      <w:lvlText w:val="%3."/>
      <w:lvlJc w:val="left"/>
      <w:pPr>
        <w:tabs>
          <w:tab w:val="num" w:pos="2160"/>
        </w:tabs>
        <w:ind w:left="2160" w:hanging="360"/>
      </w:pPr>
    </w:lvl>
    <w:lvl w:ilvl="3" w:tplc="C71E6754" w:tentative="1">
      <w:start w:val="1"/>
      <w:numFmt w:val="decimal"/>
      <w:lvlText w:val="%4."/>
      <w:lvlJc w:val="left"/>
      <w:pPr>
        <w:tabs>
          <w:tab w:val="num" w:pos="2880"/>
        </w:tabs>
        <w:ind w:left="2880" w:hanging="360"/>
      </w:pPr>
    </w:lvl>
    <w:lvl w:ilvl="4" w:tplc="61F43EEC" w:tentative="1">
      <w:start w:val="1"/>
      <w:numFmt w:val="decimal"/>
      <w:lvlText w:val="%5."/>
      <w:lvlJc w:val="left"/>
      <w:pPr>
        <w:tabs>
          <w:tab w:val="num" w:pos="3600"/>
        </w:tabs>
        <w:ind w:left="3600" w:hanging="360"/>
      </w:pPr>
    </w:lvl>
    <w:lvl w:ilvl="5" w:tplc="35AEAC98" w:tentative="1">
      <w:start w:val="1"/>
      <w:numFmt w:val="decimal"/>
      <w:lvlText w:val="%6."/>
      <w:lvlJc w:val="left"/>
      <w:pPr>
        <w:tabs>
          <w:tab w:val="num" w:pos="4320"/>
        </w:tabs>
        <w:ind w:left="4320" w:hanging="360"/>
      </w:pPr>
    </w:lvl>
    <w:lvl w:ilvl="6" w:tplc="E4482D92" w:tentative="1">
      <w:start w:val="1"/>
      <w:numFmt w:val="decimal"/>
      <w:lvlText w:val="%7."/>
      <w:lvlJc w:val="left"/>
      <w:pPr>
        <w:tabs>
          <w:tab w:val="num" w:pos="5040"/>
        </w:tabs>
        <w:ind w:left="5040" w:hanging="360"/>
      </w:pPr>
    </w:lvl>
    <w:lvl w:ilvl="7" w:tplc="A9D01BF8" w:tentative="1">
      <w:start w:val="1"/>
      <w:numFmt w:val="decimal"/>
      <w:lvlText w:val="%8."/>
      <w:lvlJc w:val="left"/>
      <w:pPr>
        <w:tabs>
          <w:tab w:val="num" w:pos="5760"/>
        </w:tabs>
        <w:ind w:left="5760" w:hanging="360"/>
      </w:pPr>
    </w:lvl>
    <w:lvl w:ilvl="8" w:tplc="73F62ADE" w:tentative="1">
      <w:start w:val="1"/>
      <w:numFmt w:val="decimal"/>
      <w:lvlText w:val="%9."/>
      <w:lvlJc w:val="left"/>
      <w:pPr>
        <w:tabs>
          <w:tab w:val="num" w:pos="6480"/>
        </w:tabs>
        <w:ind w:left="6480" w:hanging="360"/>
      </w:pPr>
    </w:lvl>
  </w:abstractNum>
  <w:num w:numId="1" w16cid:durableId="1848597331">
    <w:abstractNumId w:val="3"/>
  </w:num>
  <w:num w:numId="2" w16cid:durableId="22243853">
    <w:abstractNumId w:val="1"/>
  </w:num>
  <w:num w:numId="3" w16cid:durableId="691685675">
    <w:abstractNumId w:val="2"/>
  </w:num>
  <w:num w:numId="4" w16cid:durableId="126246913">
    <w:abstractNumId w:val="0"/>
  </w:num>
  <w:numIdMacAtCleanup w:val="4"/>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Paul Tinkler">
    <w15:presenceInfo w15:providerId="None" w15:userId="Paul Tinkle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C4B"/>
    <w:rsid w:val="00016C0A"/>
    <w:rsid w:val="000604BA"/>
    <w:rsid w:val="00065BE2"/>
    <w:rsid w:val="00081B2B"/>
    <w:rsid w:val="000B6AF7"/>
    <w:rsid w:val="000C2E3D"/>
    <w:rsid w:val="000C5EE4"/>
    <w:rsid w:val="000D05A3"/>
    <w:rsid w:val="00107037"/>
    <w:rsid w:val="00133EE2"/>
    <w:rsid w:val="00135EC0"/>
    <w:rsid w:val="001863D7"/>
    <w:rsid w:val="00187AEB"/>
    <w:rsid w:val="00193302"/>
    <w:rsid w:val="00196D35"/>
    <w:rsid w:val="001D5A64"/>
    <w:rsid w:val="00206881"/>
    <w:rsid w:val="002302FE"/>
    <w:rsid w:val="00240CD9"/>
    <w:rsid w:val="002464F4"/>
    <w:rsid w:val="00255D6D"/>
    <w:rsid w:val="00264154"/>
    <w:rsid w:val="00267EA1"/>
    <w:rsid w:val="002765D8"/>
    <w:rsid w:val="0027760C"/>
    <w:rsid w:val="00294769"/>
    <w:rsid w:val="002B7BBC"/>
    <w:rsid w:val="002E3414"/>
    <w:rsid w:val="002F1EDE"/>
    <w:rsid w:val="002F7826"/>
    <w:rsid w:val="00311557"/>
    <w:rsid w:val="003413BC"/>
    <w:rsid w:val="003420AE"/>
    <w:rsid w:val="0036435D"/>
    <w:rsid w:val="00370295"/>
    <w:rsid w:val="003741C8"/>
    <w:rsid w:val="003922A2"/>
    <w:rsid w:val="0039510D"/>
    <w:rsid w:val="003A4C73"/>
    <w:rsid w:val="003A61F4"/>
    <w:rsid w:val="003C3D09"/>
    <w:rsid w:val="003D06D1"/>
    <w:rsid w:val="003D7B81"/>
    <w:rsid w:val="003F1DC0"/>
    <w:rsid w:val="003F5FA6"/>
    <w:rsid w:val="00406EFC"/>
    <w:rsid w:val="00413098"/>
    <w:rsid w:val="004477F3"/>
    <w:rsid w:val="004563FD"/>
    <w:rsid w:val="0046707E"/>
    <w:rsid w:val="0046750D"/>
    <w:rsid w:val="004731F6"/>
    <w:rsid w:val="00491379"/>
    <w:rsid w:val="00491BEA"/>
    <w:rsid w:val="004B1F2B"/>
    <w:rsid w:val="004B2A7B"/>
    <w:rsid w:val="004C2D7C"/>
    <w:rsid w:val="004E386A"/>
    <w:rsid w:val="00511167"/>
    <w:rsid w:val="005453F5"/>
    <w:rsid w:val="005667CB"/>
    <w:rsid w:val="00573621"/>
    <w:rsid w:val="005A2641"/>
    <w:rsid w:val="005A667C"/>
    <w:rsid w:val="005C11FE"/>
    <w:rsid w:val="005C31AD"/>
    <w:rsid w:val="00603504"/>
    <w:rsid w:val="00623C7A"/>
    <w:rsid w:val="006561AF"/>
    <w:rsid w:val="00667EBF"/>
    <w:rsid w:val="00670B98"/>
    <w:rsid w:val="006A3A96"/>
    <w:rsid w:val="006A5EA4"/>
    <w:rsid w:val="006B4076"/>
    <w:rsid w:val="006E7EB9"/>
    <w:rsid w:val="0070461B"/>
    <w:rsid w:val="00712B92"/>
    <w:rsid w:val="00717305"/>
    <w:rsid w:val="007452F7"/>
    <w:rsid w:val="00777A5A"/>
    <w:rsid w:val="007A078B"/>
    <w:rsid w:val="007F74ED"/>
    <w:rsid w:val="00801198"/>
    <w:rsid w:val="00815B1B"/>
    <w:rsid w:val="00820B27"/>
    <w:rsid w:val="00824F26"/>
    <w:rsid w:val="00826988"/>
    <w:rsid w:val="00831976"/>
    <w:rsid w:val="0087277B"/>
    <w:rsid w:val="008C6700"/>
    <w:rsid w:val="008F68FD"/>
    <w:rsid w:val="00917A9D"/>
    <w:rsid w:val="0093712E"/>
    <w:rsid w:val="009664EB"/>
    <w:rsid w:val="009823EC"/>
    <w:rsid w:val="009C5101"/>
    <w:rsid w:val="009D239E"/>
    <w:rsid w:val="009E0B42"/>
    <w:rsid w:val="009E68B1"/>
    <w:rsid w:val="00A10C56"/>
    <w:rsid w:val="00A2393C"/>
    <w:rsid w:val="00A26D94"/>
    <w:rsid w:val="00A549E0"/>
    <w:rsid w:val="00A90E00"/>
    <w:rsid w:val="00B041E8"/>
    <w:rsid w:val="00B11966"/>
    <w:rsid w:val="00B1466E"/>
    <w:rsid w:val="00B42421"/>
    <w:rsid w:val="00BA3032"/>
    <w:rsid w:val="00BA3527"/>
    <w:rsid w:val="00BB12AC"/>
    <w:rsid w:val="00BD1C4B"/>
    <w:rsid w:val="00BF5C1A"/>
    <w:rsid w:val="00C440B7"/>
    <w:rsid w:val="00C612D4"/>
    <w:rsid w:val="00C62DFC"/>
    <w:rsid w:val="00C776AE"/>
    <w:rsid w:val="00CA2A5E"/>
    <w:rsid w:val="00CA5C6B"/>
    <w:rsid w:val="00CD4FBE"/>
    <w:rsid w:val="00CE7591"/>
    <w:rsid w:val="00CF4DF5"/>
    <w:rsid w:val="00D0488F"/>
    <w:rsid w:val="00D05A12"/>
    <w:rsid w:val="00D458AC"/>
    <w:rsid w:val="00D6738C"/>
    <w:rsid w:val="00DA3B0B"/>
    <w:rsid w:val="00DB1D32"/>
    <w:rsid w:val="00DD6D62"/>
    <w:rsid w:val="00E32BC9"/>
    <w:rsid w:val="00E40DB0"/>
    <w:rsid w:val="00E42645"/>
    <w:rsid w:val="00E56AD2"/>
    <w:rsid w:val="00E62B2F"/>
    <w:rsid w:val="00E87DF2"/>
    <w:rsid w:val="00E94BAA"/>
    <w:rsid w:val="00EB614D"/>
    <w:rsid w:val="00EF2D82"/>
    <w:rsid w:val="00F40A8B"/>
    <w:rsid w:val="00F465B5"/>
    <w:rsid w:val="00F57419"/>
    <w:rsid w:val="00F64A7D"/>
    <w:rsid w:val="00F67D59"/>
    <w:rsid w:val="00F76DF0"/>
    <w:rsid w:val="00F80688"/>
    <w:rsid w:val="00FE4E9E"/>
    <w:rsid w:val="00FF0EFD"/>
    <w:rsid w:val="00FF50C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AA64E"/>
  <w15:chartTrackingRefBased/>
  <w15:docId w15:val="{D3EC2914-6C17-4F81-A220-7C29C1CF5A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1C4B"/>
    <w:pPr>
      <w:spacing w:after="0" w:line="240" w:lineRule="auto"/>
    </w:pPr>
    <w:rPr>
      <w:sz w:val="24"/>
      <w:szCs w:val="24"/>
      <w:lang w:val="en-GB"/>
    </w:rPr>
  </w:style>
  <w:style w:type="paragraph" w:styleId="Heading1">
    <w:name w:val="heading 1"/>
    <w:basedOn w:val="Normal"/>
    <w:next w:val="Normal"/>
    <w:link w:val="Heading1Char"/>
    <w:uiPriority w:val="9"/>
    <w:qFormat/>
    <w:rsid w:val="006B407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453F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B1D3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4076"/>
    <w:rPr>
      <w:rFonts w:asciiTheme="majorHAnsi" w:eastAsiaTheme="majorEastAsia" w:hAnsiTheme="majorHAnsi" w:cstheme="majorBidi"/>
      <w:color w:val="2F5496" w:themeColor="accent1" w:themeShade="BF"/>
      <w:sz w:val="32"/>
      <w:szCs w:val="32"/>
      <w:lang w:val="en-GB"/>
    </w:rPr>
  </w:style>
  <w:style w:type="paragraph" w:styleId="ListParagraph">
    <w:name w:val="List Paragraph"/>
    <w:basedOn w:val="Normal"/>
    <w:uiPriority w:val="34"/>
    <w:qFormat/>
    <w:rsid w:val="00D05A12"/>
    <w:pPr>
      <w:ind w:left="720"/>
      <w:contextualSpacing/>
    </w:pPr>
  </w:style>
  <w:style w:type="character" w:styleId="Hyperlink">
    <w:name w:val="Hyperlink"/>
    <w:basedOn w:val="DefaultParagraphFont"/>
    <w:uiPriority w:val="99"/>
    <w:unhideWhenUsed/>
    <w:rsid w:val="00016C0A"/>
    <w:rPr>
      <w:color w:val="0563C1" w:themeColor="hyperlink"/>
      <w:u w:val="single"/>
    </w:rPr>
  </w:style>
  <w:style w:type="character" w:styleId="UnresolvedMention">
    <w:name w:val="Unresolved Mention"/>
    <w:basedOn w:val="DefaultParagraphFont"/>
    <w:uiPriority w:val="99"/>
    <w:semiHidden/>
    <w:unhideWhenUsed/>
    <w:rsid w:val="00016C0A"/>
    <w:rPr>
      <w:color w:val="605E5C"/>
      <w:shd w:val="clear" w:color="auto" w:fill="E1DFDD"/>
    </w:rPr>
  </w:style>
  <w:style w:type="character" w:customStyle="1" w:styleId="Heading3Char">
    <w:name w:val="Heading 3 Char"/>
    <w:basedOn w:val="DefaultParagraphFont"/>
    <w:link w:val="Heading3"/>
    <w:uiPriority w:val="9"/>
    <w:semiHidden/>
    <w:rsid w:val="00DB1D32"/>
    <w:rPr>
      <w:rFonts w:asciiTheme="majorHAnsi" w:eastAsiaTheme="majorEastAsia" w:hAnsiTheme="majorHAnsi" w:cstheme="majorBidi"/>
      <w:color w:val="1F3763" w:themeColor="accent1" w:themeShade="7F"/>
      <w:sz w:val="24"/>
      <w:szCs w:val="24"/>
      <w:lang w:val="en-GB"/>
    </w:rPr>
  </w:style>
  <w:style w:type="paragraph" w:customStyle="1" w:styleId="styles-module--contentsection--qwyk">
    <w:name w:val="styles-module--contentsection--_qwyk"/>
    <w:basedOn w:val="Normal"/>
    <w:rsid w:val="00DB1D32"/>
    <w:pPr>
      <w:spacing w:before="100" w:beforeAutospacing="1" w:after="100" w:afterAutospacing="1"/>
    </w:pPr>
    <w:rPr>
      <w:rFonts w:ascii="Times New Roman" w:eastAsia="Times New Roman" w:hAnsi="Times New Roman" w:cs="Times New Roman"/>
      <w:lang w:val="en-US"/>
    </w:rPr>
  </w:style>
  <w:style w:type="paragraph" w:styleId="TOCHeading">
    <w:name w:val="TOC Heading"/>
    <w:basedOn w:val="Heading1"/>
    <w:next w:val="Normal"/>
    <w:uiPriority w:val="39"/>
    <w:unhideWhenUsed/>
    <w:qFormat/>
    <w:rsid w:val="00133EE2"/>
    <w:pPr>
      <w:spacing w:line="259" w:lineRule="auto"/>
      <w:outlineLvl w:val="9"/>
    </w:pPr>
    <w:rPr>
      <w:lang w:val="en-US"/>
    </w:rPr>
  </w:style>
  <w:style w:type="paragraph" w:styleId="TOC1">
    <w:name w:val="toc 1"/>
    <w:basedOn w:val="Normal"/>
    <w:next w:val="Normal"/>
    <w:autoRedefine/>
    <w:uiPriority w:val="39"/>
    <w:unhideWhenUsed/>
    <w:rsid w:val="00133EE2"/>
    <w:pPr>
      <w:spacing w:after="100"/>
    </w:pPr>
  </w:style>
  <w:style w:type="character" w:customStyle="1" w:styleId="Heading2Char">
    <w:name w:val="Heading 2 Char"/>
    <w:basedOn w:val="DefaultParagraphFont"/>
    <w:link w:val="Heading2"/>
    <w:uiPriority w:val="9"/>
    <w:rsid w:val="005453F5"/>
    <w:rPr>
      <w:rFonts w:asciiTheme="majorHAnsi" w:eastAsiaTheme="majorEastAsia" w:hAnsiTheme="majorHAnsi" w:cstheme="majorBidi"/>
      <w:color w:val="2F5496" w:themeColor="accent1" w:themeShade="BF"/>
      <w:sz w:val="26"/>
      <w:szCs w:val="26"/>
      <w:lang w:val="en-GB"/>
    </w:rPr>
  </w:style>
  <w:style w:type="paragraph" w:styleId="TOC2">
    <w:name w:val="toc 2"/>
    <w:basedOn w:val="Normal"/>
    <w:next w:val="Normal"/>
    <w:autoRedefine/>
    <w:uiPriority w:val="39"/>
    <w:unhideWhenUsed/>
    <w:rsid w:val="005453F5"/>
    <w:pPr>
      <w:spacing w:after="100"/>
      <w:ind w:left="240"/>
    </w:pPr>
  </w:style>
  <w:style w:type="paragraph" w:styleId="NormalWeb">
    <w:name w:val="Normal (Web)"/>
    <w:basedOn w:val="Normal"/>
    <w:uiPriority w:val="99"/>
    <w:semiHidden/>
    <w:unhideWhenUsed/>
    <w:rsid w:val="009664EB"/>
    <w:pPr>
      <w:spacing w:before="100" w:beforeAutospacing="1" w:after="100" w:afterAutospacing="1"/>
    </w:pPr>
    <w:rPr>
      <w:rFonts w:ascii="Times New Roman" w:eastAsia="Times New Roman" w:hAnsi="Times New Roman" w:cs="Times New Roman"/>
      <w:lang w:val="en-US"/>
    </w:rPr>
  </w:style>
  <w:style w:type="table" w:customStyle="1" w:styleId="TableGrid1">
    <w:name w:val="Table Grid1"/>
    <w:basedOn w:val="TableNormal"/>
    <w:next w:val="TableGrid"/>
    <w:uiPriority w:val="39"/>
    <w:rsid w:val="00EB614D"/>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EB61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Text">
    <w:name w:val="annotation text"/>
    <w:basedOn w:val="Normal"/>
    <w:link w:val="CommentTextChar"/>
    <w:uiPriority w:val="99"/>
    <w:semiHidden/>
    <w:unhideWhenUsed/>
    <w:rsid w:val="00C776AE"/>
    <w:pPr>
      <w:spacing w:after="160"/>
    </w:pPr>
    <w:rPr>
      <w:sz w:val="20"/>
      <w:szCs w:val="20"/>
      <w:lang w:val="en-US"/>
    </w:rPr>
  </w:style>
  <w:style w:type="character" w:customStyle="1" w:styleId="CommentTextChar">
    <w:name w:val="Comment Text Char"/>
    <w:basedOn w:val="DefaultParagraphFont"/>
    <w:link w:val="CommentText"/>
    <w:uiPriority w:val="99"/>
    <w:semiHidden/>
    <w:rsid w:val="00C776AE"/>
    <w:rPr>
      <w:sz w:val="20"/>
      <w:szCs w:val="20"/>
    </w:rPr>
  </w:style>
  <w:style w:type="character" w:styleId="CommentReference">
    <w:name w:val="annotation reference"/>
    <w:basedOn w:val="DefaultParagraphFont"/>
    <w:uiPriority w:val="99"/>
    <w:semiHidden/>
    <w:unhideWhenUsed/>
    <w:rsid w:val="00C776AE"/>
    <w:rPr>
      <w:sz w:val="16"/>
      <w:szCs w:val="16"/>
    </w:rPr>
  </w:style>
  <w:style w:type="paragraph" w:styleId="BalloonText">
    <w:name w:val="Balloon Text"/>
    <w:basedOn w:val="Normal"/>
    <w:link w:val="BalloonTextChar"/>
    <w:uiPriority w:val="99"/>
    <w:semiHidden/>
    <w:unhideWhenUsed/>
    <w:rsid w:val="00C776A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776AE"/>
    <w:rPr>
      <w:rFonts w:ascii="Segoe UI" w:hAnsi="Segoe UI" w:cs="Segoe UI"/>
      <w:sz w:val="18"/>
      <w:szCs w:val="18"/>
      <w:lang w:val="en-GB"/>
    </w:rPr>
  </w:style>
  <w:style w:type="character" w:customStyle="1" w:styleId="ref-title">
    <w:name w:val="ref-title"/>
    <w:basedOn w:val="DefaultParagraphFont"/>
    <w:rsid w:val="00824F26"/>
  </w:style>
  <w:style w:type="character" w:styleId="Emphasis">
    <w:name w:val="Emphasis"/>
    <w:basedOn w:val="DefaultParagraphFont"/>
    <w:uiPriority w:val="20"/>
    <w:qFormat/>
    <w:rsid w:val="00824F26"/>
    <w:rPr>
      <w:i/>
      <w:iCs/>
    </w:rPr>
  </w:style>
  <w:style w:type="character" w:customStyle="1" w:styleId="ref-vol">
    <w:name w:val="ref-vol"/>
    <w:basedOn w:val="DefaultParagraphFont"/>
    <w:rsid w:val="00824F26"/>
  </w:style>
  <w:style w:type="table" w:styleId="PlainTable1">
    <w:name w:val="Plain Table 1"/>
    <w:basedOn w:val="TableNormal"/>
    <w:uiPriority w:val="41"/>
    <w:rsid w:val="00824F2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3">
    <w:name w:val="toc 3"/>
    <w:basedOn w:val="Normal"/>
    <w:next w:val="Normal"/>
    <w:autoRedefine/>
    <w:uiPriority w:val="39"/>
    <w:unhideWhenUsed/>
    <w:rsid w:val="00824F26"/>
    <w:pPr>
      <w:spacing w:after="100" w:line="259" w:lineRule="auto"/>
      <w:ind w:left="440"/>
    </w:pPr>
    <w:rPr>
      <w:sz w:val="22"/>
      <w:szCs w:val="22"/>
      <w:lang w:val="en-US"/>
    </w:rPr>
  </w:style>
  <w:style w:type="character" w:customStyle="1" w:styleId="element-citation">
    <w:name w:val="element-citation"/>
    <w:basedOn w:val="DefaultParagraphFont"/>
    <w:rsid w:val="00A90E00"/>
  </w:style>
  <w:style w:type="character" w:customStyle="1" w:styleId="ref-journal">
    <w:name w:val="ref-journal"/>
    <w:basedOn w:val="DefaultParagraphFont"/>
    <w:rsid w:val="00A90E00"/>
  </w:style>
  <w:style w:type="character" w:customStyle="1" w:styleId="nowrap">
    <w:name w:val="nowrap"/>
    <w:basedOn w:val="DefaultParagraphFont"/>
    <w:rsid w:val="00A90E00"/>
  </w:style>
  <w:style w:type="table" w:styleId="GridTable4-Accent2">
    <w:name w:val="Grid Table 4 Accent 2"/>
    <w:basedOn w:val="TableNormal"/>
    <w:uiPriority w:val="49"/>
    <w:rsid w:val="00FF50CF"/>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character" w:customStyle="1" w:styleId="mntl-sc-block-comparisonlistheading">
    <w:name w:val="mntl-sc-block-comparisonlist__heading"/>
    <w:basedOn w:val="DefaultParagraphFont"/>
    <w:rsid w:val="003A61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71451">
      <w:bodyDiv w:val="1"/>
      <w:marLeft w:val="0"/>
      <w:marRight w:val="0"/>
      <w:marTop w:val="0"/>
      <w:marBottom w:val="0"/>
      <w:divBdr>
        <w:top w:val="none" w:sz="0" w:space="0" w:color="auto"/>
        <w:left w:val="none" w:sz="0" w:space="0" w:color="auto"/>
        <w:bottom w:val="none" w:sz="0" w:space="0" w:color="auto"/>
        <w:right w:val="none" w:sz="0" w:space="0" w:color="auto"/>
      </w:divBdr>
      <w:divsChild>
        <w:div w:id="1903983804">
          <w:marLeft w:val="547"/>
          <w:marRight w:val="0"/>
          <w:marTop w:val="115"/>
          <w:marBottom w:val="0"/>
          <w:divBdr>
            <w:top w:val="none" w:sz="0" w:space="0" w:color="auto"/>
            <w:left w:val="none" w:sz="0" w:space="0" w:color="auto"/>
            <w:bottom w:val="none" w:sz="0" w:space="0" w:color="auto"/>
            <w:right w:val="none" w:sz="0" w:space="0" w:color="auto"/>
          </w:divBdr>
        </w:div>
        <w:div w:id="156263939">
          <w:marLeft w:val="547"/>
          <w:marRight w:val="0"/>
          <w:marTop w:val="115"/>
          <w:marBottom w:val="0"/>
          <w:divBdr>
            <w:top w:val="none" w:sz="0" w:space="0" w:color="auto"/>
            <w:left w:val="none" w:sz="0" w:space="0" w:color="auto"/>
            <w:bottom w:val="none" w:sz="0" w:space="0" w:color="auto"/>
            <w:right w:val="none" w:sz="0" w:space="0" w:color="auto"/>
          </w:divBdr>
        </w:div>
        <w:div w:id="236597737">
          <w:marLeft w:val="547"/>
          <w:marRight w:val="0"/>
          <w:marTop w:val="115"/>
          <w:marBottom w:val="0"/>
          <w:divBdr>
            <w:top w:val="none" w:sz="0" w:space="0" w:color="auto"/>
            <w:left w:val="none" w:sz="0" w:space="0" w:color="auto"/>
            <w:bottom w:val="none" w:sz="0" w:space="0" w:color="auto"/>
            <w:right w:val="none" w:sz="0" w:space="0" w:color="auto"/>
          </w:divBdr>
        </w:div>
        <w:div w:id="1598096314">
          <w:marLeft w:val="547"/>
          <w:marRight w:val="0"/>
          <w:marTop w:val="115"/>
          <w:marBottom w:val="0"/>
          <w:divBdr>
            <w:top w:val="none" w:sz="0" w:space="0" w:color="auto"/>
            <w:left w:val="none" w:sz="0" w:space="0" w:color="auto"/>
            <w:bottom w:val="none" w:sz="0" w:space="0" w:color="auto"/>
            <w:right w:val="none" w:sz="0" w:space="0" w:color="auto"/>
          </w:divBdr>
        </w:div>
      </w:divsChild>
    </w:div>
    <w:div w:id="43989633">
      <w:bodyDiv w:val="1"/>
      <w:marLeft w:val="0"/>
      <w:marRight w:val="0"/>
      <w:marTop w:val="0"/>
      <w:marBottom w:val="0"/>
      <w:divBdr>
        <w:top w:val="none" w:sz="0" w:space="0" w:color="auto"/>
        <w:left w:val="none" w:sz="0" w:space="0" w:color="auto"/>
        <w:bottom w:val="none" w:sz="0" w:space="0" w:color="auto"/>
        <w:right w:val="none" w:sz="0" w:space="0" w:color="auto"/>
      </w:divBdr>
      <w:divsChild>
        <w:div w:id="71780859">
          <w:marLeft w:val="720"/>
          <w:marRight w:val="0"/>
          <w:marTop w:val="0"/>
          <w:marBottom w:val="0"/>
          <w:divBdr>
            <w:top w:val="none" w:sz="0" w:space="0" w:color="auto"/>
            <w:left w:val="none" w:sz="0" w:space="0" w:color="auto"/>
            <w:bottom w:val="none" w:sz="0" w:space="0" w:color="auto"/>
            <w:right w:val="none" w:sz="0" w:space="0" w:color="auto"/>
          </w:divBdr>
        </w:div>
        <w:div w:id="1406300712">
          <w:marLeft w:val="1440"/>
          <w:marRight w:val="0"/>
          <w:marTop w:val="0"/>
          <w:marBottom w:val="0"/>
          <w:divBdr>
            <w:top w:val="none" w:sz="0" w:space="0" w:color="auto"/>
            <w:left w:val="none" w:sz="0" w:space="0" w:color="auto"/>
            <w:bottom w:val="none" w:sz="0" w:space="0" w:color="auto"/>
            <w:right w:val="none" w:sz="0" w:space="0" w:color="auto"/>
          </w:divBdr>
        </w:div>
        <w:div w:id="1053390394">
          <w:marLeft w:val="1440"/>
          <w:marRight w:val="0"/>
          <w:marTop w:val="0"/>
          <w:marBottom w:val="0"/>
          <w:divBdr>
            <w:top w:val="none" w:sz="0" w:space="0" w:color="auto"/>
            <w:left w:val="none" w:sz="0" w:space="0" w:color="auto"/>
            <w:bottom w:val="none" w:sz="0" w:space="0" w:color="auto"/>
            <w:right w:val="none" w:sz="0" w:space="0" w:color="auto"/>
          </w:divBdr>
        </w:div>
        <w:div w:id="1022631612">
          <w:marLeft w:val="1440"/>
          <w:marRight w:val="0"/>
          <w:marTop w:val="0"/>
          <w:marBottom w:val="0"/>
          <w:divBdr>
            <w:top w:val="none" w:sz="0" w:space="0" w:color="auto"/>
            <w:left w:val="none" w:sz="0" w:space="0" w:color="auto"/>
            <w:bottom w:val="none" w:sz="0" w:space="0" w:color="auto"/>
            <w:right w:val="none" w:sz="0" w:space="0" w:color="auto"/>
          </w:divBdr>
        </w:div>
        <w:div w:id="1809515561">
          <w:marLeft w:val="720"/>
          <w:marRight w:val="0"/>
          <w:marTop w:val="0"/>
          <w:marBottom w:val="0"/>
          <w:divBdr>
            <w:top w:val="none" w:sz="0" w:space="0" w:color="auto"/>
            <w:left w:val="none" w:sz="0" w:space="0" w:color="auto"/>
            <w:bottom w:val="none" w:sz="0" w:space="0" w:color="auto"/>
            <w:right w:val="none" w:sz="0" w:space="0" w:color="auto"/>
          </w:divBdr>
        </w:div>
        <w:div w:id="250703727">
          <w:marLeft w:val="1440"/>
          <w:marRight w:val="0"/>
          <w:marTop w:val="0"/>
          <w:marBottom w:val="0"/>
          <w:divBdr>
            <w:top w:val="none" w:sz="0" w:space="0" w:color="auto"/>
            <w:left w:val="none" w:sz="0" w:space="0" w:color="auto"/>
            <w:bottom w:val="none" w:sz="0" w:space="0" w:color="auto"/>
            <w:right w:val="none" w:sz="0" w:space="0" w:color="auto"/>
          </w:divBdr>
        </w:div>
        <w:div w:id="1714499059">
          <w:marLeft w:val="1440"/>
          <w:marRight w:val="0"/>
          <w:marTop w:val="0"/>
          <w:marBottom w:val="0"/>
          <w:divBdr>
            <w:top w:val="none" w:sz="0" w:space="0" w:color="auto"/>
            <w:left w:val="none" w:sz="0" w:space="0" w:color="auto"/>
            <w:bottom w:val="none" w:sz="0" w:space="0" w:color="auto"/>
            <w:right w:val="none" w:sz="0" w:space="0" w:color="auto"/>
          </w:divBdr>
        </w:div>
        <w:div w:id="1314876183">
          <w:marLeft w:val="1440"/>
          <w:marRight w:val="0"/>
          <w:marTop w:val="0"/>
          <w:marBottom w:val="0"/>
          <w:divBdr>
            <w:top w:val="none" w:sz="0" w:space="0" w:color="auto"/>
            <w:left w:val="none" w:sz="0" w:space="0" w:color="auto"/>
            <w:bottom w:val="none" w:sz="0" w:space="0" w:color="auto"/>
            <w:right w:val="none" w:sz="0" w:space="0" w:color="auto"/>
          </w:divBdr>
        </w:div>
      </w:divsChild>
    </w:div>
    <w:div w:id="48966293">
      <w:bodyDiv w:val="1"/>
      <w:marLeft w:val="0"/>
      <w:marRight w:val="0"/>
      <w:marTop w:val="0"/>
      <w:marBottom w:val="0"/>
      <w:divBdr>
        <w:top w:val="none" w:sz="0" w:space="0" w:color="auto"/>
        <w:left w:val="none" w:sz="0" w:space="0" w:color="auto"/>
        <w:bottom w:val="none" w:sz="0" w:space="0" w:color="auto"/>
        <w:right w:val="none" w:sz="0" w:space="0" w:color="auto"/>
      </w:divBdr>
      <w:divsChild>
        <w:div w:id="800149557">
          <w:marLeft w:val="547"/>
          <w:marRight w:val="0"/>
          <w:marTop w:val="134"/>
          <w:marBottom w:val="0"/>
          <w:divBdr>
            <w:top w:val="none" w:sz="0" w:space="0" w:color="auto"/>
            <w:left w:val="none" w:sz="0" w:space="0" w:color="auto"/>
            <w:bottom w:val="none" w:sz="0" w:space="0" w:color="auto"/>
            <w:right w:val="none" w:sz="0" w:space="0" w:color="auto"/>
          </w:divBdr>
        </w:div>
        <w:div w:id="1173640287">
          <w:marLeft w:val="547"/>
          <w:marRight w:val="0"/>
          <w:marTop w:val="134"/>
          <w:marBottom w:val="0"/>
          <w:divBdr>
            <w:top w:val="none" w:sz="0" w:space="0" w:color="auto"/>
            <w:left w:val="none" w:sz="0" w:space="0" w:color="auto"/>
            <w:bottom w:val="none" w:sz="0" w:space="0" w:color="auto"/>
            <w:right w:val="none" w:sz="0" w:space="0" w:color="auto"/>
          </w:divBdr>
        </w:div>
        <w:div w:id="577904369">
          <w:marLeft w:val="547"/>
          <w:marRight w:val="0"/>
          <w:marTop w:val="134"/>
          <w:marBottom w:val="0"/>
          <w:divBdr>
            <w:top w:val="none" w:sz="0" w:space="0" w:color="auto"/>
            <w:left w:val="none" w:sz="0" w:space="0" w:color="auto"/>
            <w:bottom w:val="none" w:sz="0" w:space="0" w:color="auto"/>
            <w:right w:val="none" w:sz="0" w:space="0" w:color="auto"/>
          </w:divBdr>
        </w:div>
        <w:div w:id="894047525">
          <w:marLeft w:val="547"/>
          <w:marRight w:val="0"/>
          <w:marTop w:val="134"/>
          <w:marBottom w:val="0"/>
          <w:divBdr>
            <w:top w:val="none" w:sz="0" w:space="0" w:color="auto"/>
            <w:left w:val="none" w:sz="0" w:space="0" w:color="auto"/>
            <w:bottom w:val="none" w:sz="0" w:space="0" w:color="auto"/>
            <w:right w:val="none" w:sz="0" w:space="0" w:color="auto"/>
          </w:divBdr>
        </w:div>
        <w:div w:id="1195844451">
          <w:marLeft w:val="547"/>
          <w:marRight w:val="0"/>
          <w:marTop w:val="134"/>
          <w:marBottom w:val="0"/>
          <w:divBdr>
            <w:top w:val="none" w:sz="0" w:space="0" w:color="auto"/>
            <w:left w:val="none" w:sz="0" w:space="0" w:color="auto"/>
            <w:bottom w:val="none" w:sz="0" w:space="0" w:color="auto"/>
            <w:right w:val="none" w:sz="0" w:space="0" w:color="auto"/>
          </w:divBdr>
        </w:div>
        <w:div w:id="1053768745">
          <w:marLeft w:val="547"/>
          <w:marRight w:val="0"/>
          <w:marTop w:val="134"/>
          <w:marBottom w:val="0"/>
          <w:divBdr>
            <w:top w:val="none" w:sz="0" w:space="0" w:color="auto"/>
            <w:left w:val="none" w:sz="0" w:space="0" w:color="auto"/>
            <w:bottom w:val="none" w:sz="0" w:space="0" w:color="auto"/>
            <w:right w:val="none" w:sz="0" w:space="0" w:color="auto"/>
          </w:divBdr>
        </w:div>
      </w:divsChild>
    </w:div>
    <w:div w:id="59527408">
      <w:bodyDiv w:val="1"/>
      <w:marLeft w:val="0"/>
      <w:marRight w:val="0"/>
      <w:marTop w:val="0"/>
      <w:marBottom w:val="0"/>
      <w:divBdr>
        <w:top w:val="none" w:sz="0" w:space="0" w:color="auto"/>
        <w:left w:val="none" w:sz="0" w:space="0" w:color="auto"/>
        <w:bottom w:val="none" w:sz="0" w:space="0" w:color="auto"/>
        <w:right w:val="none" w:sz="0" w:space="0" w:color="auto"/>
      </w:divBdr>
    </w:div>
    <w:div w:id="113211177">
      <w:bodyDiv w:val="1"/>
      <w:marLeft w:val="0"/>
      <w:marRight w:val="0"/>
      <w:marTop w:val="0"/>
      <w:marBottom w:val="0"/>
      <w:divBdr>
        <w:top w:val="none" w:sz="0" w:space="0" w:color="auto"/>
        <w:left w:val="none" w:sz="0" w:space="0" w:color="auto"/>
        <w:bottom w:val="none" w:sz="0" w:space="0" w:color="auto"/>
        <w:right w:val="none" w:sz="0" w:space="0" w:color="auto"/>
      </w:divBdr>
    </w:div>
    <w:div w:id="127820801">
      <w:bodyDiv w:val="1"/>
      <w:marLeft w:val="0"/>
      <w:marRight w:val="0"/>
      <w:marTop w:val="0"/>
      <w:marBottom w:val="0"/>
      <w:divBdr>
        <w:top w:val="none" w:sz="0" w:space="0" w:color="auto"/>
        <w:left w:val="none" w:sz="0" w:space="0" w:color="auto"/>
        <w:bottom w:val="none" w:sz="0" w:space="0" w:color="auto"/>
        <w:right w:val="none" w:sz="0" w:space="0" w:color="auto"/>
      </w:divBdr>
      <w:divsChild>
        <w:div w:id="206113546">
          <w:marLeft w:val="0"/>
          <w:marRight w:val="0"/>
          <w:marTop w:val="0"/>
          <w:marBottom w:val="0"/>
          <w:divBdr>
            <w:top w:val="single" w:sz="6" w:space="0" w:color="EEEEEE"/>
            <w:left w:val="single" w:sz="6" w:space="0" w:color="EEEEEE"/>
            <w:bottom w:val="single" w:sz="6" w:space="0" w:color="EEEEEE"/>
            <w:right w:val="single" w:sz="6" w:space="0" w:color="EEEEEE"/>
          </w:divBdr>
        </w:div>
        <w:div w:id="2087218594">
          <w:marLeft w:val="0"/>
          <w:marRight w:val="0"/>
          <w:marTop w:val="0"/>
          <w:marBottom w:val="0"/>
          <w:divBdr>
            <w:top w:val="single" w:sz="6" w:space="0" w:color="EEEEEE"/>
            <w:left w:val="single" w:sz="6" w:space="0" w:color="EEEEEE"/>
            <w:bottom w:val="single" w:sz="6" w:space="0" w:color="EEEEEE"/>
            <w:right w:val="single" w:sz="6" w:space="0" w:color="EEEEEE"/>
          </w:divBdr>
        </w:div>
      </w:divsChild>
    </w:div>
    <w:div w:id="129371370">
      <w:bodyDiv w:val="1"/>
      <w:marLeft w:val="0"/>
      <w:marRight w:val="0"/>
      <w:marTop w:val="0"/>
      <w:marBottom w:val="0"/>
      <w:divBdr>
        <w:top w:val="none" w:sz="0" w:space="0" w:color="auto"/>
        <w:left w:val="none" w:sz="0" w:space="0" w:color="auto"/>
        <w:bottom w:val="none" w:sz="0" w:space="0" w:color="auto"/>
        <w:right w:val="none" w:sz="0" w:space="0" w:color="auto"/>
      </w:divBdr>
      <w:divsChild>
        <w:div w:id="958074294">
          <w:marLeft w:val="547"/>
          <w:marRight w:val="0"/>
          <w:marTop w:val="86"/>
          <w:marBottom w:val="0"/>
          <w:divBdr>
            <w:top w:val="none" w:sz="0" w:space="0" w:color="auto"/>
            <w:left w:val="none" w:sz="0" w:space="0" w:color="auto"/>
            <w:bottom w:val="none" w:sz="0" w:space="0" w:color="auto"/>
            <w:right w:val="none" w:sz="0" w:space="0" w:color="auto"/>
          </w:divBdr>
        </w:div>
      </w:divsChild>
    </w:div>
    <w:div w:id="171842406">
      <w:bodyDiv w:val="1"/>
      <w:marLeft w:val="0"/>
      <w:marRight w:val="0"/>
      <w:marTop w:val="0"/>
      <w:marBottom w:val="0"/>
      <w:divBdr>
        <w:top w:val="none" w:sz="0" w:space="0" w:color="auto"/>
        <w:left w:val="none" w:sz="0" w:space="0" w:color="auto"/>
        <w:bottom w:val="none" w:sz="0" w:space="0" w:color="auto"/>
        <w:right w:val="none" w:sz="0" w:space="0" w:color="auto"/>
      </w:divBdr>
      <w:divsChild>
        <w:div w:id="1551765098">
          <w:marLeft w:val="547"/>
          <w:marRight w:val="0"/>
          <w:marTop w:val="72"/>
          <w:marBottom w:val="0"/>
          <w:divBdr>
            <w:top w:val="none" w:sz="0" w:space="0" w:color="auto"/>
            <w:left w:val="none" w:sz="0" w:space="0" w:color="auto"/>
            <w:bottom w:val="none" w:sz="0" w:space="0" w:color="auto"/>
            <w:right w:val="none" w:sz="0" w:space="0" w:color="auto"/>
          </w:divBdr>
        </w:div>
        <w:div w:id="885068249">
          <w:marLeft w:val="547"/>
          <w:marRight w:val="0"/>
          <w:marTop w:val="72"/>
          <w:marBottom w:val="0"/>
          <w:divBdr>
            <w:top w:val="none" w:sz="0" w:space="0" w:color="auto"/>
            <w:left w:val="none" w:sz="0" w:space="0" w:color="auto"/>
            <w:bottom w:val="none" w:sz="0" w:space="0" w:color="auto"/>
            <w:right w:val="none" w:sz="0" w:space="0" w:color="auto"/>
          </w:divBdr>
        </w:div>
        <w:div w:id="1073041028">
          <w:marLeft w:val="547"/>
          <w:marRight w:val="0"/>
          <w:marTop w:val="72"/>
          <w:marBottom w:val="0"/>
          <w:divBdr>
            <w:top w:val="none" w:sz="0" w:space="0" w:color="auto"/>
            <w:left w:val="none" w:sz="0" w:space="0" w:color="auto"/>
            <w:bottom w:val="none" w:sz="0" w:space="0" w:color="auto"/>
            <w:right w:val="none" w:sz="0" w:space="0" w:color="auto"/>
          </w:divBdr>
        </w:div>
        <w:div w:id="752361585">
          <w:marLeft w:val="547"/>
          <w:marRight w:val="0"/>
          <w:marTop w:val="72"/>
          <w:marBottom w:val="0"/>
          <w:divBdr>
            <w:top w:val="none" w:sz="0" w:space="0" w:color="auto"/>
            <w:left w:val="none" w:sz="0" w:space="0" w:color="auto"/>
            <w:bottom w:val="none" w:sz="0" w:space="0" w:color="auto"/>
            <w:right w:val="none" w:sz="0" w:space="0" w:color="auto"/>
          </w:divBdr>
        </w:div>
        <w:div w:id="443690558">
          <w:marLeft w:val="547"/>
          <w:marRight w:val="0"/>
          <w:marTop w:val="72"/>
          <w:marBottom w:val="0"/>
          <w:divBdr>
            <w:top w:val="none" w:sz="0" w:space="0" w:color="auto"/>
            <w:left w:val="none" w:sz="0" w:space="0" w:color="auto"/>
            <w:bottom w:val="none" w:sz="0" w:space="0" w:color="auto"/>
            <w:right w:val="none" w:sz="0" w:space="0" w:color="auto"/>
          </w:divBdr>
        </w:div>
      </w:divsChild>
    </w:div>
    <w:div w:id="181745334">
      <w:bodyDiv w:val="1"/>
      <w:marLeft w:val="0"/>
      <w:marRight w:val="0"/>
      <w:marTop w:val="0"/>
      <w:marBottom w:val="0"/>
      <w:divBdr>
        <w:top w:val="none" w:sz="0" w:space="0" w:color="auto"/>
        <w:left w:val="none" w:sz="0" w:space="0" w:color="auto"/>
        <w:bottom w:val="none" w:sz="0" w:space="0" w:color="auto"/>
        <w:right w:val="none" w:sz="0" w:space="0" w:color="auto"/>
      </w:divBdr>
    </w:div>
    <w:div w:id="189071594">
      <w:bodyDiv w:val="1"/>
      <w:marLeft w:val="0"/>
      <w:marRight w:val="0"/>
      <w:marTop w:val="0"/>
      <w:marBottom w:val="0"/>
      <w:divBdr>
        <w:top w:val="none" w:sz="0" w:space="0" w:color="auto"/>
        <w:left w:val="none" w:sz="0" w:space="0" w:color="auto"/>
        <w:bottom w:val="none" w:sz="0" w:space="0" w:color="auto"/>
        <w:right w:val="none" w:sz="0" w:space="0" w:color="auto"/>
      </w:divBdr>
    </w:div>
    <w:div w:id="260334365">
      <w:bodyDiv w:val="1"/>
      <w:marLeft w:val="0"/>
      <w:marRight w:val="0"/>
      <w:marTop w:val="0"/>
      <w:marBottom w:val="0"/>
      <w:divBdr>
        <w:top w:val="none" w:sz="0" w:space="0" w:color="auto"/>
        <w:left w:val="none" w:sz="0" w:space="0" w:color="auto"/>
        <w:bottom w:val="none" w:sz="0" w:space="0" w:color="auto"/>
        <w:right w:val="none" w:sz="0" w:space="0" w:color="auto"/>
      </w:divBdr>
      <w:divsChild>
        <w:div w:id="1326738593">
          <w:marLeft w:val="547"/>
          <w:marRight w:val="0"/>
          <w:marTop w:val="134"/>
          <w:marBottom w:val="0"/>
          <w:divBdr>
            <w:top w:val="none" w:sz="0" w:space="0" w:color="auto"/>
            <w:left w:val="none" w:sz="0" w:space="0" w:color="auto"/>
            <w:bottom w:val="none" w:sz="0" w:space="0" w:color="auto"/>
            <w:right w:val="none" w:sz="0" w:space="0" w:color="auto"/>
          </w:divBdr>
        </w:div>
        <w:div w:id="669989224">
          <w:marLeft w:val="547"/>
          <w:marRight w:val="0"/>
          <w:marTop w:val="134"/>
          <w:marBottom w:val="0"/>
          <w:divBdr>
            <w:top w:val="none" w:sz="0" w:space="0" w:color="auto"/>
            <w:left w:val="none" w:sz="0" w:space="0" w:color="auto"/>
            <w:bottom w:val="none" w:sz="0" w:space="0" w:color="auto"/>
            <w:right w:val="none" w:sz="0" w:space="0" w:color="auto"/>
          </w:divBdr>
        </w:div>
        <w:div w:id="1551451377">
          <w:marLeft w:val="547"/>
          <w:marRight w:val="0"/>
          <w:marTop w:val="134"/>
          <w:marBottom w:val="0"/>
          <w:divBdr>
            <w:top w:val="none" w:sz="0" w:space="0" w:color="auto"/>
            <w:left w:val="none" w:sz="0" w:space="0" w:color="auto"/>
            <w:bottom w:val="none" w:sz="0" w:space="0" w:color="auto"/>
            <w:right w:val="none" w:sz="0" w:space="0" w:color="auto"/>
          </w:divBdr>
        </w:div>
        <w:div w:id="1608538464">
          <w:marLeft w:val="547"/>
          <w:marRight w:val="0"/>
          <w:marTop w:val="134"/>
          <w:marBottom w:val="0"/>
          <w:divBdr>
            <w:top w:val="none" w:sz="0" w:space="0" w:color="auto"/>
            <w:left w:val="none" w:sz="0" w:space="0" w:color="auto"/>
            <w:bottom w:val="none" w:sz="0" w:space="0" w:color="auto"/>
            <w:right w:val="none" w:sz="0" w:space="0" w:color="auto"/>
          </w:divBdr>
        </w:div>
        <w:div w:id="184490690">
          <w:marLeft w:val="547"/>
          <w:marRight w:val="0"/>
          <w:marTop w:val="134"/>
          <w:marBottom w:val="0"/>
          <w:divBdr>
            <w:top w:val="none" w:sz="0" w:space="0" w:color="auto"/>
            <w:left w:val="none" w:sz="0" w:space="0" w:color="auto"/>
            <w:bottom w:val="none" w:sz="0" w:space="0" w:color="auto"/>
            <w:right w:val="none" w:sz="0" w:space="0" w:color="auto"/>
          </w:divBdr>
        </w:div>
        <w:div w:id="1735277966">
          <w:marLeft w:val="547"/>
          <w:marRight w:val="0"/>
          <w:marTop w:val="134"/>
          <w:marBottom w:val="0"/>
          <w:divBdr>
            <w:top w:val="none" w:sz="0" w:space="0" w:color="auto"/>
            <w:left w:val="none" w:sz="0" w:space="0" w:color="auto"/>
            <w:bottom w:val="none" w:sz="0" w:space="0" w:color="auto"/>
            <w:right w:val="none" w:sz="0" w:space="0" w:color="auto"/>
          </w:divBdr>
        </w:div>
      </w:divsChild>
    </w:div>
    <w:div w:id="263153657">
      <w:bodyDiv w:val="1"/>
      <w:marLeft w:val="0"/>
      <w:marRight w:val="0"/>
      <w:marTop w:val="0"/>
      <w:marBottom w:val="0"/>
      <w:divBdr>
        <w:top w:val="none" w:sz="0" w:space="0" w:color="auto"/>
        <w:left w:val="none" w:sz="0" w:space="0" w:color="auto"/>
        <w:bottom w:val="none" w:sz="0" w:space="0" w:color="auto"/>
        <w:right w:val="none" w:sz="0" w:space="0" w:color="auto"/>
      </w:divBdr>
      <w:divsChild>
        <w:div w:id="2095973888">
          <w:marLeft w:val="1166"/>
          <w:marRight w:val="0"/>
          <w:marTop w:val="115"/>
          <w:marBottom w:val="0"/>
          <w:divBdr>
            <w:top w:val="none" w:sz="0" w:space="0" w:color="auto"/>
            <w:left w:val="none" w:sz="0" w:space="0" w:color="auto"/>
            <w:bottom w:val="none" w:sz="0" w:space="0" w:color="auto"/>
            <w:right w:val="none" w:sz="0" w:space="0" w:color="auto"/>
          </w:divBdr>
        </w:div>
        <w:div w:id="691997229">
          <w:marLeft w:val="1166"/>
          <w:marRight w:val="0"/>
          <w:marTop w:val="115"/>
          <w:marBottom w:val="0"/>
          <w:divBdr>
            <w:top w:val="none" w:sz="0" w:space="0" w:color="auto"/>
            <w:left w:val="none" w:sz="0" w:space="0" w:color="auto"/>
            <w:bottom w:val="none" w:sz="0" w:space="0" w:color="auto"/>
            <w:right w:val="none" w:sz="0" w:space="0" w:color="auto"/>
          </w:divBdr>
        </w:div>
        <w:div w:id="1097749661">
          <w:marLeft w:val="1166"/>
          <w:marRight w:val="0"/>
          <w:marTop w:val="115"/>
          <w:marBottom w:val="0"/>
          <w:divBdr>
            <w:top w:val="none" w:sz="0" w:space="0" w:color="auto"/>
            <w:left w:val="none" w:sz="0" w:space="0" w:color="auto"/>
            <w:bottom w:val="none" w:sz="0" w:space="0" w:color="auto"/>
            <w:right w:val="none" w:sz="0" w:space="0" w:color="auto"/>
          </w:divBdr>
        </w:div>
        <w:div w:id="1906140785">
          <w:marLeft w:val="1166"/>
          <w:marRight w:val="0"/>
          <w:marTop w:val="115"/>
          <w:marBottom w:val="0"/>
          <w:divBdr>
            <w:top w:val="none" w:sz="0" w:space="0" w:color="auto"/>
            <w:left w:val="none" w:sz="0" w:space="0" w:color="auto"/>
            <w:bottom w:val="none" w:sz="0" w:space="0" w:color="auto"/>
            <w:right w:val="none" w:sz="0" w:space="0" w:color="auto"/>
          </w:divBdr>
        </w:div>
        <w:div w:id="196743413">
          <w:marLeft w:val="1166"/>
          <w:marRight w:val="0"/>
          <w:marTop w:val="115"/>
          <w:marBottom w:val="0"/>
          <w:divBdr>
            <w:top w:val="none" w:sz="0" w:space="0" w:color="auto"/>
            <w:left w:val="none" w:sz="0" w:space="0" w:color="auto"/>
            <w:bottom w:val="none" w:sz="0" w:space="0" w:color="auto"/>
            <w:right w:val="none" w:sz="0" w:space="0" w:color="auto"/>
          </w:divBdr>
        </w:div>
      </w:divsChild>
    </w:div>
    <w:div w:id="286015270">
      <w:bodyDiv w:val="1"/>
      <w:marLeft w:val="0"/>
      <w:marRight w:val="0"/>
      <w:marTop w:val="0"/>
      <w:marBottom w:val="0"/>
      <w:divBdr>
        <w:top w:val="none" w:sz="0" w:space="0" w:color="auto"/>
        <w:left w:val="none" w:sz="0" w:space="0" w:color="auto"/>
        <w:bottom w:val="none" w:sz="0" w:space="0" w:color="auto"/>
        <w:right w:val="none" w:sz="0" w:space="0" w:color="auto"/>
      </w:divBdr>
    </w:div>
    <w:div w:id="297804245">
      <w:bodyDiv w:val="1"/>
      <w:marLeft w:val="0"/>
      <w:marRight w:val="0"/>
      <w:marTop w:val="0"/>
      <w:marBottom w:val="0"/>
      <w:divBdr>
        <w:top w:val="none" w:sz="0" w:space="0" w:color="auto"/>
        <w:left w:val="none" w:sz="0" w:space="0" w:color="auto"/>
        <w:bottom w:val="none" w:sz="0" w:space="0" w:color="auto"/>
        <w:right w:val="none" w:sz="0" w:space="0" w:color="auto"/>
      </w:divBdr>
      <w:divsChild>
        <w:div w:id="298192344">
          <w:marLeft w:val="0"/>
          <w:marRight w:val="0"/>
          <w:marTop w:val="200"/>
          <w:marBottom w:val="200"/>
          <w:divBdr>
            <w:top w:val="none" w:sz="0" w:space="0" w:color="auto"/>
            <w:left w:val="none" w:sz="0" w:space="0" w:color="auto"/>
            <w:bottom w:val="none" w:sz="0" w:space="0" w:color="auto"/>
            <w:right w:val="none" w:sz="0" w:space="0" w:color="auto"/>
          </w:divBdr>
        </w:div>
      </w:divsChild>
    </w:div>
    <w:div w:id="322398694">
      <w:bodyDiv w:val="1"/>
      <w:marLeft w:val="0"/>
      <w:marRight w:val="0"/>
      <w:marTop w:val="0"/>
      <w:marBottom w:val="0"/>
      <w:divBdr>
        <w:top w:val="none" w:sz="0" w:space="0" w:color="auto"/>
        <w:left w:val="none" w:sz="0" w:space="0" w:color="auto"/>
        <w:bottom w:val="none" w:sz="0" w:space="0" w:color="auto"/>
        <w:right w:val="none" w:sz="0" w:space="0" w:color="auto"/>
      </w:divBdr>
      <w:divsChild>
        <w:div w:id="1390348399">
          <w:marLeft w:val="0"/>
          <w:marRight w:val="0"/>
          <w:marTop w:val="200"/>
          <w:marBottom w:val="200"/>
          <w:divBdr>
            <w:top w:val="none" w:sz="0" w:space="0" w:color="auto"/>
            <w:left w:val="none" w:sz="0" w:space="0" w:color="auto"/>
            <w:bottom w:val="none" w:sz="0" w:space="0" w:color="auto"/>
            <w:right w:val="none" w:sz="0" w:space="0" w:color="auto"/>
          </w:divBdr>
        </w:div>
      </w:divsChild>
    </w:div>
    <w:div w:id="337973030">
      <w:bodyDiv w:val="1"/>
      <w:marLeft w:val="0"/>
      <w:marRight w:val="0"/>
      <w:marTop w:val="0"/>
      <w:marBottom w:val="0"/>
      <w:divBdr>
        <w:top w:val="none" w:sz="0" w:space="0" w:color="auto"/>
        <w:left w:val="none" w:sz="0" w:space="0" w:color="auto"/>
        <w:bottom w:val="none" w:sz="0" w:space="0" w:color="auto"/>
        <w:right w:val="none" w:sz="0" w:space="0" w:color="auto"/>
      </w:divBdr>
    </w:div>
    <w:div w:id="381564147">
      <w:bodyDiv w:val="1"/>
      <w:marLeft w:val="0"/>
      <w:marRight w:val="0"/>
      <w:marTop w:val="0"/>
      <w:marBottom w:val="0"/>
      <w:divBdr>
        <w:top w:val="none" w:sz="0" w:space="0" w:color="auto"/>
        <w:left w:val="none" w:sz="0" w:space="0" w:color="auto"/>
        <w:bottom w:val="none" w:sz="0" w:space="0" w:color="auto"/>
        <w:right w:val="none" w:sz="0" w:space="0" w:color="auto"/>
      </w:divBdr>
      <w:divsChild>
        <w:div w:id="1121917217">
          <w:marLeft w:val="547"/>
          <w:marRight w:val="0"/>
          <w:marTop w:val="86"/>
          <w:marBottom w:val="0"/>
          <w:divBdr>
            <w:top w:val="none" w:sz="0" w:space="0" w:color="auto"/>
            <w:left w:val="none" w:sz="0" w:space="0" w:color="auto"/>
            <w:bottom w:val="none" w:sz="0" w:space="0" w:color="auto"/>
            <w:right w:val="none" w:sz="0" w:space="0" w:color="auto"/>
          </w:divBdr>
        </w:div>
      </w:divsChild>
    </w:div>
    <w:div w:id="409474095">
      <w:bodyDiv w:val="1"/>
      <w:marLeft w:val="0"/>
      <w:marRight w:val="0"/>
      <w:marTop w:val="0"/>
      <w:marBottom w:val="0"/>
      <w:divBdr>
        <w:top w:val="none" w:sz="0" w:space="0" w:color="auto"/>
        <w:left w:val="none" w:sz="0" w:space="0" w:color="auto"/>
        <w:bottom w:val="none" w:sz="0" w:space="0" w:color="auto"/>
        <w:right w:val="none" w:sz="0" w:space="0" w:color="auto"/>
      </w:divBdr>
      <w:divsChild>
        <w:div w:id="1211697349">
          <w:marLeft w:val="547"/>
          <w:marRight w:val="0"/>
          <w:marTop w:val="134"/>
          <w:marBottom w:val="0"/>
          <w:divBdr>
            <w:top w:val="none" w:sz="0" w:space="0" w:color="auto"/>
            <w:left w:val="none" w:sz="0" w:space="0" w:color="auto"/>
            <w:bottom w:val="none" w:sz="0" w:space="0" w:color="auto"/>
            <w:right w:val="none" w:sz="0" w:space="0" w:color="auto"/>
          </w:divBdr>
        </w:div>
        <w:div w:id="549414696">
          <w:marLeft w:val="547"/>
          <w:marRight w:val="0"/>
          <w:marTop w:val="134"/>
          <w:marBottom w:val="0"/>
          <w:divBdr>
            <w:top w:val="none" w:sz="0" w:space="0" w:color="auto"/>
            <w:left w:val="none" w:sz="0" w:space="0" w:color="auto"/>
            <w:bottom w:val="none" w:sz="0" w:space="0" w:color="auto"/>
            <w:right w:val="none" w:sz="0" w:space="0" w:color="auto"/>
          </w:divBdr>
        </w:div>
      </w:divsChild>
    </w:div>
    <w:div w:id="571429995">
      <w:bodyDiv w:val="1"/>
      <w:marLeft w:val="0"/>
      <w:marRight w:val="0"/>
      <w:marTop w:val="0"/>
      <w:marBottom w:val="0"/>
      <w:divBdr>
        <w:top w:val="none" w:sz="0" w:space="0" w:color="auto"/>
        <w:left w:val="none" w:sz="0" w:space="0" w:color="auto"/>
        <w:bottom w:val="none" w:sz="0" w:space="0" w:color="auto"/>
        <w:right w:val="none" w:sz="0" w:space="0" w:color="auto"/>
      </w:divBdr>
      <w:divsChild>
        <w:div w:id="1299645107">
          <w:marLeft w:val="547"/>
          <w:marRight w:val="0"/>
          <w:marTop w:val="62"/>
          <w:marBottom w:val="0"/>
          <w:divBdr>
            <w:top w:val="none" w:sz="0" w:space="0" w:color="auto"/>
            <w:left w:val="none" w:sz="0" w:space="0" w:color="auto"/>
            <w:bottom w:val="none" w:sz="0" w:space="0" w:color="auto"/>
            <w:right w:val="none" w:sz="0" w:space="0" w:color="auto"/>
          </w:divBdr>
        </w:div>
      </w:divsChild>
    </w:div>
    <w:div w:id="612906017">
      <w:bodyDiv w:val="1"/>
      <w:marLeft w:val="0"/>
      <w:marRight w:val="0"/>
      <w:marTop w:val="0"/>
      <w:marBottom w:val="0"/>
      <w:divBdr>
        <w:top w:val="none" w:sz="0" w:space="0" w:color="auto"/>
        <w:left w:val="none" w:sz="0" w:space="0" w:color="auto"/>
        <w:bottom w:val="none" w:sz="0" w:space="0" w:color="auto"/>
        <w:right w:val="none" w:sz="0" w:space="0" w:color="auto"/>
      </w:divBdr>
    </w:div>
    <w:div w:id="741295060">
      <w:bodyDiv w:val="1"/>
      <w:marLeft w:val="0"/>
      <w:marRight w:val="0"/>
      <w:marTop w:val="0"/>
      <w:marBottom w:val="0"/>
      <w:divBdr>
        <w:top w:val="none" w:sz="0" w:space="0" w:color="auto"/>
        <w:left w:val="none" w:sz="0" w:space="0" w:color="auto"/>
        <w:bottom w:val="none" w:sz="0" w:space="0" w:color="auto"/>
        <w:right w:val="none" w:sz="0" w:space="0" w:color="auto"/>
      </w:divBdr>
      <w:divsChild>
        <w:div w:id="468405367">
          <w:marLeft w:val="1166"/>
          <w:marRight w:val="0"/>
          <w:marTop w:val="106"/>
          <w:marBottom w:val="0"/>
          <w:divBdr>
            <w:top w:val="none" w:sz="0" w:space="0" w:color="auto"/>
            <w:left w:val="none" w:sz="0" w:space="0" w:color="auto"/>
            <w:bottom w:val="none" w:sz="0" w:space="0" w:color="auto"/>
            <w:right w:val="none" w:sz="0" w:space="0" w:color="auto"/>
          </w:divBdr>
        </w:div>
        <w:div w:id="2125420056">
          <w:marLeft w:val="1166"/>
          <w:marRight w:val="0"/>
          <w:marTop w:val="106"/>
          <w:marBottom w:val="0"/>
          <w:divBdr>
            <w:top w:val="none" w:sz="0" w:space="0" w:color="auto"/>
            <w:left w:val="none" w:sz="0" w:space="0" w:color="auto"/>
            <w:bottom w:val="none" w:sz="0" w:space="0" w:color="auto"/>
            <w:right w:val="none" w:sz="0" w:space="0" w:color="auto"/>
          </w:divBdr>
        </w:div>
        <w:div w:id="1512331810">
          <w:marLeft w:val="1166"/>
          <w:marRight w:val="0"/>
          <w:marTop w:val="106"/>
          <w:marBottom w:val="0"/>
          <w:divBdr>
            <w:top w:val="none" w:sz="0" w:space="0" w:color="auto"/>
            <w:left w:val="none" w:sz="0" w:space="0" w:color="auto"/>
            <w:bottom w:val="none" w:sz="0" w:space="0" w:color="auto"/>
            <w:right w:val="none" w:sz="0" w:space="0" w:color="auto"/>
          </w:divBdr>
        </w:div>
        <w:div w:id="1808739169">
          <w:marLeft w:val="1166"/>
          <w:marRight w:val="0"/>
          <w:marTop w:val="106"/>
          <w:marBottom w:val="0"/>
          <w:divBdr>
            <w:top w:val="none" w:sz="0" w:space="0" w:color="auto"/>
            <w:left w:val="none" w:sz="0" w:space="0" w:color="auto"/>
            <w:bottom w:val="none" w:sz="0" w:space="0" w:color="auto"/>
            <w:right w:val="none" w:sz="0" w:space="0" w:color="auto"/>
          </w:divBdr>
        </w:div>
      </w:divsChild>
    </w:div>
    <w:div w:id="816265820">
      <w:bodyDiv w:val="1"/>
      <w:marLeft w:val="0"/>
      <w:marRight w:val="0"/>
      <w:marTop w:val="0"/>
      <w:marBottom w:val="0"/>
      <w:divBdr>
        <w:top w:val="none" w:sz="0" w:space="0" w:color="auto"/>
        <w:left w:val="none" w:sz="0" w:space="0" w:color="auto"/>
        <w:bottom w:val="none" w:sz="0" w:space="0" w:color="auto"/>
        <w:right w:val="none" w:sz="0" w:space="0" w:color="auto"/>
      </w:divBdr>
    </w:div>
    <w:div w:id="820538302">
      <w:bodyDiv w:val="1"/>
      <w:marLeft w:val="0"/>
      <w:marRight w:val="0"/>
      <w:marTop w:val="0"/>
      <w:marBottom w:val="0"/>
      <w:divBdr>
        <w:top w:val="none" w:sz="0" w:space="0" w:color="auto"/>
        <w:left w:val="none" w:sz="0" w:space="0" w:color="auto"/>
        <w:bottom w:val="none" w:sz="0" w:space="0" w:color="auto"/>
        <w:right w:val="none" w:sz="0" w:space="0" w:color="auto"/>
      </w:divBdr>
      <w:divsChild>
        <w:div w:id="215820800">
          <w:marLeft w:val="547"/>
          <w:marRight w:val="0"/>
          <w:marTop w:val="0"/>
          <w:marBottom w:val="0"/>
          <w:divBdr>
            <w:top w:val="none" w:sz="0" w:space="0" w:color="auto"/>
            <w:left w:val="none" w:sz="0" w:space="0" w:color="auto"/>
            <w:bottom w:val="none" w:sz="0" w:space="0" w:color="auto"/>
            <w:right w:val="none" w:sz="0" w:space="0" w:color="auto"/>
          </w:divBdr>
        </w:div>
        <w:div w:id="1024015858">
          <w:marLeft w:val="547"/>
          <w:marRight w:val="0"/>
          <w:marTop w:val="0"/>
          <w:marBottom w:val="0"/>
          <w:divBdr>
            <w:top w:val="none" w:sz="0" w:space="0" w:color="auto"/>
            <w:left w:val="none" w:sz="0" w:space="0" w:color="auto"/>
            <w:bottom w:val="none" w:sz="0" w:space="0" w:color="auto"/>
            <w:right w:val="none" w:sz="0" w:space="0" w:color="auto"/>
          </w:divBdr>
        </w:div>
        <w:div w:id="134564470">
          <w:marLeft w:val="547"/>
          <w:marRight w:val="0"/>
          <w:marTop w:val="0"/>
          <w:marBottom w:val="0"/>
          <w:divBdr>
            <w:top w:val="none" w:sz="0" w:space="0" w:color="auto"/>
            <w:left w:val="none" w:sz="0" w:space="0" w:color="auto"/>
            <w:bottom w:val="none" w:sz="0" w:space="0" w:color="auto"/>
            <w:right w:val="none" w:sz="0" w:space="0" w:color="auto"/>
          </w:divBdr>
        </w:div>
        <w:div w:id="2023779074">
          <w:marLeft w:val="547"/>
          <w:marRight w:val="0"/>
          <w:marTop w:val="0"/>
          <w:marBottom w:val="0"/>
          <w:divBdr>
            <w:top w:val="none" w:sz="0" w:space="0" w:color="auto"/>
            <w:left w:val="none" w:sz="0" w:space="0" w:color="auto"/>
            <w:bottom w:val="none" w:sz="0" w:space="0" w:color="auto"/>
            <w:right w:val="none" w:sz="0" w:space="0" w:color="auto"/>
          </w:divBdr>
        </w:div>
        <w:div w:id="529879504">
          <w:marLeft w:val="547"/>
          <w:marRight w:val="0"/>
          <w:marTop w:val="0"/>
          <w:marBottom w:val="0"/>
          <w:divBdr>
            <w:top w:val="none" w:sz="0" w:space="0" w:color="auto"/>
            <w:left w:val="none" w:sz="0" w:space="0" w:color="auto"/>
            <w:bottom w:val="none" w:sz="0" w:space="0" w:color="auto"/>
            <w:right w:val="none" w:sz="0" w:space="0" w:color="auto"/>
          </w:divBdr>
        </w:div>
        <w:div w:id="164825786">
          <w:marLeft w:val="547"/>
          <w:marRight w:val="0"/>
          <w:marTop w:val="0"/>
          <w:marBottom w:val="0"/>
          <w:divBdr>
            <w:top w:val="none" w:sz="0" w:space="0" w:color="auto"/>
            <w:left w:val="none" w:sz="0" w:space="0" w:color="auto"/>
            <w:bottom w:val="none" w:sz="0" w:space="0" w:color="auto"/>
            <w:right w:val="none" w:sz="0" w:space="0" w:color="auto"/>
          </w:divBdr>
        </w:div>
        <w:div w:id="1637102493">
          <w:marLeft w:val="547"/>
          <w:marRight w:val="0"/>
          <w:marTop w:val="0"/>
          <w:marBottom w:val="0"/>
          <w:divBdr>
            <w:top w:val="none" w:sz="0" w:space="0" w:color="auto"/>
            <w:left w:val="none" w:sz="0" w:space="0" w:color="auto"/>
            <w:bottom w:val="none" w:sz="0" w:space="0" w:color="auto"/>
            <w:right w:val="none" w:sz="0" w:space="0" w:color="auto"/>
          </w:divBdr>
        </w:div>
        <w:div w:id="1856309994">
          <w:marLeft w:val="547"/>
          <w:marRight w:val="0"/>
          <w:marTop w:val="0"/>
          <w:marBottom w:val="0"/>
          <w:divBdr>
            <w:top w:val="none" w:sz="0" w:space="0" w:color="auto"/>
            <w:left w:val="none" w:sz="0" w:space="0" w:color="auto"/>
            <w:bottom w:val="none" w:sz="0" w:space="0" w:color="auto"/>
            <w:right w:val="none" w:sz="0" w:space="0" w:color="auto"/>
          </w:divBdr>
        </w:div>
        <w:div w:id="872691128">
          <w:marLeft w:val="547"/>
          <w:marRight w:val="0"/>
          <w:marTop w:val="0"/>
          <w:marBottom w:val="0"/>
          <w:divBdr>
            <w:top w:val="none" w:sz="0" w:space="0" w:color="auto"/>
            <w:left w:val="none" w:sz="0" w:space="0" w:color="auto"/>
            <w:bottom w:val="none" w:sz="0" w:space="0" w:color="auto"/>
            <w:right w:val="none" w:sz="0" w:space="0" w:color="auto"/>
          </w:divBdr>
        </w:div>
        <w:div w:id="1067339109">
          <w:marLeft w:val="547"/>
          <w:marRight w:val="0"/>
          <w:marTop w:val="0"/>
          <w:marBottom w:val="0"/>
          <w:divBdr>
            <w:top w:val="none" w:sz="0" w:space="0" w:color="auto"/>
            <w:left w:val="none" w:sz="0" w:space="0" w:color="auto"/>
            <w:bottom w:val="none" w:sz="0" w:space="0" w:color="auto"/>
            <w:right w:val="none" w:sz="0" w:space="0" w:color="auto"/>
          </w:divBdr>
        </w:div>
        <w:div w:id="451561640">
          <w:marLeft w:val="547"/>
          <w:marRight w:val="0"/>
          <w:marTop w:val="115"/>
          <w:marBottom w:val="0"/>
          <w:divBdr>
            <w:top w:val="none" w:sz="0" w:space="0" w:color="auto"/>
            <w:left w:val="none" w:sz="0" w:space="0" w:color="auto"/>
            <w:bottom w:val="none" w:sz="0" w:space="0" w:color="auto"/>
            <w:right w:val="none" w:sz="0" w:space="0" w:color="auto"/>
          </w:divBdr>
        </w:div>
        <w:div w:id="1547067388">
          <w:marLeft w:val="547"/>
          <w:marRight w:val="0"/>
          <w:marTop w:val="0"/>
          <w:marBottom w:val="0"/>
          <w:divBdr>
            <w:top w:val="none" w:sz="0" w:space="0" w:color="auto"/>
            <w:left w:val="none" w:sz="0" w:space="0" w:color="auto"/>
            <w:bottom w:val="none" w:sz="0" w:space="0" w:color="auto"/>
            <w:right w:val="none" w:sz="0" w:space="0" w:color="auto"/>
          </w:divBdr>
        </w:div>
        <w:div w:id="1055157245">
          <w:marLeft w:val="547"/>
          <w:marRight w:val="0"/>
          <w:marTop w:val="0"/>
          <w:marBottom w:val="0"/>
          <w:divBdr>
            <w:top w:val="none" w:sz="0" w:space="0" w:color="auto"/>
            <w:left w:val="none" w:sz="0" w:space="0" w:color="auto"/>
            <w:bottom w:val="none" w:sz="0" w:space="0" w:color="auto"/>
            <w:right w:val="none" w:sz="0" w:space="0" w:color="auto"/>
          </w:divBdr>
        </w:div>
        <w:div w:id="1413507511">
          <w:marLeft w:val="547"/>
          <w:marRight w:val="0"/>
          <w:marTop w:val="0"/>
          <w:marBottom w:val="0"/>
          <w:divBdr>
            <w:top w:val="none" w:sz="0" w:space="0" w:color="auto"/>
            <w:left w:val="none" w:sz="0" w:space="0" w:color="auto"/>
            <w:bottom w:val="none" w:sz="0" w:space="0" w:color="auto"/>
            <w:right w:val="none" w:sz="0" w:space="0" w:color="auto"/>
          </w:divBdr>
        </w:div>
      </w:divsChild>
    </w:div>
    <w:div w:id="907227904">
      <w:bodyDiv w:val="1"/>
      <w:marLeft w:val="0"/>
      <w:marRight w:val="0"/>
      <w:marTop w:val="0"/>
      <w:marBottom w:val="0"/>
      <w:divBdr>
        <w:top w:val="none" w:sz="0" w:space="0" w:color="auto"/>
        <w:left w:val="none" w:sz="0" w:space="0" w:color="auto"/>
        <w:bottom w:val="none" w:sz="0" w:space="0" w:color="auto"/>
        <w:right w:val="none" w:sz="0" w:space="0" w:color="auto"/>
      </w:divBdr>
    </w:div>
    <w:div w:id="916137976">
      <w:bodyDiv w:val="1"/>
      <w:marLeft w:val="0"/>
      <w:marRight w:val="0"/>
      <w:marTop w:val="0"/>
      <w:marBottom w:val="0"/>
      <w:divBdr>
        <w:top w:val="none" w:sz="0" w:space="0" w:color="auto"/>
        <w:left w:val="none" w:sz="0" w:space="0" w:color="auto"/>
        <w:bottom w:val="none" w:sz="0" w:space="0" w:color="auto"/>
        <w:right w:val="none" w:sz="0" w:space="0" w:color="auto"/>
      </w:divBdr>
      <w:divsChild>
        <w:div w:id="1699043945">
          <w:marLeft w:val="360"/>
          <w:marRight w:val="0"/>
          <w:marTop w:val="90"/>
          <w:marBottom w:val="90"/>
          <w:divBdr>
            <w:top w:val="none" w:sz="0" w:space="0" w:color="auto"/>
            <w:left w:val="none" w:sz="0" w:space="0" w:color="auto"/>
            <w:bottom w:val="none" w:sz="0" w:space="0" w:color="auto"/>
            <w:right w:val="none" w:sz="0" w:space="0" w:color="auto"/>
          </w:divBdr>
        </w:div>
        <w:div w:id="1585727657">
          <w:marLeft w:val="360"/>
          <w:marRight w:val="0"/>
          <w:marTop w:val="90"/>
          <w:marBottom w:val="90"/>
          <w:divBdr>
            <w:top w:val="none" w:sz="0" w:space="0" w:color="auto"/>
            <w:left w:val="none" w:sz="0" w:space="0" w:color="auto"/>
            <w:bottom w:val="none" w:sz="0" w:space="0" w:color="auto"/>
            <w:right w:val="none" w:sz="0" w:space="0" w:color="auto"/>
          </w:divBdr>
        </w:div>
        <w:div w:id="250237172">
          <w:marLeft w:val="360"/>
          <w:marRight w:val="0"/>
          <w:marTop w:val="90"/>
          <w:marBottom w:val="90"/>
          <w:divBdr>
            <w:top w:val="none" w:sz="0" w:space="0" w:color="auto"/>
            <w:left w:val="none" w:sz="0" w:space="0" w:color="auto"/>
            <w:bottom w:val="none" w:sz="0" w:space="0" w:color="auto"/>
            <w:right w:val="none" w:sz="0" w:space="0" w:color="auto"/>
          </w:divBdr>
        </w:div>
      </w:divsChild>
    </w:div>
    <w:div w:id="944456004">
      <w:bodyDiv w:val="1"/>
      <w:marLeft w:val="0"/>
      <w:marRight w:val="0"/>
      <w:marTop w:val="0"/>
      <w:marBottom w:val="0"/>
      <w:divBdr>
        <w:top w:val="none" w:sz="0" w:space="0" w:color="auto"/>
        <w:left w:val="none" w:sz="0" w:space="0" w:color="auto"/>
        <w:bottom w:val="none" w:sz="0" w:space="0" w:color="auto"/>
        <w:right w:val="none" w:sz="0" w:space="0" w:color="auto"/>
      </w:divBdr>
    </w:div>
    <w:div w:id="979269132">
      <w:bodyDiv w:val="1"/>
      <w:marLeft w:val="0"/>
      <w:marRight w:val="0"/>
      <w:marTop w:val="0"/>
      <w:marBottom w:val="0"/>
      <w:divBdr>
        <w:top w:val="none" w:sz="0" w:space="0" w:color="auto"/>
        <w:left w:val="none" w:sz="0" w:space="0" w:color="auto"/>
        <w:bottom w:val="none" w:sz="0" w:space="0" w:color="auto"/>
        <w:right w:val="none" w:sz="0" w:space="0" w:color="auto"/>
      </w:divBdr>
      <w:divsChild>
        <w:div w:id="1165439519">
          <w:marLeft w:val="605"/>
          <w:marRight w:val="0"/>
          <w:marTop w:val="200"/>
          <w:marBottom w:val="0"/>
          <w:divBdr>
            <w:top w:val="none" w:sz="0" w:space="0" w:color="auto"/>
            <w:left w:val="none" w:sz="0" w:space="0" w:color="auto"/>
            <w:bottom w:val="none" w:sz="0" w:space="0" w:color="auto"/>
            <w:right w:val="none" w:sz="0" w:space="0" w:color="auto"/>
          </w:divBdr>
        </w:div>
        <w:div w:id="531265083">
          <w:marLeft w:val="605"/>
          <w:marRight w:val="0"/>
          <w:marTop w:val="200"/>
          <w:marBottom w:val="0"/>
          <w:divBdr>
            <w:top w:val="none" w:sz="0" w:space="0" w:color="auto"/>
            <w:left w:val="none" w:sz="0" w:space="0" w:color="auto"/>
            <w:bottom w:val="none" w:sz="0" w:space="0" w:color="auto"/>
            <w:right w:val="none" w:sz="0" w:space="0" w:color="auto"/>
          </w:divBdr>
        </w:div>
        <w:div w:id="1262226548">
          <w:marLeft w:val="605"/>
          <w:marRight w:val="0"/>
          <w:marTop w:val="200"/>
          <w:marBottom w:val="0"/>
          <w:divBdr>
            <w:top w:val="none" w:sz="0" w:space="0" w:color="auto"/>
            <w:left w:val="none" w:sz="0" w:space="0" w:color="auto"/>
            <w:bottom w:val="none" w:sz="0" w:space="0" w:color="auto"/>
            <w:right w:val="none" w:sz="0" w:space="0" w:color="auto"/>
          </w:divBdr>
        </w:div>
        <w:div w:id="543829462">
          <w:marLeft w:val="605"/>
          <w:marRight w:val="0"/>
          <w:marTop w:val="200"/>
          <w:marBottom w:val="0"/>
          <w:divBdr>
            <w:top w:val="none" w:sz="0" w:space="0" w:color="auto"/>
            <w:left w:val="none" w:sz="0" w:space="0" w:color="auto"/>
            <w:bottom w:val="none" w:sz="0" w:space="0" w:color="auto"/>
            <w:right w:val="none" w:sz="0" w:space="0" w:color="auto"/>
          </w:divBdr>
        </w:div>
        <w:div w:id="1211960287">
          <w:marLeft w:val="605"/>
          <w:marRight w:val="0"/>
          <w:marTop w:val="200"/>
          <w:marBottom w:val="0"/>
          <w:divBdr>
            <w:top w:val="none" w:sz="0" w:space="0" w:color="auto"/>
            <w:left w:val="none" w:sz="0" w:space="0" w:color="auto"/>
            <w:bottom w:val="none" w:sz="0" w:space="0" w:color="auto"/>
            <w:right w:val="none" w:sz="0" w:space="0" w:color="auto"/>
          </w:divBdr>
        </w:div>
        <w:div w:id="1715228761">
          <w:marLeft w:val="605"/>
          <w:marRight w:val="0"/>
          <w:marTop w:val="200"/>
          <w:marBottom w:val="0"/>
          <w:divBdr>
            <w:top w:val="none" w:sz="0" w:space="0" w:color="auto"/>
            <w:left w:val="none" w:sz="0" w:space="0" w:color="auto"/>
            <w:bottom w:val="none" w:sz="0" w:space="0" w:color="auto"/>
            <w:right w:val="none" w:sz="0" w:space="0" w:color="auto"/>
          </w:divBdr>
        </w:div>
        <w:div w:id="300548154">
          <w:marLeft w:val="605"/>
          <w:marRight w:val="0"/>
          <w:marTop w:val="200"/>
          <w:marBottom w:val="0"/>
          <w:divBdr>
            <w:top w:val="none" w:sz="0" w:space="0" w:color="auto"/>
            <w:left w:val="none" w:sz="0" w:space="0" w:color="auto"/>
            <w:bottom w:val="none" w:sz="0" w:space="0" w:color="auto"/>
            <w:right w:val="none" w:sz="0" w:space="0" w:color="auto"/>
          </w:divBdr>
        </w:div>
        <w:div w:id="715934645">
          <w:marLeft w:val="605"/>
          <w:marRight w:val="0"/>
          <w:marTop w:val="200"/>
          <w:marBottom w:val="0"/>
          <w:divBdr>
            <w:top w:val="none" w:sz="0" w:space="0" w:color="auto"/>
            <w:left w:val="none" w:sz="0" w:space="0" w:color="auto"/>
            <w:bottom w:val="none" w:sz="0" w:space="0" w:color="auto"/>
            <w:right w:val="none" w:sz="0" w:space="0" w:color="auto"/>
          </w:divBdr>
        </w:div>
        <w:div w:id="230774571">
          <w:marLeft w:val="605"/>
          <w:marRight w:val="0"/>
          <w:marTop w:val="200"/>
          <w:marBottom w:val="0"/>
          <w:divBdr>
            <w:top w:val="none" w:sz="0" w:space="0" w:color="auto"/>
            <w:left w:val="none" w:sz="0" w:space="0" w:color="auto"/>
            <w:bottom w:val="none" w:sz="0" w:space="0" w:color="auto"/>
            <w:right w:val="none" w:sz="0" w:space="0" w:color="auto"/>
          </w:divBdr>
        </w:div>
        <w:div w:id="392781671">
          <w:marLeft w:val="605"/>
          <w:marRight w:val="0"/>
          <w:marTop w:val="200"/>
          <w:marBottom w:val="0"/>
          <w:divBdr>
            <w:top w:val="none" w:sz="0" w:space="0" w:color="auto"/>
            <w:left w:val="none" w:sz="0" w:space="0" w:color="auto"/>
            <w:bottom w:val="none" w:sz="0" w:space="0" w:color="auto"/>
            <w:right w:val="none" w:sz="0" w:space="0" w:color="auto"/>
          </w:divBdr>
        </w:div>
        <w:div w:id="153033192">
          <w:marLeft w:val="605"/>
          <w:marRight w:val="0"/>
          <w:marTop w:val="200"/>
          <w:marBottom w:val="0"/>
          <w:divBdr>
            <w:top w:val="none" w:sz="0" w:space="0" w:color="auto"/>
            <w:left w:val="none" w:sz="0" w:space="0" w:color="auto"/>
            <w:bottom w:val="none" w:sz="0" w:space="0" w:color="auto"/>
            <w:right w:val="none" w:sz="0" w:space="0" w:color="auto"/>
          </w:divBdr>
        </w:div>
        <w:div w:id="77364835">
          <w:marLeft w:val="605"/>
          <w:marRight w:val="0"/>
          <w:marTop w:val="200"/>
          <w:marBottom w:val="0"/>
          <w:divBdr>
            <w:top w:val="none" w:sz="0" w:space="0" w:color="auto"/>
            <w:left w:val="none" w:sz="0" w:space="0" w:color="auto"/>
            <w:bottom w:val="none" w:sz="0" w:space="0" w:color="auto"/>
            <w:right w:val="none" w:sz="0" w:space="0" w:color="auto"/>
          </w:divBdr>
        </w:div>
      </w:divsChild>
    </w:div>
    <w:div w:id="993068405">
      <w:bodyDiv w:val="1"/>
      <w:marLeft w:val="0"/>
      <w:marRight w:val="0"/>
      <w:marTop w:val="0"/>
      <w:marBottom w:val="0"/>
      <w:divBdr>
        <w:top w:val="none" w:sz="0" w:space="0" w:color="auto"/>
        <w:left w:val="none" w:sz="0" w:space="0" w:color="auto"/>
        <w:bottom w:val="none" w:sz="0" w:space="0" w:color="auto"/>
        <w:right w:val="none" w:sz="0" w:space="0" w:color="auto"/>
      </w:divBdr>
    </w:div>
    <w:div w:id="1048915993">
      <w:bodyDiv w:val="1"/>
      <w:marLeft w:val="0"/>
      <w:marRight w:val="0"/>
      <w:marTop w:val="0"/>
      <w:marBottom w:val="0"/>
      <w:divBdr>
        <w:top w:val="none" w:sz="0" w:space="0" w:color="auto"/>
        <w:left w:val="none" w:sz="0" w:space="0" w:color="auto"/>
        <w:bottom w:val="none" w:sz="0" w:space="0" w:color="auto"/>
        <w:right w:val="none" w:sz="0" w:space="0" w:color="auto"/>
      </w:divBdr>
    </w:div>
    <w:div w:id="1051423417">
      <w:bodyDiv w:val="1"/>
      <w:marLeft w:val="0"/>
      <w:marRight w:val="0"/>
      <w:marTop w:val="0"/>
      <w:marBottom w:val="0"/>
      <w:divBdr>
        <w:top w:val="none" w:sz="0" w:space="0" w:color="auto"/>
        <w:left w:val="none" w:sz="0" w:space="0" w:color="auto"/>
        <w:bottom w:val="none" w:sz="0" w:space="0" w:color="auto"/>
        <w:right w:val="none" w:sz="0" w:space="0" w:color="auto"/>
      </w:divBdr>
    </w:div>
    <w:div w:id="1067993922">
      <w:bodyDiv w:val="1"/>
      <w:marLeft w:val="0"/>
      <w:marRight w:val="0"/>
      <w:marTop w:val="0"/>
      <w:marBottom w:val="0"/>
      <w:divBdr>
        <w:top w:val="none" w:sz="0" w:space="0" w:color="auto"/>
        <w:left w:val="none" w:sz="0" w:space="0" w:color="auto"/>
        <w:bottom w:val="none" w:sz="0" w:space="0" w:color="auto"/>
        <w:right w:val="none" w:sz="0" w:space="0" w:color="auto"/>
      </w:divBdr>
      <w:divsChild>
        <w:div w:id="770854741">
          <w:marLeft w:val="547"/>
          <w:marRight w:val="0"/>
          <w:marTop w:val="0"/>
          <w:marBottom w:val="0"/>
          <w:divBdr>
            <w:top w:val="none" w:sz="0" w:space="0" w:color="auto"/>
            <w:left w:val="none" w:sz="0" w:space="0" w:color="auto"/>
            <w:bottom w:val="none" w:sz="0" w:space="0" w:color="auto"/>
            <w:right w:val="none" w:sz="0" w:space="0" w:color="auto"/>
          </w:divBdr>
        </w:div>
        <w:div w:id="2000688254">
          <w:marLeft w:val="547"/>
          <w:marRight w:val="0"/>
          <w:marTop w:val="0"/>
          <w:marBottom w:val="0"/>
          <w:divBdr>
            <w:top w:val="none" w:sz="0" w:space="0" w:color="auto"/>
            <w:left w:val="none" w:sz="0" w:space="0" w:color="auto"/>
            <w:bottom w:val="none" w:sz="0" w:space="0" w:color="auto"/>
            <w:right w:val="none" w:sz="0" w:space="0" w:color="auto"/>
          </w:divBdr>
        </w:div>
        <w:div w:id="1813979814">
          <w:marLeft w:val="547"/>
          <w:marRight w:val="0"/>
          <w:marTop w:val="0"/>
          <w:marBottom w:val="0"/>
          <w:divBdr>
            <w:top w:val="none" w:sz="0" w:space="0" w:color="auto"/>
            <w:left w:val="none" w:sz="0" w:space="0" w:color="auto"/>
            <w:bottom w:val="none" w:sz="0" w:space="0" w:color="auto"/>
            <w:right w:val="none" w:sz="0" w:space="0" w:color="auto"/>
          </w:divBdr>
        </w:div>
        <w:div w:id="857431172">
          <w:marLeft w:val="547"/>
          <w:marRight w:val="0"/>
          <w:marTop w:val="0"/>
          <w:marBottom w:val="0"/>
          <w:divBdr>
            <w:top w:val="none" w:sz="0" w:space="0" w:color="auto"/>
            <w:left w:val="none" w:sz="0" w:space="0" w:color="auto"/>
            <w:bottom w:val="none" w:sz="0" w:space="0" w:color="auto"/>
            <w:right w:val="none" w:sz="0" w:space="0" w:color="auto"/>
          </w:divBdr>
        </w:div>
        <w:div w:id="182406664">
          <w:marLeft w:val="547"/>
          <w:marRight w:val="0"/>
          <w:marTop w:val="0"/>
          <w:marBottom w:val="0"/>
          <w:divBdr>
            <w:top w:val="none" w:sz="0" w:space="0" w:color="auto"/>
            <w:left w:val="none" w:sz="0" w:space="0" w:color="auto"/>
            <w:bottom w:val="none" w:sz="0" w:space="0" w:color="auto"/>
            <w:right w:val="none" w:sz="0" w:space="0" w:color="auto"/>
          </w:divBdr>
        </w:div>
        <w:div w:id="704913118">
          <w:marLeft w:val="547"/>
          <w:marRight w:val="0"/>
          <w:marTop w:val="0"/>
          <w:marBottom w:val="0"/>
          <w:divBdr>
            <w:top w:val="none" w:sz="0" w:space="0" w:color="auto"/>
            <w:left w:val="none" w:sz="0" w:space="0" w:color="auto"/>
            <w:bottom w:val="none" w:sz="0" w:space="0" w:color="auto"/>
            <w:right w:val="none" w:sz="0" w:space="0" w:color="auto"/>
          </w:divBdr>
        </w:div>
        <w:div w:id="1452358721">
          <w:marLeft w:val="547"/>
          <w:marRight w:val="0"/>
          <w:marTop w:val="0"/>
          <w:marBottom w:val="0"/>
          <w:divBdr>
            <w:top w:val="none" w:sz="0" w:space="0" w:color="auto"/>
            <w:left w:val="none" w:sz="0" w:space="0" w:color="auto"/>
            <w:bottom w:val="none" w:sz="0" w:space="0" w:color="auto"/>
            <w:right w:val="none" w:sz="0" w:space="0" w:color="auto"/>
          </w:divBdr>
        </w:div>
        <w:div w:id="1190877319">
          <w:marLeft w:val="547"/>
          <w:marRight w:val="0"/>
          <w:marTop w:val="0"/>
          <w:marBottom w:val="0"/>
          <w:divBdr>
            <w:top w:val="none" w:sz="0" w:space="0" w:color="auto"/>
            <w:left w:val="none" w:sz="0" w:space="0" w:color="auto"/>
            <w:bottom w:val="none" w:sz="0" w:space="0" w:color="auto"/>
            <w:right w:val="none" w:sz="0" w:space="0" w:color="auto"/>
          </w:divBdr>
        </w:div>
        <w:div w:id="1549224276">
          <w:marLeft w:val="547"/>
          <w:marRight w:val="0"/>
          <w:marTop w:val="0"/>
          <w:marBottom w:val="0"/>
          <w:divBdr>
            <w:top w:val="none" w:sz="0" w:space="0" w:color="auto"/>
            <w:left w:val="none" w:sz="0" w:space="0" w:color="auto"/>
            <w:bottom w:val="none" w:sz="0" w:space="0" w:color="auto"/>
            <w:right w:val="none" w:sz="0" w:space="0" w:color="auto"/>
          </w:divBdr>
        </w:div>
      </w:divsChild>
    </w:div>
    <w:div w:id="1118178948">
      <w:bodyDiv w:val="1"/>
      <w:marLeft w:val="0"/>
      <w:marRight w:val="0"/>
      <w:marTop w:val="0"/>
      <w:marBottom w:val="0"/>
      <w:divBdr>
        <w:top w:val="none" w:sz="0" w:space="0" w:color="auto"/>
        <w:left w:val="none" w:sz="0" w:space="0" w:color="auto"/>
        <w:bottom w:val="none" w:sz="0" w:space="0" w:color="auto"/>
        <w:right w:val="none" w:sz="0" w:space="0" w:color="auto"/>
      </w:divBdr>
    </w:div>
    <w:div w:id="1121916944">
      <w:bodyDiv w:val="1"/>
      <w:marLeft w:val="0"/>
      <w:marRight w:val="0"/>
      <w:marTop w:val="0"/>
      <w:marBottom w:val="0"/>
      <w:divBdr>
        <w:top w:val="none" w:sz="0" w:space="0" w:color="auto"/>
        <w:left w:val="none" w:sz="0" w:space="0" w:color="auto"/>
        <w:bottom w:val="none" w:sz="0" w:space="0" w:color="auto"/>
        <w:right w:val="none" w:sz="0" w:space="0" w:color="auto"/>
      </w:divBdr>
    </w:div>
    <w:div w:id="1149640170">
      <w:bodyDiv w:val="1"/>
      <w:marLeft w:val="0"/>
      <w:marRight w:val="0"/>
      <w:marTop w:val="0"/>
      <w:marBottom w:val="0"/>
      <w:divBdr>
        <w:top w:val="none" w:sz="0" w:space="0" w:color="auto"/>
        <w:left w:val="none" w:sz="0" w:space="0" w:color="auto"/>
        <w:bottom w:val="none" w:sz="0" w:space="0" w:color="auto"/>
        <w:right w:val="none" w:sz="0" w:space="0" w:color="auto"/>
      </w:divBdr>
      <w:divsChild>
        <w:div w:id="1716002604">
          <w:marLeft w:val="720"/>
          <w:marRight w:val="0"/>
          <w:marTop w:val="0"/>
          <w:marBottom w:val="0"/>
          <w:divBdr>
            <w:top w:val="none" w:sz="0" w:space="0" w:color="auto"/>
            <w:left w:val="none" w:sz="0" w:space="0" w:color="auto"/>
            <w:bottom w:val="none" w:sz="0" w:space="0" w:color="auto"/>
            <w:right w:val="none" w:sz="0" w:space="0" w:color="auto"/>
          </w:divBdr>
        </w:div>
        <w:div w:id="613756151">
          <w:marLeft w:val="720"/>
          <w:marRight w:val="0"/>
          <w:marTop w:val="0"/>
          <w:marBottom w:val="0"/>
          <w:divBdr>
            <w:top w:val="none" w:sz="0" w:space="0" w:color="auto"/>
            <w:left w:val="none" w:sz="0" w:space="0" w:color="auto"/>
            <w:bottom w:val="none" w:sz="0" w:space="0" w:color="auto"/>
            <w:right w:val="none" w:sz="0" w:space="0" w:color="auto"/>
          </w:divBdr>
        </w:div>
        <w:div w:id="2052876549">
          <w:marLeft w:val="720"/>
          <w:marRight w:val="0"/>
          <w:marTop w:val="0"/>
          <w:marBottom w:val="0"/>
          <w:divBdr>
            <w:top w:val="none" w:sz="0" w:space="0" w:color="auto"/>
            <w:left w:val="none" w:sz="0" w:space="0" w:color="auto"/>
            <w:bottom w:val="none" w:sz="0" w:space="0" w:color="auto"/>
            <w:right w:val="none" w:sz="0" w:space="0" w:color="auto"/>
          </w:divBdr>
        </w:div>
        <w:div w:id="214315681">
          <w:marLeft w:val="720"/>
          <w:marRight w:val="0"/>
          <w:marTop w:val="0"/>
          <w:marBottom w:val="0"/>
          <w:divBdr>
            <w:top w:val="none" w:sz="0" w:space="0" w:color="auto"/>
            <w:left w:val="none" w:sz="0" w:space="0" w:color="auto"/>
            <w:bottom w:val="none" w:sz="0" w:space="0" w:color="auto"/>
            <w:right w:val="none" w:sz="0" w:space="0" w:color="auto"/>
          </w:divBdr>
        </w:div>
        <w:div w:id="1811093899">
          <w:marLeft w:val="720"/>
          <w:marRight w:val="0"/>
          <w:marTop w:val="0"/>
          <w:marBottom w:val="0"/>
          <w:divBdr>
            <w:top w:val="none" w:sz="0" w:space="0" w:color="auto"/>
            <w:left w:val="none" w:sz="0" w:space="0" w:color="auto"/>
            <w:bottom w:val="none" w:sz="0" w:space="0" w:color="auto"/>
            <w:right w:val="none" w:sz="0" w:space="0" w:color="auto"/>
          </w:divBdr>
        </w:div>
        <w:div w:id="1053040737">
          <w:marLeft w:val="547"/>
          <w:marRight w:val="0"/>
          <w:marTop w:val="0"/>
          <w:marBottom w:val="0"/>
          <w:divBdr>
            <w:top w:val="none" w:sz="0" w:space="0" w:color="auto"/>
            <w:left w:val="none" w:sz="0" w:space="0" w:color="auto"/>
            <w:bottom w:val="none" w:sz="0" w:space="0" w:color="auto"/>
            <w:right w:val="none" w:sz="0" w:space="0" w:color="auto"/>
          </w:divBdr>
        </w:div>
      </w:divsChild>
    </w:div>
    <w:div w:id="1193223723">
      <w:bodyDiv w:val="1"/>
      <w:marLeft w:val="0"/>
      <w:marRight w:val="0"/>
      <w:marTop w:val="0"/>
      <w:marBottom w:val="0"/>
      <w:divBdr>
        <w:top w:val="none" w:sz="0" w:space="0" w:color="auto"/>
        <w:left w:val="none" w:sz="0" w:space="0" w:color="auto"/>
        <w:bottom w:val="none" w:sz="0" w:space="0" w:color="auto"/>
        <w:right w:val="none" w:sz="0" w:space="0" w:color="auto"/>
      </w:divBdr>
      <w:divsChild>
        <w:div w:id="1240673879">
          <w:marLeft w:val="547"/>
          <w:marRight w:val="0"/>
          <w:marTop w:val="134"/>
          <w:marBottom w:val="0"/>
          <w:divBdr>
            <w:top w:val="none" w:sz="0" w:space="0" w:color="auto"/>
            <w:left w:val="none" w:sz="0" w:space="0" w:color="auto"/>
            <w:bottom w:val="none" w:sz="0" w:space="0" w:color="auto"/>
            <w:right w:val="none" w:sz="0" w:space="0" w:color="auto"/>
          </w:divBdr>
        </w:div>
        <w:div w:id="365640428">
          <w:marLeft w:val="547"/>
          <w:marRight w:val="0"/>
          <w:marTop w:val="134"/>
          <w:marBottom w:val="0"/>
          <w:divBdr>
            <w:top w:val="none" w:sz="0" w:space="0" w:color="auto"/>
            <w:left w:val="none" w:sz="0" w:space="0" w:color="auto"/>
            <w:bottom w:val="none" w:sz="0" w:space="0" w:color="auto"/>
            <w:right w:val="none" w:sz="0" w:space="0" w:color="auto"/>
          </w:divBdr>
        </w:div>
        <w:div w:id="1969968002">
          <w:marLeft w:val="547"/>
          <w:marRight w:val="0"/>
          <w:marTop w:val="134"/>
          <w:marBottom w:val="0"/>
          <w:divBdr>
            <w:top w:val="none" w:sz="0" w:space="0" w:color="auto"/>
            <w:left w:val="none" w:sz="0" w:space="0" w:color="auto"/>
            <w:bottom w:val="none" w:sz="0" w:space="0" w:color="auto"/>
            <w:right w:val="none" w:sz="0" w:space="0" w:color="auto"/>
          </w:divBdr>
        </w:div>
      </w:divsChild>
    </w:div>
    <w:div w:id="1232425033">
      <w:bodyDiv w:val="1"/>
      <w:marLeft w:val="0"/>
      <w:marRight w:val="0"/>
      <w:marTop w:val="0"/>
      <w:marBottom w:val="0"/>
      <w:divBdr>
        <w:top w:val="none" w:sz="0" w:space="0" w:color="auto"/>
        <w:left w:val="none" w:sz="0" w:space="0" w:color="auto"/>
        <w:bottom w:val="none" w:sz="0" w:space="0" w:color="auto"/>
        <w:right w:val="none" w:sz="0" w:space="0" w:color="auto"/>
      </w:divBdr>
    </w:div>
    <w:div w:id="1319112797">
      <w:bodyDiv w:val="1"/>
      <w:marLeft w:val="0"/>
      <w:marRight w:val="0"/>
      <w:marTop w:val="0"/>
      <w:marBottom w:val="0"/>
      <w:divBdr>
        <w:top w:val="none" w:sz="0" w:space="0" w:color="auto"/>
        <w:left w:val="none" w:sz="0" w:space="0" w:color="auto"/>
        <w:bottom w:val="none" w:sz="0" w:space="0" w:color="auto"/>
        <w:right w:val="none" w:sz="0" w:space="0" w:color="auto"/>
      </w:divBdr>
    </w:div>
    <w:div w:id="1322194585">
      <w:bodyDiv w:val="1"/>
      <w:marLeft w:val="0"/>
      <w:marRight w:val="0"/>
      <w:marTop w:val="0"/>
      <w:marBottom w:val="0"/>
      <w:divBdr>
        <w:top w:val="none" w:sz="0" w:space="0" w:color="auto"/>
        <w:left w:val="none" w:sz="0" w:space="0" w:color="auto"/>
        <w:bottom w:val="none" w:sz="0" w:space="0" w:color="auto"/>
        <w:right w:val="none" w:sz="0" w:space="0" w:color="auto"/>
      </w:divBdr>
      <w:divsChild>
        <w:div w:id="1527602445">
          <w:marLeft w:val="547"/>
          <w:marRight w:val="0"/>
          <w:marTop w:val="58"/>
          <w:marBottom w:val="0"/>
          <w:divBdr>
            <w:top w:val="none" w:sz="0" w:space="0" w:color="auto"/>
            <w:left w:val="none" w:sz="0" w:space="0" w:color="auto"/>
            <w:bottom w:val="none" w:sz="0" w:space="0" w:color="auto"/>
            <w:right w:val="none" w:sz="0" w:space="0" w:color="auto"/>
          </w:divBdr>
        </w:div>
      </w:divsChild>
    </w:div>
    <w:div w:id="1343627961">
      <w:bodyDiv w:val="1"/>
      <w:marLeft w:val="0"/>
      <w:marRight w:val="0"/>
      <w:marTop w:val="0"/>
      <w:marBottom w:val="0"/>
      <w:divBdr>
        <w:top w:val="none" w:sz="0" w:space="0" w:color="auto"/>
        <w:left w:val="none" w:sz="0" w:space="0" w:color="auto"/>
        <w:bottom w:val="none" w:sz="0" w:space="0" w:color="auto"/>
        <w:right w:val="none" w:sz="0" w:space="0" w:color="auto"/>
      </w:divBdr>
      <w:divsChild>
        <w:div w:id="271743564">
          <w:marLeft w:val="446"/>
          <w:marRight w:val="0"/>
          <w:marTop w:val="0"/>
          <w:marBottom w:val="0"/>
          <w:divBdr>
            <w:top w:val="none" w:sz="0" w:space="0" w:color="auto"/>
            <w:left w:val="none" w:sz="0" w:space="0" w:color="auto"/>
            <w:bottom w:val="none" w:sz="0" w:space="0" w:color="auto"/>
            <w:right w:val="none" w:sz="0" w:space="0" w:color="auto"/>
          </w:divBdr>
        </w:div>
        <w:div w:id="560873258">
          <w:marLeft w:val="446"/>
          <w:marRight w:val="0"/>
          <w:marTop w:val="0"/>
          <w:marBottom w:val="0"/>
          <w:divBdr>
            <w:top w:val="none" w:sz="0" w:space="0" w:color="auto"/>
            <w:left w:val="none" w:sz="0" w:space="0" w:color="auto"/>
            <w:bottom w:val="none" w:sz="0" w:space="0" w:color="auto"/>
            <w:right w:val="none" w:sz="0" w:space="0" w:color="auto"/>
          </w:divBdr>
        </w:div>
        <w:div w:id="2109038899">
          <w:marLeft w:val="446"/>
          <w:marRight w:val="0"/>
          <w:marTop w:val="0"/>
          <w:marBottom w:val="0"/>
          <w:divBdr>
            <w:top w:val="none" w:sz="0" w:space="0" w:color="auto"/>
            <w:left w:val="none" w:sz="0" w:space="0" w:color="auto"/>
            <w:bottom w:val="none" w:sz="0" w:space="0" w:color="auto"/>
            <w:right w:val="none" w:sz="0" w:space="0" w:color="auto"/>
          </w:divBdr>
        </w:div>
        <w:div w:id="1223130123">
          <w:marLeft w:val="446"/>
          <w:marRight w:val="0"/>
          <w:marTop w:val="0"/>
          <w:marBottom w:val="0"/>
          <w:divBdr>
            <w:top w:val="none" w:sz="0" w:space="0" w:color="auto"/>
            <w:left w:val="none" w:sz="0" w:space="0" w:color="auto"/>
            <w:bottom w:val="none" w:sz="0" w:space="0" w:color="auto"/>
            <w:right w:val="none" w:sz="0" w:space="0" w:color="auto"/>
          </w:divBdr>
        </w:div>
        <w:div w:id="364796798">
          <w:marLeft w:val="446"/>
          <w:marRight w:val="0"/>
          <w:marTop w:val="0"/>
          <w:marBottom w:val="0"/>
          <w:divBdr>
            <w:top w:val="none" w:sz="0" w:space="0" w:color="auto"/>
            <w:left w:val="none" w:sz="0" w:space="0" w:color="auto"/>
            <w:bottom w:val="none" w:sz="0" w:space="0" w:color="auto"/>
            <w:right w:val="none" w:sz="0" w:space="0" w:color="auto"/>
          </w:divBdr>
        </w:div>
        <w:div w:id="511342083">
          <w:marLeft w:val="446"/>
          <w:marRight w:val="0"/>
          <w:marTop w:val="0"/>
          <w:marBottom w:val="0"/>
          <w:divBdr>
            <w:top w:val="none" w:sz="0" w:space="0" w:color="auto"/>
            <w:left w:val="none" w:sz="0" w:space="0" w:color="auto"/>
            <w:bottom w:val="none" w:sz="0" w:space="0" w:color="auto"/>
            <w:right w:val="none" w:sz="0" w:space="0" w:color="auto"/>
          </w:divBdr>
        </w:div>
        <w:div w:id="515464993">
          <w:marLeft w:val="446"/>
          <w:marRight w:val="0"/>
          <w:marTop w:val="0"/>
          <w:marBottom w:val="0"/>
          <w:divBdr>
            <w:top w:val="none" w:sz="0" w:space="0" w:color="auto"/>
            <w:left w:val="none" w:sz="0" w:space="0" w:color="auto"/>
            <w:bottom w:val="none" w:sz="0" w:space="0" w:color="auto"/>
            <w:right w:val="none" w:sz="0" w:space="0" w:color="auto"/>
          </w:divBdr>
        </w:div>
        <w:div w:id="1371297510">
          <w:marLeft w:val="446"/>
          <w:marRight w:val="0"/>
          <w:marTop w:val="0"/>
          <w:marBottom w:val="0"/>
          <w:divBdr>
            <w:top w:val="none" w:sz="0" w:space="0" w:color="auto"/>
            <w:left w:val="none" w:sz="0" w:space="0" w:color="auto"/>
            <w:bottom w:val="none" w:sz="0" w:space="0" w:color="auto"/>
            <w:right w:val="none" w:sz="0" w:space="0" w:color="auto"/>
          </w:divBdr>
        </w:div>
        <w:div w:id="1841114277">
          <w:marLeft w:val="446"/>
          <w:marRight w:val="0"/>
          <w:marTop w:val="0"/>
          <w:marBottom w:val="0"/>
          <w:divBdr>
            <w:top w:val="none" w:sz="0" w:space="0" w:color="auto"/>
            <w:left w:val="none" w:sz="0" w:space="0" w:color="auto"/>
            <w:bottom w:val="none" w:sz="0" w:space="0" w:color="auto"/>
            <w:right w:val="none" w:sz="0" w:space="0" w:color="auto"/>
          </w:divBdr>
        </w:div>
      </w:divsChild>
    </w:div>
    <w:div w:id="1346635433">
      <w:bodyDiv w:val="1"/>
      <w:marLeft w:val="0"/>
      <w:marRight w:val="0"/>
      <w:marTop w:val="0"/>
      <w:marBottom w:val="0"/>
      <w:divBdr>
        <w:top w:val="none" w:sz="0" w:space="0" w:color="auto"/>
        <w:left w:val="none" w:sz="0" w:space="0" w:color="auto"/>
        <w:bottom w:val="none" w:sz="0" w:space="0" w:color="auto"/>
        <w:right w:val="none" w:sz="0" w:space="0" w:color="auto"/>
      </w:divBdr>
      <w:divsChild>
        <w:div w:id="817720946">
          <w:marLeft w:val="547"/>
          <w:marRight w:val="0"/>
          <w:marTop w:val="125"/>
          <w:marBottom w:val="0"/>
          <w:divBdr>
            <w:top w:val="none" w:sz="0" w:space="0" w:color="auto"/>
            <w:left w:val="none" w:sz="0" w:space="0" w:color="auto"/>
            <w:bottom w:val="none" w:sz="0" w:space="0" w:color="auto"/>
            <w:right w:val="none" w:sz="0" w:space="0" w:color="auto"/>
          </w:divBdr>
        </w:div>
        <w:div w:id="946304680">
          <w:marLeft w:val="547"/>
          <w:marRight w:val="0"/>
          <w:marTop w:val="125"/>
          <w:marBottom w:val="0"/>
          <w:divBdr>
            <w:top w:val="none" w:sz="0" w:space="0" w:color="auto"/>
            <w:left w:val="none" w:sz="0" w:space="0" w:color="auto"/>
            <w:bottom w:val="none" w:sz="0" w:space="0" w:color="auto"/>
            <w:right w:val="none" w:sz="0" w:space="0" w:color="auto"/>
          </w:divBdr>
        </w:div>
        <w:div w:id="1036271565">
          <w:marLeft w:val="547"/>
          <w:marRight w:val="0"/>
          <w:marTop w:val="125"/>
          <w:marBottom w:val="0"/>
          <w:divBdr>
            <w:top w:val="none" w:sz="0" w:space="0" w:color="auto"/>
            <w:left w:val="none" w:sz="0" w:space="0" w:color="auto"/>
            <w:bottom w:val="none" w:sz="0" w:space="0" w:color="auto"/>
            <w:right w:val="none" w:sz="0" w:space="0" w:color="auto"/>
          </w:divBdr>
        </w:div>
        <w:div w:id="1423649047">
          <w:marLeft w:val="547"/>
          <w:marRight w:val="0"/>
          <w:marTop w:val="125"/>
          <w:marBottom w:val="0"/>
          <w:divBdr>
            <w:top w:val="none" w:sz="0" w:space="0" w:color="auto"/>
            <w:left w:val="none" w:sz="0" w:space="0" w:color="auto"/>
            <w:bottom w:val="none" w:sz="0" w:space="0" w:color="auto"/>
            <w:right w:val="none" w:sz="0" w:space="0" w:color="auto"/>
          </w:divBdr>
        </w:div>
        <w:div w:id="1272593162">
          <w:marLeft w:val="547"/>
          <w:marRight w:val="0"/>
          <w:marTop w:val="125"/>
          <w:marBottom w:val="0"/>
          <w:divBdr>
            <w:top w:val="none" w:sz="0" w:space="0" w:color="auto"/>
            <w:left w:val="none" w:sz="0" w:space="0" w:color="auto"/>
            <w:bottom w:val="none" w:sz="0" w:space="0" w:color="auto"/>
            <w:right w:val="none" w:sz="0" w:space="0" w:color="auto"/>
          </w:divBdr>
        </w:div>
        <w:div w:id="707224595">
          <w:marLeft w:val="547"/>
          <w:marRight w:val="0"/>
          <w:marTop w:val="125"/>
          <w:marBottom w:val="0"/>
          <w:divBdr>
            <w:top w:val="none" w:sz="0" w:space="0" w:color="auto"/>
            <w:left w:val="none" w:sz="0" w:space="0" w:color="auto"/>
            <w:bottom w:val="none" w:sz="0" w:space="0" w:color="auto"/>
            <w:right w:val="none" w:sz="0" w:space="0" w:color="auto"/>
          </w:divBdr>
        </w:div>
        <w:div w:id="1914969487">
          <w:marLeft w:val="547"/>
          <w:marRight w:val="0"/>
          <w:marTop w:val="125"/>
          <w:marBottom w:val="0"/>
          <w:divBdr>
            <w:top w:val="none" w:sz="0" w:space="0" w:color="auto"/>
            <w:left w:val="none" w:sz="0" w:space="0" w:color="auto"/>
            <w:bottom w:val="none" w:sz="0" w:space="0" w:color="auto"/>
            <w:right w:val="none" w:sz="0" w:space="0" w:color="auto"/>
          </w:divBdr>
        </w:div>
        <w:div w:id="289672258">
          <w:marLeft w:val="547"/>
          <w:marRight w:val="0"/>
          <w:marTop w:val="125"/>
          <w:marBottom w:val="0"/>
          <w:divBdr>
            <w:top w:val="none" w:sz="0" w:space="0" w:color="auto"/>
            <w:left w:val="none" w:sz="0" w:space="0" w:color="auto"/>
            <w:bottom w:val="none" w:sz="0" w:space="0" w:color="auto"/>
            <w:right w:val="none" w:sz="0" w:space="0" w:color="auto"/>
          </w:divBdr>
        </w:div>
        <w:div w:id="782771915">
          <w:marLeft w:val="547"/>
          <w:marRight w:val="0"/>
          <w:marTop w:val="125"/>
          <w:marBottom w:val="0"/>
          <w:divBdr>
            <w:top w:val="none" w:sz="0" w:space="0" w:color="auto"/>
            <w:left w:val="none" w:sz="0" w:space="0" w:color="auto"/>
            <w:bottom w:val="none" w:sz="0" w:space="0" w:color="auto"/>
            <w:right w:val="none" w:sz="0" w:space="0" w:color="auto"/>
          </w:divBdr>
        </w:div>
      </w:divsChild>
    </w:div>
    <w:div w:id="1402025907">
      <w:bodyDiv w:val="1"/>
      <w:marLeft w:val="0"/>
      <w:marRight w:val="0"/>
      <w:marTop w:val="0"/>
      <w:marBottom w:val="0"/>
      <w:divBdr>
        <w:top w:val="none" w:sz="0" w:space="0" w:color="auto"/>
        <w:left w:val="none" w:sz="0" w:space="0" w:color="auto"/>
        <w:bottom w:val="none" w:sz="0" w:space="0" w:color="auto"/>
        <w:right w:val="none" w:sz="0" w:space="0" w:color="auto"/>
      </w:divBdr>
    </w:div>
    <w:div w:id="1484394276">
      <w:bodyDiv w:val="1"/>
      <w:marLeft w:val="0"/>
      <w:marRight w:val="0"/>
      <w:marTop w:val="0"/>
      <w:marBottom w:val="0"/>
      <w:divBdr>
        <w:top w:val="none" w:sz="0" w:space="0" w:color="auto"/>
        <w:left w:val="none" w:sz="0" w:space="0" w:color="auto"/>
        <w:bottom w:val="none" w:sz="0" w:space="0" w:color="auto"/>
        <w:right w:val="none" w:sz="0" w:space="0" w:color="auto"/>
      </w:divBdr>
      <w:divsChild>
        <w:div w:id="1254124781">
          <w:marLeft w:val="547"/>
          <w:marRight w:val="0"/>
          <w:marTop w:val="67"/>
          <w:marBottom w:val="0"/>
          <w:divBdr>
            <w:top w:val="none" w:sz="0" w:space="0" w:color="auto"/>
            <w:left w:val="none" w:sz="0" w:space="0" w:color="auto"/>
            <w:bottom w:val="none" w:sz="0" w:space="0" w:color="auto"/>
            <w:right w:val="none" w:sz="0" w:space="0" w:color="auto"/>
          </w:divBdr>
        </w:div>
      </w:divsChild>
    </w:div>
    <w:div w:id="1503666338">
      <w:bodyDiv w:val="1"/>
      <w:marLeft w:val="0"/>
      <w:marRight w:val="0"/>
      <w:marTop w:val="0"/>
      <w:marBottom w:val="0"/>
      <w:divBdr>
        <w:top w:val="none" w:sz="0" w:space="0" w:color="auto"/>
        <w:left w:val="none" w:sz="0" w:space="0" w:color="auto"/>
        <w:bottom w:val="none" w:sz="0" w:space="0" w:color="auto"/>
        <w:right w:val="none" w:sz="0" w:space="0" w:color="auto"/>
      </w:divBdr>
      <w:divsChild>
        <w:div w:id="1209686843">
          <w:marLeft w:val="1166"/>
          <w:marRight w:val="0"/>
          <w:marTop w:val="134"/>
          <w:marBottom w:val="0"/>
          <w:divBdr>
            <w:top w:val="none" w:sz="0" w:space="0" w:color="auto"/>
            <w:left w:val="none" w:sz="0" w:space="0" w:color="auto"/>
            <w:bottom w:val="none" w:sz="0" w:space="0" w:color="auto"/>
            <w:right w:val="none" w:sz="0" w:space="0" w:color="auto"/>
          </w:divBdr>
        </w:div>
        <w:div w:id="2025201312">
          <w:marLeft w:val="1166"/>
          <w:marRight w:val="0"/>
          <w:marTop w:val="134"/>
          <w:marBottom w:val="0"/>
          <w:divBdr>
            <w:top w:val="none" w:sz="0" w:space="0" w:color="auto"/>
            <w:left w:val="none" w:sz="0" w:space="0" w:color="auto"/>
            <w:bottom w:val="none" w:sz="0" w:space="0" w:color="auto"/>
            <w:right w:val="none" w:sz="0" w:space="0" w:color="auto"/>
          </w:divBdr>
        </w:div>
        <w:div w:id="1132599615">
          <w:marLeft w:val="1166"/>
          <w:marRight w:val="0"/>
          <w:marTop w:val="134"/>
          <w:marBottom w:val="0"/>
          <w:divBdr>
            <w:top w:val="none" w:sz="0" w:space="0" w:color="auto"/>
            <w:left w:val="none" w:sz="0" w:space="0" w:color="auto"/>
            <w:bottom w:val="none" w:sz="0" w:space="0" w:color="auto"/>
            <w:right w:val="none" w:sz="0" w:space="0" w:color="auto"/>
          </w:divBdr>
        </w:div>
        <w:div w:id="1764841728">
          <w:marLeft w:val="1166"/>
          <w:marRight w:val="0"/>
          <w:marTop w:val="134"/>
          <w:marBottom w:val="0"/>
          <w:divBdr>
            <w:top w:val="none" w:sz="0" w:space="0" w:color="auto"/>
            <w:left w:val="none" w:sz="0" w:space="0" w:color="auto"/>
            <w:bottom w:val="none" w:sz="0" w:space="0" w:color="auto"/>
            <w:right w:val="none" w:sz="0" w:space="0" w:color="auto"/>
          </w:divBdr>
        </w:div>
        <w:div w:id="1314067870">
          <w:marLeft w:val="1166"/>
          <w:marRight w:val="0"/>
          <w:marTop w:val="134"/>
          <w:marBottom w:val="0"/>
          <w:divBdr>
            <w:top w:val="none" w:sz="0" w:space="0" w:color="auto"/>
            <w:left w:val="none" w:sz="0" w:space="0" w:color="auto"/>
            <w:bottom w:val="none" w:sz="0" w:space="0" w:color="auto"/>
            <w:right w:val="none" w:sz="0" w:space="0" w:color="auto"/>
          </w:divBdr>
        </w:div>
      </w:divsChild>
    </w:div>
    <w:div w:id="1544512187">
      <w:bodyDiv w:val="1"/>
      <w:marLeft w:val="0"/>
      <w:marRight w:val="0"/>
      <w:marTop w:val="0"/>
      <w:marBottom w:val="0"/>
      <w:divBdr>
        <w:top w:val="none" w:sz="0" w:space="0" w:color="auto"/>
        <w:left w:val="none" w:sz="0" w:space="0" w:color="auto"/>
        <w:bottom w:val="none" w:sz="0" w:space="0" w:color="auto"/>
        <w:right w:val="none" w:sz="0" w:space="0" w:color="auto"/>
      </w:divBdr>
    </w:div>
    <w:div w:id="1572883484">
      <w:bodyDiv w:val="1"/>
      <w:marLeft w:val="0"/>
      <w:marRight w:val="0"/>
      <w:marTop w:val="0"/>
      <w:marBottom w:val="0"/>
      <w:divBdr>
        <w:top w:val="none" w:sz="0" w:space="0" w:color="auto"/>
        <w:left w:val="none" w:sz="0" w:space="0" w:color="auto"/>
        <w:bottom w:val="none" w:sz="0" w:space="0" w:color="auto"/>
        <w:right w:val="none" w:sz="0" w:space="0" w:color="auto"/>
      </w:divBdr>
      <w:divsChild>
        <w:div w:id="2143956377">
          <w:marLeft w:val="720"/>
          <w:marRight w:val="0"/>
          <w:marTop w:val="91"/>
          <w:marBottom w:val="0"/>
          <w:divBdr>
            <w:top w:val="none" w:sz="0" w:space="0" w:color="auto"/>
            <w:left w:val="none" w:sz="0" w:space="0" w:color="auto"/>
            <w:bottom w:val="none" w:sz="0" w:space="0" w:color="auto"/>
            <w:right w:val="none" w:sz="0" w:space="0" w:color="auto"/>
          </w:divBdr>
        </w:div>
      </w:divsChild>
    </w:div>
    <w:div w:id="1617561241">
      <w:bodyDiv w:val="1"/>
      <w:marLeft w:val="0"/>
      <w:marRight w:val="0"/>
      <w:marTop w:val="0"/>
      <w:marBottom w:val="0"/>
      <w:divBdr>
        <w:top w:val="none" w:sz="0" w:space="0" w:color="auto"/>
        <w:left w:val="none" w:sz="0" w:space="0" w:color="auto"/>
        <w:bottom w:val="none" w:sz="0" w:space="0" w:color="auto"/>
        <w:right w:val="none" w:sz="0" w:space="0" w:color="auto"/>
      </w:divBdr>
      <w:divsChild>
        <w:div w:id="582377224">
          <w:marLeft w:val="547"/>
          <w:marRight w:val="0"/>
          <w:marTop w:val="158"/>
          <w:marBottom w:val="0"/>
          <w:divBdr>
            <w:top w:val="none" w:sz="0" w:space="0" w:color="auto"/>
            <w:left w:val="none" w:sz="0" w:space="0" w:color="auto"/>
            <w:bottom w:val="none" w:sz="0" w:space="0" w:color="auto"/>
            <w:right w:val="none" w:sz="0" w:space="0" w:color="auto"/>
          </w:divBdr>
        </w:div>
        <w:div w:id="733552097">
          <w:marLeft w:val="547"/>
          <w:marRight w:val="0"/>
          <w:marTop w:val="158"/>
          <w:marBottom w:val="0"/>
          <w:divBdr>
            <w:top w:val="none" w:sz="0" w:space="0" w:color="auto"/>
            <w:left w:val="none" w:sz="0" w:space="0" w:color="auto"/>
            <w:bottom w:val="none" w:sz="0" w:space="0" w:color="auto"/>
            <w:right w:val="none" w:sz="0" w:space="0" w:color="auto"/>
          </w:divBdr>
        </w:div>
      </w:divsChild>
    </w:div>
    <w:div w:id="1660648105">
      <w:bodyDiv w:val="1"/>
      <w:marLeft w:val="0"/>
      <w:marRight w:val="0"/>
      <w:marTop w:val="0"/>
      <w:marBottom w:val="0"/>
      <w:divBdr>
        <w:top w:val="none" w:sz="0" w:space="0" w:color="auto"/>
        <w:left w:val="none" w:sz="0" w:space="0" w:color="auto"/>
        <w:bottom w:val="none" w:sz="0" w:space="0" w:color="auto"/>
        <w:right w:val="none" w:sz="0" w:space="0" w:color="auto"/>
      </w:divBdr>
      <w:divsChild>
        <w:div w:id="626011206">
          <w:marLeft w:val="1166"/>
          <w:marRight w:val="0"/>
          <w:marTop w:val="202"/>
          <w:marBottom w:val="0"/>
          <w:divBdr>
            <w:top w:val="none" w:sz="0" w:space="0" w:color="auto"/>
            <w:left w:val="none" w:sz="0" w:space="0" w:color="auto"/>
            <w:bottom w:val="none" w:sz="0" w:space="0" w:color="auto"/>
            <w:right w:val="none" w:sz="0" w:space="0" w:color="auto"/>
          </w:divBdr>
        </w:div>
        <w:div w:id="472600531">
          <w:marLeft w:val="1166"/>
          <w:marRight w:val="0"/>
          <w:marTop w:val="202"/>
          <w:marBottom w:val="0"/>
          <w:divBdr>
            <w:top w:val="none" w:sz="0" w:space="0" w:color="auto"/>
            <w:left w:val="none" w:sz="0" w:space="0" w:color="auto"/>
            <w:bottom w:val="none" w:sz="0" w:space="0" w:color="auto"/>
            <w:right w:val="none" w:sz="0" w:space="0" w:color="auto"/>
          </w:divBdr>
        </w:div>
        <w:div w:id="179131085">
          <w:marLeft w:val="1166"/>
          <w:marRight w:val="0"/>
          <w:marTop w:val="202"/>
          <w:marBottom w:val="0"/>
          <w:divBdr>
            <w:top w:val="none" w:sz="0" w:space="0" w:color="auto"/>
            <w:left w:val="none" w:sz="0" w:space="0" w:color="auto"/>
            <w:bottom w:val="none" w:sz="0" w:space="0" w:color="auto"/>
            <w:right w:val="none" w:sz="0" w:space="0" w:color="auto"/>
          </w:divBdr>
        </w:div>
        <w:div w:id="1943803768">
          <w:marLeft w:val="1166"/>
          <w:marRight w:val="0"/>
          <w:marTop w:val="202"/>
          <w:marBottom w:val="0"/>
          <w:divBdr>
            <w:top w:val="none" w:sz="0" w:space="0" w:color="auto"/>
            <w:left w:val="none" w:sz="0" w:space="0" w:color="auto"/>
            <w:bottom w:val="none" w:sz="0" w:space="0" w:color="auto"/>
            <w:right w:val="none" w:sz="0" w:space="0" w:color="auto"/>
          </w:divBdr>
        </w:div>
      </w:divsChild>
    </w:div>
    <w:div w:id="1671982220">
      <w:bodyDiv w:val="1"/>
      <w:marLeft w:val="0"/>
      <w:marRight w:val="0"/>
      <w:marTop w:val="0"/>
      <w:marBottom w:val="0"/>
      <w:divBdr>
        <w:top w:val="none" w:sz="0" w:space="0" w:color="auto"/>
        <w:left w:val="none" w:sz="0" w:space="0" w:color="auto"/>
        <w:bottom w:val="none" w:sz="0" w:space="0" w:color="auto"/>
        <w:right w:val="none" w:sz="0" w:space="0" w:color="auto"/>
      </w:divBdr>
      <w:divsChild>
        <w:div w:id="548885406">
          <w:marLeft w:val="547"/>
          <w:marRight w:val="0"/>
          <w:marTop w:val="67"/>
          <w:marBottom w:val="0"/>
          <w:divBdr>
            <w:top w:val="none" w:sz="0" w:space="0" w:color="auto"/>
            <w:left w:val="none" w:sz="0" w:space="0" w:color="auto"/>
            <w:bottom w:val="none" w:sz="0" w:space="0" w:color="auto"/>
            <w:right w:val="none" w:sz="0" w:space="0" w:color="auto"/>
          </w:divBdr>
        </w:div>
      </w:divsChild>
    </w:div>
    <w:div w:id="1692754024">
      <w:bodyDiv w:val="1"/>
      <w:marLeft w:val="0"/>
      <w:marRight w:val="0"/>
      <w:marTop w:val="0"/>
      <w:marBottom w:val="0"/>
      <w:divBdr>
        <w:top w:val="none" w:sz="0" w:space="0" w:color="auto"/>
        <w:left w:val="none" w:sz="0" w:space="0" w:color="auto"/>
        <w:bottom w:val="none" w:sz="0" w:space="0" w:color="auto"/>
        <w:right w:val="none" w:sz="0" w:space="0" w:color="auto"/>
      </w:divBdr>
    </w:div>
    <w:div w:id="1705445976">
      <w:bodyDiv w:val="1"/>
      <w:marLeft w:val="0"/>
      <w:marRight w:val="0"/>
      <w:marTop w:val="0"/>
      <w:marBottom w:val="0"/>
      <w:divBdr>
        <w:top w:val="none" w:sz="0" w:space="0" w:color="auto"/>
        <w:left w:val="none" w:sz="0" w:space="0" w:color="auto"/>
        <w:bottom w:val="none" w:sz="0" w:space="0" w:color="auto"/>
        <w:right w:val="none" w:sz="0" w:space="0" w:color="auto"/>
      </w:divBdr>
    </w:div>
    <w:div w:id="1718427163">
      <w:bodyDiv w:val="1"/>
      <w:marLeft w:val="0"/>
      <w:marRight w:val="0"/>
      <w:marTop w:val="0"/>
      <w:marBottom w:val="0"/>
      <w:divBdr>
        <w:top w:val="none" w:sz="0" w:space="0" w:color="auto"/>
        <w:left w:val="none" w:sz="0" w:space="0" w:color="auto"/>
        <w:bottom w:val="none" w:sz="0" w:space="0" w:color="auto"/>
        <w:right w:val="none" w:sz="0" w:space="0" w:color="auto"/>
      </w:divBdr>
      <w:divsChild>
        <w:div w:id="2136293789">
          <w:marLeft w:val="547"/>
          <w:marRight w:val="0"/>
          <w:marTop w:val="134"/>
          <w:marBottom w:val="0"/>
          <w:divBdr>
            <w:top w:val="none" w:sz="0" w:space="0" w:color="auto"/>
            <w:left w:val="none" w:sz="0" w:space="0" w:color="auto"/>
            <w:bottom w:val="none" w:sz="0" w:space="0" w:color="auto"/>
            <w:right w:val="none" w:sz="0" w:space="0" w:color="auto"/>
          </w:divBdr>
        </w:div>
        <w:div w:id="1426807767">
          <w:marLeft w:val="547"/>
          <w:marRight w:val="0"/>
          <w:marTop w:val="134"/>
          <w:marBottom w:val="0"/>
          <w:divBdr>
            <w:top w:val="none" w:sz="0" w:space="0" w:color="auto"/>
            <w:left w:val="none" w:sz="0" w:space="0" w:color="auto"/>
            <w:bottom w:val="none" w:sz="0" w:space="0" w:color="auto"/>
            <w:right w:val="none" w:sz="0" w:space="0" w:color="auto"/>
          </w:divBdr>
        </w:div>
      </w:divsChild>
    </w:div>
    <w:div w:id="1810243597">
      <w:bodyDiv w:val="1"/>
      <w:marLeft w:val="0"/>
      <w:marRight w:val="0"/>
      <w:marTop w:val="0"/>
      <w:marBottom w:val="0"/>
      <w:divBdr>
        <w:top w:val="none" w:sz="0" w:space="0" w:color="auto"/>
        <w:left w:val="none" w:sz="0" w:space="0" w:color="auto"/>
        <w:bottom w:val="none" w:sz="0" w:space="0" w:color="auto"/>
        <w:right w:val="none" w:sz="0" w:space="0" w:color="auto"/>
      </w:divBdr>
      <w:divsChild>
        <w:div w:id="577860270">
          <w:marLeft w:val="547"/>
          <w:marRight w:val="0"/>
          <w:marTop w:val="115"/>
          <w:marBottom w:val="0"/>
          <w:divBdr>
            <w:top w:val="none" w:sz="0" w:space="0" w:color="auto"/>
            <w:left w:val="none" w:sz="0" w:space="0" w:color="auto"/>
            <w:bottom w:val="none" w:sz="0" w:space="0" w:color="auto"/>
            <w:right w:val="none" w:sz="0" w:space="0" w:color="auto"/>
          </w:divBdr>
        </w:div>
        <w:div w:id="1068697719">
          <w:marLeft w:val="547"/>
          <w:marRight w:val="0"/>
          <w:marTop w:val="115"/>
          <w:marBottom w:val="0"/>
          <w:divBdr>
            <w:top w:val="none" w:sz="0" w:space="0" w:color="auto"/>
            <w:left w:val="none" w:sz="0" w:space="0" w:color="auto"/>
            <w:bottom w:val="none" w:sz="0" w:space="0" w:color="auto"/>
            <w:right w:val="none" w:sz="0" w:space="0" w:color="auto"/>
          </w:divBdr>
        </w:div>
        <w:div w:id="2082409199">
          <w:marLeft w:val="547"/>
          <w:marRight w:val="0"/>
          <w:marTop w:val="115"/>
          <w:marBottom w:val="0"/>
          <w:divBdr>
            <w:top w:val="none" w:sz="0" w:space="0" w:color="auto"/>
            <w:left w:val="none" w:sz="0" w:space="0" w:color="auto"/>
            <w:bottom w:val="none" w:sz="0" w:space="0" w:color="auto"/>
            <w:right w:val="none" w:sz="0" w:space="0" w:color="auto"/>
          </w:divBdr>
        </w:div>
      </w:divsChild>
    </w:div>
    <w:div w:id="1882396718">
      <w:bodyDiv w:val="1"/>
      <w:marLeft w:val="0"/>
      <w:marRight w:val="0"/>
      <w:marTop w:val="0"/>
      <w:marBottom w:val="0"/>
      <w:divBdr>
        <w:top w:val="none" w:sz="0" w:space="0" w:color="auto"/>
        <w:left w:val="none" w:sz="0" w:space="0" w:color="auto"/>
        <w:bottom w:val="none" w:sz="0" w:space="0" w:color="auto"/>
        <w:right w:val="none" w:sz="0" w:space="0" w:color="auto"/>
      </w:divBdr>
    </w:div>
    <w:div w:id="1922641462">
      <w:bodyDiv w:val="1"/>
      <w:marLeft w:val="0"/>
      <w:marRight w:val="0"/>
      <w:marTop w:val="0"/>
      <w:marBottom w:val="0"/>
      <w:divBdr>
        <w:top w:val="none" w:sz="0" w:space="0" w:color="auto"/>
        <w:left w:val="none" w:sz="0" w:space="0" w:color="auto"/>
        <w:bottom w:val="none" w:sz="0" w:space="0" w:color="auto"/>
        <w:right w:val="none" w:sz="0" w:space="0" w:color="auto"/>
      </w:divBdr>
    </w:div>
    <w:div w:id="1949198180">
      <w:bodyDiv w:val="1"/>
      <w:marLeft w:val="0"/>
      <w:marRight w:val="0"/>
      <w:marTop w:val="0"/>
      <w:marBottom w:val="0"/>
      <w:divBdr>
        <w:top w:val="none" w:sz="0" w:space="0" w:color="auto"/>
        <w:left w:val="none" w:sz="0" w:space="0" w:color="auto"/>
        <w:bottom w:val="none" w:sz="0" w:space="0" w:color="auto"/>
        <w:right w:val="none" w:sz="0" w:space="0" w:color="auto"/>
      </w:divBdr>
    </w:div>
    <w:div w:id="1971596544">
      <w:bodyDiv w:val="1"/>
      <w:marLeft w:val="0"/>
      <w:marRight w:val="0"/>
      <w:marTop w:val="0"/>
      <w:marBottom w:val="0"/>
      <w:divBdr>
        <w:top w:val="none" w:sz="0" w:space="0" w:color="auto"/>
        <w:left w:val="none" w:sz="0" w:space="0" w:color="auto"/>
        <w:bottom w:val="none" w:sz="0" w:space="0" w:color="auto"/>
        <w:right w:val="none" w:sz="0" w:space="0" w:color="auto"/>
      </w:divBdr>
      <w:divsChild>
        <w:div w:id="320548001">
          <w:marLeft w:val="1166"/>
          <w:marRight w:val="0"/>
          <w:marTop w:val="115"/>
          <w:marBottom w:val="0"/>
          <w:divBdr>
            <w:top w:val="none" w:sz="0" w:space="0" w:color="auto"/>
            <w:left w:val="none" w:sz="0" w:space="0" w:color="auto"/>
            <w:bottom w:val="none" w:sz="0" w:space="0" w:color="auto"/>
            <w:right w:val="none" w:sz="0" w:space="0" w:color="auto"/>
          </w:divBdr>
        </w:div>
        <w:div w:id="683021949">
          <w:marLeft w:val="1166"/>
          <w:marRight w:val="0"/>
          <w:marTop w:val="115"/>
          <w:marBottom w:val="0"/>
          <w:divBdr>
            <w:top w:val="none" w:sz="0" w:space="0" w:color="auto"/>
            <w:left w:val="none" w:sz="0" w:space="0" w:color="auto"/>
            <w:bottom w:val="none" w:sz="0" w:space="0" w:color="auto"/>
            <w:right w:val="none" w:sz="0" w:space="0" w:color="auto"/>
          </w:divBdr>
        </w:div>
        <w:div w:id="661082066">
          <w:marLeft w:val="1166"/>
          <w:marRight w:val="0"/>
          <w:marTop w:val="115"/>
          <w:marBottom w:val="0"/>
          <w:divBdr>
            <w:top w:val="none" w:sz="0" w:space="0" w:color="auto"/>
            <w:left w:val="none" w:sz="0" w:space="0" w:color="auto"/>
            <w:bottom w:val="none" w:sz="0" w:space="0" w:color="auto"/>
            <w:right w:val="none" w:sz="0" w:space="0" w:color="auto"/>
          </w:divBdr>
        </w:div>
        <w:div w:id="1381515555">
          <w:marLeft w:val="1166"/>
          <w:marRight w:val="0"/>
          <w:marTop w:val="115"/>
          <w:marBottom w:val="0"/>
          <w:divBdr>
            <w:top w:val="none" w:sz="0" w:space="0" w:color="auto"/>
            <w:left w:val="none" w:sz="0" w:space="0" w:color="auto"/>
            <w:bottom w:val="none" w:sz="0" w:space="0" w:color="auto"/>
            <w:right w:val="none" w:sz="0" w:space="0" w:color="auto"/>
          </w:divBdr>
        </w:div>
      </w:divsChild>
    </w:div>
    <w:div w:id="1973444027">
      <w:bodyDiv w:val="1"/>
      <w:marLeft w:val="0"/>
      <w:marRight w:val="0"/>
      <w:marTop w:val="0"/>
      <w:marBottom w:val="0"/>
      <w:divBdr>
        <w:top w:val="none" w:sz="0" w:space="0" w:color="auto"/>
        <w:left w:val="none" w:sz="0" w:space="0" w:color="auto"/>
        <w:bottom w:val="none" w:sz="0" w:space="0" w:color="auto"/>
        <w:right w:val="none" w:sz="0" w:space="0" w:color="auto"/>
      </w:divBdr>
      <w:divsChild>
        <w:div w:id="415133397">
          <w:marLeft w:val="547"/>
          <w:marRight w:val="0"/>
          <w:marTop w:val="134"/>
          <w:marBottom w:val="0"/>
          <w:divBdr>
            <w:top w:val="none" w:sz="0" w:space="0" w:color="auto"/>
            <w:left w:val="none" w:sz="0" w:space="0" w:color="auto"/>
            <w:bottom w:val="none" w:sz="0" w:space="0" w:color="auto"/>
            <w:right w:val="none" w:sz="0" w:space="0" w:color="auto"/>
          </w:divBdr>
        </w:div>
        <w:div w:id="126238057">
          <w:marLeft w:val="547"/>
          <w:marRight w:val="0"/>
          <w:marTop w:val="134"/>
          <w:marBottom w:val="0"/>
          <w:divBdr>
            <w:top w:val="none" w:sz="0" w:space="0" w:color="auto"/>
            <w:left w:val="none" w:sz="0" w:space="0" w:color="auto"/>
            <w:bottom w:val="none" w:sz="0" w:space="0" w:color="auto"/>
            <w:right w:val="none" w:sz="0" w:space="0" w:color="auto"/>
          </w:divBdr>
        </w:div>
        <w:div w:id="138378254">
          <w:marLeft w:val="547"/>
          <w:marRight w:val="0"/>
          <w:marTop w:val="134"/>
          <w:marBottom w:val="0"/>
          <w:divBdr>
            <w:top w:val="none" w:sz="0" w:space="0" w:color="auto"/>
            <w:left w:val="none" w:sz="0" w:space="0" w:color="auto"/>
            <w:bottom w:val="none" w:sz="0" w:space="0" w:color="auto"/>
            <w:right w:val="none" w:sz="0" w:space="0" w:color="auto"/>
          </w:divBdr>
        </w:div>
        <w:div w:id="826017736">
          <w:marLeft w:val="547"/>
          <w:marRight w:val="0"/>
          <w:marTop w:val="134"/>
          <w:marBottom w:val="0"/>
          <w:divBdr>
            <w:top w:val="none" w:sz="0" w:space="0" w:color="auto"/>
            <w:left w:val="none" w:sz="0" w:space="0" w:color="auto"/>
            <w:bottom w:val="none" w:sz="0" w:space="0" w:color="auto"/>
            <w:right w:val="none" w:sz="0" w:space="0" w:color="auto"/>
          </w:divBdr>
        </w:div>
        <w:div w:id="1428580430">
          <w:marLeft w:val="547"/>
          <w:marRight w:val="0"/>
          <w:marTop w:val="134"/>
          <w:marBottom w:val="0"/>
          <w:divBdr>
            <w:top w:val="none" w:sz="0" w:space="0" w:color="auto"/>
            <w:left w:val="none" w:sz="0" w:space="0" w:color="auto"/>
            <w:bottom w:val="none" w:sz="0" w:space="0" w:color="auto"/>
            <w:right w:val="none" w:sz="0" w:space="0" w:color="auto"/>
          </w:divBdr>
        </w:div>
        <w:div w:id="403841973">
          <w:marLeft w:val="547"/>
          <w:marRight w:val="0"/>
          <w:marTop w:val="134"/>
          <w:marBottom w:val="0"/>
          <w:divBdr>
            <w:top w:val="none" w:sz="0" w:space="0" w:color="auto"/>
            <w:left w:val="none" w:sz="0" w:space="0" w:color="auto"/>
            <w:bottom w:val="none" w:sz="0" w:space="0" w:color="auto"/>
            <w:right w:val="none" w:sz="0" w:space="0" w:color="auto"/>
          </w:divBdr>
        </w:div>
        <w:div w:id="1301106173">
          <w:marLeft w:val="547"/>
          <w:marRight w:val="0"/>
          <w:marTop w:val="134"/>
          <w:marBottom w:val="0"/>
          <w:divBdr>
            <w:top w:val="none" w:sz="0" w:space="0" w:color="auto"/>
            <w:left w:val="none" w:sz="0" w:space="0" w:color="auto"/>
            <w:bottom w:val="none" w:sz="0" w:space="0" w:color="auto"/>
            <w:right w:val="none" w:sz="0" w:space="0" w:color="auto"/>
          </w:divBdr>
        </w:div>
      </w:divsChild>
    </w:div>
    <w:div w:id="2017998465">
      <w:bodyDiv w:val="1"/>
      <w:marLeft w:val="0"/>
      <w:marRight w:val="0"/>
      <w:marTop w:val="0"/>
      <w:marBottom w:val="0"/>
      <w:divBdr>
        <w:top w:val="none" w:sz="0" w:space="0" w:color="auto"/>
        <w:left w:val="none" w:sz="0" w:space="0" w:color="auto"/>
        <w:bottom w:val="none" w:sz="0" w:space="0" w:color="auto"/>
        <w:right w:val="none" w:sz="0" w:space="0" w:color="auto"/>
      </w:divBdr>
      <w:divsChild>
        <w:div w:id="311524459">
          <w:marLeft w:val="547"/>
          <w:marRight w:val="0"/>
          <w:marTop w:val="134"/>
          <w:marBottom w:val="0"/>
          <w:divBdr>
            <w:top w:val="none" w:sz="0" w:space="0" w:color="auto"/>
            <w:left w:val="none" w:sz="0" w:space="0" w:color="auto"/>
            <w:bottom w:val="none" w:sz="0" w:space="0" w:color="auto"/>
            <w:right w:val="none" w:sz="0" w:space="0" w:color="auto"/>
          </w:divBdr>
        </w:div>
        <w:div w:id="2127574432">
          <w:marLeft w:val="547"/>
          <w:marRight w:val="0"/>
          <w:marTop w:val="134"/>
          <w:marBottom w:val="0"/>
          <w:divBdr>
            <w:top w:val="none" w:sz="0" w:space="0" w:color="auto"/>
            <w:left w:val="none" w:sz="0" w:space="0" w:color="auto"/>
            <w:bottom w:val="none" w:sz="0" w:space="0" w:color="auto"/>
            <w:right w:val="none" w:sz="0" w:space="0" w:color="auto"/>
          </w:divBdr>
        </w:div>
        <w:div w:id="1562204646">
          <w:marLeft w:val="547"/>
          <w:marRight w:val="0"/>
          <w:marTop w:val="134"/>
          <w:marBottom w:val="0"/>
          <w:divBdr>
            <w:top w:val="none" w:sz="0" w:space="0" w:color="auto"/>
            <w:left w:val="none" w:sz="0" w:space="0" w:color="auto"/>
            <w:bottom w:val="none" w:sz="0" w:space="0" w:color="auto"/>
            <w:right w:val="none" w:sz="0" w:space="0" w:color="auto"/>
          </w:divBdr>
        </w:div>
      </w:divsChild>
    </w:div>
    <w:div w:id="2026899721">
      <w:bodyDiv w:val="1"/>
      <w:marLeft w:val="0"/>
      <w:marRight w:val="0"/>
      <w:marTop w:val="0"/>
      <w:marBottom w:val="0"/>
      <w:divBdr>
        <w:top w:val="none" w:sz="0" w:space="0" w:color="auto"/>
        <w:left w:val="none" w:sz="0" w:space="0" w:color="auto"/>
        <w:bottom w:val="none" w:sz="0" w:space="0" w:color="auto"/>
        <w:right w:val="none" w:sz="0" w:space="0" w:color="auto"/>
      </w:divBdr>
      <w:divsChild>
        <w:div w:id="2097553657">
          <w:marLeft w:val="547"/>
          <w:marRight w:val="0"/>
          <w:marTop w:val="62"/>
          <w:marBottom w:val="0"/>
          <w:divBdr>
            <w:top w:val="none" w:sz="0" w:space="0" w:color="auto"/>
            <w:left w:val="none" w:sz="0" w:space="0" w:color="auto"/>
            <w:bottom w:val="none" w:sz="0" w:space="0" w:color="auto"/>
            <w:right w:val="none" w:sz="0" w:space="0" w:color="auto"/>
          </w:divBdr>
        </w:div>
      </w:divsChild>
    </w:div>
    <w:div w:id="2130201842">
      <w:bodyDiv w:val="1"/>
      <w:marLeft w:val="0"/>
      <w:marRight w:val="0"/>
      <w:marTop w:val="0"/>
      <w:marBottom w:val="0"/>
      <w:divBdr>
        <w:top w:val="none" w:sz="0" w:space="0" w:color="auto"/>
        <w:left w:val="none" w:sz="0" w:space="0" w:color="auto"/>
        <w:bottom w:val="none" w:sz="0" w:space="0" w:color="auto"/>
        <w:right w:val="none" w:sz="0" w:space="0" w:color="auto"/>
      </w:divBdr>
      <w:divsChild>
        <w:div w:id="982201224">
          <w:marLeft w:val="547"/>
          <w:marRight w:val="0"/>
          <w:marTop w:val="0"/>
          <w:marBottom w:val="0"/>
          <w:divBdr>
            <w:top w:val="none" w:sz="0" w:space="0" w:color="auto"/>
            <w:left w:val="none" w:sz="0" w:space="0" w:color="auto"/>
            <w:bottom w:val="none" w:sz="0" w:space="0" w:color="auto"/>
            <w:right w:val="none" w:sz="0" w:space="0" w:color="auto"/>
          </w:divBdr>
        </w:div>
        <w:div w:id="1745951715">
          <w:marLeft w:val="547"/>
          <w:marRight w:val="0"/>
          <w:marTop w:val="0"/>
          <w:marBottom w:val="0"/>
          <w:divBdr>
            <w:top w:val="none" w:sz="0" w:space="0" w:color="auto"/>
            <w:left w:val="none" w:sz="0" w:space="0" w:color="auto"/>
            <w:bottom w:val="none" w:sz="0" w:space="0" w:color="auto"/>
            <w:right w:val="none" w:sz="0" w:space="0" w:color="auto"/>
          </w:divBdr>
        </w:div>
        <w:div w:id="1014382913">
          <w:marLeft w:val="547"/>
          <w:marRight w:val="0"/>
          <w:marTop w:val="0"/>
          <w:marBottom w:val="0"/>
          <w:divBdr>
            <w:top w:val="none" w:sz="0" w:space="0" w:color="auto"/>
            <w:left w:val="none" w:sz="0" w:space="0" w:color="auto"/>
            <w:bottom w:val="none" w:sz="0" w:space="0" w:color="auto"/>
            <w:right w:val="none" w:sz="0" w:space="0" w:color="auto"/>
          </w:divBdr>
        </w:div>
        <w:div w:id="1187447456">
          <w:marLeft w:val="547"/>
          <w:marRight w:val="0"/>
          <w:marTop w:val="0"/>
          <w:marBottom w:val="0"/>
          <w:divBdr>
            <w:top w:val="none" w:sz="0" w:space="0" w:color="auto"/>
            <w:left w:val="none" w:sz="0" w:space="0" w:color="auto"/>
            <w:bottom w:val="none" w:sz="0" w:space="0" w:color="auto"/>
            <w:right w:val="none" w:sz="0" w:space="0" w:color="auto"/>
          </w:divBdr>
        </w:div>
        <w:div w:id="1376465741">
          <w:marLeft w:val="547"/>
          <w:marRight w:val="0"/>
          <w:marTop w:val="0"/>
          <w:marBottom w:val="0"/>
          <w:divBdr>
            <w:top w:val="none" w:sz="0" w:space="0" w:color="auto"/>
            <w:left w:val="none" w:sz="0" w:space="0" w:color="auto"/>
            <w:bottom w:val="none" w:sz="0" w:space="0" w:color="auto"/>
            <w:right w:val="none" w:sz="0" w:space="0" w:color="auto"/>
          </w:divBdr>
        </w:div>
        <w:div w:id="827013374">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hyperlink" Target="https://hbr.org/2013/08/tests-of-a-leadership-transiti#:~:text=Management%20consists%20of%20controlling%20a,managers%2C%20not%20power%20and%20control" TargetMode="External"/><Relationship Id="rId18" Type="http://schemas.openxmlformats.org/officeDocument/2006/relationships/hyperlink" Target="https://scholar.google.com/scholar_lookup?journal=The+Leadership+Quarterly&amp;title=Identity,+deep+structure+and+the+development+of+leadership+skill&amp;author=RG+Lord&amp;author=RJ+Hall&amp;volume=16&amp;publication_year=2005&amp;pages=591-615&amp;"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comments" Target="comments.xml"/><Relationship Id="rId12" Type="http://schemas.openxmlformats.org/officeDocument/2006/relationships/hyperlink" Target="https://scholar.google.com/scholar_lookup?journal=J+Sch+Nurs&amp;title=Leadership+characteristics&amp;author=J+Denehy&amp;volume=24&amp;publication_year=2008&amp;pages=107-110&amp;pmid=18557667&amp;" TargetMode="External"/><Relationship Id="rId17" Type="http://schemas.openxmlformats.org/officeDocument/2006/relationships/hyperlink" Target="https://www.verywellmind.com/what-is-democratic-leadership-2795315#:~:text=Democratic%20leadership%2C%20also%20known%20as,to%20schools%20to%20the%20government" TargetMode="External"/><Relationship Id="rId2" Type="http://schemas.openxmlformats.org/officeDocument/2006/relationships/numbering" Target="numbering.xml"/><Relationship Id="rId16" Type="http://schemas.openxmlformats.org/officeDocument/2006/relationships/hyperlink" Target="https://www.wgu.edu/blog/what-laissez-faire-leadership2006.html#close" TargetMode="External"/><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scholar.google.com/scholar_lookup?journal=Am+Psychol&amp;title=Diversity+and+leadership+in+a+changing+world&amp;author=AH+Eagly&amp;author=JL+Chin&amp;volume=65&amp;publication_year=2010&amp;pages=216&amp;pmid=20350020&amp;" TargetMode="External"/><Relationship Id="rId5" Type="http://schemas.openxmlformats.org/officeDocument/2006/relationships/webSettings" Target="webSettings.xml"/><Relationship Id="rId15" Type="http://schemas.openxmlformats.org/officeDocument/2006/relationships/hyperlink" Target="https://www.ncbi.nlm.nih.gov/pmc/articles/PMC5075368/#ref3" TargetMode="External"/><Relationship Id="rId10" Type="http://schemas.microsoft.com/office/2018/08/relationships/commentsExtensible" Target="commentsExtensible.xml"/><Relationship Id="rId19" Type="http://schemas.openxmlformats.org/officeDocument/2006/relationships/fontTable" Target="fontTable.xml"/><Relationship Id="rId4" Type="http://schemas.openxmlformats.org/officeDocument/2006/relationships/settings" Target="settings.xml"/><Relationship Id="rId9" Type="http://schemas.microsoft.com/office/2016/09/relationships/commentsIds" Target="commentsIds.xml"/><Relationship Id="rId14" Type="http://schemas.openxmlformats.org/officeDocument/2006/relationships/hyperlink" Target="https://keydifferences.com/difference-between-leadership-and-management.html#KeyDifferen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AC4C38-5666-4710-B03B-0D80FB043C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11</Pages>
  <Words>2154</Words>
  <Characters>12284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Romaisa Usman  Khan</dc:creator>
  <cp:keywords/>
  <dc:description/>
  <cp:lastModifiedBy>Romaisa Usman Khan</cp:lastModifiedBy>
  <cp:revision>6</cp:revision>
  <dcterms:created xsi:type="dcterms:W3CDTF">2022-05-08T17:13:00Z</dcterms:created>
  <dcterms:modified xsi:type="dcterms:W3CDTF">2022-07-10T21:14:00Z</dcterms:modified>
</cp:coreProperties>
</file>