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2C366B">
        <w:t>TYLER DANIELS</w:t>
      </w:r>
    </w:p>
    <w:p w:rsidR="007E4409" w:rsidRDefault="002C366B">
      <w:r>
        <w:t>PC 6799</w:t>
      </w:r>
      <w:r w:rsidR="00E41B08">
        <w:t xml:space="preserve"> - </w:t>
      </w:r>
      <w:r w:rsidR="007E4409">
        <w:t>South Wales Police</w:t>
      </w:r>
    </w:p>
    <w:p w:rsidR="00E575A7" w:rsidRDefault="007E4409">
      <w:r>
        <w:t xml:space="preserve">Student Number: </w:t>
      </w:r>
      <w:r w:rsidR="002C366B">
        <w:t>2016515</w:t>
      </w:r>
    </w:p>
    <w:p w:rsidR="007E4409" w:rsidRDefault="00F643BE">
      <w:r>
        <w:t>Exam 1</w:t>
      </w:r>
      <w:r w:rsidR="00544969">
        <w:t xml:space="preserve"> – </w:t>
      </w:r>
      <w:r w:rsidR="009B6853">
        <w:t>11/12/2020</w:t>
      </w:r>
    </w:p>
    <w:p w:rsidR="00682F3B" w:rsidRDefault="00682F3B"/>
    <w:p w:rsidR="00682F3B" w:rsidRDefault="00682F3B">
      <w:r>
        <w:t>Question 1</w:t>
      </w:r>
    </w:p>
    <w:p w:rsidR="00E575A7" w:rsidRDefault="009716BE">
      <w:r>
        <w:t>Burglary section 9 1 (A) theft act 1968</w:t>
      </w:r>
    </w:p>
    <w:p w:rsidR="00682F3B" w:rsidRDefault="009716BE">
      <w:r>
        <w:t>A burglary has been committed when a person enters a building or part of a building as a trespasser with intent to steal anything in the building or part of it, inflict GBH on any person therein or do some unlawful crimi</w:t>
      </w:r>
      <w:r w:rsidR="00DD5366">
        <w:t>nal damage to anything therein.</w:t>
      </w:r>
    </w:p>
    <w:p w:rsidR="00DD5366" w:rsidRDefault="00DD5366"/>
    <w:p w:rsidR="00682F3B" w:rsidRDefault="00682F3B">
      <w:r>
        <w:t>Question 2</w:t>
      </w:r>
    </w:p>
    <w:p w:rsidR="00DD5366" w:rsidRDefault="00DD5366">
      <w:r>
        <w:t>When arriving at a scene police officer must assess the risks around them, the dangers involved for themselves, colleagues and members of the public – keeping in mind the police priority is to preserve life. The Officer should continue to carry out dynamic risk assessments throughout their time at the scene to ensure that no dangers or risk</w:t>
      </w:r>
      <w:r w:rsidR="00E25644">
        <w:t>s</w:t>
      </w:r>
      <w:r>
        <w:t xml:space="preserve"> evolve. The officer must protect life firstly and the scene, the evidence located at the scene, this is a main element of the role as a police officer, they are expert evidence gathers so should preserve and protect evidence and scene to the best of their ability. They should set up a scene log and create a Common path of approach that shoul</w:t>
      </w:r>
      <w:bookmarkStart w:id="0" w:name="_GoBack"/>
      <w:bookmarkEnd w:id="0"/>
      <w:r>
        <w:t>d be used by all arriving units to help aid the preservation of evidence.</w:t>
      </w:r>
    </w:p>
    <w:p w:rsidR="00DD5366" w:rsidRDefault="00DD5366">
      <w:r>
        <w:t>The Police officer should communicate to the control room and other units if deemed necessary, they should be informing them of what is happening at the scene, if addition units/specialist units are needed, if other emergency services such as fire service or ambulance are needed.</w:t>
      </w:r>
    </w:p>
    <w:p w:rsidR="00682F3B" w:rsidRDefault="00682F3B"/>
    <w:p w:rsidR="00682F3B" w:rsidRDefault="00682F3B"/>
    <w:p w:rsidR="00682F3B" w:rsidRDefault="00682F3B" w:rsidP="00682F3B">
      <w:r>
        <w:t>Question 3</w:t>
      </w:r>
    </w:p>
    <w:p w:rsidR="009716BE" w:rsidRDefault="009716BE" w:rsidP="00682F3B">
      <w:r>
        <w:t xml:space="preserve">The golden hour is the hour directly after an offence has been </w:t>
      </w:r>
      <w:r w:rsidR="00B50855">
        <w:t>committed;</w:t>
      </w:r>
      <w:r>
        <w:t xml:space="preserve"> this period will provide the best evidence. As Police </w:t>
      </w:r>
      <w:r w:rsidR="00B50855">
        <w:t>officers,</w:t>
      </w:r>
      <w:r>
        <w:t xml:space="preserve"> you only get one opportunity to use the most out of the best evidence provided in the golden hour. </w:t>
      </w:r>
    </w:p>
    <w:p w:rsidR="009716BE" w:rsidRDefault="009716BE" w:rsidP="00682F3B">
      <w:r>
        <w:t xml:space="preserve">It provides you with best evidence as </w:t>
      </w:r>
      <w:r w:rsidR="00B50855">
        <w:t>the suspect is more likely to still be without a reasonable distance so mire chance of capturing them, the information given by victims and witnesses will be fresh and clearer in their minds, the evidence provided at the scene will be undisturbed with very little cross contamination, there will be faster case progression and the public perception and confidence in the police will be greater.</w:t>
      </w:r>
    </w:p>
    <w:p w:rsidR="00682F3B" w:rsidRDefault="00682F3B"/>
    <w:p w:rsidR="00682F3B" w:rsidRDefault="00682F3B"/>
    <w:p w:rsidR="00682F3B" w:rsidRDefault="00682F3B" w:rsidP="00682F3B">
      <w:r>
        <w:t>Question 4</w:t>
      </w:r>
    </w:p>
    <w:p w:rsidR="00682F3B" w:rsidRDefault="00B50855">
      <w:r>
        <w:lastRenderedPageBreak/>
        <w:t>A person is guilty of Robbery when he or she steals and immediately before doing so or at the time of doing so and in order to do so, uses unlawful force on any person or puts or seeks to put that person</w:t>
      </w:r>
      <w:r w:rsidR="007A6A66">
        <w:t xml:space="preserve"> in fear</w:t>
      </w:r>
      <w:r>
        <w:t xml:space="preserve"> of </w:t>
      </w:r>
      <w:r w:rsidR="007A6A66">
        <w:t xml:space="preserve">being </w:t>
      </w:r>
      <w:r>
        <w:t>there and then being subjected to such force.</w:t>
      </w:r>
    </w:p>
    <w:p w:rsidR="00682F3B" w:rsidRDefault="00682F3B"/>
    <w:p w:rsidR="00682F3B" w:rsidRDefault="00682F3B" w:rsidP="00682F3B">
      <w:r>
        <w:t>Question 5</w:t>
      </w:r>
    </w:p>
    <w:p w:rsidR="00682F3B" w:rsidRDefault="00B50855">
      <w:r>
        <w:t>A person who destroys or damages any property belonging to another intending to destroy or damage such property or being reckless as to whether any such property would be destroyed or damaged is guilty of the offence.</w:t>
      </w:r>
    </w:p>
    <w:p w:rsidR="00682F3B" w:rsidRDefault="00682F3B"/>
    <w:p w:rsidR="00682F3B" w:rsidRDefault="00682F3B" w:rsidP="00682F3B">
      <w:r>
        <w:t>Question 6</w:t>
      </w:r>
    </w:p>
    <w:p w:rsidR="005B35D9" w:rsidRDefault="005B35D9" w:rsidP="00682F3B">
      <w:r>
        <w:t>Section 24 PACE 1984</w:t>
      </w:r>
    </w:p>
    <w:p w:rsidR="00B50855" w:rsidRDefault="00B50855" w:rsidP="00682F3B">
      <w:r>
        <w:t>I</w:t>
      </w:r>
      <w:r w:rsidR="005B35D9">
        <w:t>f an offence has been committed, a Constable may arrest without warrant anyone who:</w:t>
      </w:r>
    </w:p>
    <w:p w:rsidR="005B35D9" w:rsidRDefault="005B35D9" w:rsidP="005B35D9">
      <w:pPr>
        <w:pStyle w:val="ListParagraph"/>
        <w:numPr>
          <w:ilvl w:val="0"/>
          <w:numId w:val="1"/>
        </w:numPr>
      </w:pPr>
      <w:r>
        <w:t xml:space="preserve">Is guilty of the offence </w:t>
      </w:r>
    </w:p>
    <w:p w:rsidR="005B35D9" w:rsidRDefault="005B35D9" w:rsidP="005B35D9">
      <w:pPr>
        <w:pStyle w:val="ListParagraph"/>
        <w:numPr>
          <w:ilvl w:val="0"/>
          <w:numId w:val="1"/>
        </w:numPr>
      </w:pPr>
      <w:r>
        <w:t>Anyone whom he has Reasonable grounds to suspect of being guilty of it.</w:t>
      </w:r>
    </w:p>
    <w:p w:rsidR="00682F3B" w:rsidRDefault="00682F3B"/>
    <w:p w:rsidR="00682F3B" w:rsidRDefault="00682F3B"/>
    <w:p w:rsidR="00682F3B" w:rsidRDefault="00682F3B" w:rsidP="00682F3B">
      <w:r>
        <w:t>Question 7</w:t>
      </w:r>
    </w:p>
    <w:p w:rsidR="00682F3B" w:rsidRDefault="005B35D9">
      <w:r>
        <w:t xml:space="preserve">The code of practice that covers ‘Statutory powers of arrest’ is Code G </w:t>
      </w:r>
    </w:p>
    <w:p w:rsidR="005B35D9" w:rsidRDefault="00E36257">
      <w:r>
        <w:t>The necessity criteria is as follows:</w:t>
      </w:r>
    </w:p>
    <w:p w:rsidR="00E36257" w:rsidRDefault="00E36257" w:rsidP="00E36257">
      <w:pPr>
        <w:pStyle w:val="ListParagraph"/>
        <w:numPr>
          <w:ilvl w:val="0"/>
          <w:numId w:val="2"/>
        </w:numPr>
      </w:pPr>
      <w:r>
        <w:t>To ascertain the name of the person</w:t>
      </w:r>
    </w:p>
    <w:p w:rsidR="00E36257" w:rsidRDefault="00E36257" w:rsidP="00E36257">
      <w:pPr>
        <w:pStyle w:val="ListParagraph"/>
        <w:numPr>
          <w:ilvl w:val="0"/>
          <w:numId w:val="2"/>
        </w:numPr>
      </w:pPr>
      <w:r>
        <w:t>To ascertain the address of the person</w:t>
      </w:r>
    </w:p>
    <w:p w:rsidR="00E36257" w:rsidRDefault="00E36257" w:rsidP="00E36257">
      <w:pPr>
        <w:pStyle w:val="ListParagraph"/>
        <w:numPr>
          <w:ilvl w:val="0"/>
          <w:numId w:val="2"/>
        </w:numPr>
      </w:pPr>
      <w:r>
        <w:t>To prevent the person</w:t>
      </w:r>
    </w:p>
    <w:p w:rsidR="00E36257" w:rsidRDefault="00E36257" w:rsidP="00E36257">
      <w:pPr>
        <w:pStyle w:val="ListParagraph"/>
        <w:numPr>
          <w:ilvl w:val="0"/>
          <w:numId w:val="3"/>
        </w:numPr>
      </w:pPr>
      <w:r>
        <w:t>Causing physical injury to himself or any other person</w:t>
      </w:r>
    </w:p>
    <w:p w:rsidR="00E36257" w:rsidRDefault="00E36257" w:rsidP="00E36257">
      <w:pPr>
        <w:pStyle w:val="ListParagraph"/>
        <w:numPr>
          <w:ilvl w:val="0"/>
          <w:numId w:val="3"/>
        </w:numPr>
      </w:pPr>
      <w:r>
        <w:t>Suffering physical injury</w:t>
      </w:r>
    </w:p>
    <w:p w:rsidR="00E36257" w:rsidRDefault="00E36257" w:rsidP="00E36257">
      <w:pPr>
        <w:pStyle w:val="ListParagraph"/>
        <w:numPr>
          <w:ilvl w:val="0"/>
          <w:numId w:val="3"/>
        </w:numPr>
      </w:pPr>
      <w:r>
        <w:t>Causing loss or damage to property</w:t>
      </w:r>
    </w:p>
    <w:p w:rsidR="00E36257" w:rsidRDefault="00E36257" w:rsidP="00E36257">
      <w:pPr>
        <w:pStyle w:val="ListParagraph"/>
        <w:numPr>
          <w:ilvl w:val="0"/>
          <w:numId w:val="3"/>
        </w:numPr>
      </w:pPr>
      <w:r>
        <w:t>Committing an offence against public decency</w:t>
      </w:r>
    </w:p>
    <w:p w:rsidR="00E36257" w:rsidRDefault="00E36257" w:rsidP="00E36257">
      <w:pPr>
        <w:pStyle w:val="ListParagraph"/>
        <w:numPr>
          <w:ilvl w:val="0"/>
          <w:numId w:val="3"/>
        </w:numPr>
      </w:pPr>
      <w:r>
        <w:t>Causing an unlawful obstruction of the highway</w:t>
      </w:r>
    </w:p>
    <w:p w:rsidR="00E36257" w:rsidRDefault="00E36257" w:rsidP="00E36257">
      <w:pPr>
        <w:pStyle w:val="ListParagraph"/>
        <w:numPr>
          <w:ilvl w:val="0"/>
          <w:numId w:val="2"/>
        </w:numPr>
      </w:pPr>
      <w:r>
        <w:t>To protect a child or vulnerable person from the conduct of the person in question</w:t>
      </w:r>
    </w:p>
    <w:p w:rsidR="00E36257" w:rsidRDefault="00E36257" w:rsidP="00E36257">
      <w:pPr>
        <w:pStyle w:val="ListParagraph"/>
        <w:numPr>
          <w:ilvl w:val="0"/>
          <w:numId w:val="2"/>
        </w:numPr>
      </w:pPr>
      <w:r>
        <w:t>To allow a prompt and effective investigation of the person in question</w:t>
      </w:r>
    </w:p>
    <w:p w:rsidR="00E36257" w:rsidRDefault="00E36257" w:rsidP="00E36257">
      <w:pPr>
        <w:pStyle w:val="ListParagraph"/>
        <w:numPr>
          <w:ilvl w:val="0"/>
          <w:numId w:val="2"/>
        </w:numPr>
      </w:pPr>
      <w:r>
        <w:t>To prevent the prosecution from being hindered due to the disappearance of the person in question.</w:t>
      </w:r>
    </w:p>
    <w:p w:rsidR="00E36257" w:rsidRDefault="00E36257" w:rsidP="00E36257">
      <w:pPr>
        <w:pStyle w:val="ListParagraph"/>
      </w:pPr>
    </w:p>
    <w:p w:rsidR="00682F3B" w:rsidRDefault="00682F3B"/>
    <w:p w:rsidR="00682F3B" w:rsidRDefault="00682F3B" w:rsidP="00682F3B">
      <w:r>
        <w:t>Question 8</w:t>
      </w:r>
    </w:p>
    <w:p w:rsidR="00682F3B" w:rsidRDefault="00E36257" w:rsidP="00DD5366">
      <w:pPr>
        <w:pStyle w:val="NoSpacing"/>
      </w:pPr>
      <w:r>
        <w:t>Section 117 PACE 1984</w:t>
      </w:r>
    </w:p>
    <w:p w:rsidR="00E36257" w:rsidRDefault="00E36257" w:rsidP="00DD5366">
      <w:pPr>
        <w:pStyle w:val="NoSpacing"/>
      </w:pPr>
      <w:r>
        <w:t>SECTION 3 Criminal Law act 1967</w:t>
      </w:r>
    </w:p>
    <w:p w:rsidR="00DD5366" w:rsidRDefault="00DD5366" w:rsidP="00DD5366">
      <w:pPr>
        <w:pStyle w:val="NoSpacing"/>
      </w:pPr>
      <w:r>
        <w:t>Human rights act</w:t>
      </w:r>
    </w:p>
    <w:p w:rsidR="00DD5366" w:rsidRDefault="00DD5366" w:rsidP="00DD5366">
      <w:pPr>
        <w:pStyle w:val="NoSpacing"/>
      </w:pPr>
      <w:r>
        <w:t>S76 Crime and immigration act 2008</w:t>
      </w:r>
    </w:p>
    <w:p w:rsidR="00DD5366" w:rsidRDefault="00DD5366" w:rsidP="00DD5366">
      <w:pPr>
        <w:pStyle w:val="NoSpacing"/>
      </w:pPr>
      <w:r>
        <w:lastRenderedPageBreak/>
        <w:t>Common law</w:t>
      </w:r>
    </w:p>
    <w:p w:rsidR="00682F3B" w:rsidRDefault="00682F3B"/>
    <w:p w:rsidR="00682F3B" w:rsidRDefault="00682F3B" w:rsidP="00682F3B">
      <w:r>
        <w:t>Question 9</w:t>
      </w:r>
    </w:p>
    <w:p w:rsidR="00682F3B" w:rsidRDefault="00E36257">
      <w:r>
        <w:t>That the person is under arrest, give the caution – allowing time for a reply which will be noted, the necessity for the arrest and the time of arrest.</w:t>
      </w:r>
    </w:p>
    <w:p w:rsidR="00A165A6" w:rsidRDefault="00A165A6" w:rsidP="00682F3B"/>
    <w:p w:rsidR="00A165A6" w:rsidRDefault="007A6A66">
      <w:r>
        <w:t>Question 10</w:t>
      </w:r>
    </w:p>
    <w:p w:rsidR="00A165A6" w:rsidRDefault="00A165A6">
      <w:r>
        <w:t>The key elements are:</w:t>
      </w:r>
    </w:p>
    <w:p w:rsidR="00A165A6" w:rsidRDefault="00A165A6" w:rsidP="00A165A6">
      <w:pPr>
        <w:pStyle w:val="ListParagraph"/>
        <w:numPr>
          <w:ilvl w:val="0"/>
          <w:numId w:val="4"/>
        </w:numPr>
      </w:pPr>
      <w:r>
        <w:t>Gathering information and intelligence</w:t>
      </w:r>
      <w:r w:rsidR="007A6A66">
        <w:t xml:space="preserve"> – PAT </w:t>
      </w:r>
    </w:p>
    <w:p w:rsidR="00A165A6" w:rsidRDefault="00A165A6" w:rsidP="00A165A6">
      <w:pPr>
        <w:pStyle w:val="ListParagraph"/>
        <w:numPr>
          <w:ilvl w:val="0"/>
          <w:numId w:val="4"/>
        </w:numPr>
      </w:pPr>
      <w:r>
        <w:t>Assess threat and risk and develop a working strategy</w:t>
      </w:r>
      <w:r w:rsidR="007A6A66">
        <w:t>- impact factors ,offender behaviour profile</w:t>
      </w:r>
    </w:p>
    <w:p w:rsidR="00A165A6" w:rsidRDefault="00A165A6" w:rsidP="00A165A6">
      <w:pPr>
        <w:pStyle w:val="ListParagraph"/>
        <w:numPr>
          <w:ilvl w:val="0"/>
          <w:numId w:val="4"/>
        </w:numPr>
      </w:pPr>
      <w:r>
        <w:t xml:space="preserve">Consider powers and policy </w:t>
      </w:r>
      <w:r w:rsidR="007A6A66">
        <w:t>– section 117 PACE, common law, Human rights</w:t>
      </w:r>
    </w:p>
    <w:p w:rsidR="00A165A6" w:rsidRDefault="00A165A6" w:rsidP="00A165A6">
      <w:pPr>
        <w:pStyle w:val="ListParagraph"/>
        <w:numPr>
          <w:ilvl w:val="0"/>
          <w:numId w:val="4"/>
        </w:numPr>
      </w:pPr>
      <w:r>
        <w:t xml:space="preserve">Consider options and contingencies </w:t>
      </w:r>
      <w:r w:rsidR="007A6A66">
        <w:t>– 5 step appeal, presence, tac coms, offensive/defensive</w:t>
      </w:r>
    </w:p>
    <w:p w:rsidR="00A165A6" w:rsidRDefault="00A165A6" w:rsidP="00A165A6">
      <w:pPr>
        <w:pStyle w:val="ListParagraph"/>
        <w:numPr>
          <w:ilvl w:val="0"/>
          <w:numId w:val="4"/>
        </w:numPr>
      </w:pPr>
      <w:r>
        <w:t>Take action and review what happened.</w:t>
      </w:r>
    </w:p>
    <w:p w:rsidR="00A165A6" w:rsidRDefault="00A165A6" w:rsidP="00A165A6">
      <w:r>
        <w:t>Also you have CODE OF ETHICS in the centre.</w:t>
      </w:r>
    </w:p>
    <w:p w:rsidR="00682F3B" w:rsidRDefault="00A165A6">
      <w:r>
        <w:t>The NDM</w:t>
      </w:r>
      <w:r w:rsidRPr="00A165A6">
        <w:t xml:space="preserve"> provides the police with strategic direction, tactical decision making capabilities and helps manage risk.</w:t>
      </w:r>
    </w:p>
    <w:p w:rsidR="00682F3B" w:rsidRDefault="00682F3B" w:rsidP="00682F3B">
      <w:r>
        <w:t>Question 11</w:t>
      </w:r>
    </w:p>
    <w:p w:rsidR="00A165A6" w:rsidRDefault="00A165A6" w:rsidP="00682F3B">
      <w:r>
        <w:t>A constable may enter premises if they have reasonable grounds to believe that:</w:t>
      </w:r>
    </w:p>
    <w:p w:rsidR="00A165A6" w:rsidRDefault="00A165A6" w:rsidP="00A165A6">
      <w:pPr>
        <w:pStyle w:val="ListParagraph"/>
        <w:numPr>
          <w:ilvl w:val="0"/>
          <w:numId w:val="5"/>
        </w:numPr>
      </w:pPr>
      <w:r>
        <w:t xml:space="preserve">Entering to execute a warrant </w:t>
      </w:r>
    </w:p>
    <w:p w:rsidR="00A165A6" w:rsidRDefault="00A165A6" w:rsidP="00A165A6">
      <w:pPr>
        <w:pStyle w:val="ListParagraph"/>
        <w:numPr>
          <w:ilvl w:val="0"/>
          <w:numId w:val="5"/>
        </w:numPr>
      </w:pPr>
      <w:r>
        <w:t xml:space="preserve">Apprehend a person unlawfully at large </w:t>
      </w:r>
    </w:p>
    <w:p w:rsidR="00A165A6" w:rsidRDefault="00A165A6" w:rsidP="00A165A6">
      <w:pPr>
        <w:pStyle w:val="ListParagraph"/>
        <w:numPr>
          <w:ilvl w:val="0"/>
          <w:numId w:val="5"/>
        </w:numPr>
      </w:pPr>
      <w:r>
        <w:t>That there is evidence relating to an offence there</w:t>
      </w:r>
    </w:p>
    <w:p w:rsidR="00A165A6" w:rsidRDefault="00A165A6" w:rsidP="00A165A6">
      <w:pPr>
        <w:pStyle w:val="ListParagraph"/>
        <w:numPr>
          <w:ilvl w:val="0"/>
          <w:numId w:val="5"/>
        </w:numPr>
      </w:pPr>
      <w:r>
        <w:t>Saving life or limb</w:t>
      </w:r>
    </w:p>
    <w:p w:rsidR="00682F3B" w:rsidRDefault="00682F3B"/>
    <w:p w:rsidR="00682F3B" w:rsidRDefault="00682F3B" w:rsidP="00682F3B">
      <w:r>
        <w:t>Question 12</w:t>
      </w:r>
    </w:p>
    <w:p w:rsidR="00A165A6" w:rsidRDefault="00A165A6" w:rsidP="00682F3B">
      <w:r>
        <w:t xml:space="preserve">A constable </w:t>
      </w:r>
      <w:r w:rsidR="00A7398B">
        <w:t>may search anyone arrested at any place other than a police station if they have reasonable grounds to suspect that concealed on that person is anything that:</w:t>
      </w:r>
    </w:p>
    <w:p w:rsidR="00A7398B" w:rsidRDefault="00A7398B" w:rsidP="00A7398B">
      <w:pPr>
        <w:pStyle w:val="ListParagraph"/>
        <w:numPr>
          <w:ilvl w:val="0"/>
          <w:numId w:val="8"/>
        </w:numPr>
      </w:pPr>
      <w:r>
        <w:t>Could cause danger to themselves or any other person</w:t>
      </w:r>
    </w:p>
    <w:p w:rsidR="00A7398B" w:rsidRDefault="00A7398B" w:rsidP="00A7398B">
      <w:pPr>
        <w:pStyle w:val="ListParagraph"/>
        <w:numPr>
          <w:ilvl w:val="0"/>
          <w:numId w:val="8"/>
        </w:numPr>
      </w:pPr>
      <w:r>
        <w:t>Could be used to implement escape from lawful custody</w:t>
      </w:r>
    </w:p>
    <w:p w:rsidR="00A7398B" w:rsidRDefault="00A7398B" w:rsidP="00A7398B">
      <w:pPr>
        <w:pStyle w:val="ListParagraph"/>
        <w:numPr>
          <w:ilvl w:val="0"/>
          <w:numId w:val="8"/>
        </w:numPr>
      </w:pPr>
      <w:r>
        <w:t xml:space="preserve">Is evidence relating to an offence </w:t>
      </w:r>
    </w:p>
    <w:p w:rsidR="00682F3B" w:rsidRDefault="00682F3B"/>
    <w:p w:rsidR="00682F3B" w:rsidRDefault="00682F3B" w:rsidP="00400FB3">
      <w:pPr>
        <w:pStyle w:val="NoSpacing"/>
      </w:pPr>
      <w:r>
        <w:t>Question 13</w:t>
      </w:r>
    </w:p>
    <w:p w:rsidR="00400FB3" w:rsidRDefault="00400FB3" w:rsidP="00400FB3">
      <w:pPr>
        <w:pStyle w:val="NoSpacing"/>
      </w:pPr>
    </w:p>
    <w:p w:rsidR="00A165A6" w:rsidRDefault="00400FB3" w:rsidP="00400FB3">
      <w:pPr>
        <w:pStyle w:val="NoSpacing"/>
      </w:pPr>
      <w:r>
        <w:t>THRIVE is used when assessing calls incoming to the police.</w:t>
      </w:r>
    </w:p>
    <w:p w:rsidR="00400FB3" w:rsidRDefault="00400FB3" w:rsidP="00400FB3">
      <w:pPr>
        <w:pStyle w:val="NoSpacing"/>
      </w:pPr>
      <w:r>
        <w:t>Threat</w:t>
      </w:r>
    </w:p>
    <w:p w:rsidR="00400FB3" w:rsidRDefault="00400FB3" w:rsidP="00400FB3">
      <w:pPr>
        <w:pStyle w:val="NoSpacing"/>
      </w:pPr>
      <w:r>
        <w:t>Harm</w:t>
      </w:r>
    </w:p>
    <w:p w:rsidR="00400FB3" w:rsidRDefault="00400FB3" w:rsidP="00400FB3">
      <w:pPr>
        <w:pStyle w:val="NoSpacing"/>
      </w:pPr>
      <w:r>
        <w:t>Risk</w:t>
      </w:r>
    </w:p>
    <w:p w:rsidR="00400FB3" w:rsidRDefault="00400FB3" w:rsidP="00400FB3">
      <w:pPr>
        <w:pStyle w:val="NoSpacing"/>
      </w:pPr>
      <w:r>
        <w:t>Investigation</w:t>
      </w:r>
    </w:p>
    <w:p w:rsidR="00400FB3" w:rsidRDefault="00400FB3" w:rsidP="00400FB3">
      <w:pPr>
        <w:pStyle w:val="NoSpacing"/>
      </w:pPr>
      <w:r>
        <w:t>Vulnerability</w:t>
      </w:r>
    </w:p>
    <w:p w:rsidR="00400FB3" w:rsidRDefault="00400FB3" w:rsidP="00400FB3">
      <w:pPr>
        <w:pStyle w:val="NoSpacing"/>
      </w:pPr>
      <w:r>
        <w:lastRenderedPageBreak/>
        <w:t>Engagement</w:t>
      </w:r>
    </w:p>
    <w:p w:rsidR="00400FB3" w:rsidRDefault="00400FB3" w:rsidP="00400FB3">
      <w:pPr>
        <w:pStyle w:val="NoSpacing"/>
      </w:pPr>
    </w:p>
    <w:p w:rsidR="00400FB3" w:rsidRDefault="00400FB3" w:rsidP="00400FB3">
      <w:pPr>
        <w:pStyle w:val="NoSpacing"/>
      </w:pPr>
      <w:r>
        <w:t>After using this to understand the caller’s incident in more depth they then grade the calls onto response units as follows:</w:t>
      </w:r>
    </w:p>
    <w:p w:rsidR="00400FB3" w:rsidRDefault="00400FB3" w:rsidP="00400FB3">
      <w:pPr>
        <w:pStyle w:val="NoSpacing"/>
      </w:pPr>
    </w:p>
    <w:p w:rsidR="00400FB3" w:rsidRDefault="00400FB3" w:rsidP="00400FB3">
      <w:pPr>
        <w:pStyle w:val="NoSpacing"/>
        <w:numPr>
          <w:ilvl w:val="0"/>
          <w:numId w:val="6"/>
        </w:numPr>
      </w:pPr>
      <w:r>
        <w:t>G1 emergency, 15 minutes (Domestic Violence)</w:t>
      </w:r>
    </w:p>
    <w:p w:rsidR="00400FB3" w:rsidRDefault="00400FB3" w:rsidP="00400FB3">
      <w:pPr>
        <w:pStyle w:val="NoSpacing"/>
        <w:numPr>
          <w:ilvl w:val="0"/>
          <w:numId w:val="6"/>
        </w:numPr>
      </w:pPr>
      <w:r>
        <w:t>G2 priority, 60 minutes (Shoplifter)</w:t>
      </w:r>
    </w:p>
    <w:p w:rsidR="00400FB3" w:rsidRDefault="00400FB3" w:rsidP="00400FB3">
      <w:pPr>
        <w:pStyle w:val="NoSpacing"/>
        <w:numPr>
          <w:ilvl w:val="0"/>
          <w:numId w:val="6"/>
        </w:numPr>
      </w:pPr>
      <w:r>
        <w:t>G3 non priority, 8 hours (ASB no threat )</w:t>
      </w:r>
    </w:p>
    <w:p w:rsidR="00400FB3" w:rsidRDefault="00400FB3" w:rsidP="00400FB3">
      <w:pPr>
        <w:pStyle w:val="NoSpacing"/>
        <w:numPr>
          <w:ilvl w:val="0"/>
          <w:numId w:val="6"/>
        </w:numPr>
      </w:pPr>
      <w:r>
        <w:t>G4 scheduled, 24 hours (assigned by SGT )</w:t>
      </w:r>
    </w:p>
    <w:p w:rsidR="00400FB3" w:rsidRDefault="00400FB3" w:rsidP="00400FB3">
      <w:pPr>
        <w:pStyle w:val="NoSpacing"/>
        <w:numPr>
          <w:ilvl w:val="0"/>
          <w:numId w:val="6"/>
        </w:numPr>
      </w:pPr>
      <w:r>
        <w:t>G5 resolution without deployment (Over the phone)</w:t>
      </w:r>
    </w:p>
    <w:p w:rsidR="00682F3B" w:rsidRDefault="00682F3B"/>
    <w:p w:rsidR="00682F3B" w:rsidRDefault="00682F3B"/>
    <w:p w:rsidR="00682F3B" w:rsidRDefault="00682F3B" w:rsidP="00682F3B">
      <w:r>
        <w:t>Question 14</w:t>
      </w:r>
    </w:p>
    <w:p w:rsidR="00682F3B" w:rsidRDefault="00400FB3">
      <w:r>
        <w:t>A person is vulnerable if due to the circumstances or situation they are unable to look after or protect themselves or others from harm or exploitation.</w:t>
      </w:r>
    </w:p>
    <w:p w:rsidR="00682F3B" w:rsidRDefault="00682F3B"/>
    <w:p w:rsidR="00682F3B" w:rsidRDefault="00682F3B" w:rsidP="00682F3B">
      <w:r>
        <w:t>Question 15</w:t>
      </w:r>
    </w:p>
    <w:p w:rsidR="00682F3B" w:rsidRDefault="00DD5366">
      <w:r>
        <w:t>Anti social behaviour is behaviour that has disregard for the community or personal wellbeing, is causing environment damage, are acts directed at people or persons are misusing public spaces, that cause people living in that area to</w:t>
      </w:r>
      <w:r w:rsidR="00AE758A">
        <w:t xml:space="preserve"> feel fear and to live in apprehension of unlawful acts.</w:t>
      </w:r>
    </w:p>
    <w:p w:rsidR="00682F3B" w:rsidRDefault="00682F3B"/>
    <w:p w:rsidR="00682F3B" w:rsidRDefault="00682F3B" w:rsidP="00682F3B">
      <w:r>
        <w:t>Question 16</w:t>
      </w:r>
    </w:p>
    <w:p w:rsidR="00682F3B" w:rsidRDefault="00AE758A">
      <w:r>
        <w:t xml:space="preserve">The </w:t>
      </w:r>
      <w:r w:rsidR="00C70364">
        <w:t>powers under section 35 allow a Constable to disperse groups of people from an area if they are causing a disturbance or committing ASB such as environmental damage or disregarding community or personal wellbeing.</w:t>
      </w:r>
    </w:p>
    <w:p w:rsidR="00682F3B" w:rsidRDefault="00682F3B"/>
    <w:p w:rsidR="00682F3B" w:rsidRDefault="00682F3B" w:rsidP="00682F3B">
      <w:r>
        <w:t>Question 17</w:t>
      </w:r>
    </w:p>
    <w:p w:rsidR="00682F3B" w:rsidRDefault="00400FB3">
      <w:r>
        <w:t>The possible effects of ASB on people include:</w:t>
      </w:r>
    </w:p>
    <w:p w:rsidR="00400FB3" w:rsidRDefault="00400FB3" w:rsidP="00400FB3">
      <w:pPr>
        <w:pStyle w:val="ListParagraph"/>
        <w:numPr>
          <w:ilvl w:val="0"/>
          <w:numId w:val="7"/>
        </w:numPr>
      </w:pPr>
      <w:r>
        <w:t>Mental health issues such as depression/anxiety</w:t>
      </w:r>
    </w:p>
    <w:p w:rsidR="00400FB3" w:rsidRDefault="00400FB3" w:rsidP="00400FB3">
      <w:pPr>
        <w:pStyle w:val="ListParagraph"/>
        <w:numPr>
          <w:ilvl w:val="0"/>
          <w:numId w:val="7"/>
        </w:numPr>
      </w:pPr>
      <w:r>
        <w:t>Feeling of isolation</w:t>
      </w:r>
    </w:p>
    <w:p w:rsidR="00400FB3" w:rsidRDefault="00400FB3" w:rsidP="00400FB3">
      <w:pPr>
        <w:pStyle w:val="ListParagraph"/>
        <w:numPr>
          <w:ilvl w:val="0"/>
          <w:numId w:val="7"/>
        </w:numPr>
      </w:pPr>
      <w:r>
        <w:t xml:space="preserve">Fear </w:t>
      </w:r>
    </w:p>
    <w:p w:rsidR="00400FB3" w:rsidRDefault="00400FB3" w:rsidP="00400FB3">
      <w:pPr>
        <w:pStyle w:val="ListParagraph"/>
        <w:numPr>
          <w:ilvl w:val="0"/>
          <w:numId w:val="7"/>
        </w:numPr>
      </w:pPr>
      <w:r>
        <w:t>Physical health could diminish as a result</w:t>
      </w:r>
    </w:p>
    <w:p w:rsidR="00400FB3" w:rsidRDefault="00400FB3" w:rsidP="00400FB3">
      <w:pPr>
        <w:pStyle w:val="ListParagraph"/>
        <w:numPr>
          <w:ilvl w:val="0"/>
          <w:numId w:val="7"/>
        </w:numPr>
      </w:pPr>
      <w:r>
        <w:t xml:space="preserve">Isolation and feelings of loneliness </w:t>
      </w:r>
    </w:p>
    <w:p w:rsidR="00400FB3" w:rsidRDefault="00400FB3" w:rsidP="00400FB3">
      <w:pPr>
        <w:pStyle w:val="ListParagraph"/>
        <w:numPr>
          <w:ilvl w:val="0"/>
          <w:numId w:val="7"/>
        </w:numPr>
      </w:pPr>
      <w:r>
        <w:t>Bullied, harassed and victimised</w:t>
      </w:r>
    </w:p>
    <w:p w:rsidR="00400FB3" w:rsidRDefault="00AE758A" w:rsidP="00400FB3">
      <w:pPr>
        <w:pStyle w:val="ListParagraph"/>
        <w:numPr>
          <w:ilvl w:val="0"/>
          <w:numId w:val="7"/>
        </w:numPr>
      </w:pPr>
      <w:r>
        <w:t>Damage to property</w:t>
      </w:r>
    </w:p>
    <w:p w:rsidR="00AE758A" w:rsidRDefault="00AE758A" w:rsidP="00400FB3">
      <w:pPr>
        <w:pStyle w:val="ListParagraph"/>
        <w:numPr>
          <w:ilvl w:val="0"/>
          <w:numId w:val="7"/>
        </w:numPr>
      </w:pPr>
      <w:r>
        <w:t>House value in area decreased</w:t>
      </w:r>
    </w:p>
    <w:p w:rsidR="00AE758A" w:rsidRDefault="00AE758A" w:rsidP="00400FB3">
      <w:pPr>
        <w:pStyle w:val="ListParagraph"/>
        <w:numPr>
          <w:ilvl w:val="0"/>
          <w:numId w:val="7"/>
        </w:numPr>
      </w:pPr>
      <w:r>
        <w:t>Increased crime rate, area becoming more deprived.</w:t>
      </w:r>
    </w:p>
    <w:p w:rsidR="00682F3B" w:rsidRDefault="00682F3B" w:rsidP="00682F3B">
      <w:r>
        <w:t>Question 18</w:t>
      </w:r>
    </w:p>
    <w:p w:rsidR="00682F3B" w:rsidRDefault="00F3196B">
      <w:r>
        <w:t xml:space="preserve">Evidence based policing looks at using methods of </w:t>
      </w:r>
      <w:r w:rsidR="00ED7E03">
        <w:t xml:space="preserve">research to collects in depth information which can then be adapted and used to try and solve a problem, however from this we learn and adapt and </w:t>
      </w:r>
      <w:r w:rsidR="00ED7E03">
        <w:lastRenderedPageBreak/>
        <w:t>we can use other force’s information to understand ways in which they have successfully used interventions and they have worked.</w:t>
      </w:r>
    </w:p>
    <w:p w:rsidR="00ED7E03" w:rsidRDefault="00ED7E03">
      <w:r>
        <w:t>ATLAS is used for this:</w:t>
      </w:r>
    </w:p>
    <w:p w:rsidR="00ED7E03" w:rsidRDefault="00ED7E03">
      <w:r>
        <w:t>Ask, Test, Learn, Adapt and Share.</w:t>
      </w:r>
    </w:p>
    <w:p w:rsidR="00ED7E03" w:rsidRDefault="00ED7E03">
      <w:r>
        <w:t>This meaning we ASK question out in the community or in the areas which are affected by the problem we are trying to resolve, once we have gather the information needed we come up with a plan as to how we are going to try and resolve the  issue. Once we havw all the information we need and a plan is created we will TEST this plan, no matter how the results go if the plan works pr not we will LEARN from this, ADAPT our method/approach and SHARE any information we have gained with neighbouring units or forces.</w:t>
      </w:r>
    </w:p>
    <w:p w:rsidR="00682F3B" w:rsidRDefault="00682F3B"/>
    <w:p w:rsidR="00682F3B" w:rsidRDefault="00682F3B" w:rsidP="00682F3B">
      <w:r>
        <w:t>Question 19</w:t>
      </w:r>
    </w:p>
    <w:p w:rsidR="00F3196B" w:rsidRDefault="00ED7E03" w:rsidP="00682F3B">
      <w:r>
        <w:t xml:space="preserve">The police use a variety of Problem solving models to analyse and solve crime, one of those is POPS (Partnership-oriented Problem solving/policing) this looks at the police working together with Partner agencies to help reduce crime and prevent it happened. For example if you had a case of graffiti, then with POPS in mind the police would work with the local authorities to see if they could place CCTV as a deterrent or possibly a fence, the police could also work with local schools and youth groups to ensure the young people and children know that graffiti is wrong and teach them about the impacts. </w:t>
      </w:r>
    </w:p>
    <w:p w:rsidR="00ED7E03" w:rsidRDefault="00ED7E03" w:rsidP="00682F3B">
      <w:r>
        <w:t>Another Problem solving model used is the OSARA model – OBJECTIVE, SCANNING, ANAYLIS, RESPONSE, ASSESSMENT.</w:t>
      </w:r>
    </w:p>
    <w:p w:rsidR="00ED7E03" w:rsidRDefault="00ED7E03" w:rsidP="00682F3B">
      <w:r>
        <w:t>This looks at gaining all possible information on a problem before creating a plan to tackle the issue.</w:t>
      </w:r>
    </w:p>
    <w:p w:rsidR="00ED7E03" w:rsidRDefault="00ED7E03" w:rsidP="00682F3B">
      <w:r>
        <w:t xml:space="preserve">The objective of the </w:t>
      </w:r>
      <w:r w:rsidR="000F1219">
        <w:t xml:space="preserve">problem solving, what </w:t>
      </w:r>
      <w:r w:rsidR="00657422">
        <w:t>you</w:t>
      </w:r>
      <w:r w:rsidR="000F1219">
        <w:t xml:space="preserve"> want the outcome</w:t>
      </w:r>
      <w:r w:rsidR="00657422">
        <w:t xml:space="preserve"> to be. Scanning for all possible information available and in depth not skimming the surface, look for information as to why something is happening, the root cause. Between the scanning and analysis phase you have the Problem analysis triangle or the enhanced problem analysis triangle (PAT/EPAT) this is a model based around a triangle shape on the sides you have offender, victim and location and for the EPAT you have an extra triangle around the outside with Manager above location, Handler above offender and Guardian above victim – this directs the scanning information phase so you know what sections to focus on.</w:t>
      </w:r>
      <w:r w:rsidR="00671555">
        <w:t xml:space="preserve"> The response element looks at how you are going to respond to all the information you have gained, and the ASSESSMENT looks at assessing how well the response worked and if you need to revisit areas and develop your response method.</w:t>
      </w:r>
    </w:p>
    <w:p w:rsidR="00671555" w:rsidRDefault="00671555" w:rsidP="00682F3B">
      <w:r>
        <w:t>The Rational choice theory is also used this looked at weighing up the cost versus the benefit of committing an offence for example, ‘if you smash that window as revenge you will be charged for criminal damage and will lose your job, it is really worth it ?’</w:t>
      </w:r>
    </w:p>
    <w:p w:rsidR="00671555" w:rsidRDefault="00671555" w:rsidP="00682F3B">
      <w:r>
        <w:t>The</w:t>
      </w:r>
      <w:r w:rsidR="00A7398B">
        <w:t xml:space="preserve"> P</w:t>
      </w:r>
      <w:r>
        <w:t>arerto principle looks at if you give 80% unfocused effort to an issue you will only get 20% results however if you give 20% focused effort then you will see 80% results.</w:t>
      </w:r>
    </w:p>
    <w:p w:rsidR="00671555" w:rsidRDefault="00671555" w:rsidP="00682F3B">
      <w:r>
        <w:t>The final model is similar</w:t>
      </w:r>
      <w:r w:rsidR="007C51B8">
        <w:t xml:space="preserve"> to the PAT/EPAT, it is the routine theory which is a vent diagram if three circles containing likely offender, lack of guardian and target. This looks at if one of the circles is removed then the problem seized to exist.</w:t>
      </w:r>
    </w:p>
    <w:p w:rsidR="00682F3B" w:rsidRDefault="00682F3B"/>
    <w:p w:rsidR="00682F3B" w:rsidRDefault="00682F3B" w:rsidP="00682F3B">
      <w:r>
        <w:lastRenderedPageBreak/>
        <w:t>Question 20</w:t>
      </w:r>
    </w:p>
    <w:p w:rsidR="00682F3B" w:rsidRDefault="00C70364">
      <w:r>
        <w:t>A critical incident is one that affects the families of those involved and the community as a whole,  it also involved other units or emergency services.</w:t>
      </w:r>
    </w:p>
    <w:p w:rsidR="00C70364" w:rsidRDefault="00C70364">
      <w:r>
        <w:t xml:space="preserve">Anyone can declare a critical incident however the inspector will authorise it as an assurance check. </w:t>
      </w:r>
    </w:p>
    <w:p w:rsidR="00682F3B" w:rsidRDefault="00682F3B"/>
    <w:p w:rsidR="00682F3B" w:rsidRDefault="00682F3B" w:rsidP="00682F3B">
      <w:r>
        <w:t>Question 21</w:t>
      </w:r>
    </w:p>
    <w:p w:rsidR="00682F3B" w:rsidRDefault="00A7398B">
      <w:r w:rsidRPr="00A7398B">
        <w:t>A constable may detain in order to search any person or vehicle or anything in or on a vehicle in any place the public has access to if they have reasonable grounds to suspect that on that person will be found any stolen or prohibited article, prohibited firework, any bladed or sharply pointed article, any such article found during a search may be seized.</w:t>
      </w:r>
    </w:p>
    <w:p w:rsidR="00682F3B" w:rsidRDefault="00682F3B"/>
    <w:p w:rsidR="00682F3B" w:rsidRDefault="00682F3B" w:rsidP="00682F3B">
      <w:r>
        <w:t>Question 22</w:t>
      </w:r>
    </w:p>
    <w:p w:rsidR="00A7398B" w:rsidRDefault="00A7398B" w:rsidP="00A7398B">
      <w:pPr>
        <w:pStyle w:val="NoSpacing"/>
      </w:pPr>
      <w:r>
        <w:t>The information given to a person prior to a search is as follows (GO WISELY):</w:t>
      </w:r>
    </w:p>
    <w:p w:rsidR="00682F3B" w:rsidRDefault="00A7398B" w:rsidP="00A7398B">
      <w:pPr>
        <w:pStyle w:val="NoSpacing"/>
      </w:pPr>
      <w:r>
        <w:t>Grounds for the search (eg- you match description given by witness)</w:t>
      </w:r>
    </w:p>
    <w:p w:rsidR="00A7398B" w:rsidRDefault="00A7398B" w:rsidP="00A7398B">
      <w:pPr>
        <w:pStyle w:val="NoSpacing"/>
      </w:pPr>
      <w:r>
        <w:t>Objective of the search, the purpose of it (I am looking for a phone stolen from the store)</w:t>
      </w:r>
    </w:p>
    <w:p w:rsidR="00A7398B" w:rsidRDefault="00A7398B" w:rsidP="00A7398B">
      <w:pPr>
        <w:pStyle w:val="NoSpacing"/>
      </w:pPr>
      <w:r>
        <w:t xml:space="preserve">Warrant card, this should be with you at all time, available if they want to see it </w:t>
      </w:r>
    </w:p>
    <w:p w:rsidR="00A7398B" w:rsidRDefault="00A7398B" w:rsidP="00A7398B">
      <w:pPr>
        <w:pStyle w:val="NoSpacing"/>
      </w:pPr>
      <w:r>
        <w:t>Identify yourself and any colleagues you are with (eg I am PC Daniels 6799)</w:t>
      </w:r>
    </w:p>
    <w:p w:rsidR="00A7398B" w:rsidRDefault="00A7398B" w:rsidP="00A7398B">
      <w:pPr>
        <w:pStyle w:val="NoSpacing"/>
        <w:tabs>
          <w:tab w:val="left" w:pos="3606"/>
        </w:tabs>
      </w:pPr>
      <w:r>
        <w:t>Station which you are attached to.</w:t>
      </w:r>
    </w:p>
    <w:p w:rsidR="00A7398B" w:rsidRDefault="00A7398B" w:rsidP="00A7398B">
      <w:pPr>
        <w:pStyle w:val="NoSpacing"/>
        <w:tabs>
          <w:tab w:val="left" w:pos="3606"/>
        </w:tabs>
      </w:pPr>
      <w:r>
        <w:t>Entitlement, inform them that they are entitled to a copy of the search report, inform them how to access</w:t>
      </w:r>
    </w:p>
    <w:p w:rsidR="00A7398B" w:rsidRDefault="00A7398B" w:rsidP="00A7398B">
      <w:pPr>
        <w:pStyle w:val="NoSpacing"/>
      </w:pPr>
      <w:r>
        <w:t>Legals – what powers you are searching them under</w:t>
      </w:r>
    </w:p>
    <w:p w:rsidR="00A7398B" w:rsidRDefault="00A7398B" w:rsidP="00A7398B">
      <w:pPr>
        <w:pStyle w:val="NoSpacing"/>
      </w:pPr>
      <w:r>
        <w:t>YOU ARE DETAINED FOR THE PURPOSES OF A SEARCH (Said first)</w:t>
      </w:r>
    </w:p>
    <w:p w:rsidR="00A7398B" w:rsidRDefault="00A7398B" w:rsidP="00A7398B">
      <w:pPr>
        <w:pStyle w:val="NoSpacing"/>
      </w:pPr>
    </w:p>
    <w:p w:rsidR="00A7398B" w:rsidRDefault="00A7398B" w:rsidP="00A7398B">
      <w:pPr>
        <w:pStyle w:val="NoSpacing"/>
      </w:pPr>
    </w:p>
    <w:p w:rsidR="00A7398B" w:rsidRDefault="00A7398B"/>
    <w:p w:rsidR="00682F3B" w:rsidRDefault="00682F3B" w:rsidP="00682F3B">
      <w:r>
        <w:t>Question 23</w:t>
      </w:r>
    </w:p>
    <w:p w:rsidR="00682F3B" w:rsidRDefault="00FF0C67">
      <w:r>
        <w:t>A person is guilty of supplying controlled</w:t>
      </w:r>
      <w:r w:rsidR="00777B62">
        <w:t xml:space="preserve"> drugs if their </w:t>
      </w:r>
      <w:r>
        <w:t>supply or offer</w:t>
      </w:r>
      <w:r w:rsidR="00777B62">
        <w:t xml:space="preserve"> to supply that controlled drug to any person knowing it to be a Controlled drugs or believing it to be a controlled drug. </w:t>
      </w:r>
    </w:p>
    <w:p w:rsidR="00682F3B" w:rsidRDefault="00682F3B"/>
    <w:p w:rsidR="00682F3B" w:rsidRDefault="00682F3B" w:rsidP="00682F3B">
      <w:r>
        <w:t>Question 24</w:t>
      </w:r>
    </w:p>
    <w:p w:rsidR="00FF0C67" w:rsidRDefault="00FF0C67" w:rsidP="00682F3B">
      <w:r>
        <w:t>The National Intelligence Model works as a flexible model that the police use to tackle and reduce crime, it provides confidence for staff knowing that they can use the model to aid their professional judgement, it provides structure to policing principles and concepts and it allows managers to manage risk, make tactical decisions and give strategic direction.</w:t>
      </w:r>
    </w:p>
    <w:p w:rsidR="00FF0C67" w:rsidRDefault="00FF0C67" w:rsidP="00682F3B">
      <w:r>
        <w:t>The cycle followed is direction, collection, evaluation, analysis and dissemination. This gives structure any operation – direction being what method they are going to investigate the issues, collection involves the collects of the intelligence and information, evaluation is the period where all intelligence gathered is evaluation, what is necessary any intelligence that is deemed necessary will be analysed and any relevant information form that will the be disseminated to specific persons/departments for their use.</w:t>
      </w:r>
    </w:p>
    <w:p w:rsidR="00FF0C67" w:rsidRDefault="00FF0C67" w:rsidP="00682F3B">
      <w:r>
        <w:lastRenderedPageBreak/>
        <w:t>The NIM also looks at different levels at which crime is committed and investigated, although these levels are flexible and most crimes will cross more than one level in its lifetime. The levels are as follows:</w:t>
      </w:r>
    </w:p>
    <w:p w:rsidR="00FF0C67" w:rsidRDefault="00FF0C67" w:rsidP="00FF0C67">
      <w:pPr>
        <w:pStyle w:val="NoSpacing"/>
      </w:pPr>
      <w:r>
        <w:t>Level 1 – neighbour hood police teams, local BCU</w:t>
      </w:r>
    </w:p>
    <w:p w:rsidR="00FF0C67" w:rsidRDefault="00FF0C67" w:rsidP="00FF0C67">
      <w:pPr>
        <w:pStyle w:val="NoSpacing"/>
      </w:pPr>
      <w:r>
        <w:t>Level 2 – neighbouring forces, Force intelligence bureau</w:t>
      </w:r>
    </w:p>
    <w:p w:rsidR="00DD5366" w:rsidRDefault="00FF0C67" w:rsidP="00FF0C67">
      <w:pPr>
        <w:pStyle w:val="NoSpacing"/>
      </w:pPr>
      <w:r>
        <w:t xml:space="preserve">Level 3 </w:t>
      </w:r>
      <w:r w:rsidR="00DD5366">
        <w:t>–</w:t>
      </w:r>
      <w:r>
        <w:t xml:space="preserve"> </w:t>
      </w:r>
      <w:r w:rsidR="00DD5366">
        <w:t>national and international forces and National Crime agency.</w:t>
      </w:r>
    </w:p>
    <w:p w:rsidR="00682F3B" w:rsidRDefault="00C70364" w:rsidP="00C70364">
      <w:pPr>
        <w:pStyle w:val="NoSpacing"/>
      </w:pPr>
      <w:r>
        <w:t xml:space="preserve"> </w:t>
      </w:r>
    </w:p>
    <w:p w:rsidR="00682F3B" w:rsidRDefault="00682F3B"/>
    <w:p w:rsidR="00682F3B" w:rsidRDefault="00682F3B" w:rsidP="00682F3B">
      <w:r>
        <w:t>Question 25</w:t>
      </w:r>
    </w:p>
    <w:p w:rsidR="00682F3B" w:rsidRDefault="00C70364" w:rsidP="00682F3B">
      <w:r>
        <w:t>Management of policing information (MOPI) states that any information must be for a policing purpose, the information gathered should be reliable and accurately recorded, gathered inn ethical manage as regulated by RIPA 2000 which states that any information gathering should be done with due regard to human rights act article 8 and should be the least intrusive method possible, the information should only be gathered if legitimate and necessary. Once the information is gathered it should be kept secure, logged properly and destroyed when no longer necessary, keeping in mind  the data protection act 2014 throughout collection and recording.</w:t>
      </w:r>
    </w:p>
    <w:p w:rsidR="00682F3B" w:rsidRDefault="00682F3B" w:rsidP="00682F3B"/>
    <w:sectPr w:rsidR="00682F3B" w:rsidSect="009B685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366" w:rsidRDefault="00DD5366" w:rsidP="009B6853">
      <w:pPr>
        <w:spacing w:after="0" w:line="240" w:lineRule="auto"/>
      </w:pPr>
      <w:r>
        <w:separator/>
      </w:r>
    </w:p>
  </w:endnote>
  <w:endnote w:type="continuationSeparator" w:id="0">
    <w:p w:rsidR="00DD5366" w:rsidRDefault="00DD5366"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Footer"/>
      <w:rPr>
        <w:color w:val="000000"/>
        <w:sz w:val="17"/>
      </w:rPr>
    </w:pPr>
    <w:bookmarkStart w:id="3" w:name="TITUS1FooterEvenPages"/>
    <w:r>
      <w:rPr>
        <w:color w:val="000000"/>
        <w:sz w:val="17"/>
      </w:rPr>
      <w:t> </w:t>
    </w:r>
  </w:p>
  <w:bookmarkEnd w:id="3"/>
  <w:p w:rsidR="00DD5366" w:rsidRDefault="00DD5366" w:rsidP="009716BE">
    <w:pPr>
      <w:pStyle w:val="Footer"/>
    </w:pPr>
  </w:p>
  <w:p w:rsidR="00DD5366" w:rsidRDefault="00DD53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Footer"/>
      <w:rPr>
        <w:color w:val="000000"/>
        <w:sz w:val="17"/>
      </w:rPr>
    </w:pPr>
    <w:bookmarkStart w:id="4" w:name="TITUS1FooterPrimary"/>
    <w:r>
      <w:rPr>
        <w:color w:val="000000"/>
        <w:sz w:val="17"/>
      </w:rPr>
      <w:t> </w:t>
    </w:r>
  </w:p>
  <w:bookmarkEnd w:id="4"/>
  <w:p w:rsidR="00DD5366" w:rsidRDefault="00DD53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Footer"/>
      <w:rPr>
        <w:color w:val="000000"/>
        <w:sz w:val="17"/>
      </w:rPr>
    </w:pPr>
    <w:bookmarkStart w:id="6" w:name="TITUS1FooterFirstPage"/>
    <w:r>
      <w:rPr>
        <w:color w:val="000000"/>
        <w:sz w:val="17"/>
      </w:rPr>
      <w:t> </w:t>
    </w:r>
  </w:p>
  <w:bookmarkEnd w:id="6"/>
  <w:p w:rsidR="00DD5366" w:rsidRDefault="00DD5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366" w:rsidRDefault="00DD5366" w:rsidP="009B6853">
      <w:pPr>
        <w:spacing w:after="0" w:line="240" w:lineRule="auto"/>
      </w:pPr>
      <w:r>
        <w:separator/>
      </w:r>
    </w:p>
  </w:footnote>
  <w:footnote w:type="continuationSeparator" w:id="0">
    <w:p w:rsidR="00DD5366" w:rsidRDefault="00DD5366"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Header"/>
      <w:rPr>
        <w:color w:val="000000"/>
        <w:sz w:val="17"/>
      </w:rPr>
    </w:pPr>
    <w:bookmarkStart w:id="1" w:name="TITUS1HeaderEvenPages"/>
    <w:r>
      <w:rPr>
        <w:color w:val="000000"/>
        <w:sz w:val="17"/>
      </w:rPr>
      <w:t> </w:t>
    </w:r>
  </w:p>
  <w:bookmarkEnd w:id="1"/>
  <w:p w:rsidR="00DD5366" w:rsidRDefault="00DD5366" w:rsidP="009716BE">
    <w:pPr>
      <w:pStyle w:val="Header"/>
    </w:pPr>
  </w:p>
  <w:p w:rsidR="00DD5366" w:rsidRDefault="00DD53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Header"/>
      <w:rPr>
        <w:color w:val="000000"/>
        <w:sz w:val="17"/>
      </w:rPr>
    </w:pPr>
    <w:bookmarkStart w:id="2" w:name="TITUS1HeaderPrimary"/>
    <w:r>
      <w:rPr>
        <w:color w:val="000000"/>
        <w:sz w:val="17"/>
      </w:rPr>
      <w:t> </w:t>
    </w:r>
  </w:p>
  <w:bookmarkEnd w:id="2"/>
  <w:p w:rsidR="00DD5366" w:rsidRDefault="00DD53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366" w:rsidRDefault="00681079" w:rsidP="00681079">
    <w:pPr>
      <w:pStyle w:val="Header"/>
      <w:rPr>
        <w:color w:val="000000"/>
        <w:sz w:val="17"/>
      </w:rPr>
    </w:pPr>
    <w:bookmarkStart w:id="5" w:name="TITUS1HeaderFirstPage"/>
    <w:r>
      <w:rPr>
        <w:color w:val="000000"/>
        <w:sz w:val="17"/>
      </w:rPr>
      <w:t> </w:t>
    </w:r>
  </w:p>
  <w:bookmarkEnd w:id="5"/>
  <w:p w:rsidR="00DD5366" w:rsidRDefault="00DD5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79C"/>
    <w:multiLevelType w:val="hybridMultilevel"/>
    <w:tmpl w:val="6E3EB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B2EBF"/>
    <w:multiLevelType w:val="hybridMultilevel"/>
    <w:tmpl w:val="260E6AE4"/>
    <w:lvl w:ilvl="0" w:tplc="73C02B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FF3F7B"/>
    <w:multiLevelType w:val="hybridMultilevel"/>
    <w:tmpl w:val="004A5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A07FC1"/>
    <w:multiLevelType w:val="hybridMultilevel"/>
    <w:tmpl w:val="BA1E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F955FF"/>
    <w:multiLevelType w:val="hybridMultilevel"/>
    <w:tmpl w:val="DFB0E300"/>
    <w:lvl w:ilvl="0" w:tplc="0B4242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E610B3"/>
    <w:multiLevelType w:val="hybridMultilevel"/>
    <w:tmpl w:val="9370B9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E943BF"/>
    <w:multiLevelType w:val="hybridMultilevel"/>
    <w:tmpl w:val="5F50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557FBE"/>
    <w:multiLevelType w:val="hybridMultilevel"/>
    <w:tmpl w:val="E57436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7"/>
  </w:num>
  <w:num w:numId="4">
    <w:abstractNumId w:val="2"/>
  </w:num>
  <w:num w:numId="5">
    <w:abstractNumId w:val="6"/>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63E6"/>
    <w:rsid w:val="000F1219"/>
    <w:rsid w:val="00121DF7"/>
    <w:rsid w:val="002C2E5B"/>
    <w:rsid w:val="002C366B"/>
    <w:rsid w:val="00400FB3"/>
    <w:rsid w:val="00434056"/>
    <w:rsid w:val="00544969"/>
    <w:rsid w:val="005B35D9"/>
    <w:rsid w:val="00657422"/>
    <w:rsid w:val="00671555"/>
    <w:rsid w:val="00681079"/>
    <w:rsid w:val="00682F3B"/>
    <w:rsid w:val="00777B62"/>
    <w:rsid w:val="007A6A66"/>
    <w:rsid w:val="007C51B8"/>
    <w:rsid w:val="007E4409"/>
    <w:rsid w:val="00862486"/>
    <w:rsid w:val="00877432"/>
    <w:rsid w:val="009716BE"/>
    <w:rsid w:val="009B6853"/>
    <w:rsid w:val="00A165A6"/>
    <w:rsid w:val="00A7398B"/>
    <w:rsid w:val="00AE758A"/>
    <w:rsid w:val="00AF3FE1"/>
    <w:rsid w:val="00B50855"/>
    <w:rsid w:val="00C70364"/>
    <w:rsid w:val="00DD5366"/>
    <w:rsid w:val="00E25644"/>
    <w:rsid w:val="00E36257"/>
    <w:rsid w:val="00E41B08"/>
    <w:rsid w:val="00E575A7"/>
    <w:rsid w:val="00ED7E03"/>
    <w:rsid w:val="00F3196B"/>
    <w:rsid w:val="00F643BE"/>
    <w:rsid w:val="00FF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B952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B35D9"/>
    <w:pPr>
      <w:ind w:left="720"/>
      <w:contextualSpacing/>
    </w:pPr>
  </w:style>
  <w:style w:type="paragraph" w:styleId="NoSpacing">
    <w:name w:val="No Spacing"/>
    <w:uiPriority w:val="1"/>
    <w:qFormat/>
    <w:rsid w:val="00400F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4A6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08D1D-A7D5-4140-8340-729DD3C6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Pages>
  <Words>1980</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Daniels,Tyler swp6799</cp:lastModifiedBy>
  <cp:revision>20</cp:revision>
  <dcterms:created xsi:type="dcterms:W3CDTF">2020-12-10T15:33:00Z</dcterms:created>
  <dcterms:modified xsi:type="dcterms:W3CDTF">2020-12-11T10:37:00Z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