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94F97" w14:textId="77777777" w:rsidR="00425CCC" w:rsidRPr="00425CCC" w:rsidRDefault="00425CCC" w:rsidP="00425CCC">
      <w:pPr>
        <w:spacing w:before="100" w:beforeAutospacing="1" w:after="100" w:afterAutospacing="1" w:line="240" w:lineRule="auto"/>
        <w:outlineLvl w:val="1"/>
        <w:rPr>
          <w:rFonts w:ascii="Times New Roman" w:eastAsia="Times New Roman" w:hAnsi="Times New Roman"/>
          <w:b/>
          <w:bCs/>
          <w:sz w:val="36"/>
          <w:szCs w:val="36"/>
          <w:lang w:eastAsia="en-GB"/>
        </w:rPr>
      </w:pPr>
      <w:r w:rsidRPr="00425CCC">
        <w:rPr>
          <w:rFonts w:ascii="Times New Roman" w:eastAsia="Times New Roman" w:hAnsi="Times New Roman"/>
          <w:b/>
          <w:bCs/>
          <w:sz w:val="36"/>
          <w:szCs w:val="36"/>
          <w:lang w:eastAsia="en-GB"/>
        </w:rPr>
        <w:t>What is the 7Ps Marketing Mix and how should it be used?</w:t>
      </w:r>
    </w:p>
    <w:p w14:paraId="1F294F98" w14:textId="77777777" w:rsidR="00425CCC" w:rsidRDefault="00425CCC" w:rsidP="00425CCC">
      <w:pPr>
        <w:spacing w:before="100" w:beforeAutospacing="1" w:after="100" w:afterAutospacing="1" w:line="240" w:lineRule="auto"/>
        <w:rPr>
          <w:rFonts w:ascii="Times New Roman" w:eastAsia="Times New Roman" w:hAnsi="Times New Roman"/>
          <w:b/>
          <w:bCs/>
          <w:szCs w:val="24"/>
          <w:lang w:eastAsia="en-GB"/>
        </w:rPr>
      </w:pPr>
      <w:r w:rsidRPr="00425CCC">
        <w:rPr>
          <w:rFonts w:ascii="Times New Roman" w:eastAsia="Times New Roman" w:hAnsi="Times New Roman"/>
          <w:szCs w:val="24"/>
          <w:lang w:eastAsia="en-GB"/>
        </w:rPr>
        <w:t xml:space="preserve">The marketing mix is a familiar marketing strategy tool, which as you will probably know, was traditionally limited to the core </w:t>
      </w:r>
      <w:r w:rsidRPr="00425CCC">
        <w:rPr>
          <w:rFonts w:ascii="Times New Roman" w:eastAsia="Times New Roman" w:hAnsi="Times New Roman"/>
          <w:b/>
          <w:bCs/>
          <w:szCs w:val="24"/>
          <w:lang w:eastAsia="en-GB"/>
        </w:rPr>
        <w:t>4Ps of Product, Price, Place and Promotion</w:t>
      </w:r>
    </w:p>
    <w:p w14:paraId="1F294F99" w14:textId="77777777" w:rsidR="00425CCC" w:rsidRPr="00425CCC" w:rsidRDefault="00425CCC" w:rsidP="00425CCC">
      <w:pPr>
        <w:spacing w:before="100" w:beforeAutospacing="1" w:after="100" w:afterAutospacing="1" w:line="240" w:lineRule="auto"/>
        <w:rPr>
          <w:rFonts w:ascii="Times New Roman" w:eastAsia="Times New Roman" w:hAnsi="Times New Roman"/>
          <w:b/>
          <w:bCs/>
          <w:sz w:val="27"/>
          <w:szCs w:val="27"/>
          <w:lang w:eastAsia="en-GB"/>
        </w:rPr>
      </w:pPr>
      <w:r w:rsidRPr="00425CCC">
        <w:rPr>
          <w:rFonts w:ascii="Times New Roman" w:eastAsia="Times New Roman" w:hAnsi="Times New Roman"/>
          <w:b/>
          <w:bCs/>
          <w:sz w:val="27"/>
          <w:szCs w:val="27"/>
          <w:lang w:eastAsia="en-GB"/>
        </w:rPr>
        <w:t>Who created the 7Ps model</w:t>
      </w:r>
      <w:r>
        <w:rPr>
          <w:rFonts w:ascii="Times New Roman" w:eastAsia="Times New Roman" w:hAnsi="Times New Roman"/>
          <w:b/>
          <w:bCs/>
          <w:sz w:val="27"/>
          <w:szCs w:val="27"/>
          <w:lang w:eastAsia="en-GB"/>
        </w:rPr>
        <w:t>?</w:t>
      </w:r>
    </w:p>
    <w:p w14:paraId="1F294F9A"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 xml:space="preserve">The 7Ps model was originally devised by </w:t>
      </w:r>
      <w:r w:rsidRPr="00425CCC">
        <w:rPr>
          <w:rFonts w:ascii="Times New Roman" w:eastAsia="Times New Roman" w:hAnsi="Times New Roman"/>
          <w:i/>
          <w:iCs/>
          <w:szCs w:val="24"/>
          <w:lang w:eastAsia="en-GB"/>
        </w:rPr>
        <w:t>E. Jerome McCarthy</w:t>
      </w:r>
      <w:r w:rsidRPr="00425CCC">
        <w:rPr>
          <w:rFonts w:ascii="Times New Roman" w:eastAsia="Times New Roman" w:hAnsi="Times New Roman"/>
          <w:szCs w:val="24"/>
          <w:lang w:eastAsia="en-GB"/>
        </w:rPr>
        <w:t> and published in 1960 in his  book </w:t>
      </w:r>
      <w:r w:rsidRPr="00425CCC">
        <w:rPr>
          <w:rFonts w:ascii="Times New Roman" w:eastAsia="Times New Roman" w:hAnsi="Times New Roman"/>
          <w:i/>
          <w:iCs/>
          <w:szCs w:val="24"/>
          <w:lang w:eastAsia="en-GB"/>
        </w:rPr>
        <w:t>Basic Marketing. A Managerial Approach. </w:t>
      </w:r>
    </w:p>
    <w:p w14:paraId="1F294F9B"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We've created the graphic below so you can see the key elements of the 7Ps marketing mix.</w:t>
      </w:r>
    </w:p>
    <w:p w14:paraId="1F294F9C"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noProof/>
          <w:color w:val="0000FF"/>
          <w:szCs w:val="24"/>
          <w:lang w:eastAsia="en-GB"/>
        </w:rPr>
        <w:drawing>
          <wp:inline distT="0" distB="0" distL="0" distR="0" wp14:anchorId="1F294FBD" wp14:editId="1F294FBE">
            <wp:extent cx="6376581" cy="3571875"/>
            <wp:effectExtent l="0" t="0" r="5715" b="0"/>
            <wp:docPr id="1" name="Picture 1" descr="http://www.smartinsights.com/wp-content/uploads/2014/03/The-7Ps-Marketing-Mix.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martinsights.com/wp-content/uploads/2014/03/The-7Ps-Marketing-Mix.p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76581" cy="3571875"/>
                    </a:xfrm>
                    <a:prstGeom prst="rect">
                      <a:avLst/>
                    </a:prstGeom>
                    <a:noFill/>
                    <a:ln>
                      <a:noFill/>
                    </a:ln>
                  </pic:spPr>
                </pic:pic>
              </a:graphicData>
            </a:graphic>
          </wp:inline>
        </w:drawing>
      </w:r>
    </w:p>
    <w:p w14:paraId="1F294F9D" w14:textId="77777777" w:rsidR="00425CCC" w:rsidRPr="00425CCC" w:rsidRDefault="00425CCC" w:rsidP="00425CCC">
      <w:pPr>
        <w:spacing w:before="100" w:beforeAutospacing="1" w:after="100" w:afterAutospacing="1" w:line="240" w:lineRule="auto"/>
        <w:outlineLvl w:val="2"/>
        <w:rPr>
          <w:rFonts w:ascii="Times New Roman" w:eastAsia="Times New Roman" w:hAnsi="Times New Roman"/>
          <w:b/>
          <w:bCs/>
          <w:sz w:val="27"/>
          <w:szCs w:val="27"/>
          <w:lang w:eastAsia="en-GB"/>
        </w:rPr>
      </w:pPr>
      <w:r w:rsidRPr="00425CCC">
        <w:rPr>
          <w:rFonts w:ascii="Times New Roman" w:eastAsia="Times New Roman" w:hAnsi="Times New Roman"/>
          <w:b/>
          <w:bCs/>
          <w:sz w:val="27"/>
          <w:szCs w:val="27"/>
          <w:lang w:eastAsia="en-GB"/>
        </w:rPr>
        <w:t>The 4Ps vs The 7Ps</w:t>
      </w:r>
    </w:p>
    <w:p w14:paraId="1F294F9E"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The 4Ps were designed at a time where businesses were more likely to sell products, rather than services and the role of customer service in helping brand development wasn't so well know. Over time, Booms and Pitner added three extended </w:t>
      </w:r>
      <w:r w:rsidRPr="00425CCC">
        <w:rPr>
          <w:rFonts w:ascii="Times New Roman" w:eastAsia="Times New Roman" w:hAnsi="Times New Roman"/>
          <w:b/>
          <w:bCs/>
          <w:szCs w:val="24"/>
          <w:lang w:eastAsia="en-GB"/>
        </w:rPr>
        <w:t>‘service mix P’s': Participants, Physical evidence and Processes, and later Participants was renamed People</w:t>
      </w:r>
      <w:r w:rsidRPr="00425CCC">
        <w:rPr>
          <w:rFonts w:ascii="Times New Roman" w:eastAsia="Times New Roman" w:hAnsi="Times New Roman"/>
          <w:szCs w:val="24"/>
          <w:lang w:eastAsia="en-GB"/>
        </w:rPr>
        <w:t>. Today, it's recommended that the full 7Ps of the marketing mix are considered when reviewing competitive strategies.</w:t>
      </w:r>
    </w:p>
    <w:p w14:paraId="1F294F9F"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The 7Ps helps companies to review and define key issues that affect the marketing of its products and services and is often now referred to as the 7Ps framework for the digital marketing mix.</w:t>
      </w:r>
    </w:p>
    <w:p w14:paraId="1F294FA0"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noProof/>
          <w:color w:val="0000FF"/>
          <w:szCs w:val="24"/>
          <w:lang w:eastAsia="en-GB"/>
        </w:rPr>
        <w:lastRenderedPageBreak/>
        <w:drawing>
          <wp:inline distT="0" distB="0" distL="0" distR="0" wp14:anchorId="1F294FBF" wp14:editId="1F294FC0">
            <wp:extent cx="5715000" cy="2743200"/>
            <wp:effectExtent l="0" t="0" r="0" b="0"/>
            <wp:docPr id="2" name="Picture 2" descr="7ps marketing mix mode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ps marketing mix model">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743200"/>
                    </a:xfrm>
                    <a:prstGeom prst="rect">
                      <a:avLst/>
                    </a:prstGeom>
                    <a:noFill/>
                    <a:ln>
                      <a:noFill/>
                    </a:ln>
                  </pic:spPr>
                </pic:pic>
              </a:graphicData>
            </a:graphic>
          </wp:inline>
        </w:drawing>
      </w:r>
    </w:p>
    <w:p w14:paraId="1F294FA1" w14:textId="77777777" w:rsidR="00425CCC" w:rsidRPr="00425CCC" w:rsidRDefault="00425CCC" w:rsidP="00425CCC">
      <w:pPr>
        <w:spacing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i/>
          <w:iCs/>
          <w:szCs w:val="24"/>
          <w:lang w:eastAsia="en-GB"/>
        </w:rPr>
        <w:t xml:space="preserve">In Dave Chaffey's book: Digital Marketing: Strategy, Implementation and Practice, this model was refreshed and applied to online channels to give a practical approach which works well for multichannel businesses. An eighth P, ‘Partners’ is often recommended for businesses to gain reach online (first mentioned in Digital </w:t>
      </w:r>
      <w:proofErr w:type="spellStart"/>
      <w:r w:rsidRPr="00425CCC">
        <w:rPr>
          <w:rFonts w:ascii="Times New Roman" w:eastAsia="Times New Roman" w:hAnsi="Times New Roman"/>
          <w:i/>
          <w:iCs/>
          <w:szCs w:val="24"/>
          <w:lang w:eastAsia="en-GB"/>
        </w:rPr>
        <w:t>mMarketing</w:t>
      </w:r>
      <w:proofErr w:type="spellEnd"/>
      <w:r w:rsidRPr="00425CCC">
        <w:rPr>
          <w:rFonts w:ascii="Times New Roman" w:eastAsia="Times New Roman" w:hAnsi="Times New Roman"/>
          <w:i/>
          <w:iCs/>
          <w:szCs w:val="24"/>
          <w:lang w:eastAsia="en-GB"/>
        </w:rPr>
        <w:t xml:space="preserve"> Excellence by Dave Chaffey and PR Smith although some would argue it's part of Place). </w:t>
      </w:r>
    </w:p>
    <w:p w14:paraId="1F294FA2" w14:textId="77777777" w:rsidR="00425CCC" w:rsidRPr="00425CCC" w:rsidRDefault="00425CCC" w:rsidP="00425CCC">
      <w:pPr>
        <w:spacing w:before="100" w:beforeAutospacing="1" w:after="100" w:afterAutospacing="1" w:line="240" w:lineRule="auto"/>
        <w:outlineLvl w:val="2"/>
        <w:rPr>
          <w:rFonts w:ascii="Times New Roman" w:eastAsia="Times New Roman" w:hAnsi="Times New Roman"/>
          <w:b/>
          <w:bCs/>
          <w:sz w:val="27"/>
          <w:szCs w:val="27"/>
          <w:lang w:eastAsia="en-GB"/>
        </w:rPr>
      </w:pPr>
      <w:r w:rsidRPr="00425CCC">
        <w:rPr>
          <w:rFonts w:ascii="Times New Roman" w:eastAsia="Times New Roman" w:hAnsi="Times New Roman"/>
          <w:b/>
          <w:bCs/>
          <w:sz w:val="27"/>
          <w:szCs w:val="27"/>
          <w:lang w:eastAsia="en-GB"/>
        </w:rPr>
        <w:t>How can I use this model?</w:t>
      </w:r>
    </w:p>
    <w:p w14:paraId="1F294FA3"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 xml:space="preserve">Although it's sometimes viewed as dated, we believe the 4Ps are an essential strategy tool to select their scope and is particularly useful for small businesses. For startups reviewing price and revenue models today, using the </w:t>
      </w:r>
      <w:r w:rsidRPr="00425CCC">
        <w:rPr>
          <w:rFonts w:ascii="Times New Roman" w:eastAsia="Times New Roman" w:hAnsi="Times New Roman"/>
          <w:color w:val="0000FF"/>
          <w:szCs w:val="24"/>
          <w:u w:val="single"/>
          <w:lang w:eastAsia="en-GB"/>
        </w:rPr>
        <w:t>Business Model Canvas for marketing strategy</w:t>
      </w:r>
      <w:r w:rsidRPr="00425CCC">
        <w:rPr>
          <w:rFonts w:ascii="Times New Roman" w:eastAsia="Times New Roman" w:hAnsi="Times New Roman"/>
          <w:szCs w:val="24"/>
          <w:lang w:eastAsia="en-GB"/>
        </w:rPr>
        <w:t xml:space="preserve"> is a great alternative since it gives you a good structure to follow.</w:t>
      </w:r>
    </w:p>
    <w:p w14:paraId="1F294FA4"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Companies can also use the 7Ps model to set objectives, conduct a SWOT analysis and undertake competitive analysis. It's a practical framework to evaluate an existing business and work through appropriate approaches whilst evaluating the mix element as shown below and ask yourself the following questions:</w:t>
      </w:r>
    </w:p>
    <w:p w14:paraId="1F294FA5" w14:textId="77777777" w:rsidR="00425CCC" w:rsidRPr="00425CCC" w:rsidRDefault="00425CCC" w:rsidP="00425CCC">
      <w:pPr>
        <w:numPr>
          <w:ilvl w:val="0"/>
          <w:numId w:val="8"/>
        </w:num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Products/Services: </w:t>
      </w:r>
      <w:r w:rsidRPr="00425CCC">
        <w:rPr>
          <w:rFonts w:ascii="Times New Roman" w:eastAsia="Times New Roman" w:hAnsi="Times New Roman"/>
          <w:szCs w:val="24"/>
          <w:lang w:eastAsia="en-GB"/>
        </w:rPr>
        <w:t>How can you develop your products or services?</w:t>
      </w:r>
    </w:p>
    <w:p w14:paraId="1F294FA6" w14:textId="77777777" w:rsidR="00425CCC" w:rsidRPr="00425CCC" w:rsidRDefault="00425CCC" w:rsidP="00425CCC">
      <w:pPr>
        <w:numPr>
          <w:ilvl w:val="0"/>
          <w:numId w:val="9"/>
        </w:num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Prices/Fees: </w:t>
      </w:r>
      <w:r w:rsidRPr="00425CCC">
        <w:rPr>
          <w:rFonts w:ascii="Times New Roman" w:eastAsia="Times New Roman" w:hAnsi="Times New Roman"/>
          <w:szCs w:val="24"/>
          <w:lang w:eastAsia="en-GB"/>
        </w:rPr>
        <w:t>How can we change our pricing model?</w:t>
      </w:r>
    </w:p>
    <w:p w14:paraId="1F294FA7" w14:textId="77777777" w:rsidR="00425CCC" w:rsidRPr="00425CCC" w:rsidRDefault="00425CCC" w:rsidP="00425CCC">
      <w:pPr>
        <w:numPr>
          <w:ilvl w:val="0"/>
          <w:numId w:val="10"/>
        </w:num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Place/Access:</w:t>
      </w:r>
      <w:r w:rsidRPr="00425CCC">
        <w:rPr>
          <w:rFonts w:ascii="Times New Roman" w:eastAsia="Times New Roman" w:hAnsi="Times New Roman"/>
          <w:szCs w:val="24"/>
          <w:lang w:eastAsia="en-GB"/>
        </w:rPr>
        <w:t xml:space="preserve"> What new distribution options are there for customers to experience our product, e.g. online, in-store, mobile etc.</w:t>
      </w:r>
    </w:p>
    <w:p w14:paraId="1F294FA8" w14:textId="77777777" w:rsidR="00425CCC" w:rsidRPr="00425CCC" w:rsidRDefault="00425CCC" w:rsidP="00425CCC">
      <w:pPr>
        <w:numPr>
          <w:ilvl w:val="0"/>
          <w:numId w:val="11"/>
        </w:num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Promotion:</w:t>
      </w:r>
      <w:r w:rsidRPr="00425CCC">
        <w:rPr>
          <w:rFonts w:ascii="Times New Roman" w:eastAsia="Times New Roman" w:hAnsi="Times New Roman"/>
          <w:szCs w:val="24"/>
          <w:lang w:eastAsia="en-GB"/>
        </w:rPr>
        <w:t xml:space="preserve"> How can we add to or substitute the combination within paid, owned and earned media channels?</w:t>
      </w:r>
    </w:p>
    <w:p w14:paraId="1F294FA9" w14:textId="77777777" w:rsidR="00425CCC" w:rsidRPr="00425CCC" w:rsidRDefault="00425CCC" w:rsidP="00425CCC">
      <w:pPr>
        <w:numPr>
          <w:ilvl w:val="0"/>
          <w:numId w:val="12"/>
        </w:num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Physical Evidence:</w:t>
      </w:r>
      <w:r w:rsidRPr="00425CCC">
        <w:rPr>
          <w:rFonts w:ascii="Times New Roman" w:eastAsia="Times New Roman" w:hAnsi="Times New Roman"/>
          <w:szCs w:val="24"/>
          <w:lang w:eastAsia="en-GB"/>
        </w:rPr>
        <w:t xml:space="preserve"> How we reassure our customers, e.g. impressive buildings, well-trained staff, great website?</w:t>
      </w:r>
    </w:p>
    <w:p w14:paraId="1F294FAA" w14:textId="77777777" w:rsidR="00425CCC" w:rsidRPr="00425CCC" w:rsidRDefault="00425CCC" w:rsidP="00425CCC">
      <w:pPr>
        <w:numPr>
          <w:ilvl w:val="0"/>
          <w:numId w:val="13"/>
        </w:num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People: </w:t>
      </w:r>
      <w:r w:rsidRPr="00425CCC">
        <w:rPr>
          <w:rFonts w:ascii="Times New Roman" w:eastAsia="Times New Roman" w:hAnsi="Times New Roman"/>
          <w:szCs w:val="24"/>
          <w:lang w:eastAsia="en-GB"/>
        </w:rPr>
        <w:t>Who are our people and are there skills gaps?</w:t>
      </w:r>
    </w:p>
    <w:p w14:paraId="1F294FAB" w14:textId="77777777" w:rsidR="00425CCC" w:rsidRPr="00425CCC" w:rsidRDefault="00425CCC" w:rsidP="00425CCC">
      <w:pPr>
        <w:numPr>
          <w:ilvl w:val="0"/>
          <w:numId w:val="14"/>
        </w:num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lastRenderedPageBreak/>
        <w:t>Partners:</w:t>
      </w:r>
      <w:r w:rsidRPr="00425CCC">
        <w:rPr>
          <w:rFonts w:ascii="Times New Roman" w:eastAsia="Times New Roman" w:hAnsi="Times New Roman"/>
          <w:szCs w:val="24"/>
          <w:lang w:eastAsia="en-GB"/>
        </w:rPr>
        <w:t xml:space="preserve"> Are we seeking new partners and managing existing partners well?.</w:t>
      </w:r>
    </w:p>
    <w:p w14:paraId="1F294FAC" w14:textId="77777777" w:rsidR="00425CCC" w:rsidRPr="00425CCC" w:rsidRDefault="00425CCC" w:rsidP="00425CCC">
      <w:pPr>
        <w:spacing w:before="100" w:beforeAutospacing="1" w:after="100" w:afterAutospacing="1" w:line="240" w:lineRule="auto"/>
        <w:outlineLvl w:val="2"/>
        <w:rPr>
          <w:rFonts w:ascii="Times New Roman" w:eastAsia="Times New Roman" w:hAnsi="Times New Roman"/>
          <w:b/>
          <w:bCs/>
          <w:sz w:val="27"/>
          <w:szCs w:val="27"/>
          <w:lang w:eastAsia="en-GB"/>
        </w:rPr>
      </w:pPr>
      <w:r w:rsidRPr="00425CCC">
        <w:rPr>
          <w:rFonts w:ascii="Times New Roman" w:eastAsia="Times New Roman" w:hAnsi="Times New Roman"/>
          <w:b/>
          <w:bCs/>
          <w:sz w:val="27"/>
          <w:szCs w:val="27"/>
          <w:lang w:eastAsia="en-GB"/>
        </w:rPr>
        <w:t>An example of a company using the 7Ps strategy</w:t>
      </w:r>
    </w:p>
    <w:p w14:paraId="1F294FAD"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Take a look at</w:t>
      </w:r>
      <w:hyperlink r:id="rId9" w:tgtFrame="_blank" w:tooltip="hubspot" w:history="1">
        <w:r w:rsidRPr="00425CCC">
          <w:rPr>
            <w:rFonts w:ascii="Times New Roman" w:eastAsia="Times New Roman" w:hAnsi="Times New Roman"/>
            <w:color w:val="0000FF"/>
            <w:szCs w:val="24"/>
            <w:u w:val="single"/>
            <w:lang w:eastAsia="en-GB"/>
          </w:rPr>
          <w:t xml:space="preserve"> HubSpot</w:t>
        </w:r>
      </w:hyperlink>
      <w:r w:rsidRPr="00425CCC">
        <w:rPr>
          <w:rFonts w:ascii="Times New Roman" w:eastAsia="Times New Roman" w:hAnsi="Times New Roman"/>
          <w:szCs w:val="24"/>
          <w:lang w:eastAsia="en-GB"/>
        </w:rPr>
        <w:t xml:space="preserve"> as an example, which was founded in 2006; </w:t>
      </w:r>
      <w:proofErr w:type="spellStart"/>
      <w:r w:rsidRPr="00425CCC">
        <w:rPr>
          <w:rFonts w:ascii="Times New Roman" w:eastAsia="Times New Roman" w:hAnsi="Times New Roman"/>
          <w:szCs w:val="24"/>
          <w:lang w:eastAsia="en-GB"/>
        </w:rPr>
        <w:t>Hubspot</w:t>
      </w:r>
      <w:proofErr w:type="spellEnd"/>
      <w:r w:rsidRPr="00425CCC">
        <w:rPr>
          <w:rFonts w:ascii="Times New Roman" w:eastAsia="Times New Roman" w:hAnsi="Times New Roman"/>
          <w:szCs w:val="24"/>
          <w:lang w:eastAsia="en-GB"/>
        </w:rPr>
        <w:t xml:space="preserve"> has 8,000+ customers in 56 countries and sells software. </w:t>
      </w:r>
      <w:r w:rsidRPr="00425CCC">
        <w:rPr>
          <w:rFonts w:ascii="Times New Roman" w:eastAsia="Times New Roman" w:hAnsi="Times New Roman"/>
          <w:b/>
          <w:bCs/>
          <w:szCs w:val="24"/>
          <w:lang w:eastAsia="en-GB"/>
        </w:rPr>
        <w:t>What does their marketing mix look like?</w:t>
      </w:r>
    </w:p>
    <w:p w14:paraId="1F294FAE"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This is a top level overview; you would take this into greater detail and ask the following questions:</w:t>
      </w:r>
    </w:p>
    <w:p w14:paraId="1F294FAF"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1. Products/Services: </w:t>
      </w:r>
      <w:r w:rsidRPr="00425CCC">
        <w:rPr>
          <w:rFonts w:ascii="Times New Roman" w:eastAsia="Times New Roman" w:hAnsi="Times New Roman"/>
          <w:szCs w:val="24"/>
          <w:lang w:eastAsia="en-GB"/>
        </w:rPr>
        <w:t>Integrated toolset for SEO, blogging, social media, website, email and lead intelligence tools.</w:t>
      </w:r>
    </w:p>
    <w:p w14:paraId="1F294FB0"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2.  Prices/Fees:</w:t>
      </w:r>
      <w:r w:rsidRPr="00425CCC">
        <w:rPr>
          <w:rFonts w:ascii="Times New Roman" w:eastAsia="Times New Roman" w:hAnsi="Times New Roman"/>
          <w:szCs w:val="24"/>
          <w:lang w:eastAsia="en-GB"/>
        </w:rPr>
        <w:t> </w:t>
      </w:r>
      <w:hyperlink r:id="rId10" w:history="1">
        <w:r w:rsidRPr="00425CCC">
          <w:rPr>
            <w:rFonts w:ascii="Times New Roman" w:eastAsia="Times New Roman" w:hAnsi="Times New Roman"/>
            <w:color w:val="0000FF"/>
            <w:szCs w:val="24"/>
            <w:u w:val="single"/>
            <w:lang w:eastAsia="en-GB"/>
          </w:rPr>
          <w:t>Subscription-based monthly, Software-As-Service model</w:t>
        </w:r>
      </w:hyperlink>
      <w:r w:rsidRPr="00425CCC">
        <w:rPr>
          <w:rFonts w:ascii="Times New Roman" w:eastAsia="Times New Roman" w:hAnsi="Times New Roman"/>
          <w:szCs w:val="24"/>
          <w:lang w:eastAsia="en-GB"/>
        </w:rPr>
        <w:t> based on number of contacts in database and number of users of the service.</w:t>
      </w:r>
    </w:p>
    <w:p w14:paraId="1F294FB1"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3. Place/Access:</w:t>
      </w:r>
      <w:r w:rsidRPr="00425CCC">
        <w:rPr>
          <w:rFonts w:ascii="Times New Roman" w:eastAsia="Times New Roman" w:hAnsi="Times New Roman"/>
          <w:szCs w:val="24"/>
          <w:lang w:eastAsia="en-GB"/>
        </w:rPr>
        <w:t xml:space="preserve"> Online! Network of Partners, Country User Groups.</w:t>
      </w:r>
    </w:p>
    <w:p w14:paraId="1F294FB2"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4. Promotion:</w:t>
      </w:r>
      <w:r w:rsidRPr="00425CCC">
        <w:rPr>
          <w:rFonts w:ascii="Times New Roman" w:eastAsia="Times New Roman" w:hAnsi="Times New Roman"/>
          <w:szCs w:val="24"/>
          <w:lang w:eastAsia="en-GB"/>
        </w:rPr>
        <w:t xml:space="preserve"> Directors speak at events, webinars, useful guides that are amplified by SEO and effective with SEO. PPC Social media advertising, e.g. LinkedIn.</w:t>
      </w:r>
    </w:p>
    <w:p w14:paraId="1F294FB3"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5. Physical Evidence:</w:t>
      </w:r>
      <w:r w:rsidRPr="00425CCC">
        <w:rPr>
          <w:rFonts w:ascii="Times New Roman" w:eastAsia="Times New Roman" w:hAnsi="Times New Roman"/>
          <w:szCs w:val="24"/>
          <w:lang w:eastAsia="en-GB"/>
        </w:rPr>
        <w:t xml:space="preserve"> Consistent branding across communications.</w:t>
      </w:r>
    </w:p>
    <w:p w14:paraId="1F294FB4"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6. Processes:</w:t>
      </w:r>
      <w:r w:rsidRPr="00425CCC">
        <w:rPr>
          <w:rFonts w:ascii="Times New Roman" w:eastAsia="Times New Roman" w:hAnsi="Times New Roman"/>
          <w:szCs w:val="24"/>
          <w:lang w:eastAsia="en-GB"/>
        </w:rPr>
        <w:t xml:space="preserve"> More sales staff are now involved in conversion.</w:t>
      </w:r>
    </w:p>
    <w:p w14:paraId="1F294FB5"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7: People</w:t>
      </w:r>
      <w:r w:rsidRPr="00425CCC">
        <w:rPr>
          <w:rFonts w:ascii="Times New Roman" w:eastAsia="Times New Roman" w:hAnsi="Times New Roman"/>
          <w:szCs w:val="24"/>
          <w:lang w:eastAsia="en-GB"/>
        </w:rPr>
        <w:t>: Investment in online services.</w:t>
      </w:r>
    </w:p>
    <w:p w14:paraId="1F294FB6"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8. Partners:</w:t>
      </w:r>
      <w:r w:rsidRPr="00425CCC">
        <w:rPr>
          <w:rFonts w:ascii="Times New Roman" w:eastAsia="Times New Roman" w:hAnsi="Times New Roman"/>
          <w:szCs w:val="24"/>
          <w:lang w:eastAsia="en-GB"/>
        </w:rPr>
        <w:t xml:space="preserve"> </w:t>
      </w:r>
      <w:proofErr w:type="spellStart"/>
      <w:r w:rsidRPr="00425CCC">
        <w:rPr>
          <w:rFonts w:ascii="Times New Roman" w:eastAsia="Times New Roman" w:hAnsi="Times New Roman"/>
          <w:szCs w:val="24"/>
          <w:lang w:eastAsia="en-GB"/>
        </w:rPr>
        <w:t>Hubspot</w:t>
      </w:r>
      <w:proofErr w:type="spellEnd"/>
      <w:r w:rsidRPr="00425CCC">
        <w:rPr>
          <w:rFonts w:ascii="Times New Roman" w:eastAsia="Times New Roman" w:hAnsi="Times New Roman"/>
          <w:szCs w:val="24"/>
          <w:lang w:eastAsia="en-GB"/>
        </w:rPr>
        <w:t xml:space="preserve"> looks to form partnerships with major media companies such as Facebook and Google plus local partners including Smart Insights who it is collaborating with on research in Europe.</w:t>
      </w:r>
    </w:p>
    <w:p w14:paraId="1F294FB7" w14:textId="77777777" w:rsidR="00425CCC" w:rsidRPr="00425CCC" w:rsidRDefault="00425CCC" w:rsidP="00425CCC">
      <w:pPr>
        <w:spacing w:before="100" w:beforeAutospacing="1" w:after="100" w:afterAutospacing="1" w:line="240" w:lineRule="auto"/>
        <w:outlineLvl w:val="2"/>
        <w:rPr>
          <w:rFonts w:ascii="Times New Roman" w:eastAsia="Times New Roman" w:hAnsi="Times New Roman"/>
          <w:b/>
          <w:bCs/>
          <w:sz w:val="27"/>
          <w:szCs w:val="27"/>
          <w:lang w:eastAsia="en-GB"/>
        </w:rPr>
      </w:pPr>
      <w:r w:rsidRPr="00425CCC">
        <w:rPr>
          <w:rFonts w:ascii="Times New Roman" w:eastAsia="Times New Roman" w:hAnsi="Times New Roman"/>
          <w:b/>
          <w:bCs/>
          <w:sz w:val="27"/>
          <w:szCs w:val="27"/>
          <w:lang w:eastAsia="en-GB"/>
        </w:rPr>
        <w:t>What to watch for</w:t>
      </w:r>
    </w:p>
    <w:p w14:paraId="1F294FB8"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When using the 7Ps as a model to conduct a marketing audit, I look at each of the Ps. It’s unwise to ignore an area unless it is completely outside your control.</w:t>
      </w:r>
    </w:p>
    <w:p w14:paraId="1F294FB9"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b/>
          <w:bCs/>
          <w:szCs w:val="24"/>
          <w:lang w:eastAsia="en-GB"/>
        </w:rPr>
        <w:t>Original References and sources  of 7Ps?</w:t>
      </w:r>
    </w:p>
    <w:p w14:paraId="1F294FBA"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 xml:space="preserve">Bitner, M. J. and Booms, H. (1981). Marketing Strategies and Organization: Structure for Service Firms. In Donnelly, J. H. and George, W. R. (Eds). </w:t>
      </w:r>
      <w:r w:rsidRPr="00425CCC">
        <w:rPr>
          <w:rFonts w:ascii="Times New Roman" w:eastAsia="Times New Roman" w:hAnsi="Times New Roman"/>
          <w:i/>
          <w:iCs/>
          <w:szCs w:val="24"/>
          <w:lang w:eastAsia="en-GB"/>
        </w:rPr>
        <w:t>Marketing of Services, Conference Proceeding</w:t>
      </w:r>
      <w:r w:rsidRPr="00425CCC">
        <w:rPr>
          <w:rFonts w:ascii="Times New Roman" w:eastAsia="Times New Roman" w:hAnsi="Times New Roman"/>
          <w:szCs w:val="24"/>
          <w:lang w:eastAsia="en-GB"/>
        </w:rPr>
        <w:t>s. Chicago, IL. American Marketing Association. p. 47- 52.</w:t>
      </w:r>
    </w:p>
    <w:p w14:paraId="1F294FBB" w14:textId="77777777" w:rsidR="00425CCC" w:rsidRPr="00425CCC" w:rsidRDefault="00425CCC" w:rsidP="00425CCC">
      <w:pPr>
        <w:spacing w:before="100" w:beforeAutospacing="1" w:after="100" w:afterAutospacing="1" w:line="240" w:lineRule="auto"/>
        <w:rPr>
          <w:rFonts w:ascii="Times New Roman" w:eastAsia="Times New Roman" w:hAnsi="Times New Roman"/>
          <w:szCs w:val="24"/>
          <w:lang w:eastAsia="en-GB"/>
        </w:rPr>
      </w:pPr>
      <w:r w:rsidRPr="00425CCC">
        <w:rPr>
          <w:rFonts w:ascii="Times New Roman" w:eastAsia="Times New Roman" w:hAnsi="Times New Roman"/>
          <w:szCs w:val="24"/>
          <w:lang w:eastAsia="en-GB"/>
        </w:rPr>
        <w:t xml:space="preserve">McCarthy, E. J. (1964). </w:t>
      </w:r>
      <w:r w:rsidRPr="00425CCC">
        <w:rPr>
          <w:rFonts w:ascii="Times New Roman" w:eastAsia="Times New Roman" w:hAnsi="Times New Roman"/>
          <w:i/>
          <w:iCs/>
          <w:szCs w:val="24"/>
          <w:lang w:eastAsia="en-GB"/>
        </w:rPr>
        <w:t>Basic Marketing</w:t>
      </w:r>
      <w:r w:rsidRPr="00425CCC">
        <w:rPr>
          <w:rFonts w:ascii="Times New Roman" w:eastAsia="Times New Roman" w:hAnsi="Times New Roman"/>
          <w:szCs w:val="24"/>
          <w:lang w:eastAsia="en-GB"/>
        </w:rPr>
        <w:t>. Richard D. Irwin. Homewood, IL.</w:t>
      </w:r>
    </w:p>
    <w:p w14:paraId="1F294FBC" w14:textId="77777777" w:rsidR="000F170E" w:rsidRDefault="000F170E"/>
    <w:sectPr w:rsidR="000F17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01DD"/>
    <w:multiLevelType w:val="multilevel"/>
    <w:tmpl w:val="6244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60946"/>
    <w:multiLevelType w:val="multilevel"/>
    <w:tmpl w:val="F040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332C02"/>
    <w:multiLevelType w:val="multilevel"/>
    <w:tmpl w:val="F80A3AB8"/>
    <w:lvl w:ilvl="0">
      <w:start w:val="1"/>
      <w:numFmt w:val="decimal"/>
      <w:lvlText w:val="3.%1"/>
      <w:lvlJc w:val="left"/>
      <w:pPr>
        <w:ind w:left="432" w:hanging="432"/>
      </w:pPr>
      <w:rPr>
        <w:rFonts w:hint="default"/>
      </w:r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8A965BC"/>
    <w:multiLevelType w:val="multilevel"/>
    <w:tmpl w:val="3E2A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3E0976"/>
    <w:multiLevelType w:val="multilevel"/>
    <w:tmpl w:val="6CF0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DD39F1"/>
    <w:multiLevelType w:val="multilevel"/>
    <w:tmpl w:val="07989E4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E776900"/>
    <w:multiLevelType w:val="multilevel"/>
    <w:tmpl w:val="B1E4F0F4"/>
    <w:lvl w:ilvl="0">
      <w:start w:val="1"/>
      <w:numFmt w:val="decimal"/>
      <w:lvlText w:val="3.%1"/>
      <w:lvlJc w:val="left"/>
      <w:pPr>
        <w:ind w:left="432" w:hanging="432"/>
      </w:pPr>
      <w:rPr>
        <w:rFonts w:hint="default"/>
      </w:rPr>
    </w:lvl>
    <w:lvl w:ilvl="1">
      <w:start w:val="1"/>
      <w:numFmt w:val="decimal"/>
      <w:pStyle w:val="Heading1"/>
      <w:lvlText w:val="3.%2"/>
      <w:lvlJc w:val="left"/>
      <w:pPr>
        <w:ind w:left="576" w:hanging="576"/>
      </w:pPr>
      <w:rPr>
        <w:rFonts w:hint="default"/>
      </w:r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1814A8F"/>
    <w:multiLevelType w:val="multilevel"/>
    <w:tmpl w:val="0690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5B70A3"/>
    <w:multiLevelType w:val="multilevel"/>
    <w:tmpl w:val="E6BE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1D4203"/>
    <w:multiLevelType w:val="multilevel"/>
    <w:tmpl w:val="53CA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1983982">
    <w:abstractNumId w:val="5"/>
  </w:num>
  <w:num w:numId="2" w16cid:durableId="1631938399">
    <w:abstractNumId w:val="5"/>
  </w:num>
  <w:num w:numId="3" w16cid:durableId="1408846231">
    <w:abstractNumId w:val="2"/>
  </w:num>
  <w:num w:numId="4" w16cid:durableId="1749766636">
    <w:abstractNumId w:val="6"/>
  </w:num>
  <w:num w:numId="5" w16cid:durableId="968362727">
    <w:abstractNumId w:val="6"/>
  </w:num>
  <w:num w:numId="6" w16cid:durableId="1251357049">
    <w:abstractNumId w:val="2"/>
  </w:num>
  <w:num w:numId="7" w16cid:durableId="945891711">
    <w:abstractNumId w:val="6"/>
  </w:num>
  <w:num w:numId="8" w16cid:durableId="940574332">
    <w:abstractNumId w:val="4"/>
  </w:num>
  <w:num w:numId="9" w16cid:durableId="1110665166">
    <w:abstractNumId w:val="8"/>
  </w:num>
  <w:num w:numId="10" w16cid:durableId="1127089817">
    <w:abstractNumId w:val="9"/>
  </w:num>
  <w:num w:numId="11" w16cid:durableId="1844860869">
    <w:abstractNumId w:val="3"/>
  </w:num>
  <w:num w:numId="12" w16cid:durableId="687220751">
    <w:abstractNumId w:val="7"/>
  </w:num>
  <w:num w:numId="13" w16cid:durableId="372459386">
    <w:abstractNumId w:val="0"/>
  </w:num>
  <w:num w:numId="14" w16cid:durableId="176232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CC"/>
    <w:rsid w:val="00013EC2"/>
    <w:rsid w:val="000F170E"/>
    <w:rsid w:val="001609EB"/>
    <w:rsid w:val="001D0F6A"/>
    <w:rsid w:val="00346417"/>
    <w:rsid w:val="00425CCC"/>
    <w:rsid w:val="00586EA2"/>
    <w:rsid w:val="005A4AFA"/>
    <w:rsid w:val="006809F3"/>
    <w:rsid w:val="00A14B22"/>
    <w:rsid w:val="00AF5EFB"/>
    <w:rsid w:val="00DD17A9"/>
    <w:rsid w:val="00E52A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94F97"/>
  <w15:docId w15:val="{09D4E398-1621-4002-B7F5-377D3C755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EC2"/>
    <w:rPr>
      <w:rFonts w:ascii="Calibri" w:hAnsi="Calibri" w:cs="Times New Roman"/>
      <w:sz w:val="24"/>
    </w:rPr>
  </w:style>
  <w:style w:type="paragraph" w:styleId="Heading1">
    <w:name w:val="heading 1"/>
    <w:basedOn w:val="Normal"/>
    <w:next w:val="Normal"/>
    <w:link w:val="Heading1Char"/>
    <w:autoRedefine/>
    <w:qFormat/>
    <w:rsid w:val="00013EC2"/>
    <w:pPr>
      <w:keepNext/>
      <w:numPr>
        <w:ilvl w:val="1"/>
        <w:numId w:val="7"/>
      </w:numPr>
      <w:spacing w:before="240" w:after="60"/>
      <w:outlineLvl w:val="0"/>
    </w:pPr>
    <w:rPr>
      <w:rFonts w:asciiTheme="minorHAnsi" w:hAnsiTheme="minorHAnsi" w:cs="Arial"/>
      <w:bCs/>
      <w:kern w:val="32"/>
      <w:szCs w:val="32"/>
      <w:lang w:val="en"/>
    </w:rPr>
  </w:style>
  <w:style w:type="paragraph" w:styleId="Heading2">
    <w:name w:val="heading 2"/>
    <w:basedOn w:val="Normal"/>
    <w:next w:val="Normal"/>
    <w:link w:val="Heading2Char"/>
    <w:autoRedefine/>
    <w:qFormat/>
    <w:rsid w:val="00013EC2"/>
    <w:pPr>
      <w:keepNext/>
      <w:numPr>
        <w:ilvl w:val="1"/>
        <w:numId w:val="3"/>
      </w:numPr>
      <w:spacing w:before="240" w:after="60"/>
      <w:outlineLvl w:val="1"/>
    </w:pPr>
    <w:rPr>
      <w:rFonts w:asciiTheme="minorHAnsi" w:hAnsiTheme="minorHAnsi" w:cs="Arial"/>
      <w:b/>
      <w:bCs/>
      <w:iCs/>
      <w:szCs w:val="28"/>
    </w:rPr>
  </w:style>
  <w:style w:type="paragraph" w:styleId="Heading3">
    <w:name w:val="heading 3"/>
    <w:basedOn w:val="Normal"/>
    <w:next w:val="Normal"/>
    <w:link w:val="Heading3Char"/>
    <w:autoRedefine/>
    <w:uiPriority w:val="9"/>
    <w:unhideWhenUsed/>
    <w:qFormat/>
    <w:rsid w:val="00013EC2"/>
    <w:pPr>
      <w:keepNext/>
      <w:numPr>
        <w:ilvl w:val="2"/>
        <w:numId w:val="4"/>
      </w:numPr>
      <w:spacing w:before="240" w:after="60"/>
      <w:outlineLvl w:val="2"/>
    </w:pPr>
    <w:rPr>
      <w:rFonts w:asciiTheme="minorHAnsi" w:eastAsiaTheme="majorEastAsia" w:hAnsiTheme="minorHAnsi"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013EC2"/>
    <w:rPr>
      <w:rFonts w:cs="Arial"/>
      <w:b/>
      <w:bCs/>
      <w:iCs/>
      <w:sz w:val="24"/>
      <w:szCs w:val="28"/>
    </w:rPr>
  </w:style>
  <w:style w:type="character" w:customStyle="1" w:styleId="Heading3Char">
    <w:name w:val="Heading 3 Char"/>
    <w:basedOn w:val="DefaultParagraphFont"/>
    <w:link w:val="Heading3"/>
    <w:uiPriority w:val="9"/>
    <w:rsid w:val="00013EC2"/>
    <w:rPr>
      <w:rFonts w:eastAsiaTheme="majorEastAsia" w:cstheme="majorBidi"/>
      <w:b/>
      <w:bCs/>
      <w:sz w:val="24"/>
      <w:szCs w:val="26"/>
    </w:rPr>
  </w:style>
  <w:style w:type="character" w:customStyle="1" w:styleId="Heading1Char">
    <w:name w:val="Heading 1 Char"/>
    <w:link w:val="Heading1"/>
    <w:rsid w:val="00013EC2"/>
    <w:rPr>
      <w:rFonts w:cs="Arial"/>
      <w:bCs/>
      <w:kern w:val="32"/>
      <w:sz w:val="24"/>
      <w:szCs w:val="32"/>
      <w:lang w:val="en"/>
    </w:rPr>
  </w:style>
  <w:style w:type="paragraph" w:styleId="NoSpacing">
    <w:name w:val="No Spacing"/>
    <w:aliases w:val="indent"/>
    <w:autoRedefine/>
    <w:uiPriority w:val="1"/>
    <w:qFormat/>
    <w:rsid w:val="00013EC2"/>
    <w:pPr>
      <w:spacing w:after="0" w:line="240" w:lineRule="auto"/>
      <w:ind w:left="720"/>
    </w:pPr>
    <w:rPr>
      <w:rFonts w:ascii="Calibri" w:hAnsi="Calibri" w:cs="Times New Roman"/>
      <w:sz w:val="24"/>
    </w:rPr>
  </w:style>
  <w:style w:type="paragraph" w:styleId="ListParagraph">
    <w:name w:val="List Paragraph"/>
    <w:basedOn w:val="Normal"/>
    <w:uiPriority w:val="34"/>
    <w:qFormat/>
    <w:rsid w:val="00013EC2"/>
    <w:pPr>
      <w:spacing w:after="0" w:line="240" w:lineRule="auto"/>
      <w:ind w:left="720"/>
      <w:contextualSpacing/>
    </w:pPr>
    <w:rPr>
      <w:rFonts w:ascii="Times New Roman" w:eastAsia="Times New Roman" w:hAnsi="Times New Roman"/>
      <w:szCs w:val="24"/>
      <w:lang w:eastAsia="en-GB"/>
    </w:rPr>
  </w:style>
  <w:style w:type="paragraph" w:styleId="BalloonText">
    <w:name w:val="Balloon Text"/>
    <w:basedOn w:val="Normal"/>
    <w:link w:val="BalloonTextChar"/>
    <w:uiPriority w:val="99"/>
    <w:semiHidden/>
    <w:unhideWhenUsed/>
    <w:rsid w:val="00425C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C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375984">
      <w:bodyDiv w:val="1"/>
      <w:marLeft w:val="0"/>
      <w:marRight w:val="0"/>
      <w:marTop w:val="0"/>
      <w:marBottom w:val="0"/>
      <w:divBdr>
        <w:top w:val="none" w:sz="0" w:space="0" w:color="auto"/>
        <w:left w:val="none" w:sz="0" w:space="0" w:color="auto"/>
        <w:bottom w:val="none" w:sz="0" w:space="0" w:color="auto"/>
        <w:right w:val="none" w:sz="0" w:space="0" w:color="auto"/>
      </w:divBdr>
      <w:divsChild>
        <w:div w:id="1339847160">
          <w:marLeft w:val="0"/>
          <w:marRight w:val="0"/>
          <w:marTop w:val="0"/>
          <w:marBottom w:val="0"/>
          <w:divBdr>
            <w:top w:val="none" w:sz="0" w:space="0" w:color="auto"/>
            <w:left w:val="none" w:sz="0" w:space="0" w:color="auto"/>
            <w:bottom w:val="none" w:sz="0" w:space="0" w:color="auto"/>
            <w:right w:val="none" w:sz="0" w:space="0" w:color="auto"/>
          </w:divBdr>
          <w:divsChild>
            <w:div w:id="2063094507">
              <w:marLeft w:val="0"/>
              <w:marRight w:val="0"/>
              <w:marTop w:val="0"/>
              <w:marBottom w:val="0"/>
              <w:divBdr>
                <w:top w:val="none" w:sz="0" w:space="0" w:color="auto"/>
                <w:left w:val="none" w:sz="0" w:space="0" w:color="auto"/>
                <w:bottom w:val="none" w:sz="0" w:space="0" w:color="auto"/>
                <w:right w:val="none" w:sz="0" w:space="0" w:color="auto"/>
              </w:divBdr>
              <w:divsChild>
                <w:div w:id="247278340">
                  <w:marLeft w:val="0"/>
                  <w:marRight w:val="0"/>
                  <w:marTop w:val="0"/>
                  <w:marBottom w:val="0"/>
                  <w:divBdr>
                    <w:top w:val="none" w:sz="0" w:space="0" w:color="auto"/>
                    <w:left w:val="none" w:sz="0" w:space="0" w:color="auto"/>
                    <w:bottom w:val="none" w:sz="0" w:space="0" w:color="auto"/>
                    <w:right w:val="none" w:sz="0" w:space="0" w:color="auto"/>
                  </w:divBdr>
                </w:div>
                <w:div w:id="1018854705">
                  <w:marLeft w:val="0"/>
                  <w:marRight w:val="0"/>
                  <w:marTop w:val="0"/>
                  <w:marBottom w:val="0"/>
                  <w:divBdr>
                    <w:top w:val="none" w:sz="0" w:space="0" w:color="auto"/>
                    <w:left w:val="none" w:sz="0" w:space="0" w:color="auto"/>
                    <w:bottom w:val="none" w:sz="0" w:space="0" w:color="auto"/>
                    <w:right w:val="none" w:sz="0" w:space="0" w:color="auto"/>
                  </w:divBdr>
                </w:div>
              </w:divsChild>
            </w:div>
            <w:div w:id="3287579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smartinsights.com/marketing-planning/marketing-models/how-to-use-the-7ps-marketing-mix/attachment/7psmarketing-mix-model-600x28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smartinsights.com/marketing-planning/marketing-models/how-to-use-the-7ps-marketing-mix/attachment/the-7ps-marketing-mix/" TargetMode="External"/><Relationship Id="rId10" Type="http://schemas.openxmlformats.org/officeDocument/2006/relationships/hyperlink" Target="http://www.hubspot.com/pricing" TargetMode="External"/><Relationship Id="rId4" Type="http://schemas.openxmlformats.org/officeDocument/2006/relationships/webSettings" Target="webSettings.xml"/><Relationship Id="rId9" Type="http://schemas.openxmlformats.org/officeDocument/2006/relationships/hyperlink" Target="http://www.hubsp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3987</Characters>
  <Application>Microsoft Office Word</Application>
  <DocSecurity>0</DocSecurity>
  <Lines>33</Lines>
  <Paragraphs>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What is the 7Ps Marketing Mix and how should it be used?</vt:lpstr>
      <vt:lpstr>        The 4Ps vs The 7Ps</vt:lpstr>
      <vt:lpstr>        How can I use this model?</vt:lpstr>
      <vt:lpstr>        An example of a company using the 7Ps strategy</vt:lpstr>
      <vt:lpstr>        What to watch for</vt:lpstr>
    </vt:vector>
  </TitlesOfParts>
  <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Harris</dc:creator>
  <cp:lastModifiedBy>Christopher Wilkin</cp:lastModifiedBy>
  <cp:revision>2</cp:revision>
  <dcterms:created xsi:type="dcterms:W3CDTF">2024-05-03T11:00:00Z</dcterms:created>
  <dcterms:modified xsi:type="dcterms:W3CDTF">2024-05-03T11:00:00Z</dcterms:modified>
</cp:coreProperties>
</file>