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45454" w14:textId="52730284" w:rsidR="005F65F5" w:rsidRPr="005F65F5" w:rsidRDefault="005F65F5" w:rsidP="005F65F5">
      <w:pPr>
        <w:jc w:val="center"/>
        <w:rPr>
          <w:b/>
        </w:rPr>
      </w:pPr>
      <w:r w:rsidRPr="005F65F5">
        <w:rPr>
          <w:noProof/>
        </w:rPr>
        <w:drawing>
          <wp:inline distT="0" distB="0" distL="0" distR="0" wp14:anchorId="4F39C3AB" wp14:editId="1DD6BF3B">
            <wp:extent cx="2979420" cy="1188720"/>
            <wp:effectExtent l="0" t="0" r="0" b="0"/>
            <wp:docPr id="7273753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04F41939" w14:textId="77777777" w:rsidR="005F65F5" w:rsidRPr="005F65F5" w:rsidRDefault="005F65F5" w:rsidP="005F65F5">
      <w:pPr>
        <w:rPr>
          <w:b/>
        </w:rPr>
      </w:pPr>
    </w:p>
    <w:p w14:paraId="4E4A1AA5" w14:textId="5E05ECF7" w:rsidR="005F65F5" w:rsidRPr="005F65F5" w:rsidRDefault="005F65F5" w:rsidP="005F65F5">
      <w:pPr>
        <w:rPr>
          <w:b/>
          <w:bCs/>
          <w:sz w:val="56"/>
          <w:szCs w:val="56"/>
        </w:rPr>
      </w:pPr>
      <w:r w:rsidRPr="005F65F5">
        <w:rPr>
          <w:b/>
          <w:bCs/>
          <w:sz w:val="56"/>
          <w:szCs w:val="56"/>
        </w:rPr>
        <w:t xml:space="preserve">Module Name: </w:t>
      </w:r>
      <w:r w:rsidRPr="005F65F5">
        <w:rPr>
          <w:sz w:val="56"/>
          <w:szCs w:val="56"/>
        </w:rPr>
        <w:t>Managing Enterprise</w:t>
      </w:r>
      <w:r w:rsidRPr="005F65F5">
        <w:rPr>
          <w:b/>
          <w:bCs/>
          <w:sz w:val="56"/>
          <w:szCs w:val="56"/>
        </w:rPr>
        <w:t xml:space="preserve"> </w:t>
      </w:r>
    </w:p>
    <w:p w14:paraId="5B01F966" w14:textId="15AE6283" w:rsidR="005F65F5" w:rsidRPr="005F65F5" w:rsidRDefault="005F65F5" w:rsidP="005F65F5">
      <w:pPr>
        <w:rPr>
          <w:b/>
          <w:bCs/>
          <w:sz w:val="56"/>
          <w:szCs w:val="56"/>
        </w:rPr>
      </w:pPr>
      <w:r w:rsidRPr="005F65F5">
        <w:rPr>
          <w:b/>
          <w:bCs/>
          <w:sz w:val="56"/>
          <w:szCs w:val="56"/>
        </w:rPr>
        <w:t xml:space="preserve">Module Code: </w:t>
      </w:r>
      <w:r w:rsidRPr="005F65F5">
        <w:rPr>
          <w:sz w:val="56"/>
          <w:szCs w:val="56"/>
        </w:rPr>
        <w:t xml:space="preserve"> BMSW4011</w:t>
      </w:r>
    </w:p>
    <w:p w14:paraId="75C9A707" w14:textId="6C9E01E3" w:rsidR="005F65F5" w:rsidRPr="005F65F5" w:rsidRDefault="005F65F5" w:rsidP="005F65F5">
      <w:pPr>
        <w:rPr>
          <w:b/>
          <w:bCs/>
          <w:sz w:val="56"/>
          <w:szCs w:val="56"/>
        </w:rPr>
      </w:pPr>
      <w:r w:rsidRPr="005F65F5">
        <w:rPr>
          <w:b/>
          <w:bCs/>
          <w:sz w:val="56"/>
          <w:szCs w:val="56"/>
        </w:rPr>
        <w:t xml:space="preserve">Assignment Name: </w:t>
      </w:r>
      <w:r w:rsidRPr="005F65F5">
        <w:rPr>
          <w:sz w:val="56"/>
          <w:szCs w:val="56"/>
        </w:rPr>
        <w:t>Business Plan and Reflection</w:t>
      </w:r>
    </w:p>
    <w:p w14:paraId="5419A3BD" w14:textId="77777777" w:rsidR="005F65F5" w:rsidRPr="005F65F5" w:rsidRDefault="005F65F5" w:rsidP="005F65F5">
      <w:pPr>
        <w:rPr>
          <w:b/>
          <w:sz w:val="56"/>
          <w:szCs w:val="56"/>
        </w:rPr>
      </w:pPr>
      <w:r w:rsidRPr="005F65F5">
        <w:rPr>
          <w:b/>
          <w:sz w:val="56"/>
          <w:szCs w:val="56"/>
        </w:rPr>
        <w:t xml:space="preserve">Student Name: </w:t>
      </w:r>
      <w:r w:rsidRPr="005F65F5">
        <w:rPr>
          <w:bCs/>
          <w:sz w:val="56"/>
          <w:szCs w:val="56"/>
        </w:rPr>
        <w:t>Vera Yasmin Ahmed</w:t>
      </w:r>
    </w:p>
    <w:p w14:paraId="76AB6E96" w14:textId="77777777" w:rsidR="005F65F5" w:rsidRPr="005F65F5" w:rsidRDefault="005F65F5" w:rsidP="005F65F5">
      <w:pPr>
        <w:rPr>
          <w:bCs/>
          <w:sz w:val="56"/>
          <w:szCs w:val="56"/>
        </w:rPr>
      </w:pPr>
      <w:r w:rsidRPr="005F65F5">
        <w:rPr>
          <w:b/>
          <w:sz w:val="56"/>
          <w:szCs w:val="56"/>
        </w:rPr>
        <w:t xml:space="preserve">Student Number: </w:t>
      </w:r>
      <w:r w:rsidRPr="005F65F5">
        <w:rPr>
          <w:bCs/>
          <w:sz w:val="56"/>
          <w:szCs w:val="56"/>
        </w:rPr>
        <w:t>2432984</w:t>
      </w:r>
    </w:p>
    <w:p w14:paraId="29BE6409" w14:textId="28078205" w:rsidR="005F65F5" w:rsidRPr="005F65F5" w:rsidRDefault="005F65F5" w:rsidP="005F65F5">
      <w:pPr>
        <w:rPr>
          <w:b/>
          <w:sz w:val="56"/>
          <w:szCs w:val="56"/>
        </w:rPr>
      </w:pPr>
      <w:r w:rsidRPr="005F65F5">
        <w:rPr>
          <w:b/>
          <w:sz w:val="56"/>
          <w:szCs w:val="56"/>
        </w:rPr>
        <w:t xml:space="preserve">Lecturer: </w:t>
      </w:r>
      <w:r w:rsidRPr="005F65F5">
        <w:rPr>
          <w:bCs/>
          <w:sz w:val="56"/>
          <w:szCs w:val="56"/>
        </w:rPr>
        <w:t>Jaliya de Silva</w:t>
      </w:r>
      <w:r w:rsidRPr="005F65F5">
        <w:rPr>
          <w:b/>
          <w:sz w:val="56"/>
          <w:szCs w:val="56"/>
        </w:rPr>
        <w:br/>
        <w:t xml:space="preserve">Deadline: </w:t>
      </w:r>
      <w:r w:rsidRPr="005F65F5">
        <w:rPr>
          <w:bCs/>
          <w:sz w:val="56"/>
          <w:szCs w:val="56"/>
        </w:rPr>
        <w:t>Friday 6</w:t>
      </w:r>
      <w:r w:rsidRPr="005F65F5">
        <w:rPr>
          <w:bCs/>
          <w:sz w:val="56"/>
          <w:szCs w:val="56"/>
          <w:vertAlign w:val="superscript"/>
        </w:rPr>
        <w:t>th</w:t>
      </w:r>
      <w:r w:rsidRPr="005F65F5">
        <w:rPr>
          <w:bCs/>
          <w:sz w:val="56"/>
          <w:szCs w:val="56"/>
        </w:rPr>
        <w:t xml:space="preserve"> March 2026 23:59PM</w:t>
      </w:r>
    </w:p>
    <w:p w14:paraId="6E73EE0C" w14:textId="77777777" w:rsidR="00703370" w:rsidRDefault="00703370">
      <w:pPr>
        <w:rPr>
          <w:sz w:val="56"/>
          <w:szCs w:val="56"/>
        </w:rPr>
      </w:pPr>
    </w:p>
    <w:p w14:paraId="697676F8" w14:textId="77777777" w:rsidR="005F65F5" w:rsidRDefault="005F65F5">
      <w:pPr>
        <w:rPr>
          <w:sz w:val="56"/>
          <w:szCs w:val="56"/>
        </w:rPr>
      </w:pPr>
    </w:p>
    <w:p w14:paraId="38724287" w14:textId="77777777" w:rsidR="005F65F5" w:rsidRDefault="005F65F5">
      <w:pPr>
        <w:rPr>
          <w:sz w:val="56"/>
          <w:szCs w:val="56"/>
        </w:rPr>
      </w:pPr>
    </w:p>
    <w:p w14:paraId="492D9627" w14:textId="77777777" w:rsidR="005F65F5" w:rsidRDefault="005F65F5">
      <w:pPr>
        <w:rPr>
          <w:sz w:val="32"/>
          <w:szCs w:val="32"/>
        </w:rPr>
      </w:pPr>
    </w:p>
    <w:p w14:paraId="05B1E704" w14:textId="77777777" w:rsidR="005F65F5" w:rsidRPr="005F65F5" w:rsidRDefault="005F65F5" w:rsidP="005F65F5">
      <w:pPr>
        <w:rPr>
          <w:b/>
          <w:bCs/>
          <w:sz w:val="32"/>
          <w:szCs w:val="32"/>
        </w:rPr>
      </w:pPr>
      <w:r w:rsidRPr="005F65F5">
        <w:rPr>
          <w:b/>
          <w:bCs/>
          <w:sz w:val="32"/>
          <w:szCs w:val="32"/>
        </w:rPr>
        <w:lastRenderedPageBreak/>
        <w:t xml:space="preserve">AI Acknowledgement  </w:t>
      </w:r>
    </w:p>
    <w:p w14:paraId="14F83589" w14:textId="77777777" w:rsidR="005F65F5" w:rsidRPr="005F65F5" w:rsidRDefault="005F65F5" w:rsidP="005F65F5">
      <w:pPr>
        <w:rPr>
          <w:b/>
          <w:bCs/>
          <w:sz w:val="32"/>
          <w:szCs w:val="32"/>
          <w:u w:val="single"/>
        </w:rPr>
      </w:pPr>
      <w:r w:rsidRPr="005F65F5">
        <w:rPr>
          <w:b/>
          <w:bCs/>
          <w:sz w:val="32"/>
          <w:szCs w:val="32"/>
          <w:u w:val="single"/>
        </w:rPr>
        <w:t>Examples of statements If you have not used AI</w:t>
      </w:r>
    </w:p>
    <w:p w14:paraId="112A7B46" w14:textId="77777777" w:rsidR="005F65F5" w:rsidRPr="005F65F5" w:rsidRDefault="005F65F5" w:rsidP="005F65F5">
      <w:pPr>
        <w:rPr>
          <w:sz w:val="32"/>
          <w:szCs w:val="32"/>
        </w:rPr>
      </w:pPr>
      <w:r w:rsidRPr="005F65F5">
        <w:rPr>
          <w:sz w:val="32"/>
          <w:szCs w:val="32"/>
        </w:rPr>
        <w:t xml:space="preserve">I confirm that I have not presented any AI generated materials as my own work. </w:t>
      </w:r>
    </w:p>
    <w:p w14:paraId="25C7F03E" w14:textId="77777777" w:rsidR="005F65F5" w:rsidRPr="005F65F5" w:rsidRDefault="005F65F5" w:rsidP="005F65F5">
      <w:pPr>
        <w:rPr>
          <w:sz w:val="32"/>
          <w:szCs w:val="32"/>
        </w:rPr>
      </w:pPr>
      <w:r w:rsidRPr="005F65F5">
        <w:rPr>
          <w:sz w:val="32"/>
          <w:szCs w:val="32"/>
        </w:rPr>
        <w:t>I confirm that I have copies of my drafts, notes, and other resources I used, which I may be asked to provide in evidence.</w:t>
      </w:r>
    </w:p>
    <w:p w14:paraId="02583CC4" w14:textId="77777777" w:rsidR="005F65F5" w:rsidRPr="005F65F5" w:rsidRDefault="005F65F5" w:rsidP="005F65F5">
      <w:pPr>
        <w:rPr>
          <w:b/>
          <w:bCs/>
          <w:sz w:val="32"/>
          <w:szCs w:val="32"/>
          <w:u w:val="single"/>
        </w:rPr>
      </w:pPr>
      <w:r w:rsidRPr="005F65F5">
        <w:rPr>
          <w:b/>
          <w:bCs/>
          <w:sz w:val="32"/>
          <w:szCs w:val="32"/>
          <w:u w:val="single"/>
        </w:rPr>
        <w:t>Examples of AI statements if you have used AI</w:t>
      </w:r>
    </w:p>
    <w:p w14:paraId="0E1FCE33" w14:textId="77777777" w:rsidR="005F65F5" w:rsidRPr="005F65F5" w:rsidRDefault="005F65F5" w:rsidP="005F65F5">
      <w:pPr>
        <w:rPr>
          <w:sz w:val="32"/>
          <w:szCs w:val="32"/>
        </w:rPr>
      </w:pPr>
      <w:r w:rsidRPr="005F65F5">
        <w:rPr>
          <w:b/>
          <w:bCs/>
          <w:sz w:val="32"/>
          <w:szCs w:val="32"/>
        </w:rPr>
        <w:t xml:space="preserve">Example 1: </w:t>
      </w:r>
    </w:p>
    <w:p w14:paraId="620C10AF" w14:textId="77777777" w:rsidR="005F65F5" w:rsidRPr="005F65F5" w:rsidRDefault="005F65F5" w:rsidP="005F65F5">
      <w:pPr>
        <w:rPr>
          <w:sz w:val="32"/>
          <w:szCs w:val="32"/>
        </w:rPr>
      </w:pPr>
      <w:r w:rsidRPr="005F65F5">
        <w:rPr>
          <w:sz w:val="32"/>
          <w:szCs w:val="32"/>
        </w:rPr>
        <w:t xml:space="preserve">I confirm that I have not presented any AI generated text as my own work. I confirm that I have copies of my drafts, notes, and other resources I used before, and after the use of AI tools which I may be asked to provide in evidence. </w:t>
      </w:r>
    </w:p>
    <w:p w14:paraId="5E6EC4DF" w14:textId="736F99E6" w:rsidR="005F65F5" w:rsidRPr="005F65F5" w:rsidRDefault="005F65F5" w:rsidP="005F65F5">
      <w:pPr>
        <w:rPr>
          <w:sz w:val="32"/>
          <w:szCs w:val="32"/>
        </w:rPr>
      </w:pPr>
      <w:r w:rsidRPr="005F65F5">
        <w:rPr>
          <w:b/>
          <w:bCs/>
          <w:sz w:val="32"/>
          <w:szCs w:val="32"/>
        </w:rPr>
        <w:t xml:space="preserve">Example 2: </w:t>
      </w:r>
    </w:p>
    <w:p w14:paraId="5A8393D3" w14:textId="77777777" w:rsidR="005F65F5" w:rsidRPr="005F65F5" w:rsidRDefault="005F65F5" w:rsidP="005F65F5">
      <w:pPr>
        <w:rPr>
          <w:sz w:val="32"/>
          <w:szCs w:val="32"/>
        </w:rPr>
      </w:pPr>
      <w:r w:rsidRPr="005F65F5">
        <w:rPr>
          <w:sz w:val="32"/>
          <w:szCs w:val="32"/>
        </w:rPr>
        <w:t xml:space="preserve">I confirm that I have not presented any AI generated text as my own work. I confirm that I have copies of my drafts, notes, and other resources I used before, and after the use of AI tools which I may be asked to provide in evidence. </w:t>
      </w:r>
    </w:p>
    <w:p w14:paraId="04CAE650" w14:textId="77777777" w:rsidR="005F65F5" w:rsidRPr="005F65F5" w:rsidRDefault="005F65F5" w:rsidP="005F65F5">
      <w:pPr>
        <w:rPr>
          <w:sz w:val="32"/>
          <w:szCs w:val="32"/>
        </w:rPr>
      </w:pPr>
      <w:r w:rsidRPr="005F65F5">
        <w:rPr>
          <w:b/>
          <w:bCs/>
          <w:sz w:val="32"/>
          <w:szCs w:val="32"/>
        </w:rPr>
        <w:t xml:space="preserve">Example 3: </w:t>
      </w:r>
    </w:p>
    <w:p w14:paraId="35B88B84" w14:textId="77777777" w:rsidR="005F65F5" w:rsidRPr="005F65F5" w:rsidRDefault="005F65F5" w:rsidP="005F65F5">
      <w:pPr>
        <w:rPr>
          <w:sz w:val="32"/>
          <w:szCs w:val="32"/>
        </w:rPr>
      </w:pPr>
      <w:r w:rsidRPr="005F65F5">
        <w:rPr>
          <w:sz w:val="32"/>
          <w:szCs w:val="32"/>
        </w:rPr>
        <w:t xml:space="preserve">I confirm that I have not presented any AI generated text as my own work. I confirm that I have copies of my drafts, notes, and other resources I used before, and after the use of AI tools which I may be asked to provide in evidence. </w:t>
      </w:r>
    </w:p>
    <w:p w14:paraId="03CD0526" w14:textId="77777777" w:rsidR="005F65F5" w:rsidRPr="005F65F5" w:rsidRDefault="005F65F5" w:rsidP="005F65F5">
      <w:pPr>
        <w:rPr>
          <w:b/>
          <w:bCs/>
          <w:sz w:val="32"/>
          <w:szCs w:val="32"/>
        </w:rPr>
      </w:pPr>
      <w:r w:rsidRPr="005F65F5">
        <w:rPr>
          <w:b/>
          <w:bCs/>
          <w:sz w:val="32"/>
          <w:szCs w:val="32"/>
        </w:rPr>
        <w:t>*You must provide an AI statement</w:t>
      </w:r>
    </w:p>
    <w:p w14:paraId="348F4142" w14:textId="25DD4EFA" w:rsidR="005F65F5" w:rsidRPr="00380615" w:rsidRDefault="00380615" w:rsidP="00380615">
      <w:pPr>
        <w:jc w:val="both"/>
        <w:rPr>
          <w:rFonts w:ascii="Arial" w:hAnsi="Arial" w:cs="Arial"/>
        </w:rPr>
      </w:pPr>
      <w:r>
        <w:rPr>
          <w:rFonts w:ascii="Arial" w:hAnsi="Arial" w:cs="Arial"/>
        </w:rPr>
        <w:t>*</w:t>
      </w:r>
      <w:r w:rsidRPr="00380615">
        <w:rPr>
          <w:rFonts w:ascii="Arial" w:hAnsi="Arial" w:cs="Arial"/>
        </w:rPr>
        <w:t xml:space="preserve">AI was used only for the creation of the flyer and business card, following discussion with my lecturer and with </w:t>
      </w:r>
      <w:r>
        <w:rPr>
          <w:rFonts w:ascii="Arial" w:hAnsi="Arial" w:cs="Arial"/>
        </w:rPr>
        <w:t>his</w:t>
      </w:r>
      <w:r w:rsidRPr="00380615">
        <w:rPr>
          <w:rFonts w:ascii="Arial" w:hAnsi="Arial" w:cs="Arial"/>
        </w:rPr>
        <w:t xml:space="preserve"> permission. The image was generated based on my own drawing to produce a usable form.</w:t>
      </w:r>
    </w:p>
    <w:p w14:paraId="591EF3A8" w14:textId="77777777" w:rsidR="005F65F5" w:rsidRDefault="005F65F5">
      <w:pPr>
        <w:rPr>
          <w:sz w:val="32"/>
          <w:szCs w:val="32"/>
        </w:rPr>
      </w:pPr>
    </w:p>
    <w:sdt>
      <w:sdtPr>
        <w:rPr>
          <w:sz w:val="32"/>
          <w:szCs w:val="32"/>
        </w:rPr>
        <w:id w:val="-1989006704"/>
        <w:docPartObj>
          <w:docPartGallery w:val="Custom Table of Contents"/>
        </w:docPartObj>
      </w:sdtPr>
      <w:sdtContent>
        <w:p w14:paraId="4B2BAFA3" w14:textId="0E5FA7F7" w:rsidR="005F65F5" w:rsidRPr="004256F4" w:rsidRDefault="00380615" w:rsidP="005F65F5">
          <w:pPr>
            <w:rPr>
              <w:b/>
              <w:bCs/>
              <w:sz w:val="32"/>
              <w:szCs w:val="32"/>
            </w:rPr>
          </w:pPr>
          <w:r w:rsidRPr="004256F4">
            <w:rPr>
              <w:b/>
              <w:bCs/>
              <w:sz w:val="32"/>
              <w:szCs w:val="32"/>
            </w:rPr>
            <w:t>Contents</w:t>
          </w:r>
          <w:r>
            <w:rPr>
              <w:b/>
              <w:bCs/>
              <w:sz w:val="32"/>
              <w:szCs w:val="32"/>
            </w:rPr>
            <w:t>:</w:t>
          </w:r>
        </w:p>
        <w:p w14:paraId="05EB5F9F" w14:textId="465EC925" w:rsidR="00BA2E89" w:rsidRPr="004256F4" w:rsidRDefault="00BA2E89" w:rsidP="00BA2E89">
          <w:pPr>
            <w:pStyle w:val="ListParagraph"/>
            <w:numPr>
              <w:ilvl w:val="0"/>
              <w:numId w:val="3"/>
            </w:numPr>
            <w:spacing w:line="360" w:lineRule="auto"/>
            <w:rPr>
              <w:b/>
              <w:bCs/>
              <w:sz w:val="32"/>
              <w:szCs w:val="32"/>
            </w:rPr>
          </w:pPr>
          <w:r w:rsidRPr="004256F4">
            <w:rPr>
              <w:b/>
              <w:bCs/>
              <w:sz w:val="32"/>
              <w:szCs w:val="32"/>
            </w:rPr>
            <w:t>Introduction</w:t>
          </w:r>
          <w:r w:rsidR="004256F4">
            <w:rPr>
              <w:b/>
              <w:bCs/>
              <w:sz w:val="32"/>
              <w:szCs w:val="32"/>
            </w:rPr>
            <w:t xml:space="preserve"> …………………………………………………….1-2</w:t>
          </w:r>
        </w:p>
        <w:p w14:paraId="46DCBE13" w14:textId="138DCE01" w:rsidR="00BA2E89" w:rsidRPr="004256F4" w:rsidRDefault="00BA2E89" w:rsidP="00BA2E89">
          <w:pPr>
            <w:pStyle w:val="ListParagraph"/>
            <w:numPr>
              <w:ilvl w:val="0"/>
              <w:numId w:val="3"/>
            </w:numPr>
            <w:rPr>
              <w:b/>
              <w:bCs/>
              <w:sz w:val="32"/>
              <w:szCs w:val="32"/>
            </w:rPr>
          </w:pPr>
          <w:r w:rsidRPr="004256F4">
            <w:rPr>
              <w:b/>
              <w:bCs/>
              <w:sz w:val="32"/>
              <w:szCs w:val="32"/>
            </w:rPr>
            <w:t xml:space="preserve">Business Concept and Product Offer </w:t>
          </w:r>
          <w:r w:rsidR="004256F4">
            <w:rPr>
              <w:b/>
              <w:bCs/>
              <w:sz w:val="32"/>
              <w:szCs w:val="32"/>
            </w:rPr>
            <w:t>………………….2</w:t>
          </w:r>
        </w:p>
        <w:p w14:paraId="438A9ACA" w14:textId="079BAA47" w:rsidR="00BA2E89" w:rsidRPr="004256F4" w:rsidRDefault="00BA2E89" w:rsidP="00BA2E89">
          <w:pPr>
            <w:pStyle w:val="ListParagraph"/>
            <w:numPr>
              <w:ilvl w:val="0"/>
              <w:numId w:val="3"/>
            </w:numPr>
            <w:rPr>
              <w:b/>
              <w:bCs/>
              <w:sz w:val="32"/>
              <w:szCs w:val="32"/>
            </w:rPr>
          </w:pPr>
          <w:r w:rsidRPr="004256F4">
            <w:rPr>
              <w:b/>
              <w:bCs/>
              <w:sz w:val="32"/>
              <w:szCs w:val="32"/>
            </w:rPr>
            <w:t>Business Ownership</w:t>
          </w:r>
          <w:r w:rsidR="004256F4">
            <w:rPr>
              <w:b/>
              <w:bCs/>
              <w:sz w:val="32"/>
              <w:szCs w:val="32"/>
            </w:rPr>
            <w:t xml:space="preserve"> ………………………………………….2</w:t>
          </w:r>
        </w:p>
        <w:p w14:paraId="69279D48" w14:textId="4F1480DB" w:rsidR="00BA2E89" w:rsidRPr="004256F4" w:rsidRDefault="00BA2E89" w:rsidP="00BA2E89">
          <w:pPr>
            <w:pStyle w:val="ListParagraph"/>
            <w:numPr>
              <w:ilvl w:val="0"/>
              <w:numId w:val="3"/>
            </w:numPr>
            <w:rPr>
              <w:b/>
              <w:bCs/>
              <w:sz w:val="32"/>
              <w:szCs w:val="32"/>
            </w:rPr>
          </w:pPr>
          <w:r w:rsidRPr="004256F4">
            <w:rPr>
              <w:b/>
              <w:bCs/>
              <w:sz w:val="32"/>
              <w:szCs w:val="32"/>
            </w:rPr>
            <w:t>Mission, Aim and SMART Objectives</w:t>
          </w:r>
          <w:r w:rsidR="004256F4">
            <w:rPr>
              <w:b/>
              <w:bCs/>
              <w:sz w:val="32"/>
              <w:szCs w:val="32"/>
            </w:rPr>
            <w:t xml:space="preserve"> …………………2</w:t>
          </w:r>
        </w:p>
        <w:p w14:paraId="6A05D9F2" w14:textId="63A240FA" w:rsidR="00BA2E89" w:rsidRPr="004256F4" w:rsidRDefault="00BA2E89" w:rsidP="00BA2E89">
          <w:pPr>
            <w:pStyle w:val="ListParagraph"/>
            <w:numPr>
              <w:ilvl w:val="0"/>
              <w:numId w:val="3"/>
            </w:numPr>
            <w:rPr>
              <w:b/>
              <w:bCs/>
              <w:sz w:val="32"/>
              <w:szCs w:val="32"/>
            </w:rPr>
          </w:pPr>
          <w:r w:rsidRPr="004256F4">
            <w:rPr>
              <w:b/>
              <w:bCs/>
              <w:sz w:val="32"/>
              <w:szCs w:val="32"/>
            </w:rPr>
            <w:t>Unique Selling Proposition (USP)</w:t>
          </w:r>
          <w:r w:rsidR="004256F4">
            <w:rPr>
              <w:b/>
              <w:bCs/>
              <w:sz w:val="32"/>
              <w:szCs w:val="32"/>
            </w:rPr>
            <w:t xml:space="preserve"> ………………………2</w:t>
          </w:r>
        </w:p>
        <w:p w14:paraId="39BD87B2" w14:textId="20F7527E" w:rsidR="00BA2E89" w:rsidRPr="004256F4" w:rsidRDefault="00BA2E89" w:rsidP="00BA2E89">
          <w:pPr>
            <w:pStyle w:val="ListParagraph"/>
            <w:numPr>
              <w:ilvl w:val="0"/>
              <w:numId w:val="3"/>
            </w:numPr>
            <w:rPr>
              <w:b/>
              <w:bCs/>
              <w:sz w:val="32"/>
              <w:szCs w:val="32"/>
            </w:rPr>
          </w:pPr>
          <w:r w:rsidRPr="004256F4">
            <w:rPr>
              <w:b/>
              <w:bCs/>
              <w:sz w:val="32"/>
              <w:szCs w:val="32"/>
            </w:rPr>
            <w:t>SMART Objective</w:t>
          </w:r>
          <w:r w:rsidR="004256F4">
            <w:rPr>
              <w:b/>
              <w:bCs/>
              <w:sz w:val="32"/>
              <w:szCs w:val="32"/>
            </w:rPr>
            <w:t>s …………………………………………….2-3</w:t>
          </w:r>
        </w:p>
        <w:p w14:paraId="25B698C3" w14:textId="662EA60D" w:rsidR="00BA2E89" w:rsidRPr="004256F4" w:rsidRDefault="00BA2E89" w:rsidP="00BA2E89">
          <w:pPr>
            <w:pStyle w:val="ListParagraph"/>
            <w:numPr>
              <w:ilvl w:val="0"/>
              <w:numId w:val="3"/>
            </w:numPr>
            <w:rPr>
              <w:b/>
              <w:bCs/>
              <w:sz w:val="32"/>
              <w:szCs w:val="32"/>
            </w:rPr>
          </w:pPr>
          <w:r w:rsidRPr="004256F4">
            <w:rPr>
              <w:b/>
              <w:bCs/>
              <w:sz w:val="32"/>
              <w:szCs w:val="32"/>
            </w:rPr>
            <w:t>Location and Operations</w:t>
          </w:r>
          <w:r w:rsidR="004256F4">
            <w:rPr>
              <w:b/>
              <w:bCs/>
              <w:sz w:val="32"/>
              <w:szCs w:val="32"/>
            </w:rPr>
            <w:t xml:space="preserve"> ………………………………</w:t>
          </w:r>
          <w:r w:rsidR="00380615">
            <w:rPr>
              <w:b/>
              <w:bCs/>
              <w:sz w:val="32"/>
              <w:szCs w:val="32"/>
            </w:rPr>
            <w:t>….</w:t>
          </w:r>
          <w:r w:rsidR="004256F4">
            <w:rPr>
              <w:b/>
              <w:bCs/>
              <w:sz w:val="32"/>
              <w:szCs w:val="32"/>
            </w:rPr>
            <w:t>3</w:t>
          </w:r>
        </w:p>
        <w:p w14:paraId="1917A806" w14:textId="2199861A" w:rsidR="00BA2E89" w:rsidRPr="004256F4" w:rsidRDefault="00BA2E89" w:rsidP="00BA2E89">
          <w:pPr>
            <w:pStyle w:val="ListParagraph"/>
            <w:numPr>
              <w:ilvl w:val="0"/>
              <w:numId w:val="3"/>
            </w:numPr>
            <w:rPr>
              <w:b/>
              <w:bCs/>
              <w:sz w:val="32"/>
              <w:szCs w:val="32"/>
            </w:rPr>
          </w:pPr>
          <w:r w:rsidRPr="004256F4">
            <w:rPr>
              <w:b/>
              <w:bCs/>
              <w:sz w:val="32"/>
              <w:szCs w:val="32"/>
            </w:rPr>
            <w:t>Marketing and Branding</w:t>
          </w:r>
          <w:r w:rsidR="004256F4">
            <w:rPr>
              <w:b/>
              <w:bCs/>
              <w:sz w:val="32"/>
              <w:szCs w:val="32"/>
            </w:rPr>
            <w:t xml:space="preserve"> ……………………………………3</w:t>
          </w:r>
        </w:p>
        <w:p w14:paraId="744809F5" w14:textId="51C869D3" w:rsidR="00BA2E89" w:rsidRPr="004256F4" w:rsidRDefault="00BA2E89" w:rsidP="00BA2E89">
          <w:pPr>
            <w:pStyle w:val="ListParagraph"/>
            <w:numPr>
              <w:ilvl w:val="0"/>
              <w:numId w:val="3"/>
            </w:numPr>
            <w:spacing w:line="360" w:lineRule="auto"/>
            <w:rPr>
              <w:b/>
              <w:bCs/>
              <w:sz w:val="32"/>
              <w:szCs w:val="32"/>
            </w:rPr>
          </w:pPr>
          <w:r w:rsidRPr="004256F4">
            <w:rPr>
              <w:b/>
              <w:bCs/>
              <w:sz w:val="32"/>
              <w:szCs w:val="32"/>
            </w:rPr>
            <w:t>Market Research</w:t>
          </w:r>
          <w:r w:rsidR="004256F4">
            <w:rPr>
              <w:b/>
              <w:bCs/>
              <w:sz w:val="32"/>
              <w:szCs w:val="32"/>
            </w:rPr>
            <w:t xml:space="preserve"> ……………………………………………….3</w:t>
          </w:r>
        </w:p>
        <w:p w14:paraId="5A106F18" w14:textId="4D89E74F" w:rsidR="004256F4" w:rsidRPr="004256F4" w:rsidRDefault="004256F4" w:rsidP="004256F4">
          <w:pPr>
            <w:pStyle w:val="ListParagraph"/>
            <w:numPr>
              <w:ilvl w:val="0"/>
              <w:numId w:val="4"/>
            </w:numPr>
            <w:rPr>
              <w:b/>
              <w:bCs/>
              <w:sz w:val="32"/>
              <w:szCs w:val="32"/>
            </w:rPr>
          </w:pPr>
          <w:r>
            <w:rPr>
              <w:b/>
              <w:bCs/>
              <w:sz w:val="32"/>
              <w:szCs w:val="32"/>
            </w:rPr>
            <w:t xml:space="preserve"> </w:t>
          </w:r>
          <w:r w:rsidR="00BA2E89" w:rsidRPr="004256F4">
            <w:rPr>
              <w:b/>
              <w:bCs/>
              <w:sz w:val="32"/>
              <w:szCs w:val="32"/>
            </w:rPr>
            <w:t>Financial Resources and Forecast</w:t>
          </w:r>
          <w:r>
            <w:rPr>
              <w:b/>
              <w:bCs/>
              <w:sz w:val="32"/>
              <w:szCs w:val="32"/>
            </w:rPr>
            <w:t xml:space="preserve"> …………………… 3-4</w:t>
          </w:r>
        </w:p>
        <w:p w14:paraId="746B32E0" w14:textId="7B25AC66" w:rsidR="00BA2E89" w:rsidRPr="004256F4" w:rsidRDefault="004256F4" w:rsidP="004256F4">
          <w:pPr>
            <w:pStyle w:val="ListParagraph"/>
            <w:numPr>
              <w:ilvl w:val="0"/>
              <w:numId w:val="4"/>
            </w:numPr>
            <w:rPr>
              <w:b/>
              <w:bCs/>
              <w:sz w:val="32"/>
              <w:szCs w:val="32"/>
            </w:rPr>
          </w:pPr>
          <w:r>
            <w:rPr>
              <w:b/>
              <w:bCs/>
              <w:sz w:val="32"/>
              <w:szCs w:val="32"/>
            </w:rPr>
            <w:t xml:space="preserve"> </w:t>
          </w:r>
          <w:r w:rsidR="00BA2E89" w:rsidRPr="004256F4">
            <w:rPr>
              <w:b/>
              <w:bCs/>
              <w:sz w:val="32"/>
              <w:szCs w:val="32"/>
            </w:rPr>
            <w:t xml:space="preserve">SWOT Analysis </w:t>
          </w:r>
          <w:r>
            <w:rPr>
              <w:b/>
              <w:bCs/>
              <w:sz w:val="32"/>
              <w:szCs w:val="32"/>
            </w:rPr>
            <w:t>……………………………………………….4</w:t>
          </w:r>
        </w:p>
        <w:p w14:paraId="14182EE8" w14:textId="6D086AE1" w:rsidR="00BA2E89" w:rsidRPr="004256F4" w:rsidRDefault="004256F4" w:rsidP="004256F4">
          <w:pPr>
            <w:pStyle w:val="ListParagraph"/>
            <w:numPr>
              <w:ilvl w:val="0"/>
              <w:numId w:val="4"/>
            </w:numPr>
            <w:rPr>
              <w:sz w:val="32"/>
              <w:szCs w:val="32"/>
            </w:rPr>
          </w:pPr>
          <w:r>
            <w:rPr>
              <w:b/>
              <w:bCs/>
              <w:sz w:val="32"/>
              <w:szCs w:val="32"/>
            </w:rPr>
            <w:t xml:space="preserve"> </w:t>
          </w:r>
          <w:r w:rsidR="00BA2E89" w:rsidRPr="004256F4">
            <w:rPr>
              <w:b/>
              <w:bCs/>
              <w:sz w:val="32"/>
              <w:szCs w:val="32"/>
            </w:rPr>
            <w:t>Conclusion</w:t>
          </w:r>
          <w:r>
            <w:rPr>
              <w:b/>
              <w:bCs/>
              <w:sz w:val="32"/>
              <w:szCs w:val="32"/>
            </w:rPr>
            <w:t xml:space="preserve"> …………………………………………………</w:t>
          </w:r>
          <w:r w:rsidR="00380615">
            <w:rPr>
              <w:b/>
              <w:bCs/>
              <w:sz w:val="32"/>
              <w:szCs w:val="32"/>
            </w:rPr>
            <w:t>….</w:t>
          </w:r>
          <w:r>
            <w:rPr>
              <w:b/>
              <w:bCs/>
              <w:sz w:val="32"/>
              <w:szCs w:val="32"/>
            </w:rPr>
            <w:t>4</w:t>
          </w:r>
        </w:p>
        <w:p w14:paraId="7B5EEDC0" w14:textId="10F54837" w:rsidR="00BA2E89" w:rsidRPr="004256F4" w:rsidRDefault="004256F4" w:rsidP="004256F4">
          <w:pPr>
            <w:pStyle w:val="ListParagraph"/>
            <w:numPr>
              <w:ilvl w:val="0"/>
              <w:numId w:val="4"/>
            </w:numPr>
            <w:spacing w:line="360" w:lineRule="auto"/>
            <w:rPr>
              <w:b/>
              <w:bCs/>
              <w:sz w:val="32"/>
              <w:szCs w:val="32"/>
            </w:rPr>
          </w:pPr>
          <w:r>
            <w:rPr>
              <w:b/>
              <w:bCs/>
              <w:sz w:val="32"/>
              <w:szCs w:val="32"/>
            </w:rPr>
            <w:t xml:space="preserve"> </w:t>
          </w:r>
          <w:r w:rsidR="00BA2E89" w:rsidRPr="004256F4">
            <w:rPr>
              <w:b/>
              <w:bCs/>
              <w:sz w:val="32"/>
              <w:szCs w:val="32"/>
            </w:rPr>
            <w:t>Individual Reflection</w:t>
          </w:r>
          <w:r>
            <w:rPr>
              <w:b/>
              <w:bCs/>
              <w:sz w:val="32"/>
              <w:szCs w:val="32"/>
            </w:rPr>
            <w:t xml:space="preserve"> ……………………………………… 5</w:t>
          </w:r>
          <w:r w:rsidR="002B1F83">
            <w:rPr>
              <w:b/>
              <w:bCs/>
              <w:sz w:val="32"/>
              <w:szCs w:val="32"/>
            </w:rPr>
            <w:t>-6</w:t>
          </w:r>
        </w:p>
        <w:p w14:paraId="30033DE6" w14:textId="1A4C6074" w:rsidR="00BA2E89" w:rsidRPr="004256F4" w:rsidRDefault="004256F4" w:rsidP="004256F4">
          <w:pPr>
            <w:pStyle w:val="ListParagraph"/>
            <w:numPr>
              <w:ilvl w:val="0"/>
              <w:numId w:val="4"/>
            </w:numPr>
            <w:spacing w:line="360" w:lineRule="auto"/>
            <w:rPr>
              <w:b/>
              <w:bCs/>
              <w:sz w:val="32"/>
              <w:szCs w:val="32"/>
            </w:rPr>
          </w:pPr>
          <w:r>
            <w:rPr>
              <w:b/>
              <w:bCs/>
              <w:sz w:val="32"/>
              <w:szCs w:val="32"/>
            </w:rPr>
            <w:t xml:space="preserve"> </w:t>
          </w:r>
          <w:r w:rsidR="00BA2E89" w:rsidRPr="004256F4">
            <w:rPr>
              <w:b/>
              <w:bCs/>
              <w:sz w:val="32"/>
              <w:szCs w:val="32"/>
            </w:rPr>
            <w:t>Reference List</w:t>
          </w:r>
          <w:r>
            <w:rPr>
              <w:b/>
              <w:bCs/>
              <w:sz w:val="32"/>
              <w:szCs w:val="32"/>
            </w:rPr>
            <w:t xml:space="preserve"> ……………………………………………</w:t>
          </w:r>
          <w:r w:rsidR="00380615">
            <w:rPr>
              <w:b/>
              <w:bCs/>
              <w:sz w:val="32"/>
              <w:szCs w:val="32"/>
            </w:rPr>
            <w:t>….</w:t>
          </w:r>
          <w:r>
            <w:rPr>
              <w:b/>
              <w:bCs/>
              <w:sz w:val="32"/>
              <w:szCs w:val="32"/>
            </w:rPr>
            <w:t xml:space="preserve"> </w:t>
          </w:r>
          <w:r w:rsidR="00752322">
            <w:rPr>
              <w:b/>
              <w:bCs/>
              <w:sz w:val="32"/>
              <w:szCs w:val="32"/>
            </w:rPr>
            <w:t>7</w:t>
          </w:r>
          <w:r w:rsidR="002B1F83">
            <w:rPr>
              <w:b/>
              <w:bCs/>
              <w:sz w:val="32"/>
              <w:szCs w:val="32"/>
            </w:rPr>
            <w:t>-8</w:t>
          </w:r>
        </w:p>
        <w:p w14:paraId="6BD601C8" w14:textId="608DB371" w:rsidR="00BA2E89" w:rsidRPr="004256F4" w:rsidRDefault="004256F4" w:rsidP="004256F4">
          <w:pPr>
            <w:pStyle w:val="ListParagraph"/>
            <w:numPr>
              <w:ilvl w:val="0"/>
              <w:numId w:val="4"/>
            </w:numPr>
            <w:spacing w:line="360" w:lineRule="auto"/>
            <w:rPr>
              <w:b/>
              <w:bCs/>
              <w:sz w:val="32"/>
              <w:szCs w:val="32"/>
            </w:rPr>
          </w:pPr>
          <w:r>
            <w:rPr>
              <w:b/>
              <w:bCs/>
              <w:sz w:val="32"/>
              <w:szCs w:val="32"/>
            </w:rPr>
            <w:t xml:space="preserve"> </w:t>
          </w:r>
          <w:r w:rsidR="00BA2E89" w:rsidRPr="004256F4">
            <w:rPr>
              <w:b/>
              <w:bCs/>
              <w:sz w:val="32"/>
              <w:szCs w:val="32"/>
            </w:rPr>
            <w:t>Appendice</w:t>
          </w:r>
          <w:r>
            <w:rPr>
              <w:b/>
              <w:bCs/>
              <w:sz w:val="32"/>
              <w:szCs w:val="32"/>
            </w:rPr>
            <w:t>s ………………………………………………</w:t>
          </w:r>
          <w:r w:rsidR="00380615">
            <w:rPr>
              <w:b/>
              <w:bCs/>
              <w:sz w:val="32"/>
              <w:szCs w:val="32"/>
            </w:rPr>
            <w:t>….</w:t>
          </w:r>
          <w:r w:rsidR="002B1F83">
            <w:rPr>
              <w:b/>
              <w:bCs/>
              <w:sz w:val="32"/>
              <w:szCs w:val="32"/>
            </w:rPr>
            <w:t>9</w:t>
          </w:r>
          <w:r w:rsidR="00752322">
            <w:rPr>
              <w:b/>
              <w:bCs/>
              <w:sz w:val="32"/>
              <w:szCs w:val="32"/>
            </w:rPr>
            <w:t xml:space="preserve"> </w:t>
          </w:r>
          <w:r>
            <w:rPr>
              <w:b/>
              <w:bCs/>
              <w:sz w:val="32"/>
              <w:szCs w:val="32"/>
            </w:rPr>
            <w:t>-</w:t>
          </w:r>
          <w:r w:rsidR="009E1D12">
            <w:rPr>
              <w:b/>
              <w:bCs/>
              <w:sz w:val="32"/>
              <w:szCs w:val="32"/>
            </w:rPr>
            <w:t xml:space="preserve"> 15</w:t>
          </w:r>
        </w:p>
        <w:p w14:paraId="1A4E15DA" w14:textId="3595F1A3" w:rsidR="005F65F5" w:rsidRPr="005F65F5" w:rsidRDefault="00000000" w:rsidP="005F65F5">
          <w:pPr>
            <w:rPr>
              <w:sz w:val="32"/>
              <w:szCs w:val="32"/>
            </w:rPr>
          </w:pPr>
        </w:p>
      </w:sdtContent>
    </w:sdt>
    <w:p w14:paraId="3EC3DC98" w14:textId="77777777" w:rsidR="005F65F5" w:rsidRDefault="005F65F5">
      <w:pPr>
        <w:rPr>
          <w:sz w:val="32"/>
          <w:szCs w:val="32"/>
        </w:rPr>
      </w:pPr>
    </w:p>
    <w:p w14:paraId="64C7165F" w14:textId="77777777" w:rsidR="005F65F5" w:rsidRDefault="005F65F5">
      <w:pPr>
        <w:rPr>
          <w:sz w:val="32"/>
          <w:szCs w:val="32"/>
        </w:rPr>
      </w:pPr>
    </w:p>
    <w:p w14:paraId="03979AC3" w14:textId="77777777" w:rsidR="005F65F5" w:rsidRDefault="005F65F5">
      <w:pPr>
        <w:rPr>
          <w:sz w:val="32"/>
          <w:szCs w:val="32"/>
        </w:rPr>
      </w:pPr>
    </w:p>
    <w:p w14:paraId="55EAA88C" w14:textId="77777777" w:rsidR="005F65F5" w:rsidRDefault="005F65F5">
      <w:pPr>
        <w:rPr>
          <w:sz w:val="32"/>
          <w:szCs w:val="32"/>
        </w:rPr>
      </w:pPr>
    </w:p>
    <w:p w14:paraId="081B4619" w14:textId="77777777" w:rsidR="005F65F5" w:rsidRDefault="005F65F5">
      <w:pPr>
        <w:rPr>
          <w:sz w:val="32"/>
          <w:szCs w:val="32"/>
        </w:rPr>
      </w:pPr>
    </w:p>
    <w:p w14:paraId="1C2813BA" w14:textId="77777777" w:rsidR="005F65F5" w:rsidRDefault="005F65F5">
      <w:pPr>
        <w:rPr>
          <w:sz w:val="32"/>
          <w:szCs w:val="32"/>
        </w:rPr>
      </w:pPr>
    </w:p>
    <w:p w14:paraId="5DB7290C" w14:textId="77777777" w:rsidR="005F65F5" w:rsidRDefault="005F65F5">
      <w:pPr>
        <w:rPr>
          <w:sz w:val="32"/>
          <w:szCs w:val="32"/>
        </w:rPr>
      </w:pPr>
    </w:p>
    <w:p w14:paraId="0232E8CA" w14:textId="77777777" w:rsidR="005F65F5" w:rsidRDefault="005F65F5">
      <w:pPr>
        <w:rPr>
          <w:sz w:val="32"/>
          <w:szCs w:val="32"/>
        </w:rPr>
      </w:pPr>
    </w:p>
    <w:p w14:paraId="3FFCDF11" w14:textId="6BC8AB30" w:rsidR="005F65F5" w:rsidRPr="00752322" w:rsidRDefault="00DB4FBE" w:rsidP="006227F2">
      <w:pPr>
        <w:spacing w:line="360" w:lineRule="auto"/>
        <w:jc w:val="center"/>
        <w:rPr>
          <w:rFonts w:ascii="Arial" w:hAnsi="Arial" w:cs="Arial"/>
          <w:b/>
          <w:bCs/>
        </w:rPr>
      </w:pPr>
      <w:r w:rsidRPr="00752322">
        <w:rPr>
          <w:rFonts w:ascii="Arial" w:hAnsi="Arial" w:cs="Arial"/>
          <w:b/>
          <w:bCs/>
        </w:rPr>
        <w:lastRenderedPageBreak/>
        <w:t>Business Plan for Hashira House Café</w:t>
      </w:r>
    </w:p>
    <w:p w14:paraId="33A0A131" w14:textId="77777777" w:rsidR="00DB4FBE" w:rsidRPr="00752322" w:rsidRDefault="00DB4FBE" w:rsidP="00752322">
      <w:pPr>
        <w:spacing w:line="360" w:lineRule="auto"/>
        <w:jc w:val="center"/>
        <w:rPr>
          <w:rFonts w:ascii="Arial" w:hAnsi="Arial" w:cs="Arial"/>
        </w:rPr>
      </w:pPr>
    </w:p>
    <w:p w14:paraId="1C0B6AD2" w14:textId="5B05A5CE" w:rsidR="00DB4FBE" w:rsidRPr="00752322" w:rsidRDefault="00DB4FBE" w:rsidP="00752322">
      <w:pPr>
        <w:spacing w:line="360" w:lineRule="auto"/>
        <w:rPr>
          <w:rFonts w:ascii="Arial" w:hAnsi="Arial" w:cs="Arial"/>
        </w:rPr>
      </w:pPr>
      <w:r w:rsidRPr="00752322">
        <w:rPr>
          <w:rFonts w:ascii="Arial" w:hAnsi="Arial" w:cs="Arial"/>
          <w:b/>
          <w:bCs/>
        </w:rPr>
        <w:t xml:space="preserve">Word count: </w:t>
      </w:r>
      <w:r w:rsidRPr="00752322">
        <w:rPr>
          <w:rFonts w:ascii="Arial" w:hAnsi="Arial" w:cs="Arial"/>
        </w:rPr>
        <w:t>100</w:t>
      </w:r>
      <w:r w:rsidR="006227F2">
        <w:rPr>
          <w:rFonts w:ascii="Arial" w:hAnsi="Arial" w:cs="Arial"/>
        </w:rPr>
        <w:t>2</w:t>
      </w:r>
    </w:p>
    <w:p w14:paraId="68C9E122" w14:textId="77777777" w:rsidR="00DB4FBE" w:rsidRPr="00752322" w:rsidRDefault="00DB4FBE" w:rsidP="00752322">
      <w:pPr>
        <w:spacing w:line="360" w:lineRule="auto"/>
        <w:rPr>
          <w:rFonts w:ascii="Arial" w:hAnsi="Arial" w:cs="Arial"/>
        </w:rPr>
      </w:pPr>
    </w:p>
    <w:p w14:paraId="4DE9BC87" w14:textId="6A3113E1" w:rsidR="00DB4FBE" w:rsidRPr="00752322" w:rsidRDefault="00DB4FBE" w:rsidP="00752322">
      <w:pPr>
        <w:spacing w:line="360" w:lineRule="auto"/>
        <w:rPr>
          <w:rFonts w:ascii="Arial" w:hAnsi="Arial" w:cs="Arial"/>
        </w:rPr>
      </w:pPr>
      <w:r w:rsidRPr="00752322">
        <w:rPr>
          <w:rFonts w:ascii="Arial" w:hAnsi="Arial" w:cs="Arial"/>
          <w:b/>
          <w:bCs/>
        </w:rPr>
        <w:t>Business Name:</w:t>
      </w:r>
      <w:r w:rsidRPr="00752322">
        <w:rPr>
          <w:rFonts w:ascii="Arial" w:hAnsi="Arial" w:cs="Arial"/>
        </w:rPr>
        <w:t xml:space="preserve"> Hashira House Café</w:t>
      </w:r>
    </w:p>
    <w:p w14:paraId="299DF3DA" w14:textId="7569D807" w:rsidR="00DB4FBE" w:rsidRPr="00752322" w:rsidRDefault="00DB4FBE" w:rsidP="00752322">
      <w:pPr>
        <w:spacing w:line="360" w:lineRule="auto"/>
        <w:rPr>
          <w:rFonts w:ascii="Arial" w:hAnsi="Arial" w:cs="Arial"/>
        </w:rPr>
      </w:pPr>
      <w:r w:rsidRPr="00752322">
        <w:rPr>
          <w:rFonts w:ascii="Arial" w:hAnsi="Arial" w:cs="Arial"/>
          <w:b/>
          <w:bCs/>
        </w:rPr>
        <w:t>Business Type:</w:t>
      </w:r>
      <w:r w:rsidRPr="00752322">
        <w:rPr>
          <w:rFonts w:ascii="Arial" w:hAnsi="Arial" w:cs="Arial"/>
        </w:rPr>
        <w:t xml:space="preserve"> Sole Trader</w:t>
      </w:r>
    </w:p>
    <w:p w14:paraId="0067F31B" w14:textId="5D43CB07" w:rsidR="00DB4FBE" w:rsidRPr="009E1D12" w:rsidRDefault="00DB4FBE" w:rsidP="00752322">
      <w:pPr>
        <w:spacing w:line="360" w:lineRule="auto"/>
        <w:rPr>
          <w:rFonts w:ascii="Arial" w:hAnsi="Arial" w:cs="Arial"/>
          <w:b/>
          <w:bCs/>
        </w:rPr>
      </w:pPr>
      <w:r w:rsidRPr="00752322">
        <w:rPr>
          <w:rFonts w:ascii="Arial" w:hAnsi="Arial" w:cs="Arial"/>
          <w:b/>
          <w:bCs/>
        </w:rPr>
        <w:t xml:space="preserve">Location: </w:t>
      </w:r>
      <w:r w:rsidRPr="00752322">
        <w:rPr>
          <w:rFonts w:ascii="Arial" w:hAnsi="Arial" w:cs="Arial"/>
        </w:rPr>
        <w:t>Swansea City Centre</w:t>
      </w:r>
    </w:p>
    <w:p w14:paraId="4E310676" w14:textId="77777777" w:rsidR="00BA2E89" w:rsidRPr="00752322" w:rsidRDefault="00DB4FBE" w:rsidP="00752322">
      <w:pPr>
        <w:spacing w:line="360" w:lineRule="auto"/>
        <w:rPr>
          <w:rFonts w:ascii="Arial" w:hAnsi="Arial" w:cs="Arial"/>
          <w:b/>
          <w:bCs/>
        </w:rPr>
      </w:pPr>
      <w:r w:rsidRPr="00752322">
        <w:rPr>
          <w:rFonts w:ascii="Arial" w:hAnsi="Arial" w:cs="Arial"/>
          <w:b/>
          <w:bCs/>
        </w:rPr>
        <w:t xml:space="preserve">Owner:  </w:t>
      </w:r>
      <w:r w:rsidRPr="00752322">
        <w:rPr>
          <w:rFonts w:ascii="Arial" w:hAnsi="Arial" w:cs="Arial"/>
        </w:rPr>
        <w:t>Vera Yasmin Ahmed</w:t>
      </w:r>
      <w:r w:rsidR="00BA2E89" w:rsidRPr="00752322">
        <w:rPr>
          <w:rFonts w:ascii="Arial" w:hAnsi="Arial" w:cs="Arial"/>
          <w:b/>
          <w:bCs/>
        </w:rPr>
        <w:t xml:space="preserve"> </w:t>
      </w:r>
    </w:p>
    <w:p w14:paraId="0EBC9F86" w14:textId="77777777" w:rsidR="00BA2E89" w:rsidRPr="00752322" w:rsidRDefault="00BA2E89" w:rsidP="00752322">
      <w:pPr>
        <w:spacing w:line="360" w:lineRule="auto"/>
        <w:rPr>
          <w:rFonts w:ascii="Arial" w:hAnsi="Arial" w:cs="Arial"/>
          <w:b/>
          <w:bCs/>
        </w:rPr>
      </w:pPr>
    </w:p>
    <w:p w14:paraId="1248DE2B" w14:textId="49D1BFEC" w:rsidR="00BA2E89" w:rsidRPr="00D55114" w:rsidRDefault="00BA2E89" w:rsidP="00752322">
      <w:pPr>
        <w:spacing w:line="360" w:lineRule="auto"/>
        <w:rPr>
          <w:rFonts w:ascii="Arial" w:hAnsi="Arial" w:cs="Arial"/>
          <w:b/>
          <w:bCs/>
        </w:rPr>
      </w:pPr>
      <w:r w:rsidRPr="00D55114">
        <w:rPr>
          <w:rFonts w:ascii="Arial" w:hAnsi="Arial" w:cs="Arial"/>
          <w:b/>
          <w:bCs/>
        </w:rPr>
        <w:t>Introduction</w:t>
      </w:r>
    </w:p>
    <w:p w14:paraId="19804DDC" w14:textId="65E10C96" w:rsidR="00D55114" w:rsidRPr="00D55114" w:rsidRDefault="00D55114" w:rsidP="00752322">
      <w:pPr>
        <w:spacing w:line="360" w:lineRule="auto"/>
        <w:rPr>
          <w:rFonts w:ascii="Arial" w:hAnsi="Arial" w:cs="Arial"/>
        </w:rPr>
      </w:pPr>
      <w:r w:rsidRPr="00D55114">
        <w:rPr>
          <w:rFonts w:ascii="Arial" w:hAnsi="Arial" w:cs="Arial"/>
        </w:rPr>
        <w:t>Hashira House Caf</w:t>
      </w:r>
      <w:r w:rsidRPr="00752322">
        <w:rPr>
          <w:rFonts w:ascii="Arial" w:hAnsi="Arial" w:cs="Arial"/>
        </w:rPr>
        <w:t>e</w:t>
      </w:r>
      <w:r w:rsidRPr="00D55114">
        <w:rPr>
          <w:rFonts w:ascii="Arial" w:hAnsi="Arial" w:cs="Arial"/>
        </w:rPr>
        <w:t xml:space="preserve"> is a</w:t>
      </w:r>
      <w:r w:rsidRPr="00752322">
        <w:rPr>
          <w:rFonts w:ascii="Arial" w:hAnsi="Arial" w:cs="Arial"/>
        </w:rPr>
        <w:t>n</w:t>
      </w:r>
      <w:r w:rsidRPr="00D55114">
        <w:rPr>
          <w:rFonts w:ascii="Arial" w:hAnsi="Arial" w:cs="Arial"/>
        </w:rPr>
        <w:t xml:space="preserve"> </w:t>
      </w:r>
      <w:r w:rsidRPr="00752322">
        <w:rPr>
          <w:rFonts w:ascii="Arial" w:hAnsi="Arial" w:cs="Arial"/>
        </w:rPr>
        <w:t>Anime inspired</w:t>
      </w:r>
      <w:r w:rsidRPr="00D55114">
        <w:rPr>
          <w:rFonts w:ascii="Arial" w:hAnsi="Arial" w:cs="Arial"/>
        </w:rPr>
        <w:t xml:space="preserve"> </w:t>
      </w:r>
      <w:r w:rsidRPr="00752322">
        <w:rPr>
          <w:rFonts w:ascii="Arial" w:hAnsi="Arial" w:cs="Arial"/>
        </w:rPr>
        <w:t>cafe located in</w:t>
      </w:r>
      <w:r w:rsidRPr="00D55114">
        <w:rPr>
          <w:rFonts w:ascii="Arial" w:hAnsi="Arial" w:cs="Arial"/>
        </w:rPr>
        <w:t xml:space="preserve"> Swansea city centre, combining Japanese</w:t>
      </w:r>
      <w:r w:rsidRPr="00752322">
        <w:rPr>
          <w:rFonts w:ascii="Arial" w:hAnsi="Arial" w:cs="Arial"/>
        </w:rPr>
        <w:t xml:space="preserve"> cuisine</w:t>
      </w:r>
      <w:r w:rsidRPr="00D55114">
        <w:rPr>
          <w:rFonts w:ascii="Arial" w:hAnsi="Arial" w:cs="Arial"/>
        </w:rPr>
        <w:t xml:space="preserve"> with anime entertainment. Guests will enjoy high</w:t>
      </w:r>
      <w:r w:rsidRPr="00752322">
        <w:rPr>
          <w:rFonts w:ascii="Arial" w:hAnsi="Arial" w:cs="Arial"/>
        </w:rPr>
        <w:t xml:space="preserve"> </w:t>
      </w:r>
      <w:r w:rsidRPr="00D55114">
        <w:rPr>
          <w:rFonts w:ascii="Arial" w:hAnsi="Arial" w:cs="Arial"/>
        </w:rPr>
        <w:t>quality food alongside experiences like a VR “Infinity Castle” and battle simulations inspired by Demon Slayer</w:t>
      </w:r>
      <w:r w:rsidR="00EB3C01" w:rsidRPr="00752322">
        <w:rPr>
          <w:rFonts w:ascii="Arial" w:hAnsi="Arial" w:cs="Arial"/>
        </w:rPr>
        <w:t xml:space="preserve"> (Advanced Television, 2025)</w:t>
      </w:r>
      <w:r w:rsidRPr="00D55114">
        <w:rPr>
          <w:rFonts w:ascii="Arial" w:hAnsi="Arial" w:cs="Arial"/>
        </w:rPr>
        <w:t xml:space="preserve">. The </w:t>
      </w:r>
      <w:r w:rsidRPr="00752322">
        <w:rPr>
          <w:rFonts w:ascii="Arial" w:hAnsi="Arial" w:cs="Arial"/>
        </w:rPr>
        <w:t>business idea</w:t>
      </w:r>
      <w:r w:rsidRPr="00D55114">
        <w:rPr>
          <w:rFonts w:ascii="Arial" w:hAnsi="Arial" w:cs="Arial"/>
        </w:rPr>
        <w:t xml:space="preserve"> reflects </w:t>
      </w:r>
      <w:r w:rsidRPr="00752322">
        <w:rPr>
          <w:rFonts w:ascii="Arial" w:hAnsi="Arial" w:cs="Arial"/>
        </w:rPr>
        <w:t xml:space="preserve">on </w:t>
      </w:r>
      <w:r w:rsidRPr="00D55114">
        <w:rPr>
          <w:rFonts w:ascii="Arial" w:hAnsi="Arial" w:cs="Arial"/>
        </w:rPr>
        <w:t>my personal passion for anime and the growing interest in Asian pop culture</w:t>
      </w:r>
      <w:r w:rsidRPr="00752322">
        <w:rPr>
          <w:rFonts w:ascii="Arial" w:hAnsi="Arial" w:cs="Arial"/>
        </w:rPr>
        <w:t>, Japanese Anime what is significantly growing</w:t>
      </w:r>
      <w:r w:rsidRPr="00D55114">
        <w:rPr>
          <w:rFonts w:ascii="Arial" w:hAnsi="Arial" w:cs="Arial"/>
        </w:rPr>
        <w:t xml:space="preserve"> in the UK</w:t>
      </w:r>
      <w:r w:rsidR="00EB3C01" w:rsidRPr="00752322">
        <w:rPr>
          <w:rFonts w:ascii="Arial" w:hAnsi="Arial" w:cs="Arial"/>
        </w:rPr>
        <w:t xml:space="preserve"> (</w:t>
      </w:r>
      <w:r w:rsidR="00603F9E" w:rsidRPr="00752322">
        <w:rPr>
          <w:rFonts w:ascii="Arial" w:hAnsi="Arial" w:cs="Arial"/>
        </w:rPr>
        <w:t>Business Research</w:t>
      </w:r>
      <w:r w:rsidR="00EB3C01" w:rsidRPr="00752322">
        <w:rPr>
          <w:rFonts w:ascii="Arial" w:hAnsi="Arial" w:cs="Arial"/>
        </w:rPr>
        <w:t>, 202</w:t>
      </w:r>
      <w:r w:rsidR="00603F9E" w:rsidRPr="00752322">
        <w:rPr>
          <w:rFonts w:ascii="Arial" w:hAnsi="Arial" w:cs="Arial"/>
        </w:rPr>
        <w:t>6</w:t>
      </w:r>
      <w:r w:rsidR="00EB3C01" w:rsidRPr="00752322">
        <w:rPr>
          <w:rFonts w:ascii="Arial" w:hAnsi="Arial" w:cs="Arial"/>
        </w:rPr>
        <w:t>)</w:t>
      </w:r>
      <w:r w:rsidRPr="00D55114">
        <w:rPr>
          <w:rFonts w:ascii="Arial" w:hAnsi="Arial" w:cs="Arial"/>
        </w:rPr>
        <w:t xml:space="preserve">. Events such as Comic Con and local anime conventions regularly draw thousands of fans, showing strong demand for </w:t>
      </w:r>
      <w:r w:rsidRPr="00752322">
        <w:rPr>
          <w:rFonts w:ascii="Arial" w:hAnsi="Arial" w:cs="Arial"/>
        </w:rPr>
        <w:t>anime</w:t>
      </w:r>
      <w:r w:rsidRPr="00D55114">
        <w:rPr>
          <w:rFonts w:ascii="Arial" w:hAnsi="Arial" w:cs="Arial"/>
        </w:rPr>
        <w:t xml:space="preserve"> themed entertainment experiences.</w:t>
      </w:r>
    </w:p>
    <w:p w14:paraId="6BBD7D98" w14:textId="039C74EE" w:rsidR="00D55114" w:rsidRPr="00D55114" w:rsidRDefault="00D55114" w:rsidP="00752322">
      <w:pPr>
        <w:spacing w:line="360" w:lineRule="auto"/>
        <w:rPr>
          <w:rFonts w:ascii="Arial" w:hAnsi="Arial" w:cs="Arial"/>
          <w:b/>
          <w:bCs/>
        </w:rPr>
      </w:pPr>
      <w:r w:rsidRPr="00D55114">
        <w:rPr>
          <w:rFonts w:ascii="Arial" w:hAnsi="Arial" w:cs="Arial"/>
          <w:b/>
          <w:bCs/>
        </w:rPr>
        <w:t xml:space="preserve">Business Concept and Product Offer </w:t>
      </w:r>
    </w:p>
    <w:p w14:paraId="5F8832BE" w14:textId="76FBF927" w:rsidR="00D55114" w:rsidRPr="00D55114" w:rsidRDefault="00D55114" w:rsidP="00752322">
      <w:pPr>
        <w:spacing w:line="360" w:lineRule="auto"/>
        <w:rPr>
          <w:rFonts w:ascii="Arial" w:hAnsi="Arial" w:cs="Arial"/>
        </w:rPr>
      </w:pPr>
      <w:r w:rsidRPr="00D55114">
        <w:rPr>
          <w:rFonts w:ascii="Arial" w:hAnsi="Arial" w:cs="Arial"/>
        </w:rPr>
        <w:t>Hashira House Caf</w:t>
      </w:r>
      <w:r w:rsidRPr="00752322">
        <w:rPr>
          <w:rFonts w:ascii="Arial" w:hAnsi="Arial" w:cs="Arial"/>
        </w:rPr>
        <w:t>e</w:t>
      </w:r>
      <w:r w:rsidRPr="00D55114">
        <w:rPr>
          <w:rFonts w:ascii="Arial" w:hAnsi="Arial" w:cs="Arial"/>
        </w:rPr>
        <w:t xml:space="preserve"> is an anime</w:t>
      </w:r>
      <w:r w:rsidRPr="00752322">
        <w:rPr>
          <w:rFonts w:ascii="Arial" w:hAnsi="Arial" w:cs="Arial"/>
        </w:rPr>
        <w:t xml:space="preserve"> </w:t>
      </w:r>
      <w:r w:rsidRPr="00D55114">
        <w:rPr>
          <w:rFonts w:ascii="Arial" w:hAnsi="Arial" w:cs="Arial"/>
        </w:rPr>
        <w:t>themed caf</w:t>
      </w:r>
      <w:r w:rsidRPr="00752322">
        <w:rPr>
          <w:rFonts w:ascii="Arial" w:hAnsi="Arial" w:cs="Arial"/>
        </w:rPr>
        <w:t>e</w:t>
      </w:r>
      <w:r w:rsidRPr="00D55114">
        <w:rPr>
          <w:rFonts w:ascii="Arial" w:hAnsi="Arial" w:cs="Arial"/>
        </w:rPr>
        <w:t xml:space="preserve"> </w:t>
      </w:r>
      <w:r w:rsidRPr="00752322">
        <w:rPr>
          <w:rFonts w:ascii="Arial" w:hAnsi="Arial" w:cs="Arial"/>
        </w:rPr>
        <w:t>locate it in</w:t>
      </w:r>
      <w:r w:rsidRPr="00D55114">
        <w:rPr>
          <w:rFonts w:ascii="Arial" w:hAnsi="Arial" w:cs="Arial"/>
        </w:rPr>
        <w:t xml:space="preserve"> Swansea city centre. The concept </w:t>
      </w:r>
      <w:r w:rsidRPr="00752322">
        <w:rPr>
          <w:rFonts w:ascii="Arial" w:hAnsi="Arial" w:cs="Arial"/>
        </w:rPr>
        <w:t xml:space="preserve">of this cafe </w:t>
      </w:r>
      <w:r w:rsidRPr="00D55114">
        <w:rPr>
          <w:rFonts w:ascii="Arial" w:hAnsi="Arial" w:cs="Arial"/>
        </w:rPr>
        <w:t>combines food, entertainment, and interactive experiences inspired by Japanese anime and Asian pop culture</w:t>
      </w:r>
      <w:r w:rsidR="005B37F0" w:rsidRPr="00752322">
        <w:rPr>
          <w:rFonts w:ascii="Arial" w:hAnsi="Arial" w:cs="Arial"/>
        </w:rPr>
        <w:t xml:space="preserve"> (Grylls, 2025)</w:t>
      </w:r>
      <w:r w:rsidRPr="00D55114">
        <w:rPr>
          <w:rFonts w:ascii="Arial" w:hAnsi="Arial" w:cs="Arial"/>
        </w:rPr>
        <w:t xml:space="preserve">. </w:t>
      </w:r>
      <w:r w:rsidRPr="00752322">
        <w:rPr>
          <w:rFonts w:ascii="Arial" w:hAnsi="Arial" w:cs="Arial"/>
        </w:rPr>
        <w:t>The cafe is to provide customers with a unique dining environment and experience that goes beyond traditional caf</w:t>
      </w:r>
      <w:r w:rsidR="00435E17" w:rsidRPr="00752322">
        <w:rPr>
          <w:rFonts w:ascii="Arial" w:hAnsi="Arial" w:cs="Arial"/>
        </w:rPr>
        <w:t>e</w:t>
      </w:r>
      <w:r w:rsidRPr="00752322">
        <w:rPr>
          <w:rFonts w:ascii="Arial" w:hAnsi="Arial" w:cs="Arial"/>
        </w:rPr>
        <w:t xml:space="preserve">s </w:t>
      </w:r>
      <w:r w:rsidR="00435E17" w:rsidRPr="00752322">
        <w:rPr>
          <w:rFonts w:ascii="Arial" w:hAnsi="Arial" w:cs="Arial"/>
        </w:rPr>
        <w:t>with its</w:t>
      </w:r>
      <w:r w:rsidRPr="00752322">
        <w:rPr>
          <w:rFonts w:ascii="Arial" w:hAnsi="Arial" w:cs="Arial"/>
        </w:rPr>
        <w:t xml:space="preserve"> extraordinary atmosphere</w:t>
      </w:r>
      <w:r w:rsidR="00EB3C01" w:rsidRPr="00752322">
        <w:rPr>
          <w:rFonts w:ascii="Arial" w:hAnsi="Arial" w:cs="Arial"/>
        </w:rPr>
        <w:t xml:space="preserve"> (Japan Centre, 2022)</w:t>
      </w:r>
      <w:r w:rsidR="00435E17" w:rsidRPr="00752322">
        <w:rPr>
          <w:rFonts w:ascii="Arial" w:hAnsi="Arial" w:cs="Arial"/>
        </w:rPr>
        <w:t xml:space="preserve">. </w:t>
      </w:r>
      <w:r w:rsidRPr="00D55114">
        <w:rPr>
          <w:rFonts w:ascii="Arial" w:hAnsi="Arial" w:cs="Arial"/>
        </w:rPr>
        <w:t>The menu will include ramen, sushi, rice bowls, bento boxes, and themed desserts and drinks</w:t>
      </w:r>
      <w:r w:rsidR="00233B2B" w:rsidRPr="00752322">
        <w:rPr>
          <w:rFonts w:ascii="Arial" w:hAnsi="Arial" w:cs="Arial"/>
        </w:rPr>
        <w:t xml:space="preserve">. </w:t>
      </w:r>
      <w:r w:rsidRPr="00D55114">
        <w:rPr>
          <w:rFonts w:ascii="Arial" w:hAnsi="Arial" w:cs="Arial"/>
        </w:rPr>
        <w:t>A key feature of the café will be an immersive virtual reality experience inspired by the “Infinity Castle,” allowing visitors to enjoy an interactive anime-style environment</w:t>
      </w:r>
      <w:r w:rsidR="00235C1E" w:rsidRPr="00752322">
        <w:rPr>
          <w:rFonts w:ascii="Arial" w:hAnsi="Arial" w:cs="Arial"/>
        </w:rPr>
        <w:t xml:space="preserve"> (Japan Expo,2005).</w:t>
      </w:r>
    </w:p>
    <w:p w14:paraId="597A1FCF" w14:textId="77777777" w:rsidR="00435E17" w:rsidRPr="00752322" w:rsidRDefault="00435E17" w:rsidP="00752322">
      <w:pPr>
        <w:spacing w:line="360" w:lineRule="auto"/>
        <w:rPr>
          <w:rFonts w:ascii="Arial" w:hAnsi="Arial" w:cs="Arial"/>
          <w:b/>
          <w:bCs/>
        </w:rPr>
      </w:pPr>
    </w:p>
    <w:p w14:paraId="2D6A3241" w14:textId="5D0665BE" w:rsidR="0043078B" w:rsidRPr="00752322" w:rsidRDefault="0043078B" w:rsidP="00752322">
      <w:pPr>
        <w:spacing w:line="360" w:lineRule="auto"/>
        <w:rPr>
          <w:rFonts w:ascii="Arial" w:hAnsi="Arial" w:cs="Arial"/>
          <w:b/>
          <w:bCs/>
        </w:rPr>
      </w:pPr>
      <w:r w:rsidRPr="00752322">
        <w:rPr>
          <w:rFonts w:ascii="Arial" w:hAnsi="Arial" w:cs="Arial"/>
          <w:b/>
          <w:bCs/>
        </w:rPr>
        <w:lastRenderedPageBreak/>
        <w:t>Business Ownership</w:t>
      </w:r>
    </w:p>
    <w:p w14:paraId="673176FF" w14:textId="49A35733" w:rsidR="007A18C5" w:rsidRPr="00752322" w:rsidRDefault="0043078B" w:rsidP="00752322">
      <w:pPr>
        <w:spacing w:line="360" w:lineRule="auto"/>
        <w:rPr>
          <w:rFonts w:ascii="Arial" w:hAnsi="Arial" w:cs="Arial"/>
        </w:rPr>
      </w:pPr>
      <w:r w:rsidRPr="00752322">
        <w:rPr>
          <w:rFonts w:ascii="Arial" w:hAnsi="Arial" w:cs="Arial"/>
        </w:rPr>
        <w:t>Hashira House Caf</w:t>
      </w:r>
      <w:r w:rsidR="00DC54A6" w:rsidRPr="00752322">
        <w:rPr>
          <w:rFonts w:ascii="Arial" w:hAnsi="Arial" w:cs="Arial"/>
        </w:rPr>
        <w:t>e</w:t>
      </w:r>
      <w:r w:rsidRPr="00752322">
        <w:rPr>
          <w:rFonts w:ascii="Arial" w:hAnsi="Arial" w:cs="Arial"/>
        </w:rPr>
        <w:t xml:space="preserve"> will operate under a sole trader ownership structure. This type of business structure is commonly used by small startups businesses because it has easy process to register, involves lower startup costs, and allows the owner to have complete control over business decisions and operations (Whittington et al., 2023). However, being a sole trader also means that the owner has unlimited liability and is personally responsible for any financial debts or obligations of the business (Marriott and Williams, 2018).</w:t>
      </w:r>
    </w:p>
    <w:p w14:paraId="51A5128E" w14:textId="6231C33C" w:rsidR="00A23422" w:rsidRPr="00752322" w:rsidRDefault="00A23422" w:rsidP="00752322">
      <w:pPr>
        <w:spacing w:line="360" w:lineRule="auto"/>
        <w:rPr>
          <w:rFonts w:ascii="Arial" w:hAnsi="Arial" w:cs="Arial"/>
          <w:i/>
          <w:iCs/>
        </w:rPr>
      </w:pPr>
      <w:r w:rsidRPr="00752322">
        <w:rPr>
          <w:rFonts w:ascii="Arial" w:hAnsi="Arial" w:cs="Arial"/>
          <w:i/>
          <w:iCs/>
        </w:rPr>
        <w:t>"Please see Appendix 2 for an image of the business cards."</w:t>
      </w:r>
    </w:p>
    <w:p w14:paraId="1C15CC3B" w14:textId="500EFBE7" w:rsidR="00882A14" w:rsidRPr="00752322" w:rsidRDefault="00882A14" w:rsidP="00752322">
      <w:pPr>
        <w:spacing w:line="360" w:lineRule="auto"/>
        <w:rPr>
          <w:rFonts w:ascii="Arial" w:hAnsi="Arial" w:cs="Arial"/>
          <w:b/>
          <w:bCs/>
        </w:rPr>
      </w:pPr>
      <w:r w:rsidRPr="00752322">
        <w:rPr>
          <w:rFonts w:ascii="Arial" w:hAnsi="Arial" w:cs="Arial"/>
          <w:b/>
          <w:bCs/>
        </w:rPr>
        <w:t>Mission, Aim and SMART Objectives</w:t>
      </w:r>
    </w:p>
    <w:p w14:paraId="49CE87DA" w14:textId="5D33B428" w:rsidR="00882A14" w:rsidRPr="00752322" w:rsidRDefault="00882A14" w:rsidP="00752322">
      <w:pPr>
        <w:spacing w:line="360" w:lineRule="auto"/>
        <w:rPr>
          <w:rFonts w:ascii="Arial" w:hAnsi="Arial" w:cs="Arial"/>
        </w:rPr>
      </w:pPr>
      <w:r w:rsidRPr="00752322">
        <w:rPr>
          <w:rFonts w:ascii="Arial" w:hAnsi="Arial" w:cs="Arial"/>
        </w:rPr>
        <w:t xml:space="preserve">The mission of Hashira House Cafe is to provide a unique and extraordinary cafe experience in Swansea. Swansea is well known for </w:t>
      </w:r>
      <w:r w:rsidR="00435E17" w:rsidRPr="00752322">
        <w:rPr>
          <w:rFonts w:ascii="Arial" w:hAnsi="Arial" w:cs="Arial"/>
        </w:rPr>
        <w:t>dining</w:t>
      </w:r>
      <w:r w:rsidRPr="00752322">
        <w:rPr>
          <w:rFonts w:ascii="Arial" w:hAnsi="Arial" w:cs="Arial"/>
        </w:rPr>
        <w:t xml:space="preserve"> experiences what attracts visitors, students and locals</w:t>
      </w:r>
      <w:r w:rsidR="00667CDA" w:rsidRPr="00752322">
        <w:rPr>
          <w:rFonts w:ascii="Arial" w:hAnsi="Arial" w:cs="Arial"/>
        </w:rPr>
        <w:t xml:space="preserve"> (Morning Advertiser, 2025)</w:t>
      </w:r>
      <w:r w:rsidRPr="00752322">
        <w:rPr>
          <w:rFonts w:ascii="Arial" w:hAnsi="Arial" w:cs="Arial"/>
        </w:rPr>
        <w:t xml:space="preserve">. The business is to become a popular destination for students, families, and anime fans by offering </w:t>
      </w:r>
      <w:r w:rsidR="0026310C" w:rsidRPr="00752322">
        <w:rPr>
          <w:rFonts w:ascii="Arial" w:hAnsi="Arial" w:cs="Arial"/>
        </w:rPr>
        <w:t>an</w:t>
      </w:r>
      <w:r w:rsidRPr="00752322">
        <w:rPr>
          <w:rFonts w:ascii="Arial" w:hAnsi="Arial" w:cs="Arial"/>
        </w:rPr>
        <w:t xml:space="preserve"> unforgettable experience</w:t>
      </w:r>
      <w:r w:rsidR="00667CDA" w:rsidRPr="00752322">
        <w:rPr>
          <w:rFonts w:ascii="Arial" w:hAnsi="Arial" w:cs="Arial"/>
        </w:rPr>
        <w:t xml:space="preserve"> (Alibaba Product Insights, 2026)</w:t>
      </w:r>
      <w:r w:rsidRPr="00752322">
        <w:rPr>
          <w:rFonts w:ascii="Arial" w:hAnsi="Arial" w:cs="Arial"/>
        </w:rPr>
        <w:t>. To achieve this, the café will target at least 1,500 customers within the first three months of opening. It also aims to maintain an average customer satisfaction rating of 4.5 stars</w:t>
      </w:r>
      <w:r w:rsidR="006227F2">
        <w:rPr>
          <w:rFonts w:ascii="Arial" w:hAnsi="Arial" w:cs="Arial"/>
        </w:rPr>
        <w:t xml:space="preserve">. </w:t>
      </w:r>
      <w:r w:rsidRPr="00752322">
        <w:rPr>
          <w:rFonts w:ascii="Arial" w:hAnsi="Arial" w:cs="Arial"/>
        </w:rPr>
        <w:t>These objectives are specific, measurable, achievable, relevant, and ensuring clear direction for the growth of the business.</w:t>
      </w:r>
    </w:p>
    <w:p w14:paraId="2197F107" w14:textId="77777777" w:rsidR="00435E17" w:rsidRPr="00752322" w:rsidRDefault="00993504" w:rsidP="00752322">
      <w:pPr>
        <w:spacing w:line="360" w:lineRule="auto"/>
        <w:rPr>
          <w:rFonts w:ascii="Arial" w:hAnsi="Arial" w:cs="Arial"/>
          <w:b/>
          <w:bCs/>
        </w:rPr>
      </w:pPr>
      <w:r w:rsidRPr="00752322">
        <w:rPr>
          <w:rFonts w:ascii="Arial" w:hAnsi="Arial" w:cs="Arial"/>
          <w:b/>
          <w:bCs/>
        </w:rPr>
        <w:t>Unique Selling Proposition (USP)</w:t>
      </w:r>
    </w:p>
    <w:p w14:paraId="4E03A631" w14:textId="599E49E6" w:rsidR="00993504" w:rsidRPr="00752322" w:rsidRDefault="00C93F9E" w:rsidP="00752322">
      <w:pPr>
        <w:spacing w:line="360" w:lineRule="auto"/>
        <w:rPr>
          <w:rFonts w:ascii="Arial" w:hAnsi="Arial" w:cs="Arial"/>
          <w:b/>
          <w:bCs/>
        </w:rPr>
      </w:pPr>
      <w:r w:rsidRPr="00752322">
        <w:rPr>
          <w:rFonts w:ascii="Arial" w:hAnsi="Arial" w:cs="Arial"/>
        </w:rPr>
        <w:t>Hashira House</w:t>
      </w:r>
      <w:r w:rsidR="00993504" w:rsidRPr="00752322">
        <w:rPr>
          <w:rFonts w:ascii="Arial" w:hAnsi="Arial" w:cs="Arial"/>
        </w:rPr>
        <w:t xml:space="preserve"> Caf</w:t>
      </w:r>
      <w:r w:rsidR="00DC54A6" w:rsidRPr="00752322">
        <w:rPr>
          <w:rFonts w:ascii="Arial" w:hAnsi="Arial" w:cs="Arial"/>
        </w:rPr>
        <w:t>e</w:t>
      </w:r>
      <w:r w:rsidR="00993504" w:rsidRPr="00752322">
        <w:rPr>
          <w:rFonts w:ascii="Arial" w:hAnsi="Arial" w:cs="Arial"/>
        </w:rPr>
        <w:t>s USP is its combination of immersive entertainment and high</w:t>
      </w:r>
      <w:r w:rsidR="00DC54A6" w:rsidRPr="00752322">
        <w:rPr>
          <w:rFonts w:ascii="Arial" w:hAnsi="Arial" w:cs="Arial"/>
        </w:rPr>
        <w:t xml:space="preserve"> </w:t>
      </w:r>
      <w:r w:rsidR="00993504" w:rsidRPr="00752322">
        <w:rPr>
          <w:rFonts w:ascii="Arial" w:hAnsi="Arial" w:cs="Arial"/>
        </w:rPr>
        <w:t>quality Japanese</w:t>
      </w:r>
      <w:r w:rsidR="00DC54A6" w:rsidRPr="00752322">
        <w:rPr>
          <w:rFonts w:ascii="Arial" w:hAnsi="Arial" w:cs="Arial"/>
        </w:rPr>
        <w:t xml:space="preserve"> </w:t>
      </w:r>
      <w:r w:rsidR="00993504" w:rsidRPr="00752322">
        <w:rPr>
          <w:rFonts w:ascii="Arial" w:hAnsi="Arial" w:cs="Arial"/>
        </w:rPr>
        <w:t>inspired dining, creating a unique experience in Swansea. The caf</w:t>
      </w:r>
      <w:r w:rsidR="00DC54A6" w:rsidRPr="00752322">
        <w:rPr>
          <w:rFonts w:ascii="Arial" w:hAnsi="Arial" w:cs="Arial"/>
        </w:rPr>
        <w:t>e</w:t>
      </w:r>
      <w:r w:rsidR="00993504" w:rsidRPr="00752322">
        <w:rPr>
          <w:rFonts w:ascii="Arial" w:hAnsi="Arial" w:cs="Arial"/>
        </w:rPr>
        <w:t xml:space="preserve"> offers a virtual reality (VR) Infinity Castle experience, cinematic anime</w:t>
      </w:r>
      <w:r w:rsidR="00DC54A6" w:rsidRPr="00752322">
        <w:rPr>
          <w:rFonts w:ascii="Arial" w:hAnsi="Arial" w:cs="Arial"/>
        </w:rPr>
        <w:t xml:space="preserve"> </w:t>
      </w:r>
      <w:r w:rsidR="00993504" w:rsidRPr="00752322">
        <w:rPr>
          <w:rFonts w:ascii="Arial" w:hAnsi="Arial" w:cs="Arial"/>
        </w:rPr>
        <w:t>style battle simulations, and themed d</w:t>
      </w:r>
      <w:r w:rsidR="00DC54A6" w:rsidRPr="00752322">
        <w:rPr>
          <w:rFonts w:ascii="Arial" w:hAnsi="Arial" w:cs="Arial"/>
        </w:rPr>
        <w:t>e</w:t>
      </w:r>
      <w:r w:rsidR="00993504" w:rsidRPr="00752322">
        <w:rPr>
          <w:rFonts w:ascii="Arial" w:hAnsi="Arial" w:cs="Arial"/>
        </w:rPr>
        <w:t xml:space="preserve">cor, transforming visits into </w:t>
      </w:r>
      <w:r w:rsidR="00DC54A6" w:rsidRPr="00752322">
        <w:rPr>
          <w:rFonts w:ascii="Arial" w:hAnsi="Arial" w:cs="Arial"/>
        </w:rPr>
        <w:t>Disneyland like experience</w:t>
      </w:r>
      <w:r w:rsidR="00993504" w:rsidRPr="00752322">
        <w:rPr>
          <w:rFonts w:ascii="Arial" w:hAnsi="Arial" w:cs="Arial"/>
        </w:rPr>
        <w:t xml:space="preserve"> and memorable events</w:t>
      </w:r>
      <w:r w:rsidR="005B37F0" w:rsidRPr="00752322">
        <w:rPr>
          <w:rFonts w:ascii="Arial" w:hAnsi="Arial" w:cs="Arial"/>
        </w:rPr>
        <w:t xml:space="preserve"> (Rocha, 2025)</w:t>
      </w:r>
      <w:r w:rsidR="00993504" w:rsidRPr="00752322">
        <w:rPr>
          <w:rFonts w:ascii="Arial" w:hAnsi="Arial" w:cs="Arial"/>
        </w:rPr>
        <w:t>. It also provides family</w:t>
      </w:r>
      <w:r w:rsidR="00DC54A6" w:rsidRPr="00752322">
        <w:rPr>
          <w:rFonts w:ascii="Arial" w:hAnsi="Arial" w:cs="Arial"/>
        </w:rPr>
        <w:t xml:space="preserve"> </w:t>
      </w:r>
      <w:r w:rsidR="00993504" w:rsidRPr="00752322">
        <w:rPr>
          <w:rFonts w:ascii="Arial" w:hAnsi="Arial" w:cs="Arial"/>
        </w:rPr>
        <w:t>friendly activities, such as cosplay nights</w:t>
      </w:r>
      <w:r w:rsidRPr="00752322">
        <w:rPr>
          <w:rFonts w:ascii="Arial" w:hAnsi="Arial" w:cs="Arial"/>
        </w:rPr>
        <w:t xml:space="preserve"> with </w:t>
      </w:r>
      <w:r w:rsidR="00DC54A6" w:rsidRPr="00752322">
        <w:rPr>
          <w:rFonts w:ascii="Arial" w:hAnsi="Arial" w:cs="Arial"/>
        </w:rPr>
        <w:t>opportunities to meet</w:t>
      </w:r>
      <w:r w:rsidRPr="00752322">
        <w:rPr>
          <w:rFonts w:ascii="Arial" w:hAnsi="Arial" w:cs="Arial"/>
        </w:rPr>
        <w:t xml:space="preserve"> favourite characters</w:t>
      </w:r>
      <w:r w:rsidR="00993504" w:rsidRPr="00752322">
        <w:rPr>
          <w:rFonts w:ascii="Arial" w:hAnsi="Arial" w:cs="Arial"/>
        </w:rPr>
        <w:t xml:space="preserve">, anime screenings, </w:t>
      </w:r>
      <w:r w:rsidR="00DC54A6" w:rsidRPr="00752322">
        <w:rPr>
          <w:rFonts w:ascii="Arial" w:hAnsi="Arial" w:cs="Arial"/>
        </w:rPr>
        <w:t xml:space="preserve">selfies </w:t>
      </w:r>
      <w:r w:rsidR="00993504" w:rsidRPr="00752322">
        <w:rPr>
          <w:rFonts w:ascii="Arial" w:hAnsi="Arial" w:cs="Arial"/>
        </w:rPr>
        <w:t xml:space="preserve">and </w:t>
      </w:r>
      <w:r w:rsidR="00DC54A6" w:rsidRPr="00752322">
        <w:rPr>
          <w:rFonts w:ascii="Arial" w:hAnsi="Arial" w:cs="Arial"/>
        </w:rPr>
        <w:t xml:space="preserve">voice </w:t>
      </w:r>
      <w:r w:rsidR="00993504" w:rsidRPr="00752322">
        <w:rPr>
          <w:rFonts w:ascii="Arial" w:hAnsi="Arial" w:cs="Arial"/>
        </w:rPr>
        <w:t>character meet</w:t>
      </w:r>
      <w:r w:rsidR="00DC54A6" w:rsidRPr="00752322">
        <w:rPr>
          <w:rFonts w:ascii="Arial" w:hAnsi="Arial" w:cs="Arial"/>
        </w:rPr>
        <w:t xml:space="preserve"> </w:t>
      </w:r>
      <w:r w:rsidR="00993504" w:rsidRPr="00752322">
        <w:rPr>
          <w:rFonts w:ascii="Arial" w:hAnsi="Arial" w:cs="Arial"/>
        </w:rPr>
        <w:t>and</w:t>
      </w:r>
      <w:r w:rsidR="00DC54A6" w:rsidRPr="00752322">
        <w:rPr>
          <w:rFonts w:ascii="Arial" w:hAnsi="Arial" w:cs="Arial"/>
        </w:rPr>
        <w:t xml:space="preserve"> </w:t>
      </w:r>
      <w:r w:rsidR="00993504" w:rsidRPr="00752322">
        <w:rPr>
          <w:rFonts w:ascii="Arial" w:hAnsi="Arial" w:cs="Arial"/>
        </w:rPr>
        <w:t xml:space="preserve">greets, appealing to both anime </w:t>
      </w:r>
      <w:r w:rsidR="00DC54A6" w:rsidRPr="00752322">
        <w:rPr>
          <w:rFonts w:ascii="Arial" w:hAnsi="Arial" w:cs="Arial"/>
        </w:rPr>
        <w:t>fans</w:t>
      </w:r>
      <w:r w:rsidR="00993504" w:rsidRPr="00752322">
        <w:rPr>
          <w:rFonts w:ascii="Arial" w:hAnsi="Arial" w:cs="Arial"/>
        </w:rPr>
        <w:t xml:space="preserve"> and general visitors. </w:t>
      </w:r>
    </w:p>
    <w:p w14:paraId="6636A9A8" w14:textId="77777777" w:rsidR="00993504" w:rsidRPr="00752322" w:rsidRDefault="00993504" w:rsidP="00752322">
      <w:pPr>
        <w:spacing w:line="360" w:lineRule="auto"/>
        <w:rPr>
          <w:rFonts w:ascii="Arial" w:hAnsi="Arial" w:cs="Arial"/>
          <w:b/>
          <w:bCs/>
        </w:rPr>
      </w:pPr>
      <w:r w:rsidRPr="00752322">
        <w:rPr>
          <w:rFonts w:ascii="Arial" w:hAnsi="Arial" w:cs="Arial"/>
          <w:b/>
          <w:bCs/>
        </w:rPr>
        <w:t>SMART Objectives</w:t>
      </w:r>
    </w:p>
    <w:p w14:paraId="537D4E8C" w14:textId="786A1155" w:rsidR="00993504" w:rsidRPr="00752322" w:rsidRDefault="00993504" w:rsidP="006227F2">
      <w:pPr>
        <w:spacing w:line="360" w:lineRule="auto"/>
        <w:rPr>
          <w:rFonts w:ascii="Arial" w:hAnsi="Arial" w:cs="Arial"/>
        </w:rPr>
      </w:pPr>
      <w:r w:rsidRPr="00752322">
        <w:rPr>
          <w:rFonts w:ascii="Arial" w:hAnsi="Arial" w:cs="Arial"/>
        </w:rPr>
        <w:t xml:space="preserve">Attract at least 1,500 customers within the first three months </w:t>
      </w:r>
    </w:p>
    <w:p w14:paraId="093B3DCF" w14:textId="1827D4CE" w:rsidR="00993504" w:rsidRPr="00752322" w:rsidRDefault="00993504" w:rsidP="006227F2">
      <w:pPr>
        <w:spacing w:line="360" w:lineRule="auto"/>
        <w:rPr>
          <w:rFonts w:ascii="Arial" w:hAnsi="Arial" w:cs="Arial"/>
        </w:rPr>
      </w:pPr>
      <w:r w:rsidRPr="00752322">
        <w:rPr>
          <w:rFonts w:ascii="Arial" w:hAnsi="Arial" w:cs="Arial"/>
        </w:rPr>
        <w:lastRenderedPageBreak/>
        <w:t xml:space="preserve">Maintain an average customer rating of 4.5 stars </w:t>
      </w:r>
    </w:p>
    <w:p w14:paraId="40BEE5B9" w14:textId="4B1B9E1B" w:rsidR="00993504" w:rsidRPr="00752322" w:rsidRDefault="00993504" w:rsidP="006227F2">
      <w:pPr>
        <w:spacing w:line="360" w:lineRule="auto"/>
        <w:rPr>
          <w:rFonts w:ascii="Arial" w:hAnsi="Arial" w:cs="Arial"/>
        </w:rPr>
      </w:pPr>
      <w:r w:rsidRPr="00752322">
        <w:rPr>
          <w:rFonts w:ascii="Arial" w:hAnsi="Arial" w:cs="Arial"/>
        </w:rPr>
        <w:t>Break even within the first 12 months of operation through controlled costs and steady revenue growth.</w:t>
      </w:r>
    </w:p>
    <w:p w14:paraId="767FB488" w14:textId="7D8D3F48" w:rsidR="00993504" w:rsidRPr="00752322" w:rsidRDefault="00993504" w:rsidP="006227F2">
      <w:pPr>
        <w:spacing w:line="360" w:lineRule="auto"/>
        <w:rPr>
          <w:rFonts w:ascii="Arial" w:hAnsi="Arial" w:cs="Arial"/>
        </w:rPr>
      </w:pPr>
      <w:r w:rsidRPr="00752322">
        <w:rPr>
          <w:rFonts w:ascii="Arial" w:hAnsi="Arial" w:cs="Arial"/>
        </w:rPr>
        <w:t>Host at least two themed events per month, including cosplay nights, anime screenings</w:t>
      </w:r>
      <w:r w:rsidR="006227F2">
        <w:rPr>
          <w:rFonts w:ascii="Arial" w:hAnsi="Arial" w:cs="Arial"/>
        </w:rPr>
        <w:t>, birthday parties.</w:t>
      </w:r>
    </w:p>
    <w:p w14:paraId="594BDE62" w14:textId="2EC1A651" w:rsidR="006227F2" w:rsidRPr="006227F2" w:rsidRDefault="00993504" w:rsidP="006227F2">
      <w:pPr>
        <w:spacing w:line="360" w:lineRule="auto"/>
        <w:rPr>
          <w:rFonts w:ascii="Arial" w:hAnsi="Arial" w:cs="Arial"/>
          <w:b/>
          <w:bCs/>
        </w:rPr>
      </w:pPr>
      <w:r w:rsidRPr="006227F2">
        <w:rPr>
          <w:rFonts w:ascii="Arial" w:hAnsi="Arial" w:cs="Arial"/>
        </w:rPr>
        <w:t xml:space="preserve">Launch marketing campaigns and community engagement initiatives within the first month of opening to achieve targets </w:t>
      </w:r>
    </w:p>
    <w:p w14:paraId="3DE533C5" w14:textId="129A1B32" w:rsidR="00993504" w:rsidRPr="006227F2" w:rsidRDefault="00993504" w:rsidP="006227F2">
      <w:pPr>
        <w:spacing w:line="360" w:lineRule="auto"/>
        <w:rPr>
          <w:rFonts w:ascii="Arial" w:hAnsi="Arial" w:cs="Arial"/>
          <w:b/>
          <w:bCs/>
        </w:rPr>
      </w:pPr>
      <w:r w:rsidRPr="006227F2">
        <w:rPr>
          <w:rFonts w:ascii="Arial" w:hAnsi="Arial" w:cs="Arial"/>
          <w:b/>
          <w:bCs/>
        </w:rPr>
        <w:t>Location and Operations</w:t>
      </w:r>
    </w:p>
    <w:p w14:paraId="7814D40D" w14:textId="155A8EB4" w:rsidR="00993504" w:rsidRPr="00752322" w:rsidRDefault="0036174D" w:rsidP="00752322">
      <w:pPr>
        <w:spacing w:line="360" w:lineRule="auto"/>
        <w:rPr>
          <w:rFonts w:ascii="Arial" w:hAnsi="Arial" w:cs="Arial"/>
        </w:rPr>
      </w:pPr>
      <w:r w:rsidRPr="00752322">
        <w:rPr>
          <w:rFonts w:ascii="Arial" w:hAnsi="Arial" w:cs="Arial"/>
        </w:rPr>
        <w:t>Hashira House</w:t>
      </w:r>
      <w:r w:rsidR="001078D2" w:rsidRPr="00752322">
        <w:rPr>
          <w:rFonts w:ascii="Arial" w:hAnsi="Arial" w:cs="Arial"/>
        </w:rPr>
        <w:t xml:space="preserve"> Caf</w:t>
      </w:r>
      <w:r w:rsidR="009E1D12">
        <w:rPr>
          <w:rFonts w:ascii="Arial" w:hAnsi="Arial" w:cs="Arial"/>
        </w:rPr>
        <w:t>e</w:t>
      </w:r>
      <w:r w:rsidR="001078D2" w:rsidRPr="00752322">
        <w:rPr>
          <w:rFonts w:ascii="Arial" w:hAnsi="Arial" w:cs="Arial"/>
        </w:rPr>
        <w:t xml:space="preserve"> will employ a team of 2–</w:t>
      </w:r>
      <w:r w:rsidRPr="00752322">
        <w:rPr>
          <w:rFonts w:ascii="Arial" w:hAnsi="Arial" w:cs="Arial"/>
        </w:rPr>
        <w:t>4</w:t>
      </w:r>
      <w:r w:rsidR="001078D2" w:rsidRPr="00752322">
        <w:rPr>
          <w:rFonts w:ascii="Arial" w:hAnsi="Arial" w:cs="Arial"/>
        </w:rPr>
        <w:t xml:space="preserve"> staff: an owner</w:t>
      </w:r>
      <w:r w:rsidR="00A23422" w:rsidRPr="00752322">
        <w:rPr>
          <w:rFonts w:ascii="Arial" w:hAnsi="Arial" w:cs="Arial"/>
        </w:rPr>
        <w:t>-</w:t>
      </w:r>
      <w:r w:rsidR="001078D2" w:rsidRPr="00752322">
        <w:rPr>
          <w:rFonts w:ascii="Arial" w:hAnsi="Arial" w:cs="Arial"/>
        </w:rPr>
        <w:t>manager, a chef,</w:t>
      </w:r>
      <w:r w:rsidRPr="00752322">
        <w:rPr>
          <w:rFonts w:ascii="Arial" w:hAnsi="Arial" w:cs="Arial"/>
        </w:rPr>
        <w:t xml:space="preserve"> cook</w:t>
      </w:r>
      <w:r w:rsidR="001078D2" w:rsidRPr="00752322">
        <w:rPr>
          <w:rFonts w:ascii="Arial" w:hAnsi="Arial" w:cs="Arial"/>
        </w:rPr>
        <w:t xml:space="preserve"> and a part-time </w:t>
      </w:r>
      <w:r w:rsidRPr="00752322">
        <w:rPr>
          <w:rFonts w:ascii="Arial" w:hAnsi="Arial" w:cs="Arial"/>
        </w:rPr>
        <w:t>assistant</w:t>
      </w:r>
      <w:r w:rsidR="001078D2" w:rsidRPr="00752322">
        <w:rPr>
          <w:rFonts w:ascii="Arial" w:hAnsi="Arial" w:cs="Arial"/>
        </w:rPr>
        <w:t>. Staff will manage food preparation, customer service, and VR experiences, ensuring high-quality service and operational efficiency</w:t>
      </w:r>
      <w:r w:rsidR="005B37F0" w:rsidRPr="00752322">
        <w:rPr>
          <w:rFonts w:ascii="Arial" w:hAnsi="Arial" w:cs="Arial"/>
        </w:rPr>
        <w:t xml:space="preserve">. Café will be located in the City Centre, next to main shops and city main Library (Brooks,2026). </w:t>
      </w:r>
    </w:p>
    <w:p w14:paraId="6D54BD63" w14:textId="77777777" w:rsidR="00993504" w:rsidRPr="00752322" w:rsidRDefault="00993504" w:rsidP="00752322">
      <w:pPr>
        <w:spacing w:line="360" w:lineRule="auto"/>
        <w:rPr>
          <w:rFonts w:ascii="Arial" w:hAnsi="Arial" w:cs="Arial"/>
          <w:b/>
          <w:bCs/>
        </w:rPr>
      </w:pPr>
      <w:r w:rsidRPr="00752322">
        <w:rPr>
          <w:rFonts w:ascii="Arial" w:hAnsi="Arial" w:cs="Arial"/>
          <w:b/>
          <w:bCs/>
        </w:rPr>
        <w:t>Marketing and Branding</w:t>
      </w:r>
    </w:p>
    <w:p w14:paraId="66F26A2F" w14:textId="3F64C43C" w:rsidR="00993504" w:rsidRPr="00752322" w:rsidRDefault="0036174D" w:rsidP="00752322">
      <w:pPr>
        <w:spacing w:line="360" w:lineRule="auto"/>
        <w:rPr>
          <w:rFonts w:ascii="Arial" w:hAnsi="Arial" w:cs="Arial"/>
        </w:rPr>
      </w:pPr>
      <w:r w:rsidRPr="00752322">
        <w:rPr>
          <w:rFonts w:ascii="Arial" w:hAnsi="Arial" w:cs="Arial"/>
        </w:rPr>
        <w:t>Hashira House</w:t>
      </w:r>
      <w:r w:rsidR="00993504" w:rsidRPr="00752322">
        <w:rPr>
          <w:rFonts w:ascii="Arial" w:hAnsi="Arial" w:cs="Arial"/>
        </w:rPr>
        <w:t xml:space="preserve"> Caf</w:t>
      </w:r>
      <w:r w:rsidR="009E1D12">
        <w:rPr>
          <w:rFonts w:ascii="Arial" w:hAnsi="Arial" w:cs="Arial"/>
        </w:rPr>
        <w:t>e</w:t>
      </w:r>
      <w:r w:rsidR="00993504" w:rsidRPr="00752322">
        <w:rPr>
          <w:rFonts w:ascii="Arial" w:hAnsi="Arial" w:cs="Arial"/>
        </w:rPr>
        <w:t xml:space="preserve"> will promote its immersive experiences via social media platforms including Instagram, TikTok, and YouTube, alongside local university collaborations and cosplay/community events. Loyalty schemes, themed menus, and merchandise will encourage repeat visits. Branding focuses on creating </w:t>
      </w:r>
      <w:r w:rsidRPr="00752322">
        <w:rPr>
          <w:rFonts w:ascii="Arial" w:hAnsi="Arial" w:cs="Arial"/>
        </w:rPr>
        <w:t>an extraordinary</w:t>
      </w:r>
      <w:r w:rsidR="00993504" w:rsidRPr="00752322">
        <w:rPr>
          <w:rFonts w:ascii="Arial" w:hAnsi="Arial" w:cs="Arial"/>
        </w:rPr>
        <w:t xml:space="preserve"> café </w:t>
      </w:r>
      <w:r w:rsidRPr="00752322">
        <w:rPr>
          <w:rFonts w:ascii="Arial" w:hAnsi="Arial" w:cs="Arial"/>
        </w:rPr>
        <w:t xml:space="preserve">with </w:t>
      </w:r>
      <w:r w:rsidR="00993504" w:rsidRPr="00752322">
        <w:rPr>
          <w:rFonts w:ascii="Arial" w:hAnsi="Arial" w:cs="Arial"/>
        </w:rPr>
        <w:t xml:space="preserve">experience </w:t>
      </w:r>
      <w:r w:rsidRPr="00752322">
        <w:rPr>
          <w:rFonts w:ascii="Arial" w:hAnsi="Arial" w:cs="Arial"/>
        </w:rPr>
        <w:t>that never been seen befor</w:t>
      </w:r>
      <w:r w:rsidR="00233B2B" w:rsidRPr="00752322">
        <w:rPr>
          <w:rFonts w:ascii="Arial" w:hAnsi="Arial" w:cs="Arial"/>
        </w:rPr>
        <w:t>e (Flor,2025).</w:t>
      </w:r>
    </w:p>
    <w:p w14:paraId="039A0E4C" w14:textId="54CFAAAE" w:rsidR="00A23422" w:rsidRPr="00752322" w:rsidRDefault="00A23422" w:rsidP="00752322">
      <w:pPr>
        <w:spacing w:line="360" w:lineRule="auto"/>
        <w:rPr>
          <w:rFonts w:ascii="Arial" w:hAnsi="Arial" w:cs="Arial"/>
          <w:i/>
          <w:iCs/>
        </w:rPr>
      </w:pPr>
      <w:r w:rsidRPr="00752322">
        <w:rPr>
          <w:rFonts w:ascii="Arial" w:hAnsi="Arial" w:cs="Arial"/>
          <w:i/>
          <w:iCs/>
        </w:rPr>
        <w:t>"Please refer to Appendix 1 for an image of the Flyer."</w:t>
      </w:r>
    </w:p>
    <w:p w14:paraId="7EC90F55" w14:textId="77777777" w:rsidR="00435E17" w:rsidRPr="00752322" w:rsidRDefault="00CF745E" w:rsidP="00752322">
      <w:pPr>
        <w:spacing w:line="360" w:lineRule="auto"/>
        <w:rPr>
          <w:rFonts w:ascii="Arial" w:hAnsi="Arial" w:cs="Arial"/>
          <w:b/>
          <w:bCs/>
        </w:rPr>
      </w:pPr>
      <w:r w:rsidRPr="00752322">
        <w:rPr>
          <w:rFonts w:ascii="Arial" w:hAnsi="Arial" w:cs="Arial"/>
          <w:b/>
          <w:bCs/>
        </w:rPr>
        <w:t xml:space="preserve">Market Research </w:t>
      </w:r>
    </w:p>
    <w:p w14:paraId="03D98AE0" w14:textId="34154C98" w:rsidR="00CF745E" w:rsidRPr="00752322" w:rsidRDefault="00CF745E" w:rsidP="00752322">
      <w:pPr>
        <w:spacing w:line="360" w:lineRule="auto"/>
        <w:rPr>
          <w:rFonts w:ascii="Arial" w:hAnsi="Arial" w:cs="Arial"/>
        </w:rPr>
      </w:pPr>
      <w:r w:rsidRPr="00752322">
        <w:rPr>
          <w:rFonts w:ascii="Arial" w:hAnsi="Arial" w:cs="Arial"/>
        </w:rPr>
        <w:t>Primary research was conducted using a Microsoft Forms survey which received 18 responses from individuals in Swansea, Cardiff and nearby areas</w:t>
      </w:r>
      <w:r w:rsidR="00460665" w:rsidRPr="00752322">
        <w:rPr>
          <w:rFonts w:ascii="Arial" w:hAnsi="Arial" w:cs="Arial"/>
        </w:rPr>
        <w:t xml:space="preserve"> (</w:t>
      </w:r>
      <w:r w:rsidR="003E3E5E" w:rsidRPr="00752322">
        <w:rPr>
          <w:rFonts w:ascii="Arial" w:hAnsi="Arial" w:cs="Arial"/>
        </w:rPr>
        <w:t>Ponto,</w:t>
      </w:r>
      <w:r w:rsidR="005B37F0" w:rsidRPr="00752322">
        <w:rPr>
          <w:rFonts w:ascii="Arial" w:hAnsi="Arial" w:cs="Arial"/>
        </w:rPr>
        <w:t xml:space="preserve"> 2015)</w:t>
      </w:r>
      <w:r w:rsidRPr="00752322">
        <w:rPr>
          <w:rFonts w:ascii="Arial" w:hAnsi="Arial" w:cs="Arial"/>
        </w:rPr>
        <w:t>. The results suggest there is a strong interest in an anime themed cafe. Out of the participants, 11 respondents identified as students, which significant shows Swansea’s large university population. In terms of behaviour, 7 people stated they visit cafes a few times per month, indicating regular demand for cafe spac</w:t>
      </w:r>
      <w:r w:rsidR="00DC54A6" w:rsidRPr="00752322">
        <w:rPr>
          <w:rFonts w:ascii="Arial" w:hAnsi="Arial" w:cs="Arial"/>
        </w:rPr>
        <w:t>es</w:t>
      </w:r>
      <w:r w:rsidRPr="00752322">
        <w:rPr>
          <w:rFonts w:ascii="Arial" w:hAnsi="Arial" w:cs="Arial"/>
        </w:rPr>
        <w:t>. When asked about the concept, 12 respondents said they would likely visit an anime</w:t>
      </w:r>
      <w:r w:rsidR="00DC54A6" w:rsidRPr="00752322">
        <w:rPr>
          <w:rFonts w:ascii="Arial" w:hAnsi="Arial" w:cs="Arial"/>
        </w:rPr>
        <w:t xml:space="preserve"> </w:t>
      </w:r>
      <w:r w:rsidRPr="00752322">
        <w:rPr>
          <w:rFonts w:ascii="Arial" w:hAnsi="Arial" w:cs="Arial"/>
        </w:rPr>
        <w:t>themed café. Popular features included themed d</w:t>
      </w:r>
      <w:r w:rsidR="00DC54A6" w:rsidRPr="00752322">
        <w:rPr>
          <w:rFonts w:ascii="Arial" w:hAnsi="Arial" w:cs="Arial"/>
        </w:rPr>
        <w:t>e</w:t>
      </w:r>
      <w:r w:rsidRPr="00752322">
        <w:rPr>
          <w:rFonts w:ascii="Arial" w:hAnsi="Arial" w:cs="Arial"/>
        </w:rPr>
        <w:t>cor (9 responses), Japanese-inspired food (7 responses) and social media photo opportunities (8 responses)</w:t>
      </w:r>
      <w:r w:rsidR="006227F2">
        <w:rPr>
          <w:rFonts w:ascii="Arial" w:hAnsi="Arial" w:cs="Arial"/>
        </w:rPr>
        <w:t>.</w:t>
      </w:r>
      <w:r w:rsidR="006227F2" w:rsidRPr="006227F2">
        <w:t xml:space="preserve"> </w:t>
      </w:r>
    </w:p>
    <w:p w14:paraId="17738053" w14:textId="44C180AC" w:rsidR="00A23422" w:rsidRPr="00752322" w:rsidRDefault="00A23422" w:rsidP="00752322">
      <w:pPr>
        <w:spacing w:line="360" w:lineRule="auto"/>
        <w:rPr>
          <w:rFonts w:ascii="Arial" w:hAnsi="Arial" w:cs="Arial"/>
          <w:i/>
          <w:iCs/>
        </w:rPr>
      </w:pPr>
      <w:r w:rsidRPr="00752322">
        <w:rPr>
          <w:rFonts w:ascii="Arial" w:hAnsi="Arial" w:cs="Arial"/>
          <w:i/>
          <w:iCs/>
        </w:rPr>
        <w:lastRenderedPageBreak/>
        <w:t>"Please see Appendix 3-</w:t>
      </w:r>
      <w:r w:rsidR="000023BA">
        <w:rPr>
          <w:rFonts w:ascii="Arial" w:hAnsi="Arial" w:cs="Arial"/>
          <w:i/>
          <w:iCs/>
        </w:rPr>
        <w:t>6</w:t>
      </w:r>
      <w:r w:rsidRPr="00752322">
        <w:rPr>
          <w:rFonts w:ascii="Arial" w:hAnsi="Arial" w:cs="Arial"/>
          <w:i/>
          <w:iCs/>
        </w:rPr>
        <w:t xml:space="preserve"> for images of the questionnaire responses."</w:t>
      </w:r>
    </w:p>
    <w:p w14:paraId="03912EAE" w14:textId="77777777" w:rsidR="00CF745E" w:rsidRPr="00752322" w:rsidRDefault="00CF745E" w:rsidP="00752322">
      <w:pPr>
        <w:spacing w:line="360" w:lineRule="auto"/>
        <w:rPr>
          <w:rFonts w:ascii="Arial" w:hAnsi="Arial" w:cs="Arial"/>
          <w:b/>
          <w:bCs/>
        </w:rPr>
      </w:pPr>
      <w:r w:rsidRPr="00752322">
        <w:rPr>
          <w:rFonts w:ascii="Arial" w:hAnsi="Arial" w:cs="Arial"/>
          <w:b/>
          <w:bCs/>
        </w:rPr>
        <w:t>Financial Resources and Forecast</w:t>
      </w:r>
    </w:p>
    <w:p w14:paraId="73B8848D" w14:textId="647756B5" w:rsidR="00CF745E" w:rsidRPr="00752322" w:rsidRDefault="00CF745E" w:rsidP="00752322">
      <w:pPr>
        <w:spacing w:line="360" w:lineRule="auto"/>
        <w:rPr>
          <w:rFonts w:ascii="Arial" w:hAnsi="Arial" w:cs="Arial"/>
        </w:rPr>
      </w:pPr>
      <w:r w:rsidRPr="00752322">
        <w:rPr>
          <w:rFonts w:ascii="Arial" w:hAnsi="Arial" w:cs="Arial"/>
        </w:rPr>
        <w:t>Hashira House</w:t>
      </w:r>
      <w:r w:rsidRPr="00752322">
        <w:rPr>
          <w:rFonts w:ascii="Arial" w:hAnsi="Arial" w:cs="Arial"/>
          <w:vanish/>
        </w:rPr>
        <w:t>House hOUSE4</w:t>
      </w:r>
      <w:r w:rsidRPr="00752322">
        <w:rPr>
          <w:rFonts w:ascii="Arial" w:hAnsi="Arial" w:cs="Arial"/>
        </w:rPr>
        <w:t xml:space="preserve"> Caf</w:t>
      </w:r>
      <w:r w:rsidR="00435E17" w:rsidRPr="00752322">
        <w:rPr>
          <w:rFonts w:ascii="Arial" w:hAnsi="Arial" w:cs="Arial"/>
        </w:rPr>
        <w:t>e</w:t>
      </w:r>
      <w:r w:rsidRPr="00752322">
        <w:rPr>
          <w:rFonts w:ascii="Arial" w:hAnsi="Arial" w:cs="Arial"/>
        </w:rPr>
        <w:t xml:space="preserve"> requires approximately £60,000 startup capital for premises, d</w:t>
      </w:r>
      <w:r w:rsidR="00DC54A6" w:rsidRPr="00752322">
        <w:rPr>
          <w:rFonts w:ascii="Arial" w:hAnsi="Arial" w:cs="Arial"/>
        </w:rPr>
        <w:t>e</w:t>
      </w:r>
      <w:r w:rsidRPr="00752322">
        <w:rPr>
          <w:rFonts w:ascii="Arial" w:hAnsi="Arial" w:cs="Arial"/>
        </w:rPr>
        <w:t>cor, equipment, VR technology, stock, and marketing</w:t>
      </w:r>
      <w:r w:rsidR="00233B2B" w:rsidRPr="00752322">
        <w:rPr>
          <w:rFonts w:ascii="Arial" w:hAnsi="Arial" w:cs="Arial"/>
        </w:rPr>
        <w:t xml:space="preserve">. </w:t>
      </w:r>
      <w:r w:rsidRPr="00752322">
        <w:rPr>
          <w:rFonts w:ascii="Arial" w:hAnsi="Arial" w:cs="Arial"/>
        </w:rPr>
        <w:t>Funding will come from personal savings, a Start Up Loan, and local grants</w:t>
      </w:r>
      <w:r w:rsidR="00460665" w:rsidRPr="00752322">
        <w:rPr>
          <w:rFonts w:ascii="Arial" w:hAnsi="Arial" w:cs="Arial"/>
        </w:rPr>
        <w:t xml:space="preserve"> </w:t>
      </w:r>
      <w:r w:rsidR="003E3E5E" w:rsidRPr="00752322">
        <w:rPr>
          <w:rFonts w:ascii="Arial" w:hAnsi="Arial" w:cs="Arial"/>
        </w:rPr>
        <w:t xml:space="preserve">(Development Bank of Wales, 2026). </w:t>
      </w:r>
      <w:r w:rsidRPr="00752322">
        <w:rPr>
          <w:rFonts w:ascii="Arial" w:hAnsi="Arial" w:cs="Arial"/>
        </w:rPr>
        <w:t>Monthly operating costs are projected at £20,500, covering rent, staff wages, utilities, and maintenance</w:t>
      </w:r>
      <w:r w:rsidR="00233B2B" w:rsidRPr="00752322">
        <w:rPr>
          <w:rFonts w:ascii="Arial" w:hAnsi="Arial" w:cs="Arial"/>
        </w:rPr>
        <w:t xml:space="preserve">. </w:t>
      </w:r>
      <w:r w:rsidRPr="00752322">
        <w:rPr>
          <w:rFonts w:ascii="Arial" w:hAnsi="Arial" w:cs="Arial"/>
        </w:rPr>
        <w:t>Revenue is expected to grow from £18,000 in the first month to £28,000 by month 12, with breakeven around month four. VR experiences, events, and merchandise will supplement income</w:t>
      </w:r>
      <w:r w:rsidR="00603F9E" w:rsidRPr="00752322">
        <w:rPr>
          <w:rFonts w:ascii="Arial" w:hAnsi="Arial" w:cs="Arial"/>
        </w:rPr>
        <w:t>.</w:t>
      </w:r>
    </w:p>
    <w:p w14:paraId="04B77799" w14:textId="0C0F792A" w:rsidR="00CF745E" w:rsidRPr="00752322" w:rsidRDefault="00A23422" w:rsidP="00752322">
      <w:pPr>
        <w:spacing w:line="360" w:lineRule="auto"/>
        <w:rPr>
          <w:rFonts w:ascii="Arial" w:hAnsi="Arial" w:cs="Arial"/>
          <w:i/>
          <w:iCs/>
        </w:rPr>
      </w:pPr>
      <w:r w:rsidRPr="00752322">
        <w:rPr>
          <w:rFonts w:ascii="Arial" w:hAnsi="Arial" w:cs="Arial"/>
          <w:i/>
          <w:iCs/>
        </w:rPr>
        <w:t xml:space="preserve">"Please see Appendix </w:t>
      </w:r>
      <w:r w:rsidR="000023BA">
        <w:rPr>
          <w:rFonts w:ascii="Arial" w:hAnsi="Arial" w:cs="Arial"/>
          <w:i/>
          <w:iCs/>
        </w:rPr>
        <w:t>7</w:t>
      </w:r>
      <w:r w:rsidRPr="00752322">
        <w:rPr>
          <w:rFonts w:ascii="Arial" w:hAnsi="Arial" w:cs="Arial"/>
          <w:i/>
          <w:iCs/>
        </w:rPr>
        <w:t xml:space="preserve"> for an image of the Excel financial table."</w:t>
      </w:r>
    </w:p>
    <w:p w14:paraId="674896E6" w14:textId="15D0C237" w:rsidR="00CF745E" w:rsidRPr="00CF745E" w:rsidRDefault="00CF745E" w:rsidP="00752322">
      <w:pPr>
        <w:spacing w:line="360" w:lineRule="auto"/>
        <w:rPr>
          <w:rFonts w:ascii="Arial" w:hAnsi="Arial" w:cs="Arial"/>
          <w:b/>
          <w:bCs/>
        </w:rPr>
      </w:pPr>
      <w:r w:rsidRPr="00CF745E">
        <w:rPr>
          <w:rFonts w:ascii="Arial" w:hAnsi="Arial" w:cs="Arial"/>
          <w:b/>
          <w:bCs/>
        </w:rPr>
        <w:t xml:space="preserve">SWOT Analysis </w:t>
      </w:r>
    </w:p>
    <w:p w14:paraId="2B2A440A" w14:textId="5C85628B" w:rsidR="00CF745E" w:rsidRPr="00CF745E" w:rsidRDefault="00CF745E" w:rsidP="00752322">
      <w:pPr>
        <w:spacing w:line="360" w:lineRule="auto"/>
        <w:rPr>
          <w:rFonts w:ascii="Arial" w:hAnsi="Arial" w:cs="Arial"/>
        </w:rPr>
      </w:pPr>
      <w:r w:rsidRPr="00CF745E">
        <w:rPr>
          <w:rFonts w:ascii="Arial" w:hAnsi="Arial" w:cs="Arial"/>
        </w:rPr>
        <w:t>Hashira House Caf</w:t>
      </w:r>
      <w:r w:rsidR="00DC54A6" w:rsidRPr="00752322">
        <w:rPr>
          <w:rFonts w:ascii="Arial" w:hAnsi="Arial" w:cs="Arial"/>
        </w:rPr>
        <w:t>e</w:t>
      </w:r>
      <w:r w:rsidRPr="00CF745E">
        <w:rPr>
          <w:rFonts w:ascii="Arial" w:hAnsi="Arial" w:cs="Arial"/>
        </w:rPr>
        <w:t xml:space="preserve"> offers a unique</w:t>
      </w:r>
      <w:r w:rsidRPr="00752322">
        <w:rPr>
          <w:rFonts w:ascii="Arial" w:hAnsi="Arial" w:cs="Arial"/>
        </w:rPr>
        <w:t xml:space="preserve"> </w:t>
      </w:r>
      <w:r w:rsidR="00DC54A6" w:rsidRPr="00752322">
        <w:rPr>
          <w:rFonts w:ascii="Arial" w:hAnsi="Arial" w:cs="Arial"/>
        </w:rPr>
        <w:t xml:space="preserve">and an </w:t>
      </w:r>
      <w:r w:rsidRPr="00752322">
        <w:rPr>
          <w:rFonts w:ascii="Arial" w:hAnsi="Arial" w:cs="Arial"/>
        </w:rPr>
        <w:t>extraordinary</w:t>
      </w:r>
      <w:r w:rsidRPr="00CF745E">
        <w:rPr>
          <w:rFonts w:ascii="Arial" w:hAnsi="Arial" w:cs="Arial"/>
        </w:rPr>
        <w:t xml:space="preserve"> concept that combines anime culture with themed dining and entertainment. This type of caf</w:t>
      </w:r>
      <w:r w:rsidR="00DC54A6" w:rsidRPr="00752322">
        <w:rPr>
          <w:rFonts w:ascii="Arial" w:hAnsi="Arial" w:cs="Arial"/>
        </w:rPr>
        <w:t>e</w:t>
      </w:r>
      <w:r w:rsidRPr="00CF745E">
        <w:rPr>
          <w:rFonts w:ascii="Arial" w:hAnsi="Arial" w:cs="Arial"/>
        </w:rPr>
        <w:t xml:space="preserve"> is not common in Swansea</w:t>
      </w:r>
      <w:r w:rsidR="00D55114" w:rsidRPr="00752322">
        <w:rPr>
          <w:rFonts w:ascii="Arial" w:hAnsi="Arial" w:cs="Arial"/>
        </w:rPr>
        <w:t>.</w:t>
      </w:r>
      <w:r w:rsidR="00460665" w:rsidRPr="00752322">
        <w:rPr>
          <w:rFonts w:ascii="Arial" w:hAnsi="Arial" w:cs="Arial"/>
        </w:rPr>
        <w:t xml:space="preserve"> </w:t>
      </w:r>
      <w:r w:rsidRPr="00CF745E">
        <w:rPr>
          <w:rFonts w:ascii="Arial" w:hAnsi="Arial" w:cs="Arial"/>
        </w:rPr>
        <w:t>As a startup, the business may take time to build awareness and a loyal customer base. A small team may also face pressure during busy periods</w:t>
      </w:r>
      <w:r w:rsidR="006227F2">
        <w:rPr>
          <w:rFonts w:ascii="Arial" w:hAnsi="Arial" w:cs="Arial"/>
        </w:rPr>
        <w:t xml:space="preserve">. </w:t>
      </w:r>
      <w:r w:rsidRPr="00CF745E">
        <w:rPr>
          <w:rFonts w:ascii="Arial" w:hAnsi="Arial" w:cs="Arial"/>
        </w:rPr>
        <w:t>Anime events such as Comic Con in Swansea and Cardiff attract 8,000–18,000 visitors, showing strong interest in anime culture.</w:t>
      </w:r>
      <w:r w:rsidRPr="00CF745E">
        <w:rPr>
          <w:rFonts w:ascii="Arial" w:hAnsi="Arial" w:cs="Arial"/>
        </w:rPr>
        <w:br/>
        <w:t>Competition from existing cafés and rising operating costs could affect the business</w:t>
      </w:r>
      <w:r w:rsidR="003E3E5E" w:rsidRPr="00752322">
        <w:rPr>
          <w:rFonts w:ascii="Arial" w:hAnsi="Arial" w:cs="Arial"/>
        </w:rPr>
        <w:t xml:space="preserve"> </w:t>
      </w:r>
      <w:r w:rsidR="00460665" w:rsidRPr="00752322">
        <w:rPr>
          <w:rFonts w:ascii="Arial" w:hAnsi="Arial" w:cs="Arial"/>
        </w:rPr>
        <w:t>(Asana,2026)</w:t>
      </w:r>
      <w:r w:rsidRPr="00CF745E">
        <w:rPr>
          <w:rFonts w:ascii="Arial" w:hAnsi="Arial" w:cs="Arial"/>
        </w:rPr>
        <w:t>.</w:t>
      </w:r>
    </w:p>
    <w:p w14:paraId="07719504" w14:textId="77777777" w:rsidR="00435E17" w:rsidRPr="00752322" w:rsidRDefault="00435E17" w:rsidP="00752322">
      <w:pPr>
        <w:spacing w:line="360" w:lineRule="auto"/>
        <w:rPr>
          <w:rFonts w:ascii="Arial" w:hAnsi="Arial" w:cs="Arial"/>
        </w:rPr>
      </w:pPr>
      <w:r w:rsidRPr="00435E17">
        <w:rPr>
          <w:rFonts w:ascii="Arial" w:hAnsi="Arial" w:cs="Arial"/>
          <w:b/>
          <w:bCs/>
        </w:rPr>
        <w:t>Conclusion</w:t>
      </w:r>
    </w:p>
    <w:p w14:paraId="186D6E60" w14:textId="351F15B8" w:rsidR="00435E17" w:rsidRPr="00435E17" w:rsidRDefault="00435E17" w:rsidP="00752322">
      <w:pPr>
        <w:spacing w:line="360" w:lineRule="auto"/>
        <w:rPr>
          <w:rFonts w:ascii="Arial" w:hAnsi="Arial" w:cs="Arial"/>
        </w:rPr>
      </w:pPr>
      <w:r w:rsidRPr="00435E17">
        <w:rPr>
          <w:rFonts w:ascii="Arial" w:hAnsi="Arial" w:cs="Arial"/>
        </w:rPr>
        <w:t xml:space="preserve">Strong attendance at Welsh anime conventions and growing interest in Japanese pop culture </w:t>
      </w:r>
      <w:r w:rsidRPr="00752322">
        <w:rPr>
          <w:rFonts w:ascii="Arial" w:hAnsi="Arial" w:cs="Arial"/>
        </w:rPr>
        <w:t xml:space="preserve">and market research </w:t>
      </w:r>
      <w:r w:rsidRPr="00435E17">
        <w:rPr>
          <w:rFonts w:ascii="Arial" w:hAnsi="Arial" w:cs="Arial"/>
        </w:rPr>
        <w:t>show</w:t>
      </w:r>
      <w:r w:rsidRPr="00752322">
        <w:rPr>
          <w:rFonts w:ascii="Arial" w:hAnsi="Arial" w:cs="Arial"/>
        </w:rPr>
        <w:t>s</w:t>
      </w:r>
      <w:r w:rsidRPr="00435E17">
        <w:rPr>
          <w:rFonts w:ascii="Arial" w:hAnsi="Arial" w:cs="Arial"/>
        </w:rPr>
        <w:t xml:space="preserve"> clear demand. </w:t>
      </w:r>
    </w:p>
    <w:p w14:paraId="4EED43CF" w14:textId="77777777" w:rsidR="006227F2" w:rsidRDefault="006227F2" w:rsidP="00752322">
      <w:pPr>
        <w:spacing w:line="360" w:lineRule="auto"/>
        <w:rPr>
          <w:rFonts w:ascii="Arial" w:hAnsi="Arial" w:cs="Arial"/>
          <w:b/>
          <w:bCs/>
        </w:rPr>
      </w:pPr>
    </w:p>
    <w:p w14:paraId="2028E928" w14:textId="77777777" w:rsidR="006227F2" w:rsidRDefault="006227F2" w:rsidP="00752322">
      <w:pPr>
        <w:spacing w:line="360" w:lineRule="auto"/>
        <w:rPr>
          <w:rFonts w:ascii="Arial" w:hAnsi="Arial" w:cs="Arial"/>
          <w:b/>
          <w:bCs/>
        </w:rPr>
      </w:pPr>
    </w:p>
    <w:p w14:paraId="620FBF3A" w14:textId="77777777" w:rsidR="006227F2" w:rsidRDefault="006227F2" w:rsidP="00752322">
      <w:pPr>
        <w:spacing w:line="360" w:lineRule="auto"/>
        <w:rPr>
          <w:rFonts w:ascii="Arial" w:hAnsi="Arial" w:cs="Arial"/>
          <w:b/>
          <w:bCs/>
        </w:rPr>
      </w:pPr>
    </w:p>
    <w:p w14:paraId="2A824F40" w14:textId="77777777" w:rsidR="00380615" w:rsidRDefault="00380615" w:rsidP="00752322">
      <w:pPr>
        <w:spacing w:line="360" w:lineRule="auto"/>
        <w:rPr>
          <w:rFonts w:ascii="Arial" w:hAnsi="Arial" w:cs="Arial"/>
          <w:b/>
          <w:bCs/>
        </w:rPr>
      </w:pPr>
    </w:p>
    <w:p w14:paraId="47BDF049" w14:textId="77777777" w:rsidR="00380615" w:rsidRDefault="00380615" w:rsidP="00752322">
      <w:pPr>
        <w:spacing w:line="360" w:lineRule="auto"/>
        <w:rPr>
          <w:rFonts w:ascii="Arial" w:hAnsi="Arial" w:cs="Arial"/>
          <w:b/>
          <w:bCs/>
        </w:rPr>
      </w:pPr>
    </w:p>
    <w:p w14:paraId="711629EC" w14:textId="77777777" w:rsidR="0006574B" w:rsidRDefault="0006574B" w:rsidP="00752322">
      <w:pPr>
        <w:spacing w:line="360" w:lineRule="auto"/>
        <w:rPr>
          <w:rFonts w:ascii="Arial" w:hAnsi="Arial" w:cs="Arial"/>
          <w:b/>
          <w:bCs/>
        </w:rPr>
      </w:pPr>
    </w:p>
    <w:p w14:paraId="2DC67878" w14:textId="66A8B434" w:rsidR="001611CF" w:rsidRPr="00752322" w:rsidRDefault="001611CF" w:rsidP="00752322">
      <w:pPr>
        <w:spacing w:line="360" w:lineRule="auto"/>
        <w:rPr>
          <w:rFonts w:ascii="Arial" w:hAnsi="Arial" w:cs="Arial"/>
          <w:b/>
          <w:bCs/>
        </w:rPr>
      </w:pPr>
      <w:r w:rsidRPr="00752322">
        <w:rPr>
          <w:rFonts w:ascii="Arial" w:hAnsi="Arial" w:cs="Arial"/>
          <w:b/>
          <w:bCs/>
        </w:rPr>
        <w:lastRenderedPageBreak/>
        <w:t xml:space="preserve">Individual </w:t>
      </w:r>
      <w:r w:rsidRPr="001611CF">
        <w:rPr>
          <w:rFonts w:ascii="Arial" w:hAnsi="Arial" w:cs="Arial"/>
          <w:b/>
          <w:bCs/>
        </w:rPr>
        <w:t>Reflection</w:t>
      </w:r>
    </w:p>
    <w:p w14:paraId="14F03813" w14:textId="08E39D1F" w:rsidR="001611CF" w:rsidRPr="001611CF" w:rsidRDefault="001611CF" w:rsidP="00752322">
      <w:pPr>
        <w:spacing w:line="360" w:lineRule="auto"/>
        <w:rPr>
          <w:rFonts w:ascii="Arial" w:hAnsi="Arial" w:cs="Arial"/>
        </w:rPr>
      </w:pPr>
      <w:r w:rsidRPr="00752322">
        <w:rPr>
          <w:rFonts w:ascii="Arial" w:hAnsi="Arial" w:cs="Arial"/>
          <w:b/>
          <w:bCs/>
        </w:rPr>
        <w:t>Word count: 50</w:t>
      </w:r>
      <w:r w:rsidR="000A4BCD" w:rsidRPr="00752322">
        <w:rPr>
          <w:rFonts w:ascii="Arial" w:hAnsi="Arial" w:cs="Arial"/>
          <w:b/>
          <w:bCs/>
        </w:rPr>
        <w:t>0</w:t>
      </w:r>
      <w:r w:rsidRPr="00752322">
        <w:rPr>
          <w:rFonts w:ascii="Arial" w:hAnsi="Arial" w:cs="Arial"/>
          <w:b/>
          <w:bCs/>
        </w:rPr>
        <w:t xml:space="preserve"> words</w:t>
      </w:r>
    </w:p>
    <w:p w14:paraId="127A14EC" w14:textId="298D5E46" w:rsidR="001611CF" w:rsidRPr="001611CF" w:rsidRDefault="001611CF" w:rsidP="00752322">
      <w:pPr>
        <w:spacing w:line="360" w:lineRule="auto"/>
        <w:rPr>
          <w:rFonts w:ascii="Arial" w:hAnsi="Arial" w:cs="Arial"/>
        </w:rPr>
      </w:pPr>
      <w:r w:rsidRPr="001611CF">
        <w:rPr>
          <w:rFonts w:ascii="Arial" w:hAnsi="Arial" w:cs="Arial"/>
        </w:rPr>
        <w:t>Developing this business plan for Hashira House Caf</w:t>
      </w:r>
      <w:r w:rsidRPr="00752322">
        <w:rPr>
          <w:rFonts w:ascii="Arial" w:hAnsi="Arial" w:cs="Arial"/>
        </w:rPr>
        <w:t>e</w:t>
      </w:r>
      <w:r w:rsidRPr="001611CF">
        <w:rPr>
          <w:rFonts w:ascii="Arial" w:hAnsi="Arial" w:cs="Arial"/>
        </w:rPr>
        <w:t xml:space="preserve"> has been </w:t>
      </w:r>
      <w:r w:rsidRPr="00752322">
        <w:rPr>
          <w:rFonts w:ascii="Arial" w:hAnsi="Arial" w:cs="Arial"/>
        </w:rPr>
        <w:t>extremely important step and experience</w:t>
      </w:r>
      <w:r w:rsidR="00AB1F93" w:rsidRPr="00752322">
        <w:rPr>
          <w:rFonts w:ascii="Arial" w:hAnsi="Arial" w:cs="Arial"/>
        </w:rPr>
        <w:t xml:space="preserve"> for me as my long-time dream</w:t>
      </w:r>
      <w:r w:rsidRPr="001611CF">
        <w:rPr>
          <w:rFonts w:ascii="Arial" w:hAnsi="Arial" w:cs="Arial"/>
        </w:rPr>
        <w:t xml:space="preserve">, </w:t>
      </w:r>
      <w:r w:rsidR="00AB1F93" w:rsidRPr="00752322">
        <w:rPr>
          <w:rFonts w:ascii="Arial" w:hAnsi="Arial" w:cs="Arial"/>
        </w:rPr>
        <w:t>I have</w:t>
      </w:r>
      <w:r w:rsidRPr="00752322">
        <w:rPr>
          <w:rFonts w:ascii="Arial" w:hAnsi="Arial" w:cs="Arial"/>
        </w:rPr>
        <w:t xml:space="preserve"> </w:t>
      </w:r>
      <w:r w:rsidR="00AB1F93" w:rsidRPr="00752322">
        <w:rPr>
          <w:rFonts w:ascii="Arial" w:hAnsi="Arial" w:cs="Arial"/>
        </w:rPr>
        <w:t>gained</w:t>
      </w:r>
      <w:r w:rsidRPr="00752322">
        <w:rPr>
          <w:rFonts w:ascii="Arial" w:hAnsi="Arial" w:cs="Arial"/>
        </w:rPr>
        <w:t xml:space="preserve"> </w:t>
      </w:r>
      <w:r w:rsidR="00AB1F93" w:rsidRPr="00752322">
        <w:rPr>
          <w:rFonts w:ascii="Arial" w:hAnsi="Arial" w:cs="Arial"/>
        </w:rPr>
        <w:t xml:space="preserve">a </w:t>
      </w:r>
      <w:r w:rsidRPr="00752322">
        <w:rPr>
          <w:rFonts w:ascii="Arial" w:hAnsi="Arial" w:cs="Arial"/>
        </w:rPr>
        <w:t>knowledge of how business really works and what is necessary to start one</w:t>
      </w:r>
      <w:r w:rsidRPr="001611CF">
        <w:rPr>
          <w:rFonts w:ascii="Arial" w:hAnsi="Arial" w:cs="Arial"/>
        </w:rPr>
        <w:t>. From the start, the idea of a Japanese</w:t>
      </w:r>
      <w:r w:rsidR="004A2396" w:rsidRPr="00752322">
        <w:rPr>
          <w:rFonts w:ascii="Arial" w:hAnsi="Arial" w:cs="Arial"/>
        </w:rPr>
        <w:t xml:space="preserve"> </w:t>
      </w:r>
      <w:r w:rsidRPr="001611CF">
        <w:rPr>
          <w:rFonts w:ascii="Arial" w:hAnsi="Arial" w:cs="Arial"/>
        </w:rPr>
        <w:t>inspired caf</w:t>
      </w:r>
      <w:r w:rsidR="004A2396" w:rsidRPr="00752322">
        <w:rPr>
          <w:rFonts w:ascii="Arial" w:hAnsi="Arial" w:cs="Arial"/>
        </w:rPr>
        <w:t>e</w:t>
      </w:r>
      <w:r w:rsidRPr="001611CF">
        <w:rPr>
          <w:rFonts w:ascii="Arial" w:hAnsi="Arial" w:cs="Arial"/>
        </w:rPr>
        <w:t xml:space="preserve"> with anime</w:t>
      </w:r>
      <w:r w:rsidR="004A2396" w:rsidRPr="00752322">
        <w:rPr>
          <w:rFonts w:ascii="Arial" w:hAnsi="Arial" w:cs="Arial"/>
        </w:rPr>
        <w:t xml:space="preserve"> </w:t>
      </w:r>
      <w:r w:rsidRPr="001611CF">
        <w:rPr>
          <w:rFonts w:ascii="Arial" w:hAnsi="Arial" w:cs="Arial"/>
        </w:rPr>
        <w:t xml:space="preserve">themed entertainment felt exciting because it reflects my passion for anime and </w:t>
      </w:r>
      <w:r w:rsidR="004A2396" w:rsidRPr="00752322">
        <w:rPr>
          <w:rFonts w:ascii="Arial" w:hAnsi="Arial" w:cs="Arial"/>
        </w:rPr>
        <w:t>Asian culture and cuisine</w:t>
      </w:r>
      <w:r w:rsidRPr="001611CF">
        <w:rPr>
          <w:rFonts w:ascii="Arial" w:hAnsi="Arial" w:cs="Arial"/>
        </w:rPr>
        <w:t>. I</w:t>
      </w:r>
      <w:r w:rsidR="004A2396" w:rsidRPr="00752322">
        <w:rPr>
          <w:rFonts w:ascii="Arial" w:hAnsi="Arial" w:cs="Arial"/>
        </w:rPr>
        <w:t xml:space="preserve"> have</w:t>
      </w:r>
      <w:r w:rsidRPr="001611CF">
        <w:rPr>
          <w:rFonts w:ascii="Arial" w:hAnsi="Arial" w:cs="Arial"/>
        </w:rPr>
        <w:t xml:space="preserve"> always enjoyed attending conventions and </w:t>
      </w:r>
      <w:r w:rsidR="004A2396" w:rsidRPr="00752322">
        <w:rPr>
          <w:rFonts w:ascii="Arial" w:hAnsi="Arial" w:cs="Arial"/>
        </w:rPr>
        <w:t>Swansea Christmas parades and bring smiles to people faces</w:t>
      </w:r>
      <w:r w:rsidRPr="001611CF">
        <w:rPr>
          <w:rFonts w:ascii="Arial" w:hAnsi="Arial" w:cs="Arial"/>
        </w:rPr>
        <w:t>, so creating a space that brings that feeling to others felt both natural and motivating.</w:t>
      </w:r>
      <w:r w:rsidR="00F94F1E" w:rsidRPr="00752322">
        <w:rPr>
          <w:rFonts w:ascii="Arial" w:hAnsi="Arial" w:cs="Arial"/>
        </w:rPr>
        <w:t xml:space="preserve"> </w:t>
      </w:r>
      <w:r w:rsidRPr="001611CF">
        <w:rPr>
          <w:rFonts w:ascii="Arial" w:hAnsi="Arial" w:cs="Arial"/>
        </w:rPr>
        <w:t>The process of researching the market was particularly interesting. I had</w:t>
      </w:r>
      <w:r w:rsidR="004A2396" w:rsidRPr="00752322">
        <w:rPr>
          <w:rFonts w:ascii="Arial" w:hAnsi="Arial" w:cs="Arial"/>
        </w:rPr>
        <w:t xml:space="preserve"> </w:t>
      </w:r>
      <w:r w:rsidR="00F94F1E" w:rsidRPr="00752322">
        <w:rPr>
          <w:rFonts w:ascii="Arial" w:hAnsi="Arial" w:cs="Arial"/>
        </w:rPr>
        <w:t>been surprised by</w:t>
      </w:r>
      <w:r w:rsidRPr="001611CF">
        <w:rPr>
          <w:rFonts w:ascii="Arial" w:hAnsi="Arial" w:cs="Arial"/>
        </w:rPr>
        <w:t xml:space="preserve"> the interest in anime and Asian pop culture in the UK</w:t>
      </w:r>
      <w:r w:rsidR="00F94F1E" w:rsidRPr="00752322">
        <w:rPr>
          <w:rFonts w:ascii="Arial" w:hAnsi="Arial" w:cs="Arial"/>
        </w:rPr>
        <w:t>,</w:t>
      </w:r>
      <w:r w:rsidRPr="001611CF">
        <w:rPr>
          <w:rFonts w:ascii="Arial" w:hAnsi="Arial" w:cs="Arial"/>
        </w:rPr>
        <w:t xml:space="preserve"> </w:t>
      </w:r>
      <w:r w:rsidR="00F94F1E" w:rsidRPr="00752322">
        <w:rPr>
          <w:rFonts w:ascii="Arial" w:hAnsi="Arial" w:cs="Arial"/>
        </w:rPr>
        <w:t>when</w:t>
      </w:r>
      <w:r w:rsidRPr="001611CF">
        <w:rPr>
          <w:rFonts w:ascii="Arial" w:hAnsi="Arial" w:cs="Arial"/>
        </w:rPr>
        <w:t xml:space="preserve"> I looked at events like Comic Con and local conventions in Wale</w:t>
      </w:r>
      <w:r w:rsidR="00F94F1E" w:rsidRPr="00752322">
        <w:rPr>
          <w:rFonts w:ascii="Arial" w:hAnsi="Arial" w:cs="Arial"/>
        </w:rPr>
        <w:t>s</w:t>
      </w:r>
      <w:r w:rsidRPr="001611CF">
        <w:rPr>
          <w:rFonts w:ascii="Arial" w:hAnsi="Arial" w:cs="Arial"/>
        </w:rPr>
        <w:t>. Seeing that thousands of fans attend these events annually made it clear that there is a strong demand for themed entertainment experiences. It also helped me understand that the caf</w:t>
      </w:r>
      <w:r w:rsidR="004A2396" w:rsidRPr="00752322">
        <w:rPr>
          <w:rFonts w:ascii="Arial" w:hAnsi="Arial" w:cs="Arial"/>
        </w:rPr>
        <w:t>e</w:t>
      </w:r>
      <w:r w:rsidRPr="001611CF">
        <w:rPr>
          <w:rFonts w:ascii="Arial" w:hAnsi="Arial" w:cs="Arial"/>
        </w:rPr>
        <w:t xml:space="preserve">s success would depend not only on food and drinks but also on offering unique, interactive experiences like the VR “Infinity Castle” and cinematic battle simulations inspired by Demon Slayer. </w:t>
      </w:r>
      <w:r w:rsidR="004A2396" w:rsidRPr="00752322">
        <w:rPr>
          <w:rFonts w:ascii="Arial" w:hAnsi="Arial" w:cs="Arial"/>
        </w:rPr>
        <w:t>I strongly believe that my idea is very unique and expending this business will be just matter of time. As I do believe the caf</w:t>
      </w:r>
      <w:r w:rsidR="00AB1F93" w:rsidRPr="00752322">
        <w:rPr>
          <w:rFonts w:ascii="Arial" w:hAnsi="Arial" w:cs="Arial"/>
        </w:rPr>
        <w:t>e</w:t>
      </w:r>
      <w:r w:rsidR="004A2396" w:rsidRPr="00752322">
        <w:rPr>
          <w:rFonts w:ascii="Arial" w:hAnsi="Arial" w:cs="Arial"/>
        </w:rPr>
        <w:t xml:space="preserve"> will have huge success</w:t>
      </w:r>
      <w:r w:rsidR="00F94F1E" w:rsidRPr="00752322">
        <w:rPr>
          <w:rFonts w:ascii="Arial" w:hAnsi="Arial" w:cs="Arial"/>
        </w:rPr>
        <w:t xml:space="preserve"> and have big potential</w:t>
      </w:r>
      <w:r w:rsidR="004A2396" w:rsidRPr="00752322">
        <w:rPr>
          <w:rFonts w:ascii="Arial" w:hAnsi="Arial" w:cs="Arial"/>
        </w:rPr>
        <w:t xml:space="preserve">. </w:t>
      </w:r>
      <w:r w:rsidRPr="001611CF">
        <w:rPr>
          <w:rFonts w:ascii="Arial" w:hAnsi="Arial" w:cs="Arial"/>
        </w:rPr>
        <w:t xml:space="preserve">Working on the financial sections of the plan was challenging but incredibly </w:t>
      </w:r>
      <w:r w:rsidR="004A2396" w:rsidRPr="00752322">
        <w:rPr>
          <w:rFonts w:ascii="Arial" w:hAnsi="Arial" w:cs="Arial"/>
        </w:rPr>
        <w:t>knowledgeable</w:t>
      </w:r>
      <w:r w:rsidRPr="001611CF">
        <w:rPr>
          <w:rFonts w:ascii="Arial" w:hAnsi="Arial" w:cs="Arial"/>
        </w:rPr>
        <w:t xml:space="preserve">. Estimating startup costs, monthly operating expenses forced me to think practically </w:t>
      </w:r>
      <w:r w:rsidR="004A2396" w:rsidRPr="00752322">
        <w:rPr>
          <w:rFonts w:ascii="Arial" w:hAnsi="Arial" w:cs="Arial"/>
        </w:rPr>
        <w:t>what I will need</w:t>
      </w:r>
      <w:r w:rsidRPr="001611CF">
        <w:rPr>
          <w:rFonts w:ascii="Arial" w:hAnsi="Arial" w:cs="Arial"/>
        </w:rPr>
        <w:t xml:space="preserve"> to </w:t>
      </w:r>
      <w:r w:rsidR="004A2396" w:rsidRPr="00752322">
        <w:rPr>
          <w:rFonts w:ascii="Arial" w:hAnsi="Arial" w:cs="Arial"/>
        </w:rPr>
        <w:t xml:space="preserve">successfully </w:t>
      </w:r>
      <w:r w:rsidRPr="001611CF">
        <w:rPr>
          <w:rFonts w:ascii="Arial" w:hAnsi="Arial" w:cs="Arial"/>
        </w:rPr>
        <w:t>open the caf</w:t>
      </w:r>
      <w:r w:rsidR="004A2396" w:rsidRPr="00752322">
        <w:rPr>
          <w:rFonts w:ascii="Arial" w:hAnsi="Arial" w:cs="Arial"/>
        </w:rPr>
        <w:t>e</w:t>
      </w:r>
      <w:r w:rsidRPr="001611CF">
        <w:rPr>
          <w:rFonts w:ascii="Arial" w:hAnsi="Arial" w:cs="Arial"/>
        </w:rPr>
        <w:t>. I realized that ideas alone are</w:t>
      </w:r>
      <w:r w:rsidR="004A2396" w:rsidRPr="00752322">
        <w:rPr>
          <w:rFonts w:ascii="Arial" w:hAnsi="Arial" w:cs="Arial"/>
        </w:rPr>
        <w:t xml:space="preserve"> not</w:t>
      </w:r>
      <w:r w:rsidRPr="001611CF">
        <w:rPr>
          <w:rFonts w:ascii="Arial" w:hAnsi="Arial" w:cs="Arial"/>
        </w:rPr>
        <w:t xml:space="preserve"> enough</w:t>
      </w:r>
      <w:r w:rsidR="004A2396" w:rsidRPr="00752322">
        <w:rPr>
          <w:rFonts w:ascii="Arial" w:hAnsi="Arial" w:cs="Arial"/>
        </w:rPr>
        <w:t>, what is a must is an</w:t>
      </w:r>
      <w:r w:rsidRPr="001611CF">
        <w:rPr>
          <w:rFonts w:ascii="Arial" w:hAnsi="Arial" w:cs="Arial"/>
        </w:rPr>
        <w:t xml:space="preserve"> understanding</w:t>
      </w:r>
      <w:r w:rsidR="004A2396" w:rsidRPr="00752322">
        <w:rPr>
          <w:rFonts w:ascii="Arial" w:hAnsi="Arial" w:cs="Arial"/>
        </w:rPr>
        <w:t xml:space="preserve"> of </w:t>
      </w:r>
      <w:r w:rsidRPr="001611CF">
        <w:rPr>
          <w:rFonts w:ascii="Arial" w:hAnsi="Arial" w:cs="Arial"/>
        </w:rPr>
        <w:t xml:space="preserve">cash flow, funding, and financial planning. Creating the Excel financial forecast was </w:t>
      </w:r>
      <w:r w:rsidR="004A2396" w:rsidRPr="00752322">
        <w:rPr>
          <w:rFonts w:ascii="Arial" w:hAnsi="Arial" w:cs="Arial"/>
        </w:rPr>
        <w:t>little bit difficult because of my low knowledge on how to operate in Excel</w:t>
      </w:r>
      <w:r w:rsidRPr="001611CF">
        <w:rPr>
          <w:rFonts w:ascii="Arial" w:hAnsi="Arial" w:cs="Arial"/>
        </w:rPr>
        <w:t xml:space="preserve"> b</w:t>
      </w:r>
      <w:r w:rsidR="004A2396" w:rsidRPr="00752322">
        <w:rPr>
          <w:rFonts w:ascii="Arial" w:hAnsi="Arial" w:cs="Arial"/>
        </w:rPr>
        <w:t>ut</w:t>
      </w:r>
      <w:r w:rsidRPr="001611CF">
        <w:rPr>
          <w:rFonts w:ascii="Arial" w:hAnsi="Arial" w:cs="Arial"/>
        </w:rPr>
        <w:t xml:space="preserve"> </w:t>
      </w:r>
      <w:r w:rsidR="004A2396" w:rsidRPr="00752322">
        <w:rPr>
          <w:rFonts w:ascii="Arial" w:hAnsi="Arial" w:cs="Arial"/>
        </w:rPr>
        <w:t xml:space="preserve">I have </w:t>
      </w:r>
      <w:r w:rsidR="00AB1F93" w:rsidRPr="00752322">
        <w:rPr>
          <w:rFonts w:ascii="Arial" w:hAnsi="Arial" w:cs="Arial"/>
        </w:rPr>
        <w:t>gained</w:t>
      </w:r>
      <w:r w:rsidRPr="001611CF">
        <w:rPr>
          <w:rFonts w:ascii="Arial" w:hAnsi="Arial" w:cs="Arial"/>
        </w:rPr>
        <w:t xml:space="preserve"> a clearer picture of how the caf</w:t>
      </w:r>
      <w:r w:rsidR="004A2396" w:rsidRPr="00752322">
        <w:rPr>
          <w:rFonts w:ascii="Arial" w:hAnsi="Arial" w:cs="Arial"/>
        </w:rPr>
        <w:t>e</w:t>
      </w:r>
      <w:r w:rsidRPr="001611CF">
        <w:rPr>
          <w:rFonts w:ascii="Arial" w:hAnsi="Arial" w:cs="Arial"/>
        </w:rPr>
        <w:t xml:space="preserve"> could perform month</w:t>
      </w:r>
      <w:r w:rsidR="004A2396" w:rsidRPr="00752322">
        <w:rPr>
          <w:rFonts w:ascii="Arial" w:hAnsi="Arial" w:cs="Arial"/>
        </w:rPr>
        <w:t xml:space="preserve"> </w:t>
      </w:r>
      <w:r w:rsidRPr="001611CF">
        <w:rPr>
          <w:rFonts w:ascii="Arial" w:hAnsi="Arial" w:cs="Arial"/>
        </w:rPr>
        <w:t>to</w:t>
      </w:r>
      <w:r w:rsidR="004A2396" w:rsidRPr="00752322">
        <w:rPr>
          <w:rFonts w:ascii="Arial" w:hAnsi="Arial" w:cs="Arial"/>
        </w:rPr>
        <w:t xml:space="preserve"> </w:t>
      </w:r>
      <w:r w:rsidRPr="001611CF">
        <w:rPr>
          <w:rFonts w:ascii="Arial" w:hAnsi="Arial" w:cs="Arial"/>
        </w:rPr>
        <w:t>month</w:t>
      </w:r>
      <w:r w:rsidR="004A2396" w:rsidRPr="00752322">
        <w:rPr>
          <w:rFonts w:ascii="Arial" w:hAnsi="Arial" w:cs="Arial"/>
        </w:rPr>
        <w:t xml:space="preserve"> bases</w:t>
      </w:r>
      <w:r w:rsidRPr="001611CF">
        <w:rPr>
          <w:rFonts w:ascii="Arial" w:hAnsi="Arial" w:cs="Arial"/>
        </w:rPr>
        <w:t xml:space="preserve"> and the importance of careful budgeting. It also made me more aware of potential risks, like unexpected expenses or slower customer </w:t>
      </w:r>
      <w:r w:rsidR="00AB1F93" w:rsidRPr="00752322">
        <w:rPr>
          <w:rFonts w:ascii="Arial" w:hAnsi="Arial" w:cs="Arial"/>
        </w:rPr>
        <w:t>attendance.</w:t>
      </w:r>
      <w:r w:rsidR="00F94F1E" w:rsidRPr="00752322">
        <w:rPr>
          <w:rFonts w:ascii="Arial" w:hAnsi="Arial" w:cs="Arial"/>
        </w:rPr>
        <w:t xml:space="preserve"> </w:t>
      </w:r>
      <w:r w:rsidRPr="001611CF">
        <w:rPr>
          <w:rFonts w:ascii="Arial" w:hAnsi="Arial" w:cs="Arial"/>
        </w:rPr>
        <w:t xml:space="preserve">Reflecting on the </w:t>
      </w:r>
      <w:r w:rsidR="00AB1F93" w:rsidRPr="00752322">
        <w:rPr>
          <w:rFonts w:ascii="Arial" w:hAnsi="Arial" w:cs="Arial"/>
        </w:rPr>
        <w:t>work,</w:t>
      </w:r>
      <w:r w:rsidRPr="001611CF">
        <w:rPr>
          <w:rFonts w:ascii="Arial" w:hAnsi="Arial" w:cs="Arial"/>
        </w:rPr>
        <w:t xml:space="preserve"> I feel proud of how the creativity </w:t>
      </w:r>
      <w:r w:rsidR="00AB1F93" w:rsidRPr="00752322">
        <w:rPr>
          <w:rFonts w:ascii="Arial" w:hAnsi="Arial" w:cs="Arial"/>
        </w:rPr>
        <w:t xml:space="preserve">align </w:t>
      </w:r>
      <w:r w:rsidRPr="001611CF">
        <w:rPr>
          <w:rFonts w:ascii="Arial" w:hAnsi="Arial" w:cs="Arial"/>
        </w:rPr>
        <w:t xml:space="preserve">with </w:t>
      </w:r>
      <w:r w:rsidR="00AB1F93" w:rsidRPr="00752322">
        <w:rPr>
          <w:rFonts w:ascii="Arial" w:hAnsi="Arial" w:cs="Arial"/>
        </w:rPr>
        <w:t xml:space="preserve">research and </w:t>
      </w:r>
      <w:r w:rsidRPr="001611CF">
        <w:rPr>
          <w:rFonts w:ascii="Arial" w:hAnsi="Arial" w:cs="Arial"/>
        </w:rPr>
        <w:t>planning. It</w:t>
      </w:r>
      <w:r w:rsidR="00AB1F93" w:rsidRPr="00752322">
        <w:rPr>
          <w:rFonts w:ascii="Arial" w:hAnsi="Arial" w:cs="Arial"/>
        </w:rPr>
        <w:t xml:space="preserve"> is</w:t>
      </w:r>
      <w:r w:rsidRPr="001611CF">
        <w:rPr>
          <w:rFonts w:ascii="Arial" w:hAnsi="Arial" w:cs="Arial"/>
        </w:rPr>
        <w:t xml:space="preserve"> a reminder</w:t>
      </w:r>
      <w:r w:rsidR="00AB1F93" w:rsidRPr="00752322">
        <w:rPr>
          <w:rFonts w:ascii="Arial" w:hAnsi="Arial" w:cs="Arial"/>
        </w:rPr>
        <w:t>, perhaps also an inspiration</w:t>
      </w:r>
      <w:r w:rsidRPr="001611CF">
        <w:rPr>
          <w:rFonts w:ascii="Arial" w:hAnsi="Arial" w:cs="Arial"/>
        </w:rPr>
        <w:t xml:space="preserve"> that personal passions can be a strong foundation for a business, but success depends</w:t>
      </w:r>
      <w:r w:rsidR="00AB1F93" w:rsidRPr="00752322">
        <w:rPr>
          <w:rFonts w:ascii="Arial" w:hAnsi="Arial" w:cs="Arial"/>
        </w:rPr>
        <w:t xml:space="preserve"> also</w:t>
      </w:r>
      <w:r w:rsidRPr="001611CF">
        <w:rPr>
          <w:rFonts w:ascii="Arial" w:hAnsi="Arial" w:cs="Arial"/>
        </w:rPr>
        <w:t xml:space="preserve"> on research, strategy, and understanding your audience</w:t>
      </w:r>
      <w:r w:rsidR="00AB1F93" w:rsidRPr="00752322">
        <w:rPr>
          <w:rFonts w:ascii="Arial" w:hAnsi="Arial" w:cs="Arial"/>
        </w:rPr>
        <w:t>, market research and careful planning</w:t>
      </w:r>
      <w:r w:rsidRPr="001611CF">
        <w:rPr>
          <w:rFonts w:ascii="Arial" w:hAnsi="Arial" w:cs="Arial"/>
        </w:rPr>
        <w:t>. I also learned that presenting an idea clearly</w:t>
      </w:r>
      <w:r w:rsidR="00AB1F93" w:rsidRPr="00752322">
        <w:rPr>
          <w:rFonts w:ascii="Arial" w:hAnsi="Arial" w:cs="Arial"/>
        </w:rPr>
        <w:t xml:space="preserve"> </w:t>
      </w:r>
      <w:r w:rsidRPr="001611CF">
        <w:rPr>
          <w:rFonts w:ascii="Arial" w:hAnsi="Arial" w:cs="Arial"/>
        </w:rPr>
        <w:t xml:space="preserve">through a structured business plan, </w:t>
      </w:r>
      <w:r w:rsidR="00AB1F93" w:rsidRPr="00752322">
        <w:rPr>
          <w:rFonts w:ascii="Arial" w:hAnsi="Arial" w:cs="Arial"/>
        </w:rPr>
        <w:t>customer dem</w:t>
      </w:r>
      <w:r w:rsidR="00F94F1E" w:rsidRPr="00752322">
        <w:rPr>
          <w:rFonts w:ascii="Arial" w:hAnsi="Arial" w:cs="Arial"/>
        </w:rPr>
        <w:t>and</w:t>
      </w:r>
      <w:r w:rsidR="00AB1F93" w:rsidRPr="00752322">
        <w:rPr>
          <w:rFonts w:ascii="Arial" w:hAnsi="Arial" w:cs="Arial"/>
        </w:rPr>
        <w:t>s and market research</w:t>
      </w:r>
      <w:r w:rsidRPr="001611CF">
        <w:rPr>
          <w:rFonts w:ascii="Arial" w:hAnsi="Arial" w:cs="Arial"/>
        </w:rPr>
        <w:t xml:space="preserve">, helps communicate the potential to </w:t>
      </w:r>
      <w:r w:rsidRPr="001611CF">
        <w:rPr>
          <w:rFonts w:ascii="Arial" w:hAnsi="Arial" w:cs="Arial"/>
        </w:rPr>
        <w:lastRenderedPageBreak/>
        <w:t>others, whether investors, partners, or customers.</w:t>
      </w:r>
      <w:r w:rsidR="00F94F1E" w:rsidRPr="00752322">
        <w:rPr>
          <w:rFonts w:ascii="Arial" w:hAnsi="Arial" w:cs="Arial"/>
        </w:rPr>
        <w:t xml:space="preserve"> </w:t>
      </w:r>
      <w:r w:rsidRPr="001611CF">
        <w:rPr>
          <w:rFonts w:ascii="Arial" w:hAnsi="Arial" w:cs="Arial"/>
        </w:rPr>
        <w:t>This project has also encouraged me to think about long</w:t>
      </w:r>
      <w:r w:rsidR="00AB1F93" w:rsidRPr="00752322">
        <w:rPr>
          <w:rFonts w:ascii="Arial" w:hAnsi="Arial" w:cs="Arial"/>
        </w:rPr>
        <w:t xml:space="preserve"> </w:t>
      </w:r>
      <w:r w:rsidRPr="001611CF">
        <w:rPr>
          <w:rFonts w:ascii="Arial" w:hAnsi="Arial" w:cs="Arial"/>
        </w:rPr>
        <w:t>term growth and adaptability. Trends in pop culture can shift quickly, so I</w:t>
      </w:r>
      <w:r w:rsidR="00AB1F93" w:rsidRPr="00752322">
        <w:rPr>
          <w:rFonts w:ascii="Arial" w:hAnsi="Arial" w:cs="Arial"/>
        </w:rPr>
        <w:t xml:space="preserve"> have</w:t>
      </w:r>
      <w:r w:rsidRPr="001611CF">
        <w:rPr>
          <w:rFonts w:ascii="Arial" w:hAnsi="Arial" w:cs="Arial"/>
        </w:rPr>
        <w:t xml:space="preserve"> considered how the caf</w:t>
      </w:r>
      <w:r w:rsidR="00AB1F93" w:rsidRPr="00752322">
        <w:rPr>
          <w:rFonts w:ascii="Arial" w:hAnsi="Arial" w:cs="Arial"/>
        </w:rPr>
        <w:t>e</w:t>
      </w:r>
      <w:r w:rsidRPr="001611CF">
        <w:rPr>
          <w:rFonts w:ascii="Arial" w:hAnsi="Arial" w:cs="Arial"/>
        </w:rPr>
        <w:t xml:space="preserve"> might introduce new experiences or events to keep customers engaged</w:t>
      </w:r>
      <w:r w:rsidR="00AB1F93" w:rsidRPr="00752322">
        <w:rPr>
          <w:rFonts w:ascii="Arial" w:hAnsi="Arial" w:cs="Arial"/>
        </w:rPr>
        <w:t xml:space="preserve"> with new trends and requirements</w:t>
      </w:r>
      <w:r w:rsidR="000A4BCD" w:rsidRPr="00752322">
        <w:rPr>
          <w:rFonts w:ascii="Arial" w:hAnsi="Arial" w:cs="Arial"/>
        </w:rPr>
        <w:t xml:space="preserve"> and same time stay true to cafe identity</w:t>
      </w:r>
      <w:r w:rsidRPr="001611CF">
        <w:rPr>
          <w:rFonts w:ascii="Arial" w:hAnsi="Arial" w:cs="Arial"/>
        </w:rPr>
        <w:t xml:space="preserve">. </w:t>
      </w:r>
      <w:r w:rsidR="00F94F1E" w:rsidRPr="00752322">
        <w:rPr>
          <w:rFonts w:ascii="Arial" w:hAnsi="Arial" w:cs="Arial"/>
        </w:rPr>
        <w:t>D</w:t>
      </w:r>
      <w:r w:rsidRPr="001611CF">
        <w:rPr>
          <w:rFonts w:ascii="Arial" w:hAnsi="Arial" w:cs="Arial"/>
        </w:rPr>
        <w:t>eveloping this business plan has been both a personal and professional learning experience</w:t>
      </w:r>
      <w:r w:rsidR="00F94F1E" w:rsidRPr="00752322">
        <w:rPr>
          <w:rFonts w:ascii="Arial" w:hAnsi="Arial" w:cs="Arial"/>
        </w:rPr>
        <w:t xml:space="preserve">. </w:t>
      </w:r>
      <w:r w:rsidRPr="001611CF">
        <w:rPr>
          <w:rFonts w:ascii="Arial" w:hAnsi="Arial" w:cs="Arial"/>
        </w:rPr>
        <w:t>I</w:t>
      </w:r>
      <w:r w:rsidR="00F94F1E" w:rsidRPr="00752322">
        <w:rPr>
          <w:rFonts w:ascii="Arial" w:hAnsi="Arial" w:cs="Arial"/>
        </w:rPr>
        <w:t xml:space="preserve"> have</w:t>
      </w:r>
      <w:r w:rsidRPr="001611CF">
        <w:rPr>
          <w:rFonts w:ascii="Arial" w:hAnsi="Arial" w:cs="Arial"/>
        </w:rPr>
        <w:t xml:space="preserve"> gained </w:t>
      </w:r>
      <w:r w:rsidR="00F94F1E" w:rsidRPr="00752322">
        <w:rPr>
          <w:rFonts w:ascii="Arial" w:hAnsi="Arial" w:cs="Arial"/>
        </w:rPr>
        <w:t xml:space="preserve">knowledge and </w:t>
      </w:r>
      <w:r w:rsidRPr="001611CF">
        <w:rPr>
          <w:rFonts w:ascii="Arial" w:hAnsi="Arial" w:cs="Arial"/>
        </w:rPr>
        <w:t xml:space="preserve">confidence in my ability to connect my passions with </w:t>
      </w:r>
      <w:r w:rsidR="00F94F1E" w:rsidRPr="00752322">
        <w:rPr>
          <w:rFonts w:ascii="Arial" w:hAnsi="Arial" w:cs="Arial"/>
        </w:rPr>
        <w:t>business.</w:t>
      </w:r>
    </w:p>
    <w:p w14:paraId="67FFF28D" w14:textId="77777777" w:rsidR="001611CF" w:rsidRPr="00752322" w:rsidRDefault="001611CF" w:rsidP="00752322">
      <w:pPr>
        <w:spacing w:line="360" w:lineRule="auto"/>
        <w:rPr>
          <w:rFonts w:ascii="Arial" w:hAnsi="Arial" w:cs="Arial"/>
        </w:rPr>
      </w:pPr>
    </w:p>
    <w:p w14:paraId="79691081" w14:textId="77777777" w:rsidR="004256F4" w:rsidRPr="00752322" w:rsidRDefault="004256F4" w:rsidP="00752322">
      <w:pPr>
        <w:spacing w:line="360" w:lineRule="auto"/>
        <w:rPr>
          <w:rFonts w:ascii="Arial" w:hAnsi="Arial" w:cs="Arial"/>
        </w:rPr>
      </w:pPr>
    </w:p>
    <w:p w14:paraId="64866CFC" w14:textId="77777777" w:rsidR="006227F2" w:rsidRDefault="006227F2" w:rsidP="00752322">
      <w:pPr>
        <w:spacing w:line="360" w:lineRule="auto"/>
        <w:rPr>
          <w:rFonts w:ascii="Arial" w:hAnsi="Arial" w:cs="Arial"/>
          <w:b/>
          <w:bCs/>
        </w:rPr>
      </w:pPr>
    </w:p>
    <w:p w14:paraId="411EA51A" w14:textId="77777777" w:rsidR="006227F2" w:rsidRDefault="006227F2" w:rsidP="00752322">
      <w:pPr>
        <w:spacing w:line="360" w:lineRule="auto"/>
        <w:rPr>
          <w:rFonts w:ascii="Arial" w:hAnsi="Arial" w:cs="Arial"/>
          <w:b/>
          <w:bCs/>
        </w:rPr>
      </w:pPr>
    </w:p>
    <w:p w14:paraId="452BD770" w14:textId="77777777" w:rsidR="006227F2" w:rsidRDefault="006227F2" w:rsidP="00752322">
      <w:pPr>
        <w:spacing w:line="360" w:lineRule="auto"/>
        <w:rPr>
          <w:rFonts w:ascii="Arial" w:hAnsi="Arial" w:cs="Arial"/>
          <w:b/>
          <w:bCs/>
        </w:rPr>
      </w:pPr>
    </w:p>
    <w:p w14:paraId="70AA7AA0" w14:textId="77777777" w:rsidR="006227F2" w:rsidRDefault="006227F2" w:rsidP="00752322">
      <w:pPr>
        <w:spacing w:line="360" w:lineRule="auto"/>
        <w:rPr>
          <w:rFonts w:ascii="Arial" w:hAnsi="Arial" w:cs="Arial"/>
          <w:b/>
          <w:bCs/>
        </w:rPr>
      </w:pPr>
    </w:p>
    <w:p w14:paraId="4CF77F9B" w14:textId="77777777" w:rsidR="006227F2" w:rsidRDefault="006227F2" w:rsidP="00752322">
      <w:pPr>
        <w:spacing w:line="360" w:lineRule="auto"/>
        <w:rPr>
          <w:rFonts w:ascii="Arial" w:hAnsi="Arial" w:cs="Arial"/>
          <w:b/>
          <w:bCs/>
        </w:rPr>
      </w:pPr>
    </w:p>
    <w:p w14:paraId="3BF90A6E" w14:textId="77777777" w:rsidR="006227F2" w:rsidRDefault="006227F2" w:rsidP="00752322">
      <w:pPr>
        <w:spacing w:line="360" w:lineRule="auto"/>
        <w:rPr>
          <w:rFonts w:ascii="Arial" w:hAnsi="Arial" w:cs="Arial"/>
          <w:b/>
          <w:bCs/>
        </w:rPr>
      </w:pPr>
    </w:p>
    <w:p w14:paraId="3A4D8EC6" w14:textId="77777777" w:rsidR="006227F2" w:rsidRDefault="006227F2" w:rsidP="00752322">
      <w:pPr>
        <w:spacing w:line="360" w:lineRule="auto"/>
        <w:rPr>
          <w:rFonts w:ascii="Arial" w:hAnsi="Arial" w:cs="Arial"/>
          <w:b/>
          <w:bCs/>
        </w:rPr>
      </w:pPr>
    </w:p>
    <w:p w14:paraId="40A86DAF" w14:textId="77777777" w:rsidR="006227F2" w:rsidRDefault="006227F2" w:rsidP="00752322">
      <w:pPr>
        <w:spacing w:line="360" w:lineRule="auto"/>
        <w:rPr>
          <w:rFonts w:ascii="Arial" w:hAnsi="Arial" w:cs="Arial"/>
          <w:b/>
          <w:bCs/>
        </w:rPr>
      </w:pPr>
    </w:p>
    <w:p w14:paraId="336A209B" w14:textId="77777777" w:rsidR="006227F2" w:rsidRDefault="006227F2" w:rsidP="00752322">
      <w:pPr>
        <w:spacing w:line="360" w:lineRule="auto"/>
        <w:rPr>
          <w:rFonts w:ascii="Arial" w:hAnsi="Arial" w:cs="Arial"/>
          <w:b/>
          <w:bCs/>
        </w:rPr>
      </w:pPr>
    </w:p>
    <w:p w14:paraId="67F99FEB" w14:textId="77777777" w:rsidR="006227F2" w:rsidRDefault="006227F2" w:rsidP="00752322">
      <w:pPr>
        <w:spacing w:line="360" w:lineRule="auto"/>
        <w:rPr>
          <w:rFonts w:ascii="Arial" w:hAnsi="Arial" w:cs="Arial"/>
          <w:b/>
          <w:bCs/>
        </w:rPr>
      </w:pPr>
    </w:p>
    <w:p w14:paraId="2E1E3A05" w14:textId="77777777" w:rsidR="006227F2" w:rsidRDefault="006227F2" w:rsidP="00752322">
      <w:pPr>
        <w:spacing w:line="360" w:lineRule="auto"/>
        <w:rPr>
          <w:rFonts w:ascii="Arial" w:hAnsi="Arial" w:cs="Arial"/>
          <w:b/>
          <w:bCs/>
        </w:rPr>
      </w:pPr>
    </w:p>
    <w:p w14:paraId="40431EBD" w14:textId="77777777" w:rsidR="006227F2" w:rsidRDefault="006227F2" w:rsidP="00752322">
      <w:pPr>
        <w:spacing w:line="360" w:lineRule="auto"/>
        <w:rPr>
          <w:rFonts w:ascii="Arial" w:hAnsi="Arial" w:cs="Arial"/>
          <w:b/>
          <w:bCs/>
        </w:rPr>
      </w:pPr>
    </w:p>
    <w:p w14:paraId="78955442" w14:textId="77777777" w:rsidR="006227F2" w:rsidRDefault="006227F2" w:rsidP="00752322">
      <w:pPr>
        <w:spacing w:line="360" w:lineRule="auto"/>
        <w:rPr>
          <w:rFonts w:ascii="Arial" w:hAnsi="Arial" w:cs="Arial"/>
          <w:b/>
          <w:bCs/>
        </w:rPr>
      </w:pPr>
    </w:p>
    <w:p w14:paraId="6CDC285B" w14:textId="77777777" w:rsidR="006227F2" w:rsidRDefault="006227F2" w:rsidP="00752322">
      <w:pPr>
        <w:spacing w:line="360" w:lineRule="auto"/>
        <w:rPr>
          <w:rFonts w:ascii="Arial" w:hAnsi="Arial" w:cs="Arial"/>
          <w:b/>
          <w:bCs/>
        </w:rPr>
      </w:pPr>
    </w:p>
    <w:p w14:paraId="42341CD8" w14:textId="77777777" w:rsidR="006227F2" w:rsidRDefault="006227F2" w:rsidP="00752322">
      <w:pPr>
        <w:spacing w:line="360" w:lineRule="auto"/>
        <w:rPr>
          <w:rFonts w:ascii="Arial" w:hAnsi="Arial" w:cs="Arial"/>
          <w:b/>
          <w:bCs/>
        </w:rPr>
      </w:pPr>
    </w:p>
    <w:p w14:paraId="06F92D0F" w14:textId="77777777" w:rsidR="006227F2" w:rsidRDefault="006227F2" w:rsidP="00752322">
      <w:pPr>
        <w:spacing w:line="360" w:lineRule="auto"/>
        <w:rPr>
          <w:rFonts w:ascii="Arial" w:hAnsi="Arial" w:cs="Arial"/>
          <w:b/>
          <w:bCs/>
        </w:rPr>
      </w:pPr>
    </w:p>
    <w:p w14:paraId="29847EFD" w14:textId="77777777" w:rsidR="006227F2" w:rsidRDefault="006227F2" w:rsidP="00752322">
      <w:pPr>
        <w:spacing w:line="360" w:lineRule="auto"/>
        <w:rPr>
          <w:rFonts w:ascii="Arial" w:hAnsi="Arial" w:cs="Arial"/>
          <w:b/>
          <w:bCs/>
        </w:rPr>
      </w:pPr>
    </w:p>
    <w:p w14:paraId="4184996D" w14:textId="77777777" w:rsidR="00DB2AD2" w:rsidRDefault="00DB2AD2" w:rsidP="00752322">
      <w:pPr>
        <w:spacing w:line="360" w:lineRule="auto"/>
        <w:rPr>
          <w:rFonts w:ascii="Arial" w:hAnsi="Arial" w:cs="Arial"/>
          <w:b/>
          <w:bCs/>
        </w:rPr>
      </w:pPr>
    </w:p>
    <w:p w14:paraId="4EAB1614" w14:textId="7DB27021" w:rsidR="004256F4" w:rsidRPr="00752322" w:rsidRDefault="004256F4" w:rsidP="00752322">
      <w:pPr>
        <w:spacing w:line="360" w:lineRule="auto"/>
        <w:rPr>
          <w:rFonts w:ascii="Arial" w:hAnsi="Arial" w:cs="Arial"/>
          <w:b/>
          <w:bCs/>
        </w:rPr>
      </w:pPr>
      <w:r w:rsidRPr="00752322">
        <w:rPr>
          <w:rFonts w:ascii="Arial" w:hAnsi="Arial" w:cs="Arial"/>
          <w:b/>
          <w:bCs/>
        </w:rPr>
        <w:t>References:</w:t>
      </w:r>
    </w:p>
    <w:p w14:paraId="147AE8CA" w14:textId="0433EB5C" w:rsidR="004256F4" w:rsidRPr="007256E1" w:rsidRDefault="004256F4" w:rsidP="007256E1">
      <w:pPr>
        <w:spacing w:line="360" w:lineRule="auto"/>
        <w:rPr>
          <w:rFonts w:ascii="Arial" w:hAnsi="Arial" w:cs="Arial"/>
        </w:rPr>
      </w:pPr>
      <w:r w:rsidRPr="007256E1">
        <w:rPr>
          <w:rFonts w:ascii="Arial" w:hAnsi="Arial" w:cs="Arial"/>
        </w:rPr>
        <w:t>Advanced Television</w:t>
      </w:r>
      <w:r w:rsidR="007256E1" w:rsidRPr="007256E1">
        <w:rPr>
          <w:rFonts w:ascii="Arial" w:hAnsi="Arial" w:cs="Arial"/>
        </w:rPr>
        <w:t>.</w:t>
      </w:r>
      <w:r w:rsidRPr="007256E1">
        <w:rPr>
          <w:rFonts w:ascii="Arial" w:hAnsi="Arial" w:cs="Arial"/>
        </w:rPr>
        <w:t xml:space="preserve"> (2025)</w:t>
      </w:r>
      <w:r w:rsidR="007256E1" w:rsidRPr="007256E1">
        <w:rPr>
          <w:rFonts w:ascii="Arial" w:hAnsi="Arial" w:cs="Arial"/>
        </w:rPr>
        <w:t>.</w:t>
      </w:r>
      <w:r w:rsidRPr="007256E1">
        <w:rPr>
          <w:rFonts w:ascii="Arial" w:hAnsi="Arial" w:cs="Arial"/>
        </w:rPr>
        <w:t xml:space="preserve"> </w:t>
      </w:r>
      <w:r w:rsidRPr="007256E1">
        <w:rPr>
          <w:rFonts w:ascii="Arial" w:hAnsi="Arial" w:cs="Arial"/>
          <w:i/>
          <w:iCs/>
        </w:rPr>
        <w:t>Demon Slayer sets anime UK box office record</w:t>
      </w:r>
      <w:r w:rsidRPr="007256E1">
        <w:rPr>
          <w:rFonts w:ascii="Arial" w:hAnsi="Arial" w:cs="Arial"/>
        </w:rPr>
        <w:t xml:space="preserve">. Available at: </w:t>
      </w:r>
      <w:hyperlink r:id="rId9" w:tgtFrame="_new" w:history="1">
        <w:r w:rsidRPr="007256E1">
          <w:rPr>
            <w:rStyle w:val="Hyperlink"/>
            <w:rFonts w:ascii="Arial" w:hAnsi="Arial" w:cs="Arial"/>
          </w:rPr>
          <w:t>https://www.advanced-television.com/2025/09/19/demon-slayer-sets-anime-uk-box-office-record/</w:t>
        </w:r>
      </w:hyperlink>
      <w:r w:rsidRPr="007256E1">
        <w:rPr>
          <w:rFonts w:ascii="Arial" w:hAnsi="Arial" w:cs="Arial"/>
        </w:rPr>
        <w:t xml:space="preserve"> (Accessed: 23 February</w:t>
      </w:r>
      <w:r w:rsidR="007256E1" w:rsidRPr="007256E1">
        <w:rPr>
          <w:rFonts w:ascii="Arial" w:hAnsi="Arial" w:cs="Arial"/>
        </w:rPr>
        <w:t>,</w:t>
      </w:r>
      <w:r w:rsidRPr="007256E1">
        <w:rPr>
          <w:rFonts w:ascii="Arial" w:hAnsi="Arial" w:cs="Arial"/>
        </w:rPr>
        <w:t xml:space="preserve"> 2026)</w:t>
      </w:r>
    </w:p>
    <w:p w14:paraId="4A4159F6" w14:textId="2D15F33F" w:rsidR="004256F4" w:rsidRPr="007256E1" w:rsidRDefault="004256F4" w:rsidP="007256E1">
      <w:pPr>
        <w:spacing w:line="360" w:lineRule="auto"/>
        <w:rPr>
          <w:rFonts w:ascii="Arial" w:hAnsi="Arial" w:cs="Arial"/>
        </w:rPr>
      </w:pPr>
      <w:r w:rsidRPr="007256E1">
        <w:rPr>
          <w:rFonts w:ascii="Arial" w:hAnsi="Arial" w:cs="Arial"/>
        </w:rPr>
        <w:t>Business Research Insights</w:t>
      </w:r>
      <w:r w:rsidR="007256E1" w:rsidRPr="007256E1">
        <w:rPr>
          <w:rFonts w:ascii="Arial" w:hAnsi="Arial" w:cs="Arial"/>
        </w:rPr>
        <w:t>.</w:t>
      </w:r>
      <w:r w:rsidRPr="007256E1">
        <w:rPr>
          <w:rFonts w:ascii="Arial" w:hAnsi="Arial" w:cs="Arial"/>
        </w:rPr>
        <w:t xml:space="preserve"> (2026)</w:t>
      </w:r>
      <w:r w:rsidR="007256E1" w:rsidRPr="007256E1">
        <w:rPr>
          <w:rFonts w:ascii="Arial" w:hAnsi="Arial" w:cs="Arial"/>
        </w:rPr>
        <w:t>.</w:t>
      </w:r>
      <w:r w:rsidRPr="007256E1">
        <w:rPr>
          <w:rFonts w:ascii="Arial" w:hAnsi="Arial" w:cs="Arial"/>
        </w:rPr>
        <w:t xml:space="preserve"> </w:t>
      </w:r>
      <w:r w:rsidRPr="007256E1">
        <w:rPr>
          <w:rFonts w:ascii="Arial" w:hAnsi="Arial" w:cs="Arial"/>
          <w:i/>
          <w:iCs/>
        </w:rPr>
        <w:t>Anime Market Size, Share, Trends | Forecast to 2035</w:t>
      </w:r>
      <w:r w:rsidRPr="007256E1">
        <w:rPr>
          <w:rFonts w:ascii="Arial" w:hAnsi="Arial" w:cs="Arial"/>
        </w:rPr>
        <w:t xml:space="preserve">. Available at: </w:t>
      </w:r>
      <w:hyperlink r:id="rId10" w:tgtFrame="_new" w:history="1">
        <w:r w:rsidRPr="007256E1">
          <w:rPr>
            <w:rStyle w:val="Hyperlink"/>
            <w:rFonts w:ascii="Arial" w:hAnsi="Arial" w:cs="Arial"/>
          </w:rPr>
          <w:t>https://www.businessresearchinsights.com/market-reports/anime-market-118294</w:t>
        </w:r>
      </w:hyperlink>
      <w:r w:rsidRPr="007256E1">
        <w:rPr>
          <w:rFonts w:ascii="Arial" w:hAnsi="Arial" w:cs="Arial"/>
        </w:rPr>
        <w:t xml:space="preserve"> (Accessed: 28 February</w:t>
      </w:r>
      <w:r w:rsidR="007256E1" w:rsidRPr="007256E1">
        <w:rPr>
          <w:rFonts w:ascii="Arial" w:hAnsi="Arial" w:cs="Arial"/>
        </w:rPr>
        <w:t>,</w:t>
      </w:r>
      <w:r w:rsidRPr="007256E1">
        <w:rPr>
          <w:rFonts w:ascii="Arial" w:hAnsi="Arial" w:cs="Arial"/>
        </w:rPr>
        <w:t xml:space="preserve"> 2026)</w:t>
      </w:r>
      <w:r w:rsidR="007256E1" w:rsidRPr="007256E1">
        <w:rPr>
          <w:rFonts w:ascii="Arial" w:hAnsi="Arial" w:cs="Arial"/>
        </w:rPr>
        <w:t>.</w:t>
      </w:r>
    </w:p>
    <w:p w14:paraId="4824FE45" w14:textId="3E2171CF" w:rsidR="004256F4" w:rsidRPr="007256E1" w:rsidRDefault="004256F4" w:rsidP="007256E1">
      <w:pPr>
        <w:spacing w:line="360" w:lineRule="auto"/>
        <w:rPr>
          <w:rFonts w:ascii="Arial" w:hAnsi="Arial" w:cs="Arial"/>
        </w:rPr>
      </w:pPr>
      <w:r w:rsidRPr="007256E1">
        <w:rPr>
          <w:rFonts w:ascii="Arial" w:hAnsi="Arial" w:cs="Arial"/>
        </w:rPr>
        <w:t>Grylls, B. (2025)</w:t>
      </w:r>
      <w:r w:rsidR="007256E1" w:rsidRPr="007256E1">
        <w:rPr>
          <w:rFonts w:ascii="Arial" w:hAnsi="Arial" w:cs="Arial"/>
        </w:rPr>
        <w:t>.</w:t>
      </w:r>
      <w:r w:rsidRPr="007256E1">
        <w:rPr>
          <w:rFonts w:ascii="Arial" w:hAnsi="Arial" w:cs="Arial"/>
        </w:rPr>
        <w:t xml:space="preserve"> </w:t>
      </w:r>
      <w:r w:rsidRPr="007256E1">
        <w:rPr>
          <w:rFonts w:ascii="Arial" w:hAnsi="Arial" w:cs="Arial"/>
          <w:i/>
          <w:iCs/>
        </w:rPr>
        <w:t>Trends in Japanese cuisine in the UK 2025</w:t>
      </w:r>
      <w:r w:rsidRPr="007256E1">
        <w:rPr>
          <w:rFonts w:ascii="Arial" w:hAnsi="Arial" w:cs="Arial"/>
        </w:rPr>
        <w:t xml:space="preserve">. </w:t>
      </w:r>
      <w:r w:rsidRPr="007256E1">
        <w:rPr>
          <w:rFonts w:ascii="Arial" w:hAnsi="Arial" w:cs="Arial"/>
          <w:i/>
          <w:iCs/>
        </w:rPr>
        <w:t>Food Manufacture</w:t>
      </w:r>
      <w:r w:rsidRPr="007256E1">
        <w:rPr>
          <w:rFonts w:ascii="Arial" w:hAnsi="Arial" w:cs="Arial"/>
        </w:rPr>
        <w:t xml:space="preserve">. Available at: </w:t>
      </w:r>
      <w:hyperlink r:id="rId11" w:tgtFrame="_new" w:history="1">
        <w:r w:rsidRPr="007256E1">
          <w:rPr>
            <w:rStyle w:val="Hyperlink"/>
            <w:rFonts w:ascii="Arial" w:hAnsi="Arial" w:cs="Arial"/>
          </w:rPr>
          <w:t>https://www.foodmanufacture.co.uk/Article/2025/08/12/trends-in-japanese-cuisine-in-the-uk-2025/</w:t>
        </w:r>
      </w:hyperlink>
      <w:r w:rsidRPr="007256E1">
        <w:rPr>
          <w:rFonts w:ascii="Arial" w:hAnsi="Arial" w:cs="Arial"/>
        </w:rPr>
        <w:t xml:space="preserve"> (Accessed: 28 February 2026)</w:t>
      </w:r>
      <w:r w:rsidR="007256E1" w:rsidRPr="007256E1">
        <w:rPr>
          <w:rFonts w:ascii="Arial" w:hAnsi="Arial" w:cs="Arial"/>
        </w:rPr>
        <w:t>.</w:t>
      </w:r>
    </w:p>
    <w:p w14:paraId="4E3B76FB" w14:textId="2417D556" w:rsidR="004256F4" w:rsidRPr="007256E1" w:rsidRDefault="004256F4" w:rsidP="007256E1">
      <w:pPr>
        <w:spacing w:line="360" w:lineRule="auto"/>
        <w:rPr>
          <w:rFonts w:ascii="Arial" w:hAnsi="Arial" w:cs="Arial"/>
        </w:rPr>
      </w:pPr>
      <w:r w:rsidRPr="007256E1">
        <w:rPr>
          <w:rFonts w:ascii="Arial" w:hAnsi="Arial" w:cs="Arial"/>
        </w:rPr>
        <w:t>Japan Centre</w:t>
      </w:r>
      <w:r w:rsidR="007256E1" w:rsidRPr="007256E1">
        <w:rPr>
          <w:rFonts w:ascii="Arial" w:hAnsi="Arial" w:cs="Arial"/>
        </w:rPr>
        <w:t>.</w:t>
      </w:r>
      <w:r w:rsidRPr="007256E1">
        <w:rPr>
          <w:rFonts w:ascii="Arial" w:hAnsi="Arial" w:cs="Arial"/>
        </w:rPr>
        <w:t xml:space="preserve"> (2022)</w:t>
      </w:r>
      <w:r w:rsidR="007256E1" w:rsidRPr="007256E1">
        <w:rPr>
          <w:rFonts w:ascii="Arial" w:hAnsi="Arial" w:cs="Arial"/>
        </w:rPr>
        <w:t>.</w:t>
      </w:r>
      <w:r w:rsidRPr="007256E1">
        <w:rPr>
          <w:rFonts w:ascii="Arial" w:hAnsi="Arial" w:cs="Arial"/>
        </w:rPr>
        <w:t xml:space="preserve"> </w:t>
      </w:r>
      <w:r w:rsidRPr="007256E1">
        <w:rPr>
          <w:rFonts w:ascii="Arial" w:hAnsi="Arial" w:cs="Arial"/>
          <w:i/>
          <w:iCs/>
        </w:rPr>
        <w:t>Japanese café culture and dining trends in the UK</w:t>
      </w:r>
      <w:r w:rsidRPr="007256E1">
        <w:rPr>
          <w:rFonts w:ascii="Arial" w:hAnsi="Arial" w:cs="Arial"/>
        </w:rPr>
        <w:t xml:space="preserve">. Available at: </w:t>
      </w:r>
      <w:hyperlink r:id="rId12" w:tgtFrame="_new" w:history="1">
        <w:r w:rsidRPr="007256E1">
          <w:rPr>
            <w:rStyle w:val="Hyperlink"/>
            <w:rFonts w:ascii="Arial" w:hAnsi="Arial" w:cs="Arial"/>
          </w:rPr>
          <w:t>https://www.japancentre.com/</w:t>
        </w:r>
      </w:hyperlink>
      <w:r w:rsidRPr="007256E1">
        <w:rPr>
          <w:rFonts w:ascii="Arial" w:hAnsi="Arial" w:cs="Arial"/>
        </w:rPr>
        <w:t xml:space="preserve"> (</w:t>
      </w:r>
      <w:r w:rsidR="007256E1" w:rsidRPr="007256E1">
        <w:rPr>
          <w:rFonts w:ascii="Arial" w:hAnsi="Arial" w:cs="Arial"/>
        </w:rPr>
        <w:t>Accessed: 28 February 2026).</w:t>
      </w:r>
    </w:p>
    <w:p w14:paraId="5A5053D3" w14:textId="73671AE9" w:rsidR="004256F4" w:rsidRPr="007256E1" w:rsidRDefault="004256F4" w:rsidP="007256E1">
      <w:pPr>
        <w:spacing w:line="360" w:lineRule="auto"/>
        <w:rPr>
          <w:rFonts w:ascii="Arial" w:hAnsi="Arial" w:cs="Arial"/>
        </w:rPr>
      </w:pPr>
      <w:r w:rsidRPr="007256E1">
        <w:rPr>
          <w:rFonts w:ascii="Arial" w:hAnsi="Arial" w:cs="Arial"/>
        </w:rPr>
        <w:t xml:space="preserve">Japan Cultural Expo (2025) </w:t>
      </w:r>
      <w:r w:rsidRPr="007256E1">
        <w:rPr>
          <w:rFonts w:ascii="Arial" w:hAnsi="Arial" w:cs="Arial"/>
          <w:i/>
          <w:iCs/>
        </w:rPr>
        <w:t>Immerse in the worlds of anime, manga, and games</w:t>
      </w:r>
      <w:r w:rsidRPr="007256E1">
        <w:rPr>
          <w:rFonts w:ascii="Arial" w:hAnsi="Arial" w:cs="Arial"/>
        </w:rPr>
        <w:t xml:space="preserve">. Available at: </w:t>
      </w:r>
      <w:hyperlink r:id="rId13" w:tgtFrame="_new" w:history="1">
        <w:r w:rsidRPr="007256E1">
          <w:rPr>
            <w:rStyle w:val="Hyperlink"/>
            <w:rFonts w:ascii="Arial" w:hAnsi="Arial" w:cs="Arial"/>
          </w:rPr>
          <w:t>https://japanculturalexpo.bunka.go.jp/en/article/summary/202503/</w:t>
        </w:r>
      </w:hyperlink>
      <w:r w:rsidRPr="007256E1">
        <w:rPr>
          <w:rFonts w:ascii="Arial" w:hAnsi="Arial" w:cs="Arial"/>
        </w:rPr>
        <w:t xml:space="preserve"> (Accessed: 1 March 2026).</w:t>
      </w:r>
    </w:p>
    <w:p w14:paraId="56AC9AEB" w14:textId="77777777" w:rsidR="004256F4" w:rsidRPr="007256E1" w:rsidRDefault="004256F4" w:rsidP="007256E1">
      <w:pPr>
        <w:spacing w:line="360" w:lineRule="auto"/>
        <w:rPr>
          <w:rFonts w:ascii="Arial" w:hAnsi="Arial" w:cs="Arial"/>
        </w:rPr>
      </w:pPr>
      <w:r w:rsidRPr="007256E1">
        <w:rPr>
          <w:rFonts w:ascii="Arial" w:hAnsi="Arial" w:cs="Arial"/>
        </w:rPr>
        <w:t xml:space="preserve">Whittington, R., Pettigrew, A., Peck, S., Fenton, E. and </w:t>
      </w:r>
      <w:proofErr w:type="spellStart"/>
      <w:r w:rsidRPr="007256E1">
        <w:rPr>
          <w:rFonts w:ascii="Arial" w:hAnsi="Arial" w:cs="Arial"/>
        </w:rPr>
        <w:t>Conyon</w:t>
      </w:r>
      <w:proofErr w:type="spellEnd"/>
      <w:r w:rsidRPr="007256E1">
        <w:rPr>
          <w:rFonts w:ascii="Arial" w:hAnsi="Arial" w:cs="Arial"/>
        </w:rPr>
        <w:t xml:space="preserve">, M. (2023) </w:t>
      </w:r>
      <w:r w:rsidRPr="007256E1">
        <w:rPr>
          <w:rFonts w:ascii="Arial" w:hAnsi="Arial" w:cs="Arial"/>
          <w:i/>
          <w:iCs/>
        </w:rPr>
        <w:t>Exploring strategy: text and cases</w:t>
      </w:r>
      <w:r w:rsidRPr="007256E1">
        <w:rPr>
          <w:rFonts w:ascii="Arial" w:hAnsi="Arial" w:cs="Arial"/>
        </w:rPr>
        <w:t xml:space="preserve">. 12th </w:t>
      </w:r>
      <w:proofErr w:type="spellStart"/>
      <w:r w:rsidRPr="007256E1">
        <w:rPr>
          <w:rFonts w:ascii="Arial" w:hAnsi="Arial" w:cs="Arial"/>
        </w:rPr>
        <w:t>edn</w:t>
      </w:r>
      <w:proofErr w:type="spellEnd"/>
      <w:r w:rsidRPr="007256E1">
        <w:rPr>
          <w:rFonts w:ascii="Arial" w:hAnsi="Arial" w:cs="Arial"/>
        </w:rPr>
        <w:t>. Harlow: Pearson Education.</w:t>
      </w:r>
    </w:p>
    <w:p w14:paraId="36C01E56" w14:textId="77777777" w:rsidR="004256F4" w:rsidRPr="007256E1" w:rsidRDefault="004256F4" w:rsidP="007256E1">
      <w:pPr>
        <w:spacing w:line="360" w:lineRule="auto"/>
        <w:rPr>
          <w:rFonts w:ascii="Arial" w:hAnsi="Arial" w:cs="Arial"/>
        </w:rPr>
      </w:pPr>
    </w:p>
    <w:p w14:paraId="0358917A" w14:textId="77777777" w:rsidR="004256F4" w:rsidRPr="007256E1" w:rsidRDefault="004256F4" w:rsidP="007256E1">
      <w:pPr>
        <w:spacing w:line="360" w:lineRule="auto"/>
        <w:rPr>
          <w:rFonts w:ascii="Arial" w:hAnsi="Arial" w:cs="Arial"/>
        </w:rPr>
      </w:pPr>
      <w:r w:rsidRPr="007256E1">
        <w:rPr>
          <w:rFonts w:ascii="Arial" w:hAnsi="Arial" w:cs="Arial"/>
        </w:rPr>
        <w:t xml:space="preserve">Marriott, N. and Williams, M. (2018) </w:t>
      </w:r>
      <w:r w:rsidRPr="007256E1">
        <w:rPr>
          <w:rFonts w:ascii="Arial" w:hAnsi="Arial" w:cs="Arial"/>
          <w:i/>
          <w:iCs/>
        </w:rPr>
        <w:t>Entrepreneurship and small business management</w:t>
      </w:r>
      <w:r w:rsidRPr="007256E1">
        <w:rPr>
          <w:rFonts w:ascii="Arial" w:hAnsi="Arial" w:cs="Arial"/>
        </w:rPr>
        <w:t xml:space="preserve">. 3rd </w:t>
      </w:r>
      <w:proofErr w:type="spellStart"/>
      <w:r w:rsidRPr="007256E1">
        <w:rPr>
          <w:rFonts w:ascii="Arial" w:hAnsi="Arial" w:cs="Arial"/>
        </w:rPr>
        <w:t>edn</w:t>
      </w:r>
      <w:proofErr w:type="spellEnd"/>
      <w:r w:rsidRPr="007256E1">
        <w:rPr>
          <w:rFonts w:ascii="Arial" w:hAnsi="Arial" w:cs="Arial"/>
        </w:rPr>
        <w:t>. London: Pearson Education.</w:t>
      </w:r>
    </w:p>
    <w:p w14:paraId="77D1ACB0" w14:textId="77777777" w:rsidR="004256F4" w:rsidRPr="007256E1" w:rsidRDefault="004256F4" w:rsidP="007256E1">
      <w:pPr>
        <w:spacing w:line="360" w:lineRule="auto"/>
        <w:rPr>
          <w:rFonts w:ascii="Arial" w:hAnsi="Arial" w:cs="Arial"/>
        </w:rPr>
      </w:pPr>
    </w:p>
    <w:p w14:paraId="41DAE50E" w14:textId="57F7BA5B" w:rsidR="004256F4" w:rsidRPr="007256E1" w:rsidRDefault="004256F4" w:rsidP="007256E1">
      <w:pPr>
        <w:spacing w:line="360" w:lineRule="auto"/>
        <w:rPr>
          <w:rFonts w:ascii="Arial" w:hAnsi="Arial" w:cs="Arial"/>
        </w:rPr>
      </w:pPr>
      <w:r w:rsidRPr="007256E1">
        <w:rPr>
          <w:rFonts w:ascii="Arial" w:hAnsi="Arial" w:cs="Arial"/>
        </w:rPr>
        <w:t>Morning Advertiser</w:t>
      </w:r>
      <w:r w:rsidR="007256E1" w:rsidRPr="007256E1">
        <w:rPr>
          <w:rFonts w:ascii="Arial" w:hAnsi="Arial" w:cs="Arial"/>
        </w:rPr>
        <w:t>.</w:t>
      </w:r>
      <w:r w:rsidRPr="007256E1">
        <w:rPr>
          <w:rFonts w:ascii="Arial" w:hAnsi="Arial" w:cs="Arial"/>
        </w:rPr>
        <w:t xml:space="preserve"> (2025)</w:t>
      </w:r>
      <w:r w:rsidR="007256E1" w:rsidRPr="007256E1">
        <w:rPr>
          <w:rFonts w:ascii="Arial" w:hAnsi="Arial" w:cs="Arial"/>
        </w:rPr>
        <w:t>.</w:t>
      </w:r>
      <w:r w:rsidRPr="007256E1">
        <w:rPr>
          <w:rFonts w:ascii="Arial" w:hAnsi="Arial" w:cs="Arial"/>
        </w:rPr>
        <w:t xml:space="preserve"> </w:t>
      </w:r>
      <w:r w:rsidRPr="007256E1">
        <w:rPr>
          <w:rFonts w:ascii="Arial" w:hAnsi="Arial" w:cs="Arial"/>
          <w:i/>
          <w:iCs/>
        </w:rPr>
        <w:t>Gen Z reshapes UK hospitality with immersive experiences</w:t>
      </w:r>
      <w:r w:rsidRPr="007256E1">
        <w:rPr>
          <w:rFonts w:ascii="Arial" w:hAnsi="Arial" w:cs="Arial"/>
        </w:rPr>
        <w:t xml:space="preserve">. Available at: </w:t>
      </w:r>
      <w:hyperlink r:id="rId14" w:tgtFrame="_new" w:history="1">
        <w:r w:rsidRPr="007256E1">
          <w:rPr>
            <w:rStyle w:val="Hyperlink"/>
            <w:rFonts w:ascii="Arial" w:hAnsi="Arial" w:cs="Arial"/>
          </w:rPr>
          <w:t>https://www.morningadvertiser.co.uk/Article/2025/08/29/gen-z-reshapes-uk-hospitality-with-immersive-experiences</w:t>
        </w:r>
      </w:hyperlink>
      <w:r w:rsidRPr="007256E1">
        <w:rPr>
          <w:rFonts w:ascii="Arial" w:hAnsi="Arial" w:cs="Arial"/>
        </w:rPr>
        <w:t xml:space="preserve"> (Accessed: 28 February 2026)</w:t>
      </w:r>
      <w:r w:rsidR="007256E1" w:rsidRPr="007256E1">
        <w:rPr>
          <w:rFonts w:ascii="Arial" w:hAnsi="Arial" w:cs="Arial"/>
        </w:rPr>
        <w:t>.</w:t>
      </w:r>
    </w:p>
    <w:p w14:paraId="05923384" w14:textId="77777777" w:rsidR="004256F4" w:rsidRPr="007256E1" w:rsidRDefault="004256F4" w:rsidP="007256E1">
      <w:pPr>
        <w:spacing w:line="360" w:lineRule="auto"/>
        <w:rPr>
          <w:rFonts w:ascii="Arial" w:hAnsi="Arial" w:cs="Arial"/>
        </w:rPr>
      </w:pPr>
    </w:p>
    <w:p w14:paraId="54CEF1DE" w14:textId="4A21C2E5" w:rsidR="004256F4" w:rsidRPr="007256E1" w:rsidRDefault="004256F4" w:rsidP="007256E1">
      <w:pPr>
        <w:spacing w:line="360" w:lineRule="auto"/>
        <w:rPr>
          <w:rFonts w:ascii="Arial" w:hAnsi="Arial" w:cs="Arial"/>
        </w:rPr>
      </w:pPr>
      <w:r w:rsidRPr="007256E1">
        <w:rPr>
          <w:rFonts w:ascii="Arial" w:hAnsi="Arial" w:cs="Arial"/>
        </w:rPr>
        <w:t>Alibaba Product Insights</w:t>
      </w:r>
      <w:r w:rsidR="007256E1" w:rsidRPr="007256E1">
        <w:rPr>
          <w:rFonts w:ascii="Arial" w:hAnsi="Arial" w:cs="Arial"/>
        </w:rPr>
        <w:t>.</w:t>
      </w:r>
      <w:r w:rsidRPr="007256E1">
        <w:rPr>
          <w:rFonts w:ascii="Arial" w:hAnsi="Arial" w:cs="Arial"/>
        </w:rPr>
        <w:t xml:space="preserve"> (2026)</w:t>
      </w:r>
      <w:r w:rsidR="007256E1" w:rsidRPr="007256E1">
        <w:rPr>
          <w:rFonts w:ascii="Arial" w:hAnsi="Arial" w:cs="Arial"/>
        </w:rPr>
        <w:t>.</w:t>
      </w:r>
      <w:r w:rsidRPr="007256E1">
        <w:rPr>
          <w:rFonts w:ascii="Arial" w:hAnsi="Arial" w:cs="Arial"/>
        </w:rPr>
        <w:t xml:space="preserve"> </w:t>
      </w:r>
      <w:r w:rsidRPr="007256E1">
        <w:rPr>
          <w:rFonts w:ascii="Arial" w:hAnsi="Arial" w:cs="Arial"/>
          <w:i/>
          <w:iCs/>
        </w:rPr>
        <w:t>Anime Cafe Aesthetics: Are themed cafes still popular in 2025?</w:t>
      </w:r>
      <w:r w:rsidRPr="007256E1">
        <w:rPr>
          <w:rFonts w:ascii="Arial" w:hAnsi="Arial" w:cs="Arial"/>
        </w:rPr>
        <w:t xml:space="preserve"> Available at:</w:t>
      </w:r>
      <w:r w:rsidR="007256E1" w:rsidRPr="007256E1">
        <w:rPr>
          <w:rFonts w:ascii="Arial" w:hAnsi="Arial" w:cs="Arial"/>
        </w:rPr>
        <w:t xml:space="preserve"> </w:t>
      </w:r>
      <w:hyperlink r:id="rId15" w:history="1">
        <w:r w:rsidR="007256E1" w:rsidRPr="007256E1">
          <w:rPr>
            <w:rStyle w:val="Hyperlink"/>
            <w:rFonts w:ascii="Arial" w:hAnsi="Arial" w:cs="Arial"/>
          </w:rPr>
          <w:t>https://www.alibaba.com/product-insights/anime-cafe-</w:t>
        </w:r>
        <w:r w:rsidR="007256E1" w:rsidRPr="007256E1">
          <w:rPr>
            <w:rStyle w:val="Hyperlink"/>
            <w:rFonts w:ascii="Arial" w:hAnsi="Arial" w:cs="Arial"/>
          </w:rPr>
          <w:lastRenderedPageBreak/>
          <w:t>aesthetics-are-themed-cafes-still-popular-in-2025.html</w:t>
        </w:r>
      </w:hyperlink>
      <w:r w:rsidR="007256E1" w:rsidRPr="007256E1">
        <w:rPr>
          <w:rFonts w:ascii="Arial" w:hAnsi="Arial" w:cs="Arial"/>
        </w:rPr>
        <w:t xml:space="preserve"> (</w:t>
      </w:r>
      <w:r w:rsidRPr="007256E1">
        <w:rPr>
          <w:rFonts w:ascii="Arial" w:hAnsi="Arial" w:cs="Arial"/>
        </w:rPr>
        <w:t>Accessed: 28 February 2026)</w:t>
      </w:r>
      <w:r w:rsidR="007256E1" w:rsidRPr="007256E1">
        <w:rPr>
          <w:rFonts w:ascii="Arial" w:hAnsi="Arial" w:cs="Arial"/>
        </w:rPr>
        <w:t>.</w:t>
      </w:r>
    </w:p>
    <w:p w14:paraId="04714169" w14:textId="1DD73584" w:rsidR="004256F4" w:rsidRPr="007256E1" w:rsidRDefault="004256F4" w:rsidP="007256E1">
      <w:pPr>
        <w:spacing w:line="360" w:lineRule="auto"/>
        <w:rPr>
          <w:rFonts w:ascii="Arial" w:hAnsi="Arial" w:cs="Arial"/>
        </w:rPr>
      </w:pPr>
      <w:r w:rsidRPr="007256E1">
        <w:rPr>
          <w:rFonts w:ascii="Arial" w:hAnsi="Arial" w:cs="Arial"/>
        </w:rPr>
        <w:t>Rocha, A. (2025)</w:t>
      </w:r>
      <w:r w:rsidR="007256E1" w:rsidRPr="007256E1">
        <w:rPr>
          <w:rFonts w:ascii="Arial" w:hAnsi="Arial" w:cs="Arial"/>
        </w:rPr>
        <w:t>.</w:t>
      </w:r>
      <w:r w:rsidRPr="007256E1">
        <w:rPr>
          <w:rFonts w:ascii="Arial" w:hAnsi="Arial" w:cs="Arial"/>
        </w:rPr>
        <w:t xml:space="preserve"> </w:t>
      </w:r>
      <w:r w:rsidRPr="007256E1">
        <w:rPr>
          <w:rFonts w:ascii="Arial" w:hAnsi="Arial" w:cs="Arial"/>
          <w:i/>
          <w:iCs/>
        </w:rPr>
        <w:t>Augmented Reality Cafés: The Rise of Interactive Coffee Experiences</w:t>
      </w:r>
      <w:r w:rsidRPr="007256E1">
        <w:rPr>
          <w:rFonts w:ascii="Arial" w:hAnsi="Arial" w:cs="Arial"/>
        </w:rPr>
        <w:t xml:space="preserve">. Available at: </w:t>
      </w:r>
      <w:hyperlink r:id="rId16" w:tgtFrame="_new" w:history="1">
        <w:r w:rsidRPr="007256E1">
          <w:rPr>
            <w:rStyle w:val="Hyperlink"/>
            <w:rFonts w:ascii="Arial" w:hAnsi="Arial" w:cs="Arial"/>
          </w:rPr>
          <w:t>https://famebst.com/augmented-reality-cafes-the-rise-of-interactive-coffee-experiences/</w:t>
        </w:r>
      </w:hyperlink>
      <w:r w:rsidRPr="007256E1">
        <w:rPr>
          <w:rFonts w:ascii="Arial" w:hAnsi="Arial" w:cs="Arial"/>
        </w:rPr>
        <w:t xml:space="preserve"> (Accessed: 3 March 2026).</w:t>
      </w:r>
    </w:p>
    <w:p w14:paraId="07E6FAF1" w14:textId="7A46151D" w:rsidR="004256F4" w:rsidRPr="007256E1" w:rsidRDefault="004256F4" w:rsidP="007256E1">
      <w:pPr>
        <w:spacing w:line="360" w:lineRule="auto"/>
        <w:rPr>
          <w:rFonts w:ascii="Arial" w:hAnsi="Arial" w:cs="Arial"/>
        </w:rPr>
      </w:pPr>
      <w:r w:rsidRPr="007256E1">
        <w:rPr>
          <w:rFonts w:ascii="Arial" w:hAnsi="Arial" w:cs="Arial"/>
        </w:rPr>
        <w:t>Brooks, L. (2026)</w:t>
      </w:r>
      <w:r w:rsidR="007256E1" w:rsidRPr="007256E1">
        <w:rPr>
          <w:rFonts w:ascii="Arial" w:hAnsi="Arial" w:cs="Arial"/>
        </w:rPr>
        <w:t>.</w:t>
      </w:r>
      <w:r w:rsidRPr="007256E1">
        <w:rPr>
          <w:rFonts w:ascii="Arial" w:hAnsi="Arial" w:cs="Arial"/>
        </w:rPr>
        <w:t xml:space="preserve"> </w:t>
      </w:r>
      <w:r w:rsidRPr="007256E1">
        <w:rPr>
          <w:rFonts w:ascii="Arial" w:hAnsi="Arial" w:cs="Arial"/>
          <w:i/>
          <w:iCs/>
        </w:rPr>
        <w:t>Why are anime cafes becoming popular in major cities</w:t>
      </w:r>
      <w:r w:rsidR="007256E1" w:rsidRPr="007256E1">
        <w:rPr>
          <w:rFonts w:ascii="Arial" w:hAnsi="Arial" w:cs="Arial"/>
          <w:i/>
          <w:iCs/>
        </w:rPr>
        <w:t xml:space="preserve">. </w:t>
      </w:r>
      <w:r w:rsidRPr="007256E1">
        <w:rPr>
          <w:rFonts w:ascii="Arial" w:hAnsi="Arial" w:cs="Arial"/>
        </w:rPr>
        <w:t xml:space="preserve">Available at: </w:t>
      </w:r>
      <w:hyperlink r:id="rId17" w:tgtFrame="_new" w:history="1">
        <w:r w:rsidRPr="007256E1">
          <w:rPr>
            <w:rStyle w:val="Hyperlink"/>
            <w:rFonts w:ascii="Arial" w:hAnsi="Arial" w:cs="Arial"/>
          </w:rPr>
          <w:t>https://www.alibaba.com/product-insights/why-are-anime-cafes-becoming-popular-in-major-cities-cultural-appeal-explained.html</w:t>
        </w:r>
      </w:hyperlink>
      <w:r w:rsidRPr="007256E1">
        <w:rPr>
          <w:rFonts w:ascii="Arial" w:hAnsi="Arial" w:cs="Arial"/>
        </w:rPr>
        <w:t xml:space="preserve"> (Accessed: 3 March 2026).</w:t>
      </w:r>
    </w:p>
    <w:p w14:paraId="43359FF4" w14:textId="77777777" w:rsidR="004256F4" w:rsidRPr="007256E1" w:rsidRDefault="004256F4" w:rsidP="007256E1">
      <w:pPr>
        <w:spacing w:line="360" w:lineRule="auto"/>
        <w:rPr>
          <w:rFonts w:ascii="Arial" w:hAnsi="Arial" w:cs="Arial"/>
        </w:rPr>
      </w:pPr>
    </w:p>
    <w:p w14:paraId="7B463A84" w14:textId="5142DC4C" w:rsidR="004256F4" w:rsidRPr="007256E1" w:rsidRDefault="004256F4" w:rsidP="007256E1">
      <w:pPr>
        <w:spacing w:line="360" w:lineRule="auto"/>
        <w:rPr>
          <w:rFonts w:ascii="Arial" w:hAnsi="Arial" w:cs="Arial"/>
        </w:rPr>
      </w:pPr>
      <w:r w:rsidRPr="007256E1">
        <w:rPr>
          <w:rFonts w:ascii="Arial" w:hAnsi="Arial" w:cs="Arial"/>
        </w:rPr>
        <w:t>Flor R</w:t>
      </w:r>
      <w:r w:rsidR="007256E1" w:rsidRPr="007256E1">
        <w:rPr>
          <w:rFonts w:ascii="Arial" w:hAnsi="Arial" w:cs="Arial"/>
        </w:rPr>
        <w:t>.</w:t>
      </w:r>
      <w:r w:rsidRPr="007256E1">
        <w:rPr>
          <w:rFonts w:ascii="Arial" w:hAnsi="Arial" w:cs="Arial"/>
        </w:rPr>
        <w:t xml:space="preserve"> (2025)</w:t>
      </w:r>
      <w:r w:rsidR="007256E1" w:rsidRPr="007256E1">
        <w:rPr>
          <w:rFonts w:ascii="Arial" w:hAnsi="Arial" w:cs="Arial"/>
        </w:rPr>
        <w:t>.</w:t>
      </w:r>
      <w:r w:rsidRPr="007256E1">
        <w:rPr>
          <w:rFonts w:ascii="Arial" w:hAnsi="Arial" w:cs="Arial"/>
        </w:rPr>
        <w:t xml:space="preserve"> </w:t>
      </w:r>
      <w:r w:rsidRPr="007256E1">
        <w:rPr>
          <w:rFonts w:ascii="Arial" w:hAnsi="Arial" w:cs="Arial"/>
          <w:i/>
          <w:iCs/>
        </w:rPr>
        <w:t>Coffee Shop Branding: From Local Cafe to Iconic Brand</w:t>
      </w:r>
      <w:r w:rsidRPr="007256E1">
        <w:rPr>
          <w:rFonts w:ascii="Arial" w:hAnsi="Arial" w:cs="Arial"/>
        </w:rPr>
        <w:t xml:space="preserve">. Available at: </w:t>
      </w:r>
      <w:hyperlink r:id="rId18" w:tgtFrame="_new" w:history="1">
        <w:r w:rsidRPr="007256E1">
          <w:rPr>
            <w:rStyle w:val="Hyperlink"/>
            <w:rFonts w:ascii="Arial" w:hAnsi="Arial" w:cs="Arial"/>
          </w:rPr>
          <w:t>https://byflorr.com/coffee-shop-branding-from-local-cafe-to-iconic-brand/</w:t>
        </w:r>
      </w:hyperlink>
      <w:r w:rsidRPr="007256E1">
        <w:rPr>
          <w:rFonts w:ascii="Arial" w:hAnsi="Arial" w:cs="Arial"/>
        </w:rPr>
        <w:t xml:space="preserve"> (Accessed: 2 March 2026).</w:t>
      </w:r>
    </w:p>
    <w:p w14:paraId="503FC2DA" w14:textId="77777777" w:rsidR="004256F4" w:rsidRPr="007256E1" w:rsidRDefault="004256F4" w:rsidP="007256E1">
      <w:pPr>
        <w:spacing w:line="360" w:lineRule="auto"/>
        <w:rPr>
          <w:rFonts w:ascii="Arial" w:hAnsi="Arial" w:cs="Arial"/>
        </w:rPr>
      </w:pPr>
    </w:p>
    <w:p w14:paraId="39230A6D" w14:textId="5B7D2015" w:rsidR="004256F4" w:rsidRPr="007256E1" w:rsidRDefault="004256F4" w:rsidP="007256E1">
      <w:pPr>
        <w:spacing w:line="360" w:lineRule="auto"/>
        <w:rPr>
          <w:rFonts w:ascii="Arial" w:hAnsi="Arial" w:cs="Arial"/>
        </w:rPr>
      </w:pPr>
      <w:r w:rsidRPr="007256E1">
        <w:rPr>
          <w:rFonts w:ascii="Arial" w:hAnsi="Arial" w:cs="Arial"/>
        </w:rPr>
        <w:t>Ponto, J. (2015)</w:t>
      </w:r>
      <w:r w:rsidR="007256E1" w:rsidRPr="007256E1">
        <w:rPr>
          <w:rFonts w:ascii="Arial" w:hAnsi="Arial" w:cs="Arial"/>
        </w:rPr>
        <w:t>.</w:t>
      </w:r>
      <w:r w:rsidRPr="007256E1">
        <w:rPr>
          <w:rFonts w:ascii="Arial" w:hAnsi="Arial" w:cs="Arial"/>
        </w:rPr>
        <w:t xml:space="preserve"> </w:t>
      </w:r>
      <w:r w:rsidRPr="007256E1">
        <w:rPr>
          <w:rFonts w:ascii="Arial" w:hAnsi="Arial" w:cs="Arial"/>
          <w:i/>
          <w:iCs/>
        </w:rPr>
        <w:t>Understanding and evaluating survey research</w:t>
      </w:r>
      <w:r w:rsidRPr="007256E1">
        <w:rPr>
          <w:rFonts w:ascii="Arial" w:hAnsi="Arial" w:cs="Arial"/>
        </w:rPr>
        <w:t xml:space="preserve">. </w:t>
      </w:r>
      <w:r w:rsidRPr="007256E1">
        <w:rPr>
          <w:rFonts w:ascii="Arial" w:hAnsi="Arial" w:cs="Arial"/>
          <w:i/>
          <w:iCs/>
        </w:rPr>
        <w:t>Journal of the Advanced Practitioner in Oncology</w:t>
      </w:r>
      <w:r w:rsidRPr="007256E1">
        <w:rPr>
          <w:rFonts w:ascii="Arial" w:hAnsi="Arial" w:cs="Arial"/>
        </w:rPr>
        <w:t xml:space="preserve">, 6(2), pp. 168–171. Available at: </w:t>
      </w:r>
      <w:hyperlink r:id="rId19" w:tgtFrame="_new" w:history="1">
        <w:r w:rsidRPr="007256E1">
          <w:rPr>
            <w:rStyle w:val="Hyperlink"/>
            <w:rFonts w:ascii="Arial" w:hAnsi="Arial" w:cs="Arial"/>
          </w:rPr>
          <w:t>https://pmc.ncbi.nlm.nih.gov/articles/PMC4601897/</w:t>
        </w:r>
      </w:hyperlink>
      <w:r w:rsidRPr="007256E1">
        <w:rPr>
          <w:rFonts w:ascii="Arial" w:hAnsi="Arial" w:cs="Arial"/>
        </w:rPr>
        <w:t xml:space="preserve"> (Accessed: 2 March 2026)</w:t>
      </w:r>
      <w:r w:rsidR="007256E1" w:rsidRPr="007256E1">
        <w:rPr>
          <w:rFonts w:ascii="Arial" w:hAnsi="Arial" w:cs="Arial"/>
        </w:rPr>
        <w:t>.</w:t>
      </w:r>
    </w:p>
    <w:p w14:paraId="1053BA49" w14:textId="77777777" w:rsidR="004256F4" w:rsidRPr="007256E1" w:rsidRDefault="004256F4" w:rsidP="007256E1">
      <w:pPr>
        <w:spacing w:line="360" w:lineRule="auto"/>
        <w:rPr>
          <w:rFonts w:ascii="Arial" w:hAnsi="Arial" w:cs="Arial"/>
        </w:rPr>
      </w:pPr>
    </w:p>
    <w:p w14:paraId="771E4F51" w14:textId="69DF5FA3" w:rsidR="004256F4" w:rsidRPr="007256E1" w:rsidRDefault="004256F4" w:rsidP="007256E1">
      <w:pPr>
        <w:spacing w:line="360" w:lineRule="auto"/>
        <w:rPr>
          <w:rFonts w:ascii="Arial" w:hAnsi="Arial" w:cs="Arial"/>
        </w:rPr>
      </w:pPr>
      <w:r w:rsidRPr="007256E1">
        <w:rPr>
          <w:rFonts w:ascii="Arial" w:hAnsi="Arial" w:cs="Arial"/>
        </w:rPr>
        <w:t>Development Bank of Wales</w:t>
      </w:r>
      <w:r w:rsidR="007256E1" w:rsidRPr="007256E1">
        <w:rPr>
          <w:rFonts w:ascii="Arial" w:hAnsi="Arial" w:cs="Arial"/>
        </w:rPr>
        <w:t>.</w:t>
      </w:r>
      <w:r w:rsidRPr="007256E1">
        <w:rPr>
          <w:rFonts w:ascii="Arial" w:hAnsi="Arial" w:cs="Arial"/>
        </w:rPr>
        <w:t xml:space="preserve"> (2026)</w:t>
      </w:r>
      <w:r w:rsidR="007256E1" w:rsidRPr="007256E1">
        <w:rPr>
          <w:rFonts w:ascii="Arial" w:hAnsi="Arial" w:cs="Arial"/>
        </w:rPr>
        <w:t>.</w:t>
      </w:r>
      <w:r w:rsidRPr="007256E1">
        <w:rPr>
          <w:rFonts w:ascii="Arial" w:hAnsi="Arial" w:cs="Arial"/>
        </w:rPr>
        <w:t xml:space="preserve"> </w:t>
      </w:r>
      <w:r w:rsidRPr="007256E1">
        <w:rPr>
          <w:rFonts w:ascii="Arial" w:hAnsi="Arial" w:cs="Arial"/>
          <w:i/>
          <w:iCs/>
        </w:rPr>
        <w:t>PPC – Government</w:t>
      </w:r>
      <w:r w:rsidRPr="007256E1">
        <w:rPr>
          <w:rFonts w:ascii="Arial" w:hAnsi="Arial" w:cs="Arial"/>
          <w:i/>
          <w:iCs/>
        </w:rPr>
        <w:noBreakHyphen/>
        <w:t>backed business loans</w:t>
      </w:r>
      <w:r w:rsidRPr="007256E1">
        <w:rPr>
          <w:rFonts w:ascii="Arial" w:hAnsi="Arial" w:cs="Arial"/>
        </w:rPr>
        <w:t xml:space="preserve">. Available at: </w:t>
      </w:r>
      <w:hyperlink r:id="rId20" w:tgtFrame="_new" w:history="1">
        <w:r w:rsidRPr="007256E1">
          <w:rPr>
            <w:rStyle w:val="Hyperlink"/>
            <w:rFonts w:ascii="Arial" w:hAnsi="Arial" w:cs="Arial"/>
          </w:rPr>
          <w:t>https://developmentbank.wales/ppc-government-backed-business-loans</w:t>
        </w:r>
      </w:hyperlink>
      <w:r w:rsidRPr="007256E1">
        <w:rPr>
          <w:rFonts w:ascii="Arial" w:hAnsi="Arial" w:cs="Arial"/>
        </w:rPr>
        <w:t xml:space="preserve"> (Accessed: 6 March 2026).</w:t>
      </w:r>
    </w:p>
    <w:p w14:paraId="60D5DD98" w14:textId="77777777" w:rsidR="004256F4" w:rsidRPr="007256E1" w:rsidRDefault="004256F4" w:rsidP="007256E1">
      <w:pPr>
        <w:spacing w:line="360" w:lineRule="auto"/>
        <w:rPr>
          <w:rFonts w:ascii="Arial" w:hAnsi="Arial" w:cs="Arial"/>
        </w:rPr>
      </w:pPr>
    </w:p>
    <w:p w14:paraId="07A30423" w14:textId="6466809B" w:rsidR="004256F4" w:rsidRPr="007256E1" w:rsidRDefault="004256F4" w:rsidP="007256E1">
      <w:pPr>
        <w:spacing w:line="360" w:lineRule="auto"/>
        <w:rPr>
          <w:rFonts w:ascii="Arial" w:hAnsi="Arial" w:cs="Arial"/>
        </w:rPr>
      </w:pPr>
      <w:r w:rsidRPr="007256E1">
        <w:rPr>
          <w:rFonts w:ascii="Arial" w:hAnsi="Arial" w:cs="Arial"/>
        </w:rPr>
        <w:t>Asana</w:t>
      </w:r>
      <w:r w:rsidR="007256E1" w:rsidRPr="007256E1">
        <w:rPr>
          <w:rFonts w:ascii="Arial" w:hAnsi="Arial" w:cs="Arial"/>
        </w:rPr>
        <w:t>.</w:t>
      </w:r>
      <w:r w:rsidRPr="007256E1">
        <w:rPr>
          <w:rFonts w:ascii="Arial" w:hAnsi="Arial" w:cs="Arial"/>
        </w:rPr>
        <w:t xml:space="preserve"> (2026</w:t>
      </w:r>
      <w:r w:rsidR="007256E1" w:rsidRPr="007256E1">
        <w:rPr>
          <w:rFonts w:ascii="Arial" w:hAnsi="Arial" w:cs="Arial"/>
        </w:rPr>
        <w:t>).</w:t>
      </w:r>
      <w:r w:rsidRPr="007256E1">
        <w:rPr>
          <w:rFonts w:ascii="Arial" w:hAnsi="Arial" w:cs="Arial"/>
        </w:rPr>
        <w:t xml:space="preserve"> </w:t>
      </w:r>
      <w:r w:rsidRPr="007256E1">
        <w:rPr>
          <w:rFonts w:ascii="Arial" w:hAnsi="Arial" w:cs="Arial"/>
          <w:i/>
          <w:iCs/>
        </w:rPr>
        <w:t>SWOT analysis: Examples and templates</w:t>
      </w:r>
      <w:r w:rsidRPr="007256E1">
        <w:rPr>
          <w:rFonts w:ascii="Arial" w:hAnsi="Arial" w:cs="Arial"/>
        </w:rPr>
        <w:t xml:space="preserve">. Available at: </w:t>
      </w:r>
      <w:hyperlink r:id="rId21" w:tgtFrame="_new" w:history="1">
        <w:r w:rsidRPr="007256E1">
          <w:rPr>
            <w:rStyle w:val="Hyperlink"/>
            <w:rFonts w:ascii="Arial" w:hAnsi="Arial" w:cs="Arial"/>
          </w:rPr>
          <w:t>https://asana.com/resources/swot-analysis</w:t>
        </w:r>
      </w:hyperlink>
      <w:r w:rsidRPr="007256E1">
        <w:rPr>
          <w:rFonts w:ascii="Arial" w:hAnsi="Arial" w:cs="Arial"/>
        </w:rPr>
        <w:t xml:space="preserve"> (Accessed: 6 March 2026).</w:t>
      </w:r>
    </w:p>
    <w:p w14:paraId="13E2661E" w14:textId="77777777" w:rsidR="004256F4" w:rsidRPr="007256E1" w:rsidRDefault="004256F4" w:rsidP="007256E1">
      <w:pPr>
        <w:spacing w:line="360" w:lineRule="auto"/>
        <w:rPr>
          <w:rFonts w:ascii="Arial" w:hAnsi="Arial" w:cs="Arial"/>
        </w:rPr>
      </w:pPr>
    </w:p>
    <w:p w14:paraId="6FC62D29" w14:textId="77777777" w:rsidR="000A4BCD" w:rsidRPr="007256E1" w:rsidRDefault="000A4BCD" w:rsidP="007256E1">
      <w:pPr>
        <w:spacing w:line="360" w:lineRule="auto"/>
        <w:rPr>
          <w:rFonts w:ascii="Arial" w:hAnsi="Arial" w:cs="Arial"/>
          <w:noProof/>
        </w:rPr>
      </w:pPr>
    </w:p>
    <w:p w14:paraId="3D7FB1C9" w14:textId="77777777" w:rsidR="004256F4" w:rsidRPr="007256E1" w:rsidRDefault="004256F4" w:rsidP="007256E1">
      <w:pPr>
        <w:spacing w:line="360" w:lineRule="auto"/>
        <w:rPr>
          <w:rFonts w:ascii="Arial" w:hAnsi="Arial" w:cs="Arial"/>
          <w:noProof/>
        </w:rPr>
      </w:pPr>
    </w:p>
    <w:p w14:paraId="34D98520" w14:textId="0B9795B8" w:rsidR="000A4BCD" w:rsidRPr="000023BA" w:rsidRDefault="000023BA" w:rsidP="00CF745E">
      <w:pPr>
        <w:rPr>
          <w:noProof/>
          <w:lang w:val="fr-FR"/>
        </w:rPr>
      </w:pPr>
      <w:r w:rsidRPr="000023BA">
        <w:rPr>
          <w:rFonts w:ascii="Arial" w:hAnsi="Arial" w:cs="Arial"/>
          <w:i/>
          <w:iCs/>
          <w:lang w:val="fr-FR"/>
        </w:rPr>
        <w:lastRenderedPageBreak/>
        <w:t xml:space="preserve">Appendix 1 </w:t>
      </w:r>
      <w:r w:rsidR="000A4BCD">
        <w:rPr>
          <w:noProof/>
        </w:rPr>
        <w:drawing>
          <wp:anchor distT="0" distB="0" distL="114300" distR="114300" simplePos="0" relativeHeight="251658240" behindDoc="0" locked="0" layoutInCell="1" allowOverlap="1" wp14:anchorId="4B2299E2" wp14:editId="3FA24C2A">
            <wp:simplePos x="0" y="0"/>
            <wp:positionH relativeFrom="column">
              <wp:posOffset>22860</wp:posOffset>
            </wp:positionH>
            <wp:positionV relativeFrom="paragraph">
              <wp:posOffset>693420</wp:posOffset>
            </wp:positionV>
            <wp:extent cx="5805805" cy="8049895"/>
            <wp:effectExtent l="0" t="0" r="4445" b="8255"/>
            <wp:wrapSquare wrapText="bothSides"/>
            <wp:docPr id="975710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05805" cy="8049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8EA549" w14:textId="3FE55DA5" w:rsidR="000A4BCD" w:rsidRDefault="000A4BCD" w:rsidP="00CF745E">
      <w:pPr>
        <w:rPr>
          <w:noProof/>
          <w:lang w:val="fr-FR"/>
        </w:rPr>
      </w:pPr>
    </w:p>
    <w:p w14:paraId="743549C2" w14:textId="77777777" w:rsidR="009E1D12" w:rsidRPr="000023BA" w:rsidRDefault="009E1D12" w:rsidP="00CF745E">
      <w:pPr>
        <w:rPr>
          <w:noProof/>
          <w:lang w:val="fr-FR"/>
        </w:rPr>
      </w:pPr>
    </w:p>
    <w:p w14:paraId="6D09AD75" w14:textId="72478C4C" w:rsidR="000A4BCD" w:rsidRPr="000023BA" w:rsidRDefault="000023BA" w:rsidP="00CF745E">
      <w:pPr>
        <w:rPr>
          <w:noProof/>
          <w:lang w:val="fr-FR"/>
        </w:rPr>
      </w:pPr>
      <w:r w:rsidRPr="000023BA">
        <w:rPr>
          <w:rFonts w:ascii="Arial" w:hAnsi="Arial" w:cs="Arial"/>
          <w:i/>
          <w:iCs/>
          <w:lang w:val="fr-FR"/>
        </w:rPr>
        <w:t>Appendix 2</w:t>
      </w:r>
    </w:p>
    <w:p w14:paraId="4DDBBB4D" w14:textId="3193DAA5" w:rsidR="000A4BCD" w:rsidRPr="000023BA" w:rsidRDefault="00A23422" w:rsidP="00CF745E">
      <w:pPr>
        <w:rPr>
          <w:noProof/>
          <w:lang w:val="fr-FR"/>
        </w:rPr>
      </w:pPr>
      <w:r>
        <w:rPr>
          <w:noProof/>
        </w:rPr>
        <w:drawing>
          <wp:anchor distT="0" distB="0" distL="114300" distR="114300" simplePos="0" relativeHeight="251659264" behindDoc="0" locked="0" layoutInCell="1" allowOverlap="1" wp14:anchorId="3DB1EDDD" wp14:editId="1037C722">
            <wp:simplePos x="0" y="0"/>
            <wp:positionH relativeFrom="margin">
              <wp:align>left</wp:align>
            </wp:positionH>
            <wp:positionV relativeFrom="paragraph">
              <wp:posOffset>361315</wp:posOffset>
            </wp:positionV>
            <wp:extent cx="5425440" cy="7162800"/>
            <wp:effectExtent l="0" t="0" r="3810" b="0"/>
            <wp:wrapSquare wrapText="bothSides"/>
            <wp:docPr id="2952189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25440" cy="716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D2D5C6" w14:textId="670EB6F2" w:rsidR="000A4BCD" w:rsidRPr="000023BA" w:rsidRDefault="000A4BCD" w:rsidP="00CF745E">
      <w:pPr>
        <w:rPr>
          <w:noProof/>
          <w:lang w:val="fr-FR"/>
        </w:rPr>
      </w:pPr>
    </w:p>
    <w:p w14:paraId="05F0BC1E" w14:textId="77777777" w:rsidR="000A4BCD" w:rsidRDefault="000A4BCD" w:rsidP="00CF745E">
      <w:pPr>
        <w:rPr>
          <w:lang w:val="fr-FR"/>
        </w:rPr>
      </w:pPr>
    </w:p>
    <w:p w14:paraId="44273C56" w14:textId="77777777" w:rsidR="009E1D12" w:rsidRPr="000023BA" w:rsidRDefault="009E1D12" w:rsidP="00CF745E">
      <w:pPr>
        <w:rPr>
          <w:lang w:val="fr-FR"/>
        </w:rPr>
      </w:pPr>
    </w:p>
    <w:p w14:paraId="77CEF0EF" w14:textId="5BCBF7F4" w:rsidR="00A23422" w:rsidRDefault="000023BA" w:rsidP="00CF745E">
      <w:pPr>
        <w:rPr>
          <w:rFonts w:ascii="Arial" w:hAnsi="Arial" w:cs="Arial"/>
          <w:i/>
          <w:iCs/>
          <w:lang w:val="fr-FR"/>
        </w:rPr>
      </w:pPr>
      <w:r w:rsidRPr="000023BA">
        <w:rPr>
          <w:rFonts w:ascii="Arial" w:hAnsi="Arial" w:cs="Arial"/>
          <w:i/>
          <w:iCs/>
          <w:lang w:val="fr-FR"/>
        </w:rPr>
        <w:t xml:space="preserve">Appendix </w:t>
      </w:r>
      <w:r>
        <w:rPr>
          <w:noProof/>
        </w:rPr>
        <w:drawing>
          <wp:anchor distT="0" distB="0" distL="114300" distR="114300" simplePos="0" relativeHeight="251660288" behindDoc="0" locked="0" layoutInCell="1" allowOverlap="1" wp14:anchorId="36A59B92" wp14:editId="6DAD0E4C">
            <wp:simplePos x="0" y="0"/>
            <wp:positionH relativeFrom="margin">
              <wp:align>left</wp:align>
            </wp:positionH>
            <wp:positionV relativeFrom="paragraph">
              <wp:posOffset>251460</wp:posOffset>
            </wp:positionV>
            <wp:extent cx="5730240" cy="7620000"/>
            <wp:effectExtent l="0" t="0" r="3810" b="0"/>
            <wp:wrapSquare wrapText="bothSides"/>
            <wp:docPr id="10749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240" cy="7620000"/>
                    </a:xfrm>
                    <a:prstGeom prst="rect">
                      <a:avLst/>
                    </a:prstGeom>
                    <a:noFill/>
                    <a:ln>
                      <a:noFill/>
                    </a:ln>
                  </pic:spPr>
                </pic:pic>
              </a:graphicData>
            </a:graphic>
            <wp14:sizeRelV relativeFrom="margin">
              <wp14:pctHeight>0</wp14:pctHeight>
            </wp14:sizeRelV>
          </wp:anchor>
        </w:drawing>
      </w:r>
      <w:r w:rsidRPr="000023BA">
        <w:rPr>
          <w:rFonts w:ascii="Arial" w:hAnsi="Arial" w:cs="Arial"/>
          <w:i/>
          <w:iCs/>
          <w:lang w:val="fr-FR"/>
        </w:rPr>
        <w:t>3</w:t>
      </w:r>
    </w:p>
    <w:p w14:paraId="51AA49E9" w14:textId="77777777" w:rsidR="0040242B" w:rsidRDefault="0040242B" w:rsidP="00CF745E">
      <w:pPr>
        <w:rPr>
          <w:rFonts w:ascii="Arial" w:hAnsi="Arial" w:cs="Arial"/>
          <w:i/>
          <w:iCs/>
          <w:lang w:val="fr-FR"/>
        </w:rPr>
      </w:pPr>
    </w:p>
    <w:p w14:paraId="04805192" w14:textId="77777777" w:rsidR="009E1D12" w:rsidRPr="000023BA" w:rsidRDefault="009E1D12" w:rsidP="00CF745E">
      <w:pPr>
        <w:rPr>
          <w:lang w:val="fr-FR"/>
        </w:rPr>
      </w:pPr>
    </w:p>
    <w:p w14:paraId="02617DEA" w14:textId="77777777" w:rsidR="000023BA" w:rsidRPr="000023BA" w:rsidRDefault="000023BA" w:rsidP="00CF745E">
      <w:pPr>
        <w:rPr>
          <w:lang w:val="fr-FR"/>
        </w:rPr>
      </w:pPr>
    </w:p>
    <w:p w14:paraId="7F161347" w14:textId="77777777" w:rsidR="009E1D12" w:rsidRDefault="009E1D12" w:rsidP="00CF745E">
      <w:pPr>
        <w:rPr>
          <w:rFonts w:ascii="Arial" w:hAnsi="Arial" w:cs="Arial"/>
          <w:i/>
          <w:iCs/>
          <w:lang w:val="fr-FR"/>
        </w:rPr>
      </w:pPr>
    </w:p>
    <w:p w14:paraId="337FEB2E" w14:textId="77777777" w:rsidR="009E1D12" w:rsidRDefault="009E1D12" w:rsidP="00CF745E">
      <w:pPr>
        <w:rPr>
          <w:rFonts w:ascii="Arial" w:hAnsi="Arial" w:cs="Arial"/>
          <w:i/>
          <w:iCs/>
          <w:lang w:val="fr-FR"/>
        </w:rPr>
      </w:pPr>
    </w:p>
    <w:p w14:paraId="2FFAE1FA" w14:textId="0CEE780B" w:rsidR="000023BA" w:rsidRPr="000023BA" w:rsidRDefault="000023BA" w:rsidP="00CF745E">
      <w:pPr>
        <w:rPr>
          <w:lang w:val="fr-FR"/>
        </w:rPr>
      </w:pPr>
      <w:r w:rsidRPr="000023BA">
        <w:rPr>
          <w:rFonts w:ascii="Arial" w:hAnsi="Arial" w:cs="Arial"/>
          <w:i/>
          <w:iCs/>
          <w:lang w:val="fr-FR"/>
        </w:rPr>
        <w:t xml:space="preserve">Appendix </w:t>
      </w:r>
      <w:r>
        <w:rPr>
          <w:noProof/>
        </w:rPr>
        <w:drawing>
          <wp:anchor distT="0" distB="0" distL="114300" distR="114300" simplePos="0" relativeHeight="251661312" behindDoc="0" locked="0" layoutInCell="1" allowOverlap="1" wp14:anchorId="7D67EBE1" wp14:editId="7C3D555F">
            <wp:simplePos x="0" y="0"/>
            <wp:positionH relativeFrom="margin">
              <wp:align>left</wp:align>
            </wp:positionH>
            <wp:positionV relativeFrom="paragraph">
              <wp:posOffset>190500</wp:posOffset>
            </wp:positionV>
            <wp:extent cx="5730240" cy="7726680"/>
            <wp:effectExtent l="0" t="0" r="3810" b="7620"/>
            <wp:wrapSquare wrapText="bothSides"/>
            <wp:docPr id="17884716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240" cy="7726680"/>
                    </a:xfrm>
                    <a:prstGeom prst="rect">
                      <a:avLst/>
                    </a:prstGeom>
                    <a:noFill/>
                    <a:ln>
                      <a:noFill/>
                    </a:ln>
                  </pic:spPr>
                </pic:pic>
              </a:graphicData>
            </a:graphic>
            <wp14:sizeRelV relativeFrom="margin">
              <wp14:pctHeight>0</wp14:pctHeight>
            </wp14:sizeRelV>
          </wp:anchor>
        </w:drawing>
      </w:r>
      <w:r w:rsidRPr="000023BA">
        <w:rPr>
          <w:rFonts w:ascii="Arial" w:hAnsi="Arial" w:cs="Arial"/>
          <w:i/>
          <w:iCs/>
          <w:lang w:val="fr-FR"/>
        </w:rPr>
        <w:t>4</w:t>
      </w:r>
    </w:p>
    <w:p w14:paraId="31F78743" w14:textId="77777777" w:rsidR="000023BA" w:rsidRDefault="000023BA" w:rsidP="00CF745E">
      <w:pPr>
        <w:rPr>
          <w:lang w:val="fr-FR"/>
        </w:rPr>
      </w:pPr>
    </w:p>
    <w:p w14:paraId="11BBBB11" w14:textId="77777777" w:rsidR="009E1D12" w:rsidRPr="000023BA" w:rsidRDefault="009E1D12" w:rsidP="00CF745E">
      <w:pPr>
        <w:rPr>
          <w:lang w:val="fr-FR"/>
        </w:rPr>
      </w:pPr>
    </w:p>
    <w:p w14:paraId="5B4F460C" w14:textId="03634DD6" w:rsidR="000023BA" w:rsidRPr="000023BA" w:rsidRDefault="000023BA" w:rsidP="00CF745E">
      <w:pPr>
        <w:rPr>
          <w:lang w:val="fr-FR"/>
        </w:rPr>
      </w:pPr>
      <w:r w:rsidRPr="000023BA">
        <w:rPr>
          <w:rFonts w:ascii="Arial" w:hAnsi="Arial" w:cs="Arial"/>
          <w:i/>
          <w:iCs/>
          <w:lang w:val="fr-FR"/>
        </w:rPr>
        <w:t xml:space="preserve">Appendix </w:t>
      </w:r>
      <w:r>
        <w:rPr>
          <w:noProof/>
        </w:rPr>
        <w:drawing>
          <wp:anchor distT="0" distB="0" distL="114300" distR="114300" simplePos="0" relativeHeight="251662336" behindDoc="0" locked="0" layoutInCell="1" allowOverlap="1" wp14:anchorId="3AA9D785" wp14:editId="2B607A50">
            <wp:simplePos x="0" y="0"/>
            <wp:positionH relativeFrom="margin">
              <wp:align>left</wp:align>
            </wp:positionH>
            <wp:positionV relativeFrom="paragraph">
              <wp:posOffset>487680</wp:posOffset>
            </wp:positionV>
            <wp:extent cx="5722620" cy="7185660"/>
            <wp:effectExtent l="0" t="0" r="0" b="0"/>
            <wp:wrapSquare wrapText="bothSides"/>
            <wp:docPr id="18445216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2620" cy="7185660"/>
                    </a:xfrm>
                    <a:prstGeom prst="rect">
                      <a:avLst/>
                    </a:prstGeom>
                    <a:noFill/>
                    <a:ln>
                      <a:noFill/>
                    </a:ln>
                  </pic:spPr>
                </pic:pic>
              </a:graphicData>
            </a:graphic>
            <wp14:sizeRelV relativeFrom="margin">
              <wp14:pctHeight>0</wp14:pctHeight>
            </wp14:sizeRelV>
          </wp:anchor>
        </w:drawing>
      </w:r>
      <w:r>
        <w:rPr>
          <w:rFonts w:ascii="Arial" w:hAnsi="Arial" w:cs="Arial"/>
          <w:i/>
          <w:iCs/>
          <w:lang w:val="fr-FR"/>
        </w:rPr>
        <w:t>5</w:t>
      </w:r>
    </w:p>
    <w:p w14:paraId="2DC6DA20" w14:textId="77777777" w:rsidR="000023BA" w:rsidRPr="0006574B" w:rsidRDefault="000023BA" w:rsidP="00CF745E">
      <w:pPr>
        <w:rPr>
          <w:lang w:val="fr-FR"/>
        </w:rPr>
      </w:pPr>
    </w:p>
    <w:p w14:paraId="739A731A" w14:textId="22C1C25D" w:rsidR="000023BA" w:rsidRDefault="000023BA" w:rsidP="00CF745E">
      <w:pPr>
        <w:rPr>
          <w:rFonts w:ascii="Arial" w:hAnsi="Arial" w:cs="Arial"/>
          <w:i/>
          <w:iCs/>
        </w:rPr>
      </w:pPr>
      <w:r>
        <w:rPr>
          <w:noProof/>
        </w:rPr>
        <w:lastRenderedPageBreak/>
        <w:drawing>
          <wp:anchor distT="0" distB="0" distL="114300" distR="114300" simplePos="0" relativeHeight="251663360" behindDoc="0" locked="0" layoutInCell="1" allowOverlap="1" wp14:anchorId="6AA3F68D" wp14:editId="52C82319">
            <wp:simplePos x="0" y="0"/>
            <wp:positionH relativeFrom="margin">
              <wp:align>left</wp:align>
            </wp:positionH>
            <wp:positionV relativeFrom="paragraph">
              <wp:posOffset>419100</wp:posOffset>
            </wp:positionV>
            <wp:extent cx="5722620" cy="7231380"/>
            <wp:effectExtent l="0" t="0" r="0" b="7620"/>
            <wp:wrapSquare wrapText="bothSides"/>
            <wp:docPr id="4126894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2620" cy="7231380"/>
                    </a:xfrm>
                    <a:prstGeom prst="rect">
                      <a:avLst/>
                    </a:prstGeom>
                    <a:noFill/>
                    <a:ln>
                      <a:noFill/>
                    </a:ln>
                  </pic:spPr>
                </pic:pic>
              </a:graphicData>
            </a:graphic>
            <wp14:sizeRelV relativeFrom="margin">
              <wp14:pctHeight>0</wp14:pctHeight>
            </wp14:sizeRelV>
          </wp:anchor>
        </w:drawing>
      </w:r>
      <w:r w:rsidRPr="00752322">
        <w:rPr>
          <w:rFonts w:ascii="Arial" w:hAnsi="Arial" w:cs="Arial"/>
          <w:i/>
          <w:iCs/>
        </w:rPr>
        <w:t xml:space="preserve">Appendix </w:t>
      </w:r>
      <w:r>
        <w:rPr>
          <w:rFonts w:ascii="Arial" w:hAnsi="Arial" w:cs="Arial"/>
          <w:i/>
          <w:iCs/>
        </w:rPr>
        <w:t>6</w:t>
      </w:r>
    </w:p>
    <w:p w14:paraId="01564B35" w14:textId="77777777" w:rsidR="000023BA" w:rsidRDefault="000023BA" w:rsidP="00CF745E">
      <w:pPr>
        <w:rPr>
          <w:rFonts w:ascii="Arial" w:hAnsi="Arial" w:cs="Arial"/>
          <w:i/>
          <w:iCs/>
        </w:rPr>
      </w:pPr>
    </w:p>
    <w:p w14:paraId="62040B7E" w14:textId="77777777" w:rsidR="000023BA" w:rsidRDefault="000023BA" w:rsidP="00CF745E">
      <w:pPr>
        <w:rPr>
          <w:rFonts w:ascii="Arial" w:hAnsi="Arial" w:cs="Arial"/>
          <w:i/>
          <w:iCs/>
        </w:rPr>
      </w:pPr>
    </w:p>
    <w:p w14:paraId="2491E017" w14:textId="77777777" w:rsidR="009E1D12" w:rsidRDefault="009E1D12" w:rsidP="00CF745E">
      <w:pPr>
        <w:rPr>
          <w:rFonts w:ascii="Arial" w:hAnsi="Arial" w:cs="Arial"/>
          <w:i/>
          <w:iCs/>
        </w:rPr>
      </w:pPr>
    </w:p>
    <w:p w14:paraId="60D55281" w14:textId="77777777" w:rsidR="009E1D12" w:rsidRDefault="009E1D12" w:rsidP="00CF745E">
      <w:pPr>
        <w:rPr>
          <w:rFonts w:ascii="Arial" w:hAnsi="Arial" w:cs="Arial"/>
          <w:i/>
          <w:iCs/>
        </w:rPr>
      </w:pPr>
    </w:p>
    <w:p w14:paraId="7E5325D3" w14:textId="0B4E95CB" w:rsidR="000023BA" w:rsidRDefault="0040242B" w:rsidP="00CF745E">
      <w:pPr>
        <w:rPr>
          <w:rFonts w:ascii="Arial" w:hAnsi="Arial" w:cs="Arial"/>
          <w:i/>
          <w:iCs/>
        </w:rPr>
      </w:pPr>
      <w:r>
        <w:rPr>
          <w:rFonts w:ascii="Arial" w:hAnsi="Arial" w:cs="Arial"/>
          <w:i/>
          <w:iCs/>
        </w:rPr>
        <w:lastRenderedPageBreak/>
        <w:t>Appendix 7</w:t>
      </w:r>
    </w:p>
    <w:p w14:paraId="45F75BBD" w14:textId="52E3B87A" w:rsidR="000023BA" w:rsidRDefault="000023BA" w:rsidP="00CF745E">
      <w:pPr>
        <w:rPr>
          <w:rFonts w:ascii="Arial" w:hAnsi="Arial" w:cs="Arial"/>
          <w:i/>
          <w:iCs/>
        </w:rPr>
      </w:pPr>
    </w:p>
    <w:p w14:paraId="1755FA0F" w14:textId="77777777" w:rsidR="00646FBF" w:rsidRDefault="00646FBF" w:rsidP="00CF745E">
      <w:r>
        <w:object w:dxaOrig="1520" w:dyaOrig="987" w14:anchorId="2137E8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162.6pt" o:ole="">
            <v:imagedata r:id="rId28" o:title=""/>
          </v:shape>
          <o:OLEObject Type="Embed" ProgID="Excel.Sheet.12" ShapeID="_x0000_i1025" DrawAspect="Icon" ObjectID="_1834340187" r:id="rId29"/>
        </w:object>
      </w:r>
    </w:p>
    <w:p w14:paraId="062DE441" w14:textId="3A923DB4" w:rsidR="000023BA" w:rsidRDefault="000023BA" w:rsidP="00CF745E"/>
    <w:p w14:paraId="7C9A275E" w14:textId="77777777" w:rsidR="00646FBF" w:rsidRDefault="00646FBF" w:rsidP="00CF745E"/>
    <w:p w14:paraId="32AA923E" w14:textId="77777777" w:rsidR="00646FBF" w:rsidRDefault="00646FBF" w:rsidP="00CF745E"/>
    <w:p w14:paraId="5BBC3F6B" w14:textId="77777777" w:rsidR="00646FBF" w:rsidRDefault="00646FBF" w:rsidP="00CF745E"/>
    <w:p w14:paraId="418DFCC3" w14:textId="77777777" w:rsidR="00646FBF" w:rsidRDefault="00646FBF" w:rsidP="00CF745E"/>
    <w:p w14:paraId="079F6B04" w14:textId="77777777" w:rsidR="00646FBF" w:rsidRDefault="00646FBF" w:rsidP="00CF745E"/>
    <w:p w14:paraId="6C06D4AA" w14:textId="77777777" w:rsidR="00646FBF" w:rsidRDefault="00646FBF" w:rsidP="00CF745E"/>
    <w:p w14:paraId="33CEB177" w14:textId="77777777" w:rsidR="00646FBF" w:rsidRDefault="00646FBF" w:rsidP="00CF745E"/>
    <w:p w14:paraId="53AFE38D" w14:textId="77777777" w:rsidR="00646FBF" w:rsidRDefault="00646FBF" w:rsidP="00CF745E"/>
    <w:p w14:paraId="71FFD773" w14:textId="77777777" w:rsidR="00646FBF" w:rsidRDefault="00646FBF" w:rsidP="00CF745E"/>
    <w:p w14:paraId="3EFAC7F6" w14:textId="77777777" w:rsidR="00646FBF" w:rsidRDefault="00646FBF" w:rsidP="00CF745E"/>
    <w:p w14:paraId="6F10F20F" w14:textId="77777777" w:rsidR="00646FBF" w:rsidRDefault="00646FBF" w:rsidP="00CF745E"/>
    <w:p w14:paraId="77CDFFBD" w14:textId="77777777" w:rsidR="00646FBF" w:rsidRDefault="00646FBF" w:rsidP="00CF745E"/>
    <w:p w14:paraId="02F82A0D" w14:textId="77777777" w:rsidR="00646FBF" w:rsidRDefault="00646FBF" w:rsidP="00CF745E"/>
    <w:p w14:paraId="000505C3" w14:textId="593C9E38" w:rsidR="00646FBF" w:rsidRDefault="00646FBF" w:rsidP="00CF745E"/>
    <w:p w14:paraId="27A0EF3C" w14:textId="77777777" w:rsidR="00646FBF" w:rsidRDefault="00646FBF" w:rsidP="00CF745E"/>
    <w:p w14:paraId="6DAAADF2" w14:textId="77777777" w:rsidR="00646FBF" w:rsidRDefault="00646FBF" w:rsidP="00CF745E"/>
    <w:p w14:paraId="7C7B70FC" w14:textId="25C54A49" w:rsidR="00646FBF" w:rsidRPr="00993504" w:rsidRDefault="00646FBF" w:rsidP="00CF745E"/>
    <w:sectPr w:rsidR="00646FBF" w:rsidRPr="009935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145DB" w14:textId="77777777" w:rsidR="00013DE9" w:rsidRDefault="00013DE9" w:rsidP="000A4BCD">
      <w:pPr>
        <w:spacing w:after="0" w:line="240" w:lineRule="auto"/>
      </w:pPr>
      <w:r>
        <w:separator/>
      </w:r>
    </w:p>
  </w:endnote>
  <w:endnote w:type="continuationSeparator" w:id="0">
    <w:p w14:paraId="0011AF36" w14:textId="77777777" w:rsidR="00013DE9" w:rsidRDefault="00013DE9" w:rsidP="000A4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6225B" w14:textId="77777777" w:rsidR="00013DE9" w:rsidRDefault="00013DE9" w:rsidP="000A4BCD">
      <w:pPr>
        <w:spacing w:after="0" w:line="240" w:lineRule="auto"/>
      </w:pPr>
      <w:r>
        <w:separator/>
      </w:r>
    </w:p>
  </w:footnote>
  <w:footnote w:type="continuationSeparator" w:id="0">
    <w:p w14:paraId="734783A9" w14:textId="77777777" w:rsidR="00013DE9" w:rsidRDefault="00013DE9" w:rsidP="000A4B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0E2603"/>
    <w:multiLevelType w:val="multilevel"/>
    <w:tmpl w:val="02446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D027E7"/>
    <w:multiLevelType w:val="hybridMultilevel"/>
    <w:tmpl w:val="86F01056"/>
    <w:lvl w:ilvl="0" w:tplc="F83A7D5A">
      <w:start w:val="10"/>
      <w:numFmt w:val="decimal"/>
      <w:lvlText w:val="%1."/>
      <w:lvlJc w:val="left"/>
      <w:pPr>
        <w:ind w:left="846" w:hanging="4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9E56F1"/>
    <w:multiLevelType w:val="hybridMultilevel"/>
    <w:tmpl w:val="B25270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AE22AF"/>
    <w:multiLevelType w:val="hybridMultilevel"/>
    <w:tmpl w:val="103E965A"/>
    <w:lvl w:ilvl="0" w:tplc="3B9C298A">
      <w:start w:val="1"/>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0352472">
    <w:abstractNumId w:val="0"/>
  </w:num>
  <w:num w:numId="2" w16cid:durableId="1570338767">
    <w:abstractNumId w:val="3"/>
  </w:num>
  <w:num w:numId="3" w16cid:durableId="463930927">
    <w:abstractNumId w:val="2"/>
  </w:num>
  <w:num w:numId="4" w16cid:durableId="15712364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5F5"/>
    <w:rsid w:val="000023BA"/>
    <w:rsid w:val="00013DE9"/>
    <w:rsid w:val="0006574B"/>
    <w:rsid w:val="000A4BCD"/>
    <w:rsid w:val="001078D2"/>
    <w:rsid w:val="00132BE6"/>
    <w:rsid w:val="001611CF"/>
    <w:rsid w:val="001D1A07"/>
    <w:rsid w:val="00233B2B"/>
    <w:rsid w:val="00235C1E"/>
    <w:rsid w:val="0026310C"/>
    <w:rsid w:val="002B1F83"/>
    <w:rsid w:val="002C3B8A"/>
    <w:rsid w:val="0036174D"/>
    <w:rsid w:val="00380615"/>
    <w:rsid w:val="003A7228"/>
    <w:rsid w:val="003D23C3"/>
    <w:rsid w:val="003E3E5E"/>
    <w:rsid w:val="0040242B"/>
    <w:rsid w:val="004256F4"/>
    <w:rsid w:val="0043078B"/>
    <w:rsid w:val="00435E17"/>
    <w:rsid w:val="00460665"/>
    <w:rsid w:val="004A2396"/>
    <w:rsid w:val="005B37F0"/>
    <w:rsid w:val="005F65F5"/>
    <w:rsid w:val="00603F9E"/>
    <w:rsid w:val="006227F2"/>
    <w:rsid w:val="00646FBF"/>
    <w:rsid w:val="00667CDA"/>
    <w:rsid w:val="0067679A"/>
    <w:rsid w:val="00703370"/>
    <w:rsid w:val="00711B18"/>
    <w:rsid w:val="007256E1"/>
    <w:rsid w:val="00752322"/>
    <w:rsid w:val="00765A2B"/>
    <w:rsid w:val="007A18C5"/>
    <w:rsid w:val="00851853"/>
    <w:rsid w:val="00882A14"/>
    <w:rsid w:val="008B1BED"/>
    <w:rsid w:val="0097529B"/>
    <w:rsid w:val="00975B8E"/>
    <w:rsid w:val="00993504"/>
    <w:rsid w:val="009E1D12"/>
    <w:rsid w:val="00A23422"/>
    <w:rsid w:val="00A77441"/>
    <w:rsid w:val="00AB1F93"/>
    <w:rsid w:val="00BA2E89"/>
    <w:rsid w:val="00C15E9D"/>
    <w:rsid w:val="00C34823"/>
    <w:rsid w:val="00C477AC"/>
    <w:rsid w:val="00C93F9E"/>
    <w:rsid w:val="00CF745E"/>
    <w:rsid w:val="00D54D0D"/>
    <w:rsid w:val="00D55114"/>
    <w:rsid w:val="00DB2AD2"/>
    <w:rsid w:val="00DB4FBE"/>
    <w:rsid w:val="00DC54A6"/>
    <w:rsid w:val="00EB3C01"/>
    <w:rsid w:val="00F94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2DF1F"/>
  <w15:chartTrackingRefBased/>
  <w15:docId w15:val="{31D20054-7539-4787-AFCF-9ACAC5EBC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5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F65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F65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F65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F65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F65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65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65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65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5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F65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F65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F65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F65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F65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65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65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65F5"/>
    <w:rPr>
      <w:rFonts w:eastAsiaTheme="majorEastAsia" w:cstheme="majorBidi"/>
      <w:color w:val="272727" w:themeColor="text1" w:themeTint="D8"/>
    </w:rPr>
  </w:style>
  <w:style w:type="paragraph" w:styleId="Title">
    <w:name w:val="Title"/>
    <w:basedOn w:val="Normal"/>
    <w:next w:val="Normal"/>
    <w:link w:val="TitleChar"/>
    <w:uiPriority w:val="10"/>
    <w:qFormat/>
    <w:rsid w:val="005F65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65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65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65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65F5"/>
    <w:pPr>
      <w:spacing w:before="160"/>
      <w:jc w:val="center"/>
    </w:pPr>
    <w:rPr>
      <w:i/>
      <w:iCs/>
      <w:color w:val="404040" w:themeColor="text1" w:themeTint="BF"/>
    </w:rPr>
  </w:style>
  <w:style w:type="character" w:customStyle="1" w:styleId="QuoteChar">
    <w:name w:val="Quote Char"/>
    <w:basedOn w:val="DefaultParagraphFont"/>
    <w:link w:val="Quote"/>
    <w:uiPriority w:val="29"/>
    <w:rsid w:val="005F65F5"/>
    <w:rPr>
      <w:i/>
      <w:iCs/>
      <w:color w:val="404040" w:themeColor="text1" w:themeTint="BF"/>
    </w:rPr>
  </w:style>
  <w:style w:type="paragraph" w:styleId="ListParagraph">
    <w:name w:val="List Paragraph"/>
    <w:basedOn w:val="Normal"/>
    <w:uiPriority w:val="34"/>
    <w:qFormat/>
    <w:rsid w:val="005F65F5"/>
    <w:pPr>
      <w:ind w:left="720"/>
      <w:contextualSpacing/>
    </w:pPr>
  </w:style>
  <w:style w:type="character" w:styleId="IntenseEmphasis">
    <w:name w:val="Intense Emphasis"/>
    <w:basedOn w:val="DefaultParagraphFont"/>
    <w:uiPriority w:val="21"/>
    <w:qFormat/>
    <w:rsid w:val="005F65F5"/>
    <w:rPr>
      <w:i/>
      <w:iCs/>
      <w:color w:val="2F5496" w:themeColor="accent1" w:themeShade="BF"/>
    </w:rPr>
  </w:style>
  <w:style w:type="paragraph" w:styleId="IntenseQuote">
    <w:name w:val="Intense Quote"/>
    <w:basedOn w:val="Normal"/>
    <w:next w:val="Normal"/>
    <w:link w:val="IntenseQuoteChar"/>
    <w:uiPriority w:val="30"/>
    <w:qFormat/>
    <w:rsid w:val="005F65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F65F5"/>
    <w:rPr>
      <w:i/>
      <w:iCs/>
      <w:color w:val="2F5496" w:themeColor="accent1" w:themeShade="BF"/>
    </w:rPr>
  </w:style>
  <w:style w:type="character" w:styleId="IntenseReference">
    <w:name w:val="Intense Reference"/>
    <w:basedOn w:val="DefaultParagraphFont"/>
    <w:uiPriority w:val="32"/>
    <w:qFormat/>
    <w:rsid w:val="005F65F5"/>
    <w:rPr>
      <w:b/>
      <w:bCs/>
      <w:smallCaps/>
      <w:color w:val="2F5496" w:themeColor="accent1" w:themeShade="BF"/>
      <w:spacing w:val="5"/>
    </w:rPr>
  </w:style>
  <w:style w:type="character" w:styleId="Hyperlink">
    <w:name w:val="Hyperlink"/>
    <w:basedOn w:val="DefaultParagraphFont"/>
    <w:uiPriority w:val="99"/>
    <w:unhideWhenUsed/>
    <w:rsid w:val="005F65F5"/>
    <w:rPr>
      <w:color w:val="0563C1" w:themeColor="hyperlink"/>
      <w:u w:val="single"/>
    </w:rPr>
  </w:style>
  <w:style w:type="character" w:styleId="UnresolvedMention">
    <w:name w:val="Unresolved Mention"/>
    <w:basedOn w:val="DefaultParagraphFont"/>
    <w:uiPriority w:val="99"/>
    <w:semiHidden/>
    <w:unhideWhenUsed/>
    <w:rsid w:val="005F65F5"/>
    <w:rPr>
      <w:color w:val="605E5C"/>
      <w:shd w:val="clear" w:color="auto" w:fill="E1DFDD"/>
    </w:rPr>
  </w:style>
  <w:style w:type="paragraph" w:styleId="NormalWeb">
    <w:name w:val="Normal (Web)"/>
    <w:basedOn w:val="Normal"/>
    <w:uiPriority w:val="99"/>
    <w:semiHidden/>
    <w:unhideWhenUsed/>
    <w:rsid w:val="007A18C5"/>
    <w:rPr>
      <w:rFonts w:ascii="Times New Roman" w:hAnsi="Times New Roman" w:cs="Times New Roman"/>
    </w:rPr>
  </w:style>
  <w:style w:type="paragraph" w:styleId="Header">
    <w:name w:val="header"/>
    <w:basedOn w:val="Normal"/>
    <w:link w:val="HeaderChar"/>
    <w:uiPriority w:val="99"/>
    <w:unhideWhenUsed/>
    <w:rsid w:val="000A4B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BCD"/>
  </w:style>
  <w:style w:type="paragraph" w:styleId="Footer">
    <w:name w:val="footer"/>
    <w:basedOn w:val="Normal"/>
    <w:link w:val="FooterChar"/>
    <w:uiPriority w:val="99"/>
    <w:unhideWhenUsed/>
    <w:rsid w:val="000A4B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BCD"/>
  </w:style>
  <w:style w:type="character" w:styleId="FollowedHyperlink">
    <w:name w:val="FollowedHyperlink"/>
    <w:basedOn w:val="DefaultParagraphFont"/>
    <w:uiPriority w:val="99"/>
    <w:semiHidden/>
    <w:unhideWhenUsed/>
    <w:rsid w:val="004256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apanculturalexpo.bunka.go.jp/en/article/summary/202503/?utm_source=chatgpt.com" TargetMode="External"/><Relationship Id="rId18" Type="http://schemas.openxmlformats.org/officeDocument/2006/relationships/hyperlink" Target="https://byflorr.com/coffee-shop-branding-from-local-cafe-to-iconic-brand/?utm_source=chatgpt.com" TargetMode="External"/><Relationship Id="rId26"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hyperlink" Target="https://asana.com/resources/swot-analysis?utm_source=chatgpt.com" TargetMode="External"/><Relationship Id="rId7" Type="http://schemas.openxmlformats.org/officeDocument/2006/relationships/endnotes" Target="endnotes.xml"/><Relationship Id="rId12" Type="http://schemas.openxmlformats.org/officeDocument/2006/relationships/hyperlink" Target="https://www.japancentre.com/" TargetMode="External"/><Relationship Id="rId17" Type="http://schemas.openxmlformats.org/officeDocument/2006/relationships/hyperlink" Target="https://www.alibaba.com/product-insights/why-are-anime-cafes-becoming-popular-in-major-cities-cultural-appeal-explained.html?utm_source=chatgpt.com" TargetMode="External"/><Relationship Id="rId25"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s://famebst.com/augmented-reality-cafes-the-rise-of-interactive-coffee-experiences/?utm_source=chatgpt.com" TargetMode="External"/><Relationship Id="rId20" Type="http://schemas.openxmlformats.org/officeDocument/2006/relationships/hyperlink" Target="https://developmentbank.wales/ppc-government-backed-business-loans?utm_source=chatgpt.com" TargetMode="External"/><Relationship Id="rId29"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odmanufacture.co.uk/Article/2025/08/12/trends-in-japanese-cuisine-in-the-uk-2025/?utm_source=chatgpt.com" TargetMode="External"/><Relationship Id="rId24"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alibaba.com/product-insights/anime-cafe-aesthetics-are-themed-cafes-still-popular-in-2025.html" TargetMode="External"/><Relationship Id="rId23" Type="http://schemas.openxmlformats.org/officeDocument/2006/relationships/image" Target="media/image3.png"/><Relationship Id="rId28" Type="http://schemas.openxmlformats.org/officeDocument/2006/relationships/image" Target="media/image8.emf"/><Relationship Id="rId10" Type="http://schemas.openxmlformats.org/officeDocument/2006/relationships/hyperlink" Target="https://www.businessresearchinsights.com/market-reports/anime-market-118294?utm_source=chatgpt.com" TargetMode="External"/><Relationship Id="rId19" Type="http://schemas.openxmlformats.org/officeDocument/2006/relationships/hyperlink" Target="https://pmc.ncbi.nlm.nih.gov/articles/PMC4601897/?utm_source=chatgpt.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dvanced-television.com/2025/09/19/demon-slayer-sets-anime-uk-box-office-record/?utm_source=chatgpt.com" TargetMode="External"/><Relationship Id="rId14" Type="http://schemas.openxmlformats.org/officeDocument/2006/relationships/hyperlink" Target="https://www.morningadvertiser.co.uk/Article/2025/08/29/gen-z-reshapes-uk-hospitality-with-immersive-experiences?utm_source=chatgpt.com" TargetMode="External"/><Relationship Id="rId22" Type="http://schemas.openxmlformats.org/officeDocument/2006/relationships/image" Target="media/image2.png"/><Relationship Id="rId27" Type="http://schemas.openxmlformats.org/officeDocument/2006/relationships/image" Target="media/image7.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D04EA-5A87-4F81-8F17-36EC92B77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2525</Words>
  <Characters>14395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Ahmed</dc:creator>
  <cp:keywords/>
  <dc:description/>
  <cp:lastModifiedBy>Vera Ahmed</cp:lastModifiedBy>
  <cp:revision>6</cp:revision>
  <dcterms:created xsi:type="dcterms:W3CDTF">2026-03-06T22:00:00Z</dcterms:created>
  <dcterms:modified xsi:type="dcterms:W3CDTF">2026-03-06T22:10:00Z</dcterms:modified>
</cp:coreProperties>
</file>