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C8E901" w14:textId="77777777" w:rsidR="001E2FBA" w:rsidRPr="002C20F6" w:rsidRDefault="001E2FBA" w:rsidP="004A3A31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proofErr w:type="spellStart"/>
      <w:r w:rsidRPr="002C20F6">
        <w:rPr>
          <w:rFonts w:ascii="Times New Roman" w:hAnsi="Times New Roman" w:cs="Times New Roman"/>
          <w:u w:val="single"/>
        </w:rPr>
        <w:t>Adran</w:t>
      </w:r>
      <w:proofErr w:type="spellEnd"/>
      <w:r w:rsidRPr="002C20F6">
        <w:rPr>
          <w:rFonts w:ascii="Times New Roman" w:hAnsi="Times New Roman" w:cs="Times New Roman"/>
          <w:u w:val="single"/>
        </w:rPr>
        <w:t xml:space="preserve"> 1</w:t>
      </w:r>
    </w:p>
    <w:p w14:paraId="1CCE6D61" w14:textId="77777777" w:rsidR="001E2FBA" w:rsidRDefault="001E2FBA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0F4D7F0C" w14:textId="073FE019" w:rsidR="005F4358" w:rsidRDefault="00C4267E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>
        <w:rPr>
          <w:rFonts w:ascii="Times New Roman" w:hAnsi="Times New Roman" w:cs="Times New Roman"/>
          <w:sz w:val="22"/>
          <w:szCs w:val="22"/>
        </w:rPr>
        <w:t>Dadleua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Mourshed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et al. (2010), er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diwygio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llwyddiannus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rhaid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gwneud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newidiadau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wead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addysgeg</w:t>
      </w:r>
      <w:proofErr w:type="spellEnd"/>
      <w:r w:rsidRPr="00C4267E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C4267E">
        <w:rPr>
          <w:rFonts w:ascii="Times New Roman" w:hAnsi="Times New Roman" w:cs="Times New Roman"/>
          <w:sz w:val="22"/>
          <w:szCs w:val="22"/>
        </w:rPr>
        <w:t>systemau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>
        <w:rPr>
          <w:rFonts w:ascii="Times New Roman" w:hAnsi="Times New Roman" w:cs="Times New Roman"/>
          <w:sz w:val="22"/>
          <w:szCs w:val="22"/>
        </w:rPr>
        <w:t>Tra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bod OECD (D.D)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pwysleisio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b</w:t>
      </w:r>
      <w:proofErr w:type="spellStart"/>
      <w:r>
        <w:rPr>
          <w:rFonts w:ascii="Times New Roman" w:hAnsi="Times New Roman" w:cs="Times New Roman"/>
          <w:sz w:val="22"/>
          <w:szCs w:val="22"/>
        </w:rPr>
        <w:t>osibl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na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fydd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newid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>
        <w:rPr>
          <w:rFonts w:ascii="Times New Roman" w:hAnsi="Times New Roman" w:cs="Times New Roman"/>
          <w:sz w:val="22"/>
          <w:szCs w:val="22"/>
        </w:rPr>
        <w:t>elfen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o’r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asesu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addysgeg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>
        <w:rPr>
          <w:rFonts w:ascii="Times New Roman" w:hAnsi="Times New Roman" w:cs="Times New Roman"/>
          <w:sz w:val="22"/>
          <w:szCs w:val="22"/>
        </w:rPr>
        <w:t>ati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ddefnyddiol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oni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bai </w:t>
      </w:r>
      <w:proofErr w:type="spellStart"/>
      <w:r>
        <w:rPr>
          <w:rFonts w:ascii="Times New Roman" w:hAnsi="Times New Roman" w:cs="Times New Roman"/>
          <w:sz w:val="22"/>
          <w:szCs w:val="22"/>
        </w:rPr>
        <w:t>newidir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elfennau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gysylltiedig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eraill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hefyd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>
        <w:rPr>
          <w:rFonts w:ascii="Times New Roman" w:hAnsi="Times New Roman" w:cs="Times New Roman"/>
          <w:sz w:val="22"/>
          <w:szCs w:val="22"/>
        </w:rPr>
        <w:t>Megis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os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newidir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szCs w:val="22"/>
        </w:rPr>
        <w:t>gwricwlwm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rhaid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newidiadau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adran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asesu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r w:rsidR="001E2FBA">
        <w:rPr>
          <w:rFonts w:ascii="Times New Roman" w:hAnsi="Times New Roman" w:cs="Times New Roman"/>
          <w:sz w:val="22"/>
          <w:szCs w:val="22"/>
        </w:rPr>
        <w:t xml:space="preserve">er </w:t>
      </w:r>
      <w:proofErr w:type="spellStart"/>
      <w:r w:rsidR="001E2FBA">
        <w:rPr>
          <w:rFonts w:ascii="Times New Roman" w:hAnsi="Times New Roman" w:cs="Times New Roman"/>
          <w:sz w:val="22"/>
          <w:szCs w:val="22"/>
        </w:rPr>
        <w:t>enghraifft</w:t>
      </w:r>
      <w:proofErr w:type="spellEnd"/>
      <w:r w:rsidR="001E2FBA">
        <w:rPr>
          <w:rFonts w:ascii="Times New Roman" w:hAnsi="Times New Roman" w:cs="Times New Roman"/>
          <w:sz w:val="22"/>
          <w:szCs w:val="22"/>
        </w:rPr>
        <w:t xml:space="preserve"> </w:t>
      </w:r>
      <w:r>
        <w:rPr>
          <w:rFonts w:ascii="Times New Roman" w:hAnsi="Times New Roman" w:cs="Times New Roman"/>
          <w:sz w:val="22"/>
          <w:szCs w:val="22"/>
        </w:rPr>
        <w:t xml:space="preserve">(Macdonald, 2018). Er </w:t>
      </w:r>
      <w:proofErr w:type="spellStart"/>
      <w:r>
        <w:rPr>
          <w:rFonts w:ascii="Times New Roman" w:hAnsi="Times New Roman" w:cs="Times New Roman"/>
          <w:sz w:val="22"/>
          <w:szCs w:val="22"/>
        </w:rPr>
        <w:t>enghriafft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Cyfnod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>
        <w:rPr>
          <w:rFonts w:ascii="Times New Roman" w:hAnsi="Times New Roman" w:cs="Times New Roman"/>
          <w:sz w:val="22"/>
          <w:szCs w:val="22"/>
        </w:rPr>
        <w:t>wedi’i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ysbrydoli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gan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elfennau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>
        <w:rPr>
          <w:rFonts w:ascii="Times New Roman" w:hAnsi="Times New Roman" w:cs="Times New Roman"/>
          <w:sz w:val="22"/>
          <w:szCs w:val="22"/>
        </w:rPr>
        <w:t>chwricwlwm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Seland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Newydd </w:t>
      </w:r>
      <w:proofErr w:type="spellStart"/>
      <w:r>
        <w:rPr>
          <w:rFonts w:ascii="Times New Roman" w:hAnsi="Times New Roman" w:cs="Times New Roman"/>
          <w:sz w:val="22"/>
          <w:szCs w:val="22"/>
        </w:rPr>
        <w:t>megis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pwysigrwydd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r w:rsidR="005D5ED6">
        <w:rPr>
          <w:rFonts w:ascii="Times New Roman" w:hAnsi="Times New Roman" w:cs="Times New Roman"/>
          <w:sz w:val="22"/>
          <w:szCs w:val="22"/>
        </w:rPr>
        <w:t xml:space="preserve">ac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asesu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ardal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awyr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agored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et al. 2013</w:t>
      </w:r>
      <w:r>
        <w:rPr>
          <w:rFonts w:ascii="Times New Roman" w:hAnsi="Times New Roman" w:cs="Times New Roman"/>
          <w:sz w:val="22"/>
          <w:szCs w:val="22"/>
        </w:rPr>
        <w:t xml:space="preserve">). Ni </w:t>
      </w:r>
      <w:proofErr w:type="spellStart"/>
      <w:r>
        <w:rPr>
          <w:rFonts w:ascii="Times New Roman" w:hAnsi="Times New Roman" w:cs="Times New Roman"/>
          <w:sz w:val="22"/>
          <w:szCs w:val="22"/>
        </w:rPr>
        <w:t>chynhwysir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Te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Whariki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(2017)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asesiadau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ffurfiol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nac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arholiadau</w:t>
      </w:r>
      <w:proofErr w:type="spellEnd"/>
      <w:r>
        <w:rPr>
          <w:rFonts w:ascii="Times New Roman" w:hAnsi="Times New Roman" w:cs="Times New Roman"/>
          <w:sz w:val="22"/>
          <w:szCs w:val="22"/>
        </w:rPr>
        <w:t>, felly</w:t>
      </w:r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creu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anhawster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yng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Nghymru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pan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oes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newidiadau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clir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asesu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Cynfod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syniadau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Te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Whariki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(Estyn, 2011; Fleet, et al., 2017).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tensiwn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="005D5ED6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proffesiynol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bod Waters (2016)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nodi bod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lleisio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pryderon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anhawster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gwneud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synnwyr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derminoleg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ddefnyddir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fewn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ardraws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dogfennau’r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Sylfaen (2015).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Ynghyd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uwcholeua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Maynard et al. (2013)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>
        <w:rPr>
          <w:rFonts w:ascii="Times New Roman" w:hAnsi="Times New Roman" w:cs="Times New Roman"/>
          <w:sz w:val="22"/>
          <w:szCs w:val="22"/>
        </w:rPr>
        <w:t>oes</w:t>
      </w:r>
      <w:proofErr w:type="spellEnd"/>
      <w:r w:rsid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 w:rsidRPr="005D5ED6">
        <w:rPr>
          <w:rFonts w:ascii="Times New Roman" w:hAnsi="Times New Roman" w:cs="Times New Roman"/>
          <w:sz w:val="22"/>
          <w:szCs w:val="22"/>
        </w:rPr>
        <w:t>esboniad</w:t>
      </w:r>
      <w:proofErr w:type="spellEnd"/>
      <w:r w:rsidR="005D5ED6" w:rsidRP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 w:rsidRPr="005D5ED6">
        <w:rPr>
          <w:rFonts w:ascii="Times New Roman" w:hAnsi="Times New Roman" w:cs="Times New Roman"/>
          <w:sz w:val="22"/>
          <w:szCs w:val="22"/>
        </w:rPr>
        <w:t>clir</w:t>
      </w:r>
      <w:proofErr w:type="spellEnd"/>
      <w:r w:rsidR="005D5ED6" w:rsidRPr="005D5ED6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5D5ED6" w:rsidRPr="005D5ED6">
        <w:rPr>
          <w:rFonts w:ascii="Times New Roman" w:hAnsi="Times New Roman" w:cs="Times New Roman"/>
          <w:sz w:val="22"/>
          <w:szCs w:val="22"/>
        </w:rPr>
        <w:t>ddull</w:t>
      </w:r>
      <w:proofErr w:type="spellEnd"/>
      <w:r w:rsidR="005D5ED6" w:rsidRP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 w:rsidRPr="005D5ED6">
        <w:rPr>
          <w:rFonts w:ascii="Times New Roman" w:hAnsi="Times New Roman" w:cs="Times New Roman"/>
          <w:sz w:val="22"/>
          <w:szCs w:val="22"/>
        </w:rPr>
        <w:t>addysgeg</w:t>
      </w:r>
      <w:proofErr w:type="spellEnd"/>
      <w:r w:rsidR="005D5ED6" w:rsidRPr="005D5ED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1E2FBA">
        <w:rPr>
          <w:rFonts w:ascii="Times New Roman" w:hAnsi="Times New Roman" w:cs="Times New Roman"/>
          <w:sz w:val="22"/>
          <w:szCs w:val="22"/>
        </w:rPr>
        <w:t>C</w:t>
      </w:r>
      <w:r w:rsidR="005D5ED6" w:rsidRPr="005D5ED6">
        <w:rPr>
          <w:rFonts w:ascii="Times New Roman" w:hAnsi="Times New Roman" w:cs="Times New Roman"/>
          <w:sz w:val="22"/>
          <w:szCs w:val="22"/>
        </w:rPr>
        <w:t>yfnod</w:t>
      </w:r>
      <w:proofErr w:type="spellEnd"/>
      <w:r w:rsidR="005D5ED6" w:rsidRPr="005D5ED6">
        <w:rPr>
          <w:rFonts w:ascii="Times New Roman" w:hAnsi="Times New Roman" w:cs="Times New Roman"/>
          <w:sz w:val="22"/>
          <w:szCs w:val="22"/>
        </w:rPr>
        <w:t xml:space="preserve"> </w:t>
      </w:r>
      <w:r w:rsidR="001E2FBA">
        <w:rPr>
          <w:rFonts w:ascii="Times New Roman" w:hAnsi="Times New Roman" w:cs="Times New Roman"/>
          <w:sz w:val="22"/>
          <w:szCs w:val="22"/>
        </w:rPr>
        <w:t>S</w:t>
      </w:r>
      <w:r w:rsidR="005D5ED6" w:rsidRPr="005D5ED6">
        <w:rPr>
          <w:rFonts w:ascii="Times New Roman" w:hAnsi="Times New Roman" w:cs="Times New Roman"/>
          <w:sz w:val="22"/>
          <w:szCs w:val="22"/>
        </w:rPr>
        <w:t xml:space="preserve">ylfaen y </w:t>
      </w:r>
      <w:proofErr w:type="spellStart"/>
      <w:r w:rsidR="005D5ED6" w:rsidRPr="005D5ED6">
        <w:rPr>
          <w:rFonts w:ascii="Times New Roman" w:hAnsi="Times New Roman" w:cs="Times New Roman"/>
          <w:sz w:val="22"/>
          <w:szCs w:val="22"/>
        </w:rPr>
        <w:t>gallai</w:t>
      </w:r>
      <w:proofErr w:type="spellEnd"/>
      <w:r w:rsidR="005D5ED6" w:rsidRP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 w:rsidRPr="005D5ED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5D5ED6" w:rsidRP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 w:rsidRPr="005D5ED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5D5ED6" w:rsidRPr="005D5ED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D5ED6" w:rsidRPr="005D5ED6">
        <w:rPr>
          <w:rFonts w:ascii="Times New Roman" w:hAnsi="Times New Roman" w:cs="Times New Roman"/>
          <w:sz w:val="22"/>
          <w:szCs w:val="22"/>
        </w:rPr>
        <w:t>ddefnyddio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rhoi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arfer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Cyfateba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gosodiad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Mcdonald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(2018) bod </w:t>
      </w:r>
      <w:proofErr w:type="spellStart"/>
      <w:r w:rsidR="00A62FF9">
        <w:rPr>
          <w:rFonts w:ascii="Times New Roman" w:hAnsi="Times New Roman" w:cs="Times New Roman"/>
          <w:sz w:val="22"/>
          <w:szCs w:val="22"/>
        </w:rPr>
        <w:t>galw</w:t>
      </w:r>
      <w:proofErr w:type="spellEnd"/>
      <w:r w:rsidR="00A62FF9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newid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ymddygiad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er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wedi’i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arwain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r w:rsidR="00DA097E">
        <w:rPr>
          <w:rFonts w:ascii="Times New Roman" w:hAnsi="Times New Roman" w:cs="Times New Roman"/>
          <w:sz w:val="22"/>
          <w:szCs w:val="22"/>
        </w:rPr>
        <w:t>p</w:t>
      </w:r>
      <w:r w:rsidR="00DA097E" w:rsidRPr="00DA097E">
        <w:rPr>
          <w:rFonts w:ascii="Times New Roman" w:hAnsi="Times New Roman" w:cs="Times New Roman"/>
          <w:sz w:val="22"/>
          <w:szCs w:val="22"/>
        </w:rPr>
        <w:t>lant</w:t>
      </w:r>
      <w:r w:rsidR="001E2FBA">
        <w:rPr>
          <w:rFonts w:ascii="Times New Roman" w:hAnsi="Times New Roman" w:cs="Times New Roman"/>
          <w:sz w:val="22"/>
          <w:szCs w:val="22"/>
        </w:rPr>
        <w:t xml:space="preserve">. </w:t>
      </w:r>
      <w:r w:rsidR="00DA097E">
        <w:rPr>
          <w:rFonts w:ascii="Times New Roman" w:hAnsi="Times New Roman" w:cs="Times New Roman"/>
          <w:sz w:val="22"/>
          <w:szCs w:val="22"/>
        </w:rPr>
        <w:t xml:space="preserve">Mae </w:t>
      </w:r>
      <w:r w:rsidR="00DA097E" w:rsidRPr="00DA097E">
        <w:rPr>
          <w:rFonts w:ascii="Times New Roman" w:hAnsi="Times New Roman" w:cs="Times New Roman"/>
          <w:sz w:val="22"/>
          <w:szCs w:val="22"/>
        </w:rPr>
        <w:t xml:space="preserve">her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gychwynnol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nodi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ystyr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termau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allweddol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gynnwys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strwythuredig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gweithredol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enwedig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gychwynnir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gychwynnir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DA097E" w:rsidRP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 w:rsidRPr="00DA097E">
        <w:rPr>
          <w:rFonts w:ascii="Times New Roman" w:hAnsi="Times New Roman" w:cs="Times New Roman"/>
          <w:sz w:val="22"/>
          <w:szCs w:val="22"/>
        </w:rPr>
        <w:t>ymarferydd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(Maynard et al. 2013), ond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hefyd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ddogfennau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hyfforddiant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clir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(Waters, 2016</w:t>
      </w:r>
      <w:r w:rsidR="001E2FBA">
        <w:rPr>
          <w:rFonts w:ascii="Times New Roman" w:hAnsi="Times New Roman" w:cs="Times New Roman"/>
          <w:sz w:val="22"/>
          <w:szCs w:val="22"/>
        </w:rPr>
        <w:t xml:space="preserve">). Gall </w:t>
      </w:r>
      <w:proofErr w:type="spellStart"/>
      <w:r w:rsidR="001E2FBA">
        <w:rPr>
          <w:rFonts w:ascii="Times New Roman" w:hAnsi="Times New Roman" w:cs="Times New Roman"/>
          <w:sz w:val="22"/>
          <w:szCs w:val="22"/>
        </w:rPr>
        <w:t>gwneud</w:t>
      </w:r>
      <w:proofErr w:type="spellEnd"/>
      <w:r w:rsidR="001E2FBA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2FBA">
        <w:rPr>
          <w:rFonts w:ascii="Times New Roman" w:hAnsi="Times New Roman" w:cs="Times New Roman"/>
          <w:sz w:val="22"/>
          <w:szCs w:val="22"/>
        </w:rPr>
        <w:t>cynnydd</w:t>
      </w:r>
      <w:proofErr w:type="spellEnd"/>
      <w:r w:rsidR="001E2FBA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1E2FBA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1E2FBA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2FBA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1E2FBA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gwell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cymorth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cydweithrediad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chefnogaeth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dyma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union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beth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Newydd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sefyll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am (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Cymru, 2020).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Dadleua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Wood a Hedges (2016) bod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rhai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pennaethiaid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="00DA097E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awdurdodau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lleol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awgrymau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mai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amwysedd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dryswch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ynghylch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nodweddion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addysgol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neu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dermau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allweddol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deunyddiau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hyfforddiant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arweiniad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sy’n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aml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gyfrifol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roi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argraff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amrywiad</w:t>
      </w:r>
      <w:proofErr w:type="spellEnd"/>
      <w:r w:rsidR="00DA097E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A097E">
        <w:rPr>
          <w:rFonts w:ascii="Times New Roman" w:hAnsi="Times New Roman" w:cs="Times New Roman"/>
          <w:sz w:val="22"/>
          <w:szCs w:val="22"/>
        </w:rPr>
        <w:t>sylweddol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o ran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gweithredu’r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lleoliadau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ysgolion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ystafell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ddosbarth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. Felly,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chefnogi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syniad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Bell et al. (2002) bod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gul ac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anghyson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tra’n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leoliadau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boed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trafferthion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ariannol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neu’n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ardaloedd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cymdeithasol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ddifreintiedig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et al. 2011). </w:t>
      </w:r>
    </w:p>
    <w:p w14:paraId="14706030" w14:textId="77777777" w:rsidR="005F4358" w:rsidRDefault="005F4358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1A9904E2" w14:textId="42AE25C9" w:rsidR="006C5F8D" w:rsidRDefault="00DA097E" w:rsidP="004A3A31">
      <w:pPr>
        <w:spacing w:line="360" w:lineRule="auto"/>
        <w:jc w:val="both"/>
      </w:pPr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Darlledwyd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barn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lleisiol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wrth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werthuso’r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cyfnod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Sylfaen, bod </w:t>
      </w:r>
      <w:proofErr w:type="spellStart"/>
      <w:r>
        <w:rPr>
          <w:rFonts w:ascii="Times New Roman" w:hAnsi="Times New Roman" w:cs="Times New Roman"/>
          <w:sz w:val="22"/>
          <w:szCs w:val="22"/>
        </w:rPr>
        <w:t>ymdeimladau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bryder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ymlith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astudiaethau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achos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ansicrwydd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ynglyn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a’u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dealltwriaeth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Sylfaen, felly</w:t>
      </w:r>
      <w:r w:rsidR="00A044CF">
        <w:rPr>
          <w:rFonts w:ascii="Times New Roman" w:hAnsi="Times New Roman" w:cs="Times New Roman"/>
          <w:sz w:val="22"/>
          <w:szCs w:val="22"/>
        </w:rPr>
        <w:t>,</w:t>
      </w:r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pwysleisio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>
        <w:rPr>
          <w:rFonts w:ascii="Times New Roman" w:hAnsi="Times New Roman" w:cs="Times New Roman"/>
          <w:sz w:val="22"/>
          <w:szCs w:val="22"/>
        </w:rPr>
        <w:t>g</w:t>
      </w:r>
      <w:r w:rsidR="005F4358">
        <w:rPr>
          <w:rFonts w:ascii="Times New Roman" w:hAnsi="Times New Roman" w:cs="Times New Roman"/>
          <w:sz w:val="22"/>
          <w:szCs w:val="22"/>
        </w:rPr>
        <w:t>alwad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amlwg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arweiniad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mwy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strwythuriedig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chefnogaeth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wedi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deliwra’n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F4358">
        <w:rPr>
          <w:rFonts w:ascii="Times New Roman" w:hAnsi="Times New Roman" w:cs="Times New Roman"/>
          <w:sz w:val="22"/>
          <w:szCs w:val="22"/>
        </w:rPr>
        <w:t>penodol</w:t>
      </w:r>
      <w:proofErr w:type="spellEnd"/>
      <w:r w:rsidR="005F4358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A044CF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="00A044CF">
        <w:rPr>
          <w:rFonts w:ascii="Times New Roman" w:hAnsi="Times New Roman" w:cs="Times New Roman"/>
          <w:sz w:val="22"/>
          <w:szCs w:val="22"/>
        </w:rPr>
        <w:t xml:space="preserve"> a Waters, 2017</w:t>
      </w:r>
      <w:proofErr w:type="gramStart"/>
      <w:r w:rsidR="005F4358">
        <w:rPr>
          <w:rFonts w:ascii="Times New Roman" w:hAnsi="Times New Roman" w:cs="Times New Roman"/>
          <w:sz w:val="22"/>
          <w:szCs w:val="22"/>
        </w:rPr>
        <w:t>)</w:t>
      </w:r>
      <w:r w:rsidR="00A044CF">
        <w:rPr>
          <w:rFonts w:ascii="Times New Roman" w:hAnsi="Times New Roman" w:cs="Times New Roman"/>
          <w:sz w:val="22"/>
          <w:szCs w:val="22"/>
        </w:rPr>
        <w:t>.</w:t>
      </w:r>
      <w:proofErr w:type="spellStart"/>
      <w:r w:rsidR="00A044CF">
        <w:rPr>
          <w:rFonts w:ascii="Times New Roman" w:hAnsi="Times New Roman" w:cs="Times New Roman"/>
          <w:sz w:val="22"/>
          <w:szCs w:val="22"/>
        </w:rPr>
        <w:t>Yn</w:t>
      </w:r>
      <w:proofErr w:type="spellEnd"/>
      <w:proofErr w:type="gramEnd"/>
      <w:r w:rsid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A044CF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="00A044CF">
        <w:rPr>
          <w:rFonts w:ascii="Times New Roman" w:hAnsi="Times New Roman" w:cs="Times New Roman"/>
          <w:sz w:val="22"/>
          <w:szCs w:val="22"/>
        </w:rPr>
        <w:t>modd</w:t>
      </w:r>
      <w:proofErr w:type="spellEnd"/>
      <w:r w:rsidR="00A044CF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044CF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A044CF">
        <w:rPr>
          <w:rFonts w:ascii="Times New Roman" w:hAnsi="Times New Roman" w:cs="Times New Roman"/>
          <w:sz w:val="22"/>
          <w:szCs w:val="22"/>
        </w:rPr>
        <w:t xml:space="preserve"> (2010) </w:t>
      </w:r>
      <w:proofErr w:type="spellStart"/>
      <w:r w:rsidR="00A044CF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044CF">
        <w:rPr>
          <w:rFonts w:ascii="Times New Roman" w:hAnsi="Times New Roman" w:cs="Times New Roman"/>
          <w:sz w:val="22"/>
          <w:szCs w:val="22"/>
        </w:rPr>
        <w:t xml:space="preserve"> nodi bod</w:t>
      </w:r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angen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cryfhau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sgiliau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arwain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arferion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myfyriol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a'r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ddealltwriaeth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sut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044CF" w:rsidRPr="00A044C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044CF" w:rsidRPr="00A044CF">
        <w:rPr>
          <w:rFonts w:ascii="Times New Roman" w:hAnsi="Times New Roman" w:cs="Times New Roman"/>
          <w:sz w:val="22"/>
          <w:szCs w:val="22"/>
        </w:rPr>
        <w:t>datblygu</w:t>
      </w:r>
      <w:proofErr w:type="spellEnd"/>
      <w:r w:rsidR="00A044CF">
        <w:rPr>
          <w:rFonts w:ascii="Times New Roman" w:hAnsi="Times New Roman" w:cs="Times New Roman"/>
          <w:sz w:val="22"/>
          <w:szCs w:val="22"/>
        </w:rPr>
        <w:t xml:space="preserve">. </w:t>
      </w:r>
      <w:r w:rsidR="001C7339">
        <w:rPr>
          <w:rFonts w:ascii="Times New Roman" w:hAnsi="Times New Roman" w:cs="Times New Roman"/>
          <w:sz w:val="22"/>
          <w:szCs w:val="22"/>
        </w:rPr>
        <w:t>M</w:t>
      </w:r>
      <w:r w:rsidR="001C7339" w:rsidRPr="001C7339">
        <w:rPr>
          <w:rFonts w:ascii="Times New Roman" w:hAnsi="Times New Roman" w:cs="Times New Roman"/>
          <w:sz w:val="22"/>
          <w:szCs w:val="22"/>
        </w:rPr>
        <w:t xml:space="preserve">ae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mwy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bwyslais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angen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gysylltu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theori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ymchwil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ag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addysgeg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draws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pob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modiwl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hyfforddi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f</w:t>
      </w:r>
      <w:r w:rsidR="001C7339" w:rsidRPr="001C7339">
        <w:rPr>
          <w:rFonts w:ascii="Times New Roman" w:hAnsi="Times New Roman" w:cs="Times New Roman"/>
          <w:sz w:val="22"/>
          <w:szCs w:val="22"/>
        </w:rPr>
        <w:t>odelau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clir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enghreifftiau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arfer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da o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fewn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c</w:t>
      </w:r>
      <w:r w:rsidR="001C7339">
        <w:rPr>
          <w:rFonts w:ascii="Times New Roman" w:hAnsi="Times New Roman" w:cs="Times New Roman"/>
          <w:sz w:val="22"/>
          <w:szCs w:val="22"/>
        </w:rPr>
        <w:t>yfnod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i'w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nodi ac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hygyrch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r w:rsidR="001C7339">
        <w:rPr>
          <w:rFonts w:ascii="Times New Roman" w:hAnsi="Times New Roman" w:cs="Times New Roman"/>
          <w:sz w:val="22"/>
          <w:szCs w:val="22"/>
        </w:rPr>
        <w:t>(</w:t>
      </w:r>
      <w:r w:rsidR="00B41C0D">
        <w:rPr>
          <w:rFonts w:ascii="Times New Roman" w:hAnsi="Times New Roman" w:cs="Times New Roman"/>
          <w:sz w:val="22"/>
          <w:szCs w:val="22"/>
        </w:rPr>
        <w:t>WIZERD, 2015; Wood a Hedges, 2016</w:t>
      </w:r>
      <w:r w:rsidR="001C7339">
        <w:rPr>
          <w:rFonts w:ascii="Times New Roman" w:hAnsi="Times New Roman" w:cs="Times New Roman"/>
          <w:sz w:val="22"/>
          <w:szCs w:val="22"/>
        </w:rPr>
        <w:t>)</w:t>
      </w:r>
      <w:r w:rsidR="001C7339" w:rsidRPr="001C7339">
        <w:rPr>
          <w:rFonts w:ascii="Times New Roman" w:hAnsi="Times New Roman" w:cs="Times New Roman"/>
          <w:sz w:val="22"/>
          <w:szCs w:val="22"/>
        </w:rPr>
        <w:t>.</w:t>
      </w:r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r w:rsidR="001C7339">
        <w:rPr>
          <w:rFonts w:ascii="Times New Roman" w:hAnsi="Times New Roman" w:cs="Times New Roman"/>
          <w:sz w:val="22"/>
          <w:szCs w:val="22"/>
        </w:rPr>
        <w:t xml:space="preserve">Mae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pwyslais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phwysigrwydd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myfyrio'n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lastRenderedPageBreak/>
        <w:t>barhaus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harfer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, </w:t>
      </w:r>
      <w:r w:rsidR="001C7339" w:rsidRPr="001C7339">
        <w:rPr>
          <w:rFonts w:ascii="Times New Roman" w:hAnsi="Times New Roman" w:cs="Times New Roman"/>
          <w:sz w:val="22"/>
          <w:szCs w:val="22"/>
        </w:rPr>
        <w:t xml:space="preserve">ac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beidio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chael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arwain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llwyr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werthoedd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diwylliannol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safbwyntiau</w:t>
      </w:r>
      <w:proofErr w:type="spellEnd"/>
      <w:r w:rsidR="001C7339" w:rsidRP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 w:rsidRPr="001C7339">
        <w:rPr>
          <w:rFonts w:ascii="Times New Roman" w:hAnsi="Times New Roman" w:cs="Times New Roman"/>
          <w:sz w:val="22"/>
          <w:szCs w:val="22"/>
        </w:rPr>
        <w:t>moesol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personol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1C7339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="001C7339">
        <w:rPr>
          <w:rFonts w:ascii="Times New Roman" w:hAnsi="Times New Roman" w:cs="Times New Roman"/>
          <w:sz w:val="22"/>
          <w:szCs w:val="22"/>
        </w:rPr>
        <w:t>, 2002)</w:t>
      </w:r>
      <w:r w:rsidR="00B41C0D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ychwanega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Power et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 xml:space="preserve">al. 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(2020),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profi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anhawster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ganlyniad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ddiffyg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cymorth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chyfarthrebiad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awdurdodau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lleol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Cefnoga’r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newydd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(</w:t>
      </w:r>
      <w:r w:rsidR="00B41C0D">
        <w:rPr>
          <w:rFonts w:ascii="Times New Roman" w:hAnsi="Times New Roman" w:cs="Times New Roman"/>
          <w:sz w:val="22"/>
          <w:szCs w:val="22"/>
        </w:rPr>
        <w:t xml:space="preserve">OECD, 2017;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Cymru, 2020)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darparu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fwy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eang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chynhwysol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bydd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hynny'n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galluogi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proses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weithredu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mwy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esmwyth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r w:rsidR="00B32A20" w:rsidRPr="00B32A20">
        <w:rPr>
          <w:rFonts w:ascii="Times New Roman" w:hAnsi="Times New Roman" w:cs="Times New Roman"/>
          <w:sz w:val="22"/>
          <w:szCs w:val="22"/>
        </w:rPr>
        <w:t xml:space="preserve">a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c</w:t>
      </w:r>
      <w:r w:rsidR="00B32A20">
        <w:rPr>
          <w:rFonts w:ascii="Times New Roman" w:hAnsi="Times New Roman" w:cs="Times New Roman"/>
          <w:sz w:val="22"/>
          <w:szCs w:val="22"/>
        </w:rPr>
        <w:t>h</w:t>
      </w:r>
      <w:r w:rsidR="00B32A20" w:rsidRPr="00B32A20">
        <w:rPr>
          <w:rFonts w:ascii="Times New Roman" w:hAnsi="Times New Roman" w:cs="Times New Roman"/>
          <w:sz w:val="22"/>
          <w:szCs w:val="22"/>
        </w:rPr>
        <w:t>yson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ym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mhob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lleoliad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H</w:t>
      </w:r>
      <w:r w:rsidR="00B32A20" w:rsidRPr="00B32A20">
        <w:rPr>
          <w:rFonts w:ascii="Times New Roman" w:hAnsi="Times New Roman" w:cs="Times New Roman"/>
          <w:sz w:val="22"/>
          <w:szCs w:val="22"/>
        </w:rPr>
        <w:t>eb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bydd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gadael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B41C0D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 w:rsidRPr="00B32A20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B41C0D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heb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wybod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beth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ddisgwylir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ganddynt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>,</w:t>
      </w:r>
      <w:r w:rsidR="00B32A20" w:rsidRPr="00B32A20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byddant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dychwelyd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hen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addysgeg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ddysgu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draddodiadol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arfer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diffyg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dealltwriaeth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(Bell, et al. 2002).</w:t>
      </w:r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Welir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dosbarth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brin o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ddeunyddiau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er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enghraifft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Maton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, 2013), er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mwyn hybu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d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datblgyiadau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sensori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synhwyraidd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dealltwriaeth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o’u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gwmpas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B41C0D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B41C0D">
        <w:rPr>
          <w:rFonts w:ascii="Times New Roman" w:hAnsi="Times New Roman" w:cs="Times New Roman"/>
          <w:sz w:val="22"/>
          <w:szCs w:val="22"/>
        </w:rPr>
        <w:t xml:space="preserve"> Cymru, 2015a). </w:t>
      </w:r>
      <w:r w:rsidR="00B32A20">
        <w:rPr>
          <w:rFonts w:ascii="Times New Roman" w:hAnsi="Times New Roman" w:cs="Times New Roman"/>
          <w:sz w:val="22"/>
          <w:szCs w:val="22"/>
        </w:rPr>
        <w:t xml:space="preserve">Noda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et al (2011) bod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a</w:t>
      </w:r>
      <w:r w:rsidR="00B32A20" w:rsidRPr="00B32A20">
        <w:rPr>
          <w:rFonts w:ascii="Times New Roman" w:hAnsi="Times New Roman" w:cs="Times New Roman"/>
          <w:sz w:val="22"/>
          <w:szCs w:val="22"/>
        </w:rPr>
        <w:t>nghysondebau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credoau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sut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maent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ymarferol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, </w:t>
      </w:r>
      <w:r w:rsidR="00B32A20">
        <w:rPr>
          <w:rFonts w:ascii="Times New Roman" w:hAnsi="Times New Roman" w:cs="Times New Roman"/>
          <w:sz w:val="22"/>
          <w:szCs w:val="22"/>
        </w:rPr>
        <w:t>a</w:t>
      </w:r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tuedd</w:t>
      </w:r>
      <w:r w:rsidR="00B32A20">
        <w:rPr>
          <w:rFonts w:ascii="Times New Roman" w:hAnsi="Times New Roman" w:cs="Times New Roman"/>
          <w:sz w:val="22"/>
          <w:szCs w:val="22"/>
        </w:rPr>
        <w:t>wyd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ganolbwyntio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ymddygiad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</w:t>
      </w:r>
      <w:r w:rsidR="006C5F8D">
        <w:rPr>
          <w:rFonts w:ascii="Times New Roman" w:hAnsi="Times New Roman" w:cs="Times New Roman"/>
          <w:sz w:val="22"/>
          <w:szCs w:val="22"/>
        </w:rPr>
        <w:t>d</w:t>
      </w:r>
      <w:r w:rsidR="00B32A20" w:rsidRPr="00B32A20">
        <w:rPr>
          <w:rFonts w:ascii="Times New Roman" w:hAnsi="Times New Roman" w:cs="Times New Roman"/>
          <w:sz w:val="22"/>
          <w:szCs w:val="22"/>
        </w:rPr>
        <w:t>atblygiad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hytrach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na'u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rhai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hunain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>.</w:t>
      </w:r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6C5F8D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 w:rsidRPr="00B32A20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Waters (2016)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dylai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sesiynau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hyfforddi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manwl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ymarfer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myfyfriol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, er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ddysgu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sut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weithredu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newid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hymarfer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>.</w:t>
      </w:r>
      <w:r w:rsidR="006C5F8D" w:rsidRPr="00B32A20">
        <w:rPr>
          <w:rFonts w:ascii="Times New Roman" w:hAnsi="Times New Roman" w:cs="Times New Roman"/>
          <w:sz w:val="22"/>
          <w:szCs w:val="22"/>
        </w:rPr>
        <w:t xml:space="preserve"> </w:t>
      </w:r>
      <w:r w:rsidR="00B32A20">
        <w:rPr>
          <w:rFonts w:ascii="Times New Roman" w:hAnsi="Times New Roman" w:cs="Times New Roman"/>
          <w:sz w:val="22"/>
          <w:szCs w:val="22"/>
        </w:rPr>
        <w:t xml:space="preserve">Er bod y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cysondeb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32A20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amlinellu'r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anghenion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ddulliau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gwell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>,</w:t>
      </w:r>
      <w:r w:rsid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wedi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mynd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goll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ffordd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rywsut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(Wood a Hedges, 2016).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Gallai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diffyg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cefnogaeth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hyfforddiant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cywir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(Knight, 2018),</w:t>
      </w:r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hefyd</w:t>
      </w:r>
      <w:proofErr w:type="spellEnd"/>
      <w:r w:rsidR="00B32A20" w:rsidRPr="00B32A20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32A20" w:rsidRPr="00B32A20">
        <w:rPr>
          <w:rFonts w:ascii="Times New Roman" w:hAnsi="Times New Roman" w:cs="Times New Roman"/>
          <w:sz w:val="22"/>
          <w:szCs w:val="22"/>
        </w:rPr>
        <w:t>ebargofiant</w:t>
      </w:r>
      <w:proofErr w:type="spellEnd"/>
      <w:r w:rsidR="00B32A20">
        <w:rPr>
          <w:rFonts w:ascii="Times New Roman" w:hAnsi="Times New Roman" w:cs="Times New Roman"/>
          <w:sz w:val="22"/>
          <w:szCs w:val="22"/>
        </w:rPr>
        <w:t xml:space="preserve"> (</w:t>
      </w:r>
      <w:r w:rsidR="00990426">
        <w:rPr>
          <w:rFonts w:ascii="Times New Roman" w:hAnsi="Times New Roman" w:cs="Times New Roman"/>
          <w:sz w:val="22"/>
          <w:szCs w:val="22"/>
        </w:rPr>
        <w:t>Kaye, 2016)</w:t>
      </w:r>
      <w:r w:rsidR="006C5F8D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Ynghyd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dadleua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c</w:t>
      </w:r>
      <w:r w:rsidR="006C5F8D">
        <w:rPr>
          <w:rFonts w:ascii="Times New Roman" w:hAnsi="Times New Roman" w:cs="Times New Roman"/>
          <w:sz w:val="22"/>
          <w:szCs w:val="22"/>
        </w:rPr>
        <w:t>ry</w:t>
      </w:r>
      <w:r w:rsidR="00990426">
        <w:rPr>
          <w:rFonts w:ascii="Times New Roman" w:hAnsi="Times New Roman" w:cs="Times New Roman"/>
          <w:sz w:val="22"/>
          <w:szCs w:val="22"/>
        </w:rPr>
        <w:t>fderau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Reggio Emilia (2017)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pob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lefel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>,</w:t>
      </w:r>
      <w:r w:rsidR="009904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felly’n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cynorthwyo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90426">
        <w:rPr>
          <w:rFonts w:ascii="Times New Roman" w:hAnsi="Times New Roman" w:cs="Times New Roman"/>
          <w:sz w:val="22"/>
          <w:szCs w:val="22"/>
        </w:rPr>
        <w:t>syniad</w:t>
      </w:r>
      <w:proofErr w:type="spellEnd"/>
      <w:r w:rsidR="00990426">
        <w:rPr>
          <w:rFonts w:ascii="Times New Roman" w:hAnsi="Times New Roman" w:cs="Times New Roman"/>
          <w:sz w:val="22"/>
          <w:szCs w:val="22"/>
        </w:rPr>
        <w:t xml:space="preserve"> ‘Cooperation not Competition</w:t>
      </w:r>
      <w:r w:rsidR="000C09E5">
        <w:rPr>
          <w:rFonts w:ascii="Times New Roman" w:hAnsi="Times New Roman" w:cs="Times New Roman"/>
          <w:sz w:val="22"/>
          <w:szCs w:val="22"/>
        </w:rPr>
        <w:t>’ (</w:t>
      </w:r>
      <w:proofErr w:type="spellStart"/>
      <w:r w:rsidR="000C09E5">
        <w:rPr>
          <w:rFonts w:ascii="Times New Roman" w:hAnsi="Times New Roman" w:cs="Times New Roman"/>
          <w:sz w:val="22"/>
          <w:szCs w:val="22"/>
        </w:rPr>
        <w:t>Vitikka</w:t>
      </w:r>
      <w:proofErr w:type="spellEnd"/>
      <w:r w:rsidR="000C09E5">
        <w:rPr>
          <w:rFonts w:ascii="Times New Roman" w:hAnsi="Times New Roman" w:cs="Times New Roman"/>
          <w:sz w:val="22"/>
          <w:szCs w:val="22"/>
        </w:rPr>
        <w:t xml:space="preserve"> et al., 2012</w:t>
      </w:r>
      <w:r w:rsidR="006C5F8D">
        <w:rPr>
          <w:rFonts w:ascii="Times New Roman" w:hAnsi="Times New Roman" w:cs="Times New Roman"/>
          <w:sz w:val="22"/>
          <w:szCs w:val="22"/>
        </w:rPr>
        <w:t>)</w:t>
      </w:r>
      <w:r w:rsidR="000C09E5" w:rsidRPr="000C09E5">
        <w:t xml:space="preserve"> </w:t>
      </w:r>
    </w:p>
    <w:p w14:paraId="39D43A23" w14:textId="77777777" w:rsidR="006C5F8D" w:rsidRDefault="006C5F8D" w:rsidP="004A3A31">
      <w:pPr>
        <w:spacing w:line="360" w:lineRule="auto"/>
        <w:jc w:val="both"/>
      </w:pPr>
    </w:p>
    <w:p w14:paraId="1286B8AA" w14:textId="13E467D3" w:rsidR="005D5ED6" w:rsidRDefault="000C09E5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ôl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Norman (199</w:t>
      </w:r>
      <w:r w:rsidR="006C5F8D">
        <w:rPr>
          <w:rFonts w:ascii="Times New Roman" w:hAnsi="Times New Roman" w:cs="Times New Roman"/>
          <w:sz w:val="22"/>
          <w:szCs w:val="22"/>
        </w:rPr>
        <w:t>9</w:t>
      </w:r>
      <w:r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>
        <w:rPr>
          <w:rFonts w:ascii="Times New Roman" w:hAnsi="Times New Roman" w:cs="Times New Roman"/>
          <w:sz w:val="22"/>
          <w:szCs w:val="22"/>
        </w:rPr>
        <w:t>m</w:t>
      </w:r>
      <w:r w:rsidRPr="000C09E5">
        <w:rPr>
          <w:rFonts w:ascii="Times New Roman" w:hAnsi="Times New Roman" w:cs="Times New Roman"/>
          <w:sz w:val="22"/>
          <w:szCs w:val="22"/>
        </w:rPr>
        <w:t>ae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wedi'u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rhaglennu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haddysg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roi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diwedd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rai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mathau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dychmygus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, er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enghraifft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defnyddio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gwrthrych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rhywbeth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heblaw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Pr="000C09E5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0C09E5">
        <w:rPr>
          <w:rFonts w:ascii="Times New Roman" w:hAnsi="Times New Roman" w:cs="Times New Roman"/>
          <w:sz w:val="22"/>
          <w:szCs w:val="22"/>
        </w:rPr>
        <w:t>bwrpas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>
        <w:rPr>
          <w:rFonts w:ascii="Times New Roman" w:hAnsi="Times New Roman" w:cs="Times New Roman"/>
          <w:sz w:val="22"/>
          <w:szCs w:val="22"/>
        </w:rPr>
        <w:t>Gelwir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szCs w:val="22"/>
        </w:rPr>
        <w:t>ddamcaniaeth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hon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‘</w:t>
      </w:r>
      <w:proofErr w:type="spellStart"/>
      <w:r>
        <w:rPr>
          <w:rFonts w:ascii="Times New Roman" w:hAnsi="Times New Roman" w:cs="Times New Roman"/>
          <w:sz w:val="22"/>
          <w:szCs w:val="22"/>
        </w:rPr>
        <w:t>Theori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Fforddiadwyedd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’ </w:t>
      </w:r>
      <w:proofErr w:type="spellStart"/>
      <w:r>
        <w:rPr>
          <w:rFonts w:ascii="Times New Roman" w:hAnsi="Times New Roman" w:cs="Times New Roman"/>
          <w:sz w:val="22"/>
          <w:szCs w:val="22"/>
        </w:rPr>
        <w:t>gan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Gibson (</w:t>
      </w:r>
      <w:r w:rsidR="006C5F8D">
        <w:rPr>
          <w:rFonts w:ascii="Times New Roman" w:hAnsi="Times New Roman" w:cs="Times New Roman"/>
          <w:sz w:val="22"/>
          <w:szCs w:val="22"/>
        </w:rPr>
        <w:t>Wells, 2002</w:t>
      </w:r>
      <w:r>
        <w:rPr>
          <w:rFonts w:ascii="Times New Roman" w:hAnsi="Times New Roman" w:cs="Times New Roman"/>
          <w:sz w:val="22"/>
          <w:szCs w:val="22"/>
        </w:rPr>
        <w:t>), s</w:t>
      </w:r>
      <w:proofErr w:type="spellStart"/>
      <w:r>
        <w:rPr>
          <w:rFonts w:ascii="Times New Roman" w:hAnsi="Times New Roman" w:cs="Times New Roman"/>
          <w:sz w:val="22"/>
          <w:szCs w:val="22"/>
        </w:rPr>
        <w:t>ydd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cael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hybu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>
        <w:rPr>
          <w:rFonts w:ascii="Times New Roman" w:hAnsi="Times New Roman" w:cs="Times New Roman"/>
          <w:sz w:val="22"/>
          <w:szCs w:val="22"/>
        </w:rPr>
        <w:t>chefnogi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szCs w:val="22"/>
        </w:rPr>
        <w:t>ddogfennau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Cyfnod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Sylfaen (</w:t>
      </w:r>
      <w:proofErr w:type="spellStart"/>
      <w:r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Cymru, 2015a)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szCs w:val="22"/>
        </w:rPr>
        <w:t>ddeilliannau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archwilio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>
        <w:rPr>
          <w:rFonts w:ascii="Times New Roman" w:hAnsi="Times New Roman" w:cs="Times New Roman"/>
          <w:sz w:val="22"/>
          <w:szCs w:val="22"/>
        </w:rPr>
        <w:t>arbrofi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aml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nid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yw’n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cael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rhoi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waith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lleoliadau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(</w:t>
      </w:r>
      <w:r w:rsidR="006C5F8D">
        <w:rPr>
          <w:rFonts w:ascii="Times New Roman" w:hAnsi="Times New Roman" w:cs="Times New Roman"/>
          <w:sz w:val="22"/>
          <w:szCs w:val="22"/>
        </w:rPr>
        <w:t>Tierney, 2018</w:t>
      </w:r>
      <w:r>
        <w:rPr>
          <w:rFonts w:ascii="Times New Roman" w:hAnsi="Times New Roman" w:cs="Times New Roman"/>
          <w:sz w:val="22"/>
          <w:szCs w:val="22"/>
        </w:rPr>
        <w:t>).</w:t>
      </w:r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r>
        <w:rPr>
          <w:rFonts w:ascii="Times New Roman" w:hAnsi="Times New Roman" w:cs="Times New Roman"/>
          <w:sz w:val="22"/>
          <w:szCs w:val="22"/>
        </w:rPr>
        <w:t xml:space="preserve">Mae </w:t>
      </w:r>
      <w:proofErr w:type="spellStart"/>
      <w:r>
        <w:rPr>
          <w:rFonts w:ascii="Times New Roman" w:hAnsi="Times New Roman" w:cs="Times New Roman"/>
          <w:sz w:val="22"/>
          <w:szCs w:val="22"/>
        </w:rPr>
        <w:t>modd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dadlau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bod </w:t>
      </w:r>
      <w:proofErr w:type="spellStart"/>
      <w:r>
        <w:rPr>
          <w:rFonts w:ascii="Times New Roman" w:hAnsi="Times New Roman" w:cs="Times New Roman"/>
          <w:sz w:val="22"/>
          <w:szCs w:val="22"/>
        </w:rPr>
        <w:t>hyn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>
        <w:rPr>
          <w:rFonts w:ascii="Times New Roman" w:hAnsi="Times New Roman" w:cs="Times New Roman"/>
          <w:sz w:val="22"/>
          <w:szCs w:val="22"/>
        </w:rPr>
        <w:t>ganlyniad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efallai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nad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yw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hyn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ddehongliad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>
        <w:rPr>
          <w:rFonts w:ascii="Times New Roman" w:hAnsi="Times New Roman" w:cs="Times New Roman"/>
          <w:sz w:val="22"/>
          <w:szCs w:val="22"/>
        </w:rPr>
        <w:t>beth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yw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arbrofi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>
        <w:rPr>
          <w:rFonts w:ascii="Times New Roman" w:hAnsi="Times New Roman" w:cs="Times New Roman"/>
          <w:sz w:val="22"/>
          <w:szCs w:val="22"/>
        </w:rPr>
        <w:t>archwilio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(</w:t>
      </w:r>
      <w:r w:rsidR="006C5F8D">
        <w:rPr>
          <w:rFonts w:ascii="Times New Roman" w:hAnsi="Times New Roman" w:cs="Times New Roman"/>
          <w:sz w:val="22"/>
          <w:szCs w:val="22"/>
        </w:rPr>
        <w:t>Power et al., 2020</w:t>
      </w:r>
      <w:r w:rsidR="00253D41"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ynghyd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ag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terminoleg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anodd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ddogfennau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(</w:t>
      </w:r>
      <w:r w:rsidR="006C5F8D">
        <w:rPr>
          <w:rFonts w:ascii="Times New Roman" w:hAnsi="Times New Roman" w:cs="Times New Roman"/>
          <w:sz w:val="22"/>
          <w:szCs w:val="22"/>
        </w:rPr>
        <w:t>Robert-Holmes, 2011</w:t>
      </w:r>
      <w:r w:rsidR="00253D41">
        <w:rPr>
          <w:rFonts w:ascii="Times New Roman" w:hAnsi="Times New Roman" w:cs="Times New Roman"/>
          <w:sz w:val="22"/>
          <w:szCs w:val="22"/>
        </w:rPr>
        <w:t xml:space="preserve">). Noda Flannigan a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Dietze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(2017)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rôl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annibyniaeth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i’w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atal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anodd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iawn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weithiau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amhosibl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heb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ystafell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ddosbarth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, neu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elfennau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o'r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ystafell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ddosbarth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(Kaye, 2016).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>,</w:t>
      </w:r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cyfyngiadau’r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amgylcheddol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yma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boed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ystafell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dosbarth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neu’r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ardal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(</w:t>
      </w:r>
      <w:r w:rsidR="006C5F8D">
        <w:rPr>
          <w:rFonts w:ascii="Times New Roman" w:hAnsi="Times New Roman" w:cs="Times New Roman"/>
          <w:sz w:val="22"/>
          <w:szCs w:val="22"/>
        </w:rPr>
        <w:t xml:space="preserve">Estyn, 2011; 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Cymru, 2013</w:t>
      </w:r>
      <w:r w:rsidR="00253D41"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digwydd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aml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Uwcholeua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r w:rsidR="006C5F8D">
        <w:rPr>
          <w:rFonts w:ascii="Times New Roman" w:hAnsi="Times New Roman" w:cs="Times New Roman"/>
          <w:sz w:val="22"/>
          <w:szCs w:val="22"/>
        </w:rPr>
        <w:t xml:space="preserve">Elizabeth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Jarman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(</w:t>
      </w:r>
      <w:r w:rsidR="006C5F8D">
        <w:rPr>
          <w:rFonts w:ascii="Times New Roman" w:hAnsi="Times New Roman" w:cs="Times New Roman"/>
          <w:sz w:val="22"/>
          <w:szCs w:val="22"/>
        </w:rPr>
        <w:t>Turner a Wilson, 2010</w:t>
      </w:r>
      <w:r w:rsidR="001451E7">
        <w:rPr>
          <w:rFonts w:ascii="Times New Roman" w:hAnsi="Times New Roman" w:cs="Times New Roman"/>
          <w:sz w:val="22"/>
          <w:szCs w:val="22"/>
        </w:rPr>
        <w:t xml:space="preserve">), bod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ddim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rhy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anniben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, </w:t>
      </w:r>
      <w:r w:rsidR="001451E7" w:rsidRPr="001451E7">
        <w:rPr>
          <w:rFonts w:ascii="Times New Roman" w:hAnsi="Times New Roman" w:cs="Times New Roman"/>
          <w:sz w:val="22"/>
          <w:szCs w:val="22"/>
        </w:rPr>
        <w:t xml:space="preserve">ac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ni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ddylent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danamcangyfrif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effeithiau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arddangosfeydd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gormodol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sy'n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hongian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bobman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blentyn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Ychwanga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(Bruce, 2015), g</w:t>
      </w:r>
      <w:r w:rsidR="001451E7" w:rsidRPr="001451E7">
        <w:rPr>
          <w:rFonts w:ascii="Times New Roman" w:hAnsi="Times New Roman" w:cs="Times New Roman"/>
          <w:sz w:val="22"/>
          <w:szCs w:val="22"/>
        </w:rPr>
        <w:t xml:space="preserve">all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lliwiau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cynradd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cryf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traddodiadol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goleuadau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llong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or-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ysgogi</w:t>
      </w:r>
      <w:proofErr w:type="spellEnd"/>
      <w:r w:rsidR="001451E7" w:rsidRP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 w:rsidRPr="001451E7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Cysyllta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Reggio Emilia (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>, 2010</w:t>
      </w:r>
      <w:r w:rsidR="001451E7"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ddefnyddio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golau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chysgod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ffenestri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drysau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gwydr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waliau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gwydr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ambell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D31E21">
        <w:rPr>
          <w:rFonts w:ascii="Times New Roman" w:hAnsi="Times New Roman" w:cs="Times New Roman"/>
          <w:sz w:val="22"/>
          <w:szCs w:val="22"/>
        </w:rPr>
        <w:t>lleoliad</w:t>
      </w:r>
      <w:proofErr w:type="spellEnd"/>
      <w:r w:rsidR="00D31E21">
        <w:rPr>
          <w:rFonts w:ascii="Times New Roman" w:hAnsi="Times New Roman" w:cs="Times New Roman"/>
          <w:sz w:val="22"/>
          <w:szCs w:val="22"/>
        </w:rPr>
        <w:t xml:space="preserve"> Reggio Emilia (Rinaldi, 200</w:t>
      </w:r>
      <w:r w:rsidR="006C5F8D">
        <w:rPr>
          <w:rFonts w:ascii="Times New Roman" w:hAnsi="Times New Roman" w:cs="Times New Roman"/>
          <w:sz w:val="22"/>
          <w:szCs w:val="22"/>
        </w:rPr>
        <w:t>6</w:t>
      </w:r>
      <w:r w:rsidR="00D31E21">
        <w:rPr>
          <w:rFonts w:ascii="Times New Roman" w:hAnsi="Times New Roman" w:cs="Times New Roman"/>
          <w:sz w:val="22"/>
          <w:szCs w:val="22"/>
        </w:rPr>
        <w:t xml:space="preserve">).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anffodus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nag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lastRenderedPageBreak/>
        <w:t>yw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pob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lleoliad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ffodus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ardaloedd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addas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ddatblygiad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arbrofi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253D41">
        <w:rPr>
          <w:rFonts w:ascii="Times New Roman" w:hAnsi="Times New Roman" w:cs="Times New Roman"/>
          <w:sz w:val="22"/>
          <w:szCs w:val="22"/>
        </w:rPr>
        <w:t>archwilio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6C5F8D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6C5F8D">
        <w:rPr>
          <w:rFonts w:ascii="Times New Roman" w:hAnsi="Times New Roman" w:cs="Times New Roman"/>
          <w:sz w:val="22"/>
          <w:szCs w:val="22"/>
        </w:rPr>
        <w:t xml:space="preserve"> Cymru, 2013</w:t>
      </w:r>
      <w:r w:rsidR="00253D41">
        <w:rPr>
          <w:rFonts w:ascii="Times New Roman" w:hAnsi="Times New Roman" w:cs="Times New Roman"/>
          <w:sz w:val="22"/>
          <w:szCs w:val="22"/>
        </w:rPr>
        <w:t xml:space="preserve">). Felly,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tynnu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sylw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at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angen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cefnogaeth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ariannol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weithredu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newydd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gwell</w:t>
      </w:r>
      <w:proofErr w:type="spellEnd"/>
      <w:r w:rsidR="00253D41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chysondeb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thegwch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draws </w:t>
      </w:r>
      <w:proofErr w:type="spellStart"/>
      <w:r w:rsidR="00253D41" w:rsidRPr="00253D41">
        <w:rPr>
          <w:rFonts w:ascii="Times New Roman" w:hAnsi="Times New Roman" w:cs="Times New Roman"/>
          <w:sz w:val="22"/>
          <w:szCs w:val="22"/>
        </w:rPr>
        <w:t>pob</w:t>
      </w:r>
      <w:proofErr w:type="spellEnd"/>
      <w:r w:rsidR="00253D41" w:rsidRPr="00253D41">
        <w:rPr>
          <w:rFonts w:ascii="Times New Roman" w:hAnsi="Times New Roman" w:cs="Times New Roman"/>
          <w:sz w:val="22"/>
          <w:szCs w:val="22"/>
        </w:rPr>
        <w:t xml:space="preserve"> sector</w:t>
      </w:r>
      <w:r w:rsidR="00253D41">
        <w:rPr>
          <w:rFonts w:ascii="Times New Roman" w:hAnsi="Times New Roman" w:cs="Times New Roman"/>
          <w:sz w:val="22"/>
          <w:szCs w:val="22"/>
        </w:rPr>
        <w:t xml:space="preserve"> (</w:t>
      </w:r>
      <w:r w:rsidR="006C5F8D">
        <w:rPr>
          <w:rFonts w:ascii="Times New Roman" w:hAnsi="Times New Roman" w:cs="Times New Roman"/>
          <w:sz w:val="22"/>
          <w:szCs w:val="22"/>
        </w:rPr>
        <w:t>Thomas a Lewis, 2016</w:t>
      </w:r>
      <w:r w:rsidR="00253D41">
        <w:rPr>
          <w:rFonts w:ascii="Times New Roman" w:hAnsi="Times New Roman" w:cs="Times New Roman"/>
          <w:sz w:val="22"/>
          <w:szCs w:val="22"/>
        </w:rPr>
        <w:t xml:space="preserve">). </w:t>
      </w:r>
    </w:p>
    <w:p w14:paraId="23B6BAD4" w14:textId="342A24CB" w:rsidR="00253D41" w:rsidRDefault="00253D41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658F9E8E" w14:textId="7394B7A5" w:rsidR="00FD6828" w:rsidRDefault="0032706B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Gyda </w:t>
      </w:r>
      <w:proofErr w:type="spellStart"/>
      <w:r>
        <w:rPr>
          <w:rFonts w:ascii="Times New Roman" w:hAnsi="Times New Roman" w:cs="Times New Roman"/>
          <w:sz w:val="22"/>
          <w:szCs w:val="22"/>
        </w:rPr>
        <w:t>ysbrydoliaeth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Te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Whariki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(2017), </w:t>
      </w:r>
      <w:proofErr w:type="spellStart"/>
      <w:r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Cyfnod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rhoi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pwyslais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lles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plant (</w:t>
      </w:r>
      <w:proofErr w:type="spellStart"/>
      <w:r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Cymru, 2015a). </w:t>
      </w:r>
      <w:proofErr w:type="spellStart"/>
      <w:r>
        <w:rPr>
          <w:rFonts w:ascii="Times New Roman" w:hAnsi="Times New Roman" w:cs="Times New Roman"/>
          <w:sz w:val="22"/>
          <w:szCs w:val="22"/>
        </w:rPr>
        <w:t>Pwysleisia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Chesham et al. (2018) bod plant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tueddi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buddio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>
        <w:rPr>
          <w:rFonts w:ascii="Times New Roman" w:hAnsi="Times New Roman" w:cs="Times New Roman"/>
          <w:sz w:val="22"/>
          <w:szCs w:val="22"/>
        </w:rPr>
        <w:t>ddatblygiadau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creadigrwydd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dychymyg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egniol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iechyd, system </w:t>
      </w:r>
      <w:proofErr w:type="spellStart"/>
      <w:r>
        <w:rPr>
          <w:rFonts w:ascii="Times New Roman" w:hAnsi="Times New Roman" w:cs="Times New Roman"/>
          <w:sz w:val="22"/>
          <w:szCs w:val="22"/>
        </w:rPr>
        <w:t>imiwnedd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gryfach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>
        <w:rPr>
          <w:rFonts w:ascii="Times New Roman" w:hAnsi="Times New Roman" w:cs="Times New Roman"/>
          <w:sz w:val="22"/>
          <w:szCs w:val="22"/>
        </w:rPr>
        <w:t>profa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bod plant ag </w:t>
      </w:r>
      <w:proofErr w:type="spellStart"/>
      <w:r>
        <w:rPr>
          <w:rFonts w:ascii="Times New Roman" w:hAnsi="Times New Roman" w:cs="Times New Roman"/>
          <w:sz w:val="22"/>
          <w:szCs w:val="22"/>
        </w:rPr>
        <w:t>lefelau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straen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is pan </w:t>
      </w:r>
      <w:proofErr w:type="spellStart"/>
      <w:r>
        <w:rPr>
          <w:rFonts w:ascii="Times New Roman" w:hAnsi="Times New Roman" w:cs="Times New Roman"/>
          <w:sz w:val="22"/>
          <w:szCs w:val="22"/>
        </w:rPr>
        <w:t>mae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ddatblygiadau’r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ymennydd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bwysig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iawn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ystod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szCs w:val="22"/>
        </w:rPr>
        <w:t>flynyddoedd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cynnar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wrth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iddyn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enwedig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ardal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tu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allan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datblygwyd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szCs w:val="22"/>
        </w:rPr>
        <w:t>cyhyrau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>
        <w:rPr>
          <w:rFonts w:ascii="Times New Roman" w:hAnsi="Times New Roman" w:cs="Times New Roman"/>
          <w:sz w:val="22"/>
          <w:szCs w:val="22"/>
        </w:rPr>
        <w:t>sgiliau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cydbwysedd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(The Motor Story, D.D) </w:t>
      </w:r>
      <w:proofErr w:type="spellStart"/>
      <w:r>
        <w:rPr>
          <w:rFonts w:ascii="Times New Roman" w:hAnsi="Times New Roman" w:cs="Times New Roman"/>
          <w:sz w:val="22"/>
          <w:szCs w:val="22"/>
        </w:rPr>
        <w:t>sydd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rhan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hanfodol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944DF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3944D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944DF">
        <w:rPr>
          <w:rFonts w:ascii="Times New Roman" w:hAnsi="Times New Roman" w:cs="Times New Roman"/>
          <w:sz w:val="22"/>
          <w:szCs w:val="22"/>
        </w:rPr>
        <w:t>gyfer</w:t>
      </w:r>
      <w:proofErr w:type="spellEnd"/>
      <w:r w:rsidR="003944D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eu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twf</w:t>
      </w:r>
      <w:proofErr w:type="spellEnd"/>
      <w:r w:rsidR="003944DF">
        <w:rPr>
          <w:rFonts w:ascii="Times New Roman" w:hAnsi="Times New Roman" w:cs="Times New Roman"/>
          <w:sz w:val="22"/>
          <w:szCs w:val="22"/>
        </w:rPr>
        <w:t xml:space="preserve"> (Foley, 2018)</w:t>
      </w:r>
      <w:r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cwriciwlwm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Te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Whariki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(2017), </w:t>
      </w:r>
      <w:proofErr w:type="spellStart"/>
      <w:r>
        <w:rPr>
          <w:rFonts w:ascii="Times New Roman" w:hAnsi="Times New Roman" w:cs="Times New Roman"/>
          <w:sz w:val="22"/>
          <w:szCs w:val="22"/>
        </w:rPr>
        <w:t>tra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>
        <w:rPr>
          <w:rFonts w:ascii="Times New Roman" w:hAnsi="Times New Roman" w:cs="Times New Roman"/>
          <w:sz w:val="22"/>
          <w:szCs w:val="22"/>
        </w:rPr>
        <w:t>lles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ddim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ganolog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i’r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r w:rsidR="003944DF">
        <w:rPr>
          <w:rFonts w:ascii="Times New Roman" w:hAnsi="Times New Roman" w:cs="Times New Roman"/>
          <w:sz w:val="22"/>
          <w:szCs w:val="22"/>
        </w:rPr>
        <w:t>y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Cyfnod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Sylfaen (2015</w:t>
      </w:r>
      <w:r w:rsidR="003944DF">
        <w:rPr>
          <w:rFonts w:ascii="Times New Roman" w:hAnsi="Times New Roman" w:cs="Times New Roman"/>
          <w:sz w:val="22"/>
          <w:szCs w:val="22"/>
        </w:rPr>
        <w:t>a</w:t>
      </w:r>
      <w:r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>
        <w:rPr>
          <w:rFonts w:ascii="Times New Roman" w:hAnsi="Times New Roman" w:cs="Times New Roman"/>
          <w:sz w:val="22"/>
          <w:szCs w:val="22"/>
        </w:rPr>
        <w:t>fe’i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hystyrir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rhan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bwysig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Ynghyd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anhawster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dealltwriaeth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derminoleg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dogfennau’r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(</w:t>
      </w:r>
      <w:r w:rsidR="003944DF">
        <w:rPr>
          <w:rFonts w:ascii="Times New Roman" w:hAnsi="Times New Roman" w:cs="Times New Roman"/>
          <w:sz w:val="22"/>
          <w:szCs w:val="22"/>
        </w:rPr>
        <w:t>Wood a Hedges, 2016; Power et al., 2020</w:t>
      </w:r>
      <w:r w:rsidR="00AF099B"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pentwr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papur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efallai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na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>
        <w:rPr>
          <w:rFonts w:ascii="Times New Roman" w:hAnsi="Times New Roman" w:cs="Times New Roman"/>
          <w:sz w:val="22"/>
          <w:szCs w:val="22"/>
        </w:rPr>
        <w:t>chaiff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sylw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d</w:t>
      </w:r>
      <w:r w:rsidR="00AF099B">
        <w:rPr>
          <w:rFonts w:ascii="Times New Roman" w:hAnsi="Times New Roman" w:cs="Times New Roman"/>
          <w:sz w:val="22"/>
          <w:szCs w:val="22"/>
        </w:rPr>
        <w:t>d</w:t>
      </w:r>
      <w:r w:rsidR="00AF099B" w:rsidRPr="00AF099B">
        <w:rPr>
          <w:rFonts w:ascii="Times New Roman" w:hAnsi="Times New Roman" w:cs="Times New Roman"/>
          <w:sz w:val="22"/>
          <w:szCs w:val="22"/>
        </w:rPr>
        <w:t>ylai</w:t>
      </w:r>
      <w:proofErr w:type="spellEnd"/>
      <w:r w:rsidR="00AF099B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cydfynd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Markopoulus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et al</w:t>
      </w:r>
      <w:r w:rsidR="003944DF">
        <w:rPr>
          <w:rFonts w:ascii="Times New Roman" w:hAnsi="Times New Roman" w:cs="Times New Roman"/>
          <w:sz w:val="22"/>
          <w:szCs w:val="22"/>
        </w:rPr>
        <w:t>.</w:t>
      </w:r>
      <w:r w:rsidR="00FD6828">
        <w:rPr>
          <w:rFonts w:ascii="Times New Roman" w:hAnsi="Times New Roman" w:cs="Times New Roman"/>
          <w:sz w:val="22"/>
          <w:szCs w:val="22"/>
        </w:rPr>
        <w:t xml:space="preserve"> (2009)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uwcholeuo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</w:t>
      </w:r>
      <w:r w:rsidR="00AF099B" w:rsidRPr="00AF099B">
        <w:rPr>
          <w:rFonts w:ascii="Times New Roman" w:hAnsi="Times New Roman" w:cs="Times New Roman"/>
          <w:sz w:val="22"/>
          <w:szCs w:val="22"/>
        </w:rPr>
        <w:t>ylai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ofalus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gall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weithiau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beri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i'w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gwerthoedd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personol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a'u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safbwyntiau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diwylliannol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dylanwadu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F099B" w:rsidRPr="00AF099B">
        <w:rPr>
          <w:rFonts w:ascii="Times New Roman" w:hAnsi="Times New Roman" w:cs="Times New Roman"/>
          <w:sz w:val="22"/>
          <w:szCs w:val="22"/>
        </w:rPr>
        <w:t xml:space="preserve"> y dull </w:t>
      </w:r>
      <w:proofErr w:type="spellStart"/>
      <w:r w:rsidR="00AF099B" w:rsidRPr="00AF099B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ynghyd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ddamcaniaeth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Bandura et al. (2013) bod</w:t>
      </w:r>
      <w:r w:rsidR="00FD6828" w:rsidRPr="00FD6828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datblygu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i'r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nhw'n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weld</w:t>
      </w:r>
      <w:r w:rsidR="00FD6828">
        <w:rPr>
          <w:rFonts w:ascii="Times New Roman" w:hAnsi="Times New Roman" w:cs="Times New Roman"/>
          <w:sz w:val="22"/>
          <w:szCs w:val="22"/>
        </w:rPr>
        <w:t>,</w:t>
      </w:r>
      <w:r w:rsidR="00FD6828" w:rsidRPr="00FD6828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ddysgu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r w:rsidR="00FD6828">
        <w:rPr>
          <w:rFonts w:ascii="Times New Roman" w:hAnsi="Times New Roman" w:cs="Times New Roman"/>
          <w:sz w:val="22"/>
          <w:szCs w:val="22"/>
        </w:rPr>
        <w:t>o</w:t>
      </w:r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N</w:t>
      </w:r>
      <w:r w:rsidR="00FD6828" w:rsidRPr="00FD6828">
        <w:rPr>
          <w:rFonts w:ascii="Times New Roman" w:hAnsi="Times New Roman" w:cs="Times New Roman"/>
          <w:sz w:val="22"/>
          <w:szCs w:val="22"/>
        </w:rPr>
        <w:t>id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ydynt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tynnu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sylw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at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bwysigrwydd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llwyr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944DF">
        <w:rPr>
          <w:rFonts w:ascii="Times New Roman" w:hAnsi="Times New Roman" w:cs="Times New Roman"/>
          <w:sz w:val="22"/>
          <w:szCs w:val="22"/>
        </w:rPr>
        <w:t>lles</w:t>
      </w:r>
      <w:proofErr w:type="spellEnd"/>
      <w:r w:rsidR="003944DF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3944DF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3944D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944DF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3944DF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3944DF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3944DF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dogfennau’r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cwriciwlwm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(</w:t>
      </w:r>
      <w:r w:rsidR="003944DF">
        <w:rPr>
          <w:rFonts w:ascii="Times New Roman" w:hAnsi="Times New Roman" w:cs="Times New Roman"/>
          <w:sz w:val="22"/>
          <w:szCs w:val="22"/>
        </w:rPr>
        <w:t>BBC NEWS, 2014</w:t>
      </w:r>
      <w:r w:rsidR="00FD6828">
        <w:rPr>
          <w:rFonts w:ascii="Times New Roman" w:hAnsi="Times New Roman" w:cs="Times New Roman"/>
          <w:sz w:val="22"/>
          <w:szCs w:val="22"/>
        </w:rPr>
        <w:t xml:space="preserve">).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lle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dylid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hannog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="00FD6828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proffesiynol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fanteisio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ceisio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fodelau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rôl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da,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bigo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sbwriel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, trin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="00FD6828" w:rsidRPr="00FD6828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FD6828" w:rsidRPr="00FD6828">
        <w:rPr>
          <w:rFonts w:ascii="Times New Roman" w:hAnsi="Times New Roman" w:cs="Times New Roman"/>
          <w:sz w:val="22"/>
          <w:szCs w:val="22"/>
        </w:rPr>
        <w:t>eraill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dda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(Bruce, 2015),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deilliant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‘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dealltwriaeth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o’u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chwmpas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’ y </w:t>
      </w:r>
      <w:proofErr w:type="spellStart"/>
      <w:r w:rsidR="00FD6828">
        <w:rPr>
          <w:rFonts w:ascii="Times New Roman" w:hAnsi="Times New Roman" w:cs="Times New Roman"/>
          <w:sz w:val="22"/>
          <w:szCs w:val="22"/>
        </w:rPr>
        <w:t>Chyfnod</w:t>
      </w:r>
      <w:proofErr w:type="spellEnd"/>
      <w:r w:rsidR="00FD6828">
        <w:rPr>
          <w:rFonts w:ascii="Times New Roman" w:hAnsi="Times New Roman" w:cs="Times New Roman"/>
          <w:sz w:val="22"/>
          <w:szCs w:val="22"/>
        </w:rPr>
        <w:t xml:space="preserve"> Sylfaen (2015a). </w:t>
      </w:r>
    </w:p>
    <w:p w14:paraId="300C206A" w14:textId="5C44590C" w:rsidR="00857D99" w:rsidRDefault="00857D99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451919B2" w14:textId="6774E031" w:rsidR="00857D99" w:rsidRDefault="00857D99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>
        <w:rPr>
          <w:rFonts w:ascii="Times New Roman" w:hAnsi="Times New Roman" w:cs="Times New Roman"/>
          <w:sz w:val="22"/>
          <w:szCs w:val="22"/>
        </w:rPr>
        <w:t>Elwir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Sumision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et </w:t>
      </w:r>
      <w:proofErr w:type="spellStart"/>
      <w:r>
        <w:rPr>
          <w:rFonts w:ascii="Times New Roman" w:hAnsi="Times New Roman" w:cs="Times New Roman"/>
          <w:sz w:val="22"/>
          <w:szCs w:val="22"/>
        </w:rPr>
        <w:t xml:space="preserve">al. 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(2015) am </w:t>
      </w:r>
      <w:proofErr w:type="spellStart"/>
      <w:r>
        <w:rPr>
          <w:rFonts w:ascii="Times New Roman" w:hAnsi="Times New Roman" w:cs="Times New Roman"/>
          <w:sz w:val="22"/>
          <w:szCs w:val="22"/>
        </w:rPr>
        <w:t>safbwyntau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gwerthusol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>
        <w:rPr>
          <w:rFonts w:ascii="Times New Roman" w:hAnsi="Times New Roman" w:cs="Times New Roman"/>
          <w:sz w:val="22"/>
          <w:szCs w:val="22"/>
        </w:rPr>
        <w:t>rhieni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>
        <w:rPr>
          <w:rFonts w:ascii="Times New Roman" w:hAnsi="Times New Roman" w:cs="Times New Roman"/>
          <w:sz w:val="22"/>
          <w:szCs w:val="22"/>
        </w:rPr>
        <w:t>a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sy’n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gwneud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penderfyniadau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ynghyl</w:t>
      </w:r>
      <w:r w:rsidR="003944DF">
        <w:rPr>
          <w:rFonts w:ascii="Times New Roman" w:hAnsi="Times New Roman" w:cs="Times New Roman"/>
          <w:sz w:val="22"/>
          <w:szCs w:val="22"/>
        </w:rPr>
        <w:t>c</w:t>
      </w:r>
      <w:r>
        <w:rPr>
          <w:rFonts w:ascii="Times New Roman" w:hAnsi="Times New Roman" w:cs="Times New Roman"/>
          <w:sz w:val="22"/>
          <w:szCs w:val="22"/>
        </w:rPr>
        <w:t>h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dysgu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proffesiynol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ond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yn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gyntaf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rhaid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rhieni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ddeall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>
        <w:rPr>
          <w:rFonts w:ascii="Times New Roman" w:hAnsi="Times New Roman" w:cs="Times New Roman"/>
          <w:sz w:val="22"/>
          <w:szCs w:val="22"/>
        </w:rPr>
        <w:t>phwysigrwydd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>
        <w:rPr>
          <w:rFonts w:ascii="Times New Roman" w:hAnsi="Times New Roman" w:cs="Times New Roman"/>
          <w:sz w:val="22"/>
          <w:szCs w:val="22"/>
        </w:rPr>
        <w:t>dysgu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trwy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(Bruce, 2015). </w:t>
      </w:r>
      <w:proofErr w:type="spellStart"/>
      <w:r>
        <w:rPr>
          <w:rFonts w:ascii="Times New Roman" w:hAnsi="Times New Roman" w:cs="Times New Roman"/>
          <w:sz w:val="22"/>
          <w:szCs w:val="22"/>
        </w:rPr>
        <w:t>Pwysleisia’r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Cyfnod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Sylfaen (2015a) a Donaldson (2015</w:t>
      </w:r>
      <w:r w:rsidR="002C20F6">
        <w:rPr>
          <w:rFonts w:ascii="Times New Roman" w:hAnsi="Times New Roman" w:cs="Times New Roman"/>
          <w:sz w:val="22"/>
          <w:szCs w:val="22"/>
        </w:rPr>
        <w:t>b</w:t>
      </w:r>
      <w:r>
        <w:rPr>
          <w:rFonts w:ascii="Times New Roman" w:hAnsi="Times New Roman" w:cs="Times New Roman"/>
          <w:sz w:val="22"/>
          <w:szCs w:val="22"/>
        </w:rPr>
        <w:t xml:space="preserve">) </w:t>
      </w:r>
      <w:proofErr w:type="spellStart"/>
      <w:r>
        <w:rPr>
          <w:rFonts w:ascii="Times New Roman" w:hAnsi="Times New Roman" w:cs="Times New Roman"/>
          <w:sz w:val="22"/>
          <w:szCs w:val="22"/>
        </w:rPr>
        <w:t>pwysigrwydd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partneriaeth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rhieni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plant,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hefyd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rhieni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gofalwyr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Elwir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r>
        <w:rPr>
          <w:rFonts w:ascii="Times New Roman" w:hAnsi="Times New Roman" w:cs="Times New Roman"/>
          <w:sz w:val="22"/>
          <w:szCs w:val="22"/>
        </w:rPr>
        <w:t xml:space="preserve">am </w:t>
      </w:r>
      <w:proofErr w:type="spellStart"/>
      <w:r>
        <w:rPr>
          <w:rFonts w:ascii="Times New Roman" w:hAnsi="Times New Roman" w:cs="Times New Roman"/>
          <w:sz w:val="22"/>
          <w:szCs w:val="22"/>
        </w:rPr>
        <w:t>perthynas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well </w:t>
      </w:r>
      <w:proofErr w:type="spellStart"/>
      <w:r>
        <w:rPr>
          <w:rFonts w:ascii="Times New Roman" w:hAnsi="Times New Roman" w:cs="Times New Roman"/>
          <w:sz w:val="22"/>
          <w:szCs w:val="22"/>
        </w:rPr>
        <w:t>rhwng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addysgwyr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>
        <w:rPr>
          <w:rFonts w:ascii="Times New Roman" w:hAnsi="Times New Roman" w:cs="Times New Roman"/>
          <w:sz w:val="22"/>
          <w:szCs w:val="22"/>
        </w:rPr>
        <w:t>rhieni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>
        <w:rPr>
          <w:rFonts w:ascii="Times New Roman" w:hAnsi="Times New Roman" w:cs="Times New Roman"/>
          <w:sz w:val="22"/>
          <w:szCs w:val="22"/>
        </w:rPr>
        <w:t>gofalwyr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>
        <w:rPr>
          <w:rFonts w:ascii="Times New Roman" w:hAnsi="Times New Roman" w:cs="Times New Roman"/>
          <w:sz w:val="22"/>
          <w:szCs w:val="22"/>
        </w:rPr>
        <w:t>teuluoedd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857D99">
        <w:rPr>
          <w:rFonts w:ascii="Times New Roman" w:hAnsi="Times New Roman" w:cs="Times New Roman"/>
          <w:sz w:val="22"/>
          <w:szCs w:val="22"/>
        </w:rPr>
        <w:t xml:space="preserve">er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datblygu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lleoliad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hapus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ymddiriedus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>
        <w:rPr>
          <w:rFonts w:ascii="Times New Roman" w:hAnsi="Times New Roman" w:cs="Times New Roman"/>
          <w:sz w:val="22"/>
          <w:szCs w:val="22"/>
        </w:rPr>
        <w:t>Sumision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et al., 2015).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>, m</w:t>
      </w:r>
      <w:r>
        <w:rPr>
          <w:rFonts w:ascii="Times New Roman" w:hAnsi="Times New Roman" w:cs="Times New Roman"/>
          <w:sz w:val="22"/>
          <w:szCs w:val="22"/>
        </w:rPr>
        <w:t xml:space="preserve">ae </w:t>
      </w:r>
      <w:proofErr w:type="spellStart"/>
      <w:r>
        <w:rPr>
          <w:rFonts w:ascii="Times New Roman" w:hAnsi="Times New Roman" w:cs="Times New Roman"/>
          <w:sz w:val="22"/>
          <w:szCs w:val="22"/>
        </w:rPr>
        <w:t>a</w:t>
      </w:r>
      <w:r w:rsidRPr="00857D99">
        <w:rPr>
          <w:rFonts w:ascii="Times New Roman" w:hAnsi="Times New Roman" w:cs="Times New Roman"/>
          <w:sz w:val="22"/>
          <w:szCs w:val="22"/>
        </w:rPr>
        <w:t>nghysondebau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rhieni'n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meddwl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857D99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Pr="00857D99">
        <w:rPr>
          <w:rFonts w:ascii="Times New Roman" w:hAnsi="Times New Roman" w:cs="Times New Roman"/>
          <w:sz w:val="22"/>
          <w:szCs w:val="22"/>
        </w:rPr>
        <w:t>,</w:t>
      </w:r>
      <w:r w:rsidR="005057F4">
        <w:rPr>
          <w:rFonts w:ascii="Times New Roman" w:hAnsi="Times New Roman" w:cs="Times New Roman"/>
          <w:sz w:val="22"/>
          <w:szCs w:val="22"/>
        </w:rPr>
        <w:t xml:space="preserve"> ac felly,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rôl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awdurdodau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lleol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lleoliadau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(Bruce, 2015).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CPD College (2015),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perthynas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well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a</w:t>
      </w:r>
      <w:r w:rsidR="002C20F6">
        <w:rPr>
          <w:rFonts w:ascii="Times New Roman" w:hAnsi="Times New Roman" w:cs="Times New Roman"/>
          <w:sz w:val="22"/>
          <w:szCs w:val="22"/>
        </w:rPr>
        <w:t>c</w:t>
      </w:r>
      <w:proofErr w:type="spellEnd"/>
      <w:r w:rsidR="002C20F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C20F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fwy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cynhwysol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cryfhau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ymddiriaeth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awydd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gyda’i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gilydd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c</w:t>
      </w:r>
      <w:r w:rsidR="002C20F6">
        <w:rPr>
          <w:rFonts w:ascii="Times New Roman" w:hAnsi="Times New Roman" w:cs="Times New Roman"/>
          <w:sz w:val="22"/>
          <w:szCs w:val="22"/>
        </w:rPr>
        <w:t>h</w:t>
      </w:r>
      <w:r w:rsidR="005057F4">
        <w:rPr>
          <w:rFonts w:ascii="Times New Roman" w:hAnsi="Times New Roman" w:cs="Times New Roman"/>
          <w:sz w:val="22"/>
          <w:szCs w:val="22"/>
        </w:rPr>
        <w:t>reu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phrofiadau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positif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rhieni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gofalwyr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057F4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d</w:t>
      </w:r>
      <w:r w:rsidR="002C20F6">
        <w:rPr>
          <w:rFonts w:ascii="Times New Roman" w:hAnsi="Times New Roman" w:cs="Times New Roman"/>
          <w:sz w:val="22"/>
          <w:szCs w:val="22"/>
        </w:rPr>
        <w:t>d</w:t>
      </w:r>
      <w:r w:rsidR="00063FD4">
        <w:rPr>
          <w:rFonts w:ascii="Times New Roman" w:hAnsi="Times New Roman" w:cs="Times New Roman"/>
          <w:sz w:val="22"/>
          <w:szCs w:val="22"/>
        </w:rPr>
        <w:t>atblygu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ethos y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leoliad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hyder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theimlad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ddiogelwch</w:t>
      </w:r>
      <w:proofErr w:type="spellEnd"/>
      <w:r w:rsidR="005057F4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perthynas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pwysleisiwyd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2C20F6">
        <w:rPr>
          <w:rFonts w:ascii="Times New Roman" w:hAnsi="Times New Roman" w:cs="Times New Roman"/>
          <w:sz w:val="22"/>
          <w:szCs w:val="22"/>
        </w:rPr>
        <w:t>C</w:t>
      </w:r>
      <w:r w:rsidR="00063FD4">
        <w:rPr>
          <w:rFonts w:ascii="Times New Roman" w:hAnsi="Times New Roman" w:cs="Times New Roman"/>
          <w:sz w:val="22"/>
          <w:szCs w:val="22"/>
        </w:rPr>
        <w:t>wricwlwm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r w:rsidR="002C20F6">
        <w:rPr>
          <w:rFonts w:ascii="Times New Roman" w:hAnsi="Times New Roman" w:cs="Times New Roman"/>
          <w:sz w:val="22"/>
          <w:szCs w:val="22"/>
        </w:rPr>
        <w:t>N</w:t>
      </w:r>
      <w:r w:rsidR="00063FD4">
        <w:rPr>
          <w:rFonts w:ascii="Times New Roman" w:hAnsi="Times New Roman" w:cs="Times New Roman"/>
          <w:sz w:val="22"/>
          <w:szCs w:val="22"/>
        </w:rPr>
        <w:t xml:space="preserve">ewydd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pwysigrwydd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cyfarthrebiad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chydweithrediad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da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dros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hyd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lled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y sector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addysg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2C20F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2C20F6">
        <w:rPr>
          <w:rFonts w:ascii="Times New Roman" w:hAnsi="Times New Roman" w:cs="Times New Roman"/>
          <w:sz w:val="22"/>
          <w:szCs w:val="22"/>
        </w:rPr>
        <w:t xml:space="preserve"> Cymru, 2020</w:t>
      </w:r>
      <w:r w:rsidR="00063FD4"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bydd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fudd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enwedig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proffesiynol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tra’n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derbyn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cefnogaeth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hyfforddiant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cywir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perthynas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fwy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e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r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addysg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(</w:t>
      </w:r>
      <w:r w:rsidR="002C20F6">
        <w:rPr>
          <w:rFonts w:ascii="Times New Roman" w:hAnsi="Times New Roman" w:cs="Times New Roman"/>
          <w:sz w:val="22"/>
          <w:szCs w:val="22"/>
        </w:rPr>
        <w:t>Aubrey a Riley, 2018</w:t>
      </w:r>
      <w:r w:rsidR="00063FD4">
        <w:rPr>
          <w:rFonts w:ascii="Times New Roman" w:hAnsi="Times New Roman" w:cs="Times New Roman"/>
          <w:sz w:val="22"/>
          <w:szCs w:val="22"/>
        </w:rPr>
        <w:t xml:space="preserve">).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M</w:t>
      </w:r>
      <w:r w:rsidR="00063FD4" w:rsidRPr="00063FD4">
        <w:rPr>
          <w:rFonts w:ascii="Times New Roman" w:hAnsi="Times New Roman" w:cs="Times New Roman"/>
          <w:sz w:val="22"/>
          <w:szCs w:val="22"/>
        </w:rPr>
        <w:t>ae'r</w:t>
      </w:r>
      <w:proofErr w:type="spellEnd"/>
      <w:r w:rsidR="00063FD4" w:rsidRP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 w:rsidRPr="00063FD4">
        <w:rPr>
          <w:rFonts w:ascii="Times New Roman" w:hAnsi="Times New Roman" w:cs="Times New Roman"/>
          <w:sz w:val="22"/>
          <w:szCs w:val="22"/>
        </w:rPr>
        <w:t>rhan</w:t>
      </w:r>
      <w:proofErr w:type="spellEnd"/>
      <w:r w:rsidR="00063FD4" w:rsidRP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 w:rsidRPr="00063FD4">
        <w:rPr>
          <w:rFonts w:ascii="Times New Roman" w:hAnsi="Times New Roman" w:cs="Times New Roman"/>
          <w:sz w:val="22"/>
          <w:szCs w:val="22"/>
        </w:rPr>
        <w:t>benodol</w:t>
      </w:r>
      <w:proofErr w:type="spellEnd"/>
      <w:r w:rsidR="00063FD4" w:rsidRPr="00063FD4">
        <w:rPr>
          <w:rFonts w:ascii="Times New Roman" w:hAnsi="Times New Roman" w:cs="Times New Roman"/>
          <w:sz w:val="22"/>
          <w:szCs w:val="22"/>
        </w:rPr>
        <w:t xml:space="preserve"> hon </w:t>
      </w:r>
      <w:proofErr w:type="spellStart"/>
      <w:r w:rsidR="00063FD4" w:rsidRPr="00063FD4">
        <w:rPr>
          <w:rFonts w:ascii="Times New Roman" w:hAnsi="Times New Roman" w:cs="Times New Roman"/>
          <w:sz w:val="22"/>
          <w:szCs w:val="22"/>
        </w:rPr>
        <w:t>o'r</w:t>
      </w:r>
      <w:proofErr w:type="spellEnd"/>
      <w:r w:rsidR="00063FD4" w:rsidRP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 w:rsidRPr="00063FD4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063FD4" w:rsidRP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 w:rsidRPr="00063FD4">
        <w:rPr>
          <w:rFonts w:ascii="Times New Roman" w:hAnsi="Times New Roman" w:cs="Times New Roman"/>
          <w:sz w:val="22"/>
          <w:szCs w:val="22"/>
        </w:rPr>
        <w:t>newydd</w:t>
      </w:r>
      <w:proofErr w:type="spellEnd"/>
      <w:r w:rsidR="00063FD4" w:rsidRP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 w:rsidRPr="00063FD4">
        <w:rPr>
          <w:rFonts w:ascii="Times New Roman" w:hAnsi="Times New Roman" w:cs="Times New Roman"/>
          <w:sz w:val="22"/>
          <w:szCs w:val="22"/>
        </w:rPr>
        <w:t>wedi'i</w:t>
      </w:r>
      <w:proofErr w:type="spellEnd"/>
      <w:r w:rsidR="00063FD4" w:rsidRP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 w:rsidRPr="00063FD4">
        <w:rPr>
          <w:rFonts w:ascii="Times New Roman" w:hAnsi="Times New Roman" w:cs="Times New Roman"/>
          <w:sz w:val="22"/>
          <w:szCs w:val="22"/>
        </w:rPr>
        <w:lastRenderedPageBreak/>
        <w:t>hysbrydoli</w:t>
      </w:r>
      <w:proofErr w:type="spellEnd"/>
      <w:r w:rsidR="00063FD4" w:rsidRP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 w:rsidRPr="00063FD4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traddodiadol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Mowri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, megis </w:t>
      </w:r>
      <w:r w:rsidR="00063FD4">
        <w:rPr>
          <w:rFonts w:ascii="Times New Roman" w:hAnsi="Times New Roman" w:cs="Times New Roman"/>
          <w:sz w:val="22"/>
          <w:szCs w:val="22"/>
        </w:rPr>
        <w:t>Reggio Emilia (</w:t>
      </w:r>
      <w:r w:rsidR="002C20F6">
        <w:rPr>
          <w:rFonts w:ascii="Times New Roman" w:hAnsi="Times New Roman" w:cs="Times New Roman"/>
          <w:sz w:val="22"/>
          <w:szCs w:val="22"/>
        </w:rPr>
        <w:t>Turner a Wilson, 2010</w:t>
      </w:r>
      <w:r w:rsidR="00063FD4">
        <w:rPr>
          <w:rFonts w:ascii="Times New Roman" w:hAnsi="Times New Roman" w:cs="Times New Roman"/>
          <w:sz w:val="22"/>
          <w:szCs w:val="22"/>
        </w:rPr>
        <w:t>)</w:t>
      </w:r>
      <w:r w:rsidR="00F42F0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ble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bu’r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‘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ddysgwyr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chyfarthrebwyr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cymwys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hyderus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iach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y neu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meddwl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corff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a’u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hysbryd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ddiogel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y neu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synnwyr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berthyn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gwneud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cyfraniad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gwerthfawr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gymdeithas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>’ (</w:t>
      </w:r>
      <w:r w:rsidR="002C20F6">
        <w:rPr>
          <w:rFonts w:ascii="Times New Roman" w:hAnsi="Times New Roman" w:cs="Times New Roman"/>
          <w:sz w:val="22"/>
          <w:szCs w:val="22"/>
        </w:rPr>
        <w:t>Ongley,2013;6</w:t>
      </w:r>
      <w:r w:rsidR="00F42F04">
        <w:rPr>
          <w:rFonts w:ascii="Times New Roman" w:hAnsi="Times New Roman" w:cs="Times New Roman"/>
          <w:sz w:val="22"/>
          <w:szCs w:val="22"/>
        </w:rPr>
        <w:t xml:space="preserve">). Felly,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lles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datblygiad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holistaidd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grymuso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naws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perthyn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gyd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plethu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gyda’i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gilydd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2C20F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2C20F6">
        <w:rPr>
          <w:rFonts w:ascii="Times New Roman" w:hAnsi="Times New Roman" w:cs="Times New Roman"/>
          <w:sz w:val="22"/>
          <w:szCs w:val="22"/>
        </w:rPr>
        <w:t xml:space="preserve"> Cymru, 2016; </w:t>
      </w:r>
      <w:proofErr w:type="spellStart"/>
      <w:r w:rsidR="002C20F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2C20F6">
        <w:rPr>
          <w:rFonts w:ascii="Times New Roman" w:hAnsi="Times New Roman" w:cs="Times New Roman"/>
          <w:sz w:val="22"/>
          <w:szCs w:val="22"/>
        </w:rPr>
        <w:t xml:space="preserve"> Cymru, 2017b</w:t>
      </w:r>
      <w:r w:rsidR="00F42F04">
        <w:rPr>
          <w:rFonts w:ascii="Times New Roman" w:hAnsi="Times New Roman" w:cs="Times New Roman"/>
          <w:sz w:val="22"/>
          <w:szCs w:val="22"/>
        </w:rPr>
        <w:t xml:space="preserve">), </w:t>
      </w:r>
      <w:proofErr w:type="gramStart"/>
      <w:r w:rsidR="00F42F04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ysbrydolodd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ddarpariaeth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elfen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Dyfodol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Llwyddiannus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Donaldson (2015).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plant Reggio Emilia (</w:t>
      </w:r>
      <w:r w:rsidR="002C20F6">
        <w:rPr>
          <w:rFonts w:ascii="Times New Roman" w:hAnsi="Times New Roman" w:cs="Times New Roman"/>
          <w:sz w:val="22"/>
          <w:szCs w:val="22"/>
        </w:rPr>
        <w:t>Turner a Wilson, 2010</w:t>
      </w:r>
      <w:r w:rsidR="001451E7">
        <w:rPr>
          <w:rFonts w:ascii="Times New Roman" w:hAnsi="Times New Roman" w:cs="Times New Roman"/>
          <w:sz w:val="22"/>
          <w:szCs w:val="22"/>
        </w:rPr>
        <w:t xml:space="preserve">)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dysgwyr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alluog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chymwys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noda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r w:rsidR="002C20F6">
        <w:rPr>
          <w:rFonts w:ascii="Times New Roman" w:hAnsi="Times New Roman" w:cs="Times New Roman"/>
          <w:sz w:val="22"/>
          <w:szCs w:val="22"/>
        </w:rPr>
        <w:t>Lee (2020</w:t>
      </w:r>
      <w:r w:rsidR="001451E7">
        <w:rPr>
          <w:rFonts w:ascii="Times New Roman" w:hAnsi="Times New Roman" w:cs="Times New Roman"/>
          <w:sz w:val="22"/>
          <w:szCs w:val="22"/>
        </w:rPr>
        <w:t xml:space="preserve">) bod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rhaid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ystyried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er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newid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451E7">
        <w:rPr>
          <w:rFonts w:ascii="Times New Roman" w:hAnsi="Times New Roman" w:cs="Times New Roman"/>
          <w:sz w:val="22"/>
          <w:szCs w:val="22"/>
        </w:rPr>
        <w:t>arfer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Cefnoga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syniad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Vygotsky (19</w:t>
      </w:r>
      <w:r w:rsidR="002C20F6">
        <w:rPr>
          <w:rFonts w:ascii="Times New Roman" w:hAnsi="Times New Roman" w:cs="Times New Roman"/>
          <w:sz w:val="22"/>
          <w:szCs w:val="22"/>
        </w:rPr>
        <w:t>78</w:t>
      </w:r>
      <w:r w:rsidR="00F42F04">
        <w:rPr>
          <w:rFonts w:ascii="Times New Roman" w:hAnsi="Times New Roman" w:cs="Times New Roman"/>
          <w:sz w:val="22"/>
          <w:szCs w:val="22"/>
        </w:rPr>
        <w:t xml:space="preserve">) bod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broses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cymdeithasol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lefelau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gwybyddol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="001451E7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2B56BC85" w14:textId="77777777" w:rsidR="005D5ED6" w:rsidRPr="00C4267E" w:rsidRDefault="005D5ED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6E2A846B" w14:textId="7013A77E" w:rsidR="00FD3841" w:rsidRPr="002C20F6" w:rsidRDefault="00341D8A" w:rsidP="004A3A31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proofErr w:type="spellStart"/>
      <w:r w:rsidRPr="002C20F6">
        <w:rPr>
          <w:rFonts w:ascii="Times New Roman" w:hAnsi="Times New Roman" w:cs="Times New Roman"/>
          <w:u w:val="single"/>
        </w:rPr>
        <w:t>Adran</w:t>
      </w:r>
      <w:proofErr w:type="spellEnd"/>
      <w:r w:rsidR="00FD3841" w:rsidRPr="002C20F6">
        <w:rPr>
          <w:rFonts w:ascii="Times New Roman" w:hAnsi="Times New Roman" w:cs="Times New Roman"/>
          <w:u w:val="single"/>
        </w:rPr>
        <w:t xml:space="preserve"> 2</w:t>
      </w:r>
    </w:p>
    <w:p w14:paraId="3D0D7260" w14:textId="77777777" w:rsidR="002C20F6" w:rsidRPr="00180C2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61A091D3" w14:textId="2BA903BF" w:rsidR="008A0BC7" w:rsidRPr="00180C26" w:rsidRDefault="0095191E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>Nod</w:t>
      </w:r>
      <w:r w:rsidR="00D570C2" w:rsidRPr="00180C26">
        <w:rPr>
          <w:rFonts w:ascii="Times New Roman" w:hAnsi="Times New Roman" w:cs="Times New Roman"/>
          <w:sz w:val="22"/>
          <w:szCs w:val="22"/>
        </w:rPr>
        <w:t xml:space="preserve">a </w:t>
      </w:r>
      <w:r w:rsidRPr="00180C26">
        <w:rPr>
          <w:rFonts w:ascii="Times New Roman" w:hAnsi="Times New Roman" w:cs="Times New Roman"/>
          <w:sz w:val="22"/>
          <w:szCs w:val="22"/>
        </w:rPr>
        <w:t xml:space="preserve">Tierney (2018)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arsylwad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am y broses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asesu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lleoliadau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Blynyddoedd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Cynnar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ysgolion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844AA" w:rsidRPr="00180C26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="00A844AA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A844AA" w:rsidRPr="00180C26">
        <w:rPr>
          <w:rFonts w:ascii="Times New Roman" w:hAnsi="Times New Roman" w:cs="Times New Roman"/>
          <w:sz w:val="22"/>
          <w:szCs w:val="22"/>
        </w:rPr>
        <w:t>b</w:t>
      </w:r>
      <w:r w:rsidR="009E20F1" w:rsidRPr="00180C26">
        <w:rPr>
          <w:rFonts w:ascii="Times New Roman" w:hAnsi="Times New Roman" w:cs="Times New Roman"/>
          <w:sz w:val="22"/>
          <w:szCs w:val="22"/>
        </w:rPr>
        <w:t>rif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bwrpas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asesiadau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844AA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844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c</w:t>
      </w:r>
      <w:r w:rsidR="00A844AA" w:rsidRPr="00180C26">
        <w:rPr>
          <w:rFonts w:ascii="Times New Roman" w:hAnsi="Times New Roman" w:cs="Times New Roman"/>
          <w:sz w:val="22"/>
          <w:szCs w:val="22"/>
        </w:rPr>
        <w:t>h</w:t>
      </w:r>
      <w:r w:rsidR="009E20F1" w:rsidRPr="00180C26">
        <w:rPr>
          <w:rFonts w:ascii="Times New Roman" w:hAnsi="Times New Roman" w:cs="Times New Roman"/>
          <w:sz w:val="22"/>
          <w:szCs w:val="22"/>
        </w:rPr>
        <w:t>efnogi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fesur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asesu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arsylwadau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dealltwriaeth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well o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ddiddordebau’r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plant, ac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ffordd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da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ddarganfod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lefelau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ddatblygiadol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et al. 2011). </w:t>
      </w:r>
      <w:r w:rsidR="00C4147E" w:rsidRPr="00180C26">
        <w:rPr>
          <w:rFonts w:ascii="Times New Roman" w:hAnsi="Times New Roman" w:cs="Times New Roman"/>
          <w:sz w:val="22"/>
          <w:szCs w:val="22"/>
        </w:rPr>
        <w:t>F</w:t>
      </w:r>
      <w:r w:rsidRPr="00180C26">
        <w:rPr>
          <w:rFonts w:ascii="Times New Roman" w:hAnsi="Times New Roman" w:cs="Times New Roman"/>
          <w:sz w:val="22"/>
          <w:szCs w:val="22"/>
        </w:rPr>
        <w:t>ell</w:t>
      </w:r>
      <w:r w:rsidR="00E821AC" w:rsidRPr="00180C26">
        <w:rPr>
          <w:rFonts w:ascii="Times New Roman" w:hAnsi="Times New Roman" w:cs="Times New Roman"/>
          <w:sz w:val="22"/>
          <w:szCs w:val="22"/>
        </w:rPr>
        <w:t>y</w:t>
      </w:r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pwysleisio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problemau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addysgeg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o’i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chymharu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deilliannau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gwahaniaethau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arolygiadau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bresennol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Cymru, 2014; WISERD, 2015).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Cyfleu</w:t>
      </w:r>
      <w:r w:rsidR="00D570C2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tensiwn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dull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sy’n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canolbwyntio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profiad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Pr="00180C26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asesiadau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sy’n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dibynnu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oedran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datganiadau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penodol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(Waters, 2016).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Gallai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nifer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resymau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Knight (2018)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cynnig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diffyg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hyfforddiant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cywir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ble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aelodau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o staff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methu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intergreiddio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addysgeg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newydd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statudol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manwl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methu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creu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synnwyr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derminoleg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ddogfen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ynghyd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ddigy</w:t>
      </w:r>
      <w:r w:rsidR="007E7794" w:rsidRPr="00180C26">
        <w:rPr>
          <w:rFonts w:ascii="Times New Roman" w:hAnsi="Times New Roman" w:cs="Times New Roman"/>
          <w:sz w:val="22"/>
          <w:szCs w:val="22"/>
        </w:rPr>
        <w:t>g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gymorth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sefydliadau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uchod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. Felly, o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ganlyniad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ddiffyg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hyfforddiant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cywir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prof</w:t>
      </w:r>
      <w:r w:rsidR="00D570C2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bron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amhosibl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newidiadau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a'u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rhoi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gyfer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ystafell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ddosbarth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(Power et al., 2020).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Cefnog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Adroddiad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Donaldson (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Cymru, </w:t>
      </w:r>
      <w:r w:rsidR="007E7794" w:rsidRPr="00180C26">
        <w:rPr>
          <w:rFonts w:ascii="Times New Roman" w:hAnsi="Times New Roman" w:cs="Times New Roman"/>
          <w:sz w:val="22"/>
          <w:szCs w:val="22"/>
        </w:rPr>
        <w:t>2015</w:t>
      </w:r>
      <w:r w:rsidR="00E821AC" w:rsidRPr="00180C26">
        <w:rPr>
          <w:rFonts w:ascii="Times New Roman" w:hAnsi="Times New Roman" w:cs="Times New Roman"/>
          <w:sz w:val="22"/>
          <w:szCs w:val="22"/>
        </w:rPr>
        <w:t>b</w:t>
      </w:r>
      <w:r w:rsidR="007E7794" w:rsidRPr="00180C26"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ychwanegu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dylai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ysgolion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gwneud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fwy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nag dim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trosglwyddo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Cytun</w:t>
      </w:r>
      <w:r w:rsidR="00D570C2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D570C2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7E7794" w:rsidRPr="00180C26">
        <w:rPr>
          <w:rFonts w:ascii="Times New Roman" w:hAnsi="Times New Roman" w:cs="Times New Roman"/>
          <w:sz w:val="22"/>
          <w:szCs w:val="22"/>
        </w:rPr>
        <w:t xml:space="preserve">y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ddamcaniaethwr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Piaget (1951),</w:t>
      </w:r>
      <w:r w:rsidR="00BD58C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a’i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ddamcaniaeth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datblygiad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gwybyddol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plant,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caffael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unig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;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datblygu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adeiladu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model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meddyliol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E7794" w:rsidRPr="00180C26">
        <w:rPr>
          <w:rFonts w:ascii="Times New Roman" w:hAnsi="Times New Roman" w:cs="Times New Roman"/>
          <w:sz w:val="22"/>
          <w:szCs w:val="22"/>
        </w:rPr>
        <w:t>o'r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0BC6" w:rsidRPr="00180C26">
        <w:rPr>
          <w:rFonts w:ascii="Times New Roman" w:hAnsi="Times New Roman" w:cs="Times New Roman"/>
          <w:sz w:val="22"/>
          <w:szCs w:val="22"/>
        </w:rPr>
        <w:t>g</w:t>
      </w:r>
      <w:r w:rsidR="007E7794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7E7794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BD58C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D58C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58C1" w:rsidRPr="00180C26">
        <w:rPr>
          <w:rFonts w:ascii="Times New Roman" w:hAnsi="Times New Roman" w:cs="Times New Roman"/>
          <w:sz w:val="22"/>
          <w:szCs w:val="22"/>
        </w:rPr>
        <w:t>sicr</w:t>
      </w:r>
      <w:proofErr w:type="spellEnd"/>
      <w:r w:rsidR="00BD58C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D58C1"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BD58C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58C1" w:rsidRPr="00180C26">
        <w:rPr>
          <w:rFonts w:ascii="Times New Roman" w:hAnsi="Times New Roman" w:cs="Times New Roman"/>
          <w:sz w:val="22"/>
          <w:szCs w:val="22"/>
        </w:rPr>
        <w:t>pandemig</w:t>
      </w:r>
      <w:proofErr w:type="spellEnd"/>
      <w:r w:rsidR="00BD58C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58C1" w:rsidRPr="00180C26">
        <w:rPr>
          <w:rFonts w:ascii="Times New Roman" w:hAnsi="Times New Roman" w:cs="Times New Roman"/>
          <w:sz w:val="22"/>
          <w:szCs w:val="22"/>
        </w:rPr>
        <w:t>coronafeirws</w:t>
      </w:r>
      <w:proofErr w:type="spellEnd"/>
      <w:r w:rsidR="00BD58C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58C1" w:rsidRPr="00180C26">
        <w:rPr>
          <w:rFonts w:ascii="Times New Roman" w:hAnsi="Times New Roman" w:cs="Times New Roman"/>
          <w:sz w:val="22"/>
          <w:szCs w:val="22"/>
        </w:rPr>
        <w:t>wedi</w:t>
      </w:r>
      <w:proofErr w:type="spellEnd"/>
      <w:r w:rsidR="00BD58C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effeithio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dros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ledled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o</w:t>
      </w:r>
      <w:r w:rsidR="00D570C2" w:rsidRPr="00180C26">
        <w:rPr>
          <w:rFonts w:ascii="Times New Roman" w:hAnsi="Times New Roman" w:cs="Times New Roman"/>
          <w:sz w:val="22"/>
          <w:szCs w:val="22"/>
        </w:rPr>
        <w:t>’u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F276E" w:rsidRPr="00180C26">
        <w:rPr>
          <w:rFonts w:ascii="Times New Roman" w:hAnsi="Times New Roman" w:cs="Times New Roman"/>
          <w:sz w:val="22"/>
          <w:szCs w:val="22"/>
        </w:rPr>
        <w:t>c</w:t>
      </w:r>
      <w:r w:rsidR="00D570C2" w:rsidRPr="00180C26">
        <w:rPr>
          <w:rFonts w:ascii="Times New Roman" w:hAnsi="Times New Roman" w:cs="Times New Roman"/>
          <w:sz w:val="22"/>
          <w:szCs w:val="22"/>
        </w:rPr>
        <w:t>h</w:t>
      </w:r>
      <w:r w:rsidR="001F276E" w:rsidRPr="00180C26">
        <w:rPr>
          <w:rFonts w:ascii="Times New Roman" w:hAnsi="Times New Roman" w:cs="Times New Roman"/>
          <w:sz w:val="22"/>
          <w:szCs w:val="22"/>
        </w:rPr>
        <w:t>artref</w:t>
      </w:r>
      <w:r w:rsidR="00D570C2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F276E" w:rsidRPr="00180C26">
        <w:rPr>
          <w:rFonts w:ascii="Times New Roman" w:hAnsi="Times New Roman" w:cs="Times New Roman"/>
          <w:sz w:val="22"/>
          <w:szCs w:val="22"/>
        </w:rPr>
        <w:t>, ac felly,</w:t>
      </w:r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wedi</w:t>
      </w:r>
      <w:proofErr w:type="spellEnd"/>
      <w:r w:rsidR="00A7692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6925" w:rsidRPr="00180C26">
        <w:rPr>
          <w:rFonts w:ascii="Times New Roman" w:hAnsi="Times New Roman" w:cs="Times New Roman"/>
          <w:sz w:val="22"/>
          <w:szCs w:val="22"/>
        </w:rPr>
        <w:t>effeithio</w:t>
      </w:r>
      <w:proofErr w:type="spellEnd"/>
      <w:r w:rsidR="00A7692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6925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A7692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6925" w:rsidRPr="00180C26">
        <w:rPr>
          <w:rFonts w:ascii="Times New Roman" w:hAnsi="Times New Roman" w:cs="Times New Roman"/>
          <w:sz w:val="22"/>
          <w:szCs w:val="22"/>
        </w:rPr>
        <w:t>ddatblygiad</w:t>
      </w:r>
      <w:proofErr w:type="spellEnd"/>
      <w:r w:rsidR="00A76925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A76925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A7692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6925" w:rsidRPr="00180C2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A7692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6925" w:rsidRPr="00180C26">
        <w:rPr>
          <w:rFonts w:ascii="Times New Roman" w:hAnsi="Times New Roman" w:cs="Times New Roman"/>
          <w:sz w:val="22"/>
          <w:szCs w:val="22"/>
        </w:rPr>
        <w:t>ydyn</w:t>
      </w:r>
      <w:proofErr w:type="spellEnd"/>
      <w:r w:rsidR="00A7692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6925" w:rsidRPr="00180C26">
        <w:rPr>
          <w:rFonts w:ascii="Times New Roman" w:hAnsi="Times New Roman" w:cs="Times New Roman"/>
          <w:sz w:val="22"/>
          <w:szCs w:val="22"/>
        </w:rPr>
        <w:t>nhw'n</w:t>
      </w:r>
      <w:proofErr w:type="spellEnd"/>
      <w:r w:rsidR="00A7692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6925" w:rsidRPr="00180C26">
        <w:rPr>
          <w:rFonts w:ascii="Times New Roman" w:hAnsi="Times New Roman" w:cs="Times New Roman"/>
          <w:sz w:val="22"/>
          <w:szCs w:val="22"/>
        </w:rPr>
        <w:t>profi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ysgogiadau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amgylcheddol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(De Araujo, 2020). </w:t>
      </w:r>
    </w:p>
    <w:p w14:paraId="796EF3D1" w14:textId="77777777" w:rsidR="008A0BC7" w:rsidRPr="00180C26" w:rsidRDefault="008A0BC7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3EC9CFF9" w14:textId="70EB8A4D" w:rsidR="0095191E" w:rsidRPr="00180C26" w:rsidRDefault="00D570C2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sosio-diwylliannol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ysgogi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holistaidd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Whariki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Seland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Newydd (2017),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hyrwyddo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pwysigrwydd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partneriaethau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holistaidd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ffocysu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lles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2010).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Pwysleisia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Maynard et al. (2020) bod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math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ddull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eirioli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dull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seiliedig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ddatblygiadol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arbrofol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</w:t>
      </w:r>
      <w:r w:rsidR="002D2411" w:rsidRPr="00180C26">
        <w:rPr>
          <w:rFonts w:ascii="Times New Roman" w:hAnsi="Times New Roman" w:cs="Times New Roman"/>
          <w:sz w:val="22"/>
          <w:szCs w:val="22"/>
        </w:rPr>
        <w:t>nghyd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hunaniaeth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hyder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>.</w:t>
      </w:r>
      <w:r w:rsidR="007F130A" w:rsidRPr="00180C26">
        <w:rPr>
          <w:rFonts w:ascii="Times New Roman" w:hAnsi="Times New Roman" w:cs="Times New Roman"/>
          <w:sz w:val="22"/>
          <w:szCs w:val="22"/>
        </w:rPr>
        <w:t xml:space="preserve"> Felly,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cydfynd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fudd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arsylwi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ystod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holistaidd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(Foley, 2008).</w:t>
      </w:r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Gymru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yw</w:t>
      </w:r>
      <w:r w:rsidR="007F130A" w:rsidRPr="00180C26">
        <w:rPr>
          <w:rFonts w:ascii="Times New Roman" w:hAnsi="Times New Roman" w:cs="Times New Roman"/>
          <w:sz w:val="22"/>
          <w:szCs w:val="22"/>
        </w:rPr>
        <w:t>’r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meysydd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ganolog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, 2010),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atgoffa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syniadau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ddarpariaeth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ddamcaniaethwr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Steiner (Foundation Years, 2009),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lastRenderedPageBreak/>
        <w:t>yn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annog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hyrwyddo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cydgysylltiad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ymddiried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y plant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ddod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hyd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i’w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llwybr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hunain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hytrach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2D2411" w:rsidRPr="00180C26">
        <w:rPr>
          <w:rFonts w:ascii="Times New Roman" w:hAnsi="Times New Roman" w:cs="Times New Roman"/>
          <w:sz w:val="22"/>
          <w:szCs w:val="22"/>
        </w:rPr>
        <w:t xml:space="preserve">nag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gorfodi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daro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gofynion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deilliannau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D2411" w:rsidRPr="00180C26">
        <w:rPr>
          <w:rFonts w:ascii="Times New Roman" w:hAnsi="Times New Roman" w:cs="Times New Roman"/>
          <w:sz w:val="22"/>
          <w:szCs w:val="22"/>
        </w:rPr>
        <w:t>penodol</w:t>
      </w:r>
      <w:proofErr w:type="spellEnd"/>
      <w:r w:rsidR="002D2411" w:rsidRPr="00180C26">
        <w:rPr>
          <w:rFonts w:ascii="Times New Roman" w:hAnsi="Times New Roman" w:cs="Times New Roman"/>
          <w:sz w:val="22"/>
          <w:szCs w:val="22"/>
        </w:rPr>
        <w:t xml:space="preserve"> (Aubrey a Riley, 2018). </w:t>
      </w:r>
      <w:r w:rsidR="00831D27" w:rsidRPr="00180C26">
        <w:rPr>
          <w:rFonts w:ascii="Times New Roman" w:hAnsi="Times New Roman" w:cs="Times New Roman"/>
          <w:sz w:val="22"/>
          <w:szCs w:val="22"/>
        </w:rPr>
        <w:t xml:space="preserve">Mae Donaldson (2015)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herio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dileu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y ‘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normau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’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categareiddio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dilyniant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safonol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nodi bod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anghyson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ffug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Cyferbynn</w:t>
      </w:r>
      <w:r w:rsidR="007F130A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damcaniaeth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Piaget (1951),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deilliannau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cyfyngu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cyfleoedd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y plant. Er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enghraifft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ol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Fleet et al (2017),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gofynion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rhy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gul a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llym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sy'n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golygu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profi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r w:rsidR="007F130A" w:rsidRPr="00180C26">
        <w:rPr>
          <w:rFonts w:ascii="Times New Roman" w:hAnsi="Times New Roman" w:cs="Times New Roman"/>
          <w:sz w:val="22"/>
          <w:szCs w:val="22"/>
        </w:rPr>
        <w:t xml:space="preserve">ac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methu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symud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ymlaen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addysgol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os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ydyn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nhw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wedi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taro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deilliant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sgil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penodol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31D27" w:rsidRPr="00180C26">
        <w:rPr>
          <w:rFonts w:ascii="Times New Roman" w:hAnsi="Times New Roman" w:cs="Times New Roman"/>
          <w:sz w:val="22"/>
          <w:szCs w:val="22"/>
        </w:rPr>
        <w:t>oedran</w:t>
      </w:r>
      <w:proofErr w:type="spellEnd"/>
      <w:r w:rsidR="00831D2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proofErr w:type="gramStart"/>
      <w:r w:rsidR="00831D27" w:rsidRPr="00180C26">
        <w:rPr>
          <w:rFonts w:ascii="Times New Roman" w:hAnsi="Times New Roman" w:cs="Times New Roman"/>
          <w:sz w:val="22"/>
          <w:szCs w:val="22"/>
        </w:rPr>
        <w:t>penodol</w:t>
      </w:r>
      <w:r w:rsidR="00CC15F1" w:rsidRPr="00180C26">
        <w:rPr>
          <w:rFonts w:ascii="Times New Roman" w:hAnsi="Times New Roman" w:cs="Times New Roman"/>
          <w:sz w:val="22"/>
          <w:szCs w:val="22"/>
        </w:rPr>
        <w:t>.Mae</w:t>
      </w:r>
      <w:proofErr w:type="spellEnd"/>
      <w:proofErr w:type="gram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amlwg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asesu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nhw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cymharu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plant ag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gilydd</w:t>
      </w:r>
      <w:proofErr w:type="spellEnd"/>
      <w:r w:rsidR="00B53161" w:rsidRPr="00180C26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B53161" w:rsidRPr="00180C26">
        <w:rPr>
          <w:rFonts w:ascii="Times New Roman" w:hAnsi="Times New Roman" w:cs="Times New Roman"/>
          <w:sz w:val="22"/>
          <w:szCs w:val="22"/>
        </w:rPr>
        <w:t>grwpio</w:t>
      </w:r>
      <w:proofErr w:type="spellEnd"/>
      <w:r w:rsidR="00B53161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B53161" w:rsidRPr="00180C26">
        <w:rPr>
          <w:rFonts w:ascii="Times New Roman" w:hAnsi="Times New Roman" w:cs="Times New Roman"/>
          <w:sz w:val="22"/>
          <w:szCs w:val="22"/>
        </w:rPr>
        <w:t>ni</w:t>
      </w:r>
      <w:proofErr w:type="spellEnd"/>
      <w:r w:rsidR="00B5316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53161" w:rsidRPr="00180C26">
        <w:rPr>
          <w:rFonts w:ascii="Times New Roman" w:hAnsi="Times New Roman" w:cs="Times New Roman"/>
          <w:sz w:val="22"/>
          <w:szCs w:val="22"/>
        </w:rPr>
        <w:t>feddylir</w:t>
      </w:r>
      <w:proofErr w:type="spellEnd"/>
      <w:r w:rsidR="00B53161" w:rsidRPr="00180C26">
        <w:rPr>
          <w:rFonts w:ascii="Times New Roman" w:hAnsi="Times New Roman" w:cs="Times New Roman"/>
          <w:sz w:val="22"/>
          <w:szCs w:val="22"/>
        </w:rPr>
        <w:t xml:space="preserve"> am y </w:t>
      </w:r>
      <w:proofErr w:type="spellStart"/>
      <w:r w:rsidR="00B53161" w:rsidRPr="00180C26">
        <w:rPr>
          <w:rFonts w:ascii="Times New Roman" w:hAnsi="Times New Roman" w:cs="Times New Roman"/>
          <w:sz w:val="22"/>
          <w:szCs w:val="22"/>
        </w:rPr>
        <w:t>plantfel</w:t>
      </w:r>
      <w:proofErr w:type="spellEnd"/>
      <w:r w:rsidR="00B5316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53161" w:rsidRPr="00180C26">
        <w:rPr>
          <w:rFonts w:ascii="Times New Roman" w:hAnsi="Times New Roman" w:cs="Times New Roman"/>
          <w:sz w:val="22"/>
          <w:szCs w:val="22"/>
        </w:rPr>
        <w:t>unigolion</w:t>
      </w:r>
      <w:proofErr w:type="spellEnd"/>
      <w:r w:rsidR="00B53161" w:rsidRPr="00180C26">
        <w:rPr>
          <w:rFonts w:ascii="Times New Roman" w:hAnsi="Times New Roman" w:cs="Times New Roman"/>
          <w:sz w:val="22"/>
          <w:szCs w:val="22"/>
        </w:rPr>
        <w:t xml:space="preserve"> (CPD College, 2015). </w:t>
      </w:r>
      <w:r w:rsidR="00CC15F1" w:rsidRPr="00180C26">
        <w:rPr>
          <w:rFonts w:ascii="Times New Roman" w:hAnsi="Times New Roman" w:cs="Times New Roman"/>
          <w:sz w:val="22"/>
          <w:szCs w:val="22"/>
        </w:rPr>
        <w:t>Nod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r w:rsidR="00CC15F1" w:rsidRPr="00180C26">
        <w:rPr>
          <w:rFonts w:ascii="Times New Roman" w:hAnsi="Times New Roman" w:cs="Times New Roman"/>
          <w:sz w:val="22"/>
          <w:szCs w:val="22"/>
        </w:rPr>
        <w:t xml:space="preserve"> Tierney (2018) bod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ymyrryd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enwedig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CC15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C15F1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7868084E" w14:textId="4A139A7C" w:rsidR="00B53161" w:rsidRPr="00180C26" w:rsidRDefault="00B53161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448D3E68" w14:textId="77777777" w:rsidR="00F42F04" w:rsidRDefault="00B53161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Cafodd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ases</w:t>
      </w:r>
      <w:r w:rsidR="007A1756" w:rsidRPr="00180C26">
        <w:rPr>
          <w:rFonts w:ascii="Times New Roman" w:hAnsi="Times New Roman" w:cs="Times New Roman"/>
          <w:sz w:val="22"/>
          <w:szCs w:val="22"/>
        </w:rPr>
        <w:t>iadau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arholiadau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ysgrifenedig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ffurfiol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rhoi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gyntaf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oedd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ddileu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dosbarth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cymdeithasol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rhwystr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chydraddoli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cyfle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addysg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chyflogaeth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(Tierney, 2018). Mae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eironig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wedi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effeithiau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gwrthdroi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maent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creu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mwy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raniad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gwahardd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rhai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myfyrwyr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rhag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cyfleoedd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A1756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7A1756" w:rsidRPr="00180C26">
        <w:rPr>
          <w:rFonts w:ascii="Times New Roman" w:hAnsi="Times New Roman" w:cs="Times New Roman"/>
          <w:sz w:val="22"/>
          <w:szCs w:val="22"/>
        </w:rPr>
        <w:t xml:space="preserve"> (Macdonald, 2018).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y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w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gweddu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bob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lleoliad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phob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enwedig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pan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fyddwn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nodi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bedwar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diben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, </w:t>
      </w:r>
      <w:r w:rsidR="007F130A" w:rsidRPr="00180C26">
        <w:rPr>
          <w:rFonts w:ascii="Times New Roman" w:hAnsi="Times New Roman" w:cs="Times New Roman"/>
          <w:sz w:val="22"/>
          <w:szCs w:val="22"/>
        </w:rPr>
        <w:t xml:space="preserve">‘Y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Unigryw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>’ (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, 2010),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pob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chefndir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diwylliannol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gwerthoedd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F130A" w:rsidRPr="00180C26">
        <w:rPr>
          <w:rFonts w:ascii="Times New Roman" w:hAnsi="Times New Roman" w:cs="Times New Roman"/>
          <w:sz w:val="22"/>
          <w:szCs w:val="22"/>
        </w:rPr>
        <w:t>unigryw</w:t>
      </w:r>
      <w:proofErr w:type="spellEnd"/>
      <w:r w:rsidR="007F130A" w:rsidRPr="00180C26">
        <w:rPr>
          <w:rFonts w:ascii="Times New Roman" w:hAnsi="Times New Roman" w:cs="Times New Roman"/>
          <w:sz w:val="22"/>
          <w:szCs w:val="22"/>
        </w:rPr>
        <w:t xml:space="preserve"> (Baker, 2016). </w:t>
      </w:r>
      <w:r w:rsidR="000D5F1F" w:rsidRPr="00180C26">
        <w:rPr>
          <w:rFonts w:ascii="Times New Roman" w:hAnsi="Times New Roman" w:cs="Times New Roman"/>
          <w:sz w:val="22"/>
          <w:szCs w:val="22"/>
        </w:rPr>
        <w:t xml:space="preserve">Er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enghraifft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, gall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dyslecsia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profi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anhawster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ystod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asesiadau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ffurfiol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traddodiadol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hyd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oed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os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yw'n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derbyn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amser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ychwanegol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(Knight, 2018). Mae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profiadau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gallu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frawychus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hyd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oed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heb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anghenion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ychwanegol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(Piaget, 1951; Knight, 2009)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yw’n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dod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wneud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noda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Froebel (Brown, 2013). </w:t>
      </w:r>
      <w:r w:rsidR="00EF1CF2" w:rsidRPr="00180C26">
        <w:rPr>
          <w:rFonts w:ascii="Times New Roman" w:hAnsi="Times New Roman" w:cs="Times New Roman"/>
          <w:sz w:val="22"/>
          <w:szCs w:val="22"/>
        </w:rPr>
        <w:t xml:space="preserve">Mae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tryloywder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elfen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hanfodol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arall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addysg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dysgwyr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ifanc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, felly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dylid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rhannu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disgwyliadau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gyda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myfyrwyr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hawl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gywir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adeiladu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arni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(CPD College, 2015).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debyg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F1CF2"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="00EF1CF2" w:rsidRPr="00180C26">
        <w:rPr>
          <w:rFonts w:ascii="Times New Roman" w:hAnsi="Times New Roman" w:cs="Times New Roman"/>
          <w:sz w:val="22"/>
          <w:szCs w:val="22"/>
        </w:rPr>
        <w:t xml:space="preserve"> Cymru (2008)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dylid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proffesiynol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darparu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addysgeg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ymarfer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effeithiol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dylai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deall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oes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ganddynt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wybodaeth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sut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roi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ol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McInnes et al. (2011).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Pwylseis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352B4E" w:rsidRPr="00180C26">
        <w:rPr>
          <w:rFonts w:ascii="Times New Roman" w:hAnsi="Times New Roman" w:cs="Times New Roman"/>
          <w:sz w:val="22"/>
          <w:szCs w:val="22"/>
        </w:rPr>
        <w:t xml:space="preserve">Aubrey a Riley (2018)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ni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ddylid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mesur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sgiliau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gallu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ases</w:t>
      </w:r>
      <w:r w:rsidR="00352B4E" w:rsidRPr="00180C26">
        <w:rPr>
          <w:rFonts w:ascii="Times New Roman" w:hAnsi="Times New Roman" w:cs="Times New Roman"/>
          <w:sz w:val="22"/>
          <w:szCs w:val="22"/>
        </w:rPr>
        <w:t>iadau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p</w:t>
      </w:r>
      <w:r w:rsidR="008222FE" w:rsidRPr="00180C26">
        <w:rPr>
          <w:rFonts w:ascii="Times New Roman" w:hAnsi="Times New Roman" w:cs="Times New Roman"/>
          <w:sz w:val="22"/>
          <w:szCs w:val="22"/>
        </w:rPr>
        <w:t>rofion</w:t>
      </w:r>
      <w:proofErr w:type="spellEnd"/>
      <w:r w:rsidR="008222FE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8222FE" w:rsidRPr="00180C26">
        <w:rPr>
          <w:rFonts w:ascii="Times New Roman" w:hAnsi="Times New Roman" w:cs="Times New Roman"/>
          <w:sz w:val="22"/>
          <w:szCs w:val="22"/>
        </w:rPr>
        <w:t>arholiadau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Ffurf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da o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asesu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ol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Cymru (</w:t>
      </w:r>
      <w:r w:rsidR="001D6DAA" w:rsidRPr="00180C26">
        <w:rPr>
          <w:rFonts w:ascii="Times New Roman" w:hAnsi="Times New Roman" w:cs="Times New Roman"/>
          <w:sz w:val="22"/>
          <w:szCs w:val="22"/>
        </w:rPr>
        <w:t>2020</w:t>
      </w:r>
      <w:r w:rsidR="00352B4E" w:rsidRPr="00180C26"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arsylwadau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cyson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hefyd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hyrwyddo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dull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wedi’i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arwain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plant. </w:t>
      </w:r>
    </w:p>
    <w:p w14:paraId="0A8FF010" w14:textId="77777777" w:rsidR="00F42F04" w:rsidRDefault="00F42F04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6D1A7484" w14:textId="4EF958DF" w:rsidR="00B53161" w:rsidRPr="00180C26" w:rsidRDefault="001D6DAA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Cefnog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F42F04">
        <w:rPr>
          <w:rFonts w:ascii="Times New Roman" w:hAnsi="Times New Roman" w:cs="Times New Roman"/>
          <w:sz w:val="22"/>
          <w:szCs w:val="22"/>
        </w:rPr>
        <w:t xml:space="preserve"> </w:t>
      </w:r>
      <w:r w:rsidRPr="00180C26">
        <w:rPr>
          <w:rFonts w:ascii="Times New Roman" w:hAnsi="Times New Roman" w:cs="Times New Roman"/>
          <w:sz w:val="22"/>
          <w:szCs w:val="22"/>
        </w:rPr>
        <w:t xml:space="preserve">Vygotsky (1951)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gosodiad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diddordebau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newid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barhaus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dibynnu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newid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ddatblygiadol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anghenion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cymdeithasol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Felly,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cefnog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syniad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arsylwi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g</w:t>
      </w:r>
      <w:r w:rsidRPr="00180C26">
        <w:rPr>
          <w:rFonts w:ascii="Times New Roman" w:hAnsi="Times New Roman" w:cs="Times New Roman"/>
          <w:sz w:val="22"/>
          <w:szCs w:val="22"/>
        </w:rPr>
        <w:t>yson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er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cadw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fyny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ag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anghenion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Waters, 2017).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nghyd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Blatchford et al (2002)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pwysleisio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sy'n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ymarfer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tasg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o dan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amodau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arferion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chwareus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dangos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perfformiad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ymddygiadau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gwell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sy'n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ffafriol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ddysgu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>,</w:t>
      </w:r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o'u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c</w:t>
      </w:r>
      <w:r w:rsidR="000D5F1F" w:rsidRPr="00180C26">
        <w:rPr>
          <w:rFonts w:ascii="Times New Roman" w:hAnsi="Times New Roman" w:cs="Times New Roman"/>
          <w:sz w:val="22"/>
          <w:szCs w:val="22"/>
        </w:rPr>
        <w:t>h</w:t>
      </w:r>
      <w:r w:rsidR="00352B4E" w:rsidRPr="00180C26">
        <w:rPr>
          <w:rFonts w:ascii="Times New Roman" w:hAnsi="Times New Roman" w:cs="Times New Roman"/>
          <w:sz w:val="22"/>
          <w:szCs w:val="22"/>
        </w:rPr>
        <w:t>ymharu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phlant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cyflwr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ymarfer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ffurfiol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sef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dim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dewis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eistedd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fwrdd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wedi’i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arwain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Erbyn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cyrraedd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diwedd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blwyddyn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2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leoliad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ysgol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yng</w:t>
      </w:r>
      <w:proofErr w:type="spellEnd"/>
      <w:r w:rsidR="000D5F1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0D5F1F" w:rsidRPr="00180C26">
        <w:rPr>
          <w:rFonts w:ascii="Times New Roman" w:hAnsi="Times New Roman" w:cs="Times New Roman"/>
          <w:sz w:val="22"/>
          <w:szCs w:val="22"/>
        </w:rPr>
        <w:t>Nghymru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mae’n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orfodol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nhw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52B4E" w:rsidRPr="00180C26">
        <w:rPr>
          <w:rFonts w:ascii="Times New Roman" w:hAnsi="Times New Roman" w:cs="Times New Roman"/>
          <w:sz w:val="22"/>
          <w:szCs w:val="22"/>
        </w:rPr>
        <w:t>sefyll</w:t>
      </w:r>
      <w:proofErr w:type="spellEnd"/>
      <w:r w:rsidR="00352B4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B5778" w:rsidRPr="00180C26">
        <w:rPr>
          <w:rFonts w:ascii="Times New Roman" w:hAnsi="Times New Roman" w:cs="Times New Roman"/>
          <w:sz w:val="22"/>
          <w:szCs w:val="22"/>
        </w:rPr>
        <w:t>asesiad</w:t>
      </w:r>
      <w:proofErr w:type="spellEnd"/>
      <w:r w:rsidR="00CB577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B5778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CB577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B5778" w:rsidRPr="00180C26">
        <w:rPr>
          <w:rFonts w:ascii="Times New Roman" w:hAnsi="Times New Roman" w:cs="Times New Roman"/>
          <w:sz w:val="22"/>
          <w:szCs w:val="22"/>
        </w:rPr>
        <w:t>cenedlaethol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(OECD, D.D) ac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nod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Wightwick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(2019)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sgoriodd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Cymru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gwledydd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isaf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y DU. Felly,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lastRenderedPageBreak/>
        <w:t>pwysleis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Mcdonald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(2018)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angen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am y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cwrricwlwm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newydd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newid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sylfaenol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addysg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ddaw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sgil</w:t>
      </w:r>
      <w:proofErr w:type="spellEnd"/>
      <w:r w:rsidR="00EE35DB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EE35DB" w:rsidRPr="00180C26">
        <w:rPr>
          <w:rFonts w:ascii="Times New Roman" w:hAnsi="Times New Roman" w:cs="Times New Roman"/>
          <w:sz w:val="22"/>
          <w:szCs w:val="22"/>
        </w:rPr>
        <w:t>ch</w:t>
      </w:r>
      <w:r w:rsidR="00664847" w:rsidRPr="00180C26">
        <w:rPr>
          <w:rFonts w:ascii="Times New Roman" w:hAnsi="Times New Roman" w:cs="Times New Roman"/>
          <w:sz w:val="22"/>
          <w:szCs w:val="22"/>
        </w:rPr>
        <w:t>aiff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ysbrydoli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o system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addygsg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664847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664847" w:rsidRPr="00180C26">
        <w:rPr>
          <w:rFonts w:ascii="Times New Roman" w:hAnsi="Times New Roman" w:cs="Times New Roman"/>
          <w:sz w:val="22"/>
          <w:szCs w:val="22"/>
        </w:rPr>
        <w:t>Ffind</w:t>
      </w:r>
      <w:r w:rsidR="00EE35DB" w:rsidRPr="00180C26">
        <w:rPr>
          <w:rFonts w:ascii="Times New Roman" w:hAnsi="Times New Roman" w:cs="Times New Roman"/>
          <w:sz w:val="22"/>
          <w:szCs w:val="22"/>
        </w:rPr>
        <w:t>ir</w:t>
      </w:r>
      <w:proofErr w:type="spellEnd"/>
      <w:r w:rsidR="00EE35DB" w:rsidRPr="00180C26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690F8028" w14:textId="77777777" w:rsidR="000D5F1F" w:rsidRPr="00180C26" w:rsidRDefault="000D5F1F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58E338F2" w14:textId="42826E36" w:rsidR="00E821AC" w:rsidRPr="00180C26" w:rsidRDefault="00EE35DB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r w:rsidR="008A0BC7" w:rsidRPr="00180C26">
        <w:rPr>
          <w:rFonts w:ascii="Times New Roman" w:hAnsi="Times New Roman" w:cs="Times New Roman"/>
          <w:sz w:val="22"/>
          <w:szCs w:val="22"/>
        </w:rPr>
        <w:t>’r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yng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Nghymru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oes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Ffindir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unrhyw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brofion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safonedig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ddim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orfodol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(Colagrossi, 2018).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Defnydd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ddefnydd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arferion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synnwyr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cyffredin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cyfannol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Vitikka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et al. 2012).</w:t>
      </w:r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Cefnog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ddamcaniaeth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Froebel (Bruce, 2012)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selio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syniad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llunio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dealltwriaeth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brofiad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uniongyrchol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>.</w:t>
      </w:r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wedi’u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raddio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lefel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unigol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Pr="00180C26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osodir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CA3968" w:rsidRPr="00180C26">
        <w:rPr>
          <w:rFonts w:ascii="Times New Roman" w:hAnsi="Times New Roman" w:cs="Times New Roman"/>
          <w:sz w:val="22"/>
          <w:szCs w:val="22"/>
        </w:rPr>
        <w:t xml:space="preserve">(Colagrossi, 2018). Mae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ddeiliannau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Cymru,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asesu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lefel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llai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personol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pe ba</w:t>
      </w:r>
      <w:r w:rsidR="002E50D3">
        <w:rPr>
          <w:rFonts w:ascii="Times New Roman" w:hAnsi="Times New Roman" w:cs="Times New Roman"/>
          <w:sz w:val="22"/>
          <w:szCs w:val="22"/>
        </w:rPr>
        <w:t>i</w:t>
      </w:r>
      <w:r w:rsidR="00CA3968" w:rsidRPr="00180C26">
        <w:rPr>
          <w:rFonts w:ascii="Times New Roman" w:hAnsi="Times New Roman" w:cs="Times New Roman"/>
          <w:sz w:val="22"/>
          <w:szCs w:val="22"/>
        </w:rPr>
        <w:t xml:space="preserve"> dim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ystadegau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(Wood a Hedges, 2016). Mae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hyffroddiant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drylwyr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bwysig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CA3968" w:rsidRPr="00180C26">
        <w:rPr>
          <w:rFonts w:ascii="Times New Roman" w:hAnsi="Times New Roman" w:cs="Times New Roman"/>
          <w:sz w:val="22"/>
          <w:szCs w:val="22"/>
        </w:rPr>
        <w:t>nhw</w:t>
      </w:r>
      <w:proofErr w:type="spellEnd"/>
      <w:r w:rsidR="00CA3968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sef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rhaid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bob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athro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E50D3">
        <w:rPr>
          <w:rFonts w:ascii="Times New Roman" w:hAnsi="Times New Roman" w:cs="Times New Roman"/>
          <w:sz w:val="22"/>
          <w:szCs w:val="22"/>
        </w:rPr>
        <w:t>g</w:t>
      </w:r>
      <w:r w:rsidR="004E4E62" w:rsidRPr="00180C26">
        <w:rPr>
          <w:rFonts w:ascii="Times New Roman" w:hAnsi="Times New Roman" w:cs="Times New Roman"/>
          <w:sz w:val="22"/>
          <w:szCs w:val="22"/>
        </w:rPr>
        <w:t>radd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MA, ac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rhaglenni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hyfforddi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drylwyr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iawn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(Colagrossi, 2018),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sy’n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dangos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cydweithrediad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da</w:t>
      </w:r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sefydliadau’r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Uwcholeu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Cymru (2016) a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Cymru (2020) bod y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newydd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cyd-weithrediad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BD0617" w:rsidRPr="00180C26">
        <w:rPr>
          <w:rFonts w:ascii="Times New Roman" w:hAnsi="Times New Roman" w:cs="Times New Roman"/>
          <w:sz w:val="22"/>
          <w:szCs w:val="22"/>
        </w:rPr>
        <w:t xml:space="preserve">a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chyfarthrebiad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4E4E62" w:rsidRPr="00180C26">
        <w:rPr>
          <w:rFonts w:ascii="Times New Roman" w:hAnsi="Times New Roman" w:cs="Times New Roman"/>
          <w:sz w:val="22"/>
          <w:szCs w:val="22"/>
        </w:rPr>
        <w:t xml:space="preserve">da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rhieni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byrddau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llywodraethu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="00BD0617" w:rsidRPr="00180C26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a</w:t>
      </w:r>
      <w:r w:rsidR="00BD0617" w:rsidRPr="00180C26">
        <w:rPr>
          <w:rFonts w:ascii="Times New Roman" w:hAnsi="Times New Roman" w:cs="Times New Roman"/>
          <w:sz w:val="22"/>
          <w:szCs w:val="22"/>
        </w:rPr>
        <w:t>w</w:t>
      </w:r>
      <w:r w:rsidR="004E4E62" w:rsidRPr="00180C26">
        <w:rPr>
          <w:rFonts w:ascii="Times New Roman" w:hAnsi="Times New Roman" w:cs="Times New Roman"/>
          <w:sz w:val="22"/>
          <w:szCs w:val="22"/>
        </w:rPr>
        <w:t>durdodau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E4E62" w:rsidRPr="00180C26">
        <w:rPr>
          <w:rFonts w:ascii="Times New Roman" w:hAnsi="Times New Roman" w:cs="Times New Roman"/>
          <w:sz w:val="22"/>
          <w:szCs w:val="22"/>
        </w:rPr>
        <w:t>lleol</w:t>
      </w:r>
      <w:proofErr w:type="spellEnd"/>
      <w:r w:rsidR="004E4E62" w:rsidRPr="00180C26">
        <w:rPr>
          <w:rFonts w:ascii="Times New Roman" w:hAnsi="Times New Roman" w:cs="Times New Roman"/>
          <w:sz w:val="22"/>
          <w:szCs w:val="22"/>
        </w:rPr>
        <w:t>,</w:t>
      </w:r>
      <w:r w:rsidR="00BD0617" w:rsidRPr="00180C26">
        <w:rPr>
          <w:rFonts w:ascii="Times New Roman" w:hAnsi="Times New Roman" w:cs="Times New Roman"/>
          <w:sz w:val="22"/>
          <w:szCs w:val="22"/>
        </w:rPr>
        <w:t xml:space="preserve"> ac felly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sicrhau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fwy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ymwybodol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o’i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chyfrifoldebau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digon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hyfforddiant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clir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ni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gall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wneud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os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yw’r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pobl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E76E02" w:rsidRPr="00180C26">
        <w:rPr>
          <w:rFonts w:ascii="Times New Roman" w:hAnsi="Times New Roman" w:cs="Times New Roman"/>
          <w:sz w:val="22"/>
          <w:szCs w:val="22"/>
        </w:rPr>
        <w:t xml:space="preserve">ac </w:t>
      </w:r>
      <w:proofErr w:type="spellStart"/>
      <w:r w:rsidR="00E76E02" w:rsidRPr="00180C26">
        <w:rPr>
          <w:rFonts w:ascii="Times New Roman" w:hAnsi="Times New Roman" w:cs="Times New Roman"/>
          <w:sz w:val="22"/>
          <w:szCs w:val="22"/>
        </w:rPr>
        <w:t>awdurdodau</w:t>
      </w:r>
      <w:proofErr w:type="spellEnd"/>
      <w:r w:rsidR="00E76E0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uwchben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ystafell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dosbarth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newid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boed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derbyn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hyfforddiant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well er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BD0617" w:rsidRPr="00180C26">
        <w:rPr>
          <w:rFonts w:ascii="Times New Roman" w:hAnsi="Times New Roman" w:cs="Times New Roman"/>
          <w:sz w:val="22"/>
          <w:szCs w:val="22"/>
        </w:rPr>
        <w:t>dosbarth</w:t>
      </w:r>
      <w:proofErr w:type="spellEnd"/>
      <w:r w:rsidR="00BD0617" w:rsidRPr="00180C26">
        <w:rPr>
          <w:rFonts w:ascii="Times New Roman" w:hAnsi="Times New Roman" w:cs="Times New Roman"/>
          <w:sz w:val="22"/>
          <w:szCs w:val="22"/>
        </w:rPr>
        <w:t xml:space="preserve"> (Knight, 2018).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Dadleua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(Flannigan a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Dietze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, 2017) bod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digwydd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creda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llawer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proffesiynol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sownd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hen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ffyrdd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traddodiadol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>, s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ydd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heb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gallu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weithredu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cyfannol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cwbl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anffurfiol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cymru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(</w:t>
      </w:r>
      <w:r w:rsidR="00E821AC" w:rsidRPr="00180C26">
        <w:rPr>
          <w:rFonts w:ascii="Times New Roman" w:hAnsi="Times New Roman" w:cs="Times New Roman"/>
          <w:sz w:val="22"/>
          <w:szCs w:val="22"/>
        </w:rPr>
        <w:t>Bell et al. 2002</w:t>
      </w:r>
      <w:r w:rsidR="00706EF1" w:rsidRPr="00180C26">
        <w:rPr>
          <w:rFonts w:ascii="Times New Roman" w:hAnsi="Times New Roman" w:cs="Times New Roman"/>
          <w:sz w:val="22"/>
          <w:szCs w:val="22"/>
        </w:rPr>
        <w:t>)</w:t>
      </w:r>
      <w:r w:rsidR="00E821AC" w:rsidRPr="00180C26">
        <w:rPr>
          <w:rFonts w:ascii="Times New Roman" w:hAnsi="Times New Roman" w:cs="Times New Roman"/>
          <w:sz w:val="22"/>
          <w:szCs w:val="22"/>
        </w:rPr>
        <w:t>.</w:t>
      </w:r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1CB474C2" w14:textId="77777777" w:rsidR="00E821AC" w:rsidRPr="00180C26" w:rsidRDefault="00E821AC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04E2FF60" w14:textId="170CCFFA" w:rsidR="00EE35DB" w:rsidRPr="00180C26" w:rsidRDefault="00A9627E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ogystal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effaith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negyddol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chaiff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drin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gywir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bod Kingston et al (2013)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uwcholeuo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pwysigrwydd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cyfranogiad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phartneriaeth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rhieni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/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gofalwyr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Pr="00180C26">
        <w:rPr>
          <w:rFonts w:ascii="Times New Roman" w:hAnsi="Times New Roman" w:cs="Times New Roman"/>
          <w:sz w:val="22"/>
          <w:szCs w:val="22"/>
        </w:rPr>
        <w:t xml:space="preserve">dull system uno </w:t>
      </w:r>
      <w:r w:rsidR="001D6DAA" w:rsidRPr="00180C26">
        <w:rPr>
          <w:rFonts w:ascii="Times New Roman" w:hAnsi="Times New Roman" w:cs="Times New Roman"/>
          <w:sz w:val="22"/>
          <w:szCs w:val="22"/>
        </w:rPr>
        <w:t xml:space="preserve">er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gyrraedd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botensial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llawn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dyfu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ddysgwr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D6DAA" w:rsidRPr="00180C26">
        <w:rPr>
          <w:rFonts w:ascii="Times New Roman" w:hAnsi="Times New Roman" w:cs="Times New Roman"/>
          <w:sz w:val="22"/>
          <w:szCs w:val="22"/>
        </w:rPr>
        <w:t>llwyddiannus</w:t>
      </w:r>
      <w:proofErr w:type="spellEnd"/>
      <w:r w:rsidR="001D6DAA" w:rsidRPr="00180C26">
        <w:rPr>
          <w:rFonts w:ascii="Times New Roman" w:hAnsi="Times New Roman" w:cs="Times New Roman"/>
          <w:sz w:val="22"/>
          <w:szCs w:val="22"/>
        </w:rPr>
        <w:t xml:space="preserve"> (Donaldson, 2018).</w:t>
      </w:r>
      <w:r w:rsidR="00550E88" w:rsidRPr="00180C26">
        <w:rPr>
          <w:rFonts w:ascii="Times New Roman" w:hAnsi="Times New Roman" w:cs="Times New Roman"/>
          <w:sz w:val="22"/>
          <w:szCs w:val="22"/>
        </w:rPr>
        <w:t xml:space="preserve"> Felly,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modd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dadlau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galw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956EA9" w:rsidRPr="00180C26">
        <w:rPr>
          <w:rFonts w:ascii="Times New Roman" w:hAnsi="Times New Roman" w:cs="Times New Roman"/>
          <w:sz w:val="22"/>
          <w:szCs w:val="22"/>
        </w:rPr>
        <w:t xml:space="preserve">am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cydsyniad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mai rhieni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gofalwyr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cyd-gynhyrchwyr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 xml:space="preserve"> (Maynard et al., 2013)</w:t>
      </w:r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ysbrydoliaeth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Ffindir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>.</w:t>
      </w:r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yng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Nghymru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yw’r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A0BC7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anffrufiol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8A0BC7" w:rsidRPr="00180C26">
        <w:rPr>
          <w:rFonts w:ascii="Times New Roman" w:hAnsi="Times New Roman" w:cs="Times New Roman"/>
          <w:sz w:val="22"/>
          <w:szCs w:val="22"/>
        </w:rPr>
        <w:t>Reggio Emilia (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, 2010),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galluogi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adeiladu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dealltwriaeth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ymwneud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uniongyrchol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amgylchfyd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gyda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phobl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eraill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rhyngweithiadau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cymdeithasol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diwylliannol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Ysbrydola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damcaniaeth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Bruner (Bruce, 2012),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sef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ddarganfod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hytrach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nag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athro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ddysgu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Hyba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ddatblygiad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annibyniaeth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 plant (</w:t>
      </w:r>
      <w:proofErr w:type="spellStart"/>
      <w:r w:rsidR="00706EF1"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="00706EF1" w:rsidRPr="00180C26">
        <w:rPr>
          <w:rFonts w:ascii="Times New Roman" w:hAnsi="Times New Roman" w:cs="Times New Roman"/>
          <w:sz w:val="22"/>
          <w:szCs w:val="22"/>
        </w:rPr>
        <w:t xml:space="preserve">, 2012).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pedagogi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gwrando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Chyfnod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wedi’i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ysbrydoli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syniadau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Reggio Emilia </w:t>
      </w:r>
      <w:proofErr w:type="spellStart"/>
      <w:r w:rsid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80C26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AB1585" w:rsidRPr="00180C26">
        <w:rPr>
          <w:rFonts w:ascii="Times New Roman" w:hAnsi="Times New Roman" w:cs="Times New Roman"/>
          <w:sz w:val="22"/>
          <w:szCs w:val="22"/>
        </w:rPr>
        <w:t>Clark a Moss</w:t>
      </w:r>
      <w:r w:rsidR="00180C26">
        <w:rPr>
          <w:rFonts w:ascii="Times New Roman" w:hAnsi="Times New Roman" w:cs="Times New Roman"/>
          <w:sz w:val="22"/>
          <w:szCs w:val="22"/>
        </w:rPr>
        <w:t xml:space="preserve"> (</w:t>
      </w:r>
      <w:r w:rsidR="00AB1585" w:rsidRPr="00180C26">
        <w:rPr>
          <w:rFonts w:ascii="Times New Roman" w:hAnsi="Times New Roman" w:cs="Times New Roman"/>
          <w:sz w:val="22"/>
          <w:szCs w:val="22"/>
        </w:rPr>
        <w:t>200</w:t>
      </w:r>
      <w:r w:rsidR="00180C26">
        <w:rPr>
          <w:rFonts w:ascii="Times New Roman" w:hAnsi="Times New Roman" w:cs="Times New Roman"/>
          <w:sz w:val="22"/>
          <w:szCs w:val="22"/>
        </w:rPr>
        <w:t xml:space="preserve">1; </w:t>
      </w:r>
      <w:proofErr w:type="spellStart"/>
      <w:r w:rsid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180C26">
        <w:rPr>
          <w:rFonts w:ascii="Times New Roman" w:hAnsi="Times New Roman" w:cs="Times New Roman"/>
          <w:sz w:val="22"/>
          <w:szCs w:val="22"/>
        </w:rPr>
        <w:t>, 2010)</w:t>
      </w:r>
      <w:r w:rsidR="00AB1585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chyfuna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gyda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Erthygl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12 y CCUHP (2016),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hawl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llais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. Mae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hyrrwyddo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cyfleoedd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cyfoethog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pwysig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unig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ddatblygiad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gwybyddol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plant,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hefyd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130CA1" w:rsidRPr="00180C26">
        <w:rPr>
          <w:rFonts w:ascii="Times New Roman" w:hAnsi="Times New Roman" w:cs="Times New Roman"/>
          <w:sz w:val="22"/>
          <w:szCs w:val="22"/>
        </w:rPr>
        <w:t xml:space="preserve">am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hyder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a’u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1585" w:rsidRPr="00180C26">
        <w:rPr>
          <w:rFonts w:ascii="Times New Roman" w:hAnsi="Times New Roman" w:cs="Times New Roman"/>
          <w:sz w:val="22"/>
          <w:szCs w:val="22"/>
        </w:rPr>
        <w:t>hunan-werth</w:t>
      </w:r>
      <w:proofErr w:type="spellEnd"/>
      <w:r w:rsidR="00AB1585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130CA1" w:rsidRPr="00180C26">
        <w:rPr>
          <w:rFonts w:ascii="Times New Roman" w:hAnsi="Times New Roman" w:cs="Times New Roman"/>
          <w:sz w:val="22"/>
          <w:szCs w:val="22"/>
        </w:rPr>
        <w:t>Bottril</w:t>
      </w:r>
      <w:proofErr w:type="spellEnd"/>
      <w:r w:rsidR="00130CA1" w:rsidRPr="00180C26">
        <w:rPr>
          <w:rFonts w:ascii="Times New Roman" w:hAnsi="Times New Roman" w:cs="Times New Roman"/>
          <w:sz w:val="22"/>
          <w:szCs w:val="22"/>
        </w:rPr>
        <w:t>, 2018).</w:t>
      </w:r>
    </w:p>
    <w:p w14:paraId="2FAC2099" w14:textId="796B6A1E" w:rsidR="001A2D56" w:rsidRPr="00180C26" w:rsidRDefault="001A2D5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28D2E741" w14:textId="77777777" w:rsidR="001A2D56" w:rsidRPr="00180C26" w:rsidRDefault="001A2D5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13261F07" w14:textId="752897D6" w:rsidR="00180C26" w:rsidRPr="00180C26" w:rsidRDefault="001D6DAA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Dadleu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Dockrell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, Stuart a King (2010) bod</w:t>
      </w:r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rôl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ganolog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gyfer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F7358E" w:rsidRPr="00180C26">
        <w:rPr>
          <w:rFonts w:ascii="Times New Roman" w:hAnsi="Times New Roman" w:cs="Times New Roman"/>
          <w:sz w:val="22"/>
          <w:szCs w:val="22"/>
        </w:rPr>
        <w:t xml:space="preserve">scaffold.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ol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(2012)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cyfan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dibynnu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sut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oedolyn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rhyngweithio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â plant.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Ychwaneg</w:t>
      </w:r>
      <w:r w:rsidR="00E821AC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Sylva et al (2004)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elwir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fath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yma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F7358E" w:rsidRPr="00180C26">
        <w:rPr>
          <w:rFonts w:ascii="Times New Roman" w:hAnsi="Times New Roman" w:cs="Times New Roman"/>
          <w:sz w:val="22"/>
          <w:szCs w:val="22"/>
        </w:rPr>
        <w:t xml:space="preserve">o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rhyngweithio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‘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Meddwl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Cyd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Barhaus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’. O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ganlyniad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ddiffyg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rhyngweithio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oedolyn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blentyn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coll</w:t>
      </w:r>
      <w:r w:rsidR="00E821AC" w:rsidRPr="00180C26">
        <w:rPr>
          <w:rFonts w:ascii="Times New Roman" w:hAnsi="Times New Roman" w:cs="Times New Roman"/>
          <w:sz w:val="22"/>
          <w:szCs w:val="22"/>
        </w:rPr>
        <w:t>wyd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sgyrsiau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ystyrlon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ddwfn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hanfodol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gyfer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F7358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7358E" w:rsidRPr="00180C26">
        <w:rPr>
          <w:rFonts w:ascii="Times New Roman" w:hAnsi="Times New Roman" w:cs="Times New Roman"/>
          <w:sz w:val="22"/>
          <w:szCs w:val="22"/>
        </w:rPr>
        <w:t>d</w:t>
      </w:r>
      <w:r w:rsidR="00E821AC" w:rsidRPr="00180C26">
        <w:rPr>
          <w:rFonts w:ascii="Times New Roman" w:hAnsi="Times New Roman" w:cs="Times New Roman"/>
          <w:sz w:val="22"/>
          <w:szCs w:val="22"/>
        </w:rPr>
        <w:t>d</w:t>
      </w:r>
      <w:r w:rsidR="00F7358E" w:rsidRPr="00180C26">
        <w:rPr>
          <w:rFonts w:ascii="Times New Roman" w:hAnsi="Times New Roman" w:cs="Times New Roman"/>
          <w:sz w:val="22"/>
          <w:szCs w:val="22"/>
        </w:rPr>
        <w:t>atblygiad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, felly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uwcholeuo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pwysigrwydd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gwrando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plant</w:t>
      </w:r>
      <w:r w:rsidR="00F7358E" w:rsidRPr="00180C26">
        <w:rPr>
          <w:rFonts w:ascii="Times New Roman" w:hAnsi="Times New Roman" w:cs="Times New Roman"/>
          <w:sz w:val="22"/>
          <w:szCs w:val="22"/>
        </w:rPr>
        <w:t xml:space="preserve"> (Bell et al., 2002).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Cyfateb</w:t>
      </w:r>
      <w:r w:rsidR="008A0BC7" w:rsidRPr="00180C26">
        <w:rPr>
          <w:rFonts w:ascii="Times New Roman" w:hAnsi="Times New Roman" w:cs="Times New Roman"/>
          <w:sz w:val="22"/>
          <w:szCs w:val="22"/>
        </w:rPr>
        <w:t>a</w:t>
      </w:r>
      <w:proofErr w:type="spellEnd"/>
      <w:r w:rsidR="008A0BC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Confensiwn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Cenhedloedd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Unedig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Hawliau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Plant (2016),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Erthygl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12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sef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hawl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llais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Dywed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Cymru (2015a)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achosir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ganlyniad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amseroedd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sefydlog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heb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gynllunio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>.</w:t>
      </w:r>
      <w:r w:rsidR="00460914" w:rsidRPr="00180C26">
        <w:rPr>
          <w:rFonts w:ascii="Times New Roman" w:hAnsi="Times New Roman" w:cs="Times New Roman"/>
          <w:sz w:val="22"/>
          <w:szCs w:val="22"/>
        </w:rPr>
        <w:t xml:space="preserve"> Felly,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ben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hynny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>,</w:t>
      </w:r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galw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8977E8" w:rsidRPr="00180C26">
        <w:rPr>
          <w:rFonts w:ascii="Times New Roman" w:hAnsi="Times New Roman" w:cs="Times New Roman"/>
          <w:sz w:val="22"/>
          <w:szCs w:val="22"/>
        </w:rPr>
        <w:t xml:space="preserve">am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a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dolygu’r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cyfle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rhyngweithio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ac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enwedig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ystod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gefnogi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cyfnodau</w:t>
      </w:r>
      <w:proofErr w:type="spellEnd"/>
      <w:r w:rsidR="00460914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460914" w:rsidRPr="00180C26">
        <w:rPr>
          <w:rFonts w:ascii="Times New Roman" w:hAnsi="Times New Roman" w:cs="Times New Roman"/>
          <w:sz w:val="22"/>
          <w:szCs w:val="22"/>
        </w:rPr>
        <w:t>sgaffaldiau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(Garrick, 2008)</w:t>
      </w:r>
      <w:r w:rsidR="00460914" w:rsidRPr="00180C26">
        <w:rPr>
          <w:rFonts w:ascii="Times New Roman" w:hAnsi="Times New Roman" w:cs="Times New Roman"/>
          <w:sz w:val="22"/>
          <w:szCs w:val="22"/>
        </w:rPr>
        <w:t>.</w:t>
      </w:r>
      <w:r w:rsidR="008977E8" w:rsidRPr="00180C26">
        <w:rPr>
          <w:rFonts w:ascii="Times New Roman" w:hAnsi="Times New Roman" w:cs="Times New Roman"/>
          <w:sz w:val="22"/>
          <w:szCs w:val="22"/>
        </w:rPr>
        <w:t xml:space="preserve"> Mae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modd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rhoi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977E8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8977E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archwilio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arferion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ansawdd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sgyrsiau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er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ystyried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fwy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dwys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Alsubaie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, 2015).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ogystal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modd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dadlau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gyda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rhagolwg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canfyddedig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amser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egwyl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iddynt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nhw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hefyd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(Sylva et al., 2004). Felly, </w:t>
      </w:r>
      <w:proofErr w:type="spellStart"/>
      <w:r w:rsidR="001A2D56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galw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="00E821AC" w:rsidRPr="00180C26">
        <w:rPr>
          <w:rFonts w:ascii="Times New Roman" w:hAnsi="Times New Roman" w:cs="Times New Roman"/>
          <w:sz w:val="22"/>
          <w:szCs w:val="22"/>
        </w:rPr>
        <w:t xml:space="preserve">am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d</w:t>
      </w:r>
      <w:r w:rsidR="001A2D56" w:rsidRPr="00180C26">
        <w:rPr>
          <w:rFonts w:ascii="Times New Roman" w:hAnsi="Times New Roman" w:cs="Times New Roman"/>
          <w:sz w:val="22"/>
          <w:szCs w:val="22"/>
        </w:rPr>
        <w:t>dileu</w:t>
      </w:r>
      <w:proofErr w:type="spellEnd"/>
      <w:r w:rsidR="001A2D56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cydsyniad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yma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arsylwadau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cyson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manwl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blaenoriaeth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ystod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rhydd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Cymru, 2015b),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gyfoethog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o ran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hyrwyddo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ddatblygiadau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56EA9" w:rsidRPr="00180C26">
        <w:rPr>
          <w:rFonts w:ascii="Times New Roman" w:hAnsi="Times New Roman" w:cs="Times New Roman"/>
          <w:sz w:val="22"/>
          <w:szCs w:val="22"/>
        </w:rPr>
        <w:t>hanfodol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flynyddoedd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cynnar</w:t>
      </w:r>
      <w:proofErr w:type="spellEnd"/>
      <w:r w:rsidR="00956EA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datblygiad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corfforol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gwybyddol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gwyddonol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mathemategol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iaith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llythrennedd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datrys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problemau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am y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o’u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50E88" w:rsidRPr="00180C26">
        <w:rPr>
          <w:rFonts w:ascii="Times New Roman" w:hAnsi="Times New Roman" w:cs="Times New Roman"/>
          <w:sz w:val="22"/>
          <w:szCs w:val="22"/>
        </w:rPr>
        <w:t>gwmpas</w:t>
      </w:r>
      <w:proofErr w:type="spellEnd"/>
      <w:r w:rsidR="00550E88" w:rsidRPr="00180C26">
        <w:rPr>
          <w:rFonts w:ascii="Times New Roman" w:hAnsi="Times New Roman" w:cs="Times New Roman"/>
          <w:sz w:val="22"/>
          <w:szCs w:val="22"/>
        </w:rPr>
        <w:t xml:space="preserve"> (Piaget, 1951; Bruce, 2012).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Disgrifia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Williams (2017)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arsylwi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asesiad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ffurfiannol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pwyslais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ffocws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063FD4">
        <w:rPr>
          <w:rFonts w:ascii="Times New Roman" w:hAnsi="Times New Roman" w:cs="Times New Roman"/>
          <w:sz w:val="22"/>
          <w:szCs w:val="22"/>
        </w:rPr>
        <w:t>ddiben</w:t>
      </w:r>
      <w:proofErr w:type="spellEnd"/>
      <w:r w:rsidR="00063FD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unigryw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Mae’n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bwysig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ystyried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pob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, er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enghraifft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gallai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siarad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iaith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penodol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well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na’r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llall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hwn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reidrwydd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olygu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bod y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fwy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galluog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na’r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llall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(Baker, 2016).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Nad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oes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modd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cymharu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asesu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cymysg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pob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dod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wahanol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gefndiroedd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9E20F1" w:rsidRPr="00180C26">
        <w:rPr>
          <w:rFonts w:ascii="Times New Roman" w:hAnsi="Times New Roman" w:cs="Times New Roman"/>
          <w:sz w:val="22"/>
          <w:szCs w:val="22"/>
        </w:rPr>
        <w:t>diwylliannau</w:t>
      </w:r>
      <w:proofErr w:type="spellEnd"/>
      <w:r w:rsidR="009E20F1" w:rsidRPr="00180C26">
        <w:rPr>
          <w:rFonts w:ascii="Times New Roman" w:hAnsi="Times New Roman" w:cs="Times New Roman"/>
          <w:sz w:val="22"/>
          <w:szCs w:val="22"/>
        </w:rPr>
        <w:t xml:space="preserve"> (Foley, 2008). </w:t>
      </w:r>
      <w:r w:rsidR="00E821AC" w:rsidRPr="00180C26">
        <w:rPr>
          <w:rFonts w:ascii="Times New Roman" w:hAnsi="Times New Roman" w:cs="Times New Roman"/>
          <w:sz w:val="22"/>
          <w:szCs w:val="22"/>
        </w:rPr>
        <w:t xml:space="preserve">Fell,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cyffateba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2F04">
        <w:rPr>
          <w:rFonts w:ascii="Times New Roman" w:hAnsi="Times New Roman" w:cs="Times New Roman"/>
          <w:sz w:val="22"/>
          <w:szCs w:val="22"/>
        </w:rPr>
        <w:t>ddiben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‘Y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Unigryw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>’ (</w:t>
      </w:r>
      <w:proofErr w:type="spellStart"/>
      <w:r w:rsidR="00E821AC" w:rsidRPr="00180C26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E821AC" w:rsidRPr="00180C26">
        <w:rPr>
          <w:rFonts w:ascii="Times New Roman" w:hAnsi="Times New Roman" w:cs="Times New Roman"/>
          <w:sz w:val="22"/>
          <w:szCs w:val="22"/>
        </w:rPr>
        <w:t xml:space="preserve"> Sylfaen, 2015). </w:t>
      </w:r>
      <w:r w:rsidR="00F44B2F" w:rsidRPr="00180C26">
        <w:rPr>
          <w:rFonts w:ascii="Times New Roman" w:hAnsi="Times New Roman" w:cs="Times New Roman"/>
          <w:sz w:val="22"/>
          <w:szCs w:val="22"/>
        </w:rPr>
        <w:t xml:space="preserve">Mae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modd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dadlau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cryfderau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elfen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dim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pennaethiaid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Chwricwlwm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Reggio Emilia (2017),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pob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aelod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o staff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lefel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gydweithrediad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cyfoethocach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llai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gystadleuaeth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rhwng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aelodau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o staff (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Vitikka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, 2012). Felly,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bu’r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derbyn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gwell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sylw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unigryw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F44B2F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F44B2F" w:rsidRPr="00180C26">
        <w:rPr>
          <w:rFonts w:ascii="Times New Roman" w:hAnsi="Times New Roman" w:cs="Times New Roman"/>
          <w:sz w:val="22"/>
          <w:szCs w:val="22"/>
        </w:rPr>
        <w:t>, 2010</w:t>
      </w:r>
      <w:r w:rsidR="00180C26" w:rsidRPr="00180C26">
        <w:rPr>
          <w:rFonts w:ascii="Times New Roman" w:hAnsi="Times New Roman" w:cs="Times New Roman"/>
          <w:sz w:val="22"/>
          <w:szCs w:val="22"/>
        </w:rPr>
        <w:t>).</w:t>
      </w:r>
    </w:p>
    <w:p w14:paraId="4EC47760" w14:textId="77777777" w:rsidR="00180C26" w:rsidRPr="00180C26" w:rsidRDefault="00180C2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2C8D1398" w14:textId="2DB9446F" w:rsidR="00180C26" w:rsidRDefault="00180C2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37831005" w14:textId="3A0A6469" w:rsidR="004A3A31" w:rsidRDefault="004A3A31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3BBAECC2" w14:textId="0D199570" w:rsidR="004A3A31" w:rsidRDefault="004A3A31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29869DB0" w14:textId="2C5C4507" w:rsidR="004A3A31" w:rsidRDefault="004A3A31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6AD0DA15" w14:textId="694B4ED6" w:rsidR="004A3A31" w:rsidRDefault="004A3A31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091C67A6" w14:textId="77777777" w:rsidR="004A3A31" w:rsidRPr="00180C26" w:rsidRDefault="004A3A31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63E32B7D" w14:textId="62247AEF" w:rsidR="00ED7C03" w:rsidRPr="00180C26" w:rsidRDefault="003E7883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  <w:u w:val="single"/>
        </w:rPr>
        <w:t>Adran</w:t>
      </w:r>
      <w:proofErr w:type="spellEnd"/>
      <w:r w:rsidRPr="00180C26">
        <w:rPr>
          <w:rFonts w:ascii="Times New Roman" w:hAnsi="Times New Roman" w:cs="Times New Roman"/>
          <w:sz w:val="22"/>
          <w:szCs w:val="22"/>
          <w:u w:val="single"/>
        </w:rPr>
        <w:t xml:space="preserve"> 3</w:t>
      </w:r>
      <w:r w:rsidR="009E20F1" w:rsidRPr="00180C26">
        <w:rPr>
          <w:rFonts w:ascii="Times New Roman" w:hAnsi="Times New Roman" w:cs="Times New Roman"/>
          <w:sz w:val="22"/>
          <w:szCs w:val="22"/>
          <w:u w:val="single"/>
        </w:rPr>
        <w:t xml:space="preserve"> </w:t>
      </w:r>
    </w:p>
    <w:p w14:paraId="6B6D695D" w14:textId="368AB970" w:rsidR="00ED7C03" w:rsidRPr="00180C26" w:rsidRDefault="00ED7C03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Diffina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Froebel (Brown, 2013)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ga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nolog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theori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ac felly, gall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dadlau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gwaith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plant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iddynt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am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o’u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gwmpas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ystod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Pr="00180C26">
        <w:rPr>
          <w:rFonts w:ascii="Times New Roman" w:hAnsi="Times New Roman" w:cs="Times New Roman"/>
          <w:sz w:val="22"/>
          <w:szCs w:val="22"/>
        </w:rPr>
        <w:lastRenderedPageBreak/>
        <w:t xml:space="preserve">(Wood, 2013).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Pwysleisia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Waters (2017)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cymerir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profiadau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ystod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amser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anffodus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noda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Garrick (2008), bod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brofiad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aml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wedi’i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gynllunio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a'i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fframio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ganfyddiad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oedolion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plant. Felly,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dadleua H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oward (2010),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atal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datblygiadau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etifeddwyd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pan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fyddant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chwarae’n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rhydd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B2A42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AB2A42" w:rsidRPr="00180C26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02F8D715" w14:textId="1F5FE87E" w:rsidR="00AB2A42" w:rsidRPr="00180C26" w:rsidRDefault="00AB2A42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1C39E677" w14:textId="78BC02AB" w:rsidR="00AB2A42" w:rsidRPr="00180C26" w:rsidRDefault="00AB2A42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Mae’n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bwysig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nodi bod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hewristaidd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h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anfodol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rhan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sgiliau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ddatblygiadau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darganfod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arbrofi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archwilio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(Foley, 2008),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Flying Start (2014)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cefnogi’n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gryf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deilliant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yma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Cytuna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Archer a Siraj (2015)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bod</w:t>
      </w:r>
      <w:r w:rsidRPr="00180C26">
        <w:rPr>
          <w:rFonts w:ascii="Times New Roman" w:hAnsi="Times New Roman" w:cs="Times New Roman"/>
          <w:sz w:val="22"/>
          <w:szCs w:val="22"/>
        </w:rPr>
        <w:t xml:space="preserve"> 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hyrwyddo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profiadau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symud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synhwyraidd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chorfforol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cyfoethog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sy'n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annog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datblygiad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cymdeithasol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emosiynol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ymhellach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gynhyrchiol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hanfodol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gyfer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lles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plant (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Plant, 2013).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cyd-daro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deilliannau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Sylfaen (Estyn, 2011;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Cymru, 2020),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pwysigrwydd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cynhyrchu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cyfleoedd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datblygu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arbrofol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751A5" w:rsidRPr="00180C26">
        <w:rPr>
          <w:rFonts w:ascii="Times New Roman" w:hAnsi="Times New Roman" w:cs="Times New Roman"/>
          <w:sz w:val="22"/>
          <w:szCs w:val="22"/>
        </w:rPr>
        <w:t>archwilio</w:t>
      </w:r>
      <w:proofErr w:type="spellEnd"/>
      <w:r w:rsidR="00A751A5" w:rsidRPr="00180C26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5FBF6317" w14:textId="4C4944B1" w:rsidR="00A751A5" w:rsidRPr="00180C26" w:rsidRDefault="00A751A5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31DD2440" w14:textId="275CA95F" w:rsidR="00A751A5" w:rsidRPr="00180C26" w:rsidRDefault="00A751A5" w:rsidP="004A3A31">
      <w:pPr>
        <w:spacing w:line="360" w:lineRule="auto"/>
        <w:jc w:val="both"/>
        <w:rPr>
          <w:rFonts w:ascii="Times New Roman" w:hAnsi="Times New Roman" w:cs="Times New Roman"/>
          <w:i/>
          <w:iCs/>
          <w:sz w:val="22"/>
          <w:szCs w:val="22"/>
        </w:rPr>
      </w:pP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Gyda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hyn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mewn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golwg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, </w:t>
      </w:r>
      <w:proofErr w:type="gram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</w:t>
      </w:r>
      <w:proofErr w:type="gram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yw’r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Cwricwlwm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Cyfnod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Sylfaen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wedi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ymrwymo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i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hyrwyddo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dulliau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cadarnhaol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tuag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at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blant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>?</w:t>
      </w:r>
    </w:p>
    <w:p w14:paraId="28DA5CC8" w14:textId="5C263221" w:rsidR="00A751A5" w:rsidRPr="00180C26" w:rsidRDefault="00A751A5" w:rsidP="004A3A31">
      <w:pPr>
        <w:spacing w:line="360" w:lineRule="auto"/>
        <w:jc w:val="both"/>
        <w:rPr>
          <w:rFonts w:ascii="Times New Roman" w:hAnsi="Times New Roman" w:cs="Times New Roman"/>
          <w:i/>
          <w:iCs/>
          <w:sz w:val="22"/>
          <w:szCs w:val="22"/>
        </w:rPr>
      </w:pPr>
    </w:p>
    <w:p w14:paraId="1106F742" w14:textId="01EDBF25" w:rsidR="00A5557E" w:rsidRPr="00180C26" w:rsidRDefault="00A751A5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Ystyrir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sylfaenol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ddatblygiad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</w:t>
      </w:r>
      <w:r w:rsidR="00A5557E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et al, 2012), ac felly,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dadleua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hanfodol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weithredu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llym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Nid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unig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fudd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ond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iddo’i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hun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hefyd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Tinney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a Hirst, 2017),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hyrwyddo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greddfau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gofalgar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ifanc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dros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fyd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natur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phobl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eraill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Kessell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, 2018).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cydberthynas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cynorthwya’r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Sylfaen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deilliant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datblygu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am y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o’u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gwmpas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A5557E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A5557E" w:rsidRPr="00180C26">
        <w:rPr>
          <w:rFonts w:ascii="Times New Roman" w:hAnsi="Times New Roman" w:cs="Times New Roman"/>
          <w:sz w:val="22"/>
          <w:szCs w:val="22"/>
        </w:rPr>
        <w:t xml:space="preserve"> Cymru, 2015)</w:t>
      </w:r>
      <w:r w:rsidR="005A128B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Gweithreda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llawer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syniadau </w:t>
      </w:r>
      <w:proofErr w:type="spellEnd"/>
      <w:proofErr w:type="gramStart"/>
      <w:r w:rsidR="005A128B" w:rsidRPr="00180C26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garddio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y neu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lleoliadau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blynyddoedd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cynnar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Spencer a Wright (2018)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awgrymu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planhigion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blodau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llysiau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darparu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nodweddion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esthetig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ardal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amrywiaeth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weadau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arbrofi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ddarganfod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Deilliant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arall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Cymru (2018)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cynnwys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y neu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ADCDF,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ddeilliant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Iechyd.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bod plant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ardal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datblyga’n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gorfforol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rheoli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symudiadau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cydlyniadau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cydbwysedd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sgiliau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modur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manwl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fras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(Archer a Siraj, 2015).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Hyrwydda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hefyd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datblygiad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ymdeimlad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gwerthfawrogiad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tra’n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bwyta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cynnyrch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ffres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maent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wedi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tyfu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ynghyd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="005A128B" w:rsidRPr="00180C26">
        <w:rPr>
          <w:rFonts w:ascii="Times New Roman" w:hAnsi="Times New Roman" w:cs="Times New Roman"/>
          <w:sz w:val="22"/>
          <w:szCs w:val="22"/>
        </w:rPr>
        <w:t>a</w:t>
      </w:r>
      <w:proofErr w:type="gram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ymdeimlad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5A128B" w:rsidRPr="00180C26">
        <w:rPr>
          <w:rFonts w:ascii="Times New Roman" w:hAnsi="Times New Roman" w:cs="Times New Roman"/>
          <w:sz w:val="22"/>
          <w:szCs w:val="22"/>
        </w:rPr>
        <w:t>chyfrifoldeb</w:t>
      </w:r>
      <w:proofErr w:type="spellEnd"/>
      <w:r w:rsidR="005A128B" w:rsidRPr="00180C26">
        <w:rPr>
          <w:rFonts w:ascii="Times New Roman" w:hAnsi="Times New Roman" w:cs="Times New Roman"/>
          <w:sz w:val="22"/>
          <w:szCs w:val="22"/>
        </w:rPr>
        <w:t xml:space="preserve"> (Spencer a Wright, 2018). </w:t>
      </w:r>
      <w:r w:rsidR="006E5ECD" w:rsidRPr="00180C26">
        <w:rPr>
          <w:rFonts w:ascii="Times New Roman" w:hAnsi="Times New Roman" w:cs="Times New Roman"/>
          <w:sz w:val="22"/>
          <w:szCs w:val="22"/>
        </w:rPr>
        <w:t xml:space="preserve">Mae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cyd-fynd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ag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ysbrydoliaeth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ag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syniadau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Vygotsky (1951)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a’u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‘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Parth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Datblygiad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Procsimal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>’ (</w:t>
      </w:r>
      <w:r w:rsidR="006E5ECD" w:rsidRPr="00180C26">
        <w:rPr>
          <w:rFonts w:ascii="Times New Roman" w:hAnsi="Times New Roman" w:cs="Times New Roman"/>
          <w:i/>
          <w:iCs/>
          <w:sz w:val="22"/>
          <w:szCs w:val="22"/>
        </w:rPr>
        <w:t>Zone of Proximal Development</w:t>
      </w:r>
      <w:r w:rsidR="006E5ECD" w:rsidRPr="00180C26">
        <w:rPr>
          <w:rFonts w:ascii="Times New Roman" w:hAnsi="Times New Roman" w:cs="Times New Roman"/>
          <w:sz w:val="22"/>
          <w:szCs w:val="22"/>
        </w:rPr>
        <w:t xml:space="preserve">),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ble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gall plant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cyrraedd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lefelau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uwch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ddysgu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trwy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arsylwi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eraill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boed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oedolyn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neu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, 2010; </w:t>
      </w:r>
      <w:proofErr w:type="spellStart"/>
      <w:r w:rsidR="006E5ECD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6E5ECD" w:rsidRPr="00180C26">
        <w:rPr>
          <w:rFonts w:ascii="Times New Roman" w:hAnsi="Times New Roman" w:cs="Times New Roman"/>
          <w:sz w:val="22"/>
          <w:szCs w:val="22"/>
        </w:rPr>
        <w:t xml:space="preserve">, 2010). </w:t>
      </w:r>
    </w:p>
    <w:p w14:paraId="18CA9A94" w14:textId="2F98D2B8" w:rsidR="00ED7A7E" w:rsidRPr="00180C26" w:rsidRDefault="00ED7A7E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4259B3E8" w14:textId="5C828A3B" w:rsidR="002F2164" w:rsidRPr="00180C26" w:rsidRDefault="00ED7A7E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Seliwyd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Pedagogi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Gwrando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Cymru, 2018)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syniadau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Seland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Newydd,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Whariki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(2017),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defnyddwyd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gwrando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gofynion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a’u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hangen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Gleave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Hamilton, 2012).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gyfateb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Erthygl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12 CCUHP (2016),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sef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hawl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i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lastRenderedPageBreak/>
        <w:t>llais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plentyn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ac i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bobl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wrando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cydfynd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yw’r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Eidal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>, Reggio Emilia (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, 2010),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darparu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cyfleoedd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chwarae’n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rhydd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, ag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mynediad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parhaus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ardal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, y neu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cymeradwyo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darganfod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ffiniau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hun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a’u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annibyniaeth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modd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uwcholeua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CPD College (2015) y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bwysigrwydd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profi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risg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adral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, er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mwyn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cynorthwyo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ddatblygu’r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sgiliau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ddelio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risg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, 2010). Gan gofio,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aml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proffesiynol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osgoi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risg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hytrach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nag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rheoli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(The Guardian, 2015),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84C77" w:rsidRPr="00180C26">
        <w:rPr>
          <w:rFonts w:ascii="Times New Roman" w:hAnsi="Times New Roman" w:cs="Times New Roman"/>
          <w:sz w:val="22"/>
          <w:szCs w:val="22"/>
        </w:rPr>
        <w:t>deillio</w:t>
      </w:r>
      <w:proofErr w:type="spellEnd"/>
      <w:r w:rsidR="00884C77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ymddygiadau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sefydliadau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uwch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diffyg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chefnogaeth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sut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weithredu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ymarfer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(Knight, 2018). O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ganlyniad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, gall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diffyg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profi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risg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ardal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arwain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at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ymddygiadau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hunanddinistriol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ym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mywyd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oedolyn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Maton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, 2013;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Bottril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, 2018).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Chyfnod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Sylfaen (2015) a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Siecyn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(2010)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r</w:t>
      </w:r>
      <w:r w:rsidR="002F2164" w:rsidRPr="00180C26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oedolyn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sefyllfa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yma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yw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cynhyrchu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darparu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strategaethau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sylweddoli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peryglon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posibl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galluogi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feddwl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ddulliau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gadw’u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hunain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eraill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2F2164" w:rsidRPr="00180C26">
        <w:rPr>
          <w:rFonts w:ascii="Times New Roman" w:hAnsi="Times New Roman" w:cs="Times New Roman"/>
          <w:sz w:val="22"/>
          <w:szCs w:val="22"/>
        </w:rPr>
        <w:t>ddiogel</w:t>
      </w:r>
      <w:proofErr w:type="spellEnd"/>
      <w:r w:rsidR="002F2164" w:rsidRPr="00180C26">
        <w:rPr>
          <w:rFonts w:ascii="Times New Roman" w:hAnsi="Times New Roman" w:cs="Times New Roman"/>
          <w:sz w:val="22"/>
          <w:szCs w:val="22"/>
        </w:rPr>
        <w:t>.</w:t>
      </w:r>
      <w:r w:rsidR="00B8332F" w:rsidRPr="00180C26">
        <w:rPr>
          <w:rFonts w:ascii="Times New Roman" w:hAnsi="Times New Roman" w:cs="Times New Roman"/>
          <w:sz w:val="22"/>
          <w:szCs w:val="22"/>
        </w:rPr>
        <w:t xml:space="preserve"> Daw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ymchwil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‘Y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Wlad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Sy’n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’ y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Sylfaen (2015),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ble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ymchwilwyd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f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eirniadol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pedagogaeth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g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wledydd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tramor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Te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Whariki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(2017), Reggio Emilia (2010)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Ffindir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Vitikka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, 2012), a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phob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un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nodi </w:t>
      </w:r>
      <w:proofErr w:type="spellStart"/>
      <w:r w:rsidR="00B8332F" w:rsidRPr="00180C26">
        <w:rPr>
          <w:rFonts w:ascii="Times New Roman" w:hAnsi="Times New Roman" w:cs="Times New Roman"/>
          <w:sz w:val="22"/>
          <w:szCs w:val="22"/>
        </w:rPr>
        <w:t>hyrwyddiad</w:t>
      </w:r>
      <w:proofErr w:type="spellEnd"/>
      <w:r w:rsidR="00B8332F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sgil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Datrys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Problem, er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engrhaifft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medru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delio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ddychwelyd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nol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llawr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dringo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FF1E16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FF1E16" w:rsidRPr="00180C26">
        <w:rPr>
          <w:rFonts w:ascii="Times New Roman" w:hAnsi="Times New Roman" w:cs="Times New Roman"/>
          <w:sz w:val="22"/>
          <w:szCs w:val="22"/>
        </w:rPr>
        <w:t xml:space="preserve">, 2010). </w:t>
      </w:r>
    </w:p>
    <w:p w14:paraId="1C8636DF" w14:textId="63F3D73C" w:rsidR="00FF1E16" w:rsidRPr="00180C26" w:rsidRDefault="00FF1E1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1C950AEA" w14:textId="09AEDDCB" w:rsidR="00FF1E16" w:rsidRPr="00180C26" w:rsidRDefault="00FF1E16" w:rsidP="004A3A31">
      <w:pPr>
        <w:spacing w:line="360" w:lineRule="auto"/>
        <w:jc w:val="both"/>
        <w:rPr>
          <w:rFonts w:ascii="Times New Roman" w:hAnsi="Times New Roman" w:cs="Times New Roman"/>
          <w:i/>
          <w:iCs/>
          <w:sz w:val="22"/>
          <w:szCs w:val="22"/>
        </w:rPr>
      </w:pP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Sut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mae'r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cwricwlwm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hyrwyddo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deunyddiau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naturiol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ystod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>?</w:t>
      </w:r>
    </w:p>
    <w:p w14:paraId="147F7231" w14:textId="784C732D" w:rsidR="00FF1E16" w:rsidRPr="00180C26" w:rsidRDefault="00FF1E1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27EB7A16" w14:textId="62E9540F" w:rsidR="00FF1E16" w:rsidRPr="00180C26" w:rsidRDefault="00FF1E1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seiliedig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ysbrydoliaeth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Reggio Emilia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pedagogaeth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Chyfnod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Sylfaen (2015)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Nghymru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noda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Malaguzzi (1996)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pwysigrwydd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ddefnydd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ddeunyddiau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Dŵr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chlau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chwricwlwm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blynyddoedd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cynnar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Cyfleua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ddatblygiad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synhwyraidd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sensori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(UNICEF, 2018)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tra’n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teimlo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arogli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annog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ymhellach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datblygiad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cymdeithasol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emosiynol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(Archer a Siraj, 2015) a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gwybodaeth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gwahanol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amgylcheddau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sy’n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byd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(LICC, 2008). Mae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llawer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ddamcaniaethwyr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blynyddeoedd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cynnar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ffafrio’r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dull y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Reggio Emilia,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‘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Mynediad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Rhydd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’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ardal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(Estyn, 2011). Er bod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syniadau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deilliannau’r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Cyfnod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Sylfaen (2015)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hybu’r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dull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yma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darparu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cyfleoedd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archwilio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atgyfnerthu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chymryd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risg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8F5CD2"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="008F5CD2" w:rsidRPr="00180C26">
        <w:rPr>
          <w:rFonts w:ascii="Times New Roman" w:hAnsi="Times New Roman" w:cs="Times New Roman"/>
          <w:sz w:val="22"/>
          <w:szCs w:val="22"/>
        </w:rPr>
        <w:t xml:space="preserve"> Cymru, 2013)</w:t>
      </w:r>
      <w:r w:rsidR="003B1709" w:rsidRPr="00180C26">
        <w:rPr>
          <w:rFonts w:ascii="Times New Roman" w:hAnsi="Times New Roman" w:cs="Times New Roman"/>
          <w:sz w:val="22"/>
          <w:szCs w:val="22"/>
        </w:rPr>
        <w:t xml:space="preserve">, ac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sicr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diwygio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rheoliadau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gyfer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gwarchodwyr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plant (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Siencyn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, 2010),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ni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chaiff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ei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roi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leoliadau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yng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Nghymru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Fodd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bynnag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wedi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gweithredu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elfennau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o’r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ddull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megis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bob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amser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deunyddiau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hygyrch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lleoliad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, 2010).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Mae’n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bwysig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roi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pwysleisia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Dockrell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, Stuart a King (2010) bod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ganolog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gyfer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gwbodaeth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sgaffaldiau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blant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ôl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Howard (2010),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(2012) a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Bottril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(2018),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rhagdybiaethau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bresennol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gweld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amser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fel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eu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hamser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egwyl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yno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am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beidio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chymryd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rhan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annog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rhyngweithio</w:t>
      </w:r>
      <w:proofErr w:type="spellEnd"/>
      <w:r w:rsidR="003B1709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3B1709" w:rsidRPr="00180C26">
        <w:rPr>
          <w:rFonts w:ascii="Times New Roman" w:hAnsi="Times New Roman" w:cs="Times New Roman"/>
          <w:sz w:val="22"/>
          <w:szCs w:val="22"/>
        </w:rPr>
        <w:t>dwfn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Dadleua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Sylva et al. (2014)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mae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o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ganlyniad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gwricwlwm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annelwig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, a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ddogfen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proofErr w:type="gramStart"/>
      <w:r w:rsidR="001E78E4" w:rsidRPr="00180C26">
        <w:rPr>
          <w:rFonts w:ascii="Times New Roman" w:hAnsi="Times New Roman" w:cs="Times New Roman"/>
          <w:sz w:val="22"/>
          <w:szCs w:val="22"/>
        </w:rPr>
        <w:t>aneglir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, 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proofErr w:type="gram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ogystal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ag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diffyg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hyder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dysgu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ardal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tu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(Jenkin, 2016), felly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tra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werthuso’r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noda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anhawster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gwybod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beth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ddisgwylir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ganddynt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. Felly,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datblygwyd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cynllunwyd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Cwricwlwm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Newydd </w:t>
      </w:r>
      <w:r w:rsidR="001E78E4" w:rsidRPr="00180C26">
        <w:rPr>
          <w:rFonts w:ascii="Times New Roman" w:hAnsi="Times New Roman" w:cs="Times New Roman"/>
          <w:sz w:val="22"/>
          <w:szCs w:val="22"/>
        </w:rPr>
        <w:lastRenderedPageBreak/>
        <w:t>(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Cymru, 2020)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fod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fwy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eang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gytbwys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hybu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cydweithrediad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sicrhawyd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bod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cael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cefnogaeth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ac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ymwybodol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o’u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chyfrifoldebau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="001E78E4"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="001E78E4" w:rsidRPr="00180C26">
        <w:rPr>
          <w:rFonts w:ascii="Times New Roman" w:hAnsi="Times New Roman" w:cs="Times New Roman"/>
          <w:sz w:val="22"/>
          <w:szCs w:val="22"/>
        </w:rPr>
        <w:t xml:space="preserve"> Cymru, 2020).</w:t>
      </w:r>
    </w:p>
    <w:p w14:paraId="6AB602B2" w14:textId="6392601F" w:rsidR="002F2164" w:rsidRPr="00180C26" w:rsidRDefault="002F2164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1B159E0A" w14:textId="3B356FDB" w:rsidR="00A751A5" w:rsidRDefault="00C9272D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Rhowch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eich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ymddiriedaeth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ddamcaniaethwyr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a’r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holl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ymchwil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cefnogi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amgylchedd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Felly,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rhieni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athrawon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neu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ymarferwyr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awyddus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gefnogi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ardal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rhowch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waith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mynd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â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phlant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allan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i’r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amgylchfyd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naturiol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gadael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iddyn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nhw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mewn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mwd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dringo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coed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oherwydd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mae’r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sgiliau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ddatblygwyd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ddiddiwedd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0C1102E6" w14:textId="03A8D8F9" w:rsidR="00180C26" w:rsidRDefault="00180C2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7F986A65" w14:textId="15BFC100" w:rsidR="00180C26" w:rsidRDefault="00180C2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785BDEB6" w14:textId="777BD16B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641DE5E3" w14:textId="6A092495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7BCD5047" w14:textId="0E8DA011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6A4271C8" w14:textId="1213FC0C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23B90B8A" w14:textId="0CFC62EF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496C2E56" w14:textId="563A65F8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1966B4EF" w14:textId="14380680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445E0F87" w14:textId="67867C44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2D5A2ED2" w14:textId="77C2FA43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0E07E397" w14:textId="5FB2C616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6866169A" w14:textId="2F7DFF44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0FB6AE12" w14:textId="6E409E43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4004533F" w14:textId="00FA68BD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2190CDC3" w14:textId="4B328709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6C733766" w14:textId="1B214562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666F87DB" w14:textId="5FBBD2CB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4392A7B6" w14:textId="6C38D585" w:rsidR="002C20F6" w:rsidRDefault="002C20F6" w:rsidP="004A3A31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p w14:paraId="5B643871" w14:textId="2ED61AE6" w:rsidR="002C20F6" w:rsidRDefault="002C20F6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66D2A6D8" w14:textId="3A579CA3" w:rsidR="002C20F6" w:rsidRDefault="002C20F6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4E20EFD5" w14:textId="609D9751" w:rsidR="002C20F6" w:rsidRDefault="002C20F6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18C2EF92" w14:textId="096D7229" w:rsidR="002C20F6" w:rsidRDefault="002C20F6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46C13243" w14:textId="7CB203FC" w:rsidR="002C20F6" w:rsidRDefault="002C20F6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544FDDF8" w14:textId="17036403" w:rsidR="002C20F6" w:rsidRDefault="002C20F6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782096A9" w14:textId="262348D9" w:rsidR="002C20F6" w:rsidRDefault="002C20F6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32AE6C73" w14:textId="6883336B" w:rsidR="00927368" w:rsidRDefault="00927368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0C588031" w14:textId="3A3A95FE" w:rsidR="00927368" w:rsidRDefault="00927368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749901F8" w14:textId="77777777" w:rsidR="00927368" w:rsidRDefault="00927368" w:rsidP="00180C26">
      <w:pPr>
        <w:spacing w:line="360" w:lineRule="auto"/>
        <w:rPr>
          <w:rFonts w:ascii="Times New Roman" w:hAnsi="Times New Roman" w:cs="Times New Roman"/>
          <w:sz w:val="22"/>
          <w:szCs w:val="22"/>
          <w:u w:val="single"/>
        </w:rPr>
      </w:pPr>
    </w:p>
    <w:p w14:paraId="33E7DB4F" w14:textId="77777777" w:rsidR="00180C26" w:rsidRPr="00180C26" w:rsidRDefault="00180C26" w:rsidP="00927368">
      <w:pPr>
        <w:jc w:val="both"/>
        <w:rPr>
          <w:rFonts w:ascii="Times New Roman" w:hAnsi="Times New Roman" w:cs="Times New Roman"/>
          <w:sz w:val="22"/>
          <w:szCs w:val="22"/>
          <w:u w:val="single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  <w:u w:val="single"/>
        </w:rPr>
        <w:lastRenderedPageBreak/>
        <w:t>Rhestr</w:t>
      </w:r>
      <w:proofErr w:type="spellEnd"/>
      <w:r w:rsidRPr="00180C26">
        <w:rPr>
          <w:rFonts w:ascii="Times New Roman" w:hAnsi="Times New Roman" w:cs="Times New Roman"/>
          <w:sz w:val="22"/>
          <w:szCs w:val="22"/>
          <w:u w:val="single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  <w:u w:val="single"/>
        </w:rPr>
        <w:t>Cyfeirnodi</w:t>
      </w:r>
      <w:proofErr w:type="spellEnd"/>
    </w:p>
    <w:p w14:paraId="60D538F1" w14:textId="77777777" w:rsidR="00180C26" w:rsidRPr="00E101A1" w:rsidRDefault="00180C26" w:rsidP="00927368">
      <w:pPr>
        <w:spacing w:line="360" w:lineRule="auto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6EF66E2F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Alsubaie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M. A. (2015) ‘Examples of current issues in multicultural classroom’,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Journal of Education and Practice. </w:t>
      </w:r>
      <w:r w:rsidRPr="00180C26">
        <w:rPr>
          <w:rFonts w:ascii="Times New Roman" w:hAnsi="Times New Roman" w:cs="Times New Roman"/>
          <w:sz w:val="22"/>
          <w:szCs w:val="22"/>
        </w:rPr>
        <w:t>Vol. 6 (10</w:t>
      </w:r>
      <w:proofErr w:type="gramStart"/>
      <w:r w:rsidRPr="00180C26">
        <w:rPr>
          <w:rFonts w:ascii="Times New Roman" w:hAnsi="Times New Roman" w:cs="Times New Roman"/>
          <w:sz w:val="22"/>
          <w:szCs w:val="22"/>
        </w:rPr>
        <w:t>) ,</w:t>
      </w:r>
      <w:proofErr w:type="gram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86-89.</w:t>
      </w:r>
    </w:p>
    <w:p w14:paraId="7EEDEBD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87DB78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Archer, C. a Siraj, I. (2015)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Encouraging Physical Development through Movement Play. </w:t>
      </w:r>
      <w:r w:rsidRPr="00180C26">
        <w:rPr>
          <w:rFonts w:ascii="Times New Roman" w:hAnsi="Times New Roman" w:cs="Times New Roman"/>
          <w:sz w:val="22"/>
          <w:szCs w:val="22"/>
        </w:rPr>
        <w:t>London: Sage Publications Ltd.</w:t>
      </w:r>
    </w:p>
    <w:p w14:paraId="59F68BD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25F69C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Aubrey, K. a Riley, A. (2018)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Understanding and Using Challenging Educational Theories. </w:t>
      </w:r>
      <w:r w:rsidRPr="00180C26">
        <w:rPr>
          <w:rFonts w:ascii="Times New Roman" w:hAnsi="Times New Roman" w:cs="Times New Roman"/>
          <w:sz w:val="22"/>
          <w:szCs w:val="22"/>
        </w:rPr>
        <w:t>London: SAGE Publications.</w:t>
      </w:r>
    </w:p>
    <w:p w14:paraId="0169093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3593B01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Bandura et al (2013) </w:t>
      </w:r>
      <w:r w:rsidRPr="00180C26">
        <w:rPr>
          <w:rStyle w:val="fn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Psychology Classics All Psychology Students Should Read</w:t>
      </w:r>
      <w:r w:rsidRPr="00180C26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:</w:t>
      </w:r>
      <w:r w:rsidRPr="00180C26">
        <w:rPr>
          <w:rStyle w:val="apple-converted-space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> </w:t>
      </w:r>
      <w:r w:rsidRPr="00180C26">
        <w:rPr>
          <w:rStyle w:val="Subtitle1"/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The Bobo Doll Experiment. </w:t>
      </w:r>
      <w:proofErr w:type="spellStart"/>
      <w:r w:rsidRPr="00180C26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>Cyhoeddwyd</w:t>
      </w:r>
      <w:proofErr w:type="spellEnd"/>
      <w:r w:rsidRPr="00180C26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180C26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>gan</w:t>
      </w:r>
      <w:proofErr w:type="spellEnd"/>
      <w:r w:rsidRPr="00180C26">
        <w:rPr>
          <w:rStyle w:val="Subtitle1"/>
          <w:rFonts w:ascii="Times New Roman" w:hAnsi="Times New Roman" w:cs="Times New Roman"/>
          <w:color w:val="000000" w:themeColor="text1"/>
          <w:sz w:val="22"/>
          <w:szCs w:val="22"/>
        </w:rPr>
        <w:t xml:space="preserve">: </w:t>
      </w:r>
      <w:proofErr w:type="spellStart"/>
      <w:r w:rsidRPr="00180C26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>Createspace</w:t>
      </w:r>
      <w:proofErr w:type="spellEnd"/>
      <w:r w:rsidRPr="00180C26"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  <w:t xml:space="preserve"> Independent Publisher. </w:t>
      </w:r>
    </w:p>
    <w:p w14:paraId="7DD6464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/>
          <w:sz w:val="22"/>
          <w:szCs w:val="22"/>
          <w:shd w:val="clear" w:color="auto" w:fill="FFFFFF"/>
          <w:lang w:eastAsia="en-GB"/>
        </w:rPr>
      </w:pPr>
    </w:p>
    <w:p w14:paraId="20530FC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BBC News (2014)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Foundation Phase ‘Varies’ but has ‘positive impact’, says Review.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6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https://www.bbc.co.uk/news/av/uk-wales-27296086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20/03/2021)</w:t>
      </w:r>
    </w:p>
    <w:p w14:paraId="2D8FF94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75A683E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Bell, D.,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Gilden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R.,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Muttock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S., Siraj, I., and Sylva, K.  (2002).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Researching effective pedagogy in the early years</w:t>
      </w:r>
      <w:r w:rsidRPr="00180C26">
        <w:rPr>
          <w:rFonts w:ascii="Times New Roman" w:hAnsi="Times New Roman" w:cs="Times New Roman"/>
          <w:sz w:val="22"/>
          <w:szCs w:val="22"/>
        </w:rPr>
        <w:t>, Norwich: DFES.</w:t>
      </w:r>
    </w:p>
    <w:p w14:paraId="325DD16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436AC03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Bernstein, B. (1996)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Pedagogy, Symbolic control and identity. </w:t>
      </w:r>
      <w:r w:rsidRPr="00180C26">
        <w:rPr>
          <w:rFonts w:ascii="Times New Roman" w:hAnsi="Times New Roman" w:cs="Times New Roman"/>
          <w:sz w:val="22"/>
          <w:szCs w:val="22"/>
        </w:rPr>
        <w:t>Review Ed. Lanham, MD: Rowman &amp; Littlefield.</w:t>
      </w:r>
    </w:p>
    <w:p w14:paraId="5071E24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3C01B86C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H. (2002)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Outdoor Play in the Early Years: Management and Innovation. </w:t>
      </w:r>
      <w:r w:rsidRPr="00180C26">
        <w:rPr>
          <w:rFonts w:ascii="Times New Roman" w:hAnsi="Times New Roman" w:cs="Times New Roman"/>
          <w:sz w:val="22"/>
          <w:szCs w:val="22"/>
        </w:rPr>
        <w:t>London: David Fulton.</w:t>
      </w:r>
    </w:p>
    <w:p w14:paraId="290CD4C9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C4BFCC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H. (2010)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Outdoor Learning in the Early Years: Management and Innovation. </w:t>
      </w:r>
      <w:r w:rsidRPr="00180C26">
        <w:rPr>
          <w:rFonts w:ascii="Times New Roman" w:hAnsi="Times New Roman" w:cs="Times New Roman"/>
          <w:sz w:val="22"/>
          <w:szCs w:val="22"/>
        </w:rPr>
        <w:t>(3</w:t>
      </w:r>
      <w:r w:rsidRPr="00180C26">
        <w:rPr>
          <w:rFonts w:ascii="Times New Roman" w:hAnsi="Times New Roman" w:cs="Times New Roman"/>
          <w:sz w:val="22"/>
          <w:szCs w:val="22"/>
          <w:vertAlign w:val="superscript"/>
        </w:rPr>
        <w:t>rd</w:t>
      </w:r>
      <w:r w:rsidRPr="00180C26">
        <w:rPr>
          <w:rFonts w:ascii="Times New Roman" w:hAnsi="Times New Roman" w:cs="Times New Roman"/>
          <w:sz w:val="22"/>
          <w:szCs w:val="22"/>
        </w:rPr>
        <w:t xml:space="preserve"> Ed) London: David Fulton.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Ebook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</w:t>
      </w:r>
    </w:p>
    <w:p w14:paraId="3A2D75B9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D0A17C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H. (2012) ‘The type and frequency of interactions that occur between staff and children outside in Early Years Foundation Stage setting during fixed play/time period when there are tricycles available’,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European Early Childhood Education Research Journal.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20(3),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403-421.</w:t>
      </w:r>
    </w:p>
    <w:p w14:paraId="073F9B9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2E3FD4D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Bilton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H. a Waters, J. (2017) ‘Why take children outside? A critical consideration of the professed aims for outdoor learning in the Early Years by teachers from England and Wales’,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Social Sciences.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Vol.6(1),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1-16.</w:t>
      </w:r>
    </w:p>
    <w:p w14:paraId="61D4A9F9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368990F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Bottril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G. (2018)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Can I go and play now? </w:t>
      </w:r>
      <w:r w:rsidRPr="00180C26">
        <w:rPr>
          <w:rFonts w:ascii="Times New Roman" w:hAnsi="Times New Roman" w:cs="Times New Roman"/>
          <w:sz w:val="22"/>
          <w:szCs w:val="22"/>
        </w:rPr>
        <w:t>London: SAGE Publications.</w:t>
      </w:r>
    </w:p>
    <w:p w14:paraId="568A656F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662452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Brown, F. (2013)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Rethinking Children’s Play. </w:t>
      </w:r>
      <w:r w:rsidRPr="00180C26">
        <w:rPr>
          <w:rFonts w:ascii="Times New Roman" w:hAnsi="Times New Roman" w:cs="Times New Roman"/>
          <w:sz w:val="22"/>
          <w:szCs w:val="22"/>
        </w:rPr>
        <w:t>London: Bloomsbury Academic.</w:t>
      </w:r>
    </w:p>
    <w:p w14:paraId="53034C8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09C61D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Bruce, T. (2012)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Learning Through Play. </w:t>
      </w:r>
      <w:r w:rsidRPr="00180C26">
        <w:rPr>
          <w:rFonts w:ascii="Times New Roman" w:hAnsi="Times New Roman" w:cs="Times New Roman"/>
          <w:sz w:val="22"/>
          <w:szCs w:val="22"/>
        </w:rPr>
        <w:t>(2</w:t>
      </w:r>
      <w:r w:rsidRPr="00180C26">
        <w:rPr>
          <w:rFonts w:ascii="Times New Roman" w:hAnsi="Times New Roman" w:cs="Times New Roman"/>
          <w:sz w:val="22"/>
          <w:szCs w:val="22"/>
          <w:vertAlign w:val="superscript"/>
        </w:rPr>
        <w:t>nd</w:t>
      </w:r>
      <w:r w:rsidRPr="00180C26">
        <w:rPr>
          <w:rFonts w:ascii="Times New Roman" w:hAnsi="Times New Roman" w:cs="Times New Roman"/>
          <w:sz w:val="22"/>
          <w:szCs w:val="22"/>
        </w:rPr>
        <w:t xml:space="preserve"> Ed) London: Hodder.</w:t>
      </w:r>
    </w:p>
    <w:p w14:paraId="4A632E4E" w14:textId="77777777" w:rsidR="00180C26" w:rsidRPr="00180C26" w:rsidRDefault="00180C26" w:rsidP="00927368">
      <w:pPr>
        <w:pStyle w:val="NormalWeb"/>
        <w:spacing w:line="360" w:lineRule="auto"/>
        <w:ind w:left="360"/>
        <w:jc w:val="both"/>
        <w:rPr>
          <w:color w:val="111111"/>
          <w:sz w:val="22"/>
          <w:szCs w:val="22"/>
        </w:rPr>
      </w:pPr>
      <w:r w:rsidRPr="00180C26">
        <w:rPr>
          <w:color w:val="111111"/>
          <w:sz w:val="22"/>
          <w:szCs w:val="22"/>
        </w:rPr>
        <w:t xml:space="preserve">Chesham, R. A. et al. (2018) ‘The Daily Mile makes primary school children more active, less sedentary and improves their fitness and body composition: a quasi-experimental pilot study’, </w:t>
      </w:r>
      <w:r w:rsidRPr="00180C26">
        <w:rPr>
          <w:i/>
          <w:iCs/>
          <w:color w:val="111111"/>
          <w:sz w:val="22"/>
          <w:szCs w:val="22"/>
        </w:rPr>
        <w:t xml:space="preserve">BMC Medicine. </w:t>
      </w:r>
      <w:proofErr w:type="spellStart"/>
      <w:r w:rsidRPr="00180C26">
        <w:rPr>
          <w:color w:val="111111"/>
          <w:sz w:val="22"/>
          <w:szCs w:val="22"/>
        </w:rPr>
        <w:t>Ar</w:t>
      </w:r>
      <w:proofErr w:type="spellEnd"/>
      <w:r w:rsidRPr="00180C26">
        <w:rPr>
          <w:color w:val="111111"/>
          <w:sz w:val="22"/>
          <w:szCs w:val="22"/>
        </w:rPr>
        <w:t xml:space="preserve"> </w:t>
      </w:r>
      <w:proofErr w:type="spellStart"/>
      <w:r w:rsidRPr="00180C26">
        <w:rPr>
          <w:color w:val="111111"/>
          <w:sz w:val="22"/>
          <w:szCs w:val="22"/>
        </w:rPr>
        <w:t>gael</w:t>
      </w:r>
      <w:proofErr w:type="spellEnd"/>
      <w:r w:rsidRPr="00180C26">
        <w:rPr>
          <w:color w:val="111111"/>
          <w:sz w:val="22"/>
          <w:szCs w:val="22"/>
        </w:rPr>
        <w:t xml:space="preserve">: </w:t>
      </w:r>
      <w:hyperlink r:id="rId7" w:history="1">
        <w:r w:rsidRPr="00180C26">
          <w:rPr>
            <w:rStyle w:val="Hyperlink"/>
            <w:sz w:val="22"/>
            <w:szCs w:val="22"/>
          </w:rPr>
          <w:t>https://bmcmedicine.biomedcentral.com/track/pdf/10.1186/s12916-018-1049-z</w:t>
        </w:r>
      </w:hyperlink>
      <w:r w:rsidRPr="00180C26">
        <w:rPr>
          <w:color w:val="111111"/>
          <w:sz w:val="22"/>
          <w:szCs w:val="22"/>
        </w:rPr>
        <w:t xml:space="preserve"> (</w:t>
      </w:r>
      <w:proofErr w:type="spellStart"/>
      <w:r w:rsidRPr="00180C26">
        <w:rPr>
          <w:color w:val="111111"/>
          <w:sz w:val="22"/>
          <w:szCs w:val="22"/>
        </w:rPr>
        <w:t>Gwelir</w:t>
      </w:r>
      <w:proofErr w:type="spellEnd"/>
      <w:r w:rsidRPr="00180C26">
        <w:rPr>
          <w:color w:val="111111"/>
          <w:sz w:val="22"/>
          <w:szCs w:val="22"/>
        </w:rPr>
        <w:t xml:space="preserve">: 07/03/2021) </w:t>
      </w:r>
    </w:p>
    <w:p w14:paraId="59F44A1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Chwarae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(2013)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Play and Risk. </w:t>
      </w:r>
      <w:r w:rsidRPr="00180C26">
        <w:rPr>
          <w:rFonts w:ascii="Times New Roman" w:hAnsi="Times New Roman" w:cs="Times New Roman"/>
          <w:sz w:val="22"/>
          <w:szCs w:val="22"/>
        </w:rPr>
        <w:t xml:space="preserve">Cardiff: Play Wales.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8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https://issuu.com/playwales/docs/right_to_play_workshop?e=5305098/9319806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11/03/2021)</w:t>
      </w:r>
    </w:p>
    <w:p w14:paraId="0BCA3EF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8DDC2C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Comisiynydd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 Cymru (2004)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Confensiwn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Cenhedloedd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Unedig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Hawliau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gram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Plant  (</w:t>
      </w:r>
      <w:proofErr w:type="gramEnd"/>
      <w:r w:rsidRPr="00180C26">
        <w:rPr>
          <w:rFonts w:ascii="Times New Roman" w:hAnsi="Times New Roman" w:cs="Times New Roman"/>
          <w:i/>
          <w:iCs/>
          <w:sz w:val="22"/>
          <w:szCs w:val="22"/>
        </w:rPr>
        <w:t>CCUHP)</w:t>
      </w:r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9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https://www.complantcymru.org.uk/ccuhp-hawliau-plant/ccuhp/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01/02/2021)</w:t>
      </w:r>
    </w:p>
    <w:p w14:paraId="1E85FF3F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/>
          <w:iCs/>
          <w:sz w:val="22"/>
          <w:szCs w:val="22"/>
        </w:rPr>
      </w:pPr>
    </w:p>
    <w:p w14:paraId="159DDB2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Comisiynydd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Plant Cymru (2016)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UNCRC: Know Your Rights.</w:t>
      </w:r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10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https://www.childcomwales.org.uk/wp-content/uploads/2016/04/ccfw_rights_poster_eng.pdf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04/03/2021) </w:t>
      </w:r>
    </w:p>
    <w:p w14:paraId="63ECEA5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2E5F10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CPD College (2015)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Teacher TV: A Unique Child.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YOUTUBE.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11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https://www.youtube.com/watch?v=danfo5KqCWY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(Gwelir:10/03/2021)</w:t>
      </w:r>
    </w:p>
    <w:p w14:paraId="1A5C7DF3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9589609" w14:textId="77777777" w:rsidR="00180C26" w:rsidRPr="00180C26" w:rsidRDefault="00180C26" w:rsidP="00927368">
      <w:pPr>
        <w:spacing w:after="160"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180C26">
        <w:rPr>
          <w:rFonts w:ascii="Times New Roman" w:hAnsi="Times New Roman" w:cs="Times New Roman"/>
          <w:iCs/>
          <w:sz w:val="22"/>
          <w:szCs w:val="22"/>
        </w:rPr>
        <w:t xml:space="preserve">De Araujo, L. A. et al (2020) ‘The potential impact of the COVID-19 pandemic on child growth and development: a systematic review’, </w:t>
      </w:r>
      <w:r w:rsidRPr="00180C26">
        <w:rPr>
          <w:rFonts w:ascii="Times New Roman" w:hAnsi="Times New Roman" w:cs="Times New Roman"/>
          <w:i/>
          <w:sz w:val="22"/>
          <w:szCs w:val="22"/>
        </w:rPr>
        <w:t xml:space="preserve">Elsevier Public Health Emergency Collection,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. 1-9. </w:t>
      </w:r>
    </w:p>
    <w:p w14:paraId="0680D168" w14:textId="77777777" w:rsidR="00180C26" w:rsidRPr="00180C26" w:rsidRDefault="00180C26" w:rsidP="00927368">
      <w:pPr>
        <w:spacing w:after="160" w:line="360" w:lineRule="auto"/>
        <w:ind w:left="360"/>
        <w:jc w:val="both"/>
        <w:rPr>
          <w:rFonts w:ascii="Times New Roman" w:hAnsi="Times New Roman" w:cs="Times New Roman"/>
          <w:b/>
          <w:bCs/>
          <w:iCs/>
          <w:sz w:val="22"/>
          <w:szCs w:val="22"/>
        </w:rPr>
      </w:pPr>
    </w:p>
    <w:p w14:paraId="16EE391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Dockrell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J. E., Stuart, M. a King, D. (2010) ‘Supporting early oral language skills for English language learners in inner city preschool provision’,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British Journal of Educational Psychology Society.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80 (4),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497-515.</w:t>
      </w:r>
    </w:p>
    <w:p w14:paraId="4C118EBC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89D988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Donaldson, G. (2015) ‘Successful Futures: Independent Review of Curriculum and Assessment Arrangements in Wales’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12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http://dera.i</w:t>
        </w:r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o</w:t>
        </w:r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e.ac.uk/22165/2/150225-successful-futures-en_Redacted.pdf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10/03/2021)</w:t>
      </w:r>
    </w:p>
    <w:p w14:paraId="30F1C29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5C3209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Estyn (2011)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: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arfarnu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awyr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agored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blant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o dan bump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y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Cyfnod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Sylfaen.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Caerdydd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13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https://www.estyn.gov.wales/sites/www.estyn.gov.wales/files/documents/Dysgu%20yn%20yr%20agored%3A%20%20arfarnu%20dysgu%20yn%20yr%20awyr%20agored%20i%20blant%20o%20dan%20bump%20oed%20yn%20y%20Cyfnod%20Sylfaen%20-%20Medi%202011.pdf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(Gwelir:10/03/2021)</w:t>
      </w:r>
    </w:p>
    <w:p w14:paraId="69C6968C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28A7A90" w14:textId="77777777" w:rsidR="00180C26" w:rsidRPr="00180C26" w:rsidRDefault="00180C26" w:rsidP="00927368">
      <w:pPr>
        <w:pStyle w:val="paragraph"/>
        <w:spacing w:before="0" w:beforeAutospacing="0" w:after="0" w:afterAutospacing="0" w:line="360" w:lineRule="auto"/>
        <w:ind w:left="360"/>
        <w:jc w:val="both"/>
        <w:textAlignment w:val="baseline"/>
        <w:rPr>
          <w:rStyle w:val="eop"/>
          <w:color w:val="000000" w:themeColor="text1"/>
          <w:sz w:val="22"/>
          <w:szCs w:val="22"/>
        </w:rPr>
      </w:pPr>
      <w:r w:rsidRPr="00180C26">
        <w:rPr>
          <w:rStyle w:val="normaltextrun"/>
          <w:color w:val="000000" w:themeColor="text1"/>
          <w:sz w:val="22"/>
          <w:szCs w:val="22"/>
        </w:rPr>
        <w:t xml:space="preserve">Flannigan, C. and </w:t>
      </w:r>
      <w:proofErr w:type="spellStart"/>
      <w:r w:rsidRPr="00180C26">
        <w:rPr>
          <w:rStyle w:val="normaltextrun"/>
          <w:color w:val="000000" w:themeColor="text1"/>
          <w:sz w:val="22"/>
          <w:szCs w:val="22"/>
        </w:rPr>
        <w:t>Dietze</w:t>
      </w:r>
      <w:proofErr w:type="spellEnd"/>
      <w:r w:rsidRPr="00180C26">
        <w:rPr>
          <w:rStyle w:val="normaltextrun"/>
          <w:color w:val="000000" w:themeColor="text1"/>
          <w:sz w:val="22"/>
          <w:szCs w:val="22"/>
        </w:rPr>
        <w:t>,</w:t>
      </w:r>
      <w:r w:rsidRPr="00180C26">
        <w:rPr>
          <w:rStyle w:val="apple-converted-space"/>
          <w:color w:val="000000" w:themeColor="text1"/>
          <w:sz w:val="22"/>
          <w:szCs w:val="22"/>
        </w:rPr>
        <w:t> </w:t>
      </w:r>
      <w:proofErr w:type="gramStart"/>
      <w:r w:rsidRPr="00180C26">
        <w:rPr>
          <w:rStyle w:val="contextualspellingandgrammarerror"/>
          <w:color w:val="000000" w:themeColor="text1"/>
          <w:sz w:val="22"/>
          <w:szCs w:val="22"/>
        </w:rPr>
        <w:t>B.(</w:t>
      </w:r>
      <w:proofErr w:type="gramEnd"/>
      <w:r w:rsidRPr="00180C26">
        <w:rPr>
          <w:rStyle w:val="normaltextrun"/>
          <w:color w:val="000000" w:themeColor="text1"/>
          <w:sz w:val="22"/>
          <w:szCs w:val="22"/>
        </w:rPr>
        <w:t>2017)</w:t>
      </w:r>
      <w:r w:rsidRPr="00180C26">
        <w:rPr>
          <w:rStyle w:val="apple-converted-space"/>
          <w:color w:val="000000" w:themeColor="text1"/>
          <w:sz w:val="22"/>
          <w:szCs w:val="22"/>
        </w:rPr>
        <w:t> ‘</w:t>
      </w:r>
      <w:r w:rsidRPr="00180C26">
        <w:rPr>
          <w:rStyle w:val="normaltextrun"/>
          <w:iCs/>
          <w:color w:val="000000" w:themeColor="text1"/>
          <w:sz w:val="22"/>
          <w:szCs w:val="22"/>
        </w:rPr>
        <w:t>Children, Outdoor Play and Loose</w:t>
      </w:r>
      <w:r w:rsidRPr="00180C26">
        <w:rPr>
          <w:rStyle w:val="apple-converted-space"/>
          <w:iCs/>
          <w:color w:val="000000" w:themeColor="text1"/>
          <w:sz w:val="22"/>
          <w:szCs w:val="22"/>
        </w:rPr>
        <w:t> </w:t>
      </w:r>
      <w:r w:rsidRPr="00180C26">
        <w:rPr>
          <w:rStyle w:val="spellingerror"/>
          <w:iCs/>
          <w:color w:val="000000" w:themeColor="text1"/>
          <w:sz w:val="22"/>
          <w:szCs w:val="22"/>
        </w:rPr>
        <w:t>Parts’</w:t>
      </w:r>
      <w:r w:rsidRPr="00180C26">
        <w:rPr>
          <w:rStyle w:val="spellingerror"/>
          <w:i/>
          <w:iCs/>
          <w:color w:val="000000" w:themeColor="text1"/>
          <w:sz w:val="22"/>
          <w:szCs w:val="22"/>
        </w:rPr>
        <w:t>, Journal</w:t>
      </w:r>
      <w:r w:rsidRPr="00180C26">
        <w:rPr>
          <w:rStyle w:val="apple-converted-space"/>
          <w:i/>
          <w:iCs/>
          <w:color w:val="000000" w:themeColor="text1"/>
          <w:sz w:val="22"/>
          <w:szCs w:val="22"/>
        </w:rPr>
        <w:t> </w:t>
      </w:r>
      <w:r w:rsidRPr="00180C26">
        <w:rPr>
          <w:rStyle w:val="normaltextrun"/>
          <w:i/>
          <w:iCs/>
          <w:color w:val="000000" w:themeColor="text1"/>
          <w:sz w:val="22"/>
          <w:szCs w:val="22"/>
        </w:rPr>
        <w:t>of Childhood studies,</w:t>
      </w:r>
      <w:r w:rsidRPr="00180C26">
        <w:rPr>
          <w:rStyle w:val="normaltextrun"/>
          <w:color w:val="000000" w:themeColor="text1"/>
          <w:sz w:val="22"/>
          <w:szCs w:val="22"/>
        </w:rPr>
        <w:t xml:space="preserve"> Vol</w:t>
      </w:r>
      <w:r w:rsidRPr="00180C26">
        <w:rPr>
          <w:rStyle w:val="normaltextrun"/>
          <w:i/>
          <w:iCs/>
          <w:color w:val="000000" w:themeColor="text1"/>
          <w:sz w:val="22"/>
          <w:szCs w:val="22"/>
        </w:rPr>
        <w:t>.</w:t>
      </w:r>
      <w:r w:rsidRPr="00180C26">
        <w:rPr>
          <w:rStyle w:val="normaltextrun"/>
          <w:color w:val="000000" w:themeColor="text1"/>
          <w:sz w:val="22"/>
          <w:szCs w:val="22"/>
        </w:rPr>
        <w:t xml:space="preserve">42 (4), </w:t>
      </w:r>
      <w:proofErr w:type="spellStart"/>
      <w:r w:rsidRPr="00180C26">
        <w:rPr>
          <w:rStyle w:val="normaltextrun"/>
          <w:color w:val="000000" w:themeColor="text1"/>
          <w:sz w:val="22"/>
          <w:szCs w:val="22"/>
        </w:rPr>
        <w:t>tt</w:t>
      </w:r>
      <w:proofErr w:type="spellEnd"/>
      <w:r w:rsidRPr="00180C26">
        <w:rPr>
          <w:rStyle w:val="normaltextrun"/>
          <w:color w:val="000000" w:themeColor="text1"/>
          <w:sz w:val="22"/>
          <w:szCs w:val="22"/>
        </w:rPr>
        <w:t>. 53-60.</w:t>
      </w:r>
      <w:r w:rsidRPr="00180C26">
        <w:rPr>
          <w:rStyle w:val="eop"/>
          <w:color w:val="000000" w:themeColor="text1"/>
          <w:sz w:val="22"/>
          <w:szCs w:val="22"/>
        </w:rPr>
        <w:t> </w:t>
      </w:r>
    </w:p>
    <w:p w14:paraId="158CA9E7" w14:textId="77777777" w:rsidR="00180C26" w:rsidRPr="00180C26" w:rsidRDefault="00180C26" w:rsidP="00927368">
      <w:pPr>
        <w:pStyle w:val="paragraph"/>
        <w:spacing w:before="0" w:beforeAutospacing="0" w:after="0" w:afterAutospacing="0" w:line="360" w:lineRule="auto"/>
        <w:ind w:left="360"/>
        <w:jc w:val="both"/>
        <w:textAlignment w:val="baseline"/>
        <w:rPr>
          <w:rStyle w:val="eop"/>
          <w:color w:val="000000" w:themeColor="text1"/>
          <w:sz w:val="22"/>
          <w:szCs w:val="22"/>
        </w:rPr>
      </w:pPr>
    </w:p>
    <w:p w14:paraId="505EB04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Fleet, A. et al. (2017)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Pedagogical Documentation in Early Childhood. </w:t>
      </w:r>
      <w:r w:rsidRPr="00180C26">
        <w:rPr>
          <w:rFonts w:ascii="Times New Roman" w:hAnsi="Times New Roman" w:cs="Times New Roman"/>
          <w:sz w:val="22"/>
          <w:szCs w:val="22"/>
        </w:rPr>
        <w:t xml:space="preserve">London: SAGE Publications. </w:t>
      </w:r>
    </w:p>
    <w:p w14:paraId="5B9C73F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C19E07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Flying Start (2014) </w:t>
      </w:r>
      <w:r w:rsidRPr="00180C26">
        <w:rPr>
          <w:rFonts w:ascii="Times New Roman" w:hAnsi="Times New Roman" w:cs="Times New Roman"/>
          <w:i/>
          <w:sz w:val="22"/>
          <w:szCs w:val="22"/>
        </w:rPr>
        <w:t xml:space="preserve">Heuristic Play.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14" w:history="1">
        <w:r w:rsidRPr="00180C26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https://www.flyingstart.uk.com/flying-start-duchy-with-heuristic-play/</w:t>
        </w:r>
      </w:hyperlink>
      <w:r w:rsidRPr="00180C26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>: 14/03/2021)</w:t>
      </w:r>
    </w:p>
    <w:p w14:paraId="27C3FF6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25290C2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Foley, P (2008) ‘Introduction’, in Collins, J and Foley, P (eds)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Promoting Children’s Wellbeing: Policy and practice</w:t>
      </w:r>
      <w:r w:rsidRPr="00180C26">
        <w:rPr>
          <w:rFonts w:ascii="Times New Roman" w:hAnsi="Times New Roman" w:cs="Times New Roman"/>
          <w:sz w:val="22"/>
          <w:szCs w:val="22"/>
        </w:rPr>
        <w:t xml:space="preserve">. Bristol: Policy Press. </w:t>
      </w:r>
    </w:p>
    <w:p w14:paraId="32C3D47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DBA97B9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Garrick, R. (2009)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Playing outdoors in the early years</w:t>
      </w:r>
      <w:r w:rsidRPr="00180C26">
        <w:rPr>
          <w:rFonts w:ascii="Times New Roman" w:hAnsi="Times New Roman" w:cs="Times New Roman"/>
          <w:sz w:val="22"/>
          <w:szCs w:val="22"/>
        </w:rPr>
        <w:t>.  2nd ed. London: Continuum International Publishing Group.</w:t>
      </w:r>
    </w:p>
    <w:p w14:paraId="1A5B5A6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3DA875E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Gaunt, C. (2020)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Row breaks out between critics of the revised early years curriculum and DfE.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Nursery World.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15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https://www.nurseryworld.co.uk/news/article/row-breaks-out-between-critics-of-the-revised-early-years-curriculum-and-dfe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15/03/2021)</w:t>
      </w:r>
    </w:p>
    <w:p w14:paraId="02C070F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2BB9ACB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Gibson, J.J. (1979)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The ecological approach to visual perception</w:t>
      </w:r>
      <w:r w:rsidRPr="00180C26">
        <w:rPr>
          <w:rFonts w:ascii="Times New Roman" w:hAnsi="Times New Roman" w:cs="Times New Roman"/>
          <w:sz w:val="22"/>
          <w:szCs w:val="22"/>
        </w:rPr>
        <w:t>. Boston, MA: Houghton Mifflin.</w:t>
      </w:r>
    </w:p>
    <w:p w14:paraId="0D238FD3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285143A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Gleave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J. a Cole-Hamilton, I. (2012)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A World without Play: A Literature Review. </w:t>
      </w:r>
      <w:r w:rsidRPr="00180C26">
        <w:rPr>
          <w:rFonts w:ascii="Times New Roman" w:hAnsi="Times New Roman" w:cs="Times New Roman"/>
          <w:sz w:val="22"/>
          <w:szCs w:val="22"/>
        </w:rPr>
        <w:t>London: Play England.</w:t>
      </w:r>
    </w:p>
    <w:p w14:paraId="509C573F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8CBEAF9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/>
          <w:iCs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Howard, J. (2010) ‘Early Years Practitioners’ Perception of Play: An exploration of theoretical understanding, planning and involvement, confidence and barriers to practice’,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Child and Educational Psychology Forthcoming.</w:t>
      </w:r>
    </w:p>
    <w:p w14:paraId="6202193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58D3243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180C26">
        <w:rPr>
          <w:rFonts w:ascii="Times New Roman" w:hAnsi="Times New Roman" w:cs="Times New Roman"/>
          <w:sz w:val="22"/>
          <w:szCs w:val="22"/>
        </w:rPr>
        <w:lastRenderedPageBreak/>
        <w:t xml:space="preserve">Howard, J.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, I. (2012) ‘The Impact of Children’s Perception of an Activity as Play rather than Not Play on Emotional Well-being’,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r w:rsidRPr="00180C26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lang w:eastAsia="en-GB"/>
        </w:rPr>
        <w:t>Child: Care, Health and Development</w:t>
      </w:r>
      <w:r w:rsidRPr="00180C26">
        <w:rPr>
          <w:rFonts w:ascii="Times New Roman" w:eastAsia="Times New Roman" w:hAnsi="Times New Roman" w:cs="Times New Roman"/>
          <w:color w:val="333333"/>
          <w:sz w:val="22"/>
          <w:szCs w:val="22"/>
          <w:shd w:val="clear" w:color="auto" w:fill="FFFFFF"/>
          <w:lang w:eastAsia="en-GB"/>
        </w:rPr>
        <w:t>.</w:t>
      </w:r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 xml:space="preserve"> Vol.39 (5), tt.737 - 742.</w:t>
      </w:r>
    </w:p>
    <w:p w14:paraId="14CDF66E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3C73956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Jenkin, C.J. (2016) ‘Investigation pf Teacher Education Delivery of Bicultural Education’,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Australian Journal of Teacher Education.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41(6),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180-196. </w:t>
      </w:r>
    </w:p>
    <w:p w14:paraId="393685A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BB2223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2134AE">
        <w:rPr>
          <w:rFonts w:ascii="Times New Roman" w:hAnsi="Times New Roman" w:cs="Times New Roman"/>
          <w:sz w:val="22"/>
          <w:szCs w:val="22"/>
        </w:rPr>
        <w:t xml:space="preserve">Kaye, A.S. (2016) ‘Learning from the Reggio Emilia Philosophy: How it can work in Public Elementary’, </w:t>
      </w:r>
      <w:r w:rsidRPr="002134AE">
        <w:rPr>
          <w:rFonts w:ascii="Times New Roman" w:hAnsi="Times New Roman" w:cs="Times New Roman"/>
          <w:i/>
          <w:iCs/>
          <w:sz w:val="22"/>
          <w:szCs w:val="22"/>
        </w:rPr>
        <w:t xml:space="preserve">Senior </w:t>
      </w:r>
      <w:proofErr w:type="spellStart"/>
      <w:r w:rsidRPr="002134AE">
        <w:rPr>
          <w:rFonts w:ascii="Times New Roman" w:hAnsi="Times New Roman" w:cs="Times New Roman"/>
          <w:i/>
          <w:iCs/>
          <w:sz w:val="22"/>
          <w:szCs w:val="22"/>
        </w:rPr>
        <w:t>Honors</w:t>
      </w:r>
      <w:proofErr w:type="spellEnd"/>
      <w:r w:rsidRPr="002134AE">
        <w:rPr>
          <w:rFonts w:ascii="Times New Roman" w:hAnsi="Times New Roman" w:cs="Times New Roman"/>
          <w:i/>
          <w:iCs/>
          <w:sz w:val="22"/>
          <w:szCs w:val="22"/>
        </w:rPr>
        <w:t xml:space="preserve"> Project. </w:t>
      </w:r>
      <w:r w:rsidRPr="002134AE">
        <w:rPr>
          <w:rFonts w:ascii="Times New Roman" w:hAnsi="Times New Roman" w:cs="Times New Roman"/>
          <w:sz w:val="22"/>
          <w:szCs w:val="22"/>
        </w:rPr>
        <w:t>Tt. 1-227.</w:t>
      </w:r>
    </w:p>
    <w:p w14:paraId="7BD7B44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D2C046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Kessell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J. (2018) ‘Let our Children Play: The Importance of Play in Early Childhood Education’,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University of Montana Journal of Early Childhood Scholarship and Innovative Practice. </w:t>
      </w:r>
      <w:r w:rsidRPr="00180C26">
        <w:rPr>
          <w:rFonts w:ascii="Times New Roman" w:hAnsi="Times New Roman" w:cs="Times New Roman"/>
          <w:sz w:val="22"/>
          <w:szCs w:val="22"/>
        </w:rPr>
        <w:t>Vol. 2 (1), tt.1-5.</w:t>
      </w:r>
    </w:p>
    <w:p w14:paraId="3CB1999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45E1C3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Kingston, D., &amp; Siraj, I. (2017). Supporting the Implementation of the Foundation Phase through effective Professional Development.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Welsh Journal of Education</w:t>
      </w:r>
      <w:r w:rsidRPr="00180C26">
        <w:rPr>
          <w:rFonts w:ascii="Times New Roman" w:hAnsi="Times New Roman" w:cs="Times New Roman"/>
          <w:sz w:val="22"/>
          <w:szCs w:val="22"/>
        </w:rPr>
        <w:t>, 19 (1) pp. 39-68.</w:t>
      </w:r>
    </w:p>
    <w:p w14:paraId="296CFBB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5025D5F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Kingston, S., Huang, K.,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Calzada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E., Dawson-McClure, S., &amp;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Brotman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L. (2013). ‘Parent Involvement in education as a moderator of family and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neighborhood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socioeconomic context on a school readiness among young children’.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Journal of Community Psychology, </w:t>
      </w:r>
      <w:r w:rsidRPr="00180C26">
        <w:rPr>
          <w:rFonts w:ascii="Times New Roman" w:hAnsi="Times New Roman" w:cs="Times New Roman"/>
          <w:sz w:val="22"/>
          <w:szCs w:val="22"/>
        </w:rPr>
        <w:t xml:space="preserve">41(3),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0-265 </w:t>
      </w:r>
    </w:p>
    <w:p w14:paraId="56C4EBF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B9C3BA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Knight, C. (2018)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What is Dyslexia? An exploration of the relationship between teachers’ understandings of Dyslexia and their training experiences.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Lloegr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John Wiley &amp; Sons,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207-219. </w:t>
      </w:r>
    </w:p>
    <w:p w14:paraId="13A8DA2C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FC68A6C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Knight, S. (2009)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Fforest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Schools and Outdoor Learning in the Early Years. </w:t>
      </w:r>
      <w:r w:rsidRPr="00180C26">
        <w:rPr>
          <w:rFonts w:ascii="Times New Roman" w:hAnsi="Times New Roman" w:cs="Times New Roman"/>
          <w:sz w:val="22"/>
          <w:szCs w:val="22"/>
        </w:rPr>
        <w:t>London: Sage Publications Ltd.</w:t>
      </w:r>
    </w:p>
    <w:p w14:paraId="0EB9332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1ECBB9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Knight, S. (2012)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Forest School for All</w:t>
      </w:r>
      <w:r w:rsidRPr="00180C26">
        <w:rPr>
          <w:rFonts w:ascii="Times New Roman" w:hAnsi="Times New Roman" w:cs="Times New Roman"/>
          <w:sz w:val="22"/>
          <w:szCs w:val="22"/>
        </w:rPr>
        <w:t xml:space="preserve">. London: Sage Publications.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Ebook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</w:t>
      </w:r>
    </w:p>
    <w:p w14:paraId="21E611FC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24CC0F3" w14:textId="4968411B" w:rsid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Lai, K. N. et al. (2018) ‘The impact of play on child development - a literature review’,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European Early Childhood Education Research Journal</w:t>
      </w:r>
      <w:r w:rsidRPr="00180C26">
        <w:rPr>
          <w:rFonts w:ascii="Times New Roman" w:hAnsi="Times New Roman" w:cs="Times New Roman"/>
          <w:sz w:val="22"/>
          <w:szCs w:val="22"/>
        </w:rPr>
        <w:t>, 26:5, 625-643.</w:t>
      </w:r>
    </w:p>
    <w:p w14:paraId="3F967516" w14:textId="0A16A363" w:rsidR="006B3F78" w:rsidRDefault="006B3F78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C0CC424" w14:textId="45491AA0" w:rsidR="006B3F78" w:rsidRPr="006B3F78" w:rsidRDefault="006B3F78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Lee, W. (2019) </w:t>
      </w:r>
      <w:r>
        <w:rPr>
          <w:rFonts w:ascii="Times New Roman" w:hAnsi="Times New Roman" w:cs="Times New Roman"/>
          <w:i/>
          <w:iCs/>
          <w:sz w:val="22"/>
          <w:szCs w:val="22"/>
        </w:rPr>
        <w:t xml:space="preserve">Part one: Learning Stories- a philosophical approach. </w:t>
      </w:r>
      <w:r>
        <w:rPr>
          <w:rFonts w:ascii="Times New Roman" w:hAnsi="Times New Roman" w:cs="Times New Roman"/>
          <w:sz w:val="22"/>
          <w:szCs w:val="22"/>
        </w:rPr>
        <w:t xml:space="preserve">YOUTUBE: Education Leadership Project Ltd. </w:t>
      </w:r>
      <w:proofErr w:type="spellStart"/>
      <w:r>
        <w:rPr>
          <w:rFonts w:ascii="Times New Roman" w:hAnsi="Times New Roman" w:cs="Times New Roman"/>
          <w:sz w:val="22"/>
          <w:szCs w:val="22"/>
        </w:rPr>
        <w:t>Ar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gael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: </w:t>
      </w:r>
      <w:hyperlink r:id="rId16" w:history="1">
        <w:r w:rsidRPr="002B6A57">
          <w:rPr>
            <w:rStyle w:val="Hyperlink"/>
            <w:rFonts w:ascii="Times New Roman" w:hAnsi="Times New Roman" w:cs="Times New Roman"/>
            <w:sz w:val="22"/>
            <w:szCs w:val="22"/>
          </w:rPr>
          <w:t>https://www.youtube.com/watch?v=jpor4bXCf44</w:t>
        </w:r>
      </w:hyperlink>
      <w:r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r>
        <w:rPr>
          <w:rFonts w:ascii="Times New Roman" w:hAnsi="Times New Roman" w:cs="Times New Roman"/>
          <w:sz w:val="22"/>
          <w:szCs w:val="22"/>
        </w:rPr>
        <w:t>Gwelir</w:t>
      </w:r>
      <w:proofErr w:type="spellEnd"/>
      <w:r>
        <w:rPr>
          <w:rFonts w:ascii="Times New Roman" w:hAnsi="Times New Roman" w:cs="Times New Roman"/>
          <w:sz w:val="22"/>
          <w:szCs w:val="22"/>
        </w:rPr>
        <w:t>: 20/03/2021)</w:t>
      </w:r>
    </w:p>
    <w:p w14:paraId="2186D100" w14:textId="77777777" w:rsidR="006B3F78" w:rsidRPr="00180C26" w:rsidRDefault="006B3F78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2592D9EF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DBF6D6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lastRenderedPageBreak/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(2014) Independent stocktake of the foundation phase in Wales: Final Report. Cardiff: Welsh Government.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17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https://gov.wales/sites/default/files/publications/2018-03/an-independent-stocktake-of-the-foundation-phase-in-wales-final-report.pdf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12/03/2021).</w:t>
      </w:r>
    </w:p>
    <w:p w14:paraId="03D40DF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9295E0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(2015a)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Curriculum for Wales Foundation Phase Outcomes </w:t>
      </w:r>
      <w:r w:rsidRPr="00180C26">
        <w:rPr>
          <w:rFonts w:ascii="Times New Roman" w:hAnsi="Times New Roman" w:cs="Times New Roman"/>
          <w:sz w:val="22"/>
          <w:szCs w:val="22"/>
        </w:rPr>
        <w:t xml:space="preserve">(revised 2015).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Cymru: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Caerdydd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18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http://gov.wales/docs/dcells/publications/150803-fp-framework-en.pdf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14/03/2021)</w:t>
      </w:r>
    </w:p>
    <w:p w14:paraId="4309187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EFBA87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(2015b)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Minister accepts ‘Successful Futures’ recommendations in full</w:t>
      </w:r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19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http://gov.wales/newsroom/educationandskills/2015/10323651/?lang=en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 [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23/03/2021)</w:t>
      </w:r>
    </w:p>
    <w:p w14:paraId="277A383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6CB7A2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(2016)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Taking Wales Forward 2016-2021</w:t>
      </w:r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http://gov.wales/about/programme-for-government/?lang=en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23/03/2021)</w:t>
      </w:r>
    </w:p>
    <w:p w14:paraId="171A4B1E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6C077A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(2017a)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Qualitative Research with Flying Start Families: Wave 2 report: Executive Summary.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r w:rsidRPr="00180C26">
        <w:rPr>
          <w:rFonts w:ascii="Times New Roman" w:hAnsi="Times New Roman" w:cs="Times New Roman"/>
          <w:color w:val="0260BF"/>
          <w:sz w:val="22"/>
          <w:szCs w:val="22"/>
        </w:rPr>
        <w:t xml:space="preserve">http://gov.wales/docs/caecd/research/2017/170131- qualitative-research-flying-start-families-wave-2-summary-en.pdf </w:t>
      </w:r>
      <w:r w:rsidRPr="00180C26">
        <w:rPr>
          <w:rFonts w:ascii="Times New Roman" w:hAnsi="Times New Roman" w:cs="Times New Roman"/>
          <w:sz w:val="22"/>
          <w:szCs w:val="22"/>
        </w:rPr>
        <w:t>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16/03/2021) </w:t>
      </w:r>
    </w:p>
    <w:p w14:paraId="00BBB6B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3C5C301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Theme="majorEastAsia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</w:t>
      </w:r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(2017b) </w:t>
      </w:r>
      <w:r w:rsidRPr="00180C26">
        <w:rPr>
          <w:rFonts w:ascii="Times New Roman" w:eastAsiaTheme="majorEastAsia" w:hAnsi="Times New Roman" w:cs="Times New Roman"/>
          <w:i/>
          <w:iCs/>
          <w:sz w:val="22"/>
          <w:szCs w:val="22"/>
        </w:rPr>
        <w:t>Education in Wales:  Our national mission, Action Plan 2017-21</w:t>
      </w:r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eastAsiaTheme="majorEastAsia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eastAsiaTheme="majorEastAsia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: </w:t>
      </w:r>
      <w:hyperlink r:id="rId20" w:history="1">
        <w:r w:rsidRPr="00180C26">
          <w:rPr>
            <w:rStyle w:val="Hyperlink"/>
            <w:rFonts w:ascii="Times New Roman" w:eastAsiaTheme="majorEastAsia" w:hAnsi="Times New Roman" w:cs="Times New Roman"/>
            <w:sz w:val="22"/>
            <w:szCs w:val="22"/>
          </w:rPr>
          <w:t>http://www.ysgoldyffrynconwy.org/downloads/041017-education-in-wales-en.pdf</w:t>
        </w:r>
      </w:hyperlink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  (</w:t>
      </w:r>
      <w:proofErr w:type="spellStart"/>
      <w:r w:rsidRPr="00180C26">
        <w:rPr>
          <w:rFonts w:ascii="Times New Roman" w:eastAsiaTheme="majorEastAsia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eastAsiaTheme="majorEastAsia" w:hAnsi="Times New Roman" w:cs="Times New Roman"/>
          <w:sz w:val="22"/>
          <w:szCs w:val="22"/>
        </w:rPr>
        <w:t>: 10/03/2021)</w:t>
      </w:r>
    </w:p>
    <w:p w14:paraId="37ACC38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9D5348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Theme="majorEastAsia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</w:t>
      </w:r>
      <w:r w:rsidRPr="00180C26">
        <w:rPr>
          <w:rFonts w:ascii="Times New Roman" w:eastAsiaTheme="majorEastAsia" w:hAnsi="Times New Roman" w:cs="Times New Roman"/>
          <w:sz w:val="22"/>
          <w:szCs w:val="22"/>
        </w:rPr>
        <w:t>(2017</w:t>
      </w:r>
      <w:r w:rsidRPr="00180C26">
        <w:rPr>
          <w:rFonts w:ascii="Times New Roman" w:hAnsi="Times New Roman" w:cs="Times New Roman"/>
          <w:sz w:val="22"/>
          <w:szCs w:val="22"/>
        </w:rPr>
        <w:t>c</w:t>
      </w:r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) </w:t>
      </w:r>
      <w:r w:rsidRPr="00180C26">
        <w:rPr>
          <w:rFonts w:ascii="Times New Roman" w:eastAsiaTheme="majorEastAsia" w:hAnsi="Times New Roman" w:cs="Times New Roman"/>
          <w:i/>
          <w:iCs/>
          <w:sz w:val="22"/>
          <w:szCs w:val="22"/>
        </w:rPr>
        <w:t>Prosperity for all: the national strategy.</w:t>
      </w:r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eastAsiaTheme="majorEastAsia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eastAsiaTheme="majorEastAsia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: </w:t>
      </w:r>
      <w:hyperlink r:id="rId21" w:history="1">
        <w:r w:rsidRPr="00180C26">
          <w:rPr>
            <w:rStyle w:val="Hyperlink"/>
            <w:rFonts w:ascii="Times New Roman" w:eastAsiaTheme="majorEastAsia" w:hAnsi="Times New Roman" w:cs="Times New Roman"/>
            <w:sz w:val="22"/>
            <w:szCs w:val="22"/>
          </w:rPr>
          <w:t>http://gov.wales/topics/people-and-communities/people/children-and-young-people/early-years/?lang=en</w:t>
        </w:r>
      </w:hyperlink>
      <w:r w:rsidRPr="00180C26">
        <w:rPr>
          <w:rFonts w:ascii="Times New Roman" w:eastAsiaTheme="majorEastAsia" w:hAnsi="Times New Roman" w:cs="Times New Roman"/>
          <w:sz w:val="22"/>
          <w:szCs w:val="22"/>
        </w:rPr>
        <w:t xml:space="preserve"> (Gwelir:13/03/2021).</w:t>
      </w:r>
    </w:p>
    <w:p w14:paraId="034D2B3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Theme="majorEastAsia" w:hAnsi="Times New Roman" w:cs="Times New Roman"/>
          <w:sz w:val="22"/>
          <w:szCs w:val="22"/>
        </w:rPr>
      </w:pPr>
    </w:p>
    <w:p w14:paraId="428070F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(2020)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Egwyddorion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gyfer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cynllunio’ch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cwricwlwm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gael:</w:t>
      </w:r>
      <w:hyperlink r:id="rId22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https://hwb.gov.wales/cwricwlwm-i-gymru/cynllunio-eich-cwricwlwm/egwyddorion-ar-gyfer-cynllunio-ch-cwricwlwm/#disgrifiadau-dysgu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03/03/2021)</w:t>
      </w:r>
    </w:p>
    <w:p w14:paraId="5479A6B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9FDB12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(2007)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Dysgu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y Tu Allan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i’r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Ystafell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Dosbarth.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23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https://moodle.cynnal.co.uk/pluginfile.php/21003/mod_resource/content/0/Dysgu_Tu_Allan_i_r_Ystafell_ddosbarthw.pdf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15/05/2020)</w:t>
      </w:r>
    </w:p>
    <w:p w14:paraId="74828DA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F81CB29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(2008)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Play/Active Learning. </w:t>
      </w:r>
      <w:r w:rsidRPr="00180C26">
        <w:rPr>
          <w:rFonts w:ascii="Times New Roman" w:hAnsi="Times New Roman" w:cs="Times New Roman"/>
          <w:sz w:val="22"/>
          <w:szCs w:val="22"/>
        </w:rPr>
        <w:t xml:space="preserve">Cardiff: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Cymru. </w:t>
      </w:r>
    </w:p>
    <w:p w14:paraId="415BCF6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A31087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Llywodraeth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Cynulliad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Cymru (2018)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Addysg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gyfer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Datblygu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Cynaliadwy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a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Dinasyddiaeth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Fyd-eang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: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y Sector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Addysg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Bellach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Nghymru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24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https://llyw.cymru/sites/default/files/publications/2018-02/addysg-ar-gyfer-datblygu-cynaliadwy-a-dinasyddiaeth-fyd-eang-yn-y-sector-addysg-bellach-yng-nghymru.pdf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08/03/2021) </w:t>
      </w:r>
    </w:p>
    <w:p w14:paraId="461DEFAE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580C03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Macdonald, N. (2018).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The Great Divide: Separation of Care and Education in Wales and examination of policy, reform and research evidence</w:t>
      </w:r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25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https://www.researchgate.net/publication/328838084_The_Great_Divide_separation_of_care_and_education_in_Wales_an_examination_of_policy_reform_and_research_evidence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12/03/2021).</w:t>
      </w:r>
    </w:p>
    <w:p w14:paraId="375A4423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CF4C3DD" w14:textId="77777777" w:rsidR="00180C26" w:rsidRPr="00180C26" w:rsidRDefault="00180C26" w:rsidP="00927368">
      <w:pPr>
        <w:pStyle w:val="Heading1"/>
        <w:spacing w:before="0" w:beforeAutospacing="0" w:after="0" w:afterAutospacing="0" w:line="360" w:lineRule="auto"/>
        <w:ind w:left="360"/>
        <w:jc w:val="both"/>
        <w:rPr>
          <w:b w:val="0"/>
          <w:bCs w:val="0"/>
          <w:color w:val="000000" w:themeColor="text1"/>
          <w:sz w:val="22"/>
          <w:szCs w:val="22"/>
        </w:rPr>
      </w:pPr>
      <w:proofErr w:type="spellStart"/>
      <w:r w:rsidRPr="00180C26">
        <w:rPr>
          <w:b w:val="0"/>
          <w:bCs w:val="0"/>
          <w:sz w:val="22"/>
          <w:szCs w:val="22"/>
        </w:rPr>
        <w:t>Markopoulus</w:t>
      </w:r>
      <w:proofErr w:type="spellEnd"/>
      <w:r w:rsidRPr="00180C26">
        <w:rPr>
          <w:b w:val="0"/>
          <w:bCs w:val="0"/>
          <w:sz w:val="22"/>
          <w:szCs w:val="22"/>
        </w:rPr>
        <w:t xml:space="preserve">, P. et al (2009) </w:t>
      </w:r>
      <w:r w:rsidRPr="00180C26">
        <w:rPr>
          <w:b w:val="0"/>
          <w:bCs w:val="0"/>
          <w:color w:val="000000" w:themeColor="text1"/>
          <w:sz w:val="22"/>
          <w:szCs w:val="22"/>
        </w:rPr>
        <w:t xml:space="preserve">‘Evaluating outdoor play for children: virtual vs. tangible game objects in pervasive games’, </w:t>
      </w:r>
      <w:r w:rsidRPr="00180C26">
        <w:rPr>
          <w:b w:val="0"/>
          <w:bCs w:val="0"/>
          <w:i/>
          <w:iCs/>
          <w:color w:val="000000" w:themeColor="text1"/>
          <w:sz w:val="22"/>
          <w:szCs w:val="22"/>
        </w:rPr>
        <w:t xml:space="preserve">International Conference on Interaction Design and Children, </w:t>
      </w:r>
      <w:proofErr w:type="spellStart"/>
      <w:r w:rsidRPr="00180C26">
        <w:rPr>
          <w:b w:val="0"/>
          <w:bCs w:val="0"/>
          <w:color w:val="000000" w:themeColor="text1"/>
          <w:sz w:val="22"/>
          <w:szCs w:val="22"/>
        </w:rPr>
        <w:t>tt</w:t>
      </w:r>
      <w:proofErr w:type="spellEnd"/>
      <w:r w:rsidRPr="00180C26">
        <w:rPr>
          <w:b w:val="0"/>
          <w:bCs w:val="0"/>
          <w:color w:val="000000" w:themeColor="text1"/>
          <w:sz w:val="22"/>
          <w:szCs w:val="22"/>
        </w:rPr>
        <w:t>. 250-253.</w:t>
      </w:r>
    </w:p>
    <w:p w14:paraId="750AC442" w14:textId="77777777" w:rsidR="00180C26" w:rsidRPr="00180C26" w:rsidRDefault="00180C26" w:rsidP="00927368">
      <w:pPr>
        <w:pStyle w:val="Heading1"/>
        <w:spacing w:before="0" w:beforeAutospacing="0" w:after="0" w:afterAutospacing="0" w:line="360" w:lineRule="auto"/>
        <w:ind w:left="360"/>
        <w:jc w:val="both"/>
        <w:rPr>
          <w:b w:val="0"/>
          <w:bCs w:val="0"/>
          <w:color w:val="000000" w:themeColor="text1"/>
          <w:sz w:val="22"/>
          <w:szCs w:val="22"/>
        </w:rPr>
      </w:pPr>
    </w:p>
    <w:p w14:paraId="3918030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Maton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K. (2013)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Knowledge and knowers: Towards a realist sociology of education</w:t>
      </w:r>
      <w:r w:rsidRPr="00180C26">
        <w:rPr>
          <w:rFonts w:ascii="Times New Roman" w:hAnsi="Times New Roman" w:cs="Times New Roman"/>
          <w:sz w:val="22"/>
          <w:szCs w:val="22"/>
        </w:rPr>
        <w:t xml:space="preserve">. London: Routledge. </w:t>
      </w:r>
    </w:p>
    <w:p w14:paraId="6939D2E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A5DB9B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Maynard, T. a Waters, J. (2014)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Exploring Outdoor Play in the Early Years. </w:t>
      </w:r>
      <w:r w:rsidRPr="00180C26">
        <w:rPr>
          <w:rFonts w:ascii="Times New Roman" w:hAnsi="Times New Roman" w:cs="Times New Roman"/>
          <w:sz w:val="22"/>
          <w:szCs w:val="22"/>
        </w:rPr>
        <w:t xml:space="preserve">England: Open University Press.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Ebook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</w:t>
      </w:r>
    </w:p>
    <w:p w14:paraId="28A9B53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199A06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K. (2010)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The Role of Playful Practice for Learning in the Early Years.</w:t>
      </w:r>
      <w:r w:rsidRPr="00180C26">
        <w:rPr>
          <w:rFonts w:ascii="Times New Roman" w:hAnsi="Times New Roman" w:cs="Times New Roman"/>
          <w:sz w:val="22"/>
          <w:szCs w:val="22"/>
        </w:rPr>
        <w:t xml:space="preserve"> Unpublished PhD Thesis: University of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Glanmorgan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</w:p>
    <w:p w14:paraId="4DAB435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3E435C1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, K. et al. (2010) ‘Differences in adult-child interactions during playful and formal practice conditions: An initial investigation’,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Psychology of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Eduaction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Review.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34(1),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14-20.</w:t>
      </w:r>
    </w:p>
    <w:p w14:paraId="39309F0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DA4931D" w14:textId="3097C4DE" w:rsidR="006B3F78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Mcinnes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K., Howard, J., Miles, G., a Crowley, K. (2011) ‘Differences in Practitioners’ understanding of play and how this influences pedagogy and children’s perceptions of play’,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Early Years.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31(2),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121-133.</w:t>
      </w:r>
    </w:p>
    <w:p w14:paraId="5FF51ADE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914A07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Nicholson, S. (1971) ‘The Theory of loose parts: how not to cheat children’,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Landscape Architecture. 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62,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30-34.</w:t>
      </w:r>
    </w:p>
    <w:p w14:paraId="075C218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47F62B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Norman, D. A. (1999) ‘Affordance, Conventions, and Design’,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Interactions.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6 (3),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38-42. </w:t>
      </w:r>
    </w:p>
    <w:p w14:paraId="55FB713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2A33C16C" w14:textId="4A700392" w:rsid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lastRenderedPageBreak/>
        <w:t>OECD</w:t>
      </w:r>
      <w:r w:rsidR="001E2FBA">
        <w:rPr>
          <w:rFonts w:ascii="Times New Roman" w:hAnsi="Times New Roman" w:cs="Times New Roman"/>
          <w:sz w:val="22"/>
          <w:szCs w:val="22"/>
        </w:rPr>
        <w:t xml:space="preserve"> </w:t>
      </w:r>
      <w:r w:rsidR="001E2FBA" w:rsidRPr="00180C26">
        <w:rPr>
          <w:rFonts w:ascii="Times New Roman" w:hAnsi="Times New Roman" w:cs="Times New Roman"/>
          <w:sz w:val="22"/>
          <w:szCs w:val="22"/>
        </w:rPr>
        <w:t>(</w:t>
      </w:r>
      <w:proofErr w:type="spellStart"/>
      <w:proofErr w:type="gramStart"/>
      <w:r w:rsidR="001E2FBA" w:rsidRPr="00180C26">
        <w:rPr>
          <w:rFonts w:ascii="Times New Roman" w:hAnsi="Times New Roman" w:cs="Times New Roman"/>
          <w:sz w:val="22"/>
          <w:szCs w:val="22"/>
        </w:rPr>
        <w:t>D.D</w:t>
      </w:r>
      <w:r w:rsidR="001E2FBA">
        <w:rPr>
          <w:rFonts w:ascii="Times New Roman" w:hAnsi="Times New Roman" w:cs="Times New Roman"/>
          <w:sz w:val="22"/>
          <w:szCs w:val="22"/>
        </w:rPr>
        <w:t>a</w:t>
      </w:r>
      <w:proofErr w:type="spellEnd"/>
      <w:proofErr w:type="gramEnd"/>
      <w:r w:rsidR="001E2FBA">
        <w:rPr>
          <w:rFonts w:ascii="Times New Roman" w:hAnsi="Times New Roman" w:cs="Times New Roman"/>
          <w:sz w:val="22"/>
          <w:szCs w:val="22"/>
        </w:rPr>
        <w:t>)</w:t>
      </w:r>
      <w:r w:rsidR="001E2FBA"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Pr="001E2FBA">
        <w:rPr>
          <w:rFonts w:ascii="Times New Roman" w:hAnsi="Times New Roman" w:cs="Times New Roman"/>
          <w:i/>
          <w:iCs/>
          <w:sz w:val="22"/>
          <w:szCs w:val="22"/>
        </w:rPr>
        <w:t xml:space="preserve">Starting </w:t>
      </w:r>
      <w:proofErr w:type="spellStart"/>
      <w:r w:rsidRPr="001E2FBA">
        <w:rPr>
          <w:rFonts w:ascii="Times New Roman" w:hAnsi="Times New Roman" w:cs="Times New Roman"/>
          <w:i/>
          <w:iCs/>
          <w:sz w:val="22"/>
          <w:szCs w:val="22"/>
        </w:rPr>
        <w:t>Strong</w:t>
      </w:r>
      <w:r w:rsidR="001E2FBA">
        <w:rPr>
          <w:rFonts w:ascii="Times New Roman" w:hAnsi="Times New Roman" w:cs="Times New Roman"/>
          <w:sz w:val="22"/>
          <w:szCs w:val="22"/>
        </w:rPr>
        <w:t>.</w:t>
      </w:r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26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http://www.keepeek.com/Digital-Asset-Management/oecd/educatio</w:t>
        </w:r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n</w:t>
        </w:r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/starting-strong-2017_9789264276116-en#page12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 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05/03/2021)</w:t>
      </w:r>
    </w:p>
    <w:p w14:paraId="4645D27A" w14:textId="77777777" w:rsidR="001E2FBA" w:rsidRPr="00180C26" w:rsidRDefault="001E2FBA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7EABC08D" w14:textId="77777777" w:rsidR="001E2FBA" w:rsidRPr="00180C26" w:rsidRDefault="001E2FBA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>OECD (</w:t>
      </w:r>
      <w:proofErr w:type="spellStart"/>
      <w:proofErr w:type="gramStart"/>
      <w:r w:rsidRPr="00180C26">
        <w:rPr>
          <w:rFonts w:ascii="Times New Roman" w:hAnsi="Times New Roman" w:cs="Times New Roman"/>
          <w:sz w:val="22"/>
          <w:szCs w:val="22"/>
        </w:rPr>
        <w:t>D.D</w:t>
      </w:r>
      <w:r>
        <w:rPr>
          <w:rFonts w:ascii="Times New Roman" w:hAnsi="Times New Roman" w:cs="Times New Roman"/>
          <w:sz w:val="22"/>
          <w:szCs w:val="22"/>
        </w:rPr>
        <w:t>b</w:t>
      </w:r>
      <w:proofErr w:type="spellEnd"/>
      <w:proofErr w:type="gramEnd"/>
      <w:r w:rsidRPr="00180C26">
        <w:rPr>
          <w:rFonts w:ascii="Times New Roman" w:hAnsi="Times New Roman" w:cs="Times New Roman"/>
          <w:sz w:val="22"/>
          <w:szCs w:val="22"/>
        </w:rPr>
        <w:t>) ‘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Education 2030’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http://www.oecd.org/edu/school/education-2030.htm 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15/03/2021).</w:t>
      </w:r>
    </w:p>
    <w:p w14:paraId="1E900FAC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D80908C" w14:textId="15B73E80" w:rsidR="00DC0C44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OECD (2017) </w:t>
      </w:r>
      <w:r w:rsidRPr="001E2FBA">
        <w:rPr>
          <w:rFonts w:ascii="Times New Roman" w:hAnsi="Times New Roman" w:cs="Times New Roman"/>
          <w:i/>
          <w:iCs/>
          <w:sz w:val="22"/>
          <w:szCs w:val="22"/>
        </w:rPr>
        <w:t xml:space="preserve">The Welsh Education Reform Journey: A rapid policy </w:t>
      </w:r>
      <w:proofErr w:type="spellStart"/>
      <w:r w:rsidRPr="001E2FBA">
        <w:rPr>
          <w:rFonts w:ascii="Times New Roman" w:hAnsi="Times New Roman" w:cs="Times New Roman"/>
          <w:i/>
          <w:iCs/>
          <w:sz w:val="22"/>
          <w:szCs w:val="22"/>
        </w:rPr>
        <w:t>assessment</w:t>
      </w:r>
      <w:r w:rsidR="001E2FBA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proofErr w:type="gramStart"/>
      <w:r w:rsidRPr="00180C26">
        <w:rPr>
          <w:rFonts w:ascii="Times New Roman" w:hAnsi="Times New Roman" w:cs="Times New Roman"/>
          <w:sz w:val="22"/>
          <w:szCs w:val="22"/>
        </w:rPr>
        <w:t>http://www.oecd.org/edu/The-Welsh-Education-Reform-Journey.pdf  (</w:t>
      </w:r>
      <w:proofErr w:type="spellStart"/>
      <w:proofErr w:type="gramEnd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16/03/2021).</w:t>
      </w:r>
    </w:p>
    <w:p w14:paraId="31E56A00" w14:textId="49205000" w:rsidR="00DC0C44" w:rsidRDefault="00DC0C44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3632C8F" w14:textId="38B938FC" w:rsidR="00DC0C44" w:rsidRPr="00DC0C44" w:rsidRDefault="00DC0C44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DC0C44">
        <w:rPr>
          <w:rFonts w:ascii="Times New Roman" w:hAnsi="Times New Roman" w:cs="Times New Roman"/>
          <w:sz w:val="22"/>
          <w:szCs w:val="22"/>
        </w:rPr>
        <w:t>Ongley</w:t>
      </w:r>
      <w:proofErr w:type="spellEnd"/>
      <w:r w:rsidRPr="00DC0C44">
        <w:rPr>
          <w:rFonts w:ascii="Times New Roman" w:hAnsi="Times New Roman" w:cs="Times New Roman"/>
          <w:sz w:val="22"/>
          <w:szCs w:val="22"/>
        </w:rPr>
        <w:t xml:space="preserve">, I. (2013) ‘A bicultural curriculum for toddlers: Living it every day’, </w:t>
      </w:r>
      <w:proofErr w:type="spellStart"/>
      <w:r w:rsidRPr="00DC0C44">
        <w:rPr>
          <w:rFonts w:ascii="Times New Roman" w:hAnsi="Times New Roman" w:cs="Times New Roman"/>
          <w:sz w:val="22"/>
          <w:szCs w:val="22"/>
        </w:rPr>
        <w:t>T</w:t>
      </w:r>
      <w:r w:rsidRPr="00DC0C44">
        <w:rPr>
          <w:rFonts w:ascii="Times New Roman" w:hAnsi="Times New Roman" w:cs="Times New Roman"/>
          <w:i/>
          <w:iCs/>
          <w:sz w:val="22"/>
          <w:szCs w:val="22"/>
        </w:rPr>
        <w:t>e</w:t>
      </w:r>
      <w:proofErr w:type="spellEnd"/>
      <w:r w:rsidRPr="00DC0C44">
        <w:rPr>
          <w:rFonts w:ascii="Times New Roman" w:hAnsi="Times New Roman" w:cs="Times New Roman"/>
          <w:i/>
          <w:iCs/>
          <w:sz w:val="22"/>
          <w:szCs w:val="22"/>
        </w:rPr>
        <w:t xml:space="preserve"> </w:t>
      </w:r>
      <w:proofErr w:type="spellStart"/>
      <w:r w:rsidRPr="00DC0C44">
        <w:rPr>
          <w:rFonts w:ascii="Times New Roman" w:hAnsi="Times New Roman" w:cs="Times New Roman"/>
          <w:i/>
          <w:iCs/>
          <w:sz w:val="22"/>
          <w:szCs w:val="22"/>
        </w:rPr>
        <w:t>Iti</w:t>
      </w:r>
      <w:proofErr w:type="spellEnd"/>
      <w:r w:rsidRPr="00DC0C44">
        <w:rPr>
          <w:rFonts w:ascii="Times New Roman" w:hAnsi="Times New Roman" w:cs="Times New Roman"/>
          <w:i/>
          <w:iCs/>
          <w:sz w:val="22"/>
          <w:szCs w:val="22"/>
        </w:rPr>
        <w:t xml:space="preserve"> Kahurangi School of Education </w:t>
      </w:r>
      <w:proofErr w:type="spellStart"/>
      <w:r w:rsidRPr="00DC0C44">
        <w:rPr>
          <w:rFonts w:ascii="Times New Roman" w:hAnsi="Times New Roman" w:cs="Times New Roman"/>
          <w:i/>
          <w:iCs/>
          <w:sz w:val="22"/>
          <w:szCs w:val="22"/>
        </w:rPr>
        <w:t>Ejournal</w:t>
      </w:r>
      <w:proofErr w:type="spellEnd"/>
      <w:r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r>
        <w:rPr>
          <w:rFonts w:ascii="Times New Roman" w:hAnsi="Times New Roman" w:cs="Times New Roman"/>
          <w:sz w:val="22"/>
          <w:szCs w:val="22"/>
        </w:rPr>
        <w:t>Vol.</w:t>
      </w:r>
      <w:proofErr w:type="gramStart"/>
      <w:r>
        <w:rPr>
          <w:rFonts w:ascii="Times New Roman" w:hAnsi="Times New Roman" w:cs="Times New Roman"/>
          <w:sz w:val="22"/>
          <w:szCs w:val="22"/>
        </w:rPr>
        <w:t xml:space="preserve">2 </w:t>
      </w:r>
      <w:r w:rsidRPr="00DC0C44">
        <w:rPr>
          <w:rFonts w:ascii="Times New Roman" w:hAnsi="Times New Roman" w:cs="Times New Roman"/>
          <w:sz w:val="22"/>
          <w:szCs w:val="22"/>
        </w:rPr>
        <w:t>,</w:t>
      </w:r>
      <w:proofErr w:type="gramEnd"/>
      <w:r w:rsidRPr="00DC0C44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DC0C44">
        <w:rPr>
          <w:rFonts w:ascii="Times New Roman" w:hAnsi="Times New Roman" w:cs="Times New Roman"/>
          <w:sz w:val="22"/>
          <w:szCs w:val="22"/>
        </w:rPr>
        <w:t>. 1-8.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Ar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DC0C44">
        <w:rPr>
          <w:rFonts w:ascii="Times New Roman" w:hAnsi="Times New Roman" w:cs="Times New Roman"/>
          <w:sz w:val="22"/>
          <w:szCs w:val="22"/>
        </w:rPr>
        <w:t xml:space="preserve">: </w:t>
      </w:r>
      <w:hyperlink r:id="rId27" w:history="1">
        <w:r w:rsidRPr="00DC0C44">
          <w:rPr>
            <w:rStyle w:val="Hyperlink"/>
            <w:rFonts w:ascii="Times New Roman" w:hAnsi="Times New Roman" w:cs="Times New Roman"/>
            <w:sz w:val="22"/>
            <w:szCs w:val="22"/>
          </w:rPr>
          <w:t>https://</w:t>
        </w:r>
      </w:hyperlink>
      <w:hyperlink r:id="rId28" w:history="1">
        <w:r w:rsidRPr="00DC0C44">
          <w:rPr>
            <w:rStyle w:val="Hyperlink"/>
            <w:rFonts w:ascii="Times New Roman" w:hAnsi="Times New Roman" w:cs="Times New Roman"/>
            <w:sz w:val="22"/>
            <w:szCs w:val="22"/>
          </w:rPr>
          <w:t>pdfs.semanticscholar.or</w:t>
        </w:r>
        <w:r w:rsidRPr="00DC0C44">
          <w:rPr>
            <w:rStyle w:val="Hyperlink"/>
            <w:rFonts w:ascii="Times New Roman" w:hAnsi="Times New Roman" w:cs="Times New Roman"/>
            <w:sz w:val="22"/>
            <w:szCs w:val="22"/>
          </w:rPr>
          <w:t>g</w:t>
        </w:r>
        <w:r w:rsidRPr="00DC0C44">
          <w:rPr>
            <w:rStyle w:val="Hyperlink"/>
            <w:rFonts w:ascii="Times New Roman" w:hAnsi="Times New Roman" w:cs="Times New Roman"/>
            <w:sz w:val="22"/>
            <w:szCs w:val="22"/>
          </w:rPr>
          <w:t>/d007/58df51aa65e15f0d7789674eeff65190a574.pdf</w:t>
        </w:r>
      </w:hyperlink>
      <w:r w:rsidRPr="00DC0C44">
        <w:rPr>
          <w:rFonts w:ascii="Times New Roman" w:hAnsi="Times New Roman" w:cs="Times New Roman"/>
          <w:sz w:val="22"/>
          <w:szCs w:val="22"/>
        </w:rPr>
        <w:t xml:space="preserve"> </w:t>
      </w:r>
      <w:r>
        <w:rPr>
          <w:rFonts w:ascii="Times New Roman" w:hAnsi="Times New Roman" w:cs="Times New Roman"/>
          <w:sz w:val="22"/>
          <w:szCs w:val="22"/>
        </w:rPr>
        <w:t>(</w:t>
      </w:r>
      <w:proofErr w:type="spellStart"/>
      <w:r>
        <w:rPr>
          <w:rFonts w:ascii="Times New Roman" w:hAnsi="Times New Roman" w:cs="Times New Roman"/>
          <w:sz w:val="22"/>
          <w:szCs w:val="22"/>
        </w:rPr>
        <w:t>Gwelir</w:t>
      </w:r>
      <w:proofErr w:type="spellEnd"/>
      <w:r>
        <w:rPr>
          <w:rFonts w:ascii="Times New Roman" w:hAnsi="Times New Roman" w:cs="Times New Roman"/>
          <w:sz w:val="22"/>
          <w:szCs w:val="22"/>
        </w:rPr>
        <w:t>: 20/03/2021)</w:t>
      </w:r>
    </w:p>
    <w:p w14:paraId="48AA7ED6" w14:textId="77777777" w:rsidR="00DC0C44" w:rsidRPr="00180C26" w:rsidRDefault="00DC0C44" w:rsidP="00927368">
      <w:pPr>
        <w:spacing w:line="360" w:lineRule="auto"/>
        <w:jc w:val="both"/>
        <w:rPr>
          <w:rFonts w:ascii="Times New Roman" w:hAnsi="Times New Roman" w:cs="Times New Roman"/>
          <w:sz w:val="22"/>
          <w:szCs w:val="22"/>
        </w:rPr>
      </w:pPr>
    </w:p>
    <w:p w14:paraId="293F039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Piaget, J. (1951)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Play, Dreams, and Imitation in Childhood. </w:t>
      </w:r>
      <w:r w:rsidRPr="00180C26">
        <w:rPr>
          <w:rFonts w:ascii="Times New Roman" w:hAnsi="Times New Roman" w:cs="Times New Roman"/>
          <w:sz w:val="22"/>
          <w:szCs w:val="22"/>
        </w:rPr>
        <w:t xml:space="preserve">London: William Heinemann. </w:t>
      </w:r>
    </w:p>
    <w:p w14:paraId="7178C1E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Power, S., Rhys, M., Taylor, Ch., a Waldron, S. (2018) ‘How child-centred education favours some learners more than others’,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BERA.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7(3),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570-592.</w:t>
      </w:r>
    </w:p>
    <w:p w14:paraId="40B431F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BED58E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>Power, S., Taylor, Ch. a Newton, N. (2020) ‘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Dyfodol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llwyddiannus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’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bawb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yng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Nghymru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?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heriau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wrth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ddiwygio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cwricwla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i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ymdrin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ag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anghydraddoldeb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addysgol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BERA.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31(2), tt.148-165. </w:t>
      </w:r>
    </w:p>
    <w:p w14:paraId="3B7841AD" w14:textId="440152FE" w:rsid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1D9AEDF" w14:textId="3CEF2C23" w:rsidR="006B3F78" w:rsidRPr="006B3F78" w:rsidRDefault="006B3F78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Rinaldi, C. (2006) </w:t>
      </w:r>
      <w:r>
        <w:rPr>
          <w:rFonts w:ascii="Times New Roman" w:hAnsi="Times New Roman" w:cs="Times New Roman"/>
          <w:i/>
          <w:iCs/>
          <w:sz w:val="22"/>
          <w:szCs w:val="22"/>
        </w:rPr>
        <w:t xml:space="preserve">In dialogue with Reggio Emilia: listening, researching and learning. </w:t>
      </w:r>
      <w:proofErr w:type="spellStart"/>
      <w:proofErr w:type="gramStart"/>
      <w:r>
        <w:rPr>
          <w:rFonts w:ascii="Times New Roman" w:hAnsi="Times New Roman" w:cs="Times New Roman"/>
          <w:sz w:val="22"/>
          <w:szCs w:val="22"/>
        </w:rPr>
        <w:t>Routledge:Taylor</w:t>
      </w:r>
      <w:proofErr w:type="spellEnd"/>
      <w:proofErr w:type="gramEnd"/>
      <w:r>
        <w:rPr>
          <w:rFonts w:ascii="Times New Roman" w:hAnsi="Times New Roman" w:cs="Times New Roman"/>
          <w:sz w:val="22"/>
          <w:szCs w:val="22"/>
        </w:rPr>
        <w:t xml:space="preserve"> &amp; Francis Group.  </w:t>
      </w:r>
    </w:p>
    <w:p w14:paraId="4F1E6C4C" w14:textId="77777777" w:rsidR="006B3F78" w:rsidRPr="00180C26" w:rsidRDefault="006B3F78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F7C66B0" w14:textId="77777777" w:rsidR="00180C26" w:rsidRPr="00180C26" w:rsidRDefault="00180C26" w:rsidP="00927368">
      <w:pPr>
        <w:pStyle w:val="paragraph"/>
        <w:spacing w:before="0" w:beforeAutospacing="0" w:after="0" w:afterAutospacing="0" w:line="360" w:lineRule="auto"/>
        <w:ind w:left="360"/>
        <w:jc w:val="both"/>
        <w:textAlignment w:val="baseline"/>
        <w:rPr>
          <w:rStyle w:val="eop"/>
          <w:sz w:val="22"/>
          <w:szCs w:val="22"/>
        </w:rPr>
      </w:pPr>
      <w:r w:rsidRPr="00180C26">
        <w:rPr>
          <w:rStyle w:val="normaltextrun"/>
          <w:sz w:val="22"/>
          <w:szCs w:val="22"/>
        </w:rPr>
        <w:t>Roberts-Holmes, G. (2011)</w:t>
      </w:r>
      <w:r w:rsidRPr="00180C26">
        <w:rPr>
          <w:rStyle w:val="apple-converted-space"/>
          <w:sz w:val="22"/>
          <w:szCs w:val="22"/>
        </w:rPr>
        <w:t> </w:t>
      </w:r>
      <w:r w:rsidRPr="00180C26">
        <w:rPr>
          <w:rStyle w:val="normaltextrun"/>
          <w:i/>
          <w:iCs/>
          <w:sz w:val="22"/>
          <w:szCs w:val="22"/>
        </w:rPr>
        <w:t>Doing Your Early Years Research Project- A Step-by-step Guide.</w:t>
      </w:r>
      <w:r w:rsidRPr="00180C26">
        <w:rPr>
          <w:rStyle w:val="apple-converted-space"/>
          <w:i/>
          <w:iCs/>
          <w:sz w:val="22"/>
          <w:szCs w:val="22"/>
        </w:rPr>
        <w:t> </w:t>
      </w:r>
      <w:r w:rsidRPr="00180C26">
        <w:rPr>
          <w:rStyle w:val="normaltextrun"/>
          <w:sz w:val="22"/>
          <w:szCs w:val="22"/>
        </w:rPr>
        <w:t>2</w:t>
      </w:r>
      <w:r w:rsidRPr="00180C26">
        <w:rPr>
          <w:rStyle w:val="normaltextrun"/>
          <w:sz w:val="22"/>
          <w:szCs w:val="22"/>
          <w:vertAlign w:val="superscript"/>
        </w:rPr>
        <w:t>nd</w:t>
      </w:r>
      <w:r w:rsidRPr="00180C26">
        <w:rPr>
          <w:rStyle w:val="normaltextrun"/>
          <w:sz w:val="22"/>
          <w:szCs w:val="22"/>
        </w:rPr>
        <w:t> Ed. London: Sage.</w:t>
      </w:r>
      <w:r w:rsidRPr="00180C26">
        <w:rPr>
          <w:rStyle w:val="eop"/>
          <w:sz w:val="22"/>
          <w:szCs w:val="22"/>
        </w:rPr>
        <w:t> </w:t>
      </w:r>
    </w:p>
    <w:p w14:paraId="327C2370" w14:textId="77777777" w:rsidR="00180C26" w:rsidRPr="00180C26" w:rsidRDefault="00180C26" w:rsidP="00927368">
      <w:pPr>
        <w:pStyle w:val="paragraph"/>
        <w:spacing w:before="0" w:beforeAutospacing="0" w:after="0" w:afterAutospacing="0" w:line="360" w:lineRule="auto"/>
        <w:ind w:left="360"/>
        <w:jc w:val="both"/>
        <w:textAlignment w:val="baseline"/>
        <w:rPr>
          <w:rStyle w:val="eop"/>
          <w:sz w:val="22"/>
          <w:szCs w:val="22"/>
        </w:rPr>
      </w:pPr>
    </w:p>
    <w:p w14:paraId="5F684DB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>Robinson, K. (2010)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‘RSA ANIMATE: Changing Education Paradigms’ </w:t>
      </w:r>
      <w:r w:rsidRPr="00180C26">
        <w:rPr>
          <w:rFonts w:ascii="Times New Roman" w:hAnsi="Times New Roman" w:cs="Times New Roman"/>
          <w:sz w:val="22"/>
          <w:szCs w:val="22"/>
        </w:rPr>
        <w:t xml:space="preserve">[YOUTUBE]. RSA Animate.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https://www.youtube.com/watch?v=zDZFcDGpL4U</w:t>
      </w:r>
      <w:proofErr w:type="gramStart"/>
      <w:r w:rsidRPr="00180C26">
        <w:rPr>
          <w:rFonts w:ascii="Times New Roman" w:hAnsi="Times New Roman" w:cs="Times New Roman"/>
          <w:sz w:val="22"/>
          <w:szCs w:val="22"/>
        </w:rPr>
        <w:t xml:space="preserve">   (</w:t>
      </w:r>
      <w:proofErr w:type="spellStart"/>
      <w:proofErr w:type="gramEnd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07032/2021)</w:t>
      </w:r>
    </w:p>
    <w:p w14:paraId="3F79362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281F282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Siencyn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, S. W. (2010) </w:t>
      </w:r>
      <w:r w:rsidRPr="00180C26">
        <w:rPr>
          <w:rFonts w:ascii="Times New Roman" w:hAnsi="Times New Roman" w:cs="Times New Roman"/>
          <w:i/>
          <w:sz w:val="22"/>
          <w:szCs w:val="22"/>
        </w:rPr>
        <w:t xml:space="preserve">Y </w:t>
      </w:r>
      <w:proofErr w:type="spellStart"/>
      <w:r w:rsidRPr="00180C26">
        <w:rPr>
          <w:rFonts w:ascii="Times New Roman" w:hAnsi="Times New Roman" w:cs="Times New Roman"/>
          <w:i/>
          <w:sz w:val="22"/>
          <w:szCs w:val="22"/>
        </w:rPr>
        <w:t>Cyfnod</w:t>
      </w:r>
      <w:proofErr w:type="spellEnd"/>
      <w:r w:rsidRPr="00180C26">
        <w:rPr>
          <w:rFonts w:ascii="Times New Roman" w:hAnsi="Times New Roman" w:cs="Times New Roman"/>
          <w:i/>
          <w:sz w:val="22"/>
          <w:szCs w:val="22"/>
        </w:rPr>
        <w:t xml:space="preserve"> Sylfaen 3-7 </w:t>
      </w:r>
      <w:proofErr w:type="spellStart"/>
      <w:r w:rsidRPr="00180C26">
        <w:rPr>
          <w:rFonts w:ascii="Times New Roman" w:hAnsi="Times New Roman" w:cs="Times New Roman"/>
          <w:i/>
          <w:sz w:val="22"/>
          <w:szCs w:val="22"/>
        </w:rPr>
        <w:t>oed</w:t>
      </w:r>
      <w:proofErr w:type="spellEnd"/>
      <w:r w:rsidRPr="00180C26">
        <w:rPr>
          <w:rFonts w:ascii="Times New Roman" w:hAnsi="Times New Roman" w:cs="Times New Roman"/>
          <w:i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Caerfyrddin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: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Prifysgol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 Cymru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Drindod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Dewi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 Sant. </w:t>
      </w:r>
    </w:p>
    <w:p w14:paraId="4E53F333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05A5CA9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Siraj, I., &amp; Kingston, D. (2014).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An independent stocktake of the Foundation Phase in Wales. Final report September 2013 - March 2014</w:t>
      </w:r>
      <w:r w:rsidRPr="00180C26">
        <w:rPr>
          <w:rFonts w:ascii="Times New Roman" w:hAnsi="Times New Roman" w:cs="Times New Roman"/>
          <w:sz w:val="22"/>
          <w:szCs w:val="22"/>
        </w:rPr>
        <w:t>. Welsh Government: Department for Education and Skills.</w:t>
      </w:r>
    </w:p>
    <w:p w14:paraId="445AAFC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615DE06" w14:textId="13F6518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lastRenderedPageBreak/>
        <w:t xml:space="preserve">Siren Films Understanding Childhood (D.D)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What’s does effective teaching look like at the Little Forest Folks forest nursery?</w:t>
      </w:r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</w:t>
      </w:r>
      <w:r w:rsidRPr="00180C26">
        <w:rPr>
          <w:rFonts w:ascii="Times New Roman" w:hAnsi="Times New Roman" w:cs="Times New Roman"/>
          <w:b/>
          <w:bCs/>
          <w:sz w:val="22"/>
          <w:szCs w:val="22"/>
        </w:rPr>
        <w:t xml:space="preserve"> </w:t>
      </w:r>
      <w:hyperlink r:id="rId29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https://www.sirenfilms.co.uk/library/whats-doe</w:t>
        </w:r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s</w:t>
        </w:r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-effective-teaching-look-like-at-the-little-forest-folks-forest-nursery-2/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05/0</w:t>
      </w:r>
      <w:r w:rsidR="001E2FBA">
        <w:rPr>
          <w:rFonts w:ascii="Times New Roman" w:hAnsi="Times New Roman" w:cs="Times New Roman"/>
          <w:sz w:val="22"/>
          <w:szCs w:val="22"/>
        </w:rPr>
        <w:t>3</w:t>
      </w:r>
      <w:r w:rsidRPr="00180C26">
        <w:rPr>
          <w:rFonts w:ascii="Times New Roman" w:hAnsi="Times New Roman" w:cs="Times New Roman"/>
          <w:sz w:val="22"/>
          <w:szCs w:val="22"/>
        </w:rPr>
        <w:t>/202</w:t>
      </w:r>
      <w:r w:rsidR="001E2FBA">
        <w:rPr>
          <w:rFonts w:ascii="Times New Roman" w:hAnsi="Times New Roman" w:cs="Times New Roman"/>
          <w:sz w:val="22"/>
          <w:szCs w:val="22"/>
        </w:rPr>
        <w:t>1</w:t>
      </w:r>
      <w:r w:rsidRPr="00180C26">
        <w:rPr>
          <w:rFonts w:ascii="Times New Roman" w:hAnsi="Times New Roman" w:cs="Times New Roman"/>
          <w:sz w:val="22"/>
          <w:szCs w:val="22"/>
        </w:rPr>
        <w:t>)</w:t>
      </w:r>
    </w:p>
    <w:p w14:paraId="6FF374A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9CE264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 xml:space="preserve">Smith, P.K. (2009) </w:t>
      </w:r>
      <w:r w:rsidRPr="00180C26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Children and Play: Understanding Children’s World. </w:t>
      </w:r>
      <w:proofErr w:type="spellStart"/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>Cyhoeddwyd</w:t>
      </w:r>
      <w:proofErr w:type="spellEnd"/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>gan</w:t>
      </w:r>
      <w:proofErr w:type="spellEnd"/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 xml:space="preserve">: John Wiley &amp; Sons. </w:t>
      </w:r>
      <w:proofErr w:type="spellStart"/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>Ebook</w:t>
      </w:r>
      <w:proofErr w:type="spellEnd"/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>.</w:t>
      </w:r>
    </w:p>
    <w:p w14:paraId="249F008E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02E5191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 xml:space="preserve">Spencer, K.H., Wright, P.M. (2014) ‘Toddler and Preschool: Quality Outdoor Play Spaces for Young Children’, </w:t>
      </w:r>
      <w:r w:rsidRPr="00180C26">
        <w:rPr>
          <w:rFonts w:ascii="Times New Roman" w:eastAsia="Times New Roman" w:hAnsi="Times New Roman" w:cs="Times New Roman"/>
          <w:i/>
          <w:iCs/>
          <w:color w:val="000000" w:themeColor="text1"/>
          <w:sz w:val="22"/>
          <w:szCs w:val="22"/>
          <w:shd w:val="clear" w:color="auto" w:fill="FFFFFF"/>
          <w:lang w:eastAsia="en-GB"/>
        </w:rPr>
        <w:t xml:space="preserve">YC Young Children. </w:t>
      </w:r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 xml:space="preserve">Vol. 69(5), </w:t>
      </w:r>
      <w:proofErr w:type="spellStart"/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>tt</w:t>
      </w:r>
      <w:proofErr w:type="spellEnd"/>
      <w:r w:rsidRPr="00180C26"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  <w:t>. 28-35.</w:t>
      </w:r>
    </w:p>
    <w:p w14:paraId="2A0112A0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color w:val="000000" w:themeColor="text1"/>
          <w:sz w:val="22"/>
          <w:szCs w:val="22"/>
          <w:shd w:val="clear" w:color="auto" w:fill="FFFFFF"/>
          <w:lang w:eastAsia="en-GB"/>
        </w:rPr>
      </w:pPr>
    </w:p>
    <w:p w14:paraId="06345A99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Strauss, V. (2015) </w:t>
      </w:r>
      <w:r w:rsidRPr="00180C26">
        <w:rPr>
          <w:rFonts w:ascii="Times New Roman" w:hAnsi="Times New Roman" w:cs="Times New Roman"/>
          <w:i/>
          <w:iCs/>
          <w:color w:val="000000" w:themeColor="text1"/>
          <w:sz w:val="22"/>
          <w:szCs w:val="22"/>
        </w:rPr>
        <w:t xml:space="preserve">Why kids need less class time- and more play time- at school. </w:t>
      </w:r>
      <w:proofErr w:type="spellStart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>Cyhoeddwyd</w:t>
      </w:r>
      <w:proofErr w:type="spellEnd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>gan</w:t>
      </w:r>
      <w:proofErr w:type="spellEnd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Washington Post. </w:t>
      </w:r>
      <w:proofErr w:type="spellStart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: </w:t>
      </w:r>
      <w:hyperlink r:id="rId30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https://www.washingtonpost.com/news/answer-sheet/wp/2015/08/21/why-young-kids-need-less-class-time-and-more-play-time-at-school/</w:t>
        </w:r>
      </w:hyperlink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color w:val="000000" w:themeColor="text1"/>
          <w:sz w:val="22"/>
          <w:szCs w:val="22"/>
        </w:rPr>
        <w:t>: 04/05/2020)</w:t>
      </w:r>
    </w:p>
    <w:p w14:paraId="21845B3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color w:val="000000" w:themeColor="text1"/>
          <w:sz w:val="22"/>
          <w:szCs w:val="22"/>
        </w:rPr>
      </w:pPr>
    </w:p>
    <w:p w14:paraId="6DAC8A06" w14:textId="557DAD95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>Sylva, K., E.</w:t>
      </w:r>
      <w:r w:rsidR="001E2FBA">
        <w:rPr>
          <w:rFonts w:ascii="Times New Roman" w:hAnsi="Times New Roman" w:cs="Times New Roman"/>
          <w:sz w:val="22"/>
          <w:szCs w:val="22"/>
        </w:rPr>
        <w:t>,</w:t>
      </w:r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Melhuish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P., Sammons, I., Siraj-Blatchford, a Taggart, B. (2004)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The effective provision of pre-school education (EPPE) project: Findings from pre-school to end of key stage 1</w:t>
      </w:r>
      <w:r w:rsidRPr="00180C26">
        <w:rPr>
          <w:rFonts w:ascii="Times New Roman" w:hAnsi="Times New Roman" w:cs="Times New Roman"/>
          <w:sz w:val="22"/>
          <w:szCs w:val="22"/>
        </w:rPr>
        <w:t>. Nottingham: DfES. Ref: SSU/FR/2004/01.</w:t>
      </w:r>
    </w:p>
    <w:p w14:paraId="0F37ECB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F81B92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Te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Whariki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 (2017) </w:t>
      </w:r>
      <w:r w:rsidRPr="00180C26">
        <w:rPr>
          <w:rFonts w:ascii="Times New Roman" w:hAnsi="Times New Roman" w:cs="Times New Roman"/>
          <w:i/>
          <w:sz w:val="22"/>
          <w:szCs w:val="22"/>
        </w:rPr>
        <w:t>Early Childhood Curriculum</w:t>
      </w:r>
      <w:r w:rsidRPr="00180C26">
        <w:rPr>
          <w:rFonts w:ascii="Times New Roman" w:hAnsi="Times New Roman" w:cs="Times New Roman"/>
          <w:iCs/>
          <w:sz w:val="22"/>
          <w:szCs w:val="22"/>
        </w:rPr>
        <w:t xml:space="preserve">. New Zealand: Ministry of Education.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31" w:history="1">
        <w:r w:rsidRPr="00180C26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https://education.govt.nz/assets/Documents/Early-Childhood/ELS-Te-Whariki-Early-Childhood-Curriculum-ENG-Web.pdf</w:t>
        </w:r>
      </w:hyperlink>
      <w:r w:rsidRPr="00180C26">
        <w:rPr>
          <w:rFonts w:ascii="Times New Roman" w:hAnsi="Times New Roman" w:cs="Times New Roman"/>
          <w:iCs/>
          <w:sz w:val="22"/>
          <w:szCs w:val="22"/>
        </w:rPr>
        <w:t xml:space="preserve">  (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>: 10/03/2021)</w:t>
      </w:r>
    </w:p>
    <w:p w14:paraId="5EA899E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05252EA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>The Motor Story (</w:t>
      </w:r>
      <w:proofErr w:type="spellStart"/>
      <w:proofErr w:type="gramStart"/>
      <w:r w:rsidRPr="00180C26">
        <w:rPr>
          <w:rFonts w:ascii="Times New Roman" w:hAnsi="Times New Roman" w:cs="Times New Roman"/>
          <w:sz w:val="22"/>
          <w:szCs w:val="22"/>
        </w:rPr>
        <w:t>D.Da</w:t>
      </w:r>
      <w:proofErr w:type="spellEnd"/>
      <w:proofErr w:type="gramEnd"/>
      <w:r w:rsidRPr="00180C26">
        <w:rPr>
          <w:rFonts w:ascii="Times New Roman" w:hAnsi="Times New Roman" w:cs="Times New Roman"/>
          <w:sz w:val="22"/>
          <w:szCs w:val="22"/>
        </w:rPr>
        <w:t xml:space="preserve">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Vestibular System.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32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http://themotorstory.org/sensory-processing/the-vestibular-system/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(Gwelir:08/03/2021) </w:t>
      </w:r>
    </w:p>
    <w:p w14:paraId="7E7A85B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3D67C1C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>The Motor Story (</w:t>
      </w:r>
      <w:proofErr w:type="spellStart"/>
      <w:proofErr w:type="gramStart"/>
      <w:r w:rsidRPr="00180C26">
        <w:rPr>
          <w:rFonts w:ascii="Times New Roman" w:hAnsi="Times New Roman" w:cs="Times New Roman"/>
          <w:sz w:val="22"/>
          <w:szCs w:val="22"/>
        </w:rPr>
        <w:t>D.Db</w:t>
      </w:r>
      <w:proofErr w:type="spellEnd"/>
      <w:proofErr w:type="gramEnd"/>
      <w:r w:rsidRPr="00180C26">
        <w:rPr>
          <w:rFonts w:ascii="Times New Roman" w:hAnsi="Times New Roman" w:cs="Times New Roman"/>
          <w:sz w:val="22"/>
          <w:szCs w:val="22"/>
        </w:rPr>
        <w:t xml:space="preserve">)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Kinesthesia</w:t>
      </w:r>
      <w:proofErr w:type="spellEnd"/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33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http://themotorstory.org/sensory-processing/kinesthesia/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(Gwelir:08/03/2021) </w:t>
      </w:r>
    </w:p>
    <w:p w14:paraId="5081A71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8F4E9BD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180C26">
        <w:rPr>
          <w:rFonts w:ascii="Times New Roman" w:hAnsi="Times New Roman" w:cs="Times New Roman"/>
          <w:iCs/>
          <w:sz w:val="22"/>
          <w:szCs w:val="22"/>
        </w:rPr>
        <w:t xml:space="preserve">Thomas, A. a Lewis, A. (2016) </w:t>
      </w:r>
      <w:r w:rsidRPr="00180C26">
        <w:rPr>
          <w:rFonts w:ascii="Times New Roman" w:hAnsi="Times New Roman" w:cs="Times New Roman"/>
          <w:i/>
          <w:sz w:val="22"/>
          <w:szCs w:val="22"/>
        </w:rPr>
        <w:t xml:space="preserve">An Introduction to the Foundation Phase: Early Years Curriculum in Wales. </w:t>
      </w:r>
      <w:r w:rsidRPr="00180C26">
        <w:rPr>
          <w:rFonts w:ascii="Times New Roman" w:hAnsi="Times New Roman" w:cs="Times New Roman"/>
          <w:iCs/>
          <w:sz w:val="22"/>
          <w:szCs w:val="22"/>
        </w:rPr>
        <w:t>UK: Bloomsbury Academy.</w:t>
      </w:r>
    </w:p>
    <w:p w14:paraId="06B7C83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53887D3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Tierney, R. D. (2013)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Fairness in Classroom Assessment.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Macmillan, J. H. (Ed.) SAGE handbook of Research on classroom assessments,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125-144. Thousand Oaks, CA: SAGE Publications.</w:t>
      </w:r>
    </w:p>
    <w:p w14:paraId="36383FEF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26F979F5" w14:textId="7FA8755F" w:rsid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lastRenderedPageBreak/>
        <w:t>Tinney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G. a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Hirts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N. (2017)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Understanding Sustainability in the Early Childhood Education: Case Studies and Approaches from across the UK. </w:t>
      </w:r>
      <w:r w:rsidRPr="00180C26">
        <w:rPr>
          <w:rFonts w:ascii="Times New Roman" w:hAnsi="Times New Roman" w:cs="Times New Roman"/>
          <w:sz w:val="22"/>
          <w:szCs w:val="22"/>
        </w:rPr>
        <w:t>London: David Fulton.</w:t>
      </w:r>
    </w:p>
    <w:p w14:paraId="7CABC2A8" w14:textId="64579EB1" w:rsidR="001E2FBA" w:rsidRDefault="001E2FBA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06FC94A" w14:textId="44F71216" w:rsidR="001E2FBA" w:rsidRPr="001E2FBA" w:rsidRDefault="001E2FBA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Turner, T. a Wilson, D.G. (2010) </w:t>
      </w:r>
      <w:r>
        <w:rPr>
          <w:rFonts w:ascii="Times New Roman" w:hAnsi="Times New Roman" w:cs="Times New Roman"/>
          <w:i/>
          <w:iCs/>
          <w:sz w:val="22"/>
          <w:szCs w:val="22"/>
        </w:rPr>
        <w:t xml:space="preserve">Reflection on Documentation: A Discussion </w:t>
      </w:r>
      <w:proofErr w:type="gramStart"/>
      <w:r>
        <w:rPr>
          <w:rFonts w:ascii="Times New Roman" w:hAnsi="Times New Roman" w:cs="Times New Roman"/>
          <w:i/>
          <w:iCs/>
          <w:sz w:val="22"/>
          <w:szCs w:val="22"/>
        </w:rPr>
        <w:t>With</w:t>
      </w:r>
      <w:proofErr w:type="gramEnd"/>
      <w:r>
        <w:rPr>
          <w:rFonts w:ascii="Times New Roman" w:hAnsi="Times New Roman" w:cs="Times New Roman"/>
          <w:i/>
          <w:iCs/>
          <w:sz w:val="22"/>
          <w:szCs w:val="22"/>
        </w:rPr>
        <w:t xml:space="preserve"> Thought Leaders From Reggio Emilia. </w:t>
      </w:r>
      <w:proofErr w:type="spellStart"/>
      <w:r>
        <w:rPr>
          <w:rFonts w:ascii="Times New Roman" w:hAnsi="Times New Roman" w:cs="Times New Roman"/>
          <w:sz w:val="22"/>
          <w:szCs w:val="22"/>
        </w:rPr>
        <w:t>Ar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>
        <w:rPr>
          <w:rFonts w:ascii="Times New Roman" w:hAnsi="Times New Roman" w:cs="Times New Roman"/>
          <w:sz w:val="22"/>
          <w:szCs w:val="22"/>
        </w:rPr>
        <w:t>gael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:  </w:t>
      </w:r>
      <w:proofErr w:type="gramStart"/>
      <w:r w:rsidRPr="001E2FBA">
        <w:rPr>
          <w:rFonts w:ascii="Times New Roman" w:hAnsi="Times New Roman" w:cs="Times New Roman"/>
          <w:sz w:val="22"/>
          <w:szCs w:val="22"/>
        </w:rPr>
        <w:t xml:space="preserve">https://eric.ed.gov/?id=EJ879851 </w:t>
      </w:r>
      <w:r>
        <w:rPr>
          <w:rFonts w:ascii="Times New Roman" w:hAnsi="Times New Roman" w:cs="Times New Roman"/>
          <w:sz w:val="22"/>
          <w:szCs w:val="22"/>
        </w:rPr>
        <w:t xml:space="preserve"> (</w:t>
      </w:r>
      <w:proofErr w:type="gramEnd"/>
      <w:r>
        <w:rPr>
          <w:rFonts w:ascii="Times New Roman" w:hAnsi="Times New Roman" w:cs="Times New Roman"/>
          <w:sz w:val="22"/>
          <w:szCs w:val="22"/>
        </w:rPr>
        <w:t>Gwelir:20/03/2021)</w:t>
      </w:r>
    </w:p>
    <w:p w14:paraId="4BC8867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6DA801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UNICEF (2016)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The Rights of Every Child.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34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https://www.unicef.org.uk/child-rights-partners/wp-content/uploads/sites/3/2016/08/CRC_summary_leaflet_Child_Rights_Partners_web_final.pdf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02/03/2021) </w:t>
      </w:r>
    </w:p>
    <w:p w14:paraId="67716A97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5131A72" w14:textId="77777777" w:rsidR="00180C26" w:rsidRPr="00180C26" w:rsidRDefault="00180C26" w:rsidP="00927368">
      <w:pPr>
        <w:spacing w:after="160"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Vitikka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, E. et al. (2012) </w:t>
      </w:r>
      <w:r w:rsidRPr="00180C26">
        <w:rPr>
          <w:rFonts w:ascii="Times New Roman" w:hAnsi="Times New Roman" w:cs="Times New Roman"/>
          <w:i/>
          <w:sz w:val="22"/>
          <w:szCs w:val="22"/>
        </w:rPr>
        <w:t xml:space="preserve">The Finnish National Core Curriculum: Structure and Development. </w:t>
      </w:r>
      <w:r w:rsidRPr="00180C26">
        <w:rPr>
          <w:rFonts w:ascii="Times New Roman" w:hAnsi="Times New Roman" w:cs="Times New Roman"/>
          <w:iCs/>
          <w:sz w:val="22"/>
          <w:szCs w:val="22"/>
        </w:rPr>
        <w:t xml:space="preserve">Finland: University of Helsinki.  </w:t>
      </w:r>
    </w:p>
    <w:p w14:paraId="48EA36FE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Vygotsky, L. (1978)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Mind in society. Development of higher psychological processes.</w:t>
      </w:r>
      <w:r w:rsidRPr="00180C26">
        <w:rPr>
          <w:rFonts w:ascii="Times New Roman" w:hAnsi="Times New Roman" w:cs="Times New Roman"/>
          <w:sz w:val="22"/>
          <w:szCs w:val="22"/>
        </w:rPr>
        <w:t xml:space="preserve"> Cambridge, MA: Harvard University Press.</w:t>
      </w:r>
    </w:p>
    <w:p w14:paraId="5C4C9539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1059B94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Vygotsky, L. S. (1967) ‘Play and It’s Role in the Mental Development of the Child’,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Soviet Psychology.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5 (3),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6-18. </w:t>
      </w:r>
    </w:p>
    <w:p w14:paraId="4F2E3782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3B145FA7" w14:textId="125F549D" w:rsid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Waters, J. and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Payler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, J. (2015) ‘The professional development of early years educators – achieving systematic, sustainable and transformative change’</w:t>
      </w:r>
      <w:r w:rsidR="006B3F78">
        <w:rPr>
          <w:rFonts w:ascii="Times New Roman" w:hAnsi="Times New Roman" w:cs="Times New Roman"/>
          <w:sz w:val="22"/>
          <w:szCs w:val="22"/>
        </w:rPr>
        <w:t>,</w:t>
      </w:r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Professional Development in </w:t>
      </w:r>
      <w:proofErr w:type="spellStart"/>
      <w:r w:rsidRPr="00180C26">
        <w:rPr>
          <w:rFonts w:ascii="Times New Roman" w:hAnsi="Times New Roman" w:cs="Times New Roman"/>
          <w:i/>
          <w:iCs/>
          <w:sz w:val="22"/>
          <w:szCs w:val="22"/>
        </w:rPr>
        <w:t>Educatio</w:t>
      </w:r>
      <w:proofErr w:type="spellEnd"/>
      <w:r w:rsidR="006B3F78">
        <w:rPr>
          <w:rFonts w:ascii="Times New Roman" w:hAnsi="Times New Roman" w:cs="Times New Roman"/>
          <w:i/>
          <w:iCs/>
          <w:sz w:val="22"/>
          <w:szCs w:val="22"/>
        </w:rPr>
        <w:t>.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, </w:t>
      </w:r>
      <w:r w:rsidRPr="00180C26">
        <w:rPr>
          <w:rFonts w:ascii="Times New Roman" w:hAnsi="Times New Roman" w:cs="Times New Roman"/>
          <w:sz w:val="22"/>
          <w:szCs w:val="22"/>
        </w:rPr>
        <w:t>Vol. 41 (2) pp.161-168.</w:t>
      </w:r>
    </w:p>
    <w:p w14:paraId="67F2F64D" w14:textId="6EDFCF85" w:rsidR="006B3F78" w:rsidRDefault="006B3F78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1B292292" w14:textId="3A3951BB" w:rsidR="006B3F78" w:rsidRPr="006B3F78" w:rsidRDefault="006B3F78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Waters, J. (2016) ‘The Foundation Phase in Wales- Time to grow up?’, </w:t>
      </w:r>
      <w:r>
        <w:rPr>
          <w:rFonts w:ascii="Times New Roman" w:hAnsi="Times New Roman" w:cs="Times New Roman"/>
          <w:i/>
          <w:iCs/>
          <w:sz w:val="22"/>
          <w:szCs w:val="22"/>
        </w:rPr>
        <w:t xml:space="preserve">Wales Journal of Education. </w:t>
      </w:r>
      <w:r>
        <w:rPr>
          <w:rFonts w:ascii="Times New Roman" w:hAnsi="Times New Roman" w:cs="Times New Roman"/>
          <w:sz w:val="22"/>
          <w:szCs w:val="22"/>
        </w:rPr>
        <w:t xml:space="preserve">Vol. 18 (1), </w:t>
      </w:r>
      <w:proofErr w:type="spellStart"/>
      <w:r>
        <w:rPr>
          <w:rFonts w:ascii="Times New Roman" w:hAnsi="Times New Roman" w:cs="Times New Roman"/>
          <w:sz w:val="22"/>
          <w:szCs w:val="22"/>
        </w:rPr>
        <w:t>tt</w:t>
      </w:r>
      <w:proofErr w:type="spellEnd"/>
      <w:r>
        <w:rPr>
          <w:rFonts w:ascii="Times New Roman" w:hAnsi="Times New Roman" w:cs="Times New Roman"/>
          <w:sz w:val="22"/>
          <w:szCs w:val="22"/>
        </w:rPr>
        <w:t>. 179-198.</w:t>
      </w:r>
    </w:p>
    <w:p w14:paraId="070DB617" w14:textId="340F5717" w:rsidR="00601D10" w:rsidRDefault="00601D10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B8CD2D0" w14:textId="76BF34C2" w:rsidR="00601D10" w:rsidRPr="006B3F78" w:rsidRDefault="00601D10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t xml:space="preserve">Wells, A.J. (2002) ‘Gibson’s affordances and </w:t>
      </w:r>
      <w:proofErr w:type="spellStart"/>
      <w:r>
        <w:rPr>
          <w:rFonts w:ascii="Times New Roman" w:hAnsi="Times New Roman" w:cs="Times New Roman"/>
          <w:sz w:val="22"/>
          <w:szCs w:val="22"/>
        </w:rPr>
        <w:t>turing’s</w:t>
      </w:r>
      <w:proofErr w:type="spellEnd"/>
      <w:r>
        <w:rPr>
          <w:rFonts w:ascii="Times New Roman" w:hAnsi="Times New Roman" w:cs="Times New Roman"/>
          <w:sz w:val="22"/>
          <w:szCs w:val="22"/>
        </w:rPr>
        <w:t xml:space="preserve"> </w:t>
      </w:r>
      <w:r w:rsidR="006B3F78">
        <w:rPr>
          <w:rFonts w:ascii="Times New Roman" w:hAnsi="Times New Roman" w:cs="Times New Roman"/>
          <w:sz w:val="22"/>
          <w:szCs w:val="22"/>
        </w:rPr>
        <w:t xml:space="preserve">theory of computation’, </w:t>
      </w:r>
      <w:r w:rsidR="006B3F78">
        <w:rPr>
          <w:rFonts w:ascii="Times New Roman" w:hAnsi="Times New Roman" w:cs="Times New Roman"/>
          <w:i/>
          <w:iCs/>
          <w:sz w:val="22"/>
          <w:szCs w:val="22"/>
        </w:rPr>
        <w:t xml:space="preserve">Ecological Psychology. </w:t>
      </w:r>
      <w:r w:rsidR="006B3F78">
        <w:rPr>
          <w:rFonts w:ascii="Times New Roman" w:hAnsi="Times New Roman" w:cs="Times New Roman"/>
          <w:sz w:val="22"/>
          <w:szCs w:val="22"/>
        </w:rPr>
        <w:t xml:space="preserve">Vol. 14 (3), </w:t>
      </w:r>
      <w:proofErr w:type="spellStart"/>
      <w:r w:rsidR="006B3F78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="006B3F78">
        <w:rPr>
          <w:rFonts w:ascii="Times New Roman" w:hAnsi="Times New Roman" w:cs="Times New Roman"/>
          <w:sz w:val="22"/>
          <w:szCs w:val="22"/>
        </w:rPr>
        <w:t>. 140-180.</w:t>
      </w:r>
    </w:p>
    <w:p w14:paraId="17A65E6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6480CCB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Wightwick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A. (2016)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Full Pisa results 2016 show Wales' schools are still adrift of the rest of the UK.</w:t>
      </w:r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Wales Online.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35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https://www.walesonline.co.uk/news/education/full-pisa-results-2016-show-12278551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10/03/2021)</w:t>
      </w:r>
    </w:p>
    <w:p w14:paraId="3C39876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060B6F5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proofErr w:type="spellStart"/>
      <w:r w:rsidRPr="00180C26">
        <w:rPr>
          <w:rFonts w:ascii="Times New Roman" w:hAnsi="Times New Roman" w:cs="Times New Roman"/>
          <w:sz w:val="22"/>
          <w:szCs w:val="22"/>
        </w:rPr>
        <w:t>Wightwick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, A. (2019)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New international Pisa schools tables show Wales remains behind other UK nations but is improving</w:t>
      </w:r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Cyhoeddwyd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yn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Wales Online.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36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https://www.walesonline.co.uk/news/education/pisa-wales-international-schools-2019-17346247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10/03/2021)</w:t>
      </w:r>
    </w:p>
    <w:p w14:paraId="7FBBA4BC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CABC6B8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  <w:r w:rsidRPr="00180C26">
        <w:rPr>
          <w:rFonts w:ascii="Times New Roman" w:hAnsi="Times New Roman" w:cs="Times New Roman"/>
          <w:iCs/>
          <w:sz w:val="22"/>
          <w:szCs w:val="22"/>
        </w:rPr>
        <w:t xml:space="preserve">Williams, D. (2017) </w:t>
      </w:r>
      <w:r w:rsidRPr="00180C26">
        <w:rPr>
          <w:rFonts w:ascii="Times New Roman" w:hAnsi="Times New Roman" w:cs="Times New Roman"/>
          <w:i/>
          <w:sz w:val="22"/>
          <w:szCs w:val="22"/>
        </w:rPr>
        <w:t>Why bother? Early Years assessment in practice</w:t>
      </w:r>
      <w:r w:rsidRPr="00180C26">
        <w:rPr>
          <w:rFonts w:ascii="Times New Roman" w:hAnsi="Times New Roman" w:cs="Times New Roman"/>
          <w:iCs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Cyhoeddi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: First Discoverers.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 xml:space="preserve">: </w:t>
      </w:r>
      <w:hyperlink r:id="rId37" w:history="1">
        <w:r w:rsidRPr="00180C26">
          <w:rPr>
            <w:rStyle w:val="Hyperlink"/>
            <w:rFonts w:ascii="Times New Roman" w:hAnsi="Times New Roman" w:cs="Times New Roman"/>
            <w:iCs/>
            <w:sz w:val="22"/>
            <w:szCs w:val="22"/>
          </w:rPr>
          <w:t>https://www.firstdiscoverers.co.uk/bother-early-years-assessment-practice/</w:t>
        </w:r>
      </w:hyperlink>
      <w:r w:rsidRPr="00180C26">
        <w:rPr>
          <w:rFonts w:ascii="Times New Roman" w:hAnsi="Times New Roman" w:cs="Times New Roman"/>
          <w:iCs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iCs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iCs/>
          <w:sz w:val="22"/>
          <w:szCs w:val="22"/>
        </w:rPr>
        <w:t>: 14/03/2021)</w:t>
      </w:r>
    </w:p>
    <w:p w14:paraId="44F35596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iCs/>
          <w:sz w:val="22"/>
          <w:szCs w:val="22"/>
        </w:rPr>
      </w:pPr>
    </w:p>
    <w:p w14:paraId="4627460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WIZERD (2015)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Evaluating the Foundation Phase Final Report</w:t>
      </w:r>
      <w:r w:rsidRPr="00180C26">
        <w:rPr>
          <w:rFonts w:ascii="Times New Roman" w:hAnsi="Times New Roman" w:cs="Times New Roman"/>
          <w:sz w:val="22"/>
          <w:szCs w:val="22"/>
        </w:rPr>
        <w:t xml:space="preserve">. Welsh Government: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Caerdydd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.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Ar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gael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 xml:space="preserve">: </w:t>
      </w:r>
      <w:hyperlink r:id="rId38" w:history="1">
        <w:r w:rsidRPr="00180C26">
          <w:rPr>
            <w:rStyle w:val="Hyperlink"/>
            <w:rFonts w:ascii="Times New Roman" w:hAnsi="Times New Roman" w:cs="Times New Roman"/>
            <w:sz w:val="22"/>
            <w:szCs w:val="22"/>
          </w:rPr>
          <w:t>https://dera.ioe.ac.uk/23035/3/150514-foundation-phase-final-en_Redacted.pdf</w:t>
        </w:r>
      </w:hyperlink>
      <w:r w:rsidRPr="00180C26">
        <w:rPr>
          <w:rFonts w:ascii="Times New Roman" w:hAnsi="Times New Roman" w:cs="Times New Roman"/>
          <w:sz w:val="22"/>
          <w:szCs w:val="22"/>
        </w:rPr>
        <w:t xml:space="preserve"> (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Gwelir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: 20/03/2021)</w:t>
      </w:r>
    </w:p>
    <w:p w14:paraId="6BB6D2B5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5FBE6B3A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 xml:space="preserve">Wood, E. (2013) 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>Play, Learning and Early Childhood Curriculum</w:t>
      </w:r>
      <w:r w:rsidRPr="00180C26">
        <w:rPr>
          <w:rFonts w:ascii="Times New Roman" w:hAnsi="Times New Roman" w:cs="Times New Roman"/>
          <w:sz w:val="22"/>
          <w:szCs w:val="22"/>
        </w:rPr>
        <w:t>. 3</w:t>
      </w:r>
      <w:r w:rsidRPr="00180C26">
        <w:rPr>
          <w:rFonts w:ascii="Times New Roman" w:hAnsi="Times New Roman" w:cs="Times New Roman"/>
          <w:sz w:val="22"/>
          <w:szCs w:val="22"/>
          <w:vertAlign w:val="superscript"/>
        </w:rPr>
        <w:t>rd</w:t>
      </w:r>
      <w:r w:rsidRPr="00180C26">
        <w:rPr>
          <w:rFonts w:ascii="Times New Roman" w:hAnsi="Times New Roman" w:cs="Times New Roman"/>
          <w:sz w:val="22"/>
          <w:szCs w:val="22"/>
        </w:rPr>
        <w:t xml:space="preserve"> Ed. London: SAGE Publications.</w:t>
      </w:r>
    </w:p>
    <w:p w14:paraId="27248B7B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</w:p>
    <w:p w14:paraId="4007A761" w14:textId="77777777" w:rsidR="00180C26" w:rsidRPr="00180C26" w:rsidRDefault="00180C26" w:rsidP="00927368">
      <w:pPr>
        <w:spacing w:line="360" w:lineRule="auto"/>
        <w:ind w:left="360"/>
        <w:jc w:val="both"/>
        <w:rPr>
          <w:rFonts w:ascii="Times New Roman" w:hAnsi="Times New Roman" w:cs="Times New Roman"/>
          <w:sz w:val="22"/>
          <w:szCs w:val="22"/>
        </w:rPr>
      </w:pPr>
      <w:r w:rsidRPr="00180C26">
        <w:rPr>
          <w:rFonts w:ascii="Times New Roman" w:hAnsi="Times New Roman" w:cs="Times New Roman"/>
          <w:sz w:val="22"/>
          <w:szCs w:val="22"/>
        </w:rPr>
        <w:t>Wood, E. a Hedges, H. (2016) ‘Curriculum in Early Childhood Education: Critical questions about content, coherence, and control’,</w:t>
      </w:r>
      <w:r w:rsidRPr="00180C26">
        <w:rPr>
          <w:rFonts w:ascii="Times New Roman" w:hAnsi="Times New Roman" w:cs="Times New Roman"/>
          <w:i/>
          <w:iCs/>
          <w:sz w:val="22"/>
          <w:szCs w:val="22"/>
        </w:rPr>
        <w:t xml:space="preserve"> The Curriculum Journal. </w:t>
      </w:r>
      <w:r w:rsidRPr="00180C26">
        <w:rPr>
          <w:rFonts w:ascii="Times New Roman" w:hAnsi="Times New Roman" w:cs="Times New Roman"/>
          <w:sz w:val="22"/>
          <w:szCs w:val="22"/>
        </w:rPr>
        <w:t xml:space="preserve">Vol. 27(3), </w:t>
      </w:r>
      <w:proofErr w:type="spellStart"/>
      <w:r w:rsidRPr="00180C26">
        <w:rPr>
          <w:rFonts w:ascii="Times New Roman" w:hAnsi="Times New Roman" w:cs="Times New Roman"/>
          <w:sz w:val="22"/>
          <w:szCs w:val="22"/>
        </w:rPr>
        <w:t>tt</w:t>
      </w:r>
      <w:proofErr w:type="spellEnd"/>
      <w:r w:rsidRPr="00180C26">
        <w:rPr>
          <w:rFonts w:ascii="Times New Roman" w:hAnsi="Times New Roman" w:cs="Times New Roman"/>
          <w:sz w:val="22"/>
          <w:szCs w:val="22"/>
        </w:rPr>
        <w:t>. 387-405.</w:t>
      </w:r>
    </w:p>
    <w:p w14:paraId="0C3AC295" w14:textId="77777777" w:rsidR="00180C26" w:rsidRPr="00180C26" w:rsidRDefault="00180C26" w:rsidP="00927368">
      <w:pPr>
        <w:spacing w:line="360" w:lineRule="auto"/>
        <w:jc w:val="both"/>
        <w:rPr>
          <w:rFonts w:ascii="Times New Roman" w:hAnsi="Times New Roman" w:cs="Times New Roman"/>
          <w:sz w:val="22"/>
          <w:szCs w:val="22"/>
          <w:u w:val="single"/>
        </w:rPr>
      </w:pPr>
    </w:p>
    <w:sectPr w:rsidR="00180C26" w:rsidRPr="00180C26" w:rsidSect="001C0446">
      <w:headerReference w:type="default" r:id="rId39"/>
      <w:footerReference w:type="even" r:id="rId40"/>
      <w:footerReference w:type="default" r:id="rId4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9FCAF3" w14:textId="77777777" w:rsidR="00A70A4F" w:rsidRDefault="00A70A4F" w:rsidP="00341D8A">
      <w:r>
        <w:separator/>
      </w:r>
    </w:p>
  </w:endnote>
  <w:endnote w:type="continuationSeparator" w:id="0">
    <w:p w14:paraId="0287D98C" w14:textId="77777777" w:rsidR="00A70A4F" w:rsidRDefault="00A70A4F" w:rsidP="00341D8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480234026"/>
      <w:docPartObj>
        <w:docPartGallery w:val="Page Numbers (Bottom of Page)"/>
        <w:docPartUnique/>
      </w:docPartObj>
    </w:sdtPr>
    <w:sdtContent>
      <w:p w14:paraId="55963F32" w14:textId="170F8622" w:rsidR="001E2FBA" w:rsidRDefault="001E2FBA" w:rsidP="00AB2A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F9BB61" w14:textId="77777777" w:rsidR="001E2FBA" w:rsidRDefault="001E2FB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17912891"/>
      <w:docPartObj>
        <w:docPartGallery w:val="Page Numbers (Bottom of Page)"/>
        <w:docPartUnique/>
      </w:docPartObj>
    </w:sdtPr>
    <w:sdtContent>
      <w:p w14:paraId="300E5569" w14:textId="7B850917" w:rsidR="001E2FBA" w:rsidRDefault="001E2FBA" w:rsidP="00AB2A4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BE2E99" w14:textId="77777777" w:rsidR="001E2FBA" w:rsidRDefault="001E2F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271C27" w14:textId="77777777" w:rsidR="00A70A4F" w:rsidRDefault="00A70A4F" w:rsidP="00341D8A">
      <w:r>
        <w:separator/>
      </w:r>
    </w:p>
  </w:footnote>
  <w:footnote w:type="continuationSeparator" w:id="0">
    <w:p w14:paraId="58526D35" w14:textId="77777777" w:rsidR="00A70A4F" w:rsidRDefault="00A70A4F" w:rsidP="00341D8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148333" w14:textId="57EDD9BC" w:rsidR="001E2FBA" w:rsidRPr="00927368" w:rsidRDefault="001E2FBA" w:rsidP="00341D8A">
    <w:pPr>
      <w:pStyle w:val="Header"/>
      <w:spacing w:line="360" w:lineRule="auto"/>
      <w:rPr>
        <w:rFonts w:ascii="Times New Roman" w:hAnsi="Times New Roman" w:cs="Times New Roman"/>
        <w:sz w:val="22"/>
        <w:szCs w:val="22"/>
      </w:rPr>
    </w:pPr>
    <w:r w:rsidRPr="00927368">
      <w:rPr>
        <w:rFonts w:ascii="Times New Roman" w:hAnsi="Times New Roman" w:cs="Times New Roman"/>
        <w:sz w:val="22"/>
        <w:szCs w:val="22"/>
      </w:rPr>
      <w:t>1807555</w:t>
    </w:r>
    <w:r w:rsidRPr="00927368">
      <w:rPr>
        <w:sz w:val="22"/>
        <w:szCs w:val="22"/>
      </w:rPr>
      <w:ptab w:relativeTo="margin" w:alignment="center" w:leader="none"/>
    </w:r>
    <w:r w:rsidRPr="00927368">
      <w:rPr>
        <w:sz w:val="22"/>
        <w:szCs w:val="22"/>
      </w:rPr>
      <w:t xml:space="preserve">                                           </w:t>
    </w:r>
    <w:r w:rsidRPr="00927368">
      <w:rPr>
        <w:rFonts w:ascii="Times New Roman" w:hAnsi="Times New Roman" w:cs="Times New Roman"/>
        <w:sz w:val="22"/>
        <w:szCs w:val="22"/>
      </w:rPr>
      <w:t xml:space="preserve">ECEY6001C                                        </w:t>
    </w:r>
    <w:proofErr w:type="spellStart"/>
    <w:r w:rsidRPr="00927368">
      <w:rPr>
        <w:rFonts w:ascii="Times New Roman" w:hAnsi="Times New Roman" w:cs="Times New Roman"/>
        <w:sz w:val="22"/>
        <w:szCs w:val="22"/>
      </w:rPr>
      <w:t>Cyfrif</w:t>
    </w:r>
    <w:proofErr w:type="spellEnd"/>
    <w:r w:rsidRPr="00927368">
      <w:rPr>
        <w:rFonts w:ascii="Times New Roman" w:hAnsi="Times New Roman" w:cs="Times New Roman"/>
        <w:sz w:val="22"/>
        <w:szCs w:val="22"/>
      </w:rPr>
      <w:t xml:space="preserve"> </w:t>
    </w:r>
    <w:proofErr w:type="spellStart"/>
    <w:r w:rsidRPr="00927368">
      <w:rPr>
        <w:rFonts w:ascii="Times New Roman" w:hAnsi="Times New Roman" w:cs="Times New Roman"/>
        <w:sz w:val="22"/>
        <w:szCs w:val="22"/>
      </w:rPr>
      <w:t>Geiriau</w:t>
    </w:r>
    <w:proofErr w:type="spellEnd"/>
    <w:r w:rsidRPr="00927368">
      <w:rPr>
        <w:rFonts w:ascii="Times New Roman" w:hAnsi="Times New Roman" w:cs="Times New Roman"/>
        <w:sz w:val="22"/>
        <w:szCs w:val="22"/>
      </w:rPr>
      <w:t>:</w:t>
    </w:r>
    <w:r w:rsidR="00927368">
      <w:rPr>
        <w:rFonts w:ascii="Times New Roman" w:hAnsi="Times New Roman" w:cs="Times New Roman"/>
        <w:sz w:val="22"/>
        <w:szCs w:val="22"/>
      </w:rPr>
      <w:t xml:space="preserve"> 4,663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D8A"/>
    <w:rsid w:val="00063FD4"/>
    <w:rsid w:val="000C09E5"/>
    <w:rsid w:val="000C7F3F"/>
    <w:rsid w:val="000D5F1F"/>
    <w:rsid w:val="00130CA1"/>
    <w:rsid w:val="001451E7"/>
    <w:rsid w:val="00180C26"/>
    <w:rsid w:val="001A1246"/>
    <w:rsid w:val="001A2D56"/>
    <w:rsid w:val="001C0446"/>
    <w:rsid w:val="001C7339"/>
    <w:rsid w:val="001D6DAA"/>
    <w:rsid w:val="001E2FBA"/>
    <w:rsid w:val="001E78E4"/>
    <w:rsid w:val="001F276E"/>
    <w:rsid w:val="00253D41"/>
    <w:rsid w:val="002C20F6"/>
    <w:rsid w:val="002D2411"/>
    <w:rsid w:val="002E50D3"/>
    <w:rsid w:val="002F0BC6"/>
    <w:rsid w:val="002F2164"/>
    <w:rsid w:val="0032706B"/>
    <w:rsid w:val="00341D8A"/>
    <w:rsid w:val="00352B4E"/>
    <w:rsid w:val="003944DF"/>
    <w:rsid w:val="003B1709"/>
    <w:rsid w:val="003E7883"/>
    <w:rsid w:val="003F149F"/>
    <w:rsid w:val="00460914"/>
    <w:rsid w:val="004A3A31"/>
    <w:rsid w:val="004E4E62"/>
    <w:rsid w:val="005057F4"/>
    <w:rsid w:val="00550E88"/>
    <w:rsid w:val="005A128B"/>
    <w:rsid w:val="005D5ED6"/>
    <w:rsid w:val="005F4358"/>
    <w:rsid w:val="00601D10"/>
    <w:rsid w:val="00664847"/>
    <w:rsid w:val="00682D77"/>
    <w:rsid w:val="006B3F78"/>
    <w:rsid w:val="006C5F8D"/>
    <w:rsid w:val="006E5ECD"/>
    <w:rsid w:val="00706EF1"/>
    <w:rsid w:val="007A1756"/>
    <w:rsid w:val="007E7794"/>
    <w:rsid w:val="007F130A"/>
    <w:rsid w:val="008222FE"/>
    <w:rsid w:val="00831D27"/>
    <w:rsid w:val="00857D99"/>
    <w:rsid w:val="00884C77"/>
    <w:rsid w:val="008977E8"/>
    <w:rsid w:val="008A0BC7"/>
    <w:rsid w:val="008F5CD2"/>
    <w:rsid w:val="00923F29"/>
    <w:rsid w:val="00927368"/>
    <w:rsid w:val="00944EFC"/>
    <w:rsid w:val="0095191E"/>
    <w:rsid w:val="00956EA9"/>
    <w:rsid w:val="00990426"/>
    <w:rsid w:val="009E20F1"/>
    <w:rsid w:val="00A044CF"/>
    <w:rsid w:val="00A1089B"/>
    <w:rsid w:val="00A5557E"/>
    <w:rsid w:val="00A62FF9"/>
    <w:rsid w:val="00A70A4F"/>
    <w:rsid w:val="00A751A5"/>
    <w:rsid w:val="00A76925"/>
    <w:rsid w:val="00A844AA"/>
    <w:rsid w:val="00A9627E"/>
    <w:rsid w:val="00AB1585"/>
    <w:rsid w:val="00AB2814"/>
    <w:rsid w:val="00AB2A42"/>
    <w:rsid w:val="00AC0596"/>
    <w:rsid w:val="00AF099B"/>
    <w:rsid w:val="00B32A20"/>
    <w:rsid w:val="00B41C0D"/>
    <w:rsid w:val="00B53161"/>
    <w:rsid w:val="00B8332F"/>
    <w:rsid w:val="00BD0617"/>
    <w:rsid w:val="00BD58C1"/>
    <w:rsid w:val="00C4147E"/>
    <w:rsid w:val="00C4267E"/>
    <w:rsid w:val="00C9272D"/>
    <w:rsid w:val="00CA3968"/>
    <w:rsid w:val="00CB5778"/>
    <w:rsid w:val="00CC15F1"/>
    <w:rsid w:val="00D15B34"/>
    <w:rsid w:val="00D31E21"/>
    <w:rsid w:val="00D570C2"/>
    <w:rsid w:val="00DA097E"/>
    <w:rsid w:val="00DC0C44"/>
    <w:rsid w:val="00E76E02"/>
    <w:rsid w:val="00E821AC"/>
    <w:rsid w:val="00ED7A7E"/>
    <w:rsid w:val="00ED7C03"/>
    <w:rsid w:val="00EE35DB"/>
    <w:rsid w:val="00EF1CF2"/>
    <w:rsid w:val="00F20AC4"/>
    <w:rsid w:val="00F42F04"/>
    <w:rsid w:val="00F44B2F"/>
    <w:rsid w:val="00F7358E"/>
    <w:rsid w:val="00FB38DE"/>
    <w:rsid w:val="00FD3841"/>
    <w:rsid w:val="00FD6828"/>
    <w:rsid w:val="00FF1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376454"/>
  <w15:chartTrackingRefBased/>
  <w15:docId w15:val="{17A13650-73DC-3B42-8D02-EB6F83C330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20F6"/>
  </w:style>
  <w:style w:type="paragraph" w:styleId="Heading1">
    <w:name w:val="heading 1"/>
    <w:basedOn w:val="Normal"/>
    <w:link w:val="Heading1Char"/>
    <w:uiPriority w:val="9"/>
    <w:qFormat/>
    <w:rsid w:val="00180C26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C733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41D8A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41D8A"/>
  </w:style>
  <w:style w:type="character" w:styleId="PageNumber">
    <w:name w:val="page number"/>
    <w:basedOn w:val="DefaultParagraphFont"/>
    <w:uiPriority w:val="99"/>
    <w:semiHidden/>
    <w:unhideWhenUsed/>
    <w:rsid w:val="00341D8A"/>
  </w:style>
  <w:style w:type="paragraph" w:styleId="Header">
    <w:name w:val="header"/>
    <w:basedOn w:val="Normal"/>
    <w:link w:val="HeaderChar"/>
    <w:uiPriority w:val="99"/>
    <w:unhideWhenUsed/>
    <w:rsid w:val="00341D8A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41D8A"/>
  </w:style>
  <w:style w:type="character" w:styleId="Hyperlink">
    <w:name w:val="Hyperlink"/>
    <w:basedOn w:val="DefaultParagraphFont"/>
    <w:uiPriority w:val="99"/>
    <w:unhideWhenUsed/>
    <w:rsid w:val="00F735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358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80C2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80C2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unhideWhenUsed/>
    <w:rsid w:val="00180C2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180C26"/>
  </w:style>
  <w:style w:type="paragraph" w:customStyle="1" w:styleId="paragraph">
    <w:name w:val="paragraph"/>
    <w:basedOn w:val="Normal"/>
    <w:rsid w:val="00180C26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normaltextrun">
    <w:name w:val="normaltextrun"/>
    <w:basedOn w:val="DefaultParagraphFont"/>
    <w:rsid w:val="00180C26"/>
  </w:style>
  <w:style w:type="character" w:customStyle="1" w:styleId="contextualspellingandgrammarerror">
    <w:name w:val="contextualspellingandgrammarerror"/>
    <w:basedOn w:val="DefaultParagraphFont"/>
    <w:rsid w:val="00180C26"/>
  </w:style>
  <w:style w:type="character" w:customStyle="1" w:styleId="eop">
    <w:name w:val="eop"/>
    <w:basedOn w:val="DefaultParagraphFont"/>
    <w:rsid w:val="00180C26"/>
  </w:style>
  <w:style w:type="character" w:customStyle="1" w:styleId="spellingerror">
    <w:name w:val="spellingerror"/>
    <w:basedOn w:val="DefaultParagraphFont"/>
    <w:rsid w:val="00180C26"/>
  </w:style>
  <w:style w:type="character" w:customStyle="1" w:styleId="fn">
    <w:name w:val="fn"/>
    <w:basedOn w:val="DefaultParagraphFont"/>
    <w:rsid w:val="00180C26"/>
  </w:style>
  <w:style w:type="character" w:customStyle="1" w:styleId="Subtitle1">
    <w:name w:val="Subtitle1"/>
    <w:basedOn w:val="DefaultParagraphFont"/>
    <w:rsid w:val="00180C26"/>
  </w:style>
  <w:style w:type="character" w:customStyle="1" w:styleId="Heading2Char">
    <w:name w:val="Heading 2 Char"/>
    <w:basedOn w:val="DefaultParagraphFont"/>
    <w:link w:val="Heading2"/>
    <w:uiPriority w:val="9"/>
    <w:semiHidden/>
    <w:rsid w:val="001C733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9287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894897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352988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849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927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592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0326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1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834788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2188848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616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267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140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ites/www.estyn.gov.wales/files/documents/Dysgu%20yn%20yr%20agored%3A%20%20arfarnu%20dysgu%20yn%20yr%20awyr%20agored%20i%20blant%20o%20dan%20bump%20oed%20yn%20y%20Cyfnod%20Sylfaen%20-%20Medi%202011.pdf" TargetMode="External"/><Relationship Id="rId18" Type="http://schemas.openxmlformats.org/officeDocument/2006/relationships/hyperlink" Target="http://gov.wales/docs/dcells/publications/150803-fp-framework-en.pdf" TargetMode="External"/><Relationship Id="rId26" Type="http://schemas.openxmlformats.org/officeDocument/2006/relationships/hyperlink" Target="http://www.keepeek.com/Digital-Asset-Management/oecd/education/starting-strong-2017_9789264276116-en#page12" TargetMode="External"/><Relationship Id="rId39" Type="http://schemas.openxmlformats.org/officeDocument/2006/relationships/header" Target="header1.xml"/><Relationship Id="rId21" Type="http://schemas.openxmlformats.org/officeDocument/2006/relationships/hyperlink" Target="http://gov.wales/topics/people-and-communities/people/children-and-young-people/early-years/?lang=en" TargetMode="External"/><Relationship Id="rId34" Type="http://schemas.openxmlformats.org/officeDocument/2006/relationships/hyperlink" Target="https://www.unicef.org.uk/child-rights-partners/wp-content/uploads/sites/3/2016/08/CRC_summary_leaflet_Child_Rights_Partners_web_final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bmcmedicine.biomedcentral.com/track/pdf/10.1186/s12916-018-1049-z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jpor4bXCf44" TargetMode="External"/><Relationship Id="rId20" Type="http://schemas.openxmlformats.org/officeDocument/2006/relationships/hyperlink" Target="http://www.ysgoldyffrynconwy.org/downloads/041017-education-in-wales-en.pdf" TargetMode="External"/><Relationship Id="rId29" Type="http://schemas.openxmlformats.org/officeDocument/2006/relationships/hyperlink" Target="https://www.sirenfilms.co.uk/library/whats-does-effective-teaching-look-like-at-the-little-forest-folks-forest-nursery-2/" TargetMode="External"/><Relationship Id="rId41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www.bbc.co.uk/news/av/uk-wales-27296086" TargetMode="External"/><Relationship Id="rId11" Type="http://schemas.openxmlformats.org/officeDocument/2006/relationships/hyperlink" Target="https://www.youtube.com/watch?v=danfo5KqCWY" TargetMode="External"/><Relationship Id="rId24" Type="http://schemas.openxmlformats.org/officeDocument/2006/relationships/hyperlink" Target="https://llyw.cymru/sites/default/files/publications/2018-02/addysg-ar-gyfer-datblygu-cynaliadwy-a-dinasyddiaeth-fyd-eang-yn-y-sector-addysg-bellach-yng-nghymru.pdf" TargetMode="External"/><Relationship Id="rId32" Type="http://schemas.openxmlformats.org/officeDocument/2006/relationships/hyperlink" Target="http://themotorstory.org/sensory-processing/the-vestibular-system/" TargetMode="External"/><Relationship Id="rId37" Type="http://schemas.openxmlformats.org/officeDocument/2006/relationships/hyperlink" Target="https://www.firstdiscoverers.co.uk/bother-early-years-assessment-practice/" TargetMode="External"/><Relationship Id="rId40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hyperlink" Target="https://www.nurseryworld.co.uk/news/article/row-breaks-out-between-critics-of-the-revised-early-years-curriculum-and-dfe" TargetMode="External"/><Relationship Id="rId23" Type="http://schemas.openxmlformats.org/officeDocument/2006/relationships/hyperlink" Target="https://moodle.cynnal.co.uk/pluginfile.php/21003/mod_resource/content/0/Dysgu_Tu_Allan_i_r_Ystafell_ddosbarthw.pdf" TargetMode="External"/><Relationship Id="rId28" Type="http://schemas.openxmlformats.org/officeDocument/2006/relationships/hyperlink" Target="https://pdfs.semanticscholar.org/d007/58df51aa65e15f0d7789674eeff65190a574.pdf" TargetMode="External"/><Relationship Id="rId36" Type="http://schemas.openxmlformats.org/officeDocument/2006/relationships/hyperlink" Target="https://www.walesonline.co.uk/news/education/pisa-wales-international-schools-2019-17346247" TargetMode="External"/><Relationship Id="rId10" Type="http://schemas.openxmlformats.org/officeDocument/2006/relationships/hyperlink" Target="https://www.childcomwales.org.uk/wp-content/uploads/2016/04/ccfw_rights_poster_eng.pdf" TargetMode="External"/><Relationship Id="rId19" Type="http://schemas.openxmlformats.org/officeDocument/2006/relationships/hyperlink" Target="http://gov.wales/newsroom/educationandskills/2015/10323651/?lang=en" TargetMode="External"/><Relationship Id="rId31" Type="http://schemas.openxmlformats.org/officeDocument/2006/relationships/hyperlink" Target="https://education.govt.nz/assets/Documents/Early-Childhood/ELS-Te-Whariki-Early-Childhood-Curriculum-ENG-Web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omplantcymru.org.uk/ccuhp-hawliau-plant/ccuhp/" TargetMode="External"/><Relationship Id="rId14" Type="http://schemas.openxmlformats.org/officeDocument/2006/relationships/hyperlink" Target="https://www.flyingstart.uk.com/flying-start-duchy-with-heuristic-play/" TargetMode="External"/><Relationship Id="rId22" Type="http://schemas.openxmlformats.org/officeDocument/2006/relationships/hyperlink" Target="https://hwb.gov.wales/cwricwlwm-i-gymru/cynllunio-eich-cwricwlwm/egwyddorion-ar-gyfer-cynllunio-ch-cwricwlwm/#disgrifiadau-dysgu" TargetMode="External"/><Relationship Id="rId27" Type="http://schemas.openxmlformats.org/officeDocument/2006/relationships/hyperlink" Target="https://pdfs.semanticscholar.org/d007/58df51aa65e15f0d7789674eeff65190a574.pdf" TargetMode="External"/><Relationship Id="rId30" Type="http://schemas.openxmlformats.org/officeDocument/2006/relationships/hyperlink" Target="https://www.washingtonpost.com/news/answer-sheet/wp/2015/08/21/why-young-kids-need-less-class-time-and-more-play-time-at-school/" TargetMode="External"/><Relationship Id="rId35" Type="http://schemas.openxmlformats.org/officeDocument/2006/relationships/hyperlink" Target="https://www.walesonline.co.uk/news/education/full-pisa-results-2016-show-12278551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issuu.com/playwales/docs/right_to_play_workshop?e=5305098/9319806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://dera.ioe.ac.uk/22165/2/150225-successful-futures-en_Redacted.pdf" TargetMode="External"/><Relationship Id="rId17" Type="http://schemas.openxmlformats.org/officeDocument/2006/relationships/hyperlink" Target="https://gov.wales/sites/default/files/publications/2018-03/an-independent-stocktake-of-the-foundation-phase-in-wales-final-report.pdf" TargetMode="External"/><Relationship Id="rId25" Type="http://schemas.openxmlformats.org/officeDocument/2006/relationships/hyperlink" Target="https://www.researchgate.net/publication/328838084_The_Great_Divide_separation_of_care_and_education_in_Wales_an_examination_of_policy_reform_and_research_evidence" TargetMode="External"/><Relationship Id="rId33" Type="http://schemas.openxmlformats.org/officeDocument/2006/relationships/hyperlink" Target="http://themotorstory.org/sensory-processing/kinesthesia/" TargetMode="External"/><Relationship Id="rId38" Type="http://schemas.openxmlformats.org/officeDocument/2006/relationships/hyperlink" Target="https://dera.ioe.ac.uk/23035/3/150514-foundation-phase-final-en_Redacte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20</Pages>
  <Words>7501</Words>
  <Characters>42758</Characters>
  <Application>Microsoft Office Word</Application>
  <DocSecurity>0</DocSecurity>
  <Lines>356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Jane Price (1807555)</dc:creator>
  <cp:keywords/>
  <dc:description/>
  <cp:lastModifiedBy>Sarah Jane Price (1807555)</cp:lastModifiedBy>
  <cp:revision>2</cp:revision>
  <cp:lastPrinted>2021-03-28T15:43:00Z</cp:lastPrinted>
  <dcterms:created xsi:type="dcterms:W3CDTF">2021-03-28T18:14:00Z</dcterms:created>
  <dcterms:modified xsi:type="dcterms:W3CDTF">2021-03-28T18:14:00Z</dcterms:modified>
</cp:coreProperties>
</file>