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b w:val="1"/>
        </w:rPr>
      </w:pPr>
      <w:r w:rsidDel="00000000" w:rsidR="00000000" w:rsidRPr="00000000">
        <w:rPr>
          <w:b w:val="1"/>
          <w:rtl w:val="0"/>
        </w:rPr>
        <w:t xml:space="preserve">EVAN ROBERTS</w:t>
      </w:r>
    </w:p>
    <w:p w:rsidR="00000000" w:rsidDel="00000000" w:rsidP="00000000" w:rsidRDefault="00000000" w:rsidRPr="00000000" w14:paraId="00000002">
      <w:pPr>
        <w:jc w:val="right"/>
        <w:rPr>
          <w:b w:val="1"/>
        </w:rPr>
      </w:pPr>
      <w:r w:rsidDel="00000000" w:rsidR="00000000" w:rsidRPr="00000000">
        <w:rPr>
          <w:b w:val="1"/>
          <w:rtl w:val="0"/>
        </w:rPr>
        <w:t xml:space="preserve">1902607</w:t>
      </w: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u w:val="single"/>
          <w:rtl w:val="0"/>
        </w:rPr>
        <w:t xml:space="preserve">SHORT FILM PROCESS WORKBOOKS</w:t>
      </w:r>
      <w:r w:rsidDel="00000000" w:rsidR="00000000" w:rsidRPr="00000000">
        <w:rPr>
          <w:b w:val="1"/>
          <w:rtl w:val="0"/>
        </w:rPr>
        <w:t xml:space="preserve"> - Kieron Self, Lloyd Grayshon, Lynne Seymour </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INTRO:</w:t>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One of the most valuable things that I learned from an early session with Lloyd, was when we watched the old student films from uni students who had prior been on this course.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Some of those films were ‘Cluedope’, ‘Lab Tours’, ‘Hit The Road’ and ‘D’s for Degrees’. When watching these films, as an actor, it gave me insight into how much planning goes into short films, and how much a film can suffer in quality when the script doesn’t flow or if there isn’t enough information to fully conceive a plot line that is easily followed.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This however, gave me a bar to set, in terms of not being as careless with the time given, and ensure all ideas from my group were heard and discussed, as this would most likely result in a bad script, or an uninteresting performance at the very least, when making our short film.</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SELF TAPES:</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During this module, one of the tasks that we were assigned were self tapes. This I found was an important part of my process because firstly, it was very good practice to prepare us for future auditions. As an actor, I thought this was very helpful, as I had to act in front of a camera, which changed the focus of my monologue, and in some ways my character's intention. It also got me thinking about lighting, and how to structure a scene, so that the positioning of the camera was at the right height and angle, and what, if any artificial light was necessary. My tutor Lloyd told us about different kinds of camera angles and shots, which gave me a lot of options to consider when thinking about intent and atmosphere when filming in the future. One of the shots that stood out to me in particular, was the dolly shot. Moving the camera away and towards an object, actor or location can sell a scene; raising the intensity or even changing the mood entirely. This shot I found was present in a lot of modern horror movies, such as Stephen King’s ‘IT”.</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pros and cons of a self tape came hand in hand as if I messed up my lines or wanted to do another take, I could re-do it, in comparison to a live audition where you only have one chance of getting it right. The con however is overthinking if the take didn’t go well, which could hinder the final result.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We also touched on blind auditions, whereby we were sent a small script we had to memorise and perform to Lloyd. This was challenging and fun as we were given no other information other than to interpret it as we see it and act it out. This was also insightful, as Lloyd asked me to do it whilst holding an object, and perform it as If I had just been given some really bad news. I found this to be funny because the script was about someone washing up. Pretending to scrub a plate whilst nearly in tears with grief was a new one for me.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b w:val="1"/>
          <w:rtl w:val="0"/>
        </w:rPr>
        <w:t xml:space="preserve">FILM PITCH - </w:t>
      </w:r>
      <w:hyperlink r:id="rId6">
        <w:r w:rsidDel="00000000" w:rsidR="00000000" w:rsidRPr="00000000">
          <w:rPr>
            <w:b w:val="1"/>
            <w:color w:val="1155cc"/>
            <w:u w:val="single"/>
            <w:rtl w:val="0"/>
          </w:rPr>
          <w:t xml:space="preserve">WYLDE</w:t>
        </w:r>
      </w:hyperlink>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first film idea we came up with was called ‘Wylde’. The plot consisted of 3 test subjects named Buck, Bear and Kitty who possess super animal abilities, running away from a test facility, escaping the clutches of an evil Doctor and his Mercenary, Dean.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With the current pandemic in mind, we as a group wanted to portray a story with a more far fetched ‘infected’ kind of feel. We originally spitballed ideas about test subjects who were diseased and were being hunted down, but as a group we wanted to be a little less predictable, on the contrary, in some of the short films that I watched I found that simple ideas work the best and come out great when executed well. An example of this is a short film called ‘Friend Like Me’ by filmmaker Sammy Paul.</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In the end, we came up with the idea of ‘Wylde’ which sparked innovation across our group, for mainly straying away from non fiction, and instead going into the realms of science fiction and action. When discussing themes and genres to base our idea off of, we thought of the TV show ‘Misfits’ which uses deadpan, dry and dark humour which we thought would suit a film of this nature. For the various parts of the film that contained chase scenes, we watched the short film ‘Proximity’ by Film Riot. This was really useful because it demonstrated how to film a chase scene if we were to implement one in our short film. We discussed with our filmmaker James, that shaky camera angles and jagged shots would suit well to our story and how we would give off an intense atmosphere from the get go. Whilst talking to James, we also discussed the idea of using filters, or a grayscale to visually guide the audience into a darker area, which would propel a creepier overtone. When scouting possible filming locations, I visited Johnstown woods in Carmarthen, as I thought it would suit a film like Wylde well. The woods, dense trees and mud would encapsulate the dirty and lonesome escape of the scared characters, indicating that the very labyrinth sewn from mother nature in this new unknown world is vast and verdant.</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the end however, after a vote from our peers and a reality check from covid, shooting this film would have proven to be very difficult in the current circumstances. As a group we were gutted, but we decided it could be an idea for a later date, and it wouldn’t have done it any justice to squeeze a complex story as this in a small 10 minute film.</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b w:val="1"/>
          <w:rtl w:val="0"/>
        </w:rPr>
        <w:t xml:space="preserve">FILM PITCH - </w:t>
      </w:r>
      <w:hyperlink r:id="rId7">
        <w:r w:rsidDel="00000000" w:rsidR="00000000" w:rsidRPr="00000000">
          <w:rPr>
            <w:b w:val="1"/>
            <w:color w:val="1155cc"/>
            <w:u w:val="single"/>
            <w:rtl w:val="0"/>
          </w:rPr>
          <w:t xml:space="preserve">HOST </w:t>
        </w:r>
      </w:hyperlink>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second idea, and the one we ended up going with was ‘The Host’. The plot consisted of a grieving group of friends who attend a counselling session after the tragic death of their friend Jackson. Their grief soon turns into panic however after one by one they are picked off by a supernatural entity, punishing them for their involvement in Jackson’s death.</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This pitch wasn’t originally our first choice, but after completion, I’m very happy with the result and wished we could’ve gone further with it.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When we started out, we knew this idea would be challenging, as we knew we would have to adapt to filming it over zoom. Filming on our laptops however it seemed, was the least of our problems. During the rehearsal process, two people in particular were butting heads, mainly due to one person not showing up on time and not contributing ideas, as he thought people were ignoring him and dismissing him, so he felt that was grounds to keep his mouth shut, and give up his voice in our group. One of the causes of this, in my opinion, was perhaps some of his ideas for the previous pitch being shot down, mainly for being unrealistic and overzealous for this short film project. As an actor, I’ve learned that you can’t get too attached to your ideas as you put them forward to your acting colleagues, directors or any of your peers, because sometimes they just don’t work, and are impractical. This doesn’t mean for a second I should stop inputting whilst brainstorming with a group, but I should make sure my ideas are well grounded, and adhere to the current film/project that I work on. I shouldn’t fuel my ego for something that isn’t even worth fighting over.</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spiky nature of my aforementioned peer wasn’t completely without reason however, as the second person who added flames to the fire wasn’t any better. Although her annoyance was well founded, as we all felt that we couldn’t make great progress every time someone was late, her lack of professionalism was astounding. Bursting out into fits of rage, and hosting a screaming match, wasted everyone's time, and made me and the remaining members in our group feel very uncomfortable. I did get apologies through private messages from her, but these were cheap, as arguing ensued numerous times. As an actor, I’ve learnt that even in the most frustrating of times, I should keep a level head, and not try to boss people around, as this could affect future employment, also, not being a dick is a great transferable skill, and is favoured amongst the majority of people.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On a more positive note, the other actress in our group was great to work with, as we spent some nights working out lines together, she gave great input and remained very attentive and engaged throughout the rehearsal process. The other actor was great too, as he did a good job adding to his character’s dynamic, making creative choices, like throwing up fake blood and littering his room with empty bottles for the sake of the film.</w:t>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When writing up dialogue for this short film, I found it to be enjoyable, writing sarcastic lines for each character and quips back and forth was a lot of fun. Writing also became easier in our group, after using Uta Hagen to break down our characters and our objectives. One of the more onerous tasks was whittling down the mass of dialogue we had written, so that there was more substance out of silence, to create intensity, and less obvious inclusions, like unnecessary stage directions that could be made demonstrably clearer through our performances.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As an actor, when writing the </w:t>
      </w:r>
      <w:hyperlink r:id="rId8">
        <w:r w:rsidDel="00000000" w:rsidR="00000000" w:rsidRPr="00000000">
          <w:rPr>
            <w:color w:val="1155cc"/>
            <w:u w:val="single"/>
            <w:rtl w:val="0"/>
          </w:rPr>
          <w:t xml:space="preserve">script</w:t>
        </w:r>
      </w:hyperlink>
      <w:r w:rsidDel="00000000" w:rsidR="00000000" w:rsidRPr="00000000">
        <w:rPr>
          <w:rtl w:val="0"/>
        </w:rPr>
        <w:t xml:space="preserve">, I found it extremely useful to follow the guidelines of the ‘Short film structure’ pdf, using the mantras: ‘Make the audience pay attention from the very beginning’, and ‘Engage in the narrative until the very end’. This ensured that the meaning wasn’t lost, and the intensity of this short horror film was kept.</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Whilst filming practice runs, As a group we found it useful to improvise conversations between our characters, making bonds and figuring out relationships between them to make the narrative clearer and more sensical.</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 two characters I played were the grief counsellor, and The Host (Jackson). Although I didn’t have as much screen time as my peers, this gave me the incentive to make more of  my character when I was acting, e.g making the counsellor more nerdy and scattered, to show a lack of control when talking to the group, and also to demonstrate the calm before the storm, as all and any comic relief was harboured in the first part of the play.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As Jackson, I filmed myself, in a dark room with red lighting, and used my phone’s time lapse feature; to make a scary ‘stop-motion’ effect, which made my movements seem erratic and spontaneous, not dissimilar to that of the famous head shake from the iconic horror film ‘The Exorcist’. I found this to be effective as I was meant to portray a supernatural entity, which I felt came across as freaky and satisfyingly terrifying in the end.</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Another thing that I contributed to this film was the music. I made a cover of the song ‘Killing Me Softly’ and added a crackly vinyl sound to it, which made it sound eerie and dark, and gave it a creepy and  ironic tone to the film.</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b w:val="1"/>
          <w:rtl w:val="0"/>
        </w:rPr>
        <w:t xml:space="preserve">APPENDIX:</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u w:val="single"/>
          <w:rtl w:val="0"/>
        </w:rPr>
        <w:t xml:space="preserve">SHORT FILM RESEARCH</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ROT:</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One of the short films we watched was that of ‘ROT’ by Corridor Digital. It tells the story of a man reliving the same nightmare in a hellish and doomed groundhog day style. This film was perfect to watch as it’s eerie nail biting storyline, intense close ups and jump scares really mirrored in a filmmaking sense, what we were looking for whilst making ‘The Host’; especially the use of a mobile phone, which repeats the same line “Do you remember?” as to haunt the protagonist in the film. As an actor this highlighted the importance of props and objects in a film, as it carried the terror very well, and was used as a big turning point in the film.</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UNFRIENDED:</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Another film that I watched whilst writing ‘The Host’, was a horror film called ‘Unfriended’, this was another great film, due to the filming style being parallel to what we as a group were going for. The film itself was shot over skype, so it gave us a good header of what to aim for in terms of filming and style. The picking off and the deaths of each character, twinned with the dramatic irony of guilt, lies and deception, also mirrored our intentions, and consequently gave us ideas on how to hold intensity in this particular genre.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BIBLIOGRAPHY:</w:t>
      </w:r>
    </w:p>
    <w:p w:rsidR="00000000" w:rsidDel="00000000" w:rsidP="00000000" w:rsidRDefault="00000000" w:rsidRPr="00000000" w14:paraId="00000047">
      <w:pPr>
        <w:rPr>
          <w:b w:val="1"/>
        </w:rPr>
      </w:pPr>
      <w:r w:rsidDel="00000000" w:rsidR="00000000" w:rsidRPr="00000000">
        <w:rPr>
          <w:rtl w:val="0"/>
        </w:rPr>
      </w:r>
    </w:p>
    <w:p w:rsidR="00000000" w:rsidDel="00000000" w:rsidP="00000000" w:rsidRDefault="00000000" w:rsidRPr="00000000" w14:paraId="00000048">
      <w:pPr>
        <w:rPr>
          <w:i w:val="1"/>
        </w:rPr>
      </w:pPr>
      <w:hyperlink r:id="rId9">
        <w:r w:rsidDel="00000000" w:rsidR="00000000" w:rsidRPr="00000000">
          <w:rPr>
            <w:b w:val="1"/>
            <w:color w:val="1155cc"/>
            <w:u w:val="single"/>
            <w:rtl w:val="0"/>
          </w:rPr>
          <w:t xml:space="preserve">https://www.youtube.com/watch?v=nFeKZcONmt4</w:t>
        </w:r>
      </w:hyperlink>
      <w:r w:rsidDel="00000000" w:rsidR="00000000" w:rsidRPr="00000000">
        <w:rPr>
          <w:b w:val="1"/>
          <w:rtl w:val="0"/>
        </w:rPr>
        <w:t xml:space="preserve"> - ROT - </w:t>
      </w:r>
      <w:r w:rsidDel="00000000" w:rsidR="00000000" w:rsidRPr="00000000">
        <w:rPr>
          <w:i w:val="1"/>
          <w:rtl w:val="0"/>
        </w:rPr>
        <w:t xml:space="preserve">YouTube, Corridor Digital 31/03/2018</w:t>
      </w:r>
    </w:p>
    <w:p w:rsidR="00000000" w:rsidDel="00000000" w:rsidP="00000000" w:rsidRDefault="00000000" w:rsidRPr="00000000" w14:paraId="00000049">
      <w:pPr>
        <w:rPr>
          <w:i w:val="1"/>
        </w:rPr>
      </w:pPr>
      <w:r w:rsidDel="00000000" w:rsidR="00000000" w:rsidRPr="00000000">
        <w:rPr>
          <w:rtl w:val="0"/>
        </w:rPr>
      </w:r>
    </w:p>
    <w:p w:rsidR="00000000" w:rsidDel="00000000" w:rsidP="00000000" w:rsidRDefault="00000000" w:rsidRPr="00000000" w14:paraId="0000004A">
      <w:pPr>
        <w:rPr>
          <w:i w:val="1"/>
        </w:rPr>
      </w:pPr>
      <w:hyperlink r:id="rId10">
        <w:r w:rsidDel="00000000" w:rsidR="00000000" w:rsidRPr="00000000">
          <w:rPr>
            <w:b w:val="1"/>
            <w:color w:val="1155cc"/>
            <w:u w:val="single"/>
            <w:rtl w:val="0"/>
          </w:rPr>
          <w:t xml:space="preserve">https://www.youtube.com/watch?v=yUcpKBaTSjQ</w:t>
        </w:r>
      </w:hyperlink>
      <w:r w:rsidDel="00000000" w:rsidR="00000000" w:rsidRPr="00000000">
        <w:rPr>
          <w:b w:val="1"/>
          <w:rtl w:val="0"/>
        </w:rPr>
        <w:t xml:space="preserve"> - Friend Like Me - </w:t>
      </w:r>
      <w:r w:rsidDel="00000000" w:rsidR="00000000" w:rsidRPr="00000000">
        <w:rPr>
          <w:i w:val="1"/>
          <w:rtl w:val="0"/>
        </w:rPr>
        <w:t xml:space="preserve">YouTube, Sammy Paul 05/04/2016</w:t>
      </w:r>
    </w:p>
    <w:p w:rsidR="00000000" w:rsidDel="00000000" w:rsidP="00000000" w:rsidRDefault="00000000" w:rsidRPr="00000000" w14:paraId="0000004B">
      <w:pPr>
        <w:rPr>
          <w:i w:val="1"/>
        </w:rPr>
      </w:pPr>
      <w:r w:rsidDel="00000000" w:rsidR="00000000" w:rsidRPr="00000000">
        <w:rPr>
          <w:rtl w:val="0"/>
        </w:rPr>
      </w:r>
    </w:p>
    <w:p w:rsidR="00000000" w:rsidDel="00000000" w:rsidP="00000000" w:rsidRDefault="00000000" w:rsidRPr="00000000" w14:paraId="0000004C">
      <w:pPr>
        <w:rPr>
          <w:i w:val="1"/>
        </w:rPr>
      </w:pPr>
      <w:hyperlink r:id="rId11">
        <w:r w:rsidDel="00000000" w:rsidR="00000000" w:rsidRPr="00000000">
          <w:rPr>
            <w:b w:val="1"/>
            <w:color w:val="1155cc"/>
            <w:u w:val="single"/>
            <w:rtl w:val="0"/>
          </w:rPr>
          <w:t xml:space="preserve">https://www.youtube.com/watch?v=7J2AhMZ7wdQ</w:t>
        </w:r>
      </w:hyperlink>
      <w:r w:rsidDel="00000000" w:rsidR="00000000" w:rsidRPr="00000000">
        <w:rPr>
          <w:b w:val="1"/>
          <w:rtl w:val="0"/>
        </w:rPr>
        <w:t xml:space="preserve"> - Proximity - </w:t>
      </w:r>
      <w:r w:rsidDel="00000000" w:rsidR="00000000" w:rsidRPr="00000000">
        <w:rPr>
          <w:i w:val="1"/>
          <w:rtl w:val="0"/>
        </w:rPr>
        <w:t xml:space="preserve">YouTube, FilmRiot 05/12/2013</w:t>
      </w:r>
    </w:p>
    <w:p w:rsidR="00000000" w:rsidDel="00000000" w:rsidP="00000000" w:rsidRDefault="00000000" w:rsidRPr="00000000" w14:paraId="0000004D">
      <w:pPr>
        <w:rPr>
          <w:i w:val="1"/>
        </w:rPr>
      </w:pPr>
      <w:r w:rsidDel="00000000" w:rsidR="00000000" w:rsidRPr="00000000">
        <w:rPr>
          <w:rtl w:val="0"/>
        </w:rPr>
      </w:r>
    </w:p>
    <w:p w:rsidR="00000000" w:rsidDel="00000000" w:rsidP="00000000" w:rsidRDefault="00000000" w:rsidRPr="00000000" w14:paraId="0000004E">
      <w:pPr>
        <w:rPr>
          <w:i w:val="1"/>
        </w:rPr>
      </w:pPr>
      <w:r w:rsidDel="00000000" w:rsidR="00000000" w:rsidRPr="00000000">
        <w:rPr>
          <w:rtl w:val="0"/>
        </w:rPr>
      </w:r>
    </w:p>
    <w:p w:rsidR="00000000" w:rsidDel="00000000" w:rsidP="00000000" w:rsidRDefault="00000000" w:rsidRPr="00000000" w14:paraId="0000004F">
      <w:pPr>
        <w:rPr>
          <w:i w:val="1"/>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youtube.com/watch?v=7J2AhMZ7wdQ" TargetMode="External"/><Relationship Id="rId10" Type="http://schemas.openxmlformats.org/officeDocument/2006/relationships/hyperlink" Target="https://www.youtube.com/watch?v=yUcpKBaTSjQ" TargetMode="External"/><Relationship Id="rId9" Type="http://schemas.openxmlformats.org/officeDocument/2006/relationships/hyperlink" Target="https://www.youtube.com/watch?v=nFeKZcONmt4" TargetMode="External"/><Relationship Id="rId5" Type="http://schemas.openxmlformats.org/officeDocument/2006/relationships/styles" Target="styles.xml"/><Relationship Id="rId6" Type="http://schemas.openxmlformats.org/officeDocument/2006/relationships/hyperlink" Target="https://docs.google.com/presentation/d/1KKVWtKk9rSHHWBWKavGRjPvGmt8M8ajwp5OJ8y7thcI/edit?usp=sharing" TargetMode="External"/><Relationship Id="rId7" Type="http://schemas.openxmlformats.org/officeDocument/2006/relationships/hyperlink" Target="https://docs.google.com/presentation/d/163KVaRdT2b2-IyHF3bKqgkH73-f2Gl7mcgUcMsQmxLU/edit?usp=sharing" TargetMode="External"/><Relationship Id="rId8" Type="http://schemas.openxmlformats.org/officeDocument/2006/relationships/hyperlink" Target="https://docs.google.com/document/d/1dmHCM6LD5OuoMKtBnV5cttr9-ZrHg2p4o7d2YxBap9E/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