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AEBB17A" w14:textId="77777777" w:rsidR="00B12BBC" w:rsidRDefault="00B12BBC" w:rsidP="00B12BBC">
      <w:r>
        <w:rPr>
          <w:noProof/>
        </w:rPr>
        <mc:AlternateContent>
          <mc:Choice Requires="wps">
            <w:drawing>
              <wp:anchor distT="0" distB="0" distL="114300" distR="114300" simplePos="0" relativeHeight="251661312" behindDoc="0" locked="0" layoutInCell="1" allowOverlap="1" wp14:anchorId="4642D152" wp14:editId="0C650F35">
                <wp:simplePos x="0" y="0"/>
                <wp:positionH relativeFrom="column">
                  <wp:posOffset>12700</wp:posOffset>
                </wp:positionH>
                <wp:positionV relativeFrom="paragraph">
                  <wp:posOffset>101600</wp:posOffset>
                </wp:positionV>
                <wp:extent cx="1701800" cy="330200"/>
                <wp:effectExtent l="0" t="0" r="0" b="0"/>
                <wp:wrapNone/>
                <wp:docPr id="1008651427" name="Text Box 1"/>
                <wp:cNvGraphicFramePr/>
                <a:graphic xmlns:a="http://schemas.openxmlformats.org/drawingml/2006/main">
                  <a:graphicData uri="http://schemas.microsoft.com/office/word/2010/wordprocessingShape">
                    <wps:wsp>
                      <wps:cNvSpPr txBox="1"/>
                      <wps:spPr>
                        <a:xfrm>
                          <a:off x="0" y="0"/>
                          <a:ext cx="1701800" cy="330200"/>
                        </a:xfrm>
                        <a:prstGeom prst="rect">
                          <a:avLst/>
                        </a:prstGeom>
                        <a:noFill/>
                        <a:ln w="6350">
                          <a:noFill/>
                        </a:ln>
                      </wps:spPr>
                      <wps:txbx>
                        <w:txbxContent>
                          <w:p w14:paraId="4D24531A"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May 18,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42D152" id="_x0000_t202" coordsize="21600,21600" o:spt="202" path="m,l,21600r21600,l21600,xe">
                <v:stroke joinstyle="miter"/>
                <v:path gradientshapeok="t" o:connecttype="rect"/>
              </v:shapetype>
              <v:shape id="Text Box 1" o:spid="_x0000_s1026" type="#_x0000_t202" style="position:absolute;margin-left:1pt;margin-top:8pt;width:134pt;height: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mBbfFAIAACwEAAAOAAAAZHJzL2Uyb0RvYy54bWysU9uO2yAQfa/Uf0C8N3Yue7PirNJdpaq0&#13;&#10;2l0pW+0zwRBbAoYCiZ1+fQfsXLTtU9UXGJhhLucc5vedVmQvnG/AlHQ8yikRhkPVmG1Jf7ytvtxS&#13;&#10;4gMzFVNgREkPwtP7xedP89YWYgI1qEo4gkmML1pb0joEW2SZ57XQzI/ACoNOCU6zgEe3zSrHWsyu&#13;&#10;VTbJ8+usBVdZB1x4j7ePvZMuUn4pBQ8vUnoRiCop9hbS6tK6iWu2mLNi65itGz60wf6hC80ag0VP&#13;&#10;qR5ZYGTnmj9S6YY78CDDiIPOQMqGizQDTjPOP0yzrpkVaRYEx9sTTP7/peXP+7V9dSR0X6FDAiMg&#13;&#10;rfWFx8s4Tyedjjt2StCPEB5OsIkuEB4f3eTj2xxdHH3TaY68xDTZ+bV1PnwToEk0SuqQloQW2z/5&#13;&#10;0IceQ2IxA6tGqUSNMqQt6fX0Kk8PTh5MrgzWOPcardBtumGADVQHnMtBT7m3fNVg8SfmwytzyDH2&#13;&#10;i7oNL7hIBVgEBouSGtyvv93HeIQevZS0qJmS+p875gQl6rtBUu7Gs1kUWTrMrm4meHCXns2lx+z0&#13;&#10;A6Asx/hDLE9mjA/qaEoH+h3lvYxV0cUMx9olDUfzIfRKxu/BxXKZglBWloUns7Y8po5wRmjfunfm&#13;&#10;7IB/QOae4aguVnygoY/tiVjuAsgmcRQB7lEdcEdJJpaH7xM1f3lOUedPvvgNAAD//wMAUEsDBBQA&#13;&#10;BgAIAAAAIQDNnRfT3wAAAAwBAAAPAAAAZHJzL2Rvd25yZXYueG1sTE87T8MwEN6R+A/WIbFRm0iE&#13;&#10;KI1TVUEVEoKhpQvbJXaTiPgcYrcN/HqOqSz3+nTfo1jNbhAnO4Xek4b7hQJhqfGmp1bD/n1zl4EI&#13;&#10;Ecng4Mlq+LYBVuX1VYG58Wfa2tMutoJJKOSooYtxzKUMTWcdhoUfLTF28JPDyOvUSjPhmcndIBOl&#13;&#10;UumwJ1bocLRVZ5vP3dFpeKk2b7itE5f9DNXz62E9fu0/HrS+vZmfllzWSxDRzvHyAX8Z2D+UbKz2&#13;&#10;RzJBDBoSjhP5nHJnOHlUPNQa0kyBLAv5P0T5CwAA//8DAFBLAQItABQABgAIAAAAIQC2gziS/gAA&#13;&#10;AOEBAAATAAAAAAAAAAAAAAAAAAAAAABbQ29udGVudF9UeXBlc10ueG1sUEsBAi0AFAAGAAgAAAAh&#13;&#10;ADj9If/WAAAAlAEAAAsAAAAAAAAAAAAAAAAALwEAAF9yZWxzLy5yZWxzUEsBAi0AFAAGAAgAAAAh&#13;&#10;AMKYFt8UAgAALAQAAA4AAAAAAAAAAAAAAAAALgIAAGRycy9lMm9Eb2MueG1sUEsBAi0AFAAGAAgA&#13;&#10;AAAhAM2dF9PfAAAADAEAAA8AAAAAAAAAAAAAAAAAbgQAAGRycy9kb3ducmV2LnhtbFBLBQYAAAAA&#13;&#10;BAAEAPMAAAB6BQAAAAA=&#13;&#10;" filled="f" stroked="f" strokeweight=".5pt">
                <v:textbox>
                  <w:txbxContent>
                    <w:p w14:paraId="4D24531A"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May 18, 2023</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C05249F" wp14:editId="0C5A9C5D">
                <wp:simplePos x="0" y="0"/>
                <wp:positionH relativeFrom="column">
                  <wp:posOffset>19050</wp:posOffset>
                </wp:positionH>
                <wp:positionV relativeFrom="paragraph">
                  <wp:posOffset>25400</wp:posOffset>
                </wp:positionV>
                <wp:extent cx="5759450" cy="0"/>
                <wp:effectExtent l="0" t="0" r="6350" b="12700"/>
                <wp:wrapNone/>
                <wp:docPr id="1242282481" name="Straight Connector 2"/>
                <wp:cNvGraphicFramePr/>
                <a:graphic xmlns:a="http://schemas.openxmlformats.org/drawingml/2006/main">
                  <a:graphicData uri="http://schemas.microsoft.com/office/word/2010/wordprocessingShape">
                    <wps:wsp>
                      <wps:cNvCnPr/>
                      <wps:spPr>
                        <a:xfrm>
                          <a:off x="0" y="0"/>
                          <a:ext cx="5759450" cy="0"/>
                        </a:xfrm>
                        <a:prstGeom prst="line">
                          <a:avLst/>
                        </a:prstGeom>
                        <a:ln>
                          <a:solidFill>
                            <a:schemeClr val="accent1">
                              <a:lumMod val="75000"/>
                            </a:schemeClr>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011B7041" id="Straight Connector 2" o:spid="_x0000_s1026" style="position:absolute;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pt,2pt" to="455pt,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wnmxwEAAPwDAAAOAAAAZHJzL2Uyb0RvYy54bWysU8tu2zAQvBfIPxC815KNumkFyzkkSC59&#13;&#10;BH18AEMtLQJ8gWQs+e+7XNmykRQFWvSyEsmd2Z3hcnMzWsP2EJP2ruXLRc0ZOOk77XYt//nj/u0H&#13;&#10;zlIWrhPGO2j5ARK/2V692QyhgZXvvekgMiRxqRlCy/ucQ1NVSfZgRVr4AA4PlY9WZFzGXdVFMSC7&#13;&#10;NdWqrt9Xg49diF5CSrh7Nx3yLfErBTJ/VSpBZqbl2FumGCk+lVhtN6LZRRF6LY9tiH/owgrtsOhM&#13;&#10;dSeyYM9Rv6KyWkafvMoL6W3lldISSAOqWdYv1HzvRQDSguakMNuU/h+t/LK/dY8RbRhCalJ4jEXF&#13;&#10;qKItX+yPjWTWYTYLxswkbq6v1x/frdFTeTqrzsAQU34Ab1n5abnRrugQjdh/ShmLYeoppWwbV2Ly&#13;&#10;Rnf32hhalAmAWxPZXuDdCSnB5SWRmGf72XfT/vW6rukWkZGGpkCI/4INz0qF6iyR/vLBwFT9Gyim&#13;&#10;OxQ1FZiJLmuvyqwQE2YXmMJOZ2BNnf0ReMwvUKDJ/BvwjKDK3uUZbLXz8XfV87g8tqym/JMDk+5i&#13;&#10;wZPvDnT5ZA2OGCk8Pocyw5drgp8f7fYXAAAA//8DAFBLAwQUAAYACAAAACEAYPVgX9sAAAAKAQAA&#13;&#10;DwAAAGRycy9kb3ducmV2LnhtbExPy07DMBC8I/EP1iJxo055KU3jVIiq9IYg9APceJsE7HVku036&#13;&#10;9yxc4LK7o9HOo1xNzooThth7UjCfZSCQGm96ahXsPjY3OYiYNBltPaGCM0ZYVZcXpS6MH+kdT3Vq&#13;&#10;BYtQLLSCLqWhkDI2HTodZ35AYu7gg9OJYWilCXpkcWflbZY9Sqd7YodOD/jcYfNVH52CKa/HsH57&#13;&#10;2H7m0m13+Lo5hxer1PXVtF7yeFqCSDilvw/46cD5oeJge38kE4VVcMd1koJ7Xswu5hkf+18sq1L+&#13;&#10;r1B9AwAA//8DAFBLAQItABQABgAIAAAAIQC2gziS/gAAAOEBAAATAAAAAAAAAAAAAAAAAAAAAABb&#13;&#10;Q29udGVudF9UeXBlc10ueG1sUEsBAi0AFAAGAAgAAAAhADj9If/WAAAAlAEAAAsAAAAAAAAAAAAA&#13;&#10;AAAALwEAAF9yZWxzLy5yZWxzUEsBAi0AFAAGAAgAAAAhAAyfCebHAQAA/AMAAA4AAAAAAAAAAAAA&#13;&#10;AAAALgIAAGRycy9lMm9Eb2MueG1sUEsBAi0AFAAGAAgAAAAhAGD1YF/bAAAACgEAAA8AAAAAAAAA&#13;&#10;AAAAAAAAIQQAAGRycy9kb3ducmV2LnhtbFBLBQYAAAAABAAEAPMAAAApBQAAAAA=&#13;&#10;" strokecolor="#2f5496 [2404]"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0B2D62E5" wp14:editId="6737AD20">
                <wp:simplePos x="0" y="0"/>
                <wp:positionH relativeFrom="column">
                  <wp:posOffset>95250</wp:posOffset>
                </wp:positionH>
                <wp:positionV relativeFrom="paragraph">
                  <wp:posOffset>-469900</wp:posOffset>
                </wp:positionV>
                <wp:extent cx="5676900" cy="493200"/>
                <wp:effectExtent l="0" t="0" r="0" b="0"/>
                <wp:wrapNone/>
                <wp:docPr id="450906559" name="Text Box 3"/>
                <wp:cNvGraphicFramePr/>
                <a:graphic xmlns:a="http://schemas.openxmlformats.org/drawingml/2006/main">
                  <a:graphicData uri="http://schemas.microsoft.com/office/word/2010/wordprocessingShape">
                    <wps:wsp>
                      <wps:cNvSpPr txBox="1"/>
                      <wps:spPr>
                        <a:xfrm>
                          <a:off x="0" y="0"/>
                          <a:ext cx="5676900" cy="493200"/>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3DF9DD2E" w14:textId="77777777" w:rsidR="00B12BBC" w:rsidRPr="00D419AF" w:rsidRDefault="00B12BBC" w:rsidP="00B12BBC">
                            <w:pPr>
                              <w:jc w:val="center"/>
                              <w:rPr>
                                <w:rFonts w:ascii="Times New Roman" w:hAnsi="Times New Roman" w:cs="Times New Roman"/>
                                <w:b/>
                                <w:i/>
                                <w:iCs/>
                                <w:color w:val="2F5496" w:themeColor="accent1" w:themeShade="BF"/>
                                <w:sz w:val="40"/>
                                <w:szCs w:val="40"/>
                                <w14:shadow w14:blurRad="38100" w14:dist="19050" w14:dir="2700000" w14:sx="100000" w14:sy="100000" w14:kx="0" w14:ky="0" w14:algn="tl">
                                  <w14:schemeClr w14:val="dk1">
                                    <w14:alpha w14:val="60000"/>
                                  </w14:schemeClr>
                                </w14:shadow>
                                <w14:textOutline w14:w="9525" w14:cap="flat" w14:cmpd="sng" w14:algn="ctr">
                                  <w14:solidFill>
                                    <w14:srgbClr w14:val="002060"/>
                                  </w14:solidFill>
                                  <w14:prstDash w14:val="solid"/>
                                  <w14:round/>
                                </w14:textOutline>
                              </w:rPr>
                            </w:pPr>
                            <w:r w:rsidRPr="00D419AF">
                              <w:rPr>
                                <w:rFonts w:ascii="Times New Roman" w:hAnsi="Times New Roman" w:cs="Times New Roman"/>
                                <w:b/>
                                <w:i/>
                                <w:iCs/>
                                <w:color w:val="2F5496" w:themeColor="accent1" w:themeShade="BF"/>
                                <w:sz w:val="40"/>
                                <w:szCs w:val="40"/>
                                <w14:shadow w14:blurRad="38100" w14:dist="19050" w14:dir="2700000" w14:sx="100000" w14:sy="100000" w14:kx="0" w14:ky="0" w14:algn="tl">
                                  <w14:schemeClr w14:val="dk1">
                                    <w14:alpha w14:val="60000"/>
                                  </w14:schemeClr>
                                </w14:shadow>
                                <w14:textOutline w14:w="9525" w14:cap="flat" w14:cmpd="sng" w14:algn="ctr">
                                  <w14:solidFill>
                                    <w14:srgbClr w14:val="002060"/>
                                  </w14:solidFill>
                                  <w14:prstDash w14:val="solid"/>
                                  <w14:round/>
                                </w14:textOutline>
                              </w:rPr>
                              <w:t>IMPACT OF CLIMATE CHANGE ON VENICE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D62E5" id="Text Box 3" o:spid="_x0000_s1027" type="#_x0000_t202" style="position:absolute;margin-left:7.5pt;margin-top:-37pt;width:447pt;height:38.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UltvaAIAACkFAAAOAAAAZHJzL2Uyb0RvYy54bWysVN9v2jAQfp+0/8Hy+wgwSlfUULFWTJNQ&#13;&#10;W62d+mwcu0RzfJ59kLC/vmcnpLTjadpLYt/v++47X141lWE75UMJNuejwZAzZSUUpX3O+c/H5acv&#13;&#10;nAUUthAGrMr5XgV+Nf/44bJ2MzWGDZhCeUZBbJjVLucbRDfLsiA3qhJhAE5ZUmrwlUC6+ues8KKm&#13;&#10;6JXJxsPhNKvBF86DVCGQ9KZV8nmKr7WSeKd1UMhMzqk2TF+fvuv4zeaXYvbshduUsitD/EMVlSgt&#13;&#10;Je1D3QgUbOvLv0JVpfQQQONAQpWB1qVUqQfqZjR8183DRjiVeiFwguthCv8vrLzdPbh7z7D5Cg0N&#13;&#10;MAJSuzALJIz9NNpX8U+VMtIThPseNtUgkyQ8m55PL4akkqSbXHymucQw2au38wG/KahYPOTc01gS&#13;&#10;WmK3CtiaHkxiMgvL0pg0GmPfCChmlGSvJaYT7o2Kdsb+UJqVBRU1TgkSj9S18WwniAFCSmVx3FWX&#13;&#10;rKObpmy94+iUo8GEDKXvbKObSvzqHYenHN9m7D1SVrDYO1elBX8qQPGrz9zaH7pve47tY7NuqOmj&#13;&#10;6a2h2NNQPbR8D04uS0J+JQLeC08Ep2HR0uIdfbSBOufQnTjbgP9zSh7tiXek5aymhcl5+L0VXnFm&#13;&#10;vlti5MVoMokbli6Ts/MxXfyxZn2ssdvqGmgiI3oenEzHaI/mcNQeqifa7UXMSiphJeXOOR6O19iu&#13;&#10;Mb0NUi0WyYh2yglc2QcnY+iIcuTVY/MkvOvIh0TbWzislpi942BrGz0tLLYIukwEjTi3qHb40z4m&#13;&#10;indvR1z443uyen3h5i8AAAD//wMAUEsDBBQABgAIAAAAIQCQl4uh4AAAAA0BAAAPAAAAZHJzL2Rv&#13;&#10;d25yZXYueG1sTE9BTsNADLwj8YeVkbi1G1qgTZpNVUAcOPRAoXcncZOoWW/IbtPA63FPcLFmZM94&#13;&#10;Jl2PtlUD9b5xbOBuGoEiLlzZcGXg8+N1sgTlA3KJrWMy8E0e1tn1VYpJ6c78TsMuVEpM2CdooA6h&#13;&#10;S7T2RU0W/dR1xLI7uN5iENpXuuzxLOa21bMoetQWG5YPNXb0XFNx3J2sxBj2+TwOG+f99jB7evvB&#13;&#10;bX78Mub2ZnxZydisQAUaw58CLh1ECJkEy92JS69a4Q/SJxiYLO4FyEEcxQJyA/MF6CzV/1tkvwAA&#13;&#10;AP//AwBQSwECLQAUAAYACAAAACEAtoM4kv4AAADhAQAAEwAAAAAAAAAAAAAAAAAAAAAAW0NvbnRl&#13;&#10;bnRfVHlwZXNdLnhtbFBLAQItABQABgAIAAAAIQA4/SH/1gAAAJQBAAALAAAAAAAAAAAAAAAAAC8B&#13;&#10;AABfcmVscy8ucmVsc1BLAQItABQABgAIAAAAIQCGUltvaAIAACkFAAAOAAAAAAAAAAAAAAAAAC4C&#13;&#10;AABkcnMvZTJvRG9jLnhtbFBLAQItABQABgAIAAAAIQCQl4uh4AAAAA0BAAAPAAAAAAAAAAAAAAAA&#13;&#10;AMIEAABkcnMvZG93bnJldi54bWxQSwUGAAAAAAQABADzAAAAzwUAAAAA&#13;&#10;" filled="f" stroked="f" strokeweight="1pt">
                <v:textbox>
                  <w:txbxContent>
                    <w:p w14:paraId="3DF9DD2E" w14:textId="77777777" w:rsidR="00B12BBC" w:rsidRPr="00D419AF" w:rsidRDefault="00B12BBC" w:rsidP="00B12BBC">
                      <w:pPr>
                        <w:jc w:val="center"/>
                        <w:rPr>
                          <w:rFonts w:ascii="Times New Roman" w:hAnsi="Times New Roman" w:cs="Times New Roman"/>
                          <w:b/>
                          <w:i/>
                          <w:iCs/>
                          <w:color w:val="2F5496" w:themeColor="accent1" w:themeShade="BF"/>
                          <w:sz w:val="40"/>
                          <w:szCs w:val="40"/>
                          <w14:shadow w14:blurRad="38100" w14:dist="19050" w14:dir="2700000" w14:sx="100000" w14:sy="100000" w14:kx="0" w14:ky="0" w14:algn="tl">
                            <w14:schemeClr w14:val="dk1">
                              <w14:alpha w14:val="60000"/>
                            </w14:schemeClr>
                          </w14:shadow>
                          <w14:textOutline w14:w="9525" w14:cap="flat" w14:cmpd="sng" w14:algn="ctr">
                            <w14:solidFill>
                              <w14:srgbClr w14:val="002060"/>
                            </w14:solidFill>
                            <w14:prstDash w14:val="solid"/>
                            <w14:round/>
                          </w14:textOutline>
                        </w:rPr>
                      </w:pPr>
                      <w:r w:rsidRPr="00D419AF">
                        <w:rPr>
                          <w:rFonts w:ascii="Times New Roman" w:hAnsi="Times New Roman" w:cs="Times New Roman"/>
                          <w:b/>
                          <w:i/>
                          <w:iCs/>
                          <w:color w:val="2F5496" w:themeColor="accent1" w:themeShade="BF"/>
                          <w:sz w:val="40"/>
                          <w:szCs w:val="40"/>
                          <w14:shadow w14:blurRad="38100" w14:dist="19050" w14:dir="2700000" w14:sx="100000" w14:sy="100000" w14:kx="0" w14:ky="0" w14:algn="tl">
                            <w14:schemeClr w14:val="dk1">
                              <w14:alpha w14:val="60000"/>
                            </w14:schemeClr>
                          </w14:shadow>
                          <w14:textOutline w14:w="9525" w14:cap="flat" w14:cmpd="sng" w14:algn="ctr">
                            <w14:solidFill>
                              <w14:srgbClr w14:val="002060"/>
                            </w14:solidFill>
                            <w14:prstDash w14:val="solid"/>
                            <w14:round/>
                          </w14:textOutline>
                        </w:rPr>
                        <w:t>IMPACT OF CLIMATE CHANGE ON VENICE</w:t>
                      </w:r>
                    </w:p>
                  </w:txbxContent>
                </v:textbox>
              </v:shape>
            </w:pict>
          </mc:Fallback>
        </mc:AlternateContent>
      </w:r>
    </w:p>
    <w:p w14:paraId="3F0497EC" w14:textId="77777777" w:rsidR="00B12BBC" w:rsidRDefault="00B12BBC" w:rsidP="00B12BBC">
      <w:r>
        <w:rPr>
          <w:noProof/>
        </w:rPr>
        <mc:AlternateContent>
          <mc:Choice Requires="wps">
            <w:drawing>
              <wp:anchor distT="0" distB="0" distL="114300" distR="114300" simplePos="0" relativeHeight="251668480" behindDoc="0" locked="0" layoutInCell="1" allowOverlap="1" wp14:anchorId="5DF99ED5" wp14:editId="4C4F3508">
                <wp:simplePos x="0" y="0"/>
                <wp:positionH relativeFrom="column">
                  <wp:posOffset>12700</wp:posOffset>
                </wp:positionH>
                <wp:positionV relativeFrom="paragraph">
                  <wp:posOffset>5782945</wp:posOffset>
                </wp:positionV>
                <wp:extent cx="3309620" cy="3214370"/>
                <wp:effectExtent l="0" t="0" r="0" b="0"/>
                <wp:wrapNone/>
                <wp:docPr id="2100278618" name="Text Box 2"/>
                <wp:cNvGraphicFramePr/>
                <a:graphic xmlns:a="http://schemas.openxmlformats.org/drawingml/2006/main">
                  <a:graphicData uri="http://schemas.microsoft.com/office/word/2010/wordprocessingShape">
                    <wps:wsp>
                      <wps:cNvSpPr txBox="1"/>
                      <wps:spPr>
                        <a:xfrm>
                          <a:off x="0" y="0"/>
                          <a:ext cx="3309620" cy="3214370"/>
                        </a:xfrm>
                        <a:prstGeom prst="rect">
                          <a:avLst/>
                        </a:prstGeom>
                        <a:noFill/>
                        <a:ln w="6350">
                          <a:noFill/>
                        </a:ln>
                      </wps:spPr>
                      <wps:txbx>
                        <w:txbxContent>
                          <w:p w14:paraId="64FBD0D5"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 xml:space="preserve">One of </w:t>
                            </w:r>
                            <w:r>
                              <w:rPr>
                                <w:rFonts w:ascii="Times New Roman" w:hAnsi="Times New Roman" w:cs="Times New Roman"/>
                                <w:color w:val="000000" w:themeColor="text1"/>
                              </w:rPr>
                              <w:t>Venice's biggest important climate change collapses is the ocean-level acceleration at an estimated</w:t>
                            </w:r>
                            <w:r w:rsidRPr="00750038">
                              <w:rPr>
                                <w:rFonts w:ascii="Times New Roman" w:hAnsi="Times New Roman" w:cs="Times New Roman"/>
                                <w:color w:val="000000" w:themeColor="text1"/>
                              </w:rPr>
                              <w:t xml:space="preserve"> 1-2 millimetres per year. As global temperatures rise, arctic glacier melts and sea levels climb everywhere on the earth. </w:t>
                            </w:r>
                            <w:sdt>
                              <w:sdtPr>
                                <w:rPr>
                                  <w:rFonts w:ascii="Times New Roman" w:hAnsi="Times New Roman" w:cs="Times New Roman"/>
                                  <w:color w:val="000000" w:themeColor="text1"/>
                                </w:rPr>
                                <w:id w:val="-1657143298"/>
                                <w:citation/>
                              </w:sdtPr>
                              <w:sdtContent>
                                <w:r w:rsidRPr="00750038">
                                  <w:rPr>
                                    <w:rFonts w:ascii="Times New Roman" w:hAnsi="Times New Roman" w:cs="Times New Roman"/>
                                    <w:color w:val="000000" w:themeColor="text1"/>
                                  </w:rPr>
                                  <w:fldChar w:fldCharType="begin"/>
                                </w:r>
                                <w:r w:rsidRPr="00750038">
                                  <w:rPr>
                                    <w:rFonts w:ascii="Times New Roman" w:hAnsi="Times New Roman" w:cs="Times New Roman"/>
                                    <w:color w:val="000000" w:themeColor="text1"/>
                                  </w:rPr>
                                  <w:instrText xml:space="preserve"> CITATION Wes101 \l 2057 </w:instrText>
                                </w:r>
                                <w:r w:rsidRPr="00750038">
                                  <w:rPr>
                                    <w:rFonts w:ascii="Times New Roman" w:hAnsi="Times New Roman" w:cs="Times New Roman"/>
                                    <w:color w:val="000000" w:themeColor="text1"/>
                                  </w:rPr>
                                  <w:fldChar w:fldCharType="separate"/>
                                </w:r>
                                <w:r w:rsidRPr="00750038">
                                  <w:rPr>
                                    <w:rFonts w:ascii="Times New Roman" w:hAnsi="Times New Roman" w:cs="Times New Roman"/>
                                    <w:noProof/>
                                    <w:color w:val="000000" w:themeColor="text1"/>
                                  </w:rPr>
                                  <w:t>(Wescoat J., 2010)</w:t>
                                </w:r>
                                <w:r w:rsidRPr="00750038">
                                  <w:rPr>
                                    <w:rFonts w:ascii="Times New Roman" w:hAnsi="Times New Roman" w:cs="Times New Roman"/>
                                    <w:color w:val="000000" w:themeColor="text1"/>
                                  </w:rPr>
                                  <w:fldChar w:fldCharType="end"/>
                                </w:r>
                              </w:sdtContent>
                            </w:sdt>
                            <w:r w:rsidRPr="00750038">
                              <w:rPr>
                                <w:rFonts w:ascii="Times New Roman" w:hAnsi="Times New Roman" w:cs="Times New Roman"/>
                                <w:color w:val="000000" w:themeColor="text1"/>
                              </w:rPr>
                              <w:t>.</w:t>
                            </w:r>
                          </w:p>
                          <w:p w14:paraId="2B875A8A"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 xml:space="preserve">The industrial impact of climate change is very important. Tourism management is a principal contributor to regional resources, and the sea level rise and inundation of urban infrastructure can adversely affect tourism. </w:t>
                            </w:r>
                          </w:p>
                          <w:p w14:paraId="02A92DD6"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 xml:space="preserve">Additionally, </w:t>
                            </w:r>
                            <w:r>
                              <w:rPr>
                                <w:rFonts w:ascii="Times New Roman" w:hAnsi="Times New Roman" w:cs="Times New Roman"/>
                                <w:color w:val="000000" w:themeColor="text1"/>
                              </w:rPr>
                              <w:t>Venice residents are directly affected by climate change, and many businesses, like hotels, restaurants, and shops, depend</w:t>
                            </w:r>
                            <w:r w:rsidRPr="00750038">
                              <w:rPr>
                                <w:rFonts w:ascii="Times New Roman" w:hAnsi="Times New Roman" w:cs="Times New Roman"/>
                                <w:color w:val="000000" w:themeColor="text1"/>
                              </w:rPr>
                              <w:t xml:space="preserve"> on tourism.</w:t>
                            </w:r>
                          </w:p>
                          <w:p w14:paraId="2F502C15"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Also, the city’s cultural and natural heritage is affected by climate change.</w:t>
                            </w:r>
                          </w:p>
                          <w:p w14:paraId="31B7E418" w14:textId="77777777" w:rsidR="00B12BBC" w:rsidRDefault="00B12BBC" w:rsidP="00B12BBC">
                            <w:pPr>
                              <w:rPr>
                                <w:rFonts w:ascii="Times New Roman" w:hAnsi="Times New Roman" w:cs="Times New Roman"/>
                              </w:rPr>
                            </w:pPr>
                          </w:p>
                          <w:p w14:paraId="76B63B9D" w14:textId="77777777" w:rsidR="00B12BBC" w:rsidRDefault="00B12BBC" w:rsidP="00B12BBC">
                            <w:pPr>
                              <w:rPr>
                                <w:rFonts w:ascii="Times New Roman" w:hAnsi="Times New Roman" w:cs="Times New Roman"/>
                              </w:rPr>
                            </w:pPr>
                          </w:p>
                          <w:p w14:paraId="481A0081" w14:textId="77777777" w:rsidR="00B12BBC" w:rsidRDefault="00B12BBC" w:rsidP="00B12BBC">
                            <w:pPr>
                              <w:rPr>
                                <w:rFonts w:ascii="Times New Roman" w:hAnsi="Times New Roman" w:cs="Times New Roman"/>
                              </w:rPr>
                            </w:pPr>
                          </w:p>
                          <w:p w14:paraId="2892221E" w14:textId="77777777" w:rsidR="00B12BBC" w:rsidRDefault="00B12BBC" w:rsidP="00B12BBC">
                            <w:pPr>
                              <w:rPr>
                                <w:rFonts w:ascii="Times New Roman" w:hAnsi="Times New Roman" w:cs="Times New Roman"/>
                              </w:rPr>
                            </w:pPr>
                          </w:p>
                          <w:p w14:paraId="093396CB" w14:textId="77777777" w:rsidR="00B12BBC" w:rsidRDefault="00B12BBC" w:rsidP="00B12BBC">
                            <w:pPr>
                              <w:rPr>
                                <w:rFonts w:ascii="Times New Roman" w:hAnsi="Times New Roman" w:cs="Times New Roman"/>
                              </w:rPr>
                            </w:pPr>
                          </w:p>
                          <w:p w14:paraId="1B2C9E93" w14:textId="77777777" w:rsidR="00B12BBC" w:rsidRPr="00175961" w:rsidRDefault="00B12BBC" w:rsidP="00B12BBC">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99ED5" id="Text Box 2" o:spid="_x0000_s1028" type="#_x0000_t202" style="position:absolute;margin-left:1pt;margin-top:455.35pt;width:260.6pt;height:253.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SL2lHAIAADQEAAAOAAAAZHJzL2Uyb0RvYy54bWysU9tuGyEQfa/Uf0C817u+xElWXkduIleV&#13;&#10;rCSSU+UZs+BdCRgK2Lvu13dgfVPap6ovMDDDXM45zB46rcheON+AKelwkFMiDIeqMduS/nhbfrmj&#13;&#10;xAdmKqbAiJIehKcP88+fZq0txAhqUJVwBJMYX7S2pHUItsgyz2uhmR+AFQadEpxmAY9um1WOtZhd&#13;&#10;q2yU59OsBVdZB1x4j7dPvZPOU34pBQ8vUnoRiCop9hbS6tK6iWs2n7Fi65itG35sg/1DF5o1Boue&#13;&#10;Uz2xwMjONX+k0g134EGGAQedgZQNF2kGnGaYf5hmXTMr0iwIjrdnmPz/S8uf92v76kjovkKHBEZA&#13;&#10;WusLj5dxnk46HXfslKAfITycYRNdIBwvx+P8fjpCF0ffeDScjG8TsNnluXU+fBOgSTRK6pCXBBfb&#13;&#10;r3zAkhh6ConVDCwbpRI3ypC2pNPxTZ4enD34Qhl8eGk2WqHbdKSpSjo6DbKB6oDzOeip95YvG+xh&#13;&#10;xXx4ZQ65xr5Rv+EFF6kAa8HRoqQG9+tv9zEeKUAvJS1qp6T+5445QYn6bpCc++FkEsWWDpOb24iN&#13;&#10;u/Zsrj1mpx8B5TnEn2J5MmN8UCdTOtDvKPNFrIouZjjWLmk4mY+hVzR+Ey4WixSE8rIsrMza8pg6&#13;&#10;ohoRfuvembNHGgIy+AwnlbHiAxt9bM/HYhdANomqiHOP6hF+lGZi8PiNovavzynq8tnnvwEAAP//&#13;&#10;AwBQSwMEFAAGAAgAAAAhAK8m8NXnAAAADwEAAA8AAABkcnMvZG93bnJldi54bWxMj81OwzAQhO9I&#13;&#10;vIO1SNyoE0NLm8apqqAKCZVDSy/cNrGbRPgnxG4beHqWE1xWWs3s7Hz5arSGnfUQOu8kpJMEmHa1&#13;&#10;V51rJBzeNndzYCGiU2i80xK+dIBVcX2VY6b8xe30eR8bRiEuZCihjbHPOA91qy2Gie+1I+3oB4uR&#13;&#10;1qHhasALhVvDRZLMuMXO0YcWe122uv7Yn6yEl3LzirtK2Pm3KZ+3x3X/eXifSnl7Mz4taayXwKIe&#13;&#10;498F/DJQfyioWOVPTgVmJAjCiRIWafIIjPSpuBfAKjI+pLMF8CLn/zmKHwAAAP//AwBQSwECLQAU&#13;&#10;AAYACAAAACEAtoM4kv4AAADhAQAAEwAAAAAAAAAAAAAAAAAAAAAAW0NvbnRlbnRfVHlwZXNdLnht&#13;&#10;bFBLAQItABQABgAIAAAAIQA4/SH/1gAAAJQBAAALAAAAAAAAAAAAAAAAAC8BAABfcmVscy8ucmVs&#13;&#10;c1BLAQItABQABgAIAAAAIQCPSL2lHAIAADQEAAAOAAAAAAAAAAAAAAAAAC4CAABkcnMvZTJvRG9j&#13;&#10;LnhtbFBLAQItABQABgAIAAAAIQCvJvDV5wAAAA8BAAAPAAAAAAAAAAAAAAAAAHYEAABkcnMvZG93&#13;&#10;bnJldi54bWxQSwUGAAAAAAQABADzAAAAigUAAAAA&#13;&#10;" filled="f" stroked="f" strokeweight=".5pt">
                <v:textbox>
                  <w:txbxContent>
                    <w:p w14:paraId="64FBD0D5"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 xml:space="preserve">One of </w:t>
                      </w:r>
                      <w:r>
                        <w:rPr>
                          <w:rFonts w:ascii="Times New Roman" w:hAnsi="Times New Roman" w:cs="Times New Roman"/>
                          <w:color w:val="000000" w:themeColor="text1"/>
                        </w:rPr>
                        <w:t>Venice's biggest important climate change collapses is the ocean-level acceleration at an estimated</w:t>
                      </w:r>
                      <w:r w:rsidRPr="00750038">
                        <w:rPr>
                          <w:rFonts w:ascii="Times New Roman" w:hAnsi="Times New Roman" w:cs="Times New Roman"/>
                          <w:color w:val="000000" w:themeColor="text1"/>
                        </w:rPr>
                        <w:t xml:space="preserve"> 1-2 millimetres per year. As global temperatures rise, arctic glacier melts and sea levels climb everywhere on the earth. </w:t>
                      </w:r>
                      <w:sdt>
                        <w:sdtPr>
                          <w:rPr>
                            <w:rFonts w:ascii="Times New Roman" w:hAnsi="Times New Roman" w:cs="Times New Roman"/>
                            <w:color w:val="000000" w:themeColor="text1"/>
                          </w:rPr>
                          <w:id w:val="-1657143298"/>
                          <w:citation/>
                        </w:sdtPr>
                        <w:sdtContent>
                          <w:r w:rsidRPr="00750038">
                            <w:rPr>
                              <w:rFonts w:ascii="Times New Roman" w:hAnsi="Times New Roman" w:cs="Times New Roman"/>
                              <w:color w:val="000000" w:themeColor="text1"/>
                            </w:rPr>
                            <w:fldChar w:fldCharType="begin"/>
                          </w:r>
                          <w:r w:rsidRPr="00750038">
                            <w:rPr>
                              <w:rFonts w:ascii="Times New Roman" w:hAnsi="Times New Roman" w:cs="Times New Roman"/>
                              <w:color w:val="000000" w:themeColor="text1"/>
                            </w:rPr>
                            <w:instrText xml:space="preserve"> CITATION Wes101 \l 2057 </w:instrText>
                          </w:r>
                          <w:r w:rsidRPr="00750038">
                            <w:rPr>
                              <w:rFonts w:ascii="Times New Roman" w:hAnsi="Times New Roman" w:cs="Times New Roman"/>
                              <w:color w:val="000000" w:themeColor="text1"/>
                            </w:rPr>
                            <w:fldChar w:fldCharType="separate"/>
                          </w:r>
                          <w:r w:rsidRPr="00750038">
                            <w:rPr>
                              <w:rFonts w:ascii="Times New Roman" w:hAnsi="Times New Roman" w:cs="Times New Roman"/>
                              <w:noProof/>
                              <w:color w:val="000000" w:themeColor="text1"/>
                            </w:rPr>
                            <w:t>(Wescoat J., 2010)</w:t>
                          </w:r>
                          <w:r w:rsidRPr="00750038">
                            <w:rPr>
                              <w:rFonts w:ascii="Times New Roman" w:hAnsi="Times New Roman" w:cs="Times New Roman"/>
                              <w:color w:val="000000" w:themeColor="text1"/>
                            </w:rPr>
                            <w:fldChar w:fldCharType="end"/>
                          </w:r>
                        </w:sdtContent>
                      </w:sdt>
                      <w:r w:rsidRPr="00750038">
                        <w:rPr>
                          <w:rFonts w:ascii="Times New Roman" w:hAnsi="Times New Roman" w:cs="Times New Roman"/>
                          <w:color w:val="000000" w:themeColor="text1"/>
                        </w:rPr>
                        <w:t>.</w:t>
                      </w:r>
                    </w:p>
                    <w:p w14:paraId="2B875A8A"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 xml:space="preserve">The industrial impact of climate change is very important. Tourism management is a principal contributor to regional resources, and the sea level rise and inundation of urban infrastructure can adversely affect tourism. </w:t>
                      </w:r>
                    </w:p>
                    <w:p w14:paraId="02A92DD6"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 xml:space="preserve">Additionally, </w:t>
                      </w:r>
                      <w:r>
                        <w:rPr>
                          <w:rFonts w:ascii="Times New Roman" w:hAnsi="Times New Roman" w:cs="Times New Roman"/>
                          <w:color w:val="000000" w:themeColor="text1"/>
                        </w:rPr>
                        <w:t>Venice residents are directly affected by climate change, and many businesses, like hotels, restaurants, and shops, depend</w:t>
                      </w:r>
                      <w:r w:rsidRPr="00750038">
                        <w:rPr>
                          <w:rFonts w:ascii="Times New Roman" w:hAnsi="Times New Roman" w:cs="Times New Roman"/>
                          <w:color w:val="000000" w:themeColor="text1"/>
                        </w:rPr>
                        <w:t xml:space="preserve"> on tourism.</w:t>
                      </w:r>
                    </w:p>
                    <w:p w14:paraId="2F502C15"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Also, the city’s cultural and natural heritage is affected by climate change.</w:t>
                      </w:r>
                    </w:p>
                    <w:p w14:paraId="31B7E418" w14:textId="77777777" w:rsidR="00B12BBC" w:rsidRDefault="00B12BBC" w:rsidP="00B12BBC">
                      <w:pPr>
                        <w:rPr>
                          <w:rFonts w:ascii="Times New Roman" w:hAnsi="Times New Roman" w:cs="Times New Roman"/>
                        </w:rPr>
                      </w:pPr>
                    </w:p>
                    <w:p w14:paraId="76B63B9D" w14:textId="77777777" w:rsidR="00B12BBC" w:rsidRDefault="00B12BBC" w:rsidP="00B12BBC">
                      <w:pPr>
                        <w:rPr>
                          <w:rFonts w:ascii="Times New Roman" w:hAnsi="Times New Roman" w:cs="Times New Roman"/>
                        </w:rPr>
                      </w:pPr>
                    </w:p>
                    <w:p w14:paraId="481A0081" w14:textId="77777777" w:rsidR="00B12BBC" w:rsidRDefault="00B12BBC" w:rsidP="00B12BBC">
                      <w:pPr>
                        <w:rPr>
                          <w:rFonts w:ascii="Times New Roman" w:hAnsi="Times New Roman" w:cs="Times New Roman"/>
                        </w:rPr>
                      </w:pPr>
                    </w:p>
                    <w:p w14:paraId="2892221E" w14:textId="77777777" w:rsidR="00B12BBC" w:rsidRDefault="00B12BBC" w:rsidP="00B12BBC">
                      <w:pPr>
                        <w:rPr>
                          <w:rFonts w:ascii="Times New Roman" w:hAnsi="Times New Roman" w:cs="Times New Roman"/>
                        </w:rPr>
                      </w:pPr>
                    </w:p>
                    <w:p w14:paraId="093396CB" w14:textId="77777777" w:rsidR="00B12BBC" w:rsidRDefault="00B12BBC" w:rsidP="00B12BBC">
                      <w:pPr>
                        <w:rPr>
                          <w:rFonts w:ascii="Times New Roman" w:hAnsi="Times New Roman" w:cs="Times New Roman"/>
                        </w:rPr>
                      </w:pPr>
                    </w:p>
                    <w:p w14:paraId="1B2C9E93" w14:textId="77777777" w:rsidR="00B12BBC" w:rsidRPr="00175961" w:rsidRDefault="00B12BBC" w:rsidP="00B12BBC">
                      <w:pPr>
                        <w:rPr>
                          <w:rFonts w:ascii="Times New Roman" w:hAnsi="Times New Roman" w:cs="Times New Roman"/>
                        </w:rPr>
                      </w:pP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15B26414" wp14:editId="77B60384">
                <wp:simplePos x="0" y="0"/>
                <wp:positionH relativeFrom="column">
                  <wp:posOffset>38100</wp:posOffset>
                </wp:positionH>
                <wp:positionV relativeFrom="paragraph">
                  <wp:posOffset>3992245</wp:posOffset>
                </wp:positionV>
                <wp:extent cx="5759450" cy="1790700"/>
                <wp:effectExtent l="0" t="0" r="0" b="0"/>
                <wp:wrapNone/>
                <wp:docPr id="812975802" name="Text Box 1"/>
                <wp:cNvGraphicFramePr/>
                <a:graphic xmlns:a="http://schemas.openxmlformats.org/drawingml/2006/main">
                  <a:graphicData uri="http://schemas.microsoft.com/office/word/2010/wordprocessingShape">
                    <wps:wsp>
                      <wps:cNvSpPr txBox="1"/>
                      <wps:spPr>
                        <a:xfrm>
                          <a:off x="0" y="0"/>
                          <a:ext cx="5759450" cy="1790700"/>
                        </a:xfrm>
                        <a:prstGeom prst="rect">
                          <a:avLst/>
                        </a:prstGeom>
                        <a:noFill/>
                        <a:ln w="6350">
                          <a:noFill/>
                        </a:ln>
                      </wps:spPr>
                      <wps:txbx>
                        <w:txbxContent>
                          <w:p w14:paraId="476985A9" w14:textId="5319A00C"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Venice is a town in </w:t>
                            </w:r>
                            <w:r w:rsidR="00F94058">
                              <w:rPr>
                                <w:rFonts w:ascii="Times New Roman" w:hAnsi="Times New Roman" w:cs="Times New Roman"/>
                                <w:color w:val="0D0D0D" w:themeColor="text1" w:themeTint="F2"/>
                              </w:rPr>
                              <w:t>north-eastern</w:t>
                            </w:r>
                            <w:r w:rsidRPr="004B612E">
                              <w:rPr>
                                <w:rFonts w:ascii="Times New Roman" w:hAnsi="Times New Roman" w:cs="Times New Roman"/>
                                <w:color w:val="0D0D0D" w:themeColor="text1" w:themeTint="F2"/>
                              </w:rPr>
                              <w:t xml:space="preserve"> Italy and the centre of the Veneto area. It is an association of 117 little archipelagos detached by canals and attached to 391 platforms. About 270,000 population live in Venice and around 2.5 million in the urban area </w:t>
                            </w:r>
                            <w:sdt>
                              <w:sdtPr>
                                <w:rPr>
                                  <w:rFonts w:ascii="Times New Roman" w:hAnsi="Times New Roman" w:cs="Times New Roman"/>
                                  <w:color w:val="0D0D0D" w:themeColor="text1" w:themeTint="F2"/>
                                </w:rPr>
                                <w:id w:val="-644268602"/>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Mar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(Magdolna, 2022)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3639795D"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Venice has a deep history as a considerable commercial and bureaucratic midpoint of Europe. It remains an essential cultural objective, captivating lots of tourists every year. </w:t>
                            </w:r>
                            <w:sdt>
                              <w:sdtPr>
                                <w:rPr>
                                  <w:rFonts w:ascii="Times New Roman" w:hAnsi="Times New Roman" w:cs="Times New Roman"/>
                                  <w:color w:val="0D0D0D" w:themeColor="text1" w:themeTint="F2"/>
                                </w:rPr>
                                <w:id w:val="-1126619545"/>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New22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(Newworldencyclopedia.org, 2022)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 xml:space="preserve">. </w:t>
                            </w:r>
                          </w:p>
                          <w:p w14:paraId="55F1BDE0"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According to its geographic location and its construction above sea level, Venice is highly susceptible to climate change and is at risk of flooding in the future due to the expansion of seawater due to the climate change </w:t>
                            </w:r>
                            <w:sdt>
                              <w:sdtPr>
                                <w:rPr>
                                  <w:rFonts w:ascii="Times New Roman" w:hAnsi="Times New Roman" w:cs="Times New Roman"/>
                                  <w:color w:val="0D0D0D" w:themeColor="text1" w:themeTint="F2"/>
                                </w:rPr>
                                <w:id w:val="-1405598664"/>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 CITATION Cam02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(Camuffo, 2002)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360E1317" w14:textId="77777777" w:rsidR="00B12BBC" w:rsidRPr="00175961" w:rsidRDefault="00B12BBC" w:rsidP="00B12BBC">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26414" id="_x0000_s1029" type="#_x0000_t202" style="position:absolute;margin-left:3pt;margin-top:314.35pt;width:453.5pt;height:14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wQfxGwIAADQEAAAOAAAAZHJzL2Uyb0RvYy54bWysU01vGyEQvVfqf0Dc6107dlyvvI7cRK4q&#13;&#10;RUkkp8oZs+BFYhkK2Lvur+/A+qtpT1UvMDDDfLz3mN91jSZ74bwCU9LhIKdEGA6VMtuSfn9dffpM&#13;&#10;iQ/MVEyDESU9CE/vFh8/zFtbiBHUoCvhCCYxvmhtSesQbJFlnteiYX4AVhh0SnANC3h026xyrMXs&#13;&#10;jc5GeX6bteAq64AL7/H2oXfSRcovpeDhWUovAtElxd5CWl1aN3HNFnNWbB2zteLHNtg/dNEwZbDo&#13;&#10;OdUDC4zsnPojVaO4Aw8yDDg0GUipuEgz4DTD/N0065pZkWZBcLw9w+T/X1r+tF/bF0dC9wU6JDAC&#13;&#10;0lpfeLyM83TSNXHHTgn6EcLDGTbRBcLxcjKdzMYTdHH0DaezfJonYLPLc+t8+CqgIdEoqUNeElxs&#13;&#10;/+gDlsTQU0isZmCltE7caEPakt7eYP7fPPhCG3x4aTZaodt0RFUlvTkNsoHqgPM56Kn3lq8U9vDI&#13;&#10;fHhhDrnGvlG/4RkXqQFrwdGipAb382/3MR4pQC8lLWqnpP7HjjlBif5mkJzZcDyOYkuH8WQ6woO7&#13;&#10;9myuPWbX3APKc4g/xfJkxvigT6Z00LyhzJexKrqY4Vi7pOFk3ode0fhNuFguUxDKy7LwaNaWx9QR&#13;&#10;u4jwa/fGnD3SEJDBJzipjBXv2Ohje9SXuwBSJaoizj2qR/hRmonB4zeK2r8+p6jLZ1/8AgAA//8D&#13;&#10;AFBLAwQUAAYACAAAACEA3Tl/l+IAAAAOAQAADwAAAGRycy9kb3ducmV2LnhtbExPS0/CQBC+m/gf&#13;&#10;NmPiTbbUCLV0S0gNMSF6ALl4m3aXtrE7W7sLVH69w0kv8/oy3yNbjrYTJzP41pGC6SQCYahyuqVa&#13;&#10;wf5j/ZCA8AFJY+fIKPgxHpb57U2GqXZn2prTLtSCScinqKAJoU+l9FVjLPqJ6w0xdnCDxcDrUEs9&#13;&#10;4JnJbSfjKJpJiy2xQoO9KRpTfe2OVsGmWL/jtoxtcumK17fDqv/efz4pdX83viy4rBYgghnD3wdc&#13;&#10;M7B/yNlY6Y6kvegUzDhO4BYncxCMP08f+VJeh2gOMs/k/xj5LwAAAP//AwBQSwECLQAUAAYACAAA&#13;&#10;ACEAtoM4kv4AAADhAQAAEwAAAAAAAAAAAAAAAAAAAAAAW0NvbnRlbnRfVHlwZXNdLnhtbFBLAQIt&#13;&#10;ABQABgAIAAAAIQA4/SH/1gAAAJQBAAALAAAAAAAAAAAAAAAAAC8BAABfcmVscy8ucmVsc1BLAQIt&#13;&#10;ABQABgAIAAAAIQDBwQfxGwIAADQEAAAOAAAAAAAAAAAAAAAAAC4CAABkcnMvZTJvRG9jLnhtbFBL&#13;&#10;AQItABQABgAIAAAAIQDdOX+X4gAAAA4BAAAPAAAAAAAAAAAAAAAAAHUEAABkcnMvZG93bnJldi54&#13;&#10;bWxQSwUGAAAAAAQABADzAAAAhAUAAAAA&#13;&#10;" filled="f" stroked="f" strokeweight=".5pt">
                <v:textbox>
                  <w:txbxContent>
                    <w:p w14:paraId="476985A9" w14:textId="5319A00C"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Venice is a town in </w:t>
                      </w:r>
                      <w:r w:rsidR="00F94058">
                        <w:rPr>
                          <w:rFonts w:ascii="Times New Roman" w:hAnsi="Times New Roman" w:cs="Times New Roman"/>
                          <w:color w:val="0D0D0D" w:themeColor="text1" w:themeTint="F2"/>
                        </w:rPr>
                        <w:t>north-eastern</w:t>
                      </w:r>
                      <w:r w:rsidRPr="004B612E">
                        <w:rPr>
                          <w:rFonts w:ascii="Times New Roman" w:hAnsi="Times New Roman" w:cs="Times New Roman"/>
                          <w:color w:val="0D0D0D" w:themeColor="text1" w:themeTint="F2"/>
                        </w:rPr>
                        <w:t xml:space="preserve"> Italy and the centre of the Veneto area. It is an association of 117 little archipelagos detached by canals and attached to 391 platforms. About 270,000 population live in Venice and around 2.5 million in the urban area </w:t>
                      </w:r>
                      <w:sdt>
                        <w:sdtPr>
                          <w:rPr>
                            <w:rFonts w:ascii="Times New Roman" w:hAnsi="Times New Roman" w:cs="Times New Roman"/>
                            <w:color w:val="0D0D0D" w:themeColor="text1" w:themeTint="F2"/>
                          </w:rPr>
                          <w:id w:val="-644268602"/>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Mar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(Magdolna, 2022)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3639795D"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Venice has a deep history as a considerable commercial and bureaucratic midpoint of Europe. It remains an essential cultural objective, captivating lots of tourists every year. </w:t>
                      </w:r>
                      <w:sdt>
                        <w:sdtPr>
                          <w:rPr>
                            <w:rFonts w:ascii="Times New Roman" w:hAnsi="Times New Roman" w:cs="Times New Roman"/>
                            <w:color w:val="0D0D0D" w:themeColor="text1" w:themeTint="F2"/>
                          </w:rPr>
                          <w:id w:val="-1126619545"/>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New22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(Newworldencyclopedia.org, 2022)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 xml:space="preserve">. </w:t>
                      </w:r>
                    </w:p>
                    <w:p w14:paraId="55F1BDE0"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According to its geographic location and its construction above sea level, Venice is highly susceptible to climate change and is at risk of flooding in the future due to the expansion of seawater due to the climate change </w:t>
                      </w:r>
                      <w:sdt>
                        <w:sdtPr>
                          <w:rPr>
                            <w:rFonts w:ascii="Times New Roman" w:hAnsi="Times New Roman" w:cs="Times New Roman"/>
                            <w:color w:val="0D0D0D" w:themeColor="text1" w:themeTint="F2"/>
                          </w:rPr>
                          <w:id w:val="-1405598664"/>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 CITATION Cam02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(Camuffo, 2002)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360E1317" w14:textId="77777777" w:rsidR="00B12BBC" w:rsidRPr="00175961" w:rsidRDefault="00B12BBC" w:rsidP="00B12BBC">
                      <w:pPr>
                        <w:rPr>
                          <w:rFonts w:ascii="Times New Roman" w:hAnsi="Times New Roman" w:cs="Times New Roman"/>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1CB1DE42" wp14:editId="6EA854D4">
                <wp:simplePos x="0" y="0"/>
                <wp:positionH relativeFrom="column">
                  <wp:posOffset>1084239</wp:posOffset>
                </wp:positionH>
                <wp:positionV relativeFrom="paragraph">
                  <wp:posOffset>3299460</wp:posOffset>
                </wp:positionV>
                <wp:extent cx="3111500" cy="673100"/>
                <wp:effectExtent l="0" t="0" r="0" b="0"/>
                <wp:wrapNone/>
                <wp:docPr id="1317679272" name="Text Box 2"/>
                <wp:cNvGraphicFramePr/>
                <a:graphic xmlns:a="http://schemas.openxmlformats.org/drawingml/2006/main">
                  <a:graphicData uri="http://schemas.microsoft.com/office/word/2010/wordprocessingShape">
                    <wps:wsp>
                      <wps:cNvSpPr txBox="1"/>
                      <wps:spPr>
                        <a:xfrm>
                          <a:off x="0" y="0"/>
                          <a:ext cx="3111500" cy="673100"/>
                        </a:xfrm>
                        <a:prstGeom prst="rect">
                          <a:avLst/>
                        </a:prstGeom>
                        <a:noFill/>
                        <a:ln w="6350">
                          <a:noFill/>
                        </a:ln>
                      </wps:spPr>
                      <wps:txbx>
                        <w:txbxContent>
                          <w:p w14:paraId="5DB7D2B2" w14:textId="77777777" w:rsidR="00B12BBC" w:rsidRPr="00750038" w:rsidRDefault="00B12BBC" w:rsidP="00B12BBC">
                            <w:pPr>
                              <w:rPr>
                                <w:rFonts w:ascii="Times New Roman" w:hAnsi="Times New Roman" w:cs="Times New Roman"/>
                                <w:i/>
                                <w:iCs/>
                                <w:color w:val="000000" w:themeColor="text1"/>
                              </w:rPr>
                            </w:pPr>
                            <w:r w:rsidRPr="00750038">
                              <w:rPr>
                                <w:rFonts w:ascii="Times New Roman" w:hAnsi="Times New Roman" w:cs="Times New Roman"/>
                                <w:i/>
                                <w:iCs/>
                                <w:color w:val="000000" w:themeColor="text1"/>
                              </w:rPr>
                              <w:t>Author CATALINA TCACI</w:t>
                            </w:r>
                          </w:p>
                          <w:p w14:paraId="701AE5A1" w14:textId="77777777" w:rsidR="00B12BBC" w:rsidRPr="00750038" w:rsidRDefault="00B12BBC" w:rsidP="00B12BBC">
                            <w:pPr>
                              <w:rPr>
                                <w:rFonts w:ascii="Times New Roman" w:hAnsi="Times New Roman" w:cs="Times New Roman"/>
                                <w:i/>
                                <w:iCs/>
                                <w:color w:val="000000" w:themeColor="text1"/>
                              </w:rPr>
                            </w:pPr>
                            <w:r w:rsidRPr="00750038">
                              <w:rPr>
                                <w:rFonts w:ascii="Times New Roman" w:hAnsi="Times New Roman" w:cs="Times New Roman"/>
                                <w:i/>
                                <w:iCs/>
                                <w:color w:val="000000" w:themeColor="text1"/>
                              </w:rPr>
                              <w:t>Student at the University of Wales Saint David</w:t>
                            </w:r>
                          </w:p>
                          <w:p w14:paraId="52E85210" w14:textId="77777777" w:rsidR="00B12BBC" w:rsidRPr="00750038" w:rsidRDefault="00B12BBC" w:rsidP="00B12BBC">
                            <w:pPr>
                              <w:rPr>
                                <w:rFonts w:ascii="Times New Roman" w:hAnsi="Times New Roman" w:cs="Times New Roman"/>
                                <w:i/>
                                <w:iCs/>
                                <w:color w:val="000000" w:themeColor="text1"/>
                              </w:rPr>
                            </w:pPr>
                            <w:r w:rsidRPr="00750038">
                              <w:rPr>
                                <w:rFonts w:ascii="Times New Roman" w:hAnsi="Times New Roman" w:cs="Times New Roman"/>
                                <w:i/>
                                <w:iCs/>
                                <w:color w:val="000000" w:themeColor="text1"/>
                              </w:rPr>
                              <w:t>Employability Skills Course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1DE42" id="_x0000_s1030" type="#_x0000_t202" style="position:absolute;margin-left:85.35pt;margin-top:259.8pt;width:245pt;height:5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O6HaGgIAADMEAAAOAAAAZHJzL2Uyb0RvYy54bWysU01v2zAMvQ/YfxB0X2zno92MOEXWIsOA&#13;&#10;oi2QDj0rshQbkERNUmJnv36UnC90Ow27yKRIP5LvUfO7XiuyF863YCpajHJKhOFQt2Zb0R+vq0+f&#13;&#10;KfGBmZopMKKiB+Hp3eLjh3lnSzGGBlQtHEEQ48vOVrQJwZZZ5nkjNPMjsMJgUILTLKDrtlntWIfo&#13;&#10;WmXjPL/JOnC1dcCF93j7MATpIuFLKXh4ltKLQFRFsbeQTpfOTTyzxZyVW8ds0/JjG+wfutCsNVj0&#13;&#10;DPXAAiM71/4BpVvuwIMMIw46AylbLtIMOE2Rv5tm3TAr0ixIjrdnmvz/g+VP+7V9cST0X6FHASMh&#13;&#10;nfWlx8s4Ty+djl/slGAcKTycaRN9IBwvJ0VRzHIMcYzd3E4KtBEmu/xtnQ/fBGgSjYo6lCWxxfaP&#13;&#10;Pgypp5RYzMCqVSpJowzpEHQyy9MP5wiCK4M1Lr1GK/SbnrR1RaenOTZQH3A8B4Py3vJViz08Mh9e&#13;&#10;mEOpsW1c3/CMh1SAteBoUdKA+/W3+5iPCmCUkg5Xp6L+5445QYn6blCbL8V0GnctOdPZ7Rgddx3Z&#13;&#10;XEfMTt8DbmeBD8XyZMb8oE6mdKDfcMuXsSqGmOFYu6LhZN6HYaHxlXCxXKYk3C7LwqNZWx6hI6uR&#13;&#10;4df+jTl7lCGggE9wWjJWvlNjyB30WO4CyDZJFXkeWD3Sj5uZxD6+orj6137Kurz1xW8AAAD//wMA&#13;&#10;UEsDBBQABgAIAAAAIQDIDvTk5QAAABABAAAPAAAAZHJzL2Rvd25yZXYueG1sTE9NT8MwDL0j8R8i&#13;&#10;I3Fj6So1G13TaSqakBAcNnbhljZeW5GP0mRb4dfjneBi+dnPz+8V68kadsYx9N5JmM8SYOgar3vX&#13;&#10;Sji8bx+WwEJUTivjHUr4xgDr8vamULn2F7fD8z62jERcyJWELsYh5zw0HVoVZn5AR7ujH62KBMeW&#13;&#10;61FdSNwaniaJ4Fb1jj50asCqw+Zzf7ISXqrtm9rVqV3+mOr59bgZvg4fmZT3d9PTispmBSziFP8u&#13;&#10;4JqB/ENJxmp/cjowQ3iRLIgqIZs/CmDEEOI6qalJMwG8LPj/IOUvAAAA//8DAFBLAQItABQABgAI&#13;&#10;AAAAIQC2gziS/gAAAOEBAAATAAAAAAAAAAAAAAAAAAAAAABbQ29udGVudF9UeXBlc10ueG1sUEsB&#13;&#10;Ai0AFAAGAAgAAAAhADj9If/WAAAAlAEAAAsAAAAAAAAAAAAAAAAALwEAAF9yZWxzLy5yZWxzUEsB&#13;&#10;Ai0AFAAGAAgAAAAhAHE7odoaAgAAMwQAAA4AAAAAAAAAAAAAAAAALgIAAGRycy9lMm9Eb2MueG1s&#13;&#10;UEsBAi0AFAAGAAgAAAAhAMgO9OTlAAAAEAEAAA8AAAAAAAAAAAAAAAAAdAQAAGRycy9kb3ducmV2&#13;&#10;LnhtbFBLBQYAAAAABAAEAPMAAACGBQAAAAA=&#13;&#10;" filled="f" stroked="f" strokeweight=".5pt">
                <v:textbox>
                  <w:txbxContent>
                    <w:p w14:paraId="5DB7D2B2" w14:textId="77777777" w:rsidR="00B12BBC" w:rsidRPr="00750038" w:rsidRDefault="00B12BBC" w:rsidP="00B12BBC">
                      <w:pPr>
                        <w:rPr>
                          <w:rFonts w:ascii="Times New Roman" w:hAnsi="Times New Roman" w:cs="Times New Roman"/>
                          <w:i/>
                          <w:iCs/>
                          <w:color w:val="000000" w:themeColor="text1"/>
                        </w:rPr>
                      </w:pPr>
                      <w:r w:rsidRPr="00750038">
                        <w:rPr>
                          <w:rFonts w:ascii="Times New Roman" w:hAnsi="Times New Roman" w:cs="Times New Roman"/>
                          <w:i/>
                          <w:iCs/>
                          <w:color w:val="000000" w:themeColor="text1"/>
                        </w:rPr>
                        <w:t>Author CATALINA TCACI</w:t>
                      </w:r>
                    </w:p>
                    <w:p w14:paraId="701AE5A1" w14:textId="77777777" w:rsidR="00B12BBC" w:rsidRPr="00750038" w:rsidRDefault="00B12BBC" w:rsidP="00B12BBC">
                      <w:pPr>
                        <w:rPr>
                          <w:rFonts w:ascii="Times New Roman" w:hAnsi="Times New Roman" w:cs="Times New Roman"/>
                          <w:i/>
                          <w:iCs/>
                          <w:color w:val="000000" w:themeColor="text1"/>
                        </w:rPr>
                      </w:pPr>
                      <w:r w:rsidRPr="00750038">
                        <w:rPr>
                          <w:rFonts w:ascii="Times New Roman" w:hAnsi="Times New Roman" w:cs="Times New Roman"/>
                          <w:i/>
                          <w:iCs/>
                          <w:color w:val="000000" w:themeColor="text1"/>
                        </w:rPr>
                        <w:t>Student at the University of Wales Saint David</w:t>
                      </w:r>
                    </w:p>
                    <w:p w14:paraId="52E85210" w14:textId="77777777" w:rsidR="00B12BBC" w:rsidRPr="00750038" w:rsidRDefault="00B12BBC" w:rsidP="00B12BBC">
                      <w:pPr>
                        <w:rPr>
                          <w:rFonts w:ascii="Times New Roman" w:hAnsi="Times New Roman" w:cs="Times New Roman"/>
                          <w:i/>
                          <w:iCs/>
                          <w:color w:val="000000" w:themeColor="text1"/>
                        </w:rPr>
                      </w:pPr>
                      <w:r w:rsidRPr="00750038">
                        <w:rPr>
                          <w:rFonts w:ascii="Times New Roman" w:hAnsi="Times New Roman" w:cs="Times New Roman"/>
                          <w:i/>
                          <w:iCs/>
                          <w:color w:val="000000" w:themeColor="text1"/>
                        </w:rPr>
                        <w:t>Employability Skills Course</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4ACB3476" wp14:editId="70A87EFC">
                <wp:simplePos x="0" y="0"/>
                <wp:positionH relativeFrom="column">
                  <wp:posOffset>-54592</wp:posOffset>
                </wp:positionH>
                <wp:positionV relativeFrom="paragraph">
                  <wp:posOffset>2993873</wp:posOffset>
                </wp:positionV>
                <wp:extent cx="1214651" cy="1295400"/>
                <wp:effectExtent l="0" t="0" r="0" b="0"/>
                <wp:wrapNone/>
                <wp:docPr id="1908190694" name="Text Box 2"/>
                <wp:cNvGraphicFramePr/>
                <a:graphic xmlns:a="http://schemas.openxmlformats.org/drawingml/2006/main">
                  <a:graphicData uri="http://schemas.microsoft.com/office/word/2010/wordprocessingShape">
                    <wps:wsp>
                      <wps:cNvSpPr txBox="1"/>
                      <wps:spPr>
                        <a:xfrm>
                          <a:off x="0" y="0"/>
                          <a:ext cx="1214651" cy="1295400"/>
                        </a:xfrm>
                        <a:prstGeom prst="rect">
                          <a:avLst/>
                        </a:prstGeom>
                        <a:noFill/>
                        <a:ln w="6350">
                          <a:noFill/>
                        </a:ln>
                      </wps:spPr>
                      <wps:txbx>
                        <w:txbxContent>
                          <w:p w14:paraId="01FB6F4E" w14:textId="77777777" w:rsidR="00B12BBC" w:rsidRDefault="00B12BBC" w:rsidP="00B12BBC">
                            <w:r w:rsidRPr="00674040">
                              <w:rPr>
                                <w:noProof/>
                              </w:rPr>
                              <w:drawing>
                                <wp:inline distT="0" distB="0" distL="0" distR="0" wp14:anchorId="10A16C0D" wp14:editId="1BBAF768">
                                  <wp:extent cx="968375" cy="918760"/>
                                  <wp:effectExtent l="0" t="0" r="5080" b="0"/>
                                  <wp:docPr id="1063961220" name="Picture 1063961220" descr="A person wearing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13896" name="Picture 1" descr="A person wearing a hat&#10;&#10;Description automatically generated with medium confidence"/>
                                          <pic:cNvPicPr/>
                                        </pic:nvPicPr>
                                        <pic:blipFill>
                                          <a:blip r:embed="rId8"/>
                                          <a:stretch>
                                            <a:fillRect/>
                                          </a:stretch>
                                        </pic:blipFill>
                                        <pic:spPr>
                                          <a:xfrm>
                                            <a:off x="0" y="0"/>
                                            <a:ext cx="968375" cy="918760"/>
                                          </a:xfrm>
                                          <a:prstGeom prst="ellipse">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B3476" id="_x0000_s1031" type="#_x0000_t202" style="position:absolute;margin-left:-4.3pt;margin-top:235.75pt;width:95.65pt;height:10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762GgIAADQEAAAOAAAAZHJzL2Uyb0RvYy54bWysU11v2yAUfZ+0/4B4X2xnSdZacaqsVaZJ&#13;&#10;VVspnfpMMMRImMuAxM5+/S44X+r2NO0FX3y/zznM7/pWk71wXoGpaDHKKRGGQ63MtqI/Xlefbijx&#13;&#10;gZmaaTCiogfh6d3i44d5Z0sxhgZ0LRzBIsaXna1oE4Its8zzRrTMj8AKg04JrmUBr26b1Y51WL3V&#13;&#10;2TjPZ1kHrrYOuPAe/z4MTrpI9aUUPDxL6UUguqI4W0inS+cmntlizsqtY7ZR/DgG+4cpWqYMNj2X&#13;&#10;emCBkZ1Tf5RqFXfgQYYRhzYDKRUXaQfcpsjfbbNumBVpFwTH2zNM/v+V5U/7tX1xJPRfoUcCIyCd&#13;&#10;9aXHn3GfXro2fnFSgn6E8HCGTfSB8Jg0LiazaUEJR18xvp1O8gRsdkm3zodvAloSjYo65CXBxfaP&#13;&#10;PmBLDD2FxG4GVkrrxI02pKvo7PM0TwlnD2Zog4mXYaMV+k1PVF3R6WmRDdQH3M/BQL23fKVwhkfm&#13;&#10;wwtzyDWuhPoNz3hIDdgLjhYlDbhff/sf45EC9FLSoXYq6n/umBOU6O8GybktJpMotnSZTL+M8eKu&#13;&#10;PZtrj9m194DyRABxumTG+KBPpnTQvqHMl7Erupjh2Lui4WTeh0HR+Ey4WC5TEMrLsvBo1pbH0hHV&#13;&#10;iPBr/8acPdIQkMEnOKmMle/YGGIHPpa7AFIlqiLOA6pH+FGaicHjM4rav76nqMtjX/wGAAD//wMA&#13;&#10;UEsDBBQABgAIAAAAIQCX8e4V5AAAAA8BAAAPAAAAZHJzL2Rvd25yZXYueG1sTE9La8JAEL4X/A/L&#13;&#10;CL3pxtA8iJmIpEihtAetl9422TEJze6m2VXT/vquJ3sZ+JjvmW8m1bMLjbYzGmG1DICRro3sdINw&#13;&#10;/NgtUmDWCS1FbzQh/JCFTTF7yEUmzVXv6XJwDfMm2mYCoXVuyDi3dUtK2KUZSPvfyYxKOA/HhstR&#13;&#10;XL256nkYBDFXotM+oRUDlS3VX4ezQngtd+9iX4Uq/e3Ll7fTdvg+fkaIj/Ppee3Pdg3M0eTuCrht&#13;&#10;8P2h8MUqc9bSsh5hkcaeifCUrCJgN0IaJsAqhDiJIuBFzv/vKP4AAAD//wMAUEsBAi0AFAAGAAgA&#13;&#10;AAAhALaDOJL+AAAA4QEAABMAAAAAAAAAAAAAAAAAAAAAAFtDb250ZW50X1R5cGVzXS54bWxQSwEC&#13;&#10;LQAUAAYACAAAACEAOP0h/9YAAACUAQAACwAAAAAAAAAAAAAAAAAvAQAAX3JlbHMvLnJlbHNQSwEC&#13;&#10;LQAUAAYACAAAACEAcze+thoCAAA0BAAADgAAAAAAAAAAAAAAAAAuAgAAZHJzL2Uyb0RvYy54bWxQ&#13;&#10;SwECLQAUAAYACAAAACEAl/HuFeQAAAAPAQAADwAAAAAAAAAAAAAAAAB0BAAAZHJzL2Rvd25yZXYu&#13;&#10;eG1sUEsFBgAAAAAEAAQA8wAAAIUFAAAAAA==&#13;&#10;" filled="f" stroked="f" strokeweight=".5pt">
                <v:textbox>
                  <w:txbxContent>
                    <w:p w14:paraId="01FB6F4E" w14:textId="77777777" w:rsidR="00B12BBC" w:rsidRDefault="00B12BBC" w:rsidP="00B12BBC">
                      <w:r w:rsidRPr="00674040">
                        <w:rPr>
                          <w:noProof/>
                        </w:rPr>
                        <w:drawing>
                          <wp:inline distT="0" distB="0" distL="0" distR="0" wp14:anchorId="10A16C0D" wp14:editId="1BBAF768">
                            <wp:extent cx="968375" cy="918760"/>
                            <wp:effectExtent l="0" t="0" r="5080" b="0"/>
                            <wp:docPr id="1063961220" name="Picture 1063961220" descr="A person wearing a 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13896" name="Picture 1" descr="A person wearing a hat&#10;&#10;Description automatically generated with medium confidence"/>
                                    <pic:cNvPicPr/>
                                  </pic:nvPicPr>
                                  <pic:blipFill>
                                    <a:blip r:embed="rId8"/>
                                    <a:stretch>
                                      <a:fillRect/>
                                    </a:stretch>
                                  </pic:blipFill>
                                  <pic:spPr>
                                    <a:xfrm>
                                      <a:off x="0" y="0"/>
                                      <a:ext cx="968375" cy="918760"/>
                                    </a:xfrm>
                                    <a:prstGeom prst="ellipse">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B1C8DE0" wp14:editId="617B7575">
                <wp:simplePos x="0" y="0"/>
                <wp:positionH relativeFrom="column">
                  <wp:posOffset>3493827</wp:posOffset>
                </wp:positionH>
                <wp:positionV relativeFrom="paragraph">
                  <wp:posOffset>8343796</wp:posOffset>
                </wp:positionV>
                <wp:extent cx="2393296" cy="655092"/>
                <wp:effectExtent l="0" t="0" r="0" b="0"/>
                <wp:wrapNone/>
                <wp:docPr id="1613664140" name="Text Box 1"/>
                <wp:cNvGraphicFramePr/>
                <a:graphic xmlns:a="http://schemas.openxmlformats.org/drawingml/2006/main">
                  <a:graphicData uri="http://schemas.microsoft.com/office/word/2010/wordprocessingShape">
                    <wps:wsp>
                      <wps:cNvSpPr txBox="1"/>
                      <wps:spPr>
                        <a:xfrm>
                          <a:off x="0" y="0"/>
                          <a:ext cx="2393296" cy="655092"/>
                        </a:xfrm>
                        <a:prstGeom prst="rect">
                          <a:avLst/>
                        </a:prstGeom>
                        <a:noFill/>
                        <a:ln w="6350">
                          <a:noFill/>
                        </a:ln>
                      </wps:spPr>
                      <wps:txbx>
                        <w:txbxContent>
                          <w:p w14:paraId="6EB20B99"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“Venice, the most touristy place in the world, is still just completely magic to me.” Frances Mayes</w:t>
                            </w:r>
                          </w:p>
                          <w:p w14:paraId="3F73DCFA" w14:textId="77777777" w:rsidR="00B12BBC" w:rsidRDefault="00B12BBC" w:rsidP="00B12BBC">
                            <w:pPr>
                              <w:rPr>
                                <w:rFonts w:ascii="Times New Roman" w:hAnsi="Times New Roman" w:cs="Times New Roman"/>
                              </w:rPr>
                            </w:pPr>
                          </w:p>
                          <w:p w14:paraId="5AF127FA" w14:textId="77777777" w:rsidR="00B12BBC" w:rsidRDefault="00B12BBC" w:rsidP="00B12BBC">
                            <w:pPr>
                              <w:rPr>
                                <w:rFonts w:ascii="Times New Roman" w:hAnsi="Times New Roman" w:cs="Times New Roman"/>
                              </w:rPr>
                            </w:pPr>
                          </w:p>
                          <w:p w14:paraId="709794C2" w14:textId="77777777" w:rsidR="00B12BBC" w:rsidRDefault="00B12BBC" w:rsidP="00B12BBC">
                            <w:pPr>
                              <w:rPr>
                                <w:rFonts w:ascii="Times New Roman" w:hAnsi="Times New Roman" w:cs="Times New Roman"/>
                              </w:rPr>
                            </w:pPr>
                          </w:p>
                          <w:p w14:paraId="0232C8BF" w14:textId="77777777" w:rsidR="00B12BBC" w:rsidRDefault="00B12BBC" w:rsidP="00B12BBC">
                            <w:pPr>
                              <w:rPr>
                                <w:rFonts w:ascii="Times New Roman" w:hAnsi="Times New Roman" w:cs="Times New Roman"/>
                              </w:rPr>
                            </w:pPr>
                          </w:p>
                          <w:p w14:paraId="714BFB02" w14:textId="77777777" w:rsidR="00B12BBC" w:rsidRDefault="00B12BBC" w:rsidP="00B12BBC">
                            <w:pPr>
                              <w:rPr>
                                <w:rFonts w:ascii="Times New Roman" w:hAnsi="Times New Roman" w:cs="Times New Roman"/>
                              </w:rPr>
                            </w:pPr>
                          </w:p>
                          <w:p w14:paraId="0AE981B4" w14:textId="77777777" w:rsidR="00B12BBC" w:rsidRDefault="00B12BBC" w:rsidP="00B12BBC">
                            <w:pPr>
                              <w:rPr>
                                <w:rFonts w:ascii="Times New Roman" w:hAnsi="Times New Roman" w:cs="Times New Roman"/>
                              </w:rPr>
                            </w:pPr>
                          </w:p>
                          <w:p w14:paraId="3B219841" w14:textId="77777777" w:rsidR="00B12BBC" w:rsidRDefault="00B12BBC" w:rsidP="00B12BBC">
                            <w:pPr>
                              <w:rPr>
                                <w:rFonts w:ascii="Times New Roman" w:hAnsi="Times New Roman" w:cs="Times New Roman"/>
                              </w:rPr>
                            </w:pPr>
                          </w:p>
                          <w:p w14:paraId="12DAC27E" w14:textId="77777777" w:rsidR="00B12BBC" w:rsidRDefault="00B12BBC" w:rsidP="00B12BBC">
                            <w:pPr>
                              <w:rPr>
                                <w:rFonts w:ascii="Times New Roman" w:hAnsi="Times New Roman" w:cs="Times New Roman"/>
                              </w:rPr>
                            </w:pPr>
                          </w:p>
                          <w:p w14:paraId="6D641D2F" w14:textId="77777777" w:rsidR="00B12BBC" w:rsidRDefault="00B12BBC" w:rsidP="00B12BBC">
                            <w:pPr>
                              <w:rPr>
                                <w:rFonts w:ascii="Times New Roman" w:hAnsi="Times New Roman" w:cs="Times New Roman"/>
                              </w:rPr>
                            </w:pPr>
                          </w:p>
                          <w:p w14:paraId="34C083DE" w14:textId="77777777" w:rsidR="00B12BBC" w:rsidRDefault="00B12BBC" w:rsidP="00B12BBC">
                            <w:pPr>
                              <w:rPr>
                                <w:rFonts w:ascii="Times New Roman" w:hAnsi="Times New Roman" w:cs="Times New Roman"/>
                              </w:rPr>
                            </w:pPr>
                          </w:p>
                          <w:p w14:paraId="588FB5C9" w14:textId="77777777" w:rsidR="00B12BBC" w:rsidRDefault="00B12BBC" w:rsidP="00B12BBC">
                            <w:pPr>
                              <w:rPr>
                                <w:rFonts w:ascii="Times New Roman" w:hAnsi="Times New Roman" w:cs="Times New Roman"/>
                              </w:rPr>
                            </w:pPr>
                          </w:p>
                          <w:p w14:paraId="1C3DCD91" w14:textId="77777777" w:rsidR="00B12BBC" w:rsidRDefault="00B12BBC" w:rsidP="00B12BBC">
                            <w:pPr>
                              <w:rPr>
                                <w:rFonts w:ascii="Times New Roman" w:hAnsi="Times New Roman" w:cs="Times New Roman"/>
                              </w:rPr>
                            </w:pPr>
                          </w:p>
                          <w:p w14:paraId="0A03FC96" w14:textId="77777777" w:rsidR="00B12BBC" w:rsidRDefault="00B12BBC" w:rsidP="00B12BBC">
                            <w:pPr>
                              <w:rPr>
                                <w:rFonts w:ascii="Times New Roman" w:hAnsi="Times New Roman" w:cs="Times New Roman"/>
                              </w:rPr>
                            </w:pPr>
                          </w:p>
                          <w:p w14:paraId="55FDAFDA" w14:textId="77777777" w:rsidR="00B12BBC" w:rsidRDefault="00B12BBC" w:rsidP="00B12BBC">
                            <w:pPr>
                              <w:rPr>
                                <w:rFonts w:ascii="Times New Roman" w:hAnsi="Times New Roman" w:cs="Times New Roman"/>
                              </w:rPr>
                            </w:pPr>
                          </w:p>
                          <w:p w14:paraId="0050223B" w14:textId="77777777" w:rsidR="00B12BBC" w:rsidRDefault="00B12BBC" w:rsidP="00B12BBC">
                            <w:pPr>
                              <w:rPr>
                                <w:rFonts w:ascii="Times New Roman" w:hAnsi="Times New Roman" w:cs="Times New Roman"/>
                              </w:rPr>
                            </w:pPr>
                          </w:p>
                          <w:p w14:paraId="1D3DD15B" w14:textId="77777777" w:rsidR="00B12BBC" w:rsidRDefault="00B12BBC" w:rsidP="00B12BBC">
                            <w:pPr>
                              <w:rPr>
                                <w:rFonts w:ascii="Times New Roman" w:hAnsi="Times New Roman" w:cs="Times New Roman"/>
                              </w:rPr>
                            </w:pPr>
                          </w:p>
                          <w:p w14:paraId="67955212" w14:textId="77777777" w:rsidR="00B12BBC" w:rsidRDefault="00B12BBC" w:rsidP="00B12BBC">
                            <w:pPr>
                              <w:rPr>
                                <w:rFonts w:ascii="Times New Roman" w:hAnsi="Times New Roman" w:cs="Times New Roman"/>
                              </w:rPr>
                            </w:pPr>
                          </w:p>
                          <w:p w14:paraId="667A65BD" w14:textId="77777777" w:rsidR="00B12BBC" w:rsidRDefault="00B12BBC" w:rsidP="00B12BBC">
                            <w:pPr>
                              <w:rPr>
                                <w:rFonts w:ascii="Times New Roman" w:hAnsi="Times New Roman" w:cs="Times New Roman"/>
                              </w:rPr>
                            </w:pPr>
                          </w:p>
                          <w:p w14:paraId="009DDE67" w14:textId="77777777" w:rsidR="00B12BBC" w:rsidRPr="00E94E69" w:rsidRDefault="00B12BBC" w:rsidP="00B12BBC">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C8DE0" id="_x0000_s1032" type="#_x0000_t202" style="position:absolute;margin-left:275.1pt;margin-top:657pt;width:188.45pt;height:51.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m8AvGwIAADMEAAAOAAAAZHJzL2Uyb0RvYy54bWysU9uO2yAQfa+0/4B4b+w4lzZWnFV2V6kq&#13;&#10;RbsrZat9JhhiS5ihQGKnX98B56Ztn6q+wMAMcznnML/vGkUOwroadEGHg5QSoTmUtd4V9Mfb6vNX&#13;&#10;SpxnumQKtCjoUTh6v7j7NG9NLjKoQJXCEkyiXd6aglbemzxJHK9Ew9wAjNDolGAb5vFod0lpWYvZ&#13;&#10;G5VkaTpNWrClscCFc3j71DvpIuaXUnD/IqUTnqiCYm8+rjau27AmiznLd5aZquanNtg/dNGwWmPR&#13;&#10;S6on5hnZ2/qPVE3NLTiQfsChSUDKmos4A04zTD9Ms6mYEXEWBMeZC0zu/6Xlz4eNebXEdw/QIYEB&#13;&#10;kNa43OFlmKeTtgk7dkrQjxAeL7CJzhOOl9loNspmU0o4+qaTSTrLQprk+tpY578JaEgwCmqRlogW&#13;&#10;O6yd70PPIaGYhlWtVKRGadJi0tEkjQ8uHkyuNNa49hos3207Upf44DzHFsojjmehZ94ZvqqxhzVz&#13;&#10;/pVZpBonQvn6F1ykAqwFJ4uSCuyvv92HeGQAvZS0KJ2Cup97ZgUl6rtGbmbD8ThoLR7Gky8ZHuyt&#13;&#10;Z3vr0fvmEVCdQ/wohkczxHt1NqWF5h1VvgxV0cU0x9oF9Wfz0feCxl/CxXIZg1Bdhvm13hgeUgdU&#13;&#10;A8Jv3Tuz5kSDRwKf4Swyln9go4/t+VjuPcg6UhVw7lE9wY/KjGSfflGQ/u05Rl3/+uI3AAAA//8D&#13;&#10;AFBLAwQUAAYACAAAACEAQMEhMecAAAASAQAADwAAAGRycy9kb3ducmV2LnhtbExPTU/CQBC9m/gf&#13;&#10;NmPiTbatVKB0S0gNMTF4ALlwm3aXtnE/aneB6q93POllkpn35n3kq9FodlGD75wVEE8iYMrWTna2&#13;&#10;EXB43zzMgfmAVqJ2Vgn4Uh5Wxe1Njpl0V7tTl31oGIlYn6GANoQ+49zXrTLoJ65XlrCTGwwGWoeG&#13;&#10;ywGvJG40T6LoiRvsLDm02KuyVfXH/mwEvJabN9xViZl/6/Jle1r3n4djKsT93fi8pLFeAgtqDH8f&#13;&#10;8NuB8kNBwSp3ttIzLSBNo4SoBDzGU6pGlEUyi4FVdJrGswR4kfP/VYofAAAA//8DAFBLAQItABQA&#13;&#10;BgAIAAAAIQC2gziS/gAAAOEBAAATAAAAAAAAAAAAAAAAAAAAAABbQ29udGVudF9UeXBlc10ueG1s&#13;&#10;UEsBAi0AFAAGAAgAAAAhADj9If/WAAAAlAEAAAsAAAAAAAAAAAAAAAAALwEAAF9yZWxzLy5yZWxz&#13;&#10;UEsBAi0AFAAGAAgAAAAhAO2bwC8bAgAAMwQAAA4AAAAAAAAAAAAAAAAALgIAAGRycy9lMm9Eb2Mu&#13;&#10;eG1sUEsBAi0AFAAGAAgAAAAhAEDBITHnAAAAEgEAAA8AAAAAAAAAAAAAAAAAdQQAAGRycy9kb3du&#13;&#10;cmV2LnhtbFBLBQYAAAAABAAEAPMAAACJBQAAAAA=&#13;&#10;" filled="f" stroked="f" strokeweight=".5pt">
                <v:textbox>
                  <w:txbxContent>
                    <w:p w14:paraId="6EB20B99"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“Venice, the most touristy place in the world, is still just completely magic to me.” Frances Mayes</w:t>
                      </w:r>
                    </w:p>
                    <w:p w14:paraId="3F73DCFA" w14:textId="77777777" w:rsidR="00B12BBC" w:rsidRDefault="00B12BBC" w:rsidP="00B12BBC">
                      <w:pPr>
                        <w:rPr>
                          <w:rFonts w:ascii="Times New Roman" w:hAnsi="Times New Roman" w:cs="Times New Roman"/>
                        </w:rPr>
                      </w:pPr>
                    </w:p>
                    <w:p w14:paraId="5AF127FA" w14:textId="77777777" w:rsidR="00B12BBC" w:rsidRDefault="00B12BBC" w:rsidP="00B12BBC">
                      <w:pPr>
                        <w:rPr>
                          <w:rFonts w:ascii="Times New Roman" w:hAnsi="Times New Roman" w:cs="Times New Roman"/>
                        </w:rPr>
                      </w:pPr>
                    </w:p>
                    <w:p w14:paraId="709794C2" w14:textId="77777777" w:rsidR="00B12BBC" w:rsidRDefault="00B12BBC" w:rsidP="00B12BBC">
                      <w:pPr>
                        <w:rPr>
                          <w:rFonts w:ascii="Times New Roman" w:hAnsi="Times New Roman" w:cs="Times New Roman"/>
                        </w:rPr>
                      </w:pPr>
                    </w:p>
                    <w:p w14:paraId="0232C8BF" w14:textId="77777777" w:rsidR="00B12BBC" w:rsidRDefault="00B12BBC" w:rsidP="00B12BBC">
                      <w:pPr>
                        <w:rPr>
                          <w:rFonts w:ascii="Times New Roman" w:hAnsi="Times New Roman" w:cs="Times New Roman"/>
                        </w:rPr>
                      </w:pPr>
                    </w:p>
                    <w:p w14:paraId="714BFB02" w14:textId="77777777" w:rsidR="00B12BBC" w:rsidRDefault="00B12BBC" w:rsidP="00B12BBC">
                      <w:pPr>
                        <w:rPr>
                          <w:rFonts w:ascii="Times New Roman" w:hAnsi="Times New Roman" w:cs="Times New Roman"/>
                        </w:rPr>
                      </w:pPr>
                    </w:p>
                    <w:p w14:paraId="0AE981B4" w14:textId="77777777" w:rsidR="00B12BBC" w:rsidRDefault="00B12BBC" w:rsidP="00B12BBC">
                      <w:pPr>
                        <w:rPr>
                          <w:rFonts w:ascii="Times New Roman" w:hAnsi="Times New Roman" w:cs="Times New Roman"/>
                        </w:rPr>
                      </w:pPr>
                    </w:p>
                    <w:p w14:paraId="3B219841" w14:textId="77777777" w:rsidR="00B12BBC" w:rsidRDefault="00B12BBC" w:rsidP="00B12BBC">
                      <w:pPr>
                        <w:rPr>
                          <w:rFonts w:ascii="Times New Roman" w:hAnsi="Times New Roman" w:cs="Times New Roman"/>
                        </w:rPr>
                      </w:pPr>
                    </w:p>
                    <w:p w14:paraId="12DAC27E" w14:textId="77777777" w:rsidR="00B12BBC" w:rsidRDefault="00B12BBC" w:rsidP="00B12BBC">
                      <w:pPr>
                        <w:rPr>
                          <w:rFonts w:ascii="Times New Roman" w:hAnsi="Times New Roman" w:cs="Times New Roman"/>
                        </w:rPr>
                      </w:pPr>
                    </w:p>
                    <w:p w14:paraId="6D641D2F" w14:textId="77777777" w:rsidR="00B12BBC" w:rsidRDefault="00B12BBC" w:rsidP="00B12BBC">
                      <w:pPr>
                        <w:rPr>
                          <w:rFonts w:ascii="Times New Roman" w:hAnsi="Times New Roman" w:cs="Times New Roman"/>
                        </w:rPr>
                      </w:pPr>
                    </w:p>
                    <w:p w14:paraId="34C083DE" w14:textId="77777777" w:rsidR="00B12BBC" w:rsidRDefault="00B12BBC" w:rsidP="00B12BBC">
                      <w:pPr>
                        <w:rPr>
                          <w:rFonts w:ascii="Times New Roman" w:hAnsi="Times New Roman" w:cs="Times New Roman"/>
                        </w:rPr>
                      </w:pPr>
                    </w:p>
                    <w:p w14:paraId="588FB5C9" w14:textId="77777777" w:rsidR="00B12BBC" w:rsidRDefault="00B12BBC" w:rsidP="00B12BBC">
                      <w:pPr>
                        <w:rPr>
                          <w:rFonts w:ascii="Times New Roman" w:hAnsi="Times New Roman" w:cs="Times New Roman"/>
                        </w:rPr>
                      </w:pPr>
                    </w:p>
                    <w:p w14:paraId="1C3DCD91" w14:textId="77777777" w:rsidR="00B12BBC" w:rsidRDefault="00B12BBC" w:rsidP="00B12BBC">
                      <w:pPr>
                        <w:rPr>
                          <w:rFonts w:ascii="Times New Roman" w:hAnsi="Times New Roman" w:cs="Times New Roman"/>
                        </w:rPr>
                      </w:pPr>
                    </w:p>
                    <w:p w14:paraId="0A03FC96" w14:textId="77777777" w:rsidR="00B12BBC" w:rsidRDefault="00B12BBC" w:rsidP="00B12BBC">
                      <w:pPr>
                        <w:rPr>
                          <w:rFonts w:ascii="Times New Roman" w:hAnsi="Times New Roman" w:cs="Times New Roman"/>
                        </w:rPr>
                      </w:pPr>
                    </w:p>
                    <w:p w14:paraId="55FDAFDA" w14:textId="77777777" w:rsidR="00B12BBC" w:rsidRDefault="00B12BBC" w:rsidP="00B12BBC">
                      <w:pPr>
                        <w:rPr>
                          <w:rFonts w:ascii="Times New Roman" w:hAnsi="Times New Roman" w:cs="Times New Roman"/>
                        </w:rPr>
                      </w:pPr>
                    </w:p>
                    <w:p w14:paraId="0050223B" w14:textId="77777777" w:rsidR="00B12BBC" w:rsidRDefault="00B12BBC" w:rsidP="00B12BBC">
                      <w:pPr>
                        <w:rPr>
                          <w:rFonts w:ascii="Times New Roman" w:hAnsi="Times New Roman" w:cs="Times New Roman"/>
                        </w:rPr>
                      </w:pPr>
                    </w:p>
                    <w:p w14:paraId="1D3DD15B" w14:textId="77777777" w:rsidR="00B12BBC" w:rsidRDefault="00B12BBC" w:rsidP="00B12BBC">
                      <w:pPr>
                        <w:rPr>
                          <w:rFonts w:ascii="Times New Roman" w:hAnsi="Times New Roman" w:cs="Times New Roman"/>
                        </w:rPr>
                      </w:pPr>
                    </w:p>
                    <w:p w14:paraId="67955212" w14:textId="77777777" w:rsidR="00B12BBC" w:rsidRDefault="00B12BBC" w:rsidP="00B12BBC">
                      <w:pPr>
                        <w:rPr>
                          <w:rFonts w:ascii="Times New Roman" w:hAnsi="Times New Roman" w:cs="Times New Roman"/>
                        </w:rPr>
                      </w:pPr>
                    </w:p>
                    <w:p w14:paraId="667A65BD" w14:textId="77777777" w:rsidR="00B12BBC" w:rsidRDefault="00B12BBC" w:rsidP="00B12BBC">
                      <w:pPr>
                        <w:rPr>
                          <w:rFonts w:ascii="Times New Roman" w:hAnsi="Times New Roman" w:cs="Times New Roman"/>
                        </w:rPr>
                      </w:pPr>
                    </w:p>
                    <w:p w14:paraId="009DDE67" w14:textId="77777777" w:rsidR="00B12BBC" w:rsidRPr="00E94E69" w:rsidRDefault="00B12BBC" w:rsidP="00B12BBC">
                      <w:pPr>
                        <w:rPr>
                          <w:rFonts w:ascii="Times New Roman" w:hAnsi="Times New Roman" w:cs="Times New Roman"/>
                        </w:rPr>
                      </w:pP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5855F45A" wp14:editId="748BFB48">
                <wp:simplePos x="0" y="0"/>
                <wp:positionH relativeFrom="column">
                  <wp:posOffset>3384645</wp:posOffset>
                </wp:positionH>
                <wp:positionV relativeFrom="paragraph">
                  <wp:posOffset>5627891</wp:posOffset>
                </wp:positionV>
                <wp:extent cx="2544483" cy="2864826"/>
                <wp:effectExtent l="0" t="0" r="0" b="0"/>
                <wp:wrapNone/>
                <wp:docPr id="493586042" name="Text Box 1"/>
                <wp:cNvGraphicFramePr/>
                <a:graphic xmlns:a="http://schemas.openxmlformats.org/drawingml/2006/main">
                  <a:graphicData uri="http://schemas.microsoft.com/office/word/2010/wordprocessingShape">
                    <wps:wsp>
                      <wps:cNvSpPr txBox="1"/>
                      <wps:spPr>
                        <a:xfrm>
                          <a:off x="0" y="0"/>
                          <a:ext cx="2544483" cy="2864826"/>
                        </a:xfrm>
                        <a:prstGeom prst="rect">
                          <a:avLst/>
                        </a:prstGeom>
                        <a:noFill/>
                        <a:ln w="6350">
                          <a:noFill/>
                        </a:ln>
                      </wps:spPr>
                      <wps:txbx>
                        <w:txbxContent>
                          <w:p w14:paraId="4C1BED10" w14:textId="77777777" w:rsidR="00B12BBC" w:rsidRDefault="00B12BBC" w:rsidP="00B12BBC">
                            <w:pPr>
                              <w:jc w:val="right"/>
                            </w:pPr>
                            <w:r>
                              <w:t xml:space="preserve">       </w:t>
                            </w:r>
                            <w:r>
                              <w:rPr>
                                <w:noProof/>
                              </w:rPr>
                              <w:drawing>
                                <wp:inline distT="0" distB="0" distL="0" distR="0" wp14:anchorId="669688D6" wp14:editId="380C70A7">
                                  <wp:extent cx="2336800" cy="2480310"/>
                                  <wp:effectExtent l="0" t="0" r="0" b="0"/>
                                  <wp:docPr id="204270749" name="Picture 1" descr="A person in a white dress and hat standing on a bridge overlooking a cana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0749" name="Picture 1" descr="A person in a white dress and hat standing on a bridge overlooking a canal&#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40588" cy="248433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55F45A" id="_x0000_s1033" type="#_x0000_t202" style="position:absolute;margin-left:266.5pt;margin-top:443.15pt;width:200.35pt;height:22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KAZLHQIAADQEAAAOAAAAZHJzL2Uyb0RvYy54bWysU8tu2zAQvBfoPxC817IV2XEEy4GbwEUB&#13;&#10;IwngFDnTFGkJoLgsSVtyv75Lyi+kPQW5ULvc1T5mhrP7rlFkL6yrQRd0NBhSIjSHstbbgv56XX6b&#13;&#10;UuI80yVToEVBD8LR+/nXL7PW5CKFClQpLMEi2uWtKWjlvcmTxPFKNMwNwAiNQQm2YR5du01Ky1qs&#13;&#10;3qgkHQ4nSQu2NBa4cA5vH/sgncf6Ugrun6V0whNVUJzNx9PGcxPOZD5j+dYyU9X8OAb7wBQNqzU2&#13;&#10;PZd6ZJ6Rna3/KdXU3IID6QccmgSkrLmIO+A2o+G7bdYVMyLuguA4c4bJfV5Z/rRfmxdLfPcdOiQw&#13;&#10;ANIalzu8DPt00jbhi5MSjCOEhzNsovOE42U6zrJsekMJx1g6nWTTdBLqJJffjXX+h4CGBKOgFnmJ&#13;&#10;cLH9yvk+9ZQSumlY1kpFbpQmbUEnN+Nh/OEcweJKY4/LsMHy3aYjdVnQ29MiGygPuJ+Fnnpn+LLG&#13;&#10;GVbM+RdmkWtcCfXrn/GQCrAXHC1KKrB//ncf8pECjFLSonYK6n7vmBWUqJ8aybkbZVkQW3Sy8W2K&#13;&#10;jr2ObK4jetc8AMpzhC/F8GiGfK9OprTQvKHMF6Erhpjm2Lug/mQ++F7R+Ey4WCxiEsrLML/Sa8ND&#13;&#10;6YBqQPi1e2PWHGnwyOATnFTG8nds9Lk9H4udB1lHqgLOPapH+FGakezjMwrav/Zj1uWxz/8CAAD/&#13;&#10;/wMAUEsDBBQABgAIAAAAIQCvobw+5wAAABEBAAAPAAAAZHJzL2Rvd25yZXYueG1sTI9PT8MwDMXv&#13;&#10;SHyHyEjcWMqijtI1naaiCQmxw8Yu3NwmayvypzTZVvj0mBNcLFt+fn6/YjVZw856DL13Eu5nCTDt&#13;&#10;Gq9610o4vG3uMmAholNovNMSvnSAVXl9VWCu/MXt9HkfW0YmLuQooYtxyDkPTacthpkftKPd0Y8W&#13;&#10;I41jy9WIFzK3hs+TZMEt9o4+dDjoqtPNx/5kJbxUmy3u6rnNvk31/HpcD5+H91TK25vpaUllvQQW&#13;&#10;9RT/LuCXgfJDScFqf3IqMCMhFYKAooQsWwhgpHgU4gFYTVJqUuBlwf+TlD8AAAD//wMAUEsBAi0A&#13;&#10;FAAGAAgAAAAhALaDOJL+AAAA4QEAABMAAAAAAAAAAAAAAAAAAAAAAFtDb250ZW50X1R5cGVzXS54&#13;&#10;bWxQSwECLQAUAAYACAAAACEAOP0h/9YAAACUAQAACwAAAAAAAAAAAAAAAAAvAQAAX3JlbHMvLnJl&#13;&#10;bHNQSwECLQAUAAYACAAAACEAtigGSx0CAAA0BAAADgAAAAAAAAAAAAAAAAAuAgAAZHJzL2Uyb0Rv&#13;&#10;Yy54bWxQSwECLQAUAAYACAAAACEAr6G8PucAAAARAQAADwAAAAAAAAAAAAAAAAB3BAAAZHJzL2Rv&#13;&#10;d25yZXYueG1sUEsFBgAAAAAEAAQA8wAAAIsFAAAAAA==&#13;&#10;" filled="f" stroked="f" strokeweight=".5pt">
                <v:textbox>
                  <w:txbxContent>
                    <w:p w14:paraId="4C1BED10" w14:textId="77777777" w:rsidR="00B12BBC" w:rsidRDefault="00B12BBC" w:rsidP="00B12BBC">
                      <w:pPr>
                        <w:jc w:val="right"/>
                      </w:pPr>
                      <w:r>
                        <w:t xml:space="preserve">       </w:t>
                      </w:r>
                      <w:r>
                        <w:rPr>
                          <w:noProof/>
                        </w:rPr>
                        <w:drawing>
                          <wp:inline distT="0" distB="0" distL="0" distR="0" wp14:anchorId="669688D6" wp14:editId="380C70A7">
                            <wp:extent cx="2336800" cy="2480310"/>
                            <wp:effectExtent l="0" t="0" r="0" b="0"/>
                            <wp:docPr id="204270749" name="Picture 1" descr="A person in a white dress and hat standing on a bridge overlooking a cana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0749" name="Picture 1" descr="A person in a white dress and hat standing on a bridge overlooking a canal&#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40588" cy="2484331"/>
                                    </a:xfrm>
                                    <a:prstGeom prst="rect">
                                      <a:avLst/>
                                    </a:prstGeom>
                                  </pic:spPr>
                                </pic:pic>
                              </a:graphicData>
                            </a:graphic>
                          </wp:inline>
                        </w:drawing>
                      </w:r>
                    </w:p>
                  </w:txbxContent>
                </v:textbox>
              </v:shape>
            </w:pict>
          </mc:Fallback>
        </mc:AlternateContent>
      </w:r>
      <w:r>
        <w:br w:type="page"/>
      </w:r>
      <w:r>
        <w:rPr>
          <w:noProof/>
        </w:rPr>
        <mc:AlternateContent>
          <mc:Choice Requires="wps">
            <w:drawing>
              <wp:anchor distT="0" distB="0" distL="114300" distR="114300" simplePos="0" relativeHeight="251662336" behindDoc="0" locked="0" layoutInCell="1" allowOverlap="1" wp14:anchorId="3933EA26" wp14:editId="17AA8A5A">
                <wp:simplePos x="0" y="0"/>
                <wp:positionH relativeFrom="column">
                  <wp:posOffset>-139700</wp:posOffset>
                </wp:positionH>
                <wp:positionV relativeFrom="paragraph">
                  <wp:posOffset>131445</wp:posOffset>
                </wp:positionV>
                <wp:extent cx="6134100" cy="2857500"/>
                <wp:effectExtent l="0" t="0" r="0" b="0"/>
                <wp:wrapNone/>
                <wp:docPr id="1120770193" name="Text Box 1"/>
                <wp:cNvGraphicFramePr/>
                <a:graphic xmlns:a="http://schemas.openxmlformats.org/drawingml/2006/main">
                  <a:graphicData uri="http://schemas.microsoft.com/office/word/2010/wordprocessingShape">
                    <wps:wsp>
                      <wps:cNvSpPr txBox="1"/>
                      <wps:spPr>
                        <a:xfrm>
                          <a:off x="0" y="0"/>
                          <a:ext cx="6134100" cy="2857500"/>
                        </a:xfrm>
                        <a:prstGeom prst="rect">
                          <a:avLst/>
                        </a:prstGeom>
                        <a:noFill/>
                        <a:ln w="6350">
                          <a:noFill/>
                        </a:ln>
                      </wps:spPr>
                      <wps:txbx>
                        <w:txbxContent>
                          <w:p w14:paraId="504A9A9F" w14:textId="77777777" w:rsidR="00B12BBC" w:rsidRDefault="00B12BBC" w:rsidP="00B12BBC">
                            <w:r>
                              <w:rPr>
                                <w:noProof/>
                              </w:rPr>
                              <w:drawing>
                                <wp:inline distT="0" distB="0" distL="0" distR="0" wp14:anchorId="6F2FD42E" wp14:editId="18EBE984">
                                  <wp:extent cx="5760000" cy="2579199"/>
                                  <wp:effectExtent l="114300" t="101600" r="120650" b="139065"/>
                                  <wp:docPr id="481880211" name="Picture 481880211" descr="A row of blue boats in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96244" name="Picture 1" descr="A row of blue boats in water&#10;&#10;Description automatically generated with low confidence"/>
                                          <pic:cNvPicPr/>
                                        </pic:nvPicPr>
                                        <pic:blipFill>
                                          <a:blip r:embed="rId10">
                                            <a:extLst>
                                              <a:ext uri="{BEBA8EAE-BF5A-486C-A8C5-ECC9F3942E4B}">
                                                <a14:imgProps xmlns:a14="http://schemas.microsoft.com/office/drawing/2010/main">
                                                  <a14:imgLayer r:embed="rId11">
                                                    <a14:imgEffect>
                                                      <a14:saturation sat="200000"/>
                                                    </a14:imgEffect>
                                                  </a14:imgLayer>
                                                </a14:imgProps>
                                              </a:ext>
                                            </a:extLst>
                                          </a:blip>
                                          <a:stretch>
                                            <a:fillRect/>
                                          </a:stretch>
                                        </pic:blipFill>
                                        <pic:spPr>
                                          <a:xfrm>
                                            <a:off x="0" y="0"/>
                                            <a:ext cx="5760000" cy="25791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3EA26" id="_x0000_s1034" type="#_x0000_t202" style="position:absolute;margin-left:-11pt;margin-top:10.35pt;width:483pt;height: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YY0gGwIAADQEAAAOAAAAZHJzL2Uyb0RvYy54bWysU99v2jAQfp+0/8Hy+0hCoaURoWKtmCah&#13;&#10;thKd+mwcm0RyfJ5tSNhfv7NDAHV7mvbi3Pku9+P7Ps8fukaRg7CuBl3QbJRSIjSHsta7gv54W32Z&#13;&#10;UeI80yVToEVBj8LRh8XnT/PW5GIMFahSWIJFtMtbU9DKe5MnieOVaJgbgREagxJswzy6dpeUlrVY&#13;&#10;vVHJOE1vkxZsaSxw4RzePvVBuoj1pRTcv0jphCeqoDibj6eN5zacyWLO8p1lpqr5aQz2D1M0rNbY&#13;&#10;9FzqiXlG9rb+o1RTcwsOpB9xaBKQsuYi7oDbZOmHbTYVMyLuguA4c4bJ/b+y/PmwMa+W+O4rdEhg&#13;&#10;AKQ1Lnd4GfbppG3CFyclGEcIj2fYROcJx8vb7GaSpRjiGBvPpndTdLBOcvndWOe/CWhIMApqkZcI&#13;&#10;Fzusne9Th5TQTcOqVipyozRpscXNNI0/nCNYXGnscRk2WL7bdqQuCzobFtlCecT9LPTUO8NXNc6w&#13;&#10;Zs6/Motc49yoX/+Ch1SAveBkUVKB/fW3+5CPFGCUkha1U1D3c8+soER910jOfTaZBLFFZzK9G6Nj&#13;&#10;ryPb64jeN4+A8szwpRgezZDv1WBKC807ynwZumKIaY69C+oH89H3isZnwsVyGZNQXob5td4YHkoH&#13;&#10;VAPCb907s+ZEg0cGn2FQGcs/sNHn9nws9x5kHakKOPeonuBHaUayT88oaP/aj1mXx774DQAA//8D&#13;&#10;AFBLAwQUAAYACAAAACEASizhIuYAAAAPAQAADwAAAGRycy9kb3ducmV2LnhtbEyPT0/DMAzF70h8&#13;&#10;h8hI3LaUqLCtazpNRRMSYoeNXbiljddWy5/SZFvh02NOcLHkZ/v5/fLVaA274BA67yQ8TBNg6Gqv&#13;&#10;O9dIOLxvJnNgISqnlfEOJXxhgFVxe5OrTPur2+FlHxtGJi5kSkIbY59xHuoWrQpT36Oj2dEPVkVq&#13;&#10;h4brQV3J3BoukuSJW9U5+tCqHssW69P+bCW8lput2lXCzr9N+fJ2XPefh49HKe/vxucllfUSWMQx&#13;&#10;/l3ALwPlh4KCVf7sdGBGwkQIAooSRDIDRguLNCWhkpDOSOFFzv9zFD8AAAD//wMAUEsBAi0AFAAG&#13;&#10;AAgAAAAhALaDOJL+AAAA4QEAABMAAAAAAAAAAAAAAAAAAAAAAFtDb250ZW50X1R5cGVzXS54bWxQ&#13;&#10;SwECLQAUAAYACAAAACEAOP0h/9YAAACUAQAACwAAAAAAAAAAAAAAAAAvAQAAX3JlbHMvLnJlbHNQ&#13;&#10;SwECLQAUAAYACAAAACEAUGGNIBsCAAA0BAAADgAAAAAAAAAAAAAAAAAuAgAAZHJzL2Uyb0RvYy54&#13;&#10;bWxQSwECLQAUAAYACAAAACEASizhIuYAAAAPAQAADwAAAAAAAAAAAAAAAAB1BAAAZHJzL2Rvd25y&#13;&#10;ZXYueG1sUEsFBgAAAAAEAAQA8wAAAIgFAAAAAA==&#13;&#10;" filled="f" stroked="f" strokeweight=".5pt">
                <v:textbox>
                  <w:txbxContent>
                    <w:p w14:paraId="504A9A9F" w14:textId="77777777" w:rsidR="00B12BBC" w:rsidRDefault="00B12BBC" w:rsidP="00B12BBC">
                      <w:r>
                        <w:rPr>
                          <w:noProof/>
                        </w:rPr>
                        <w:drawing>
                          <wp:inline distT="0" distB="0" distL="0" distR="0" wp14:anchorId="6F2FD42E" wp14:editId="18EBE984">
                            <wp:extent cx="5760000" cy="2579199"/>
                            <wp:effectExtent l="114300" t="101600" r="120650" b="139065"/>
                            <wp:docPr id="481880211" name="Picture 481880211" descr="A row of blue boats in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96244" name="Picture 1" descr="A row of blue boats in water&#10;&#10;Description automatically generated with low confidence"/>
                                    <pic:cNvPicPr/>
                                  </pic:nvPicPr>
                                  <pic:blipFill>
                                    <a:blip r:embed="rId10">
                                      <a:extLst>
                                        <a:ext uri="{BEBA8EAE-BF5A-486C-A8C5-ECC9F3942E4B}">
                                          <a14:imgProps xmlns:a14="http://schemas.microsoft.com/office/drawing/2010/main">
                                            <a14:imgLayer r:embed="rId11">
                                              <a14:imgEffect>
                                                <a14:saturation sat="200000"/>
                                              </a14:imgEffect>
                                            </a14:imgLayer>
                                          </a14:imgProps>
                                        </a:ext>
                                      </a:extLst>
                                    </a:blip>
                                    <a:stretch>
                                      <a:fillRect/>
                                    </a:stretch>
                                  </pic:blipFill>
                                  <pic:spPr>
                                    <a:xfrm>
                                      <a:off x="0" y="0"/>
                                      <a:ext cx="5760000" cy="25791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xbxContent>
                </v:textbox>
              </v:shape>
            </w:pict>
          </mc:Fallback>
        </mc:AlternateContent>
      </w:r>
    </w:p>
    <w:p w14:paraId="2E45034A" w14:textId="77777777" w:rsidR="00B12BBC" w:rsidRDefault="00B12BBC" w:rsidP="00B12BBC">
      <w:r>
        <w:rPr>
          <w:noProof/>
        </w:rPr>
        <w:lastRenderedPageBreak/>
        <mc:AlternateContent>
          <mc:Choice Requires="wps">
            <w:drawing>
              <wp:anchor distT="0" distB="0" distL="114300" distR="114300" simplePos="0" relativeHeight="251669504" behindDoc="0" locked="0" layoutInCell="1" allowOverlap="1" wp14:anchorId="048A4A4F" wp14:editId="4851613C">
                <wp:simplePos x="0" y="0"/>
                <wp:positionH relativeFrom="column">
                  <wp:posOffset>3276600</wp:posOffset>
                </wp:positionH>
                <wp:positionV relativeFrom="paragraph">
                  <wp:posOffset>-127000</wp:posOffset>
                </wp:positionV>
                <wp:extent cx="2514600" cy="1748790"/>
                <wp:effectExtent l="0" t="0" r="0" b="0"/>
                <wp:wrapNone/>
                <wp:docPr id="1049870323" name="Text Box 1"/>
                <wp:cNvGraphicFramePr/>
                <a:graphic xmlns:a="http://schemas.openxmlformats.org/drawingml/2006/main">
                  <a:graphicData uri="http://schemas.microsoft.com/office/word/2010/wordprocessingShape">
                    <wps:wsp>
                      <wps:cNvSpPr txBox="1"/>
                      <wps:spPr>
                        <a:xfrm>
                          <a:off x="0" y="0"/>
                          <a:ext cx="2514600" cy="1748790"/>
                        </a:xfrm>
                        <a:prstGeom prst="rect">
                          <a:avLst/>
                        </a:prstGeom>
                        <a:noFill/>
                        <a:ln w="6350">
                          <a:noFill/>
                        </a:ln>
                      </wps:spPr>
                      <wps:txbx>
                        <w:txbxContent>
                          <w:p w14:paraId="2D6A29B9"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In November 2019, Venice suffered its worst floods in 50 years, with more than 80% of the city being flooded </w:t>
                            </w:r>
                            <w:sdt>
                              <w:sdtPr>
                                <w:rPr>
                                  <w:rFonts w:ascii="Times New Roman" w:hAnsi="Times New Roman" w:cs="Times New Roman"/>
                                  <w:color w:val="0D0D0D" w:themeColor="text1" w:themeTint="F2"/>
                                </w:rPr>
                                <w:id w:val="-216658082"/>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Kea03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(Keahey, 2003)</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5CCF5D98"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It made headlines all around the globe and viewers were stunned by an unbelievable picture of Mark’s Square, one of the city’s under along with most iconic water-covered areas.</w:t>
                            </w:r>
                          </w:p>
                          <w:p w14:paraId="1A4683B0" w14:textId="77777777" w:rsidR="00B12BBC" w:rsidRDefault="00B12BBC" w:rsidP="00B12B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A4A4F" id="_x0000_s1035" type="#_x0000_t202" style="position:absolute;margin-left:258pt;margin-top:-10pt;width:198pt;height:137.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Xrc7HQIAADQEAAAOAAAAZHJzL2Uyb0RvYy54bWysU9uO2yAQfa/Uf0C8N7bTXDZWnFW6q1SV&#13;&#10;ot2Vsqt9JhhiS5ihQGKnX98B56Ztn6q+wMAMcznnML/vGkUOwroadEGzQUqJ0BzKWu8K+va6+nJH&#13;&#10;ifNMl0yBFgU9CkfvF58/zVuTiyFUoEphCSbRLm9NQSvvTZ4kjleiYW4ARmh0SrAN83i0u6S0rMXs&#13;&#10;jUqGaTpJWrClscCFc3j72DvpIuaXUnD/LKUTnqiCYm8+rjau27AmiznLd5aZquanNtg/dNGwWmPR&#13;&#10;S6pH5hnZ2/qPVE3NLTiQfsChSUDKmos4A06TpR+m2VTMiDgLguPMBSb3/9Lyp8PGvFjiu2/QIYEB&#13;&#10;kNa43OFlmKeTtgk7dkrQjxAeL7CJzhOOl8NxNpqk6OLoy6aju+ksAptcnxvr/HcBDQlGQS3yEuFi&#13;&#10;h7XzWBJDzyGhmoZVrVTkRmnSFnTydZzGBxcPvlAaH16bDZbvth2py4LOzoNsoTzifBZ66p3hqxp7&#13;&#10;WDPnX5hFrrFv1K9/xkUqwFpwsiipwP76232IRwrQS0mL2imo+7lnVlCifmgkZ5aNRkFs8TAaT4d4&#13;&#10;sLee7a1H75sHQHlm+FMMj2aI9+psSgvNO8p8Gaqii2mOtQvqz+aD7xWN34SL5TIGobwM82u9MTyk&#13;&#10;DqgGhF+7d2bNiQaPDD7BWWUs/8BGH9vzsdx7kHWkKuDco3qCH6UZGTx9o6D923OMun72xW8AAAD/&#13;&#10;/wMAUEsDBBQABgAIAAAAIQBT67OL5gAAABABAAAPAAAAZHJzL2Rvd25yZXYueG1sTI9BT8MwDIXv&#13;&#10;SPyHyEjctrQVnUbXdJqKJiQEh41duLmN11Y0SWmyrfDrMadxsWzZfu99+XoyvTjT6DtnFcTzCATZ&#13;&#10;2unONgoO79vZEoQPaDX2zpKCb/KwLm5vcsy0u9gdnfehESxifYYK2hCGTEpft2TQz91AlndHNxoM&#13;&#10;PI6N1CNeWNz0MomihTTYWXZocaCypfpzfzIKXsrtG+6qxCx/+vL59bgZvg4fqVL3d9PTistmBSLQ&#13;&#10;FK4f8MfA+aHgYJU7We1FryCNFwwUFMzYDARfPMYJN5WCJE0fQBa5/A9S/AIAAP//AwBQSwECLQAU&#13;&#10;AAYACAAAACEAtoM4kv4AAADhAQAAEwAAAAAAAAAAAAAAAAAAAAAAW0NvbnRlbnRfVHlwZXNdLnht&#13;&#10;bFBLAQItABQABgAIAAAAIQA4/SH/1gAAAJQBAAALAAAAAAAAAAAAAAAAAC8BAABfcmVscy8ucmVs&#13;&#10;c1BLAQItABQABgAIAAAAIQAyXrc7HQIAADQEAAAOAAAAAAAAAAAAAAAAAC4CAABkcnMvZTJvRG9j&#13;&#10;LnhtbFBLAQItABQABgAIAAAAIQBT67OL5gAAABABAAAPAAAAAAAAAAAAAAAAAHcEAABkcnMvZG93&#13;&#10;bnJldi54bWxQSwUGAAAAAAQABADzAAAAigUAAAAA&#13;&#10;" filled="f" stroked="f" strokeweight=".5pt">
                <v:textbox>
                  <w:txbxContent>
                    <w:p w14:paraId="2D6A29B9"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In November 2019, Venice suffered its worst floods in 50 years, with more than 80% of the city being flooded </w:t>
                      </w:r>
                      <w:sdt>
                        <w:sdtPr>
                          <w:rPr>
                            <w:rFonts w:ascii="Times New Roman" w:hAnsi="Times New Roman" w:cs="Times New Roman"/>
                            <w:color w:val="0D0D0D" w:themeColor="text1" w:themeTint="F2"/>
                          </w:rPr>
                          <w:id w:val="-216658082"/>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Kea03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(Keahey, 2003)</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5CCF5D98"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It made headlines all around the globe and viewers were stunned by an unbelievable picture of Mark’s Square, one of the city’s under along with most iconic water-covered areas.</w:t>
                      </w:r>
                    </w:p>
                    <w:p w14:paraId="1A4683B0" w14:textId="77777777" w:rsidR="00B12BBC" w:rsidRDefault="00B12BBC" w:rsidP="00B12BBC"/>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750C1EE6" wp14:editId="6D0A512B">
                <wp:simplePos x="0" y="0"/>
                <wp:positionH relativeFrom="column">
                  <wp:posOffset>-139700</wp:posOffset>
                </wp:positionH>
                <wp:positionV relativeFrom="paragraph">
                  <wp:posOffset>-317500</wp:posOffset>
                </wp:positionV>
                <wp:extent cx="3416300" cy="2082800"/>
                <wp:effectExtent l="0" t="0" r="0" b="0"/>
                <wp:wrapNone/>
                <wp:docPr id="1881785084" name="Text Box 1"/>
                <wp:cNvGraphicFramePr/>
                <a:graphic xmlns:a="http://schemas.openxmlformats.org/drawingml/2006/main">
                  <a:graphicData uri="http://schemas.microsoft.com/office/word/2010/wordprocessingShape">
                    <wps:wsp>
                      <wps:cNvSpPr txBox="1"/>
                      <wps:spPr>
                        <a:xfrm>
                          <a:off x="0" y="0"/>
                          <a:ext cx="3416300" cy="2082800"/>
                        </a:xfrm>
                        <a:prstGeom prst="rect">
                          <a:avLst/>
                        </a:prstGeom>
                        <a:noFill/>
                        <a:ln w="6350">
                          <a:noFill/>
                        </a:ln>
                      </wps:spPr>
                      <wps:txbx>
                        <w:txbxContent>
                          <w:p w14:paraId="31AD5C42" w14:textId="77777777" w:rsidR="00B12BBC" w:rsidRDefault="00B12BBC" w:rsidP="00B12BBC">
                            <w:r>
                              <w:rPr>
                                <w:noProof/>
                              </w:rPr>
                              <w:drawing>
                                <wp:inline distT="0" distB="0" distL="0" distR="0" wp14:anchorId="74BCA623" wp14:editId="043E8AE6">
                                  <wp:extent cx="3060700" cy="1799590"/>
                                  <wp:effectExtent l="127000" t="88900" r="127000" b="118110"/>
                                  <wp:docPr id="1213316431" name="Picture 5" descr="A person standing in water in fro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16431" name="Picture 5" descr="A person standing in water in front of a building&#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0700" cy="17995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C1EE6" id="_x0000_s1036" type="#_x0000_t202" style="position:absolute;margin-left:-11pt;margin-top:-25pt;width:269pt;height:16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qm6zGgIAADUEAAAOAAAAZHJzL2Uyb0RvYy54bWysU8lu2zAQvRfoPxC815KXuK5gOXATuChg&#13;&#10;JAGcImeaIi0BJIclaUvu13dIeUPaU9ELNcM3mu09zu87rchBON+AKelwkFMiDIeqMbuS/nhdfZpR&#13;&#10;4gMzFVNgREmPwtP7xccP89YWYgQ1qEo4gkmML1pb0joEW2SZ57XQzA/ACoOgBKdZQNftssqxFrNr&#13;&#10;lY3yfJq14CrrgAvv8faxB+ki5ZdS8PAspReBqJJibyGdLp3beGaLOSt2jtm64ac22D90oVljsOgl&#13;&#10;1SMLjOxd80cq3XAHHmQYcNAZSNlwkWbAaYb5u2k2NbMizYLL8fayJv//0vKnw8a+OBK6r9AhgXEh&#13;&#10;rfWFx8s4Tyedjl/slCCOKzxe1ia6QDhejifD6ThHiCM2ymejGTqYJ7v+bp0P3wRoEo2SOuQlrYsd&#13;&#10;1j70oeeQWM3AqlEqcaMMaUs6Hd/l6YcLgsmVwRrXZqMVum1HmgoHSR3Eqy1URxzQQc+9t3zVYBNr&#13;&#10;5sMLc0g2No4CDs94SAVYDE4WJTW4X3+7j/HIAaKUtCiekvqfe+YEJeq7QXa+DCeTqLbkTO4+j9Bx&#13;&#10;t8j2FjF7/QCozyE+FcuTGeODOpvSgX5DnS9jVYSY4Vi7pOFsPoRe0vhOuFguUxDqy7KwNhvLY+q4&#13;&#10;1rji1+6NOXviISCFT3CWGSve0dHH9oQs9wFkk7i6bvW0f9RmYvv0jqL4b/0UdX3ti98AAAD//wMA&#13;&#10;UEsDBBQABgAIAAAAIQCw/VEY5QAAABABAAAPAAAAZHJzL2Rvd25yZXYueG1sTI9PT8MwDMXvSHyH&#13;&#10;yJO4bckqdVRd02kqmpAQHDZ24ZY2Xlstf0qTbYVPjznBxfpZtp/fKzaTNeyKY+i9k7BcCGDoGq97&#13;&#10;10o4vu/mGbAQldPKeIcSvjDApry/K1Su/c3t8XqILSMRF3IloYtxyDkPTYdWhYUf0NHs5EerIrVj&#13;&#10;y/WobiRuDU+EWHGrekcfOjVg1WFzPlyshJdq96b2dWKzb1M9v562w+fxI5XyYTY9rals18AiTvHv&#13;&#10;An4zkH8oyVjtL04HZiTMk4QCRYJUENBGulwR1BKSx0wALwv+P0j5AwAA//8DAFBLAQItABQABgAI&#13;&#10;AAAAIQC2gziS/gAAAOEBAAATAAAAAAAAAAAAAAAAAAAAAABbQ29udGVudF9UeXBlc10ueG1sUEsB&#13;&#10;Ai0AFAAGAAgAAAAhADj9If/WAAAAlAEAAAsAAAAAAAAAAAAAAAAALwEAAF9yZWxzLy5yZWxzUEsB&#13;&#10;Ai0AFAAGAAgAAAAhAOuqbrMaAgAANQQAAA4AAAAAAAAAAAAAAAAALgIAAGRycy9lMm9Eb2MueG1s&#13;&#10;UEsBAi0AFAAGAAgAAAAhALD9URjlAAAAEAEAAA8AAAAAAAAAAAAAAAAAdAQAAGRycy9kb3ducmV2&#13;&#10;LnhtbFBLBQYAAAAABAAEAPMAAACGBQAAAAA=&#13;&#10;" filled="f" stroked="f" strokeweight=".5pt">
                <v:textbox>
                  <w:txbxContent>
                    <w:p w14:paraId="31AD5C42" w14:textId="77777777" w:rsidR="00B12BBC" w:rsidRDefault="00B12BBC" w:rsidP="00B12BBC">
                      <w:r>
                        <w:rPr>
                          <w:noProof/>
                        </w:rPr>
                        <w:drawing>
                          <wp:inline distT="0" distB="0" distL="0" distR="0" wp14:anchorId="74BCA623" wp14:editId="043E8AE6">
                            <wp:extent cx="3060700" cy="1799590"/>
                            <wp:effectExtent l="127000" t="88900" r="127000" b="118110"/>
                            <wp:docPr id="1213316431" name="Picture 5" descr="A person standing in water in fro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16431" name="Picture 5" descr="A person standing in water in front of a building&#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0700" cy="17995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xbxContent>
                </v:textbox>
              </v:shape>
            </w:pict>
          </mc:Fallback>
        </mc:AlternateContent>
      </w:r>
    </w:p>
    <w:p w14:paraId="289BFD75" w14:textId="77777777" w:rsidR="00B12BBC" w:rsidRDefault="00B12BBC" w:rsidP="00B12BBC"/>
    <w:p w14:paraId="0357479A" w14:textId="77777777" w:rsidR="00B12BBC" w:rsidRDefault="00B12BBC" w:rsidP="00B12BBC"/>
    <w:p w14:paraId="4662871B" w14:textId="77777777" w:rsidR="00B12BBC" w:rsidRDefault="00B12BBC" w:rsidP="00B12BBC"/>
    <w:p w14:paraId="4CE5FE6F" w14:textId="77777777" w:rsidR="00B12BBC" w:rsidRDefault="00B12BBC" w:rsidP="00B12BBC"/>
    <w:p w14:paraId="2E5ECA2F" w14:textId="77777777" w:rsidR="00B12BBC" w:rsidRDefault="00B12BBC" w:rsidP="00B12BBC"/>
    <w:p w14:paraId="057F2918" w14:textId="77777777" w:rsidR="00B12BBC" w:rsidRDefault="00B12BBC" w:rsidP="00B12BBC"/>
    <w:p w14:paraId="7A584426" w14:textId="77777777" w:rsidR="00B12BBC" w:rsidRDefault="00B12BBC" w:rsidP="00B12BBC"/>
    <w:p w14:paraId="273B5C1E" w14:textId="77777777" w:rsidR="00B12BBC" w:rsidRPr="006971C3" w:rsidRDefault="00B12BBC" w:rsidP="00B12BBC"/>
    <w:p w14:paraId="2B49BD8C" w14:textId="77777777" w:rsidR="00B12BBC" w:rsidRDefault="00B12BBC" w:rsidP="00B12BBC">
      <w:pPr>
        <w:rPr>
          <w:rFonts w:ascii="Times New Roman" w:hAnsi="Times New Roman" w:cs="Times New Roman"/>
        </w:rPr>
      </w:pPr>
    </w:p>
    <w:p w14:paraId="46F964BF"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Venice cannot live without water. Now it is being killed by water.</w:t>
      </w:r>
    </w:p>
    <w:p w14:paraId="689AD8C3"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 xml:space="preserve">Climate change will also affect the water quality of Venice Lagoons. Warming temperatures and pollution from human activities contribute to algae blooms and other water quality problems. Climate change is </w:t>
      </w:r>
      <w:r>
        <w:rPr>
          <w:rFonts w:ascii="Times New Roman" w:hAnsi="Times New Roman" w:cs="Times New Roman"/>
          <w:color w:val="000000" w:themeColor="text1"/>
        </w:rPr>
        <w:t>seriously impacting</w:t>
      </w:r>
      <w:r w:rsidRPr="00750038">
        <w:rPr>
          <w:rFonts w:ascii="Times New Roman" w:hAnsi="Times New Roman" w:cs="Times New Roman"/>
          <w:color w:val="000000" w:themeColor="text1"/>
        </w:rPr>
        <w:t xml:space="preserve"> the Venice Lagoon and its surrounding ecosystem. For example, rising sea levels can cause seawater to invade freshwater habitats, adversely affecting plant and animal species </w:t>
      </w:r>
      <w:sdt>
        <w:sdtPr>
          <w:rPr>
            <w:rFonts w:ascii="Times New Roman" w:hAnsi="Times New Roman" w:cs="Times New Roman"/>
            <w:color w:val="000000" w:themeColor="text1"/>
          </w:rPr>
          <w:id w:val="1141312915"/>
          <w:citation/>
        </w:sdtPr>
        <w:sdtContent>
          <w:r w:rsidRPr="00750038">
            <w:rPr>
              <w:rFonts w:ascii="Times New Roman" w:hAnsi="Times New Roman" w:cs="Times New Roman"/>
              <w:color w:val="000000" w:themeColor="text1"/>
            </w:rPr>
            <w:fldChar w:fldCharType="begin"/>
          </w:r>
          <w:r w:rsidRPr="00750038">
            <w:rPr>
              <w:rFonts w:ascii="Times New Roman" w:hAnsi="Times New Roman" w:cs="Times New Roman"/>
              <w:color w:val="000000" w:themeColor="text1"/>
            </w:rPr>
            <w:instrText xml:space="preserve"> CITATION Roy231 \l 2057 </w:instrText>
          </w:r>
          <w:r w:rsidRPr="00750038">
            <w:rPr>
              <w:rFonts w:ascii="Times New Roman" w:hAnsi="Times New Roman" w:cs="Times New Roman"/>
              <w:color w:val="000000" w:themeColor="text1"/>
            </w:rPr>
            <w:fldChar w:fldCharType="separate"/>
          </w:r>
          <w:r w:rsidRPr="00750038">
            <w:rPr>
              <w:rFonts w:ascii="Times New Roman" w:hAnsi="Times New Roman" w:cs="Times New Roman"/>
              <w:noProof/>
              <w:color w:val="000000" w:themeColor="text1"/>
            </w:rPr>
            <w:t>(Royal Museums Greenwich, 2023)</w:t>
          </w:r>
          <w:r w:rsidRPr="00750038">
            <w:rPr>
              <w:rFonts w:ascii="Times New Roman" w:hAnsi="Times New Roman" w:cs="Times New Roman"/>
              <w:color w:val="000000" w:themeColor="text1"/>
            </w:rPr>
            <w:fldChar w:fldCharType="end"/>
          </w:r>
        </w:sdtContent>
      </w:sdt>
      <w:r w:rsidRPr="00750038">
        <w:rPr>
          <w:rFonts w:ascii="Times New Roman" w:hAnsi="Times New Roman" w:cs="Times New Roman"/>
          <w:color w:val="000000" w:themeColor="text1"/>
        </w:rPr>
        <w:t>.</w:t>
      </w:r>
    </w:p>
    <w:p w14:paraId="177AA7D4" w14:textId="77777777" w:rsidR="00B12BBC" w:rsidRPr="006971C3" w:rsidRDefault="00B12BBC" w:rsidP="00B12BBC">
      <w:pPr>
        <w:rPr>
          <w:rFonts w:ascii="Times New Roman" w:hAnsi="Times New Roman" w:cs="Times New Roman"/>
        </w:rPr>
      </w:pPr>
      <w:r>
        <w:rPr>
          <w:noProof/>
        </w:rPr>
        <mc:AlternateContent>
          <mc:Choice Requires="wps">
            <w:drawing>
              <wp:anchor distT="0" distB="0" distL="114300" distR="114300" simplePos="0" relativeHeight="251671552" behindDoc="0" locked="0" layoutInCell="1" allowOverlap="1" wp14:anchorId="3FD8C2F3" wp14:editId="79BBC681">
                <wp:simplePos x="0" y="0"/>
                <wp:positionH relativeFrom="column">
                  <wp:posOffset>-63500</wp:posOffset>
                </wp:positionH>
                <wp:positionV relativeFrom="paragraph">
                  <wp:posOffset>111760</wp:posOffset>
                </wp:positionV>
                <wp:extent cx="2196000" cy="2440800"/>
                <wp:effectExtent l="0" t="0" r="0" b="0"/>
                <wp:wrapNone/>
                <wp:docPr id="1819999802" name="Text Box 1"/>
                <wp:cNvGraphicFramePr/>
                <a:graphic xmlns:a="http://schemas.openxmlformats.org/drawingml/2006/main">
                  <a:graphicData uri="http://schemas.microsoft.com/office/word/2010/wordprocessingShape">
                    <wps:wsp>
                      <wps:cNvSpPr txBox="1"/>
                      <wps:spPr>
                        <a:xfrm>
                          <a:off x="0" y="0"/>
                          <a:ext cx="2196000" cy="2440800"/>
                        </a:xfrm>
                        <a:prstGeom prst="rect">
                          <a:avLst/>
                        </a:prstGeom>
                        <a:noFill/>
                        <a:ln w="6350">
                          <a:noFill/>
                        </a:ln>
                      </wps:spPr>
                      <wps:txbx>
                        <w:txbxContent>
                          <w:p w14:paraId="6E634888"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Climate change and globalisation are moving in mysterious directions. </w:t>
                            </w:r>
                          </w:p>
                          <w:p w14:paraId="71E28556"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According to </w:t>
                            </w:r>
                            <w:sdt>
                              <w:sdtPr>
                                <w:rPr>
                                  <w:rFonts w:ascii="Times New Roman" w:hAnsi="Times New Roman" w:cs="Times New Roman"/>
                                  <w:color w:val="0D0D0D" w:themeColor="text1" w:themeTint="F2"/>
                                </w:rPr>
                                <w:id w:val="-1277473682"/>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Bas191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(Shaul, 2019)</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 the bleak scenario is that Venice will succumb to relentless sea levels and become one of the first cities in the world to become the new Atlantis.</w:t>
                            </w:r>
                          </w:p>
                          <w:p w14:paraId="1A221EDE"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And the best-case scenario is that Venice becomes something of a global laboratory for climate change solutions.</w:t>
                            </w:r>
                          </w:p>
                          <w:p w14:paraId="2A06F069" w14:textId="77777777" w:rsidR="00B12BBC" w:rsidRDefault="00B12BBC" w:rsidP="00B12B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D8C2F3" id="_x0000_s1037" type="#_x0000_t202" style="position:absolute;margin-left:-5pt;margin-top:8.8pt;width:172.9pt;height:192.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IGLGwIAADUEAAAOAAAAZHJzL2Uyb0RvYy54bWysU8tu2zAQvBfoPxC815Jcx00Ey4GbwEUB&#13;&#10;IwngFDnTFGkJILksSVtyv75Lyi+kPRW9ULvc1T5mhrP7XiuyF863YCpajHJKhOFQt2Zb0R+vy0+3&#13;&#10;lPjATM0UGFHRg/D0fv7xw6yzpRhDA6oWjmAR48vOVrQJwZZZ5nkjNPMjsMJgUILTLKDrtlntWIfV&#13;&#10;tcrGeT7NOnC1dcCF93j7OATpPNWXUvDwLKUXgaiK4mwhnS6dm3hm8xkrt47ZpuXHMdg/TKFZa7Dp&#13;&#10;udQjC4zsXPtHKd1yBx5kGHHQGUjZcpF2wG2K/N0264ZZkXZBcLw9w+T/X1n+tF/bF0dC/xV6JDAC&#13;&#10;0llferyM+/TS6fjFSQnGEcLDGTbRB8LxclzcTfMcQxxj48kkv0UH62SX363z4ZsATaJRUYe8JLjY&#13;&#10;fuXDkHpKid0MLFulEjfKkK6i0883efrhHMHiymCPy7DRCv2mJ22Ni5w32UB9wAUdDNx7y5ctDrFi&#13;&#10;Prwwh2Tj4Cjg8IyHVIDN4GhR0oD79bf7mI8cYJSSDsVTUf9zx5ygRH03yM5dgSig2pIzufkyRsdd&#13;&#10;RzbXEbPTD4D6LPCpWJ7MmB/UyZQO9BvqfBG7YogZjr0rGk7mQxgkje+Ei8UiJaG+LAsrs7Y8lo6w&#13;&#10;Rohf+zfm7JGHgBQ+wUlmrHxHx5A7ELLYBZBt4ioCPaB6xB+1mdg+vqMo/ms/ZV1e+/w3AAAA//8D&#13;&#10;AFBLAwQUAAYACAAAACEASoSne+YAAAAPAQAADwAAAGRycy9kb3ducmV2LnhtbEyPwW7CMBBE75X6&#13;&#10;D9ZW6g1sQqEoxEEoFapUlQOUCzcnNkmEvU5jA2m/vttTe1lpNbOz87LV4Cy7mj60HiVMxgKYwcrr&#13;&#10;FmsJh4/NaAEsRIVaWY9GwpcJsMrv7zKVan/DnbnuY80oBEOqJDQxdinnoWqMU2HsO4OknXzvVKS1&#13;&#10;r7nu1Y3CneWJEHPuVIv0oVGdKRpTnfcXJ+Gt2GzVrkzc4tsWr++ndfd5OM6kfHwYXpY01ktg0Qzx&#13;&#10;7wJ+Gag/5FSs9BfUgVkJo4kgoEjC8xwYGabTGQGVEp5EIoDnGf/Pkf8AAAD//wMAUEsBAi0AFAAG&#13;&#10;AAgAAAAhALaDOJL+AAAA4QEAABMAAAAAAAAAAAAAAAAAAAAAAFtDb250ZW50X1R5cGVzXS54bWxQ&#13;&#10;SwECLQAUAAYACAAAACEAOP0h/9YAAACUAQAACwAAAAAAAAAAAAAAAAAvAQAAX3JlbHMvLnJlbHNQ&#13;&#10;SwECLQAUAAYACAAAACEAqrSBixsCAAA1BAAADgAAAAAAAAAAAAAAAAAuAgAAZHJzL2Uyb0RvYy54&#13;&#10;bWxQSwECLQAUAAYACAAAACEASoSne+YAAAAPAQAADwAAAAAAAAAAAAAAAAB1BAAAZHJzL2Rvd25y&#13;&#10;ZXYueG1sUEsFBgAAAAAEAAQA8wAAAIgFAAAAAA==&#13;&#10;" filled="f" stroked="f" strokeweight=".5pt">
                <v:textbox>
                  <w:txbxContent>
                    <w:p w14:paraId="6E634888"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Climate change and globalisation are moving in mysterious directions. </w:t>
                      </w:r>
                    </w:p>
                    <w:p w14:paraId="71E28556"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According to </w:t>
                      </w:r>
                      <w:sdt>
                        <w:sdtPr>
                          <w:rPr>
                            <w:rFonts w:ascii="Times New Roman" w:hAnsi="Times New Roman" w:cs="Times New Roman"/>
                            <w:color w:val="0D0D0D" w:themeColor="text1" w:themeTint="F2"/>
                          </w:rPr>
                          <w:id w:val="-1277473682"/>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CITATION Bas191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(Shaul, 2019)</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 the bleak scenario is that Venice will succumb to relentless sea levels and become one of the first cities in the world to become the new Atlantis.</w:t>
                      </w:r>
                    </w:p>
                    <w:p w14:paraId="1A221EDE"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And the best-case scenario is that Venice becomes something of a global laboratory for climate change solutions.</w:t>
                      </w:r>
                    </w:p>
                    <w:p w14:paraId="2A06F069" w14:textId="77777777" w:rsidR="00B12BBC" w:rsidRDefault="00B12BBC" w:rsidP="00B12BBC"/>
                  </w:txbxContent>
                </v:textbox>
              </v:shape>
            </w:pict>
          </mc:Fallback>
        </mc:AlternateContent>
      </w:r>
    </w:p>
    <w:p w14:paraId="57853493" w14:textId="77777777" w:rsidR="00B12BBC" w:rsidRDefault="00B12BBC" w:rsidP="00B12BBC">
      <w:pPr>
        <w:jc w:val="right"/>
      </w:pPr>
      <w:r>
        <w:rPr>
          <w:noProof/>
        </w:rPr>
        <mc:AlternateContent>
          <mc:Choice Requires="wps">
            <w:drawing>
              <wp:anchor distT="0" distB="0" distL="114300" distR="114300" simplePos="0" relativeHeight="251670528" behindDoc="0" locked="0" layoutInCell="1" allowOverlap="1" wp14:anchorId="33BB4816" wp14:editId="32C94C55">
                <wp:simplePos x="0" y="0"/>
                <wp:positionH relativeFrom="column">
                  <wp:posOffset>2286000</wp:posOffset>
                </wp:positionH>
                <wp:positionV relativeFrom="paragraph">
                  <wp:posOffset>1989455</wp:posOffset>
                </wp:positionV>
                <wp:extent cx="3321050" cy="444500"/>
                <wp:effectExtent l="0" t="0" r="0" b="0"/>
                <wp:wrapNone/>
                <wp:docPr id="1586676168" name="Text Box 1"/>
                <wp:cNvGraphicFramePr/>
                <a:graphic xmlns:a="http://schemas.openxmlformats.org/drawingml/2006/main">
                  <a:graphicData uri="http://schemas.microsoft.com/office/word/2010/wordprocessingShape">
                    <wps:wsp>
                      <wps:cNvSpPr txBox="1"/>
                      <wps:spPr>
                        <a:xfrm>
                          <a:off x="0" y="0"/>
                          <a:ext cx="3321050" cy="444500"/>
                        </a:xfrm>
                        <a:prstGeom prst="rect">
                          <a:avLst/>
                        </a:prstGeom>
                        <a:noFill/>
                        <a:ln w="6350">
                          <a:noFill/>
                        </a:ln>
                      </wps:spPr>
                      <wps:txbx>
                        <w:txbxContent>
                          <w:p w14:paraId="5C338152"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Scientists predict it will sink to the ocean floor by 2100 due to climate change.</w:t>
                            </w:r>
                          </w:p>
                          <w:p w14:paraId="3EF503B3" w14:textId="77777777" w:rsidR="00B12BBC" w:rsidRPr="00884FFC" w:rsidRDefault="00B12BBC" w:rsidP="00B12BBC">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BB4816" id="_x0000_s1038" type="#_x0000_t202" style="position:absolute;left:0;text-align:left;margin-left:180pt;margin-top:156.65pt;width:261.5pt;height: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AM2qGgIAADQEAAAOAAAAZHJzL2Uyb0RvYy54bWysU02P2yAQvVfqf0DcGzuJs22tOKt0V6kq&#13;&#10;rXZXylZ7JhhiJMxQILHTX98B56vbnqpeYGCG+XjvMb/tW032wnkFpqLjUU6JMBxqZbYV/f6y+vCJ&#13;&#10;Eh+YqZkGIyp6EJ7eLt6/m3e2FBNoQNfCEUxifNnZijYh2DLLPG9Ey/wIrDDolOBaFvDotlntWIfZ&#13;&#10;W51N8vwm68DV1gEX3uPt/eCki5RfSsHDk5ReBKIrir2FtLq0buKaLeas3DpmG8WPbbB/6KJlymDR&#13;&#10;c6p7FhjZOfVHqlZxBx5kGHFoM5BScZFmwGnG+Ztp1g2zIs2C4Hh7hsn/v7T8cb+2z46E/gv0SGAE&#13;&#10;pLO+9HgZ5+mla+OOnRL0I4SHM2yiD4Tj5XQ6GeczdHH0FUUxyxOu2eW1dT58FdCSaFTUIS0JLbZ/&#13;&#10;8AErYugpJBYzsFJaJ2q0IV1Fb6aY/jcPvtAGH156jVboNz1RNc4xOQ2ygfqA8zkYqPeWrxQ28cB8&#13;&#10;eGYOuca+Ub/hCRepAYvB0aKkAffzb/cxHilALyUdaqei/seOOUGJ/maQnM/joohiS4di9nGCB3ft&#13;&#10;2Vx7zK69A5TnGH+K5cmM8UGfTOmgfUWZL2NVdDHDsXZFw8m8C4Oi8ZtwsVymIJSXZeHBrC2PqSN4&#13;&#10;EeKX/pU5e+QhIIOPcFIZK9/QMcQOsC93AaRKXEWgB1SP+KM0E4XHbxS1f31OUZfPvvgFAAD//wMA&#13;&#10;UEsDBBQABgAIAAAAIQCsTh4F4wAAABABAAAPAAAAZHJzL2Rvd25yZXYueG1sTE9NT8MwDL0j8R8i&#13;&#10;I3Fj6VYxRV3TaSqakBAcNnbh5jZZW9E4pcm2wq/HnMbFsp/t95GvJ9eLsx1D50nDfJaAsFR701Gj&#13;&#10;4fC+fVAgQkQy2HuyGr5tgHVxe5NjZvyFdva8j41gEgoZamhjHDIpQ91ah2HmB0u8O/rRYeRxbKQZ&#13;&#10;8cLkrpeLJFlKhx2xQouDLVtbf+5PTsNLuX3DXbVw6qcvn1+Pm+Hr8PGo9f3d9LTislmBiHaK1w/4&#13;&#10;y8D+oWBjlT+RCaLXkC4TDhS5macpCL5QKmWkYkQxIotc/g9S/AIAAP//AwBQSwECLQAUAAYACAAA&#13;&#10;ACEAtoM4kv4AAADhAQAAEwAAAAAAAAAAAAAAAAAAAAAAW0NvbnRlbnRfVHlwZXNdLnhtbFBLAQIt&#13;&#10;ABQABgAIAAAAIQA4/SH/1gAAAJQBAAALAAAAAAAAAAAAAAAAAC8BAABfcmVscy8ucmVsc1BLAQIt&#13;&#10;ABQABgAIAAAAIQD3AM2qGgIAADQEAAAOAAAAAAAAAAAAAAAAAC4CAABkcnMvZTJvRG9jLnhtbFBL&#13;&#10;AQItABQABgAIAAAAIQCsTh4F4wAAABABAAAPAAAAAAAAAAAAAAAAAHQEAABkcnMvZG93bnJldi54&#13;&#10;bWxQSwUGAAAAAAQABADzAAAAhAUAAAAA&#13;&#10;" filled="f" stroked="f" strokeweight=".5pt">
                <v:textbox>
                  <w:txbxContent>
                    <w:p w14:paraId="5C338152" w14:textId="77777777" w:rsidR="00B12BBC" w:rsidRPr="00750038" w:rsidRDefault="00B12BBC" w:rsidP="00B12BBC">
                      <w:pPr>
                        <w:rPr>
                          <w:rFonts w:ascii="Times New Roman" w:hAnsi="Times New Roman" w:cs="Times New Roman"/>
                          <w:color w:val="000000" w:themeColor="text1"/>
                        </w:rPr>
                      </w:pPr>
                      <w:r w:rsidRPr="00750038">
                        <w:rPr>
                          <w:rFonts w:ascii="Times New Roman" w:hAnsi="Times New Roman" w:cs="Times New Roman"/>
                          <w:color w:val="000000" w:themeColor="text1"/>
                        </w:rPr>
                        <w:t>Scientists predict it will sink to the ocean floor by 2100 due to climate change.</w:t>
                      </w:r>
                    </w:p>
                    <w:p w14:paraId="3EF503B3" w14:textId="77777777" w:rsidR="00B12BBC" w:rsidRPr="00884FFC" w:rsidRDefault="00B12BBC" w:rsidP="00B12BBC">
                      <w:pPr>
                        <w:rPr>
                          <w:rFonts w:ascii="Times New Roman" w:hAnsi="Times New Roman" w:cs="Times New Roman"/>
                        </w:rPr>
                      </w:pPr>
                    </w:p>
                  </w:txbxContent>
                </v:textbox>
              </v:shape>
            </w:pict>
          </mc:Fallback>
        </mc:AlternateContent>
      </w:r>
      <w:r>
        <w:t xml:space="preserve">  </w:t>
      </w:r>
      <w:r>
        <w:rPr>
          <w:noProof/>
        </w:rPr>
        <w:drawing>
          <wp:inline distT="0" distB="0" distL="0" distR="0" wp14:anchorId="6F8238A2" wp14:editId="71C3A44C">
            <wp:extent cx="3321663" cy="1800000"/>
            <wp:effectExtent l="114300" t="101600" r="120650" b="130810"/>
            <wp:docPr id="322970597" name="Picture 1" descr="A group of people walking through flooded stree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970597" name="Picture 1" descr="A group of people walking through flooded streets&#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3321663" cy="1800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C3ECCF6" w14:textId="77777777" w:rsidR="00B12BBC" w:rsidRDefault="00B12BBC" w:rsidP="00B12BBC"/>
    <w:p w14:paraId="0049BFE1" w14:textId="77777777" w:rsidR="00B12BBC" w:rsidRDefault="00B12BBC" w:rsidP="00B12BBC">
      <w:pPr>
        <w:rPr>
          <w:rFonts w:ascii="Times New Roman" w:hAnsi="Times New Roman" w:cs="Times New Roman"/>
        </w:rPr>
      </w:pPr>
    </w:p>
    <w:p w14:paraId="2852CB4B" w14:textId="77777777" w:rsidR="00B12BBC" w:rsidRPr="000F3E03" w:rsidRDefault="00B12BBC" w:rsidP="00B12BBC">
      <w:pPr>
        <w:rPr>
          <w:rFonts w:ascii="Times New Roman" w:hAnsi="Times New Roman" w:cs="Times New Roman"/>
        </w:rPr>
      </w:pPr>
    </w:p>
    <w:p w14:paraId="0B4DCAB3" w14:textId="77777777" w:rsidR="00B12BBC" w:rsidRDefault="00B12BBC" w:rsidP="00B12BBC">
      <w:pPr>
        <w:rPr>
          <w:rFonts w:ascii="Times New Roman" w:hAnsi="Times New Roman" w:cs="Times New Roman"/>
        </w:rPr>
      </w:pPr>
      <w:r>
        <w:rPr>
          <w:rFonts w:ascii="Times New Roman" w:hAnsi="Times New Roman" w:cs="Times New Roman"/>
        </w:rPr>
        <w:t>The city has installed a flood warning system that uses sensors to monitor water levels in the canal and warn residents and authorities when flooding is approaching. Also, Venice has a network of elevated walkways called “</w:t>
      </w:r>
      <w:proofErr w:type="spellStart"/>
      <w:r>
        <w:rPr>
          <w:rFonts w:ascii="Times New Roman" w:hAnsi="Times New Roman" w:cs="Times New Roman"/>
        </w:rPr>
        <w:t>Pacerels</w:t>
      </w:r>
      <w:proofErr w:type="spellEnd"/>
      <w:r>
        <w:rPr>
          <w:rFonts w:ascii="Times New Roman" w:hAnsi="Times New Roman" w:cs="Times New Roman"/>
        </w:rPr>
        <w:t xml:space="preserve">” to allow people to move around the city during floods. </w:t>
      </w:r>
      <w:sdt>
        <w:sdtPr>
          <w:rPr>
            <w:rFonts w:ascii="Times New Roman" w:hAnsi="Times New Roman" w:cs="Times New Roman"/>
          </w:rPr>
          <w:id w:val="952597599"/>
          <w:citation/>
        </w:sdtPr>
        <w:sdtContent>
          <w:r>
            <w:rPr>
              <w:rFonts w:ascii="Times New Roman" w:hAnsi="Times New Roman" w:cs="Times New Roman"/>
            </w:rPr>
            <w:fldChar w:fldCharType="begin"/>
          </w:r>
          <w:r>
            <w:rPr>
              <w:rFonts w:ascii="Times New Roman" w:hAnsi="Times New Roman" w:cs="Times New Roman"/>
            </w:rPr>
            <w:instrText xml:space="preserve"> CITATION Cit201 \l 2057 </w:instrText>
          </w:r>
          <w:r>
            <w:rPr>
              <w:rFonts w:ascii="Times New Roman" w:hAnsi="Times New Roman" w:cs="Times New Roman"/>
            </w:rPr>
            <w:fldChar w:fldCharType="separate"/>
          </w:r>
          <w:r w:rsidRPr="006078D8">
            <w:rPr>
              <w:rFonts w:ascii="Times New Roman" w:hAnsi="Times New Roman" w:cs="Times New Roman"/>
              <w:noProof/>
            </w:rPr>
            <w:t>(City of Venice, 2020)</w:t>
          </w:r>
          <w:r>
            <w:rPr>
              <w:rFonts w:ascii="Times New Roman" w:hAnsi="Times New Roman" w:cs="Times New Roman"/>
            </w:rPr>
            <w:fldChar w:fldCharType="end"/>
          </w:r>
        </w:sdtContent>
      </w:sdt>
      <w:r>
        <w:rPr>
          <w:rFonts w:ascii="Times New Roman" w:hAnsi="Times New Roman" w:cs="Times New Roman"/>
        </w:rPr>
        <w:t>.</w:t>
      </w:r>
    </w:p>
    <w:p w14:paraId="4265FDB5" w14:textId="77777777" w:rsidR="00B12BBC" w:rsidRPr="002077D3" w:rsidRDefault="00B12BBC" w:rsidP="00B12BBC">
      <w:pPr>
        <w:rPr>
          <w:rFonts w:ascii="Times New Roman" w:hAnsi="Times New Roman" w:cs="Times New Roman"/>
        </w:rPr>
      </w:pPr>
      <w:r>
        <w:rPr>
          <w:noProof/>
        </w:rPr>
        <mc:AlternateContent>
          <mc:Choice Requires="wps">
            <w:drawing>
              <wp:anchor distT="0" distB="0" distL="114300" distR="114300" simplePos="0" relativeHeight="251672576" behindDoc="0" locked="0" layoutInCell="1" allowOverlap="1" wp14:anchorId="7982E4C7" wp14:editId="2D8F9929">
                <wp:simplePos x="0" y="0"/>
                <wp:positionH relativeFrom="column">
                  <wp:posOffset>2870200</wp:posOffset>
                </wp:positionH>
                <wp:positionV relativeFrom="paragraph">
                  <wp:posOffset>189230</wp:posOffset>
                </wp:positionV>
                <wp:extent cx="2921000" cy="1792800"/>
                <wp:effectExtent l="0" t="0" r="0" b="0"/>
                <wp:wrapNone/>
                <wp:docPr id="1192275635" name="Text Box 1"/>
                <wp:cNvGraphicFramePr/>
                <a:graphic xmlns:a="http://schemas.openxmlformats.org/drawingml/2006/main">
                  <a:graphicData uri="http://schemas.microsoft.com/office/word/2010/wordprocessingShape">
                    <wps:wsp>
                      <wps:cNvSpPr txBox="1"/>
                      <wps:spPr>
                        <a:xfrm>
                          <a:off x="0" y="0"/>
                          <a:ext cx="2921000" cy="1792800"/>
                        </a:xfrm>
                        <a:prstGeom prst="rect">
                          <a:avLst/>
                        </a:prstGeom>
                        <a:noFill/>
                        <a:ln w="6350">
                          <a:noFill/>
                        </a:ln>
                      </wps:spPr>
                      <wps:txbx>
                        <w:txbxContent>
                          <w:p w14:paraId="6C0EDDCC" w14:textId="4BBBFEFD"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The MOSE project (Experimental Electromechanical Modul) is </w:t>
                            </w:r>
                            <w:r w:rsidR="00002DBD">
                              <w:rPr>
                                <w:rFonts w:ascii="Times New Roman" w:hAnsi="Times New Roman" w:cs="Times New Roman"/>
                                <w:color w:val="0D0D0D" w:themeColor="text1" w:themeTint="F2"/>
                              </w:rPr>
                              <w:t>an</w:t>
                            </w:r>
                            <w:r w:rsidRPr="004B612E">
                              <w:rPr>
                                <w:rFonts w:ascii="Times New Roman" w:hAnsi="Times New Roman" w:cs="Times New Roman"/>
                                <w:color w:val="0D0D0D" w:themeColor="text1" w:themeTint="F2"/>
                              </w:rPr>
                              <w:t xml:space="preserve"> s movable barriers system planned to preserve cities from inundation coming from rising sea levels and storms. </w:t>
                            </w:r>
                          </w:p>
                          <w:p w14:paraId="115FDF10"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When the flood reaches a certain level, the lock rises to block the incoming water and protect the city from flooding </w:t>
                            </w:r>
                            <w:sdt>
                              <w:sdtPr>
                                <w:rPr>
                                  <w:rFonts w:ascii="Times New Roman" w:hAnsi="Times New Roman" w:cs="Times New Roman"/>
                                  <w:color w:val="0D0D0D" w:themeColor="text1" w:themeTint="F2"/>
                                </w:rPr>
                                <w:id w:val="417830328"/>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 CITATION cit22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(cityexperience, 2022)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25FD1758" w14:textId="77777777" w:rsidR="00B12BBC" w:rsidRDefault="00B12BBC" w:rsidP="00B12BBC">
                            <w:pPr>
                              <w:rPr>
                                <w:rFonts w:ascii="Times New Roman" w:hAnsi="Times New Roman" w:cs="Times New Roman"/>
                              </w:rPr>
                            </w:pPr>
                          </w:p>
                          <w:p w14:paraId="79755D16" w14:textId="77777777" w:rsidR="00B12BBC" w:rsidRPr="00C75BC0" w:rsidRDefault="00B12BBC" w:rsidP="00B12BBC">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82E4C7" id="_x0000_s1039" type="#_x0000_t202" style="position:absolute;margin-left:226pt;margin-top:14.9pt;width:230pt;height:141.1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DilWGwIAADUEAAAOAAAAZHJzL2Uyb0RvYy54bWysU8lu2zAQvRfIPxC8x1riLBYsB24CFwWM&#13;&#10;JIBT5ExTpCWA4rAkbcn9+g4pb0h7KnqhZjijWd57nD72rSI7YV0DuqTZKKVEaA5Vozcl/fG+uH6g&#13;&#10;xHmmK6ZAi5LuhaOPs6sv084UIocaVCUswSLaFZ0pae29KZLE8Vq0zI3ACI1BCbZlHl27SSrLOqze&#13;&#10;qiRP07ukA1sZC1w4h7fPQ5DOYn0pBfevUjrhiSopzubjaeO5Dmcym7JiY5mpG34Yg/3DFC1rNDY9&#13;&#10;lXpmnpGtbf4o1TbcggPpRxzaBKRsuIg74DZZ+mmbVc2MiLsgOM6cYHL/ryx/2a3MmyW+/wo9EhgA&#13;&#10;6YwrHF6GfXpp2/DFSQnGEcL9CTbRe8LxMp/kWZpiiGMsu5/kD+hgneT8u7HOfxPQkmCU1CIvES62&#13;&#10;Wzo/pB5TQjcNi0apyI3SpCvp3c1tGn84RbC40tjjPGywfL/uSVPhGDfHTdZQ7XFBCwP3zvBFg0Ms&#13;&#10;mfNvzCLZODgK2L/iIRVgMzhYlNRgf/3tPuQjBxilpEPxlNT93DIrKFHfNbIzycbjoLbojG/vc3Ts&#13;&#10;ZWR9GdHb9glQnxk+FcOjGfK9OprSQvuBOp+HrhhimmPvkvqj+eQHSeM74WI+j0moL8P8Uq8MD6UD&#13;&#10;rAHi9/6DWXPgwSOFL3CUGSs+0THkDoTMtx5kE7kKQA+oHvBHbUa2D+8oiP/Sj1nn1z77DQAA//8D&#13;&#10;AFBLAwQUAAYACAAAACEAcm1Fy+UAAAAPAQAADwAAAGRycy9kb3ducmV2LnhtbEyPzU7DMBCE70i8&#13;&#10;g7VI3KgTQ1GbxqmqoAoJwaGlF25O7CYR9jrEbhv69N2e4LLS/s3Mly9HZ9nRDKHzKCGdJMAM1l53&#13;&#10;2EjYfa4fZsBCVKiV9Wgk/JoAy+L2JleZ9ifcmOM2NoxEMGRKQhtjn3Ee6tY4FSa+N0i7vR+citQO&#13;&#10;DdeDOpG4s1wkyTN3qkNyaFVvytbU39uDk/BWrj/UphJudrbl6/t+1f/svqZS3t+NLwsqqwWwaMb4&#13;&#10;9wFXBsoPBQWr/AF1YFbC01QQUJQg5sRBB/P0OqgkPKYiBV7k/D9HcQEAAP//AwBQSwECLQAUAAYA&#13;&#10;CAAAACEAtoM4kv4AAADhAQAAEwAAAAAAAAAAAAAAAAAAAAAAW0NvbnRlbnRfVHlwZXNdLnhtbFBL&#13;&#10;AQItABQABgAIAAAAIQA4/SH/1gAAAJQBAAALAAAAAAAAAAAAAAAAAC8BAABfcmVscy8ucmVsc1BL&#13;&#10;AQItABQABgAIAAAAIQCRDilWGwIAADUEAAAOAAAAAAAAAAAAAAAAAC4CAABkcnMvZTJvRG9jLnht&#13;&#10;bFBLAQItABQABgAIAAAAIQBybUXL5QAAAA8BAAAPAAAAAAAAAAAAAAAAAHUEAABkcnMvZG93bnJl&#13;&#10;di54bWxQSwUGAAAAAAQABADzAAAAhwUAAAAA&#13;&#10;" filled="f" stroked="f" strokeweight=".5pt">
                <v:textbox>
                  <w:txbxContent>
                    <w:p w14:paraId="6C0EDDCC" w14:textId="4BBBFEFD"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The MOSE project (Experimental Electromechanical Modul) is </w:t>
                      </w:r>
                      <w:r w:rsidR="00002DBD">
                        <w:rPr>
                          <w:rFonts w:ascii="Times New Roman" w:hAnsi="Times New Roman" w:cs="Times New Roman"/>
                          <w:color w:val="0D0D0D" w:themeColor="text1" w:themeTint="F2"/>
                        </w:rPr>
                        <w:t>an</w:t>
                      </w:r>
                      <w:r w:rsidRPr="004B612E">
                        <w:rPr>
                          <w:rFonts w:ascii="Times New Roman" w:hAnsi="Times New Roman" w:cs="Times New Roman"/>
                          <w:color w:val="0D0D0D" w:themeColor="text1" w:themeTint="F2"/>
                        </w:rPr>
                        <w:t xml:space="preserve"> s movable barriers system planned to preserve cities from inundation coming from rising sea levels and storms. </w:t>
                      </w:r>
                    </w:p>
                    <w:p w14:paraId="115FDF10"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 xml:space="preserve">When the flood reaches a certain level, the lock rises to block the incoming water and protect the city from flooding </w:t>
                      </w:r>
                      <w:sdt>
                        <w:sdtPr>
                          <w:rPr>
                            <w:rFonts w:ascii="Times New Roman" w:hAnsi="Times New Roman" w:cs="Times New Roman"/>
                            <w:color w:val="0D0D0D" w:themeColor="text1" w:themeTint="F2"/>
                          </w:rPr>
                          <w:id w:val="417830328"/>
                          <w:citation/>
                        </w:sdtPr>
                        <w:sdtContent>
                          <w:r w:rsidRPr="004B612E">
                            <w:rPr>
                              <w:rFonts w:ascii="Times New Roman" w:hAnsi="Times New Roman" w:cs="Times New Roman"/>
                              <w:color w:val="0D0D0D" w:themeColor="text1" w:themeTint="F2"/>
                            </w:rPr>
                            <w:fldChar w:fldCharType="begin"/>
                          </w:r>
                          <w:r w:rsidRPr="004B612E">
                            <w:rPr>
                              <w:rFonts w:ascii="Times New Roman" w:hAnsi="Times New Roman" w:cs="Times New Roman"/>
                              <w:color w:val="0D0D0D" w:themeColor="text1" w:themeTint="F2"/>
                            </w:rPr>
                            <w:instrText xml:space="preserve"> CITATION cit22 \l 2057 </w:instrText>
                          </w:r>
                          <w:r w:rsidRPr="004B612E">
                            <w:rPr>
                              <w:rFonts w:ascii="Times New Roman" w:hAnsi="Times New Roman" w:cs="Times New Roman"/>
                              <w:color w:val="0D0D0D" w:themeColor="text1" w:themeTint="F2"/>
                            </w:rPr>
                            <w:fldChar w:fldCharType="separate"/>
                          </w:r>
                          <w:r w:rsidRPr="004B612E">
                            <w:rPr>
                              <w:rFonts w:ascii="Times New Roman" w:hAnsi="Times New Roman" w:cs="Times New Roman"/>
                              <w:noProof/>
                              <w:color w:val="0D0D0D" w:themeColor="text1" w:themeTint="F2"/>
                            </w:rPr>
                            <w:t>(cityexperience, 2022)</w:t>
                          </w:r>
                          <w:r w:rsidRPr="004B612E">
                            <w:rPr>
                              <w:rFonts w:ascii="Times New Roman" w:hAnsi="Times New Roman" w:cs="Times New Roman"/>
                              <w:color w:val="0D0D0D" w:themeColor="text1" w:themeTint="F2"/>
                            </w:rPr>
                            <w:fldChar w:fldCharType="end"/>
                          </w:r>
                        </w:sdtContent>
                      </w:sdt>
                      <w:r w:rsidRPr="004B612E">
                        <w:rPr>
                          <w:rFonts w:ascii="Times New Roman" w:hAnsi="Times New Roman" w:cs="Times New Roman"/>
                          <w:color w:val="0D0D0D" w:themeColor="text1" w:themeTint="F2"/>
                        </w:rPr>
                        <w:t>.</w:t>
                      </w:r>
                    </w:p>
                    <w:p w14:paraId="25FD1758" w14:textId="77777777" w:rsidR="00B12BBC" w:rsidRDefault="00B12BBC" w:rsidP="00B12BBC">
                      <w:pPr>
                        <w:rPr>
                          <w:rFonts w:ascii="Times New Roman" w:hAnsi="Times New Roman" w:cs="Times New Roman"/>
                        </w:rPr>
                      </w:pPr>
                    </w:p>
                    <w:p w14:paraId="79755D16" w14:textId="77777777" w:rsidR="00B12BBC" w:rsidRPr="00C75BC0" w:rsidRDefault="00B12BBC" w:rsidP="00B12BBC">
                      <w:pPr>
                        <w:rPr>
                          <w:rFonts w:ascii="Times New Roman" w:hAnsi="Times New Roman" w:cs="Times New Roman"/>
                        </w:rPr>
                      </w:pPr>
                    </w:p>
                  </w:txbxContent>
                </v:textbox>
              </v:shape>
            </w:pict>
          </mc:Fallback>
        </mc:AlternateContent>
      </w:r>
    </w:p>
    <w:p w14:paraId="5DC2E9EF" w14:textId="77777777" w:rsidR="00B12BBC" w:rsidRDefault="00B12BBC" w:rsidP="00B12BBC">
      <w:r>
        <w:rPr>
          <w:noProof/>
        </w:rPr>
        <mc:AlternateContent>
          <mc:Choice Requires="wps">
            <w:drawing>
              <wp:anchor distT="0" distB="0" distL="114300" distR="114300" simplePos="0" relativeHeight="251673600" behindDoc="0" locked="0" layoutInCell="1" allowOverlap="1" wp14:anchorId="78F37EE6" wp14:editId="305848EC">
                <wp:simplePos x="0" y="0"/>
                <wp:positionH relativeFrom="column">
                  <wp:posOffset>-63500</wp:posOffset>
                </wp:positionH>
                <wp:positionV relativeFrom="paragraph">
                  <wp:posOffset>1786890</wp:posOffset>
                </wp:positionV>
                <wp:extent cx="5943600" cy="647700"/>
                <wp:effectExtent l="0" t="0" r="0" b="0"/>
                <wp:wrapNone/>
                <wp:docPr id="1084843739" name="Text Box 1"/>
                <wp:cNvGraphicFramePr/>
                <a:graphic xmlns:a="http://schemas.openxmlformats.org/drawingml/2006/main">
                  <a:graphicData uri="http://schemas.microsoft.com/office/word/2010/wordprocessingShape">
                    <wps:wsp>
                      <wps:cNvSpPr txBox="1"/>
                      <wps:spPr>
                        <a:xfrm>
                          <a:off x="0" y="0"/>
                          <a:ext cx="5943600" cy="647700"/>
                        </a:xfrm>
                        <a:prstGeom prst="rect">
                          <a:avLst/>
                        </a:prstGeom>
                        <a:noFill/>
                        <a:ln w="6350">
                          <a:noFill/>
                        </a:ln>
                      </wps:spPr>
                      <wps:txbx>
                        <w:txbxContent>
                          <w:p w14:paraId="4189EBBD"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Venice’s future is therefore still unknown, but fragile. After all, the status of Venice as a much admired and sought city may be the key to ensuring that these protective changes are happening here first. Do you think Venice will become an underwater city?</w:t>
                            </w:r>
                          </w:p>
                          <w:p w14:paraId="632586A1" w14:textId="77777777" w:rsidR="00B12BBC" w:rsidRDefault="00B12BBC" w:rsidP="00B12B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37EE6" id="_x0000_s1040" type="#_x0000_t202" style="position:absolute;margin-left:-5pt;margin-top:140.7pt;width:468pt;height:5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y3g/GwIAADQEAAAOAAAAZHJzL2Uyb0RvYy54bWysU01v2zAMvQ/YfxB0X+ykTtIacYqsRYYB&#13;&#10;QVsgHXpWZCk2IIuapMTOfv0oOV/odip6kUmRfiTfo2b3XaPIXlhXgy7ocJBSIjSHstbbgv56XX67&#13;&#10;pcR5pkumQIuCHoSj9/OvX2atycUIKlClsARBtMtbU9DKe5MnieOVaJgbgBEagxJswzy6dpuUlrWI&#13;&#10;3qhklKaTpAVbGgtcOIe3j32QziO+lIL7Zymd8EQVFHvz8bTx3IQzmc9YvrXMVDU/tsE+0EXDao1F&#13;&#10;z1CPzDOys/U/UE3NLTiQfsChSUDKmos4A04zTN9Ns66YEXEWJMeZM03u82D5035tXizx3XfoUMBA&#13;&#10;SGtc7vAyzNNJ24QvdkowjhQezrSJzhOOl+O77GaSYohjbJJNp2gjTHL521jnfwhoSDAKalGWyBbb&#13;&#10;r5zvU08poZiGZa1UlEZp0iLozTiNP5wjCK401rj0GizfbTpSlzhHdhpkA+UB57PQS+8MX9bYxIo5&#13;&#10;/8Isao194/76ZzykAiwGR4uSCuyf/92HfJQAo5S0uDsFdb93zApK1E+N4twNsywsW3Sy8XSEjr2O&#13;&#10;bK4jetc8AK7nEF+K4dEM+V6dTGmhecM1X4SqGGKaY+2C+pP54PuNxmfCxWIRk3C9DPMrvTY8QAda&#13;&#10;A8Wv3Ruz5qiDRwWf4LRlLH8nR5/bC7LYeZB11CoQ3bN65B9XM6p9fEZh96/9mHV57PO/AAAA//8D&#13;&#10;AFBLAwQUAAYACAAAACEAcs0iJecAAAAQAQAADwAAAGRycy9kb3ducmV2LnhtbEyPS0/CQBSF9yb+&#13;&#10;h8k1cQfTFiSl9JaQGmJiZAGycTftDG3DPGpngOqv97rSzU3u65zz5evRaHZVg++cRYinETBlayc7&#13;&#10;2yAc37eTFJgPwkqhnVUIX8rDuri/y0Um3c3u1fUQGkYi1mcCoQ2hzzj3dauM8FPXK0u7kxuMCNQO&#13;&#10;DZeDuJG40TyJogU3orPk0Ipela2qz4eLQXgttzuxrxKTfuvy5e206T+PH0+Ijw/j84rKZgUsqDH8&#13;&#10;fcAvA+WHgoJV7mKlZxphEkcEFBCSNJ4Do4tlsqBJhTBLZ3PgRc7/gxQ/AAAA//8DAFBLAQItABQA&#13;&#10;BgAIAAAAIQC2gziS/gAAAOEBAAATAAAAAAAAAAAAAAAAAAAAAABbQ29udGVudF9UeXBlc10ueG1s&#13;&#10;UEsBAi0AFAAGAAgAAAAhADj9If/WAAAAlAEAAAsAAAAAAAAAAAAAAAAALwEAAF9yZWxzLy5yZWxz&#13;&#10;UEsBAi0AFAAGAAgAAAAhADPLeD8bAgAANAQAAA4AAAAAAAAAAAAAAAAALgIAAGRycy9lMm9Eb2Mu&#13;&#10;eG1sUEsBAi0AFAAGAAgAAAAhAHLNIiXnAAAAEAEAAA8AAAAAAAAAAAAAAAAAdQQAAGRycy9kb3du&#13;&#10;cmV2LnhtbFBLBQYAAAAABAAEAPMAAACJBQAAAAA=&#13;&#10;" filled="f" stroked="f" strokeweight=".5pt">
                <v:textbox>
                  <w:txbxContent>
                    <w:p w14:paraId="4189EBBD" w14:textId="77777777" w:rsidR="00B12BBC" w:rsidRPr="004B612E" w:rsidRDefault="00B12BBC" w:rsidP="00B12BBC">
                      <w:pPr>
                        <w:rPr>
                          <w:rFonts w:ascii="Times New Roman" w:hAnsi="Times New Roman" w:cs="Times New Roman"/>
                          <w:color w:val="0D0D0D" w:themeColor="text1" w:themeTint="F2"/>
                        </w:rPr>
                      </w:pPr>
                      <w:r w:rsidRPr="004B612E">
                        <w:rPr>
                          <w:rFonts w:ascii="Times New Roman" w:hAnsi="Times New Roman" w:cs="Times New Roman"/>
                          <w:color w:val="0D0D0D" w:themeColor="text1" w:themeTint="F2"/>
                        </w:rPr>
                        <w:t>Venice’s future is therefore still unknown, but fragile. After all, the status of Venice as a much admired and sought city may be the key to ensuring that these protective changes are happening here first. Do you think Venice will become an underwater city?</w:t>
                      </w:r>
                    </w:p>
                    <w:p w14:paraId="632586A1" w14:textId="77777777" w:rsidR="00B12BBC" w:rsidRDefault="00B12BBC" w:rsidP="00B12BBC"/>
                  </w:txbxContent>
                </v:textbox>
              </v:shape>
            </w:pict>
          </mc:Fallback>
        </mc:AlternateContent>
      </w:r>
      <w:r>
        <w:fldChar w:fldCharType="begin"/>
      </w:r>
      <w:r>
        <w:instrText xml:space="preserve"> INCLUDEPICTURE "/Users/tcacicatalina/Library/Group Containers/UBF8T346G9.ms/WebArchiveCopyPasteTempFiles/com.microsoft.Word/Z" \* MERGEFORMATINET </w:instrText>
      </w:r>
      <w:r>
        <w:fldChar w:fldCharType="separate"/>
      </w:r>
      <w:r>
        <w:rPr>
          <w:noProof/>
        </w:rPr>
        <w:drawing>
          <wp:inline distT="0" distB="0" distL="0" distR="0" wp14:anchorId="45F259E1" wp14:editId="7D6EE5E6">
            <wp:extent cx="2785533" cy="1790700"/>
            <wp:effectExtent l="0" t="0" r="0" b="0"/>
            <wp:docPr id="250134282" name="Picture 3" descr="Venezia affonda malgrado Mose: il problema ridicolo che lo rende inut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enezia affonda malgrado Mose: il problema ridicolo che lo rende inuti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91946" cy="1794823"/>
                    </a:xfrm>
                    <a:prstGeom prst="rect">
                      <a:avLst/>
                    </a:prstGeom>
                    <a:noFill/>
                    <a:ln>
                      <a:noFill/>
                    </a:ln>
                  </pic:spPr>
                </pic:pic>
              </a:graphicData>
            </a:graphic>
          </wp:inline>
        </w:drawing>
      </w:r>
      <w:r>
        <w:fldChar w:fldCharType="end"/>
      </w:r>
    </w:p>
    <w:sdt>
      <w:sdtPr>
        <w:rPr>
          <w:rFonts w:asciiTheme="minorHAnsi" w:eastAsiaTheme="minorHAnsi" w:hAnsiTheme="minorHAnsi" w:cstheme="minorBidi"/>
          <w:b w:val="0"/>
          <w:bCs w:val="0"/>
          <w:color w:val="auto"/>
          <w:kern w:val="2"/>
          <w:sz w:val="24"/>
          <w:szCs w:val="24"/>
          <w:lang w:val="en-GB" w:bidi="ar-SA"/>
          <w14:ligatures w14:val="standardContextual"/>
        </w:rPr>
        <w:id w:val="1878431337"/>
        <w:docPartObj>
          <w:docPartGallery w:val="Bibliographies"/>
          <w:docPartUnique/>
        </w:docPartObj>
      </w:sdtPr>
      <w:sdtContent>
        <w:p w14:paraId="19956638" w14:textId="77777777" w:rsidR="00B12BBC" w:rsidRPr="006971C3" w:rsidRDefault="00B12BBC" w:rsidP="00B12BBC">
          <w:pPr>
            <w:pStyle w:val="Heading1"/>
            <w:rPr>
              <w:rFonts w:ascii="Times New Roman" w:hAnsi="Times New Roman" w:cs="Times New Roman"/>
              <w:color w:val="4472C4" w:themeColor="accent1"/>
            </w:rPr>
          </w:pPr>
          <w:r w:rsidRPr="006971C3">
            <w:rPr>
              <w:rFonts w:ascii="Times New Roman" w:hAnsi="Times New Roman" w:cs="Times New Roman"/>
              <w:color w:val="4472C4" w:themeColor="accent1"/>
            </w:rPr>
            <w:t>Reference List</w:t>
          </w:r>
        </w:p>
        <w:p w14:paraId="137F3781" w14:textId="77777777" w:rsidR="00B12BBC" w:rsidRPr="00750038" w:rsidRDefault="00B12BBC" w:rsidP="00B12BBC">
          <w:pPr>
            <w:spacing w:line="276" w:lineRule="auto"/>
            <w:rPr>
              <w:color w:val="000000" w:themeColor="text1"/>
              <w:lang w:val="en-US" w:bidi="en-US"/>
            </w:rPr>
          </w:pPr>
        </w:p>
        <w:sdt>
          <w:sdtPr>
            <w:rPr>
              <w:rFonts w:ascii="Times New Roman" w:hAnsi="Times New Roman" w:cs="Times New Roman"/>
              <w:color w:val="000000" w:themeColor="text1"/>
            </w:rPr>
            <w:id w:val="111145805"/>
            <w:bibliography/>
          </w:sdtPr>
          <w:sdtEndPr>
            <w:rPr>
              <w:color w:val="auto"/>
            </w:rPr>
          </w:sdtEndPr>
          <w:sdtContent>
            <w:p w14:paraId="12811C71" w14:textId="77777777" w:rsidR="00B12BBC" w:rsidRPr="00750038" w:rsidRDefault="00B12BBC" w:rsidP="00B12BBC">
              <w:pPr>
                <w:pStyle w:val="Bibliography"/>
                <w:ind w:left="720" w:hanging="720"/>
                <w:rPr>
                  <w:rFonts w:ascii="Times New Roman" w:hAnsi="Times New Roman" w:cs="Times New Roman"/>
                  <w:i/>
                  <w:iCs/>
                  <w:noProof/>
                  <w:color w:val="000000" w:themeColor="text1"/>
                  <w:lang w:val="en-US"/>
                </w:rPr>
              </w:pPr>
              <w:r w:rsidRPr="00750038">
                <w:rPr>
                  <w:rFonts w:ascii="Times New Roman" w:hAnsi="Times New Roman" w:cs="Times New Roman"/>
                  <w:color w:val="000000" w:themeColor="text1"/>
                </w:rPr>
                <w:fldChar w:fldCharType="begin"/>
              </w:r>
              <w:r w:rsidRPr="00750038">
                <w:rPr>
                  <w:rFonts w:ascii="Times New Roman" w:hAnsi="Times New Roman" w:cs="Times New Roman"/>
                  <w:color w:val="000000" w:themeColor="text1"/>
                </w:rPr>
                <w:instrText xml:space="preserve"> BIBLIOGRAPHY </w:instrText>
              </w:r>
              <w:r w:rsidRPr="00750038">
                <w:rPr>
                  <w:rFonts w:ascii="Times New Roman" w:hAnsi="Times New Roman" w:cs="Times New Roman"/>
                  <w:color w:val="000000" w:themeColor="text1"/>
                </w:rPr>
                <w:fldChar w:fldCharType="separate"/>
              </w:r>
              <w:r w:rsidRPr="00750038">
                <w:rPr>
                  <w:rFonts w:ascii="Times New Roman" w:hAnsi="Times New Roman" w:cs="Times New Roman"/>
                  <w:noProof/>
                  <w:color w:val="000000" w:themeColor="text1"/>
                  <w:lang w:val="en-US"/>
                </w:rPr>
                <w:t xml:space="preserve">Camuffo, D. (2002). </w:t>
              </w:r>
              <w:r w:rsidRPr="00750038">
                <w:rPr>
                  <w:rFonts w:ascii="Times New Roman" w:hAnsi="Times New Roman" w:cs="Times New Roman"/>
                  <w:i/>
                  <w:iCs/>
                  <w:noProof/>
                  <w:color w:val="000000" w:themeColor="text1"/>
                  <w:lang w:val="en-US"/>
                </w:rPr>
                <w:t>Venice in the context of European scale climate changes with special</w:t>
              </w:r>
            </w:p>
            <w:p w14:paraId="7E2CE6F3"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i/>
                  <w:iCs/>
                  <w:noProof/>
                  <w:color w:val="000000" w:themeColor="text1"/>
                  <w:lang w:val="en-US"/>
                </w:rPr>
                <w:t>reference to the ‘Acqua Alta’ phenomenon.</w:t>
              </w:r>
              <w:r w:rsidRPr="00750038">
                <w:rPr>
                  <w:rFonts w:ascii="Times New Roman" w:hAnsi="Times New Roman" w:cs="Times New Roman"/>
                  <w:noProof/>
                  <w:color w:val="000000" w:themeColor="text1"/>
                  <w:lang w:val="en-US"/>
                </w:rPr>
                <w:t xml:space="preserve"> Instituto di Scienze dell''Atmosfera e del Clima,</w:t>
              </w:r>
            </w:p>
            <w:p w14:paraId="1BA4F88F"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CNR.</w:t>
              </w:r>
            </w:p>
            <w:p w14:paraId="22E0383A" w14:textId="77777777" w:rsidR="00B12BBC" w:rsidRPr="00750038" w:rsidRDefault="00B12BBC" w:rsidP="00B12BBC">
              <w:pPr>
                <w:rPr>
                  <w:color w:val="000000" w:themeColor="text1"/>
                  <w:lang w:val="en-US"/>
                </w:rPr>
              </w:pPr>
            </w:p>
            <w:p w14:paraId="0ED9DE58" w14:textId="77777777" w:rsidR="00B12BBC" w:rsidRPr="00750038" w:rsidRDefault="00B12BBC" w:rsidP="00B12BBC">
              <w:pPr>
                <w:pStyle w:val="Bibliography"/>
                <w:ind w:left="720" w:hanging="720"/>
                <w:rPr>
                  <w:rFonts w:ascii="Times New Roman" w:hAnsi="Times New Roman" w:cs="Times New Roman"/>
                  <w:color w:val="000000" w:themeColor="text1"/>
                </w:rPr>
              </w:pPr>
              <w:r w:rsidRPr="00750038">
                <w:rPr>
                  <w:rFonts w:ascii="Times New Roman" w:hAnsi="Times New Roman" w:cs="Times New Roman"/>
                  <w:i/>
                  <w:iCs/>
                  <w:noProof/>
                  <w:color w:val="000000" w:themeColor="text1"/>
                  <w:lang w:val="en-US"/>
                </w:rPr>
                <w:t>City of Venice</w:t>
              </w:r>
              <w:r w:rsidRPr="00750038">
                <w:rPr>
                  <w:rFonts w:ascii="Times New Roman" w:hAnsi="Times New Roman" w:cs="Times New Roman"/>
                  <w:noProof/>
                  <w:color w:val="000000" w:themeColor="text1"/>
                  <w:lang w:val="en-US"/>
                </w:rPr>
                <w:t>. (2020). Venice of the Future</w:t>
              </w:r>
              <w:r w:rsidRPr="00750038">
                <w:rPr>
                  <w:rFonts w:ascii="Times New Roman" w:hAnsi="Times New Roman" w:cs="Times New Roman"/>
                  <w:i/>
                  <w:noProof/>
                  <w:color w:val="000000" w:themeColor="text1"/>
                  <w:lang w:val="en-US"/>
                </w:rPr>
                <w:t xml:space="preserve">. </w:t>
              </w:r>
              <w:r w:rsidRPr="00750038">
                <w:rPr>
                  <w:rFonts w:ascii="Times New Roman" w:hAnsi="Times New Roman" w:cs="Times New Roman"/>
                  <w:color w:val="000000" w:themeColor="text1"/>
                </w:rPr>
                <w:t xml:space="preserve">[Online] </w:t>
              </w:r>
            </w:p>
            <w:p w14:paraId="57337E34" w14:textId="77777777" w:rsidR="00B12BBC" w:rsidRPr="00750038" w:rsidRDefault="00B12BBC" w:rsidP="00B12BBC">
              <w:pPr>
                <w:rPr>
                  <w:rFonts w:ascii="Times New Roman" w:hAnsi="Times New Roman" w:cs="Times New Roman"/>
                  <w:noProof/>
                  <w:color w:val="000000" w:themeColor="text1"/>
                  <w:lang w:val="en-US"/>
                </w:rPr>
              </w:pPr>
              <w:r w:rsidRPr="00750038">
                <w:rPr>
                  <w:rFonts w:ascii="Times New Roman" w:hAnsi="Times New Roman" w:cs="Times New Roman"/>
                  <w:color w:val="000000" w:themeColor="text1"/>
                </w:rPr>
                <w:t xml:space="preserve">Available at: </w:t>
              </w:r>
              <w:r w:rsidRPr="00750038">
                <w:rPr>
                  <w:rFonts w:ascii="Times New Roman" w:hAnsi="Times New Roman" w:cs="Times New Roman"/>
                  <w:noProof/>
                  <w:color w:val="000000" w:themeColor="text1"/>
                  <w:lang w:val="en-US"/>
                </w:rPr>
                <w:t>https://www.comune.venezia.it</w:t>
              </w:r>
            </w:p>
            <w:p w14:paraId="6D7D7F7B" w14:textId="77777777" w:rsidR="00B12BBC" w:rsidRPr="00750038"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[Accessed 18 May 2023].</w:t>
              </w:r>
            </w:p>
            <w:p w14:paraId="029095C9" w14:textId="77777777" w:rsidR="00B12BBC" w:rsidRPr="00750038" w:rsidRDefault="00B12BBC" w:rsidP="00B12BBC">
              <w:pPr>
                <w:rPr>
                  <w:color w:val="000000" w:themeColor="text1"/>
                  <w:lang w:val="en-US"/>
                </w:rPr>
              </w:pPr>
            </w:p>
            <w:p w14:paraId="7FCEFC7C"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i/>
                  <w:iCs/>
                  <w:noProof/>
                  <w:color w:val="000000" w:themeColor="text1"/>
                  <w:lang w:val="en-US"/>
                </w:rPr>
                <w:t>cityexperience</w:t>
              </w:r>
              <w:r w:rsidRPr="00750038">
                <w:rPr>
                  <w:rFonts w:ascii="Times New Roman" w:hAnsi="Times New Roman" w:cs="Times New Roman"/>
                  <w:noProof/>
                  <w:color w:val="000000" w:themeColor="text1"/>
                  <w:lang w:val="en-US"/>
                </w:rPr>
                <w:t>. (2022, August 16). How Venice is Innovating in the Face of Climate Change</w:t>
              </w:r>
            </w:p>
            <w:p w14:paraId="42B9114B"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Available at: https://www.cityexperiences.com</w:t>
              </w:r>
            </w:p>
            <w:p w14:paraId="50D9388C" w14:textId="77777777" w:rsidR="00B12BBC" w:rsidRPr="00750038"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[Accessed 18 May 2023].</w:t>
              </w:r>
            </w:p>
            <w:p w14:paraId="385B2595" w14:textId="77777777" w:rsidR="00B12BBC" w:rsidRPr="00750038" w:rsidRDefault="00B12BBC" w:rsidP="00B12BBC">
              <w:pPr>
                <w:rPr>
                  <w:color w:val="000000" w:themeColor="text1"/>
                  <w:lang w:val="en-US"/>
                </w:rPr>
              </w:pPr>
            </w:p>
            <w:p w14:paraId="1BBD8CFD"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 xml:space="preserve">Keahey. (2003). </w:t>
              </w:r>
              <w:r w:rsidRPr="00750038">
                <w:rPr>
                  <w:rFonts w:ascii="Times New Roman" w:hAnsi="Times New Roman" w:cs="Times New Roman"/>
                  <w:i/>
                  <w:iCs/>
                  <w:noProof/>
                  <w:color w:val="000000" w:themeColor="text1"/>
                  <w:lang w:val="en-US"/>
                </w:rPr>
                <w:t>Venice in Peril</w:t>
              </w:r>
              <w:r w:rsidRPr="00750038">
                <w:rPr>
                  <w:rFonts w:ascii="Times New Roman" w:hAnsi="Times New Roman" w:cs="Times New Roman"/>
                  <w:noProof/>
                  <w:color w:val="000000" w:themeColor="text1"/>
                  <w:lang w:val="en-US"/>
                </w:rPr>
                <w:t xml:space="preserve"> (Vol. 4). Nation Geographic.</w:t>
              </w:r>
            </w:p>
            <w:p w14:paraId="51D680CE" w14:textId="77777777" w:rsidR="00B12BBC" w:rsidRPr="00750038" w:rsidRDefault="00B12BBC" w:rsidP="00B12BBC">
              <w:pPr>
                <w:rPr>
                  <w:color w:val="000000" w:themeColor="text1"/>
                  <w:lang w:val="en-US"/>
                </w:rPr>
              </w:pPr>
            </w:p>
            <w:p w14:paraId="2D182FD6"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 xml:space="preserve">Magdolna, M. V. (2022). </w:t>
              </w:r>
              <w:r w:rsidRPr="00750038">
                <w:rPr>
                  <w:rFonts w:ascii="Times New Roman" w:hAnsi="Times New Roman" w:cs="Times New Roman"/>
                  <w:i/>
                  <w:iCs/>
                  <w:noProof/>
                  <w:color w:val="000000" w:themeColor="text1"/>
                  <w:lang w:val="en-US"/>
                </w:rPr>
                <w:t>Climate Change in Venice.</w:t>
              </w:r>
              <w:r w:rsidRPr="00750038">
                <w:rPr>
                  <w:rFonts w:ascii="Times New Roman" w:hAnsi="Times New Roman" w:cs="Times New Roman"/>
                  <w:noProof/>
                  <w:color w:val="000000" w:themeColor="text1"/>
                  <w:lang w:val="en-US"/>
                </w:rPr>
                <w:t xml:space="preserve"> Budapest: Budapest Business School.</w:t>
              </w:r>
            </w:p>
            <w:p w14:paraId="13EFE5C8" w14:textId="77777777" w:rsidR="00B12BBC" w:rsidRPr="00750038" w:rsidRDefault="00B12BBC" w:rsidP="00B12BBC">
              <w:pPr>
                <w:rPr>
                  <w:color w:val="000000" w:themeColor="text1"/>
                  <w:lang w:val="en-US"/>
                </w:rPr>
              </w:pPr>
            </w:p>
            <w:p w14:paraId="754EF69B" w14:textId="77777777" w:rsidR="00B12BBC" w:rsidRPr="00750038" w:rsidRDefault="00B12BBC" w:rsidP="00B12BBC">
              <w:pPr>
                <w:pStyle w:val="Bibliography"/>
                <w:ind w:left="720" w:hanging="720"/>
                <w:rPr>
                  <w:rFonts w:ascii="Times New Roman" w:hAnsi="Times New Roman" w:cs="Times New Roman"/>
                  <w:color w:val="000000" w:themeColor="text1"/>
                </w:rPr>
              </w:pPr>
              <w:r w:rsidRPr="00750038">
                <w:rPr>
                  <w:rFonts w:ascii="Times New Roman" w:hAnsi="Times New Roman" w:cs="Times New Roman"/>
                  <w:noProof/>
                  <w:color w:val="000000" w:themeColor="text1"/>
                  <w:lang w:val="en-US"/>
                </w:rPr>
                <w:t xml:space="preserve">Newworldencyclopedia.org. (2022). </w:t>
              </w:r>
              <w:r w:rsidRPr="00750038">
                <w:rPr>
                  <w:rFonts w:ascii="Times New Roman" w:hAnsi="Times New Roman" w:cs="Times New Roman"/>
                  <w:i/>
                  <w:iCs/>
                  <w:noProof/>
                  <w:color w:val="000000" w:themeColor="text1"/>
                  <w:lang w:val="en-US"/>
                </w:rPr>
                <w:t>Italy, Venice, New World Encyclopaedia</w:t>
              </w:r>
              <w:r w:rsidRPr="00750038">
                <w:rPr>
                  <w:rFonts w:ascii="Times New Roman" w:hAnsi="Times New Roman" w:cs="Times New Roman"/>
                  <w:noProof/>
                  <w:color w:val="000000" w:themeColor="text1"/>
                  <w:lang w:val="en-US"/>
                </w:rPr>
                <w:t>.</w:t>
              </w:r>
              <w:r w:rsidRPr="00750038">
                <w:rPr>
                  <w:rFonts w:ascii="Times New Roman" w:hAnsi="Times New Roman" w:cs="Times New Roman"/>
                  <w:color w:val="000000" w:themeColor="text1"/>
                </w:rPr>
                <w:t xml:space="preserve"> [Online] </w:t>
              </w:r>
            </w:p>
            <w:p w14:paraId="7157870D"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Available at: www.newworldencyclopedia.org</w:t>
              </w:r>
            </w:p>
            <w:p w14:paraId="45E4E98B" w14:textId="77777777" w:rsidR="00B12BBC" w:rsidRPr="00750038"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[Accessed 19 May 2023].</w:t>
              </w:r>
            </w:p>
            <w:p w14:paraId="79E06205" w14:textId="77777777" w:rsidR="00B12BBC" w:rsidRPr="00750038" w:rsidRDefault="00B12BBC" w:rsidP="00B12BBC">
              <w:pPr>
                <w:rPr>
                  <w:color w:val="000000" w:themeColor="text1"/>
                  <w:lang w:val="en-US"/>
                </w:rPr>
              </w:pPr>
            </w:p>
            <w:p w14:paraId="301D4291"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Ramieri, E. (2000). National Research Council - Institute of Marine Sciences. Venezia</w:t>
              </w:r>
            </w:p>
            <w:p w14:paraId="6D8F8C1D"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(Italia): The impacts of climate change on the Mediterranean area: regional scenarios and</w:t>
              </w:r>
            </w:p>
            <w:p w14:paraId="36FF33C4"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vulnerability assessment.</w:t>
              </w:r>
            </w:p>
            <w:p w14:paraId="7771AA29" w14:textId="77777777" w:rsidR="00B12BBC" w:rsidRPr="00750038" w:rsidRDefault="00B12BBC" w:rsidP="00B12BBC">
              <w:pPr>
                <w:rPr>
                  <w:color w:val="000000" w:themeColor="text1"/>
                  <w:lang w:val="en-US"/>
                </w:rPr>
              </w:pPr>
            </w:p>
            <w:p w14:paraId="5E99DD6E" w14:textId="77777777" w:rsidR="00B12BBC" w:rsidRPr="00750038" w:rsidRDefault="00B12BBC" w:rsidP="00B12BBC">
              <w:pPr>
                <w:pStyle w:val="Bibliography"/>
                <w:ind w:left="720" w:hanging="720"/>
                <w:rPr>
                  <w:rFonts w:ascii="Times New Roman" w:hAnsi="Times New Roman" w:cs="Times New Roman"/>
                  <w:color w:val="000000" w:themeColor="text1"/>
                </w:rPr>
              </w:pPr>
              <w:r w:rsidRPr="00750038">
                <w:rPr>
                  <w:rFonts w:ascii="Times New Roman" w:hAnsi="Times New Roman" w:cs="Times New Roman"/>
                  <w:i/>
                  <w:iCs/>
                  <w:noProof/>
                  <w:color w:val="000000" w:themeColor="text1"/>
                  <w:lang w:val="en-US"/>
                </w:rPr>
                <w:t>Royal Museums Greenwich</w:t>
              </w:r>
              <w:r w:rsidRPr="00750038">
                <w:rPr>
                  <w:rFonts w:ascii="Times New Roman" w:hAnsi="Times New Roman" w:cs="Times New Roman"/>
                  <w:noProof/>
                  <w:color w:val="000000" w:themeColor="text1"/>
                  <w:lang w:val="en-US"/>
                </w:rPr>
                <w:t xml:space="preserve">. (2023). </w:t>
              </w:r>
              <w:r w:rsidRPr="00750038">
                <w:rPr>
                  <w:rFonts w:ascii="Times New Roman" w:hAnsi="Times New Roman" w:cs="Times New Roman"/>
                  <w:color w:val="000000" w:themeColor="text1"/>
                </w:rPr>
                <w:t xml:space="preserve">[Online] </w:t>
              </w:r>
            </w:p>
            <w:p w14:paraId="4FD0AC96" w14:textId="77777777" w:rsidR="00B12BBC" w:rsidRPr="00750038" w:rsidRDefault="00B12BBC" w:rsidP="00B12BBC">
              <w:pPr>
                <w:pStyle w:val="Bibliography"/>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Available at: www.rmg.co.uk: https://www.rmg.co.uk</w:t>
              </w:r>
            </w:p>
            <w:p w14:paraId="1379D85A" w14:textId="77777777" w:rsidR="00B12BBC" w:rsidRPr="00750038"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[Accessed 19 May 2023].</w:t>
              </w:r>
            </w:p>
            <w:p w14:paraId="446DB0B7" w14:textId="77777777" w:rsidR="00B12BBC" w:rsidRPr="00750038" w:rsidRDefault="00B12BBC" w:rsidP="00B12BBC">
              <w:pPr>
                <w:rPr>
                  <w:color w:val="000000" w:themeColor="text1"/>
                  <w:lang w:val="en-US"/>
                </w:rPr>
              </w:pPr>
            </w:p>
            <w:p w14:paraId="3F2122EA" w14:textId="77777777" w:rsidR="00B12BBC" w:rsidRPr="00750038" w:rsidRDefault="00B12BBC" w:rsidP="00B12BBC">
              <w:pPr>
                <w:pStyle w:val="Bibliography"/>
                <w:ind w:left="720" w:hanging="720"/>
                <w:rPr>
                  <w:rFonts w:ascii="Times New Roman" w:hAnsi="Times New Roman" w:cs="Times New Roman"/>
                  <w:color w:val="000000" w:themeColor="text1"/>
                </w:rPr>
              </w:pPr>
              <w:r w:rsidRPr="00750038">
                <w:rPr>
                  <w:rFonts w:ascii="Times New Roman" w:hAnsi="Times New Roman" w:cs="Times New Roman"/>
                  <w:noProof/>
                  <w:color w:val="000000" w:themeColor="text1"/>
                  <w:lang w:val="en-US"/>
                </w:rPr>
                <w:t xml:space="preserve">Shaul, B. (2019, November 15). </w:t>
              </w:r>
              <w:r w:rsidRPr="00750038">
                <w:rPr>
                  <w:rFonts w:ascii="Times New Roman" w:hAnsi="Times New Roman" w:cs="Times New Roman"/>
                  <w:color w:val="000000" w:themeColor="text1"/>
                </w:rPr>
                <w:t xml:space="preserve">[Online] </w:t>
              </w:r>
            </w:p>
            <w:p w14:paraId="75453AF4" w14:textId="77777777" w:rsidR="00B12BBC" w:rsidRPr="00750038" w:rsidRDefault="00B12BBC" w:rsidP="00B12BBC">
              <w:pPr>
                <w:pStyle w:val="Bibliography"/>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Available at: www.nytime.com</w:t>
              </w:r>
            </w:p>
            <w:p w14:paraId="7BF39B92" w14:textId="77777777" w:rsidR="00B12BBC" w:rsidRPr="00750038"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[Accessed 19 May 2023].</w:t>
              </w:r>
            </w:p>
            <w:p w14:paraId="4BA436D6" w14:textId="77777777" w:rsidR="00B12BBC" w:rsidRPr="00750038" w:rsidRDefault="00B12BBC" w:rsidP="00B12BBC">
              <w:pPr>
                <w:rPr>
                  <w:color w:val="000000" w:themeColor="text1"/>
                  <w:lang w:val="en-US"/>
                </w:rPr>
              </w:pPr>
            </w:p>
            <w:p w14:paraId="75D880E3"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noProof/>
                  <w:color w:val="000000" w:themeColor="text1"/>
                  <w:lang w:val="en-US"/>
                </w:rPr>
                <w:t>Wescoat J., M. K. (2010). Venice: A case study in cultural adaptation to climate change.</w:t>
              </w:r>
            </w:p>
            <w:p w14:paraId="0DD579CE" w14:textId="77777777" w:rsidR="00B12BBC" w:rsidRPr="00750038" w:rsidRDefault="00B12BBC" w:rsidP="00B12BBC">
              <w:pPr>
                <w:pStyle w:val="Bibliography"/>
                <w:ind w:left="720" w:hanging="720"/>
                <w:rPr>
                  <w:rFonts w:ascii="Times New Roman" w:hAnsi="Times New Roman" w:cs="Times New Roman"/>
                  <w:noProof/>
                  <w:color w:val="000000" w:themeColor="text1"/>
                  <w:lang w:val="en-US"/>
                </w:rPr>
              </w:pPr>
              <w:r w:rsidRPr="00750038">
                <w:rPr>
                  <w:rFonts w:ascii="Times New Roman" w:hAnsi="Times New Roman" w:cs="Times New Roman"/>
                  <w:i/>
                  <w:iCs/>
                  <w:noProof/>
                  <w:color w:val="000000" w:themeColor="text1"/>
                  <w:lang w:val="en-US"/>
                </w:rPr>
                <w:t>Journal of Urbanism, 3</w:t>
              </w:r>
              <w:r w:rsidRPr="00750038">
                <w:rPr>
                  <w:rFonts w:ascii="Times New Roman" w:hAnsi="Times New Roman" w:cs="Times New Roman"/>
                  <w:noProof/>
                  <w:color w:val="000000" w:themeColor="text1"/>
                  <w:lang w:val="en-US"/>
                </w:rPr>
                <w:t>(3), 215.</w:t>
              </w:r>
            </w:p>
            <w:p w14:paraId="51AE98B2" w14:textId="77777777" w:rsidR="00B12BBC" w:rsidRDefault="00B12BBC" w:rsidP="00B12BBC">
              <w:r w:rsidRPr="00750038">
                <w:rPr>
                  <w:rFonts w:ascii="Times New Roman" w:hAnsi="Times New Roman" w:cs="Times New Roman"/>
                  <w:b/>
                  <w:bCs/>
                  <w:noProof/>
                  <w:color w:val="000000" w:themeColor="text1"/>
                </w:rPr>
                <w:fldChar w:fldCharType="end"/>
              </w:r>
            </w:p>
          </w:sdtContent>
        </w:sdt>
      </w:sdtContent>
    </w:sdt>
    <w:p w14:paraId="3224BBBB" w14:textId="77777777" w:rsidR="00B12BBC" w:rsidRDefault="00B12BBC" w:rsidP="00B12BBC"/>
    <w:p w14:paraId="4FD7B1AC" w14:textId="77777777" w:rsidR="00B12BBC" w:rsidRDefault="00B12BBC"/>
    <w:p w14:paraId="54A74F43" w14:textId="77777777" w:rsidR="00B12BBC" w:rsidRDefault="00B12BBC"/>
    <w:p w14:paraId="46067038" w14:textId="77777777" w:rsidR="00B12BBC" w:rsidRDefault="00B12BBC"/>
    <w:p w14:paraId="00B82298" w14:textId="77777777" w:rsidR="00B12BBC" w:rsidRDefault="00B12BBC"/>
    <w:p w14:paraId="17F0C394" w14:textId="77777777" w:rsidR="00B12BBC" w:rsidRDefault="00B12BBC"/>
    <w:p w14:paraId="2C8E2B1E" w14:textId="77777777" w:rsidR="00B12BBC" w:rsidRDefault="00B12BBC"/>
    <w:p w14:paraId="057F81F8" w14:textId="77777777" w:rsidR="00B12BBC" w:rsidRDefault="00B12BBC"/>
    <w:p w14:paraId="12C982D9" w14:textId="77777777" w:rsidR="00B12BBC" w:rsidRDefault="00B12BBC"/>
    <w:p w14:paraId="3420F135" w14:textId="77777777" w:rsidR="00B12BBC" w:rsidRDefault="00B12BBC"/>
    <w:p w14:paraId="16AA00F9" w14:textId="77777777" w:rsidR="00B12BBC" w:rsidRDefault="00B12BBC"/>
    <w:p w14:paraId="398EEAC4" w14:textId="60F76A2D" w:rsidR="00B12BBC" w:rsidRDefault="00B12BBC" w:rsidP="00B12BBC">
      <w:pPr>
        <w:rPr>
          <w:rFonts w:ascii="Times New Roman" w:hAnsi="Times New Roman" w:cs="Times New Roman"/>
        </w:rPr>
      </w:pPr>
      <w:r>
        <w:rPr>
          <w:rFonts w:ascii="Times New Roman" w:hAnsi="Times New Roman" w:cs="Times New Roman"/>
          <w:noProof/>
        </w:rPr>
        <w:lastRenderedPageBreak/>
        <mc:AlternateContent>
          <mc:Choice Requires="wps">
            <w:drawing>
              <wp:anchor distT="0" distB="0" distL="114300" distR="114300" simplePos="0" relativeHeight="251676672" behindDoc="0" locked="0" layoutInCell="1" allowOverlap="1" wp14:anchorId="096647A2" wp14:editId="0EB12BA6">
                <wp:simplePos x="0" y="0"/>
                <wp:positionH relativeFrom="column">
                  <wp:posOffset>12700</wp:posOffset>
                </wp:positionH>
                <wp:positionV relativeFrom="paragraph">
                  <wp:posOffset>25400</wp:posOffset>
                </wp:positionV>
                <wp:extent cx="5765800" cy="482600"/>
                <wp:effectExtent l="0" t="0" r="0" b="0"/>
                <wp:wrapNone/>
                <wp:docPr id="583528316" name="Text Box 1"/>
                <wp:cNvGraphicFramePr/>
                <a:graphic xmlns:a="http://schemas.openxmlformats.org/drawingml/2006/main">
                  <a:graphicData uri="http://schemas.microsoft.com/office/word/2010/wordprocessingShape">
                    <wps:wsp>
                      <wps:cNvSpPr txBox="1"/>
                      <wps:spPr>
                        <a:xfrm>
                          <a:off x="0" y="0"/>
                          <a:ext cx="5765800" cy="482600"/>
                        </a:xfrm>
                        <a:prstGeom prst="rect">
                          <a:avLst/>
                        </a:prstGeom>
                        <a:noFill/>
                        <a:ln w="6350">
                          <a:noFill/>
                        </a:ln>
                      </wps:spPr>
                      <wps:txbx>
                        <w:txbxContent>
                          <w:p w14:paraId="18B5B1A7" w14:textId="77777777" w:rsidR="00B12BBC" w:rsidRPr="005618E6" w:rsidRDefault="00B12BBC" w:rsidP="00B12BBC">
                            <w:pPr>
                              <w:jc w:val="center"/>
                              <w:rPr>
                                <w:rFonts w:ascii="Times New Roman" w:hAnsi="Times New Roman" w:cs="Times New Roman"/>
                                <w:b/>
                                <w:bCs/>
                                <w:color w:val="70AD47" w:themeColor="accent6"/>
                                <w:sz w:val="40"/>
                                <w:szCs w:val="40"/>
                                <w14:textFill>
                                  <w14:gradFill>
                                    <w14:gsLst>
                                      <w14:gs w14:pos="0">
                                        <w14:schemeClr w14:val="accent6">
                                          <w14:lumMod w14:val="75000"/>
                                          <w14:shade w14:val="30000"/>
                                          <w14:satMod w14:val="115000"/>
                                        </w14:schemeClr>
                                      </w14:gs>
                                      <w14:gs w14:pos="50000">
                                        <w14:schemeClr w14:val="accent6">
                                          <w14:lumMod w14:val="75000"/>
                                          <w14:shade w14:val="67500"/>
                                          <w14:satMod w14:val="115000"/>
                                        </w14:schemeClr>
                                      </w14:gs>
                                      <w14:gs w14:pos="100000">
                                        <w14:schemeClr w14:val="accent6">
                                          <w14:lumMod w14:val="75000"/>
                                          <w14:shade w14:val="100000"/>
                                          <w14:satMod w14:val="115000"/>
                                        </w14:schemeClr>
                                      </w14:gs>
                                    </w14:gsLst>
                                    <w14:lin w14:ang="5400000" w14:scaled="0"/>
                                  </w14:gradFill>
                                </w14:textFill>
                              </w:rPr>
                            </w:pPr>
                            <w:r w:rsidRPr="005618E6">
                              <w:rPr>
                                <w:rFonts w:ascii="Times New Roman" w:hAnsi="Times New Roman" w:cs="Times New Roman"/>
                                <w:b/>
                                <w:bCs/>
                                <w:color w:val="70AD47" w:themeColor="accent6"/>
                                <w:sz w:val="40"/>
                                <w:szCs w:val="40"/>
                                <w14:textFill>
                                  <w14:gradFill>
                                    <w14:gsLst>
                                      <w14:gs w14:pos="0">
                                        <w14:schemeClr w14:val="accent6">
                                          <w14:lumMod w14:val="75000"/>
                                          <w14:shade w14:val="30000"/>
                                          <w14:satMod w14:val="115000"/>
                                        </w14:schemeClr>
                                      </w14:gs>
                                      <w14:gs w14:pos="50000">
                                        <w14:schemeClr w14:val="accent6">
                                          <w14:lumMod w14:val="75000"/>
                                          <w14:shade w14:val="67500"/>
                                          <w14:satMod w14:val="115000"/>
                                        </w14:schemeClr>
                                      </w14:gs>
                                      <w14:gs w14:pos="100000">
                                        <w14:schemeClr w14:val="accent6">
                                          <w14:lumMod w14:val="75000"/>
                                          <w14:shade w14:val="100000"/>
                                          <w14:satMod w14:val="115000"/>
                                        </w14:schemeClr>
                                      </w14:gs>
                                    </w14:gsLst>
                                    <w14:lin w14:ang="5400000" w14:scaled="0"/>
                                  </w14:gradFill>
                                </w14:textFill>
                              </w:rPr>
                              <w:t>GENDER INEQUALITY IN THE WORKPLACE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6647A2" id="_x0000_s1041" type="#_x0000_t202" style="position:absolute;margin-left:1pt;margin-top:2pt;width:454pt;height:38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tgGGwIAADQEAAAOAAAAZHJzL2Uyb0RvYy54bWysU02P2jAQvVfqf7B8LwkUWBoRVnRXVJXQ&#13;&#10;7kpstWfj2CSS7XFtQ0J/fccOX9r2VPXizHgm8/He8/y+04ochPMNmJIOBzklwnCoGrMr6Y/X1acZ&#13;&#10;JT4wUzEFRpT0KDy9X3z8MG9tIUZQg6qEI1jE+KK1Ja1DsEWWeV4LzfwArDAYlOA0C+i6XVY51mJ1&#13;&#10;rbJRnk+zFlxlHXDhPd4+9kG6SPWlFDw8S+lFIKqkOFtIp0vnNp7ZYs6KnWO2bvhpDPYPU2jWGGx6&#13;&#10;KfXIAiN71/xRSjfcgQcZBhx0BlI2XKQdcJth/m6bTc2sSLsgON5eYPL/ryx/OmzsiyOh+wodEhgB&#13;&#10;aa0vPF7GfTrpdPzipATjCOHxApvoAuF4ObmbTmY5hjjGxrPRFG0sk13/ts6HbwI0iUZJHdKS0GKH&#13;&#10;tQ996jklNjOwapRK1ChD2pJOP0/y9MMlgsWVwR7XWaMVum1Hmgr3mJwX2UJ1xP0c9NR7y1cNDrFm&#13;&#10;Prwwh1zj3Kjf8IyHVIDN4GRRUoP79bf7mI8UYJSSFrVTUv9zz5ygRH03SM6X4XgcxZac8eRuhI67&#13;&#10;jWxvI2avHwDlOcSXYnkyY35QZ1M60G8o82XsiiFmOPYuaTibD6FXND4TLpbLlITysiyszcbyWDrC&#13;&#10;GiF+7d6YsyceAjL4BGeVseIdHX1uT8hyH0A2iasIdI/qCX+UZmL79Iyi9m/9lHV97IvfAAAA//8D&#13;&#10;AFBLAwQUAAYACAAAACEAWEXYy98AAAALAQAADwAAAGRycy9kb3ducmV2LnhtbExPTU/DMAy9I/Ef&#13;&#10;IiNxY+kqQKVrOk1FExIah41duLlN1lYkTmmyrezXY05w8bP15PdRLCdnxcmMofekYD5LQBhqvO6p&#13;&#10;VbB/X99lIEJE0mg9GQXfJsCyvL4qMNf+TFtz2sVWsAiFHBV0MQ65lKHpjMMw84Mh5g5+dBj5HFup&#13;&#10;RzyzuLMyTZJH6bAnduhwMFVnms/d0Sl4rdZvuK1Tl11s9bI5rIav/ceDUrc30/OCx2oBIpop/n3A&#13;&#10;bwfODyUHq/2RdBBWQcp1ooJ7Bmaf5gkvtYKMUZaF/N+h/AEAAP//AwBQSwECLQAUAAYACAAAACEA&#13;&#10;toM4kv4AAADhAQAAEwAAAAAAAAAAAAAAAAAAAAAAW0NvbnRlbnRfVHlwZXNdLnhtbFBLAQItABQA&#13;&#10;BgAIAAAAIQA4/SH/1gAAAJQBAAALAAAAAAAAAAAAAAAAAC8BAABfcmVscy8ucmVsc1BLAQItABQA&#13;&#10;BgAIAAAAIQDEdtgGGwIAADQEAAAOAAAAAAAAAAAAAAAAAC4CAABkcnMvZTJvRG9jLnhtbFBLAQIt&#13;&#10;ABQABgAIAAAAIQBYRdjL3wAAAAsBAAAPAAAAAAAAAAAAAAAAAHUEAABkcnMvZG93bnJldi54bWxQ&#13;&#10;SwUGAAAAAAQABADzAAAAgQUAAAAA&#13;&#10;" filled="f" stroked="f" strokeweight=".5pt">
                <v:textbox>
                  <w:txbxContent>
                    <w:p w14:paraId="18B5B1A7" w14:textId="77777777" w:rsidR="00B12BBC" w:rsidRPr="005618E6" w:rsidRDefault="00B12BBC" w:rsidP="00B12BBC">
                      <w:pPr>
                        <w:jc w:val="center"/>
                        <w:rPr>
                          <w:rFonts w:ascii="Times New Roman" w:hAnsi="Times New Roman" w:cs="Times New Roman"/>
                          <w:b/>
                          <w:bCs/>
                          <w:color w:val="70AD47" w:themeColor="accent6"/>
                          <w:sz w:val="40"/>
                          <w:szCs w:val="40"/>
                          <w14:textFill>
                            <w14:gradFill>
                              <w14:gsLst>
                                <w14:gs w14:pos="0">
                                  <w14:schemeClr w14:val="accent6">
                                    <w14:lumMod w14:val="75000"/>
                                    <w14:shade w14:val="30000"/>
                                    <w14:satMod w14:val="115000"/>
                                  </w14:schemeClr>
                                </w14:gs>
                                <w14:gs w14:pos="50000">
                                  <w14:schemeClr w14:val="accent6">
                                    <w14:lumMod w14:val="75000"/>
                                    <w14:shade w14:val="67500"/>
                                    <w14:satMod w14:val="115000"/>
                                  </w14:schemeClr>
                                </w14:gs>
                                <w14:gs w14:pos="100000">
                                  <w14:schemeClr w14:val="accent6">
                                    <w14:lumMod w14:val="75000"/>
                                    <w14:shade w14:val="100000"/>
                                    <w14:satMod w14:val="115000"/>
                                  </w14:schemeClr>
                                </w14:gs>
                              </w14:gsLst>
                              <w14:lin w14:ang="5400000" w14:scaled="0"/>
                            </w14:gradFill>
                          </w14:textFill>
                        </w:rPr>
                      </w:pPr>
                      <w:r w:rsidRPr="005618E6">
                        <w:rPr>
                          <w:rFonts w:ascii="Times New Roman" w:hAnsi="Times New Roman" w:cs="Times New Roman"/>
                          <w:b/>
                          <w:bCs/>
                          <w:color w:val="70AD47" w:themeColor="accent6"/>
                          <w:sz w:val="40"/>
                          <w:szCs w:val="40"/>
                          <w14:textFill>
                            <w14:gradFill>
                              <w14:gsLst>
                                <w14:gs w14:pos="0">
                                  <w14:schemeClr w14:val="accent6">
                                    <w14:lumMod w14:val="75000"/>
                                    <w14:shade w14:val="30000"/>
                                    <w14:satMod w14:val="115000"/>
                                  </w14:schemeClr>
                                </w14:gs>
                                <w14:gs w14:pos="50000">
                                  <w14:schemeClr w14:val="accent6">
                                    <w14:lumMod w14:val="75000"/>
                                    <w14:shade w14:val="67500"/>
                                    <w14:satMod w14:val="115000"/>
                                  </w14:schemeClr>
                                </w14:gs>
                                <w14:gs w14:pos="100000">
                                  <w14:schemeClr w14:val="accent6">
                                    <w14:lumMod w14:val="75000"/>
                                    <w14:shade w14:val="100000"/>
                                    <w14:satMod w14:val="115000"/>
                                  </w14:schemeClr>
                                </w14:gs>
                              </w14:gsLst>
                              <w14:lin w14:ang="5400000" w14:scaled="0"/>
                            </w14:gradFill>
                          </w14:textFill>
                        </w:rPr>
                        <w:t>GENDER INEQUALITY IN THE WORKPLACE</w:t>
                      </w:r>
                    </w:p>
                  </w:txbxContent>
                </v:textbox>
              </v:shape>
            </w:pict>
          </mc:Fallback>
        </mc:AlternateContent>
      </w:r>
    </w:p>
    <w:p w14:paraId="3AD122FE" w14:textId="77777777" w:rsidR="00B12BBC" w:rsidRDefault="00B12BBC" w:rsidP="00B12BBC">
      <w:pPr>
        <w:rPr>
          <w:rFonts w:ascii="Times New Roman" w:hAnsi="Times New Roman" w:cs="Times New Roman"/>
        </w:rPr>
      </w:pPr>
    </w:p>
    <w:p w14:paraId="0438302F" w14:textId="77777777" w:rsidR="00B12BBC" w:rsidRDefault="00B12BBC" w:rsidP="00B12BBC">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7696" behindDoc="0" locked="0" layoutInCell="1" allowOverlap="1" wp14:anchorId="51CD1425" wp14:editId="438AA190">
                <wp:simplePos x="0" y="0"/>
                <wp:positionH relativeFrom="column">
                  <wp:posOffset>12700</wp:posOffset>
                </wp:positionH>
                <wp:positionV relativeFrom="paragraph">
                  <wp:posOffset>55880</wp:posOffset>
                </wp:positionV>
                <wp:extent cx="5765800" cy="0"/>
                <wp:effectExtent l="0" t="12700" r="12700" b="12700"/>
                <wp:wrapNone/>
                <wp:docPr id="637775805" name="Straight Connector 2"/>
                <wp:cNvGraphicFramePr/>
                <a:graphic xmlns:a="http://schemas.openxmlformats.org/drawingml/2006/main">
                  <a:graphicData uri="http://schemas.microsoft.com/office/word/2010/wordprocessingShape">
                    <wps:wsp>
                      <wps:cNvCnPr/>
                      <wps:spPr>
                        <a:xfrm>
                          <a:off x="0" y="0"/>
                          <a:ext cx="5765800" cy="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anchor>
            </w:drawing>
          </mc:Choice>
          <mc:Fallback>
            <w:pict>
              <v:line w14:anchorId="3920F14E" id="Straight Connector 2"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1pt,4.4pt" to="455pt,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rxBungEAAJQDAAAOAAAAZHJzL2Uyb0RvYy54bWysU9tO4zAQfUfiHyy/06RFFBQ15QEEL6td&#13;&#10;tLAfYJxxY8k3jb1N+vc7dtsUsUhIiBfHlzln5pyZrG5Ha9gWMGrvWj6f1ZyBk77TbtPyPy8PFzec&#13;&#10;xSRcJ4x30PIdRH67Pj9bDaGBhe+96QAZkbjYDKHlfUqhqaooe7AiznwAR4/KoxWJjripOhQDsVtT&#13;&#10;Lep6WQ0eu4BeQox0e79/5OvCrxTI9EupCImZllNtqaxY1te8VuuVaDYoQq/loQzxhSqs0I6STlT3&#13;&#10;Ign2F/V/VFZL9NGrNJPeVl4pLaFoIDXz+p2a514EKFrInBgmm+L30cqf2zv3hGTDEGITwxNmFaNC&#13;&#10;m79UHxuLWbvJLBgTk3R5db28uqnJU3l8q07AgDE9grcsb1putMs6RCO2P2KiZBR6DKHDKXXZpZ2B&#13;&#10;HGzcb1BMd5TssqDLVMCdQbYV1E8hJbi0zD0kvhKdYUobMwHrz4GH+AyFMjETePE5eEKUzN6lCWy1&#13;&#10;8/gRQRrnh5LVPv7owF53tuDVd7vSlGINtb4oPIxpnq235wI//UzrfwAAAP//AwBQSwMEFAAGAAgA&#13;&#10;AAAhADjLgq7dAAAACgEAAA8AAABkcnMvZG93bnJldi54bWxMj8FOwzAQRO9I/IO1SL0garcHKGmc&#13;&#10;CoF6RIi0lXp0420SNV4H203Tv2fhApeVRqOZnZevRteJAUNsPWmYTRUIpMrblmoN2836YQEiJkPW&#13;&#10;dJ5QwxUjrIrbm9xk1l/oE4cy1YJLKGZGQ5NSn0kZqwadiVPfI7F39MGZxDLU0gZz4XLXyblSj9KZ&#13;&#10;lvhDY3p8bbA6lWenYfwa3O50VUd6CsNHXd77nX/faz25G9+WfF6WIBKO6S8BPwy8HwoedvBnslF0&#13;&#10;GuaMkzQsGILd55liffjVssjlf4TiGwAA//8DAFBLAQItABQABgAIAAAAIQC2gziS/gAAAOEBAAAT&#13;&#10;AAAAAAAAAAAAAAAAAAAAAABbQ29udGVudF9UeXBlc10ueG1sUEsBAi0AFAAGAAgAAAAhADj9If/W&#13;&#10;AAAAlAEAAAsAAAAAAAAAAAAAAAAALwEAAF9yZWxzLy5yZWxzUEsBAi0AFAAGAAgAAAAhAKavEG6e&#13;&#10;AQAAlAMAAA4AAAAAAAAAAAAAAAAALgIAAGRycy9lMm9Eb2MueG1sUEsBAi0AFAAGAAgAAAAhADjL&#13;&#10;gq7dAAAACgEAAA8AAAAAAAAAAAAAAAAA+AMAAGRycy9kb3ducmV2LnhtbFBLBQYAAAAABAAEAPMA&#13;&#10;AAACBQAAAAA=&#13;&#10;" strokecolor="#70ad47 [3209]" strokeweight="1.5pt">
                <v:stroke joinstyle="miter"/>
              </v:line>
            </w:pict>
          </mc:Fallback>
        </mc:AlternateContent>
      </w:r>
    </w:p>
    <w:p w14:paraId="7A9D409B" w14:textId="77777777" w:rsidR="00B12BBC" w:rsidRPr="004F0AAC" w:rsidRDefault="00B12BBC" w:rsidP="00B12BBC">
      <w:pPr>
        <w:rPr>
          <w:rFonts w:ascii="Times New Roman" w:hAnsi="Times New Roman" w:cs="Times New Roman"/>
        </w:rPr>
      </w:pPr>
    </w:p>
    <w:p w14:paraId="7DC469B9" w14:textId="77777777" w:rsidR="00B12BBC" w:rsidRDefault="00B12BBC" w:rsidP="00B12BBC">
      <w:pPr>
        <w:rPr>
          <w:rFonts w:ascii="Times New Roman" w:hAnsi="Times New Roman" w:cs="Times New Roman"/>
        </w:rPr>
      </w:pPr>
      <w:r w:rsidRPr="00A24641">
        <w:rPr>
          <w:rFonts w:ascii="Times New Roman" w:hAnsi="Times New Roman" w:cs="Times New Roman"/>
          <w:i/>
          <w:iCs/>
        </w:rPr>
        <w:t>“Women belong in All places where decisions are being made. It shouldn’t be that Women are the exception.’</w:t>
      </w:r>
      <w:r w:rsidRPr="004F0AAC">
        <w:rPr>
          <w:rFonts w:ascii="Times New Roman" w:hAnsi="Times New Roman" w:cs="Times New Roman"/>
        </w:rPr>
        <w:t xml:space="preserve"> Ruth Bade Ginsburg</w:t>
      </w:r>
      <w:r>
        <w:rPr>
          <w:rFonts w:ascii="Times New Roman" w:hAnsi="Times New Roman" w:cs="Times New Roman"/>
        </w:rPr>
        <w:t xml:space="preserve"> </w:t>
      </w:r>
      <w:sdt>
        <w:sdtPr>
          <w:rPr>
            <w:rFonts w:ascii="Times New Roman" w:hAnsi="Times New Roman" w:cs="Times New Roman"/>
          </w:rPr>
          <w:id w:val="-1983300093"/>
          <w:citation/>
        </w:sdtPr>
        <w:sdtContent>
          <w:r>
            <w:rPr>
              <w:rFonts w:ascii="Times New Roman" w:hAnsi="Times New Roman" w:cs="Times New Roman"/>
            </w:rPr>
            <w:fldChar w:fldCharType="begin"/>
          </w:r>
          <w:r>
            <w:rPr>
              <w:rFonts w:ascii="Times New Roman" w:hAnsi="Times New Roman" w:cs="Times New Roman"/>
            </w:rPr>
            <w:instrText xml:space="preserve"> CITATION Tip21 \l 2057 </w:instrText>
          </w:r>
          <w:r>
            <w:rPr>
              <w:rFonts w:ascii="Times New Roman" w:hAnsi="Times New Roman" w:cs="Times New Roman"/>
            </w:rPr>
            <w:fldChar w:fldCharType="separate"/>
          </w:r>
          <w:r w:rsidRPr="00DD4409">
            <w:rPr>
              <w:rFonts w:ascii="Times New Roman" w:hAnsi="Times New Roman" w:cs="Times New Roman"/>
              <w:noProof/>
            </w:rPr>
            <w:t>(Tipton, 2021)</w:t>
          </w:r>
          <w:r>
            <w:rPr>
              <w:rFonts w:ascii="Times New Roman" w:hAnsi="Times New Roman" w:cs="Times New Roman"/>
            </w:rPr>
            <w:fldChar w:fldCharType="end"/>
          </w:r>
        </w:sdtContent>
      </w:sdt>
      <w:r>
        <w:rPr>
          <w:rFonts w:ascii="Times New Roman" w:hAnsi="Times New Roman" w:cs="Times New Roman"/>
        </w:rPr>
        <w:t>.</w:t>
      </w:r>
    </w:p>
    <w:p w14:paraId="7318E24E" w14:textId="77777777" w:rsidR="00B12BBC" w:rsidRPr="004D27F3" w:rsidRDefault="00B12BBC" w:rsidP="00B12BBC">
      <w:pPr>
        <w:rPr>
          <w:rFonts w:ascii="Times New Roman" w:hAnsi="Times New Roman" w:cs="Times New Roman"/>
          <w:color w:val="000000" w:themeColor="text1"/>
        </w:rPr>
      </w:pPr>
    </w:p>
    <w:p w14:paraId="1CAEAD2B" w14:textId="77777777" w:rsidR="00B12BBC" w:rsidRPr="004D27F3" w:rsidRDefault="00B12BBC" w:rsidP="00B12BBC">
      <w:pPr>
        <w:rPr>
          <w:rFonts w:ascii="Times New Roman" w:hAnsi="Times New Roman" w:cs="Times New Roman"/>
          <w:b/>
          <w:bCs/>
          <w:color w:val="0D0D0D" w:themeColor="text1" w:themeTint="F2"/>
        </w:rPr>
      </w:pPr>
      <w:r w:rsidRPr="004D27F3">
        <w:rPr>
          <w:rFonts w:ascii="Times New Roman" w:hAnsi="Times New Roman" w:cs="Times New Roman"/>
          <w:b/>
          <w:bCs/>
          <w:color w:val="0D0D0D" w:themeColor="text1" w:themeTint="F2"/>
        </w:rPr>
        <w:t>Author CATALINA TCACI | 20 May 2023</w:t>
      </w:r>
    </w:p>
    <w:p w14:paraId="74361493" w14:textId="77777777" w:rsidR="00B12BBC" w:rsidRDefault="00B12BBC" w:rsidP="00B12BBC"/>
    <w:p w14:paraId="59C02FF4" w14:textId="77777777" w:rsidR="00B12BBC" w:rsidRDefault="00B12BBC" w:rsidP="00B12BBC">
      <w:r>
        <w:fldChar w:fldCharType="begin"/>
      </w:r>
      <w:r>
        <w:instrText xml:space="preserve"> INCLUDEPICTURE "/Users/tcacicatalina/Library/Group Containers/UBF8T346G9.ms/WebArchiveCopyPasteTempFiles/com.microsoft.Word/0308_637959320352862998.jpg" \* MERGEFORMATINET </w:instrText>
      </w:r>
      <w:r>
        <w:fldChar w:fldCharType="separate"/>
      </w:r>
      <w:r>
        <w:rPr>
          <w:noProof/>
        </w:rPr>
        <w:drawing>
          <wp:inline distT="0" distB="0" distL="0" distR="0" wp14:anchorId="3864EE26" wp14:editId="131103AB">
            <wp:extent cx="5731510" cy="2540000"/>
            <wp:effectExtent l="0" t="0" r="0" b="0"/>
            <wp:docPr id="463422793" name="Picture 2" descr="Gender inequality still reigns – but employers are making some headway in  Asia | HRD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der inequality still reigns – but employers are making some headway in  Asia | HRD As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40000"/>
                    </a:xfrm>
                    <a:prstGeom prst="rect">
                      <a:avLst/>
                    </a:prstGeom>
                    <a:noFill/>
                    <a:ln>
                      <a:noFill/>
                    </a:ln>
                  </pic:spPr>
                </pic:pic>
              </a:graphicData>
            </a:graphic>
          </wp:inline>
        </w:drawing>
      </w:r>
      <w:r>
        <w:fldChar w:fldCharType="end"/>
      </w:r>
    </w:p>
    <w:p w14:paraId="3CFC9ADA" w14:textId="77777777" w:rsidR="00B12BBC" w:rsidRDefault="00B12BBC" w:rsidP="00B12BBC"/>
    <w:p w14:paraId="41CD76A9" w14:textId="77777777" w:rsidR="00B12BBC" w:rsidRDefault="00B12BBC" w:rsidP="00B12BBC">
      <w:pPr>
        <w:ind w:firstLine="720"/>
        <w:rPr>
          <w:rFonts w:ascii="Times New Roman" w:hAnsi="Times New Roman" w:cs="Times New Roman"/>
        </w:rPr>
      </w:pPr>
      <w:r>
        <w:rPr>
          <w:rFonts w:ascii="Times New Roman" w:hAnsi="Times New Roman" w:cs="Times New Roman"/>
        </w:rPr>
        <w:t>The action contra sexism began in the 19</w:t>
      </w:r>
      <w:r w:rsidRPr="00B1248C">
        <w:rPr>
          <w:rFonts w:ascii="Times New Roman" w:hAnsi="Times New Roman" w:cs="Times New Roman"/>
          <w:vertAlign w:val="superscript"/>
        </w:rPr>
        <w:t>th</w:t>
      </w:r>
      <w:r>
        <w:rPr>
          <w:rFonts w:ascii="Times New Roman" w:hAnsi="Times New Roman" w:cs="Times New Roman"/>
        </w:rPr>
        <w:t xml:space="preserve"> century. This period saw a series of far-reaching changes in the character of the British economy and state, the size and form of families and households, and the ideology of feminism and sex politics, all of which affected the position of women in the labour market. </w:t>
      </w:r>
    </w:p>
    <w:p w14:paraId="024E0698" w14:textId="77777777" w:rsidR="00B12BBC" w:rsidRDefault="00B12BBC" w:rsidP="00B12BBC">
      <w:pPr>
        <w:ind w:firstLine="720"/>
        <w:rPr>
          <w:rFonts w:ascii="Times New Roman" w:hAnsi="Times New Roman" w:cs="Times New Roman"/>
        </w:rPr>
      </w:pPr>
      <w:r>
        <w:rPr>
          <w:rFonts w:ascii="Times New Roman" w:hAnsi="Times New Roman" w:cs="Times New Roman"/>
        </w:rPr>
        <w:t>By the late 20</w:t>
      </w:r>
      <w:r w:rsidRPr="004333F3">
        <w:rPr>
          <w:rFonts w:ascii="Times New Roman" w:hAnsi="Times New Roman" w:cs="Times New Roman"/>
          <w:vertAlign w:val="superscript"/>
        </w:rPr>
        <w:t>th</w:t>
      </w:r>
      <w:r>
        <w:rPr>
          <w:rFonts w:ascii="Times New Roman" w:hAnsi="Times New Roman" w:cs="Times New Roman"/>
        </w:rPr>
        <w:t xml:space="preserve"> century, women’s employment rates were higher than they were a century ago, women being in professional and managerial positions was greater, and more paid work was combined with motherhood </w:t>
      </w:r>
      <w:sdt>
        <w:sdtPr>
          <w:rPr>
            <w:rFonts w:ascii="Times New Roman" w:hAnsi="Times New Roman" w:cs="Times New Roman"/>
          </w:rPr>
          <w:id w:val="733972232"/>
          <w:citation/>
        </w:sdtPr>
        <w:sdtContent>
          <w:r>
            <w:rPr>
              <w:rFonts w:ascii="Times New Roman" w:hAnsi="Times New Roman" w:cs="Times New Roman"/>
            </w:rPr>
            <w:fldChar w:fldCharType="begin"/>
          </w:r>
          <w:r>
            <w:rPr>
              <w:rFonts w:ascii="Times New Roman" w:hAnsi="Times New Roman" w:cs="Times New Roman"/>
            </w:rPr>
            <w:instrText xml:space="preserve"> CITATION Uni231 \l 2057 </w:instrText>
          </w:r>
          <w:r>
            <w:rPr>
              <w:rFonts w:ascii="Times New Roman" w:hAnsi="Times New Roman" w:cs="Times New Roman"/>
            </w:rPr>
            <w:fldChar w:fldCharType="separate"/>
          </w:r>
          <w:r w:rsidRPr="00DD4409">
            <w:rPr>
              <w:rFonts w:ascii="Times New Roman" w:hAnsi="Times New Roman" w:cs="Times New Roman"/>
              <w:noProof/>
            </w:rPr>
            <w:t>(Cambridge, 2023)</w:t>
          </w:r>
          <w:r>
            <w:rPr>
              <w:rFonts w:ascii="Times New Roman" w:hAnsi="Times New Roman" w:cs="Times New Roman"/>
            </w:rPr>
            <w:fldChar w:fldCharType="end"/>
          </w:r>
        </w:sdtContent>
      </w:sdt>
      <w:r>
        <w:rPr>
          <w:rFonts w:ascii="Times New Roman" w:hAnsi="Times New Roman" w:cs="Times New Roman"/>
        </w:rPr>
        <w:t>.</w:t>
      </w:r>
    </w:p>
    <w:p w14:paraId="065F967E" w14:textId="77777777" w:rsidR="00B12BBC" w:rsidRDefault="00B12BBC" w:rsidP="00B12BBC">
      <w:pPr>
        <w:ind w:firstLine="720"/>
        <w:rPr>
          <w:rFonts w:ascii="Times New Roman" w:hAnsi="Times New Roman" w:cs="Times New Roman"/>
        </w:rPr>
      </w:pPr>
      <w:r>
        <w:rPr>
          <w:rFonts w:ascii="Times New Roman" w:hAnsi="Times New Roman" w:cs="Times New Roman"/>
        </w:rPr>
        <w:t xml:space="preserve">At current rates of change, it will take 100 years for the global gender pay gap to close. Only 22% of ministerial and parliamentary positions are held by women. They occupy only 15% of all board seats. And 76% of people worldwide believe that men are better suited for work and women are better suited to be housewives. </w:t>
      </w:r>
    </w:p>
    <w:p w14:paraId="1C1D05C4" w14:textId="77777777" w:rsidR="00B12BBC" w:rsidRDefault="00000000" w:rsidP="00B12BBC">
      <w:pPr>
        <w:rPr>
          <w:rFonts w:ascii="Times New Roman" w:hAnsi="Times New Roman" w:cs="Times New Roman"/>
        </w:rPr>
      </w:pPr>
      <w:sdt>
        <w:sdtPr>
          <w:rPr>
            <w:rFonts w:ascii="Times New Roman" w:hAnsi="Times New Roman" w:cs="Times New Roman"/>
          </w:rPr>
          <w:id w:val="921065915"/>
          <w:citation/>
        </w:sdtPr>
        <w:sdtContent>
          <w:r w:rsidR="00B12BBC">
            <w:rPr>
              <w:rFonts w:ascii="Times New Roman" w:hAnsi="Times New Roman" w:cs="Times New Roman"/>
            </w:rPr>
            <w:fldChar w:fldCharType="begin"/>
          </w:r>
          <w:r w:rsidR="00B12BBC">
            <w:rPr>
              <w:rFonts w:ascii="Times New Roman" w:hAnsi="Times New Roman" w:cs="Times New Roman"/>
            </w:rPr>
            <w:instrText xml:space="preserve">CITATION Zah22 \l 2057 </w:instrText>
          </w:r>
          <w:r w:rsidR="00B12BBC">
            <w:rPr>
              <w:rFonts w:ascii="Times New Roman" w:hAnsi="Times New Roman" w:cs="Times New Roman"/>
            </w:rPr>
            <w:fldChar w:fldCharType="separate"/>
          </w:r>
          <w:r w:rsidR="00B12BBC" w:rsidRPr="00DD4409">
            <w:rPr>
              <w:rFonts w:ascii="Times New Roman" w:hAnsi="Times New Roman" w:cs="Times New Roman"/>
              <w:noProof/>
            </w:rPr>
            <w:t>(Zahidi, Global Gender Gap Report, 2022)</w:t>
          </w:r>
          <w:r w:rsidR="00B12BBC">
            <w:rPr>
              <w:rFonts w:ascii="Times New Roman" w:hAnsi="Times New Roman" w:cs="Times New Roman"/>
            </w:rPr>
            <w:fldChar w:fldCharType="end"/>
          </w:r>
        </w:sdtContent>
      </w:sdt>
      <w:r w:rsidR="00B12BBC">
        <w:rPr>
          <w:rFonts w:ascii="Times New Roman" w:hAnsi="Times New Roman" w:cs="Times New Roman"/>
        </w:rPr>
        <w:t>.</w:t>
      </w:r>
    </w:p>
    <w:p w14:paraId="2072FE32" w14:textId="77777777" w:rsidR="00B12BBC" w:rsidRDefault="00B12BBC" w:rsidP="00B12BBC">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0EC68520" wp14:editId="70EDD378">
                <wp:simplePos x="0" y="0"/>
                <wp:positionH relativeFrom="column">
                  <wp:posOffset>12700</wp:posOffset>
                </wp:positionH>
                <wp:positionV relativeFrom="paragraph">
                  <wp:posOffset>174625</wp:posOffset>
                </wp:positionV>
                <wp:extent cx="2654300" cy="1917700"/>
                <wp:effectExtent l="0" t="0" r="0" b="0"/>
                <wp:wrapNone/>
                <wp:docPr id="1469394518" name="Text Box 1"/>
                <wp:cNvGraphicFramePr/>
                <a:graphic xmlns:a="http://schemas.openxmlformats.org/drawingml/2006/main">
                  <a:graphicData uri="http://schemas.microsoft.com/office/word/2010/wordprocessingShape">
                    <wps:wsp>
                      <wps:cNvSpPr txBox="1"/>
                      <wps:spPr>
                        <a:xfrm>
                          <a:off x="0" y="0"/>
                          <a:ext cx="2654300" cy="1917700"/>
                        </a:xfrm>
                        <a:prstGeom prst="rect">
                          <a:avLst/>
                        </a:prstGeom>
                        <a:noFill/>
                        <a:ln w="6350">
                          <a:noFill/>
                        </a:ln>
                      </wps:spPr>
                      <wps:txbx>
                        <w:txbxContent>
                          <w:p w14:paraId="2D5E4998" w14:textId="77777777" w:rsidR="00B12BBC" w:rsidRPr="00F81FF9" w:rsidRDefault="00B12BBC" w:rsidP="00B12BBC">
                            <w:pPr>
                              <w:rPr>
                                <w:rFonts w:ascii="Times New Roman" w:hAnsi="Times New Roman" w:cs="Times New Roman"/>
                                <w:b/>
                                <w:bCs/>
                              </w:rPr>
                            </w:pPr>
                            <w:r w:rsidRPr="00F81FF9">
                              <w:rPr>
                                <w:rFonts w:ascii="Times New Roman" w:hAnsi="Times New Roman" w:cs="Times New Roman"/>
                                <w:b/>
                                <w:bCs/>
                              </w:rPr>
                              <w:t>What is gender inequality in the workplace?</w:t>
                            </w:r>
                          </w:p>
                          <w:p w14:paraId="153A1820"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Unequal pay.</w:t>
                            </w:r>
                          </w:p>
                          <w:p w14:paraId="70BC372C"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The disparity in promotions.</w:t>
                            </w:r>
                          </w:p>
                          <w:p w14:paraId="7F9D91FC"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Bias against mothers</w:t>
                            </w:r>
                          </w:p>
                          <w:p w14:paraId="5AF66C41"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Higher burnout in women</w:t>
                            </w:r>
                          </w:p>
                          <w:p w14:paraId="3AA3CF42"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Incidents of sexual harassment.</w:t>
                            </w:r>
                          </w:p>
                          <w:p w14:paraId="3952E20E" w14:textId="77777777" w:rsidR="00B12BBC" w:rsidRPr="00F81FF9"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Racism.</w:t>
                            </w:r>
                            <w:r w:rsidRPr="00F81FF9">
                              <w:rPr>
                                <w:rFonts w:ascii="Times New Roman" w:hAnsi="Times New Roman" w:cs="Times New Roman"/>
                              </w:rPr>
                              <w:t xml:space="preserve"> </w:t>
                            </w:r>
                            <w:sdt>
                              <w:sdtPr>
                                <w:rPr>
                                  <w:rFonts w:ascii="Times New Roman" w:hAnsi="Times New Roman" w:cs="Times New Roman"/>
                                </w:rPr>
                                <w:id w:val="688570645"/>
                                <w:citation/>
                              </w:sdtPr>
                              <w:sdtContent>
                                <w:r>
                                  <w:rPr>
                                    <w:rFonts w:ascii="Times New Roman" w:hAnsi="Times New Roman" w:cs="Times New Roman"/>
                                  </w:rPr>
                                  <w:fldChar w:fldCharType="begin"/>
                                </w:r>
                                <w:r>
                                  <w:rPr>
                                    <w:rFonts w:ascii="Times New Roman" w:hAnsi="Times New Roman" w:cs="Times New Roman"/>
                                  </w:rPr>
                                  <w:instrText xml:space="preserve">CITATION Gen23 \l 2057 </w:instrText>
                                </w:r>
                                <w:r>
                                  <w:rPr>
                                    <w:rFonts w:ascii="Times New Roman" w:hAnsi="Times New Roman" w:cs="Times New Roman"/>
                                  </w:rPr>
                                  <w:fldChar w:fldCharType="separate"/>
                                </w:r>
                                <w:r w:rsidRPr="00DD4409">
                                  <w:rPr>
                                    <w:rFonts w:ascii="Times New Roman" w:hAnsi="Times New Roman" w:cs="Times New Roman"/>
                                    <w:noProof/>
                                  </w:rPr>
                                  <w:t>(Gender inequality at work, 2023)</w:t>
                                </w:r>
                                <w:r>
                                  <w:rPr>
                                    <w:rFonts w:ascii="Times New Roman" w:hAnsi="Times New Roman" w:cs="Times New Roman"/>
                                  </w:rPr>
                                  <w:fldChar w:fldCharType="end"/>
                                </w:r>
                              </w:sdtContent>
                            </w:sdt>
                            <w:r>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68520" id="_x0000_s1042" type="#_x0000_t202" style="position:absolute;margin-left:1pt;margin-top:13.75pt;width:209pt;height:15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novHAIAADUEAAAOAAAAZHJzL2Uyb0RvYy54bWysU8lu2zAQvRfoPxC815IcL4lgOXATuChg&#13;&#10;JAGcImeaIi0BFIclaUvu13dIeUPaU5ALNcMZzfLe4+y+axTZC+tq0AXNBiklQnMoa70t6K/X5bdb&#13;&#10;SpxnumQKtCjoQTh6P//6ZdaaXAyhAlUKS7CIdnlrClp5b/IkcbwSDXMDMEJjUIJtmEfXbpPSshar&#13;&#10;NyoZpukkacGWxgIXzuHtYx+k81hfSsH9s5ROeKIKirP5eNp4bsKZzGcs31pmqpofx2AfmKJhtcam&#13;&#10;51KPzDOys/U/pZqaW3Ag/YBDk4CUNRdxB9wmS99ts66YEXEXBMeZM0zu88ryp/3avFjiu+/QIYEB&#13;&#10;kNa43OFl2KeTtglfnJRgHCE8nGETnSccL4eT8egmxRDHWHaXTafoYJ3k8ruxzv8Q0JBgFNQiLxEu&#13;&#10;tl8536eeUkI3DctaqciN0qQt6ORmnMYfzhEsrjT2uAwbLN9tOlKXOMbktMkGygMuaKHn3hm+rHGI&#13;&#10;FXP+hVkkGwdHAftnPKQCbAZHi5IK7J//3Yd85ACjlLQonoK63ztmBSXqp0Z27rLRKKgtOqPxdIiO&#13;&#10;vY5sriN61zwA6jPDp2J4NEO+VydTWmjeUOeL0BVDTHPsXVB/Mh98L2l8J1wsFjEJ9WWYX+m14aF0&#13;&#10;gDVA/Nq9MWuOPHik8AlOMmP5Ozr63J6Qxc6DrCNXAege1SP+qM3I9vEdBfFf+zHr8trnfwEAAP//&#13;&#10;AwBQSwMEFAAGAAgAAAAhAOB50+rjAAAADQEAAA8AAABkcnMvZG93bnJldi54bWxMj0FPwzAMhe9I&#13;&#10;/IfISNxYSqEwuqbTVDQhIThs7MLNbbK2InFKk22FX485wcWW9eT33lcsJ2fF0Yyh96TgepaAMNR4&#13;&#10;3VOrYPe2vpqDCBFJo/VkFHyZAMvy/KzAXPsTbcxxG1vBJhRyVNDFOORShqYzDsPMD4ZY2/vRYeRz&#13;&#10;bKUe8cTmzso0Se6kw544ocPBVJ1pPrYHp+C5Wr/ipk7d/NtWTy/71fC5e8+UuryYHhc8VgsQ0Uzx&#13;&#10;7wN+Gbg/lFys9gfSQVgFKeNEXvcZCJZvORJEreAmfchAloX8T1H+AAAA//8DAFBLAQItABQABgAI&#13;&#10;AAAAIQC2gziS/gAAAOEBAAATAAAAAAAAAAAAAAAAAAAAAABbQ29udGVudF9UeXBlc10ueG1sUEsB&#13;&#10;Ai0AFAAGAAgAAAAhADj9If/WAAAAlAEAAAsAAAAAAAAAAAAAAAAALwEAAF9yZWxzLy5yZWxzUEsB&#13;&#10;Ai0AFAAGAAgAAAAhAKCKei8cAgAANQQAAA4AAAAAAAAAAAAAAAAALgIAAGRycy9lMm9Eb2MueG1s&#13;&#10;UEsBAi0AFAAGAAgAAAAhAOB50+rjAAAADQEAAA8AAAAAAAAAAAAAAAAAdgQAAGRycy9kb3ducmV2&#13;&#10;LnhtbFBLBQYAAAAABAAEAPMAAACGBQAAAAA=&#13;&#10;" filled="f" stroked="f" strokeweight=".5pt">
                <v:textbox>
                  <w:txbxContent>
                    <w:p w14:paraId="2D5E4998" w14:textId="77777777" w:rsidR="00B12BBC" w:rsidRPr="00F81FF9" w:rsidRDefault="00B12BBC" w:rsidP="00B12BBC">
                      <w:pPr>
                        <w:rPr>
                          <w:rFonts w:ascii="Times New Roman" w:hAnsi="Times New Roman" w:cs="Times New Roman"/>
                          <w:b/>
                          <w:bCs/>
                        </w:rPr>
                      </w:pPr>
                      <w:r w:rsidRPr="00F81FF9">
                        <w:rPr>
                          <w:rFonts w:ascii="Times New Roman" w:hAnsi="Times New Roman" w:cs="Times New Roman"/>
                          <w:b/>
                          <w:bCs/>
                        </w:rPr>
                        <w:t>What is gender inequality in the workplace?</w:t>
                      </w:r>
                    </w:p>
                    <w:p w14:paraId="153A1820"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Unequal pay.</w:t>
                      </w:r>
                    </w:p>
                    <w:p w14:paraId="70BC372C"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The disparity in promotions.</w:t>
                      </w:r>
                    </w:p>
                    <w:p w14:paraId="7F9D91FC"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Bias against mothers</w:t>
                      </w:r>
                    </w:p>
                    <w:p w14:paraId="5AF66C41"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Higher burnout in women</w:t>
                      </w:r>
                    </w:p>
                    <w:p w14:paraId="3AA3CF42" w14:textId="77777777" w:rsidR="00B12BBC"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Incidents of sexual harassment.</w:t>
                      </w:r>
                    </w:p>
                    <w:p w14:paraId="3952E20E" w14:textId="77777777" w:rsidR="00B12BBC" w:rsidRPr="00F81FF9" w:rsidRDefault="00B12BBC" w:rsidP="00B12BBC">
                      <w:pPr>
                        <w:pStyle w:val="ListParagraph"/>
                        <w:numPr>
                          <w:ilvl w:val="0"/>
                          <w:numId w:val="1"/>
                        </w:numPr>
                        <w:rPr>
                          <w:rFonts w:ascii="Times New Roman" w:hAnsi="Times New Roman" w:cs="Times New Roman"/>
                        </w:rPr>
                      </w:pPr>
                      <w:r>
                        <w:rPr>
                          <w:rFonts w:ascii="Times New Roman" w:hAnsi="Times New Roman" w:cs="Times New Roman"/>
                        </w:rPr>
                        <w:t>Racism.</w:t>
                      </w:r>
                      <w:r w:rsidRPr="00F81FF9">
                        <w:rPr>
                          <w:rFonts w:ascii="Times New Roman" w:hAnsi="Times New Roman" w:cs="Times New Roman"/>
                        </w:rPr>
                        <w:t xml:space="preserve"> </w:t>
                      </w:r>
                      <w:sdt>
                        <w:sdtPr>
                          <w:rPr>
                            <w:rFonts w:ascii="Times New Roman" w:hAnsi="Times New Roman" w:cs="Times New Roman"/>
                          </w:rPr>
                          <w:id w:val="688570645"/>
                          <w:citation/>
                        </w:sdtPr>
                        <w:sdtContent>
                          <w:r>
                            <w:rPr>
                              <w:rFonts w:ascii="Times New Roman" w:hAnsi="Times New Roman" w:cs="Times New Roman"/>
                            </w:rPr>
                            <w:fldChar w:fldCharType="begin"/>
                          </w:r>
                          <w:r>
                            <w:rPr>
                              <w:rFonts w:ascii="Times New Roman" w:hAnsi="Times New Roman" w:cs="Times New Roman"/>
                            </w:rPr>
                            <w:instrText xml:space="preserve">CITATION Gen23 \l 2057 </w:instrText>
                          </w:r>
                          <w:r>
                            <w:rPr>
                              <w:rFonts w:ascii="Times New Roman" w:hAnsi="Times New Roman" w:cs="Times New Roman"/>
                            </w:rPr>
                            <w:fldChar w:fldCharType="separate"/>
                          </w:r>
                          <w:r w:rsidRPr="00DD4409">
                            <w:rPr>
                              <w:rFonts w:ascii="Times New Roman" w:hAnsi="Times New Roman" w:cs="Times New Roman"/>
                              <w:noProof/>
                            </w:rPr>
                            <w:t>(Gender inequality at work, 2023)</w:t>
                          </w:r>
                          <w:r>
                            <w:rPr>
                              <w:rFonts w:ascii="Times New Roman" w:hAnsi="Times New Roman" w:cs="Times New Roman"/>
                            </w:rPr>
                            <w:fldChar w:fldCharType="end"/>
                          </w:r>
                        </w:sdtContent>
                      </w:sdt>
                      <w:r>
                        <w:rPr>
                          <w:rFonts w:ascii="Times New Roman" w:hAnsi="Times New Roman" w:cs="Times New Roman"/>
                        </w:rPr>
                        <w:t>.</w:t>
                      </w:r>
                    </w:p>
                  </w:txbxContent>
                </v:textbox>
              </v:shape>
            </w:pict>
          </mc:Fallback>
        </mc:AlternateContent>
      </w:r>
    </w:p>
    <w:p w14:paraId="768E9220" w14:textId="77777777" w:rsidR="00B12BBC" w:rsidRDefault="00B12BBC" w:rsidP="00B12BBC">
      <w:pPr>
        <w:jc w:val="right"/>
        <w:rPr>
          <w:rFonts w:ascii="Times New Roman" w:hAnsi="Times New Roman" w:cs="Times New Roman"/>
        </w:rPr>
      </w:pPr>
      <w:r>
        <w:rPr>
          <w:noProof/>
        </w:rPr>
        <mc:AlternateContent>
          <mc:Choice Requires="wps">
            <w:drawing>
              <wp:anchor distT="0" distB="0" distL="114300" distR="114300" simplePos="0" relativeHeight="251680768" behindDoc="0" locked="0" layoutInCell="1" allowOverlap="1" wp14:anchorId="6ED6A14C" wp14:editId="3AF6C071">
                <wp:simplePos x="0" y="0"/>
                <wp:positionH relativeFrom="column">
                  <wp:posOffset>12700</wp:posOffset>
                </wp:positionH>
                <wp:positionV relativeFrom="paragraph">
                  <wp:posOffset>1739265</wp:posOffset>
                </wp:positionV>
                <wp:extent cx="5867400" cy="622300"/>
                <wp:effectExtent l="0" t="0" r="0" b="0"/>
                <wp:wrapNone/>
                <wp:docPr id="395062238" name="Text Box 1"/>
                <wp:cNvGraphicFramePr/>
                <a:graphic xmlns:a="http://schemas.openxmlformats.org/drawingml/2006/main">
                  <a:graphicData uri="http://schemas.microsoft.com/office/word/2010/wordprocessingShape">
                    <wps:wsp>
                      <wps:cNvSpPr txBox="1"/>
                      <wps:spPr>
                        <a:xfrm>
                          <a:off x="0" y="0"/>
                          <a:ext cx="5867400" cy="622300"/>
                        </a:xfrm>
                        <a:prstGeom prst="rect">
                          <a:avLst/>
                        </a:prstGeom>
                        <a:noFill/>
                        <a:ln w="6350">
                          <a:noFill/>
                        </a:ln>
                      </wps:spPr>
                      <wps:txbx>
                        <w:txbxContent>
                          <w:p w14:paraId="787D7182" w14:textId="77777777" w:rsidR="00B12BBC" w:rsidRDefault="00B12BBC" w:rsidP="00B12BBC">
                            <w:pPr>
                              <w:ind w:firstLine="720"/>
                              <w:rPr>
                                <w:rFonts w:ascii="Times New Roman" w:hAnsi="Times New Roman" w:cs="Times New Roman"/>
                              </w:rPr>
                            </w:pPr>
                            <w:r>
                              <w:rPr>
                                <w:rFonts w:ascii="Times New Roman" w:hAnsi="Times New Roman" w:cs="Times New Roman"/>
                              </w:rPr>
                              <w:t xml:space="preserve">An 18-year-old woman who starts working today will not experience equal pay for the rest of her life. It will take more than 50 years to achieve gender pay parity as the gender pay gap continues to shrink </w:t>
                            </w:r>
                            <w:sdt>
                              <w:sdtPr>
                                <w:rPr>
                                  <w:rFonts w:ascii="Times New Roman" w:hAnsi="Times New Roman" w:cs="Times New Roman"/>
                                </w:rPr>
                                <w:id w:val="-695074809"/>
                                <w:citation/>
                              </w:sdtPr>
                              <w:sdtContent>
                                <w:r>
                                  <w:rPr>
                                    <w:rFonts w:ascii="Times New Roman" w:hAnsi="Times New Roman" w:cs="Times New Roman"/>
                                  </w:rPr>
                                  <w:fldChar w:fldCharType="begin"/>
                                </w:r>
                                <w:r>
                                  <w:rPr>
                                    <w:rFonts w:ascii="Times New Roman" w:hAnsi="Times New Roman" w:cs="Times New Roman"/>
                                  </w:rPr>
                                  <w:instrText xml:space="preserve"> CITATION Lar23 \l 2057 </w:instrText>
                                </w:r>
                                <w:r>
                                  <w:rPr>
                                    <w:rFonts w:ascii="Times New Roman" w:hAnsi="Times New Roman" w:cs="Times New Roman"/>
                                  </w:rPr>
                                  <w:fldChar w:fldCharType="separate"/>
                                </w:r>
                                <w:r w:rsidRPr="00DD4409">
                                  <w:rPr>
                                    <w:rFonts w:ascii="Times New Roman" w:hAnsi="Times New Roman" w:cs="Times New Roman"/>
                                    <w:noProof/>
                                  </w:rPr>
                                  <w:t>(Larice Stielow, 2023)</w:t>
                                </w:r>
                                <w:r>
                                  <w:rPr>
                                    <w:rFonts w:ascii="Times New Roman" w:hAnsi="Times New Roman" w:cs="Times New Roman"/>
                                  </w:rPr>
                                  <w:fldChar w:fldCharType="end"/>
                                </w:r>
                              </w:sdtContent>
                            </w:sdt>
                            <w:r>
                              <w:rPr>
                                <w:rFonts w:ascii="Times New Roman" w:hAnsi="Times New Roman" w:cs="Times New Roman"/>
                              </w:rPr>
                              <w:t>.</w:t>
                            </w:r>
                          </w:p>
                          <w:p w14:paraId="7F787FBC" w14:textId="77777777" w:rsidR="00B12BBC" w:rsidRDefault="00B12BBC" w:rsidP="00B12B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6A14C" id="_x0000_s1043" type="#_x0000_t202" style="position:absolute;left:0;text-align:left;margin-left:1pt;margin-top:136.95pt;width:462pt;height:4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DkvGwIAADQEAAAOAAAAZHJzL2Uyb0RvYy54bWysU01v2zAMvQ/YfxB0X+ykSdoacYqsRYYB&#13;&#10;QVsgHXpWZCkWIIuapMTOfv0oOV/odhp2kUmRfiTfo2YPXaPJXjivwJR0OMgpEYZDpcy2pD/ell/u&#13;&#10;KPGBmYppMKKkB+Hpw/zzp1lrCzGCGnQlHEEQ44vWlrQOwRZZ5nktGuYHYIXBoATXsICu22aVYy2i&#13;&#10;Nzob5fk0a8FV1gEX3uPtUx+k84QvpeDhRUovAtElxd5COl06N/HM5jNWbB2zteLHNtg/dNEwZbDo&#13;&#10;GeqJBUZ2Tv0B1SjuwIMMAw5NBlIqLtIMOM0w/zDNumZWpFmQHG/PNPn/B8uf92v76kjovkKHAkZC&#13;&#10;WusLj5dxnk66Jn6xU4JxpPBwpk10gXC8nNxNb8c5hjjGpqPRDdoIk13+ts6HbwIaEo2SOpQlscX2&#13;&#10;Kx/61FNKLGZgqbRO0mhDWgS9meTph3MEwbXBGpdeoxW6TUdUhXPcngbZQHXA+Rz00nvLlwqbWDEf&#13;&#10;XplDrbFv3N/wgofUgMXgaFFSg/v1t/uYjxJglJIWd6ek/ueOOUGJ/m5QnPvheByXLTnjye0IHXcd&#13;&#10;2VxHzK55BFzPIb4Uy5MZ84M+mdJB845rvohVMcQMx9olDSfzMfQbjc+Ei8UiJeF6WRZWZm15hI60&#13;&#10;Rorfunfm7FGHgAo+w2nLWPFBjj63F2SxCyBV0ioS3bN65B9XM6l9fEZx96/9lHV57PPfAAAA//8D&#13;&#10;AFBLAwQUAAYACAAAACEArwKm5OUAAAAOAQAADwAAAGRycy9kb3ducmV2LnhtbEyPQU/DMAyF70j8&#13;&#10;h8hI3Fi6Tmxr13SaiiYkxA4bu3BzG6+taJLSZFvh12NOcLFlP/n5fdl6NJ240OBbZxVMJxEIspXT&#13;&#10;ra0VHN+2D0sQPqDV2DlLCr7Iwzq/vckw1e5q93Q5hFqwifUpKmhC6FMpfdWQQT9xPVnWTm4wGHgc&#13;&#10;aqkHvLK56WQcRXNpsLX8ocGeioaqj8PZKHgptjvcl7FZfnfF8+tp038e3x+Vur8bn1ZcNisQgcbw&#13;&#10;dwG/DJwfcg5WurPVXnQKYsYJ3BazBATrSTznTalgtpgmIPNM/sfIfwAAAP//AwBQSwECLQAUAAYA&#13;&#10;CAAAACEAtoM4kv4AAADhAQAAEwAAAAAAAAAAAAAAAAAAAAAAW0NvbnRlbnRfVHlwZXNdLnhtbFBL&#13;&#10;AQItABQABgAIAAAAIQA4/SH/1gAAAJQBAAALAAAAAAAAAAAAAAAAAC8BAABfcmVscy8ucmVsc1BL&#13;&#10;AQItABQABgAIAAAAIQDieDkvGwIAADQEAAAOAAAAAAAAAAAAAAAAAC4CAABkcnMvZTJvRG9jLnht&#13;&#10;bFBLAQItABQABgAIAAAAIQCvAqbk5QAAAA4BAAAPAAAAAAAAAAAAAAAAAHUEAABkcnMvZG93bnJl&#13;&#10;di54bWxQSwUGAAAAAAQABADzAAAAhwUAAAAA&#13;&#10;" filled="f" stroked="f" strokeweight=".5pt">
                <v:textbox>
                  <w:txbxContent>
                    <w:p w14:paraId="787D7182" w14:textId="77777777" w:rsidR="00B12BBC" w:rsidRDefault="00B12BBC" w:rsidP="00B12BBC">
                      <w:pPr>
                        <w:ind w:firstLine="720"/>
                        <w:rPr>
                          <w:rFonts w:ascii="Times New Roman" w:hAnsi="Times New Roman" w:cs="Times New Roman"/>
                        </w:rPr>
                      </w:pPr>
                      <w:r>
                        <w:rPr>
                          <w:rFonts w:ascii="Times New Roman" w:hAnsi="Times New Roman" w:cs="Times New Roman"/>
                        </w:rPr>
                        <w:t xml:space="preserve">An 18-year-old woman who starts working today will not experience equal pay for the rest of her life. It will take more than 50 years to achieve gender pay parity as the gender pay gap continues to shrink </w:t>
                      </w:r>
                      <w:sdt>
                        <w:sdtPr>
                          <w:rPr>
                            <w:rFonts w:ascii="Times New Roman" w:hAnsi="Times New Roman" w:cs="Times New Roman"/>
                          </w:rPr>
                          <w:id w:val="-695074809"/>
                          <w:citation/>
                        </w:sdtPr>
                        <w:sdtContent>
                          <w:r>
                            <w:rPr>
                              <w:rFonts w:ascii="Times New Roman" w:hAnsi="Times New Roman" w:cs="Times New Roman"/>
                            </w:rPr>
                            <w:fldChar w:fldCharType="begin"/>
                          </w:r>
                          <w:r>
                            <w:rPr>
                              <w:rFonts w:ascii="Times New Roman" w:hAnsi="Times New Roman" w:cs="Times New Roman"/>
                            </w:rPr>
                            <w:instrText xml:space="preserve"> CITATION Lar23 \l 2057 </w:instrText>
                          </w:r>
                          <w:r>
                            <w:rPr>
                              <w:rFonts w:ascii="Times New Roman" w:hAnsi="Times New Roman" w:cs="Times New Roman"/>
                            </w:rPr>
                            <w:fldChar w:fldCharType="separate"/>
                          </w:r>
                          <w:r w:rsidRPr="00DD4409">
                            <w:rPr>
                              <w:rFonts w:ascii="Times New Roman" w:hAnsi="Times New Roman" w:cs="Times New Roman"/>
                              <w:noProof/>
                            </w:rPr>
                            <w:t>(Larice Stielow, 2023)</w:t>
                          </w:r>
                          <w:r>
                            <w:rPr>
                              <w:rFonts w:ascii="Times New Roman" w:hAnsi="Times New Roman" w:cs="Times New Roman"/>
                            </w:rPr>
                            <w:fldChar w:fldCharType="end"/>
                          </w:r>
                        </w:sdtContent>
                      </w:sdt>
                      <w:r>
                        <w:rPr>
                          <w:rFonts w:ascii="Times New Roman" w:hAnsi="Times New Roman" w:cs="Times New Roman"/>
                        </w:rPr>
                        <w:t>.</w:t>
                      </w:r>
                    </w:p>
                    <w:p w14:paraId="7F787FBC" w14:textId="77777777" w:rsidR="00B12BBC" w:rsidRDefault="00B12BBC" w:rsidP="00B12BBC"/>
                  </w:txbxContent>
                </v:textbox>
              </v:shape>
            </w:pict>
          </mc:Fallback>
        </mc:AlternateContent>
      </w:r>
      <w:r>
        <w:fldChar w:fldCharType="begin"/>
      </w:r>
      <w:r>
        <w:instrText xml:space="preserve"> INCLUDEPICTURE "/Users/tcacicatalina/Library/Group Containers/UBF8T346G9.ms/WebArchiveCopyPasteTempFiles/com.microsoft.Word/inequality-woman-and-man-standin-on-coins-gender-pay-gap.jpg" \* MERGEFORMATINET </w:instrText>
      </w:r>
      <w:r>
        <w:fldChar w:fldCharType="separate"/>
      </w:r>
      <w:r>
        <w:rPr>
          <w:noProof/>
        </w:rPr>
        <w:drawing>
          <wp:inline distT="0" distB="0" distL="0" distR="0" wp14:anchorId="2741952E" wp14:editId="1A04CF4B">
            <wp:extent cx="3027045" cy="1689100"/>
            <wp:effectExtent l="0" t="0" r="0" b="0"/>
            <wp:docPr id="888821604" name="Picture 3" descr="The Gender Pay Gap deadline approaches, but how accurate is the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Gender Pay Gap deadline approaches, but how accurate is the dat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3027647" cy="1689436"/>
                    </a:xfrm>
                    <a:prstGeom prst="rect">
                      <a:avLst/>
                    </a:prstGeom>
                    <a:noFill/>
                    <a:ln>
                      <a:noFill/>
                    </a:ln>
                  </pic:spPr>
                </pic:pic>
              </a:graphicData>
            </a:graphic>
          </wp:inline>
        </w:drawing>
      </w:r>
      <w:r>
        <w:fldChar w:fldCharType="end"/>
      </w:r>
    </w:p>
    <w:p w14:paraId="5688C288" w14:textId="3DE436FA" w:rsidR="00B12BBC" w:rsidRDefault="00B12BBC" w:rsidP="00B12BBC">
      <w:pPr>
        <w:rPr>
          <w:rFonts w:ascii="Times New Roman" w:hAnsi="Times New Roman" w:cs="Times New Roman"/>
        </w:rPr>
      </w:pPr>
      <w:r>
        <w:rPr>
          <w:noProof/>
        </w:rPr>
        <w:lastRenderedPageBreak/>
        <mc:AlternateContent>
          <mc:Choice Requires="wps">
            <w:drawing>
              <wp:anchor distT="0" distB="0" distL="114300" distR="114300" simplePos="0" relativeHeight="251681792" behindDoc="0" locked="0" layoutInCell="1" allowOverlap="1" wp14:anchorId="459131F5" wp14:editId="771DED15">
                <wp:simplePos x="0" y="0"/>
                <wp:positionH relativeFrom="column">
                  <wp:posOffset>3302000</wp:posOffset>
                </wp:positionH>
                <wp:positionV relativeFrom="paragraph">
                  <wp:posOffset>-76200</wp:posOffset>
                </wp:positionV>
                <wp:extent cx="2515235" cy="1765300"/>
                <wp:effectExtent l="0" t="0" r="0" b="0"/>
                <wp:wrapNone/>
                <wp:docPr id="1189536085" name="Text Box 2"/>
                <wp:cNvGraphicFramePr/>
                <a:graphic xmlns:a="http://schemas.openxmlformats.org/drawingml/2006/main">
                  <a:graphicData uri="http://schemas.microsoft.com/office/word/2010/wordprocessingShape">
                    <wps:wsp>
                      <wps:cNvSpPr txBox="1"/>
                      <wps:spPr>
                        <a:xfrm>
                          <a:off x="0" y="0"/>
                          <a:ext cx="2515235" cy="1765300"/>
                        </a:xfrm>
                        <a:prstGeom prst="rect">
                          <a:avLst/>
                        </a:prstGeom>
                        <a:noFill/>
                        <a:ln w="6350">
                          <a:noFill/>
                        </a:ln>
                      </wps:spPr>
                      <wps:txbx>
                        <w:txbxContent>
                          <w:p w14:paraId="605DC5DE" w14:textId="77777777" w:rsidR="00B12BBC" w:rsidRDefault="00B12BBC" w:rsidP="00B12BBC">
                            <w:pPr>
                              <w:rPr>
                                <w:rFonts w:ascii="Times New Roman" w:hAnsi="Times New Roman" w:cs="Times New Roman"/>
                              </w:rPr>
                            </w:pPr>
                            <w:r>
                              <w:rPr>
                                <w:rFonts w:ascii="Times New Roman" w:hAnsi="Times New Roman" w:cs="Times New Roman"/>
                              </w:rPr>
                              <w:t>In July 2022, the WEF released its latest annual report telling the results of the 2022 Index, which ranks 146 countries on their improvement via gender equality.</w:t>
                            </w:r>
                          </w:p>
                          <w:p w14:paraId="087CC7FE" w14:textId="77777777" w:rsidR="00B12BBC" w:rsidRDefault="00B12BBC" w:rsidP="00B12BBC">
                            <w:pPr>
                              <w:rPr>
                                <w:rFonts w:ascii="Times New Roman" w:hAnsi="Times New Roman" w:cs="Times New Roman"/>
                              </w:rPr>
                            </w:pPr>
                            <w:r>
                              <w:rPr>
                                <w:rFonts w:ascii="Times New Roman" w:hAnsi="Times New Roman" w:cs="Times New Roman"/>
                              </w:rPr>
                              <w:t xml:space="preserve">The index finds that no country has yet achieved full gender equality. For example, the UK has closed 78% of the gender gap </w:t>
                            </w:r>
                            <w:sdt>
                              <w:sdtPr>
                                <w:rPr>
                                  <w:rFonts w:ascii="Times New Roman" w:hAnsi="Times New Roman" w:cs="Times New Roman"/>
                                </w:rPr>
                                <w:id w:val="-1172093519"/>
                                <w:citation/>
                              </w:sdtPr>
                              <w:sdtContent>
                                <w:r>
                                  <w:rPr>
                                    <w:rFonts w:ascii="Times New Roman" w:hAnsi="Times New Roman" w:cs="Times New Roman"/>
                                  </w:rPr>
                                  <w:fldChar w:fldCharType="begin"/>
                                </w:r>
                                <w:r>
                                  <w:rPr>
                                    <w:rFonts w:ascii="Times New Roman" w:hAnsi="Times New Roman" w:cs="Times New Roman"/>
                                  </w:rPr>
                                  <w:instrText xml:space="preserve"> CITATION Ere23 \l 2057 </w:instrText>
                                </w:r>
                                <w:r>
                                  <w:rPr>
                                    <w:rFonts w:ascii="Times New Roman" w:hAnsi="Times New Roman" w:cs="Times New Roman"/>
                                  </w:rPr>
                                  <w:fldChar w:fldCharType="separate"/>
                                </w:r>
                                <w:r w:rsidRPr="00DD4409">
                                  <w:rPr>
                                    <w:rFonts w:ascii="Times New Roman" w:hAnsi="Times New Roman" w:cs="Times New Roman"/>
                                    <w:noProof/>
                                  </w:rPr>
                                  <w:t>(Waitzman, 2023)</w:t>
                                </w:r>
                                <w:r>
                                  <w:rPr>
                                    <w:rFonts w:ascii="Times New Roman" w:hAnsi="Times New Roman" w:cs="Times New Roman"/>
                                  </w:rPr>
                                  <w:fldChar w:fldCharType="end"/>
                                </w:r>
                              </w:sdtContent>
                            </w:sdt>
                            <w:r>
                              <w:rPr>
                                <w:rFonts w:ascii="Times New Roman" w:hAnsi="Times New Roman" w:cs="Times New Roman"/>
                              </w:rPr>
                              <w:t>.</w:t>
                            </w:r>
                          </w:p>
                          <w:p w14:paraId="361115CB" w14:textId="77777777" w:rsidR="00B12BBC" w:rsidRDefault="00B12BBC" w:rsidP="00B12BBC">
                            <w:pPr>
                              <w:rPr>
                                <w:rFonts w:ascii="Times New Roman" w:hAnsi="Times New Roman" w:cs="Times New Roman"/>
                              </w:rPr>
                            </w:pPr>
                          </w:p>
                          <w:p w14:paraId="487DE144" w14:textId="77777777" w:rsidR="00B12BBC" w:rsidRDefault="00B12BBC" w:rsidP="00B12BBC">
                            <w:pPr>
                              <w:rPr>
                                <w:rFonts w:ascii="Times New Roman" w:hAnsi="Times New Roman" w:cs="Times New Roman"/>
                              </w:rPr>
                            </w:pPr>
                          </w:p>
                          <w:p w14:paraId="2037C359" w14:textId="77777777" w:rsidR="00B12BBC" w:rsidRDefault="00B12BBC" w:rsidP="00B12BBC">
                            <w:pPr>
                              <w:rPr>
                                <w:rFonts w:ascii="Times New Roman" w:hAnsi="Times New Roman" w:cs="Times New Roman"/>
                              </w:rPr>
                            </w:pPr>
                          </w:p>
                          <w:p w14:paraId="164DF86A" w14:textId="77777777" w:rsidR="00B12BBC" w:rsidRDefault="00B12BBC" w:rsidP="00B12BBC">
                            <w:pPr>
                              <w:rPr>
                                <w:rFonts w:ascii="Times New Roman" w:hAnsi="Times New Roman" w:cs="Times New Roman"/>
                              </w:rPr>
                            </w:pPr>
                          </w:p>
                          <w:p w14:paraId="483FAE22" w14:textId="77777777" w:rsidR="00B12BBC" w:rsidRDefault="00B12BBC" w:rsidP="00B12BBC">
                            <w:pPr>
                              <w:rPr>
                                <w:rFonts w:ascii="Times New Roman" w:hAnsi="Times New Roman" w:cs="Times New Roman"/>
                              </w:rPr>
                            </w:pPr>
                          </w:p>
                          <w:p w14:paraId="4E082DF6" w14:textId="77777777" w:rsidR="00B12BBC" w:rsidRDefault="00B12BBC" w:rsidP="00B12BBC">
                            <w:pPr>
                              <w:rPr>
                                <w:rFonts w:ascii="Times New Roman" w:hAnsi="Times New Roman" w:cs="Times New Roman"/>
                              </w:rPr>
                            </w:pPr>
                          </w:p>
                          <w:p w14:paraId="2AD80784" w14:textId="77777777" w:rsidR="00B12BBC" w:rsidRPr="002236A9" w:rsidRDefault="00B12BBC" w:rsidP="00B12BBC">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9131F5" id="_x0000_s1044" type="#_x0000_t202" style="position:absolute;margin-left:260pt;margin-top:-6pt;width:198.05pt;height:13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2XyHgIAADUEAAAOAAAAZHJzL2Uyb0RvYy54bWysU11v2yAUfZ+0/4B4X2wncdpacaqsVaZJ&#13;&#10;VVspnfpMMMSWMJcBiZ39+l1wvtTtadoLXLiX+3HOYX7ft4rshXUN6JJmo5QSoTlUjd6W9Mfb6sst&#13;&#10;Jc4zXTEFWpT0IBy9X3z+NO9MIcZQg6qEJZhEu6IzJa29N0WSOF6LlrkRGKHRKcG2zOPRbpPKsg6z&#13;&#10;tyoZp+ks6cBWxgIXzuHt4+Cki5hfSsH9i5ROeKJKir35uNq4bsKaLOas2Fpm6oYf22D/0EXLGo1F&#13;&#10;z6kemWdkZ5s/UrUNt+BA+hGHNgEpGy7iDDhNln6YZl0zI+IsCI4zZ5jc/0vLn/dr82qJ779CjwQG&#13;&#10;QDrjCoeXYZ5e2jbs2ClBP0J4OMMmek84Xo7zLB9Pcko4+rKbWT5JI7DJ5bmxzn8T0JJglNQiLxEu&#13;&#10;tn9yHkti6CkkVNOwapSK3ChNupLOJnkaH5w9+EJpfHhpNli+3/SkqbCN29MkG6gOOKCFgXtn+KrB&#13;&#10;Jp6Y86/MItk4EwrYv+AiFWAxOFqU1GB//e0+xCMH6KWkQ/GU1P3cMSsoUd81snOXTadBbfEwzW/G&#13;&#10;eLDXns21R+/aB0B9ZvhVDI9miPfqZEoL7TvqfBmqootpjrVL6k/mgx8kjf+Ei+UyBqG+DPNPem14&#13;&#10;SB1gDRC/9e/MmiMPHil8hpPMWPGBjiF2IGS58yCbyFUAekD1iD9qM1J4/EdB/NfnGHX57YvfAAAA&#13;&#10;//8DAFBLAwQUAAYACAAAACEAUV/5GeUAAAAQAQAADwAAAGRycy9kb3ducmV2LnhtbExPTUvDQBC9&#13;&#10;C/6HZQre2k0CDTXNppRIEUQPrb1422SnSWh2Nma3bfTXO570Mszw3ryPfDPZXlxx9J0jBfEiAoFU&#13;&#10;O9NRo+D4vpuvQPigyejeESr4Qg+b4v4u15lxN9rj9RAawSLkM62gDWHIpPR1i1b7hRuQGDu50erA&#13;&#10;59hIM+obi9teJlGUSqs7YodWD1i2WJ8PF6vgpdy96X2V2NV3Xz6/nrbD5/FjqdTDbHpa89iuQQSc&#13;&#10;wt8H/Hbg/FBwsMpdyHjRK1iyB1MVzOOEF2Y8xmkMolKQpGkEssjl/yLFDwAAAP//AwBQSwECLQAU&#13;&#10;AAYACAAAACEAtoM4kv4AAADhAQAAEwAAAAAAAAAAAAAAAAAAAAAAW0NvbnRlbnRfVHlwZXNdLnht&#13;&#10;bFBLAQItABQABgAIAAAAIQA4/SH/1gAAAJQBAAALAAAAAAAAAAAAAAAAAC8BAABfcmVscy8ucmVs&#13;&#10;c1BLAQItABQABgAIAAAAIQAYa2XyHgIAADUEAAAOAAAAAAAAAAAAAAAAAC4CAABkcnMvZTJvRG9j&#13;&#10;LnhtbFBLAQItABQABgAIAAAAIQBRX/kZ5QAAABABAAAPAAAAAAAAAAAAAAAAAHgEAABkcnMvZG93&#13;&#10;bnJldi54bWxQSwUGAAAAAAQABADzAAAAigUAAAAA&#13;&#10;" filled="f" stroked="f" strokeweight=".5pt">
                <v:textbox>
                  <w:txbxContent>
                    <w:p w14:paraId="605DC5DE" w14:textId="77777777" w:rsidR="00B12BBC" w:rsidRDefault="00B12BBC" w:rsidP="00B12BBC">
                      <w:pPr>
                        <w:rPr>
                          <w:rFonts w:ascii="Times New Roman" w:hAnsi="Times New Roman" w:cs="Times New Roman"/>
                        </w:rPr>
                      </w:pPr>
                      <w:r>
                        <w:rPr>
                          <w:rFonts w:ascii="Times New Roman" w:hAnsi="Times New Roman" w:cs="Times New Roman"/>
                        </w:rPr>
                        <w:t>In July 2022, the WEF released its latest annual report telling the results of the 2022 Index, which ranks 146 countries on their improvement via gender equality.</w:t>
                      </w:r>
                    </w:p>
                    <w:p w14:paraId="087CC7FE" w14:textId="77777777" w:rsidR="00B12BBC" w:rsidRDefault="00B12BBC" w:rsidP="00B12BBC">
                      <w:pPr>
                        <w:rPr>
                          <w:rFonts w:ascii="Times New Roman" w:hAnsi="Times New Roman" w:cs="Times New Roman"/>
                        </w:rPr>
                      </w:pPr>
                      <w:r>
                        <w:rPr>
                          <w:rFonts w:ascii="Times New Roman" w:hAnsi="Times New Roman" w:cs="Times New Roman"/>
                        </w:rPr>
                        <w:t xml:space="preserve">The index finds that no country has yet achieved full gender equality. For example, the UK has closed 78% of the gender gap </w:t>
                      </w:r>
                      <w:sdt>
                        <w:sdtPr>
                          <w:rPr>
                            <w:rFonts w:ascii="Times New Roman" w:hAnsi="Times New Roman" w:cs="Times New Roman"/>
                          </w:rPr>
                          <w:id w:val="-1172093519"/>
                          <w:citation/>
                        </w:sdtPr>
                        <w:sdtContent>
                          <w:r>
                            <w:rPr>
                              <w:rFonts w:ascii="Times New Roman" w:hAnsi="Times New Roman" w:cs="Times New Roman"/>
                            </w:rPr>
                            <w:fldChar w:fldCharType="begin"/>
                          </w:r>
                          <w:r>
                            <w:rPr>
                              <w:rFonts w:ascii="Times New Roman" w:hAnsi="Times New Roman" w:cs="Times New Roman"/>
                            </w:rPr>
                            <w:instrText xml:space="preserve"> CITATION Ere23 \l 2057 </w:instrText>
                          </w:r>
                          <w:r>
                            <w:rPr>
                              <w:rFonts w:ascii="Times New Roman" w:hAnsi="Times New Roman" w:cs="Times New Roman"/>
                            </w:rPr>
                            <w:fldChar w:fldCharType="separate"/>
                          </w:r>
                          <w:r w:rsidRPr="00DD4409">
                            <w:rPr>
                              <w:rFonts w:ascii="Times New Roman" w:hAnsi="Times New Roman" w:cs="Times New Roman"/>
                              <w:noProof/>
                            </w:rPr>
                            <w:t>(Waitzman, 2023)</w:t>
                          </w:r>
                          <w:r>
                            <w:rPr>
                              <w:rFonts w:ascii="Times New Roman" w:hAnsi="Times New Roman" w:cs="Times New Roman"/>
                            </w:rPr>
                            <w:fldChar w:fldCharType="end"/>
                          </w:r>
                        </w:sdtContent>
                      </w:sdt>
                      <w:r>
                        <w:rPr>
                          <w:rFonts w:ascii="Times New Roman" w:hAnsi="Times New Roman" w:cs="Times New Roman"/>
                        </w:rPr>
                        <w:t>.</w:t>
                      </w:r>
                    </w:p>
                    <w:p w14:paraId="361115CB" w14:textId="77777777" w:rsidR="00B12BBC" w:rsidRDefault="00B12BBC" w:rsidP="00B12BBC">
                      <w:pPr>
                        <w:rPr>
                          <w:rFonts w:ascii="Times New Roman" w:hAnsi="Times New Roman" w:cs="Times New Roman"/>
                        </w:rPr>
                      </w:pPr>
                    </w:p>
                    <w:p w14:paraId="487DE144" w14:textId="77777777" w:rsidR="00B12BBC" w:rsidRDefault="00B12BBC" w:rsidP="00B12BBC">
                      <w:pPr>
                        <w:rPr>
                          <w:rFonts w:ascii="Times New Roman" w:hAnsi="Times New Roman" w:cs="Times New Roman"/>
                        </w:rPr>
                      </w:pPr>
                    </w:p>
                    <w:p w14:paraId="2037C359" w14:textId="77777777" w:rsidR="00B12BBC" w:rsidRDefault="00B12BBC" w:rsidP="00B12BBC">
                      <w:pPr>
                        <w:rPr>
                          <w:rFonts w:ascii="Times New Roman" w:hAnsi="Times New Roman" w:cs="Times New Roman"/>
                        </w:rPr>
                      </w:pPr>
                    </w:p>
                    <w:p w14:paraId="164DF86A" w14:textId="77777777" w:rsidR="00B12BBC" w:rsidRDefault="00B12BBC" w:rsidP="00B12BBC">
                      <w:pPr>
                        <w:rPr>
                          <w:rFonts w:ascii="Times New Roman" w:hAnsi="Times New Roman" w:cs="Times New Roman"/>
                        </w:rPr>
                      </w:pPr>
                    </w:p>
                    <w:p w14:paraId="483FAE22" w14:textId="77777777" w:rsidR="00B12BBC" w:rsidRDefault="00B12BBC" w:rsidP="00B12BBC">
                      <w:pPr>
                        <w:rPr>
                          <w:rFonts w:ascii="Times New Roman" w:hAnsi="Times New Roman" w:cs="Times New Roman"/>
                        </w:rPr>
                      </w:pPr>
                    </w:p>
                    <w:p w14:paraId="4E082DF6" w14:textId="77777777" w:rsidR="00B12BBC" w:rsidRDefault="00B12BBC" w:rsidP="00B12BBC">
                      <w:pPr>
                        <w:rPr>
                          <w:rFonts w:ascii="Times New Roman" w:hAnsi="Times New Roman" w:cs="Times New Roman"/>
                        </w:rPr>
                      </w:pPr>
                    </w:p>
                    <w:p w14:paraId="2AD80784" w14:textId="77777777" w:rsidR="00B12BBC" w:rsidRPr="002236A9" w:rsidRDefault="00B12BBC" w:rsidP="00B12BBC">
                      <w:pPr>
                        <w:rPr>
                          <w:rFonts w:ascii="Times New Roman" w:hAnsi="Times New Roman" w:cs="Times New Roman"/>
                        </w:rPr>
                      </w:pPr>
                    </w:p>
                  </w:txbxContent>
                </v:textbox>
              </v:shape>
            </w:pict>
          </mc:Fallback>
        </mc:AlternateContent>
      </w:r>
      <w:r>
        <w:fldChar w:fldCharType="begin"/>
      </w:r>
      <w:r>
        <w:instrText xml:space="preserve"> INCLUDEPICTURE "/Users/tcacicatalina/Library/Group Containers/UBF8T346G9.ms/WebArchiveCopyPasteTempFiles/com.microsoft.Word/137058223_3642878295734568_1726697826250202643_o.jpg" \* MERGEFORMATINET </w:instrText>
      </w:r>
      <w:r>
        <w:fldChar w:fldCharType="separate"/>
      </w:r>
      <w:r>
        <w:rPr>
          <w:noProof/>
        </w:rPr>
        <w:drawing>
          <wp:inline distT="0" distB="0" distL="0" distR="0" wp14:anchorId="3872C55B" wp14:editId="2609FCD1">
            <wp:extent cx="3225800" cy="1587406"/>
            <wp:effectExtent l="0" t="0" r="0" b="635"/>
            <wp:docPr id="1590621353" name="Picture 8" descr="Одним постом: 8 фактов о гендерном неравенстве в Кыргызстан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Одним постом: 8 фактов о гендерном неравенстве в Кыргызстане"/>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249253" cy="1598947"/>
                    </a:xfrm>
                    <a:prstGeom prst="rect">
                      <a:avLst/>
                    </a:prstGeom>
                    <a:noFill/>
                    <a:ln>
                      <a:noFill/>
                    </a:ln>
                  </pic:spPr>
                </pic:pic>
              </a:graphicData>
            </a:graphic>
          </wp:inline>
        </w:drawing>
      </w:r>
      <w:r>
        <w:fldChar w:fldCharType="end"/>
      </w:r>
    </w:p>
    <w:p w14:paraId="579BC906" w14:textId="77777777" w:rsidR="00B12BBC" w:rsidRDefault="00B12BBC" w:rsidP="00B12BBC">
      <w:pPr>
        <w:rPr>
          <w:rFonts w:ascii="Times New Roman" w:hAnsi="Times New Roman" w:cs="Times New Roman"/>
        </w:rPr>
      </w:pPr>
    </w:p>
    <w:p w14:paraId="0E7BE16B" w14:textId="77777777" w:rsidR="00B12BBC" w:rsidRDefault="00B12BBC" w:rsidP="00B12BBC">
      <w:pPr>
        <w:ind w:firstLine="720"/>
        <w:rPr>
          <w:rFonts w:ascii="Times New Roman" w:hAnsi="Times New Roman" w:cs="Times New Roman"/>
          <w:b/>
          <w:bCs/>
        </w:rPr>
      </w:pPr>
      <w:r w:rsidRPr="00004C09">
        <w:rPr>
          <w:rFonts w:ascii="Times New Roman" w:hAnsi="Times New Roman" w:cs="Times New Roman"/>
          <w:b/>
          <w:bCs/>
        </w:rPr>
        <w:t>Example of Gender Inequality in the Workplace</w:t>
      </w:r>
      <w:r>
        <w:rPr>
          <w:rFonts w:ascii="Times New Roman" w:hAnsi="Times New Roman" w:cs="Times New Roman"/>
          <w:b/>
          <w:bCs/>
        </w:rPr>
        <w:t xml:space="preserve">. </w:t>
      </w:r>
    </w:p>
    <w:p w14:paraId="41839179" w14:textId="77777777" w:rsidR="00B12BBC" w:rsidRDefault="00B12BBC" w:rsidP="00B12BBC">
      <w:pPr>
        <w:rPr>
          <w:rFonts w:ascii="Times New Roman" w:hAnsi="Times New Roman" w:cs="Times New Roman"/>
          <w:b/>
          <w:bCs/>
        </w:rPr>
      </w:pPr>
      <w:r w:rsidRPr="00004C09">
        <w:rPr>
          <w:rFonts w:ascii="Times New Roman" w:hAnsi="Times New Roman" w:cs="Times New Roman"/>
        </w:rPr>
        <w:t>Stacey Macken vs. BNP Paribas London Branch case, 2019</w:t>
      </w:r>
      <w:r>
        <w:rPr>
          <w:rFonts w:ascii="Times New Roman" w:hAnsi="Times New Roman" w:cs="Times New Roman"/>
        </w:rPr>
        <w:t>.</w:t>
      </w:r>
      <w:r>
        <w:rPr>
          <w:rFonts w:ascii="Times New Roman" w:hAnsi="Times New Roman" w:cs="Times New Roman"/>
          <w:b/>
          <w:bCs/>
        </w:rPr>
        <w:t xml:space="preserve"> </w:t>
      </w:r>
    </w:p>
    <w:p w14:paraId="6F70B35C" w14:textId="77777777" w:rsidR="00B12BBC" w:rsidRPr="005265DA" w:rsidRDefault="00B12BBC" w:rsidP="00B12BBC">
      <w:pPr>
        <w:rPr>
          <w:rFonts w:ascii="Times New Roman" w:hAnsi="Times New Roman" w:cs="Times New Roman"/>
          <w:b/>
          <w:bCs/>
        </w:rPr>
      </w:pPr>
      <w:r>
        <w:rPr>
          <w:rFonts w:ascii="Times New Roman" w:hAnsi="Times New Roman" w:cs="Times New Roman"/>
        </w:rPr>
        <w:t>Ms Macken said she was the victim of discriminatory behaviour by her boss when she started working at BNP Paribas’ London branch. Ms Macken claimed that he often dismissed her for being rude, and would often respond to her requests with, “Not now, Stacey,” resulting in her male co-workers claiming to have come to use the phrase as well.</w:t>
      </w:r>
    </w:p>
    <w:p w14:paraId="519DB98C" w14:textId="77777777" w:rsidR="00B12BBC" w:rsidRDefault="00B12BBC" w:rsidP="00B12BBC">
      <w:pPr>
        <w:rPr>
          <w:rFonts w:ascii="Times New Roman" w:hAnsi="Times New Roman" w:cs="Times New Roman"/>
        </w:rPr>
      </w:pPr>
      <w:r>
        <w:rPr>
          <w:rFonts w:ascii="Times New Roman" w:hAnsi="Times New Roman" w:cs="Times New Roman"/>
        </w:rPr>
        <w:t xml:space="preserve">She also claimed that her salary was significantly less than that of the men. Macken sued her employer and won more than £2 million in damages. The case made headlines in the UK and constructed awareness of bias and the unfair treatment of workers based on their gender </w:t>
      </w:r>
      <w:sdt>
        <w:sdtPr>
          <w:rPr>
            <w:rFonts w:ascii="Times New Roman" w:hAnsi="Times New Roman" w:cs="Times New Roman"/>
          </w:rPr>
          <w:id w:val="1957905926"/>
          <w:citation/>
        </w:sdtPr>
        <w:sdtContent>
          <w:r>
            <w:rPr>
              <w:rFonts w:ascii="Times New Roman" w:hAnsi="Times New Roman" w:cs="Times New Roman"/>
            </w:rPr>
            <w:fldChar w:fldCharType="begin"/>
          </w:r>
          <w:r>
            <w:rPr>
              <w:rFonts w:ascii="Times New Roman" w:hAnsi="Times New Roman" w:cs="Times New Roman"/>
            </w:rPr>
            <w:instrText xml:space="preserve">CITATION Tri19 \l 2057 </w:instrText>
          </w:r>
          <w:r>
            <w:rPr>
              <w:rFonts w:ascii="Times New Roman" w:hAnsi="Times New Roman" w:cs="Times New Roman"/>
            </w:rPr>
            <w:fldChar w:fldCharType="separate"/>
          </w:r>
          <w:r w:rsidRPr="00DD4409">
            <w:rPr>
              <w:rFonts w:ascii="Times New Roman" w:hAnsi="Times New Roman" w:cs="Times New Roman"/>
              <w:noProof/>
            </w:rPr>
            <w:t>(The Employment Tribunals, 2019)</w:t>
          </w:r>
          <w:r>
            <w:rPr>
              <w:rFonts w:ascii="Times New Roman" w:hAnsi="Times New Roman" w:cs="Times New Roman"/>
            </w:rPr>
            <w:fldChar w:fldCharType="end"/>
          </w:r>
        </w:sdtContent>
      </w:sdt>
      <w:r>
        <w:rPr>
          <w:rFonts w:ascii="Times New Roman" w:hAnsi="Times New Roman" w:cs="Times New Roman"/>
        </w:rPr>
        <w:t>.</w:t>
      </w:r>
    </w:p>
    <w:p w14:paraId="2AE403B5" w14:textId="77777777" w:rsidR="00B12BBC" w:rsidRDefault="00B12BBC" w:rsidP="00B12BBC">
      <w:pPr>
        <w:rPr>
          <w:rFonts w:ascii="Times New Roman" w:hAnsi="Times New Roman" w:cs="Times New Roman"/>
        </w:rPr>
      </w:pPr>
      <w:r>
        <w:rPr>
          <w:noProof/>
        </w:rPr>
        <mc:AlternateContent>
          <mc:Choice Requires="wps">
            <w:drawing>
              <wp:anchor distT="0" distB="0" distL="114300" distR="114300" simplePos="0" relativeHeight="251682816" behindDoc="0" locked="0" layoutInCell="1" allowOverlap="1" wp14:anchorId="68349FB6" wp14:editId="45DFF563">
                <wp:simplePos x="0" y="0"/>
                <wp:positionH relativeFrom="column">
                  <wp:posOffset>-76200</wp:posOffset>
                </wp:positionH>
                <wp:positionV relativeFrom="paragraph">
                  <wp:posOffset>180340</wp:posOffset>
                </wp:positionV>
                <wp:extent cx="2882900" cy="2005965"/>
                <wp:effectExtent l="0" t="0" r="0" b="0"/>
                <wp:wrapNone/>
                <wp:docPr id="888261939" name="Text Box 3"/>
                <wp:cNvGraphicFramePr/>
                <a:graphic xmlns:a="http://schemas.openxmlformats.org/drawingml/2006/main">
                  <a:graphicData uri="http://schemas.microsoft.com/office/word/2010/wordprocessingShape">
                    <wps:wsp>
                      <wps:cNvSpPr txBox="1"/>
                      <wps:spPr>
                        <a:xfrm>
                          <a:off x="0" y="0"/>
                          <a:ext cx="2882900" cy="2005965"/>
                        </a:xfrm>
                        <a:prstGeom prst="rect">
                          <a:avLst/>
                        </a:prstGeom>
                        <a:noFill/>
                        <a:ln w="6350">
                          <a:noFill/>
                        </a:ln>
                      </wps:spPr>
                      <wps:txbx>
                        <w:txbxContent>
                          <w:p w14:paraId="26136C2C" w14:textId="77777777" w:rsidR="00B12BBC" w:rsidRPr="00147098" w:rsidRDefault="00B12BBC" w:rsidP="00B12BBC">
                            <w:pPr>
                              <w:rPr>
                                <w:rFonts w:ascii="Times New Roman" w:hAnsi="Times New Roman" w:cs="Times New Roman"/>
                                <w:b/>
                                <w:bCs/>
                              </w:rPr>
                            </w:pPr>
                            <w:r w:rsidRPr="00147098">
                              <w:rPr>
                                <w:rFonts w:ascii="Times New Roman" w:hAnsi="Times New Roman" w:cs="Times New Roman"/>
                                <w:b/>
                                <w:bCs/>
                              </w:rPr>
                              <w:t>Which laws affect gender equality in the UK?</w:t>
                            </w:r>
                          </w:p>
                          <w:p w14:paraId="52299D1D" w14:textId="77777777" w:rsidR="00B12BBC" w:rsidRDefault="00B12BBC" w:rsidP="00B12BBC">
                            <w:pPr>
                              <w:rPr>
                                <w:rFonts w:ascii="Times New Roman" w:hAnsi="Times New Roman" w:cs="Times New Roman"/>
                              </w:rPr>
                            </w:pPr>
                            <w:r>
                              <w:rPr>
                                <w:rFonts w:ascii="Times New Roman" w:hAnsi="Times New Roman" w:cs="Times New Roman"/>
                              </w:rPr>
                              <w:t>Gender is a protected characteristic and is therefore subject to Equality Act 2010 (Article 13).</w:t>
                            </w:r>
                          </w:p>
                          <w:p w14:paraId="217D462B" w14:textId="77777777" w:rsidR="00B12BBC" w:rsidRDefault="00B12BBC" w:rsidP="00B12BBC">
                            <w:pPr>
                              <w:rPr>
                                <w:rFonts w:ascii="Times New Roman" w:hAnsi="Times New Roman" w:cs="Times New Roman"/>
                              </w:rPr>
                            </w:pPr>
                            <w:r>
                              <w:rPr>
                                <w:rFonts w:ascii="Times New Roman" w:hAnsi="Times New Roman" w:cs="Times New Roman"/>
                              </w:rPr>
                              <w:t>UK gender equality legislation also includes the Sex Discrimination Act 1975 and the Equality Pay Act 1970. There is also the Employment Rights Act 1996. However, the main law remains governed by the Equality Act 2010.</w:t>
                            </w:r>
                          </w:p>
                          <w:p w14:paraId="5DF990EC" w14:textId="77777777" w:rsidR="00B12BBC" w:rsidRDefault="00B12BBC" w:rsidP="00B12B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49FB6" id="_x0000_s1045" type="#_x0000_t202" style="position:absolute;margin-left:-6pt;margin-top:14.2pt;width:227pt;height:157.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3TqHAIAADUEAAAOAAAAZHJzL2Uyb0RvYy54bWysU02P2jAQvVfqf7B8LwkUKESEFd0VVaXV&#13;&#10;7kpstWfj2MSS43FtQ0J/fccOX9r2VPXizHgm8/He8+KuazQ5COcVmJIOBzklwnColNmV9Mfr+tOM&#13;&#10;Eh+YqZgGI0p6FJ7eLT9+WLS2ECOoQVfCESxifNHaktYh2CLLPK9Fw/wArDAYlOAaFtB1u6xyrMXq&#13;&#10;jc5GeT7NWnCVdcCF93j70AfpMtWXUvDwLKUXgeiS4mwhnS6d23hmywUrdo7ZWvHTGOwfpmiYMtj0&#13;&#10;UuqBBUb2Tv1RqlHcgQcZBhyaDKRUXKQdcJth/m6bTc2sSLsgON5eYPL/ryx/OmzsiyOh+wodEhgB&#13;&#10;aa0vPF7GfTrpmvjFSQnGEcLjBTbRBcLxcjSbjeY5hjjGkJTJfDqJdbLr79b58E1AQ6JRUoe8JLjY&#13;&#10;4dGHPvWcErsZWCutEzfakLak08+TPP1wiWBxbbDHddhohW7bEVXhIvPzJluojrigg557b/la4RCP&#13;&#10;zIcX5pBsHBwFHJ7xkBqwGZwsSmpwv/52H/ORA4xS0qJ4Sup/7pkTlOjvBtmZD8fjqLbkjCdfRui4&#13;&#10;28j2NmL2zT2gPof4VCxPZswP+mxKB80b6nwVu2KIGY69SxrO5n3oJY3vhIvVKiWhviwLj2ZjeSwd&#13;&#10;YY0Qv3ZvzNkTDwEpfIKzzFjxjo4+tydktQ8gVeIqAt2jesIftZnYPr2jKP5bP2VdX/vyNwAAAP//&#13;&#10;AwBQSwMEFAAGAAgAAAAhAI9zDh7lAAAADwEAAA8AAABkcnMvZG93bnJldi54bWxMj8tOwzAQRfdI&#13;&#10;/IM1SOxap6lBUZpJVQVVSAgWLd2wm8RuEuFHiN028PW4K9iMNK977ynWk9HsrEbfO4uwmCfAlG2c&#13;&#10;7G2LcHjfzjJgPpCVpJ1VCN/Kw7q8vSkol+5id+q8Dy2LItbnhNCFMOSc+6ZThvzcDcrG3dGNhkJs&#13;&#10;x5bLkS5R3GieJskjN9Tb6NDRoKpONZ/7k0F4qbZvtKtTk/3o6vn1uBm+Dh8PiPd309Mqls0KWFBT&#13;&#10;+PuAK0PMD2UMVruTlZ5phNkijUABIc0EsHggxHVQIyyFWAIvC/6fo/wFAAD//wMAUEsBAi0AFAAG&#13;&#10;AAgAAAAhALaDOJL+AAAA4QEAABMAAAAAAAAAAAAAAAAAAAAAAFtDb250ZW50X1R5cGVzXS54bWxQ&#13;&#10;SwECLQAUAAYACAAAACEAOP0h/9YAAACUAQAACwAAAAAAAAAAAAAAAAAvAQAAX3JlbHMvLnJlbHNQ&#13;&#10;SwECLQAUAAYACAAAACEACyd06hwCAAA1BAAADgAAAAAAAAAAAAAAAAAuAgAAZHJzL2Uyb0RvYy54&#13;&#10;bWxQSwECLQAUAAYACAAAACEAj3MOHuUAAAAPAQAADwAAAAAAAAAAAAAAAAB2BAAAZHJzL2Rvd25y&#13;&#10;ZXYueG1sUEsFBgAAAAAEAAQA8wAAAIgFAAAAAA==&#13;&#10;" filled="f" stroked="f" strokeweight=".5pt">
                <v:textbox>
                  <w:txbxContent>
                    <w:p w14:paraId="26136C2C" w14:textId="77777777" w:rsidR="00B12BBC" w:rsidRPr="00147098" w:rsidRDefault="00B12BBC" w:rsidP="00B12BBC">
                      <w:pPr>
                        <w:rPr>
                          <w:rFonts w:ascii="Times New Roman" w:hAnsi="Times New Roman" w:cs="Times New Roman"/>
                          <w:b/>
                          <w:bCs/>
                        </w:rPr>
                      </w:pPr>
                      <w:r w:rsidRPr="00147098">
                        <w:rPr>
                          <w:rFonts w:ascii="Times New Roman" w:hAnsi="Times New Roman" w:cs="Times New Roman"/>
                          <w:b/>
                          <w:bCs/>
                        </w:rPr>
                        <w:t>Which laws affect gender equality in the UK?</w:t>
                      </w:r>
                    </w:p>
                    <w:p w14:paraId="52299D1D" w14:textId="77777777" w:rsidR="00B12BBC" w:rsidRDefault="00B12BBC" w:rsidP="00B12BBC">
                      <w:pPr>
                        <w:rPr>
                          <w:rFonts w:ascii="Times New Roman" w:hAnsi="Times New Roman" w:cs="Times New Roman"/>
                        </w:rPr>
                      </w:pPr>
                      <w:r>
                        <w:rPr>
                          <w:rFonts w:ascii="Times New Roman" w:hAnsi="Times New Roman" w:cs="Times New Roman"/>
                        </w:rPr>
                        <w:t>Gender is a protected characteristic and is therefore subject to Equality Act 2010 (Article 13).</w:t>
                      </w:r>
                    </w:p>
                    <w:p w14:paraId="217D462B" w14:textId="77777777" w:rsidR="00B12BBC" w:rsidRDefault="00B12BBC" w:rsidP="00B12BBC">
                      <w:pPr>
                        <w:rPr>
                          <w:rFonts w:ascii="Times New Roman" w:hAnsi="Times New Roman" w:cs="Times New Roman"/>
                        </w:rPr>
                      </w:pPr>
                      <w:r>
                        <w:rPr>
                          <w:rFonts w:ascii="Times New Roman" w:hAnsi="Times New Roman" w:cs="Times New Roman"/>
                        </w:rPr>
                        <w:t>UK gender equality legislation also includes the Sex Discrimination Act 1975 and the Equality Pay Act 1970. There is also the Employment Rights Act 1996. However, the main law remains governed by the Equality Act 2010.</w:t>
                      </w:r>
                    </w:p>
                    <w:p w14:paraId="5DF990EC" w14:textId="77777777" w:rsidR="00B12BBC" w:rsidRDefault="00B12BBC" w:rsidP="00B12BBC"/>
                  </w:txbxContent>
                </v:textbox>
              </v:shape>
            </w:pict>
          </mc:Fallback>
        </mc:AlternateContent>
      </w:r>
    </w:p>
    <w:p w14:paraId="086EF40D" w14:textId="77777777" w:rsidR="00B12BBC" w:rsidRDefault="00B12BBC" w:rsidP="00B12BBC">
      <w:pPr>
        <w:jc w:val="right"/>
        <w:rPr>
          <w:rFonts w:ascii="Times New Roman" w:hAnsi="Times New Roman" w:cs="Times New Roman"/>
        </w:rPr>
      </w:pPr>
      <w:r>
        <w:fldChar w:fldCharType="begin"/>
      </w:r>
      <w:r>
        <w:instrText xml:space="preserve"> INCLUDEPICTURE "/Users/tcacicatalina/Library/Group Containers/UBF8T346G9.ms/WebArchiveCopyPasteTempFiles/com.microsoft.Word/discrimination-711x405.jpg" \* MERGEFORMATINET </w:instrText>
      </w:r>
      <w:r>
        <w:fldChar w:fldCharType="separate"/>
      </w:r>
      <w:r>
        <w:rPr>
          <w:noProof/>
        </w:rPr>
        <w:drawing>
          <wp:inline distT="0" distB="0" distL="0" distR="0" wp14:anchorId="3BD5C2DD" wp14:editId="12A16158">
            <wp:extent cx="2921000" cy="2006261"/>
            <wp:effectExtent l="0" t="0" r="0" b="635"/>
            <wp:docPr id="894084602" name="Picture 894084602" descr="Социальный диалог и гендерное равенство — Институт исследований  современного обществ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Социальный диалог и гендерное равенство — Институт исследований  современного общества"/>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11001" cy="2068077"/>
                    </a:xfrm>
                    <a:prstGeom prst="rect">
                      <a:avLst/>
                    </a:prstGeom>
                    <a:noFill/>
                    <a:ln>
                      <a:noFill/>
                    </a:ln>
                  </pic:spPr>
                </pic:pic>
              </a:graphicData>
            </a:graphic>
          </wp:inline>
        </w:drawing>
      </w:r>
      <w:r>
        <w:fldChar w:fldCharType="end"/>
      </w:r>
    </w:p>
    <w:p w14:paraId="23953A2A" w14:textId="77777777" w:rsidR="00B12BBC" w:rsidRDefault="00B12BBC" w:rsidP="00B12BBC">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9744" behindDoc="0" locked="0" layoutInCell="1" allowOverlap="1" wp14:anchorId="54202444" wp14:editId="701C207D">
                <wp:simplePos x="0" y="0"/>
                <wp:positionH relativeFrom="column">
                  <wp:posOffset>2603500</wp:posOffset>
                </wp:positionH>
                <wp:positionV relativeFrom="paragraph">
                  <wp:posOffset>174625</wp:posOffset>
                </wp:positionV>
                <wp:extent cx="3390900" cy="2235200"/>
                <wp:effectExtent l="0" t="0" r="0" b="0"/>
                <wp:wrapNone/>
                <wp:docPr id="1448627903" name="Text Box 3"/>
                <wp:cNvGraphicFramePr/>
                <a:graphic xmlns:a="http://schemas.openxmlformats.org/drawingml/2006/main">
                  <a:graphicData uri="http://schemas.microsoft.com/office/word/2010/wordprocessingShape">
                    <wps:wsp>
                      <wps:cNvSpPr txBox="1"/>
                      <wps:spPr>
                        <a:xfrm>
                          <a:off x="0" y="0"/>
                          <a:ext cx="3390900" cy="2235200"/>
                        </a:xfrm>
                        <a:prstGeom prst="rect">
                          <a:avLst/>
                        </a:prstGeom>
                        <a:noFill/>
                        <a:ln w="6350">
                          <a:noFill/>
                        </a:ln>
                      </wps:spPr>
                      <wps:txbx>
                        <w:txbxContent>
                          <w:p w14:paraId="1F0F81AD" w14:textId="77777777" w:rsidR="00B12BBC" w:rsidRDefault="00B12BBC" w:rsidP="00B12BBC">
                            <w:pPr>
                              <w:rPr>
                                <w:rFonts w:ascii="Times New Roman" w:hAnsi="Times New Roman" w:cs="Times New Roman"/>
                              </w:rPr>
                            </w:pPr>
                            <w:r w:rsidRPr="00F72219">
                              <w:rPr>
                                <w:rFonts w:ascii="Times New Roman" w:hAnsi="Times New Roman" w:cs="Times New Roman"/>
                                <w:b/>
                                <w:bCs/>
                              </w:rPr>
                              <w:t>Leaders must close the gender gap in career</w:t>
                            </w:r>
                            <w:r>
                              <w:rPr>
                                <w:rFonts w:ascii="Times New Roman" w:hAnsi="Times New Roman" w:cs="Times New Roman"/>
                              </w:rPr>
                              <w:t xml:space="preserve"> progression and end discrimination in the workplace. </w:t>
                            </w:r>
                            <w:sdt>
                              <w:sdtPr>
                                <w:rPr>
                                  <w:rFonts w:ascii="Times New Roman" w:hAnsi="Times New Roman" w:cs="Times New Roman"/>
                                </w:rPr>
                                <w:id w:val="-891801470"/>
                                <w:citation/>
                              </w:sdtPr>
                              <w:sdtContent>
                                <w:r>
                                  <w:rPr>
                                    <w:rFonts w:ascii="Times New Roman" w:hAnsi="Times New Roman" w:cs="Times New Roman"/>
                                  </w:rPr>
                                  <w:fldChar w:fldCharType="begin"/>
                                </w:r>
                                <w:r>
                                  <w:rPr>
                                    <w:rFonts w:ascii="Times New Roman" w:hAnsi="Times New Roman" w:cs="Times New Roman"/>
                                  </w:rPr>
                                  <w:instrText xml:space="preserve"> CITATION Mag21 \l 2057 </w:instrText>
                                </w:r>
                                <w:r>
                                  <w:rPr>
                                    <w:rFonts w:ascii="Times New Roman" w:hAnsi="Times New Roman" w:cs="Times New Roman"/>
                                  </w:rPr>
                                  <w:fldChar w:fldCharType="separate"/>
                                </w:r>
                                <w:r w:rsidRPr="00DD4409">
                                  <w:rPr>
                                    <w:rFonts w:ascii="Times New Roman" w:hAnsi="Times New Roman" w:cs="Times New Roman"/>
                                    <w:noProof/>
                                  </w:rPr>
                                  <w:t>(Wooll, 2021)</w:t>
                                </w:r>
                                <w:r>
                                  <w:rPr>
                                    <w:rFonts w:ascii="Times New Roman" w:hAnsi="Times New Roman" w:cs="Times New Roman"/>
                                  </w:rPr>
                                  <w:fldChar w:fldCharType="end"/>
                                </w:r>
                              </w:sdtContent>
                            </w:sdt>
                            <w:r>
                              <w:rPr>
                                <w:rFonts w:ascii="Times New Roman" w:hAnsi="Times New Roman" w:cs="Times New Roman"/>
                              </w:rPr>
                              <w:t>.</w:t>
                            </w:r>
                          </w:p>
                          <w:p w14:paraId="30EE8D36" w14:textId="77777777" w:rsidR="00B12BBC" w:rsidRDefault="00B12BBC" w:rsidP="00B12BBC">
                            <w:pPr>
                              <w:rPr>
                                <w:rFonts w:ascii="Times New Roman" w:hAnsi="Times New Roman" w:cs="Times New Roman"/>
                              </w:rPr>
                            </w:pPr>
                            <w:r>
                              <w:rPr>
                                <w:rFonts w:ascii="Times New Roman" w:hAnsi="Times New Roman" w:cs="Times New Roman"/>
                              </w:rPr>
                              <w:t>Specific ways to achieve this ideal include:</w:t>
                            </w:r>
                          </w:p>
                          <w:p w14:paraId="4AAC0F68"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Transparent pay</w:t>
                            </w:r>
                          </w:p>
                          <w:p w14:paraId="45D7EADD"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Flexible work options</w:t>
                            </w:r>
                          </w:p>
                          <w:p w14:paraId="0759F136"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Further educational opportunities for women</w:t>
                            </w:r>
                          </w:p>
                          <w:p w14:paraId="20875EB0"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Focus on well-being and mental health.</w:t>
                            </w:r>
                          </w:p>
                          <w:p w14:paraId="04485704" w14:textId="77777777" w:rsidR="00B12BBC" w:rsidRPr="003447EB" w:rsidRDefault="00B12BBC" w:rsidP="00B12BBC">
                            <w:pPr>
                              <w:rPr>
                                <w:rFonts w:ascii="Times New Roman" w:hAnsi="Times New Roman" w:cs="Times New Roman"/>
                              </w:rPr>
                            </w:pPr>
                            <w:r w:rsidRPr="003447EB">
                              <w:rPr>
                                <w:rFonts w:ascii="Times New Roman" w:hAnsi="Times New Roman" w:cs="Times New Roman"/>
                              </w:rPr>
                              <w:t>Employees can also contribute to ensuring gender equality by becoming allies, speaking out against discrimination, and providing honest feedback to management.</w:t>
                            </w:r>
                          </w:p>
                          <w:p w14:paraId="663ED618" w14:textId="77777777" w:rsidR="00B12BBC" w:rsidRDefault="00B12BBC" w:rsidP="00B12B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02444" id="_x0000_s1046" type="#_x0000_t202" style="position:absolute;margin-left:205pt;margin-top:13.75pt;width:267pt;height:17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v/AxGgIAADUEAAAOAAAAZHJzL2Uyb0RvYy54bWysU01v2zAMvQ/YfxB0X+x8dYsRp8haZBgQ&#13;&#10;tAXSoWdFlmIBsqhJSuzs14+S84Vup2EXmSJp8vE9an7fNZochPMKTEmHg5wSYThUyuxK+uN19ekL&#13;&#10;JT4wUzENRpT0KDy9X3z8MG9tIUZQg66EI1jE+KK1Ja1DsEWWeV6LhvkBWGEwKME1LODV7bLKsRar&#13;&#10;Nzob5fld1oKrrAMuvEfvYx+ki1RfSsHDs5ReBKJLithCOl06t/HMFnNW7ByzteInGOwfUDRMGWx6&#13;&#10;KfXIAiN7p/4o1SjuwIMMAw5NBlIqLtIMOM0wfzfNpmZWpFmQHG8vNPn/V5Y/HTb2xZHQfYUOBYyE&#13;&#10;tNYXHp1xnk66Jn4RKcE4Uni80Ca6QDg6x+NZPssxxDE2Go2nKEysk11/t86HbwIaEo2SOtQl0cUO&#13;&#10;ax/61HNK7GZgpbRO2mhD2pLejad5+uESweLaYI8r2GiFbtsRVSGMhCC6tlAdcUAHvfbe8pVCEGvm&#13;&#10;wwtzKDYCxwUOz3hIDdgMThYlNbhff/PHfNQAo5S0uDwl9T/3zAlK9HeD6syGk0nctnSZTD8jGuJu&#13;&#10;I9vbiNk3D4D7OcSnYnkyY37QZ1M6aN5wz5exK4aY4di7pOFsPoR+pfGdcLFcpiTcL8vC2mwsj6Uj&#13;&#10;rZHi1+6NOXvSIaCET3BeM1a8k6PP7QVZ7gNIlbS6snriH3czqX16R3H5b+8p6/raF78BAAD//wMA&#13;&#10;UEsDBBQABgAIAAAAIQDqS1Il5wAAAA8BAAAPAAAAZHJzL2Rvd25yZXYueG1sTI/NTsMwEITvSH0H&#13;&#10;aytxo05DQts0TlUFVUgIDi29cHNiN4mw1yF228DTs5zgstL+zcyXb0Zr2EUPvnMoYD6LgGmsneqw&#13;&#10;EXB8290tgfkgUUnjUAv40h42xeQml5lyV9zryyE0jETQZ1JAG0Kfce7rVlvpZ67XSLuTG6wM1A4N&#13;&#10;V4O8krg1PI6iB25lh+TQyl6Xra4/Dmcr4Lncvcp9FdvltymfXk7b/vP4ngpxOx0f11S2a2BBj+Hv&#13;&#10;A34ZKD8UFKxyZ1SeGQHJPCKgICBepMDoYJUkNKgE3C9WKfAi5/85ih8AAAD//wMAUEsBAi0AFAAG&#13;&#10;AAgAAAAhALaDOJL+AAAA4QEAABMAAAAAAAAAAAAAAAAAAAAAAFtDb250ZW50X1R5cGVzXS54bWxQ&#13;&#10;SwECLQAUAAYACAAAACEAOP0h/9YAAACUAQAACwAAAAAAAAAAAAAAAAAvAQAAX3JlbHMvLnJlbHNQ&#13;&#10;SwECLQAUAAYACAAAACEAi7/wMRoCAAA1BAAADgAAAAAAAAAAAAAAAAAuAgAAZHJzL2Uyb0RvYy54&#13;&#10;bWxQSwECLQAUAAYACAAAACEA6ktSJecAAAAPAQAADwAAAAAAAAAAAAAAAAB0BAAAZHJzL2Rvd25y&#13;&#10;ZXYueG1sUEsFBgAAAAAEAAQA8wAAAIgFAAAAAA==&#13;&#10;" filled="f" stroked="f" strokeweight=".5pt">
                <v:textbox>
                  <w:txbxContent>
                    <w:p w14:paraId="1F0F81AD" w14:textId="77777777" w:rsidR="00B12BBC" w:rsidRDefault="00B12BBC" w:rsidP="00B12BBC">
                      <w:pPr>
                        <w:rPr>
                          <w:rFonts w:ascii="Times New Roman" w:hAnsi="Times New Roman" w:cs="Times New Roman"/>
                        </w:rPr>
                      </w:pPr>
                      <w:r w:rsidRPr="00F72219">
                        <w:rPr>
                          <w:rFonts w:ascii="Times New Roman" w:hAnsi="Times New Roman" w:cs="Times New Roman"/>
                          <w:b/>
                          <w:bCs/>
                        </w:rPr>
                        <w:t>Leaders must close the gender gap in career</w:t>
                      </w:r>
                      <w:r>
                        <w:rPr>
                          <w:rFonts w:ascii="Times New Roman" w:hAnsi="Times New Roman" w:cs="Times New Roman"/>
                        </w:rPr>
                        <w:t xml:space="preserve"> progression and end discrimination in the workplace. </w:t>
                      </w:r>
                      <w:sdt>
                        <w:sdtPr>
                          <w:rPr>
                            <w:rFonts w:ascii="Times New Roman" w:hAnsi="Times New Roman" w:cs="Times New Roman"/>
                          </w:rPr>
                          <w:id w:val="-891801470"/>
                          <w:citation/>
                        </w:sdtPr>
                        <w:sdtContent>
                          <w:r>
                            <w:rPr>
                              <w:rFonts w:ascii="Times New Roman" w:hAnsi="Times New Roman" w:cs="Times New Roman"/>
                            </w:rPr>
                            <w:fldChar w:fldCharType="begin"/>
                          </w:r>
                          <w:r>
                            <w:rPr>
                              <w:rFonts w:ascii="Times New Roman" w:hAnsi="Times New Roman" w:cs="Times New Roman"/>
                            </w:rPr>
                            <w:instrText xml:space="preserve"> CITATION Mag21 \l 2057 </w:instrText>
                          </w:r>
                          <w:r>
                            <w:rPr>
                              <w:rFonts w:ascii="Times New Roman" w:hAnsi="Times New Roman" w:cs="Times New Roman"/>
                            </w:rPr>
                            <w:fldChar w:fldCharType="separate"/>
                          </w:r>
                          <w:r w:rsidRPr="00DD4409">
                            <w:rPr>
                              <w:rFonts w:ascii="Times New Roman" w:hAnsi="Times New Roman" w:cs="Times New Roman"/>
                              <w:noProof/>
                            </w:rPr>
                            <w:t>(Wooll, 2021)</w:t>
                          </w:r>
                          <w:r>
                            <w:rPr>
                              <w:rFonts w:ascii="Times New Roman" w:hAnsi="Times New Roman" w:cs="Times New Roman"/>
                            </w:rPr>
                            <w:fldChar w:fldCharType="end"/>
                          </w:r>
                        </w:sdtContent>
                      </w:sdt>
                      <w:r>
                        <w:rPr>
                          <w:rFonts w:ascii="Times New Roman" w:hAnsi="Times New Roman" w:cs="Times New Roman"/>
                        </w:rPr>
                        <w:t>.</w:t>
                      </w:r>
                    </w:p>
                    <w:p w14:paraId="30EE8D36" w14:textId="77777777" w:rsidR="00B12BBC" w:rsidRDefault="00B12BBC" w:rsidP="00B12BBC">
                      <w:pPr>
                        <w:rPr>
                          <w:rFonts w:ascii="Times New Roman" w:hAnsi="Times New Roman" w:cs="Times New Roman"/>
                        </w:rPr>
                      </w:pPr>
                      <w:r>
                        <w:rPr>
                          <w:rFonts w:ascii="Times New Roman" w:hAnsi="Times New Roman" w:cs="Times New Roman"/>
                        </w:rPr>
                        <w:t>Specific ways to achieve this ideal include:</w:t>
                      </w:r>
                    </w:p>
                    <w:p w14:paraId="4AAC0F68"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Transparent pay</w:t>
                      </w:r>
                    </w:p>
                    <w:p w14:paraId="45D7EADD"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Flexible work options</w:t>
                      </w:r>
                    </w:p>
                    <w:p w14:paraId="0759F136"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Further educational opportunities for women</w:t>
                      </w:r>
                    </w:p>
                    <w:p w14:paraId="20875EB0" w14:textId="77777777" w:rsidR="00B12BBC" w:rsidRDefault="00B12BBC" w:rsidP="00B12BBC">
                      <w:pPr>
                        <w:pStyle w:val="ListParagraph"/>
                        <w:numPr>
                          <w:ilvl w:val="0"/>
                          <w:numId w:val="2"/>
                        </w:numPr>
                        <w:rPr>
                          <w:rFonts w:ascii="Times New Roman" w:hAnsi="Times New Roman" w:cs="Times New Roman"/>
                        </w:rPr>
                      </w:pPr>
                      <w:r>
                        <w:rPr>
                          <w:rFonts w:ascii="Times New Roman" w:hAnsi="Times New Roman" w:cs="Times New Roman"/>
                        </w:rPr>
                        <w:t>Focus on well-being and mental health.</w:t>
                      </w:r>
                    </w:p>
                    <w:p w14:paraId="04485704" w14:textId="77777777" w:rsidR="00B12BBC" w:rsidRPr="003447EB" w:rsidRDefault="00B12BBC" w:rsidP="00B12BBC">
                      <w:pPr>
                        <w:rPr>
                          <w:rFonts w:ascii="Times New Roman" w:hAnsi="Times New Roman" w:cs="Times New Roman"/>
                        </w:rPr>
                      </w:pPr>
                      <w:r w:rsidRPr="003447EB">
                        <w:rPr>
                          <w:rFonts w:ascii="Times New Roman" w:hAnsi="Times New Roman" w:cs="Times New Roman"/>
                        </w:rPr>
                        <w:t>Employees can also contribute to ensuring gender equality by becoming allies, speaking out against discrimination, and providing honest feedback to management.</w:t>
                      </w:r>
                    </w:p>
                    <w:p w14:paraId="663ED618" w14:textId="77777777" w:rsidR="00B12BBC" w:rsidRDefault="00B12BBC" w:rsidP="00B12BBC"/>
                  </w:txbxContent>
                </v:textbox>
              </v:shape>
            </w:pict>
          </mc:Fallback>
        </mc:AlternateContent>
      </w:r>
    </w:p>
    <w:p w14:paraId="2EE533E0" w14:textId="77777777" w:rsidR="00B12BBC" w:rsidRDefault="00B12BBC" w:rsidP="00B12BBC">
      <w:r>
        <w:fldChar w:fldCharType="begin"/>
      </w:r>
      <w:r>
        <w:instrText xml:space="preserve"> INCLUDEPICTURE "/Users/tcacicatalina/Library/Group Containers/UBF8T346G9.ms/WebArchiveCopyPasteTempFiles/com.microsoft.Word/qq-3.jpg" \* MERGEFORMATINET </w:instrText>
      </w:r>
      <w:r>
        <w:fldChar w:fldCharType="separate"/>
      </w:r>
      <w:r>
        <w:rPr>
          <w:noProof/>
        </w:rPr>
        <w:drawing>
          <wp:inline distT="0" distB="0" distL="0" distR="0" wp14:anchorId="021748CF" wp14:editId="5250E82B">
            <wp:extent cx="2428240" cy="2133600"/>
            <wp:effectExtent l="0" t="0" r="0" b="0"/>
            <wp:docPr id="1963211104" name="Picture 12" descr="Siracusa. L'asimmetria di genere si fonda sul più antico e duro stereotipo  di massa - Libertà Sici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iracusa. L'asimmetria di genere si fonda sul più antico e duro stereotipo  di massa - Libertà Sicilia"/>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V="1">
                      <a:off x="0" y="0"/>
                      <a:ext cx="2469796" cy="2170114"/>
                    </a:xfrm>
                    <a:prstGeom prst="rect">
                      <a:avLst/>
                    </a:prstGeom>
                    <a:noFill/>
                    <a:ln>
                      <a:noFill/>
                    </a:ln>
                  </pic:spPr>
                </pic:pic>
              </a:graphicData>
            </a:graphic>
          </wp:inline>
        </w:drawing>
      </w:r>
      <w:r>
        <w:fldChar w:fldCharType="end"/>
      </w:r>
    </w:p>
    <w:p w14:paraId="2A03F151" w14:textId="77777777" w:rsidR="00B12BBC" w:rsidRDefault="00B12BBC" w:rsidP="00B12BBC">
      <w:pPr>
        <w:rPr>
          <w:rFonts w:ascii="Times New Roman" w:hAnsi="Times New Roman" w:cs="Times New Roman"/>
        </w:rPr>
      </w:pPr>
    </w:p>
    <w:p w14:paraId="744D7B34" w14:textId="77777777" w:rsidR="00B12BBC" w:rsidRDefault="00B12BBC" w:rsidP="00B12BBC">
      <w:pPr>
        <w:ind w:firstLine="720"/>
        <w:rPr>
          <w:rFonts w:ascii="Times New Roman" w:hAnsi="Times New Roman" w:cs="Times New Roman"/>
        </w:rPr>
      </w:pPr>
      <w:r>
        <w:rPr>
          <w:rFonts w:ascii="Times New Roman" w:hAnsi="Times New Roman" w:cs="Times New Roman"/>
        </w:rPr>
        <w:t xml:space="preserve">To build a truly inclusive and equal workplace, we must continue to fight prejudices, respect diversity, and be proactive in building a culture that supports the success of all employees, regardless of gender </w:t>
      </w:r>
      <w:sdt>
        <w:sdtPr>
          <w:rPr>
            <w:rFonts w:ascii="Times New Roman" w:hAnsi="Times New Roman" w:cs="Times New Roman"/>
          </w:rPr>
          <w:id w:val="-169016300"/>
          <w:citation/>
        </w:sdtPr>
        <w:sdtContent>
          <w:r>
            <w:rPr>
              <w:rFonts w:ascii="Times New Roman" w:hAnsi="Times New Roman" w:cs="Times New Roman"/>
            </w:rPr>
            <w:fldChar w:fldCharType="begin"/>
          </w:r>
          <w:r>
            <w:rPr>
              <w:rFonts w:ascii="Times New Roman" w:hAnsi="Times New Roman" w:cs="Times New Roman"/>
            </w:rPr>
            <w:instrText xml:space="preserve">CITATION Pro23 \l 2057 </w:instrText>
          </w:r>
          <w:r>
            <w:rPr>
              <w:rFonts w:ascii="Times New Roman" w:hAnsi="Times New Roman" w:cs="Times New Roman"/>
            </w:rPr>
            <w:fldChar w:fldCharType="separate"/>
          </w:r>
          <w:r w:rsidRPr="00DD4409">
            <w:rPr>
              <w:rFonts w:ascii="Times New Roman" w:hAnsi="Times New Roman" w:cs="Times New Roman"/>
              <w:noProof/>
            </w:rPr>
            <w:t>(Professional Women in the Modern UK Workplace, 2023)</w:t>
          </w:r>
          <w:r>
            <w:rPr>
              <w:rFonts w:ascii="Times New Roman" w:hAnsi="Times New Roman" w:cs="Times New Roman"/>
            </w:rPr>
            <w:fldChar w:fldCharType="end"/>
          </w:r>
        </w:sdtContent>
      </w:sdt>
      <w:r>
        <w:rPr>
          <w:rFonts w:ascii="Times New Roman" w:hAnsi="Times New Roman" w:cs="Times New Roman"/>
        </w:rPr>
        <w:t>.</w:t>
      </w:r>
    </w:p>
    <w:sdt>
      <w:sdtPr>
        <w:rPr>
          <w:rFonts w:asciiTheme="minorHAnsi" w:eastAsiaTheme="minorHAnsi" w:hAnsiTheme="minorHAnsi" w:cstheme="minorBidi"/>
          <w:b w:val="0"/>
          <w:bCs w:val="0"/>
          <w:color w:val="auto"/>
          <w:kern w:val="2"/>
          <w:sz w:val="24"/>
          <w:szCs w:val="24"/>
          <w:lang w:val="en-GB" w:bidi="ar-SA"/>
          <w14:ligatures w14:val="standardContextual"/>
        </w:rPr>
        <w:id w:val="1773511732"/>
        <w:docPartObj>
          <w:docPartGallery w:val="Bibliographies"/>
          <w:docPartUnique/>
        </w:docPartObj>
      </w:sdtPr>
      <w:sdtContent>
        <w:sdt>
          <w:sdtPr>
            <w:rPr>
              <w:rFonts w:asciiTheme="minorHAnsi" w:eastAsiaTheme="minorHAnsi" w:hAnsiTheme="minorHAnsi" w:cstheme="minorBidi"/>
              <w:b w:val="0"/>
              <w:bCs w:val="0"/>
              <w:color w:val="auto"/>
              <w:kern w:val="2"/>
              <w:sz w:val="24"/>
              <w:szCs w:val="24"/>
              <w:lang w:val="en-GB" w:bidi="ar-SA"/>
              <w14:ligatures w14:val="standardContextual"/>
            </w:rPr>
            <w:id w:val="242159852"/>
            <w:docPartObj>
              <w:docPartGallery w:val="Bibliographies"/>
              <w:docPartUnique/>
            </w:docPartObj>
          </w:sdtPr>
          <w:sdtContent>
            <w:p w14:paraId="5B7C5E5E" w14:textId="521D3DC8" w:rsidR="00B12BBC" w:rsidRPr="00DD4409" w:rsidRDefault="00B12BBC" w:rsidP="00B12BBC">
              <w:pPr>
                <w:pStyle w:val="Heading1"/>
                <w:rPr>
                  <w:color w:val="385623" w:themeColor="accent6" w:themeShade="80"/>
                  <w:sz w:val="36"/>
                  <w:szCs w:val="36"/>
                </w:rPr>
              </w:pPr>
              <w:r w:rsidRPr="00DD4409">
                <w:rPr>
                  <w:color w:val="385623" w:themeColor="accent6" w:themeShade="80"/>
                  <w:sz w:val="36"/>
                  <w:szCs w:val="36"/>
                </w:rPr>
                <w:t>Reference List</w:t>
              </w:r>
            </w:p>
            <w:sdt>
              <w:sdtPr>
                <w:id w:val="552821937"/>
                <w:bibliography/>
              </w:sdtPr>
              <w:sdtContent>
                <w:p w14:paraId="4D3D2C51" w14:textId="1C40E7E4" w:rsidR="00B12BBC" w:rsidRDefault="00B12BBC" w:rsidP="00B12BBC">
                  <w:pPr>
                    <w:pStyle w:val="Bibliography"/>
                    <w:rPr>
                      <w:rFonts w:ascii="Times New Roman" w:hAnsi="Times New Roman" w:cs="Times New Roman"/>
                      <w:noProof/>
                    </w:rPr>
                  </w:pPr>
                  <w:r w:rsidRPr="00DD4409">
                    <w:rPr>
                      <w:rFonts w:ascii="Times New Roman" w:hAnsi="Times New Roman" w:cs="Times New Roman"/>
                    </w:rPr>
                    <w:fldChar w:fldCharType="begin"/>
                  </w:r>
                  <w:r w:rsidRPr="00DD4409">
                    <w:rPr>
                      <w:rFonts w:ascii="Times New Roman" w:hAnsi="Times New Roman" w:cs="Times New Roman"/>
                    </w:rPr>
                    <w:instrText xml:space="preserve"> BIBLIOGRAPHY </w:instrText>
                  </w:r>
                  <w:r w:rsidRPr="00DD4409">
                    <w:rPr>
                      <w:rFonts w:ascii="Times New Roman" w:hAnsi="Times New Roman" w:cs="Times New Roman"/>
                    </w:rPr>
                    <w:fldChar w:fldCharType="separate"/>
                  </w:r>
                  <w:r w:rsidRPr="00DD4409">
                    <w:rPr>
                      <w:rFonts w:ascii="Times New Roman" w:hAnsi="Times New Roman" w:cs="Times New Roman"/>
                      <w:noProof/>
                    </w:rPr>
                    <w:t xml:space="preserve">Cambridge, U. o. (2023). </w:t>
                  </w:r>
                  <w:r w:rsidRPr="00DD4409">
                    <w:rPr>
                      <w:rFonts w:ascii="Times New Roman" w:hAnsi="Times New Roman" w:cs="Times New Roman"/>
                      <w:i/>
                      <w:iCs/>
                      <w:noProof/>
                    </w:rPr>
                    <w:t>Women, Gender and Paid Work in Britain since c.1850</w:t>
                  </w:r>
                  <w:r w:rsidRPr="00DD4409">
                    <w:rPr>
                      <w:rFonts w:ascii="Times New Roman" w:hAnsi="Times New Roman" w:cs="Times New Roman"/>
                      <w:noProof/>
                    </w:rPr>
                    <w:t xml:space="preserve">. </w:t>
                  </w:r>
                </w:p>
                <w:p w14:paraId="3ED9F60B" w14:textId="43BCDFC8" w:rsidR="00B12BBC" w:rsidRDefault="00B12BBC" w:rsidP="00B12BBC">
                  <w:pPr>
                    <w:pStyle w:val="Bibliography"/>
                    <w:ind w:left="720" w:hanging="720"/>
                    <w:rPr>
                      <w:rFonts w:ascii="Times New Roman" w:hAnsi="Times New Roman" w:cs="Times New Roman"/>
                      <w:noProof/>
                    </w:rPr>
                  </w:pPr>
                  <w:r>
                    <w:rPr>
                      <w:rFonts w:ascii="Times New Roman" w:hAnsi="Times New Roman" w:cs="Times New Roman"/>
                      <w:noProof/>
                    </w:rPr>
                    <w:t xml:space="preserve">Available at: </w:t>
                  </w:r>
                  <w:r w:rsidRPr="00DD4409">
                    <w:rPr>
                      <w:rFonts w:ascii="Times New Roman" w:hAnsi="Times New Roman" w:cs="Times New Roman"/>
                      <w:noProof/>
                    </w:rPr>
                    <w:t>https://www.hist.cam.ac.uk</w:t>
                  </w:r>
                </w:p>
                <w:p w14:paraId="4AC0DCF0" w14:textId="5D44D1CE"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 xml:space="preserve">20 </w:t>
                  </w:r>
                  <w:r w:rsidRPr="00750038">
                    <w:rPr>
                      <w:rFonts w:ascii="Times New Roman" w:hAnsi="Times New Roman" w:cs="Times New Roman"/>
                      <w:noProof/>
                      <w:color w:val="000000" w:themeColor="text1"/>
                    </w:rPr>
                    <w:t>May 2023].</w:t>
                  </w:r>
                </w:p>
                <w:p w14:paraId="63E8ADF7" w14:textId="1FC70CDB" w:rsidR="00B12BBC" w:rsidRDefault="00B12BBC" w:rsidP="00B12BBC">
                  <w:pPr>
                    <w:pStyle w:val="Bibliography"/>
                    <w:ind w:left="720" w:hanging="720"/>
                    <w:rPr>
                      <w:rFonts w:ascii="Times New Roman" w:hAnsi="Times New Roman" w:cs="Times New Roman"/>
                      <w:i/>
                      <w:iCs/>
                      <w:noProof/>
                    </w:rPr>
                  </w:pPr>
                </w:p>
                <w:p w14:paraId="7066C135" w14:textId="3FC21F1A" w:rsidR="00B12BBC"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i/>
                      <w:iCs/>
                      <w:noProof/>
                    </w:rPr>
                    <w:t>Gender inequality at work</w:t>
                  </w:r>
                  <w:r w:rsidRPr="00DD4409">
                    <w:rPr>
                      <w:rFonts w:ascii="Times New Roman" w:hAnsi="Times New Roman" w:cs="Times New Roman"/>
                      <w:noProof/>
                    </w:rPr>
                    <w:t>. (2023).</w:t>
                  </w:r>
                </w:p>
                <w:p w14:paraId="310EFE59" w14:textId="00B1E068" w:rsidR="00B12BBC" w:rsidRDefault="00B12BBC" w:rsidP="00B12BBC">
                  <w:pPr>
                    <w:pStyle w:val="Bibliography"/>
                    <w:ind w:left="720" w:hanging="720"/>
                    <w:rPr>
                      <w:rFonts w:ascii="Times New Roman" w:hAnsi="Times New Roman" w:cs="Times New Roman"/>
                      <w:noProof/>
                    </w:rPr>
                  </w:pPr>
                  <w:r>
                    <w:rPr>
                      <w:rFonts w:ascii="Times New Roman" w:hAnsi="Times New Roman" w:cs="Times New Roman"/>
                      <w:noProof/>
                    </w:rPr>
                    <w:t>Available at:</w:t>
                  </w:r>
                  <w:r w:rsidRPr="00DD4409">
                    <w:rPr>
                      <w:rFonts w:ascii="Times New Roman" w:hAnsi="Times New Roman" w:cs="Times New Roman"/>
                      <w:noProof/>
                    </w:rPr>
                    <w:t xml:space="preserve"> www.brighthr.com: https://www.brighthr.com</w:t>
                  </w:r>
                </w:p>
                <w:p w14:paraId="27406BFC" w14:textId="3565379A"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20</w:t>
                  </w:r>
                  <w:r w:rsidRPr="00750038">
                    <w:rPr>
                      <w:rFonts w:ascii="Times New Roman" w:hAnsi="Times New Roman" w:cs="Times New Roman"/>
                      <w:noProof/>
                      <w:color w:val="000000" w:themeColor="text1"/>
                    </w:rPr>
                    <w:t xml:space="preserve"> May 2023].</w:t>
                  </w:r>
                </w:p>
                <w:p w14:paraId="6D7B593E" w14:textId="2B5BB74D" w:rsidR="00B12BBC" w:rsidRPr="00DD4409" w:rsidRDefault="00B12BBC" w:rsidP="00B12BBC"/>
                <w:p w14:paraId="301B904B" w14:textId="77777777" w:rsidR="00B12BBC"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noProof/>
                    </w:rPr>
                    <w:t xml:space="preserve">Larice Stielow, S. E. (2023). </w:t>
                  </w:r>
                  <w:r w:rsidRPr="00DD4409">
                    <w:rPr>
                      <w:rFonts w:ascii="Times New Roman" w:hAnsi="Times New Roman" w:cs="Times New Roman"/>
                      <w:i/>
                      <w:iCs/>
                      <w:noProof/>
                    </w:rPr>
                    <w:t>Women in Work Index 2023</w:t>
                  </w:r>
                  <w:r w:rsidRPr="00DD4409">
                    <w:rPr>
                      <w:rFonts w:ascii="Times New Roman" w:hAnsi="Times New Roman" w:cs="Times New Roman"/>
                      <w:noProof/>
                    </w:rPr>
                    <w:t xml:space="preserve">. </w:t>
                  </w:r>
                </w:p>
                <w:p w14:paraId="2C7B4EF6" w14:textId="790E5BC2" w:rsidR="00B12BBC" w:rsidRDefault="00B12BBC" w:rsidP="00B12BBC">
                  <w:pPr>
                    <w:pStyle w:val="Bibliography"/>
                    <w:ind w:left="720" w:hanging="720"/>
                    <w:rPr>
                      <w:rFonts w:ascii="Times New Roman" w:hAnsi="Times New Roman" w:cs="Times New Roman"/>
                      <w:noProof/>
                    </w:rPr>
                  </w:pPr>
                  <w:r>
                    <w:rPr>
                      <w:rFonts w:ascii="Times New Roman" w:hAnsi="Times New Roman" w:cs="Times New Roman"/>
                      <w:noProof/>
                    </w:rPr>
                    <w:t xml:space="preserve">Available at: </w:t>
                  </w:r>
                  <w:r w:rsidRPr="00DD4409">
                    <w:rPr>
                      <w:rFonts w:ascii="Times New Roman" w:hAnsi="Times New Roman" w:cs="Times New Roman"/>
                      <w:noProof/>
                    </w:rPr>
                    <w:t>https://www.pwc.co.uk</w:t>
                  </w:r>
                </w:p>
                <w:p w14:paraId="1190F24F" w14:textId="3D99DB81"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20</w:t>
                  </w:r>
                  <w:r w:rsidRPr="00750038">
                    <w:rPr>
                      <w:rFonts w:ascii="Times New Roman" w:hAnsi="Times New Roman" w:cs="Times New Roman"/>
                      <w:noProof/>
                      <w:color w:val="000000" w:themeColor="text1"/>
                    </w:rPr>
                    <w:t xml:space="preserve"> May 2023].</w:t>
                  </w:r>
                </w:p>
                <w:p w14:paraId="00AC8A5C" w14:textId="17D28E5C" w:rsidR="00B12BBC" w:rsidRPr="00DD4409" w:rsidRDefault="00B12BBC" w:rsidP="00B12BBC"/>
                <w:p w14:paraId="76448DBC" w14:textId="78EC60E0" w:rsidR="00B12BBC"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i/>
                      <w:iCs/>
                      <w:noProof/>
                    </w:rPr>
                    <w:t>Professional Women in the Modern UK Workplace</w:t>
                  </w:r>
                  <w:r w:rsidRPr="00DD4409">
                    <w:rPr>
                      <w:rFonts w:ascii="Times New Roman" w:hAnsi="Times New Roman" w:cs="Times New Roman"/>
                      <w:noProof/>
                    </w:rPr>
                    <w:t xml:space="preserve">. (2023). </w:t>
                  </w:r>
                </w:p>
                <w:p w14:paraId="3EFE6CD8" w14:textId="77777777" w:rsidR="00B12BBC" w:rsidRDefault="00B12BBC" w:rsidP="00B12BBC">
                  <w:pPr>
                    <w:pStyle w:val="Bibliography"/>
                    <w:rPr>
                      <w:rFonts w:ascii="Times New Roman" w:hAnsi="Times New Roman" w:cs="Times New Roman"/>
                      <w:noProof/>
                    </w:rPr>
                  </w:pPr>
                  <w:r>
                    <w:rPr>
                      <w:rFonts w:ascii="Times New Roman" w:hAnsi="Times New Roman" w:cs="Times New Roman"/>
                      <w:noProof/>
                    </w:rPr>
                    <w:t xml:space="preserve">Available at: </w:t>
                  </w:r>
                  <w:r w:rsidRPr="00DD4409">
                    <w:rPr>
                      <w:rFonts w:ascii="Times New Roman" w:hAnsi="Times New Roman" w:cs="Times New Roman"/>
                      <w:noProof/>
                    </w:rPr>
                    <w:t>hibob.com: https://www.hibob.com</w:t>
                  </w:r>
                </w:p>
                <w:p w14:paraId="41A2701D" w14:textId="3222B17A"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20</w:t>
                  </w:r>
                  <w:r w:rsidRPr="00750038">
                    <w:rPr>
                      <w:rFonts w:ascii="Times New Roman" w:hAnsi="Times New Roman" w:cs="Times New Roman"/>
                      <w:noProof/>
                      <w:color w:val="000000" w:themeColor="text1"/>
                    </w:rPr>
                    <w:t xml:space="preserve"> May 2023].</w:t>
                  </w:r>
                </w:p>
                <w:p w14:paraId="0FB3D39E" w14:textId="77777777" w:rsidR="00B12BBC" w:rsidRPr="00DD4409" w:rsidRDefault="00B12BBC" w:rsidP="00B12BBC"/>
                <w:p w14:paraId="00CA0807" w14:textId="77777777" w:rsidR="00B12BBC"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i/>
                      <w:iCs/>
                      <w:noProof/>
                    </w:rPr>
                    <w:t>The Employment Tribunals.</w:t>
                  </w:r>
                  <w:r w:rsidRPr="00DD4409">
                    <w:rPr>
                      <w:rFonts w:ascii="Times New Roman" w:hAnsi="Times New Roman" w:cs="Times New Roman"/>
                      <w:noProof/>
                    </w:rPr>
                    <w:t xml:space="preserve"> (2019, August 30).</w:t>
                  </w:r>
                </w:p>
                <w:p w14:paraId="61A2ADC9" w14:textId="77777777" w:rsidR="00B12BBC" w:rsidRDefault="00B12BBC" w:rsidP="00B12BBC">
                  <w:pPr>
                    <w:pStyle w:val="Bibliography"/>
                    <w:ind w:left="720" w:hanging="720"/>
                    <w:rPr>
                      <w:rFonts w:ascii="Times New Roman" w:hAnsi="Times New Roman" w:cs="Times New Roman"/>
                      <w:noProof/>
                    </w:rPr>
                  </w:pPr>
                  <w:r>
                    <w:rPr>
                      <w:rFonts w:ascii="Times New Roman" w:hAnsi="Times New Roman" w:cs="Times New Roman"/>
                      <w:noProof/>
                    </w:rPr>
                    <w:t xml:space="preserve">Available at: </w:t>
                  </w:r>
                  <w:r w:rsidRPr="00DD4409">
                    <w:rPr>
                      <w:rFonts w:ascii="Times New Roman" w:hAnsi="Times New Roman" w:cs="Times New Roman"/>
                      <w:noProof/>
                    </w:rPr>
                    <w:t>www.gov.uk</w:t>
                  </w:r>
                </w:p>
                <w:p w14:paraId="38F1EF88" w14:textId="77777777"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20</w:t>
                  </w:r>
                  <w:r w:rsidRPr="00750038">
                    <w:rPr>
                      <w:rFonts w:ascii="Times New Roman" w:hAnsi="Times New Roman" w:cs="Times New Roman"/>
                      <w:noProof/>
                      <w:color w:val="000000" w:themeColor="text1"/>
                    </w:rPr>
                    <w:t xml:space="preserve"> May 2023].</w:t>
                  </w:r>
                </w:p>
                <w:p w14:paraId="347F0ED9" w14:textId="77777777" w:rsidR="00B12BBC" w:rsidRPr="00DD4409" w:rsidRDefault="00B12BBC" w:rsidP="00B12BBC">
                  <w:pPr>
                    <w:pStyle w:val="Bibliography"/>
                    <w:ind w:left="720" w:hanging="720"/>
                    <w:rPr>
                      <w:rFonts w:ascii="Times New Roman" w:hAnsi="Times New Roman" w:cs="Times New Roman"/>
                      <w:noProof/>
                    </w:rPr>
                  </w:pPr>
                </w:p>
                <w:p w14:paraId="09695787" w14:textId="5232AD36" w:rsidR="00B12BBC"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noProof/>
                    </w:rPr>
                    <w:t xml:space="preserve">Tipton, N. (2021, November 17). </w:t>
                  </w:r>
                  <w:r w:rsidRPr="00DD4409">
                    <w:rPr>
                      <w:rFonts w:ascii="Times New Roman" w:hAnsi="Times New Roman" w:cs="Times New Roman"/>
                      <w:i/>
                      <w:iCs/>
                      <w:noProof/>
                    </w:rPr>
                    <w:t>Your Tango</w:t>
                  </w:r>
                  <w:r w:rsidRPr="00DD4409">
                    <w:rPr>
                      <w:rFonts w:ascii="Times New Roman" w:hAnsi="Times New Roman" w:cs="Times New Roman"/>
                      <w:noProof/>
                    </w:rPr>
                    <w:t>.</w:t>
                  </w:r>
                </w:p>
                <w:p w14:paraId="294F8E77" w14:textId="77777777" w:rsidR="00B12BBC" w:rsidRDefault="00B12BBC" w:rsidP="00B12BBC">
                  <w:pPr>
                    <w:pStyle w:val="Bibliography"/>
                    <w:ind w:left="720" w:hanging="720"/>
                    <w:rPr>
                      <w:rFonts w:ascii="Times New Roman" w:hAnsi="Times New Roman" w:cs="Times New Roman"/>
                      <w:noProof/>
                    </w:rPr>
                  </w:pPr>
                  <w:r>
                    <w:rPr>
                      <w:rFonts w:ascii="Times New Roman" w:hAnsi="Times New Roman" w:cs="Times New Roman"/>
                      <w:noProof/>
                    </w:rPr>
                    <w:t xml:space="preserve">Available at: </w:t>
                  </w:r>
                  <w:r w:rsidRPr="00DD4409">
                    <w:rPr>
                      <w:rFonts w:ascii="Times New Roman" w:hAnsi="Times New Roman" w:cs="Times New Roman"/>
                      <w:noProof/>
                    </w:rPr>
                    <w:t xml:space="preserve"> https://www.yourtango.com</w:t>
                  </w:r>
                </w:p>
                <w:p w14:paraId="6C193C73" w14:textId="4C6C1210"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20</w:t>
                  </w:r>
                  <w:r w:rsidRPr="00750038">
                    <w:rPr>
                      <w:rFonts w:ascii="Times New Roman" w:hAnsi="Times New Roman" w:cs="Times New Roman"/>
                      <w:noProof/>
                      <w:color w:val="000000" w:themeColor="text1"/>
                    </w:rPr>
                    <w:t xml:space="preserve"> May 2023].</w:t>
                  </w:r>
                </w:p>
                <w:p w14:paraId="1F310416" w14:textId="77777777" w:rsidR="00B12BBC" w:rsidRPr="00DE17DB" w:rsidRDefault="00B12BBC" w:rsidP="00B12BBC"/>
                <w:p w14:paraId="367680A8" w14:textId="77777777" w:rsidR="00B12BBC"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noProof/>
                    </w:rPr>
                    <w:t xml:space="preserve">Waitzman, E. (2023, February 27). </w:t>
                  </w:r>
                  <w:r w:rsidRPr="00DD4409">
                    <w:rPr>
                      <w:rFonts w:ascii="Times New Roman" w:hAnsi="Times New Roman" w:cs="Times New Roman"/>
                      <w:i/>
                      <w:iCs/>
                      <w:noProof/>
                    </w:rPr>
                    <w:t>UK Parliament</w:t>
                  </w:r>
                  <w:r w:rsidRPr="00DD4409">
                    <w:rPr>
                      <w:rFonts w:ascii="Times New Roman" w:hAnsi="Times New Roman" w:cs="Times New Roman"/>
                      <w:noProof/>
                    </w:rPr>
                    <w:t>.</w:t>
                  </w:r>
                </w:p>
                <w:p w14:paraId="7B327D80" w14:textId="77777777" w:rsidR="00B12BBC" w:rsidRDefault="00B12BBC" w:rsidP="00B12BBC">
                  <w:pPr>
                    <w:pStyle w:val="Bibliography"/>
                    <w:ind w:left="720" w:hanging="720"/>
                    <w:rPr>
                      <w:rFonts w:ascii="Times New Roman" w:hAnsi="Times New Roman" w:cs="Times New Roman"/>
                      <w:noProof/>
                    </w:rPr>
                  </w:pPr>
                  <w:r>
                    <w:rPr>
                      <w:rFonts w:ascii="Times New Roman" w:hAnsi="Times New Roman" w:cs="Times New Roman"/>
                      <w:noProof/>
                    </w:rPr>
                    <w:t>Available at:</w:t>
                  </w:r>
                  <w:r w:rsidRPr="00DD4409">
                    <w:rPr>
                      <w:rFonts w:ascii="Times New Roman" w:hAnsi="Times New Roman" w:cs="Times New Roman"/>
                      <w:noProof/>
                    </w:rPr>
                    <w:t xml:space="preserve"> https://lordslibrary.parliament.uk</w:t>
                  </w:r>
                </w:p>
                <w:p w14:paraId="5B059AD9" w14:textId="5CEA7A97"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20</w:t>
                  </w:r>
                  <w:r w:rsidRPr="00750038">
                    <w:rPr>
                      <w:rFonts w:ascii="Times New Roman" w:hAnsi="Times New Roman" w:cs="Times New Roman"/>
                      <w:noProof/>
                      <w:color w:val="000000" w:themeColor="text1"/>
                    </w:rPr>
                    <w:t xml:space="preserve"> May 2023].</w:t>
                  </w:r>
                </w:p>
                <w:p w14:paraId="011260B6" w14:textId="77777777" w:rsidR="00B12BBC" w:rsidRPr="00DE17DB" w:rsidRDefault="00B12BBC" w:rsidP="00B12BBC"/>
                <w:p w14:paraId="3914CC7B" w14:textId="77777777" w:rsidR="00B12BBC"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noProof/>
                    </w:rPr>
                    <w:t xml:space="preserve">Wooll, M. (2021, October 15). </w:t>
                  </w:r>
                  <w:r w:rsidRPr="00DD4409">
                    <w:rPr>
                      <w:rFonts w:ascii="Times New Roman" w:hAnsi="Times New Roman" w:cs="Times New Roman"/>
                      <w:i/>
                      <w:iCs/>
                      <w:noProof/>
                    </w:rPr>
                    <w:t>Gender inequality in the workplace: The fight against bias</w:t>
                  </w:r>
                  <w:r w:rsidRPr="00DD4409">
                    <w:rPr>
                      <w:rFonts w:ascii="Times New Roman" w:hAnsi="Times New Roman" w:cs="Times New Roman"/>
                      <w:noProof/>
                    </w:rPr>
                    <w:t>.</w:t>
                  </w:r>
                </w:p>
                <w:p w14:paraId="6DF56485" w14:textId="77777777" w:rsidR="00B12BBC" w:rsidRDefault="00B12BBC" w:rsidP="00B12BBC">
                  <w:pPr>
                    <w:pStyle w:val="Bibliography"/>
                    <w:ind w:left="720" w:hanging="720"/>
                    <w:rPr>
                      <w:rFonts w:ascii="Times New Roman" w:hAnsi="Times New Roman" w:cs="Times New Roman"/>
                      <w:noProof/>
                    </w:rPr>
                  </w:pPr>
                  <w:r>
                    <w:rPr>
                      <w:rFonts w:ascii="Times New Roman" w:hAnsi="Times New Roman" w:cs="Times New Roman"/>
                      <w:noProof/>
                    </w:rPr>
                    <w:t xml:space="preserve">Available at: </w:t>
                  </w:r>
                  <w:r w:rsidRPr="00DD4409">
                    <w:rPr>
                      <w:rFonts w:ascii="Times New Roman" w:hAnsi="Times New Roman" w:cs="Times New Roman"/>
                      <w:noProof/>
                    </w:rPr>
                    <w:t>https://www.betterup.com</w:t>
                  </w:r>
                </w:p>
                <w:p w14:paraId="7A1E45D0" w14:textId="707AB625" w:rsidR="00B12BBC" w:rsidRPr="00DD4409" w:rsidRDefault="00B12BBC" w:rsidP="00B12BBC">
                  <w:pPr>
                    <w:pStyle w:val="Bibliography"/>
                    <w:ind w:left="720" w:hanging="720"/>
                    <w:rPr>
                      <w:rFonts w:ascii="Times New Roman" w:hAnsi="Times New Roman" w:cs="Times New Roman"/>
                      <w:noProof/>
                      <w:color w:val="000000" w:themeColor="text1"/>
                    </w:rPr>
                  </w:pPr>
                  <w:r w:rsidRPr="00750038">
                    <w:rPr>
                      <w:rFonts w:ascii="Times New Roman" w:hAnsi="Times New Roman" w:cs="Times New Roman"/>
                      <w:noProof/>
                      <w:color w:val="000000" w:themeColor="text1"/>
                    </w:rPr>
                    <w:t xml:space="preserve">[Accessed </w:t>
                  </w:r>
                  <w:r>
                    <w:rPr>
                      <w:rFonts w:ascii="Times New Roman" w:hAnsi="Times New Roman" w:cs="Times New Roman"/>
                      <w:noProof/>
                      <w:color w:val="000000" w:themeColor="text1"/>
                    </w:rPr>
                    <w:t>20</w:t>
                  </w:r>
                  <w:r w:rsidRPr="00750038">
                    <w:rPr>
                      <w:rFonts w:ascii="Times New Roman" w:hAnsi="Times New Roman" w:cs="Times New Roman"/>
                      <w:noProof/>
                      <w:color w:val="000000" w:themeColor="text1"/>
                    </w:rPr>
                    <w:t xml:space="preserve"> May 2023].</w:t>
                  </w:r>
                </w:p>
                <w:p w14:paraId="7669345F" w14:textId="77777777" w:rsidR="00B12BBC" w:rsidRPr="00DE17DB" w:rsidRDefault="00B12BBC" w:rsidP="00B12BBC"/>
                <w:p w14:paraId="3D0B0B6F" w14:textId="5331637B" w:rsidR="00B12BBC" w:rsidRPr="00DD4409" w:rsidRDefault="00B12BBC" w:rsidP="00B12BBC">
                  <w:pPr>
                    <w:pStyle w:val="Bibliography"/>
                    <w:ind w:left="720" w:hanging="720"/>
                    <w:rPr>
                      <w:rFonts w:ascii="Times New Roman" w:hAnsi="Times New Roman" w:cs="Times New Roman"/>
                      <w:noProof/>
                    </w:rPr>
                  </w:pPr>
                  <w:r w:rsidRPr="00DD4409">
                    <w:rPr>
                      <w:rFonts w:ascii="Times New Roman" w:hAnsi="Times New Roman" w:cs="Times New Roman"/>
                      <w:noProof/>
                    </w:rPr>
                    <w:t xml:space="preserve">Zahidi, S. (2022). </w:t>
                  </w:r>
                  <w:r w:rsidRPr="00DD4409">
                    <w:rPr>
                      <w:rFonts w:ascii="Times New Roman" w:hAnsi="Times New Roman" w:cs="Times New Roman"/>
                      <w:i/>
                      <w:iCs/>
                      <w:noProof/>
                    </w:rPr>
                    <w:t>Global Gender Gap Report.</w:t>
                  </w:r>
                  <w:r w:rsidRPr="00DD4409">
                    <w:rPr>
                      <w:rFonts w:ascii="Times New Roman" w:hAnsi="Times New Roman" w:cs="Times New Roman"/>
                      <w:noProof/>
                    </w:rPr>
                    <w:t xml:space="preserve"> World Economic Forum.</w:t>
                  </w:r>
                </w:p>
                <w:p w14:paraId="6BC282F4" w14:textId="77777777" w:rsidR="00B12BBC" w:rsidRDefault="00B12BBC" w:rsidP="00B12BBC">
                  <w:r w:rsidRPr="00DD4409">
                    <w:rPr>
                      <w:rFonts w:ascii="Times New Roman" w:hAnsi="Times New Roman" w:cs="Times New Roman"/>
                      <w:b/>
                      <w:bCs/>
                      <w:noProof/>
                    </w:rPr>
                    <w:fldChar w:fldCharType="end"/>
                  </w:r>
                </w:p>
              </w:sdtContent>
            </w:sdt>
          </w:sdtContent>
        </w:sdt>
      </w:sdtContent>
    </w:sdt>
    <w:p w14:paraId="2026BE7B" w14:textId="77777777" w:rsidR="00B12BBC" w:rsidRPr="00914397" w:rsidRDefault="00B12BBC" w:rsidP="00B12BBC">
      <w:pPr>
        <w:rPr>
          <w:rFonts w:ascii="Times New Roman" w:hAnsi="Times New Roman" w:cs="Times New Roman"/>
        </w:rPr>
      </w:pPr>
    </w:p>
    <w:p w14:paraId="352E062C" w14:textId="77777777" w:rsidR="00B12BBC" w:rsidRDefault="00B12BBC"/>
    <w:p w14:paraId="06CA5367" w14:textId="229A596A" w:rsidR="00B12BBC" w:rsidRDefault="00B12BBC"/>
    <w:p w14:paraId="21B8E50D" w14:textId="10A19337" w:rsidR="00B12BBC" w:rsidRPr="00B12BBC" w:rsidRDefault="00B12BBC" w:rsidP="00B12BBC"/>
    <w:p w14:paraId="7604C621" w14:textId="1BB9B188" w:rsidR="00B12BBC" w:rsidRPr="00B12BBC" w:rsidRDefault="00B12BBC" w:rsidP="00B12BBC"/>
    <w:p w14:paraId="05B19B45" w14:textId="75B35B70" w:rsidR="00B12BBC" w:rsidRPr="00B12BBC" w:rsidRDefault="00B12BBC" w:rsidP="00B12BBC"/>
    <w:p w14:paraId="1D537ED9" w14:textId="16A9643E" w:rsidR="00B12BBC" w:rsidRDefault="00B12BBC" w:rsidP="00B12BBC">
      <w:pPr>
        <w:jc w:val="center"/>
      </w:pPr>
    </w:p>
    <w:p w14:paraId="60132FB8" w14:textId="009FBC9D" w:rsidR="00B12BBC" w:rsidRDefault="00B12BBC" w:rsidP="00B12BBC">
      <w:pPr>
        <w:jc w:val="center"/>
      </w:pPr>
    </w:p>
    <w:p w14:paraId="6B42B926" w14:textId="2E648AD2" w:rsidR="00B12BBC" w:rsidRDefault="00B12BBC" w:rsidP="00B12BBC">
      <w:pPr>
        <w:jc w:val="center"/>
      </w:pPr>
    </w:p>
    <w:p w14:paraId="36F45838" w14:textId="77777777" w:rsidR="00B12BBC" w:rsidRDefault="00B12BBC" w:rsidP="00B12BBC">
      <w:pPr>
        <w:jc w:val="center"/>
      </w:pPr>
    </w:p>
    <w:p w14:paraId="4877E149" w14:textId="77777777" w:rsidR="00B12BBC" w:rsidRDefault="00B12BBC" w:rsidP="00B12BBC">
      <w:pPr>
        <w:jc w:val="center"/>
      </w:pPr>
    </w:p>
    <w:p w14:paraId="40F7A618" w14:textId="77777777" w:rsidR="00B12BBC" w:rsidRDefault="00B12BBC" w:rsidP="00B12BBC">
      <w:pPr>
        <w:jc w:val="center"/>
      </w:pPr>
    </w:p>
    <w:p w14:paraId="46986BB2" w14:textId="77777777" w:rsidR="00B12BBC" w:rsidRDefault="00B12BBC" w:rsidP="00B12BBC">
      <w:pPr>
        <w:jc w:val="center"/>
      </w:pPr>
    </w:p>
    <w:p w14:paraId="3036C09A" w14:textId="0C321662" w:rsidR="00B12BBC" w:rsidRPr="0097647E" w:rsidRDefault="00B12BBC" w:rsidP="00B12BBC">
      <w:pPr>
        <w:jc w:val="center"/>
        <w:rPr>
          <w:rFonts w:ascii="Times New Roman" w:hAnsi="Times New Roman" w:cs="Times New Roman"/>
          <w:b/>
          <w:bCs/>
          <w:sz w:val="32"/>
          <w:szCs w:val="32"/>
        </w:rPr>
      </w:pPr>
      <w:r w:rsidRPr="0097647E">
        <w:rPr>
          <w:rFonts w:ascii="Times New Roman" w:hAnsi="Times New Roman" w:cs="Times New Roman"/>
          <w:b/>
          <w:bCs/>
          <w:sz w:val="32"/>
          <w:szCs w:val="32"/>
        </w:rPr>
        <w:lastRenderedPageBreak/>
        <w:t>WILL THE ROBOTS TAKE MY WAITRESS JOB?</w:t>
      </w:r>
    </w:p>
    <w:p w14:paraId="3F879AAE" w14:textId="77777777" w:rsidR="00B12BBC" w:rsidRPr="0097647E" w:rsidRDefault="00B12BBC" w:rsidP="00B12BBC">
      <w:pPr>
        <w:jc w:val="center"/>
        <w:rPr>
          <w:rFonts w:ascii="Times New Roman" w:hAnsi="Times New Roman" w:cs="Times New Roman"/>
          <w:b/>
          <w:bCs/>
          <w:sz w:val="32"/>
          <w:szCs w:val="32"/>
        </w:rPr>
      </w:pPr>
      <w:r w:rsidRPr="0097647E">
        <w:rPr>
          <w:rFonts w:ascii="Times New Roman" w:hAnsi="Times New Roman" w:cs="Times New Roman"/>
          <w:b/>
          <w:bCs/>
          <w:noProof/>
          <w:sz w:val="32"/>
          <w:szCs w:val="32"/>
        </w:rPr>
        <mc:AlternateContent>
          <mc:Choice Requires="wps">
            <w:drawing>
              <wp:anchor distT="0" distB="0" distL="114300" distR="114300" simplePos="0" relativeHeight="251684864" behindDoc="0" locked="0" layoutInCell="1" allowOverlap="1" wp14:anchorId="75F3EF2A" wp14:editId="2A2B1ADD">
                <wp:simplePos x="0" y="0"/>
                <wp:positionH relativeFrom="column">
                  <wp:posOffset>-38100</wp:posOffset>
                </wp:positionH>
                <wp:positionV relativeFrom="paragraph">
                  <wp:posOffset>198120</wp:posOffset>
                </wp:positionV>
                <wp:extent cx="5854700" cy="0"/>
                <wp:effectExtent l="0" t="0" r="12700" b="12700"/>
                <wp:wrapNone/>
                <wp:docPr id="1164584924" name="Straight Connector 2"/>
                <wp:cNvGraphicFramePr/>
                <a:graphic xmlns:a="http://schemas.openxmlformats.org/drawingml/2006/main">
                  <a:graphicData uri="http://schemas.microsoft.com/office/word/2010/wordprocessingShape">
                    <wps:wsp>
                      <wps:cNvCnPr/>
                      <wps:spPr>
                        <a:xfrm>
                          <a:off x="0" y="0"/>
                          <a:ext cx="58547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58D6F9C5" id="Straight Connector 2" o:spid="_x0000_s1026" style="position:absolute;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pt,15.6pt" to="458pt,1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5zs4mgEAAIgDAAAOAAAAZHJzL2Uyb0RvYy54bWysU9uO0zAQfUfiHyy/06QrFlZR033YFbwg&#13;&#10;WHH5AK8zbqy1PdbYNOnfM3bbFAFCCO2L48s5Z+bMTDa3s3diD5Qshl6uV60UEDQONux6+e3ru1c3&#13;&#10;UqSswqAcBujlAZK83b58sZliB1c4ohuABIuE1E2xl2POsWuapEfwKq0wQuBHg+RV5iPtmoHUxOre&#13;&#10;NVdt+6aZkIZIqCElvr0/Pspt1TcGdP5kTIIsXC85t1xXqutjWZvtRnU7UnG0+pSG+o8svLKBgy5S&#13;&#10;9yor8Z3sb1LeasKEJq80+gaNsRqqB3azbn9x82VUEaoXLk6KS5nS88nqj/u78EBchimmLsUHKi5m&#13;&#10;Q758OT8x12IdlmLBnIXmy+ub69dvW66pPr81F2KklN8DelE2vXQ2FB+qU/sPKXMwhp4hfLiErrt8&#13;&#10;cFDALnwGI+zAwdaVXacC7hyJveJ+Dk/r0j/WqshCMda5hdT+nXTCFhrUSflX4oKuETHkhehtQPpT&#13;&#10;1DyfUzVH/Nn10Wux/YjDoTailoPbXZ2dRrPM08/nSr/8QNsfAAAA//8DAFBLAwQUAAYACAAAACEA&#13;&#10;RBC3lOAAAAANAQAADwAAAGRycy9kb3ducmV2LnhtbEyPwU7DMBBE75X4B2uRuLVOghSVNE5VFSHE&#13;&#10;BdEU7m7sJgF7HdlOGv6erTjAZaWd0c7OK7ezNWzSPvQOBaSrBJjGxqkeWwHvx6flGliIEpU0DrWA&#13;&#10;bx1gW90sSlkod8GDnurYMgrBUEgBXYxDwXloOm1lWLlBI3ln562MtPqWKy8vFG4Nz5Ik51b2SB86&#13;&#10;Oeh9p5uverQCzIufPtp9uwvj8yGvP9/O2etxEuLudn7c0NhtgEU9x78LuDJQf6io2MmNqAIzApY5&#13;&#10;8UQB92kGjPyH9CqcfgVelfw/RfUDAAD//wMAUEsBAi0AFAAGAAgAAAAhALaDOJL+AAAA4QEAABMA&#13;&#10;AAAAAAAAAAAAAAAAAAAAAFtDb250ZW50X1R5cGVzXS54bWxQSwECLQAUAAYACAAAACEAOP0h/9YA&#13;&#10;AACUAQAACwAAAAAAAAAAAAAAAAAvAQAAX3JlbHMvLnJlbHNQSwECLQAUAAYACAAAACEAbec7OJoB&#13;&#10;AACIAwAADgAAAAAAAAAAAAAAAAAuAgAAZHJzL2Uyb0RvYy54bWxQSwECLQAUAAYACAAAACEARBC3&#13;&#10;lOAAAAANAQAADwAAAAAAAAAAAAAAAAD0AwAAZHJzL2Rvd25yZXYueG1sUEsFBgAAAAAEAAQA8wAA&#13;&#10;AAEFAAAAAA==&#13;&#10;" strokecolor="black [3200]" strokeweight=".5pt">
                <v:stroke joinstyle="miter"/>
              </v:line>
            </w:pict>
          </mc:Fallback>
        </mc:AlternateContent>
      </w:r>
    </w:p>
    <w:p w14:paraId="5045CAAB" w14:textId="77777777" w:rsidR="00B12BBC" w:rsidRPr="0097647E" w:rsidRDefault="00B12BBC" w:rsidP="00B12BBC">
      <w:pPr>
        <w:jc w:val="right"/>
        <w:rPr>
          <w:rFonts w:ascii="Times New Roman" w:hAnsi="Times New Roman" w:cs="Times New Roman"/>
        </w:rPr>
      </w:pPr>
    </w:p>
    <w:p w14:paraId="207CEA93" w14:textId="77777777" w:rsidR="00B12BBC" w:rsidRPr="00D352AE" w:rsidRDefault="00B12BBC" w:rsidP="00B12BBC">
      <w:pPr>
        <w:rPr>
          <w:rFonts w:ascii="Times New Roman" w:hAnsi="Times New Roman" w:cs="Times New Roman"/>
          <w:color w:val="0D0D0D" w:themeColor="text1" w:themeTint="F2"/>
        </w:rPr>
      </w:pPr>
      <w:r w:rsidRPr="00D352AE">
        <w:rPr>
          <w:rFonts w:ascii="Times New Roman" w:hAnsi="Times New Roman" w:cs="Times New Roman"/>
          <w:color w:val="0D0D0D" w:themeColor="text1" w:themeTint="F2"/>
        </w:rPr>
        <w:t>May 22, 2023</w:t>
      </w:r>
    </w:p>
    <w:p w14:paraId="733FC4D1" w14:textId="77777777" w:rsidR="00B12BBC" w:rsidRPr="00D352AE" w:rsidRDefault="00B12BBC" w:rsidP="00B12BBC">
      <w:pPr>
        <w:rPr>
          <w:rFonts w:ascii="Times New Roman" w:hAnsi="Times New Roman" w:cs="Times New Roman"/>
          <w:color w:val="0D0D0D" w:themeColor="text1" w:themeTint="F2"/>
        </w:rPr>
      </w:pPr>
    </w:p>
    <w:p w14:paraId="706E87B3" w14:textId="77777777" w:rsidR="00B12BBC" w:rsidRPr="00D352AE" w:rsidRDefault="00B12BBC" w:rsidP="00B12BBC">
      <w:pPr>
        <w:rPr>
          <w:rFonts w:ascii="Times New Roman" w:hAnsi="Times New Roman" w:cs="Times New Roman"/>
          <w:color w:val="0D0D0D" w:themeColor="text1" w:themeTint="F2"/>
        </w:rPr>
      </w:pPr>
      <w:r w:rsidRPr="00D352AE">
        <w:rPr>
          <w:rFonts w:ascii="Times New Roman" w:hAnsi="Times New Roman" w:cs="Times New Roman"/>
          <w:color w:val="0D0D0D" w:themeColor="text1" w:themeTint="F2"/>
        </w:rPr>
        <w:fldChar w:fldCharType="begin"/>
      </w:r>
      <w:r w:rsidRPr="00D352AE">
        <w:rPr>
          <w:rFonts w:ascii="Times New Roman" w:hAnsi="Times New Roman" w:cs="Times New Roman"/>
          <w:color w:val="0D0D0D" w:themeColor="text1" w:themeTint="F2"/>
        </w:rPr>
        <w:instrText xml:space="preserve"> INCLUDEPICTURE "/Users/tcacicatalina/Library/Group Containers/UBF8T346G9.ms/WebArchiveCopyPasteTempFiles/com.microsoft.Word/robot-waiter.jpg" \* MERGEFORMATINET </w:instrText>
      </w:r>
      <w:r w:rsidRPr="00D352AE">
        <w:rPr>
          <w:rFonts w:ascii="Times New Roman" w:hAnsi="Times New Roman" w:cs="Times New Roman"/>
          <w:color w:val="0D0D0D" w:themeColor="text1" w:themeTint="F2"/>
        </w:rPr>
        <w:fldChar w:fldCharType="separate"/>
      </w:r>
      <w:r w:rsidRPr="00D352AE">
        <w:rPr>
          <w:rFonts w:ascii="Times New Roman" w:hAnsi="Times New Roman" w:cs="Times New Roman"/>
          <w:noProof/>
          <w:color w:val="0D0D0D" w:themeColor="text1" w:themeTint="F2"/>
        </w:rPr>
        <w:drawing>
          <wp:inline distT="0" distB="0" distL="0" distR="0" wp14:anchorId="52B26CD2" wp14:editId="22059AA5">
            <wp:extent cx="5731510" cy="2641600"/>
            <wp:effectExtent l="0" t="0" r="0" b="0"/>
            <wp:docPr id="1086201692" name="Picture 1086201692" descr="High-Tech Restaurants - London Restaurants With Robot Wa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igh-Tech Restaurants - London Restaurants With Robot Waiter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641600"/>
                    </a:xfrm>
                    <a:prstGeom prst="rect">
                      <a:avLst/>
                    </a:prstGeom>
                    <a:noFill/>
                    <a:ln>
                      <a:noFill/>
                    </a:ln>
                  </pic:spPr>
                </pic:pic>
              </a:graphicData>
            </a:graphic>
          </wp:inline>
        </w:drawing>
      </w:r>
      <w:r w:rsidRPr="00D352AE">
        <w:rPr>
          <w:rFonts w:ascii="Times New Roman" w:hAnsi="Times New Roman" w:cs="Times New Roman"/>
          <w:color w:val="0D0D0D" w:themeColor="text1" w:themeTint="F2"/>
        </w:rPr>
        <w:fldChar w:fldCharType="end"/>
      </w:r>
    </w:p>
    <w:p w14:paraId="5B58CEF1" w14:textId="77777777" w:rsidR="00B12BBC" w:rsidRPr="00D352AE" w:rsidRDefault="00B12BBC" w:rsidP="00B12BBC">
      <w:pPr>
        <w:rPr>
          <w:rFonts w:ascii="Times New Roman" w:hAnsi="Times New Roman" w:cs="Times New Roman"/>
          <w:color w:val="0D0D0D" w:themeColor="text1" w:themeTint="F2"/>
        </w:rPr>
      </w:pPr>
    </w:p>
    <w:p w14:paraId="7907E98F" w14:textId="77777777" w:rsidR="00B12BBC" w:rsidRPr="006724EF" w:rsidRDefault="00B12BBC" w:rsidP="00B12BBC">
      <w:pPr>
        <w:rPr>
          <w:rFonts w:ascii="Times New Roman" w:hAnsi="Times New Roman" w:cs="Times New Roman"/>
          <w:i/>
          <w:iCs/>
          <w:color w:val="0D0D0D" w:themeColor="text1" w:themeTint="F2"/>
        </w:rPr>
      </w:pPr>
      <w:r w:rsidRPr="006724EF">
        <w:rPr>
          <w:rFonts w:ascii="Times New Roman" w:hAnsi="Times New Roman" w:cs="Times New Roman"/>
          <w:i/>
          <w:iCs/>
          <w:color w:val="0D0D0D" w:themeColor="text1" w:themeTint="F2"/>
        </w:rPr>
        <w:t>Author CATALINA TCACI</w:t>
      </w:r>
    </w:p>
    <w:p w14:paraId="3F981660" w14:textId="77777777" w:rsidR="00B12BBC" w:rsidRPr="006724EF" w:rsidRDefault="00B12BBC" w:rsidP="00B12BBC">
      <w:pPr>
        <w:rPr>
          <w:rFonts w:ascii="Times New Roman" w:hAnsi="Times New Roman" w:cs="Times New Roman"/>
          <w:i/>
          <w:iCs/>
          <w:color w:val="0D0D0D" w:themeColor="text1" w:themeTint="F2"/>
        </w:rPr>
      </w:pPr>
      <w:r w:rsidRPr="006724EF">
        <w:rPr>
          <w:rFonts w:ascii="Times New Roman" w:hAnsi="Times New Roman" w:cs="Times New Roman"/>
          <w:i/>
          <w:iCs/>
          <w:color w:val="0D0D0D" w:themeColor="text1" w:themeTint="F2"/>
        </w:rPr>
        <w:t>Student at the University of Wales Saint David</w:t>
      </w:r>
    </w:p>
    <w:p w14:paraId="489F2B6E" w14:textId="77777777" w:rsidR="00B12BBC" w:rsidRPr="006724EF" w:rsidRDefault="00B12BBC" w:rsidP="00B12BBC">
      <w:pPr>
        <w:rPr>
          <w:rFonts w:ascii="Times New Roman" w:hAnsi="Times New Roman" w:cs="Times New Roman"/>
          <w:i/>
          <w:iCs/>
          <w:color w:val="0D0D0D" w:themeColor="text1" w:themeTint="F2"/>
        </w:rPr>
      </w:pPr>
      <w:r w:rsidRPr="006724EF">
        <w:rPr>
          <w:rFonts w:ascii="Times New Roman" w:hAnsi="Times New Roman" w:cs="Times New Roman"/>
          <w:i/>
          <w:iCs/>
          <w:color w:val="0D0D0D" w:themeColor="text1" w:themeTint="F2"/>
        </w:rPr>
        <w:t>Employability Skills Course</w:t>
      </w:r>
    </w:p>
    <w:p w14:paraId="1D51EA8A" w14:textId="77777777" w:rsidR="00B12BBC" w:rsidRPr="00D352AE" w:rsidRDefault="00B12BBC" w:rsidP="00B12BBC">
      <w:pPr>
        <w:rPr>
          <w:rFonts w:ascii="Times New Roman" w:hAnsi="Times New Roman" w:cs="Times New Roman"/>
          <w:i/>
          <w:iCs/>
          <w:color w:val="0D0D0D" w:themeColor="text1" w:themeTint="F2"/>
        </w:rPr>
      </w:pPr>
    </w:p>
    <w:p w14:paraId="6A9F5FDC" w14:textId="422E8CEB" w:rsidR="00B12BBC" w:rsidRPr="0027214E" w:rsidRDefault="00B12BBC" w:rsidP="00B12BBC">
      <w:pPr>
        <w:rPr>
          <w:rFonts w:ascii="Times New Roman" w:eastAsia="Times New Roman" w:hAnsi="Times New Roman" w:cs="Times New Roman"/>
          <w:color w:val="000000" w:themeColor="text1"/>
          <w:kern w:val="0"/>
          <w:lang w:eastAsia="en-GB"/>
          <w14:ligatures w14:val="none"/>
        </w:rPr>
      </w:pPr>
      <w:r w:rsidRPr="0027214E">
        <w:rPr>
          <w:rFonts w:ascii="Times New Roman" w:eastAsia="Times New Roman" w:hAnsi="Times New Roman" w:cs="Times New Roman"/>
          <w:color w:val="000000" w:themeColor="text1"/>
          <w:kern w:val="0"/>
          <w:lang w:eastAsia="en-GB"/>
          <w14:ligatures w14:val="none"/>
        </w:rPr>
        <w:tab/>
        <w:t xml:space="preserve">As early as 1589, Elizabeth I rejected a patent for the new knitting machine with words: she said, “Think what this invention can do to my poor subjects. </w:t>
      </w:r>
      <w:r w:rsidR="00315C0F">
        <w:rPr>
          <w:rFonts w:ascii="Times New Roman" w:eastAsia="Times New Roman" w:hAnsi="Times New Roman" w:cs="Times New Roman"/>
          <w:color w:val="000000" w:themeColor="text1"/>
          <w:kern w:val="0"/>
          <w:lang w:eastAsia="en-GB"/>
          <w14:ligatures w14:val="none"/>
        </w:rPr>
        <w:t>They will surely perish if I take their jobs and make them beggars</w:t>
      </w:r>
      <w:r w:rsidRPr="0027214E">
        <w:rPr>
          <w:rFonts w:ascii="Times New Roman" w:eastAsia="Times New Roman" w:hAnsi="Times New Roman" w:cs="Times New Roman"/>
          <w:color w:val="000000" w:themeColor="text1"/>
          <w:kern w:val="0"/>
          <w:lang w:eastAsia="en-GB"/>
          <w14:ligatures w14:val="none"/>
        </w:rPr>
        <w:t>.”</w:t>
      </w:r>
    </w:p>
    <w:p w14:paraId="7F2D6FCE" w14:textId="77777777" w:rsidR="00B12BBC" w:rsidRPr="0027214E" w:rsidRDefault="00B12BBC" w:rsidP="00B12BBC">
      <w:pPr>
        <w:rPr>
          <w:rFonts w:ascii="Times New Roman" w:eastAsia="Times New Roman" w:hAnsi="Times New Roman" w:cs="Times New Roman"/>
          <w:color w:val="000000" w:themeColor="text1"/>
          <w:kern w:val="0"/>
          <w:lang w:eastAsia="en-GB"/>
          <w14:ligatures w14:val="none"/>
        </w:rPr>
      </w:pPr>
      <w:r w:rsidRPr="0027214E">
        <w:rPr>
          <w:rFonts w:ascii="Times New Roman" w:eastAsia="Times New Roman" w:hAnsi="Times New Roman" w:cs="Times New Roman"/>
          <w:color w:val="000000" w:themeColor="text1"/>
          <w:kern w:val="0"/>
          <w:lang w:eastAsia="en-GB"/>
          <w14:ligatures w14:val="none"/>
        </w:rPr>
        <w:tab/>
        <w:t>Today’s threats are posed by artificial intelligence, a technology that enables robots and computers to perform sophisticated tasks in areas such as law and accounting. Bank of England Governor Mark Carney has wanted that 15 million Britons are out of work as machine learning and global sourcing are eating into many middle-class service sector jobs. Any technological innovation, in addition to great benefits, is ruthlessly destroying jobs and livelihoods</w:t>
      </w:r>
      <w:sdt>
        <w:sdtPr>
          <w:rPr>
            <w:rFonts w:ascii="Times New Roman" w:eastAsia="Times New Roman" w:hAnsi="Times New Roman" w:cs="Times New Roman"/>
            <w:color w:val="000000" w:themeColor="text1"/>
            <w:kern w:val="0"/>
            <w:lang w:eastAsia="en-GB"/>
            <w14:ligatures w14:val="none"/>
          </w:rPr>
          <w:id w:val="592912183"/>
          <w:citation/>
        </w:sdtPr>
        <w:sdtContent>
          <w:r w:rsidRPr="0027214E">
            <w:rPr>
              <w:rFonts w:ascii="Times New Roman" w:eastAsia="Times New Roman" w:hAnsi="Times New Roman" w:cs="Times New Roman"/>
              <w:color w:val="000000" w:themeColor="text1"/>
              <w:kern w:val="0"/>
              <w:lang w:eastAsia="en-GB"/>
              <w14:ligatures w14:val="none"/>
            </w:rPr>
            <w:fldChar w:fldCharType="begin"/>
          </w:r>
          <w:r w:rsidRPr="0027214E">
            <w:rPr>
              <w:rFonts w:ascii="Times New Roman" w:eastAsia="Times New Roman" w:hAnsi="Times New Roman" w:cs="Times New Roman"/>
              <w:color w:val="000000" w:themeColor="text1"/>
              <w:kern w:val="0"/>
              <w:lang w:eastAsia="en-GB"/>
              <w14:ligatures w14:val="none"/>
            </w:rPr>
            <w:instrText xml:space="preserve"> CITATION The232 \l 2057 </w:instrText>
          </w:r>
          <w:r w:rsidRPr="0027214E">
            <w:rPr>
              <w:rFonts w:ascii="Times New Roman" w:eastAsia="Times New Roman" w:hAnsi="Times New Roman" w:cs="Times New Roman"/>
              <w:color w:val="000000" w:themeColor="text1"/>
              <w:kern w:val="0"/>
              <w:lang w:eastAsia="en-GB"/>
              <w14:ligatures w14:val="none"/>
            </w:rPr>
            <w:fldChar w:fldCharType="separate"/>
          </w:r>
          <w:r w:rsidRPr="0027214E">
            <w:rPr>
              <w:rFonts w:ascii="Times New Roman" w:eastAsia="Times New Roman" w:hAnsi="Times New Roman" w:cs="Times New Roman"/>
              <w:noProof/>
              <w:color w:val="000000" w:themeColor="text1"/>
              <w:kern w:val="0"/>
              <w:lang w:eastAsia="en-GB"/>
              <w14:ligatures w14:val="none"/>
            </w:rPr>
            <w:t xml:space="preserve"> (The Times, 2023)</w:t>
          </w:r>
          <w:r w:rsidRPr="0027214E">
            <w:rPr>
              <w:rFonts w:ascii="Times New Roman" w:eastAsia="Times New Roman" w:hAnsi="Times New Roman" w:cs="Times New Roman"/>
              <w:color w:val="000000" w:themeColor="text1"/>
              <w:kern w:val="0"/>
              <w:lang w:eastAsia="en-GB"/>
              <w14:ligatures w14:val="none"/>
            </w:rPr>
            <w:fldChar w:fldCharType="end"/>
          </w:r>
        </w:sdtContent>
      </w:sdt>
      <w:r w:rsidRPr="0027214E">
        <w:rPr>
          <w:rFonts w:ascii="Times New Roman" w:eastAsia="Times New Roman" w:hAnsi="Times New Roman" w:cs="Times New Roman"/>
          <w:color w:val="000000" w:themeColor="text1"/>
          <w:kern w:val="0"/>
          <w:lang w:eastAsia="en-GB"/>
          <w14:ligatures w14:val="none"/>
        </w:rPr>
        <w:t>.</w:t>
      </w:r>
    </w:p>
    <w:p w14:paraId="0D273FD4" w14:textId="77777777" w:rsidR="00B12BBC" w:rsidRPr="0027214E" w:rsidRDefault="00B12BBC" w:rsidP="00B12BBC">
      <w:pPr>
        <w:rPr>
          <w:rFonts w:ascii="Times New Roman" w:hAnsi="Times New Roman" w:cs="Times New Roman"/>
          <w:color w:val="000000" w:themeColor="text1"/>
        </w:rPr>
      </w:pPr>
      <w:r w:rsidRPr="0027214E">
        <w:rPr>
          <w:rFonts w:ascii="Times New Roman" w:hAnsi="Times New Roman" w:cs="Times New Roman"/>
          <w:color w:val="000000" w:themeColor="text1"/>
        </w:rPr>
        <w:tab/>
        <w:t xml:space="preserve">More than 80% of restaurant jobs, including cooking, serving and preparation, could be handled by automation. Factors that may be driving this widespread adoption of automation include the ongoing shortage of restaurant staff </w:t>
      </w:r>
      <w:sdt>
        <w:sdtPr>
          <w:rPr>
            <w:rFonts w:ascii="Times New Roman" w:hAnsi="Times New Roman" w:cs="Times New Roman"/>
            <w:color w:val="000000" w:themeColor="text1"/>
          </w:rPr>
          <w:id w:val="-1333677988"/>
          <w:citation/>
        </w:sdtPr>
        <w:sdtContent>
          <w:r w:rsidRPr="0027214E">
            <w:rPr>
              <w:rFonts w:ascii="Times New Roman" w:hAnsi="Times New Roman" w:cs="Times New Roman"/>
              <w:color w:val="000000" w:themeColor="text1"/>
            </w:rPr>
            <w:fldChar w:fldCharType="begin"/>
          </w:r>
          <w:r w:rsidRPr="0027214E">
            <w:rPr>
              <w:rFonts w:ascii="Times New Roman" w:hAnsi="Times New Roman" w:cs="Times New Roman"/>
              <w:color w:val="000000" w:themeColor="text1"/>
            </w:rPr>
            <w:instrText xml:space="preserve"> CITATION Chr201 \l 2057 </w:instrText>
          </w:r>
          <w:r w:rsidRPr="0027214E">
            <w:rPr>
              <w:rFonts w:ascii="Times New Roman" w:hAnsi="Times New Roman" w:cs="Times New Roman"/>
              <w:color w:val="000000" w:themeColor="text1"/>
            </w:rPr>
            <w:fldChar w:fldCharType="separate"/>
          </w:r>
          <w:r w:rsidRPr="0027214E">
            <w:rPr>
              <w:rFonts w:ascii="Times New Roman" w:hAnsi="Times New Roman" w:cs="Times New Roman"/>
              <w:noProof/>
              <w:color w:val="000000" w:themeColor="text1"/>
            </w:rPr>
            <w:t>(Albrecht, 2020)</w:t>
          </w:r>
          <w:r w:rsidRPr="0027214E">
            <w:rPr>
              <w:rFonts w:ascii="Times New Roman" w:hAnsi="Times New Roman" w:cs="Times New Roman"/>
              <w:color w:val="000000" w:themeColor="text1"/>
            </w:rPr>
            <w:fldChar w:fldCharType="end"/>
          </w:r>
        </w:sdtContent>
      </w:sdt>
      <w:r w:rsidRPr="0027214E">
        <w:rPr>
          <w:rFonts w:ascii="Times New Roman" w:hAnsi="Times New Roman" w:cs="Times New Roman"/>
          <w:color w:val="000000" w:themeColor="text1"/>
        </w:rPr>
        <w:t>.</w:t>
      </w:r>
    </w:p>
    <w:p w14:paraId="35C86396" w14:textId="77777777" w:rsidR="00B12BBC" w:rsidRPr="00545EDB" w:rsidRDefault="00B12BBC" w:rsidP="00B12BBC">
      <w:pPr>
        <w:rPr>
          <w:rFonts w:ascii="Times New Roman" w:hAnsi="Times New Roman" w:cs="Times New Roman"/>
          <w:color w:val="FFFFFF" w:themeColor="background1"/>
        </w:rPr>
      </w:pPr>
      <w:r>
        <w:rPr>
          <w:rFonts w:ascii="Times New Roman" w:hAnsi="Times New Roman" w:cs="Times New Roman"/>
          <w:noProof/>
          <w:color w:val="FFFFFF" w:themeColor="background1"/>
        </w:rPr>
        <mc:AlternateContent>
          <mc:Choice Requires="wps">
            <w:drawing>
              <wp:anchor distT="0" distB="0" distL="114300" distR="114300" simplePos="0" relativeHeight="251685888" behindDoc="0" locked="0" layoutInCell="1" allowOverlap="1" wp14:anchorId="4C0A6410" wp14:editId="45AD9586">
                <wp:simplePos x="0" y="0"/>
                <wp:positionH relativeFrom="column">
                  <wp:posOffset>3238500</wp:posOffset>
                </wp:positionH>
                <wp:positionV relativeFrom="paragraph">
                  <wp:posOffset>3175</wp:posOffset>
                </wp:positionV>
                <wp:extent cx="2425700" cy="2345690"/>
                <wp:effectExtent l="0" t="0" r="0" b="0"/>
                <wp:wrapNone/>
                <wp:docPr id="1465689409" name="Text Box 1"/>
                <wp:cNvGraphicFramePr/>
                <a:graphic xmlns:a="http://schemas.openxmlformats.org/drawingml/2006/main">
                  <a:graphicData uri="http://schemas.microsoft.com/office/word/2010/wordprocessingShape">
                    <wps:wsp>
                      <wps:cNvSpPr txBox="1"/>
                      <wps:spPr>
                        <a:xfrm>
                          <a:off x="0" y="0"/>
                          <a:ext cx="2425700" cy="2345690"/>
                        </a:xfrm>
                        <a:prstGeom prst="rect">
                          <a:avLst/>
                        </a:prstGeom>
                        <a:noFill/>
                        <a:ln w="6350">
                          <a:noFill/>
                        </a:ln>
                      </wps:spPr>
                      <wps:txbx>
                        <w:txbxContent>
                          <w:p w14:paraId="12BA6CC4" w14:textId="77777777" w:rsidR="00B12BBC" w:rsidRPr="005425D8" w:rsidRDefault="00B12BBC" w:rsidP="00B12BBC">
                            <w:pPr>
                              <w:rPr>
                                <w:rFonts w:ascii="Times New Roman" w:eastAsia="Times New Roman" w:hAnsi="Times New Roman" w:cs="Times New Roman"/>
                                <w:color w:val="FFFFFF" w:themeColor="background1"/>
                                <w:kern w:val="0"/>
                                <w:lang w:eastAsia="en-GB"/>
                                <w14:ligatures w14:val="none"/>
                              </w:rPr>
                            </w:pPr>
                          </w:p>
                          <w:p w14:paraId="14EB46F7" w14:textId="77777777" w:rsidR="00B12BBC" w:rsidRPr="005425D8" w:rsidRDefault="00B12BBC" w:rsidP="00B12BBC">
                            <w:pPr>
                              <w:rPr>
                                <w:rFonts w:ascii="Times New Roman" w:eastAsia="Times New Roman" w:hAnsi="Times New Roman" w:cs="Times New Roman"/>
                                <w:color w:val="000000" w:themeColor="text1"/>
                                <w:kern w:val="0"/>
                                <w:lang w:eastAsia="en-GB"/>
                                <w14:ligatures w14:val="none"/>
                              </w:rPr>
                            </w:pPr>
                            <w:r w:rsidRPr="005425D8">
                              <w:rPr>
                                <w:rFonts w:ascii="Times New Roman" w:eastAsia="Times New Roman" w:hAnsi="Times New Roman" w:cs="Times New Roman"/>
                                <w:color w:val="000000" w:themeColor="text1"/>
                                <w:kern w:val="0"/>
                                <w:lang w:eastAsia="en-GB"/>
                                <w14:ligatures w14:val="none"/>
                              </w:rPr>
                              <w:t xml:space="preserve">Robots and AI will take some jobs from humans, but they will further generate new jobs. Since 2000, robots and computerization systems have gradually displaced many manufacturing jobs, employing 1.7 million of them. Meanwhile, AI is projected to create 97 million new jobs by 2025 </w:t>
                            </w:r>
                            <w:sdt>
                              <w:sdtPr>
                                <w:rPr>
                                  <w:rFonts w:ascii="Times New Roman" w:eastAsia="Times New Roman" w:hAnsi="Times New Roman" w:cs="Times New Roman"/>
                                  <w:color w:val="000000" w:themeColor="text1"/>
                                  <w:kern w:val="0"/>
                                  <w:lang w:eastAsia="en-GB"/>
                                  <w14:ligatures w14:val="none"/>
                                </w:rPr>
                                <w:id w:val="-1707323260"/>
                                <w:citation/>
                              </w:sdtPr>
                              <w:sdtContent>
                                <w:r w:rsidRPr="005425D8">
                                  <w:rPr>
                                    <w:rFonts w:ascii="Times New Roman" w:eastAsia="Times New Roman" w:hAnsi="Times New Roman" w:cs="Times New Roman"/>
                                    <w:color w:val="000000" w:themeColor="text1"/>
                                    <w:kern w:val="0"/>
                                    <w:lang w:eastAsia="en-GB"/>
                                    <w14:ligatures w14:val="none"/>
                                  </w:rPr>
                                  <w:fldChar w:fldCharType="begin"/>
                                </w:r>
                                <w:r w:rsidRPr="005425D8">
                                  <w:rPr>
                                    <w:rFonts w:ascii="Times New Roman" w:eastAsia="Times New Roman" w:hAnsi="Times New Roman" w:cs="Times New Roman"/>
                                    <w:color w:val="000000" w:themeColor="text1"/>
                                    <w:kern w:val="0"/>
                                    <w:lang w:eastAsia="en-GB"/>
                                    <w14:ligatures w14:val="none"/>
                                  </w:rPr>
                                  <w:instrText xml:space="preserve">CITATION Mik23 \l 2057 </w:instrText>
                                </w:r>
                                <w:r w:rsidRPr="005425D8">
                                  <w:rPr>
                                    <w:rFonts w:ascii="Times New Roman" w:eastAsia="Times New Roman" w:hAnsi="Times New Roman" w:cs="Times New Roman"/>
                                    <w:color w:val="000000" w:themeColor="text1"/>
                                    <w:kern w:val="0"/>
                                    <w:lang w:eastAsia="en-GB"/>
                                    <w14:ligatures w14:val="none"/>
                                  </w:rPr>
                                  <w:fldChar w:fldCharType="separate"/>
                                </w:r>
                                <w:r w:rsidRPr="005425D8">
                                  <w:rPr>
                                    <w:rFonts w:ascii="Times New Roman" w:eastAsia="Times New Roman" w:hAnsi="Times New Roman" w:cs="Times New Roman"/>
                                    <w:noProof/>
                                    <w:color w:val="000000" w:themeColor="text1"/>
                                    <w:kern w:val="0"/>
                                    <w:lang w:eastAsia="en-GB"/>
                                    <w14:ligatures w14:val="none"/>
                                  </w:rPr>
                                  <w:t>(Thomas, 2023)</w:t>
                                </w:r>
                                <w:r w:rsidRPr="005425D8">
                                  <w:rPr>
                                    <w:rFonts w:ascii="Times New Roman" w:eastAsia="Times New Roman" w:hAnsi="Times New Roman" w:cs="Times New Roman"/>
                                    <w:color w:val="000000" w:themeColor="text1"/>
                                    <w:kern w:val="0"/>
                                    <w:lang w:eastAsia="en-GB"/>
                                    <w14:ligatures w14:val="none"/>
                                  </w:rPr>
                                  <w:fldChar w:fldCharType="end"/>
                                </w:r>
                              </w:sdtContent>
                            </w:sdt>
                            <w:r w:rsidRPr="005425D8">
                              <w:rPr>
                                <w:rFonts w:ascii="Times New Roman" w:eastAsia="Times New Roman" w:hAnsi="Times New Roman" w:cs="Times New Roman"/>
                                <w:color w:val="000000" w:themeColor="text1"/>
                                <w:kern w:val="0"/>
                                <w:lang w:eastAsia="en-GB"/>
                                <w14:ligatures w14:val="none"/>
                              </w:rPr>
                              <w:t>.</w:t>
                            </w:r>
                          </w:p>
                          <w:p w14:paraId="210E2835" w14:textId="77777777" w:rsidR="00B12BBC" w:rsidRPr="0027214E" w:rsidRDefault="00B12BBC" w:rsidP="00B12BBC">
                            <w:pP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0A6410" id="_x0000_s1047" type="#_x0000_t202" style="position:absolute;margin-left:255pt;margin-top:.25pt;width:191pt;height:184.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GLNwHQIAADUEAAAOAAAAZHJzL2Uyb0RvYy54bWysU11v2yAUfZ+0/4B4X+y4SdpacaqsVaZJ&#13;&#10;UVspnfpMMMSWMJcBiZ39+l2w86FuT9Ne4MK93I9zDvOHrlHkIKyrQRd0PEopEZpDWetdQX+8rb7c&#13;&#10;UeI80yVToEVBj8LRh8XnT/PW5CKDClQpLMEk2uWtKWjlvcmTxPFKNMyNwAiNTgm2YR6PdpeUlrWY&#13;&#10;vVFJlqazpAVbGgtcOIe3T72TLmJ+KQX3L1I64YkqKPbm42rjug1rspizfGeZqWo+tMH+oYuG1RqL&#13;&#10;nlM9Mc/I3tZ/pGpqbsGB9CMOTQJS1lzEGXCacfphmk3FjIizIDjOnGFy/y8tfz5szKslvvsKHRIY&#13;&#10;AGmNyx1ehnk6aZuwY6cE/Qjh8Qyb6DzheJlNsultii6OvuxmMp3dR2CTy3Njnf8moCHBKKhFXiJc&#13;&#10;7LB2Hkti6CkkVNOwqpWK3ChN2oLObqZpfHD24Aul8eGl2WD5btuRusQ2zpNsoTzigBZ67p3hqxqb&#13;&#10;WDPnX5lFsrFxFLB/wUUqwGIwWJRUYH/97T7EIwfopaRF8RTU/dwzKyhR3zWycz+eTILa4mEyvc3w&#13;&#10;YK8922uP3jePgPoc41cxPJoh3quTKS0076jzZaiKLqY51i6oP5mPvpc0/hMulssYhPoyzK/1xvCQ&#13;&#10;OsAaIH7r3pk1Aw8eKXyGk8xY/oGOPrYnZLn3IOvIVQC6R3XAH7UZKRz+URD/9TlGXX774jcAAAD/&#13;&#10;/wMAUEsDBBQABgAIAAAAIQACOpzy5AAAAA0BAAAPAAAAZHJzL2Rvd25yZXYueG1sTI9BS8NAEIXv&#13;&#10;gv9hGcGb3TTSkqTZlBIpguihtRdvk+w2CWZnY3bbRn+946lehnk85s378vVke3E2o+8cKZjPIhCG&#13;&#10;aqc7ahQc3rcPCQgfkDT2joyCb+NhXdze5Jhpd6GdOe9DIziEfIYK2hCGTEpft8ain7nBEHtHN1oM&#13;&#10;LMdG6hEvHG57GUfRUlrsiD+0OJiyNfXn/mQVvJTbN9xVsU1++vL59bgZvg4fC6Xu76anFY/NCkQw&#13;&#10;U7hewB8D94eCi1XuRNqLXsFiHjFQ4AUE20kas6wUPC7TFGSRy/8UxS8AAAD//wMAUEsBAi0AFAAG&#13;&#10;AAgAAAAhALaDOJL+AAAA4QEAABMAAAAAAAAAAAAAAAAAAAAAAFtDb250ZW50X1R5cGVzXS54bWxQ&#13;&#10;SwECLQAUAAYACAAAACEAOP0h/9YAAACUAQAACwAAAAAAAAAAAAAAAAAvAQAAX3JlbHMvLnJlbHNQ&#13;&#10;SwECLQAUAAYACAAAACEAlRizcB0CAAA1BAAADgAAAAAAAAAAAAAAAAAuAgAAZHJzL2Uyb0RvYy54&#13;&#10;bWxQSwECLQAUAAYACAAAACEAAjqc8uQAAAANAQAADwAAAAAAAAAAAAAAAAB3BAAAZHJzL2Rvd25y&#13;&#10;ZXYueG1sUEsFBgAAAAAEAAQA8wAAAIgFAAAAAA==&#13;&#10;" filled="f" stroked="f" strokeweight=".5pt">
                <v:textbox>
                  <w:txbxContent>
                    <w:p w14:paraId="12BA6CC4" w14:textId="77777777" w:rsidR="00B12BBC" w:rsidRPr="005425D8" w:rsidRDefault="00B12BBC" w:rsidP="00B12BBC">
                      <w:pPr>
                        <w:rPr>
                          <w:rFonts w:ascii="Times New Roman" w:eastAsia="Times New Roman" w:hAnsi="Times New Roman" w:cs="Times New Roman"/>
                          <w:color w:val="FFFFFF" w:themeColor="background1"/>
                          <w:kern w:val="0"/>
                          <w:lang w:eastAsia="en-GB"/>
                          <w14:ligatures w14:val="none"/>
                        </w:rPr>
                      </w:pPr>
                    </w:p>
                    <w:p w14:paraId="14EB46F7" w14:textId="77777777" w:rsidR="00B12BBC" w:rsidRPr="005425D8" w:rsidRDefault="00B12BBC" w:rsidP="00B12BBC">
                      <w:pPr>
                        <w:rPr>
                          <w:rFonts w:ascii="Times New Roman" w:eastAsia="Times New Roman" w:hAnsi="Times New Roman" w:cs="Times New Roman"/>
                          <w:color w:val="000000" w:themeColor="text1"/>
                          <w:kern w:val="0"/>
                          <w:lang w:eastAsia="en-GB"/>
                          <w14:ligatures w14:val="none"/>
                        </w:rPr>
                      </w:pPr>
                      <w:r w:rsidRPr="005425D8">
                        <w:rPr>
                          <w:rFonts w:ascii="Times New Roman" w:eastAsia="Times New Roman" w:hAnsi="Times New Roman" w:cs="Times New Roman"/>
                          <w:color w:val="000000" w:themeColor="text1"/>
                          <w:kern w:val="0"/>
                          <w:lang w:eastAsia="en-GB"/>
                          <w14:ligatures w14:val="none"/>
                        </w:rPr>
                        <w:t xml:space="preserve">Robots and AI will take some jobs from humans, but they will further generate new jobs. Since 2000, robots and computerization systems have gradually displaced many manufacturing jobs, employing 1.7 million of them. Meanwhile, AI is projected to create 97 million new jobs by 2025 </w:t>
                      </w:r>
                      <w:sdt>
                        <w:sdtPr>
                          <w:rPr>
                            <w:rFonts w:ascii="Times New Roman" w:eastAsia="Times New Roman" w:hAnsi="Times New Roman" w:cs="Times New Roman"/>
                            <w:color w:val="000000" w:themeColor="text1"/>
                            <w:kern w:val="0"/>
                            <w:lang w:eastAsia="en-GB"/>
                            <w14:ligatures w14:val="none"/>
                          </w:rPr>
                          <w:id w:val="-1707323260"/>
                          <w:citation/>
                        </w:sdtPr>
                        <w:sdtContent>
                          <w:r w:rsidRPr="005425D8">
                            <w:rPr>
                              <w:rFonts w:ascii="Times New Roman" w:eastAsia="Times New Roman" w:hAnsi="Times New Roman" w:cs="Times New Roman"/>
                              <w:color w:val="000000" w:themeColor="text1"/>
                              <w:kern w:val="0"/>
                              <w:lang w:eastAsia="en-GB"/>
                              <w14:ligatures w14:val="none"/>
                            </w:rPr>
                            <w:fldChar w:fldCharType="begin"/>
                          </w:r>
                          <w:r w:rsidRPr="005425D8">
                            <w:rPr>
                              <w:rFonts w:ascii="Times New Roman" w:eastAsia="Times New Roman" w:hAnsi="Times New Roman" w:cs="Times New Roman"/>
                              <w:color w:val="000000" w:themeColor="text1"/>
                              <w:kern w:val="0"/>
                              <w:lang w:eastAsia="en-GB"/>
                              <w14:ligatures w14:val="none"/>
                            </w:rPr>
                            <w:instrText xml:space="preserve">CITATION Mik23 \l 2057 </w:instrText>
                          </w:r>
                          <w:r w:rsidRPr="005425D8">
                            <w:rPr>
                              <w:rFonts w:ascii="Times New Roman" w:eastAsia="Times New Roman" w:hAnsi="Times New Roman" w:cs="Times New Roman"/>
                              <w:color w:val="000000" w:themeColor="text1"/>
                              <w:kern w:val="0"/>
                              <w:lang w:eastAsia="en-GB"/>
                              <w14:ligatures w14:val="none"/>
                            </w:rPr>
                            <w:fldChar w:fldCharType="separate"/>
                          </w:r>
                          <w:r w:rsidRPr="005425D8">
                            <w:rPr>
                              <w:rFonts w:ascii="Times New Roman" w:eastAsia="Times New Roman" w:hAnsi="Times New Roman" w:cs="Times New Roman"/>
                              <w:noProof/>
                              <w:color w:val="000000" w:themeColor="text1"/>
                              <w:kern w:val="0"/>
                              <w:lang w:eastAsia="en-GB"/>
                              <w14:ligatures w14:val="none"/>
                            </w:rPr>
                            <w:t>(Thomas, 2023)</w:t>
                          </w:r>
                          <w:r w:rsidRPr="005425D8">
                            <w:rPr>
                              <w:rFonts w:ascii="Times New Roman" w:eastAsia="Times New Roman" w:hAnsi="Times New Roman" w:cs="Times New Roman"/>
                              <w:color w:val="000000" w:themeColor="text1"/>
                              <w:kern w:val="0"/>
                              <w:lang w:eastAsia="en-GB"/>
                              <w14:ligatures w14:val="none"/>
                            </w:rPr>
                            <w:fldChar w:fldCharType="end"/>
                          </w:r>
                        </w:sdtContent>
                      </w:sdt>
                      <w:r w:rsidRPr="005425D8">
                        <w:rPr>
                          <w:rFonts w:ascii="Times New Roman" w:eastAsia="Times New Roman" w:hAnsi="Times New Roman" w:cs="Times New Roman"/>
                          <w:color w:val="000000" w:themeColor="text1"/>
                          <w:kern w:val="0"/>
                          <w:lang w:eastAsia="en-GB"/>
                          <w14:ligatures w14:val="none"/>
                        </w:rPr>
                        <w:t>.</w:t>
                      </w:r>
                    </w:p>
                    <w:p w14:paraId="210E2835" w14:textId="77777777" w:rsidR="00B12BBC" w:rsidRPr="0027214E" w:rsidRDefault="00B12BBC" w:rsidP="00B12BBC">
                      <w:pPr>
                        <w:rPr>
                          <w:rFonts w:ascii="Times New Roman" w:hAnsi="Times New Roman" w:cs="Times New Roman"/>
                        </w:rPr>
                      </w:pPr>
                    </w:p>
                  </w:txbxContent>
                </v:textbox>
              </v:shape>
            </w:pict>
          </mc:Fallback>
        </mc:AlternateContent>
      </w:r>
    </w:p>
    <w:p w14:paraId="63A1347A" w14:textId="77777777" w:rsidR="00B12BBC" w:rsidRDefault="00B12BBC" w:rsidP="00B12BBC">
      <w:pPr>
        <w:rPr>
          <w:rFonts w:ascii="Times New Roman" w:eastAsia="Times New Roman" w:hAnsi="Times New Roman" w:cs="Times New Roman"/>
          <w:color w:val="FFFFFF" w:themeColor="background1"/>
          <w:kern w:val="0"/>
          <w:lang w:eastAsia="en-GB"/>
          <w14:ligatures w14:val="none"/>
        </w:rPr>
      </w:pPr>
      <w:r>
        <w:fldChar w:fldCharType="begin"/>
      </w:r>
      <w:r>
        <w:instrText xml:space="preserve"> INCLUDEPICTURE "/Users/tcacicatalina/Library/Group Containers/UBF8T346G9.ms/WebArchiveCopyPasteTempFiles/com.microsoft.Word/Enjoy-Budapest-cafenea.jpg" \* MERGEFORMATINET </w:instrText>
      </w:r>
      <w:r>
        <w:fldChar w:fldCharType="separate"/>
      </w:r>
      <w:r>
        <w:rPr>
          <w:noProof/>
        </w:rPr>
        <w:drawing>
          <wp:inline distT="0" distB="0" distL="0" distR="0" wp14:anchorId="2F4E1C1C" wp14:editId="62991D42">
            <wp:extent cx="3175000" cy="1752600"/>
            <wp:effectExtent l="0" t="0" r="0" b="0"/>
            <wp:docPr id="222751841" name="Picture 222751841" descr="Clienţii unei cafenele din Budapesta, serviţi de roboţi în loc de chelneri  – NewsM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ienţii unei cafenele din Budapesta, serviţi de roboţi în loc de chelneri  – NewsMake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37607" cy="1787159"/>
                    </a:xfrm>
                    <a:prstGeom prst="rect">
                      <a:avLst/>
                    </a:prstGeom>
                    <a:noFill/>
                    <a:ln>
                      <a:noFill/>
                    </a:ln>
                  </pic:spPr>
                </pic:pic>
              </a:graphicData>
            </a:graphic>
          </wp:inline>
        </w:drawing>
      </w:r>
      <w:r>
        <w:fldChar w:fldCharType="end"/>
      </w:r>
    </w:p>
    <w:p w14:paraId="3A6714FF" w14:textId="77777777" w:rsidR="00B12BBC" w:rsidRDefault="00B12BBC" w:rsidP="00B12BBC">
      <w:pPr>
        <w:rPr>
          <w:rFonts w:ascii="Times New Roman" w:eastAsia="Times New Roman" w:hAnsi="Times New Roman" w:cs="Times New Roman"/>
          <w:color w:val="FFFFFF" w:themeColor="background1"/>
          <w:kern w:val="0"/>
          <w:lang w:eastAsia="en-GB"/>
          <w14:ligatures w14:val="none"/>
        </w:rPr>
      </w:pPr>
    </w:p>
    <w:p w14:paraId="1F9D4AF6" w14:textId="107158F5" w:rsidR="00B12BBC" w:rsidRDefault="00B12BBC" w:rsidP="00B12BBC">
      <w:pPr>
        <w:jc w:val="center"/>
        <w:rPr>
          <w:rFonts w:ascii="Times New Roman" w:eastAsia="Times New Roman" w:hAnsi="Times New Roman" w:cs="Times New Roman"/>
          <w:color w:val="FFFFFF" w:themeColor="background1"/>
          <w:kern w:val="0"/>
          <w:lang w:eastAsia="en-GB"/>
          <w14:ligatures w14:val="none"/>
        </w:rPr>
      </w:pPr>
      <w:r>
        <w:lastRenderedPageBreak/>
        <w:fldChar w:fldCharType="begin"/>
      </w:r>
      <w:r>
        <w:instrText xml:space="preserve"> INCLUDEPICTURE "/Users/tcacicatalina/Library/Group Containers/UBF8T346G9.ms/WebArchiveCopyPasteTempFiles/com.microsoft.Word/robot-waiter.jpg?fit=1200%2C789&amp;ssl=1" \* MERGEFORMATINET </w:instrText>
      </w:r>
      <w:r>
        <w:fldChar w:fldCharType="separate"/>
      </w:r>
      <w:r>
        <w:rPr>
          <w:noProof/>
        </w:rPr>
        <w:drawing>
          <wp:inline distT="0" distB="0" distL="0" distR="0" wp14:anchorId="27046AEF" wp14:editId="6F871343">
            <wp:extent cx="5558155" cy="2108200"/>
            <wp:effectExtent l="0" t="0" r="4445" b="0"/>
            <wp:docPr id="1119500339" name="Picture 1119500339" descr="Robots Rescue Los Angeles Restaurants - Service Rob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obots Rescue Los Angeles Restaurants - Service Robot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66671" cy="2111430"/>
                    </a:xfrm>
                    <a:prstGeom prst="rect">
                      <a:avLst/>
                    </a:prstGeom>
                    <a:noFill/>
                    <a:ln>
                      <a:noFill/>
                    </a:ln>
                  </pic:spPr>
                </pic:pic>
              </a:graphicData>
            </a:graphic>
          </wp:inline>
        </w:drawing>
      </w:r>
      <w:r>
        <w:fldChar w:fldCharType="end"/>
      </w:r>
    </w:p>
    <w:p w14:paraId="70518E6A" w14:textId="171BFA3B" w:rsidR="00B12BBC" w:rsidRPr="00545EDB" w:rsidRDefault="00B12BBC" w:rsidP="00B12BBC">
      <w:pPr>
        <w:jc w:val="center"/>
        <w:rPr>
          <w:rFonts w:ascii="Times New Roman" w:eastAsia="Times New Roman" w:hAnsi="Times New Roman" w:cs="Times New Roman"/>
          <w:color w:val="FFFFFF" w:themeColor="background1"/>
          <w:kern w:val="0"/>
          <w:lang w:eastAsia="en-GB"/>
          <w14:ligatures w14:val="none"/>
        </w:rPr>
      </w:pPr>
    </w:p>
    <w:p w14:paraId="03D16A8D" w14:textId="3E0C4E34" w:rsidR="00B12BBC" w:rsidRPr="00F64287" w:rsidRDefault="00B12BBC" w:rsidP="00B12BBC">
      <w:pPr>
        <w:rPr>
          <w:rFonts w:ascii="Times New Roman" w:eastAsia="Times New Roman" w:hAnsi="Times New Roman" w:cs="Times New Roman"/>
          <w:color w:val="000000" w:themeColor="text1"/>
          <w:kern w:val="0"/>
          <w:lang w:eastAsia="en-GB"/>
          <w14:ligatures w14:val="none"/>
        </w:rPr>
      </w:pPr>
      <w:r w:rsidRPr="00F64287">
        <w:rPr>
          <w:rFonts w:ascii="Times New Roman" w:eastAsia="Times New Roman" w:hAnsi="Times New Roman" w:cs="Times New Roman"/>
          <w:color w:val="000000" w:themeColor="text1"/>
          <w:kern w:val="0"/>
          <w:lang w:eastAsia="en-GB"/>
          <w14:ligatures w14:val="none"/>
        </w:rPr>
        <w:tab/>
        <w:t>In August 2019, The Tea Terrace, a London-based British restaurant, and tearoom chain, became the first UK and European to deploy robotic wait</w:t>
      </w:r>
      <w:r w:rsidR="0052406A">
        <w:rPr>
          <w:rFonts w:ascii="Times New Roman" w:eastAsia="Times New Roman" w:hAnsi="Times New Roman" w:cs="Times New Roman"/>
          <w:color w:val="000000" w:themeColor="text1"/>
          <w:kern w:val="0"/>
          <w:lang w:eastAsia="en-GB"/>
          <w14:ligatures w14:val="none"/>
        </w:rPr>
        <w:t xml:space="preserve">ers </w:t>
      </w:r>
      <w:r w:rsidRPr="00F64287">
        <w:rPr>
          <w:rFonts w:ascii="Times New Roman" w:eastAsia="Times New Roman" w:hAnsi="Times New Roman" w:cs="Times New Roman"/>
          <w:color w:val="000000" w:themeColor="text1"/>
          <w:kern w:val="0"/>
          <w:lang w:eastAsia="en-GB"/>
          <w14:ligatures w14:val="none"/>
        </w:rPr>
        <w:t>to serve customers.</w:t>
      </w:r>
    </w:p>
    <w:p w14:paraId="13F16862" w14:textId="08E317BC" w:rsidR="00B12BBC" w:rsidRPr="00F64287" w:rsidRDefault="00B12BBC" w:rsidP="00B12BBC">
      <w:pPr>
        <w:rPr>
          <w:rFonts w:ascii="Times New Roman" w:eastAsia="Times New Roman" w:hAnsi="Times New Roman" w:cs="Times New Roman"/>
          <w:color w:val="000000" w:themeColor="text1"/>
          <w:kern w:val="0"/>
          <w:lang w:eastAsia="en-GB"/>
          <w14:ligatures w14:val="none"/>
        </w:rPr>
      </w:pPr>
      <w:r w:rsidRPr="00F64287">
        <w:rPr>
          <w:rFonts w:ascii="Times New Roman" w:eastAsia="Times New Roman" w:hAnsi="Times New Roman" w:cs="Times New Roman"/>
          <w:color w:val="000000" w:themeColor="text1"/>
          <w:kern w:val="0"/>
          <w:lang w:eastAsia="en-GB"/>
          <w14:ligatures w14:val="none"/>
        </w:rPr>
        <w:t xml:space="preserve">The company says it will be a pilot to introduce more robots into the workforce in the future, given rising employment costs </w:t>
      </w:r>
      <w:sdt>
        <w:sdtPr>
          <w:rPr>
            <w:rFonts w:ascii="Times New Roman" w:eastAsia="Times New Roman" w:hAnsi="Times New Roman" w:cs="Times New Roman"/>
            <w:color w:val="000000" w:themeColor="text1"/>
            <w:kern w:val="0"/>
            <w:lang w:eastAsia="en-GB"/>
            <w14:ligatures w14:val="none"/>
          </w:rPr>
          <w:id w:val="2073154427"/>
          <w:citation/>
        </w:sdtPr>
        <w:sdtContent>
          <w:r w:rsidRPr="00F64287">
            <w:rPr>
              <w:rFonts w:ascii="Times New Roman" w:eastAsia="Times New Roman" w:hAnsi="Times New Roman" w:cs="Times New Roman"/>
              <w:color w:val="000000" w:themeColor="text1"/>
              <w:kern w:val="0"/>
              <w:lang w:eastAsia="en-GB"/>
              <w14:ligatures w14:val="none"/>
            </w:rPr>
            <w:fldChar w:fldCharType="begin"/>
          </w:r>
          <w:r w:rsidRPr="00F64287">
            <w:rPr>
              <w:rFonts w:ascii="Times New Roman" w:eastAsia="Times New Roman" w:hAnsi="Times New Roman" w:cs="Times New Roman"/>
              <w:color w:val="000000" w:themeColor="text1"/>
              <w:kern w:val="0"/>
              <w:lang w:eastAsia="en-GB"/>
              <w14:ligatures w14:val="none"/>
            </w:rPr>
            <w:instrText xml:space="preserve">CITATION Pet19 \l 2057 </w:instrText>
          </w:r>
          <w:r w:rsidRPr="00F64287">
            <w:rPr>
              <w:rFonts w:ascii="Times New Roman" w:eastAsia="Times New Roman" w:hAnsi="Times New Roman" w:cs="Times New Roman"/>
              <w:color w:val="000000" w:themeColor="text1"/>
              <w:kern w:val="0"/>
              <w:lang w:eastAsia="en-GB"/>
              <w14:ligatures w14:val="none"/>
            </w:rPr>
            <w:fldChar w:fldCharType="separate"/>
          </w:r>
          <w:r w:rsidRPr="00F64287">
            <w:rPr>
              <w:rFonts w:ascii="Times New Roman" w:eastAsia="Times New Roman" w:hAnsi="Times New Roman" w:cs="Times New Roman"/>
              <w:noProof/>
              <w:color w:val="000000" w:themeColor="text1"/>
              <w:kern w:val="0"/>
              <w:lang w:eastAsia="en-GB"/>
              <w14:ligatures w14:val="none"/>
            </w:rPr>
            <w:t>(Tech, 2019)</w:t>
          </w:r>
          <w:r w:rsidRPr="00F64287">
            <w:rPr>
              <w:rFonts w:ascii="Times New Roman" w:eastAsia="Times New Roman" w:hAnsi="Times New Roman" w:cs="Times New Roman"/>
              <w:color w:val="000000" w:themeColor="text1"/>
              <w:kern w:val="0"/>
              <w:lang w:eastAsia="en-GB"/>
              <w14:ligatures w14:val="none"/>
            </w:rPr>
            <w:fldChar w:fldCharType="end"/>
          </w:r>
        </w:sdtContent>
      </w:sdt>
      <w:r w:rsidRPr="00F64287">
        <w:rPr>
          <w:rFonts w:ascii="Times New Roman" w:eastAsia="Times New Roman" w:hAnsi="Times New Roman" w:cs="Times New Roman"/>
          <w:color w:val="000000" w:themeColor="text1"/>
          <w:kern w:val="0"/>
          <w:lang w:eastAsia="en-GB"/>
          <w14:ligatures w14:val="none"/>
        </w:rPr>
        <w:t>.</w:t>
      </w:r>
    </w:p>
    <w:p w14:paraId="2F3E442E" w14:textId="2C63225B" w:rsidR="00B12BBC" w:rsidRPr="00F64287" w:rsidRDefault="00B12BBC" w:rsidP="00B12BBC">
      <w:pPr>
        <w:rPr>
          <w:rFonts w:ascii="Times New Roman" w:hAnsi="Times New Roman" w:cs="Times New Roman"/>
          <w:color w:val="000000" w:themeColor="text1"/>
        </w:rPr>
      </w:pPr>
      <w:r w:rsidRPr="00F64287">
        <w:rPr>
          <w:rFonts w:ascii="Times New Roman" w:hAnsi="Times New Roman" w:cs="Times New Roman"/>
          <w:color w:val="000000" w:themeColor="text1"/>
        </w:rPr>
        <w:tab/>
      </w:r>
      <w:r w:rsidR="00315C0F">
        <w:rPr>
          <w:rFonts w:ascii="Times New Roman" w:hAnsi="Times New Roman" w:cs="Times New Roman"/>
          <w:color w:val="000000" w:themeColor="text1"/>
        </w:rPr>
        <w:t>According to new research on AI jobs, wait</w:t>
      </w:r>
      <w:r w:rsidR="0052406A">
        <w:rPr>
          <w:rFonts w:ascii="Times New Roman" w:hAnsi="Times New Roman" w:cs="Times New Roman"/>
          <w:color w:val="000000" w:themeColor="text1"/>
        </w:rPr>
        <w:t>ers</w:t>
      </w:r>
      <w:r w:rsidR="00315C0F">
        <w:rPr>
          <w:rFonts w:ascii="Times New Roman" w:hAnsi="Times New Roman" w:cs="Times New Roman"/>
          <w:color w:val="000000" w:themeColor="text1"/>
        </w:rPr>
        <w:t>, shelving workers, and retail workers are most likely to be replaced by automated systems</w:t>
      </w:r>
      <w:r w:rsidRPr="00F64287">
        <w:rPr>
          <w:rFonts w:ascii="Times New Roman" w:hAnsi="Times New Roman" w:cs="Times New Roman"/>
          <w:color w:val="000000" w:themeColor="text1"/>
        </w:rPr>
        <w:t>.</w:t>
      </w:r>
    </w:p>
    <w:p w14:paraId="02CA649E" w14:textId="5C90B91C" w:rsidR="00B12BBC" w:rsidRPr="00F64287" w:rsidRDefault="00B12BBC" w:rsidP="00B12BBC">
      <w:pPr>
        <w:rPr>
          <w:rFonts w:ascii="Times New Roman" w:hAnsi="Times New Roman" w:cs="Times New Roman"/>
          <w:color w:val="000000" w:themeColor="text1"/>
        </w:rPr>
      </w:pPr>
      <w:r w:rsidRPr="00F64287">
        <w:rPr>
          <w:rFonts w:ascii="Times New Roman" w:hAnsi="Times New Roman" w:cs="Times New Roman"/>
          <w:color w:val="000000" w:themeColor="text1"/>
        </w:rPr>
        <w:t>The study, funded by an electronics retailer, found that manual and repetitive tasks can be easily replaced by robots and some industries, such as wait</w:t>
      </w:r>
      <w:r w:rsidR="0052406A">
        <w:rPr>
          <w:rFonts w:ascii="Times New Roman" w:hAnsi="Times New Roman" w:cs="Times New Roman"/>
          <w:color w:val="000000" w:themeColor="text1"/>
        </w:rPr>
        <w:t>ers</w:t>
      </w:r>
      <w:r w:rsidRPr="00F64287">
        <w:rPr>
          <w:rFonts w:ascii="Times New Roman" w:hAnsi="Times New Roman" w:cs="Times New Roman"/>
          <w:color w:val="000000" w:themeColor="text1"/>
        </w:rPr>
        <w:t xml:space="preserve">, bar staff, manufacturing, assistant retail, and others have a high risk of being replaced by robots in the next few years </w:t>
      </w:r>
      <w:sdt>
        <w:sdtPr>
          <w:rPr>
            <w:rFonts w:ascii="Times New Roman" w:hAnsi="Times New Roman" w:cs="Times New Roman"/>
            <w:color w:val="000000" w:themeColor="text1"/>
          </w:rPr>
          <w:id w:val="1428851077"/>
          <w:citation/>
        </w:sdtPr>
        <w:sdtContent>
          <w:r w:rsidRPr="00F64287">
            <w:rPr>
              <w:rFonts w:ascii="Times New Roman" w:hAnsi="Times New Roman" w:cs="Times New Roman"/>
              <w:color w:val="000000" w:themeColor="text1"/>
            </w:rPr>
            <w:fldChar w:fldCharType="begin"/>
          </w:r>
          <w:r w:rsidRPr="00F64287">
            <w:rPr>
              <w:rFonts w:ascii="Times New Roman" w:hAnsi="Times New Roman" w:cs="Times New Roman"/>
              <w:color w:val="000000" w:themeColor="text1"/>
            </w:rPr>
            <w:instrText xml:space="preserve"> CITATION Rya211 \l 2057 </w:instrText>
          </w:r>
          <w:r w:rsidRPr="00F64287">
            <w:rPr>
              <w:rFonts w:ascii="Times New Roman" w:hAnsi="Times New Roman" w:cs="Times New Roman"/>
              <w:color w:val="000000" w:themeColor="text1"/>
            </w:rPr>
            <w:fldChar w:fldCharType="separate"/>
          </w:r>
          <w:r w:rsidRPr="00F64287">
            <w:rPr>
              <w:rFonts w:ascii="Times New Roman" w:hAnsi="Times New Roman" w:cs="Times New Roman"/>
              <w:noProof/>
              <w:color w:val="000000" w:themeColor="text1"/>
            </w:rPr>
            <w:t>(Morrison, 2021)</w:t>
          </w:r>
          <w:r w:rsidRPr="00F64287">
            <w:rPr>
              <w:rFonts w:ascii="Times New Roman" w:hAnsi="Times New Roman" w:cs="Times New Roman"/>
              <w:color w:val="000000" w:themeColor="text1"/>
            </w:rPr>
            <w:fldChar w:fldCharType="end"/>
          </w:r>
        </w:sdtContent>
      </w:sdt>
      <w:r w:rsidRPr="00F64287">
        <w:rPr>
          <w:rFonts w:ascii="Times New Roman" w:hAnsi="Times New Roman" w:cs="Times New Roman"/>
          <w:color w:val="000000" w:themeColor="text1"/>
        </w:rPr>
        <w:t>.</w:t>
      </w:r>
    </w:p>
    <w:p w14:paraId="2982B4F3" w14:textId="1F440D7A" w:rsidR="00B12BBC" w:rsidRPr="00F64287" w:rsidRDefault="00B12BBC" w:rsidP="00B12BBC">
      <w:pPr>
        <w:rPr>
          <w:rFonts w:ascii="Times New Roman" w:hAnsi="Times New Roman" w:cs="Times New Roman"/>
          <w:color w:val="000000" w:themeColor="text1"/>
        </w:rPr>
      </w:pPr>
      <w:r w:rsidRPr="00F64287">
        <w:rPr>
          <w:rFonts w:ascii="Times New Roman" w:hAnsi="Times New Roman" w:cs="Times New Roman"/>
          <w:noProof/>
          <w:color w:val="000000" w:themeColor="text1"/>
        </w:rPr>
        <mc:AlternateContent>
          <mc:Choice Requires="wps">
            <w:drawing>
              <wp:anchor distT="0" distB="0" distL="114300" distR="114300" simplePos="0" relativeHeight="251686912" behindDoc="0" locked="0" layoutInCell="1" allowOverlap="1" wp14:anchorId="2BFAD346" wp14:editId="5087E77D">
                <wp:simplePos x="0" y="0"/>
                <wp:positionH relativeFrom="column">
                  <wp:posOffset>2857500</wp:posOffset>
                </wp:positionH>
                <wp:positionV relativeFrom="paragraph">
                  <wp:posOffset>180340</wp:posOffset>
                </wp:positionV>
                <wp:extent cx="2730500" cy="2832100"/>
                <wp:effectExtent l="0" t="0" r="0" b="0"/>
                <wp:wrapNone/>
                <wp:docPr id="207103222" name="Text Box 1"/>
                <wp:cNvGraphicFramePr/>
                <a:graphic xmlns:a="http://schemas.openxmlformats.org/drawingml/2006/main">
                  <a:graphicData uri="http://schemas.microsoft.com/office/word/2010/wordprocessingShape">
                    <wps:wsp>
                      <wps:cNvSpPr txBox="1"/>
                      <wps:spPr>
                        <a:xfrm>
                          <a:off x="0" y="0"/>
                          <a:ext cx="2730500" cy="2832100"/>
                        </a:xfrm>
                        <a:prstGeom prst="rect">
                          <a:avLst/>
                        </a:prstGeom>
                        <a:noFill/>
                        <a:ln w="6350">
                          <a:noFill/>
                        </a:ln>
                      </wps:spPr>
                      <wps:txbx>
                        <w:txbxContent>
                          <w:p w14:paraId="41F3701D" w14:textId="77777777" w:rsidR="00B12BBC" w:rsidRPr="005425D8" w:rsidRDefault="00B12BBC" w:rsidP="00B12BBC">
                            <w:pPr>
                              <w:rPr>
                                <w:rFonts w:ascii="Times New Roman" w:hAnsi="Times New Roman" w:cs="Times New Roman"/>
                                <w:color w:val="000000" w:themeColor="text1"/>
                              </w:rPr>
                            </w:pPr>
                            <w:r w:rsidRPr="005425D8">
                              <w:rPr>
                                <w:rFonts w:ascii="Times New Roman" w:hAnsi="Times New Roman" w:cs="Times New Roman"/>
                                <w:color w:val="000000" w:themeColor="text1"/>
                              </w:rPr>
                              <w:t xml:space="preserve"> The impact of AI technology on society cannot be measured by productivity alone. Modern civilization needs employment not only for livelihoods but also for our spiritual well-being. If AI were to grow to such an extent that a significant proportion of workers would suddenly be unemployed, even with minimum income security proposed by leading economists as a remedy against the impact, our social welfare would suffer, which can have a significant impact on an increasingly unemployed society </w:t>
                            </w:r>
                            <w:sdt>
                              <w:sdtPr>
                                <w:rPr>
                                  <w:rFonts w:ascii="Times New Roman" w:hAnsi="Times New Roman" w:cs="Times New Roman"/>
                                  <w:color w:val="000000" w:themeColor="text1"/>
                                </w:rPr>
                                <w:id w:val="-1143427429"/>
                                <w:citation/>
                              </w:sdtPr>
                              <w:sdtContent>
                                <w:r w:rsidRPr="005425D8">
                                  <w:rPr>
                                    <w:rFonts w:ascii="Times New Roman" w:hAnsi="Times New Roman" w:cs="Times New Roman"/>
                                    <w:color w:val="000000" w:themeColor="text1"/>
                                  </w:rPr>
                                  <w:fldChar w:fldCharType="begin"/>
                                </w:r>
                                <w:r w:rsidRPr="005425D8">
                                  <w:rPr>
                                    <w:rFonts w:ascii="Times New Roman" w:hAnsi="Times New Roman" w:cs="Times New Roman"/>
                                    <w:color w:val="000000" w:themeColor="text1"/>
                                  </w:rPr>
                                  <w:instrText xml:space="preserve"> CITATION Sub181 \l 2057 </w:instrText>
                                </w:r>
                                <w:r w:rsidRPr="005425D8">
                                  <w:rPr>
                                    <w:rFonts w:ascii="Times New Roman" w:hAnsi="Times New Roman" w:cs="Times New Roman"/>
                                    <w:color w:val="000000" w:themeColor="text1"/>
                                  </w:rPr>
                                  <w:fldChar w:fldCharType="separate"/>
                                </w:r>
                                <w:r w:rsidRPr="005425D8">
                                  <w:rPr>
                                    <w:rFonts w:ascii="Times New Roman" w:hAnsi="Times New Roman" w:cs="Times New Roman"/>
                                    <w:noProof/>
                                    <w:color w:val="000000" w:themeColor="text1"/>
                                  </w:rPr>
                                  <w:t>(Kak, 2018)</w:t>
                                </w:r>
                                <w:r w:rsidRPr="005425D8">
                                  <w:rPr>
                                    <w:rFonts w:ascii="Times New Roman" w:hAnsi="Times New Roman" w:cs="Times New Roman"/>
                                    <w:color w:val="000000" w:themeColor="text1"/>
                                  </w:rPr>
                                  <w:fldChar w:fldCharType="end"/>
                                </w:r>
                              </w:sdtContent>
                            </w:sdt>
                            <w:r w:rsidRPr="005425D8">
                              <w:rPr>
                                <w:rFonts w:ascii="Times New Roman" w:hAnsi="Times New Roman" w:cs="Times New Roman"/>
                                <w:color w:val="000000" w:themeColor="text1"/>
                              </w:rPr>
                              <w:t>.</w:t>
                            </w:r>
                          </w:p>
                          <w:p w14:paraId="3320E5BF" w14:textId="77777777" w:rsidR="00B12BBC" w:rsidRPr="00545EDB" w:rsidRDefault="00B12BBC" w:rsidP="00B12BBC">
                            <w:pPr>
                              <w:rPr>
                                <w:rFonts w:ascii="Times New Roman" w:hAnsi="Times New Roman" w:cs="Times New Roman"/>
                                <w:color w:val="FFFFFF" w:themeColor="background1"/>
                              </w:rPr>
                            </w:pPr>
                          </w:p>
                          <w:p w14:paraId="101AA8BB" w14:textId="77777777" w:rsidR="00B12BBC" w:rsidRDefault="00B12BBC" w:rsidP="00B12B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FAD346" id="_x0000_s1048" type="#_x0000_t202" style="position:absolute;margin-left:225pt;margin-top:14.2pt;width:215pt;height:223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ni1DGwIAADUEAAAOAAAAZHJzL2Uyb0RvYy54bWysU8lu2zAQvRfoPxC811psZxEsB24CFwWM&#13;&#10;JIBT5ExTpCWA4rAkbcn9+g4pb0h7KnqhZjijWd57nD30rSJ7YV0DuqTZKKVEaA5Vo7cl/fG2/HJH&#13;&#10;ifNMV0yBFiU9CEcf5p8/zTpTiBxqUJWwBItoV3SmpLX3pkgSx2vRMjcCIzQGJdiWeXTtNqks67B6&#13;&#10;q5I8TW+SDmxlLHDhHN4+DUE6j/WlFNy/SOmEJ6qkOJuPp43nJpzJfMaKrWWmbvhxDPYPU7Ss0dj0&#13;&#10;XOqJeUZ2tvmjVNtwCw6kH3FoE5Cy4SLugNtk6Ydt1jUzIu6C4Dhzhsn9v7L8eb82r5b4/iv0SGAA&#13;&#10;pDOucHgZ9umlbcMXJyUYRwgPZ9hE7wnHy/x2nE5TDHGM5XfjPEMH6ySX3411/puAlgSjpBZ5iXCx&#13;&#10;/cr5IfWUErppWDZKRW6UJl1Jb8bTNP5wjmBxpbHHZdhg+X7Tk6bCMfLTJhuoDrighYF7Z/iywSFW&#13;&#10;zPlXZpFsHBwF7F/wkAqwGRwtSmqwv/52H/KRA4xS0qF4Sup+7pgVlKjvGtm5zyaToLboTKa3OTr2&#13;&#10;OrK5juhd+wiozwyfiuHRDPlenUxpoX1HnS9CVwwxzbF3Sf3JfPSDpPGdcLFYxCTUl2F+pdeGh9IB&#13;&#10;1gDxW//OrDny4JHCZzjJjBUf6BhyB0IWOw+yiVwFoAdUj/ijNiPbx3cUxH/tx6zLa5//BgAA//8D&#13;&#10;AFBLAwQUAAYACAAAACEADtAY7uUAAAAPAQAADwAAAGRycy9kb3ducmV2LnhtbEyPT0/DMAzF70h8&#13;&#10;h8iTuLF0VQdR13SaiiYkBIeNXbiljddW5E9psq3w6fFOcLFkP/v5/Yr1ZA074xh67yQs5gkwdI3X&#13;&#10;vWslHN639wJYiMppZbxDCd8YYF3e3hQq1/7idnjex5aRiQu5ktDFOOSch6ZDq8LcD+hIO/rRqkjt&#13;&#10;2HI9qguZW8PTJHngVvWOPnRqwKrD5nN/shJequ2b2tWpFT+men49boavw8dSyrvZ9LSislkBizjF&#13;&#10;vwu4MlB+KClY7U9OB2YkZMuEgKKEVGTAaEGI66Am5THLgJcF/89R/gIAAP//AwBQSwECLQAUAAYA&#13;&#10;CAAAACEAtoM4kv4AAADhAQAAEwAAAAAAAAAAAAAAAAAAAAAAW0NvbnRlbnRfVHlwZXNdLnhtbFBL&#13;&#10;AQItABQABgAIAAAAIQA4/SH/1gAAAJQBAAALAAAAAAAAAAAAAAAAAC8BAABfcmVscy8ucmVsc1BL&#13;&#10;AQItABQABgAIAAAAIQCGni1DGwIAADUEAAAOAAAAAAAAAAAAAAAAAC4CAABkcnMvZTJvRG9jLnht&#13;&#10;bFBLAQItABQABgAIAAAAIQAO0Bju5QAAAA8BAAAPAAAAAAAAAAAAAAAAAHUEAABkcnMvZG93bnJl&#13;&#10;di54bWxQSwUGAAAAAAQABADzAAAAhwUAAAAA&#13;&#10;" filled="f" stroked="f" strokeweight=".5pt">
                <v:textbox>
                  <w:txbxContent>
                    <w:p w14:paraId="41F3701D" w14:textId="77777777" w:rsidR="00B12BBC" w:rsidRPr="005425D8" w:rsidRDefault="00B12BBC" w:rsidP="00B12BBC">
                      <w:pPr>
                        <w:rPr>
                          <w:rFonts w:ascii="Times New Roman" w:hAnsi="Times New Roman" w:cs="Times New Roman"/>
                          <w:color w:val="000000" w:themeColor="text1"/>
                        </w:rPr>
                      </w:pPr>
                      <w:r w:rsidRPr="005425D8">
                        <w:rPr>
                          <w:rFonts w:ascii="Times New Roman" w:hAnsi="Times New Roman" w:cs="Times New Roman"/>
                          <w:color w:val="000000" w:themeColor="text1"/>
                        </w:rPr>
                        <w:t xml:space="preserve"> The impact of AI technology on society cannot be measured by productivity alone. Modern civilization needs employment not only for livelihoods but also for our spiritual well-being. If AI were to grow to such an extent that a significant proportion of workers would suddenly be unemployed, even with minimum income security proposed by leading economists as a remedy against the impact, our social welfare would suffer, which can have a significant impact on an increasingly unemployed society </w:t>
                      </w:r>
                      <w:sdt>
                        <w:sdtPr>
                          <w:rPr>
                            <w:rFonts w:ascii="Times New Roman" w:hAnsi="Times New Roman" w:cs="Times New Roman"/>
                            <w:color w:val="000000" w:themeColor="text1"/>
                          </w:rPr>
                          <w:id w:val="-1143427429"/>
                          <w:citation/>
                        </w:sdtPr>
                        <w:sdtContent>
                          <w:r w:rsidRPr="005425D8">
                            <w:rPr>
                              <w:rFonts w:ascii="Times New Roman" w:hAnsi="Times New Roman" w:cs="Times New Roman"/>
                              <w:color w:val="000000" w:themeColor="text1"/>
                            </w:rPr>
                            <w:fldChar w:fldCharType="begin"/>
                          </w:r>
                          <w:r w:rsidRPr="005425D8">
                            <w:rPr>
                              <w:rFonts w:ascii="Times New Roman" w:hAnsi="Times New Roman" w:cs="Times New Roman"/>
                              <w:color w:val="000000" w:themeColor="text1"/>
                            </w:rPr>
                            <w:instrText xml:space="preserve"> CITATION Sub181 \l 2057 </w:instrText>
                          </w:r>
                          <w:r w:rsidRPr="005425D8">
                            <w:rPr>
                              <w:rFonts w:ascii="Times New Roman" w:hAnsi="Times New Roman" w:cs="Times New Roman"/>
                              <w:color w:val="000000" w:themeColor="text1"/>
                            </w:rPr>
                            <w:fldChar w:fldCharType="separate"/>
                          </w:r>
                          <w:r w:rsidRPr="005425D8">
                            <w:rPr>
                              <w:rFonts w:ascii="Times New Roman" w:hAnsi="Times New Roman" w:cs="Times New Roman"/>
                              <w:noProof/>
                              <w:color w:val="000000" w:themeColor="text1"/>
                            </w:rPr>
                            <w:t>(Kak, 2018)</w:t>
                          </w:r>
                          <w:r w:rsidRPr="005425D8">
                            <w:rPr>
                              <w:rFonts w:ascii="Times New Roman" w:hAnsi="Times New Roman" w:cs="Times New Roman"/>
                              <w:color w:val="000000" w:themeColor="text1"/>
                            </w:rPr>
                            <w:fldChar w:fldCharType="end"/>
                          </w:r>
                        </w:sdtContent>
                      </w:sdt>
                      <w:r w:rsidRPr="005425D8">
                        <w:rPr>
                          <w:rFonts w:ascii="Times New Roman" w:hAnsi="Times New Roman" w:cs="Times New Roman"/>
                          <w:color w:val="000000" w:themeColor="text1"/>
                        </w:rPr>
                        <w:t>.</w:t>
                      </w:r>
                    </w:p>
                    <w:p w14:paraId="3320E5BF" w14:textId="77777777" w:rsidR="00B12BBC" w:rsidRPr="00545EDB" w:rsidRDefault="00B12BBC" w:rsidP="00B12BBC">
                      <w:pPr>
                        <w:rPr>
                          <w:rFonts w:ascii="Times New Roman" w:hAnsi="Times New Roman" w:cs="Times New Roman"/>
                          <w:color w:val="FFFFFF" w:themeColor="background1"/>
                        </w:rPr>
                      </w:pPr>
                    </w:p>
                    <w:p w14:paraId="101AA8BB" w14:textId="77777777" w:rsidR="00B12BBC" w:rsidRDefault="00B12BBC" w:rsidP="00B12BBC"/>
                  </w:txbxContent>
                </v:textbox>
              </v:shape>
            </w:pict>
          </mc:Fallback>
        </mc:AlternateContent>
      </w:r>
    </w:p>
    <w:p w14:paraId="1664A6EC" w14:textId="2BD52EAE" w:rsidR="00B12BBC" w:rsidRPr="00F64287" w:rsidRDefault="00B12BBC" w:rsidP="00B12BBC">
      <w:pPr>
        <w:rPr>
          <w:rFonts w:ascii="Times New Roman" w:hAnsi="Times New Roman" w:cs="Times New Roman"/>
          <w:color w:val="000000" w:themeColor="text1"/>
        </w:rPr>
      </w:pPr>
      <w:r w:rsidRPr="00F64287">
        <w:rPr>
          <w:color w:val="000000" w:themeColor="text1"/>
        </w:rPr>
        <w:fldChar w:fldCharType="begin"/>
      </w:r>
      <w:r w:rsidRPr="00F64287">
        <w:rPr>
          <w:color w:val="000000" w:themeColor="text1"/>
        </w:rPr>
        <w:instrText xml:space="preserve"> INCLUDEPICTURE "https://spoonprod1.wpenginepowered.com/wp-content/uploads/2020/03/Dexai_Robotics_-_press_release_pic_-_20200304-scaled.jpg" \* MERGEFORMATINET </w:instrText>
      </w:r>
      <w:r w:rsidRPr="00F64287">
        <w:rPr>
          <w:color w:val="000000" w:themeColor="text1"/>
        </w:rPr>
        <w:fldChar w:fldCharType="separate"/>
      </w:r>
      <w:r w:rsidRPr="00F64287">
        <w:rPr>
          <w:noProof/>
          <w:color w:val="000000" w:themeColor="text1"/>
        </w:rPr>
        <w:drawing>
          <wp:inline distT="0" distB="0" distL="0" distR="0" wp14:anchorId="08C8960F" wp14:editId="1231634B">
            <wp:extent cx="2708910" cy="2616200"/>
            <wp:effectExtent l="0" t="0" r="0" b="0"/>
            <wp:docPr id="1520322807" name="Picture 1520322807" descr="A picture containing indoor,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36648" name="Picture 1" descr="A picture containing indoor, snack, food&#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08910" cy="2616200"/>
                    </a:xfrm>
                    <a:prstGeom prst="rect">
                      <a:avLst/>
                    </a:prstGeom>
                    <a:noFill/>
                    <a:ln>
                      <a:noFill/>
                    </a:ln>
                  </pic:spPr>
                </pic:pic>
              </a:graphicData>
            </a:graphic>
          </wp:inline>
        </w:drawing>
      </w:r>
      <w:r w:rsidRPr="00F64287">
        <w:rPr>
          <w:color w:val="000000" w:themeColor="text1"/>
        </w:rPr>
        <w:fldChar w:fldCharType="end"/>
      </w:r>
    </w:p>
    <w:p w14:paraId="2E6471A5" w14:textId="6105E0FE" w:rsidR="00B12BBC" w:rsidRPr="00F64287" w:rsidRDefault="00B12BBC" w:rsidP="00B12BBC">
      <w:pPr>
        <w:rPr>
          <w:color w:val="000000" w:themeColor="text1"/>
        </w:rPr>
      </w:pPr>
    </w:p>
    <w:p w14:paraId="5E688C79" w14:textId="77777777" w:rsidR="00B12BBC" w:rsidRPr="00F64287" w:rsidRDefault="00B12BBC" w:rsidP="00B12BBC">
      <w:pPr>
        <w:ind w:firstLine="720"/>
        <w:rPr>
          <w:rFonts w:ascii="Times New Roman" w:hAnsi="Times New Roman" w:cs="Times New Roman"/>
          <w:color w:val="000000" w:themeColor="text1"/>
        </w:rPr>
      </w:pPr>
      <w:r w:rsidRPr="00F64287">
        <w:rPr>
          <w:rFonts w:ascii="Times New Roman" w:hAnsi="Times New Roman" w:cs="Times New Roman"/>
          <w:color w:val="000000" w:themeColor="text1"/>
        </w:rPr>
        <w:t>As mentioned above, we are already surrounded by robots. Above all, it improves people’s work and broadens their horizons to explore the possibilities of new technologies.</w:t>
      </w:r>
    </w:p>
    <w:p w14:paraId="6BE1ED5F" w14:textId="5B3491F9" w:rsidR="00B12BBC" w:rsidRPr="00F64287" w:rsidRDefault="00B12BBC" w:rsidP="00B12BBC">
      <w:pPr>
        <w:rPr>
          <w:rFonts w:ascii="Times New Roman" w:hAnsi="Times New Roman" w:cs="Times New Roman"/>
          <w:color w:val="000000" w:themeColor="text1"/>
        </w:rPr>
      </w:pPr>
      <w:r w:rsidRPr="00F64287">
        <w:rPr>
          <w:rFonts w:ascii="Times New Roman" w:hAnsi="Times New Roman" w:cs="Times New Roman"/>
          <w:color w:val="000000" w:themeColor="text1"/>
        </w:rPr>
        <w:t xml:space="preserve">This will also create new employment opportunities. Compared to past industrial revolutions, robots are in no danger of taking our jobs </w:t>
      </w:r>
      <w:sdt>
        <w:sdtPr>
          <w:rPr>
            <w:rFonts w:ascii="Times New Roman" w:hAnsi="Times New Roman" w:cs="Times New Roman"/>
            <w:color w:val="000000" w:themeColor="text1"/>
          </w:rPr>
          <w:id w:val="1482806235"/>
          <w:citation/>
        </w:sdtPr>
        <w:sdtContent>
          <w:r w:rsidRPr="00F64287">
            <w:rPr>
              <w:rFonts w:ascii="Times New Roman" w:hAnsi="Times New Roman" w:cs="Times New Roman"/>
              <w:color w:val="000000" w:themeColor="text1"/>
            </w:rPr>
            <w:fldChar w:fldCharType="begin"/>
          </w:r>
          <w:r w:rsidRPr="00F64287">
            <w:rPr>
              <w:rFonts w:ascii="Times New Roman" w:hAnsi="Times New Roman" w:cs="Times New Roman"/>
              <w:color w:val="000000" w:themeColor="text1"/>
            </w:rPr>
            <w:instrText xml:space="preserve"> CITATION Jus221 \l 2057 </w:instrText>
          </w:r>
          <w:r w:rsidRPr="00F64287">
            <w:rPr>
              <w:rFonts w:ascii="Times New Roman" w:hAnsi="Times New Roman" w:cs="Times New Roman"/>
              <w:color w:val="000000" w:themeColor="text1"/>
            </w:rPr>
            <w:fldChar w:fldCharType="separate"/>
          </w:r>
          <w:r w:rsidRPr="00F64287">
            <w:rPr>
              <w:rFonts w:ascii="Times New Roman" w:hAnsi="Times New Roman" w:cs="Times New Roman"/>
              <w:noProof/>
              <w:color w:val="000000" w:themeColor="text1"/>
            </w:rPr>
            <w:t>(Matuszak, 2022)</w:t>
          </w:r>
          <w:r w:rsidRPr="00F64287">
            <w:rPr>
              <w:rFonts w:ascii="Times New Roman" w:hAnsi="Times New Roman" w:cs="Times New Roman"/>
              <w:color w:val="000000" w:themeColor="text1"/>
            </w:rPr>
            <w:fldChar w:fldCharType="end"/>
          </w:r>
        </w:sdtContent>
      </w:sdt>
      <w:r w:rsidRPr="00F64287">
        <w:rPr>
          <w:rFonts w:ascii="Times New Roman" w:hAnsi="Times New Roman" w:cs="Times New Roman"/>
          <w:color w:val="000000" w:themeColor="text1"/>
        </w:rPr>
        <w:t>.</w:t>
      </w:r>
    </w:p>
    <w:p w14:paraId="555C5989" w14:textId="43F5267F" w:rsidR="00B12BBC" w:rsidRPr="00F64287" w:rsidRDefault="00B12BBC" w:rsidP="00B12BBC">
      <w:pPr>
        <w:ind w:firstLine="720"/>
        <w:rPr>
          <w:rFonts w:ascii="Times New Roman" w:hAnsi="Times New Roman" w:cs="Times New Roman"/>
          <w:color w:val="000000" w:themeColor="text1"/>
        </w:rPr>
      </w:pPr>
      <w:r w:rsidRPr="00F64287">
        <w:rPr>
          <w:rFonts w:ascii="Times New Roman" w:hAnsi="Times New Roman" w:cs="Times New Roman"/>
          <w:color w:val="000000" w:themeColor="text1"/>
        </w:rPr>
        <w:t>But sci-fi technology already exists, and designers and AI engineers are going one step further to create machines that are more like humans. Answer yourself: Does it mean competition?</w:t>
      </w:r>
    </w:p>
    <w:p w14:paraId="52E3B8B5" w14:textId="2641428E" w:rsidR="00B12BBC" w:rsidRDefault="00B12BBC" w:rsidP="00B12BBC">
      <w:pPr>
        <w:rPr>
          <w:rFonts w:ascii="Times New Roman" w:hAnsi="Times New Roman" w:cs="Times New Roman"/>
          <w:b/>
          <w:bCs/>
          <w:sz w:val="32"/>
          <w:szCs w:val="32"/>
        </w:rPr>
      </w:pPr>
    </w:p>
    <w:sdt>
      <w:sdtPr>
        <w:rPr>
          <w:rFonts w:asciiTheme="minorHAnsi" w:eastAsiaTheme="minorHAnsi" w:hAnsiTheme="minorHAnsi" w:cstheme="minorBidi"/>
          <w:b w:val="0"/>
          <w:bCs w:val="0"/>
          <w:color w:val="auto"/>
          <w:kern w:val="2"/>
          <w:sz w:val="24"/>
          <w:szCs w:val="24"/>
          <w:lang w:val="en-GB" w:bidi="ar-SA"/>
          <w14:ligatures w14:val="standardContextual"/>
        </w:rPr>
        <w:id w:val="2136131946"/>
        <w:docPartObj>
          <w:docPartGallery w:val="Bibliographies"/>
          <w:docPartUnique/>
        </w:docPartObj>
      </w:sdtPr>
      <w:sdtContent>
        <w:sdt>
          <w:sdtPr>
            <w:rPr>
              <w:rFonts w:asciiTheme="minorHAnsi" w:eastAsiaTheme="minorHAnsi" w:hAnsiTheme="minorHAnsi" w:cstheme="minorBidi"/>
              <w:b w:val="0"/>
              <w:bCs w:val="0"/>
              <w:color w:val="auto"/>
              <w:kern w:val="2"/>
              <w:sz w:val="24"/>
              <w:szCs w:val="24"/>
              <w:lang w:val="en-GB" w:bidi="ar-SA"/>
              <w14:ligatures w14:val="standardContextual"/>
            </w:rPr>
            <w:id w:val="1874498952"/>
            <w:docPartObj>
              <w:docPartGallery w:val="Bibliographies"/>
              <w:docPartUnique/>
            </w:docPartObj>
          </w:sdtPr>
          <w:sdtContent>
            <w:sdt>
              <w:sdtPr>
                <w:rPr>
                  <w:rFonts w:asciiTheme="minorHAnsi" w:eastAsiaTheme="minorHAnsi" w:hAnsiTheme="minorHAnsi" w:cstheme="minorBidi"/>
                  <w:b w:val="0"/>
                  <w:bCs w:val="0"/>
                  <w:color w:val="auto"/>
                  <w:kern w:val="2"/>
                  <w:sz w:val="24"/>
                  <w:szCs w:val="24"/>
                  <w:lang w:val="en-GB" w:bidi="ar-SA"/>
                  <w14:ligatures w14:val="standardContextual"/>
                </w:rPr>
                <w:id w:val="-1112820168"/>
                <w:docPartObj>
                  <w:docPartGallery w:val="Bibliographies"/>
                  <w:docPartUnique/>
                </w:docPartObj>
              </w:sdtPr>
              <w:sdtContent>
                <w:p w14:paraId="0531CCBA" w14:textId="676E6BFE" w:rsidR="00B12BBC" w:rsidRPr="00E50FC2" w:rsidRDefault="00B12BBC" w:rsidP="00B12BBC">
                  <w:pPr>
                    <w:pStyle w:val="Heading1"/>
                    <w:rPr>
                      <w:sz w:val="36"/>
                      <w:szCs w:val="36"/>
                    </w:rPr>
                  </w:pPr>
                  <w:r w:rsidRPr="00E50FC2">
                    <w:rPr>
                      <w:sz w:val="36"/>
                      <w:szCs w:val="36"/>
                    </w:rPr>
                    <w:t>Reference List</w:t>
                  </w:r>
                </w:p>
                <w:sdt>
                  <w:sdtPr>
                    <w:rPr>
                      <w:rFonts w:ascii="Times New Roman" w:hAnsi="Times New Roman" w:cs="Times New Roman"/>
                    </w:rPr>
                    <w:id w:val="-1297829195"/>
                    <w:bibliography/>
                  </w:sdtPr>
                  <w:sdtEndPr>
                    <w:rPr>
                      <w:rFonts w:asciiTheme="minorHAnsi" w:hAnsiTheme="minorHAnsi" w:cstheme="minorBidi"/>
                    </w:rPr>
                  </w:sdtEndPr>
                  <w:sdtContent>
                    <w:p w14:paraId="6287AE4C"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color w:val="0D0D0D" w:themeColor="text1" w:themeTint="F2"/>
                        </w:rPr>
                        <w:fldChar w:fldCharType="begin"/>
                      </w:r>
                      <w:r w:rsidRPr="00E50FC2">
                        <w:rPr>
                          <w:rFonts w:ascii="Times New Roman" w:hAnsi="Times New Roman" w:cs="Times New Roman"/>
                          <w:color w:val="0D0D0D" w:themeColor="text1" w:themeTint="F2"/>
                        </w:rPr>
                        <w:instrText xml:space="preserve"> BIBLIOGRAPHY </w:instrText>
                      </w:r>
                      <w:r w:rsidRPr="00E50FC2">
                        <w:rPr>
                          <w:rFonts w:ascii="Times New Roman" w:hAnsi="Times New Roman" w:cs="Times New Roman"/>
                          <w:color w:val="0D0D0D" w:themeColor="text1" w:themeTint="F2"/>
                        </w:rPr>
                        <w:fldChar w:fldCharType="separate"/>
                      </w:r>
                      <w:r w:rsidRPr="00E50FC2">
                        <w:rPr>
                          <w:rFonts w:ascii="Times New Roman" w:hAnsi="Times New Roman" w:cs="Times New Roman"/>
                          <w:noProof/>
                          <w:color w:val="0D0D0D" w:themeColor="text1" w:themeTint="F2"/>
                        </w:rPr>
                        <w:t xml:space="preserve">Albrecht, C. (2020, August 6). </w:t>
                      </w:r>
                      <w:r w:rsidRPr="00E50FC2">
                        <w:rPr>
                          <w:rFonts w:ascii="Times New Roman" w:hAnsi="Times New Roman" w:cs="Times New Roman"/>
                          <w:i/>
                          <w:iCs/>
                          <w:noProof/>
                          <w:color w:val="0D0D0D" w:themeColor="text1" w:themeTint="F2"/>
                        </w:rPr>
                        <w:t>The Spoon.</w:t>
                      </w:r>
                      <w:r w:rsidRPr="00E50FC2">
                        <w:rPr>
                          <w:rFonts w:ascii="Times New Roman" w:hAnsi="Times New Roman" w:cs="Times New Roman"/>
                          <w:noProof/>
                          <w:color w:val="0D0D0D" w:themeColor="text1" w:themeTint="F2"/>
                        </w:rPr>
                        <w:t xml:space="preserve"> Report: 80 Percent of Restaurant Jobs Could be </w:t>
                      </w:r>
                    </w:p>
                    <w:p w14:paraId="0A367254"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Taken Over by Robots.</w:t>
                      </w:r>
                    </w:p>
                    <w:p w14:paraId="65CCB663"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Available at: https://thespoon.tech</w:t>
                      </w:r>
                    </w:p>
                    <w:p w14:paraId="797DE4CE"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[Accessed 22 May 2023].</w:t>
                      </w:r>
                    </w:p>
                    <w:p w14:paraId="6DBFA1CD" w14:textId="77777777" w:rsidR="00B12BBC" w:rsidRPr="00E50FC2" w:rsidRDefault="00B12BBC" w:rsidP="00B12BBC">
                      <w:pPr>
                        <w:rPr>
                          <w:color w:val="0D0D0D" w:themeColor="text1" w:themeTint="F2"/>
                        </w:rPr>
                      </w:pPr>
                    </w:p>
                    <w:p w14:paraId="6BAF361F" w14:textId="77777777" w:rsidR="00B12BBC"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 xml:space="preserve">Kak, S. (2018, February 7). </w:t>
                      </w:r>
                      <w:r w:rsidRPr="00E50FC2">
                        <w:rPr>
                          <w:rFonts w:ascii="Times New Roman" w:hAnsi="Times New Roman" w:cs="Times New Roman"/>
                          <w:i/>
                          <w:iCs/>
                          <w:noProof/>
                          <w:color w:val="0D0D0D" w:themeColor="text1" w:themeTint="F2"/>
                        </w:rPr>
                        <w:t>THINK</w:t>
                      </w:r>
                      <w:r w:rsidRPr="00E50FC2">
                        <w:rPr>
                          <w:rFonts w:ascii="Times New Roman" w:hAnsi="Times New Roman" w:cs="Times New Roman"/>
                          <w:noProof/>
                          <w:color w:val="0D0D0D" w:themeColor="text1" w:themeTint="F2"/>
                        </w:rPr>
                        <w:t xml:space="preserve">. Will robots take your job? Humans ignore the coming </w:t>
                      </w:r>
                    </w:p>
                    <w:p w14:paraId="3BBC3ED2"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AI revolution at their peril.</w:t>
                      </w:r>
                    </w:p>
                    <w:p w14:paraId="3FC2C5FF"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Available at: https://www.nbcnews.com</w:t>
                      </w:r>
                    </w:p>
                    <w:p w14:paraId="2E329AF5"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[Accessed 22 May 2023].</w:t>
                      </w:r>
                    </w:p>
                    <w:p w14:paraId="666F823E" w14:textId="77777777" w:rsidR="00B12BBC" w:rsidRPr="00E50FC2" w:rsidRDefault="00B12BBC" w:rsidP="00B12BBC">
                      <w:pPr>
                        <w:pStyle w:val="Bibliography"/>
                        <w:rPr>
                          <w:rFonts w:ascii="Times New Roman" w:hAnsi="Times New Roman" w:cs="Times New Roman"/>
                          <w:noProof/>
                          <w:color w:val="0D0D0D" w:themeColor="text1" w:themeTint="F2"/>
                        </w:rPr>
                      </w:pPr>
                    </w:p>
                    <w:p w14:paraId="5EE46B2C"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 xml:space="preserve">Matuszak, J. (2022, March 15). </w:t>
                      </w:r>
                      <w:r w:rsidRPr="00E50FC2">
                        <w:rPr>
                          <w:rFonts w:ascii="Times New Roman" w:hAnsi="Times New Roman" w:cs="Times New Roman"/>
                          <w:i/>
                          <w:iCs/>
                          <w:noProof/>
                          <w:color w:val="0D0D0D" w:themeColor="text1" w:themeTint="F2"/>
                        </w:rPr>
                        <w:t>Will Robots Take Our Jobs?</w:t>
                      </w:r>
                      <w:r w:rsidRPr="00E50FC2">
                        <w:rPr>
                          <w:rFonts w:ascii="Times New Roman" w:hAnsi="Times New Roman" w:cs="Times New Roman"/>
                          <w:noProof/>
                          <w:color w:val="0D0D0D" w:themeColor="text1" w:themeTint="F2"/>
                        </w:rPr>
                        <w:t xml:space="preserve"> Retrieved from Knowhow.</w:t>
                      </w:r>
                    </w:p>
                    <w:p w14:paraId="7BF07157"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Available at: https://knowhow.distrelec.com</w:t>
                      </w:r>
                    </w:p>
                    <w:p w14:paraId="52390832"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[Accessed 22 May 2023].</w:t>
                      </w:r>
                    </w:p>
                    <w:p w14:paraId="70FC4E16" w14:textId="77777777" w:rsidR="00B12BBC" w:rsidRPr="00E50FC2" w:rsidRDefault="00B12BBC" w:rsidP="00B12BBC">
                      <w:pPr>
                        <w:pStyle w:val="Bibliography"/>
                        <w:rPr>
                          <w:rFonts w:ascii="Times New Roman" w:hAnsi="Times New Roman" w:cs="Times New Roman"/>
                          <w:noProof/>
                          <w:color w:val="0D0D0D" w:themeColor="text1" w:themeTint="F2"/>
                        </w:rPr>
                      </w:pPr>
                    </w:p>
                    <w:p w14:paraId="1A4C9FB9"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 xml:space="preserve">Morrison, R. (2021).  </w:t>
                      </w:r>
                    </w:p>
                    <w:p w14:paraId="08984E42"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Available at: https://www.dailymail.co.uk</w:t>
                      </w:r>
                    </w:p>
                    <w:p w14:paraId="55FEE97B"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[Accessed 22 May 2023].</w:t>
                      </w:r>
                    </w:p>
                    <w:p w14:paraId="2F4FF3AB" w14:textId="77777777" w:rsidR="00B12BBC" w:rsidRPr="00E50FC2" w:rsidRDefault="00B12BBC" w:rsidP="00B12BBC">
                      <w:pPr>
                        <w:rPr>
                          <w:color w:val="0D0D0D" w:themeColor="text1" w:themeTint="F2"/>
                        </w:rPr>
                      </w:pPr>
                    </w:p>
                    <w:p w14:paraId="2943B4C0" w14:textId="77777777" w:rsidR="00B12BBC" w:rsidRPr="00E50FC2" w:rsidRDefault="00B12BBC" w:rsidP="00B12BBC">
                      <w:pPr>
                        <w:pStyle w:val="Bibliography"/>
                        <w:ind w:left="720" w:hanging="720"/>
                        <w:rPr>
                          <w:rFonts w:ascii="Times New Roman" w:hAnsi="Times New Roman" w:cs="Times New Roman"/>
                          <w:i/>
                          <w:iCs/>
                          <w:noProof/>
                          <w:color w:val="0D0D0D" w:themeColor="text1" w:themeTint="F2"/>
                        </w:rPr>
                      </w:pPr>
                      <w:r w:rsidRPr="00E50FC2">
                        <w:rPr>
                          <w:rFonts w:ascii="Times New Roman" w:hAnsi="Times New Roman" w:cs="Times New Roman"/>
                          <w:noProof/>
                          <w:color w:val="0D0D0D" w:themeColor="text1" w:themeTint="F2"/>
                        </w:rPr>
                        <w:t xml:space="preserve">Tech, P. S. (2019, July 29). </w:t>
                      </w:r>
                      <w:r w:rsidRPr="00E50FC2">
                        <w:rPr>
                          <w:rFonts w:ascii="Times New Roman" w:hAnsi="Times New Roman" w:cs="Times New Roman"/>
                          <w:i/>
                          <w:iCs/>
                          <w:noProof/>
                          <w:color w:val="0D0D0D" w:themeColor="text1" w:themeTint="F2"/>
                        </w:rPr>
                        <w:t xml:space="preserve">London restaurant chain becomes first in the UK and Europe to </w:t>
                      </w:r>
                    </w:p>
                    <w:p w14:paraId="2579E41F"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i/>
                          <w:iCs/>
                          <w:noProof/>
                          <w:color w:val="0D0D0D" w:themeColor="text1" w:themeTint="F2"/>
                        </w:rPr>
                        <w:t>hire a Robotic Waitress</w:t>
                      </w:r>
                      <w:r w:rsidRPr="00E50FC2">
                        <w:rPr>
                          <w:rFonts w:ascii="Times New Roman" w:hAnsi="Times New Roman" w:cs="Times New Roman"/>
                          <w:noProof/>
                          <w:color w:val="0D0D0D" w:themeColor="text1" w:themeTint="F2"/>
                        </w:rPr>
                        <w:t xml:space="preserve">. </w:t>
                      </w:r>
                    </w:p>
                    <w:p w14:paraId="50313FD8"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Available at: https://londonlovesbusiness.com</w:t>
                      </w:r>
                    </w:p>
                    <w:p w14:paraId="0C6B1F5B"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[Accessed 22 May 2023].</w:t>
                      </w:r>
                    </w:p>
                    <w:p w14:paraId="049EB064" w14:textId="77777777" w:rsidR="00B12BBC" w:rsidRPr="00E50FC2" w:rsidRDefault="00B12BBC" w:rsidP="00B12BBC">
                      <w:pPr>
                        <w:rPr>
                          <w:color w:val="0D0D0D" w:themeColor="text1" w:themeTint="F2"/>
                        </w:rPr>
                      </w:pPr>
                    </w:p>
                    <w:p w14:paraId="56E1A6FF"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i/>
                          <w:iCs/>
                          <w:noProof/>
                          <w:color w:val="0D0D0D" w:themeColor="text1" w:themeTint="F2"/>
                        </w:rPr>
                        <w:t>The Times</w:t>
                      </w:r>
                      <w:r w:rsidRPr="00E50FC2">
                        <w:rPr>
                          <w:rFonts w:ascii="Times New Roman" w:hAnsi="Times New Roman" w:cs="Times New Roman"/>
                          <w:noProof/>
                          <w:color w:val="0D0D0D" w:themeColor="text1" w:themeTint="F2"/>
                        </w:rPr>
                        <w:t xml:space="preserve">. (2023). </w:t>
                      </w:r>
                    </w:p>
                    <w:p w14:paraId="29D06718"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Available at: https://www.thetimes.co.uk</w:t>
                      </w:r>
                    </w:p>
                    <w:p w14:paraId="3B0FD11F"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[Accessed 22 May 2023].</w:t>
                      </w:r>
                    </w:p>
                    <w:p w14:paraId="68D65E16" w14:textId="77777777" w:rsidR="00B12BBC" w:rsidRPr="00E50FC2" w:rsidRDefault="00B12BBC" w:rsidP="00B12BBC">
                      <w:pPr>
                        <w:rPr>
                          <w:color w:val="0D0D0D" w:themeColor="text1" w:themeTint="F2"/>
                        </w:rPr>
                      </w:pPr>
                    </w:p>
                    <w:p w14:paraId="02E46B4E" w14:textId="77777777" w:rsidR="00B12BBC" w:rsidRPr="00E50FC2" w:rsidRDefault="00B12BBC" w:rsidP="00B12BBC">
                      <w:pPr>
                        <w:pStyle w:val="Bibliography"/>
                        <w:ind w:left="720" w:hanging="720"/>
                        <w:rPr>
                          <w:rFonts w:ascii="Times New Roman" w:hAnsi="Times New Roman" w:cs="Times New Roman"/>
                          <w:i/>
                          <w:iCs/>
                          <w:noProof/>
                          <w:color w:val="0D0D0D" w:themeColor="text1" w:themeTint="F2"/>
                        </w:rPr>
                      </w:pPr>
                      <w:r w:rsidRPr="00E50FC2">
                        <w:rPr>
                          <w:rFonts w:ascii="Times New Roman" w:hAnsi="Times New Roman" w:cs="Times New Roman"/>
                          <w:noProof/>
                          <w:color w:val="0D0D0D" w:themeColor="text1" w:themeTint="F2"/>
                        </w:rPr>
                        <w:t xml:space="preserve">Thomas, M. (2023, March 09). </w:t>
                      </w:r>
                      <w:r w:rsidRPr="00E50FC2">
                        <w:rPr>
                          <w:rFonts w:ascii="Times New Roman" w:hAnsi="Times New Roman" w:cs="Times New Roman"/>
                          <w:i/>
                          <w:iCs/>
                          <w:noProof/>
                          <w:color w:val="0D0D0D" w:themeColor="text1" w:themeTint="F2"/>
                        </w:rPr>
                        <w:t xml:space="preserve">Robots and AI Taking Over Jobs: What to Know About the </w:t>
                      </w:r>
                    </w:p>
                    <w:p w14:paraId="0FF545BD"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i/>
                          <w:iCs/>
                          <w:noProof/>
                          <w:color w:val="0D0D0D" w:themeColor="text1" w:themeTint="F2"/>
                        </w:rPr>
                        <w:t>Future of Jobs</w:t>
                      </w:r>
                      <w:r w:rsidRPr="00E50FC2">
                        <w:rPr>
                          <w:rFonts w:ascii="Times New Roman" w:hAnsi="Times New Roman" w:cs="Times New Roman"/>
                          <w:noProof/>
                          <w:color w:val="0D0D0D" w:themeColor="text1" w:themeTint="F2"/>
                        </w:rPr>
                        <w:t xml:space="preserve">. </w:t>
                      </w:r>
                    </w:p>
                    <w:p w14:paraId="4F811231"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Available at: https://builtin.com</w:t>
                      </w:r>
                    </w:p>
                    <w:p w14:paraId="25A3CAED" w14:textId="77777777" w:rsidR="00B12BBC" w:rsidRPr="00E50FC2" w:rsidRDefault="00B12BBC" w:rsidP="00B12BBC">
                      <w:pPr>
                        <w:pStyle w:val="Bibliography"/>
                        <w:ind w:left="720" w:hanging="720"/>
                        <w:rPr>
                          <w:rFonts w:ascii="Times New Roman" w:hAnsi="Times New Roman" w:cs="Times New Roman"/>
                          <w:noProof/>
                          <w:color w:val="0D0D0D" w:themeColor="text1" w:themeTint="F2"/>
                        </w:rPr>
                      </w:pPr>
                      <w:r w:rsidRPr="00E50FC2">
                        <w:rPr>
                          <w:rFonts w:ascii="Times New Roman" w:hAnsi="Times New Roman" w:cs="Times New Roman"/>
                          <w:noProof/>
                          <w:color w:val="0D0D0D" w:themeColor="text1" w:themeTint="F2"/>
                        </w:rPr>
                        <w:t>[Accessed 22 May 2023].</w:t>
                      </w:r>
                    </w:p>
                    <w:p w14:paraId="17ACB9DF" w14:textId="77777777" w:rsidR="00B12BBC" w:rsidRDefault="00B12BBC" w:rsidP="00B12BBC">
                      <w:r w:rsidRPr="00E50FC2">
                        <w:rPr>
                          <w:rFonts w:ascii="Times New Roman" w:hAnsi="Times New Roman" w:cs="Times New Roman"/>
                          <w:b/>
                          <w:bCs/>
                          <w:noProof/>
                          <w:color w:val="0D0D0D" w:themeColor="text1" w:themeTint="F2"/>
                        </w:rPr>
                        <w:fldChar w:fldCharType="end"/>
                      </w:r>
                    </w:p>
                  </w:sdtContent>
                </w:sdt>
              </w:sdtContent>
            </w:sdt>
            <w:p w14:paraId="58635655" w14:textId="77777777" w:rsidR="00B12BBC" w:rsidRDefault="00000000" w:rsidP="00B12BBC"/>
          </w:sdtContent>
        </w:sdt>
      </w:sdtContent>
    </w:sdt>
    <w:p w14:paraId="1E2DAD01" w14:textId="77777777" w:rsidR="00B12BBC" w:rsidRPr="00B12BBC" w:rsidRDefault="00B12BBC" w:rsidP="00B12BBC">
      <w:pPr>
        <w:jc w:val="center"/>
      </w:pPr>
    </w:p>
    <w:sectPr w:rsidR="00B12BBC" w:rsidRPr="00B12BBC" w:rsidSect="001017C8">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57E15" w14:textId="77777777" w:rsidR="001508EA" w:rsidRDefault="001508EA">
      <w:r>
        <w:separator/>
      </w:r>
    </w:p>
  </w:endnote>
  <w:endnote w:type="continuationSeparator" w:id="0">
    <w:p w14:paraId="7E8A7955" w14:textId="77777777" w:rsidR="001508EA" w:rsidRDefault="001508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68274" w14:textId="77777777" w:rsidR="001017C8" w:rsidRDefault="001017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33B7E" w14:textId="77777777" w:rsidR="001017C8" w:rsidRDefault="001017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EFCCC" w14:textId="77777777" w:rsidR="001017C8" w:rsidRDefault="0010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9BA9E" w14:textId="77777777" w:rsidR="001508EA" w:rsidRDefault="001508EA">
      <w:r>
        <w:separator/>
      </w:r>
    </w:p>
  </w:footnote>
  <w:footnote w:type="continuationSeparator" w:id="0">
    <w:p w14:paraId="26DD0BD0" w14:textId="77777777" w:rsidR="001508EA" w:rsidRDefault="001508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F1681" w14:textId="77777777" w:rsidR="001017C8" w:rsidRDefault="00101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06DFA" w14:textId="77777777" w:rsidR="001017C8" w:rsidRDefault="00101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B6F42" w14:textId="77777777" w:rsidR="001017C8" w:rsidRDefault="00101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B218BE"/>
    <w:multiLevelType w:val="hybridMultilevel"/>
    <w:tmpl w:val="E76CB69E"/>
    <w:lvl w:ilvl="0" w:tplc="08090005">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 w15:restartNumberingAfterBreak="0">
    <w:nsid w:val="536D4414"/>
    <w:multiLevelType w:val="hybridMultilevel"/>
    <w:tmpl w:val="EE9ED9D2"/>
    <w:lvl w:ilvl="0" w:tplc="08090005">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20418081">
    <w:abstractNumId w:val="0"/>
  </w:num>
  <w:num w:numId="2" w16cid:durableId="14788419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BBC"/>
    <w:rsid w:val="00002DBD"/>
    <w:rsid w:val="001017C8"/>
    <w:rsid w:val="001508EA"/>
    <w:rsid w:val="002F1D79"/>
    <w:rsid w:val="00315C0F"/>
    <w:rsid w:val="0052406A"/>
    <w:rsid w:val="006C3F4A"/>
    <w:rsid w:val="007A16B5"/>
    <w:rsid w:val="00AC6C26"/>
    <w:rsid w:val="00B12BBC"/>
    <w:rsid w:val="00F94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CB1997"/>
  <w15:chartTrackingRefBased/>
  <w15:docId w15:val="{41D65C69-5FCF-A642-9CBF-0E08AEC78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BBC"/>
  </w:style>
  <w:style w:type="paragraph" w:styleId="Heading1">
    <w:name w:val="heading 1"/>
    <w:basedOn w:val="Normal"/>
    <w:next w:val="Normal"/>
    <w:link w:val="Heading1Char"/>
    <w:uiPriority w:val="9"/>
    <w:qFormat/>
    <w:rsid w:val="00B12BBC"/>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BBC"/>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er">
    <w:name w:val="header"/>
    <w:basedOn w:val="Normal"/>
    <w:link w:val="HeaderChar"/>
    <w:uiPriority w:val="99"/>
    <w:unhideWhenUsed/>
    <w:rsid w:val="00B12BBC"/>
    <w:pPr>
      <w:tabs>
        <w:tab w:val="center" w:pos="4513"/>
        <w:tab w:val="right" w:pos="9026"/>
      </w:tabs>
    </w:pPr>
  </w:style>
  <w:style w:type="character" w:customStyle="1" w:styleId="HeaderChar">
    <w:name w:val="Header Char"/>
    <w:basedOn w:val="DefaultParagraphFont"/>
    <w:link w:val="Header"/>
    <w:uiPriority w:val="99"/>
    <w:rsid w:val="00B12BBC"/>
  </w:style>
  <w:style w:type="paragraph" w:styleId="Footer">
    <w:name w:val="footer"/>
    <w:basedOn w:val="Normal"/>
    <w:link w:val="FooterChar"/>
    <w:uiPriority w:val="99"/>
    <w:unhideWhenUsed/>
    <w:rsid w:val="00B12BBC"/>
    <w:pPr>
      <w:tabs>
        <w:tab w:val="center" w:pos="4513"/>
        <w:tab w:val="right" w:pos="9026"/>
      </w:tabs>
    </w:pPr>
  </w:style>
  <w:style w:type="character" w:customStyle="1" w:styleId="FooterChar">
    <w:name w:val="Footer Char"/>
    <w:basedOn w:val="DefaultParagraphFont"/>
    <w:link w:val="Footer"/>
    <w:uiPriority w:val="99"/>
    <w:rsid w:val="00B12BBC"/>
  </w:style>
  <w:style w:type="paragraph" w:styleId="Bibliography">
    <w:name w:val="Bibliography"/>
    <w:basedOn w:val="Normal"/>
    <w:next w:val="Normal"/>
    <w:uiPriority w:val="37"/>
    <w:unhideWhenUsed/>
    <w:rsid w:val="00B12BBC"/>
  </w:style>
  <w:style w:type="paragraph" w:styleId="ListParagraph">
    <w:name w:val="List Paragraph"/>
    <w:basedOn w:val="Normal"/>
    <w:uiPriority w:val="34"/>
    <w:qFormat/>
    <w:rsid w:val="00B12B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Roy231</b:Tag>
    <b:SourceType>InternetSite</b:SourceType>
    <b:Guid>{579ADAB8-CE19-D947-A2FC-93E10C02B9EC}</b:Guid>
    <b:Title>Royal Museums Greenwich</b:Title>
    <b:InternetSiteTitle>www.rmg.co.uk</b:InternetSiteTitle>
    <b:URL>https://www.rmg.co.uk/stories/topics/venice-flooding-climate-change-coastal-cities</b:URL>
    <b:Year>2023</b:Year>
    <b:RefOrder>1</b:RefOrder>
  </b:Source>
  <b:Source>
    <b:Tag>Cit201</b:Tag>
    <b:SourceType>InternetSite</b:SourceType>
    <b:Guid>{1BE1AAC9-DCF7-6143-9FEE-01696A8B75D4}</b:Guid>
    <b:Title>City of Venice</b:Title>
    <b:InternetSiteTitle>Venice of the Future</b:InternetSiteTitle>
    <b:URL>https://www.comune.venezia.it/sites/default/files/allegati/programma-venezia-futura.pdf</b:URL>
    <b:Year>2020</b:Year>
    <b:YearAccessed>2023</b:YearAccessed>
    <b:MonthAccessed>May</b:MonthAccessed>
    <b:RefOrder>2</b:RefOrder>
  </b:Source>
  <b:Source>
    <b:Tag>Mar</b:Tag>
    <b:SourceType>Book</b:SourceType>
    <b:Guid>{8C6A9DA2-C96A-0F49-BB53-F596E6F93C3E}</b:Guid>
    <b:Author>
      <b:Author>
        <b:NameList>
          <b:Person>
            <b:Last>Magdolna</b:Last>
            <b:First>Maria</b:First>
            <b:Middle>Varady</b:Middle>
          </b:Person>
        </b:NameList>
      </b:Author>
    </b:Author>
    <b:Title>Climate Change in Venice</b:Title>
    <b:City>Budapest</b:City>
    <b:Publisher>Budapest Business School</b:Publisher>
    <b:Year>2022</b:Year>
    <b:RefOrder>3</b:RefOrder>
  </b:Source>
  <b:Source>
    <b:Tag>New22</b:Tag>
    <b:SourceType>InternetSite</b:SourceType>
    <b:Guid>{2FB47458-E1FD-BC4C-919E-B88614487F35}</b:Guid>
    <b:Title>Italy, Venice, New World Encyclopaedia</b:Title>
    <b:Year>2022</b:Year>
    <b:Author>
      <b:Author>
        <b:NameList>
          <b:Person>
            <b:Last>Newworldencyclopedia.org</b:Last>
          </b:Person>
        </b:NameList>
      </b:Author>
    </b:Author>
    <b:InternetSiteTitle>www.newworldencyclopedia.org</b:InternetSiteTitle>
    <b:URL>https://www.newworldencyclopedia.org/entry/Venice,_Italy</b:URL>
    <b:RefOrder>4</b:RefOrder>
  </b:Source>
  <b:Source>
    <b:Tag>Cam02</b:Tag>
    <b:SourceType>Book</b:SourceType>
    <b:Guid>{572B7EEF-A4FF-604F-AE2E-E280C28CF060}</b:Guid>
    <b:Title>Venice in the context of European scale climate changes with special reference to the ‘Acqua Alta’ phenomenon</b:Title>
    <b:Year>2002</b:Year>
    <b:Author>
      <b:Author>
        <b:NameList>
          <b:Person>
            <b:Last>Camuffo</b:Last>
            <b:First>Dario</b:First>
          </b:Person>
        </b:NameList>
      </b:Author>
    </b:Author>
    <b:Publisher>Instituto di Scienze dell''Atmosfera e del Clima, CNR</b:Publisher>
    <b:Pages>177</b:Pages>
    <b:RefOrder>5</b:RefOrder>
  </b:Source>
  <b:Source>
    <b:Tag>Wes101</b:Tag>
    <b:SourceType>JournalArticle</b:SourceType>
    <b:Guid>{6C6A7D88-9B33-A84F-9132-DA8B6C280716}</b:Guid>
    <b:Title>Venice: A case study in cultural adaptation to climate change.</b:Title>
    <b:City>Venice</b:City>
    <b:Year>2010</b:Year>
    <b:JournalName>Journal of Urbanism</b:JournalName>
    <b:Pages>215</b:Pages>
    <b:Author>
      <b:Author>
        <b:NameList>
          <b:Person>
            <b:Last>Wescoat J.</b:Last>
            <b:First>Morrison</b:First>
            <b:Middle>K</b:Middle>
          </b:Person>
        </b:NameList>
      </b:Author>
    </b:Author>
    <b:Volume>3</b:Volume>
    <b:Issue>3</b:Issue>
    <b:RefOrder>6</b:RefOrder>
  </b:Source>
  <b:Source>
    <b:Tag>Emi00</b:Tag>
    <b:SourceType>ConferenceProceedings</b:SourceType>
    <b:Guid>{8B1196D8-EDEF-2B45-BA4D-D46EC5BBE714}</b:Guid>
    <b:Title>National Research Council - Institute of Marine Sciences</b:Title>
    <b:Year>2000</b:Year>
    <b:City>Venezia (Italia)</b:City>
    <b:Publisher>The impacts of climate change on the Mediterranean area: regional scenarios and vulnerability assessment.</b:Publisher>
    <b:Author>
      <b:Author>
        <b:NameList>
          <b:Person>
            <b:Last>Ramieri</b:Last>
            <b:First>Emiliano</b:First>
          </b:Person>
        </b:NameList>
      </b:Author>
    </b:Author>
    <b:RefOrder>7</b:RefOrder>
  </b:Source>
  <b:Source>
    <b:Tag>Kea03</b:Tag>
    <b:SourceType>Book</b:SourceType>
    <b:Guid>{4101F0E0-2E80-6A49-A5B5-8A43DE68B72C}</b:Guid>
    <b:Title>Venice in Peril</b:Title>
    <b:Year>2003</b:Year>
    <b:Publisher>Nation Geographic</b:Publisher>
    <b:Author>
      <b:Author>
        <b:NameList>
          <b:Person>
            <b:Last>Keahey</b:Last>
          </b:Person>
        </b:NameList>
      </b:Author>
    </b:Author>
    <b:Volume>4</b:Volume>
    <b:NumberVolumes>64-89</b:NumberVolumes>
    <b:RefOrder>8</b:RefOrder>
  </b:Source>
  <b:Source>
    <b:Tag>Bas191</b:Tag>
    <b:SourceType>InternetSite</b:SourceType>
    <b:Guid>{E4EB9D5F-C53E-E74D-85C7-F9297976CCA2}</b:Guid>
    <b:Year>2019</b:Year>
    <b:Author>
      <b:Author>
        <b:NameList>
          <b:Person>
            <b:Last>Shaul</b:Last>
            <b:First>Bassi</b:First>
          </b:Person>
        </b:NameList>
      </b:Author>
    </b:Author>
    <b:InternetSiteTitle>www.nytime.com</b:InternetSiteTitle>
    <b:URL>https://www.nytimes.com/2019/11/15/opinion/venice-flood-climate-change.html</b:URL>
    <b:Month>November</b:Month>
    <b:Day>15</b:Day>
    <b:YearAccessed>2023</b:YearAccessed>
    <b:MonthAccessed>May</b:MonthAccessed>
    <b:RefOrder>9</b:RefOrder>
  </b:Source>
  <b:Source>
    <b:Tag>cit22</b:Tag>
    <b:SourceType>InternetSite</b:SourceType>
    <b:Guid>{281B5BCF-FC56-4E42-869E-B503F640E746}</b:Guid>
    <b:Title>cityexperience</b:Title>
    <b:InternetSiteTitle>How Venice is Innovating in the Face of Climate Change</b:InternetSiteTitle>
    <b:URL>https://www.cityexperiences.com/blog/venice-climate-change/#:~:text=But%20ultimately%2C%20climate%20change%20is,and%20Venice%27s%20lowest%20spot%2C%20St.</b:URL>
    <b:Year>2022</b:Year>
    <b:Month>August</b:Month>
    <b:Day>16</b:Day>
    <b:YearAccessed>2023</b:YearAccessed>
    <b:MonthAccessed>May</b:MonthAccessed>
    <b:RefOrder>10</b:RefOrder>
  </b:Source>
  <b:Source>
    <b:Tag>Tip21</b:Tag>
    <b:SourceType>InternetSite</b:SourceType>
    <b:Guid>{9C113EB2-790A-B540-B037-3E74EF9FE1DE}</b:Guid>
    <b:Author>
      <b:Author>
        <b:NameList>
          <b:Person>
            <b:Last>Tipton</b:Last>
            <b:First>Nia</b:First>
          </b:Person>
        </b:NameList>
      </b:Author>
    </b:Author>
    <b:Title>Your Tango</b:Title>
    <b:InternetSiteTitle>www.yourtango.co</b:InternetSiteTitle>
    <b:URL>https://www.yourtango.com/2021346185/powerful-inspiring-ruth-bader-ginsburg-quotes</b:URL>
    <b:Year>2021</b:Year>
    <b:Month>November </b:Month>
    <b:Day>17</b:Day>
    <b:YearAccessed>2023</b:YearAccessed>
    <b:MonthAccessed>May</b:MonthAccessed>
    <b:RefOrder>1</b:RefOrder>
  </b:Source>
  <b:Source>
    <b:Tag>Uni231</b:Tag>
    <b:SourceType>InternetSite</b:SourceType>
    <b:Guid>{ECB67E90-495B-EA45-80F2-4FB4590ABC8B}</b:Guid>
    <b:Title>Women, Gender and Paid Work in Britain since c.1850</b:Title>
    <b:URL>https://www.hist.cam.ac.uk/women-gender-and-paid-work-britain-c-1850</b:URL>
    <b:Year>2023</b:Year>
    <b:Author>
      <b:Author>
        <b:NameList>
          <b:Person>
            <b:Last>Cambridge</b:Last>
            <b:First>University</b:First>
            <b:Middle>of</b:Middle>
          </b:Person>
        </b:NameList>
      </b:Author>
    </b:Author>
    <b:YearAccessed>May</b:YearAccessed>
    <b:MonthAccessed>2023</b:MonthAccessed>
    <b:RefOrder>2</b:RefOrder>
  </b:Source>
  <b:Source>
    <b:Tag>Zah22</b:Tag>
    <b:SourceType>Report</b:SourceType>
    <b:Guid>{6AF91989-F816-F94C-8042-D3A0283403D4}</b:Guid>
    <b:Title>Global Gender Gap Report</b:Title>
    <b:Year>2022</b:Year>
    <b:Publisher>World Economic Forum</b:Publisher>
    <b:Author>
      <b:Author>
        <b:NameList>
          <b:Person>
            <b:Last>Zahidi</b:Last>
            <b:First>Saadia</b:First>
          </b:Person>
        </b:NameList>
      </b:Author>
    </b:Author>
    <b:RefOrder>3</b:RefOrder>
  </b:Source>
  <b:Source>
    <b:Tag>Tri19</b:Tag>
    <b:SourceType>DocumentFromInternetSite</b:SourceType>
    <b:Guid>{F1896E30-8817-0A49-8597-7CC7651174EE}</b:Guid>
    <b:Title>The Employment Tribunals</b:Title>
    <b:Year>2019</b:Year>
    <b:InternetSiteTitle>www.gov.uk</b:InternetSiteTitle>
    <b:URL>https://assets.publishing.service.gov.uk/media/5d766f1f40f0b62603c4b58b/Ms_S_Macken_-v-_BNP_Paribas_London_Branch_-_Case_Number_2208142_2017___others_-_Full.pdf</b:URL>
    <b:Month>August</b:Month>
    <b:Day>30</b:Day>
    <b:YearAccessed>2023</b:YearAccessed>
    <b:MonthAccessed>May</b:MonthAccessed>
    <b:RefOrder>4</b:RefOrder>
  </b:Source>
  <b:Source>
    <b:Tag>Pro23</b:Tag>
    <b:SourceType>InternetSite</b:SourceType>
    <b:Guid>{CF366089-A19C-9241-8066-F14FB07D0E52}</b:Guid>
    <b:Title>Professional Women in the Modern UK Workplace</b:Title>
    <b:Year>2023</b:Year>
    <b:InternetSiteTitle>hibob.com</b:InternetSiteTitle>
    <b:URL>https://www.hibob.com/research/women-in-the-workplace-uk/</b:URL>
    <b:RefOrder>5</b:RefOrder>
  </b:Source>
  <b:Source>
    <b:Tag>Gen23</b:Tag>
    <b:SourceType>InternetSite</b:SourceType>
    <b:Guid>{735CF75A-0A85-594E-8BD0-229608638697}</b:Guid>
    <b:Title>Gender inequality at work</b:Title>
    <b:InternetSiteTitle>www.brighthr.com</b:InternetSiteTitle>
    <b:URL>https://www.brighthr.com/articles/equality-and-discrimination/gender-equality/</b:URL>
    <b:Year>2023</b:Year>
    <b:YearAccessed>2023</b:YearAccessed>
    <b:MonthAccessed>May</b:MonthAccessed>
    <b:RefOrder>6</b:RefOrder>
  </b:Source>
  <b:Source>
    <b:Tag>Lar23</b:Tag>
    <b:SourceType>InternetSite</b:SourceType>
    <b:Guid>{2FB73068-0C74-A14C-9C00-78CDC2BF10BF}</b:Guid>
    <b:Title>Women in Work Index 2023</b:Title>
    <b:InternetSiteTitle>Pwc UK</b:InternetSiteTitle>
    <b:URL>https://www.pwc.co.uk/services/economics/insights/women-in-work-index.html</b:URL>
    <b:Year>2023</b:Year>
    <b:Author>
      <b:Author>
        <b:NameList>
          <b:Person>
            <b:Last>Larice Stielow</b:Last>
            <b:First>Senior</b:First>
            <b:Middle>Economist</b:Middle>
          </b:Person>
        </b:NameList>
      </b:Author>
    </b:Author>
    <b:YearAccessed>2023</b:YearAccessed>
    <b:MonthAccessed>May</b:MonthAccessed>
    <b:RefOrder>7</b:RefOrder>
  </b:Source>
  <b:Source>
    <b:Tag>Mag21</b:Tag>
    <b:SourceType>InternetSite</b:SourceType>
    <b:Guid>{9A28DF31-D840-CA43-8497-97D2A4C73B82}</b:Guid>
    <b:Title>Gender inequality in the workplace: The fight against bias</b:Title>
    <b:InternetSiteTitle>BetterUp</b:InternetSiteTitle>
    <b:URL>https://www.betterup.com/blog/gender-inequality-in-the-work-place</b:URL>
    <b:Year>2021</b:Year>
    <b:Month>October </b:Month>
    <b:Day>15</b:Day>
    <b:Author>
      <b:Author>
        <b:NameList>
          <b:Person>
            <b:Last>Wooll</b:Last>
            <b:First>Maggie</b:First>
          </b:Person>
        </b:NameList>
      </b:Author>
    </b:Author>
    <b:YearAccessed>2023</b:YearAccessed>
    <b:MonthAccessed>May</b:MonthAccessed>
    <b:RefOrder>8</b:RefOrder>
  </b:Source>
  <b:Source>
    <b:Tag>htt</b:Tag>
    <b:SourceType>DocumentFromInternetSite</b:SourceType>
    <b:Guid>{DD0163BB-2065-E044-9B43-254EEEFD3E35}</b:Guid>
    <b:URL>https://commission.europa.eu/system/files/2023-04/annual_report_GE_2023_web_EN.pdf</b:URL>
    <b:RefOrder>9</b:RefOrder>
  </b:Source>
  <b:Source>
    <b:Tag>Saa22</b:Tag>
    <b:SourceType>Report</b:SourceType>
    <b:Guid>{53298DBF-85D9-2649-B4CA-59593EA3C89D}</b:Guid>
    <b:Title>Global Gender Gap Report</b:Title>
    <b:Year>2022</b:Year>
    <b:Author>
      <b:Author>
        <b:NameList>
          <b:Person>
            <b:Last>Zahidi</b:Last>
            <b:First>Saadia</b:First>
          </b:Person>
        </b:NameList>
      </b:Author>
    </b:Author>
    <b:Publisher>the World Economic Forum</b:Publisher>
    <b:City>Switzerland </b:City>
    <b:RefOrder>10</b:RefOrder>
  </b:Source>
  <b:Source>
    <b:Tag>Ere23</b:Tag>
    <b:SourceType>InternetSite</b:SourceType>
    <b:Guid>{E966360F-7A54-994E-8172-E44B654E79DD}</b:Guid>
    <b:Title>UK Parliament</b:Title>
    <b:Year>2023</b:Year>
    <b:Author>
      <b:Author>
        <b:NameList>
          <b:Person>
            <b:Last>Waitzman</b:Last>
            <b:First>Eren</b:First>
          </b:Person>
        </b:NameList>
      </b:Author>
    </b:Author>
    <b:InternetSiteTitle>lordslibrary.parliament.uk</b:InternetSiteTitle>
    <b:URL>https://lordslibrary.parliament.uk/international-womens-day-2023-have-gender-gaps-narrowed/</b:URL>
    <b:Month>February </b:Month>
    <b:Day>27</b:Day>
    <b:RefOrder>11</b:RefOrder>
  </b:Source>
  <b:Source>
    <b:Tag>The232</b:Tag>
    <b:SourceType>InternetSite</b:SourceType>
    <b:Guid>{98E6F602-B9C3-7A44-9FF5-BE8979A6CBB4}</b:Guid>
    <b:Title>The Times</b:Title>
    <b:InternetSiteTitle>thetimes.co.uk</b:InternetSiteTitle>
    <b:URL>https://www.thetimes.co.uk/article/whats-the-risk-of-robots-taking-over-your-job-ptrhzqd6g</b:URL>
    <b:Year>2023</b:Year>
    <b:RefOrder>1</b:RefOrder>
  </b:Source>
  <b:Source>
    <b:Tag>Chr201</b:Tag>
    <b:SourceType>DocumentFromInternetSite</b:SourceType>
    <b:Guid>{588A07BC-9224-FC49-B49C-A5C3CFC4FFFD}</b:Guid>
    <b:Title>The Spoon</b:Title>
    <b:InternetSiteTitle>Report: 80 Percent of Restaurant Jobs Could be Taken Over by Robots</b:InternetSiteTitle>
    <b:URL>https://thespoon.tech/report-80-percent-of-restaurant-jobs-could-be-taken-over-by-robots/</b:URL>
    <b:Year>2020</b:Year>
    <b:Month>August </b:Month>
    <b:Day>6</b:Day>
    <b:Author>
      <b:Author>
        <b:NameList>
          <b:Person>
            <b:Last>Albrecht</b:Last>
            <b:First>Chris</b:First>
          </b:Person>
        </b:NameList>
      </b:Author>
    </b:Author>
    <b:RefOrder>6</b:RefOrder>
  </b:Source>
  <b:Source>
    <b:Tag>Pet19</b:Tag>
    <b:SourceType>InternetSite</b:SourceType>
    <b:Guid>{1DDD98BC-84DA-5B42-81CB-EE0ACF614F84}</b:Guid>
    <b:Author>
      <b:Author>
        <b:NameList>
          <b:Person>
            <b:Last>Tech</b:Last>
            <b:First>Peter</b:First>
            <b:Middle>Smyth</b:Middle>
          </b:Person>
        </b:NameList>
      </b:Author>
    </b:Author>
    <b:Title>London restaurant chain becomes first in the UK and Europe to hire a Robotic Waitress</b:Title>
    <b:InternetSiteTitle>londonlovesbusiness.com</b:InternetSiteTitle>
    <b:URL>https://londonlovesbusiness.com/london-restaurant-chain-becomes-first-in-the-uk-and-europe-to-hire-a-robotic-waitress/</b:URL>
    <b:Year>2019</b:Year>
    <b:Month>July</b:Month>
    <b:Day>29</b:Day>
    <b:RefOrder>3</b:RefOrder>
  </b:Source>
  <b:Source>
    <b:Tag>Rya211</b:Tag>
    <b:SourceType>InternetSite</b:SourceType>
    <b:Guid>{5CC37230-818E-5944-9783-042EBE162D90}</b:Guid>
    <b:Author>
      <b:Author>
        <b:NameList>
          <b:Person>
            <b:Last>Morrison</b:Last>
            <b:First>Ryan</b:First>
          </b:Person>
        </b:NameList>
      </b:Author>
    </b:Author>
    <b:InternetSiteTitle>mail online</b:InternetSiteTitle>
    <b:URL>https://www.dailymail.co.uk/sciencetech/article-9626601/Waiters-shelf-fillers-retail-assistants-likely-replaced-robots.html</b:URL>
    <b:Year>2021</b:Year>
    <b:RefOrder>8</b:RefOrder>
  </b:Source>
  <b:Source>
    <b:Tag>Jus221</b:Tag>
    <b:SourceType>InternetSite</b:SourceType>
    <b:Guid>{848FDF2F-42CD-E24B-A4DE-C8B92E7164A0}</b:Guid>
    <b:Author>
      <b:Author>
        <b:NameList>
          <b:Person>
            <b:Last>Matuszak</b:Last>
            <b:First>Justyna</b:First>
          </b:Person>
        </b:NameList>
      </b:Author>
    </b:Author>
    <b:Title>Will Robots Take Our Jobs?</b:Title>
    <b:InternetSiteTitle>Knowhow</b:InternetSiteTitle>
    <b:URL>https://knowhow.distrelec.com/manufacturing/robots-will-they-take-our-jobs/</b:URL>
    <b:Year>2022</b:Year>
    <b:Month>March </b:Month>
    <b:Day>15</b:Day>
    <b:RefOrder>9</b:RefOrder>
  </b:Source>
  <b:Source>
    <b:Tag>Mik23</b:Tag>
    <b:SourceType>InternetSite</b:SourceType>
    <b:Guid>{0B505D31-8063-5946-B379-4734A4FBEDAF}</b:Guid>
    <b:Author>
      <b:Author>
        <b:NameList>
          <b:Person>
            <b:Last>Thomas</b:Last>
            <b:First>Mike</b:First>
          </b:Person>
        </b:NameList>
      </b:Author>
    </b:Author>
    <b:Title>Robots and AI Taking Over Jobs: What to Know About the Future of Jobs</b:Title>
    <b:InternetSiteTitle>builtin.com</b:InternetSiteTitle>
    <b:URL>https://builtin.com/artificial-intelligence/ai-replacing-jobs-creating-jobs</b:URL>
    <b:Year>2023</b:Year>
    <b:Month>March</b:Month>
    <b:Day>09</b:Day>
    <b:RefOrder>2</b:RefOrder>
  </b:Source>
  <b:Source>
    <b:Tag>Sub181</b:Tag>
    <b:SourceType>InternetSite</b:SourceType>
    <b:Guid>{0AD9F042-A5EA-5547-BFBF-C8DC6125DA8C}</b:Guid>
    <b:Author>
      <b:Author>
        <b:NameList>
          <b:Person>
            <b:Last>Kak</b:Last>
            <b:First>Subhash</b:First>
          </b:Person>
        </b:NameList>
      </b:Author>
    </b:Author>
    <b:Title>THINK</b:Title>
    <b:InternetSiteTitle>Will robots take your job? Humans ignore the coming AI revolution at their peril.</b:InternetSiteTitle>
    <b:URL>https://www.nbcnews.com/think/opinion/will-robots-take-your-job-humans-ignore-coming-ai-revolution-ncna845366</b:URL>
    <b:Year>2018</b:Year>
    <b:Month>February </b:Month>
    <b:Day>7</b:Day>
    <b:RefOrder>5</b:RefOrder>
  </b:Source>
  <b:Source>
    <b:Tag>Placeholder2</b:Tag>
    <b:SourceType>InternetSite</b:SourceType>
    <b:Guid>{286C84BE-DB71-264E-A6B7-25F8C3FD2B5D}</b:Guid>
    <b:RefOrder>4</b:RefOrder>
  </b:Source>
</b:Sources>
</file>

<file path=customXml/itemProps1.xml><?xml version="1.0" encoding="utf-8"?>
<ds:datastoreItem xmlns:ds="http://schemas.openxmlformats.org/officeDocument/2006/customXml" ds:itemID="{41A0B1FF-BA89-BC4D-863B-88B0A98CA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1640</Words>
  <Characters>9352</Characters>
  <Application>Microsoft Office Word</Application>
  <DocSecurity>0</DocSecurity>
  <Lines>77</Lines>
  <Paragraphs>21</Paragraphs>
  <ScaleCrop>false</ScaleCrop>
  <Company/>
  <LinksUpToDate>false</LinksUpToDate>
  <CharactersWithSpaces>10971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Tcaci (2222369)</dc:creator>
  <cp:keywords/>
  <dc:description/>
  <cp:lastModifiedBy>Catalina Tcaci (2222369)</cp:lastModifiedBy>
  <cp:revision>6</cp:revision>
  <dcterms:created xsi:type="dcterms:W3CDTF">2023-05-26T10:31:00Z</dcterms:created>
  <dcterms:modified xsi:type="dcterms:W3CDTF">2023-05-31T05:14:00Z</dcterms:modified>
</cp:coreProperties>
</file>