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1B77" w:rsidRPr="0099422D" w:rsidRDefault="004C1B77" w:rsidP="00416B27">
      <w:pPr>
        <w:pStyle w:val="Heading2"/>
        <w:spacing w:line="360" w:lineRule="auto"/>
      </w:pPr>
      <w:r w:rsidRPr="0099422D">
        <w:rPr>
          <w:noProof/>
        </w:rPr>
        <w:t>Compare and contrast the various Buddhist practices employed in Western Buddhist communities. Which ones are most likely to succeed, and why</w:t>
      </w:r>
      <w:r w:rsidRPr="0099422D">
        <w:t>?</w:t>
      </w:r>
    </w:p>
    <w:p w:rsidR="004C1B77" w:rsidRPr="0099422D" w:rsidRDefault="004C1B77" w:rsidP="00416B27">
      <w:pPr>
        <w:pStyle w:val="Heading1"/>
        <w:spacing w:line="360" w:lineRule="auto"/>
      </w:pPr>
      <w:r w:rsidRPr="0099422D">
        <w:t>Introductions</w:t>
      </w:r>
    </w:p>
    <w:p w:rsidR="004C1B77" w:rsidRPr="0099422D" w:rsidRDefault="004C1B77" w:rsidP="00416B27">
      <w:pPr>
        <w:spacing w:line="360" w:lineRule="auto"/>
        <w:rPr>
          <w:rFonts w:cs="Times New Roman"/>
          <w:color w:val="7030A0"/>
          <w:szCs w:val="24"/>
        </w:rPr>
      </w:pPr>
      <w:r w:rsidRPr="0099422D">
        <w:rPr>
          <w:rFonts w:cs="Times New Roman"/>
          <w:color w:val="7030A0"/>
          <w:szCs w:val="24"/>
        </w:rPr>
        <w:t xml:space="preserve">One of the lasting strengths of Buddhism as a religion is its ability to adapt to different cultural contexts. Hence, from an obscure beginning in India, the </w:t>
      </w:r>
      <w:r w:rsidRPr="009865B2">
        <w:rPr>
          <w:rFonts w:cs="Times New Roman"/>
          <w:noProof/>
          <w:color w:val="7030A0"/>
          <w:szCs w:val="24"/>
        </w:rPr>
        <w:t>religion</w:t>
      </w:r>
      <w:r w:rsidRPr="0099422D">
        <w:rPr>
          <w:rFonts w:cs="Times New Roman"/>
          <w:color w:val="7030A0"/>
          <w:szCs w:val="24"/>
        </w:rPr>
        <w:t xml:space="preserve"> has grown over time to nearly every continent of the world (Coleman, 2002). </w:t>
      </w:r>
      <w:r w:rsidRPr="009865B2">
        <w:rPr>
          <w:rFonts w:cs="Times New Roman"/>
          <w:noProof/>
          <w:color w:val="7030A0"/>
          <w:szCs w:val="24"/>
        </w:rPr>
        <w:t xml:space="preserve">On the other, this malleableness of the </w:t>
      </w:r>
      <w:r w:rsidR="009865B2" w:rsidRPr="009865B2">
        <w:rPr>
          <w:rFonts w:cs="Times New Roman"/>
          <w:noProof/>
          <w:color w:val="7030A0"/>
          <w:szCs w:val="24"/>
        </w:rPr>
        <w:t>Buddhism</w:t>
      </w:r>
      <w:r w:rsidRPr="009865B2">
        <w:rPr>
          <w:rFonts w:cs="Times New Roman"/>
          <w:noProof/>
          <w:color w:val="7030A0"/>
          <w:szCs w:val="24"/>
        </w:rPr>
        <w:t xml:space="preserve"> as James Coleman observes has </w:t>
      </w:r>
      <w:r w:rsidR="009E58EF" w:rsidRPr="009865B2">
        <w:rPr>
          <w:rFonts w:cs="Times New Roman"/>
          <w:noProof/>
          <w:color w:val="7030A0"/>
          <w:szCs w:val="24"/>
        </w:rPr>
        <w:t xml:space="preserve">also </w:t>
      </w:r>
      <w:r w:rsidRPr="009865B2">
        <w:rPr>
          <w:rFonts w:cs="Times New Roman"/>
          <w:noProof/>
          <w:color w:val="7030A0"/>
          <w:szCs w:val="24"/>
        </w:rPr>
        <w:t xml:space="preserve">caused </w:t>
      </w:r>
      <w:r w:rsidR="009865B2" w:rsidRPr="009865B2">
        <w:rPr>
          <w:rFonts w:cs="Times New Roman"/>
          <w:noProof/>
          <w:color w:val="7030A0"/>
          <w:szCs w:val="24"/>
        </w:rPr>
        <w:t>i</w:t>
      </w:r>
      <w:r w:rsidR="00C43819" w:rsidRPr="009865B2">
        <w:rPr>
          <w:rFonts w:cs="Times New Roman"/>
          <w:noProof/>
          <w:color w:val="7030A0"/>
          <w:szCs w:val="24"/>
        </w:rPr>
        <w:t xml:space="preserve">t </w:t>
      </w:r>
      <w:r w:rsidRPr="009865B2">
        <w:rPr>
          <w:rFonts w:cs="Times New Roman"/>
          <w:noProof/>
          <w:color w:val="7030A0"/>
          <w:szCs w:val="24"/>
        </w:rPr>
        <w:t xml:space="preserve">to undergo significant transformations </w:t>
      </w:r>
      <w:r w:rsidR="00BA303D" w:rsidRPr="009865B2">
        <w:rPr>
          <w:rFonts w:cs="Times New Roman"/>
          <w:noProof/>
          <w:color w:val="7030A0"/>
          <w:szCs w:val="24"/>
        </w:rPr>
        <w:t>as</w:t>
      </w:r>
      <w:r w:rsidRPr="009865B2">
        <w:rPr>
          <w:rFonts w:cs="Times New Roman"/>
          <w:noProof/>
          <w:color w:val="7030A0"/>
          <w:szCs w:val="24"/>
        </w:rPr>
        <w:t xml:space="preserve"> it migrat</w:t>
      </w:r>
      <w:r w:rsidR="00BA303D" w:rsidRPr="009865B2">
        <w:rPr>
          <w:rFonts w:cs="Times New Roman"/>
          <w:noProof/>
          <w:color w:val="7030A0"/>
          <w:szCs w:val="24"/>
        </w:rPr>
        <w:t>es</w:t>
      </w:r>
      <w:r w:rsidRPr="009865B2">
        <w:rPr>
          <w:rFonts w:cs="Times New Roman"/>
          <w:noProof/>
          <w:color w:val="7030A0"/>
          <w:szCs w:val="24"/>
        </w:rPr>
        <w:t xml:space="preserve"> especially in the West (Coleman, 2002), leading to what Charles Prebish termed the ‘two Buddhisms’ </w:t>
      </w:r>
      <w:r w:rsidR="00BA303D" w:rsidRPr="009865B2">
        <w:rPr>
          <w:rFonts w:cs="Times New Roman"/>
          <w:noProof/>
          <w:color w:val="7030A0"/>
          <w:szCs w:val="24"/>
        </w:rPr>
        <w:t xml:space="preserve">of </w:t>
      </w:r>
      <w:r w:rsidRPr="009865B2">
        <w:rPr>
          <w:rFonts w:cs="Times New Roman"/>
          <w:noProof/>
          <w:color w:val="7030A0"/>
          <w:szCs w:val="24"/>
        </w:rPr>
        <w:t xml:space="preserve">‘Asian communities of practitioners’ in the West, and the </w:t>
      </w:r>
      <w:r w:rsidR="0009692D" w:rsidRPr="009865B2">
        <w:rPr>
          <w:rFonts w:cs="Times New Roman"/>
          <w:noProof/>
          <w:color w:val="7030A0"/>
          <w:szCs w:val="24"/>
        </w:rPr>
        <w:t>‘</w:t>
      </w:r>
      <w:r w:rsidR="00BA303D" w:rsidRPr="009865B2">
        <w:rPr>
          <w:rFonts w:cs="Times New Roman"/>
          <w:noProof/>
          <w:color w:val="7030A0"/>
          <w:szCs w:val="24"/>
        </w:rPr>
        <w:t>w</w:t>
      </w:r>
      <w:r w:rsidRPr="009865B2">
        <w:rPr>
          <w:rFonts w:cs="Times New Roman"/>
          <w:noProof/>
          <w:color w:val="7030A0"/>
          <w:szCs w:val="24"/>
        </w:rPr>
        <w:t xml:space="preserve">estern communities who have welcomed and adapted </w:t>
      </w:r>
      <w:r w:rsidR="0009692D" w:rsidRPr="009865B2">
        <w:rPr>
          <w:rFonts w:cs="Times New Roman"/>
          <w:noProof/>
          <w:color w:val="7030A0"/>
          <w:szCs w:val="24"/>
        </w:rPr>
        <w:t>its</w:t>
      </w:r>
      <w:r w:rsidRPr="009865B2">
        <w:rPr>
          <w:rFonts w:cs="Times New Roman"/>
          <w:noProof/>
          <w:color w:val="7030A0"/>
          <w:szCs w:val="24"/>
        </w:rPr>
        <w:t xml:space="preserve"> ideas and practices</w:t>
      </w:r>
      <w:r w:rsidR="0009692D" w:rsidRPr="009865B2">
        <w:rPr>
          <w:rFonts w:cs="Times New Roman"/>
          <w:noProof/>
          <w:color w:val="7030A0"/>
          <w:szCs w:val="24"/>
        </w:rPr>
        <w:t>’</w:t>
      </w:r>
      <w:r w:rsidRPr="009865B2">
        <w:rPr>
          <w:rFonts w:cs="Times New Roman"/>
          <w:noProof/>
          <w:color w:val="7030A0"/>
          <w:szCs w:val="24"/>
        </w:rPr>
        <w:t xml:space="preserve"> (Prebish, 1993:54).</w:t>
      </w:r>
      <w:r w:rsidRPr="0099422D">
        <w:rPr>
          <w:rFonts w:cs="Times New Roman"/>
          <w:color w:val="7030A0"/>
          <w:szCs w:val="24"/>
        </w:rPr>
        <w:t xml:space="preserve"> </w:t>
      </w:r>
      <w:r w:rsidRPr="009865B2">
        <w:rPr>
          <w:rFonts w:cs="Times New Roman"/>
          <w:noProof/>
          <w:color w:val="7030A0"/>
          <w:szCs w:val="24"/>
        </w:rPr>
        <w:t>Th</w:t>
      </w:r>
      <w:r w:rsidR="00C61363" w:rsidRPr="009865B2">
        <w:rPr>
          <w:rFonts w:cs="Times New Roman"/>
          <w:noProof/>
          <w:color w:val="7030A0"/>
          <w:szCs w:val="24"/>
        </w:rPr>
        <w:t>is</w:t>
      </w:r>
      <w:r w:rsidRPr="009865B2">
        <w:rPr>
          <w:rFonts w:cs="Times New Roman"/>
          <w:noProof/>
          <w:color w:val="7030A0"/>
          <w:szCs w:val="24"/>
        </w:rPr>
        <w:t xml:space="preserve"> </w:t>
      </w:r>
      <w:r w:rsidR="00C61363" w:rsidRPr="009865B2">
        <w:rPr>
          <w:rFonts w:cs="Times New Roman"/>
          <w:noProof/>
          <w:color w:val="7030A0"/>
          <w:szCs w:val="24"/>
        </w:rPr>
        <w:t>distinction,</w:t>
      </w:r>
      <w:r w:rsidRPr="009865B2">
        <w:rPr>
          <w:rFonts w:cs="Times New Roman"/>
          <w:noProof/>
          <w:color w:val="7030A0"/>
          <w:szCs w:val="24"/>
        </w:rPr>
        <w:t xml:space="preserve"> as </w:t>
      </w:r>
      <w:r w:rsidRPr="009865B2">
        <w:rPr>
          <w:rStyle w:val="article"/>
          <w:rFonts w:cs="Times New Roman"/>
          <w:noProof/>
          <w:color w:val="7030A0"/>
          <w:szCs w:val="24"/>
        </w:rPr>
        <w:t xml:space="preserve">Lionel Obadia </w:t>
      </w:r>
      <w:r w:rsidR="00C61363" w:rsidRPr="009865B2">
        <w:rPr>
          <w:rStyle w:val="article"/>
          <w:rFonts w:cs="Times New Roman"/>
          <w:noProof/>
          <w:color w:val="7030A0"/>
          <w:szCs w:val="24"/>
        </w:rPr>
        <w:t>observed,</w:t>
      </w:r>
      <w:r w:rsidRPr="009865B2">
        <w:rPr>
          <w:rStyle w:val="article"/>
          <w:rFonts w:cs="Times New Roman"/>
          <w:noProof/>
          <w:color w:val="7030A0"/>
          <w:szCs w:val="24"/>
        </w:rPr>
        <w:t xml:space="preserve"> results from two paradigms of spread of the religion to the west namely, ‘transmission’</w:t>
      </w:r>
      <w:r w:rsidR="00C61363" w:rsidRPr="009865B2">
        <w:rPr>
          <w:rStyle w:val="article"/>
          <w:rFonts w:cs="Times New Roman"/>
          <w:noProof/>
          <w:color w:val="7030A0"/>
          <w:szCs w:val="24"/>
        </w:rPr>
        <w:t xml:space="preserve"> –</w:t>
      </w:r>
      <w:r w:rsidRPr="009865B2">
        <w:rPr>
          <w:rStyle w:val="article"/>
          <w:rFonts w:cs="Times New Roman"/>
          <w:noProof/>
          <w:color w:val="7030A0"/>
          <w:szCs w:val="24"/>
        </w:rPr>
        <w:t xml:space="preserve"> Buddhism as a missionary movement by the Orientals, and ‘reception’ – ‘the broader sociological context and conditions that have allowed for the penetration of Buddhist ideas into the West, and the adoption of Buddhist practices</w:t>
      </w:r>
      <w:r w:rsidR="000F3A78" w:rsidRPr="009865B2">
        <w:rPr>
          <w:rStyle w:val="article"/>
          <w:rFonts w:cs="Times New Roman"/>
          <w:noProof/>
          <w:color w:val="7030A0"/>
          <w:szCs w:val="24"/>
        </w:rPr>
        <w:t>,</w:t>
      </w:r>
      <w:r w:rsidRPr="009865B2">
        <w:rPr>
          <w:rStyle w:val="article"/>
          <w:rFonts w:cs="Times New Roman"/>
          <w:noProof/>
          <w:color w:val="7030A0"/>
          <w:szCs w:val="24"/>
        </w:rPr>
        <w:t xml:space="preserve"> </w:t>
      </w:r>
      <w:r w:rsidR="000F3A78" w:rsidRPr="009865B2">
        <w:rPr>
          <w:rStyle w:val="article"/>
          <w:rFonts w:cs="Times New Roman"/>
          <w:noProof/>
          <w:color w:val="7030A0"/>
          <w:szCs w:val="24"/>
        </w:rPr>
        <w:t>–</w:t>
      </w:r>
      <w:r w:rsidRPr="009865B2">
        <w:rPr>
          <w:rStyle w:val="article"/>
          <w:rFonts w:cs="Times New Roman"/>
          <w:noProof/>
          <w:color w:val="7030A0"/>
          <w:szCs w:val="24"/>
        </w:rPr>
        <w:t xml:space="preserve"> the</w:t>
      </w:r>
      <w:r w:rsidR="000F3A78" w:rsidRPr="009865B2">
        <w:rPr>
          <w:rStyle w:val="article"/>
          <w:rFonts w:cs="Times New Roman"/>
          <w:noProof/>
          <w:color w:val="7030A0"/>
          <w:szCs w:val="24"/>
        </w:rPr>
        <w:t xml:space="preserve"> </w:t>
      </w:r>
      <w:r w:rsidRPr="009865B2">
        <w:rPr>
          <w:rStyle w:val="article"/>
          <w:rFonts w:cs="Times New Roman"/>
          <w:noProof/>
          <w:color w:val="7030A0"/>
          <w:szCs w:val="24"/>
        </w:rPr>
        <w:t>rise of Orientalism, the secularization of mainstream churches, and expanding religious pluralism (Obadia, 2001:93).</w:t>
      </w:r>
      <w:r w:rsidRPr="0099422D">
        <w:rPr>
          <w:rStyle w:val="article"/>
          <w:rFonts w:cs="Times New Roman"/>
          <w:noProof/>
          <w:color w:val="7030A0"/>
          <w:szCs w:val="24"/>
        </w:rPr>
        <w:t xml:space="preserve"> Furthermore, within the host communities, particularly in the West, </w:t>
      </w:r>
      <w:r w:rsidRPr="0099422D">
        <w:rPr>
          <w:rStyle w:val="article"/>
          <w:rFonts w:cs="Times New Roman"/>
          <w:color w:val="7030A0"/>
          <w:szCs w:val="24"/>
        </w:rPr>
        <w:t xml:space="preserve">Batchelor (1994), observed that </w:t>
      </w:r>
      <w:r w:rsidRPr="0099422D">
        <w:rPr>
          <w:rStyle w:val="article"/>
          <w:rFonts w:cs="Times New Roman"/>
          <w:noProof/>
          <w:color w:val="7030A0"/>
          <w:szCs w:val="24"/>
        </w:rPr>
        <w:t>two main factors account</w:t>
      </w:r>
      <w:r w:rsidR="007E7488">
        <w:rPr>
          <w:rStyle w:val="article"/>
          <w:rFonts w:cs="Times New Roman"/>
          <w:noProof/>
          <w:color w:val="7030A0"/>
          <w:szCs w:val="24"/>
        </w:rPr>
        <w:t xml:space="preserve"> </w:t>
      </w:r>
      <w:r w:rsidRPr="0099422D">
        <w:rPr>
          <w:rStyle w:val="article"/>
          <w:rFonts w:cs="Times New Roman"/>
          <w:color w:val="7030A0"/>
          <w:szCs w:val="24"/>
        </w:rPr>
        <w:t>for th</w:t>
      </w:r>
      <w:r w:rsidR="000A7875">
        <w:rPr>
          <w:rStyle w:val="article"/>
          <w:rFonts w:cs="Times New Roman"/>
          <w:color w:val="7030A0"/>
          <w:szCs w:val="24"/>
        </w:rPr>
        <w:t>e spread</w:t>
      </w:r>
      <w:r w:rsidRPr="0099422D">
        <w:rPr>
          <w:rStyle w:val="article"/>
          <w:rFonts w:cs="Times New Roman"/>
          <w:color w:val="7030A0"/>
          <w:szCs w:val="24"/>
        </w:rPr>
        <w:t xml:space="preserve"> namely; ideological changes in the West</w:t>
      </w:r>
      <w:r w:rsidR="000A7875">
        <w:rPr>
          <w:rStyle w:val="article"/>
          <w:rFonts w:cs="Times New Roman"/>
          <w:color w:val="7030A0"/>
          <w:szCs w:val="24"/>
        </w:rPr>
        <w:t>,</w:t>
      </w:r>
      <w:r w:rsidRPr="0099422D">
        <w:rPr>
          <w:rStyle w:val="article"/>
          <w:rFonts w:cs="Times New Roman"/>
          <w:color w:val="7030A0"/>
          <w:szCs w:val="24"/>
        </w:rPr>
        <w:t xml:space="preserve"> and cultural contacts between </w:t>
      </w:r>
      <w:r w:rsidR="000A7875">
        <w:rPr>
          <w:rStyle w:val="article"/>
          <w:rFonts w:cs="Times New Roman"/>
          <w:color w:val="7030A0"/>
          <w:szCs w:val="24"/>
        </w:rPr>
        <w:t xml:space="preserve">the </w:t>
      </w:r>
      <w:r w:rsidRPr="0099422D">
        <w:rPr>
          <w:rStyle w:val="article"/>
          <w:rFonts w:cs="Times New Roman"/>
          <w:color w:val="7030A0"/>
          <w:szCs w:val="24"/>
        </w:rPr>
        <w:t xml:space="preserve">East and </w:t>
      </w:r>
      <w:r w:rsidR="000A7875">
        <w:rPr>
          <w:rStyle w:val="article"/>
          <w:rFonts w:cs="Times New Roman"/>
          <w:color w:val="7030A0"/>
          <w:szCs w:val="24"/>
        </w:rPr>
        <w:t xml:space="preserve">the </w:t>
      </w:r>
      <w:r w:rsidRPr="0099422D">
        <w:rPr>
          <w:rStyle w:val="article"/>
          <w:rFonts w:cs="Times New Roman"/>
          <w:color w:val="7030A0"/>
          <w:szCs w:val="24"/>
        </w:rPr>
        <w:t xml:space="preserve">West. </w:t>
      </w:r>
      <w:r w:rsidR="00D942E0">
        <w:rPr>
          <w:rStyle w:val="article"/>
          <w:rFonts w:cs="Times New Roman"/>
          <w:color w:val="7030A0"/>
          <w:szCs w:val="24"/>
        </w:rPr>
        <w:t>But, i</w:t>
      </w:r>
      <w:r w:rsidRPr="0099422D">
        <w:rPr>
          <w:rStyle w:val="article"/>
          <w:rFonts w:cs="Times New Roman"/>
          <w:color w:val="7030A0"/>
          <w:szCs w:val="24"/>
        </w:rPr>
        <w:t>rrespective of what paradigm</w:t>
      </w:r>
      <w:r w:rsidRPr="0099422D">
        <w:rPr>
          <w:rFonts w:cs="Times New Roman"/>
          <w:color w:val="7030A0"/>
          <w:szCs w:val="24"/>
        </w:rPr>
        <w:t xml:space="preserve"> th</w:t>
      </w:r>
      <w:r w:rsidR="00D942E0">
        <w:rPr>
          <w:rFonts w:cs="Times New Roman"/>
          <w:color w:val="7030A0"/>
          <w:szCs w:val="24"/>
        </w:rPr>
        <w:t>is</w:t>
      </w:r>
      <w:r w:rsidRPr="0099422D">
        <w:rPr>
          <w:rFonts w:cs="Times New Roman"/>
          <w:color w:val="7030A0"/>
          <w:szCs w:val="24"/>
        </w:rPr>
        <w:t xml:space="preserve"> </w:t>
      </w:r>
      <w:r w:rsidRPr="0099422D">
        <w:rPr>
          <w:rStyle w:val="article"/>
          <w:rFonts w:cs="Times New Roman"/>
          <w:color w:val="7030A0"/>
          <w:szCs w:val="24"/>
        </w:rPr>
        <w:t xml:space="preserve">transplantation process takes, there is </w:t>
      </w:r>
      <w:r w:rsidRPr="009865B2">
        <w:rPr>
          <w:rStyle w:val="article"/>
          <w:rFonts w:cs="Times New Roman"/>
          <w:noProof/>
          <w:color w:val="7030A0"/>
          <w:szCs w:val="24"/>
        </w:rPr>
        <w:t>unquestionably</w:t>
      </w:r>
      <w:r w:rsidR="009743EC">
        <w:rPr>
          <w:rStyle w:val="article"/>
          <w:rFonts w:cs="Times New Roman"/>
          <w:color w:val="7030A0"/>
          <w:szCs w:val="24"/>
        </w:rPr>
        <w:t>,</w:t>
      </w:r>
      <w:r w:rsidRPr="0099422D">
        <w:rPr>
          <w:rStyle w:val="article"/>
          <w:rFonts w:cs="Times New Roman"/>
          <w:color w:val="7030A0"/>
          <w:szCs w:val="24"/>
        </w:rPr>
        <w:t xml:space="preserve"> a growing interest in Buddhism in the West. This essay </w:t>
      </w:r>
      <w:r w:rsidR="009D66F4">
        <w:rPr>
          <w:rStyle w:val="article"/>
          <w:rFonts w:cs="Times New Roman"/>
          <w:color w:val="7030A0"/>
          <w:szCs w:val="24"/>
        </w:rPr>
        <w:t>explores</w:t>
      </w:r>
      <w:r w:rsidRPr="0099422D">
        <w:rPr>
          <w:rStyle w:val="article"/>
          <w:rFonts w:cs="Times New Roman"/>
          <w:color w:val="7030A0"/>
          <w:szCs w:val="24"/>
        </w:rPr>
        <w:t xml:space="preserve"> </w:t>
      </w:r>
      <w:r w:rsidR="009D66F4">
        <w:rPr>
          <w:rStyle w:val="article"/>
          <w:rFonts w:cs="Times New Roman"/>
          <w:color w:val="7030A0"/>
          <w:szCs w:val="24"/>
        </w:rPr>
        <w:t>b</w:t>
      </w:r>
      <w:r w:rsidRPr="0099422D">
        <w:rPr>
          <w:rStyle w:val="article"/>
          <w:rFonts w:cs="Times New Roman"/>
          <w:color w:val="7030A0"/>
          <w:szCs w:val="24"/>
        </w:rPr>
        <w:t>oth historical and contemporary analysis of the factors influencing th</w:t>
      </w:r>
      <w:r w:rsidR="009743EC">
        <w:rPr>
          <w:rStyle w:val="article"/>
          <w:rFonts w:cs="Times New Roman"/>
          <w:color w:val="7030A0"/>
          <w:szCs w:val="24"/>
        </w:rPr>
        <w:t>is</w:t>
      </w:r>
      <w:r w:rsidRPr="0099422D">
        <w:rPr>
          <w:rStyle w:val="article"/>
          <w:rFonts w:cs="Times New Roman"/>
          <w:color w:val="7030A0"/>
          <w:szCs w:val="24"/>
        </w:rPr>
        <w:t xml:space="preserve"> </w:t>
      </w:r>
      <w:r w:rsidR="009743EC">
        <w:rPr>
          <w:rStyle w:val="article"/>
          <w:rFonts w:cs="Times New Roman"/>
          <w:color w:val="7030A0"/>
          <w:szCs w:val="24"/>
        </w:rPr>
        <w:t xml:space="preserve">interest and </w:t>
      </w:r>
      <w:r w:rsidRPr="0099422D">
        <w:rPr>
          <w:rStyle w:val="article"/>
          <w:rFonts w:cs="Times New Roman"/>
          <w:color w:val="7030A0"/>
          <w:szCs w:val="24"/>
        </w:rPr>
        <w:t xml:space="preserve">growth and offered a critical </w:t>
      </w:r>
      <w:r w:rsidRPr="009865B2">
        <w:rPr>
          <w:rStyle w:val="article"/>
          <w:rFonts w:cs="Times New Roman"/>
          <w:noProof/>
          <w:color w:val="7030A0"/>
          <w:szCs w:val="24"/>
        </w:rPr>
        <w:t>analysis</w:t>
      </w:r>
      <w:r w:rsidRPr="0099422D">
        <w:rPr>
          <w:rStyle w:val="article"/>
          <w:rFonts w:cs="Times New Roman"/>
          <w:color w:val="7030A0"/>
          <w:szCs w:val="24"/>
        </w:rPr>
        <w:t xml:space="preserve"> of how the</w:t>
      </w:r>
      <w:r w:rsidR="009743EC">
        <w:rPr>
          <w:rStyle w:val="article"/>
          <w:rFonts w:cs="Times New Roman"/>
          <w:color w:val="7030A0"/>
          <w:szCs w:val="24"/>
        </w:rPr>
        <w:t>y</w:t>
      </w:r>
      <w:r w:rsidRPr="0099422D">
        <w:rPr>
          <w:rStyle w:val="article"/>
          <w:rFonts w:cs="Times New Roman"/>
          <w:color w:val="7030A0"/>
          <w:szCs w:val="24"/>
        </w:rPr>
        <w:t xml:space="preserve"> </w:t>
      </w:r>
      <w:r w:rsidRPr="0099422D">
        <w:rPr>
          <w:rStyle w:val="article"/>
          <w:rFonts w:cs="Times New Roman"/>
          <w:noProof/>
          <w:color w:val="7030A0"/>
          <w:szCs w:val="24"/>
        </w:rPr>
        <w:t>affect</w:t>
      </w:r>
      <w:r w:rsidRPr="0099422D">
        <w:rPr>
          <w:rStyle w:val="article"/>
          <w:rFonts w:cs="Times New Roman"/>
          <w:color w:val="7030A0"/>
          <w:szCs w:val="24"/>
        </w:rPr>
        <w:t xml:space="preserve"> and are affected by the religion in the West. </w:t>
      </w:r>
    </w:p>
    <w:p w:rsidR="004C1B77" w:rsidRPr="0099422D" w:rsidRDefault="004C1B77" w:rsidP="00416B27">
      <w:pPr>
        <w:spacing w:line="360" w:lineRule="auto"/>
        <w:rPr>
          <w:color w:val="7030A0"/>
        </w:rPr>
      </w:pPr>
      <w:r w:rsidRPr="0099422D">
        <w:rPr>
          <w:color w:val="7030A0"/>
        </w:rPr>
        <w:t xml:space="preserve">The essay </w:t>
      </w:r>
      <w:r w:rsidRPr="009865B2">
        <w:rPr>
          <w:noProof/>
          <w:color w:val="7030A0"/>
        </w:rPr>
        <w:t>is structured</w:t>
      </w:r>
      <w:r w:rsidRPr="0099422D">
        <w:rPr>
          <w:color w:val="7030A0"/>
        </w:rPr>
        <w:t xml:space="preserve"> into two main parts. T</w:t>
      </w:r>
      <w:r w:rsidRPr="0099422D">
        <w:rPr>
          <w:noProof/>
          <w:color w:val="7030A0"/>
        </w:rPr>
        <w:t>he first assesses from a historical point of view, how Western contacts and connections with the Oriental world in the early ages influenced the later development and growth of Buddhism in the West</w:t>
      </w:r>
      <w:r w:rsidRPr="0099422D">
        <w:rPr>
          <w:color w:val="7030A0"/>
        </w:rPr>
        <w:t xml:space="preserve">. </w:t>
      </w:r>
      <w:r w:rsidRPr="0099422D">
        <w:rPr>
          <w:noProof/>
          <w:color w:val="7030A0"/>
        </w:rPr>
        <w:t>The second</w:t>
      </w:r>
      <w:r w:rsidR="00C70DCC">
        <w:rPr>
          <w:noProof/>
          <w:color w:val="7030A0"/>
        </w:rPr>
        <w:t xml:space="preserve"> </w:t>
      </w:r>
      <w:r w:rsidR="000C047B">
        <w:rPr>
          <w:noProof/>
          <w:color w:val="7030A0"/>
        </w:rPr>
        <w:t>examine</w:t>
      </w:r>
      <w:r w:rsidR="00D51F8C">
        <w:rPr>
          <w:noProof/>
          <w:color w:val="7030A0"/>
        </w:rPr>
        <w:t xml:space="preserve">s, and </w:t>
      </w:r>
      <w:r w:rsidR="00EC15A5">
        <w:rPr>
          <w:noProof/>
          <w:color w:val="7030A0"/>
        </w:rPr>
        <w:t xml:space="preserve">offer </w:t>
      </w:r>
      <w:r w:rsidR="00072313">
        <w:rPr>
          <w:noProof/>
          <w:color w:val="7030A0"/>
        </w:rPr>
        <w:t xml:space="preserve">a </w:t>
      </w:r>
      <w:r w:rsidR="00D51F8C" w:rsidRPr="0099422D">
        <w:rPr>
          <w:noProof/>
          <w:color w:val="7030A0"/>
        </w:rPr>
        <w:t>critical analys</w:t>
      </w:r>
      <w:r w:rsidR="00072313">
        <w:rPr>
          <w:noProof/>
          <w:color w:val="7030A0"/>
        </w:rPr>
        <w:t>is</w:t>
      </w:r>
      <w:r w:rsidR="000C047B">
        <w:rPr>
          <w:noProof/>
          <w:color w:val="7030A0"/>
        </w:rPr>
        <w:t xml:space="preserve"> </w:t>
      </w:r>
      <w:r w:rsidR="00072313">
        <w:rPr>
          <w:noProof/>
          <w:color w:val="7030A0"/>
        </w:rPr>
        <w:t xml:space="preserve">of </w:t>
      </w:r>
      <w:r w:rsidR="00423F7C">
        <w:rPr>
          <w:noProof/>
          <w:color w:val="7030A0"/>
        </w:rPr>
        <w:t>the major contours</w:t>
      </w:r>
      <w:r w:rsidRPr="0099422D">
        <w:rPr>
          <w:noProof/>
          <w:color w:val="7030A0"/>
        </w:rPr>
        <w:t xml:space="preserve"> of </w:t>
      </w:r>
      <w:r w:rsidRPr="0099422D">
        <w:rPr>
          <w:color w:val="7030A0"/>
        </w:rPr>
        <w:t xml:space="preserve">what </w:t>
      </w:r>
      <w:r w:rsidRPr="009865B2">
        <w:rPr>
          <w:noProof/>
          <w:color w:val="7030A0"/>
        </w:rPr>
        <w:t>is currently known</w:t>
      </w:r>
      <w:r w:rsidRPr="0099422D">
        <w:rPr>
          <w:color w:val="7030A0"/>
        </w:rPr>
        <w:t xml:space="preserve"> among scholars as ‘Western Buddhism’</w:t>
      </w:r>
      <w:r w:rsidR="00FB4AD1">
        <w:rPr>
          <w:noProof/>
          <w:color w:val="7030A0"/>
        </w:rPr>
        <w:t xml:space="preserve"> drawing on </w:t>
      </w:r>
      <w:r w:rsidR="00BC6B63">
        <w:rPr>
          <w:noProof/>
          <w:color w:val="7030A0"/>
        </w:rPr>
        <w:t>its</w:t>
      </w:r>
      <w:r w:rsidR="00FB4AD1">
        <w:rPr>
          <w:noProof/>
          <w:color w:val="7030A0"/>
        </w:rPr>
        <w:t xml:space="preserve"> merits and demerits</w:t>
      </w:r>
      <w:r w:rsidRPr="0099422D">
        <w:rPr>
          <w:color w:val="7030A0"/>
        </w:rPr>
        <w:t xml:space="preserve"> (Batchelor, 2012; Higgins, 2012). </w:t>
      </w:r>
    </w:p>
    <w:p w:rsidR="008C3E09" w:rsidRPr="0099422D" w:rsidRDefault="008C3E09" w:rsidP="00416B27">
      <w:pPr>
        <w:pStyle w:val="Heading1"/>
        <w:spacing w:line="360" w:lineRule="auto"/>
        <w:jc w:val="center"/>
      </w:pPr>
      <w:r w:rsidRPr="0099422D">
        <w:t>Historical Contacts in the Oriental</w:t>
      </w:r>
    </w:p>
    <w:p w:rsidR="008C3E09" w:rsidRPr="0099422D" w:rsidRDefault="008C3E09" w:rsidP="00416B27">
      <w:pPr>
        <w:spacing w:line="360" w:lineRule="auto"/>
        <w:rPr>
          <w:color w:val="7030A0"/>
        </w:rPr>
      </w:pPr>
      <w:r w:rsidRPr="0099422D">
        <w:rPr>
          <w:color w:val="7030A0"/>
        </w:rPr>
        <w:t xml:space="preserve">The earliest European contact with Buddhism could </w:t>
      </w:r>
      <w:r w:rsidRPr="009865B2">
        <w:rPr>
          <w:noProof/>
          <w:color w:val="7030A0"/>
        </w:rPr>
        <w:t>be traced</w:t>
      </w:r>
      <w:r w:rsidRPr="0099422D">
        <w:rPr>
          <w:color w:val="7030A0"/>
        </w:rPr>
        <w:t xml:space="preserve"> to the 4</w:t>
      </w:r>
      <w:r w:rsidRPr="0099422D">
        <w:rPr>
          <w:color w:val="7030A0"/>
          <w:vertAlign w:val="superscript"/>
        </w:rPr>
        <w:t>th</w:t>
      </w:r>
      <w:r w:rsidRPr="0099422D">
        <w:rPr>
          <w:color w:val="7030A0"/>
        </w:rPr>
        <w:t xml:space="preserve"> century B.C. with Alexander the Great’s invasion of India. </w:t>
      </w:r>
      <w:r w:rsidR="003E4260" w:rsidRPr="0099422D">
        <w:rPr>
          <w:color w:val="7030A0"/>
        </w:rPr>
        <w:t xml:space="preserve">The </w:t>
      </w:r>
      <w:r w:rsidRPr="0099422D">
        <w:rPr>
          <w:color w:val="7030A0"/>
        </w:rPr>
        <w:t xml:space="preserve">Buddha </w:t>
      </w:r>
      <w:r w:rsidRPr="0099422D">
        <w:rPr>
          <w:noProof/>
          <w:color w:val="7030A0"/>
        </w:rPr>
        <w:t>live</w:t>
      </w:r>
      <w:r w:rsidR="003E4260" w:rsidRPr="0099422D">
        <w:rPr>
          <w:noProof/>
          <w:color w:val="7030A0"/>
        </w:rPr>
        <w:t>d</w:t>
      </w:r>
      <w:r w:rsidRPr="0099422D">
        <w:rPr>
          <w:color w:val="7030A0"/>
        </w:rPr>
        <w:t xml:space="preserve"> in 6</w:t>
      </w:r>
      <w:r w:rsidRPr="0099422D">
        <w:rPr>
          <w:color w:val="7030A0"/>
          <w:vertAlign w:val="superscript"/>
        </w:rPr>
        <w:t>th</w:t>
      </w:r>
      <w:r w:rsidR="00115A36">
        <w:rPr>
          <w:color w:val="7030A0"/>
          <w:vertAlign w:val="superscript"/>
        </w:rPr>
        <w:t xml:space="preserve"> </w:t>
      </w:r>
      <w:r w:rsidRPr="0099422D">
        <w:rPr>
          <w:color w:val="7030A0"/>
        </w:rPr>
        <w:t xml:space="preserve">century B.C. (two centuries before the </w:t>
      </w:r>
      <w:r w:rsidRPr="009865B2">
        <w:rPr>
          <w:noProof/>
          <w:color w:val="7030A0"/>
        </w:rPr>
        <w:t>invasion</w:t>
      </w:r>
      <w:r w:rsidRPr="0099422D">
        <w:rPr>
          <w:color w:val="7030A0"/>
        </w:rPr>
        <w:t>),</w:t>
      </w:r>
      <w:r w:rsidR="00CE21FA">
        <w:rPr>
          <w:color w:val="7030A0"/>
        </w:rPr>
        <w:t xml:space="preserve"> and,</w:t>
      </w:r>
      <w:r w:rsidRPr="0099422D">
        <w:rPr>
          <w:color w:val="7030A0"/>
        </w:rPr>
        <w:t xml:space="preserve"> given Alexander’s </w:t>
      </w:r>
      <w:r w:rsidRPr="009865B2">
        <w:rPr>
          <w:noProof/>
          <w:color w:val="7030A0"/>
        </w:rPr>
        <w:t>deep</w:t>
      </w:r>
      <w:r w:rsidRPr="0099422D">
        <w:rPr>
          <w:color w:val="7030A0"/>
        </w:rPr>
        <w:t xml:space="preserve"> appreciation for cultural values, </w:t>
      </w:r>
      <w:r w:rsidR="00CE21FA">
        <w:rPr>
          <w:color w:val="7030A0"/>
        </w:rPr>
        <w:t xml:space="preserve">there are </w:t>
      </w:r>
      <w:r w:rsidRPr="0099422D">
        <w:rPr>
          <w:color w:val="7030A0"/>
        </w:rPr>
        <w:t>chances the Greeks might have encountered some form of Buddhis</w:t>
      </w:r>
      <w:r w:rsidR="006D1182">
        <w:rPr>
          <w:color w:val="7030A0"/>
        </w:rPr>
        <w:t>t</w:t>
      </w:r>
      <w:r w:rsidRPr="0099422D">
        <w:rPr>
          <w:color w:val="7030A0"/>
        </w:rPr>
        <w:t xml:space="preserve"> practice</w:t>
      </w:r>
      <w:r w:rsidR="006D1182">
        <w:rPr>
          <w:color w:val="7030A0"/>
        </w:rPr>
        <w:t>s</w:t>
      </w:r>
      <w:r w:rsidRPr="0099422D">
        <w:rPr>
          <w:color w:val="7030A0"/>
        </w:rPr>
        <w:t xml:space="preserve"> in India.</w:t>
      </w:r>
      <w:r w:rsidR="00587286" w:rsidRPr="0099422D">
        <w:rPr>
          <w:color w:val="7030A0"/>
        </w:rPr>
        <w:t xml:space="preserve"> </w:t>
      </w:r>
    </w:p>
    <w:p w:rsidR="008C3E09" w:rsidRPr="0099422D" w:rsidRDefault="006D1182" w:rsidP="00416B27">
      <w:pPr>
        <w:spacing w:line="360" w:lineRule="auto"/>
        <w:rPr>
          <w:color w:val="7030A0"/>
        </w:rPr>
      </w:pPr>
      <w:r>
        <w:rPr>
          <w:color w:val="7030A0"/>
        </w:rPr>
        <w:lastRenderedPageBreak/>
        <w:t xml:space="preserve">Another likely </w:t>
      </w:r>
      <w:r w:rsidRPr="009865B2">
        <w:rPr>
          <w:noProof/>
          <w:color w:val="7030A0"/>
        </w:rPr>
        <w:t>time</w:t>
      </w:r>
      <w:r>
        <w:rPr>
          <w:color w:val="7030A0"/>
        </w:rPr>
        <w:t xml:space="preserve"> </w:t>
      </w:r>
      <w:r w:rsidRPr="009865B2">
        <w:rPr>
          <w:noProof/>
          <w:color w:val="7030A0"/>
        </w:rPr>
        <w:t>may be</w:t>
      </w:r>
      <w:r w:rsidR="008C3E09" w:rsidRPr="0099422D">
        <w:rPr>
          <w:color w:val="7030A0"/>
        </w:rPr>
        <w:t xml:space="preserve"> during the reign of Emperor Aśoka of the Mauryan Empire in India (265–238 B.C. sometimes given 273–232 B.C.). Aśoka converted to Buddhis</w:t>
      </w:r>
      <w:r w:rsidR="006D0404">
        <w:rPr>
          <w:color w:val="7030A0"/>
        </w:rPr>
        <w:t>m</w:t>
      </w:r>
      <w:r w:rsidR="008C3E09" w:rsidRPr="0099422D">
        <w:rPr>
          <w:color w:val="7030A0"/>
        </w:rPr>
        <w:t xml:space="preserve"> in the years following his bloody conquest of Kalinga (present day Orissa) in 265 B.C. </w:t>
      </w:r>
      <w:r w:rsidR="00C47421">
        <w:rPr>
          <w:color w:val="7030A0"/>
        </w:rPr>
        <w:t xml:space="preserve">partly because of the </w:t>
      </w:r>
      <w:r w:rsidR="008C3E09" w:rsidRPr="0099422D">
        <w:rPr>
          <w:color w:val="7030A0"/>
        </w:rPr>
        <w:t xml:space="preserve">feeling </w:t>
      </w:r>
      <w:r w:rsidR="00C47421">
        <w:rPr>
          <w:color w:val="7030A0"/>
        </w:rPr>
        <w:t xml:space="preserve">of </w:t>
      </w:r>
      <w:r w:rsidR="008C3E09" w:rsidRPr="009865B2">
        <w:rPr>
          <w:noProof/>
          <w:color w:val="7030A0"/>
        </w:rPr>
        <w:t>deep</w:t>
      </w:r>
      <w:r w:rsidR="008C3E09" w:rsidRPr="0099422D">
        <w:rPr>
          <w:color w:val="7030A0"/>
        </w:rPr>
        <w:t xml:space="preserve"> remorse </w:t>
      </w:r>
      <w:r w:rsidR="00C47421">
        <w:rPr>
          <w:color w:val="7030A0"/>
        </w:rPr>
        <w:t xml:space="preserve">he felt </w:t>
      </w:r>
      <w:r w:rsidR="008C3E09" w:rsidRPr="0099422D">
        <w:rPr>
          <w:color w:val="7030A0"/>
        </w:rPr>
        <w:t>for the brutality he unleashed on his victims</w:t>
      </w:r>
      <w:r w:rsidR="00C47421">
        <w:rPr>
          <w:color w:val="7030A0"/>
        </w:rPr>
        <w:t xml:space="preserve">, and </w:t>
      </w:r>
      <w:r w:rsidR="00C47421" w:rsidRPr="009865B2">
        <w:rPr>
          <w:noProof/>
          <w:color w:val="7030A0"/>
        </w:rPr>
        <w:t>partly</w:t>
      </w:r>
      <w:r w:rsidR="00C47421">
        <w:rPr>
          <w:color w:val="7030A0"/>
        </w:rPr>
        <w:t xml:space="preserve"> because </w:t>
      </w:r>
      <w:r w:rsidR="00BA5644">
        <w:rPr>
          <w:color w:val="7030A0"/>
        </w:rPr>
        <w:t xml:space="preserve">he found </w:t>
      </w:r>
      <w:r w:rsidR="00C47421">
        <w:rPr>
          <w:color w:val="7030A0"/>
        </w:rPr>
        <w:t>the Buddhist message</w:t>
      </w:r>
      <w:r w:rsidR="00BA5644">
        <w:rPr>
          <w:color w:val="7030A0"/>
        </w:rPr>
        <w:t xml:space="preserve"> coherent enough</w:t>
      </w:r>
      <w:r w:rsidR="008C3E09" w:rsidRPr="0099422D">
        <w:rPr>
          <w:color w:val="7030A0"/>
        </w:rPr>
        <w:t xml:space="preserve">. Following his conversion, </w:t>
      </w:r>
      <w:bookmarkStart w:id="0" w:name="_Hlk507021840"/>
      <w:r w:rsidR="008C3E09" w:rsidRPr="0099422D">
        <w:rPr>
          <w:color w:val="7030A0"/>
        </w:rPr>
        <w:t>Aśoka</w:t>
      </w:r>
      <w:bookmarkEnd w:id="0"/>
      <w:r w:rsidR="008C3E09" w:rsidRPr="0099422D">
        <w:rPr>
          <w:color w:val="7030A0"/>
        </w:rPr>
        <w:t xml:space="preserve"> embarked on what he called </w:t>
      </w:r>
      <w:r w:rsidR="00491B9B">
        <w:rPr>
          <w:color w:val="7030A0"/>
        </w:rPr>
        <w:t xml:space="preserve">the </w:t>
      </w:r>
      <w:r w:rsidR="008C3E09" w:rsidRPr="0099422D">
        <w:rPr>
          <w:color w:val="7030A0"/>
        </w:rPr>
        <w:t xml:space="preserve">‘conquest by dharma’ as opposed to arm conquest </w:t>
      </w:r>
      <w:r w:rsidR="008C3E09" w:rsidRPr="009865B2">
        <w:rPr>
          <w:noProof/>
          <w:color w:val="7030A0"/>
        </w:rPr>
        <w:t>in an effort to</w:t>
      </w:r>
      <w:r w:rsidR="008C3E09" w:rsidRPr="0099422D">
        <w:rPr>
          <w:color w:val="7030A0"/>
        </w:rPr>
        <w:t xml:space="preserve"> promote and spread the religious teachings of the Buddha beyond his territories (Sen, 2017). According to </w:t>
      </w:r>
      <w:proofErr w:type="spellStart"/>
      <w:r w:rsidR="008C3E09" w:rsidRPr="0099422D">
        <w:rPr>
          <w:color w:val="7030A0"/>
        </w:rPr>
        <w:t>Walpola</w:t>
      </w:r>
      <w:proofErr w:type="spellEnd"/>
      <w:r w:rsidR="008C3E09" w:rsidRPr="0099422D">
        <w:rPr>
          <w:color w:val="7030A0"/>
        </w:rPr>
        <w:t xml:space="preserve"> </w:t>
      </w:r>
      <w:proofErr w:type="spellStart"/>
      <w:r w:rsidR="008C3E09" w:rsidRPr="0099422D">
        <w:rPr>
          <w:color w:val="7030A0"/>
        </w:rPr>
        <w:t>Rahula</w:t>
      </w:r>
      <w:proofErr w:type="spellEnd"/>
      <w:r w:rsidR="008C3E09" w:rsidRPr="0099422D">
        <w:rPr>
          <w:color w:val="7030A0"/>
        </w:rPr>
        <w:t xml:space="preserve"> (1965)</w:t>
      </w:r>
      <w:r w:rsidR="00491B9B">
        <w:rPr>
          <w:color w:val="7030A0"/>
        </w:rPr>
        <w:t>,</w:t>
      </w:r>
      <w:r w:rsidR="008C3E09" w:rsidRPr="0099422D">
        <w:rPr>
          <w:color w:val="7030A0"/>
        </w:rPr>
        <w:t xml:space="preserve"> </w:t>
      </w:r>
      <w:r w:rsidR="0001467B">
        <w:rPr>
          <w:color w:val="7030A0"/>
        </w:rPr>
        <w:t xml:space="preserve">one way </w:t>
      </w:r>
      <w:r w:rsidR="008C3E09" w:rsidRPr="0099422D">
        <w:rPr>
          <w:color w:val="7030A0"/>
        </w:rPr>
        <w:t xml:space="preserve">Aśoka </w:t>
      </w:r>
      <w:r w:rsidR="0001467B">
        <w:rPr>
          <w:color w:val="7030A0"/>
        </w:rPr>
        <w:t xml:space="preserve">sends </w:t>
      </w:r>
      <w:r w:rsidR="00797AD2">
        <w:rPr>
          <w:color w:val="7030A0"/>
        </w:rPr>
        <w:t>messages</w:t>
      </w:r>
      <w:r w:rsidR="0001467B">
        <w:rPr>
          <w:color w:val="7030A0"/>
        </w:rPr>
        <w:t xml:space="preserve"> </w:t>
      </w:r>
      <w:r w:rsidR="00646670">
        <w:rPr>
          <w:color w:val="7030A0"/>
        </w:rPr>
        <w:t xml:space="preserve">across </w:t>
      </w:r>
      <w:r w:rsidR="0001467B">
        <w:rPr>
          <w:color w:val="7030A0"/>
        </w:rPr>
        <w:t xml:space="preserve">his empire and beyond </w:t>
      </w:r>
      <w:r w:rsidR="00BE6CAD">
        <w:rPr>
          <w:color w:val="7030A0"/>
        </w:rPr>
        <w:t>is to engrave them on</w:t>
      </w:r>
      <w:r w:rsidR="008C3E09" w:rsidRPr="0099422D">
        <w:rPr>
          <w:color w:val="7030A0"/>
        </w:rPr>
        <w:t xml:space="preserve"> </w:t>
      </w:r>
      <w:r w:rsidR="00797AD2">
        <w:rPr>
          <w:color w:val="7030A0"/>
        </w:rPr>
        <w:t>rock</w:t>
      </w:r>
      <w:r w:rsidR="009A58A5">
        <w:rPr>
          <w:color w:val="7030A0"/>
        </w:rPr>
        <w:t>s and pillars</w:t>
      </w:r>
      <w:r w:rsidR="00BE6CAD">
        <w:rPr>
          <w:color w:val="7030A0"/>
        </w:rPr>
        <w:t xml:space="preserve"> (often known as the </w:t>
      </w:r>
      <w:r w:rsidR="00ED1A98">
        <w:rPr>
          <w:color w:val="7030A0"/>
        </w:rPr>
        <w:t>R</w:t>
      </w:r>
      <w:r w:rsidR="00646670">
        <w:rPr>
          <w:color w:val="7030A0"/>
        </w:rPr>
        <w:t xml:space="preserve">ock </w:t>
      </w:r>
      <w:r w:rsidR="00ED1A98">
        <w:rPr>
          <w:color w:val="7030A0"/>
        </w:rPr>
        <w:t>E</w:t>
      </w:r>
      <w:r w:rsidR="00646670">
        <w:rPr>
          <w:color w:val="7030A0"/>
        </w:rPr>
        <w:t>dicts</w:t>
      </w:r>
      <w:r w:rsidR="00BE6CAD" w:rsidRPr="009865B2">
        <w:rPr>
          <w:noProof/>
          <w:color w:val="7030A0"/>
        </w:rPr>
        <w:t>)</w:t>
      </w:r>
      <w:r w:rsidR="00646670">
        <w:rPr>
          <w:color w:val="7030A0"/>
        </w:rPr>
        <w:t xml:space="preserve"> and have his missionaries </w:t>
      </w:r>
      <w:r w:rsidR="00895E58" w:rsidRPr="009865B2">
        <w:rPr>
          <w:noProof/>
          <w:color w:val="7030A0"/>
        </w:rPr>
        <w:t>send</w:t>
      </w:r>
      <w:r w:rsidR="00895E58">
        <w:rPr>
          <w:color w:val="7030A0"/>
        </w:rPr>
        <w:t xml:space="preserve"> them to the targeted audience</w:t>
      </w:r>
      <w:r w:rsidR="00BE6CAD">
        <w:rPr>
          <w:color w:val="7030A0"/>
        </w:rPr>
        <w:t xml:space="preserve">. </w:t>
      </w:r>
      <w:r w:rsidR="00646670" w:rsidRPr="009865B2">
        <w:rPr>
          <w:noProof/>
          <w:color w:val="7030A0"/>
        </w:rPr>
        <w:t xml:space="preserve">Rahula </w:t>
      </w:r>
      <w:r w:rsidR="00ED1A98" w:rsidRPr="009865B2">
        <w:rPr>
          <w:noProof/>
          <w:color w:val="7030A0"/>
        </w:rPr>
        <w:t xml:space="preserve">observed that in </w:t>
      </w:r>
      <w:r w:rsidR="008C3E09" w:rsidRPr="009865B2">
        <w:rPr>
          <w:noProof/>
          <w:color w:val="7030A0"/>
        </w:rPr>
        <w:t xml:space="preserve">three </w:t>
      </w:r>
      <w:r w:rsidR="00ED1A98" w:rsidRPr="009865B2">
        <w:rPr>
          <w:noProof/>
          <w:color w:val="7030A0"/>
        </w:rPr>
        <w:t>these e</w:t>
      </w:r>
      <w:r w:rsidR="008C3E09" w:rsidRPr="009865B2">
        <w:rPr>
          <w:noProof/>
          <w:color w:val="7030A0"/>
        </w:rPr>
        <w:t>dicts (Edicts II, V, XIII)</w:t>
      </w:r>
      <w:r w:rsidR="00D06635" w:rsidRPr="009865B2">
        <w:rPr>
          <w:noProof/>
          <w:color w:val="7030A0"/>
        </w:rPr>
        <w:t>,</w:t>
      </w:r>
      <w:r w:rsidR="008C3E09" w:rsidRPr="009865B2">
        <w:rPr>
          <w:noProof/>
          <w:color w:val="7030A0"/>
        </w:rPr>
        <w:t xml:space="preserve"> </w:t>
      </w:r>
      <w:r w:rsidR="00D06635" w:rsidRPr="009865B2">
        <w:rPr>
          <w:noProof/>
          <w:color w:val="7030A0"/>
        </w:rPr>
        <w:t xml:space="preserve">Aśoka </w:t>
      </w:r>
      <w:r w:rsidR="008C3E09" w:rsidRPr="009865B2">
        <w:rPr>
          <w:noProof/>
          <w:color w:val="7030A0"/>
        </w:rPr>
        <w:t xml:space="preserve">successful </w:t>
      </w:r>
      <w:r w:rsidR="00D06635" w:rsidRPr="009865B2">
        <w:rPr>
          <w:noProof/>
          <w:color w:val="7030A0"/>
        </w:rPr>
        <w:t xml:space="preserve">direct his </w:t>
      </w:r>
      <w:r w:rsidR="008C3E09" w:rsidRPr="009865B2">
        <w:rPr>
          <w:noProof/>
          <w:color w:val="7030A0"/>
        </w:rPr>
        <w:t xml:space="preserve">mission of piety – to relate the sociomoral virtues contained in the </w:t>
      </w:r>
      <w:r w:rsidR="008C3E09" w:rsidRPr="009865B2">
        <w:rPr>
          <w:i/>
          <w:noProof/>
          <w:color w:val="7030A0"/>
        </w:rPr>
        <w:t>Dharma</w:t>
      </w:r>
      <w:r w:rsidR="008C3E09" w:rsidRPr="009865B2">
        <w:rPr>
          <w:noProof/>
          <w:color w:val="7030A0"/>
        </w:rPr>
        <w:t xml:space="preserve"> to </w:t>
      </w:r>
      <w:r w:rsidR="00CF36C3" w:rsidRPr="009865B2">
        <w:rPr>
          <w:noProof/>
          <w:color w:val="7030A0"/>
        </w:rPr>
        <w:t>a</w:t>
      </w:r>
      <w:r w:rsidR="008C3E09" w:rsidRPr="009865B2">
        <w:rPr>
          <w:noProof/>
          <w:color w:val="7030A0"/>
        </w:rPr>
        <w:t>t least five Greek kings</w:t>
      </w:r>
      <w:r w:rsidR="00CF36C3" w:rsidRPr="009865B2">
        <w:rPr>
          <w:noProof/>
          <w:color w:val="7030A0"/>
        </w:rPr>
        <w:t xml:space="preserve"> namely</w:t>
      </w:r>
      <w:r w:rsidR="008C3E09" w:rsidRPr="009865B2">
        <w:rPr>
          <w:noProof/>
          <w:color w:val="7030A0"/>
        </w:rPr>
        <w:t>; Ptolemy II of Egypt (285-247 B.C.)</w:t>
      </w:r>
      <w:r w:rsidR="003B7F67" w:rsidRPr="009865B2">
        <w:rPr>
          <w:noProof/>
          <w:color w:val="7030A0"/>
        </w:rPr>
        <w:t>;</w:t>
      </w:r>
      <w:r w:rsidR="008C3E09" w:rsidRPr="009865B2">
        <w:rPr>
          <w:noProof/>
          <w:color w:val="7030A0"/>
        </w:rPr>
        <w:t xml:space="preserve"> Antiochus II of Syria (261-246 B.C.)</w:t>
      </w:r>
      <w:r w:rsidR="003B7F67" w:rsidRPr="009865B2">
        <w:rPr>
          <w:noProof/>
          <w:color w:val="7030A0"/>
        </w:rPr>
        <w:t>;</w:t>
      </w:r>
      <w:r w:rsidR="008C3E09" w:rsidRPr="009865B2">
        <w:rPr>
          <w:noProof/>
          <w:color w:val="7030A0"/>
        </w:rPr>
        <w:t xml:space="preserve"> Antigonas Gonatas of Macedonia (276-246 B.C.)</w:t>
      </w:r>
      <w:r w:rsidR="003B7F67" w:rsidRPr="009865B2">
        <w:rPr>
          <w:noProof/>
          <w:color w:val="7030A0"/>
        </w:rPr>
        <w:t>;</w:t>
      </w:r>
      <w:r w:rsidR="008C3E09" w:rsidRPr="009865B2">
        <w:rPr>
          <w:noProof/>
          <w:color w:val="7030A0"/>
        </w:rPr>
        <w:t xml:space="preserve"> Alexander of Epirus (272-258 B.C.)</w:t>
      </w:r>
      <w:r w:rsidR="003B7F67" w:rsidRPr="009865B2">
        <w:rPr>
          <w:noProof/>
          <w:color w:val="7030A0"/>
        </w:rPr>
        <w:t>;</w:t>
      </w:r>
      <w:r w:rsidR="008C3E09" w:rsidRPr="009865B2">
        <w:rPr>
          <w:noProof/>
          <w:color w:val="7030A0"/>
        </w:rPr>
        <w:t xml:space="preserve"> and Magas of Cyrene (300-258 B.C.)</w:t>
      </w:r>
      <w:r w:rsidR="00CF36C3" w:rsidRPr="009865B2">
        <w:rPr>
          <w:noProof/>
          <w:color w:val="7030A0"/>
        </w:rPr>
        <w:t xml:space="preserve"> </w:t>
      </w:r>
      <w:r w:rsidR="00CB3A5F" w:rsidRPr="009865B2">
        <w:rPr>
          <w:noProof/>
          <w:color w:val="7030A0"/>
        </w:rPr>
        <w:t>(</w:t>
      </w:r>
      <w:r w:rsidR="00CF36C3" w:rsidRPr="009865B2">
        <w:rPr>
          <w:noProof/>
          <w:color w:val="7030A0"/>
        </w:rPr>
        <w:t>Rahula</w:t>
      </w:r>
      <w:r w:rsidR="00CB3A5F" w:rsidRPr="009865B2">
        <w:rPr>
          <w:noProof/>
          <w:color w:val="7030A0"/>
        </w:rPr>
        <w:t>,</w:t>
      </w:r>
      <w:r w:rsidR="00CF36C3" w:rsidRPr="009865B2">
        <w:rPr>
          <w:noProof/>
          <w:color w:val="7030A0"/>
        </w:rPr>
        <w:t xml:space="preserve"> 1965)</w:t>
      </w:r>
      <w:r w:rsidR="008C3E09" w:rsidRPr="009865B2">
        <w:rPr>
          <w:noProof/>
          <w:color w:val="7030A0"/>
        </w:rPr>
        <w:t>.</w:t>
      </w:r>
    </w:p>
    <w:p w:rsidR="008C3E09" w:rsidRPr="0099422D" w:rsidRDefault="008C3E09" w:rsidP="00416B27">
      <w:pPr>
        <w:spacing w:line="360" w:lineRule="auto"/>
        <w:rPr>
          <w:color w:val="7030A0"/>
        </w:rPr>
      </w:pPr>
      <w:r w:rsidRPr="0099422D">
        <w:rPr>
          <w:color w:val="7030A0"/>
        </w:rPr>
        <w:t xml:space="preserve">In 1958, </w:t>
      </w:r>
      <w:r w:rsidR="00D92629">
        <w:rPr>
          <w:color w:val="7030A0"/>
        </w:rPr>
        <w:t xml:space="preserve">there was an </w:t>
      </w:r>
      <w:r w:rsidRPr="0099422D">
        <w:rPr>
          <w:color w:val="7030A0"/>
        </w:rPr>
        <w:t>archaeologi</w:t>
      </w:r>
      <w:r w:rsidR="00D92629">
        <w:rPr>
          <w:color w:val="7030A0"/>
        </w:rPr>
        <w:t xml:space="preserve">cal </w:t>
      </w:r>
      <w:r w:rsidRPr="0099422D">
        <w:rPr>
          <w:rStyle w:val="Emphasis"/>
          <w:i w:val="0"/>
          <w:color w:val="7030A0"/>
        </w:rPr>
        <w:t>discover</w:t>
      </w:r>
      <w:r w:rsidR="00D92629">
        <w:rPr>
          <w:rStyle w:val="Emphasis"/>
          <w:i w:val="0"/>
          <w:color w:val="7030A0"/>
        </w:rPr>
        <w:t>y of</w:t>
      </w:r>
      <w:r w:rsidRPr="0099422D">
        <w:rPr>
          <w:rStyle w:val="Emphasis"/>
          <w:i w:val="0"/>
          <w:color w:val="7030A0"/>
        </w:rPr>
        <w:t xml:space="preserve"> a </w:t>
      </w:r>
      <w:r w:rsidRPr="0099422D">
        <w:rPr>
          <w:color w:val="7030A0"/>
        </w:rPr>
        <w:t xml:space="preserve">bilingual rock inscription (Greek and Aramaic) of texts, the content bearing striking similarities with </w:t>
      </w:r>
      <w:proofErr w:type="spellStart"/>
      <w:r w:rsidRPr="0099422D">
        <w:rPr>
          <w:color w:val="7030A0"/>
        </w:rPr>
        <w:t>Aśoka’s</w:t>
      </w:r>
      <w:proofErr w:type="spellEnd"/>
      <w:r w:rsidRPr="0099422D">
        <w:rPr>
          <w:color w:val="7030A0"/>
        </w:rPr>
        <w:t xml:space="preserve"> Edicts of the</w:t>
      </w:r>
      <w:r w:rsidRPr="0099422D">
        <w:rPr>
          <w:i/>
          <w:color w:val="7030A0"/>
        </w:rPr>
        <w:t xml:space="preserve"> Dharma </w:t>
      </w:r>
      <w:r w:rsidRPr="0099422D">
        <w:rPr>
          <w:color w:val="7030A0"/>
        </w:rPr>
        <w:t>(</w:t>
      </w:r>
      <w:proofErr w:type="spellStart"/>
      <w:r w:rsidRPr="0099422D">
        <w:rPr>
          <w:i/>
          <w:color w:val="7030A0"/>
        </w:rPr>
        <w:t>Dharmalipi</w:t>
      </w:r>
      <w:proofErr w:type="spellEnd"/>
      <w:r w:rsidRPr="0099422D">
        <w:rPr>
          <w:color w:val="7030A0"/>
        </w:rPr>
        <w:t>)</w:t>
      </w:r>
      <w:r w:rsidRPr="0099422D">
        <w:rPr>
          <w:i/>
          <w:color w:val="7030A0"/>
        </w:rPr>
        <w:t xml:space="preserve"> </w:t>
      </w:r>
      <w:r w:rsidRPr="0099422D">
        <w:rPr>
          <w:color w:val="7030A0"/>
        </w:rPr>
        <w:t xml:space="preserve">in Afghanistan. </w:t>
      </w:r>
      <w:proofErr w:type="spellStart"/>
      <w:r w:rsidRPr="0099422D">
        <w:rPr>
          <w:color w:val="7030A0"/>
        </w:rPr>
        <w:t>Rahula</w:t>
      </w:r>
      <w:proofErr w:type="spellEnd"/>
      <w:r w:rsidRPr="0099422D">
        <w:rPr>
          <w:color w:val="7030A0"/>
        </w:rPr>
        <w:t xml:space="preserve"> argues that the most logical explanation </w:t>
      </w:r>
      <w:r w:rsidR="00D92629">
        <w:rPr>
          <w:color w:val="7030A0"/>
        </w:rPr>
        <w:t xml:space="preserve">for </w:t>
      </w:r>
      <w:r w:rsidRPr="0099422D">
        <w:rPr>
          <w:color w:val="7030A0"/>
        </w:rPr>
        <w:t>th</w:t>
      </w:r>
      <w:r w:rsidR="00D92629">
        <w:rPr>
          <w:color w:val="7030A0"/>
        </w:rPr>
        <w:t>is</w:t>
      </w:r>
      <w:r w:rsidRPr="0099422D">
        <w:rPr>
          <w:color w:val="7030A0"/>
        </w:rPr>
        <w:t xml:space="preserve"> event is that </w:t>
      </w:r>
      <w:proofErr w:type="spellStart"/>
      <w:r w:rsidRPr="0099422D">
        <w:rPr>
          <w:color w:val="7030A0"/>
        </w:rPr>
        <w:t>Aśoka’s</w:t>
      </w:r>
      <w:proofErr w:type="spellEnd"/>
      <w:r w:rsidRPr="0099422D">
        <w:rPr>
          <w:color w:val="7030A0"/>
        </w:rPr>
        <w:t xml:space="preserve"> Indian Edicts were perhaps ‘simultaneously published in Greek and Aramaic’ too for the non-Sanskrit speaking populations (</w:t>
      </w:r>
      <w:proofErr w:type="spellStart"/>
      <w:r w:rsidRPr="0099422D">
        <w:rPr>
          <w:color w:val="7030A0"/>
        </w:rPr>
        <w:t>Rahula</w:t>
      </w:r>
      <w:proofErr w:type="spellEnd"/>
      <w:r w:rsidRPr="0099422D">
        <w:rPr>
          <w:color w:val="7030A0"/>
        </w:rPr>
        <w:t xml:space="preserve">, 1965:147). </w:t>
      </w:r>
    </w:p>
    <w:p w:rsidR="008C3E09" w:rsidRPr="0099422D" w:rsidRDefault="008C3E09" w:rsidP="007F324C">
      <w:pPr>
        <w:spacing w:line="360" w:lineRule="auto"/>
        <w:rPr>
          <w:color w:val="7030A0"/>
        </w:rPr>
      </w:pPr>
      <w:r w:rsidRPr="0099422D">
        <w:rPr>
          <w:color w:val="7030A0"/>
        </w:rPr>
        <w:t xml:space="preserve">The first Englishman to </w:t>
      </w:r>
      <w:r w:rsidRPr="0099422D">
        <w:rPr>
          <w:noProof/>
          <w:color w:val="7030A0"/>
        </w:rPr>
        <w:t>be ordained</w:t>
      </w:r>
      <w:r w:rsidRPr="0099422D">
        <w:rPr>
          <w:color w:val="7030A0"/>
        </w:rPr>
        <w:t xml:space="preserve"> as a Buddhist monk was Gordon Douglas. He was </w:t>
      </w:r>
      <w:r w:rsidRPr="009865B2">
        <w:rPr>
          <w:noProof/>
          <w:color w:val="7030A0"/>
        </w:rPr>
        <w:t>ordained</w:t>
      </w:r>
      <w:r w:rsidRPr="0099422D">
        <w:rPr>
          <w:color w:val="7030A0"/>
        </w:rPr>
        <w:t xml:space="preserve"> Bhikkhu Aśoka in 1898 in Sri Lanka. </w:t>
      </w:r>
      <w:r w:rsidR="00204F05">
        <w:rPr>
          <w:color w:val="7030A0"/>
        </w:rPr>
        <w:t>H</w:t>
      </w:r>
      <w:r w:rsidRPr="0099422D">
        <w:rPr>
          <w:color w:val="7030A0"/>
        </w:rPr>
        <w:t>owever,</w:t>
      </w:r>
      <w:r w:rsidR="003E4260" w:rsidRPr="0099422D">
        <w:rPr>
          <w:color w:val="7030A0"/>
        </w:rPr>
        <w:t xml:space="preserve"> </w:t>
      </w:r>
      <w:r w:rsidR="001A2539" w:rsidRPr="0099422D">
        <w:rPr>
          <w:color w:val="7030A0"/>
        </w:rPr>
        <w:t xml:space="preserve">Baumann </w:t>
      </w:r>
      <w:r w:rsidR="001A2539">
        <w:rPr>
          <w:color w:val="7030A0"/>
        </w:rPr>
        <w:t>(</w:t>
      </w:r>
      <w:r w:rsidR="001A2539" w:rsidRPr="0099422D">
        <w:rPr>
          <w:color w:val="7030A0"/>
        </w:rPr>
        <w:t>2002)</w:t>
      </w:r>
      <w:r w:rsidR="001A2539">
        <w:rPr>
          <w:color w:val="7030A0"/>
        </w:rPr>
        <w:t xml:space="preserve"> argue</w:t>
      </w:r>
      <w:r w:rsidR="00365F12">
        <w:rPr>
          <w:color w:val="7030A0"/>
        </w:rPr>
        <w:t>d that</w:t>
      </w:r>
      <w:r w:rsidR="001A2539" w:rsidRPr="0099422D">
        <w:rPr>
          <w:color w:val="7030A0"/>
        </w:rPr>
        <w:t xml:space="preserve"> </w:t>
      </w:r>
      <w:r w:rsidR="00204F05">
        <w:rPr>
          <w:color w:val="7030A0"/>
        </w:rPr>
        <w:t xml:space="preserve">there is </w:t>
      </w:r>
      <w:r w:rsidRPr="009865B2">
        <w:rPr>
          <w:noProof/>
          <w:color w:val="7030A0"/>
        </w:rPr>
        <w:t>little</w:t>
      </w:r>
      <w:r w:rsidRPr="0099422D">
        <w:rPr>
          <w:color w:val="7030A0"/>
        </w:rPr>
        <w:t xml:space="preserve"> account of him in the literature, and as such, </w:t>
      </w:r>
      <w:r w:rsidR="00365F12">
        <w:rPr>
          <w:color w:val="7030A0"/>
        </w:rPr>
        <w:t>his</w:t>
      </w:r>
      <w:r w:rsidRPr="0099422D">
        <w:rPr>
          <w:color w:val="7030A0"/>
        </w:rPr>
        <w:t xml:space="preserve"> </w:t>
      </w:r>
      <w:r w:rsidRPr="009865B2">
        <w:rPr>
          <w:noProof/>
          <w:color w:val="7030A0"/>
        </w:rPr>
        <w:t>is often overlooked</w:t>
      </w:r>
      <w:r w:rsidRPr="0099422D">
        <w:rPr>
          <w:color w:val="7030A0"/>
        </w:rPr>
        <w:t xml:space="preserve"> in historical accounts of modern Western Buddhism. Of more historical </w:t>
      </w:r>
      <w:r w:rsidR="00024293">
        <w:rPr>
          <w:color w:val="7030A0"/>
        </w:rPr>
        <w:t>significance</w:t>
      </w:r>
      <w:r w:rsidRPr="0099422D">
        <w:rPr>
          <w:color w:val="7030A0"/>
        </w:rPr>
        <w:t xml:space="preserve">, however, </w:t>
      </w:r>
      <w:r w:rsidR="00365F12">
        <w:rPr>
          <w:color w:val="7030A0"/>
        </w:rPr>
        <w:t>i</w:t>
      </w:r>
      <w:r w:rsidRPr="0099422D">
        <w:rPr>
          <w:color w:val="7030A0"/>
        </w:rPr>
        <w:t>s Alan Bennet (1872-1923)</w:t>
      </w:r>
      <w:r w:rsidR="00365F12">
        <w:rPr>
          <w:color w:val="7030A0"/>
        </w:rPr>
        <w:t xml:space="preserve"> who</w:t>
      </w:r>
      <w:r w:rsidRPr="0099422D">
        <w:rPr>
          <w:color w:val="7030A0"/>
        </w:rPr>
        <w:t xml:space="preserve"> was as ordained (Ananda </w:t>
      </w:r>
      <w:proofErr w:type="spellStart"/>
      <w:r w:rsidRPr="0099422D">
        <w:rPr>
          <w:color w:val="7030A0"/>
        </w:rPr>
        <w:t>Metteyya</w:t>
      </w:r>
      <w:proofErr w:type="spellEnd"/>
      <w:r w:rsidRPr="0099422D">
        <w:rPr>
          <w:color w:val="7030A0"/>
        </w:rPr>
        <w:t xml:space="preserve">) in Burma as a Buddhist monk of the Theravada tradition in 1902 (Baumann, 2002). He founded the </w:t>
      </w:r>
      <w:proofErr w:type="spellStart"/>
      <w:r w:rsidRPr="0099422D">
        <w:rPr>
          <w:i/>
          <w:color w:val="7030A0"/>
        </w:rPr>
        <w:t>Buddhasasana</w:t>
      </w:r>
      <w:proofErr w:type="spellEnd"/>
      <w:r w:rsidRPr="0099422D">
        <w:rPr>
          <w:i/>
          <w:color w:val="7030A0"/>
        </w:rPr>
        <w:t xml:space="preserve"> </w:t>
      </w:r>
      <w:proofErr w:type="spellStart"/>
      <w:r w:rsidRPr="0099422D">
        <w:rPr>
          <w:i/>
          <w:color w:val="7030A0"/>
        </w:rPr>
        <w:t>Samagama</w:t>
      </w:r>
      <w:proofErr w:type="spellEnd"/>
      <w:r w:rsidRPr="0099422D">
        <w:rPr>
          <w:color w:val="7030A0"/>
        </w:rPr>
        <w:t xml:space="preserve"> (International Buddhist Society) in the same year as an international network </w:t>
      </w:r>
      <w:r w:rsidR="006B2488">
        <w:rPr>
          <w:color w:val="7030A0"/>
        </w:rPr>
        <w:t xml:space="preserve">to </w:t>
      </w:r>
      <w:r w:rsidRPr="0099422D">
        <w:rPr>
          <w:color w:val="7030A0"/>
        </w:rPr>
        <w:t>connect</w:t>
      </w:r>
      <w:r w:rsidR="006B2488">
        <w:rPr>
          <w:color w:val="7030A0"/>
        </w:rPr>
        <w:t>s</w:t>
      </w:r>
      <w:r w:rsidRPr="0099422D">
        <w:rPr>
          <w:color w:val="7030A0"/>
        </w:rPr>
        <w:t xml:space="preserve"> communities and propagat</w:t>
      </w:r>
      <w:r w:rsidR="006B2488">
        <w:rPr>
          <w:color w:val="7030A0"/>
        </w:rPr>
        <w:t>e</w:t>
      </w:r>
      <w:r w:rsidRPr="0099422D">
        <w:rPr>
          <w:color w:val="7030A0"/>
        </w:rPr>
        <w:t xml:space="preserve"> Buddhism throughout Europe (Baumann, 1995). </w:t>
      </w:r>
    </w:p>
    <w:p w:rsidR="00D9489A" w:rsidRPr="0099422D" w:rsidRDefault="00025247" w:rsidP="00416B27">
      <w:pPr>
        <w:pStyle w:val="Heading1"/>
        <w:spacing w:line="360" w:lineRule="auto"/>
        <w:jc w:val="center"/>
      </w:pPr>
      <w:r w:rsidRPr="0099422D">
        <w:t>Development in</w:t>
      </w:r>
      <w:r w:rsidR="007B1B45" w:rsidRPr="0099422D">
        <w:t xml:space="preserve"> </w:t>
      </w:r>
      <w:r w:rsidRPr="0099422D">
        <w:t>West Context</w:t>
      </w:r>
    </w:p>
    <w:p w:rsidR="00C2761D" w:rsidRPr="0099422D" w:rsidRDefault="00EB7081" w:rsidP="00416B27">
      <w:pPr>
        <w:spacing w:line="360" w:lineRule="auto"/>
        <w:rPr>
          <w:color w:val="7030A0"/>
        </w:rPr>
      </w:pPr>
      <w:r>
        <w:rPr>
          <w:color w:val="7030A0"/>
        </w:rPr>
        <w:t xml:space="preserve">The development and </w:t>
      </w:r>
      <w:r w:rsidR="005B7223">
        <w:rPr>
          <w:color w:val="7030A0"/>
        </w:rPr>
        <w:t xml:space="preserve">growth of Buddhism in the West could </w:t>
      </w:r>
      <w:r w:rsidR="002C7619">
        <w:rPr>
          <w:color w:val="7030A0"/>
        </w:rPr>
        <w:t xml:space="preserve">be attributed </w:t>
      </w:r>
      <w:r w:rsidR="002C7619" w:rsidRPr="0099422D">
        <w:rPr>
          <w:color w:val="7030A0"/>
        </w:rPr>
        <w:t>globalisation</w:t>
      </w:r>
      <w:r w:rsidR="002C7619">
        <w:rPr>
          <w:color w:val="7030A0"/>
        </w:rPr>
        <w:t>, migration and the growth of technology</w:t>
      </w:r>
      <w:r w:rsidR="00835AF6">
        <w:rPr>
          <w:color w:val="7030A0"/>
        </w:rPr>
        <w:t xml:space="preserve">. But, it is also, as a result of the works of academics and </w:t>
      </w:r>
      <w:r w:rsidR="005B7223">
        <w:rPr>
          <w:color w:val="7030A0"/>
        </w:rPr>
        <w:t>scholars</w:t>
      </w:r>
      <w:r w:rsidR="0030487B">
        <w:rPr>
          <w:color w:val="7030A0"/>
        </w:rPr>
        <w:t xml:space="preserve"> </w:t>
      </w:r>
      <w:r w:rsidR="00201B58">
        <w:rPr>
          <w:color w:val="7030A0"/>
        </w:rPr>
        <w:t>and their explor</w:t>
      </w:r>
      <w:r w:rsidR="000F3277">
        <w:rPr>
          <w:color w:val="7030A0"/>
        </w:rPr>
        <w:t>ations of the traditions and cult</w:t>
      </w:r>
      <w:r w:rsidR="009F108F">
        <w:rPr>
          <w:color w:val="7030A0"/>
        </w:rPr>
        <w:t>ures of the Oriental world</w:t>
      </w:r>
      <w:r w:rsidR="0013451E">
        <w:rPr>
          <w:color w:val="7030A0"/>
        </w:rPr>
        <w:t>.</w:t>
      </w:r>
    </w:p>
    <w:p w:rsidR="00025247" w:rsidRPr="0099422D" w:rsidRDefault="00025247" w:rsidP="00416B27">
      <w:pPr>
        <w:spacing w:line="360" w:lineRule="auto"/>
        <w:rPr>
          <w:color w:val="7030A0"/>
        </w:rPr>
      </w:pPr>
      <w:r w:rsidRPr="0099422D">
        <w:rPr>
          <w:color w:val="7030A0"/>
        </w:rPr>
        <w:lastRenderedPageBreak/>
        <w:t xml:space="preserve"> </w:t>
      </w:r>
      <w:r w:rsidR="00066DBB">
        <w:rPr>
          <w:noProof/>
          <w:color w:val="7030A0"/>
        </w:rPr>
        <w:t>Western s</w:t>
      </w:r>
      <w:r w:rsidR="006217C6">
        <w:rPr>
          <w:noProof/>
          <w:color w:val="7030A0"/>
        </w:rPr>
        <w:t>cholarly engagement</w:t>
      </w:r>
      <w:r w:rsidR="00066DBB">
        <w:rPr>
          <w:noProof/>
          <w:color w:val="7030A0"/>
        </w:rPr>
        <w:t>s</w:t>
      </w:r>
      <w:r w:rsidR="006217C6">
        <w:rPr>
          <w:noProof/>
          <w:color w:val="7030A0"/>
        </w:rPr>
        <w:t xml:space="preserve"> </w:t>
      </w:r>
      <w:r w:rsidR="00066DBB">
        <w:rPr>
          <w:noProof/>
          <w:color w:val="7030A0"/>
        </w:rPr>
        <w:t>with</w:t>
      </w:r>
      <w:r w:rsidR="00017707" w:rsidRPr="0099422D">
        <w:rPr>
          <w:color w:val="7030A0"/>
        </w:rPr>
        <w:t xml:space="preserve"> </w:t>
      </w:r>
      <w:r w:rsidR="00066DBB">
        <w:rPr>
          <w:color w:val="7030A0"/>
        </w:rPr>
        <w:t>the Orien</w:t>
      </w:r>
      <w:r w:rsidR="00874D99">
        <w:rPr>
          <w:color w:val="7030A0"/>
        </w:rPr>
        <w:t xml:space="preserve">tal world could </w:t>
      </w:r>
      <w:r w:rsidR="00874D99" w:rsidRPr="009865B2">
        <w:rPr>
          <w:noProof/>
          <w:color w:val="7030A0"/>
        </w:rPr>
        <w:t>be traced</w:t>
      </w:r>
      <w:r w:rsidR="00874D99">
        <w:rPr>
          <w:color w:val="7030A0"/>
        </w:rPr>
        <w:t xml:space="preserve"> to the</w:t>
      </w:r>
      <w:r w:rsidR="00017707" w:rsidRPr="0099422D">
        <w:rPr>
          <w:color w:val="7030A0"/>
        </w:rPr>
        <w:t xml:space="preserve"> </w:t>
      </w:r>
      <w:r w:rsidR="00017707" w:rsidRPr="009865B2">
        <w:rPr>
          <w:noProof/>
          <w:color w:val="7030A0"/>
        </w:rPr>
        <w:t>1</w:t>
      </w:r>
      <w:r w:rsidR="00451F86" w:rsidRPr="009865B2">
        <w:rPr>
          <w:noProof/>
          <w:color w:val="7030A0"/>
        </w:rPr>
        <w:t>7</w:t>
      </w:r>
      <w:r w:rsidR="00017707" w:rsidRPr="009865B2">
        <w:rPr>
          <w:noProof/>
          <w:color w:val="7030A0"/>
          <w:vertAlign w:val="superscript"/>
        </w:rPr>
        <w:t>th</w:t>
      </w:r>
      <w:r w:rsidR="009865B2">
        <w:rPr>
          <w:noProof/>
          <w:color w:val="7030A0"/>
        </w:rPr>
        <w:t>-</w:t>
      </w:r>
      <w:r w:rsidR="00017707" w:rsidRPr="009865B2">
        <w:rPr>
          <w:noProof/>
          <w:color w:val="7030A0"/>
        </w:rPr>
        <w:t>centur</w:t>
      </w:r>
      <w:r w:rsidR="00451F86" w:rsidRPr="009865B2">
        <w:rPr>
          <w:noProof/>
          <w:color w:val="7030A0"/>
        </w:rPr>
        <w:t>y</w:t>
      </w:r>
      <w:r w:rsidR="00392713" w:rsidRPr="0099422D">
        <w:rPr>
          <w:color w:val="7030A0"/>
        </w:rPr>
        <w:t xml:space="preserve"> </w:t>
      </w:r>
      <w:r w:rsidR="00BC2180">
        <w:rPr>
          <w:color w:val="7030A0"/>
        </w:rPr>
        <w:t>work</w:t>
      </w:r>
      <w:r w:rsidR="000825F0">
        <w:rPr>
          <w:color w:val="7030A0"/>
        </w:rPr>
        <w:t xml:space="preserve"> of </w:t>
      </w:r>
      <w:r w:rsidR="000825F0" w:rsidRPr="0099422D">
        <w:rPr>
          <w:color w:val="7030A0"/>
        </w:rPr>
        <w:t xml:space="preserve">Simon de la </w:t>
      </w:r>
      <w:proofErr w:type="spellStart"/>
      <w:r w:rsidR="000825F0" w:rsidRPr="0099422D">
        <w:rPr>
          <w:color w:val="7030A0"/>
        </w:rPr>
        <w:t>Loubère</w:t>
      </w:r>
      <w:proofErr w:type="spellEnd"/>
      <w:r w:rsidR="000825F0" w:rsidRPr="0099422D">
        <w:rPr>
          <w:color w:val="7030A0"/>
        </w:rPr>
        <w:t xml:space="preserve"> (1642-1729)</w:t>
      </w:r>
      <w:r w:rsidR="001155D9">
        <w:rPr>
          <w:color w:val="7030A0"/>
        </w:rPr>
        <w:t>, a</w:t>
      </w:r>
      <w:r w:rsidR="001155D9" w:rsidRPr="001155D9">
        <w:t xml:space="preserve"> </w:t>
      </w:r>
      <w:r w:rsidR="001155D9" w:rsidRPr="001155D9">
        <w:rPr>
          <w:color w:val="7030A0"/>
        </w:rPr>
        <w:t>French diplomat</w:t>
      </w:r>
      <w:r w:rsidR="001155D9">
        <w:rPr>
          <w:color w:val="7030A0"/>
        </w:rPr>
        <w:t xml:space="preserve"> who </w:t>
      </w:r>
      <w:r w:rsidR="00232F44" w:rsidRPr="00232F44">
        <w:rPr>
          <w:color w:val="7030A0"/>
        </w:rPr>
        <w:t>led a</w:t>
      </w:r>
      <w:r w:rsidR="004A2B4B">
        <w:rPr>
          <w:color w:val="7030A0"/>
        </w:rPr>
        <w:t xml:space="preserve"> French</w:t>
      </w:r>
      <w:r w:rsidR="00232F44" w:rsidRPr="00232F44">
        <w:rPr>
          <w:color w:val="7030A0"/>
        </w:rPr>
        <w:t xml:space="preserve"> embassy to Siam (modern Thailand) in 1687</w:t>
      </w:r>
      <w:r w:rsidR="00A563B4">
        <w:rPr>
          <w:color w:val="7030A0"/>
        </w:rPr>
        <w:t>. Upon his return</w:t>
      </w:r>
      <w:r w:rsidR="007F1638">
        <w:rPr>
          <w:color w:val="7030A0"/>
        </w:rPr>
        <w:t xml:space="preserve"> to France</w:t>
      </w:r>
      <w:r w:rsidR="00A563B4">
        <w:rPr>
          <w:color w:val="7030A0"/>
        </w:rPr>
        <w:t xml:space="preserve">, </w:t>
      </w:r>
      <w:proofErr w:type="spellStart"/>
      <w:r w:rsidR="000825F0" w:rsidRPr="0099422D">
        <w:rPr>
          <w:color w:val="7030A0"/>
        </w:rPr>
        <w:t>Loubère</w:t>
      </w:r>
      <w:proofErr w:type="spellEnd"/>
      <w:r w:rsidR="000825F0">
        <w:rPr>
          <w:color w:val="7030A0"/>
        </w:rPr>
        <w:t xml:space="preserve"> </w:t>
      </w:r>
      <w:r w:rsidR="00725CD2">
        <w:rPr>
          <w:color w:val="7030A0"/>
        </w:rPr>
        <w:t>wrote</w:t>
      </w:r>
      <w:r w:rsidR="000825F0">
        <w:rPr>
          <w:color w:val="7030A0"/>
        </w:rPr>
        <w:t xml:space="preserve"> the</w:t>
      </w:r>
      <w:r w:rsidR="000825F0" w:rsidRPr="0099422D">
        <w:rPr>
          <w:color w:val="7030A0"/>
        </w:rPr>
        <w:t xml:space="preserve"> </w:t>
      </w:r>
      <w:r w:rsidR="004F29E4">
        <w:rPr>
          <w:color w:val="7030A0"/>
        </w:rPr>
        <w:t xml:space="preserve">book; </w:t>
      </w:r>
      <w:r w:rsidR="000825F0" w:rsidRPr="0099422D">
        <w:rPr>
          <w:i/>
          <w:color w:val="7030A0"/>
        </w:rPr>
        <w:t xml:space="preserve">Du </w:t>
      </w:r>
      <w:proofErr w:type="spellStart"/>
      <w:r w:rsidR="000825F0" w:rsidRPr="0099422D">
        <w:rPr>
          <w:i/>
          <w:color w:val="7030A0"/>
        </w:rPr>
        <w:t>Royaume</w:t>
      </w:r>
      <w:proofErr w:type="spellEnd"/>
      <w:r w:rsidR="000825F0" w:rsidRPr="0099422D">
        <w:rPr>
          <w:i/>
          <w:color w:val="7030A0"/>
        </w:rPr>
        <w:t xml:space="preserve"> de Siam </w:t>
      </w:r>
      <w:r w:rsidR="00725CD2" w:rsidRPr="00725CD2">
        <w:rPr>
          <w:color w:val="7030A0"/>
        </w:rPr>
        <w:t>(</w:t>
      </w:r>
      <w:r w:rsidR="00725CD2">
        <w:rPr>
          <w:color w:val="7030A0"/>
        </w:rPr>
        <w:t>first published 1</w:t>
      </w:r>
      <w:r w:rsidR="004A2B4B">
        <w:rPr>
          <w:color w:val="7030A0"/>
        </w:rPr>
        <w:t>6</w:t>
      </w:r>
      <w:r w:rsidR="00725CD2">
        <w:rPr>
          <w:color w:val="7030A0"/>
        </w:rPr>
        <w:t>88</w:t>
      </w:r>
      <w:r w:rsidR="00725CD2" w:rsidRPr="00725CD2">
        <w:rPr>
          <w:color w:val="7030A0"/>
        </w:rPr>
        <w:t>)</w:t>
      </w:r>
      <w:r w:rsidR="00725CD2">
        <w:rPr>
          <w:color w:val="7030A0"/>
        </w:rPr>
        <w:t xml:space="preserve"> </w:t>
      </w:r>
      <w:r w:rsidR="000825F0" w:rsidRPr="00FC5079">
        <w:rPr>
          <w:color w:val="7030A0"/>
        </w:rPr>
        <w:t>which</w:t>
      </w:r>
      <w:r w:rsidR="000825F0" w:rsidRPr="0099422D">
        <w:rPr>
          <w:color w:val="7030A0"/>
        </w:rPr>
        <w:t xml:space="preserve"> reflect</w:t>
      </w:r>
      <w:r w:rsidR="000825F0">
        <w:rPr>
          <w:color w:val="7030A0"/>
        </w:rPr>
        <w:t>s</w:t>
      </w:r>
      <w:r w:rsidR="000825F0" w:rsidRPr="0099422D">
        <w:rPr>
          <w:color w:val="7030A0"/>
        </w:rPr>
        <w:t xml:space="preserve"> on </w:t>
      </w:r>
      <w:r w:rsidR="00AA0053">
        <w:rPr>
          <w:color w:val="7030A0"/>
        </w:rPr>
        <w:t xml:space="preserve">the </w:t>
      </w:r>
      <w:r w:rsidR="004F29E4">
        <w:rPr>
          <w:color w:val="7030A0"/>
        </w:rPr>
        <w:t xml:space="preserve">religion and </w:t>
      </w:r>
      <w:r w:rsidR="00AA0053">
        <w:rPr>
          <w:color w:val="7030A0"/>
        </w:rPr>
        <w:t xml:space="preserve">culture </w:t>
      </w:r>
      <w:r w:rsidR="008D3E6D">
        <w:rPr>
          <w:color w:val="7030A0"/>
        </w:rPr>
        <w:t xml:space="preserve">of </w:t>
      </w:r>
      <w:r w:rsidR="004F29E4">
        <w:rPr>
          <w:color w:val="7030A0"/>
        </w:rPr>
        <w:t xml:space="preserve">the people as he </w:t>
      </w:r>
      <w:r w:rsidR="00C91E68">
        <w:rPr>
          <w:color w:val="7030A0"/>
        </w:rPr>
        <w:t>experienced it (</w:t>
      </w:r>
      <w:proofErr w:type="spellStart"/>
      <w:r w:rsidR="004839CD" w:rsidRPr="0099422D">
        <w:rPr>
          <w:color w:val="7030A0"/>
        </w:rPr>
        <w:t>Rahula</w:t>
      </w:r>
      <w:proofErr w:type="spellEnd"/>
      <w:r w:rsidR="004839CD" w:rsidRPr="0099422D">
        <w:rPr>
          <w:color w:val="7030A0"/>
        </w:rPr>
        <w:t>, 1965</w:t>
      </w:r>
      <w:r w:rsidR="004839CD">
        <w:rPr>
          <w:color w:val="7030A0"/>
        </w:rPr>
        <w:t xml:space="preserve">; </w:t>
      </w:r>
      <w:proofErr w:type="spellStart"/>
      <w:r w:rsidR="00C91E68" w:rsidRPr="00C91E68">
        <w:rPr>
          <w:color w:val="7030A0"/>
        </w:rPr>
        <w:t>Tachard</w:t>
      </w:r>
      <w:proofErr w:type="spellEnd"/>
      <w:r w:rsidR="00C91E68" w:rsidRPr="00C91E68">
        <w:rPr>
          <w:color w:val="7030A0"/>
        </w:rPr>
        <w:t>,</w:t>
      </w:r>
      <w:r w:rsidR="00C91E68">
        <w:rPr>
          <w:color w:val="7030A0"/>
        </w:rPr>
        <w:t xml:space="preserve"> </w:t>
      </w:r>
      <w:r w:rsidR="00C91E68" w:rsidRPr="00C91E68">
        <w:rPr>
          <w:color w:val="7030A0"/>
        </w:rPr>
        <w:t>1999</w:t>
      </w:r>
      <w:r w:rsidR="00C91E68">
        <w:rPr>
          <w:color w:val="7030A0"/>
        </w:rPr>
        <w:t>).</w:t>
      </w:r>
      <w:r w:rsidR="000825F0" w:rsidRPr="0099422D">
        <w:rPr>
          <w:color w:val="7030A0"/>
        </w:rPr>
        <w:t xml:space="preserve"> </w:t>
      </w:r>
      <w:r w:rsidR="00802005">
        <w:rPr>
          <w:color w:val="7030A0"/>
        </w:rPr>
        <w:t>Th</w:t>
      </w:r>
      <w:r w:rsidR="00551E72">
        <w:rPr>
          <w:color w:val="7030A0"/>
        </w:rPr>
        <w:t>e</w:t>
      </w:r>
      <w:r w:rsidR="00802005">
        <w:rPr>
          <w:color w:val="7030A0"/>
        </w:rPr>
        <w:t xml:space="preserve"> book according to </w:t>
      </w:r>
      <w:proofErr w:type="spellStart"/>
      <w:r w:rsidR="00802005">
        <w:rPr>
          <w:color w:val="7030A0"/>
        </w:rPr>
        <w:t>Rahula</w:t>
      </w:r>
      <w:proofErr w:type="spellEnd"/>
      <w:r w:rsidR="007C587A">
        <w:rPr>
          <w:color w:val="7030A0"/>
        </w:rPr>
        <w:t>,</w:t>
      </w:r>
      <w:r w:rsidR="00802005">
        <w:rPr>
          <w:color w:val="7030A0"/>
        </w:rPr>
        <w:t xml:space="preserve"> became </w:t>
      </w:r>
      <w:r w:rsidR="00551E72">
        <w:rPr>
          <w:color w:val="7030A0"/>
        </w:rPr>
        <w:t>one of the earliest</w:t>
      </w:r>
      <w:r w:rsidR="007C587A">
        <w:rPr>
          <w:color w:val="7030A0"/>
        </w:rPr>
        <w:t xml:space="preserve"> </w:t>
      </w:r>
      <w:r w:rsidR="00697B99" w:rsidRPr="009865B2">
        <w:rPr>
          <w:noProof/>
          <w:color w:val="7030A0"/>
        </w:rPr>
        <w:t>point</w:t>
      </w:r>
      <w:r w:rsidR="009865B2">
        <w:rPr>
          <w:noProof/>
          <w:color w:val="7030A0"/>
        </w:rPr>
        <w:t>s</w:t>
      </w:r>
      <w:r w:rsidR="00697B99">
        <w:rPr>
          <w:color w:val="7030A0"/>
        </w:rPr>
        <w:t xml:space="preserve"> of</w:t>
      </w:r>
      <w:r w:rsidR="007C587A">
        <w:rPr>
          <w:color w:val="7030A0"/>
        </w:rPr>
        <w:t xml:space="preserve"> referen</w:t>
      </w:r>
      <w:r w:rsidR="00697B99">
        <w:rPr>
          <w:color w:val="7030A0"/>
        </w:rPr>
        <w:t>ce</w:t>
      </w:r>
      <w:r w:rsidR="000825F0" w:rsidRPr="0099422D">
        <w:rPr>
          <w:color w:val="7030A0"/>
        </w:rPr>
        <w:t xml:space="preserve"> </w:t>
      </w:r>
      <w:r w:rsidR="002A2503">
        <w:rPr>
          <w:color w:val="7030A0"/>
        </w:rPr>
        <w:t>on</w:t>
      </w:r>
      <w:r w:rsidR="000825F0" w:rsidRPr="0099422D">
        <w:rPr>
          <w:color w:val="7030A0"/>
        </w:rPr>
        <w:t xml:space="preserve"> Oriental religion and culture (</w:t>
      </w:r>
      <w:proofErr w:type="spellStart"/>
      <w:r w:rsidR="000825F0" w:rsidRPr="0099422D">
        <w:rPr>
          <w:color w:val="7030A0"/>
        </w:rPr>
        <w:t>Rahula</w:t>
      </w:r>
      <w:proofErr w:type="spellEnd"/>
      <w:r w:rsidR="000825F0" w:rsidRPr="0099422D">
        <w:rPr>
          <w:color w:val="7030A0"/>
        </w:rPr>
        <w:t>, 1965).</w:t>
      </w:r>
      <w:r w:rsidR="002B7F2A">
        <w:rPr>
          <w:color w:val="7030A0"/>
        </w:rPr>
        <w:t xml:space="preserve"> </w:t>
      </w:r>
      <w:r w:rsidR="00A91952" w:rsidRPr="009865B2">
        <w:rPr>
          <w:noProof/>
          <w:color w:val="7030A0"/>
        </w:rPr>
        <w:t>The 18</w:t>
      </w:r>
      <w:r w:rsidR="00A91952" w:rsidRPr="009865B2">
        <w:rPr>
          <w:noProof/>
          <w:color w:val="7030A0"/>
          <w:vertAlign w:val="superscript"/>
        </w:rPr>
        <w:t>th</w:t>
      </w:r>
      <w:r w:rsidR="009865B2" w:rsidRPr="009865B2">
        <w:rPr>
          <w:noProof/>
          <w:color w:val="7030A0"/>
        </w:rPr>
        <w:t>-</w:t>
      </w:r>
      <w:r w:rsidR="00A91952" w:rsidRPr="009865B2">
        <w:rPr>
          <w:noProof/>
          <w:color w:val="7030A0"/>
        </w:rPr>
        <w:t xml:space="preserve">century witnessed </w:t>
      </w:r>
      <w:r w:rsidR="002B7F2A" w:rsidRPr="009865B2">
        <w:rPr>
          <w:noProof/>
          <w:color w:val="7030A0"/>
        </w:rPr>
        <w:t xml:space="preserve">the works of </w:t>
      </w:r>
      <w:r w:rsidR="00E65F4F" w:rsidRPr="009865B2">
        <w:rPr>
          <w:noProof/>
          <w:color w:val="7030A0"/>
        </w:rPr>
        <w:t>William Jones (1746—1794), a British judge who plied his trade in Calcutta in India</w:t>
      </w:r>
      <w:r w:rsidR="004C5D78" w:rsidRPr="009865B2">
        <w:rPr>
          <w:noProof/>
        </w:rPr>
        <w:t xml:space="preserve"> </w:t>
      </w:r>
      <w:r w:rsidR="004C5D78" w:rsidRPr="009865B2">
        <w:rPr>
          <w:noProof/>
          <w:color w:val="7030A0"/>
        </w:rPr>
        <w:t>(Anthony, 2010)</w:t>
      </w:r>
      <w:r w:rsidR="00861AFA" w:rsidRPr="009865B2">
        <w:rPr>
          <w:noProof/>
          <w:color w:val="7030A0"/>
        </w:rPr>
        <w:t xml:space="preserve"> </w:t>
      </w:r>
      <w:r w:rsidR="00B133AA" w:rsidRPr="009865B2">
        <w:rPr>
          <w:noProof/>
          <w:color w:val="7030A0"/>
        </w:rPr>
        <w:t xml:space="preserve">, </w:t>
      </w:r>
      <w:r w:rsidR="0098431F" w:rsidRPr="009865B2">
        <w:rPr>
          <w:noProof/>
          <w:color w:val="7030A0"/>
        </w:rPr>
        <w:t>and</w:t>
      </w:r>
      <w:r w:rsidR="00E65F4F" w:rsidRPr="009865B2">
        <w:rPr>
          <w:noProof/>
          <w:color w:val="7030A0"/>
        </w:rPr>
        <w:t xml:space="preserve"> Alexander Csoma de Körös (1784-1842), a Hungarian philologist who was the first European to study and translate Tibetan texts and authored the first Tibetan-English dictionary and grammar book</w:t>
      </w:r>
      <w:r w:rsidR="0069760F" w:rsidRPr="009865B2">
        <w:rPr>
          <w:noProof/>
          <w:color w:val="7030A0"/>
        </w:rPr>
        <w:t xml:space="preserve"> (Duka, 1885)</w:t>
      </w:r>
      <w:r w:rsidR="00E65F4F" w:rsidRPr="009865B2">
        <w:rPr>
          <w:noProof/>
          <w:color w:val="7030A0"/>
        </w:rPr>
        <w:t>.</w:t>
      </w:r>
      <w:r w:rsidR="00E65F4F" w:rsidRPr="0099422D">
        <w:rPr>
          <w:color w:val="7030A0"/>
        </w:rPr>
        <w:t xml:space="preserve"> </w:t>
      </w:r>
      <w:r w:rsidR="002B7F2A">
        <w:rPr>
          <w:color w:val="7030A0"/>
        </w:rPr>
        <w:t>D</w:t>
      </w:r>
      <w:r w:rsidR="005A26ED" w:rsidRPr="0099422D">
        <w:rPr>
          <w:color w:val="7030A0"/>
        </w:rPr>
        <w:t>uring the 19</w:t>
      </w:r>
      <w:r w:rsidR="005A26ED" w:rsidRPr="0099422D">
        <w:rPr>
          <w:color w:val="7030A0"/>
          <w:vertAlign w:val="superscript"/>
        </w:rPr>
        <w:t>th</w:t>
      </w:r>
      <w:r w:rsidR="005A26ED" w:rsidRPr="0099422D">
        <w:rPr>
          <w:color w:val="7030A0"/>
        </w:rPr>
        <w:t xml:space="preserve"> century,</w:t>
      </w:r>
      <w:r w:rsidR="00D323B4" w:rsidRPr="0099422D">
        <w:rPr>
          <w:color w:val="7030A0"/>
        </w:rPr>
        <w:t xml:space="preserve"> </w:t>
      </w:r>
      <w:r w:rsidR="00E65F4F" w:rsidRPr="0099422D">
        <w:rPr>
          <w:color w:val="7030A0"/>
        </w:rPr>
        <w:t xml:space="preserve">Alexander Cunningham (1814-1893) </w:t>
      </w:r>
      <w:r w:rsidR="00D323B4" w:rsidRPr="0099422D">
        <w:rPr>
          <w:color w:val="7030A0"/>
        </w:rPr>
        <w:t xml:space="preserve">made an </w:t>
      </w:r>
      <w:r w:rsidR="00DD651D" w:rsidRPr="0099422D">
        <w:rPr>
          <w:color w:val="7030A0"/>
        </w:rPr>
        <w:t xml:space="preserve">archaeological </w:t>
      </w:r>
      <w:r w:rsidR="002D1B98" w:rsidRPr="0099422D">
        <w:rPr>
          <w:color w:val="7030A0"/>
        </w:rPr>
        <w:t xml:space="preserve">discovery that </w:t>
      </w:r>
      <w:r w:rsidR="00CB175C" w:rsidRPr="0099422D">
        <w:rPr>
          <w:color w:val="7030A0"/>
        </w:rPr>
        <w:t xml:space="preserve">significantly </w:t>
      </w:r>
      <w:r w:rsidR="00091B8E" w:rsidRPr="0099422D">
        <w:rPr>
          <w:color w:val="7030A0"/>
        </w:rPr>
        <w:t>i</w:t>
      </w:r>
      <w:r w:rsidR="003B5AE6" w:rsidRPr="0099422D">
        <w:rPr>
          <w:color w:val="7030A0"/>
        </w:rPr>
        <w:t>nfluenced</w:t>
      </w:r>
      <w:r w:rsidR="00091B8E" w:rsidRPr="0099422D">
        <w:rPr>
          <w:color w:val="7030A0"/>
        </w:rPr>
        <w:t xml:space="preserve"> </w:t>
      </w:r>
      <w:r w:rsidR="002F6756" w:rsidRPr="0099422D">
        <w:rPr>
          <w:color w:val="7030A0"/>
        </w:rPr>
        <w:t>a renewal of</w:t>
      </w:r>
      <w:r w:rsidR="00896B62">
        <w:rPr>
          <w:color w:val="7030A0"/>
        </w:rPr>
        <w:t xml:space="preserve"> the seeming dying</w:t>
      </w:r>
      <w:r w:rsidR="002F6756" w:rsidRPr="0099422D">
        <w:rPr>
          <w:color w:val="7030A0"/>
        </w:rPr>
        <w:t xml:space="preserve"> </w:t>
      </w:r>
      <w:r w:rsidR="00237FA0" w:rsidRPr="0099422D">
        <w:rPr>
          <w:color w:val="7030A0"/>
        </w:rPr>
        <w:t xml:space="preserve">scholarly </w:t>
      </w:r>
      <w:r w:rsidR="003D4608" w:rsidRPr="0099422D">
        <w:rPr>
          <w:color w:val="7030A0"/>
        </w:rPr>
        <w:t xml:space="preserve">interest </w:t>
      </w:r>
      <w:r w:rsidR="00DA18A5" w:rsidRPr="0099422D">
        <w:rPr>
          <w:color w:val="7030A0"/>
        </w:rPr>
        <w:t>in</w:t>
      </w:r>
      <w:r w:rsidR="00CB175C" w:rsidRPr="0099422D">
        <w:rPr>
          <w:color w:val="7030A0"/>
        </w:rPr>
        <w:t xml:space="preserve"> </w:t>
      </w:r>
      <w:r w:rsidR="00DA18A5" w:rsidRPr="0099422D">
        <w:rPr>
          <w:color w:val="7030A0"/>
        </w:rPr>
        <w:t>Buddhis</w:t>
      </w:r>
      <w:r w:rsidR="00237FA0" w:rsidRPr="0099422D">
        <w:rPr>
          <w:color w:val="7030A0"/>
        </w:rPr>
        <w:t>m</w:t>
      </w:r>
      <w:r w:rsidR="00CB175C" w:rsidRPr="0099422D">
        <w:rPr>
          <w:color w:val="7030A0"/>
        </w:rPr>
        <w:t xml:space="preserve"> </w:t>
      </w:r>
      <w:r w:rsidR="00237FA0" w:rsidRPr="0099422D">
        <w:rPr>
          <w:color w:val="7030A0"/>
        </w:rPr>
        <w:t xml:space="preserve">as a </w:t>
      </w:r>
      <w:r w:rsidR="00CB175C" w:rsidRPr="0099422D">
        <w:rPr>
          <w:color w:val="7030A0"/>
        </w:rPr>
        <w:t>religion</w:t>
      </w:r>
      <w:r w:rsidR="00406FBB">
        <w:rPr>
          <w:color w:val="7030A0"/>
        </w:rPr>
        <w:t xml:space="preserve"> </w:t>
      </w:r>
      <w:r w:rsidR="008B2E95">
        <w:rPr>
          <w:color w:val="7030A0"/>
        </w:rPr>
        <w:t>(</w:t>
      </w:r>
      <w:r w:rsidR="00406FBB" w:rsidRPr="00406FBB">
        <w:rPr>
          <w:color w:val="7030A0"/>
        </w:rPr>
        <w:t>Cotton</w:t>
      </w:r>
      <w:r w:rsidR="008B2E95">
        <w:rPr>
          <w:color w:val="7030A0"/>
        </w:rPr>
        <w:t xml:space="preserve"> </w:t>
      </w:r>
      <w:r w:rsidR="00406FBB" w:rsidRPr="00406FBB">
        <w:rPr>
          <w:color w:val="7030A0"/>
        </w:rPr>
        <w:t>&amp; James 2004</w:t>
      </w:r>
      <w:r w:rsidR="00406FBB">
        <w:rPr>
          <w:color w:val="7030A0"/>
        </w:rPr>
        <w:t>)</w:t>
      </w:r>
      <w:r w:rsidR="00CB175C" w:rsidRPr="0099422D">
        <w:rPr>
          <w:color w:val="7030A0"/>
        </w:rPr>
        <w:t>.</w:t>
      </w:r>
      <w:r w:rsidR="00DA18A5" w:rsidRPr="0099422D">
        <w:rPr>
          <w:color w:val="7030A0"/>
        </w:rPr>
        <w:t xml:space="preserve"> </w:t>
      </w:r>
      <w:r w:rsidR="00E644F6" w:rsidRPr="0099422D">
        <w:rPr>
          <w:color w:val="7030A0"/>
        </w:rPr>
        <w:t xml:space="preserve">In 1854, </w:t>
      </w:r>
      <w:r w:rsidR="00DA18A5" w:rsidRPr="0099422D">
        <w:rPr>
          <w:color w:val="7030A0"/>
        </w:rPr>
        <w:t xml:space="preserve">Cunningham published his findings in </w:t>
      </w:r>
      <w:r w:rsidR="00C32540" w:rsidRPr="0099422D">
        <w:rPr>
          <w:color w:val="7030A0"/>
        </w:rPr>
        <w:t>his book</w:t>
      </w:r>
      <w:r w:rsidR="00924CC7" w:rsidRPr="0099422D">
        <w:rPr>
          <w:color w:val="7030A0"/>
        </w:rPr>
        <w:t xml:space="preserve"> </w:t>
      </w:r>
      <w:r w:rsidR="00924CC7" w:rsidRPr="0099422D">
        <w:rPr>
          <w:i/>
          <w:color w:val="7030A0"/>
        </w:rPr>
        <w:t xml:space="preserve">The </w:t>
      </w:r>
      <w:proofErr w:type="spellStart"/>
      <w:r w:rsidR="00924CC7" w:rsidRPr="0099422D">
        <w:rPr>
          <w:i/>
          <w:color w:val="7030A0"/>
        </w:rPr>
        <w:t>Bhilsa</w:t>
      </w:r>
      <w:proofErr w:type="spellEnd"/>
      <w:r w:rsidR="00924CC7" w:rsidRPr="0099422D">
        <w:rPr>
          <w:i/>
          <w:color w:val="7030A0"/>
        </w:rPr>
        <w:t xml:space="preserve"> Topes</w:t>
      </w:r>
      <w:r w:rsidR="00121760" w:rsidRPr="0099422D">
        <w:rPr>
          <w:color w:val="7030A0"/>
        </w:rPr>
        <w:t xml:space="preserve"> </w:t>
      </w:r>
      <w:r w:rsidR="00E644F6" w:rsidRPr="0099422D">
        <w:rPr>
          <w:color w:val="7030A0"/>
        </w:rPr>
        <w:t xml:space="preserve">published </w:t>
      </w:r>
      <w:r w:rsidR="00121760" w:rsidRPr="0099422D">
        <w:rPr>
          <w:color w:val="7030A0"/>
        </w:rPr>
        <w:t xml:space="preserve">in </w:t>
      </w:r>
      <w:r w:rsidR="00E644F6" w:rsidRPr="0099422D">
        <w:rPr>
          <w:color w:val="7030A0"/>
        </w:rPr>
        <w:t>London</w:t>
      </w:r>
      <w:r w:rsidR="00E6203C" w:rsidRPr="0099422D">
        <w:rPr>
          <w:color w:val="7030A0"/>
        </w:rPr>
        <w:t xml:space="preserve">, in </w:t>
      </w:r>
      <w:r w:rsidR="00DA18A5" w:rsidRPr="0099422D">
        <w:rPr>
          <w:color w:val="7030A0"/>
        </w:rPr>
        <w:t xml:space="preserve">which he </w:t>
      </w:r>
      <w:r w:rsidR="00F20820">
        <w:rPr>
          <w:color w:val="7030A0"/>
        </w:rPr>
        <w:t xml:space="preserve">seeks to </w:t>
      </w:r>
      <w:r w:rsidR="002D1B98" w:rsidRPr="0099422D">
        <w:rPr>
          <w:color w:val="7030A0"/>
        </w:rPr>
        <w:t xml:space="preserve">argue that </w:t>
      </w:r>
      <w:r w:rsidR="00E65F4F" w:rsidRPr="0099422D">
        <w:rPr>
          <w:color w:val="7030A0"/>
        </w:rPr>
        <w:t>the</w:t>
      </w:r>
      <w:r w:rsidR="00C3672B">
        <w:rPr>
          <w:color w:val="7030A0"/>
        </w:rPr>
        <w:t>re</w:t>
      </w:r>
      <w:r w:rsidR="00E65F4F" w:rsidRPr="0099422D">
        <w:rPr>
          <w:color w:val="7030A0"/>
        </w:rPr>
        <w:t xml:space="preserve"> </w:t>
      </w:r>
      <w:r w:rsidR="009865B2">
        <w:rPr>
          <w:noProof/>
          <w:color w:val="7030A0"/>
        </w:rPr>
        <w:t>is</w:t>
      </w:r>
      <w:r w:rsidR="00C3672B">
        <w:rPr>
          <w:color w:val="7030A0"/>
        </w:rPr>
        <w:t xml:space="preserve"> </w:t>
      </w:r>
      <w:r w:rsidR="009C606C" w:rsidRPr="0099422D">
        <w:rPr>
          <w:color w:val="7030A0"/>
        </w:rPr>
        <w:t>arch</w:t>
      </w:r>
      <w:r w:rsidR="009C606C">
        <w:rPr>
          <w:color w:val="7030A0"/>
        </w:rPr>
        <w:t>aeological</w:t>
      </w:r>
      <w:r w:rsidR="00F20820">
        <w:rPr>
          <w:color w:val="7030A0"/>
        </w:rPr>
        <w:t xml:space="preserve"> </w:t>
      </w:r>
      <w:r w:rsidR="00EC232F">
        <w:rPr>
          <w:color w:val="7030A0"/>
        </w:rPr>
        <w:t>evidence that</w:t>
      </w:r>
      <w:r w:rsidR="0038593A" w:rsidRPr="0099422D">
        <w:rPr>
          <w:color w:val="7030A0"/>
        </w:rPr>
        <w:t xml:space="preserve"> the </w:t>
      </w:r>
      <w:r w:rsidR="00E65F4F" w:rsidRPr="0099422D">
        <w:rPr>
          <w:color w:val="7030A0"/>
        </w:rPr>
        <w:t>Buddha</w:t>
      </w:r>
      <w:r w:rsidR="00924CC7" w:rsidRPr="0099422D">
        <w:rPr>
          <w:color w:val="7030A0"/>
        </w:rPr>
        <w:t xml:space="preserve"> </w:t>
      </w:r>
      <w:r w:rsidR="00F10D38">
        <w:rPr>
          <w:color w:val="7030A0"/>
        </w:rPr>
        <w:t xml:space="preserve">is </w:t>
      </w:r>
      <w:r w:rsidR="009865B2">
        <w:rPr>
          <w:noProof/>
          <w:color w:val="7030A0"/>
        </w:rPr>
        <w:t>indeed</w:t>
      </w:r>
      <w:r w:rsidR="00F10D38">
        <w:rPr>
          <w:color w:val="7030A0"/>
        </w:rPr>
        <w:t xml:space="preserve"> a historical person</w:t>
      </w:r>
      <w:r w:rsidR="001828DE">
        <w:rPr>
          <w:color w:val="7030A0"/>
        </w:rPr>
        <w:t xml:space="preserve"> (</w:t>
      </w:r>
      <w:r w:rsidR="001828DE" w:rsidRPr="00406FBB">
        <w:rPr>
          <w:color w:val="7030A0"/>
        </w:rPr>
        <w:t>Cotton</w:t>
      </w:r>
      <w:r w:rsidR="001828DE">
        <w:rPr>
          <w:color w:val="7030A0"/>
        </w:rPr>
        <w:t xml:space="preserve"> </w:t>
      </w:r>
      <w:r w:rsidR="001828DE" w:rsidRPr="00406FBB">
        <w:rPr>
          <w:color w:val="7030A0"/>
        </w:rPr>
        <w:t>&amp; James 2004</w:t>
      </w:r>
      <w:r w:rsidR="001828DE">
        <w:rPr>
          <w:color w:val="7030A0"/>
        </w:rPr>
        <w:t>)</w:t>
      </w:r>
      <w:r w:rsidR="00924CC7" w:rsidRPr="0099422D">
        <w:rPr>
          <w:color w:val="7030A0"/>
        </w:rPr>
        <w:t>.</w:t>
      </w:r>
      <w:r w:rsidR="00EE7C20" w:rsidRPr="0099422D">
        <w:rPr>
          <w:color w:val="7030A0"/>
        </w:rPr>
        <w:t xml:space="preserve"> </w:t>
      </w:r>
      <w:r w:rsidR="00526757">
        <w:rPr>
          <w:color w:val="7030A0"/>
        </w:rPr>
        <w:t>The resurgence of scholarly</w:t>
      </w:r>
      <w:r w:rsidR="005C7B07">
        <w:rPr>
          <w:color w:val="7030A0"/>
        </w:rPr>
        <w:t xml:space="preserve"> sparked by </w:t>
      </w:r>
      <w:r w:rsidR="005C7B07" w:rsidRPr="0099422D">
        <w:rPr>
          <w:color w:val="7030A0"/>
        </w:rPr>
        <w:t>Cunningham</w:t>
      </w:r>
      <w:r w:rsidR="005C7B07">
        <w:rPr>
          <w:color w:val="7030A0"/>
        </w:rPr>
        <w:t xml:space="preserve"> soon spread to several parts of Europe and America</w:t>
      </w:r>
      <w:r w:rsidR="00301ECB">
        <w:rPr>
          <w:color w:val="7030A0"/>
        </w:rPr>
        <w:t>, France as</w:t>
      </w:r>
      <w:r w:rsidR="009865B2">
        <w:rPr>
          <w:color w:val="7030A0"/>
        </w:rPr>
        <w:t xml:space="preserve"> the</w:t>
      </w:r>
      <w:r w:rsidR="00301ECB">
        <w:rPr>
          <w:color w:val="7030A0"/>
        </w:rPr>
        <w:t xml:space="preserve"> </w:t>
      </w:r>
      <w:r w:rsidR="00301ECB" w:rsidRPr="009865B2">
        <w:rPr>
          <w:noProof/>
          <w:color w:val="7030A0"/>
        </w:rPr>
        <w:t>early</w:t>
      </w:r>
      <w:r w:rsidR="00301ECB">
        <w:rPr>
          <w:color w:val="7030A0"/>
        </w:rPr>
        <w:t xml:space="preserve"> academic cradle of </w:t>
      </w:r>
      <w:r w:rsidR="00301344">
        <w:rPr>
          <w:color w:val="7030A0"/>
        </w:rPr>
        <w:t xml:space="preserve">the religion, which England and America contributed to its spread across </w:t>
      </w:r>
      <w:r w:rsidR="00EC54F5">
        <w:rPr>
          <w:color w:val="7030A0"/>
        </w:rPr>
        <w:t>the West</w:t>
      </w:r>
      <w:r w:rsidR="001C441A">
        <w:rPr>
          <w:color w:val="7030A0"/>
        </w:rPr>
        <w:t xml:space="preserve"> (</w:t>
      </w:r>
      <w:proofErr w:type="spellStart"/>
      <w:r w:rsidR="00ED0D4D">
        <w:rPr>
          <w:color w:val="7030A0"/>
        </w:rPr>
        <w:t>Rahula</w:t>
      </w:r>
      <w:proofErr w:type="spellEnd"/>
      <w:r w:rsidR="00ED0D4D">
        <w:rPr>
          <w:color w:val="7030A0"/>
        </w:rPr>
        <w:t xml:space="preserve">, 1965). </w:t>
      </w:r>
    </w:p>
    <w:p w:rsidR="008C3E09" w:rsidRPr="0099422D" w:rsidRDefault="008C3E09" w:rsidP="00416B27">
      <w:pPr>
        <w:pStyle w:val="Heading1"/>
        <w:spacing w:line="360" w:lineRule="auto"/>
      </w:pPr>
      <w:r w:rsidRPr="0099422D">
        <w:t>France</w:t>
      </w:r>
    </w:p>
    <w:p w:rsidR="00AF768F" w:rsidRPr="0099422D" w:rsidRDefault="00457E52" w:rsidP="00416B27">
      <w:pPr>
        <w:spacing w:line="360" w:lineRule="auto"/>
        <w:rPr>
          <w:color w:val="7030A0"/>
        </w:rPr>
      </w:pPr>
      <w:r w:rsidRPr="009865B2">
        <w:rPr>
          <w:noProof/>
          <w:color w:val="7030A0"/>
        </w:rPr>
        <w:t xml:space="preserve">Despite the </w:t>
      </w:r>
      <w:r w:rsidR="007823E2" w:rsidRPr="009865B2">
        <w:rPr>
          <w:noProof/>
          <w:color w:val="7030A0"/>
        </w:rPr>
        <w:t>contributions of</w:t>
      </w:r>
      <w:r w:rsidR="00954AA2" w:rsidRPr="009865B2">
        <w:rPr>
          <w:noProof/>
          <w:color w:val="7030A0"/>
        </w:rPr>
        <w:t xml:space="preserve"> </w:t>
      </w:r>
      <w:r w:rsidR="007823E2" w:rsidRPr="009865B2">
        <w:rPr>
          <w:noProof/>
          <w:color w:val="7030A0"/>
        </w:rPr>
        <w:t>Cunningham</w:t>
      </w:r>
      <w:r w:rsidR="00610564" w:rsidRPr="009865B2">
        <w:rPr>
          <w:noProof/>
          <w:color w:val="7030A0"/>
        </w:rPr>
        <w:t xml:space="preserve"> and</w:t>
      </w:r>
      <w:r w:rsidR="00090301" w:rsidRPr="009865B2">
        <w:rPr>
          <w:noProof/>
          <w:color w:val="7030A0"/>
        </w:rPr>
        <w:t xml:space="preserve"> Loubère </w:t>
      </w:r>
      <w:r w:rsidR="007823E2" w:rsidRPr="009865B2">
        <w:rPr>
          <w:noProof/>
          <w:color w:val="7030A0"/>
        </w:rPr>
        <w:t xml:space="preserve">to </w:t>
      </w:r>
      <w:r w:rsidR="000C0386" w:rsidRPr="009865B2">
        <w:rPr>
          <w:noProof/>
          <w:color w:val="7030A0"/>
        </w:rPr>
        <w:t xml:space="preserve">the </w:t>
      </w:r>
      <w:r w:rsidR="007823E2" w:rsidRPr="009865B2">
        <w:rPr>
          <w:noProof/>
          <w:color w:val="7030A0"/>
        </w:rPr>
        <w:t xml:space="preserve">development and growth of Buddhism </w:t>
      </w:r>
      <w:r w:rsidR="00010C0B" w:rsidRPr="009865B2">
        <w:rPr>
          <w:noProof/>
          <w:color w:val="7030A0"/>
        </w:rPr>
        <w:t xml:space="preserve">in the </w:t>
      </w:r>
      <w:r w:rsidR="000C0386" w:rsidRPr="009865B2">
        <w:rPr>
          <w:noProof/>
          <w:color w:val="7030A0"/>
        </w:rPr>
        <w:t>Europe</w:t>
      </w:r>
      <w:r w:rsidR="00010C0B" w:rsidRPr="009865B2">
        <w:rPr>
          <w:noProof/>
          <w:color w:val="7030A0"/>
        </w:rPr>
        <w:t xml:space="preserve">, </w:t>
      </w:r>
      <w:r w:rsidR="00D57F6B" w:rsidRPr="009865B2">
        <w:rPr>
          <w:noProof/>
          <w:color w:val="7030A0"/>
        </w:rPr>
        <w:t xml:space="preserve">many </w:t>
      </w:r>
      <w:r w:rsidR="001275B6" w:rsidRPr="009865B2">
        <w:rPr>
          <w:noProof/>
          <w:color w:val="7030A0"/>
        </w:rPr>
        <w:t>scholars</w:t>
      </w:r>
      <w:r w:rsidR="00D57F6B" w:rsidRPr="009865B2">
        <w:rPr>
          <w:noProof/>
          <w:color w:val="7030A0"/>
        </w:rPr>
        <w:t>, including Harvey,</w:t>
      </w:r>
      <w:r w:rsidR="004E0807" w:rsidRPr="009865B2">
        <w:rPr>
          <w:noProof/>
          <w:color w:val="7030A0"/>
        </w:rPr>
        <w:t xml:space="preserve"> Silk</w:t>
      </w:r>
      <w:r w:rsidR="00D57F6B" w:rsidRPr="009865B2">
        <w:rPr>
          <w:noProof/>
          <w:color w:val="7030A0"/>
        </w:rPr>
        <w:t xml:space="preserve"> and </w:t>
      </w:r>
      <w:r w:rsidR="006C1CD8" w:rsidRPr="009865B2">
        <w:rPr>
          <w:noProof/>
          <w:color w:val="7030A0"/>
        </w:rPr>
        <w:t>Lopez</w:t>
      </w:r>
      <w:r w:rsidR="00D57F6B" w:rsidRPr="009865B2">
        <w:rPr>
          <w:noProof/>
          <w:color w:val="7030A0"/>
        </w:rPr>
        <w:t xml:space="preserve"> </w:t>
      </w:r>
      <w:r w:rsidR="006C1CD8" w:rsidRPr="009865B2">
        <w:rPr>
          <w:noProof/>
          <w:color w:val="7030A0"/>
        </w:rPr>
        <w:t>believe</w:t>
      </w:r>
      <w:r w:rsidR="001275B6" w:rsidRPr="009865B2">
        <w:rPr>
          <w:noProof/>
          <w:color w:val="7030A0"/>
        </w:rPr>
        <w:t xml:space="preserve"> </w:t>
      </w:r>
      <w:r w:rsidR="00DA36A8" w:rsidRPr="009865B2">
        <w:rPr>
          <w:noProof/>
          <w:color w:val="7030A0"/>
        </w:rPr>
        <w:t xml:space="preserve">that </w:t>
      </w:r>
      <w:r w:rsidR="008C3E09" w:rsidRPr="009865B2">
        <w:rPr>
          <w:noProof/>
          <w:color w:val="7030A0"/>
        </w:rPr>
        <w:t>it is the work of the Eugene Burnouf (1801-1852)</w:t>
      </w:r>
      <w:r w:rsidR="00512E8F" w:rsidRPr="009865B2">
        <w:rPr>
          <w:noProof/>
          <w:color w:val="7030A0"/>
        </w:rPr>
        <w:t>, started in France</w:t>
      </w:r>
      <w:r w:rsidR="008C3E09" w:rsidRPr="009865B2">
        <w:rPr>
          <w:noProof/>
          <w:color w:val="7030A0"/>
        </w:rPr>
        <w:t xml:space="preserve"> that set off a syst</w:t>
      </w:r>
      <w:r w:rsidR="000C0386" w:rsidRPr="009865B2">
        <w:rPr>
          <w:noProof/>
          <w:color w:val="7030A0"/>
        </w:rPr>
        <w:t>ematic</w:t>
      </w:r>
      <w:r w:rsidR="008C3E09" w:rsidRPr="009865B2">
        <w:rPr>
          <w:noProof/>
          <w:color w:val="7030A0"/>
        </w:rPr>
        <w:t xml:space="preserve"> study of Buddhism </w:t>
      </w:r>
      <w:r w:rsidR="008B34D6" w:rsidRPr="009865B2">
        <w:rPr>
          <w:noProof/>
          <w:color w:val="7030A0"/>
        </w:rPr>
        <w:t xml:space="preserve">as a religion </w:t>
      </w:r>
      <w:r w:rsidR="008C3E09" w:rsidRPr="009865B2">
        <w:rPr>
          <w:noProof/>
          <w:color w:val="7030A0"/>
        </w:rPr>
        <w:t xml:space="preserve">in </w:t>
      </w:r>
      <w:r w:rsidR="008B34D6" w:rsidRPr="009865B2">
        <w:rPr>
          <w:noProof/>
          <w:color w:val="7030A0"/>
        </w:rPr>
        <w:t>the western societies</w:t>
      </w:r>
      <w:r w:rsidR="008C3E09" w:rsidRPr="009865B2">
        <w:rPr>
          <w:noProof/>
          <w:color w:val="7030A0"/>
        </w:rPr>
        <w:t xml:space="preserve"> (</w:t>
      </w:r>
      <w:r w:rsidR="00775B28" w:rsidRPr="009865B2">
        <w:rPr>
          <w:noProof/>
          <w:color w:val="7030A0"/>
        </w:rPr>
        <w:t>Silk, 2012</w:t>
      </w:r>
      <w:r w:rsidR="008C3E09" w:rsidRPr="009865B2">
        <w:rPr>
          <w:noProof/>
          <w:color w:val="7030A0"/>
        </w:rPr>
        <w:t xml:space="preserve">; </w:t>
      </w:r>
      <w:r w:rsidR="008B34D6" w:rsidRPr="009865B2">
        <w:rPr>
          <w:noProof/>
          <w:color w:val="7030A0"/>
        </w:rPr>
        <w:t xml:space="preserve">Lopez, 1995; </w:t>
      </w:r>
      <w:r w:rsidR="008C3E09" w:rsidRPr="009865B2">
        <w:rPr>
          <w:noProof/>
          <w:color w:val="7030A0"/>
        </w:rPr>
        <w:t>Harvey, 2012).</w:t>
      </w:r>
      <w:r w:rsidR="008C3E09" w:rsidRPr="0099422D">
        <w:rPr>
          <w:color w:val="7030A0"/>
        </w:rPr>
        <w:t xml:space="preserve"> </w:t>
      </w:r>
      <w:r w:rsidR="001E6314" w:rsidRPr="0099422D">
        <w:rPr>
          <w:color w:val="7030A0"/>
        </w:rPr>
        <w:t>Burnouf was a</w:t>
      </w:r>
      <w:r w:rsidR="00144A38" w:rsidRPr="0099422D">
        <w:rPr>
          <w:color w:val="7030A0"/>
        </w:rPr>
        <w:t xml:space="preserve"> </w:t>
      </w:r>
      <w:r w:rsidR="00144A38" w:rsidRPr="0099422D">
        <w:rPr>
          <w:noProof/>
          <w:color w:val="7030A0"/>
        </w:rPr>
        <w:t>19</w:t>
      </w:r>
      <w:r w:rsidR="00144A38" w:rsidRPr="0099422D">
        <w:rPr>
          <w:noProof/>
          <w:color w:val="7030A0"/>
          <w:vertAlign w:val="superscript"/>
        </w:rPr>
        <w:t>th</w:t>
      </w:r>
      <w:r w:rsidR="00A34C68" w:rsidRPr="0099422D">
        <w:rPr>
          <w:noProof/>
          <w:color w:val="7030A0"/>
        </w:rPr>
        <w:t>-</w:t>
      </w:r>
      <w:r w:rsidR="00144A38" w:rsidRPr="0099422D">
        <w:rPr>
          <w:noProof/>
          <w:color w:val="7030A0"/>
        </w:rPr>
        <w:t>century</w:t>
      </w:r>
      <w:r w:rsidR="001E6314" w:rsidRPr="0099422D">
        <w:rPr>
          <w:color w:val="7030A0"/>
        </w:rPr>
        <w:t xml:space="preserve"> French scholar</w:t>
      </w:r>
      <w:r w:rsidR="00787F28" w:rsidRPr="0099422D">
        <w:rPr>
          <w:color w:val="7030A0"/>
        </w:rPr>
        <w:t xml:space="preserve"> </w:t>
      </w:r>
      <w:r w:rsidR="00144A38" w:rsidRPr="0099422D">
        <w:rPr>
          <w:color w:val="7030A0"/>
        </w:rPr>
        <w:t>who</w:t>
      </w:r>
      <w:r w:rsidR="004E6B7C" w:rsidRPr="0099422D">
        <w:rPr>
          <w:color w:val="7030A0"/>
        </w:rPr>
        <w:t>se scholarly works</w:t>
      </w:r>
      <w:r w:rsidR="00144A38" w:rsidRPr="0099422D">
        <w:rPr>
          <w:color w:val="7030A0"/>
        </w:rPr>
        <w:t xml:space="preserve"> </w:t>
      </w:r>
      <w:r w:rsidR="00C418F4" w:rsidRPr="0099422D">
        <w:rPr>
          <w:color w:val="7030A0"/>
        </w:rPr>
        <w:t xml:space="preserve">focused on </w:t>
      </w:r>
      <w:r w:rsidR="004E6B7C" w:rsidRPr="0099422D">
        <w:rPr>
          <w:color w:val="7030A0"/>
        </w:rPr>
        <w:t xml:space="preserve">deciphering </w:t>
      </w:r>
      <w:r w:rsidR="00C418F4" w:rsidRPr="0099422D">
        <w:rPr>
          <w:color w:val="7030A0"/>
        </w:rPr>
        <w:t xml:space="preserve">historical texts of </w:t>
      </w:r>
      <w:r w:rsidR="00F26850" w:rsidRPr="0099422D">
        <w:rPr>
          <w:color w:val="7030A0"/>
        </w:rPr>
        <w:t>Orientals</w:t>
      </w:r>
      <w:r w:rsidR="00522AE2" w:rsidRPr="0099422D">
        <w:rPr>
          <w:color w:val="7030A0"/>
        </w:rPr>
        <w:t>.</w:t>
      </w:r>
      <w:r w:rsidR="00F26850" w:rsidRPr="0099422D">
        <w:rPr>
          <w:color w:val="7030A0"/>
        </w:rPr>
        <w:t xml:space="preserve"> </w:t>
      </w:r>
      <w:r w:rsidR="00BA4DE2" w:rsidRPr="0099422D">
        <w:rPr>
          <w:color w:val="7030A0"/>
        </w:rPr>
        <w:t>Among his nota</w:t>
      </w:r>
      <w:r w:rsidR="004B7304" w:rsidRPr="0099422D">
        <w:rPr>
          <w:color w:val="7030A0"/>
        </w:rPr>
        <w:t xml:space="preserve">ble publications are </w:t>
      </w:r>
      <w:proofErr w:type="spellStart"/>
      <w:r w:rsidR="00787F28" w:rsidRPr="0099422D">
        <w:rPr>
          <w:i/>
          <w:color w:val="7030A0"/>
        </w:rPr>
        <w:t>Essai</w:t>
      </w:r>
      <w:proofErr w:type="spellEnd"/>
      <w:r w:rsidR="00787F28" w:rsidRPr="0099422D">
        <w:rPr>
          <w:i/>
          <w:color w:val="7030A0"/>
        </w:rPr>
        <w:t xml:space="preserve"> </w:t>
      </w:r>
      <w:r w:rsidR="00787F28" w:rsidRPr="009865B2">
        <w:rPr>
          <w:i/>
          <w:noProof/>
          <w:color w:val="7030A0"/>
        </w:rPr>
        <w:t>sur</w:t>
      </w:r>
      <w:r w:rsidR="00787F28" w:rsidRPr="0099422D">
        <w:rPr>
          <w:i/>
          <w:color w:val="7030A0"/>
        </w:rPr>
        <w:t xml:space="preserve"> le </w:t>
      </w:r>
      <w:proofErr w:type="spellStart"/>
      <w:r w:rsidR="00787F28" w:rsidRPr="0099422D">
        <w:rPr>
          <w:i/>
          <w:color w:val="7030A0"/>
        </w:rPr>
        <w:t>Pali</w:t>
      </w:r>
      <w:proofErr w:type="spellEnd"/>
      <w:r w:rsidR="00DA0270" w:rsidRPr="0099422D">
        <w:rPr>
          <w:i/>
          <w:color w:val="7030A0"/>
        </w:rPr>
        <w:t>,</w:t>
      </w:r>
      <w:r w:rsidR="00787F28" w:rsidRPr="0099422D">
        <w:rPr>
          <w:color w:val="7030A0"/>
        </w:rPr>
        <w:t xml:space="preserve"> </w:t>
      </w:r>
      <w:r w:rsidR="004B7304" w:rsidRPr="0099422D">
        <w:rPr>
          <w:color w:val="7030A0"/>
        </w:rPr>
        <w:t>(</w:t>
      </w:r>
      <w:r w:rsidR="00787F28" w:rsidRPr="0099422D">
        <w:rPr>
          <w:color w:val="7030A0"/>
        </w:rPr>
        <w:t>1826</w:t>
      </w:r>
      <w:r w:rsidR="004B7304" w:rsidRPr="0099422D">
        <w:rPr>
          <w:color w:val="7030A0"/>
        </w:rPr>
        <w:t xml:space="preserve">), the first </w:t>
      </w:r>
      <w:proofErr w:type="spellStart"/>
      <w:r w:rsidR="004B7304" w:rsidRPr="0099422D">
        <w:rPr>
          <w:color w:val="7030A0"/>
        </w:rPr>
        <w:t>Pāli</w:t>
      </w:r>
      <w:proofErr w:type="spellEnd"/>
      <w:r w:rsidR="004B7304" w:rsidRPr="0099422D">
        <w:rPr>
          <w:color w:val="7030A0"/>
        </w:rPr>
        <w:t xml:space="preserve"> grammar to be printed in Europe</w:t>
      </w:r>
      <w:r w:rsidR="0026155F" w:rsidRPr="0099422D">
        <w:rPr>
          <w:color w:val="7030A0"/>
        </w:rPr>
        <w:t>,</w:t>
      </w:r>
      <w:r w:rsidR="000C4983" w:rsidRPr="0099422D">
        <w:rPr>
          <w:color w:val="7030A0"/>
        </w:rPr>
        <w:t xml:space="preserve"> and </w:t>
      </w:r>
      <w:r w:rsidR="0026155F" w:rsidRPr="0099422D">
        <w:rPr>
          <w:i/>
          <w:color w:val="7030A0"/>
        </w:rPr>
        <w:t>T</w:t>
      </w:r>
      <w:r w:rsidR="00C22880" w:rsidRPr="0099422D">
        <w:rPr>
          <w:i/>
          <w:color w:val="7030A0"/>
        </w:rPr>
        <w:t xml:space="preserve">he Lotus </w:t>
      </w:r>
      <w:proofErr w:type="spellStart"/>
      <w:r w:rsidR="00C22880" w:rsidRPr="0099422D">
        <w:rPr>
          <w:i/>
          <w:color w:val="7030A0"/>
        </w:rPr>
        <w:t>Sūtra</w:t>
      </w:r>
      <w:proofErr w:type="spellEnd"/>
      <w:r w:rsidR="00C22880" w:rsidRPr="0099422D">
        <w:rPr>
          <w:color w:val="7030A0"/>
        </w:rPr>
        <w:t xml:space="preserve"> </w:t>
      </w:r>
      <w:r w:rsidR="0026155F" w:rsidRPr="0099422D">
        <w:rPr>
          <w:color w:val="7030A0"/>
        </w:rPr>
        <w:t>(</w:t>
      </w:r>
      <w:r w:rsidR="00C22880" w:rsidRPr="0099422D">
        <w:rPr>
          <w:color w:val="7030A0"/>
        </w:rPr>
        <w:t>1852</w:t>
      </w:r>
      <w:r w:rsidR="0026155F" w:rsidRPr="0099422D">
        <w:rPr>
          <w:color w:val="7030A0"/>
        </w:rPr>
        <w:t>)</w:t>
      </w:r>
      <w:r w:rsidR="00C22880" w:rsidRPr="0099422D">
        <w:rPr>
          <w:color w:val="7030A0"/>
        </w:rPr>
        <w:t xml:space="preserve">, </w:t>
      </w:r>
      <w:r w:rsidR="00C22880" w:rsidRPr="009865B2">
        <w:rPr>
          <w:noProof/>
          <w:color w:val="7030A0"/>
        </w:rPr>
        <w:t xml:space="preserve">a </w:t>
      </w:r>
      <w:r w:rsidR="0026155F" w:rsidRPr="009865B2">
        <w:rPr>
          <w:noProof/>
          <w:color w:val="7030A0"/>
        </w:rPr>
        <w:t>major</w:t>
      </w:r>
      <w:r w:rsidR="0026155F" w:rsidRPr="0099422D">
        <w:rPr>
          <w:color w:val="7030A0"/>
        </w:rPr>
        <w:t xml:space="preserve"> </w:t>
      </w:r>
      <w:r w:rsidR="00C22880" w:rsidRPr="0099422D">
        <w:rPr>
          <w:color w:val="7030A0"/>
        </w:rPr>
        <w:t>translation of</w:t>
      </w:r>
      <w:r w:rsidR="00876E74" w:rsidRPr="0099422D">
        <w:rPr>
          <w:color w:val="7030A0"/>
        </w:rPr>
        <w:t xml:space="preserve"> </w:t>
      </w:r>
      <w:r w:rsidR="0026155F" w:rsidRPr="0099422D">
        <w:rPr>
          <w:color w:val="7030A0"/>
        </w:rPr>
        <w:t xml:space="preserve">the </w:t>
      </w:r>
      <w:r w:rsidR="00876E74" w:rsidRPr="0099422D">
        <w:rPr>
          <w:color w:val="7030A0"/>
        </w:rPr>
        <w:t>Buddhist Sanskrit manuscript into</w:t>
      </w:r>
      <w:r w:rsidR="00876E74" w:rsidRPr="0099422D">
        <w:rPr>
          <w:noProof/>
          <w:color w:val="7030A0"/>
        </w:rPr>
        <w:t xml:space="preserve"> </w:t>
      </w:r>
      <w:r w:rsidR="0026155F" w:rsidRPr="0099422D">
        <w:rPr>
          <w:noProof/>
          <w:color w:val="7030A0"/>
        </w:rPr>
        <w:t>French</w:t>
      </w:r>
      <w:r w:rsidR="003341C1" w:rsidRPr="0099422D">
        <w:rPr>
          <w:color w:val="7030A0"/>
        </w:rPr>
        <w:t>.</w:t>
      </w:r>
      <w:r w:rsidR="00C22880" w:rsidRPr="0099422D">
        <w:rPr>
          <w:color w:val="7030A0"/>
        </w:rPr>
        <w:t xml:space="preserve"> </w:t>
      </w:r>
    </w:p>
    <w:p w:rsidR="001B7D1D" w:rsidRPr="0099422D" w:rsidRDefault="0044364B" w:rsidP="00416B27">
      <w:pPr>
        <w:spacing w:line="360" w:lineRule="auto"/>
        <w:rPr>
          <w:color w:val="7030A0"/>
        </w:rPr>
      </w:pPr>
      <w:r w:rsidRPr="0099422D">
        <w:rPr>
          <w:color w:val="7030A0"/>
        </w:rPr>
        <w:t>In 1824, Brian Hodgson (1800-1894)</w:t>
      </w:r>
      <w:r w:rsidR="00DF0AF6" w:rsidRPr="0099422D">
        <w:rPr>
          <w:color w:val="7030A0"/>
        </w:rPr>
        <w:t>, a British Resident at the Court of Nepal</w:t>
      </w:r>
      <w:r w:rsidRPr="0099422D">
        <w:rPr>
          <w:color w:val="7030A0"/>
        </w:rPr>
        <w:t xml:space="preserve"> made a </w:t>
      </w:r>
      <w:r w:rsidR="009865B2" w:rsidRPr="009865B2">
        <w:rPr>
          <w:noProof/>
          <w:color w:val="7030A0"/>
        </w:rPr>
        <w:t>major</w:t>
      </w:r>
      <w:r w:rsidRPr="0099422D">
        <w:rPr>
          <w:color w:val="7030A0"/>
        </w:rPr>
        <w:t xml:space="preserve"> discovery of a significant amount of</w:t>
      </w:r>
      <w:r w:rsidR="00822318" w:rsidRPr="0099422D">
        <w:rPr>
          <w:color w:val="7030A0"/>
        </w:rPr>
        <w:t xml:space="preserve"> </w:t>
      </w:r>
      <w:r w:rsidRPr="0099422D">
        <w:rPr>
          <w:color w:val="7030A0"/>
        </w:rPr>
        <w:t>Sanskrit manuscript</w:t>
      </w:r>
      <w:r w:rsidR="00BA5471" w:rsidRPr="0099422D">
        <w:rPr>
          <w:color w:val="7030A0"/>
        </w:rPr>
        <w:t>s</w:t>
      </w:r>
      <w:r w:rsidRPr="0099422D">
        <w:rPr>
          <w:color w:val="7030A0"/>
        </w:rPr>
        <w:t xml:space="preserve"> that </w:t>
      </w:r>
      <w:r w:rsidR="00F06A6F" w:rsidRPr="0099422D">
        <w:rPr>
          <w:color w:val="7030A0"/>
        </w:rPr>
        <w:t xml:space="preserve">would </w:t>
      </w:r>
      <w:r w:rsidRPr="0099422D">
        <w:rPr>
          <w:color w:val="7030A0"/>
        </w:rPr>
        <w:t xml:space="preserve">later hold a major significance for the </w:t>
      </w:r>
      <w:r w:rsidR="00F06A6F" w:rsidRPr="0099422D">
        <w:rPr>
          <w:color w:val="7030A0"/>
        </w:rPr>
        <w:t>understanding Buddhism and the historicity of the Buddha</w:t>
      </w:r>
      <w:r w:rsidRPr="0099422D">
        <w:rPr>
          <w:color w:val="7030A0"/>
        </w:rPr>
        <w:t xml:space="preserve">. </w:t>
      </w:r>
      <w:r w:rsidR="004B0944" w:rsidRPr="0099422D">
        <w:rPr>
          <w:color w:val="7030A0"/>
        </w:rPr>
        <w:t>This document w</w:t>
      </w:r>
      <w:r w:rsidR="002C3BF9" w:rsidRPr="0099422D">
        <w:rPr>
          <w:color w:val="7030A0"/>
        </w:rPr>
        <w:t>as</w:t>
      </w:r>
      <w:r w:rsidR="004B0944" w:rsidRPr="0099422D">
        <w:rPr>
          <w:color w:val="7030A0"/>
        </w:rPr>
        <w:t xml:space="preserve"> </w:t>
      </w:r>
      <w:r w:rsidR="009865B2">
        <w:rPr>
          <w:noProof/>
          <w:color w:val="7030A0"/>
        </w:rPr>
        <w:t>then</w:t>
      </w:r>
      <w:r w:rsidR="00010067" w:rsidRPr="0099422D">
        <w:rPr>
          <w:color w:val="7030A0"/>
        </w:rPr>
        <w:t xml:space="preserve"> sent to France to be studied, and Burnouf </w:t>
      </w:r>
      <w:r w:rsidR="008216F1" w:rsidRPr="0099422D">
        <w:rPr>
          <w:color w:val="7030A0"/>
        </w:rPr>
        <w:t>was appointed among other scholars to take on this task</w:t>
      </w:r>
      <w:r w:rsidR="002C3BF9" w:rsidRPr="0099422D">
        <w:rPr>
          <w:color w:val="7030A0"/>
        </w:rPr>
        <w:t xml:space="preserve"> (Lopez, 1995; Shakya, 2010). </w:t>
      </w:r>
      <w:r w:rsidRPr="0099422D">
        <w:rPr>
          <w:color w:val="7030A0"/>
        </w:rPr>
        <w:t xml:space="preserve">According to Min Shakya, the existence of this texts before then </w:t>
      </w:r>
      <w:r w:rsidRPr="009865B2">
        <w:rPr>
          <w:noProof/>
          <w:color w:val="7030A0"/>
        </w:rPr>
        <w:t>was</w:t>
      </w:r>
      <w:r w:rsidR="00DF0AF6" w:rsidRPr="009865B2">
        <w:rPr>
          <w:noProof/>
          <w:color w:val="7030A0"/>
        </w:rPr>
        <w:t xml:space="preserve"> </w:t>
      </w:r>
      <w:r w:rsidR="009865B2">
        <w:rPr>
          <w:noProof/>
          <w:color w:val="7030A0"/>
        </w:rPr>
        <w:t>most</w:t>
      </w:r>
      <w:r w:rsidR="00DF0AF6" w:rsidRPr="009865B2">
        <w:rPr>
          <w:noProof/>
          <w:color w:val="7030A0"/>
        </w:rPr>
        <w:t>ly</w:t>
      </w:r>
      <w:r w:rsidRPr="0099422D">
        <w:rPr>
          <w:color w:val="7030A0"/>
        </w:rPr>
        <w:t xml:space="preserve"> unknown</w:t>
      </w:r>
      <w:r w:rsidR="00BA5471" w:rsidRPr="0099422D">
        <w:rPr>
          <w:color w:val="7030A0"/>
        </w:rPr>
        <w:t xml:space="preserve"> </w:t>
      </w:r>
      <w:r w:rsidRPr="0099422D">
        <w:rPr>
          <w:color w:val="7030A0"/>
        </w:rPr>
        <w:t>(Shakya, 2010).</w:t>
      </w:r>
      <w:r w:rsidR="001E4B72" w:rsidRPr="0099422D">
        <w:rPr>
          <w:color w:val="7030A0"/>
        </w:rPr>
        <w:t xml:space="preserve"> </w:t>
      </w:r>
      <w:r w:rsidR="006606E2" w:rsidRPr="0099422D">
        <w:rPr>
          <w:color w:val="7030A0"/>
        </w:rPr>
        <w:t>T</w:t>
      </w:r>
      <w:r w:rsidR="001162DD" w:rsidRPr="0099422D">
        <w:rPr>
          <w:color w:val="7030A0"/>
        </w:rPr>
        <w:t>h</w:t>
      </w:r>
      <w:r w:rsidR="00A00549" w:rsidRPr="0099422D">
        <w:rPr>
          <w:color w:val="7030A0"/>
        </w:rPr>
        <w:t xml:space="preserve">e findings </w:t>
      </w:r>
      <w:r w:rsidR="004D4358" w:rsidRPr="0099422D">
        <w:rPr>
          <w:color w:val="7030A0"/>
        </w:rPr>
        <w:t xml:space="preserve">from this </w:t>
      </w:r>
      <w:r w:rsidR="001162DD" w:rsidRPr="0099422D">
        <w:rPr>
          <w:color w:val="7030A0"/>
        </w:rPr>
        <w:t xml:space="preserve">manuscript </w:t>
      </w:r>
      <w:r w:rsidR="006606E2" w:rsidRPr="0099422D">
        <w:rPr>
          <w:color w:val="7030A0"/>
        </w:rPr>
        <w:t xml:space="preserve">became </w:t>
      </w:r>
      <w:r w:rsidR="006606E2" w:rsidRPr="0099422D">
        <w:rPr>
          <w:color w:val="7030A0"/>
        </w:rPr>
        <w:lastRenderedPageBreak/>
        <w:t xml:space="preserve">the main inspiration </w:t>
      </w:r>
      <w:r w:rsidR="004D4358" w:rsidRPr="0099422D">
        <w:rPr>
          <w:color w:val="7030A0"/>
        </w:rPr>
        <w:t xml:space="preserve">for </w:t>
      </w:r>
      <w:r w:rsidR="00744912" w:rsidRPr="0099422D">
        <w:rPr>
          <w:color w:val="7030A0"/>
        </w:rPr>
        <w:t>Burnouf’s</w:t>
      </w:r>
      <w:r w:rsidR="006606E2" w:rsidRPr="0099422D">
        <w:rPr>
          <w:color w:val="7030A0"/>
        </w:rPr>
        <w:t xml:space="preserve"> </w:t>
      </w:r>
      <w:r w:rsidR="008F4903" w:rsidRPr="0099422D">
        <w:rPr>
          <w:color w:val="7030A0"/>
        </w:rPr>
        <w:t>book;</w:t>
      </w:r>
      <w:r w:rsidR="003423A3" w:rsidRPr="0099422D">
        <w:rPr>
          <w:color w:val="7030A0"/>
        </w:rPr>
        <w:t xml:space="preserve"> </w:t>
      </w:r>
      <w:r w:rsidRPr="0099422D">
        <w:rPr>
          <w:i/>
          <w:color w:val="7030A0"/>
        </w:rPr>
        <w:t xml:space="preserve">Introduction à </w:t>
      </w:r>
      <w:r w:rsidR="00A34C68" w:rsidRPr="0099422D">
        <w:rPr>
          <w:i/>
          <w:noProof/>
          <w:color w:val="7030A0"/>
        </w:rPr>
        <w:t>L'histoire</w:t>
      </w:r>
      <w:r w:rsidR="00A34C68" w:rsidRPr="0099422D">
        <w:rPr>
          <w:i/>
          <w:color w:val="7030A0"/>
        </w:rPr>
        <w:t xml:space="preserve"> du </w:t>
      </w:r>
      <w:r w:rsidR="00A34C68" w:rsidRPr="0099422D">
        <w:rPr>
          <w:i/>
          <w:noProof/>
          <w:color w:val="7030A0"/>
        </w:rPr>
        <w:t>Bouddhisme</w:t>
      </w:r>
      <w:r w:rsidR="00A34C68" w:rsidRPr="0099422D">
        <w:rPr>
          <w:i/>
          <w:color w:val="7030A0"/>
        </w:rPr>
        <w:t xml:space="preserve"> </w:t>
      </w:r>
      <w:r w:rsidR="00A34C68" w:rsidRPr="0099422D">
        <w:rPr>
          <w:i/>
          <w:noProof/>
          <w:color w:val="7030A0"/>
        </w:rPr>
        <w:t>Indien</w:t>
      </w:r>
      <w:r w:rsidR="00A34C68" w:rsidRPr="0099422D">
        <w:rPr>
          <w:color w:val="7030A0"/>
        </w:rPr>
        <w:t xml:space="preserve"> </w:t>
      </w:r>
      <w:r w:rsidR="00313DFC" w:rsidRPr="0099422D">
        <w:rPr>
          <w:color w:val="7030A0"/>
        </w:rPr>
        <w:t xml:space="preserve">published </w:t>
      </w:r>
      <w:r w:rsidR="003423A3" w:rsidRPr="0099422D">
        <w:rPr>
          <w:color w:val="7030A0"/>
        </w:rPr>
        <w:t>in</w:t>
      </w:r>
      <w:r w:rsidR="00152F4D" w:rsidRPr="0099422D">
        <w:rPr>
          <w:color w:val="7030A0"/>
        </w:rPr>
        <w:t xml:space="preserve"> 1845,</w:t>
      </w:r>
      <w:r w:rsidR="00AD0226" w:rsidRPr="0099422D">
        <w:rPr>
          <w:color w:val="7030A0"/>
        </w:rPr>
        <w:t xml:space="preserve"> </w:t>
      </w:r>
      <w:r w:rsidR="003423A3" w:rsidRPr="0099422D">
        <w:rPr>
          <w:color w:val="7030A0"/>
        </w:rPr>
        <w:t xml:space="preserve">as an introduction to </w:t>
      </w:r>
      <w:r w:rsidR="00B33D02" w:rsidRPr="0099422D">
        <w:rPr>
          <w:i/>
          <w:color w:val="7030A0"/>
        </w:rPr>
        <w:t xml:space="preserve">The Lotus </w:t>
      </w:r>
      <w:proofErr w:type="spellStart"/>
      <w:r w:rsidR="00B33D02" w:rsidRPr="0099422D">
        <w:rPr>
          <w:i/>
          <w:color w:val="7030A0"/>
        </w:rPr>
        <w:t>Sūtra</w:t>
      </w:r>
      <w:proofErr w:type="spellEnd"/>
      <w:r w:rsidR="00B841A6" w:rsidRPr="0099422D">
        <w:rPr>
          <w:i/>
          <w:color w:val="7030A0"/>
        </w:rPr>
        <w:t>,</w:t>
      </w:r>
      <w:r w:rsidR="00B841A6" w:rsidRPr="0099422D">
        <w:rPr>
          <w:color w:val="7030A0"/>
        </w:rPr>
        <w:t xml:space="preserve"> </w:t>
      </w:r>
      <w:r w:rsidR="003C4637" w:rsidRPr="0099422D">
        <w:rPr>
          <w:color w:val="7030A0"/>
        </w:rPr>
        <w:t xml:space="preserve">which </w:t>
      </w:r>
      <w:r w:rsidR="003C4637" w:rsidRPr="009865B2">
        <w:rPr>
          <w:noProof/>
          <w:color w:val="7030A0"/>
        </w:rPr>
        <w:t xml:space="preserve">was </w:t>
      </w:r>
      <w:r w:rsidR="003F7E7C" w:rsidRPr="009865B2">
        <w:rPr>
          <w:noProof/>
          <w:color w:val="7030A0"/>
        </w:rPr>
        <w:t>later published</w:t>
      </w:r>
      <w:r w:rsidR="003F7E7C" w:rsidRPr="0099422D">
        <w:rPr>
          <w:color w:val="7030A0"/>
        </w:rPr>
        <w:t xml:space="preserve"> in 1852</w:t>
      </w:r>
      <w:r w:rsidR="00B841A6" w:rsidRPr="0099422D">
        <w:rPr>
          <w:color w:val="7030A0"/>
        </w:rPr>
        <w:t>.</w:t>
      </w:r>
      <w:r w:rsidR="00A033EC" w:rsidRPr="0099422D">
        <w:rPr>
          <w:color w:val="7030A0"/>
        </w:rPr>
        <w:t xml:space="preserve"> </w:t>
      </w:r>
      <w:r w:rsidR="00054500" w:rsidRPr="0099422D">
        <w:rPr>
          <w:color w:val="7030A0"/>
        </w:rPr>
        <w:t xml:space="preserve">Many scholars including </w:t>
      </w:r>
      <w:r w:rsidR="004619D7" w:rsidRPr="0099422D">
        <w:rPr>
          <w:color w:val="7030A0"/>
        </w:rPr>
        <w:t>Donald Lopez</w:t>
      </w:r>
      <w:r w:rsidR="00054500" w:rsidRPr="0099422D">
        <w:rPr>
          <w:color w:val="7030A0"/>
        </w:rPr>
        <w:t xml:space="preserve"> </w:t>
      </w:r>
      <w:r w:rsidR="00B82355" w:rsidRPr="0099422D">
        <w:rPr>
          <w:color w:val="7030A0"/>
        </w:rPr>
        <w:t xml:space="preserve">have argued that </w:t>
      </w:r>
      <w:r w:rsidR="00054500" w:rsidRPr="0099422D">
        <w:rPr>
          <w:color w:val="7030A0"/>
        </w:rPr>
        <w:t>the</w:t>
      </w:r>
      <w:r w:rsidR="00B841A6" w:rsidRPr="0099422D">
        <w:rPr>
          <w:color w:val="7030A0"/>
        </w:rPr>
        <w:t xml:space="preserve"> </w:t>
      </w:r>
      <w:r w:rsidR="00B841A6" w:rsidRPr="0099422D">
        <w:rPr>
          <w:i/>
          <w:color w:val="7030A0"/>
        </w:rPr>
        <w:t>Introduction</w:t>
      </w:r>
      <w:r w:rsidR="004619D7" w:rsidRPr="0099422D">
        <w:rPr>
          <w:color w:val="7030A0"/>
        </w:rPr>
        <w:t xml:space="preserve"> </w:t>
      </w:r>
      <w:r w:rsidR="00B82355" w:rsidRPr="0099422D">
        <w:rPr>
          <w:noProof/>
          <w:color w:val="7030A0"/>
        </w:rPr>
        <w:t>was</w:t>
      </w:r>
      <w:r w:rsidR="004619D7" w:rsidRPr="0099422D">
        <w:rPr>
          <w:color w:val="7030A0"/>
        </w:rPr>
        <w:t xml:space="preserve"> the most influential work on Buddhism during the nineteenth </w:t>
      </w:r>
      <w:r w:rsidR="004D0DBB" w:rsidRPr="0099422D">
        <w:rPr>
          <w:color w:val="7030A0"/>
        </w:rPr>
        <w:t>century</w:t>
      </w:r>
      <w:r w:rsidR="00B82355" w:rsidRPr="0099422D">
        <w:rPr>
          <w:color w:val="7030A0"/>
        </w:rPr>
        <w:t>,</w:t>
      </w:r>
      <w:r w:rsidR="004D0DBB" w:rsidRPr="0099422D">
        <w:rPr>
          <w:color w:val="7030A0"/>
        </w:rPr>
        <w:t xml:space="preserve"> and</w:t>
      </w:r>
      <w:r w:rsidR="004619D7" w:rsidRPr="0099422D">
        <w:rPr>
          <w:color w:val="7030A0"/>
        </w:rPr>
        <w:t xml:space="preserve"> </w:t>
      </w:r>
      <w:r w:rsidR="00DD2CF4" w:rsidRPr="0099422D">
        <w:rPr>
          <w:color w:val="7030A0"/>
        </w:rPr>
        <w:t>the main ideas on which serious</w:t>
      </w:r>
      <w:r w:rsidR="004619D7" w:rsidRPr="0099422D">
        <w:rPr>
          <w:color w:val="7030A0"/>
        </w:rPr>
        <w:t xml:space="preserve"> academic study of Buddhism </w:t>
      </w:r>
      <w:r w:rsidR="00DD2CF4" w:rsidRPr="0099422D">
        <w:rPr>
          <w:color w:val="7030A0"/>
        </w:rPr>
        <w:t>in the West</w:t>
      </w:r>
      <w:r w:rsidR="00C25E06" w:rsidRPr="0099422D">
        <w:rPr>
          <w:color w:val="7030A0"/>
        </w:rPr>
        <w:t xml:space="preserve"> was advanced</w:t>
      </w:r>
      <w:r w:rsidR="004619D7" w:rsidRPr="0099422D">
        <w:rPr>
          <w:color w:val="7030A0"/>
        </w:rPr>
        <w:t xml:space="preserve"> (Lopez, 1995).</w:t>
      </w:r>
      <w:r w:rsidR="004D0DBB" w:rsidRPr="0099422D">
        <w:rPr>
          <w:color w:val="7030A0"/>
        </w:rPr>
        <w:t xml:space="preserve"> </w:t>
      </w:r>
      <w:r w:rsidR="004D0DBB" w:rsidRPr="009865B2">
        <w:rPr>
          <w:noProof/>
          <w:color w:val="7030A0"/>
        </w:rPr>
        <w:t>Prior to</w:t>
      </w:r>
      <w:r w:rsidR="004D0DBB" w:rsidRPr="0099422D">
        <w:rPr>
          <w:color w:val="7030A0"/>
        </w:rPr>
        <w:t xml:space="preserve"> Burnouf’s work, Buddhism was </w:t>
      </w:r>
      <w:r w:rsidR="00C25E06" w:rsidRPr="0099422D">
        <w:rPr>
          <w:color w:val="7030A0"/>
        </w:rPr>
        <w:t xml:space="preserve">often </w:t>
      </w:r>
      <w:r w:rsidR="004D0DBB" w:rsidRPr="0099422D">
        <w:rPr>
          <w:color w:val="7030A0"/>
        </w:rPr>
        <w:t xml:space="preserve">understood to have originated in India, but no Sanskrit texts had </w:t>
      </w:r>
      <w:r w:rsidR="004D0DBB" w:rsidRPr="009865B2">
        <w:rPr>
          <w:noProof/>
          <w:color w:val="7030A0"/>
        </w:rPr>
        <w:t>been discovered</w:t>
      </w:r>
      <w:r w:rsidR="004D0DBB" w:rsidRPr="0099422D">
        <w:rPr>
          <w:color w:val="7030A0"/>
        </w:rPr>
        <w:t>.</w:t>
      </w:r>
      <w:r w:rsidR="00AE04CD" w:rsidRPr="0099422D">
        <w:rPr>
          <w:color w:val="7030A0"/>
        </w:rPr>
        <w:t xml:space="preserve"> </w:t>
      </w:r>
      <w:r w:rsidR="00C25E06" w:rsidRPr="0099422D">
        <w:rPr>
          <w:color w:val="7030A0"/>
        </w:rPr>
        <w:t>Thus, Burnouf</w:t>
      </w:r>
      <w:r w:rsidR="001F6C25" w:rsidRPr="0099422D">
        <w:rPr>
          <w:color w:val="7030A0"/>
        </w:rPr>
        <w:t xml:space="preserve"> argued</w:t>
      </w:r>
      <w:r w:rsidR="00C25E06" w:rsidRPr="0099422D">
        <w:rPr>
          <w:color w:val="7030A0"/>
        </w:rPr>
        <w:t xml:space="preserve"> </w:t>
      </w:r>
      <w:r w:rsidR="001F6C25" w:rsidRPr="0099422D">
        <w:rPr>
          <w:color w:val="7030A0"/>
        </w:rPr>
        <w:t xml:space="preserve">in his </w:t>
      </w:r>
      <w:r w:rsidR="00126E7A" w:rsidRPr="0099422D">
        <w:rPr>
          <w:i/>
          <w:color w:val="7030A0"/>
        </w:rPr>
        <w:t>Introduction</w:t>
      </w:r>
      <w:r w:rsidR="00126E7A" w:rsidRPr="0099422D">
        <w:rPr>
          <w:color w:val="7030A0"/>
        </w:rPr>
        <w:t xml:space="preserve"> </w:t>
      </w:r>
      <w:r w:rsidR="001F6C25" w:rsidRPr="0099422D">
        <w:rPr>
          <w:color w:val="7030A0"/>
        </w:rPr>
        <w:t xml:space="preserve">that </w:t>
      </w:r>
      <w:r w:rsidR="00126E7A" w:rsidRPr="0099422D">
        <w:rPr>
          <w:color w:val="7030A0"/>
        </w:rPr>
        <w:t>only</w:t>
      </w:r>
      <w:r w:rsidR="00820EAD" w:rsidRPr="0099422D">
        <w:rPr>
          <w:color w:val="7030A0"/>
        </w:rPr>
        <w:t xml:space="preserve"> through a</w:t>
      </w:r>
      <w:r w:rsidR="00126E7A" w:rsidRPr="0099422D">
        <w:rPr>
          <w:color w:val="7030A0"/>
        </w:rPr>
        <w:t xml:space="preserve"> comprehensive </w:t>
      </w:r>
      <w:r w:rsidR="00820EAD" w:rsidRPr="0099422D">
        <w:rPr>
          <w:color w:val="7030A0"/>
        </w:rPr>
        <w:t xml:space="preserve">engagement with </w:t>
      </w:r>
      <w:r w:rsidR="00126E7A" w:rsidRPr="0099422D">
        <w:rPr>
          <w:color w:val="7030A0"/>
        </w:rPr>
        <w:t xml:space="preserve">the </w:t>
      </w:r>
      <w:r w:rsidR="00126E7A" w:rsidRPr="0099422D">
        <w:rPr>
          <w:noProof/>
          <w:color w:val="7030A0"/>
        </w:rPr>
        <w:t>cultur</w:t>
      </w:r>
      <w:r w:rsidR="00A34C68" w:rsidRPr="0099422D">
        <w:rPr>
          <w:noProof/>
          <w:color w:val="7030A0"/>
        </w:rPr>
        <w:t>e</w:t>
      </w:r>
      <w:r w:rsidR="00126E7A" w:rsidRPr="0099422D">
        <w:rPr>
          <w:color w:val="7030A0"/>
        </w:rPr>
        <w:t xml:space="preserve"> </w:t>
      </w:r>
      <w:r w:rsidR="00A34C68" w:rsidRPr="0099422D">
        <w:rPr>
          <w:color w:val="7030A0"/>
        </w:rPr>
        <w:t xml:space="preserve">and </w:t>
      </w:r>
      <w:r w:rsidR="00126E7A" w:rsidRPr="0099422D">
        <w:rPr>
          <w:color w:val="7030A0"/>
        </w:rPr>
        <w:t xml:space="preserve">language </w:t>
      </w:r>
      <w:r w:rsidR="00245177" w:rsidRPr="0099422D">
        <w:rPr>
          <w:color w:val="7030A0"/>
        </w:rPr>
        <w:t>of ancient India could the</w:t>
      </w:r>
      <w:r w:rsidR="00E12C33" w:rsidRPr="0099422D">
        <w:rPr>
          <w:color w:val="7030A0"/>
        </w:rPr>
        <w:t xml:space="preserve"> </w:t>
      </w:r>
      <w:r w:rsidR="00245177" w:rsidRPr="0099422D">
        <w:rPr>
          <w:color w:val="7030A0"/>
        </w:rPr>
        <w:t xml:space="preserve">Buddha, and the tradition he introduced </w:t>
      </w:r>
      <w:r w:rsidR="00245177" w:rsidRPr="009865B2">
        <w:rPr>
          <w:noProof/>
          <w:color w:val="7030A0"/>
        </w:rPr>
        <w:t>be underst</w:t>
      </w:r>
      <w:r w:rsidR="00FB3D6A" w:rsidRPr="009865B2">
        <w:rPr>
          <w:noProof/>
          <w:color w:val="7030A0"/>
        </w:rPr>
        <w:t>ood</w:t>
      </w:r>
      <w:r w:rsidR="00E12C33" w:rsidRPr="0099422D">
        <w:rPr>
          <w:color w:val="7030A0"/>
        </w:rPr>
        <w:t xml:space="preserve"> </w:t>
      </w:r>
      <w:r w:rsidR="008471DB" w:rsidRPr="0099422D">
        <w:rPr>
          <w:color w:val="7030A0"/>
        </w:rPr>
        <w:t>(Lopez, 1995</w:t>
      </w:r>
      <w:r w:rsidR="0094287C" w:rsidRPr="0099422D">
        <w:rPr>
          <w:color w:val="7030A0"/>
        </w:rPr>
        <w:t xml:space="preserve">; </w:t>
      </w:r>
      <w:r w:rsidR="0094287C" w:rsidRPr="0099422D">
        <w:rPr>
          <w:rStyle w:val="reference-text"/>
          <w:color w:val="7030A0"/>
        </w:rPr>
        <w:t>Silk, 2012</w:t>
      </w:r>
      <w:r w:rsidR="008471DB" w:rsidRPr="0099422D">
        <w:rPr>
          <w:color w:val="7030A0"/>
        </w:rPr>
        <w:t>).</w:t>
      </w:r>
      <w:r w:rsidR="0094287C" w:rsidRPr="0099422D">
        <w:rPr>
          <w:color w:val="7030A0"/>
        </w:rPr>
        <w:t xml:space="preserve"> </w:t>
      </w:r>
      <w:r w:rsidR="00D61414">
        <w:rPr>
          <w:color w:val="7030A0"/>
        </w:rPr>
        <w:t xml:space="preserve">According </w:t>
      </w:r>
      <w:r w:rsidR="006F0A62">
        <w:rPr>
          <w:color w:val="7030A0"/>
        </w:rPr>
        <w:t xml:space="preserve">to </w:t>
      </w:r>
      <w:r w:rsidR="001B7D1D" w:rsidRPr="0099422D">
        <w:rPr>
          <w:rStyle w:val="reference-text"/>
          <w:color w:val="7030A0"/>
        </w:rPr>
        <w:t>Jonathan Silk</w:t>
      </w:r>
      <w:r w:rsidR="00FA0661" w:rsidRPr="0099422D">
        <w:rPr>
          <w:rStyle w:val="reference-text"/>
          <w:color w:val="7030A0"/>
        </w:rPr>
        <w:t xml:space="preserve">, </w:t>
      </w:r>
      <w:r w:rsidR="006F0A62">
        <w:rPr>
          <w:rStyle w:val="reference-text"/>
          <w:color w:val="7030A0"/>
        </w:rPr>
        <w:t xml:space="preserve">Burnouf revolutionised </w:t>
      </w:r>
      <w:r w:rsidR="00D61AE7">
        <w:rPr>
          <w:rStyle w:val="reference-text"/>
          <w:color w:val="7030A0"/>
        </w:rPr>
        <w:t xml:space="preserve">Buddhist </w:t>
      </w:r>
      <w:r w:rsidR="00D61AE7" w:rsidRPr="009865B2">
        <w:rPr>
          <w:rStyle w:val="reference-text"/>
          <w:noProof/>
          <w:color w:val="7030A0"/>
        </w:rPr>
        <w:t>scholarship</w:t>
      </w:r>
      <w:r w:rsidR="00D61AE7">
        <w:rPr>
          <w:rStyle w:val="reference-text"/>
          <w:color w:val="7030A0"/>
        </w:rPr>
        <w:t xml:space="preserve"> and could</w:t>
      </w:r>
      <w:r w:rsidR="00D36E24" w:rsidRPr="0099422D">
        <w:rPr>
          <w:rStyle w:val="reference-text"/>
          <w:color w:val="7030A0"/>
        </w:rPr>
        <w:t xml:space="preserve"> </w:t>
      </w:r>
      <w:r w:rsidR="00D36E24" w:rsidRPr="009865B2">
        <w:rPr>
          <w:rStyle w:val="reference-text"/>
          <w:noProof/>
          <w:color w:val="7030A0"/>
        </w:rPr>
        <w:t>be regarded</w:t>
      </w:r>
      <w:r w:rsidR="00D36E24" w:rsidRPr="0099422D">
        <w:rPr>
          <w:rStyle w:val="reference-text"/>
          <w:color w:val="7030A0"/>
        </w:rPr>
        <w:t xml:space="preserve"> as </w:t>
      </w:r>
      <w:r w:rsidR="00A068E2">
        <w:rPr>
          <w:rStyle w:val="reference-text"/>
          <w:color w:val="7030A0"/>
        </w:rPr>
        <w:t>‘</w:t>
      </w:r>
      <w:r w:rsidR="00D36E24" w:rsidRPr="0099422D">
        <w:rPr>
          <w:rStyle w:val="reference-text"/>
          <w:color w:val="7030A0"/>
        </w:rPr>
        <w:t>the founding father of modern Buddhist scientific studies</w:t>
      </w:r>
      <w:r w:rsidR="00557BB3" w:rsidRPr="0099422D">
        <w:rPr>
          <w:rStyle w:val="reference-text"/>
          <w:color w:val="7030A0"/>
        </w:rPr>
        <w:t>’</w:t>
      </w:r>
      <w:r w:rsidR="001B7D1D" w:rsidRPr="0099422D">
        <w:rPr>
          <w:rStyle w:val="reference-text"/>
          <w:color w:val="7030A0"/>
        </w:rPr>
        <w:t xml:space="preserve"> </w:t>
      </w:r>
      <w:r w:rsidR="00557BB3" w:rsidRPr="0099422D">
        <w:rPr>
          <w:rStyle w:val="reference-text"/>
          <w:color w:val="7030A0"/>
        </w:rPr>
        <w:t>(Silk, 2012:262).</w:t>
      </w:r>
    </w:p>
    <w:p w:rsidR="008C3E09" w:rsidRPr="0099422D" w:rsidRDefault="008C3E09" w:rsidP="00416B27">
      <w:pPr>
        <w:spacing w:line="360" w:lineRule="auto"/>
        <w:rPr>
          <w:color w:val="7030A0"/>
        </w:rPr>
      </w:pPr>
      <w:r w:rsidRPr="0099422D">
        <w:rPr>
          <w:color w:val="7030A0"/>
        </w:rPr>
        <w:t>Apart from Burnouf, one other scholar, who</w:t>
      </w:r>
      <w:r w:rsidR="00A068E2">
        <w:rPr>
          <w:color w:val="7030A0"/>
        </w:rPr>
        <w:t xml:space="preserve"> </w:t>
      </w:r>
      <w:r w:rsidRPr="0099422D">
        <w:rPr>
          <w:color w:val="7030A0"/>
        </w:rPr>
        <w:t>contribut</w:t>
      </w:r>
      <w:r w:rsidR="00A068E2">
        <w:rPr>
          <w:color w:val="7030A0"/>
        </w:rPr>
        <w:t>ed</w:t>
      </w:r>
      <w:r w:rsidRPr="0099422D">
        <w:rPr>
          <w:color w:val="7030A0"/>
        </w:rPr>
        <w:t xml:space="preserve"> to</w:t>
      </w:r>
      <w:r w:rsidR="009865B2">
        <w:rPr>
          <w:color w:val="7030A0"/>
        </w:rPr>
        <w:t xml:space="preserve"> the</w:t>
      </w:r>
      <w:r w:rsidRPr="0099422D">
        <w:rPr>
          <w:color w:val="7030A0"/>
        </w:rPr>
        <w:t xml:space="preserve"> </w:t>
      </w:r>
      <w:r w:rsidRPr="009865B2">
        <w:rPr>
          <w:noProof/>
          <w:color w:val="7030A0"/>
        </w:rPr>
        <w:t>academic</w:t>
      </w:r>
      <w:r w:rsidRPr="0099422D">
        <w:rPr>
          <w:color w:val="7030A0"/>
        </w:rPr>
        <w:t xml:space="preserve"> study of Buddhism </w:t>
      </w:r>
      <w:r w:rsidR="00DA7619">
        <w:rPr>
          <w:color w:val="7030A0"/>
        </w:rPr>
        <w:t xml:space="preserve">in France </w:t>
      </w:r>
      <w:r w:rsidRPr="0099422D">
        <w:rPr>
          <w:color w:val="7030A0"/>
        </w:rPr>
        <w:t>is Sylvain Lévi (1863-1935). Lévi’s works, including his discovery</w:t>
      </w:r>
      <w:r w:rsidR="00DA7619">
        <w:rPr>
          <w:color w:val="7030A0"/>
        </w:rPr>
        <w:t>,</w:t>
      </w:r>
      <w:r w:rsidRPr="0099422D">
        <w:rPr>
          <w:color w:val="7030A0"/>
        </w:rPr>
        <w:t xml:space="preserve"> publication</w:t>
      </w:r>
      <w:r w:rsidR="00DA7619">
        <w:rPr>
          <w:color w:val="7030A0"/>
        </w:rPr>
        <w:t xml:space="preserve"> and </w:t>
      </w:r>
      <w:r w:rsidR="00000F96">
        <w:rPr>
          <w:color w:val="7030A0"/>
        </w:rPr>
        <w:t>translation</w:t>
      </w:r>
      <w:r w:rsidRPr="0099422D">
        <w:rPr>
          <w:color w:val="7030A0"/>
        </w:rPr>
        <w:t xml:space="preserve"> of </w:t>
      </w:r>
      <w:r w:rsidR="001C495B" w:rsidRPr="0099422D">
        <w:rPr>
          <w:color w:val="7030A0"/>
        </w:rPr>
        <w:t>several</w:t>
      </w:r>
      <w:r w:rsidRPr="0099422D">
        <w:rPr>
          <w:color w:val="7030A0"/>
        </w:rPr>
        <w:t xml:space="preserve"> Mahayana Buddhist Sanskrit texts, helped open up new fields of Buddhist philosophy and history. Both </w:t>
      </w:r>
      <w:r w:rsidRPr="0099422D">
        <w:rPr>
          <w:noProof/>
          <w:color w:val="7030A0"/>
        </w:rPr>
        <w:t>Lévi</w:t>
      </w:r>
      <w:r w:rsidRPr="0099422D">
        <w:rPr>
          <w:color w:val="7030A0"/>
        </w:rPr>
        <w:t xml:space="preserve"> and Burnouf began </w:t>
      </w:r>
      <w:r w:rsidRPr="0099422D">
        <w:rPr>
          <w:noProof/>
          <w:color w:val="7030A0"/>
        </w:rPr>
        <w:t>a great</w:t>
      </w:r>
      <w:r w:rsidRPr="0099422D">
        <w:rPr>
          <w:color w:val="7030A0"/>
        </w:rPr>
        <w:t xml:space="preserve"> tradition for</w:t>
      </w:r>
      <w:r w:rsidR="001C495B" w:rsidRPr="0099422D">
        <w:rPr>
          <w:color w:val="7030A0"/>
        </w:rPr>
        <w:t xml:space="preserve"> the</w:t>
      </w:r>
      <w:r w:rsidRPr="0099422D">
        <w:rPr>
          <w:color w:val="7030A0"/>
        </w:rPr>
        <w:t xml:space="preserve"> </w:t>
      </w:r>
      <w:r w:rsidRPr="0099422D">
        <w:rPr>
          <w:noProof/>
          <w:color w:val="7030A0"/>
        </w:rPr>
        <w:t>academic</w:t>
      </w:r>
      <w:r w:rsidRPr="0099422D">
        <w:rPr>
          <w:color w:val="7030A0"/>
        </w:rPr>
        <w:t xml:space="preserve"> study of Buddhism in France, which was </w:t>
      </w:r>
      <w:r w:rsidR="001C495B" w:rsidRPr="0099422D">
        <w:rPr>
          <w:noProof/>
          <w:color w:val="7030A0"/>
        </w:rPr>
        <w:t>significan</w:t>
      </w:r>
      <w:r w:rsidRPr="0099422D">
        <w:rPr>
          <w:noProof/>
          <w:color w:val="7030A0"/>
        </w:rPr>
        <w:t>tly</w:t>
      </w:r>
      <w:r w:rsidRPr="0099422D">
        <w:rPr>
          <w:color w:val="7030A0"/>
        </w:rPr>
        <w:t xml:space="preserve"> enhanced by existing </w:t>
      </w:r>
      <w:r w:rsidR="009865B2">
        <w:rPr>
          <w:noProof/>
          <w:color w:val="7030A0"/>
        </w:rPr>
        <w:t>educational</w:t>
      </w:r>
      <w:r w:rsidR="005D4C17" w:rsidRPr="0099422D">
        <w:rPr>
          <w:color w:val="7030A0"/>
        </w:rPr>
        <w:t xml:space="preserve"> institutions</w:t>
      </w:r>
      <w:r w:rsidR="00BA3CFE" w:rsidRPr="0099422D">
        <w:rPr>
          <w:color w:val="7030A0"/>
        </w:rPr>
        <w:t>, including</w:t>
      </w:r>
      <w:r w:rsidRPr="0099422D">
        <w:rPr>
          <w:color w:val="7030A0"/>
        </w:rPr>
        <w:t xml:space="preserve"> the </w:t>
      </w:r>
      <w:r w:rsidRPr="0099422D">
        <w:rPr>
          <w:i/>
          <w:color w:val="7030A0"/>
        </w:rPr>
        <w:t xml:space="preserve">École </w:t>
      </w:r>
      <w:proofErr w:type="spellStart"/>
      <w:r w:rsidR="001C495B" w:rsidRPr="0099422D">
        <w:rPr>
          <w:i/>
          <w:color w:val="7030A0"/>
        </w:rPr>
        <w:t>Spéciale</w:t>
      </w:r>
      <w:proofErr w:type="spellEnd"/>
      <w:r w:rsidR="001C495B" w:rsidRPr="0099422D">
        <w:rPr>
          <w:i/>
          <w:color w:val="7030A0"/>
        </w:rPr>
        <w:t xml:space="preserve"> des </w:t>
      </w:r>
      <w:r w:rsidR="001C495B" w:rsidRPr="0099422D">
        <w:rPr>
          <w:i/>
          <w:noProof/>
          <w:color w:val="7030A0"/>
        </w:rPr>
        <w:t>Langues</w:t>
      </w:r>
      <w:r w:rsidR="001C495B" w:rsidRPr="0099422D">
        <w:rPr>
          <w:i/>
          <w:color w:val="7030A0"/>
        </w:rPr>
        <w:t xml:space="preserve"> </w:t>
      </w:r>
      <w:r w:rsidR="001C495B" w:rsidRPr="0099422D">
        <w:rPr>
          <w:i/>
          <w:noProof/>
          <w:color w:val="7030A0"/>
        </w:rPr>
        <w:t>Orientales</w:t>
      </w:r>
      <w:r w:rsidR="001C495B" w:rsidRPr="0099422D">
        <w:rPr>
          <w:i/>
          <w:color w:val="7030A0"/>
        </w:rPr>
        <w:t xml:space="preserve"> </w:t>
      </w:r>
      <w:r w:rsidRPr="0099422D">
        <w:rPr>
          <w:color w:val="7030A0"/>
        </w:rPr>
        <w:t xml:space="preserve">established in 1795. </w:t>
      </w:r>
    </w:p>
    <w:p w:rsidR="000C44FB" w:rsidRPr="0099422D" w:rsidRDefault="000C44FB" w:rsidP="00416B27">
      <w:pPr>
        <w:pStyle w:val="Heading1"/>
        <w:spacing w:line="360" w:lineRule="auto"/>
      </w:pPr>
      <w:r w:rsidRPr="0099422D">
        <w:t>America</w:t>
      </w:r>
    </w:p>
    <w:p w:rsidR="000C44FB" w:rsidRPr="0099422D" w:rsidRDefault="00E47A63" w:rsidP="00416B27">
      <w:pPr>
        <w:spacing w:line="360" w:lineRule="auto"/>
        <w:rPr>
          <w:color w:val="7030A0"/>
        </w:rPr>
      </w:pPr>
      <w:r>
        <w:rPr>
          <w:color w:val="7030A0"/>
        </w:rPr>
        <w:t>I</w:t>
      </w:r>
      <w:r w:rsidR="00A00F2F" w:rsidRPr="0099422D">
        <w:rPr>
          <w:color w:val="7030A0"/>
        </w:rPr>
        <w:t>n America</w:t>
      </w:r>
      <w:r w:rsidR="00EA411B">
        <w:rPr>
          <w:color w:val="7030A0"/>
        </w:rPr>
        <w:t>,</w:t>
      </w:r>
      <w:r w:rsidR="00A00F2F" w:rsidRPr="0099422D">
        <w:rPr>
          <w:color w:val="7030A0"/>
        </w:rPr>
        <w:t xml:space="preserve"> </w:t>
      </w:r>
      <w:r w:rsidR="009944B2">
        <w:rPr>
          <w:color w:val="7030A0"/>
        </w:rPr>
        <w:t xml:space="preserve">reference could </w:t>
      </w:r>
      <w:r w:rsidR="009944B2" w:rsidRPr="009865B2">
        <w:rPr>
          <w:noProof/>
          <w:color w:val="7030A0"/>
        </w:rPr>
        <w:t>be made</w:t>
      </w:r>
      <w:r w:rsidR="009944B2">
        <w:rPr>
          <w:color w:val="7030A0"/>
        </w:rPr>
        <w:t xml:space="preserve"> to </w:t>
      </w:r>
      <w:r w:rsidR="00DB3E94">
        <w:rPr>
          <w:color w:val="7030A0"/>
        </w:rPr>
        <w:t xml:space="preserve">the </w:t>
      </w:r>
      <w:r w:rsidR="00A00F2F" w:rsidRPr="0099422D">
        <w:rPr>
          <w:color w:val="7030A0"/>
        </w:rPr>
        <w:t xml:space="preserve">works </w:t>
      </w:r>
      <w:r w:rsidR="00DB3E94">
        <w:rPr>
          <w:color w:val="7030A0"/>
        </w:rPr>
        <w:t xml:space="preserve">of </w:t>
      </w:r>
      <w:r w:rsidR="000C44FB" w:rsidRPr="0099422D">
        <w:rPr>
          <w:color w:val="7030A0"/>
        </w:rPr>
        <w:t>Edward Salisbury (1841-1901)</w:t>
      </w:r>
      <w:r w:rsidR="00D0663C">
        <w:rPr>
          <w:color w:val="7030A0"/>
        </w:rPr>
        <w:t xml:space="preserve"> who was</w:t>
      </w:r>
      <w:r w:rsidR="000C44FB" w:rsidRPr="0099422D">
        <w:rPr>
          <w:color w:val="7030A0"/>
        </w:rPr>
        <w:t xml:space="preserve"> </w:t>
      </w:r>
      <w:r w:rsidR="006458D7">
        <w:rPr>
          <w:color w:val="7030A0"/>
        </w:rPr>
        <w:t>America</w:t>
      </w:r>
      <w:r w:rsidR="00457A99">
        <w:rPr>
          <w:color w:val="7030A0"/>
        </w:rPr>
        <w:t>’</w:t>
      </w:r>
      <w:r w:rsidR="00FB0094">
        <w:rPr>
          <w:color w:val="7030A0"/>
        </w:rPr>
        <w:t>s</w:t>
      </w:r>
      <w:r w:rsidR="006458D7">
        <w:rPr>
          <w:color w:val="7030A0"/>
        </w:rPr>
        <w:t xml:space="preserve"> </w:t>
      </w:r>
      <w:r w:rsidR="00D0663C">
        <w:rPr>
          <w:color w:val="7030A0"/>
        </w:rPr>
        <w:t>first Professor</w:t>
      </w:r>
      <w:r w:rsidR="006458D7">
        <w:rPr>
          <w:color w:val="7030A0"/>
        </w:rPr>
        <w:t xml:space="preserve"> in </w:t>
      </w:r>
      <w:r w:rsidR="00D0663C" w:rsidRPr="00D0663C">
        <w:rPr>
          <w:color w:val="7030A0"/>
        </w:rPr>
        <w:t>Arabic &amp; Sanskrit</w:t>
      </w:r>
      <w:r w:rsidR="00FB0094">
        <w:rPr>
          <w:color w:val="7030A0"/>
        </w:rPr>
        <w:t>, and</w:t>
      </w:r>
      <w:r w:rsidR="006458D7" w:rsidRPr="006458D7">
        <w:rPr>
          <w:color w:val="7030A0"/>
        </w:rPr>
        <w:t xml:space="preserve"> </w:t>
      </w:r>
      <w:r w:rsidR="00FB0094">
        <w:rPr>
          <w:color w:val="7030A0"/>
        </w:rPr>
        <w:t xml:space="preserve">a founding member, later </w:t>
      </w:r>
      <w:r w:rsidR="006458D7" w:rsidRPr="006458D7">
        <w:rPr>
          <w:color w:val="7030A0"/>
        </w:rPr>
        <w:t>President of the American Oriental Society</w:t>
      </w:r>
      <w:r w:rsidR="007234AA">
        <w:rPr>
          <w:color w:val="7030A0"/>
        </w:rPr>
        <w:t xml:space="preserve"> </w:t>
      </w:r>
      <w:r w:rsidR="00443388">
        <w:rPr>
          <w:color w:val="7030A0"/>
        </w:rPr>
        <w:t>(</w:t>
      </w:r>
      <w:proofErr w:type="spellStart"/>
      <w:r w:rsidR="007234AA" w:rsidRPr="007234AA">
        <w:rPr>
          <w:color w:val="7030A0"/>
        </w:rPr>
        <w:t>Elmarsafy</w:t>
      </w:r>
      <w:proofErr w:type="spellEnd"/>
      <w:r w:rsidR="007234AA" w:rsidRPr="007234AA">
        <w:rPr>
          <w:color w:val="7030A0"/>
        </w:rPr>
        <w:t xml:space="preserve">, Bernard, </w:t>
      </w:r>
      <w:proofErr w:type="spellStart"/>
      <w:r w:rsidR="007234AA" w:rsidRPr="007234AA">
        <w:rPr>
          <w:color w:val="7030A0"/>
        </w:rPr>
        <w:t>Attwell</w:t>
      </w:r>
      <w:proofErr w:type="spellEnd"/>
      <w:r w:rsidR="007234AA" w:rsidRPr="007234AA">
        <w:rPr>
          <w:color w:val="7030A0"/>
        </w:rPr>
        <w:t>, 2013)</w:t>
      </w:r>
      <w:r w:rsidR="00443388">
        <w:rPr>
          <w:color w:val="7030A0"/>
        </w:rPr>
        <w:t>.</w:t>
      </w:r>
      <w:r w:rsidR="007234AA" w:rsidRPr="007234AA">
        <w:rPr>
          <w:color w:val="7030A0"/>
        </w:rPr>
        <w:t xml:space="preserve"> </w:t>
      </w:r>
      <w:r w:rsidR="00DB3E94" w:rsidRPr="0099422D">
        <w:rPr>
          <w:color w:val="7030A0"/>
        </w:rPr>
        <w:t xml:space="preserve">Others include Edgerton’s </w:t>
      </w:r>
      <w:r w:rsidR="00DB3E94" w:rsidRPr="0099422D">
        <w:rPr>
          <w:i/>
          <w:color w:val="7030A0"/>
        </w:rPr>
        <w:t>Buddhist Hybrid Sanskrit Dictionary</w:t>
      </w:r>
      <w:r w:rsidR="00DB3E94" w:rsidRPr="0099422D">
        <w:rPr>
          <w:color w:val="7030A0"/>
        </w:rPr>
        <w:t xml:space="preserve"> which made a </w:t>
      </w:r>
      <w:r w:rsidR="00DB3E94" w:rsidRPr="0099422D">
        <w:rPr>
          <w:noProof/>
          <w:color w:val="7030A0"/>
        </w:rPr>
        <w:t>valuable</w:t>
      </w:r>
      <w:r w:rsidR="00DB3E94" w:rsidRPr="0099422D">
        <w:rPr>
          <w:color w:val="7030A0"/>
        </w:rPr>
        <w:t xml:space="preserve"> contribution to Buddhist studies in the West.</w:t>
      </w:r>
      <w:r w:rsidR="000C44FB" w:rsidRPr="0099422D">
        <w:rPr>
          <w:color w:val="7030A0"/>
        </w:rPr>
        <w:t xml:space="preserve"> </w:t>
      </w:r>
      <w:r w:rsidR="00EB40CC" w:rsidRPr="0099422D">
        <w:rPr>
          <w:color w:val="7030A0"/>
        </w:rPr>
        <w:t xml:space="preserve">References </w:t>
      </w:r>
      <w:r w:rsidR="00EB40CC" w:rsidRPr="0099422D">
        <w:rPr>
          <w:noProof/>
          <w:color w:val="7030A0"/>
        </w:rPr>
        <w:t>could</w:t>
      </w:r>
      <w:r w:rsidR="00EB40CC" w:rsidRPr="0099422D">
        <w:rPr>
          <w:color w:val="7030A0"/>
        </w:rPr>
        <w:t xml:space="preserve"> also </w:t>
      </w:r>
      <w:r w:rsidR="00EB40CC" w:rsidRPr="009865B2">
        <w:rPr>
          <w:noProof/>
          <w:color w:val="7030A0"/>
        </w:rPr>
        <w:t>be made</w:t>
      </w:r>
      <w:r w:rsidR="00EB40CC" w:rsidRPr="0099422D">
        <w:rPr>
          <w:color w:val="7030A0"/>
        </w:rPr>
        <w:t xml:space="preserve"> to </w:t>
      </w:r>
      <w:r w:rsidR="0099672C" w:rsidRPr="0099422D">
        <w:rPr>
          <w:color w:val="7030A0"/>
        </w:rPr>
        <w:t>Chalmers</w:t>
      </w:r>
      <w:r w:rsidR="00285D8D" w:rsidRPr="0099422D">
        <w:rPr>
          <w:color w:val="7030A0"/>
        </w:rPr>
        <w:t>’s</w:t>
      </w:r>
      <w:r w:rsidR="0099672C" w:rsidRPr="0099422D">
        <w:rPr>
          <w:color w:val="7030A0"/>
        </w:rPr>
        <w:t xml:space="preserve"> </w:t>
      </w:r>
      <w:r w:rsidR="0099672C" w:rsidRPr="0099422D">
        <w:rPr>
          <w:i/>
          <w:color w:val="7030A0"/>
        </w:rPr>
        <w:t xml:space="preserve">Buddhas Teachings </w:t>
      </w:r>
      <w:r w:rsidR="00285D8D" w:rsidRPr="0099422D">
        <w:rPr>
          <w:color w:val="7030A0"/>
        </w:rPr>
        <w:t xml:space="preserve">(1932); </w:t>
      </w:r>
      <w:r w:rsidR="00EB40CC" w:rsidRPr="0099422D">
        <w:rPr>
          <w:color w:val="7030A0"/>
        </w:rPr>
        <w:t xml:space="preserve">Burlingame’s </w:t>
      </w:r>
      <w:r w:rsidR="00EB40CC" w:rsidRPr="0099422D">
        <w:rPr>
          <w:i/>
          <w:color w:val="7030A0"/>
        </w:rPr>
        <w:t>Buddhist legends</w:t>
      </w:r>
      <w:r w:rsidR="00EC3056" w:rsidRPr="0099422D">
        <w:rPr>
          <w:i/>
          <w:color w:val="7030A0"/>
        </w:rPr>
        <w:t>,</w:t>
      </w:r>
      <w:r w:rsidR="00EB40CC" w:rsidRPr="0099422D">
        <w:rPr>
          <w:i/>
          <w:color w:val="7030A0"/>
        </w:rPr>
        <w:t xml:space="preserve"> </w:t>
      </w:r>
      <w:r w:rsidR="00EB40CC" w:rsidRPr="0099422D">
        <w:rPr>
          <w:color w:val="7030A0"/>
        </w:rPr>
        <w:t>(1921)</w:t>
      </w:r>
      <w:r w:rsidR="00725063" w:rsidRPr="0099422D">
        <w:rPr>
          <w:color w:val="7030A0"/>
        </w:rPr>
        <w:t>;</w:t>
      </w:r>
      <w:r w:rsidR="00EB40CC" w:rsidRPr="0099422D">
        <w:rPr>
          <w:color w:val="7030A0"/>
        </w:rPr>
        <w:t xml:space="preserve"> </w:t>
      </w:r>
      <w:r w:rsidR="00725063" w:rsidRPr="0099422D">
        <w:rPr>
          <w:color w:val="7030A0"/>
        </w:rPr>
        <w:t xml:space="preserve">Warren, </w:t>
      </w:r>
      <w:r w:rsidR="00725063" w:rsidRPr="0099422D">
        <w:rPr>
          <w:i/>
          <w:color w:val="7030A0"/>
        </w:rPr>
        <w:t>Buddhism in Translation</w:t>
      </w:r>
      <w:r w:rsidR="00EC3056" w:rsidRPr="0099422D">
        <w:rPr>
          <w:color w:val="7030A0"/>
        </w:rPr>
        <w:t>, (1896)</w:t>
      </w:r>
      <w:r w:rsidR="00285D8D" w:rsidRPr="0099422D">
        <w:rPr>
          <w:color w:val="7030A0"/>
        </w:rPr>
        <w:t xml:space="preserve"> </w:t>
      </w:r>
      <w:r w:rsidR="00E640A3">
        <w:rPr>
          <w:color w:val="7030A0"/>
        </w:rPr>
        <w:t xml:space="preserve">whose works formed </w:t>
      </w:r>
      <w:r w:rsidR="00285D8D" w:rsidRPr="0099422D">
        <w:rPr>
          <w:color w:val="7030A0"/>
        </w:rPr>
        <w:t xml:space="preserve">part of the </w:t>
      </w:r>
      <w:r w:rsidR="009B1340" w:rsidRPr="0099422D">
        <w:rPr>
          <w:color w:val="7030A0"/>
        </w:rPr>
        <w:t xml:space="preserve">Harvard University’s </w:t>
      </w:r>
      <w:r w:rsidR="00285D8D" w:rsidRPr="0099422D">
        <w:rPr>
          <w:color w:val="7030A0"/>
        </w:rPr>
        <w:t>S</w:t>
      </w:r>
      <w:r w:rsidR="009B1340" w:rsidRPr="0099422D">
        <w:rPr>
          <w:color w:val="7030A0"/>
        </w:rPr>
        <w:t>eries on the Oriental</w:t>
      </w:r>
      <w:r w:rsidR="00E640A3">
        <w:rPr>
          <w:color w:val="7030A0"/>
        </w:rPr>
        <w:t xml:space="preserve"> culture</w:t>
      </w:r>
      <w:r w:rsidR="009B1340" w:rsidRPr="0099422D">
        <w:rPr>
          <w:color w:val="7030A0"/>
        </w:rPr>
        <w:t>.</w:t>
      </w:r>
      <w:r w:rsidR="0047497C" w:rsidRPr="0099422D">
        <w:rPr>
          <w:color w:val="7030A0"/>
        </w:rPr>
        <w:t xml:space="preserve"> </w:t>
      </w:r>
      <w:r w:rsidR="00776B65" w:rsidRPr="0099422D">
        <w:rPr>
          <w:color w:val="7030A0"/>
        </w:rPr>
        <w:t>Th</w:t>
      </w:r>
      <w:r w:rsidR="00E60815" w:rsidRPr="0099422D">
        <w:rPr>
          <w:color w:val="7030A0"/>
        </w:rPr>
        <w:t>e</w:t>
      </w:r>
      <w:r w:rsidR="00776B65" w:rsidRPr="0099422D">
        <w:rPr>
          <w:color w:val="7030A0"/>
        </w:rPr>
        <w:t>s</w:t>
      </w:r>
      <w:r w:rsidR="00E60815" w:rsidRPr="0099422D">
        <w:rPr>
          <w:color w:val="7030A0"/>
        </w:rPr>
        <w:t>e</w:t>
      </w:r>
      <w:r w:rsidR="00776B65" w:rsidRPr="0099422D">
        <w:rPr>
          <w:color w:val="7030A0"/>
        </w:rPr>
        <w:t xml:space="preserve"> wo</w:t>
      </w:r>
      <w:r w:rsidR="003E3BB6" w:rsidRPr="0099422D">
        <w:rPr>
          <w:color w:val="7030A0"/>
        </w:rPr>
        <w:t xml:space="preserve">rks have commendably </w:t>
      </w:r>
      <w:r w:rsidR="001A52E2" w:rsidRPr="0099422D">
        <w:rPr>
          <w:color w:val="7030A0"/>
        </w:rPr>
        <w:t>contributed to</w:t>
      </w:r>
      <w:r w:rsidR="00AA415C">
        <w:rPr>
          <w:color w:val="7030A0"/>
        </w:rPr>
        <w:t xml:space="preserve"> </w:t>
      </w:r>
      <w:r w:rsidR="001A52E2" w:rsidRPr="0099422D">
        <w:rPr>
          <w:color w:val="7030A0"/>
        </w:rPr>
        <w:t>popularising Buddhism in</w:t>
      </w:r>
      <w:r w:rsidR="001A52E2" w:rsidRPr="0099422D">
        <w:rPr>
          <w:noProof/>
          <w:color w:val="7030A0"/>
        </w:rPr>
        <w:t xml:space="preserve"> America</w:t>
      </w:r>
      <w:r w:rsidR="00A111E1">
        <w:rPr>
          <w:color w:val="7030A0"/>
        </w:rPr>
        <w:t xml:space="preserve"> and Europe</w:t>
      </w:r>
      <w:r w:rsidR="0007760E">
        <w:rPr>
          <w:color w:val="7030A0"/>
        </w:rPr>
        <w:t xml:space="preserve"> (</w:t>
      </w:r>
      <w:proofErr w:type="spellStart"/>
      <w:r w:rsidR="0007760E">
        <w:rPr>
          <w:color w:val="7030A0"/>
        </w:rPr>
        <w:t>Rahula</w:t>
      </w:r>
      <w:proofErr w:type="spellEnd"/>
      <w:r w:rsidR="0007760E">
        <w:rPr>
          <w:color w:val="7030A0"/>
        </w:rPr>
        <w:t>, 1965)</w:t>
      </w:r>
      <w:r w:rsidR="00E60815" w:rsidRPr="0099422D">
        <w:rPr>
          <w:color w:val="7030A0"/>
        </w:rPr>
        <w:t xml:space="preserve">. </w:t>
      </w:r>
      <w:r w:rsidR="00A00F2F" w:rsidRPr="0099422D">
        <w:rPr>
          <w:color w:val="7030A0"/>
        </w:rPr>
        <w:t xml:space="preserve">However, </w:t>
      </w:r>
      <w:r w:rsidR="00F766E1">
        <w:rPr>
          <w:color w:val="7030A0"/>
        </w:rPr>
        <w:t xml:space="preserve">this essay agrees with </w:t>
      </w:r>
      <w:proofErr w:type="spellStart"/>
      <w:r w:rsidR="00E60815" w:rsidRPr="0099422D">
        <w:rPr>
          <w:color w:val="7030A0"/>
        </w:rPr>
        <w:t>Rahula</w:t>
      </w:r>
      <w:proofErr w:type="spellEnd"/>
      <w:r w:rsidR="00686B3E">
        <w:rPr>
          <w:color w:val="7030A0"/>
        </w:rPr>
        <w:t xml:space="preserve"> </w:t>
      </w:r>
      <w:r w:rsidR="00BD1613">
        <w:rPr>
          <w:color w:val="7030A0"/>
        </w:rPr>
        <w:t>(1965) that</w:t>
      </w:r>
      <w:r w:rsidR="00E60815" w:rsidRPr="0099422D">
        <w:rPr>
          <w:color w:val="7030A0"/>
        </w:rPr>
        <w:t xml:space="preserve"> </w:t>
      </w:r>
      <w:r w:rsidR="000C44FB" w:rsidRPr="0099422D">
        <w:rPr>
          <w:color w:val="7030A0"/>
        </w:rPr>
        <w:t>m</w:t>
      </w:r>
      <w:r w:rsidR="001C1932" w:rsidRPr="0099422D">
        <w:rPr>
          <w:color w:val="7030A0"/>
        </w:rPr>
        <w:t xml:space="preserve">any </w:t>
      </w:r>
      <w:r w:rsidR="000C44FB" w:rsidRPr="0099422D">
        <w:rPr>
          <w:color w:val="7030A0"/>
        </w:rPr>
        <w:t>of the</w:t>
      </w:r>
      <w:r w:rsidR="00E60815" w:rsidRPr="0099422D">
        <w:rPr>
          <w:color w:val="7030A0"/>
        </w:rPr>
        <w:t>m</w:t>
      </w:r>
      <w:r w:rsidR="000C44FB" w:rsidRPr="0099422D">
        <w:rPr>
          <w:color w:val="7030A0"/>
        </w:rPr>
        <w:t xml:space="preserve"> </w:t>
      </w:r>
      <w:r w:rsidR="0043359A" w:rsidRPr="0099422D">
        <w:rPr>
          <w:color w:val="7030A0"/>
        </w:rPr>
        <w:t>were</w:t>
      </w:r>
      <w:r w:rsidR="00545E58" w:rsidRPr="0099422D">
        <w:rPr>
          <w:color w:val="7030A0"/>
        </w:rPr>
        <w:t xml:space="preserve"> mainly</w:t>
      </w:r>
      <w:r w:rsidR="00655702" w:rsidRPr="0099422D">
        <w:rPr>
          <w:color w:val="7030A0"/>
        </w:rPr>
        <w:t xml:space="preserve"> </w:t>
      </w:r>
      <w:r w:rsidR="00545E58" w:rsidRPr="0099422D">
        <w:rPr>
          <w:color w:val="7030A0"/>
        </w:rPr>
        <w:t xml:space="preserve">reflections </w:t>
      </w:r>
      <w:r w:rsidR="0043359A" w:rsidRPr="0099422D">
        <w:rPr>
          <w:color w:val="7030A0"/>
        </w:rPr>
        <w:t>on other works done in Europe</w:t>
      </w:r>
      <w:r w:rsidR="000C44FB" w:rsidRPr="0099422D">
        <w:rPr>
          <w:color w:val="7030A0"/>
        </w:rPr>
        <w:t xml:space="preserve"> </w:t>
      </w:r>
      <w:r w:rsidR="0040020F" w:rsidRPr="0099422D">
        <w:rPr>
          <w:color w:val="7030A0"/>
        </w:rPr>
        <w:t xml:space="preserve">– </w:t>
      </w:r>
      <w:r w:rsidR="000C44FB" w:rsidRPr="0099422D">
        <w:rPr>
          <w:color w:val="7030A0"/>
        </w:rPr>
        <w:t>Burnouf</w:t>
      </w:r>
      <w:r w:rsidR="00655702" w:rsidRPr="0099422D">
        <w:rPr>
          <w:color w:val="7030A0"/>
        </w:rPr>
        <w:t>, Rhys-</w:t>
      </w:r>
      <w:proofErr w:type="spellStart"/>
      <w:r w:rsidR="00655702" w:rsidRPr="0099422D">
        <w:rPr>
          <w:color w:val="7030A0"/>
        </w:rPr>
        <w:t>Davids</w:t>
      </w:r>
      <w:proofErr w:type="spellEnd"/>
      <w:r w:rsidR="008C7017" w:rsidRPr="0099422D">
        <w:rPr>
          <w:color w:val="7030A0"/>
        </w:rPr>
        <w:t xml:space="preserve"> a</w:t>
      </w:r>
      <w:r w:rsidR="00655702" w:rsidRPr="0099422D">
        <w:rPr>
          <w:color w:val="7030A0"/>
        </w:rPr>
        <w:t>mong</w:t>
      </w:r>
      <w:r w:rsidR="008C7017" w:rsidRPr="0099422D">
        <w:rPr>
          <w:color w:val="7030A0"/>
        </w:rPr>
        <w:t xml:space="preserve"> other E</w:t>
      </w:r>
      <w:r w:rsidR="00254707" w:rsidRPr="0099422D">
        <w:rPr>
          <w:color w:val="7030A0"/>
        </w:rPr>
        <w:t xml:space="preserve">uropean </w:t>
      </w:r>
      <w:r w:rsidR="00E02EAF">
        <w:rPr>
          <w:color w:val="7030A0"/>
        </w:rPr>
        <w:t xml:space="preserve">whose works have </w:t>
      </w:r>
      <w:r w:rsidR="00E02EAF" w:rsidRPr="009865B2">
        <w:rPr>
          <w:noProof/>
          <w:color w:val="7030A0"/>
        </w:rPr>
        <w:t xml:space="preserve">been </w:t>
      </w:r>
      <w:r w:rsidR="00E6157A" w:rsidRPr="009865B2">
        <w:rPr>
          <w:noProof/>
          <w:color w:val="7030A0"/>
        </w:rPr>
        <w:t>reflected</w:t>
      </w:r>
      <w:r w:rsidR="00E6157A" w:rsidRPr="0099422D">
        <w:rPr>
          <w:color w:val="7030A0"/>
        </w:rPr>
        <w:t xml:space="preserve"> upon </w:t>
      </w:r>
      <w:r w:rsidR="00655702" w:rsidRPr="0099422D">
        <w:rPr>
          <w:color w:val="7030A0"/>
        </w:rPr>
        <w:t>in other parts of thi</w:t>
      </w:r>
      <w:r w:rsidR="00904011" w:rsidRPr="0099422D">
        <w:rPr>
          <w:color w:val="7030A0"/>
        </w:rPr>
        <w:t>s essay</w:t>
      </w:r>
      <w:r w:rsidR="000C44FB" w:rsidRPr="0099422D">
        <w:rPr>
          <w:color w:val="7030A0"/>
        </w:rPr>
        <w:t>.</w:t>
      </w:r>
      <w:r w:rsidR="00410446">
        <w:rPr>
          <w:color w:val="7030A0"/>
        </w:rPr>
        <w:t xml:space="preserve"> According to</w:t>
      </w:r>
      <w:r w:rsidR="000C44FB" w:rsidRPr="0099422D">
        <w:rPr>
          <w:color w:val="7030A0"/>
        </w:rPr>
        <w:t xml:space="preserve"> </w:t>
      </w:r>
      <w:r w:rsidR="00624C93">
        <w:rPr>
          <w:color w:val="7030A0"/>
        </w:rPr>
        <w:t>Rick Fields</w:t>
      </w:r>
      <w:r w:rsidR="00410446">
        <w:rPr>
          <w:color w:val="7030A0"/>
        </w:rPr>
        <w:t xml:space="preserve">, however, the development of Buddhism in America could be linked to </w:t>
      </w:r>
      <w:r w:rsidR="000C44FB" w:rsidRPr="0099422D">
        <w:rPr>
          <w:color w:val="7030A0"/>
        </w:rPr>
        <w:t xml:space="preserve">two main events </w:t>
      </w:r>
      <w:r w:rsidR="00733C70">
        <w:rPr>
          <w:color w:val="7030A0"/>
        </w:rPr>
        <w:t>in the 19</w:t>
      </w:r>
      <w:r w:rsidR="00733C70" w:rsidRPr="00733C70">
        <w:rPr>
          <w:color w:val="7030A0"/>
          <w:vertAlign w:val="superscript"/>
        </w:rPr>
        <w:t>th</w:t>
      </w:r>
      <w:r w:rsidR="00733C70">
        <w:rPr>
          <w:color w:val="7030A0"/>
        </w:rPr>
        <w:t xml:space="preserve"> century </w:t>
      </w:r>
      <w:r w:rsidR="000C44FB" w:rsidRPr="0099422D">
        <w:rPr>
          <w:color w:val="7030A0"/>
        </w:rPr>
        <w:t xml:space="preserve">namely; The World Parliament of Religion </w:t>
      </w:r>
      <w:r w:rsidR="00B8783D" w:rsidRPr="0099422D">
        <w:rPr>
          <w:color w:val="7030A0"/>
        </w:rPr>
        <w:t>at</w:t>
      </w:r>
      <w:r w:rsidR="000C44FB" w:rsidRPr="0099422D">
        <w:rPr>
          <w:color w:val="7030A0"/>
        </w:rPr>
        <w:t xml:space="preserve"> Chicago in 1893, and the founding of the Theosophical Society in 1875 (Fields, 1992).</w:t>
      </w:r>
    </w:p>
    <w:p w:rsidR="00A222CA" w:rsidRDefault="000C44FB" w:rsidP="00416B27">
      <w:pPr>
        <w:spacing w:line="360" w:lineRule="auto"/>
        <w:rPr>
          <w:noProof/>
          <w:color w:val="7030A0"/>
        </w:rPr>
      </w:pPr>
      <w:r w:rsidRPr="0099422D">
        <w:rPr>
          <w:noProof/>
          <w:color w:val="7030A0"/>
        </w:rPr>
        <w:lastRenderedPageBreak/>
        <w:t xml:space="preserve">The Theosophical Society </w:t>
      </w:r>
      <w:r w:rsidRPr="009865B2">
        <w:rPr>
          <w:noProof/>
          <w:color w:val="7030A0"/>
        </w:rPr>
        <w:t xml:space="preserve">was </w:t>
      </w:r>
      <w:r w:rsidR="0024056A" w:rsidRPr="009865B2">
        <w:rPr>
          <w:noProof/>
          <w:color w:val="7030A0"/>
        </w:rPr>
        <w:t>co-</w:t>
      </w:r>
      <w:r w:rsidRPr="009865B2">
        <w:rPr>
          <w:noProof/>
          <w:color w:val="7030A0"/>
        </w:rPr>
        <w:t>fo</w:t>
      </w:r>
      <w:r w:rsidR="0024056A" w:rsidRPr="009865B2">
        <w:rPr>
          <w:noProof/>
          <w:color w:val="7030A0"/>
        </w:rPr>
        <w:t>und</w:t>
      </w:r>
      <w:r w:rsidRPr="009865B2">
        <w:rPr>
          <w:noProof/>
          <w:color w:val="7030A0"/>
        </w:rPr>
        <w:t>ed</w:t>
      </w:r>
      <w:r w:rsidRPr="0099422D">
        <w:rPr>
          <w:noProof/>
          <w:color w:val="7030A0"/>
        </w:rPr>
        <w:t xml:space="preserve"> by Helena Blavatsky, Henry Steel Olcott</w:t>
      </w:r>
      <w:r w:rsidR="00812CB3">
        <w:rPr>
          <w:noProof/>
          <w:color w:val="7030A0"/>
        </w:rPr>
        <w:t xml:space="preserve"> and</w:t>
      </w:r>
      <w:r w:rsidRPr="0099422D">
        <w:rPr>
          <w:noProof/>
          <w:color w:val="7030A0"/>
        </w:rPr>
        <w:t xml:space="preserve"> William Quan Judge among others as a humanistic, philosophical, and scientific, non-sectarian group to help create a universal brotherhood of humanity </w:t>
      </w:r>
      <w:r w:rsidRPr="0099422D">
        <w:rPr>
          <w:color w:val="7030A0"/>
        </w:rPr>
        <w:t>(</w:t>
      </w:r>
      <w:r w:rsidRPr="0099422D">
        <w:rPr>
          <w:noProof/>
          <w:color w:val="7030A0"/>
        </w:rPr>
        <w:t xml:space="preserve">Santucci, 2005). </w:t>
      </w:r>
      <w:r w:rsidR="00F5761F" w:rsidRPr="009865B2">
        <w:rPr>
          <w:noProof/>
          <w:color w:val="7030A0"/>
        </w:rPr>
        <w:t>Its</w:t>
      </w:r>
      <w:r w:rsidRPr="009865B2">
        <w:rPr>
          <w:noProof/>
          <w:color w:val="7030A0"/>
        </w:rPr>
        <w:t xml:space="preserve"> mission was; ‘</w:t>
      </w:r>
      <w:r w:rsidR="00F5761F" w:rsidRPr="009865B2">
        <w:rPr>
          <w:noProof/>
          <w:color w:val="7030A0"/>
        </w:rPr>
        <w:t>t</w:t>
      </w:r>
      <w:r w:rsidRPr="009865B2">
        <w:rPr>
          <w:noProof/>
          <w:color w:val="7030A0"/>
        </w:rPr>
        <w:t>o form a nucleus of the universal brotherhood of humanity without distinction of race, creed, sex, caste, or colour; to encourage the study of comparative religion, philosophy, and science; and to investigate the unexplained laws of nature and the powers latent in man’ (Olcott, 1891:65-72).</w:t>
      </w:r>
      <w:r w:rsidRPr="0099422D">
        <w:rPr>
          <w:noProof/>
          <w:color w:val="7030A0"/>
        </w:rPr>
        <w:t xml:space="preserve"> </w:t>
      </w:r>
      <w:r w:rsidR="001C29ED" w:rsidRPr="009865B2">
        <w:rPr>
          <w:noProof/>
          <w:color w:val="7030A0"/>
        </w:rPr>
        <w:t>Yet,</w:t>
      </w:r>
      <w:r w:rsidR="001C29ED" w:rsidRPr="0099422D">
        <w:rPr>
          <w:noProof/>
          <w:color w:val="7030A0"/>
        </w:rPr>
        <w:t xml:space="preserve"> </w:t>
      </w:r>
      <w:r w:rsidR="005A2B54" w:rsidRPr="0099422D">
        <w:rPr>
          <w:noProof/>
          <w:color w:val="7030A0"/>
        </w:rPr>
        <w:t>several scholars</w:t>
      </w:r>
      <w:r w:rsidR="003728AE" w:rsidRPr="0099422D">
        <w:rPr>
          <w:noProof/>
          <w:color w:val="7030A0"/>
        </w:rPr>
        <w:t>, including Baumann and</w:t>
      </w:r>
      <w:r w:rsidR="005A2B54" w:rsidRPr="0099422D">
        <w:rPr>
          <w:noProof/>
          <w:color w:val="7030A0"/>
        </w:rPr>
        <w:t xml:space="preserve"> </w:t>
      </w:r>
      <w:r w:rsidR="007E4074" w:rsidRPr="0099422D">
        <w:rPr>
          <w:noProof/>
          <w:color w:val="7030A0"/>
        </w:rPr>
        <w:t xml:space="preserve">Prebish </w:t>
      </w:r>
      <w:r w:rsidR="009A2CE2">
        <w:rPr>
          <w:noProof/>
          <w:color w:val="7030A0"/>
        </w:rPr>
        <w:t xml:space="preserve">have observed how the formation of the </w:t>
      </w:r>
      <w:r w:rsidR="003623D8">
        <w:rPr>
          <w:noProof/>
          <w:color w:val="7030A0"/>
        </w:rPr>
        <w:t xml:space="preserve">society </w:t>
      </w:r>
      <w:r w:rsidR="00BA0BDB">
        <w:rPr>
          <w:noProof/>
          <w:color w:val="7030A0"/>
        </w:rPr>
        <w:t>helped to</w:t>
      </w:r>
      <w:r w:rsidR="003623D8">
        <w:rPr>
          <w:noProof/>
          <w:color w:val="7030A0"/>
        </w:rPr>
        <w:t xml:space="preserve"> advance the </w:t>
      </w:r>
      <w:r w:rsidR="005E4022" w:rsidRPr="0099422D">
        <w:rPr>
          <w:noProof/>
          <w:color w:val="7030A0"/>
        </w:rPr>
        <w:t xml:space="preserve">Buddhist </w:t>
      </w:r>
      <w:r w:rsidR="001C29ED" w:rsidRPr="0099422D">
        <w:rPr>
          <w:noProof/>
          <w:color w:val="7030A0"/>
        </w:rPr>
        <w:t>philosoph</w:t>
      </w:r>
      <w:r w:rsidR="008C5191">
        <w:rPr>
          <w:noProof/>
          <w:color w:val="7030A0"/>
        </w:rPr>
        <w:t>y</w:t>
      </w:r>
      <w:r w:rsidR="005E4022" w:rsidRPr="0099422D">
        <w:rPr>
          <w:noProof/>
          <w:color w:val="7030A0"/>
        </w:rPr>
        <w:t xml:space="preserve"> </w:t>
      </w:r>
      <w:r w:rsidR="00BA0BDB">
        <w:rPr>
          <w:noProof/>
          <w:color w:val="7030A0"/>
        </w:rPr>
        <w:t xml:space="preserve">and ethos </w:t>
      </w:r>
      <w:r w:rsidR="008C5191">
        <w:rPr>
          <w:noProof/>
          <w:color w:val="7030A0"/>
        </w:rPr>
        <w:t>in the West</w:t>
      </w:r>
      <w:r w:rsidR="004023F9" w:rsidRPr="0099422D">
        <w:rPr>
          <w:noProof/>
          <w:color w:val="7030A0"/>
        </w:rPr>
        <w:t xml:space="preserve"> (Prebish</w:t>
      </w:r>
      <w:r w:rsidR="008C5191">
        <w:rPr>
          <w:noProof/>
          <w:color w:val="7030A0"/>
        </w:rPr>
        <w:t>,</w:t>
      </w:r>
      <w:r w:rsidR="004023F9" w:rsidRPr="0099422D">
        <w:rPr>
          <w:noProof/>
          <w:color w:val="7030A0"/>
        </w:rPr>
        <w:t xml:space="preserve"> 1999</w:t>
      </w:r>
      <w:r w:rsidR="00C12D5C">
        <w:rPr>
          <w:noProof/>
          <w:color w:val="7030A0"/>
        </w:rPr>
        <w:t xml:space="preserve">; </w:t>
      </w:r>
      <w:r w:rsidR="00C12D5C" w:rsidRPr="0099422D">
        <w:rPr>
          <w:noProof/>
          <w:color w:val="7030A0"/>
        </w:rPr>
        <w:t>Baumann, 2001</w:t>
      </w:r>
      <w:r w:rsidR="004023F9" w:rsidRPr="0099422D">
        <w:rPr>
          <w:noProof/>
          <w:color w:val="7030A0"/>
        </w:rPr>
        <w:t>)</w:t>
      </w:r>
      <w:r w:rsidR="008D2707" w:rsidRPr="0099422D">
        <w:rPr>
          <w:noProof/>
          <w:color w:val="7030A0"/>
        </w:rPr>
        <w:t>.</w:t>
      </w:r>
      <w:r w:rsidR="000D5087" w:rsidRPr="0099422D">
        <w:rPr>
          <w:noProof/>
          <w:color w:val="7030A0"/>
        </w:rPr>
        <w:t xml:space="preserve"> Baumann </w:t>
      </w:r>
      <w:r w:rsidR="002F15F8">
        <w:rPr>
          <w:noProof/>
          <w:color w:val="7030A0"/>
        </w:rPr>
        <w:t xml:space="preserve">further </w:t>
      </w:r>
      <w:r w:rsidR="000D5087" w:rsidRPr="0099422D">
        <w:rPr>
          <w:noProof/>
          <w:color w:val="7030A0"/>
        </w:rPr>
        <w:t>observed</w:t>
      </w:r>
      <w:r w:rsidR="002F15F8">
        <w:rPr>
          <w:noProof/>
          <w:color w:val="7030A0"/>
        </w:rPr>
        <w:t xml:space="preserve"> that</w:t>
      </w:r>
      <w:r w:rsidR="000D5087" w:rsidRPr="0099422D">
        <w:rPr>
          <w:noProof/>
          <w:color w:val="7030A0"/>
        </w:rPr>
        <w:t xml:space="preserve"> </w:t>
      </w:r>
      <w:r w:rsidR="004943B1" w:rsidRPr="0099422D">
        <w:rPr>
          <w:noProof/>
          <w:color w:val="7030A0"/>
        </w:rPr>
        <w:t>t</w:t>
      </w:r>
      <w:r w:rsidR="000D5087" w:rsidRPr="0099422D">
        <w:rPr>
          <w:noProof/>
          <w:color w:val="7030A0"/>
        </w:rPr>
        <w:t xml:space="preserve">he appeal of </w:t>
      </w:r>
      <w:r w:rsidR="004943B1" w:rsidRPr="0099422D">
        <w:rPr>
          <w:noProof/>
          <w:color w:val="7030A0"/>
        </w:rPr>
        <w:t xml:space="preserve">Buddhist </w:t>
      </w:r>
      <w:r w:rsidR="000D5087" w:rsidRPr="0099422D">
        <w:rPr>
          <w:noProof/>
          <w:color w:val="7030A0"/>
        </w:rPr>
        <w:t xml:space="preserve">spirituality </w:t>
      </w:r>
      <w:r w:rsidR="004943B1" w:rsidRPr="0099422D">
        <w:rPr>
          <w:noProof/>
          <w:color w:val="7030A0"/>
        </w:rPr>
        <w:t xml:space="preserve">in the US </w:t>
      </w:r>
      <w:r w:rsidR="000D5087" w:rsidRPr="009865B2">
        <w:rPr>
          <w:noProof/>
          <w:color w:val="7030A0"/>
        </w:rPr>
        <w:t>was strengthened</w:t>
      </w:r>
      <w:r w:rsidR="000D5087" w:rsidRPr="0099422D">
        <w:rPr>
          <w:noProof/>
          <w:color w:val="7030A0"/>
        </w:rPr>
        <w:t xml:space="preserve"> by the </w:t>
      </w:r>
      <w:r w:rsidR="004943B1" w:rsidRPr="0099422D">
        <w:rPr>
          <w:noProof/>
          <w:color w:val="7030A0"/>
        </w:rPr>
        <w:t xml:space="preserve">forming </w:t>
      </w:r>
      <w:r w:rsidR="000D5087" w:rsidRPr="0099422D">
        <w:rPr>
          <w:noProof/>
          <w:color w:val="7030A0"/>
        </w:rPr>
        <w:t>of the Theosophical</w:t>
      </w:r>
      <w:r w:rsidR="004943B1" w:rsidRPr="0099422D">
        <w:rPr>
          <w:noProof/>
          <w:color w:val="7030A0"/>
        </w:rPr>
        <w:t xml:space="preserve"> </w:t>
      </w:r>
      <w:r w:rsidR="000D5087" w:rsidRPr="0099422D">
        <w:rPr>
          <w:noProof/>
          <w:color w:val="7030A0"/>
        </w:rPr>
        <w:t>Society</w:t>
      </w:r>
      <w:r w:rsidR="00D14D3D" w:rsidRPr="0099422D">
        <w:rPr>
          <w:noProof/>
          <w:color w:val="7030A0"/>
        </w:rPr>
        <w:t xml:space="preserve"> (Baumann, 2001).</w:t>
      </w:r>
    </w:p>
    <w:p w:rsidR="003F019B" w:rsidRDefault="000D5087" w:rsidP="00416B27">
      <w:pPr>
        <w:spacing w:line="360" w:lineRule="auto"/>
        <w:rPr>
          <w:noProof/>
          <w:color w:val="7030A0"/>
        </w:rPr>
      </w:pPr>
      <w:r w:rsidRPr="0099422D">
        <w:rPr>
          <w:noProof/>
          <w:color w:val="7030A0"/>
        </w:rPr>
        <w:t xml:space="preserve"> </w:t>
      </w:r>
      <w:r w:rsidR="00003EBC" w:rsidRPr="0099422D">
        <w:rPr>
          <w:noProof/>
          <w:color w:val="7030A0"/>
        </w:rPr>
        <w:t xml:space="preserve">The main reason for this as Prebish further </w:t>
      </w:r>
      <w:r w:rsidR="00C12D5C">
        <w:rPr>
          <w:noProof/>
          <w:color w:val="7030A0"/>
        </w:rPr>
        <w:t>observed was</w:t>
      </w:r>
      <w:r w:rsidR="00FC1DBB" w:rsidRPr="0099422D">
        <w:rPr>
          <w:noProof/>
          <w:color w:val="7030A0"/>
        </w:rPr>
        <w:t xml:space="preserve"> that</w:t>
      </w:r>
      <w:r w:rsidR="001106A5" w:rsidRPr="0099422D">
        <w:rPr>
          <w:noProof/>
          <w:color w:val="7030A0"/>
        </w:rPr>
        <w:t xml:space="preserve"> the real motivation </w:t>
      </w:r>
      <w:r w:rsidR="00214C53" w:rsidRPr="0099422D">
        <w:rPr>
          <w:noProof/>
          <w:color w:val="7030A0"/>
        </w:rPr>
        <w:t xml:space="preserve">for setting up the society </w:t>
      </w:r>
      <w:r w:rsidR="00E33152">
        <w:rPr>
          <w:noProof/>
          <w:color w:val="7030A0"/>
        </w:rPr>
        <w:t xml:space="preserve">follows </w:t>
      </w:r>
      <w:r w:rsidR="00214C53" w:rsidRPr="0099422D">
        <w:rPr>
          <w:noProof/>
          <w:color w:val="7030A0"/>
        </w:rPr>
        <w:t xml:space="preserve">from </w:t>
      </w:r>
      <w:r w:rsidR="00B24317" w:rsidRPr="0099422D">
        <w:rPr>
          <w:noProof/>
          <w:color w:val="7030A0"/>
        </w:rPr>
        <w:t>both Olcott and Blavatsky</w:t>
      </w:r>
      <w:r w:rsidR="00214C53" w:rsidRPr="0099422D">
        <w:rPr>
          <w:noProof/>
          <w:color w:val="7030A0"/>
        </w:rPr>
        <w:t>’s</w:t>
      </w:r>
      <w:r w:rsidR="00B24317" w:rsidRPr="0099422D">
        <w:rPr>
          <w:noProof/>
          <w:color w:val="7030A0"/>
        </w:rPr>
        <w:t xml:space="preserve"> previous encounter</w:t>
      </w:r>
      <w:r w:rsidR="00214C53" w:rsidRPr="0099422D">
        <w:rPr>
          <w:noProof/>
          <w:color w:val="7030A0"/>
        </w:rPr>
        <w:t xml:space="preserve"> with</w:t>
      </w:r>
      <w:r w:rsidR="00B24317" w:rsidRPr="0099422D">
        <w:rPr>
          <w:noProof/>
          <w:color w:val="7030A0"/>
        </w:rPr>
        <w:t xml:space="preserve"> Buddhi</w:t>
      </w:r>
      <w:r w:rsidR="00214C53" w:rsidRPr="0099422D">
        <w:rPr>
          <w:noProof/>
          <w:color w:val="7030A0"/>
        </w:rPr>
        <w:t xml:space="preserve">sm </w:t>
      </w:r>
      <w:r w:rsidR="00A40BA9" w:rsidRPr="0099422D">
        <w:rPr>
          <w:noProof/>
          <w:color w:val="7030A0"/>
        </w:rPr>
        <w:t>in Sri Lanka (Prebish, 1999).</w:t>
      </w:r>
      <w:r w:rsidR="00FC1DBB" w:rsidRPr="0099422D">
        <w:rPr>
          <w:noProof/>
          <w:color w:val="7030A0"/>
        </w:rPr>
        <w:t xml:space="preserve"> </w:t>
      </w:r>
      <w:r w:rsidR="002870A7" w:rsidRPr="009865B2">
        <w:rPr>
          <w:noProof/>
          <w:color w:val="7030A0"/>
        </w:rPr>
        <w:t xml:space="preserve">Moreover, </w:t>
      </w:r>
      <w:r w:rsidR="00A40BA9" w:rsidRPr="009865B2">
        <w:rPr>
          <w:noProof/>
          <w:color w:val="7030A0"/>
        </w:rPr>
        <w:t>Fields</w:t>
      </w:r>
      <w:r w:rsidR="00A222CA" w:rsidRPr="009865B2">
        <w:rPr>
          <w:noProof/>
          <w:color w:val="7030A0"/>
        </w:rPr>
        <w:t xml:space="preserve"> (1992) observed that</w:t>
      </w:r>
      <w:r w:rsidR="00A40BA9" w:rsidRPr="009865B2">
        <w:rPr>
          <w:noProof/>
          <w:color w:val="7030A0"/>
        </w:rPr>
        <w:t xml:space="preserve"> </w:t>
      </w:r>
      <w:r w:rsidR="000C44FB" w:rsidRPr="009865B2">
        <w:rPr>
          <w:noProof/>
          <w:color w:val="7030A0"/>
        </w:rPr>
        <w:t>both Olcott and Blavatsky returned to Sri Lanka</w:t>
      </w:r>
      <w:r w:rsidR="00A40BA9" w:rsidRPr="009865B2">
        <w:rPr>
          <w:noProof/>
          <w:color w:val="7030A0"/>
        </w:rPr>
        <w:t xml:space="preserve"> shortly after </w:t>
      </w:r>
      <w:r w:rsidR="00FF08A5" w:rsidRPr="009865B2">
        <w:rPr>
          <w:noProof/>
          <w:color w:val="7030A0"/>
        </w:rPr>
        <w:t>founding the society to</w:t>
      </w:r>
      <w:r w:rsidR="000C44FB" w:rsidRPr="009865B2">
        <w:rPr>
          <w:noProof/>
          <w:color w:val="7030A0"/>
        </w:rPr>
        <w:t xml:space="preserve"> </w:t>
      </w:r>
      <w:r w:rsidR="00FF08A5" w:rsidRPr="009865B2">
        <w:rPr>
          <w:noProof/>
          <w:color w:val="7030A0"/>
        </w:rPr>
        <w:t xml:space="preserve">make </w:t>
      </w:r>
      <w:r w:rsidR="000C44FB" w:rsidRPr="009865B2">
        <w:rPr>
          <w:noProof/>
          <w:color w:val="7030A0"/>
        </w:rPr>
        <w:t>their commitment to Buddhism by taking the taking the five vows of the laity</w:t>
      </w:r>
      <w:r w:rsidR="009865B2" w:rsidRPr="009865B2">
        <w:rPr>
          <w:noProof/>
          <w:color w:val="7030A0"/>
        </w:rPr>
        <w:t>,</w:t>
      </w:r>
      <w:r w:rsidR="000D07BD" w:rsidRPr="009865B2">
        <w:rPr>
          <w:noProof/>
          <w:color w:val="7030A0"/>
        </w:rPr>
        <w:t xml:space="preserve"> </w:t>
      </w:r>
      <w:r w:rsidR="00090BF7" w:rsidRPr="009865B2">
        <w:rPr>
          <w:noProof/>
          <w:color w:val="7030A0"/>
        </w:rPr>
        <w:t xml:space="preserve">and to establish a relationship between </w:t>
      </w:r>
      <w:r w:rsidR="00E15BF4" w:rsidRPr="009865B2">
        <w:rPr>
          <w:noProof/>
          <w:color w:val="7030A0"/>
        </w:rPr>
        <w:t xml:space="preserve">Sri Lanka and </w:t>
      </w:r>
      <w:r w:rsidR="00090BF7" w:rsidRPr="009865B2">
        <w:rPr>
          <w:noProof/>
          <w:color w:val="7030A0"/>
        </w:rPr>
        <w:t xml:space="preserve">the </w:t>
      </w:r>
      <w:r w:rsidR="00294997" w:rsidRPr="009865B2">
        <w:rPr>
          <w:noProof/>
          <w:color w:val="7030A0"/>
        </w:rPr>
        <w:t xml:space="preserve">nascent American Buddhist population </w:t>
      </w:r>
      <w:r w:rsidR="000D07BD" w:rsidRPr="009865B2">
        <w:rPr>
          <w:noProof/>
          <w:color w:val="7030A0"/>
        </w:rPr>
        <w:t>(Fields, 1992; Prebish, 1999)</w:t>
      </w:r>
      <w:r w:rsidR="000C44FB" w:rsidRPr="009865B2">
        <w:rPr>
          <w:noProof/>
          <w:color w:val="7030A0"/>
        </w:rPr>
        <w:t>.</w:t>
      </w:r>
      <w:r w:rsidR="000C44FB" w:rsidRPr="0099422D">
        <w:rPr>
          <w:noProof/>
          <w:color w:val="7030A0"/>
        </w:rPr>
        <w:t xml:space="preserve"> Prebish</w:t>
      </w:r>
      <w:r w:rsidR="005E6051">
        <w:rPr>
          <w:noProof/>
          <w:color w:val="7030A0"/>
        </w:rPr>
        <w:t xml:space="preserve"> further observed that</w:t>
      </w:r>
      <w:r w:rsidR="00F5453F">
        <w:rPr>
          <w:noProof/>
          <w:color w:val="7030A0"/>
        </w:rPr>
        <w:t xml:space="preserve"> while in Sri Lanka,</w:t>
      </w:r>
      <w:r w:rsidR="00D21562" w:rsidRPr="0099422D">
        <w:rPr>
          <w:noProof/>
          <w:color w:val="7030A0"/>
        </w:rPr>
        <w:t xml:space="preserve"> Olcott</w:t>
      </w:r>
      <w:r w:rsidR="000C44FB" w:rsidRPr="0099422D">
        <w:rPr>
          <w:noProof/>
          <w:color w:val="7030A0"/>
        </w:rPr>
        <w:t xml:space="preserve"> </w:t>
      </w:r>
      <w:r w:rsidR="00F5453F" w:rsidRPr="009865B2">
        <w:rPr>
          <w:noProof/>
          <w:color w:val="7030A0"/>
        </w:rPr>
        <w:t>continue</w:t>
      </w:r>
      <w:r w:rsidR="009865B2">
        <w:rPr>
          <w:noProof/>
          <w:color w:val="7030A0"/>
        </w:rPr>
        <w:t>d</w:t>
      </w:r>
      <w:r w:rsidR="00F5453F">
        <w:rPr>
          <w:noProof/>
          <w:color w:val="7030A0"/>
        </w:rPr>
        <w:t xml:space="preserve"> to be </w:t>
      </w:r>
      <w:r w:rsidR="000C44FB" w:rsidRPr="0099422D">
        <w:rPr>
          <w:noProof/>
          <w:color w:val="7030A0"/>
        </w:rPr>
        <w:t>involved in Buddhis</w:t>
      </w:r>
      <w:r w:rsidR="00010A02" w:rsidRPr="0099422D">
        <w:rPr>
          <w:noProof/>
          <w:color w:val="7030A0"/>
        </w:rPr>
        <w:t>t</w:t>
      </w:r>
      <w:r w:rsidR="000C44FB" w:rsidRPr="0099422D">
        <w:rPr>
          <w:noProof/>
          <w:color w:val="7030A0"/>
        </w:rPr>
        <w:t xml:space="preserve"> movement</w:t>
      </w:r>
      <w:r w:rsidR="00010A02" w:rsidRPr="0099422D">
        <w:rPr>
          <w:noProof/>
          <w:color w:val="7030A0"/>
        </w:rPr>
        <w:t>s</w:t>
      </w:r>
      <w:r w:rsidR="000C44FB" w:rsidRPr="0099422D">
        <w:rPr>
          <w:noProof/>
          <w:color w:val="7030A0"/>
        </w:rPr>
        <w:t xml:space="preserve"> and </w:t>
      </w:r>
      <w:r w:rsidR="00010A02" w:rsidRPr="0099422D">
        <w:rPr>
          <w:noProof/>
          <w:color w:val="7030A0"/>
        </w:rPr>
        <w:t xml:space="preserve">fostered very cordial relationships </w:t>
      </w:r>
      <w:r w:rsidR="00D41BAD" w:rsidRPr="0099422D">
        <w:rPr>
          <w:noProof/>
          <w:color w:val="7030A0"/>
        </w:rPr>
        <w:t xml:space="preserve">with leaders of the </w:t>
      </w:r>
      <w:r w:rsidR="0031485E">
        <w:rPr>
          <w:noProof/>
          <w:color w:val="7030A0"/>
        </w:rPr>
        <w:t xml:space="preserve">religion </w:t>
      </w:r>
      <w:r w:rsidR="00D41BAD" w:rsidRPr="0099422D">
        <w:rPr>
          <w:noProof/>
          <w:color w:val="7030A0"/>
        </w:rPr>
        <w:t>in Sri Lanka</w:t>
      </w:r>
      <w:r w:rsidR="000C44FB" w:rsidRPr="0099422D">
        <w:rPr>
          <w:noProof/>
          <w:color w:val="7030A0"/>
        </w:rPr>
        <w:t xml:space="preserve">, including the Dharmapala, who </w:t>
      </w:r>
      <w:r w:rsidR="0031485E">
        <w:rPr>
          <w:noProof/>
          <w:color w:val="7030A0"/>
        </w:rPr>
        <w:t>was to lead the Sri Lankan delegation to</w:t>
      </w:r>
      <w:r w:rsidR="000C44FB" w:rsidRPr="0099422D">
        <w:rPr>
          <w:noProof/>
          <w:color w:val="7030A0"/>
        </w:rPr>
        <w:t xml:space="preserve"> the Chicago Parliament of World religions</w:t>
      </w:r>
      <w:r w:rsidR="00186973" w:rsidRPr="0099422D">
        <w:rPr>
          <w:noProof/>
          <w:color w:val="7030A0"/>
        </w:rPr>
        <w:t xml:space="preserve"> (Prebish, 1999). </w:t>
      </w:r>
    </w:p>
    <w:p w:rsidR="00E70ACF" w:rsidRPr="0099422D" w:rsidRDefault="00F87C48" w:rsidP="00416B27">
      <w:pPr>
        <w:spacing w:line="360" w:lineRule="auto"/>
        <w:rPr>
          <w:noProof/>
          <w:color w:val="7030A0"/>
        </w:rPr>
      </w:pPr>
      <w:r w:rsidRPr="0099422D">
        <w:rPr>
          <w:color w:val="7030A0"/>
        </w:rPr>
        <w:t xml:space="preserve">There </w:t>
      </w:r>
      <w:r w:rsidR="00A430BD" w:rsidRPr="0099422D">
        <w:rPr>
          <w:color w:val="7030A0"/>
        </w:rPr>
        <w:t>is</w:t>
      </w:r>
      <w:r w:rsidRPr="0099422D">
        <w:rPr>
          <w:color w:val="7030A0"/>
        </w:rPr>
        <w:t xml:space="preserve"> evidence</w:t>
      </w:r>
      <w:r w:rsidR="00A430BD" w:rsidRPr="0099422D">
        <w:rPr>
          <w:color w:val="7030A0"/>
        </w:rPr>
        <w:t>,</w:t>
      </w:r>
      <w:r w:rsidRPr="0099422D">
        <w:rPr>
          <w:color w:val="7030A0"/>
        </w:rPr>
        <w:t xml:space="preserve"> according to </w:t>
      </w:r>
      <w:r w:rsidR="00A430BD" w:rsidRPr="0099422D">
        <w:rPr>
          <w:color w:val="7030A0"/>
        </w:rPr>
        <w:t xml:space="preserve">Fields that </w:t>
      </w:r>
      <w:r w:rsidR="000C44FB" w:rsidRPr="0099422D">
        <w:rPr>
          <w:color w:val="7030A0"/>
        </w:rPr>
        <w:t xml:space="preserve">Chinese and Japanese Buddhists have been in </w:t>
      </w:r>
      <w:r w:rsidR="00A0350B">
        <w:rPr>
          <w:color w:val="7030A0"/>
        </w:rPr>
        <w:t>America since</w:t>
      </w:r>
      <w:r w:rsidR="000C44FB" w:rsidRPr="0099422D">
        <w:rPr>
          <w:color w:val="7030A0"/>
        </w:rPr>
        <w:t xml:space="preserve"> the 1840s</w:t>
      </w:r>
      <w:r w:rsidR="002A12E3" w:rsidRPr="0099422D">
        <w:rPr>
          <w:color w:val="7030A0"/>
        </w:rPr>
        <w:t xml:space="preserve"> (Fields, 1992).</w:t>
      </w:r>
      <w:r w:rsidR="000C44FB" w:rsidRPr="0099422D">
        <w:rPr>
          <w:color w:val="7030A0"/>
        </w:rPr>
        <w:t xml:space="preserve"> </w:t>
      </w:r>
      <w:r w:rsidR="002A12E3" w:rsidRPr="0099422D">
        <w:rPr>
          <w:color w:val="7030A0"/>
        </w:rPr>
        <w:t xml:space="preserve">However, little attempts have been made to </w:t>
      </w:r>
      <w:r w:rsidR="00E7424B" w:rsidRPr="0099422D">
        <w:rPr>
          <w:color w:val="7030A0"/>
        </w:rPr>
        <w:t xml:space="preserve">engage the religion </w:t>
      </w:r>
      <w:r w:rsidR="00C56D62" w:rsidRPr="0099422D">
        <w:rPr>
          <w:color w:val="7030A0"/>
        </w:rPr>
        <w:t xml:space="preserve">up until the establishment of the </w:t>
      </w:r>
      <w:r w:rsidR="00F568AC" w:rsidRPr="0099422D">
        <w:rPr>
          <w:color w:val="7030A0"/>
        </w:rPr>
        <w:t xml:space="preserve">Theosophical Society. </w:t>
      </w:r>
      <w:r w:rsidR="002D2BFD" w:rsidRPr="009865B2">
        <w:rPr>
          <w:noProof/>
          <w:color w:val="7030A0"/>
        </w:rPr>
        <w:t>Yet,</w:t>
      </w:r>
      <w:r w:rsidR="002D2BFD" w:rsidRPr="0099422D">
        <w:rPr>
          <w:color w:val="7030A0"/>
        </w:rPr>
        <w:t xml:space="preserve"> </w:t>
      </w:r>
      <w:r w:rsidR="00015F0F" w:rsidRPr="0099422D">
        <w:rPr>
          <w:color w:val="7030A0"/>
        </w:rPr>
        <w:t xml:space="preserve">it seems </w:t>
      </w:r>
      <w:r w:rsidR="002C5397" w:rsidRPr="0099422D">
        <w:rPr>
          <w:color w:val="7030A0"/>
        </w:rPr>
        <w:t xml:space="preserve">that the </w:t>
      </w:r>
      <w:r w:rsidR="002D2BFD" w:rsidRPr="0099422D">
        <w:rPr>
          <w:color w:val="7030A0"/>
        </w:rPr>
        <w:t xml:space="preserve">most enduring influence of </w:t>
      </w:r>
      <w:r w:rsidR="00462161" w:rsidRPr="0099422D">
        <w:rPr>
          <w:color w:val="7030A0"/>
        </w:rPr>
        <w:t>Buddhism in American societies</w:t>
      </w:r>
      <w:r w:rsidR="002C5397" w:rsidRPr="0099422D">
        <w:rPr>
          <w:color w:val="7030A0"/>
        </w:rPr>
        <w:t xml:space="preserve"> began when</w:t>
      </w:r>
      <w:r w:rsidR="00462161" w:rsidRPr="0099422D">
        <w:rPr>
          <w:color w:val="7030A0"/>
        </w:rPr>
        <w:t xml:space="preserve"> </w:t>
      </w:r>
      <w:r w:rsidR="00DD0087" w:rsidRPr="0099422D">
        <w:rPr>
          <w:noProof/>
          <w:color w:val="7030A0"/>
        </w:rPr>
        <w:t>Dharmapala</w:t>
      </w:r>
      <w:r w:rsidR="002C5397" w:rsidRPr="0099422D">
        <w:rPr>
          <w:noProof/>
          <w:color w:val="7030A0"/>
        </w:rPr>
        <w:t xml:space="preserve"> made his</w:t>
      </w:r>
      <w:r w:rsidR="00DD0087" w:rsidRPr="0099422D">
        <w:rPr>
          <w:color w:val="7030A0"/>
        </w:rPr>
        <w:t xml:space="preserve"> </w:t>
      </w:r>
      <w:r w:rsidR="00E62670" w:rsidRPr="009865B2">
        <w:rPr>
          <w:noProof/>
          <w:color w:val="7030A0"/>
        </w:rPr>
        <w:t>stirring</w:t>
      </w:r>
      <w:r w:rsidR="00E62670" w:rsidRPr="0099422D">
        <w:rPr>
          <w:color w:val="7030A0"/>
        </w:rPr>
        <w:t xml:space="preserve"> </w:t>
      </w:r>
      <w:r w:rsidR="00DD0087" w:rsidRPr="0099422D">
        <w:rPr>
          <w:color w:val="7030A0"/>
        </w:rPr>
        <w:t xml:space="preserve">remark </w:t>
      </w:r>
      <w:r w:rsidR="003D5A9B" w:rsidRPr="0099422D">
        <w:rPr>
          <w:color w:val="7030A0"/>
        </w:rPr>
        <w:t xml:space="preserve">as part of his </w:t>
      </w:r>
      <w:r w:rsidR="00C024AA" w:rsidRPr="0099422D">
        <w:rPr>
          <w:noProof/>
          <w:color w:val="7030A0"/>
        </w:rPr>
        <w:t xml:space="preserve">concluding speech </w:t>
      </w:r>
      <w:r w:rsidR="002C5397" w:rsidRPr="0099422D">
        <w:rPr>
          <w:noProof/>
          <w:color w:val="7030A0"/>
        </w:rPr>
        <w:t>at</w:t>
      </w:r>
      <w:r w:rsidR="00C024AA" w:rsidRPr="0099422D">
        <w:rPr>
          <w:noProof/>
          <w:color w:val="7030A0"/>
        </w:rPr>
        <w:t xml:space="preserve"> the introduction ceremony </w:t>
      </w:r>
      <w:r w:rsidR="00BD6E80" w:rsidRPr="0099422D">
        <w:rPr>
          <w:color w:val="7030A0"/>
        </w:rPr>
        <w:t>of the World Parliament of Religions in 1893</w:t>
      </w:r>
      <w:r w:rsidR="00BD6E80" w:rsidRPr="0099422D">
        <w:rPr>
          <w:noProof/>
          <w:color w:val="7030A0"/>
        </w:rPr>
        <w:t xml:space="preserve"> </w:t>
      </w:r>
      <w:r w:rsidR="00C024AA" w:rsidRPr="0099422D">
        <w:rPr>
          <w:noProof/>
          <w:color w:val="7030A0"/>
        </w:rPr>
        <w:t>(</w:t>
      </w:r>
      <w:r w:rsidR="00C024AA" w:rsidRPr="0099422D">
        <w:rPr>
          <w:color w:val="7030A0"/>
        </w:rPr>
        <w:t xml:space="preserve">Fields, 1992; </w:t>
      </w:r>
      <w:r w:rsidR="00C024AA" w:rsidRPr="0099422D">
        <w:rPr>
          <w:noProof/>
          <w:color w:val="7030A0"/>
        </w:rPr>
        <w:t>Prebish, 1999).</w:t>
      </w:r>
      <w:r w:rsidR="007E01B5" w:rsidRPr="0099422D">
        <w:rPr>
          <w:noProof/>
          <w:color w:val="7030A0"/>
        </w:rPr>
        <w:t xml:space="preserve"> </w:t>
      </w:r>
      <w:r w:rsidR="00277318" w:rsidRPr="0099422D">
        <w:rPr>
          <w:noProof/>
          <w:color w:val="7030A0"/>
        </w:rPr>
        <w:t>‘</w:t>
      </w:r>
      <w:r w:rsidR="00860BBD" w:rsidRPr="0099422D">
        <w:rPr>
          <w:noProof/>
          <w:color w:val="7030A0"/>
        </w:rPr>
        <w:t xml:space="preserve">When I read </w:t>
      </w:r>
      <w:r w:rsidR="008A2F82" w:rsidRPr="0099422D">
        <w:rPr>
          <w:noProof/>
          <w:color w:val="7030A0"/>
        </w:rPr>
        <w:t>the program</w:t>
      </w:r>
      <w:r w:rsidR="00277318" w:rsidRPr="0099422D">
        <w:rPr>
          <w:noProof/>
          <w:color w:val="7030A0"/>
        </w:rPr>
        <w:t xml:space="preserve"> of the </w:t>
      </w:r>
      <w:r w:rsidR="001C495B" w:rsidRPr="0099422D">
        <w:rPr>
          <w:noProof/>
          <w:color w:val="7030A0"/>
        </w:rPr>
        <w:t>P</w:t>
      </w:r>
      <w:r w:rsidR="00277318" w:rsidRPr="0099422D">
        <w:rPr>
          <w:noProof/>
          <w:color w:val="7030A0"/>
        </w:rPr>
        <w:t>arliament of Religions’</w:t>
      </w:r>
      <w:r w:rsidR="001754BE">
        <w:rPr>
          <w:noProof/>
          <w:color w:val="7030A0"/>
        </w:rPr>
        <w:t xml:space="preserve"> he </w:t>
      </w:r>
      <w:r w:rsidR="00277318" w:rsidRPr="0099422D">
        <w:rPr>
          <w:noProof/>
          <w:color w:val="7030A0"/>
        </w:rPr>
        <w:t>said, ‘I saw that it was simply the re-echo of great consummation which the Indian Buddhists accomplished twenty</w:t>
      </w:r>
      <w:r w:rsidR="001B31AB" w:rsidRPr="0099422D">
        <w:rPr>
          <w:noProof/>
          <w:color w:val="7030A0"/>
        </w:rPr>
        <w:t>-</w:t>
      </w:r>
      <w:r w:rsidR="00277318" w:rsidRPr="0099422D">
        <w:rPr>
          <w:noProof/>
          <w:color w:val="7030A0"/>
        </w:rPr>
        <w:t>four centuries ago’</w:t>
      </w:r>
      <w:r w:rsidR="007E01B5" w:rsidRPr="0099422D">
        <w:rPr>
          <w:noProof/>
          <w:color w:val="7030A0"/>
        </w:rPr>
        <w:t xml:space="preserve"> </w:t>
      </w:r>
      <w:r w:rsidR="003328EE" w:rsidRPr="0099422D">
        <w:rPr>
          <w:noProof/>
          <w:color w:val="7030A0"/>
        </w:rPr>
        <w:t>(Barrows, 1893</w:t>
      </w:r>
      <w:r w:rsidR="00257879" w:rsidRPr="0099422D">
        <w:rPr>
          <w:noProof/>
          <w:color w:val="7030A0"/>
        </w:rPr>
        <w:t>:95</w:t>
      </w:r>
      <w:r w:rsidR="00865714" w:rsidRPr="0099422D">
        <w:rPr>
          <w:noProof/>
          <w:color w:val="7030A0"/>
        </w:rPr>
        <w:t xml:space="preserve">; </w:t>
      </w:r>
      <w:r w:rsidR="00865714" w:rsidRPr="0099422D">
        <w:rPr>
          <w:color w:val="7030A0"/>
        </w:rPr>
        <w:t>Fields, 1992</w:t>
      </w:r>
      <w:r w:rsidR="003328EE" w:rsidRPr="0099422D">
        <w:rPr>
          <w:noProof/>
          <w:color w:val="7030A0"/>
        </w:rPr>
        <w:t>)</w:t>
      </w:r>
      <w:r w:rsidR="00257879" w:rsidRPr="0099422D">
        <w:rPr>
          <w:noProof/>
          <w:color w:val="7030A0"/>
        </w:rPr>
        <w:t>.</w:t>
      </w:r>
      <w:r w:rsidR="00865714" w:rsidRPr="0099422D">
        <w:rPr>
          <w:color w:val="7030A0"/>
        </w:rPr>
        <w:t xml:space="preserve"> </w:t>
      </w:r>
      <w:r w:rsidR="00865714" w:rsidRPr="0099422D">
        <w:rPr>
          <w:noProof/>
          <w:color w:val="7030A0"/>
        </w:rPr>
        <w:t xml:space="preserve">Commenting on this, Fields noted that if </w:t>
      </w:r>
      <w:r w:rsidR="00667934" w:rsidRPr="0099422D">
        <w:rPr>
          <w:i/>
          <w:noProof/>
          <w:color w:val="7030A0"/>
        </w:rPr>
        <w:t>T</w:t>
      </w:r>
      <w:r w:rsidR="00865714" w:rsidRPr="0099422D">
        <w:rPr>
          <w:i/>
          <w:noProof/>
          <w:color w:val="7030A0"/>
        </w:rPr>
        <w:t>he</w:t>
      </w:r>
      <w:r w:rsidR="00667934" w:rsidRPr="0099422D">
        <w:rPr>
          <w:i/>
          <w:noProof/>
          <w:color w:val="7030A0"/>
        </w:rPr>
        <w:t xml:space="preserve"> Parliament</w:t>
      </w:r>
      <w:r w:rsidR="00667934" w:rsidRPr="0099422D">
        <w:rPr>
          <w:noProof/>
          <w:color w:val="7030A0"/>
        </w:rPr>
        <w:t xml:space="preserve"> </w:t>
      </w:r>
      <w:r w:rsidR="00865714" w:rsidRPr="0099422D">
        <w:rPr>
          <w:noProof/>
          <w:color w:val="7030A0"/>
        </w:rPr>
        <w:t>was planned ‘as the supernatural expression of the Columbian exposition, Dharmapala placed it squ</w:t>
      </w:r>
      <w:r w:rsidR="001C495B" w:rsidRPr="0099422D">
        <w:rPr>
          <w:noProof/>
          <w:color w:val="7030A0"/>
        </w:rPr>
        <w:t>a</w:t>
      </w:r>
      <w:r w:rsidR="00865714" w:rsidRPr="0099422D">
        <w:rPr>
          <w:noProof/>
          <w:color w:val="7030A0"/>
        </w:rPr>
        <w:t xml:space="preserve">rely in the Buddhist context’ when he said that </w:t>
      </w:r>
      <w:r w:rsidR="003F3C83" w:rsidRPr="0099422D">
        <w:rPr>
          <w:noProof/>
          <w:color w:val="7030A0"/>
        </w:rPr>
        <w:t xml:space="preserve">it </w:t>
      </w:r>
      <w:r w:rsidR="00865714" w:rsidRPr="0099422D">
        <w:rPr>
          <w:noProof/>
          <w:color w:val="7030A0"/>
        </w:rPr>
        <w:t xml:space="preserve">was </w:t>
      </w:r>
      <w:r w:rsidR="003F3C83" w:rsidRPr="0099422D">
        <w:rPr>
          <w:noProof/>
          <w:color w:val="7030A0"/>
        </w:rPr>
        <w:t>a</w:t>
      </w:r>
      <w:r w:rsidR="00865714" w:rsidRPr="0099422D">
        <w:rPr>
          <w:noProof/>
          <w:color w:val="7030A0"/>
        </w:rPr>
        <w:t xml:space="preserve"> </w:t>
      </w:r>
      <w:r w:rsidR="003F3C83" w:rsidRPr="0099422D">
        <w:rPr>
          <w:noProof/>
          <w:color w:val="7030A0"/>
        </w:rPr>
        <w:t>‘</w:t>
      </w:r>
      <w:r w:rsidR="00865714" w:rsidRPr="0099422D">
        <w:rPr>
          <w:noProof/>
          <w:color w:val="7030A0"/>
        </w:rPr>
        <w:t>re-echo of great consummation which the Indian Buddhists accomplished twenty</w:t>
      </w:r>
      <w:r w:rsidR="001C495B" w:rsidRPr="0099422D">
        <w:rPr>
          <w:noProof/>
          <w:color w:val="7030A0"/>
        </w:rPr>
        <w:t>-</w:t>
      </w:r>
      <w:r w:rsidR="00865714" w:rsidRPr="0099422D">
        <w:rPr>
          <w:noProof/>
          <w:color w:val="7030A0"/>
        </w:rPr>
        <w:t xml:space="preserve">four centuries ago’ (Fields, 1992:120).  </w:t>
      </w:r>
    </w:p>
    <w:p w:rsidR="000C44FB" w:rsidRPr="0099422D" w:rsidRDefault="007E120A" w:rsidP="00416B27">
      <w:pPr>
        <w:spacing w:line="360" w:lineRule="auto"/>
        <w:rPr>
          <w:color w:val="7030A0"/>
        </w:rPr>
      </w:pPr>
      <w:r w:rsidRPr="0099422D">
        <w:rPr>
          <w:noProof/>
          <w:color w:val="7030A0"/>
        </w:rPr>
        <w:lastRenderedPageBreak/>
        <w:t xml:space="preserve">Dharmapala’s remark </w:t>
      </w:r>
      <w:r w:rsidR="00793C41">
        <w:rPr>
          <w:noProof/>
          <w:color w:val="7030A0"/>
        </w:rPr>
        <w:t xml:space="preserve">according to Fields </w:t>
      </w:r>
      <w:r w:rsidRPr="0099422D">
        <w:rPr>
          <w:noProof/>
          <w:color w:val="7030A0"/>
        </w:rPr>
        <w:t>lived</w:t>
      </w:r>
      <w:r w:rsidRPr="0099422D">
        <w:rPr>
          <w:color w:val="7030A0"/>
        </w:rPr>
        <w:t xml:space="preserve"> long after the event. </w:t>
      </w:r>
      <w:r w:rsidR="0089177B" w:rsidRPr="0099422D">
        <w:rPr>
          <w:color w:val="7030A0"/>
        </w:rPr>
        <w:t xml:space="preserve">He </w:t>
      </w:r>
      <w:r w:rsidR="000C44FB" w:rsidRPr="0099422D">
        <w:rPr>
          <w:color w:val="7030A0"/>
        </w:rPr>
        <w:t>observed</w:t>
      </w:r>
      <w:r w:rsidR="0089177B" w:rsidRPr="0099422D">
        <w:rPr>
          <w:color w:val="7030A0"/>
        </w:rPr>
        <w:t xml:space="preserve"> that</w:t>
      </w:r>
      <w:r w:rsidR="000C44FB" w:rsidRPr="0099422D">
        <w:rPr>
          <w:color w:val="7030A0"/>
        </w:rPr>
        <w:t xml:space="preserve"> both Dharmapala and his Japanese counterpart Shaku </w:t>
      </w:r>
      <w:r w:rsidR="000C44FB" w:rsidRPr="0099422D">
        <w:rPr>
          <w:noProof/>
          <w:color w:val="7030A0"/>
        </w:rPr>
        <w:t>Soen</w:t>
      </w:r>
      <w:r w:rsidR="000C44FB" w:rsidRPr="0099422D">
        <w:rPr>
          <w:color w:val="7030A0"/>
        </w:rPr>
        <w:t xml:space="preserve"> </w:t>
      </w:r>
      <w:r w:rsidR="00F620E1" w:rsidRPr="0099422D">
        <w:rPr>
          <w:color w:val="7030A0"/>
        </w:rPr>
        <w:t xml:space="preserve">after the </w:t>
      </w:r>
      <w:r w:rsidR="00F620E1" w:rsidRPr="009865B2">
        <w:rPr>
          <w:noProof/>
          <w:color w:val="7030A0"/>
        </w:rPr>
        <w:t>event</w:t>
      </w:r>
      <w:r w:rsidR="00F620E1" w:rsidRPr="0099422D">
        <w:rPr>
          <w:color w:val="7030A0"/>
        </w:rPr>
        <w:t xml:space="preserve"> </w:t>
      </w:r>
      <w:r w:rsidR="00AC7356" w:rsidRPr="0099422D">
        <w:rPr>
          <w:color w:val="7030A0"/>
        </w:rPr>
        <w:t>were invited by several institutions</w:t>
      </w:r>
      <w:r w:rsidR="003E43F1" w:rsidRPr="0099422D">
        <w:rPr>
          <w:color w:val="7030A0"/>
        </w:rPr>
        <w:t xml:space="preserve">, including the Theosophical Society </w:t>
      </w:r>
      <w:r w:rsidR="00AC7356" w:rsidRPr="0099422D">
        <w:rPr>
          <w:color w:val="7030A0"/>
        </w:rPr>
        <w:t xml:space="preserve">to </w:t>
      </w:r>
      <w:r w:rsidR="000C44FB" w:rsidRPr="0099422D">
        <w:rPr>
          <w:color w:val="7030A0"/>
        </w:rPr>
        <w:t>the US to give lectures on Buddhism in several parts of the US</w:t>
      </w:r>
      <w:r w:rsidR="00FE5520" w:rsidRPr="0099422D">
        <w:rPr>
          <w:color w:val="7030A0"/>
        </w:rPr>
        <w:t xml:space="preserve"> </w:t>
      </w:r>
      <w:r w:rsidR="00FE5520" w:rsidRPr="0099422D">
        <w:rPr>
          <w:noProof/>
          <w:color w:val="7030A0"/>
        </w:rPr>
        <w:t>(</w:t>
      </w:r>
      <w:r w:rsidR="00FE5520" w:rsidRPr="0099422D">
        <w:rPr>
          <w:color w:val="7030A0"/>
        </w:rPr>
        <w:t>Fields, 1992; Tweed &amp; Prothero, 1999)</w:t>
      </w:r>
      <w:r w:rsidR="000C44FB" w:rsidRPr="0099422D">
        <w:rPr>
          <w:color w:val="7030A0"/>
        </w:rPr>
        <w:t xml:space="preserve">. </w:t>
      </w:r>
      <w:r w:rsidR="001B7899" w:rsidRPr="0099422D">
        <w:rPr>
          <w:color w:val="7030A0"/>
        </w:rPr>
        <w:t>In their wo</w:t>
      </w:r>
      <w:r w:rsidR="001B1275" w:rsidRPr="0099422D">
        <w:rPr>
          <w:color w:val="7030A0"/>
        </w:rPr>
        <w:t>r</w:t>
      </w:r>
      <w:r w:rsidR="001B7899" w:rsidRPr="0099422D">
        <w:rPr>
          <w:color w:val="7030A0"/>
        </w:rPr>
        <w:t xml:space="preserve">k on </w:t>
      </w:r>
      <w:r w:rsidR="001B7899" w:rsidRPr="0099422D">
        <w:rPr>
          <w:i/>
          <w:color w:val="7030A0"/>
        </w:rPr>
        <w:t>Asian religions in America,</w:t>
      </w:r>
      <w:r w:rsidR="001B7899" w:rsidRPr="0099422D">
        <w:rPr>
          <w:color w:val="7030A0"/>
        </w:rPr>
        <w:t xml:space="preserve"> </w:t>
      </w:r>
      <w:r w:rsidR="000C44FB" w:rsidRPr="0099422D">
        <w:rPr>
          <w:color w:val="7030A0"/>
        </w:rPr>
        <w:t xml:space="preserve">Tweed </w:t>
      </w:r>
      <w:r w:rsidR="001B7899" w:rsidRPr="0099422D">
        <w:rPr>
          <w:color w:val="7030A0"/>
        </w:rPr>
        <w:t>and</w:t>
      </w:r>
      <w:r w:rsidR="000C44FB" w:rsidRPr="0099422D">
        <w:rPr>
          <w:color w:val="7030A0"/>
        </w:rPr>
        <w:t xml:space="preserve"> Prothero</w:t>
      </w:r>
      <w:r w:rsidR="008A44AB">
        <w:rPr>
          <w:color w:val="7030A0"/>
        </w:rPr>
        <w:t xml:space="preserve"> also </w:t>
      </w:r>
      <w:r w:rsidR="008A44AB" w:rsidRPr="0099422D">
        <w:rPr>
          <w:color w:val="7030A0"/>
        </w:rPr>
        <w:t>observed</w:t>
      </w:r>
      <w:r w:rsidR="000C44FB" w:rsidRPr="0099422D">
        <w:rPr>
          <w:color w:val="7030A0"/>
        </w:rPr>
        <w:t xml:space="preserve"> that three of </w:t>
      </w:r>
      <w:proofErr w:type="spellStart"/>
      <w:r w:rsidR="000C44FB" w:rsidRPr="0099422D">
        <w:rPr>
          <w:color w:val="7030A0"/>
        </w:rPr>
        <w:t>Soen</w:t>
      </w:r>
      <w:proofErr w:type="spellEnd"/>
      <w:r w:rsidR="000C44FB" w:rsidRPr="0099422D">
        <w:rPr>
          <w:color w:val="7030A0"/>
        </w:rPr>
        <w:t xml:space="preserve"> students including </w:t>
      </w:r>
      <w:proofErr w:type="spellStart"/>
      <w:r w:rsidR="000C44FB" w:rsidRPr="0099422D">
        <w:rPr>
          <w:color w:val="7030A0"/>
        </w:rPr>
        <w:t>Daisetz</w:t>
      </w:r>
      <w:proofErr w:type="spellEnd"/>
      <w:r w:rsidR="000C44FB" w:rsidRPr="0099422D">
        <w:rPr>
          <w:color w:val="7030A0"/>
        </w:rPr>
        <w:t xml:space="preserve"> </w:t>
      </w:r>
      <w:proofErr w:type="spellStart"/>
      <w:r w:rsidR="000C44FB" w:rsidRPr="0099422D">
        <w:rPr>
          <w:color w:val="7030A0"/>
        </w:rPr>
        <w:t>Teitaro</w:t>
      </w:r>
      <w:proofErr w:type="spellEnd"/>
      <w:r w:rsidR="000C44FB" w:rsidRPr="0099422D">
        <w:rPr>
          <w:color w:val="7030A0"/>
        </w:rPr>
        <w:t xml:space="preserve"> Suzuki become very instrumental in figures in establishing Zen Buddhism in the US. In 1898, the Buddhist Mission of America, later Buddhist Churches of America (BCA) was </w:t>
      </w:r>
      <w:r w:rsidR="009865B2">
        <w:rPr>
          <w:color w:val="7030A0"/>
        </w:rPr>
        <w:t>founded</w:t>
      </w:r>
      <w:r w:rsidR="000C44FB" w:rsidRPr="0099422D">
        <w:rPr>
          <w:color w:val="7030A0"/>
        </w:rPr>
        <w:t xml:space="preserve"> which continue till today. </w:t>
      </w:r>
      <w:r w:rsidR="00FF5C3C" w:rsidRPr="0099422D">
        <w:rPr>
          <w:color w:val="7030A0"/>
        </w:rPr>
        <w:t>T</w:t>
      </w:r>
      <w:r w:rsidR="00A12656" w:rsidRPr="0099422D">
        <w:rPr>
          <w:color w:val="7030A0"/>
        </w:rPr>
        <w:t>he establish</w:t>
      </w:r>
      <w:r w:rsidR="007713D0" w:rsidRPr="0099422D">
        <w:rPr>
          <w:color w:val="7030A0"/>
        </w:rPr>
        <w:t xml:space="preserve">ment </w:t>
      </w:r>
      <w:r w:rsidR="00BC1772" w:rsidRPr="0099422D">
        <w:rPr>
          <w:color w:val="7030A0"/>
        </w:rPr>
        <w:t>of the Buddhist Mission of America according to Baumann</w:t>
      </w:r>
      <w:r w:rsidR="00821629" w:rsidRPr="0099422D">
        <w:rPr>
          <w:color w:val="7030A0"/>
        </w:rPr>
        <w:t>, influenced</w:t>
      </w:r>
      <w:r w:rsidR="00BC1772" w:rsidRPr="0099422D">
        <w:rPr>
          <w:color w:val="7030A0"/>
        </w:rPr>
        <w:t xml:space="preserve"> </w:t>
      </w:r>
      <w:r w:rsidR="00596140">
        <w:rPr>
          <w:color w:val="7030A0"/>
        </w:rPr>
        <w:t xml:space="preserve">the establishment of </w:t>
      </w:r>
      <w:r w:rsidR="000C44FB" w:rsidRPr="009865B2">
        <w:rPr>
          <w:noProof/>
          <w:color w:val="7030A0"/>
        </w:rPr>
        <w:t>similar</w:t>
      </w:r>
      <w:r w:rsidR="000C44FB" w:rsidRPr="0099422D">
        <w:rPr>
          <w:color w:val="7030A0"/>
        </w:rPr>
        <w:t xml:space="preserve"> organisation</w:t>
      </w:r>
      <w:r w:rsidR="00596140">
        <w:rPr>
          <w:color w:val="7030A0"/>
        </w:rPr>
        <w:t xml:space="preserve"> –</w:t>
      </w:r>
      <w:r w:rsidR="000C44FB" w:rsidRPr="0099422D">
        <w:rPr>
          <w:color w:val="7030A0"/>
        </w:rPr>
        <w:t xml:space="preserve"> </w:t>
      </w:r>
      <w:r w:rsidR="00596140">
        <w:rPr>
          <w:color w:val="7030A0"/>
        </w:rPr>
        <w:t>t</w:t>
      </w:r>
      <w:r w:rsidR="000C44FB" w:rsidRPr="0099422D">
        <w:rPr>
          <w:color w:val="7030A0"/>
        </w:rPr>
        <w:t xml:space="preserve">he Buddhist Society of Great Britain and Ireland </w:t>
      </w:r>
      <w:r w:rsidR="00B74D62" w:rsidRPr="0099422D">
        <w:rPr>
          <w:color w:val="7030A0"/>
        </w:rPr>
        <w:t xml:space="preserve">by Ananda </w:t>
      </w:r>
      <w:proofErr w:type="spellStart"/>
      <w:r w:rsidR="00B74D62" w:rsidRPr="0099422D">
        <w:rPr>
          <w:color w:val="7030A0"/>
        </w:rPr>
        <w:t>Metteyya</w:t>
      </w:r>
      <w:proofErr w:type="spellEnd"/>
      <w:r w:rsidR="00B74D62">
        <w:rPr>
          <w:color w:val="7030A0"/>
        </w:rPr>
        <w:t xml:space="preserve"> in London</w:t>
      </w:r>
      <w:r w:rsidR="00821629" w:rsidRPr="0099422D">
        <w:rPr>
          <w:color w:val="7030A0"/>
        </w:rPr>
        <w:t xml:space="preserve"> in 1907</w:t>
      </w:r>
      <w:r w:rsidR="000C44FB" w:rsidRPr="0099422D">
        <w:rPr>
          <w:color w:val="7030A0"/>
        </w:rPr>
        <w:t xml:space="preserve">. It was later to be succeeded by Christmas </w:t>
      </w:r>
      <w:proofErr w:type="spellStart"/>
      <w:r w:rsidR="000C44FB" w:rsidRPr="0099422D">
        <w:rPr>
          <w:color w:val="7030A0"/>
        </w:rPr>
        <w:t>Humphreys’s</w:t>
      </w:r>
      <w:proofErr w:type="spellEnd"/>
      <w:r w:rsidR="000C44FB" w:rsidRPr="0099422D">
        <w:rPr>
          <w:color w:val="7030A0"/>
        </w:rPr>
        <w:t xml:space="preserve"> founded London Buddhist Society in 1924 (Baumann, 2002). </w:t>
      </w:r>
    </w:p>
    <w:p w:rsidR="008C3E09" w:rsidRPr="0099422D" w:rsidRDefault="008C3E09" w:rsidP="00416B27">
      <w:pPr>
        <w:pStyle w:val="Heading1"/>
        <w:spacing w:line="360" w:lineRule="auto"/>
      </w:pPr>
      <w:r w:rsidRPr="0099422D">
        <w:t>England</w:t>
      </w:r>
    </w:p>
    <w:p w:rsidR="00717BF4" w:rsidRPr="0099422D" w:rsidRDefault="00AF192A" w:rsidP="00416B27">
      <w:pPr>
        <w:spacing w:line="360" w:lineRule="auto"/>
        <w:rPr>
          <w:color w:val="7030A0"/>
        </w:rPr>
      </w:pPr>
      <w:r w:rsidRPr="0099422D">
        <w:rPr>
          <w:color w:val="7030A0"/>
        </w:rPr>
        <w:t xml:space="preserve">Three </w:t>
      </w:r>
      <w:r w:rsidR="00DF3FFE" w:rsidRPr="0099422D">
        <w:rPr>
          <w:color w:val="7030A0"/>
        </w:rPr>
        <w:t>scholars T.W. Rhys-</w:t>
      </w:r>
      <w:proofErr w:type="spellStart"/>
      <w:r w:rsidR="00DF3FFE" w:rsidRPr="0099422D">
        <w:rPr>
          <w:color w:val="7030A0"/>
        </w:rPr>
        <w:t>Davids</w:t>
      </w:r>
      <w:proofErr w:type="spellEnd"/>
      <w:r w:rsidR="00DF3FFE" w:rsidRPr="0099422D">
        <w:rPr>
          <w:b/>
          <w:color w:val="7030A0"/>
        </w:rPr>
        <w:t xml:space="preserve"> </w:t>
      </w:r>
      <w:r w:rsidR="00DF3FFE" w:rsidRPr="0099422D">
        <w:rPr>
          <w:color w:val="7030A0"/>
        </w:rPr>
        <w:t>(1843-1922),</w:t>
      </w:r>
      <w:r w:rsidR="00DF3FFE" w:rsidRPr="0099422D">
        <w:rPr>
          <w:b/>
          <w:color w:val="7030A0"/>
        </w:rPr>
        <w:t xml:space="preserve"> </w:t>
      </w:r>
      <w:r w:rsidR="00DF3FFE" w:rsidRPr="0099422D">
        <w:rPr>
          <w:color w:val="7030A0"/>
        </w:rPr>
        <w:t>Robert Childers (1838-1876),</w:t>
      </w:r>
      <w:r w:rsidR="00DF3FFE" w:rsidRPr="0099422D">
        <w:rPr>
          <w:b/>
          <w:color w:val="7030A0"/>
        </w:rPr>
        <w:t xml:space="preserve"> </w:t>
      </w:r>
      <w:r w:rsidR="00931C3E" w:rsidRPr="0099422D">
        <w:rPr>
          <w:color w:val="7030A0"/>
        </w:rPr>
        <w:t xml:space="preserve">Edwin Arnold (1832-1904) </w:t>
      </w:r>
      <w:r w:rsidR="00E90177" w:rsidRPr="0099422D">
        <w:rPr>
          <w:color w:val="7030A0"/>
        </w:rPr>
        <w:t>were</w:t>
      </w:r>
      <w:r w:rsidR="00931C3E" w:rsidRPr="0099422D">
        <w:rPr>
          <w:color w:val="7030A0"/>
        </w:rPr>
        <w:t xml:space="preserve"> among the </w:t>
      </w:r>
      <w:r w:rsidR="008C3E09" w:rsidRPr="00D25C5F">
        <w:rPr>
          <w:noProof/>
          <w:color w:val="7030A0"/>
        </w:rPr>
        <w:t>major</w:t>
      </w:r>
      <w:r w:rsidR="008C3E09" w:rsidRPr="0099422D">
        <w:rPr>
          <w:color w:val="7030A0"/>
        </w:rPr>
        <w:t xml:space="preserve"> contributor</w:t>
      </w:r>
      <w:r w:rsidR="009C6AB0" w:rsidRPr="0099422D">
        <w:rPr>
          <w:color w:val="7030A0"/>
        </w:rPr>
        <w:t>s to the development and growth</w:t>
      </w:r>
      <w:r w:rsidR="008C3E09" w:rsidRPr="0099422D">
        <w:rPr>
          <w:color w:val="7030A0"/>
        </w:rPr>
        <w:t xml:space="preserve"> </w:t>
      </w:r>
      <w:r w:rsidR="009C6AB0" w:rsidRPr="0099422D">
        <w:rPr>
          <w:color w:val="7030A0"/>
        </w:rPr>
        <w:t>of Buddhism in England</w:t>
      </w:r>
      <w:r w:rsidR="00810701" w:rsidRPr="0099422D">
        <w:rPr>
          <w:color w:val="7030A0"/>
        </w:rPr>
        <w:t>.</w:t>
      </w:r>
      <w:r w:rsidR="008C3E09" w:rsidRPr="0099422D">
        <w:rPr>
          <w:b/>
          <w:color w:val="7030A0"/>
        </w:rPr>
        <w:t xml:space="preserve"> </w:t>
      </w:r>
      <w:r w:rsidR="00717BF4" w:rsidRPr="0099422D">
        <w:rPr>
          <w:color w:val="7030A0"/>
        </w:rPr>
        <w:t>Rhys-</w:t>
      </w:r>
      <w:proofErr w:type="spellStart"/>
      <w:r w:rsidR="00717BF4" w:rsidRPr="0099422D">
        <w:rPr>
          <w:color w:val="7030A0"/>
        </w:rPr>
        <w:t>Davids</w:t>
      </w:r>
      <w:proofErr w:type="spellEnd"/>
      <w:r w:rsidR="00717BF4" w:rsidRPr="0099422D">
        <w:rPr>
          <w:color w:val="7030A0"/>
        </w:rPr>
        <w:t xml:space="preserve"> was an English scholar in </w:t>
      </w:r>
      <w:proofErr w:type="spellStart"/>
      <w:r w:rsidR="00717BF4" w:rsidRPr="0099422D">
        <w:rPr>
          <w:color w:val="7030A0"/>
        </w:rPr>
        <w:t>Pāli</w:t>
      </w:r>
      <w:proofErr w:type="spellEnd"/>
      <w:r w:rsidR="00717BF4" w:rsidRPr="0099422D">
        <w:rPr>
          <w:color w:val="7030A0"/>
        </w:rPr>
        <w:t xml:space="preserve"> texts and the founder of </w:t>
      </w:r>
      <w:proofErr w:type="spellStart"/>
      <w:r w:rsidR="00717BF4" w:rsidRPr="0099422D">
        <w:rPr>
          <w:color w:val="7030A0"/>
        </w:rPr>
        <w:t>Pāli</w:t>
      </w:r>
      <w:proofErr w:type="spellEnd"/>
      <w:r w:rsidR="00717BF4" w:rsidRPr="0099422D">
        <w:rPr>
          <w:color w:val="7030A0"/>
        </w:rPr>
        <w:t xml:space="preserve"> Text Society. He</w:t>
      </w:r>
      <w:r w:rsidR="00717BF4" w:rsidRPr="0099422D">
        <w:rPr>
          <w:b/>
          <w:color w:val="7030A0"/>
        </w:rPr>
        <w:t xml:space="preserve"> </w:t>
      </w:r>
      <w:r w:rsidR="007B28C4" w:rsidRPr="0099422D">
        <w:rPr>
          <w:color w:val="7030A0"/>
        </w:rPr>
        <w:t>was a</w:t>
      </w:r>
      <w:r w:rsidR="00A1170B" w:rsidRPr="0099422D">
        <w:rPr>
          <w:color w:val="7030A0"/>
        </w:rPr>
        <w:t xml:space="preserve"> British diplomat </w:t>
      </w:r>
      <w:r w:rsidR="00717BF4" w:rsidRPr="0099422D">
        <w:rPr>
          <w:color w:val="7030A0"/>
        </w:rPr>
        <w:t>in Sri Lanka</w:t>
      </w:r>
      <w:r w:rsidR="00A1170B" w:rsidRPr="0099422D">
        <w:rPr>
          <w:color w:val="7030A0"/>
        </w:rPr>
        <w:t xml:space="preserve"> for eight years. During this time, Rhys-</w:t>
      </w:r>
      <w:proofErr w:type="spellStart"/>
      <w:r w:rsidR="00A1170B" w:rsidRPr="0099422D">
        <w:rPr>
          <w:color w:val="7030A0"/>
        </w:rPr>
        <w:t>Davids</w:t>
      </w:r>
      <w:proofErr w:type="spellEnd"/>
      <w:r w:rsidR="00C12513" w:rsidRPr="0099422D">
        <w:rPr>
          <w:color w:val="7030A0"/>
        </w:rPr>
        <w:t xml:space="preserve"> </w:t>
      </w:r>
      <w:r w:rsidR="00902CA7" w:rsidRPr="00D25C5F">
        <w:rPr>
          <w:noProof/>
          <w:color w:val="7030A0"/>
        </w:rPr>
        <w:t>was involved</w:t>
      </w:r>
      <w:r w:rsidR="00902CA7" w:rsidRPr="0099422D">
        <w:rPr>
          <w:color w:val="7030A0"/>
        </w:rPr>
        <w:t xml:space="preserve"> in the excavation of the ruined ancient Sinhalese city of Anuradhapura</w:t>
      </w:r>
      <w:r w:rsidR="00FC67C3">
        <w:rPr>
          <w:color w:val="7030A0"/>
        </w:rPr>
        <w:t xml:space="preserve"> where he</w:t>
      </w:r>
      <w:r w:rsidR="000B0083">
        <w:rPr>
          <w:color w:val="7030A0"/>
        </w:rPr>
        <w:t xml:space="preserve"> </w:t>
      </w:r>
      <w:r w:rsidR="009846B5">
        <w:rPr>
          <w:color w:val="7030A0"/>
        </w:rPr>
        <w:t>discovered</w:t>
      </w:r>
      <w:r w:rsidR="00A1170B" w:rsidRPr="0099422D">
        <w:rPr>
          <w:color w:val="7030A0"/>
        </w:rPr>
        <w:t xml:space="preserve"> </w:t>
      </w:r>
      <w:r w:rsidR="00FC67C3">
        <w:rPr>
          <w:color w:val="7030A0"/>
        </w:rPr>
        <w:t xml:space="preserve">a </w:t>
      </w:r>
      <w:r w:rsidR="00925A7E" w:rsidRPr="0099422D">
        <w:rPr>
          <w:color w:val="7030A0"/>
        </w:rPr>
        <w:t xml:space="preserve">significant amount of </w:t>
      </w:r>
      <w:r w:rsidR="00925A7E" w:rsidRPr="00D25C5F">
        <w:rPr>
          <w:noProof/>
          <w:color w:val="7030A0"/>
        </w:rPr>
        <w:t>ancient</w:t>
      </w:r>
      <w:r w:rsidR="00925A7E" w:rsidRPr="0099422D">
        <w:rPr>
          <w:color w:val="7030A0"/>
        </w:rPr>
        <w:t xml:space="preserve"> inscriptions and manuscripts</w:t>
      </w:r>
      <w:r w:rsidR="00A31D29">
        <w:rPr>
          <w:color w:val="7030A0"/>
        </w:rPr>
        <w:t xml:space="preserve"> </w:t>
      </w:r>
      <w:r w:rsidR="009F03F7" w:rsidRPr="0099422D">
        <w:rPr>
          <w:color w:val="7030A0"/>
        </w:rPr>
        <w:t>(DeJong, 1974</w:t>
      </w:r>
      <w:r w:rsidR="009F03F7">
        <w:rPr>
          <w:color w:val="7030A0"/>
        </w:rPr>
        <w:t xml:space="preserve">; </w:t>
      </w:r>
      <w:proofErr w:type="spellStart"/>
      <w:r w:rsidR="00A31D29" w:rsidRPr="0099422D">
        <w:rPr>
          <w:color w:val="7030A0"/>
        </w:rPr>
        <w:t>Wickremeratne</w:t>
      </w:r>
      <w:proofErr w:type="spellEnd"/>
      <w:r w:rsidR="00A31D29" w:rsidRPr="0099422D">
        <w:rPr>
          <w:color w:val="7030A0"/>
        </w:rPr>
        <w:t>, 1984)</w:t>
      </w:r>
      <w:r w:rsidR="00FC67C3">
        <w:rPr>
          <w:color w:val="7030A0"/>
        </w:rPr>
        <w:t>.</w:t>
      </w:r>
      <w:r w:rsidR="005E38E0" w:rsidRPr="0099422D">
        <w:rPr>
          <w:color w:val="7030A0"/>
        </w:rPr>
        <w:t xml:space="preserve"> </w:t>
      </w:r>
      <w:r w:rsidR="00FC67C3">
        <w:rPr>
          <w:color w:val="7030A0"/>
        </w:rPr>
        <w:t xml:space="preserve">He worked on </w:t>
      </w:r>
      <w:r w:rsidR="00251FE1">
        <w:rPr>
          <w:color w:val="7030A0"/>
        </w:rPr>
        <w:t xml:space="preserve">some of </w:t>
      </w:r>
      <w:r w:rsidR="00FC67C3">
        <w:rPr>
          <w:color w:val="7030A0"/>
        </w:rPr>
        <w:t>th</w:t>
      </w:r>
      <w:r w:rsidR="009846B5">
        <w:rPr>
          <w:color w:val="7030A0"/>
        </w:rPr>
        <w:t xml:space="preserve">ese materials </w:t>
      </w:r>
      <w:r w:rsidR="00251FE1">
        <w:rPr>
          <w:color w:val="7030A0"/>
        </w:rPr>
        <w:t>to publish</w:t>
      </w:r>
      <w:r w:rsidR="009846B5">
        <w:rPr>
          <w:color w:val="7030A0"/>
        </w:rPr>
        <w:t xml:space="preserve"> his first</w:t>
      </w:r>
      <w:r w:rsidR="005E38E0" w:rsidRPr="0099422D">
        <w:rPr>
          <w:color w:val="7030A0"/>
        </w:rPr>
        <w:t xml:space="preserve"> </w:t>
      </w:r>
      <w:r w:rsidR="003E34C1" w:rsidRPr="0099422D">
        <w:rPr>
          <w:color w:val="7030A0"/>
        </w:rPr>
        <w:t xml:space="preserve">book, </w:t>
      </w:r>
      <w:r w:rsidR="003E34C1" w:rsidRPr="0099422D">
        <w:rPr>
          <w:i/>
          <w:color w:val="7030A0"/>
        </w:rPr>
        <w:t>Buddhism</w:t>
      </w:r>
      <w:r w:rsidR="003E34C1" w:rsidRPr="0099422D">
        <w:rPr>
          <w:color w:val="7030A0"/>
        </w:rPr>
        <w:t xml:space="preserve"> </w:t>
      </w:r>
      <w:r w:rsidR="00E92F37">
        <w:rPr>
          <w:color w:val="7030A0"/>
        </w:rPr>
        <w:t xml:space="preserve">(first published </w:t>
      </w:r>
      <w:r w:rsidR="003E34C1" w:rsidRPr="0099422D">
        <w:rPr>
          <w:color w:val="7030A0"/>
        </w:rPr>
        <w:t>in 187</w:t>
      </w:r>
      <w:r w:rsidR="00105ABC" w:rsidRPr="0099422D">
        <w:rPr>
          <w:color w:val="7030A0"/>
        </w:rPr>
        <w:t>7</w:t>
      </w:r>
      <w:r w:rsidR="00E92F37">
        <w:rPr>
          <w:color w:val="7030A0"/>
        </w:rPr>
        <w:t xml:space="preserve">). The </w:t>
      </w:r>
      <w:r w:rsidR="00E92F37" w:rsidRPr="00D25C5F">
        <w:rPr>
          <w:noProof/>
          <w:color w:val="7030A0"/>
        </w:rPr>
        <w:t>book</w:t>
      </w:r>
      <w:r w:rsidR="00E92F37">
        <w:rPr>
          <w:color w:val="7030A0"/>
        </w:rPr>
        <w:t xml:space="preserve"> according to </w:t>
      </w:r>
      <w:r w:rsidR="009F03F7" w:rsidRPr="0099422D">
        <w:rPr>
          <w:color w:val="7030A0"/>
        </w:rPr>
        <w:t xml:space="preserve">DeJong </w:t>
      </w:r>
      <w:r w:rsidR="00BD308E">
        <w:rPr>
          <w:color w:val="7030A0"/>
        </w:rPr>
        <w:t>(</w:t>
      </w:r>
      <w:r w:rsidR="009F03F7" w:rsidRPr="0099422D">
        <w:rPr>
          <w:color w:val="7030A0"/>
        </w:rPr>
        <w:t>1974</w:t>
      </w:r>
      <w:r w:rsidR="00BD308E">
        <w:rPr>
          <w:color w:val="7030A0"/>
        </w:rPr>
        <w:t>)</w:t>
      </w:r>
      <w:r w:rsidR="00E92F37">
        <w:rPr>
          <w:color w:val="7030A0"/>
        </w:rPr>
        <w:t xml:space="preserve"> </w:t>
      </w:r>
      <w:r w:rsidR="00724738" w:rsidRPr="0099422D">
        <w:rPr>
          <w:color w:val="7030A0"/>
        </w:rPr>
        <w:t>be</w:t>
      </w:r>
      <w:r w:rsidR="00A31D29">
        <w:rPr>
          <w:color w:val="7030A0"/>
        </w:rPr>
        <w:t>came</w:t>
      </w:r>
      <w:r w:rsidR="00202367" w:rsidRPr="0099422D">
        <w:rPr>
          <w:color w:val="7030A0"/>
        </w:rPr>
        <w:t xml:space="preserve"> </w:t>
      </w:r>
      <w:r w:rsidR="008C3E09" w:rsidRPr="0099422D">
        <w:rPr>
          <w:color w:val="7030A0"/>
        </w:rPr>
        <w:t>one of the most in</w:t>
      </w:r>
      <w:r w:rsidR="000C4F75" w:rsidRPr="0099422D">
        <w:rPr>
          <w:color w:val="7030A0"/>
        </w:rPr>
        <w:t>structive</w:t>
      </w:r>
      <w:r w:rsidR="008C3E09" w:rsidRPr="0099422D">
        <w:rPr>
          <w:color w:val="7030A0"/>
        </w:rPr>
        <w:t xml:space="preserve"> account</w:t>
      </w:r>
      <w:r w:rsidR="000C4F75" w:rsidRPr="0099422D">
        <w:rPr>
          <w:color w:val="7030A0"/>
        </w:rPr>
        <w:t>s</w:t>
      </w:r>
      <w:r w:rsidR="008C3E09" w:rsidRPr="0099422D">
        <w:rPr>
          <w:color w:val="7030A0"/>
        </w:rPr>
        <w:t xml:space="preserve"> of the Buddha’s life and teachings</w:t>
      </w:r>
      <w:r w:rsidR="00717020" w:rsidRPr="0099422D">
        <w:rPr>
          <w:color w:val="7030A0"/>
        </w:rPr>
        <w:t>, and the religious tradition he founded</w:t>
      </w:r>
      <w:r w:rsidR="008C3E09" w:rsidRPr="0099422D">
        <w:rPr>
          <w:color w:val="7030A0"/>
        </w:rPr>
        <w:t xml:space="preserve">. </w:t>
      </w:r>
    </w:p>
    <w:p w:rsidR="006B41FB" w:rsidRPr="0099422D" w:rsidRDefault="00717020" w:rsidP="00416B27">
      <w:pPr>
        <w:spacing w:line="360" w:lineRule="auto"/>
        <w:rPr>
          <w:color w:val="7030A0"/>
        </w:rPr>
      </w:pPr>
      <w:r w:rsidRPr="00D25C5F">
        <w:rPr>
          <w:noProof/>
          <w:color w:val="7030A0"/>
        </w:rPr>
        <w:t>Upon his return to England, Rhys-Davids</w:t>
      </w:r>
      <w:r w:rsidR="007B2EA2" w:rsidRPr="00D25C5F">
        <w:rPr>
          <w:noProof/>
          <w:color w:val="7030A0"/>
        </w:rPr>
        <w:t xml:space="preserve"> and</w:t>
      </w:r>
      <w:r w:rsidR="00251FE1" w:rsidRPr="00D25C5F">
        <w:rPr>
          <w:noProof/>
          <w:color w:val="7030A0"/>
        </w:rPr>
        <w:t xml:space="preserve"> </w:t>
      </w:r>
      <w:r w:rsidR="008C3E09" w:rsidRPr="00D25C5F">
        <w:rPr>
          <w:noProof/>
          <w:color w:val="7030A0"/>
        </w:rPr>
        <w:t>his wife</w:t>
      </w:r>
      <w:r w:rsidRPr="00D25C5F">
        <w:rPr>
          <w:noProof/>
          <w:color w:val="7030A0"/>
        </w:rPr>
        <w:t xml:space="preserve"> </w:t>
      </w:r>
      <w:r w:rsidR="008C3E09" w:rsidRPr="00D25C5F">
        <w:rPr>
          <w:noProof/>
          <w:color w:val="7030A0"/>
        </w:rPr>
        <w:t xml:space="preserve">founded </w:t>
      </w:r>
      <w:r w:rsidR="007B2EA2" w:rsidRPr="00D25C5F">
        <w:rPr>
          <w:noProof/>
          <w:color w:val="7030A0"/>
        </w:rPr>
        <w:t xml:space="preserve">the </w:t>
      </w:r>
      <w:r w:rsidR="008C3E09" w:rsidRPr="00D25C5F">
        <w:rPr>
          <w:noProof/>
          <w:color w:val="7030A0"/>
        </w:rPr>
        <w:t xml:space="preserve">Pāli Text Society in London in </w:t>
      </w:r>
      <w:r w:rsidR="002475C6" w:rsidRPr="00D25C5F">
        <w:rPr>
          <w:noProof/>
          <w:color w:val="7030A0"/>
        </w:rPr>
        <w:t>1881</w:t>
      </w:r>
      <w:r w:rsidR="008A4503" w:rsidRPr="00D25C5F">
        <w:rPr>
          <w:noProof/>
          <w:color w:val="7030A0"/>
        </w:rPr>
        <w:t xml:space="preserve"> ‘to foster and promote the study of Pāli </w:t>
      </w:r>
      <w:r w:rsidR="008A12D0" w:rsidRPr="00D25C5F">
        <w:rPr>
          <w:noProof/>
          <w:color w:val="7030A0"/>
        </w:rPr>
        <w:t>texts’</w:t>
      </w:r>
      <w:r w:rsidRPr="00D25C5F">
        <w:rPr>
          <w:noProof/>
          <w:color w:val="7030A0"/>
        </w:rPr>
        <w:t xml:space="preserve"> </w:t>
      </w:r>
      <w:r w:rsidR="00E001E7" w:rsidRPr="00D25C5F">
        <w:rPr>
          <w:noProof/>
          <w:color w:val="7030A0"/>
        </w:rPr>
        <w:t>in the West</w:t>
      </w:r>
      <w:r w:rsidR="007B2EA2" w:rsidRPr="00D25C5F">
        <w:rPr>
          <w:noProof/>
          <w:color w:val="7030A0"/>
        </w:rPr>
        <w:t>’ (</w:t>
      </w:r>
      <w:r w:rsidR="006E4928" w:rsidRPr="00D25C5F">
        <w:rPr>
          <w:noProof/>
          <w:color w:val="7030A0"/>
        </w:rPr>
        <w:t>Collins, 1990:102</w:t>
      </w:r>
      <w:r w:rsidR="007B2EA2" w:rsidRPr="00D25C5F">
        <w:rPr>
          <w:noProof/>
          <w:color w:val="7030A0"/>
        </w:rPr>
        <w:t>)</w:t>
      </w:r>
      <w:r w:rsidR="00E43F9B" w:rsidRPr="00D25C5F">
        <w:rPr>
          <w:noProof/>
          <w:color w:val="7030A0"/>
        </w:rPr>
        <w:t xml:space="preserve"> Rhys-Davids</w:t>
      </w:r>
      <w:r w:rsidR="002475C6" w:rsidRPr="00D25C5F">
        <w:rPr>
          <w:noProof/>
          <w:color w:val="7030A0"/>
        </w:rPr>
        <w:t xml:space="preserve"> </w:t>
      </w:r>
      <w:r w:rsidR="00E001E7" w:rsidRPr="00D25C5F">
        <w:rPr>
          <w:noProof/>
          <w:color w:val="7030A0"/>
        </w:rPr>
        <w:t xml:space="preserve">also </w:t>
      </w:r>
      <w:r w:rsidR="008C3E09" w:rsidRPr="00D25C5F">
        <w:rPr>
          <w:noProof/>
          <w:color w:val="7030A0"/>
        </w:rPr>
        <w:t xml:space="preserve">played </w:t>
      </w:r>
      <w:r w:rsidR="00E001E7" w:rsidRPr="00D25C5F">
        <w:rPr>
          <w:noProof/>
          <w:color w:val="7030A0"/>
        </w:rPr>
        <w:t xml:space="preserve">a </w:t>
      </w:r>
      <w:r w:rsidR="008C3E09" w:rsidRPr="00D25C5F">
        <w:rPr>
          <w:noProof/>
          <w:color w:val="7030A0"/>
        </w:rPr>
        <w:t xml:space="preserve">very significant roles in founding </w:t>
      </w:r>
      <w:r w:rsidR="006C24B2" w:rsidRPr="00D25C5F">
        <w:rPr>
          <w:noProof/>
          <w:color w:val="7030A0"/>
        </w:rPr>
        <w:t xml:space="preserve">the </w:t>
      </w:r>
      <w:r w:rsidR="008C3E09" w:rsidRPr="00D25C5F">
        <w:rPr>
          <w:noProof/>
          <w:color w:val="7030A0"/>
        </w:rPr>
        <w:t>London School for Oriental Studies (now School for Oriental and African Studies) in London (Wickremeratne, 1984; Collins, 1990).</w:t>
      </w:r>
      <w:r w:rsidR="008C3E09" w:rsidRPr="0099422D">
        <w:rPr>
          <w:color w:val="7030A0"/>
        </w:rPr>
        <w:t xml:space="preserve"> Steven Collins</w:t>
      </w:r>
      <w:r w:rsidR="008A12D0" w:rsidRPr="0099422D">
        <w:rPr>
          <w:color w:val="7030A0"/>
        </w:rPr>
        <w:t xml:space="preserve"> observed that</w:t>
      </w:r>
      <w:r w:rsidR="008C3E09" w:rsidRPr="0099422D">
        <w:rPr>
          <w:color w:val="7030A0"/>
        </w:rPr>
        <w:t xml:space="preserve">, by 1930, the </w:t>
      </w:r>
      <w:proofErr w:type="spellStart"/>
      <w:r w:rsidR="008C3E09" w:rsidRPr="0099422D">
        <w:rPr>
          <w:color w:val="7030A0"/>
        </w:rPr>
        <w:t>Pāli</w:t>
      </w:r>
      <w:proofErr w:type="spellEnd"/>
      <w:r w:rsidR="008C3E09" w:rsidRPr="0099422D">
        <w:rPr>
          <w:color w:val="7030A0"/>
        </w:rPr>
        <w:t xml:space="preserve"> Text Society had succeeded in publishing most of the </w:t>
      </w:r>
      <w:bookmarkStart w:id="1" w:name="_Hlk507104087"/>
      <w:proofErr w:type="spellStart"/>
      <w:r w:rsidR="008C3E09" w:rsidRPr="0099422D">
        <w:rPr>
          <w:color w:val="7030A0"/>
        </w:rPr>
        <w:t>Pāli</w:t>
      </w:r>
      <w:bookmarkEnd w:id="1"/>
      <w:proofErr w:type="spellEnd"/>
      <w:r w:rsidR="008C3E09" w:rsidRPr="0099422D">
        <w:rPr>
          <w:color w:val="7030A0"/>
        </w:rPr>
        <w:t xml:space="preserve"> canon both in Romanised </w:t>
      </w:r>
      <w:proofErr w:type="spellStart"/>
      <w:r w:rsidR="008C3E09" w:rsidRPr="0099422D">
        <w:rPr>
          <w:color w:val="7030A0"/>
        </w:rPr>
        <w:t>Pāli</w:t>
      </w:r>
      <w:proofErr w:type="spellEnd"/>
      <w:r w:rsidR="008C3E09" w:rsidRPr="0099422D">
        <w:rPr>
          <w:color w:val="7030A0"/>
        </w:rPr>
        <w:t xml:space="preserve"> editions and in English translations (Collins, 1990). Some of the works of the society include </w:t>
      </w:r>
      <w:r w:rsidR="00BC129C" w:rsidRPr="0099422D">
        <w:rPr>
          <w:color w:val="7030A0"/>
        </w:rPr>
        <w:t>the</w:t>
      </w:r>
      <w:r w:rsidR="008C3E09" w:rsidRPr="0099422D">
        <w:rPr>
          <w:color w:val="7030A0"/>
        </w:rPr>
        <w:t xml:space="preserve"> </w:t>
      </w:r>
      <w:r w:rsidR="008C3E09" w:rsidRPr="00D25C5F">
        <w:rPr>
          <w:noProof/>
          <w:color w:val="7030A0"/>
        </w:rPr>
        <w:t>translati</w:t>
      </w:r>
      <w:r w:rsidR="00AB30C4" w:rsidRPr="00D25C5F">
        <w:rPr>
          <w:noProof/>
          <w:color w:val="7030A0"/>
        </w:rPr>
        <w:t>o</w:t>
      </w:r>
      <w:r w:rsidR="008C3E09" w:rsidRPr="00D25C5F">
        <w:rPr>
          <w:noProof/>
          <w:color w:val="7030A0"/>
        </w:rPr>
        <w:t>n</w:t>
      </w:r>
      <w:r w:rsidR="008C3E09" w:rsidRPr="0099422D">
        <w:rPr>
          <w:color w:val="7030A0"/>
        </w:rPr>
        <w:t xml:space="preserve"> of the </w:t>
      </w:r>
      <w:r w:rsidR="008C3E09" w:rsidRPr="0099422D">
        <w:rPr>
          <w:i/>
          <w:color w:val="7030A0"/>
        </w:rPr>
        <w:t>Tipitaka</w:t>
      </w:r>
      <w:r w:rsidR="008C3E09" w:rsidRPr="0099422D">
        <w:rPr>
          <w:color w:val="7030A0"/>
        </w:rPr>
        <w:t xml:space="preserve"> and the </w:t>
      </w:r>
      <w:proofErr w:type="spellStart"/>
      <w:r w:rsidR="008C3E09" w:rsidRPr="0099422D">
        <w:rPr>
          <w:color w:val="7030A0"/>
        </w:rPr>
        <w:t>Abhidhamma</w:t>
      </w:r>
      <w:proofErr w:type="spellEnd"/>
      <w:r w:rsidR="008C3E09" w:rsidRPr="0099422D">
        <w:rPr>
          <w:color w:val="7030A0"/>
        </w:rPr>
        <w:t xml:space="preserve"> in 1875. </w:t>
      </w:r>
      <w:r w:rsidR="00EF1EB9" w:rsidRPr="0099422D">
        <w:rPr>
          <w:color w:val="7030A0"/>
        </w:rPr>
        <w:t xml:space="preserve">It could </w:t>
      </w:r>
      <w:r w:rsidR="00EF1EB9" w:rsidRPr="00D25C5F">
        <w:rPr>
          <w:noProof/>
          <w:color w:val="7030A0"/>
        </w:rPr>
        <w:t>be argued</w:t>
      </w:r>
      <w:r w:rsidR="00340874" w:rsidRPr="0099422D">
        <w:rPr>
          <w:color w:val="7030A0"/>
        </w:rPr>
        <w:t xml:space="preserve"> </w:t>
      </w:r>
      <w:r w:rsidR="00EF1EB9" w:rsidRPr="0099422D">
        <w:rPr>
          <w:color w:val="7030A0"/>
        </w:rPr>
        <w:t xml:space="preserve">as </w:t>
      </w:r>
      <w:proofErr w:type="spellStart"/>
      <w:r w:rsidR="00EF1EB9" w:rsidRPr="0099422D">
        <w:rPr>
          <w:color w:val="7030A0"/>
        </w:rPr>
        <w:t>Rahula</w:t>
      </w:r>
      <w:proofErr w:type="spellEnd"/>
      <w:r w:rsidR="00EF1EB9" w:rsidRPr="0099422D">
        <w:rPr>
          <w:color w:val="7030A0"/>
        </w:rPr>
        <w:t xml:space="preserve"> noted that, the growing interest among European scholars in </w:t>
      </w:r>
      <w:r w:rsidR="00340874" w:rsidRPr="0099422D">
        <w:rPr>
          <w:color w:val="7030A0"/>
        </w:rPr>
        <w:t>B</w:t>
      </w:r>
      <w:r w:rsidR="00EF1EB9" w:rsidRPr="0099422D">
        <w:rPr>
          <w:color w:val="7030A0"/>
        </w:rPr>
        <w:t xml:space="preserve">uddhism and the Oriental </w:t>
      </w:r>
      <w:r w:rsidR="00340874" w:rsidRPr="0099422D">
        <w:rPr>
          <w:color w:val="7030A0"/>
        </w:rPr>
        <w:t xml:space="preserve">people and </w:t>
      </w:r>
      <w:r w:rsidR="00EF1EB9" w:rsidRPr="0099422D">
        <w:rPr>
          <w:color w:val="7030A0"/>
        </w:rPr>
        <w:t xml:space="preserve">culture has </w:t>
      </w:r>
      <w:r w:rsidR="00EF1EB9" w:rsidRPr="00D25C5F">
        <w:rPr>
          <w:noProof/>
          <w:color w:val="7030A0"/>
        </w:rPr>
        <w:t>largely</w:t>
      </w:r>
      <w:r w:rsidR="00EF1EB9" w:rsidRPr="0099422D">
        <w:rPr>
          <w:color w:val="7030A0"/>
        </w:rPr>
        <w:t xml:space="preserve"> been academic – they relate to it as new fields of research to </w:t>
      </w:r>
      <w:r w:rsidR="00EF1EB9" w:rsidRPr="0099422D">
        <w:rPr>
          <w:noProof/>
          <w:color w:val="7030A0"/>
        </w:rPr>
        <w:t>explore</w:t>
      </w:r>
      <w:r w:rsidR="00EF1EB9" w:rsidRPr="0099422D">
        <w:rPr>
          <w:color w:val="7030A0"/>
        </w:rPr>
        <w:t xml:space="preserve">, rather than as a living religion or a new </w:t>
      </w:r>
      <w:r w:rsidR="00EF1EB9" w:rsidRPr="0099422D">
        <w:rPr>
          <w:color w:val="7030A0"/>
        </w:rPr>
        <w:lastRenderedPageBreak/>
        <w:t>way of life (</w:t>
      </w:r>
      <w:proofErr w:type="spellStart"/>
      <w:r w:rsidR="00EF1EB9" w:rsidRPr="0099422D">
        <w:rPr>
          <w:color w:val="7030A0"/>
        </w:rPr>
        <w:t>Rahula</w:t>
      </w:r>
      <w:proofErr w:type="spellEnd"/>
      <w:r w:rsidR="00EF1EB9" w:rsidRPr="0099422D">
        <w:rPr>
          <w:color w:val="7030A0"/>
        </w:rPr>
        <w:t>, 1965).</w:t>
      </w:r>
      <w:r w:rsidR="0067383B" w:rsidRPr="0099422D">
        <w:rPr>
          <w:color w:val="7030A0"/>
        </w:rPr>
        <w:t xml:space="preserve"> </w:t>
      </w:r>
      <w:r w:rsidR="0067383B" w:rsidRPr="00D25C5F">
        <w:rPr>
          <w:noProof/>
          <w:color w:val="7030A0"/>
        </w:rPr>
        <w:t>Yet,</w:t>
      </w:r>
      <w:r w:rsidR="0067383B" w:rsidRPr="0099422D">
        <w:rPr>
          <w:color w:val="7030A0"/>
        </w:rPr>
        <w:t xml:space="preserve"> </w:t>
      </w:r>
      <w:r w:rsidR="003E7624" w:rsidRPr="0099422D">
        <w:rPr>
          <w:color w:val="7030A0"/>
        </w:rPr>
        <w:t xml:space="preserve">for </w:t>
      </w:r>
      <w:r w:rsidR="0067383B" w:rsidRPr="0099422D">
        <w:rPr>
          <w:color w:val="7030A0"/>
        </w:rPr>
        <w:t>Rhys-</w:t>
      </w:r>
      <w:proofErr w:type="spellStart"/>
      <w:r w:rsidR="0067383B" w:rsidRPr="0099422D">
        <w:rPr>
          <w:color w:val="7030A0"/>
        </w:rPr>
        <w:t>Davids</w:t>
      </w:r>
      <w:proofErr w:type="spellEnd"/>
      <w:r w:rsidR="003E7624" w:rsidRPr="0099422D">
        <w:rPr>
          <w:color w:val="7030A0"/>
        </w:rPr>
        <w:t>, his</w:t>
      </w:r>
      <w:r w:rsidR="0067383B" w:rsidRPr="0099422D">
        <w:rPr>
          <w:color w:val="7030A0"/>
        </w:rPr>
        <w:t xml:space="preserve"> interest </w:t>
      </w:r>
      <w:r w:rsidR="003E7624" w:rsidRPr="0099422D">
        <w:rPr>
          <w:color w:val="7030A0"/>
        </w:rPr>
        <w:t xml:space="preserve">in Buddhism </w:t>
      </w:r>
      <w:r w:rsidR="0067383B" w:rsidRPr="0099422D">
        <w:rPr>
          <w:color w:val="7030A0"/>
        </w:rPr>
        <w:t>tend to go beyond mere academic exercise</w:t>
      </w:r>
      <w:r w:rsidR="003E7624" w:rsidRPr="0099422D">
        <w:rPr>
          <w:color w:val="7030A0"/>
        </w:rPr>
        <w:t>;</w:t>
      </w:r>
      <w:r w:rsidR="00CF7F6B" w:rsidRPr="0099422D">
        <w:rPr>
          <w:color w:val="7030A0"/>
        </w:rPr>
        <w:t xml:space="preserve"> </w:t>
      </w:r>
      <w:r w:rsidR="003E7624" w:rsidRPr="0099422D">
        <w:rPr>
          <w:color w:val="7030A0"/>
        </w:rPr>
        <w:t>it is</w:t>
      </w:r>
      <w:r w:rsidR="00BC48B4" w:rsidRPr="0099422D">
        <w:rPr>
          <w:color w:val="7030A0"/>
        </w:rPr>
        <w:t xml:space="preserve"> living force</w:t>
      </w:r>
      <w:r w:rsidR="00127659" w:rsidRPr="0099422D">
        <w:rPr>
          <w:color w:val="7030A0"/>
        </w:rPr>
        <w:t xml:space="preserve"> to </w:t>
      </w:r>
      <w:r w:rsidR="00127659" w:rsidRPr="00D25C5F">
        <w:rPr>
          <w:noProof/>
          <w:color w:val="7030A0"/>
        </w:rPr>
        <w:t>be engaged</w:t>
      </w:r>
      <w:r w:rsidR="00127659" w:rsidRPr="0099422D">
        <w:rPr>
          <w:color w:val="7030A0"/>
        </w:rPr>
        <w:t xml:space="preserve"> with </w:t>
      </w:r>
      <w:r w:rsidR="00BC48B4" w:rsidRPr="0099422D">
        <w:rPr>
          <w:color w:val="7030A0"/>
        </w:rPr>
        <w:t>(</w:t>
      </w:r>
      <w:proofErr w:type="spellStart"/>
      <w:r w:rsidR="00127659" w:rsidRPr="0099422D">
        <w:rPr>
          <w:color w:val="7030A0"/>
        </w:rPr>
        <w:t>Rahula</w:t>
      </w:r>
      <w:proofErr w:type="spellEnd"/>
      <w:r w:rsidR="00127659" w:rsidRPr="0099422D">
        <w:rPr>
          <w:color w:val="7030A0"/>
        </w:rPr>
        <w:t>, 1965</w:t>
      </w:r>
      <w:r w:rsidR="00BC48B4" w:rsidRPr="0099422D">
        <w:rPr>
          <w:color w:val="7030A0"/>
        </w:rPr>
        <w:t>).</w:t>
      </w:r>
      <w:r w:rsidR="00234FD6" w:rsidRPr="0099422D">
        <w:rPr>
          <w:color w:val="7030A0"/>
        </w:rPr>
        <w:t xml:space="preserve"> </w:t>
      </w:r>
      <w:r w:rsidR="006B41FB" w:rsidRPr="0099422D">
        <w:rPr>
          <w:color w:val="7030A0"/>
        </w:rPr>
        <w:t>He writes;</w:t>
      </w:r>
    </w:p>
    <w:p w:rsidR="00605FFF" w:rsidRPr="0099422D" w:rsidRDefault="00914873" w:rsidP="00416B27">
      <w:pPr>
        <w:spacing w:line="360" w:lineRule="auto"/>
        <w:ind w:left="720"/>
        <w:rPr>
          <w:color w:val="7030A0"/>
        </w:rPr>
      </w:pPr>
      <w:r w:rsidRPr="0099422D">
        <w:rPr>
          <w:color w:val="7030A0"/>
        </w:rPr>
        <w:t xml:space="preserve">Buddhist or not Buddhist, </w:t>
      </w:r>
      <w:r w:rsidRPr="0099422D">
        <w:rPr>
          <w:noProof/>
          <w:color w:val="7030A0"/>
        </w:rPr>
        <w:t>I</w:t>
      </w:r>
      <w:r w:rsidRPr="0099422D">
        <w:rPr>
          <w:color w:val="7030A0"/>
        </w:rPr>
        <w:t xml:space="preserve"> have examined every one of the </w:t>
      </w:r>
      <w:r w:rsidRPr="00D25C5F">
        <w:rPr>
          <w:noProof/>
          <w:color w:val="7030A0"/>
        </w:rPr>
        <w:t>great</w:t>
      </w:r>
      <w:r w:rsidRPr="0099422D">
        <w:rPr>
          <w:color w:val="7030A0"/>
        </w:rPr>
        <w:t xml:space="preserve"> religious systems of the world, and in none of them have </w:t>
      </w:r>
      <w:r w:rsidRPr="0099422D">
        <w:rPr>
          <w:noProof/>
          <w:color w:val="7030A0"/>
        </w:rPr>
        <w:t>I</w:t>
      </w:r>
      <w:r w:rsidRPr="0099422D">
        <w:rPr>
          <w:color w:val="7030A0"/>
        </w:rPr>
        <w:t xml:space="preserve"> found anything to surpass, in beauty and comprehensiveness, the Noble Eightfold Path and the Four Noble Truths of the Buddha.  </w:t>
      </w:r>
      <w:r w:rsidRPr="0099422D">
        <w:rPr>
          <w:noProof/>
          <w:color w:val="7030A0"/>
        </w:rPr>
        <w:t>I</w:t>
      </w:r>
      <w:r w:rsidRPr="0099422D">
        <w:rPr>
          <w:color w:val="7030A0"/>
        </w:rPr>
        <w:t xml:space="preserve"> am content to shape </w:t>
      </w:r>
      <w:r w:rsidRPr="0099422D">
        <w:rPr>
          <w:noProof/>
          <w:color w:val="7030A0"/>
        </w:rPr>
        <w:t>my</w:t>
      </w:r>
      <w:r w:rsidRPr="0099422D">
        <w:rPr>
          <w:color w:val="7030A0"/>
        </w:rPr>
        <w:t xml:space="preserve"> life according to that path</w:t>
      </w:r>
      <w:r w:rsidR="000E2D34" w:rsidRPr="0099422D">
        <w:rPr>
          <w:color w:val="7030A0"/>
        </w:rPr>
        <w:t>.</w:t>
      </w:r>
    </w:p>
    <w:p w:rsidR="00045508" w:rsidRPr="0099422D" w:rsidRDefault="00662C1A" w:rsidP="00416B27">
      <w:pPr>
        <w:spacing w:line="360" w:lineRule="auto"/>
        <w:rPr>
          <w:color w:val="7030A0"/>
        </w:rPr>
      </w:pPr>
      <w:r w:rsidRPr="0099422D">
        <w:rPr>
          <w:color w:val="7030A0"/>
        </w:rPr>
        <w:t>W</w:t>
      </w:r>
      <w:r w:rsidR="00605FFF" w:rsidRPr="0099422D">
        <w:rPr>
          <w:color w:val="7030A0"/>
        </w:rPr>
        <w:t>h</w:t>
      </w:r>
      <w:r w:rsidR="0042741F" w:rsidRPr="0099422D">
        <w:rPr>
          <w:color w:val="7030A0"/>
        </w:rPr>
        <w:t>e</w:t>
      </w:r>
      <w:r w:rsidRPr="0099422D">
        <w:rPr>
          <w:color w:val="7030A0"/>
        </w:rPr>
        <w:t>reas</w:t>
      </w:r>
      <w:r w:rsidR="00605FFF" w:rsidRPr="0099422D">
        <w:rPr>
          <w:color w:val="7030A0"/>
        </w:rPr>
        <w:t xml:space="preserve"> </w:t>
      </w:r>
      <w:r w:rsidR="00021E34" w:rsidRPr="0099422D">
        <w:rPr>
          <w:color w:val="7030A0"/>
        </w:rPr>
        <w:t>Rhys-</w:t>
      </w:r>
      <w:proofErr w:type="spellStart"/>
      <w:r w:rsidR="00021E34" w:rsidRPr="0099422D">
        <w:rPr>
          <w:color w:val="7030A0"/>
        </w:rPr>
        <w:t>Davids</w:t>
      </w:r>
      <w:r w:rsidR="00EE2766" w:rsidRPr="0099422D">
        <w:rPr>
          <w:color w:val="7030A0"/>
        </w:rPr>
        <w:t>’s</w:t>
      </w:r>
      <w:proofErr w:type="spellEnd"/>
      <w:r w:rsidR="00605FFF" w:rsidRPr="0099422D">
        <w:rPr>
          <w:color w:val="7030A0"/>
        </w:rPr>
        <w:t xml:space="preserve"> assertion </w:t>
      </w:r>
      <w:r w:rsidR="00EE2766" w:rsidRPr="0099422D">
        <w:rPr>
          <w:color w:val="7030A0"/>
        </w:rPr>
        <w:t xml:space="preserve">could be said to </w:t>
      </w:r>
      <w:r w:rsidR="00605FFF" w:rsidRPr="0099422D">
        <w:rPr>
          <w:color w:val="7030A0"/>
        </w:rPr>
        <w:t>be very ambiguous</w:t>
      </w:r>
      <w:r w:rsidR="00F92B76" w:rsidRPr="0099422D">
        <w:rPr>
          <w:color w:val="7030A0"/>
        </w:rPr>
        <w:t xml:space="preserve"> and subjective</w:t>
      </w:r>
      <w:r w:rsidR="00605FFF" w:rsidRPr="0099422D">
        <w:rPr>
          <w:color w:val="7030A0"/>
        </w:rPr>
        <w:t xml:space="preserve"> as it is not clear</w:t>
      </w:r>
      <w:r w:rsidR="0042741F" w:rsidRPr="0099422D">
        <w:rPr>
          <w:color w:val="7030A0"/>
        </w:rPr>
        <w:t xml:space="preserve"> to what extent Rhys-</w:t>
      </w:r>
      <w:proofErr w:type="spellStart"/>
      <w:r w:rsidR="0042741F" w:rsidRPr="0099422D">
        <w:rPr>
          <w:color w:val="7030A0"/>
        </w:rPr>
        <w:t>Davids</w:t>
      </w:r>
      <w:proofErr w:type="spellEnd"/>
      <w:r w:rsidR="0042741F" w:rsidRPr="0099422D">
        <w:rPr>
          <w:color w:val="7030A0"/>
        </w:rPr>
        <w:t xml:space="preserve"> engaged the </w:t>
      </w:r>
      <w:r w:rsidR="00F64855" w:rsidRPr="0099422D">
        <w:rPr>
          <w:color w:val="7030A0"/>
        </w:rPr>
        <w:t>‘</w:t>
      </w:r>
      <w:r w:rsidR="00F64855" w:rsidRPr="0099422D">
        <w:rPr>
          <w:noProof/>
          <w:color w:val="7030A0"/>
        </w:rPr>
        <w:t>every</w:t>
      </w:r>
      <w:r w:rsidR="004F61C3" w:rsidRPr="0099422D">
        <w:rPr>
          <w:noProof/>
          <w:color w:val="7030A0"/>
        </w:rPr>
        <w:t xml:space="preserve"> </w:t>
      </w:r>
      <w:r w:rsidR="00F64855" w:rsidRPr="0099422D">
        <w:rPr>
          <w:noProof/>
          <w:color w:val="7030A0"/>
        </w:rPr>
        <w:t>one</w:t>
      </w:r>
      <w:r w:rsidR="00F64855" w:rsidRPr="0099422D">
        <w:rPr>
          <w:color w:val="7030A0"/>
        </w:rPr>
        <w:t xml:space="preserve"> of the great religious </w:t>
      </w:r>
      <w:r w:rsidR="00CA35C0" w:rsidRPr="0099422D">
        <w:rPr>
          <w:color w:val="7030A0"/>
        </w:rPr>
        <w:t>systems of</w:t>
      </w:r>
      <w:r w:rsidR="00F64855" w:rsidRPr="0099422D">
        <w:rPr>
          <w:color w:val="7030A0"/>
        </w:rPr>
        <w:t xml:space="preserve"> the world’, it nonetheless show</w:t>
      </w:r>
      <w:r w:rsidR="006F3089" w:rsidRPr="0099422D">
        <w:rPr>
          <w:color w:val="7030A0"/>
        </w:rPr>
        <w:t>ed</w:t>
      </w:r>
      <w:r w:rsidR="00F64855" w:rsidRPr="0099422D">
        <w:rPr>
          <w:color w:val="7030A0"/>
        </w:rPr>
        <w:t xml:space="preserve"> </w:t>
      </w:r>
      <w:r w:rsidR="00AB2B4E" w:rsidRPr="0099422D">
        <w:rPr>
          <w:color w:val="7030A0"/>
        </w:rPr>
        <w:t>his commitment</w:t>
      </w:r>
      <w:r w:rsidR="006F3089" w:rsidRPr="0099422D">
        <w:rPr>
          <w:color w:val="7030A0"/>
        </w:rPr>
        <w:t xml:space="preserve"> </w:t>
      </w:r>
      <w:r w:rsidR="00E218CC" w:rsidRPr="0099422D">
        <w:rPr>
          <w:color w:val="7030A0"/>
        </w:rPr>
        <w:t>to</w:t>
      </w:r>
      <w:r w:rsidR="00FA30E0" w:rsidRPr="0099422D">
        <w:rPr>
          <w:color w:val="7030A0"/>
        </w:rPr>
        <w:t xml:space="preserve"> the beliefs and practices of Buddhism</w:t>
      </w:r>
      <w:r w:rsidR="00E218CC" w:rsidRPr="0099422D">
        <w:rPr>
          <w:color w:val="7030A0"/>
        </w:rPr>
        <w:t xml:space="preserve"> as he has observed it</w:t>
      </w:r>
      <w:r w:rsidR="00FA30E0" w:rsidRPr="0099422D">
        <w:rPr>
          <w:color w:val="7030A0"/>
        </w:rPr>
        <w:t xml:space="preserve">. </w:t>
      </w:r>
      <w:r w:rsidR="00AB2B4E" w:rsidRPr="0099422D">
        <w:rPr>
          <w:color w:val="7030A0"/>
        </w:rPr>
        <w:t xml:space="preserve"> </w:t>
      </w:r>
      <w:r w:rsidR="00605FFF" w:rsidRPr="0099422D">
        <w:rPr>
          <w:color w:val="7030A0"/>
        </w:rPr>
        <w:t xml:space="preserve">  </w:t>
      </w:r>
    </w:p>
    <w:p w:rsidR="00545A24" w:rsidRPr="0099422D" w:rsidRDefault="002475C6" w:rsidP="00416B27">
      <w:pPr>
        <w:spacing w:line="360" w:lineRule="auto"/>
        <w:rPr>
          <w:color w:val="7030A0"/>
        </w:rPr>
      </w:pPr>
      <w:r w:rsidRPr="00D25C5F">
        <w:rPr>
          <w:noProof/>
          <w:color w:val="7030A0"/>
        </w:rPr>
        <w:t>In</w:t>
      </w:r>
      <w:r w:rsidR="0024516C" w:rsidRPr="00D25C5F">
        <w:rPr>
          <w:noProof/>
          <w:color w:val="7030A0"/>
        </w:rPr>
        <w:t xml:space="preserve"> 1872,</w:t>
      </w:r>
      <w:r w:rsidR="008C3E09" w:rsidRPr="00D25C5F">
        <w:rPr>
          <w:noProof/>
          <w:color w:val="7030A0"/>
        </w:rPr>
        <w:t xml:space="preserve"> Robert Childers (1838-1876)</w:t>
      </w:r>
      <w:r w:rsidR="005C1C79" w:rsidRPr="00D25C5F">
        <w:rPr>
          <w:noProof/>
          <w:color w:val="7030A0"/>
        </w:rPr>
        <w:t>,</w:t>
      </w:r>
      <w:r w:rsidR="00F81942" w:rsidRPr="00D25C5F">
        <w:rPr>
          <w:noProof/>
          <w:color w:val="7030A0"/>
        </w:rPr>
        <w:t xml:space="preserve"> Rhys-Davids</w:t>
      </w:r>
      <w:r w:rsidR="00273148" w:rsidRPr="00D25C5F">
        <w:rPr>
          <w:noProof/>
          <w:color w:val="7030A0"/>
        </w:rPr>
        <w:t>’s</w:t>
      </w:r>
      <w:r w:rsidR="00D87A1A" w:rsidRPr="00D25C5F">
        <w:rPr>
          <w:noProof/>
          <w:color w:val="7030A0"/>
        </w:rPr>
        <w:t xml:space="preserve"> predecessor </w:t>
      </w:r>
      <w:r w:rsidR="00273148" w:rsidRPr="00D25C5F">
        <w:rPr>
          <w:noProof/>
          <w:color w:val="7030A0"/>
        </w:rPr>
        <w:t xml:space="preserve">as a British diplomat </w:t>
      </w:r>
      <w:r w:rsidR="00D87A1A" w:rsidRPr="00D25C5F">
        <w:rPr>
          <w:noProof/>
          <w:color w:val="7030A0"/>
        </w:rPr>
        <w:t xml:space="preserve">in </w:t>
      </w:r>
      <w:r w:rsidR="003E1866" w:rsidRPr="00D25C5F">
        <w:rPr>
          <w:noProof/>
          <w:color w:val="7030A0"/>
        </w:rPr>
        <w:t>Sri Lanka</w:t>
      </w:r>
      <w:r w:rsidR="0013355F" w:rsidRPr="00D25C5F">
        <w:rPr>
          <w:noProof/>
          <w:color w:val="7030A0"/>
        </w:rPr>
        <w:t>,</w:t>
      </w:r>
      <w:r w:rsidR="005C1C79" w:rsidRPr="00D25C5F">
        <w:rPr>
          <w:noProof/>
          <w:color w:val="7030A0"/>
        </w:rPr>
        <w:t xml:space="preserve"> </w:t>
      </w:r>
      <w:r w:rsidR="00180EBF" w:rsidRPr="00D25C5F">
        <w:rPr>
          <w:noProof/>
          <w:color w:val="7030A0"/>
        </w:rPr>
        <w:t xml:space="preserve">who had </w:t>
      </w:r>
      <w:r w:rsidR="003E1866" w:rsidRPr="00D25C5F">
        <w:rPr>
          <w:noProof/>
          <w:color w:val="7030A0"/>
        </w:rPr>
        <w:t xml:space="preserve">also </w:t>
      </w:r>
      <w:r w:rsidR="009F4358" w:rsidRPr="00D25C5F">
        <w:rPr>
          <w:noProof/>
          <w:color w:val="7030A0"/>
        </w:rPr>
        <w:t xml:space="preserve">studied the </w:t>
      </w:r>
      <w:r w:rsidR="00273148" w:rsidRPr="00D25C5F">
        <w:rPr>
          <w:noProof/>
          <w:color w:val="7030A0"/>
        </w:rPr>
        <w:t xml:space="preserve">Pali language as part of his interest in the </w:t>
      </w:r>
      <w:r w:rsidR="009F4358" w:rsidRPr="00D25C5F">
        <w:rPr>
          <w:noProof/>
          <w:color w:val="7030A0"/>
        </w:rPr>
        <w:t>Sinhalese culture</w:t>
      </w:r>
      <w:r w:rsidR="00481331" w:rsidRPr="00D25C5F">
        <w:rPr>
          <w:noProof/>
          <w:color w:val="7030A0"/>
        </w:rPr>
        <w:t xml:space="preserve">, </w:t>
      </w:r>
      <w:r w:rsidR="00875A33" w:rsidRPr="00D25C5F">
        <w:rPr>
          <w:noProof/>
          <w:color w:val="7030A0"/>
        </w:rPr>
        <w:t>published</w:t>
      </w:r>
      <w:r w:rsidR="008C3E09" w:rsidRPr="00D25C5F">
        <w:rPr>
          <w:noProof/>
          <w:color w:val="7030A0"/>
        </w:rPr>
        <w:t xml:space="preserve"> </w:t>
      </w:r>
      <w:r w:rsidR="00481331" w:rsidRPr="00D25C5F">
        <w:rPr>
          <w:noProof/>
          <w:color w:val="7030A0"/>
        </w:rPr>
        <w:t xml:space="preserve">the </w:t>
      </w:r>
      <w:r w:rsidR="008C3E09" w:rsidRPr="00D25C5F">
        <w:rPr>
          <w:i/>
          <w:noProof/>
          <w:color w:val="7030A0"/>
        </w:rPr>
        <w:t>Dictionary of the Pali Language</w:t>
      </w:r>
      <w:r w:rsidR="00481331" w:rsidRPr="00D25C5F">
        <w:rPr>
          <w:i/>
          <w:noProof/>
          <w:color w:val="7030A0"/>
        </w:rPr>
        <w:t xml:space="preserve"> </w:t>
      </w:r>
      <w:r w:rsidR="00481331" w:rsidRPr="00D25C5F">
        <w:rPr>
          <w:noProof/>
          <w:color w:val="7030A0"/>
        </w:rPr>
        <w:t xml:space="preserve">which was </w:t>
      </w:r>
      <w:r w:rsidR="0013355F" w:rsidRPr="00D25C5F">
        <w:rPr>
          <w:noProof/>
          <w:color w:val="7030A0"/>
        </w:rPr>
        <w:t xml:space="preserve">to be </w:t>
      </w:r>
      <w:r w:rsidR="00A04119" w:rsidRPr="00D25C5F">
        <w:rPr>
          <w:noProof/>
          <w:color w:val="7030A0"/>
        </w:rPr>
        <w:t>the first dictionary of the Pali language</w:t>
      </w:r>
      <w:r w:rsidR="00A52519" w:rsidRPr="00D25C5F">
        <w:rPr>
          <w:noProof/>
          <w:color w:val="7030A0"/>
        </w:rPr>
        <w:t xml:space="preserve"> (DeJong, </w:t>
      </w:r>
      <w:r w:rsidR="00F325C0" w:rsidRPr="00D25C5F">
        <w:rPr>
          <w:noProof/>
          <w:color w:val="7030A0"/>
        </w:rPr>
        <w:t>1974</w:t>
      </w:r>
      <w:r w:rsidR="00A52519" w:rsidRPr="00D25C5F">
        <w:rPr>
          <w:noProof/>
          <w:color w:val="7030A0"/>
        </w:rPr>
        <w:t>)</w:t>
      </w:r>
      <w:r w:rsidR="005579FF" w:rsidRPr="00D25C5F">
        <w:rPr>
          <w:i/>
          <w:noProof/>
          <w:color w:val="7030A0"/>
        </w:rPr>
        <w:t>.</w:t>
      </w:r>
      <w:r w:rsidR="008C3E09" w:rsidRPr="0099422D">
        <w:rPr>
          <w:color w:val="7030A0"/>
        </w:rPr>
        <w:t xml:space="preserve"> </w:t>
      </w:r>
    </w:p>
    <w:p w:rsidR="0089413E" w:rsidRPr="0099422D" w:rsidRDefault="0071390D" w:rsidP="00416B27">
      <w:pPr>
        <w:spacing w:line="360" w:lineRule="auto"/>
        <w:rPr>
          <w:color w:val="7030A0"/>
        </w:rPr>
      </w:pPr>
      <w:r w:rsidRPr="00D25C5F">
        <w:rPr>
          <w:noProof/>
          <w:color w:val="7030A0"/>
        </w:rPr>
        <w:t>B</w:t>
      </w:r>
      <w:r w:rsidR="00952A10" w:rsidRPr="00D25C5F">
        <w:rPr>
          <w:noProof/>
          <w:color w:val="7030A0"/>
        </w:rPr>
        <w:t xml:space="preserve">oth </w:t>
      </w:r>
      <w:r w:rsidR="001B64A6" w:rsidRPr="00D25C5F">
        <w:rPr>
          <w:noProof/>
          <w:color w:val="7030A0"/>
        </w:rPr>
        <w:t>Rhys-Davids, and</w:t>
      </w:r>
      <w:r w:rsidR="001B64A6" w:rsidRPr="00D25C5F">
        <w:rPr>
          <w:b/>
          <w:noProof/>
          <w:color w:val="7030A0"/>
        </w:rPr>
        <w:t xml:space="preserve"> </w:t>
      </w:r>
      <w:r w:rsidR="001B64A6" w:rsidRPr="00D25C5F">
        <w:rPr>
          <w:noProof/>
          <w:color w:val="7030A0"/>
        </w:rPr>
        <w:t>Childers</w:t>
      </w:r>
      <w:r w:rsidR="008C3E09" w:rsidRPr="00D25C5F">
        <w:rPr>
          <w:noProof/>
          <w:color w:val="7030A0"/>
        </w:rPr>
        <w:t xml:space="preserve">, </w:t>
      </w:r>
      <w:r w:rsidR="009C3FDA" w:rsidRPr="00D25C5F">
        <w:rPr>
          <w:noProof/>
          <w:color w:val="7030A0"/>
        </w:rPr>
        <w:t xml:space="preserve">efforts </w:t>
      </w:r>
      <w:r w:rsidR="007413FE" w:rsidRPr="00D25C5F">
        <w:rPr>
          <w:noProof/>
          <w:color w:val="7030A0"/>
        </w:rPr>
        <w:t xml:space="preserve">to promote Buddhism and Pāli scholarship in </w:t>
      </w:r>
      <w:r w:rsidR="00E51845" w:rsidRPr="00D25C5F">
        <w:rPr>
          <w:noProof/>
          <w:color w:val="7030A0"/>
        </w:rPr>
        <w:t>England was</w:t>
      </w:r>
      <w:r w:rsidR="009C3FDA" w:rsidRPr="00D25C5F">
        <w:rPr>
          <w:noProof/>
          <w:color w:val="7030A0"/>
        </w:rPr>
        <w:t xml:space="preserve"> </w:t>
      </w:r>
      <w:r w:rsidR="00E51845" w:rsidRPr="00D25C5F">
        <w:rPr>
          <w:noProof/>
          <w:color w:val="7030A0"/>
        </w:rPr>
        <w:t xml:space="preserve">given a </w:t>
      </w:r>
      <w:r w:rsidR="004F61C3" w:rsidRPr="00D25C5F">
        <w:rPr>
          <w:noProof/>
          <w:color w:val="7030A0"/>
        </w:rPr>
        <w:t>significant</w:t>
      </w:r>
      <w:r w:rsidR="00E51845" w:rsidRPr="00D25C5F">
        <w:rPr>
          <w:noProof/>
          <w:color w:val="7030A0"/>
        </w:rPr>
        <w:t xml:space="preserve"> boost when i</w:t>
      </w:r>
      <w:r w:rsidR="009C3FDA" w:rsidRPr="00D25C5F">
        <w:rPr>
          <w:noProof/>
          <w:color w:val="7030A0"/>
        </w:rPr>
        <w:t xml:space="preserve">n </w:t>
      </w:r>
      <w:r w:rsidR="00C750C9" w:rsidRPr="00D25C5F">
        <w:rPr>
          <w:noProof/>
          <w:color w:val="7030A0"/>
        </w:rPr>
        <w:t xml:space="preserve">1879, </w:t>
      </w:r>
      <w:r w:rsidR="008C3E09" w:rsidRPr="00D25C5F">
        <w:rPr>
          <w:noProof/>
          <w:color w:val="7030A0"/>
        </w:rPr>
        <w:t>Edwin Arnold (1832-1904) publi</w:t>
      </w:r>
      <w:r w:rsidR="00C750C9" w:rsidRPr="00D25C5F">
        <w:rPr>
          <w:noProof/>
          <w:color w:val="7030A0"/>
        </w:rPr>
        <w:t>shed</w:t>
      </w:r>
      <w:r w:rsidR="008C3E09" w:rsidRPr="00D25C5F">
        <w:rPr>
          <w:noProof/>
          <w:color w:val="7030A0"/>
        </w:rPr>
        <w:t xml:space="preserve"> </w:t>
      </w:r>
      <w:r w:rsidR="00C750C9" w:rsidRPr="00D25C5F">
        <w:rPr>
          <w:noProof/>
          <w:color w:val="7030A0"/>
        </w:rPr>
        <w:t>his</w:t>
      </w:r>
      <w:r w:rsidR="008C3E09" w:rsidRPr="00D25C5F">
        <w:rPr>
          <w:noProof/>
          <w:color w:val="7030A0"/>
        </w:rPr>
        <w:t xml:space="preserve"> epic poem</w:t>
      </w:r>
      <w:r w:rsidR="00C750C9" w:rsidRPr="00D25C5F">
        <w:rPr>
          <w:noProof/>
          <w:color w:val="7030A0"/>
        </w:rPr>
        <w:t>;</w:t>
      </w:r>
      <w:r w:rsidR="008C3E09" w:rsidRPr="00D25C5F">
        <w:rPr>
          <w:noProof/>
          <w:color w:val="7030A0"/>
        </w:rPr>
        <w:t xml:space="preserve"> </w:t>
      </w:r>
      <w:r w:rsidR="008C3E09" w:rsidRPr="00D25C5F">
        <w:rPr>
          <w:i/>
          <w:noProof/>
          <w:color w:val="7030A0"/>
        </w:rPr>
        <w:t>The Light of Asi</w:t>
      </w:r>
      <w:r w:rsidR="008E2287" w:rsidRPr="00D25C5F">
        <w:rPr>
          <w:i/>
          <w:noProof/>
          <w:color w:val="7030A0"/>
        </w:rPr>
        <w:t>a;</w:t>
      </w:r>
      <w:r w:rsidR="008C3E09" w:rsidRPr="00D25C5F">
        <w:rPr>
          <w:noProof/>
          <w:color w:val="7030A0"/>
        </w:rPr>
        <w:t xml:space="preserve"> </w:t>
      </w:r>
      <w:r w:rsidR="001A5AA6" w:rsidRPr="00D25C5F">
        <w:rPr>
          <w:noProof/>
          <w:color w:val="7030A0"/>
        </w:rPr>
        <w:t xml:space="preserve">a </w:t>
      </w:r>
      <w:r w:rsidR="00D436C3" w:rsidRPr="00D25C5F">
        <w:rPr>
          <w:noProof/>
          <w:color w:val="7030A0"/>
        </w:rPr>
        <w:t xml:space="preserve">narrative poem </w:t>
      </w:r>
      <w:r w:rsidR="00177404" w:rsidRPr="00D25C5F">
        <w:rPr>
          <w:noProof/>
          <w:color w:val="7030A0"/>
        </w:rPr>
        <w:t>about the</w:t>
      </w:r>
      <w:r w:rsidR="00D436C3" w:rsidRPr="00D25C5F">
        <w:rPr>
          <w:noProof/>
          <w:color w:val="7030A0"/>
        </w:rPr>
        <w:t xml:space="preserve"> </w:t>
      </w:r>
      <w:r w:rsidR="00177404" w:rsidRPr="00D25C5F">
        <w:rPr>
          <w:noProof/>
          <w:color w:val="7030A0"/>
        </w:rPr>
        <w:t xml:space="preserve">time and life of the </w:t>
      </w:r>
      <w:r w:rsidR="008C3E09" w:rsidRPr="00D25C5F">
        <w:rPr>
          <w:noProof/>
          <w:color w:val="7030A0"/>
        </w:rPr>
        <w:t>Buddha</w:t>
      </w:r>
      <w:r w:rsidR="00C41001" w:rsidRPr="00D25C5F">
        <w:rPr>
          <w:noProof/>
          <w:color w:val="7030A0"/>
        </w:rPr>
        <w:t xml:space="preserve">, </w:t>
      </w:r>
      <w:r w:rsidR="000F56BE" w:rsidRPr="00D25C5F">
        <w:rPr>
          <w:noProof/>
          <w:color w:val="7030A0"/>
        </w:rPr>
        <w:t xml:space="preserve">his philosophies and </w:t>
      </w:r>
      <w:r w:rsidR="00C41001" w:rsidRPr="00D25C5F">
        <w:rPr>
          <w:noProof/>
          <w:color w:val="7030A0"/>
        </w:rPr>
        <w:t>the religion he founded</w:t>
      </w:r>
      <w:r w:rsidR="008C3E09" w:rsidRPr="00D25C5F">
        <w:rPr>
          <w:noProof/>
          <w:color w:val="7030A0"/>
        </w:rPr>
        <w:t xml:space="preserve"> (Harvey, 2012).</w:t>
      </w:r>
      <w:r w:rsidR="008C3E09" w:rsidRPr="0099422D">
        <w:rPr>
          <w:color w:val="7030A0"/>
        </w:rPr>
        <w:t xml:space="preserve"> </w:t>
      </w:r>
      <w:r w:rsidR="00C506B0" w:rsidRPr="0099422D">
        <w:rPr>
          <w:color w:val="7030A0"/>
        </w:rPr>
        <w:t xml:space="preserve">According to Harvey, </w:t>
      </w:r>
      <w:r w:rsidR="00BC6799" w:rsidRPr="0099422D">
        <w:rPr>
          <w:color w:val="7030A0"/>
        </w:rPr>
        <w:t>Arnold was a Christian, and yet</w:t>
      </w:r>
      <w:r w:rsidR="00C506B0" w:rsidRPr="0099422D">
        <w:rPr>
          <w:color w:val="7030A0"/>
        </w:rPr>
        <w:t>, he was</w:t>
      </w:r>
      <w:r w:rsidRPr="0099422D">
        <w:rPr>
          <w:color w:val="7030A0"/>
        </w:rPr>
        <w:t xml:space="preserve"> very</w:t>
      </w:r>
      <w:r w:rsidR="00BC6799" w:rsidRPr="0099422D">
        <w:rPr>
          <w:color w:val="7030A0"/>
        </w:rPr>
        <w:t xml:space="preserve"> sympathetic to</w:t>
      </w:r>
      <w:r w:rsidRPr="0099422D">
        <w:rPr>
          <w:color w:val="7030A0"/>
        </w:rPr>
        <w:t xml:space="preserve"> </w:t>
      </w:r>
      <w:r w:rsidR="00BD308E">
        <w:rPr>
          <w:color w:val="7030A0"/>
        </w:rPr>
        <w:t xml:space="preserve">the </w:t>
      </w:r>
      <w:r w:rsidR="002B2105" w:rsidRPr="0099422D">
        <w:rPr>
          <w:color w:val="7030A0"/>
        </w:rPr>
        <w:t>Buddhist</w:t>
      </w:r>
      <w:r w:rsidR="00BC6799" w:rsidRPr="0099422D">
        <w:rPr>
          <w:color w:val="7030A0"/>
        </w:rPr>
        <w:t xml:space="preserve"> philosophy.</w:t>
      </w:r>
      <w:r w:rsidR="008C3E09" w:rsidRPr="0099422D">
        <w:rPr>
          <w:color w:val="7030A0"/>
        </w:rPr>
        <w:t xml:space="preserve"> </w:t>
      </w:r>
      <w:r w:rsidR="002B2105" w:rsidRPr="0099422D">
        <w:rPr>
          <w:color w:val="7030A0"/>
        </w:rPr>
        <w:t>His</w:t>
      </w:r>
      <w:r w:rsidR="000B0E73" w:rsidRPr="0099422D">
        <w:rPr>
          <w:color w:val="7030A0"/>
        </w:rPr>
        <w:t xml:space="preserve"> book was one of the most successful attempts</w:t>
      </w:r>
      <w:r w:rsidR="00FE2BED" w:rsidRPr="0099422D">
        <w:rPr>
          <w:color w:val="7030A0"/>
        </w:rPr>
        <w:t xml:space="preserve"> </w:t>
      </w:r>
      <w:r w:rsidR="000B0E73" w:rsidRPr="0099422D">
        <w:rPr>
          <w:color w:val="7030A0"/>
        </w:rPr>
        <w:t xml:space="preserve">to </w:t>
      </w:r>
      <w:r w:rsidR="000B0E73" w:rsidRPr="0099422D">
        <w:rPr>
          <w:noProof/>
          <w:color w:val="7030A0"/>
        </w:rPr>
        <w:t>populari</w:t>
      </w:r>
      <w:r w:rsidR="004F61C3" w:rsidRPr="0099422D">
        <w:rPr>
          <w:noProof/>
          <w:color w:val="7030A0"/>
        </w:rPr>
        <w:t>s</w:t>
      </w:r>
      <w:r w:rsidR="000B0E73" w:rsidRPr="0099422D">
        <w:rPr>
          <w:noProof/>
          <w:color w:val="7030A0"/>
        </w:rPr>
        <w:t>e</w:t>
      </w:r>
      <w:r w:rsidR="000B0E73" w:rsidRPr="0099422D">
        <w:rPr>
          <w:color w:val="7030A0"/>
        </w:rPr>
        <w:t xml:space="preserve"> Buddhism for a Western readership</w:t>
      </w:r>
      <w:r w:rsidR="00FE2BED" w:rsidRPr="0099422D">
        <w:rPr>
          <w:color w:val="7030A0"/>
        </w:rPr>
        <w:t xml:space="preserve"> (Harvey, 2012).</w:t>
      </w:r>
      <w:r w:rsidR="003972DA" w:rsidRPr="0099422D">
        <w:rPr>
          <w:color w:val="7030A0"/>
        </w:rPr>
        <w:t xml:space="preserve"> </w:t>
      </w:r>
      <w:r w:rsidR="002B2105" w:rsidRPr="0099422D">
        <w:rPr>
          <w:color w:val="7030A0"/>
        </w:rPr>
        <w:t>Harvey observed that Arnold</w:t>
      </w:r>
      <w:r w:rsidR="005B22FA" w:rsidRPr="0099422D">
        <w:rPr>
          <w:color w:val="7030A0"/>
        </w:rPr>
        <w:t>’s poem</w:t>
      </w:r>
      <w:r w:rsidR="002B2105" w:rsidRPr="0099422D">
        <w:rPr>
          <w:color w:val="7030A0"/>
        </w:rPr>
        <w:t xml:space="preserve"> </w:t>
      </w:r>
      <w:r w:rsidR="008C3E09" w:rsidRPr="0099422D">
        <w:rPr>
          <w:color w:val="7030A0"/>
        </w:rPr>
        <w:t xml:space="preserve">presented the Buddha in a ‘rich, dramatic, humanistic and sentimental </w:t>
      </w:r>
      <w:r w:rsidR="005B22FA" w:rsidRPr="0099422D">
        <w:rPr>
          <w:color w:val="7030A0"/>
        </w:rPr>
        <w:t>style</w:t>
      </w:r>
      <w:r w:rsidR="008C3E09" w:rsidRPr="0099422D">
        <w:rPr>
          <w:color w:val="7030A0"/>
        </w:rPr>
        <w:t xml:space="preserve"> in a way akin to Jesus’ thereby appealing to the Christianised, humanistic minds of the westerners (Harvey, 2012:420). </w:t>
      </w:r>
      <w:r w:rsidR="009657B2">
        <w:rPr>
          <w:color w:val="7030A0"/>
        </w:rPr>
        <w:t>It</w:t>
      </w:r>
      <w:r w:rsidR="008C3E09" w:rsidRPr="0099422D">
        <w:rPr>
          <w:color w:val="7030A0"/>
        </w:rPr>
        <w:t xml:space="preserve"> became </w:t>
      </w:r>
      <w:r w:rsidR="009657B2">
        <w:rPr>
          <w:color w:val="7030A0"/>
        </w:rPr>
        <w:t xml:space="preserve">the </w:t>
      </w:r>
      <w:r w:rsidR="008C3E09" w:rsidRPr="0099422D">
        <w:rPr>
          <w:color w:val="7030A0"/>
        </w:rPr>
        <w:t xml:space="preserve">best-selling books at the end of the nineteenth century and </w:t>
      </w:r>
      <w:r w:rsidR="008C3E09" w:rsidRPr="0099422D">
        <w:rPr>
          <w:noProof/>
          <w:color w:val="7030A0"/>
        </w:rPr>
        <w:t>was printed</w:t>
      </w:r>
      <w:r w:rsidR="008C3E09" w:rsidRPr="0099422D">
        <w:rPr>
          <w:color w:val="7030A0"/>
        </w:rPr>
        <w:t xml:space="preserve"> in over </w:t>
      </w:r>
      <w:r w:rsidR="001F7F1D" w:rsidRPr="0099422D">
        <w:rPr>
          <w:color w:val="7030A0"/>
        </w:rPr>
        <w:t>one</w:t>
      </w:r>
      <w:r w:rsidR="008C3E09" w:rsidRPr="0099422D">
        <w:rPr>
          <w:color w:val="7030A0"/>
        </w:rPr>
        <w:t xml:space="preserve"> hundred editions in England and the United States</w:t>
      </w:r>
      <w:r w:rsidR="009657B2">
        <w:rPr>
          <w:color w:val="7030A0"/>
        </w:rPr>
        <w:t xml:space="preserve"> only</w:t>
      </w:r>
      <w:r w:rsidR="0097366E">
        <w:rPr>
          <w:color w:val="7030A0"/>
        </w:rPr>
        <w:t xml:space="preserve"> </w:t>
      </w:r>
      <w:r w:rsidR="0097366E" w:rsidRPr="0099422D">
        <w:rPr>
          <w:color w:val="7030A0"/>
        </w:rPr>
        <w:t>(Harvey, 2012</w:t>
      </w:r>
      <w:r w:rsidR="0097366E">
        <w:rPr>
          <w:color w:val="7030A0"/>
        </w:rPr>
        <w:t>)</w:t>
      </w:r>
      <w:r w:rsidR="008C3E09" w:rsidRPr="0099422D">
        <w:rPr>
          <w:color w:val="7030A0"/>
        </w:rPr>
        <w:t xml:space="preserve">. Harvey believes </w:t>
      </w:r>
      <w:r w:rsidR="008C3E09" w:rsidRPr="0099422D">
        <w:rPr>
          <w:noProof/>
          <w:color w:val="7030A0"/>
        </w:rPr>
        <w:t>that</w:t>
      </w:r>
      <w:r w:rsidR="008C3E09" w:rsidRPr="0099422D">
        <w:rPr>
          <w:color w:val="7030A0"/>
        </w:rPr>
        <w:t xml:space="preserve"> the most intriguing aspect of </w:t>
      </w:r>
      <w:r w:rsidR="008C3E09" w:rsidRPr="0099422D">
        <w:rPr>
          <w:i/>
          <w:color w:val="7030A0"/>
        </w:rPr>
        <w:t>The Light of Asia</w:t>
      </w:r>
      <w:r w:rsidR="008C3E09" w:rsidRPr="0099422D">
        <w:rPr>
          <w:color w:val="7030A0"/>
        </w:rPr>
        <w:t xml:space="preserve"> was the humanistic aspect of the Buddha that </w:t>
      </w:r>
      <w:r w:rsidR="008C3E09" w:rsidRPr="00D25C5F">
        <w:rPr>
          <w:noProof/>
          <w:color w:val="7030A0"/>
        </w:rPr>
        <w:t>was portrayed</w:t>
      </w:r>
      <w:r w:rsidR="008C3E09" w:rsidRPr="0099422D">
        <w:rPr>
          <w:color w:val="7030A0"/>
        </w:rPr>
        <w:t>, and how it strikes similarities with the rational intellectual and the humanistic climate of the Victorian era</w:t>
      </w:r>
      <w:r w:rsidR="003D37D4">
        <w:rPr>
          <w:color w:val="7030A0"/>
        </w:rPr>
        <w:t xml:space="preserve"> </w:t>
      </w:r>
      <w:r w:rsidR="003D37D4" w:rsidRPr="0099422D">
        <w:rPr>
          <w:color w:val="7030A0"/>
        </w:rPr>
        <w:t>(Harvey, 2012</w:t>
      </w:r>
      <w:r w:rsidR="003D37D4">
        <w:rPr>
          <w:color w:val="7030A0"/>
        </w:rPr>
        <w:t>)</w:t>
      </w:r>
      <w:r w:rsidR="008C3E09" w:rsidRPr="0099422D">
        <w:rPr>
          <w:color w:val="7030A0"/>
        </w:rPr>
        <w:t>.</w:t>
      </w:r>
      <w:r w:rsidR="00655FF3">
        <w:rPr>
          <w:color w:val="7030A0"/>
        </w:rPr>
        <w:t xml:space="preserve"> By the mid-20</w:t>
      </w:r>
      <w:r w:rsidR="00655FF3" w:rsidRPr="00655FF3">
        <w:rPr>
          <w:color w:val="7030A0"/>
          <w:vertAlign w:val="superscript"/>
        </w:rPr>
        <w:t>th</w:t>
      </w:r>
      <w:r w:rsidR="00655FF3">
        <w:rPr>
          <w:color w:val="7030A0"/>
        </w:rPr>
        <w:t xml:space="preserve"> century, </w:t>
      </w:r>
      <w:r w:rsidR="00750AE6" w:rsidRPr="00750AE6">
        <w:rPr>
          <w:color w:val="7030A0"/>
        </w:rPr>
        <w:t xml:space="preserve">there has been a marked growth of interest in Buddhism in </w:t>
      </w:r>
      <w:r w:rsidR="00A56CFB">
        <w:rPr>
          <w:color w:val="7030A0"/>
        </w:rPr>
        <w:t>the West</w:t>
      </w:r>
      <w:r w:rsidR="00391E15">
        <w:rPr>
          <w:color w:val="7030A0"/>
        </w:rPr>
        <w:t xml:space="preserve"> resulting in </w:t>
      </w:r>
      <w:r w:rsidR="0072486F">
        <w:rPr>
          <w:color w:val="7030A0"/>
        </w:rPr>
        <w:t>significant increase in the membership</w:t>
      </w:r>
      <w:r w:rsidR="00700342">
        <w:rPr>
          <w:color w:val="7030A0"/>
        </w:rPr>
        <w:t xml:space="preserve"> and establishment of new Buddhist centres</w:t>
      </w:r>
      <w:r w:rsidR="007222C7">
        <w:rPr>
          <w:color w:val="7030A0"/>
        </w:rPr>
        <w:t xml:space="preserve"> (</w:t>
      </w:r>
      <w:r w:rsidR="00566BAE" w:rsidRPr="00566BAE">
        <w:rPr>
          <w:color w:val="7030A0"/>
        </w:rPr>
        <w:t>Sharma,</w:t>
      </w:r>
      <w:r w:rsidR="00566BAE">
        <w:rPr>
          <w:color w:val="7030A0"/>
        </w:rPr>
        <w:t xml:space="preserve"> 2010</w:t>
      </w:r>
      <w:r w:rsidR="007222C7">
        <w:rPr>
          <w:color w:val="7030A0"/>
        </w:rPr>
        <w:t>)</w:t>
      </w:r>
      <w:r w:rsidR="00700342">
        <w:rPr>
          <w:color w:val="7030A0"/>
        </w:rPr>
        <w:t>.</w:t>
      </w:r>
      <w:r w:rsidR="007222C7">
        <w:rPr>
          <w:color w:val="7030A0"/>
        </w:rPr>
        <w:t xml:space="preserve"> As </w:t>
      </w:r>
      <w:r w:rsidR="00566BAE">
        <w:rPr>
          <w:color w:val="7030A0"/>
        </w:rPr>
        <w:t xml:space="preserve">Alvin </w:t>
      </w:r>
      <w:r w:rsidR="007222C7" w:rsidRPr="007222C7">
        <w:rPr>
          <w:color w:val="7030A0"/>
        </w:rPr>
        <w:t>S</w:t>
      </w:r>
      <w:r w:rsidR="00566BAE">
        <w:rPr>
          <w:color w:val="7030A0"/>
        </w:rPr>
        <w:t>harma</w:t>
      </w:r>
      <w:r w:rsidR="007222C7">
        <w:rPr>
          <w:color w:val="7030A0"/>
        </w:rPr>
        <w:t xml:space="preserve"> puts it succinctly</w:t>
      </w:r>
      <w:r w:rsidR="004659D9">
        <w:rPr>
          <w:color w:val="7030A0"/>
        </w:rPr>
        <w:t>;</w:t>
      </w:r>
      <w:r w:rsidR="007222C7">
        <w:rPr>
          <w:color w:val="7030A0"/>
        </w:rPr>
        <w:t xml:space="preserve"> ‘</w:t>
      </w:r>
      <w:r w:rsidR="007222C7" w:rsidRPr="00750AE6">
        <w:rPr>
          <w:color w:val="7030A0"/>
        </w:rPr>
        <w:t>Buddhism</w:t>
      </w:r>
      <w:r w:rsidR="007222C7">
        <w:rPr>
          <w:color w:val="7030A0"/>
        </w:rPr>
        <w:t xml:space="preserve"> is now a world religion’</w:t>
      </w:r>
      <w:r w:rsidR="004659D9">
        <w:rPr>
          <w:color w:val="7030A0"/>
        </w:rPr>
        <w:t xml:space="preserve"> (</w:t>
      </w:r>
      <w:r w:rsidR="00566BAE" w:rsidRPr="00566BAE">
        <w:rPr>
          <w:color w:val="7030A0"/>
        </w:rPr>
        <w:t>Sharma,</w:t>
      </w:r>
      <w:r w:rsidR="00566BAE">
        <w:rPr>
          <w:color w:val="7030A0"/>
        </w:rPr>
        <w:t xml:space="preserve"> 2010:151</w:t>
      </w:r>
      <w:r w:rsidR="004659D9">
        <w:rPr>
          <w:color w:val="7030A0"/>
        </w:rPr>
        <w:t>).</w:t>
      </w:r>
    </w:p>
    <w:p w:rsidR="00647026" w:rsidRPr="0099422D" w:rsidRDefault="00647026" w:rsidP="00416B27">
      <w:pPr>
        <w:pStyle w:val="Heading1"/>
        <w:spacing w:line="360" w:lineRule="auto"/>
        <w:jc w:val="center"/>
      </w:pPr>
      <w:r w:rsidRPr="0099422D">
        <w:lastRenderedPageBreak/>
        <w:t>Buddhism and Western Culture-Differences and Similarities.</w:t>
      </w:r>
    </w:p>
    <w:p w:rsidR="000405DA" w:rsidRPr="0099422D" w:rsidRDefault="0049123D" w:rsidP="00416B27">
      <w:pPr>
        <w:pStyle w:val="Heading1"/>
        <w:spacing w:line="360" w:lineRule="auto"/>
      </w:pPr>
      <w:r w:rsidRPr="0099422D">
        <w:t>Western Buddhism</w:t>
      </w:r>
    </w:p>
    <w:p w:rsidR="00127124" w:rsidRPr="00745135" w:rsidRDefault="000405DA" w:rsidP="00416B27">
      <w:pPr>
        <w:spacing w:line="360" w:lineRule="auto"/>
        <w:rPr>
          <w:color w:val="7030A0"/>
        </w:rPr>
      </w:pPr>
      <w:r w:rsidRPr="0099422D">
        <w:rPr>
          <w:color w:val="7030A0"/>
        </w:rPr>
        <w:t>The advent of Buddhism in the West has given rise to what several scholars including Batchelor, Higgins and McMahan refer to as ‘W</w:t>
      </w:r>
      <w:r w:rsidRPr="0099422D">
        <w:rPr>
          <w:rFonts w:cs="Times New Roman"/>
          <w:color w:val="7030A0"/>
          <w:szCs w:val="24"/>
        </w:rPr>
        <w:t xml:space="preserve">estern’ or </w:t>
      </w:r>
      <w:r w:rsidRPr="0099422D">
        <w:rPr>
          <w:color w:val="7030A0"/>
        </w:rPr>
        <w:t>‘secular’</w:t>
      </w:r>
      <w:r w:rsidR="00621F07">
        <w:rPr>
          <w:rStyle w:val="FootnoteReference"/>
          <w:color w:val="7030A0"/>
        </w:rPr>
        <w:footnoteReference w:id="1"/>
      </w:r>
      <w:r w:rsidRPr="0099422D">
        <w:rPr>
          <w:color w:val="7030A0"/>
        </w:rPr>
        <w:t xml:space="preserve"> Buddhism (Batchelor, 2012; Higgins, 2012; Wright, 2017). Stephen Batchelor </w:t>
      </w:r>
      <w:r w:rsidRPr="0099422D">
        <w:rPr>
          <w:color w:val="7030A0"/>
          <w:sz w:val="23"/>
          <w:szCs w:val="23"/>
        </w:rPr>
        <w:t>decocted the essence of this form Buddhism into three main overlapping aspects. First, it connotes aspect of Buddhism that is often taken to represent a humanitarian institution</w:t>
      </w:r>
      <w:r w:rsidR="008A2BCC">
        <w:rPr>
          <w:color w:val="7030A0"/>
          <w:sz w:val="23"/>
          <w:szCs w:val="23"/>
        </w:rPr>
        <w:t xml:space="preserve"> in</w:t>
      </w:r>
      <w:r w:rsidRPr="0099422D">
        <w:rPr>
          <w:color w:val="7030A0"/>
          <w:sz w:val="23"/>
          <w:szCs w:val="23"/>
        </w:rPr>
        <w:t xml:space="preserve"> contrasts </w:t>
      </w:r>
      <w:r w:rsidR="008A2BCC">
        <w:rPr>
          <w:color w:val="7030A0"/>
          <w:sz w:val="23"/>
          <w:szCs w:val="23"/>
        </w:rPr>
        <w:t xml:space="preserve">with </w:t>
      </w:r>
      <w:r w:rsidRPr="0099422D">
        <w:rPr>
          <w:color w:val="7030A0"/>
          <w:sz w:val="23"/>
          <w:szCs w:val="23"/>
        </w:rPr>
        <w:t xml:space="preserve">whatever is called the religious. Second, a system or institution concerned with issues of the present world – social, political cultural and the economic complexities of the present world, and how Buddhism helps to deal with these issues. Third, he links secular Buddhism to the secularisation theory in ways that connotes as Don </w:t>
      </w:r>
      <w:proofErr w:type="spellStart"/>
      <w:r w:rsidRPr="0099422D">
        <w:rPr>
          <w:color w:val="7030A0"/>
          <w:sz w:val="23"/>
          <w:szCs w:val="23"/>
        </w:rPr>
        <w:t>Cupitt</w:t>
      </w:r>
      <w:proofErr w:type="spellEnd"/>
      <w:r w:rsidRPr="0099422D">
        <w:rPr>
          <w:color w:val="7030A0"/>
          <w:sz w:val="23"/>
          <w:szCs w:val="23"/>
        </w:rPr>
        <w:t xml:space="preserve"> observes</w:t>
      </w:r>
      <w:r w:rsidR="00C5081C">
        <w:rPr>
          <w:color w:val="7030A0"/>
          <w:sz w:val="23"/>
          <w:szCs w:val="23"/>
        </w:rPr>
        <w:t>;</w:t>
      </w:r>
      <w:r w:rsidRPr="0099422D">
        <w:rPr>
          <w:color w:val="7030A0"/>
          <w:sz w:val="23"/>
          <w:szCs w:val="23"/>
        </w:rPr>
        <w:t xml:space="preserve"> ‘the transfer of authority over a certain area of life from the Church to the ‘temporal power’ of the State’ (</w:t>
      </w:r>
      <w:proofErr w:type="spellStart"/>
      <w:r w:rsidRPr="0099422D">
        <w:rPr>
          <w:color w:val="7030A0"/>
          <w:sz w:val="23"/>
          <w:szCs w:val="23"/>
        </w:rPr>
        <w:t>Cupitt</w:t>
      </w:r>
      <w:proofErr w:type="spellEnd"/>
      <w:r w:rsidRPr="0099422D">
        <w:rPr>
          <w:color w:val="7030A0"/>
          <w:sz w:val="23"/>
          <w:szCs w:val="23"/>
        </w:rPr>
        <w:t xml:space="preserve">, 2011;100). </w:t>
      </w:r>
      <w:r w:rsidR="00745135" w:rsidRPr="0099422D">
        <w:rPr>
          <w:color w:val="7030A0"/>
        </w:rPr>
        <w:t xml:space="preserve">Secular Buddhism, thus, suggests a redefinition of Buddhism from its traditionally classical, metaphysical, and belief-based system of ‘Indian soteriology’, to a more humanistic institution that is significantly compatible and well-adjusted to the modern Western society, worldview, and culture (Batchelor, 2012:89). </w:t>
      </w:r>
      <w:r w:rsidR="0086050A">
        <w:rPr>
          <w:color w:val="7030A0"/>
        </w:rPr>
        <w:t>It connotes</w:t>
      </w:r>
      <w:r w:rsidR="008077AF">
        <w:rPr>
          <w:color w:val="7030A0"/>
        </w:rPr>
        <w:t xml:space="preserve"> a more</w:t>
      </w:r>
      <w:r w:rsidR="0086050A" w:rsidRPr="0099422D">
        <w:rPr>
          <w:rFonts w:cs="Times New Roman"/>
          <w:color w:val="7030A0"/>
          <w:szCs w:val="24"/>
        </w:rPr>
        <w:t xml:space="preserve"> indigenised Bu</w:t>
      </w:r>
      <w:r w:rsidR="0086050A" w:rsidRPr="0099422D">
        <w:rPr>
          <w:color w:val="7030A0"/>
        </w:rPr>
        <w:t>ddhism</w:t>
      </w:r>
      <w:r w:rsidR="0086050A">
        <w:rPr>
          <w:color w:val="7030A0"/>
        </w:rPr>
        <w:t>,</w:t>
      </w:r>
      <w:r w:rsidR="0086050A" w:rsidRPr="0099422D">
        <w:rPr>
          <w:color w:val="7030A0"/>
        </w:rPr>
        <w:t xml:space="preserve"> contextualised to the socio-cultural, and political climate of the West (Batchelor, 2012; Higgins, 2012; McMahan, 2012).</w:t>
      </w:r>
      <w:r w:rsidR="008077AF">
        <w:rPr>
          <w:color w:val="7030A0"/>
        </w:rPr>
        <w:t xml:space="preserve"> </w:t>
      </w:r>
      <w:r w:rsidR="00745135" w:rsidRPr="0099422D">
        <w:rPr>
          <w:color w:val="7030A0"/>
        </w:rPr>
        <w:t>The emphasis, according to Batchelor, is the praxis, as opposed to the metaphysical belief or view of the dharma (Batchelor, 2012).</w:t>
      </w:r>
    </w:p>
    <w:p w:rsidR="00D420C1" w:rsidRPr="00D420C1" w:rsidRDefault="000405DA" w:rsidP="00416B27">
      <w:pPr>
        <w:spacing w:line="360" w:lineRule="auto"/>
        <w:rPr>
          <w:color w:val="7030A0"/>
        </w:rPr>
      </w:pPr>
      <w:r w:rsidRPr="0099422D">
        <w:rPr>
          <w:color w:val="7030A0"/>
          <w:sz w:val="23"/>
          <w:szCs w:val="23"/>
        </w:rPr>
        <w:t xml:space="preserve">Batchelor observes that one element in Buddhist practice that has implicitly embodied the above categorisations, at least within Western worldview is the practice of meditation (Batchelor, 2012:88). In both Batchelor and Wright’s work, the term ‘mindfulness meditation’ </w:t>
      </w:r>
      <w:r w:rsidRPr="0099422D">
        <w:rPr>
          <w:noProof/>
          <w:color w:val="7030A0"/>
          <w:sz w:val="23"/>
          <w:szCs w:val="23"/>
        </w:rPr>
        <w:t>tend</w:t>
      </w:r>
      <w:r w:rsidR="004F61C3" w:rsidRPr="0099422D">
        <w:rPr>
          <w:noProof/>
          <w:color w:val="7030A0"/>
          <w:sz w:val="23"/>
          <w:szCs w:val="23"/>
        </w:rPr>
        <w:t>s</w:t>
      </w:r>
      <w:r w:rsidRPr="0099422D">
        <w:rPr>
          <w:color w:val="7030A0"/>
          <w:sz w:val="23"/>
          <w:szCs w:val="23"/>
        </w:rPr>
        <w:t xml:space="preserve"> to connote a more contemporary, and western rendition of the practice (Batchelor, 2012; Wright, 2017). </w:t>
      </w:r>
      <w:r w:rsidR="0067636B">
        <w:rPr>
          <w:color w:val="7030A0"/>
          <w:sz w:val="23"/>
          <w:szCs w:val="23"/>
        </w:rPr>
        <w:t>T</w:t>
      </w:r>
      <w:r w:rsidRPr="0099422D">
        <w:rPr>
          <w:color w:val="7030A0"/>
          <w:sz w:val="23"/>
          <w:szCs w:val="23"/>
        </w:rPr>
        <w:t>here is a</w:t>
      </w:r>
      <w:r w:rsidR="004E42AD">
        <w:rPr>
          <w:color w:val="7030A0"/>
          <w:sz w:val="23"/>
          <w:szCs w:val="23"/>
        </w:rPr>
        <w:t xml:space="preserve"> growing salient of westerners</w:t>
      </w:r>
      <w:r w:rsidRPr="0099422D">
        <w:rPr>
          <w:color w:val="7030A0"/>
          <w:sz w:val="23"/>
          <w:szCs w:val="23"/>
        </w:rPr>
        <w:t xml:space="preserve"> who are drawn to mindfulness meditation because they want to deepen their practice in a setting that provides a richer contemplative, philosophical and ethical context.’ In doing so, </w:t>
      </w:r>
      <w:r w:rsidR="004E42AD">
        <w:rPr>
          <w:color w:val="7030A0"/>
          <w:sz w:val="23"/>
          <w:szCs w:val="23"/>
        </w:rPr>
        <w:t xml:space="preserve">Batchelor </w:t>
      </w:r>
      <w:r w:rsidRPr="0099422D">
        <w:rPr>
          <w:color w:val="7030A0"/>
          <w:sz w:val="23"/>
          <w:szCs w:val="23"/>
        </w:rPr>
        <w:t xml:space="preserve">argued they ‘experience a still, vivid and detached awareness’ as unintended consequences of the </w:t>
      </w:r>
      <w:r w:rsidR="004E42AD">
        <w:rPr>
          <w:color w:val="7030A0"/>
          <w:sz w:val="23"/>
          <w:szCs w:val="23"/>
        </w:rPr>
        <w:t>practice</w:t>
      </w:r>
      <w:r w:rsidRPr="0099422D">
        <w:rPr>
          <w:color w:val="7030A0"/>
          <w:sz w:val="23"/>
          <w:szCs w:val="23"/>
        </w:rPr>
        <w:t xml:space="preserve"> (Batchelor, 2012:88).</w:t>
      </w:r>
      <w:r w:rsidR="005878C2">
        <w:rPr>
          <w:color w:val="7030A0"/>
          <w:sz w:val="23"/>
          <w:szCs w:val="23"/>
        </w:rPr>
        <w:t xml:space="preserve"> </w:t>
      </w:r>
      <w:r w:rsidR="00D420C1" w:rsidRPr="00D25C5F">
        <w:rPr>
          <w:noProof/>
          <w:color w:val="7030A0"/>
        </w:rPr>
        <w:t xml:space="preserve">Many scholars including Wright and Batchelor </w:t>
      </w:r>
      <w:r w:rsidR="009B33B5" w:rsidRPr="00D25C5F">
        <w:rPr>
          <w:noProof/>
          <w:color w:val="7030A0"/>
        </w:rPr>
        <w:t xml:space="preserve">have sought to draw a connection </w:t>
      </w:r>
      <w:r w:rsidR="001D2A91" w:rsidRPr="00D25C5F">
        <w:rPr>
          <w:noProof/>
          <w:color w:val="7030A0"/>
        </w:rPr>
        <w:t>between th</w:t>
      </w:r>
      <w:r w:rsidR="009B33B5" w:rsidRPr="00D25C5F">
        <w:rPr>
          <w:noProof/>
          <w:color w:val="7030A0"/>
        </w:rPr>
        <w:t>e growing interest in mindfulness meditation</w:t>
      </w:r>
      <w:r w:rsidR="00E44E82" w:rsidRPr="00D25C5F">
        <w:rPr>
          <w:noProof/>
          <w:color w:val="7030A0"/>
        </w:rPr>
        <w:t xml:space="preserve"> in the West</w:t>
      </w:r>
      <w:r w:rsidR="008E3FC4" w:rsidRPr="00D25C5F">
        <w:rPr>
          <w:noProof/>
          <w:color w:val="7030A0"/>
        </w:rPr>
        <w:t>,</w:t>
      </w:r>
      <w:r w:rsidR="009B33B5" w:rsidRPr="00D25C5F">
        <w:rPr>
          <w:noProof/>
          <w:color w:val="7030A0"/>
        </w:rPr>
        <w:t xml:space="preserve"> and</w:t>
      </w:r>
      <w:r w:rsidR="001D2A91" w:rsidRPr="00D25C5F">
        <w:rPr>
          <w:noProof/>
          <w:color w:val="7030A0"/>
        </w:rPr>
        <w:t xml:space="preserve"> </w:t>
      </w:r>
      <w:r w:rsidR="00D420C1" w:rsidRPr="00D25C5F">
        <w:rPr>
          <w:noProof/>
          <w:color w:val="7030A0"/>
        </w:rPr>
        <w:t>other research findings</w:t>
      </w:r>
      <w:r w:rsidR="00E44E82" w:rsidRPr="00D25C5F">
        <w:rPr>
          <w:noProof/>
          <w:color w:val="7030A0"/>
        </w:rPr>
        <w:t xml:space="preserve"> </w:t>
      </w:r>
      <w:r w:rsidR="001B3728" w:rsidRPr="00D25C5F">
        <w:rPr>
          <w:noProof/>
          <w:color w:val="7030A0"/>
        </w:rPr>
        <w:t xml:space="preserve">by the American Psychological Association </w:t>
      </w:r>
      <w:r w:rsidR="00F02F39" w:rsidRPr="00D25C5F">
        <w:rPr>
          <w:noProof/>
          <w:color w:val="7030A0"/>
        </w:rPr>
        <w:t xml:space="preserve">that </w:t>
      </w:r>
      <w:r w:rsidR="001B3728" w:rsidRPr="00D25C5F">
        <w:rPr>
          <w:noProof/>
          <w:color w:val="7030A0"/>
        </w:rPr>
        <w:t xml:space="preserve">there is an </w:t>
      </w:r>
      <w:r w:rsidR="00F32D94" w:rsidRPr="00D25C5F">
        <w:rPr>
          <w:noProof/>
          <w:color w:val="7030A0"/>
        </w:rPr>
        <w:t>increasing</w:t>
      </w:r>
      <w:r w:rsidR="008E3FC4" w:rsidRPr="00D25C5F">
        <w:rPr>
          <w:noProof/>
          <w:color w:val="7030A0"/>
        </w:rPr>
        <w:t xml:space="preserve"> </w:t>
      </w:r>
      <w:r w:rsidR="00F32D94" w:rsidRPr="00D25C5F">
        <w:rPr>
          <w:noProof/>
          <w:color w:val="7030A0"/>
        </w:rPr>
        <w:t xml:space="preserve">number of people in the West who </w:t>
      </w:r>
      <w:r w:rsidR="00D420C1" w:rsidRPr="00D25C5F">
        <w:rPr>
          <w:noProof/>
          <w:color w:val="7030A0"/>
        </w:rPr>
        <w:t>are stress</w:t>
      </w:r>
      <w:r w:rsidR="00D34B1A" w:rsidRPr="00D25C5F">
        <w:rPr>
          <w:noProof/>
          <w:color w:val="7030A0"/>
        </w:rPr>
        <w:t>ed</w:t>
      </w:r>
      <w:r w:rsidR="00D420C1" w:rsidRPr="00D25C5F">
        <w:rPr>
          <w:noProof/>
          <w:color w:val="7030A0"/>
        </w:rPr>
        <w:t xml:space="preserve"> over a range of </w:t>
      </w:r>
      <w:r w:rsidR="0067636B" w:rsidRPr="00D25C5F">
        <w:rPr>
          <w:noProof/>
          <w:color w:val="7030A0"/>
        </w:rPr>
        <w:t>issues</w:t>
      </w:r>
      <w:r w:rsidR="0016643E" w:rsidRPr="00D25C5F">
        <w:rPr>
          <w:noProof/>
          <w:color w:val="7030A0"/>
        </w:rPr>
        <w:t>,</w:t>
      </w:r>
      <w:r w:rsidR="00D420C1" w:rsidRPr="00D25C5F">
        <w:rPr>
          <w:noProof/>
          <w:color w:val="7030A0"/>
        </w:rPr>
        <w:t xml:space="preserve"> </w:t>
      </w:r>
      <w:r w:rsidR="00D420C1" w:rsidRPr="00D25C5F">
        <w:rPr>
          <w:noProof/>
          <w:color w:val="7030A0"/>
        </w:rPr>
        <w:lastRenderedPageBreak/>
        <w:t xml:space="preserve">including work, money, healthcare, and the state of their </w:t>
      </w:r>
      <w:r w:rsidR="00F32D94" w:rsidRPr="00D25C5F">
        <w:rPr>
          <w:noProof/>
          <w:color w:val="7030A0"/>
        </w:rPr>
        <w:t>nations</w:t>
      </w:r>
      <w:r w:rsidR="00D420C1" w:rsidRPr="00D25C5F">
        <w:rPr>
          <w:noProof/>
          <w:color w:val="7030A0"/>
        </w:rPr>
        <w:t xml:space="preserve"> (American Psychological Association, 2015).</w:t>
      </w:r>
      <w:r w:rsidR="00D420C1" w:rsidRPr="0099422D">
        <w:rPr>
          <w:color w:val="7030A0"/>
        </w:rPr>
        <w:t xml:space="preserve"> </w:t>
      </w:r>
      <w:r w:rsidR="000768E3">
        <w:rPr>
          <w:color w:val="7030A0"/>
        </w:rPr>
        <w:t>The</w:t>
      </w:r>
      <w:r w:rsidR="00625831">
        <w:rPr>
          <w:color w:val="7030A0"/>
        </w:rPr>
        <w:t>re</w:t>
      </w:r>
      <w:r w:rsidR="000768E3">
        <w:rPr>
          <w:color w:val="7030A0"/>
        </w:rPr>
        <w:t xml:space="preserve"> is more on th</w:t>
      </w:r>
      <w:r w:rsidR="00FC22C8">
        <w:rPr>
          <w:color w:val="7030A0"/>
        </w:rPr>
        <w:t>is</w:t>
      </w:r>
      <w:r w:rsidR="000768E3">
        <w:rPr>
          <w:color w:val="7030A0"/>
        </w:rPr>
        <w:t xml:space="preserve"> connection</w:t>
      </w:r>
      <w:r w:rsidR="00625831">
        <w:rPr>
          <w:color w:val="7030A0"/>
        </w:rPr>
        <w:t xml:space="preserve"> later in the section </w:t>
      </w:r>
      <w:r w:rsidR="005878C2">
        <w:rPr>
          <w:color w:val="7030A0"/>
        </w:rPr>
        <w:t>on ‘</w:t>
      </w:r>
      <w:r w:rsidR="00C929DC">
        <w:rPr>
          <w:color w:val="7030A0"/>
        </w:rPr>
        <w:t>meditation</w:t>
      </w:r>
      <w:r w:rsidR="005878C2">
        <w:rPr>
          <w:color w:val="7030A0"/>
        </w:rPr>
        <w:t>.’</w:t>
      </w:r>
    </w:p>
    <w:p w:rsidR="000405DA" w:rsidRPr="0099422D" w:rsidRDefault="00FC22C8" w:rsidP="00416B27">
      <w:pPr>
        <w:spacing w:line="360" w:lineRule="auto"/>
        <w:rPr>
          <w:color w:val="7030A0"/>
          <w:sz w:val="23"/>
          <w:szCs w:val="23"/>
        </w:rPr>
      </w:pPr>
      <w:r>
        <w:rPr>
          <w:noProof/>
          <w:color w:val="7030A0"/>
          <w:sz w:val="23"/>
          <w:szCs w:val="23"/>
        </w:rPr>
        <w:t xml:space="preserve">Going back to the main </w:t>
      </w:r>
      <w:r w:rsidR="0075209E">
        <w:rPr>
          <w:noProof/>
          <w:color w:val="7030A0"/>
          <w:sz w:val="23"/>
          <w:szCs w:val="23"/>
        </w:rPr>
        <w:t xml:space="preserve">feature of </w:t>
      </w:r>
      <w:r w:rsidR="000405DA" w:rsidRPr="0099422D">
        <w:rPr>
          <w:noProof/>
          <w:color w:val="7030A0"/>
          <w:sz w:val="23"/>
          <w:szCs w:val="23"/>
        </w:rPr>
        <w:t>Western Buddhism</w:t>
      </w:r>
      <w:r>
        <w:rPr>
          <w:noProof/>
          <w:color w:val="7030A0"/>
          <w:sz w:val="23"/>
          <w:szCs w:val="23"/>
        </w:rPr>
        <w:t>,</w:t>
      </w:r>
      <w:r w:rsidR="004F61C3" w:rsidRPr="0099422D">
        <w:rPr>
          <w:noProof/>
          <w:color w:val="7030A0"/>
          <w:sz w:val="23"/>
          <w:szCs w:val="23"/>
        </w:rPr>
        <w:t xml:space="preserve"> Coleman</w:t>
      </w:r>
      <w:r w:rsidR="00DB2CD8">
        <w:rPr>
          <w:noProof/>
          <w:color w:val="7030A0"/>
          <w:sz w:val="23"/>
          <w:szCs w:val="23"/>
        </w:rPr>
        <w:t xml:space="preserve"> observed that it</w:t>
      </w:r>
      <w:r w:rsidR="000405DA" w:rsidRPr="0099422D">
        <w:rPr>
          <w:noProof/>
          <w:color w:val="7030A0"/>
          <w:sz w:val="23"/>
          <w:szCs w:val="23"/>
        </w:rPr>
        <w:t xml:space="preserve"> is </w:t>
      </w:r>
      <w:r w:rsidR="000405DA" w:rsidRPr="00D25C5F">
        <w:rPr>
          <w:noProof/>
          <w:color w:val="7030A0"/>
          <w:sz w:val="23"/>
          <w:szCs w:val="23"/>
        </w:rPr>
        <w:t>pronouncedly</w:t>
      </w:r>
      <w:r w:rsidR="000405DA" w:rsidRPr="0099422D">
        <w:rPr>
          <w:noProof/>
          <w:color w:val="7030A0"/>
          <w:sz w:val="23"/>
          <w:szCs w:val="23"/>
        </w:rPr>
        <w:t xml:space="preserve"> ‘resistance to organisational hierarchy and authority figures.’ </w:t>
      </w:r>
      <w:r w:rsidR="00455416">
        <w:rPr>
          <w:noProof/>
          <w:color w:val="7030A0"/>
          <w:sz w:val="23"/>
          <w:szCs w:val="23"/>
        </w:rPr>
        <w:t>Hence, t</w:t>
      </w:r>
      <w:r w:rsidR="000405DA" w:rsidRPr="0099422D">
        <w:rPr>
          <w:noProof/>
          <w:color w:val="7030A0"/>
          <w:sz w:val="23"/>
          <w:szCs w:val="23"/>
        </w:rPr>
        <w:t>here is a strong ‘tendency to see family and secular careers</w:t>
      </w:r>
      <w:r w:rsidR="006C5DAF">
        <w:rPr>
          <w:noProof/>
          <w:color w:val="7030A0"/>
          <w:sz w:val="23"/>
          <w:szCs w:val="23"/>
        </w:rPr>
        <w:t xml:space="preserve"> monks</w:t>
      </w:r>
      <w:r w:rsidR="000405DA" w:rsidRPr="0099422D">
        <w:rPr>
          <w:noProof/>
          <w:color w:val="7030A0"/>
          <w:sz w:val="23"/>
          <w:szCs w:val="23"/>
        </w:rPr>
        <w:t>, rather than monasteries as ideal places for serious Dharma practice’ (Coleman, 2002:95).</w:t>
      </w:r>
      <w:r w:rsidR="000405DA" w:rsidRPr="0099422D">
        <w:rPr>
          <w:color w:val="7030A0"/>
          <w:sz w:val="23"/>
          <w:szCs w:val="23"/>
        </w:rPr>
        <w:t xml:space="preserve"> </w:t>
      </w:r>
      <w:r w:rsidR="006C5DAF">
        <w:rPr>
          <w:color w:val="7030A0"/>
          <w:sz w:val="23"/>
          <w:szCs w:val="23"/>
        </w:rPr>
        <w:t xml:space="preserve">However, this also </w:t>
      </w:r>
      <w:r w:rsidR="0073506E">
        <w:rPr>
          <w:color w:val="7030A0"/>
          <w:sz w:val="23"/>
          <w:szCs w:val="23"/>
        </w:rPr>
        <w:t xml:space="preserve">presents real challenges </w:t>
      </w:r>
      <w:r w:rsidR="00A22B81">
        <w:rPr>
          <w:color w:val="7030A0"/>
          <w:sz w:val="23"/>
          <w:szCs w:val="23"/>
        </w:rPr>
        <w:t>before balancing</w:t>
      </w:r>
      <w:r w:rsidR="0073506E">
        <w:rPr>
          <w:color w:val="7030A0"/>
          <w:sz w:val="23"/>
          <w:szCs w:val="23"/>
        </w:rPr>
        <w:t xml:space="preserve"> </w:t>
      </w:r>
      <w:r w:rsidR="000405DA" w:rsidRPr="0099422D">
        <w:rPr>
          <w:color w:val="7030A0"/>
          <w:sz w:val="23"/>
          <w:szCs w:val="23"/>
        </w:rPr>
        <w:t>famil</w:t>
      </w:r>
      <w:r w:rsidR="00C95600">
        <w:rPr>
          <w:color w:val="7030A0"/>
          <w:sz w:val="23"/>
          <w:szCs w:val="23"/>
        </w:rPr>
        <w:t>y needs</w:t>
      </w:r>
      <w:r w:rsidR="000405DA" w:rsidRPr="0099422D">
        <w:rPr>
          <w:color w:val="7030A0"/>
          <w:sz w:val="23"/>
          <w:szCs w:val="23"/>
        </w:rPr>
        <w:t xml:space="preserve"> and secular careers </w:t>
      </w:r>
      <w:r w:rsidR="00C95600">
        <w:rPr>
          <w:color w:val="7030A0"/>
          <w:sz w:val="23"/>
          <w:szCs w:val="23"/>
        </w:rPr>
        <w:t xml:space="preserve">with </w:t>
      </w:r>
      <w:r w:rsidR="000405DA" w:rsidRPr="0099422D">
        <w:rPr>
          <w:color w:val="7030A0"/>
          <w:sz w:val="23"/>
          <w:szCs w:val="23"/>
        </w:rPr>
        <w:t>finding time for meditation</w:t>
      </w:r>
      <w:r w:rsidR="00C95600">
        <w:rPr>
          <w:color w:val="7030A0"/>
          <w:sz w:val="23"/>
          <w:szCs w:val="23"/>
        </w:rPr>
        <w:t xml:space="preserve"> (Coleman, 2002)</w:t>
      </w:r>
      <w:r w:rsidR="000405DA" w:rsidRPr="0099422D">
        <w:rPr>
          <w:color w:val="7030A0"/>
          <w:sz w:val="23"/>
          <w:szCs w:val="23"/>
        </w:rPr>
        <w:t xml:space="preserve">. </w:t>
      </w:r>
    </w:p>
    <w:p w:rsidR="00396F27" w:rsidRDefault="00DB2CD8" w:rsidP="00416B27">
      <w:pPr>
        <w:spacing w:line="360" w:lineRule="auto"/>
        <w:rPr>
          <w:color w:val="7030A0"/>
          <w:sz w:val="23"/>
          <w:szCs w:val="23"/>
        </w:rPr>
      </w:pPr>
      <w:r>
        <w:rPr>
          <w:noProof/>
          <w:color w:val="7030A0"/>
          <w:sz w:val="23"/>
          <w:szCs w:val="23"/>
        </w:rPr>
        <w:t>Also</w:t>
      </w:r>
      <w:r w:rsidR="000405DA" w:rsidRPr="0099422D">
        <w:rPr>
          <w:color w:val="7030A0"/>
          <w:sz w:val="23"/>
          <w:szCs w:val="23"/>
        </w:rPr>
        <w:t>, there is a tendency among western Buddhist to mix theories and practices of different Buddhist traditions such</w:t>
      </w:r>
      <w:r w:rsidR="0096009D">
        <w:rPr>
          <w:color w:val="7030A0"/>
          <w:sz w:val="23"/>
          <w:szCs w:val="23"/>
        </w:rPr>
        <w:t xml:space="preserve"> </w:t>
      </w:r>
      <w:r w:rsidR="0096009D" w:rsidRPr="00D25C5F">
        <w:rPr>
          <w:noProof/>
          <w:color w:val="7030A0"/>
          <w:sz w:val="23"/>
          <w:szCs w:val="23"/>
        </w:rPr>
        <w:t>as</w:t>
      </w:r>
      <w:r w:rsidR="00D25C5F">
        <w:rPr>
          <w:noProof/>
          <w:color w:val="7030A0"/>
          <w:sz w:val="23"/>
          <w:szCs w:val="23"/>
        </w:rPr>
        <w:t>;</w:t>
      </w:r>
      <w:r w:rsidR="00D25C5F">
        <w:rPr>
          <w:color w:val="7030A0"/>
          <w:sz w:val="23"/>
          <w:szCs w:val="23"/>
        </w:rPr>
        <w:t xml:space="preserve"> a</w:t>
      </w:r>
      <w:r w:rsidR="000405DA" w:rsidRPr="0099422D">
        <w:rPr>
          <w:color w:val="7030A0"/>
          <w:sz w:val="23"/>
          <w:szCs w:val="23"/>
        </w:rPr>
        <w:t xml:space="preserve"> </w:t>
      </w:r>
      <w:r w:rsidR="000405DA" w:rsidRPr="00D25C5F">
        <w:rPr>
          <w:noProof/>
          <w:color w:val="7030A0"/>
          <w:sz w:val="23"/>
          <w:szCs w:val="23"/>
        </w:rPr>
        <w:t>follower</w:t>
      </w:r>
      <w:r w:rsidR="000405DA" w:rsidRPr="0099422D">
        <w:rPr>
          <w:color w:val="7030A0"/>
          <w:sz w:val="23"/>
          <w:szCs w:val="23"/>
        </w:rPr>
        <w:t xml:space="preserve"> of Tibetan Buddhism to read</w:t>
      </w:r>
      <w:r w:rsidR="0096009D">
        <w:rPr>
          <w:color w:val="7030A0"/>
          <w:sz w:val="23"/>
          <w:szCs w:val="23"/>
        </w:rPr>
        <w:t>ing</w:t>
      </w:r>
      <w:r w:rsidR="000405DA" w:rsidRPr="0099422D">
        <w:rPr>
          <w:color w:val="7030A0"/>
          <w:sz w:val="23"/>
          <w:szCs w:val="23"/>
        </w:rPr>
        <w:t xml:space="preserve"> the </w:t>
      </w:r>
      <w:proofErr w:type="spellStart"/>
      <w:r w:rsidR="000405DA" w:rsidRPr="0099422D">
        <w:rPr>
          <w:color w:val="7030A0"/>
          <w:sz w:val="23"/>
          <w:szCs w:val="23"/>
        </w:rPr>
        <w:t>Pali</w:t>
      </w:r>
      <w:proofErr w:type="spellEnd"/>
      <w:r w:rsidR="000405DA" w:rsidRPr="0099422D">
        <w:rPr>
          <w:color w:val="7030A0"/>
          <w:sz w:val="23"/>
          <w:szCs w:val="23"/>
        </w:rPr>
        <w:t xml:space="preserve"> Canon. Furthermore, there is the readiness among numerous western Buddhists to combine the teachings of the Buddha with practices in other religions such as Christianity, Judaism or Islam (Coleman, 2002). </w:t>
      </w:r>
      <w:r w:rsidR="00396F27">
        <w:rPr>
          <w:color w:val="7030A0"/>
          <w:sz w:val="23"/>
          <w:szCs w:val="23"/>
        </w:rPr>
        <w:t>E</w:t>
      </w:r>
      <w:r w:rsidR="00396F27" w:rsidRPr="0099422D">
        <w:rPr>
          <w:color w:val="7030A0"/>
          <w:sz w:val="23"/>
          <w:szCs w:val="23"/>
        </w:rPr>
        <w:t>ven people who attend Buddhist events on a regular basis</w:t>
      </w:r>
      <w:r w:rsidR="00396F27">
        <w:rPr>
          <w:color w:val="7030A0"/>
          <w:sz w:val="23"/>
          <w:szCs w:val="23"/>
        </w:rPr>
        <w:t xml:space="preserve"> Coleman observed,</w:t>
      </w:r>
      <w:r w:rsidR="00396F27" w:rsidRPr="0099422D">
        <w:rPr>
          <w:color w:val="7030A0"/>
          <w:sz w:val="23"/>
          <w:szCs w:val="23"/>
        </w:rPr>
        <w:t xml:space="preserve"> </w:t>
      </w:r>
      <w:r w:rsidR="00396F27" w:rsidRPr="0099422D">
        <w:rPr>
          <w:noProof/>
          <w:color w:val="7030A0"/>
          <w:sz w:val="23"/>
          <w:szCs w:val="23"/>
        </w:rPr>
        <w:t>continue</w:t>
      </w:r>
      <w:r w:rsidR="00396F27" w:rsidRPr="0099422D">
        <w:rPr>
          <w:color w:val="7030A0"/>
          <w:sz w:val="23"/>
          <w:szCs w:val="23"/>
        </w:rPr>
        <w:t xml:space="preserve"> to identify themselves as Jews, Christians or of no religion at all.</w:t>
      </w:r>
      <w:r w:rsidR="00396F27">
        <w:rPr>
          <w:color w:val="7030A0"/>
          <w:sz w:val="23"/>
          <w:szCs w:val="23"/>
        </w:rPr>
        <w:t xml:space="preserve"> </w:t>
      </w:r>
      <w:r w:rsidR="000405DA" w:rsidRPr="0099422D">
        <w:rPr>
          <w:color w:val="7030A0"/>
          <w:sz w:val="23"/>
          <w:szCs w:val="23"/>
        </w:rPr>
        <w:t xml:space="preserve">This </w:t>
      </w:r>
      <w:r w:rsidR="00396F27">
        <w:rPr>
          <w:color w:val="7030A0"/>
          <w:sz w:val="23"/>
          <w:szCs w:val="23"/>
        </w:rPr>
        <w:t>development</w:t>
      </w:r>
      <w:r w:rsidR="000405DA" w:rsidRPr="0099422D">
        <w:rPr>
          <w:color w:val="7030A0"/>
          <w:sz w:val="23"/>
          <w:szCs w:val="23"/>
        </w:rPr>
        <w:t xml:space="preserve"> Coleman</w:t>
      </w:r>
      <w:r w:rsidR="00073184">
        <w:rPr>
          <w:color w:val="7030A0"/>
          <w:sz w:val="23"/>
          <w:szCs w:val="23"/>
        </w:rPr>
        <w:t xml:space="preserve"> argued</w:t>
      </w:r>
      <w:r w:rsidR="009952AD">
        <w:rPr>
          <w:color w:val="7030A0"/>
          <w:sz w:val="23"/>
          <w:szCs w:val="23"/>
        </w:rPr>
        <w:t xml:space="preserve"> calls</w:t>
      </w:r>
      <w:r w:rsidR="00127124">
        <w:rPr>
          <w:color w:val="7030A0"/>
          <w:sz w:val="23"/>
          <w:szCs w:val="23"/>
        </w:rPr>
        <w:t xml:space="preserve"> for a reflection on the</w:t>
      </w:r>
      <w:r w:rsidR="000405DA" w:rsidRPr="0099422D">
        <w:rPr>
          <w:color w:val="7030A0"/>
          <w:sz w:val="23"/>
          <w:szCs w:val="23"/>
        </w:rPr>
        <w:t xml:space="preserve"> longstanding debate on whether people in the West regard Buddhism as a religion at all</w:t>
      </w:r>
      <w:r w:rsidR="00127124">
        <w:rPr>
          <w:color w:val="7030A0"/>
          <w:sz w:val="23"/>
          <w:szCs w:val="23"/>
        </w:rPr>
        <w:t xml:space="preserve"> </w:t>
      </w:r>
      <w:r w:rsidR="00127124" w:rsidRPr="0099422D">
        <w:rPr>
          <w:color w:val="7030A0"/>
          <w:sz w:val="23"/>
          <w:szCs w:val="23"/>
        </w:rPr>
        <w:t>(Coleman, 2002)</w:t>
      </w:r>
      <w:r w:rsidR="000405DA" w:rsidRPr="0099422D">
        <w:rPr>
          <w:color w:val="7030A0"/>
          <w:sz w:val="23"/>
          <w:szCs w:val="23"/>
        </w:rPr>
        <w:t>.</w:t>
      </w:r>
      <w:r w:rsidR="00230A81">
        <w:rPr>
          <w:color w:val="7030A0"/>
          <w:sz w:val="23"/>
          <w:szCs w:val="23"/>
        </w:rPr>
        <w:t xml:space="preserve"> </w:t>
      </w:r>
      <w:r w:rsidR="00931403" w:rsidRPr="00D25C5F">
        <w:rPr>
          <w:noProof/>
          <w:color w:val="7030A0"/>
          <w:sz w:val="23"/>
          <w:szCs w:val="23"/>
        </w:rPr>
        <w:t>To put th</w:t>
      </w:r>
      <w:r w:rsidR="00D25C5F" w:rsidRPr="00D25C5F">
        <w:rPr>
          <w:noProof/>
          <w:color w:val="7030A0"/>
          <w:sz w:val="23"/>
          <w:szCs w:val="23"/>
        </w:rPr>
        <w:t>e issue</w:t>
      </w:r>
      <w:r w:rsidR="00931403" w:rsidRPr="00D25C5F">
        <w:rPr>
          <w:noProof/>
          <w:color w:val="7030A0"/>
          <w:sz w:val="23"/>
          <w:szCs w:val="23"/>
        </w:rPr>
        <w:t xml:space="preserve"> in</w:t>
      </w:r>
      <w:r w:rsidR="00D25C5F" w:rsidRPr="00D25C5F">
        <w:rPr>
          <w:noProof/>
          <w:color w:val="7030A0"/>
          <w:sz w:val="23"/>
          <w:szCs w:val="23"/>
        </w:rPr>
        <w:t>to</w:t>
      </w:r>
      <w:r w:rsidR="00931403" w:rsidRPr="00D25C5F">
        <w:rPr>
          <w:noProof/>
          <w:color w:val="7030A0"/>
          <w:sz w:val="23"/>
          <w:szCs w:val="23"/>
        </w:rPr>
        <w:t xml:space="preserve"> perspective</w:t>
      </w:r>
      <w:r w:rsidR="00931403">
        <w:rPr>
          <w:color w:val="7030A0"/>
          <w:sz w:val="23"/>
          <w:szCs w:val="23"/>
        </w:rPr>
        <w:t xml:space="preserve">, </w:t>
      </w:r>
      <w:r w:rsidR="0015174A">
        <w:rPr>
          <w:color w:val="7030A0"/>
          <w:sz w:val="23"/>
          <w:szCs w:val="23"/>
        </w:rPr>
        <w:t>th</w:t>
      </w:r>
      <w:r w:rsidR="00BE2087">
        <w:rPr>
          <w:color w:val="7030A0"/>
          <w:sz w:val="23"/>
          <w:szCs w:val="23"/>
        </w:rPr>
        <w:t>is</w:t>
      </w:r>
      <w:r w:rsidR="0015174A">
        <w:rPr>
          <w:color w:val="7030A0"/>
          <w:sz w:val="23"/>
          <w:szCs w:val="23"/>
        </w:rPr>
        <w:t xml:space="preserve"> essay </w:t>
      </w:r>
      <w:r w:rsidR="00BE2087">
        <w:rPr>
          <w:color w:val="7030A0"/>
          <w:sz w:val="23"/>
          <w:szCs w:val="23"/>
        </w:rPr>
        <w:t>will next</w:t>
      </w:r>
      <w:r w:rsidR="0015174A">
        <w:rPr>
          <w:color w:val="7030A0"/>
          <w:sz w:val="23"/>
          <w:szCs w:val="23"/>
        </w:rPr>
        <w:t xml:space="preserve"> examine</w:t>
      </w:r>
      <w:r w:rsidR="00BE2087">
        <w:rPr>
          <w:color w:val="7030A0"/>
          <w:sz w:val="23"/>
          <w:szCs w:val="23"/>
        </w:rPr>
        <w:t xml:space="preserve"> </w:t>
      </w:r>
      <w:r w:rsidR="00127186">
        <w:rPr>
          <w:color w:val="7030A0"/>
          <w:sz w:val="23"/>
          <w:szCs w:val="23"/>
        </w:rPr>
        <w:t>the application of some teachings</w:t>
      </w:r>
      <w:r w:rsidR="007E1B8A">
        <w:rPr>
          <w:color w:val="7030A0"/>
          <w:sz w:val="23"/>
          <w:szCs w:val="23"/>
        </w:rPr>
        <w:t xml:space="preserve"> of the Buddha</w:t>
      </w:r>
      <w:r w:rsidR="00127186">
        <w:rPr>
          <w:color w:val="7030A0"/>
          <w:sz w:val="23"/>
          <w:szCs w:val="23"/>
        </w:rPr>
        <w:t xml:space="preserve"> among some western Buddhists</w:t>
      </w:r>
      <w:r w:rsidR="00D3518B">
        <w:rPr>
          <w:color w:val="7030A0"/>
          <w:sz w:val="23"/>
          <w:szCs w:val="23"/>
        </w:rPr>
        <w:t>.</w:t>
      </w:r>
      <w:r w:rsidR="0015174A">
        <w:rPr>
          <w:color w:val="7030A0"/>
          <w:sz w:val="23"/>
          <w:szCs w:val="23"/>
        </w:rPr>
        <w:t xml:space="preserve"> </w:t>
      </w:r>
    </w:p>
    <w:p w:rsidR="00647026" w:rsidRPr="0099422D" w:rsidRDefault="0049123D" w:rsidP="00416B27">
      <w:pPr>
        <w:pStyle w:val="Heading1"/>
        <w:spacing w:line="360" w:lineRule="auto"/>
      </w:pPr>
      <w:r w:rsidRPr="0099422D">
        <w:t>Happiness (</w:t>
      </w:r>
      <w:proofErr w:type="spellStart"/>
      <w:r w:rsidRPr="0099422D">
        <w:rPr>
          <w:i/>
        </w:rPr>
        <w:t>Sukha</w:t>
      </w:r>
      <w:proofErr w:type="spellEnd"/>
      <w:r w:rsidRPr="0099422D">
        <w:t>)</w:t>
      </w:r>
    </w:p>
    <w:p w:rsidR="001954F2" w:rsidRPr="0099422D" w:rsidRDefault="003A2A80" w:rsidP="00416B27">
      <w:pPr>
        <w:spacing w:line="360" w:lineRule="auto"/>
        <w:rPr>
          <w:color w:val="7030A0"/>
        </w:rPr>
      </w:pPr>
      <w:r>
        <w:rPr>
          <w:color w:val="7030A0"/>
        </w:rPr>
        <w:t>‘</w:t>
      </w:r>
      <w:r w:rsidR="00EC21A5" w:rsidRPr="0099422D">
        <w:rPr>
          <w:color w:val="7030A0"/>
        </w:rPr>
        <w:t>A</w:t>
      </w:r>
      <w:r w:rsidR="00072434" w:rsidRPr="0099422D">
        <w:rPr>
          <w:color w:val="7030A0"/>
        </w:rPr>
        <w:t>ll men</w:t>
      </w:r>
      <w:r>
        <w:rPr>
          <w:color w:val="7030A0"/>
        </w:rPr>
        <w:t>’ a</w:t>
      </w:r>
      <w:r w:rsidRPr="0099422D">
        <w:rPr>
          <w:color w:val="7030A0"/>
        </w:rPr>
        <w:t xml:space="preserve">ccording to James O’Neill, </w:t>
      </w:r>
      <w:r w:rsidR="00072434" w:rsidRPr="0099422D">
        <w:rPr>
          <w:color w:val="7030A0"/>
        </w:rPr>
        <w:t xml:space="preserve"> are searching for happiness</w:t>
      </w:r>
      <w:r w:rsidR="007B279E" w:rsidRPr="0099422D">
        <w:rPr>
          <w:color w:val="7030A0"/>
        </w:rPr>
        <w:t>, but the world seems to be a mighty poor prospect ground’</w:t>
      </w:r>
      <w:r>
        <w:rPr>
          <w:color w:val="7030A0"/>
        </w:rPr>
        <w:t xml:space="preserve"> to find it</w:t>
      </w:r>
      <w:r w:rsidR="007B279E" w:rsidRPr="0099422D">
        <w:rPr>
          <w:color w:val="7030A0"/>
        </w:rPr>
        <w:t xml:space="preserve"> (</w:t>
      </w:r>
      <w:r w:rsidR="00F070E4" w:rsidRPr="0099422D">
        <w:rPr>
          <w:color w:val="7030A0"/>
        </w:rPr>
        <w:t>O’Neill, 1933</w:t>
      </w:r>
      <w:r w:rsidR="000A33C8" w:rsidRPr="0099422D">
        <w:rPr>
          <w:color w:val="7030A0"/>
        </w:rPr>
        <w:t>:15</w:t>
      </w:r>
      <w:r w:rsidR="007B279E" w:rsidRPr="0099422D">
        <w:rPr>
          <w:color w:val="7030A0"/>
        </w:rPr>
        <w:t>)</w:t>
      </w:r>
      <w:r w:rsidR="00F070E4" w:rsidRPr="0099422D">
        <w:rPr>
          <w:color w:val="7030A0"/>
        </w:rPr>
        <w:t xml:space="preserve">. </w:t>
      </w:r>
      <w:r>
        <w:rPr>
          <w:color w:val="7030A0"/>
        </w:rPr>
        <w:t>T</w:t>
      </w:r>
      <w:r w:rsidR="00F070E4" w:rsidRPr="0099422D">
        <w:rPr>
          <w:color w:val="7030A0"/>
        </w:rPr>
        <w:t xml:space="preserve">he </w:t>
      </w:r>
      <w:r w:rsidRPr="0099422D">
        <w:rPr>
          <w:color w:val="7030A0"/>
        </w:rPr>
        <w:t xml:space="preserve">true nature of happiness </w:t>
      </w:r>
      <w:r>
        <w:rPr>
          <w:color w:val="7030A0"/>
        </w:rPr>
        <w:t>ha</w:t>
      </w:r>
      <w:r w:rsidR="00F070E4" w:rsidRPr="0099422D">
        <w:rPr>
          <w:color w:val="7030A0"/>
        </w:rPr>
        <w:t>s</w:t>
      </w:r>
      <w:r>
        <w:rPr>
          <w:color w:val="7030A0"/>
        </w:rPr>
        <w:t xml:space="preserve">, over the years been a subject of </w:t>
      </w:r>
      <w:r w:rsidR="001F2D26" w:rsidRPr="00D25C5F">
        <w:rPr>
          <w:noProof/>
          <w:color w:val="7030A0"/>
        </w:rPr>
        <w:t>continu</w:t>
      </w:r>
      <w:r w:rsidRPr="00D25C5F">
        <w:rPr>
          <w:noProof/>
          <w:color w:val="7030A0"/>
        </w:rPr>
        <w:t>e</w:t>
      </w:r>
      <w:r w:rsidR="00D25C5F">
        <w:rPr>
          <w:noProof/>
          <w:color w:val="7030A0"/>
        </w:rPr>
        <w:t>d</w:t>
      </w:r>
      <w:r w:rsidR="001F2D26" w:rsidRPr="0099422D">
        <w:rPr>
          <w:color w:val="7030A0"/>
        </w:rPr>
        <w:t xml:space="preserve"> debate among academics</w:t>
      </w:r>
      <w:r w:rsidR="0076447A" w:rsidRPr="0099422D">
        <w:rPr>
          <w:color w:val="7030A0"/>
        </w:rPr>
        <w:t xml:space="preserve"> </w:t>
      </w:r>
      <w:r w:rsidR="009E13C7" w:rsidRPr="0099422D">
        <w:rPr>
          <w:color w:val="7030A0"/>
        </w:rPr>
        <w:t>(</w:t>
      </w:r>
      <w:r w:rsidR="00497878" w:rsidRPr="0099422D">
        <w:rPr>
          <w:color w:val="7030A0"/>
        </w:rPr>
        <w:t>O’Neill, 1933</w:t>
      </w:r>
      <w:r w:rsidR="004B5224" w:rsidRPr="0099422D">
        <w:rPr>
          <w:color w:val="7030A0"/>
        </w:rPr>
        <w:t xml:space="preserve">; </w:t>
      </w:r>
      <w:r w:rsidR="00031D37" w:rsidRPr="0099422D">
        <w:rPr>
          <w:color w:val="7030A0"/>
        </w:rPr>
        <w:t>McMahon, 20</w:t>
      </w:r>
      <w:r w:rsidR="002B15F8" w:rsidRPr="0099422D">
        <w:rPr>
          <w:color w:val="7030A0"/>
        </w:rPr>
        <w:t>0</w:t>
      </w:r>
      <w:r w:rsidR="00031D37" w:rsidRPr="0099422D">
        <w:rPr>
          <w:color w:val="7030A0"/>
        </w:rPr>
        <w:t>5</w:t>
      </w:r>
      <w:r w:rsidR="009E13C7" w:rsidRPr="0099422D">
        <w:rPr>
          <w:color w:val="7030A0"/>
        </w:rPr>
        <w:t>).</w:t>
      </w:r>
      <w:r w:rsidR="004B5224" w:rsidRPr="0099422D">
        <w:rPr>
          <w:color w:val="7030A0"/>
        </w:rPr>
        <w:t xml:space="preserve"> </w:t>
      </w:r>
      <w:r w:rsidR="004B5224" w:rsidRPr="00D25C5F">
        <w:rPr>
          <w:noProof/>
          <w:color w:val="7030A0"/>
        </w:rPr>
        <w:t>Yet</w:t>
      </w:r>
      <w:r w:rsidR="002B15F8" w:rsidRPr="00D25C5F">
        <w:rPr>
          <w:noProof/>
          <w:color w:val="7030A0"/>
        </w:rPr>
        <w:t>,</w:t>
      </w:r>
      <w:r w:rsidR="004B5224" w:rsidRPr="0099422D">
        <w:rPr>
          <w:color w:val="7030A0"/>
        </w:rPr>
        <w:t xml:space="preserve"> as Darrin McMahon </w:t>
      </w:r>
      <w:r w:rsidR="003E7592" w:rsidRPr="0099422D">
        <w:rPr>
          <w:color w:val="7030A0"/>
        </w:rPr>
        <w:t>observed</w:t>
      </w:r>
      <w:r w:rsidR="004B5224" w:rsidRPr="0099422D">
        <w:rPr>
          <w:color w:val="7030A0"/>
        </w:rPr>
        <w:t xml:space="preserve">, even </w:t>
      </w:r>
      <w:r w:rsidR="006674A4" w:rsidRPr="0099422D">
        <w:rPr>
          <w:color w:val="7030A0"/>
        </w:rPr>
        <w:t>if</w:t>
      </w:r>
      <w:r w:rsidR="004B5224" w:rsidRPr="0099422D">
        <w:rPr>
          <w:color w:val="7030A0"/>
        </w:rPr>
        <w:t xml:space="preserve"> </w:t>
      </w:r>
      <w:r w:rsidR="003D0558" w:rsidRPr="0099422D">
        <w:rPr>
          <w:color w:val="7030A0"/>
        </w:rPr>
        <w:t xml:space="preserve">it </w:t>
      </w:r>
      <w:r w:rsidR="004B5224" w:rsidRPr="0099422D">
        <w:rPr>
          <w:color w:val="7030A0"/>
        </w:rPr>
        <w:t>is no</w:t>
      </w:r>
      <w:r w:rsidR="003D0558" w:rsidRPr="0099422D">
        <w:rPr>
          <w:color w:val="7030A0"/>
        </w:rPr>
        <w:t>t</w:t>
      </w:r>
      <w:r w:rsidR="004B5224" w:rsidRPr="0099422D">
        <w:rPr>
          <w:color w:val="7030A0"/>
        </w:rPr>
        <w:t xml:space="preserve"> </w:t>
      </w:r>
      <w:r w:rsidR="006674A4" w:rsidRPr="0099422D">
        <w:rPr>
          <w:color w:val="7030A0"/>
        </w:rPr>
        <w:t xml:space="preserve">very </w:t>
      </w:r>
      <w:r w:rsidR="009676F2" w:rsidRPr="0099422D">
        <w:rPr>
          <w:color w:val="7030A0"/>
        </w:rPr>
        <w:t>certain</w:t>
      </w:r>
      <w:r w:rsidR="003D0558" w:rsidRPr="0099422D">
        <w:rPr>
          <w:color w:val="7030A0"/>
        </w:rPr>
        <w:t xml:space="preserve"> what happiness is</w:t>
      </w:r>
      <w:r w:rsidR="009676F2" w:rsidRPr="0099422D">
        <w:rPr>
          <w:color w:val="7030A0"/>
        </w:rPr>
        <w:t xml:space="preserve"> </w:t>
      </w:r>
      <w:r w:rsidR="003D0558" w:rsidRPr="0099422D">
        <w:rPr>
          <w:color w:val="7030A0"/>
        </w:rPr>
        <w:t>exactly, that has</w:t>
      </w:r>
      <w:r w:rsidR="009676F2" w:rsidRPr="0099422D">
        <w:rPr>
          <w:color w:val="7030A0"/>
        </w:rPr>
        <w:t xml:space="preserve"> </w:t>
      </w:r>
      <w:r w:rsidR="003D0558" w:rsidRPr="0099422D">
        <w:rPr>
          <w:color w:val="7030A0"/>
        </w:rPr>
        <w:t>n</w:t>
      </w:r>
      <w:r w:rsidR="009676F2" w:rsidRPr="0099422D">
        <w:rPr>
          <w:color w:val="7030A0"/>
        </w:rPr>
        <w:t>o</w:t>
      </w:r>
      <w:r w:rsidR="003D0558" w:rsidRPr="0099422D">
        <w:rPr>
          <w:color w:val="7030A0"/>
        </w:rPr>
        <w:t xml:space="preserve">t kept </w:t>
      </w:r>
      <w:r w:rsidR="002D1055" w:rsidRPr="0099422D">
        <w:rPr>
          <w:color w:val="7030A0"/>
        </w:rPr>
        <w:t>people</w:t>
      </w:r>
      <w:r w:rsidR="003D0558" w:rsidRPr="0099422D">
        <w:rPr>
          <w:color w:val="7030A0"/>
        </w:rPr>
        <w:t xml:space="preserve"> from chasing it</w:t>
      </w:r>
      <w:r w:rsidR="009676F2" w:rsidRPr="0099422D">
        <w:rPr>
          <w:color w:val="7030A0"/>
        </w:rPr>
        <w:t xml:space="preserve"> </w:t>
      </w:r>
      <w:r w:rsidR="00031D37" w:rsidRPr="0099422D">
        <w:rPr>
          <w:color w:val="7030A0"/>
        </w:rPr>
        <w:t>incessantly</w:t>
      </w:r>
      <w:r>
        <w:rPr>
          <w:color w:val="7030A0"/>
        </w:rPr>
        <w:t xml:space="preserve"> (</w:t>
      </w:r>
      <w:r w:rsidRPr="0099422D">
        <w:rPr>
          <w:color w:val="7030A0"/>
        </w:rPr>
        <w:t>McMahon, 2005)</w:t>
      </w:r>
      <w:r w:rsidR="002D1055" w:rsidRPr="0099422D">
        <w:rPr>
          <w:color w:val="7030A0"/>
        </w:rPr>
        <w:t>. Happiness</w:t>
      </w:r>
      <w:r w:rsidR="005C7EBB">
        <w:rPr>
          <w:color w:val="7030A0"/>
        </w:rPr>
        <w:t>, he argues</w:t>
      </w:r>
      <w:r w:rsidR="002D1055" w:rsidRPr="0099422D">
        <w:rPr>
          <w:color w:val="7030A0"/>
        </w:rPr>
        <w:t xml:space="preserve"> may</w:t>
      </w:r>
      <w:r w:rsidR="005C7EBB">
        <w:rPr>
          <w:color w:val="7030A0"/>
        </w:rPr>
        <w:t xml:space="preserve"> </w:t>
      </w:r>
      <w:r w:rsidR="002D1055" w:rsidRPr="0099422D">
        <w:rPr>
          <w:color w:val="7030A0"/>
        </w:rPr>
        <w:t xml:space="preserve">be </w:t>
      </w:r>
      <w:r w:rsidR="006B19CE">
        <w:rPr>
          <w:color w:val="7030A0"/>
        </w:rPr>
        <w:t>‘</w:t>
      </w:r>
      <w:r w:rsidR="002D1055" w:rsidRPr="0099422D">
        <w:rPr>
          <w:color w:val="7030A0"/>
        </w:rPr>
        <w:t>a lot easier to experience than to define’</w:t>
      </w:r>
      <w:r w:rsidR="003E7592" w:rsidRPr="0099422D">
        <w:rPr>
          <w:color w:val="7030A0"/>
        </w:rPr>
        <w:t xml:space="preserve"> (McMahon, 2005</w:t>
      </w:r>
      <w:r w:rsidR="002D1055" w:rsidRPr="0099422D">
        <w:rPr>
          <w:color w:val="7030A0"/>
        </w:rPr>
        <w:t>:65</w:t>
      </w:r>
      <w:r w:rsidR="003E7592" w:rsidRPr="0099422D">
        <w:rPr>
          <w:color w:val="7030A0"/>
        </w:rPr>
        <w:t>).</w:t>
      </w:r>
      <w:r w:rsidR="00340C82" w:rsidRPr="0099422D">
        <w:rPr>
          <w:color w:val="7030A0"/>
        </w:rPr>
        <w:t xml:space="preserve"> </w:t>
      </w:r>
      <w:r w:rsidR="00482CA9">
        <w:rPr>
          <w:color w:val="7030A0"/>
        </w:rPr>
        <w:t xml:space="preserve">Whereas </w:t>
      </w:r>
      <w:r w:rsidR="00392471" w:rsidRPr="0099422D">
        <w:rPr>
          <w:color w:val="7030A0"/>
        </w:rPr>
        <w:t>George and</w:t>
      </w:r>
      <w:r w:rsidR="00482CA9">
        <w:rPr>
          <w:color w:val="7030A0"/>
        </w:rPr>
        <w:t xml:space="preserve"> </w:t>
      </w:r>
      <w:r w:rsidR="00392471" w:rsidRPr="0099422D">
        <w:rPr>
          <w:color w:val="7030A0"/>
        </w:rPr>
        <w:t>Arthur</w:t>
      </w:r>
      <w:r w:rsidR="003B0411" w:rsidRPr="0099422D">
        <w:rPr>
          <w:color w:val="7030A0"/>
        </w:rPr>
        <w:t xml:space="preserve"> (1992)</w:t>
      </w:r>
      <w:r w:rsidR="00392471" w:rsidRPr="0099422D">
        <w:rPr>
          <w:color w:val="7030A0"/>
        </w:rPr>
        <w:t xml:space="preserve"> </w:t>
      </w:r>
      <w:r w:rsidR="00482CA9">
        <w:rPr>
          <w:color w:val="7030A0"/>
        </w:rPr>
        <w:t xml:space="preserve">conceived </w:t>
      </w:r>
      <w:r w:rsidR="00392471" w:rsidRPr="0099422D">
        <w:rPr>
          <w:color w:val="7030A0"/>
        </w:rPr>
        <w:t xml:space="preserve">of </w:t>
      </w:r>
      <w:r w:rsidR="00482CA9">
        <w:rPr>
          <w:color w:val="7030A0"/>
        </w:rPr>
        <w:t xml:space="preserve">happiness as the </w:t>
      </w:r>
      <w:r w:rsidR="00392471" w:rsidRPr="0099422D">
        <w:rPr>
          <w:color w:val="7030A0"/>
        </w:rPr>
        <w:t>‘feeling good-doing good’</w:t>
      </w:r>
      <w:r w:rsidR="00482CA9">
        <w:rPr>
          <w:color w:val="7030A0"/>
        </w:rPr>
        <w:t>,</w:t>
      </w:r>
      <w:r w:rsidR="00217DDE" w:rsidRPr="0099422D">
        <w:rPr>
          <w:color w:val="7030A0"/>
        </w:rPr>
        <w:t xml:space="preserve"> or</w:t>
      </w:r>
      <w:r w:rsidR="000A2A34" w:rsidRPr="0099422D">
        <w:rPr>
          <w:color w:val="7030A0"/>
        </w:rPr>
        <w:t xml:space="preserve"> </w:t>
      </w:r>
      <w:r w:rsidR="003B0411" w:rsidRPr="0099422D">
        <w:rPr>
          <w:color w:val="7030A0"/>
        </w:rPr>
        <w:t xml:space="preserve">as a </w:t>
      </w:r>
      <w:r w:rsidR="000A2A34" w:rsidRPr="0099422D">
        <w:rPr>
          <w:color w:val="7030A0"/>
        </w:rPr>
        <w:t>positive mood</w:t>
      </w:r>
      <w:r w:rsidR="003C5C9F" w:rsidRPr="0099422D">
        <w:rPr>
          <w:color w:val="7030A0"/>
        </w:rPr>
        <w:t xml:space="preserve">, </w:t>
      </w:r>
      <w:r w:rsidR="00876337" w:rsidRPr="0099422D">
        <w:rPr>
          <w:color w:val="7030A0"/>
        </w:rPr>
        <w:t>Arist</w:t>
      </w:r>
      <w:r w:rsidR="00D658A6" w:rsidRPr="0099422D">
        <w:rPr>
          <w:color w:val="7030A0"/>
        </w:rPr>
        <w:t>otle</w:t>
      </w:r>
      <w:r w:rsidR="00151A3C" w:rsidRPr="0099422D">
        <w:rPr>
          <w:color w:val="7030A0"/>
        </w:rPr>
        <w:t>,</w:t>
      </w:r>
      <w:r w:rsidR="00D658A6" w:rsidRPr="0099422D">
        <w:rPr>
          <w:color w:val="7030A0"/>
        </w:rPr>
        <w:t xml:space="preserve"> one of the</w:t>
      </w:r>
      <w:r w:rsidR="003473F8" w:rsidRPr="0099422D">
        <w:rPr>
          <w:color w:val="7030A0"/>
        </w:rPr>
        <w:t xml:space="preserve"> earliest </w:t>
      </w:r>
      <w:r w:rsidR="003473F8" w:rsidRPr="0099422D">
        <w:rPr>
          <w:noProof/>
          <w:color w:val="7030A0"/>
        </w:rPr>
        <w:t>taxonomist</w:t>
      </w:r>
      <w:r w:rsidR="004F61C3" w:rsidRPr="0099422D">
        <w:rPr>
          <w:noProof/>
          <w:color w:val="7030A0"/>
        </w:rPr>
        <w:t>s</w:t>
      </w:r>
      <w:r w:rsidR="003473F8" w:rsidRPr="0099422D">
        <w:rPr>
          <w:color w:val="7030A0"/>
        </w:rPr>
        <w:t xml:space="preserve"> of the emotions</w:t>
      </w:r>
      <w:r w:rsidR="00482CA9">
        <w:rPr>
          <w:color w:val="7030A0"/>
        </w:rPr>
        <w:t>,</w:t>
      </w:r>
      <w:r w:rsidR="003473F8" w:rsidRPr="0099422D">
        <w:rPr>
          <w:color w:val="7030A0"/>
        </w:rPr>
        <w:t xml:space="preserve"> excluded </w:t>
      </w:r>
      <w:r w:rsidR="00482CA9">
        <w:rPr>
          <w:color w:val="7030A0"/>
        </w:rPr>
        <w:t>it</w:t>
      </w:r>
      <w:r w:rsidR="003473F8" w:rsidRPr="0099422D">
        <w:rPr>
          <w:color w:val="7030A0"/>
        </w:rPr>
        <w:t xml:space="preserve"> </w:t>
      </w:r>
      <w:r w:rsidR="00A210C7" w:rsidRPr="0099422D">
        <w:rPr>
          <w:color w:val="7030A0"/>
        </w:rPr>
        <w:t>from his classification</w:t>
      </w:r>
      <w:r w:rsidR="00482CA9">
        <w:rPr>
          <w:color w:val="7030A0"/>
        </w:rPr>
        <w:t xml:space="preserve"> of emotions</w:t>
      </w:r>
      <w:r w:rsidR="00A210C7" w:rsidRPr="0099422D">
        <w:rPr>
          <w:color w:val="7030A0"/>
        </w:rPr>
        <w:t>.</w:t>
      </w:r>
      <w:r w:rsidR="00204836" w:rsidRPr="0099422D">
        <w:rPr>
          <w:color w:val="7030A0"/>
        </w:rPr>
        <w:t xml:space="preserve"> </w:t>
      </w:r>
      <w:r w:rsidR="00F0449D" w:rsidRPr="0099422D">
        <w:rPr>
          <w:color w:val="7030A0"/>
        </w:rPr>
        <w:t xml:space="preserve">In the </w:t>
      </w:r>
      <w:r w:rsidR="00F0449D" w:rsidRPr="0099422D">
        <w:rPr>
          <w:i/>
          <w:color w:val="7030A0"/>
        </w:rPr>
        <w:t>Rhetoric,</w:t>
      </w:r>
      <w:r w:rsidR="00F0449D" w:rsidRPr="0099422D">
        <w:rPr>
          <w:color w:val="7030A0"/>
        </w:rPr>
        <w:t xml:space="preserve"> Aristotle </w:t>
      </w:r>
      <w:r w:rsidR="00C664FC" w:rsidRPr="0099422D">
        <w:rPr>
          <w:color w:val="7030A0"/>
        </w:rPr>
        <w:t>provided</w:t>
      </w:r>
      <w:r w:rsidR="004F61C3" w:rsidRPr="0099422D">
        <w:rPr>
          <w:color w:val="7030A0"/>
        </w:rPr>
        <w:t xml:space="preserve"> a</w:t>
      </w:r>
      <w:r w:rsidR="00C664FC" w:rsidRPr="0099422D">
        <w:rPr>
          <w:color w:val="7030A0"/>
        </w:rPr>
        <w:t xml:space="preserve"> </w:t>
      </w:r>
      <w:r w:rsidR="00F80B87" w:rsidRPr="0099422D">
        <w:rPr>
          <w:noProof/>
          <w:color w:val="7030A0"/>
        </w:rPr>
        <w:t>list</w:t>
      </w:r>
      <w:r w:rsidR="00F80B87" w:rsidRPr="0099422D">
        <w:rPr>
          <w:color w:val="7030A0"/>
        </w:rPr>
        <w:t xml:space="preserve"> of emotions</w:t>
      </w:r>
      <w:r w:rsidR="00C664FC" w:rsidRPr="0099422D">
        <w:rPr>
          <w:color w:val="7030A0"/>
        </w:rPr>
        <w:t xml:space="preserve"> which incl</w:t>
      </w:r>
      <w:r w:rsidR="00F80B87" w:rsidRPr="0099422D">
        <w:rPr>
          <w:color w:val="7030A0"/>
        </w:rPr>
        <w:t>ude</w:t>
      </w:r>
      <w:r w:rsidR="00D644F3" w:rsidRPr="0099422D">
        <w:rPr>
          <w:color w:val="7030A0"/>
        </w:rPr>
        <w:t xml:space="preserve"> </w:t>
      </w:r>
      <w:r w:rsidR="007F07A2" w:rsidRPr="0099422D">
        <w:rPr>
          <w:color w:val="7030A0"/>
        </w:rPr>
        <w:t xml:space="preserve">fear, </w:t>
      </w:r>
      <w:r w:rsidR="00D644F3" w:rsidRPr="0099422D">
        <w:rPr>
          <w:color w:val="7030A0"/>
        </w:rPr>
        <w:t xml:space="preserve">anger, </w:t>
      </w:r>
      <w:r w:rsidR="00D644F3" w:rsidRPr="00D25C5F">
        <w:rPr>
          <w:noProof/>
          <w:color w:val="7030A0"/>
        </w:rPr>
        <w:t>enmity</w:t>
      </w:r>
      <w:r w:rsidR="00D644F3" w:rsidRPr="0099422D">
        <w:rPr>
          <w:color w:val="7030A0"/>
        </w:rPr>
        <w:t>, envy</w:t>
      </w:r>
      <w:r w:rsidR="007F07A2" w:rsidRPr="0099422D">
        <w:rPr>
          <w:color w:val="7030A0"/>
        </w:rPr>
        <w:t>,</w:t>
      </w:r>
      <w:r w:rsidR="00D644F3" w:rsidRPr="0099422D">
        <w:rPr>
          <w:color w:val="7030A0"/>
        </w:rPr>
        <w:t xml:space="preserve"> </w:t>
      </w:r>
      <w:r w:rsidR="007F07A2" w:rsidRPr="0099422D">
        <w:rPr>
          <w:color w:val="7030A0"/>
        </w:rPr>
        <w:t xml:space="preserve">pity, </w:t>
      </w:r>
      <w:r w:rsidR="00D25C5F">
        <w:rPr>
          <w:noProof/>
          <w:color w:val="7030A0"/>
        </w:rPr>
        <w:t>resentment</w:t>
      </w:r>
      <w:r w:rsidR="007F07A2" w:rsidRPr="0099422D">
        <w:rPr>
          <w:color w:val="7030A0"/>
        </w:rPr>
        <w:t xml:space="preserve"> and contempt</w:t>
      </w:r>
      <w:r w:rsidR="00F80B87" w:rsidRPr="0099422D">
        <w:rPr>
          <w:color w:val="7030A0"/>
        </w:rPr>
        <w:t xml:space="preserve">. </w:t>
      </w:r>
      <w:r w:rsidR="00F80B87" w:rsidRPr="00D25C5F">
        <w:rPr>
          <w:noProof/>
          <w:color w:val="7030A0"/>
        </w:rPr>
        <w:t>Yet,</w:t>
      </w:r>
      <w:r w:rsidR="00F80B87" w:rsidRPr="0099422D">
        <w:rPr>
          <w:color w:val="7030A0"/>
        </w:rPr>
        <w:t xml:space="preserve"> happiness was conspicuously </w:t>
      </w:r>
      <w:r w:rsidR="001C4492" w:rsidRPr="0099422D">
        <w:rPr>
          <w:color w:val="7030A0"/>
        </w:rPr>
        <w:t xml:space="preserve">absent. </w:t>
      </w:r>
      <w:r w:rsidR="006771EB" w:rsidRPr="0099422D">
        <w:rPr>
          <w:color w:val="7030A0"/>
        </w:rPr>
        <w:t xml:space="preserve">Instead, in the </w:t>
      </w:r>
      <w:proofErr w:type="spellStart"/>
      <w:r w:rsidR="006771EB" w:rsidRPr="0099422D">
        <w:rPr>
          <w:i/>
          <w:color w:val="7030A0"/>
        </w:rPr>
        <w:t>Nichomachean</w:t>
      </w:r>
      <w:proofErr w:type="spellEnd"/>
      <w:r w:rsidR="006771EB" w:rsidRPr="0099422D">
        <w:rPr>
          <w:i/>
          <w:color w:val="7030A0"/>
        </w:rPr>
        <w:t xml:space="preserve"> Ethics</w:t>
      </w:r>
      <w:r w:rsidR="006771EB" w:rsidRPr="0099422D">
        <w:rPr>
          <w:color w:val="7030A0"/>
        </w:rPr>
        <w:t>.</w:t>
      </w:r>
      <w:r w:rsidR="00C753E9" w:rsidRPr="0099422D">
        <w:rPr>
          <w:color w:val="7030A0"/>
        </w:rPr>
        <w:t xml:space="preserve"> He defines happiness as</w:t>
      </w:r>
      <w:r w:rsidR="006771EB" w:rsidRPr="0099422D">
        <w:rPr>
          <w:color w:val="7030A0"/>
        </w:rPr>
        <w:t xml:space="preserve"> </w:t>
      </w:r>
      <w:r w:rsidR="00F77D6F" w:rsidRPr="0099422D">
        <w:rPr>
          <w:color w:val="7030A0"/>
        </w:rPr>
        <w:t xml:space="preserve">a </w:t>
      </w:r>
      <w:r w:rsidR="00655CB6" w:rsidRPr="0099422D">
        <w:rPr>
          <w:color w:val="7030A0"/>
        </w:rPr>
        <w:t>‘certain kind of activity of the soul expressing virtue</w:t>
      </w:r>
      <w:r w:rsidR="00384BBB">
        <w:rPr>
          <w:color w:val="7030A0"/>
        </w:rPr>
        <w:t xml:space="preserve"> and</w:t>
      </w:r>
      <w:r w:rsidR="00F77D6F" w:rsidRPr="0099422D">
        <w:rPr>
          <w:color w:val="7030A0"/>
        </w:rPr>
        <w:t xml:space="preserve"> encompassing a full and flourishing life.’</w:t>
      </w:r>
      <w:r w:rsidR="00800F74" w:rsidRPr="0099422D">
        <w:rPr>
          <w:color w:val="7030A0"/>
        </w:rPr>
        <w:t xml:space="preserve"> </w:t>
      </w:r>
    </w:p>
    <w:p w:rsidR="00A55D28" w:rsidRPr="0099422D" w:rsidRDefault="00553047" w:rsidP="00416B27">
      <w:pPr>
        <w:spacing w:line="360" w:lineRule="auto"/>
        <w:rPr>
          <w:color w:val="7030A0"/>
        </w:rPr>
      </w:pPr>
      <w:r w:rsidRPr="0099422D">
        <w:rPr>
          <w:color w:val="7030A0"/>
        </w:rPr>
        <w:t xml:space="preserve">Many </w:t>
      </w:r>
      <w:r w:rsidR="00C30BF8" w:rsidRPr="0099422D">
        <w:rPr>
          <w:color w:val="7030A0"/>
        </w:rPr>
        <w:t xml:space="preserve">western </w:t>
      </w:r>
      <w:r w:rsidRPr="0099422D">
        <w:rPr>
          <w:color w:val="7030A0"/>
        </w:rPr>
        <w:t>scholar</w:t>
      </w:r>
      <w:r w:rsidR="00C30BF8" w:rsidRPr="0099422D">
        <w:rPr>
          <w:color w:val="7030A0"/>
        </w:rPr>
        <w:t xml:space="preserve">s </w:t>
      </w:r>
      <w:r w:rsidR="003112F6" w:rsidRPr="0099422D">
        <w:rPr>
          <w:color w:val="7030A0"/>
        </w:rPr>
        <w:t>including</w:t>
      </w:r>
      <w:r w:rsidR="001F00D5" w:rsidRPr="0099422D">
        <w:rPr>
          <w:color w:val="7030A0"/>
        </w:rPr>
        <w:t xml:space="preserve"> </w:t>
      </w:r>
      <w:r w:rsidR="00933458" w:rsidRPr="0099422D">
        <w:rPr>
          <w:color w:val="7030A0"/>
        </w:rPr>
        <w:t xml:space="preserve">Gaskins, </w:t>
      </w:r>
      <w:r w:rsidR="001F00D5" w:rsidRPr="0099422D">
        <w:rPr>
          <w:rFonts w:cs="Times New Roman"/>
          <w:color w:val="7030A0"/>
          <w:szCs w:val="24"/>
        </w:rPr>
        <w:t xml:space="preserve">Wallace, </w:t>
      </w:r>
      <w:proofErr w:type="spellStart"/>
      <w:r w:rsidR="005D0B79" w:rsidRPr="0099422D">
        <w:rPr>
          <w:color w:val="7030A0"/>
        </w:rPr>
        <w:t>Puntasen</w:t>
      </w:r>
      <w:proofErr w:type="spellEnd"/>
      <w:r w:rsidR="005D0B79" w:rsidRPr="0099422D">
        <w:rPr>
          <w:color w:val="7030A0"/>
        </w:rPr>
        <w:t>,</w:t>
      </w:r>
      <w:r w:rsidR="002F7ED5" w:rsidRPr="0099422D">
        <w:rPr>
          <w:color w:val="7030A0"/>
        </w:rPr>
        <w:t xml:space="preserve"> and </w:t>
      </w:r>
      <w:r w:rsidR="002F7ED5" w:rsidRPr="0099422D">
        <w:rPr>
          <w:rFonts w:cs="Times New Roman"/>
          <w:color w:val="7030A0"/>
          <w:szCs w:val="24"/>
        </w:rPr>
        <w:t xml:space="preserve">Bodhi </w:t>
      </w:r>
      <w:r w:rsidR="00C30BF8" w:rsidRPr="0099422D">
        <w:rPr>
          <w:color w:val="7030A0"/>
        </w:rPr>
        <w:t xml:space="preserve">have drawn significant similarities between </w:t>
      </w:r>
      <w:r w:rsidR="00384BBB">
        <w:rPr>
          <w:color w:val="7030A0"/>
        </w:rPr>
        <w:t xml:space="preserve">the </w:t>
      </w:r>
      <w:r w:rsidR="00C30BF8" w:rsidRPr="00D25C5F">
        <w:rPr>
          <w:noProof/>
          <w:color w:val="7030A0"/>
        </w:rPr>
        <w:t>Aristot</w:t>
      </w:r>
      <w:r w:rsidR="00D25C5F">
        <w:rPr>
          <w:noProof/>
          <w:color w:val="7030A0"/>
        </w:rPr>
        <w:t>e</w:t>
      </w:r>
      <w:r w:rsidR="00C30BF8" w:rsidRPr="00D25C5F">
        <w:rPr>
          <w:noProof/>
          <w:color w:val="7030A0"/>
        </w:rPr>
        <w:t>l</w:t>
      </w:r>
      <w:r w:rsidR="00384BBB" w:rsidRPr="00D25C5F">
        <w:rPr>
          <w:noProof/>
          <w:color w:val="7030A0"/>
        </w:rPr>
        <w:t>ian</w:t>
      </w:r>
      <w:r w:rsidR="0006206B" w:rsidRPr="0099422D">
        <w:rPr>
          <w:color w:val="7030A0"/>
        </w:rPr>
        <w:t xml:space="preserve"> </w:t>
      </w:r>
      <w:r w:rsidR="002048E7">
        <w:rPr>
          <w:color w:val="7030A0"/>
        </w:rPr>
        <w:t xml:space="preserve">conception </w:t>
      </w:r>
      <w:r w:rsidR="003112F6" w:rsidRPr="0099422D">
        <w:rPr>
          <w:color w:val="7030A0"/>
        </w:rPr>
        <w:t xml:space="preserve">and the Buddhist teachings </w:t>
      </w:r>
      <w:r w:rsidR="002048E7">
        <w:rPr>
          <w:color w:val="7030A0"/>
        </w:rPr>
        <w:t>on</w:t>
      </w:r>
      <w:r w:rsidR="003112F6" w:rsidRPr="0099422D">
        <w:rPr>
          <w:color w:val="7030A0"/>
        </w:rPr>
        <w:t xml:space="preserve"> the</w:t>
      </w:r>
      <w:r w:rsidR="00334970" w:rsidRPr="0099422D">
        <w:rPr>
          <w:color w:val="7030A0"/>
        </w:rPr>
        <w:t xml:space="preserve"> </w:t>
      </w:r>
      <w:r w:rsidR="003112F6" w:rsidRPr="0099422D">
        <w:rPr>
          <w:color w:val="7030A0"/>
        </w:rPr>
        <w:t xml:space="preserve">nature of </w:t>
      </w:r>
      <w:r w:rsidR="00334970" w:rsidRPr="0099422D">
        <w:rPr>
          <w:color w:val="7030A0"/>
        </w:rPr>
        <w:t>happiness and contentment</w:t>
      </w:r>
      <w:r w:rsidR="008F18A9" w:rsidRPr="0099422D">
        <w:rPr>
          <w:color w:val="7030A0"/>
        </w:rPr>
        <w:t xml:space="preserve"> (</w:t>
      </w:r>
      <w:r w:rsidR="00933458" w:rsidRPr="0099422D">
        <w:rPr>
          <w:color w:val="7030A0"/>
        </w:rPr>
        <w:t xml:space="preserve">Gaskins, 1999; </w:t>
      </w:r>
      <w:proofErr w:type="spellStart"/>
      <w:r w:rsidR="00933458" w:rsidRPr="0099422D">
        <w:rPr>
          <w:color w:val="7030A0"/>
        </w:rPr>
        <w:t>Puntasen</w:t>
      </w:r>
      <w:proofErr w:type="spellEnd"/>
      <w:r w:rsidR="00933458" w:rsidRPr="0099422D">
        <w:rPr>
          <w:color w:val="7030A0"/>
        </w:rPr>
        <w:t>, 2007</w:t>
      </w:r>
      <w:r w:rsidR="008F18A9" w:rsidRPr="0099422D">
        <w:rPr>
          <w:color w:val="7030A0"/>
        </w:rPr>
        <w:t>)</w:t>
      </w:r>
      <w:r w:rsidR="00334970" w:rsidRPr="0099422D">
        <w:rPr>
          <w:color w:val="7030A0"/>
        </w:rPr>
        <w:t xml:space="preserve">. </w:t>
      </w:r>
      <w:r w:rsidR="004A4AB6" w:rsidRPr="0099422D">
        <w:rPr>
          <w:color w:val="7030A0"/>
        </w:rPr>
        <w:t>Like Aristotle,</w:t>
      </w:r>
      <w:r w:rsidR="00647026" w:rsidRPr="0099422D">
        <w:rPr>
          <w:color w:val="7030A0"/>
        </w:rPr>
        <w:t xml:space="preserve"> the </w:t>
      </w:r>
      <w:r w:rsidR="00647026" w:rsidRPr="0099422D">
        <w:rPr>
          <w:color w:val="7030A0"/>
        </w:rPr>
        <w:lastRenderedPageBreak/>
        <w:t>Buddha</w:t>
      </w:r>
      <w:r w:rsidR="004A4AB6" w:rsidRPr="0099422D">
        <w:rPr>
          <w:color w:val="7030A0"/>
        </w:rPr>
        <w:t xml:space="preserve"> teaches</w:t>
      </w:r>
      <w:r w:rsidR="00C42FF6" w:rsidRPr="0099422D">
        <w:rPr>
          <w:color w:val="7030A0"/>
        </w:rPr>
        <w:t xml:space="preserve"> that</w:t>
      </w:r>
      <w:r w:rsidR="00647026" w:rsidRPr="0099422D">
        <w:rPr>
          <w:color w:val="7030A0"/>
        </w:rPr>
        <w:t xml:space="preserve"> the </w:t>
      </w:r>
      <w:r w:rsidR="00647026" w:rsidRPr="00D25C5F">
        <w:rPr>
          <w:noProof/>
          <w:color w:val="7030A0"/>
        </w:rPr>
        <w:t>happiness</w:t>
      </w:r>
      <w:r w:rsidR="00647026" w:rsidRPr="0099422D">
        <w:rPr>
          <w:color w:val="7030A0"/>
        </w:rPr>
        <w:t xml:space="preserve"> that people derived from sensual pleasures, such as attractive visual images, sounds, aromas, tastes, and tactile sensations, is often ephemeral. As soon as they lose touch with these stimuli</w:t>
      </w:r>
      <w:r w:rsidR="00077093" w:rsidRPr="0099422D">
        <w:rPr>
          <w:color w:val="7030A0"/>
        </w:rPr>
        <w:t xml:space="preserve"> the Buddha teaches</w:t>
      </w:r>
      <w:r w:rsidR="00647026" w:rsidRPr="0099422D">
        <w:rPr>
          <w:color w:val="7030A0"/>
        </w:rPr>
        <w:t>, the resultant pleasure also fades (</w:t>
      </w:r>
      <w:proofErr w:type="spellStart"/>
      <w:r w:rsidR="00647026" w:rsidRPr="0099422D">
        <w:rPr>
          <w:color w:val="7030A0"/>
        </w:rPr>
        <w:t>Tsong</w:t>
      </w:r>
      <w:proofErr w:type="spellEnd"/>
      <w:r w:rsidR="00647026" w:rsidRPr="0099422D">
        <w:rPr>
          <w:color w:val="7030A0"/>
        </w:rPr>
        <w:t xml:space="preserve">-kha-pa, 2002). </w:t>
      </w:r>
      <w:r w:rsidR="00647026" w:rsidRPr="00D25C5F">
        <w:rPr>
          <w:noProof/>
          <w:color w:val="7030A0"/>
        </w:rPr>
        <w:t>Similarl</w:t>
      </w:r>
      <w:r w:rsidR="00E359E1" w:rsidRPr="00D25C5F">
        <w:rPr>
          <w:noProof/>
          <w:color w:val="7030A0"/>
        </w:rPr>
        <w:t>y</w:t>
      </w:r>
      <w:r w:rsidR="00647026" w:rsidRPr="00D25C5F">
        <w:rPr>
          <w:noProof/>
          <w:color w:val="7030A0"/>
        </w:rPr>
        <w:t xml:space="preserve">, the satisfaction </w:t>
      </w:r>
      <w:r w:rsidR="00B54E48" w:rsidRPr="00D25C5F">
        <w:rPr>
          <w:noProof/>
          <w:color w:val="7030A0"/>
        </w:rPr>
        <w:t xml:space="preserve">that </w:t>
      </w:r>
      <w:r w:rsidR="00647026" w:rsidRPr="00D25C5F">
        <w:rPr>
          <w:noProof/>
          <w:color w:val="7030A0"/>
        </w:rPr>
        <w:t>people derive from their connectedness to family, loved ones or admirers as a result of being loved, acknowledged, praised, and respected; or, for the acquisition of material goods, financial security, power, and fame may lead to temporary happiness</w:t>
      </w:r>
      <w:r w:rsidR="0047544E" w:rsidRPr="00D25C5F">
        <w:rPr>
          <w:noProof/>
          <w:color w:val="7030A0"/>
        </w:rPr>
        <w:t xml:space="preserve"> </w:t>
      </w:r>
      <w:r w:rsidR="009449D1" w:rsidRPr="00D25C5F">
        <w:rPr>
          <w:noProof/>
          <w:color w:val="7030A0"/>
        </w:rPr>
        <w:t>(</w:t>
      </w:r>
      <w:r w:rsidR="009449D1" w:rsidRPr="00D25C5F">
        <w:rPr>
          <w:rFonts w:cs="Times New Roman"/>
          <w:noProof/>
          <w:color w:val="7030A0"/>
          <w:szCs w:val="24"/>
        </w:rPr>
        <w:t>Wallace, 1993; Bodhi</w:t>
      </w:r>
      <w:r w:rsidR="003A265F" w:rsidRPr="00D25C5F">
        <w:rPr>
          <w:rFonts w:cs="Times New Roman"/>
          <w:noProof/>
          <w:color w:val="7030A0"/>
          <w:szCs w:val="24"/>
        </w:rPr>
        <w:t>, 2005</w:t>
      </w:r>
      <w:r w:rsidR="009449D1" w:rsidRPr="00D25C5F">
        <w:rPr>
          <w:noProof/>
          <w:color w:val="7030A0"/>
        </w:rPr>
        <w:t>)</w:t>
      </w:r>
      <w:r w:rsidR="00647026" w:rsidRPr="00D25C5F">
        <w:rPr>
          <w:noProof/>
          <w:color w:val="7030A0"/>
        </w:rPr>
        <w:t>.</w:t>
      </w:r>
      <w:r w:rsidR="00647026" w:rsidRPr="0099422D">
        <w:rPr>
          <w:color w:val="7030A0"/>
        </w:rPr>
        <w:t xml:space="preserve"> </w:t>
      </w:r>
      <w:r w:rsidR="00670069" w:rsidRPr="00D25C5F">
        <w:rPr>
          <w:noProof/>
          <w:color w:val="7030A0"/>
        </w:rPr>
        <w:t>This</w:t>
      </w:r>
      <w:r w:rsidR="00670069" w:rsidRPr="0099422D">
        <w:rPr>
          <w:color w:val="7030A0"/>
        </w:rPr>
        <w:t xml:space="preserve"> </w:t>
      </w:r>
      <w:r w:rsidR="00527DF0" w:rsidRPr="00D25C5F">
        <w:rPr>
          <w:noProof/>
          <w:color w:val="7030A0"/>
        </w:rPr>
        <w:t>was</w:t>
      </w:r>
      <w:r w:rsidR="00670069" w:rsidRPr="00D25C5F">
        <w:rPr>
          <w:noProof/>
          <w:color w:val="7030A0"/>
        </w:rPr>
        <w:t xml:space="preserve"> also corroborated</w:t>
      </w:r>
      <w:r w:rsidR="00670069" w:rsidRPr="0099422D">
        <w:rPr>
          <w:color w:val="7030A0"/>
        </w:rPr>
        <w:t xml:space="preserve"> </w:t>
      </w:r>
      <w:r w:rsidR="004F61C3" w:rsidRPr="0099422D">
        <w:rPr>
          <w:noProof/>
          <w:color w:val="7030A0"/>
        </w:rPr>
        <w:t>by</w:t>
      </w:r>
      <w:r w:rsidR="00670069" w:rsidRPr="0099422D">
        <w:rPr>
          <w:color w:val="7030A0"/>
        </w:rPr>
        <w:t xml:space="preserve"> </w:t>
      </w:r>
      <w:r w:rsidR="0078021C" w:rsidRPr="0099422D">
        <w:rPr>
          <w:color w:val="7030A0"/>
        </w:rPr>
        <w:t xml:space="preserve">Peter Santina </w:t>
      </w:r>
      <w:r w:rsidR="00670069" w:rsidRPr="0099422D">
        <w:rPr>
          <w:color w:val="7030A0"/>
        </w:rPr>
        <w:t>(2008)</w:t>
      </w:r>
      <w:r w:rsidR="00527DF0" w:rsidRPr="0099422D">
        <w:rPr>
          <w:color w:val="7030A0"/>
        </w:rPr>
        <w:t>.</w:t>
      </w:r>
      <w:r w:rsidR="00670069" w:rsidRPr="0099422D">
        <w:rPr>
          <w:color w:val="7030A0"/>
        </w:rPr>
        <w:t xml:space="preserve"> </w:t>
      </w:r>
      <w:r w:rsidR="00835192" w:rsidRPr="0099422D">
        <w:rPr>
          <w:color w:val="7030A0"/>
        </w:rPr>
        <w:t xml:space="preserve">Santina </w:t>
      </w:r>
      <w:r w:rsidR="00EE0253" w:rsidRPr="0099422D">
        <w:rPr>
          <w:color w:val="7030A0"/>
        </w:rPr>
        <w:t xml:space="preserve">draws an inversely proportional relationship between </w:t>
      </w:r>
      <w:r w:rsidR="00947F14" w:rsidRPr="0099422D">
        <w:rPr>
          <w:color w:val="7030A0"/>
        </w:rPr>
        <w:t xml:space="preserve">harbouring greed and anger, and the </w:t>
      </w:r>
      <w:r w:rsidR="00AF762A" w:rsidRPr="0099422D">
        <w:rPr>
          <w:color w:val="7030A0"/>
        </w:rPr>
        <w:t xml:space="preserve">happiness that people derives from within themselves – when anger and </w:t>
      </w:r>
      <w:r w:rsidR="00AF762A" w:rsidRPr="00D25C5F">
        <w:rPr>
          <w:noProof/>
          <w:color w:val="7030A0"/>
        </w:rPr>
        <w:t>greed</w:t>
      </w:r>
      <w:r w:rsidR="00AF762A" w:rsidRPr="0099422D">
        <w:rPr>
          <w:color w:val="7030A0"/>
        </w:rPr>
        <w:t xml:space="preserve"> are present, they lead to </w:t>
      </w:r>
      <w:r w:rsidR="008C606D" w:rsidRPr="0099422D">
        <w:rPr>
          <w:color w:val="7030A0"/>
        </w:rPr>
        <w:t xml:space="preserve">pain, suffering and disturbance. On the other hand, when </w:t>
      </w:r>
      <w:r w:rsidR="008C606D" w:rsidRPr="00D25C5F">
        <w:rPr>
          <w:noProof/>
          <w:color w:val="7030A0"/>
        </w:rPr>
        <w:t>anger</w:t>
      </w:r>
      <w:r w:rsidR="008C606D" w:rsidRPr="0099422D">
        <w:rPr>
          <w:color w:val="7030A0"/>
        </w:rPr>
        <w:t xml:space="preserve"> and </w:t>
      </w:r>
      <w:r w:rsidR="008C606D" w:rsidRPr="00D25C5F">
        <w:rPr>
          <w:noProof/>
          <w:color w:val="7030A0"/>
        </w:rPr>
        <w:t>greed</w:t>
      </w:r>
      <w:r w:rsidR="008C606D" w:rsidRPr="0099422D">
        <w:rPr>
          <w:color w:val="7030A0"/>
        </w:rPr>
        <w:t xml:space="preserve"> are absence, it leads to happiness</w:t>
      </w:r>
      <w:r w:rsidR="002C2626" w:rsidRPr="0099422D">
        <w:rPr>
          <w:color w:val="7030A0"/>
        </w:rPr>
        <w:t xml:space="preserve"> (Santina, 2008)</w:t>
      </w:r>
      <w:r w:rsidR="008C606D" w:rsidRPr="0099422D">
        <w:rPr>
          <w:color w:val="7030A0"/>
        </w:rPr>
        <w:t xml:space="preserve">. </w:t>
      </w:r>
    </w:p>
    <w:p w:rsidR="007C2C1E" w:rsidRPr="0099422D" w:rsidRDefault="00CC7811" w:rsidP="00416B27">
      <w:pPr>
        <w:spacing w:line="360" w:lineRule="auto"/>
        <w:rPr>
          <w:color w:val="7030A0"/>
        </w:rPr>
      </w:pPr>
      <w:r w:rsidRPr="0099422D">
        <w:rPr>
          <w:color w:val="7030A0"/>
        </w:rPr>
        <w:t>T</w:t>
      </w:r>
      <w:r w:rsidR="002C71AC" w:rsidRPr="0099422D">
        <w:rPr>
          <w:color w:val="7030A0"/>
        </w:rPr>
        <w:t xml:space="preserve">he </w:t>
      </w:r>
      <w:r w:rsidR="00597E9E" w:rsidRPr="0099422D">
        <w:rPr>
          <w:color w:val="7030A0"/>
        </w:rPr>
        <w:t>main point</w:t>
      </w:r>
      <w:r w:rsidR="002C71AC" w:rsidRPr="0099422D">
        <w:rPr>
          <w:color w:val="7030A0"/>
        </w:rPr>
        <w:t xml:space="preserve"> Santina </w:t>
      </w:r>
      <w:r w:rsidRPr="0099422D">
        <w:rPr>
          <w:color w:val="7030A0"/>
        </w:rPr>
        <w:t>seems to be</w:t>
      </w:r>
      <w:r w:rsidR="00B92FAF" w:rsidRPr="0099422D">
        <w:rPr>
          <w:color w:val="7030A0"/>
        </w:rPr>
        <w:t xml:space="preserve"> making </w:t>
      </w:r>
      <w:r w:rsidRPr="0099422D">
        <w:rPr>
          <w:color w:val="7030A0"/>
        </w:rPr>
        <w:t xml:space="preserve">here is </w:t>
      </w:r>
      <w:r w:rsidRPr="0099422D">
        <w:rPr>
          <w:noProof/>
          <w:color w:val="7030A0"/>
        </w:rPr>
        <w:t>that</w:t>
      </w:r>
      <w:r w:rsidRPr="0099422D">
        <w:rPr>
          <w:color w:val="7030A0"/>
        </w:rPr>
        <w:t xml:space="preserve"> </w:t>
      </w:r>
      <w:r w:rsidR="00E76853" w:rsidRPr="0099422D">
        <w:rPr>
          <w:color w:val="7030A0"/>
        </w:rPr>
        <w:t>happiness, and for that matter, pain</w:t>
      </w:r>
      <w:r w:rsidR="0037276C" w:rsidRPr="0099422D">
        <w:rPr>
          <w:color w:val="7030A0"/>
        </w:rPr>
        <w:t xml:space="preserve"> and suffering</w:t>
      </w:r>
      <w:r w:rsidR="002C2626" w:rsidRPr="0099422D">
        <w:rPr>
          <w:color w:val="7030A0"/>
        </w:rPr>
        <w:t xml:space="preserve"> </w:t>
      </w:r>
      <w:r w:rsidR="0096072A" w:rsidRPr="0099422D">
        <w:rPr>
          <w:color w:val="7030A0"/>
        </w:rPr>
        <w:t xml:space="preserve">as </w:t>
      </w:r>
      <w:r w:rsidR="002C2626" w:rsidRPr="0099422D">
        <w:rPr>
          <w:color w:val="7030A0"/>
        </w:rPr>
        <w:t>people experience</w:t>
      </w:r>
      <w:r w:rsidR="0096072A" w:rsidRPr="0099422D">
        <w:rPr>
          <w:color w:val="7030A0"/>
        </w:rPr>
        <w:t xml:space="preserve"> </w:t>
      </w:r>
      <w:r w:rsidR="0096072A" w:rsidRPr="0099422D">
        <w:rPr>
          <w:noProof/>
          <w:color w:val="7030A0"/>
        </w:rPr>
        <w:t>it</w:t>
      </w:r>
      <w:r w:rsidR="00E76853" w:rsidRPr="0099422D">
        <w:rPr>
          <w:color w:val="7030A0"/>
        </w:rPr>
        <w:t xml:space="preserve"> </w:t>
      </w:r>
      <w:r w:rsidR="00893C0D" w:rsidRPr="0099422D">
        <w:rPr>
          <w:color w:val="7030A0"/>
        </w:rPr>
        <w:t xml:space="preserve">is </w:t>
      </w:r>
      <w:r w:rsidR="004F61C3" w:rsidRPr="0099422D">
        <w:rPr>
          <w:noProof/>
          <w:color w:val="7030A0"/>
        </w:rPr>
        <w:t>most</w:t>
      </w:r>
      <w:r w:rsidR="00893C0D" w:rsidRPr="0099422D">
        <w:rPr>
          <w:noProof/>
          <w:color w:val="7030A0"/>
        </w:rPr>
        <w:t>ly</w:t>
      </w:r>
      <w:r w:rsidR="005A31B6" w:rsidRPr="0099422D">
        <w:rPr>
          <w:color w:val="7030A0"/>
        </w:rPr>
        <w:t xml:space="preserve"> </w:t>
      </w:r>
      <w:r w:rsidR="00557E20" w:rsidRPr="0099422D">
        <w:rPr>
          <w:color w:val="7030A0"/>
        </w:rPr>
        <w:t>dependent on the amo</w:t>
      </w:r>
      <w:r w:rsidR="0096072A" w:rsidRPr="0099422D">
        <w:rPr>
          <w:color w:val="7030A0"/>
        </w:rPr>
        <w:t>u</w:t>
      </w:r>
      <w:r w:rsidR="00557E20" w:rsidRPr="0099422D">
        <w:rPr>
          <w:color w:val="7030A0"/>
        </w:rPr>
        <w:t>n</w:t>
      </w:r>
      <w:r w:rsidR="0096072A" w:rsidRPr="0099422D">
        <w:rPr>
          <w:color w:val="7030A0"/>
        </w:rPr>
        <w:t>t</w:t>
      </w:r>
      <w:r w:rsidR="00557E20" w:rsidRPr="0099422D">
        <w:rPr>
          <w:color w:val="7030A0"/>
        </w:rPr>
        <w:t xml:space="preserve"> of anger and greed </w:t>
      </w:r>
      <w:r w:rsidR="0037276C" w:rsidRPr="0099422D">
        <w:rPr>
          <w:color w:val="7030A0"/>
        </w:rPr>
        <w:t xml:space="preserve">that </w:t>
      </w:r>
      <w:r w:rsidR="005A31B6" w:rsidRPr="0099422D">
        <w:rPr>
          <w:color w:val="7030A0"/>
        </w:rPr>
        <w:t>the</w:t>
      </w:r>
      <w:r w:rsidR="002C2626" w:rsidRPr="0099422D">
        <w:rPr>
          <w:color w:val="7030A0"/>
        </w:rPr>
        <w:t xml:space="preserve">y </w:t>
      </w:r>
      <w:r w:rsidR="0043025A" w:rsidRPr="0099422D">
        <w:rPr>
          <w:color w:val="7030A0"/>
        </w:rPr>
        <w:t xml:space="preserve">harbour or </w:t>
      </w:r>
      <w:r w:rsidR="00AA1B83" w:rsidRPr="0099422D">
        <w:rPr>
          <w:color w:val="7030A0"/>
        </w:rPr>
        <w:t>shed</w:t>
      </w:r>
      <w:r w:rsidR="002C2626" w:rsidRPr="0099422D">
        <w:rPr>
          <w:color w:val="7030A0"/>
        </w:rPr>
        <w:t xml:space="preserve"> respectively</w:t>
      </w:r>
      <w:r w:rsidR="00893C0D" w:rsidRPr="0099422D">
        <w:rPr>
          <w:color w:val="7030A0"/>
        </w:rPr>
        <w:t xml:space="preserve"> within themselves</w:t>
      </w:r>
      <w:r w:rsidR="00AA1B83" w:rsidRPr="0099422D">
        <w:rPr>
          <w:color w:val="7030A0"/>
        </w:rPr>
        <w:t>.</w:t>
      </w:r>
      <w:r w:rsidR="00E76853" w:rsidRPr="0099422D">
        <w:rPr>
          <w:color w:val="7030A0"/>
        </w:rPr>
        <w:t xml:space="preserve"> </w:t>
      </w:r>
      <w:r w:rsidR="005612BB" w:rsidRPr="0099422D">
        <w:rPr>
          <w:color w:val="7030A0"/>
        </w:rPr>
        <w:t xml:space="preserve">Hence, like Aristotle, </w:t>
      </w:r>
      <w:r w:rsidR="00762866" w:rsidRPr="0099422D">
        <w:rPr>
          <w:color w:val="7030A0"/>
        </w:rPr>
        <w:t xml:space="preserve">Santina believes that </w:t>
      </w:r>
      <w:r w:rsidR="00D871B6" w:rsidRPr="0099422D">
        <w:rPr>
          <w:color w:val="7030A0"/>
        </w:rPr>
        <w:t xml:space="preserve">happiness is </w:t>
      </w:r>
      <w:r w:rsidR="004B6B54" w:rsidRPr="0099422D">
        <w:rPr>
          <w:noProof/>
          <w:color w:val="7030A0"/>
        </w:rPr>
        <w:t>an in</w:t>
      </w:r>
      <w:r w:rsidR="004F61C3" w:rsidRPr="0099422D">
        <w:rPr>
          <w:noProof/>
          <w:color w:val="7030A0"/>
        </w:rPr>
        <w:t>herent</w:t>
      </w:r>
      <w:r w:rsidR="004B6B54" w:rsidRPr="0099422D">
        <w:rPr>
          <w:color w:val="7030A0"/>
        </w:rPr>
        <w:t xml:space="preserve"> </w:t>
      </w:r>
      <w:r w:rsidR="00762866" w:rsidRPr="0099422D">
        <w:rPr>
          <w:color w:val="7030A0"/>
        </w:rPr>
        <w:t xml:space="preserve">virtue </w:t>
      </w:r>
      <w:r w:rsidR="00D871B6" w:rsidRPr="0099422D">
        <w:rPr>
          <w:color w:val="7030A0"/>
        </w:rPr>
        <w:t xml:space="preserve">embedded in </w:t>
      </w:r>
      <w:r w:rsidR="00573E10" w:rsidRPr="0099422D">
        <w:rPr>
          <w:color w:val="7030A0"/>
        </w:rPr>
        <w:t xml:space="preserve">all </w:t>
      </w:r>
      <w:r w:rsidR="00762866" w:rsidRPr="0099422D">
        <w:rPr>
          <w:color w:val="7030A0"/>
        </w:rPr>
        <w:t>huma</w:t>
      </w:r>
      <w:r w:rsidR="00A30FF2" w:rsidRPr="0099422D">
        <w:rPr>
          <w:color w:val="7030A0"/>
        </w:rPr>
        <w:t>n</w:t>
      </w:r>
      <w:r w:rsidR="00762866" w:rsidRPr="0099422D">
        <w:rPr>
          <w:color w:val="7030A0"/>
        </w:rPr>
        <w:t xml:space="preserve"> being</w:t>
      </w:r>
      <w:r w:rsidR="00306EED" w:rsidRPr="0099422D">
        <w:rPr>
          <w:color w:val="7030A0"/>
        </w:rPr>
        <w:t xml:space="preserve">. </w:t>
      </w:r>
      <w:r w:rsidR="00C453B4" w:rsidRPr="0099422D">
        <w:rPr>
          <w:color w:val="7030A0"/>
        </w:rPr>
        <w:t xml:space="preserve">Thus, </w:t>
      </w:r>
      <w:r w:rsidR="008964CE" w:rsidRPr="0099422D">
        <w:rPr>
          <w:color w:val="7030A0"/>
        </w:rPr>
        <w:t xml:space="preserve">the Buddha’s teaching </w:t>
      </w:r>
      <w:r w:rsidR="00F963B1" w:rsidRPr="0099422D">
        <w:rPr>
          <w:color w:val="7030A0"/>
        </w:rPr>
        <w:t xml:space="preserve">on </w:t>
      </w:r>
      <w:r w:rsidR="004B1193" w:rsidRPr="0099422D">
        <w:rPr>
          <w:color w:val="7030A0"/>
        </w:rPr>
        <w:t xml:space="preserve">‘the three unwholesome roots’ of </w:t>
      </w:r>
      <w:r w:rsidR="00D87154" w:rsidRPr="0099422D">
        <w:rPr>
          <w:color w:val="7030A0"/>
        </w:rPr>
        <w:t>unsatisfactoriness</w:t>
      </w:r>
      <w:r w:rsidR="00995EA4" w:rsidRPr="0099422D">
        <w:rPr>
          <w:color w:val="7030A0"/>
        </w:rPr>
        <w:t xml:space="preserve"> namely</w:t>
      </w:r>
      <w:r w:rsidR="00F963B1" w:rsidRPr="0099422D">
        <w:rPr>
          <w:color w:val="7030A0"/>
        </w:rPr>
        <w:t>;</w:t>
      </w:r>
      <w:r w:rsidR="003B6F99" w:rsidRPr="0099422D">
        <w:rPr>
          <w:color w:val="7030A0"/>
        </w:rPr>
        <w:t xml:space="preserve"> confusion and delusion, greed or </w:t>
      </w:r>
      <w:r w:rsidR="003B6F99" w:rsidRPr="00D25C5F">
        <w:rPr>
          <w:noProof/>
          <w:color w:val="7030A0"/>
        </w:rPr>
        <w:t>sensual</w:t>
      </w:r>
      <w:r w:rsidR="003B6F99" w:rsidRPr="0099422D">
        <w:rPr>
          <w:color w:val="7030A0"/>
        </w:rPr>
        <w:t xml:space="preserve"> attachment</w:t>
      </w:r>
      <w:r w:rsidR="00FC122C" w:rsidRPr="0099422D">
        <w:rPr>
          <w:color w:val="7030A0"/>
        </w:rPr>
        <w:t>, and aversion</w:t>
      </w:r>
      <w:r w:rsidR="00AA2A6B" w:rsidRPr="0099422D">
        <w:rPr>
          <w:color w:val="7030A0"/>
        </w:rPr>
        <w:t xml:space="preserve"> or</w:t>
      </w:r>
      <w:r w:rsidR="00FC122C" w:rsidRPr="0099422D">
        <w:rPr>
          <w:color w:val="7030A0"/>
        </w:rPr>
        <w:t xml:space="preserve"> ill will </w:t>
      </w:r>
      <w:r w:rsidR="0043426E" w:rsidRPr="0099422D">
        <w:rPr>
          <w:color w:val="7030A0"/>
        </w:rPr>
        <w:t xml:space="preserve">distracts the human from experiencing this </w:t>
      </w:r>
      <w:r w:rsidR="0043426E" w:rsidRPr="0099422D">
        <w:rPr>
          <w:noProof/>
          <w:color w:val="7030A0"/>
        </w:rPr>
        <w:t>in</w:t>
      </w:r>
      <w:r w:rsidR="004F61C3" w:rsidRPr="0099422D">
        <w:rPr>
          <w:noProof/>
          <w:color w:val="7030A0"/>
        </w:rPr>
        <w:t>herent</w:t>
      </w:r>
      <w:r w:rsidR="0043426E" w:rsidRPr="0099422D">
        <w:rPr>
          <w:color w:val="7030A0"/>
        </w:rPr>
        <w:t xml:space="preserve"> virtue of happiness </w:t>
      </w:r>
      <w:r w:rsidR="00FC122C" w:rsidRPr="0099422D">
        <w:rPr>
          <w:color w:val="7030A0"/>
        </w:rPr>
        <w:t>(Leifer,1997)</w:t>
      </w:r>
      <w:r w:rsidR="00D87154" w:rsidRPr="0099422D">
        <w:rPr>
          <w:color w:val="7030A0"/>
        </w:rPr>
        <w:t>.</w:t>
      </w:r>
      <w:r w:rsidR="00F963B1" w:rsidRPr="0099422D">
        <w:rPr>
          <w:color w:val="7030A0"/>
        </w:rPr>
        <w:t xml:space="preserve"> </w:t>
      </w:r>
    </w:p>
    <w:p w:rsidR="00520172" w:rsidRPr="0099422D" w:rsidRDefault="00D060CE" w:rsidP="00416B27">
      <w:pPr>
        <w:spacing w:line="360" w:lineRule="auto"/>
        <w:rPr>
          <w:color w:val="7030A0"/>
        </w:rPr>
      </w:pPr>
      <w:r w:rsidRPr="0099422D">
        <w:rPr>
          <w:color w:val="7030A0"/>
        </w:rPr>
        <w:t xml:space="preserve">As many scholars </w:t>
      </w:r>
      <w:r w:rsidR="00695119" w:rsidRPr="0099422D">
        <w:rPr>
          <w:color w:val="7030A0"/>
        </w:rPr>
        <w:t xml:space="preserve">including </w:t>
      </w:r>
      <w:proofErr w:type="spellStart"/>
      <w:r w:rsidR="00343278" w:rsidRPr="0099422D">
        <w:rPr>
          <w:color w:val="7030A0"/>
        </w:rPr>
        <w:t>Easterlin</w:t>
      </w:r>
      <w:proofErr w:type="spellEnd"/>
      <w:r w:rsidR="00343278" w:rsidRPr="0099422D">
        <w:rPr>
          <w:color w:val="7030A0"/>
        </w:rPr>
        <w:t xml:space="preserve"> and </w:t>
      </w:r>
      <w:proofErr w:type="spellStart"/>
      <w:r w:rsidR="00343278" w:rsidRPr="0099422D">
        <w:rPr>
          <w:color w:val="7030A0"/>
        </w:rPr>
        <w:t>Veenhoven</w:t>
      </w:r>
      <w:proofErr w:type="spellEnd"/>
      <w:r w:rsidR="00343278" w:rsidRPr="0099422D">
        <w:rPr>
          <w:color w:val="7030A0"/>
        </w:rPr>
        <w:t xml:space="preserve"> </w:t>
      </w:r>
      <w:r w:rsidRPr="0099422D">
        <w:rPr>
          <w:color w:val="7030A0"/>
        </w:rPr>
        <w:t xml:space="preserve">have </w:t>
      </w:r>
      <w:r w:rsidRPr="0099422D">
        <w:rPr>
          <w:noProof/>
          <w:color w:val="7030A0"/>
        </w:rPr>
        <w:t>argue</w:t>
      </w:r>
      <w:r w:rsidR="004F61C3" w:rsidRPr="0099422D">
        <w:rPr>
          <w:noProof/>
          <w:color w:val="7030A0"/>
        </w:rPr>
        <w:t>d</w:t>
      </w:r>
      <w:r w:rsidRPr="0099422D">
        <w:rPr>
          <w:color w:val="7030A0"/>
        </w:rPr>
        <w:t xml:space="preserve">, this Buddhist concept has a </w:t>
      </w:r>
      <w:r w:rsidR="00546A69" w:rsidRPr="0099422D">
        <w:rPr>
          <w:color w:val="7030A0"/>
        </w:rPr>
        <w:t xml:space="preserve">direct </w:t>
      </w:r>
      <w:r w:rsidRPr="0099422D">
        <w:rPr>
          <w:color w:val="7030A0"/>
        </w:rPr>
        <w:t>sig</w:t>
      </w:r>
      <w:r w:rsidR="00546A69" w:rsidRPr="0099422D">
        <w:rPr>
          <w:color w:val="7030A0"/>
        </w:rPr>
        <w:t xml:space="preserve">nificance for the </w:t>
      </w:r>
      <w:r w:rsidR="00E92B60" w:rsidRPr="0099422D">
        <w:rPr>
          <w:color w:val="7030A0"/>
        </w:rPr>
        <w:t>connection that many w</w:t>
      </w:r>
      <w:r w:rsidR="00546A69" w:rsidRPr="0099422D">
        <w:rPr>
          <w:color w:val="7030A0"/>
        </w:rPr>
        <w:t>est</w:t>
      </w:r>
      <w:r w:rsidR="00E92B60" w:rsidRPr="0099422D">
        <w:rPr>
          <w:color w:val="7030A0"/>
        </w:rPr>
        <w:t>erners dr</w:t>
      </w:r>
      <w:r w:rsidR="006E6D97" w:rsidRPr="0099422D">
        <w:rPr>
          <w:color w:val="7030A0"/>
        </w:rPr>
        <w:t>aw between</w:t>
      </w:r>
      <w:r w:rsidR="00546A69" w:rsidRPr="0099422D">
        <w:rPr>
          <w:color w:val="7030A0"/>
        </w:rPr>
        <w:t xml:space="preserve"> prosperity and happiness</w:t>
      </w:r>
      <w:r w:rsidR="006E6D97" w:rsidRPr="0099422D">
        <w:rPr>
          <w:color w:val="7030A0"/>
        </w:rPr>
        <w:t xml:space="preserve"> (</w:t>
      </w:r>
      <w:proofErr w:type="spellStart"/>
      <w:r w:rsidR="007230BC" w:rsidRPr="0099422D">
        <w:rPr>
          <w:color w:val="7030A0"/>
        </w:rPr>
        <w:t>Easterlin</w:t>
      </w:r>
      <w:proofErr w:type="spellEnd"/>
      <w:r w:rsidR="00BD4F3C" w:rsidRPr="0099422D">
        <w:rPr>
          <w:color w:val="7030A0"/>
        </w:rPr>
        <w:t>, 1975;</w:t>
      </w:r>
      <w:r w:rsidR="007230BC" w:rsidRPr="0099422D">
        <w:rPr>
          <w:color w:val="7030A0"/>
        </w:rPr>
        <w:t xml:space="preserve"> </w:t>
      </w:r>
      <w:proofErr w:type="spellStart"/>
      <w:r w:rsidR="007230BC" w:rsidRPr="0099422D">
        <w:rPr>
          <w:color w:val="7030A0"/>
        </w:rPr>
        <w:t>Veenhoven</w:t>
      </w:r>
      <w:proofErr w:type="spellEnd"/>
      <w:r w:rsidR="00BD4F3C" w:rsidRPr="0099422D">
        <w:rPr>
          <w:color w:val="7030A0"/>
        </w:rPr>
        <w:t>, 1989</w:t>
      </w:r>
      <w:r w:rsidR="006E6D97" w:rsidRPr="0099422D">
        <w:rPr>
          <w:color w:val="7030A0"/>
        </w:rPr>
        <w:t>)</w:t>
      </w:r>
      <w:r w:rsidR="00546A69" w:rsidRPr="0099422D">
        <w:rPr>
          <w:color w:val="7030A0"/>
        </w:rPr>
        <w:t xml:space="preserve">. </w:t>
      </w:r>
      <w:r w:rsidR="008571C3" w:rsidRPr="0099422D">
        <w:rPr>
          <w:color w:val="7030A0"/>
        </w:rPr>
        <w:t xml:space="preserve">Richard </w:t>
      </w:r>
      <w:proofErr w:type="spellStart"/>
      <w:r w:rsidR="008571C3" w:rsidRPr="0099422D">
        <w:rPr>
          <w:color w:val="7030A0"/>
        </w:rPr>
        <w:t>Easterlin</w:t>
      </w:r>
      <w:proofErr w:type="spellEnd"/>
      <w:r w:rsidR="008571C3" w:rsidRPr="0099422D">
        <w:rPr>
          <w:color w:val="7030A0"/>
        </w:rPr>
        <w:t xml:space="preserve"> rejects </w:t>
      </w:r>
      <w:r w:rsidR="000431CC" w:rsidRPr="0099422D">
        <w:rPr>
          <w:color w:val="7030A0"/>
        </w:rPr>
        <w:t xml:space="preserve">the </w:t>
      </w:r>
      <w:r w:rsidR="00451055" w:rsidRPr="0099422D">
        <w:rPr>
          <w:color w:val="7030A0"/>
        </w:rPr>
        <w:t xml:space="preserve">argument that wealth brings happiness, arguing that people in </w:t>
      </w:r>
      <w:r w:rsidR="00451055" w:rsidRPr="00D25C5F">
        <w:rPr>
          <w:noProof/>
          <w:color w:val="7030A0"/>
        </w:rPr>
        <w:t>poor countries</w:t>
      </w:r>
      <w:r w:rsidR="00451055" w:rsidRPr="0099422D">
        <w:rPr>
          <w:color w:val="7030A0"/>
        </w:rPr>
        <w:t xml:space="preserve"> are </w:t>
      </w:r>
      <w:r w:rsidR="001C76DC" w:rsidRPr="0099422D">
        <w:rPr>
          <w:color w:val="7030A0"/>
        </w:rPr>
        <w:t>as happy as though in the wealthy nations (</w:t>
      </w:r>
      <w:proofErr w:type="spellStart"/>
      <w:r w:rsidR="001C76DC" w:rsidRPr="0099422D">
        <w:rPr>
          <w:color w:val="7030A0"/>
        </w:rPr>
        <w:t>Easterlin</w:t>
      </w:r>
      <w:proofErr w:type="spellEnd"/>
      <w:r w:rsidR="001C76DC" w:rsidRPr="0099422D">
        <w:rPr>
          <w:color w:val="7030A0"/>
        </w:rPr>
        <w:t xml:space="preserve">, 1975). </w:t>
      </w:r>
      <w:proofErr w:type="spellStart"/>
      <w:r w:rsidR="001C76DC" w:rsidRPr="0099422D">
        <w:rPr>
          <w:color w:val="7030A0"/>
        </w:rPr>
        <w:t>Ruut</w:t>
      </w:r>
      <w:proofErr w:type="spellEnd"/>
      <w:r w:rsidR="001C76DC" w:rsidRPr="0099422D">
        <w:rPr>
          <w:color w:val="7030A0"/>
        </w:rPr>
        <w:t xml:space="preserve"> </w:t>
      </w:r>
      <w:proofErr w:type="spellStart"/>
      <w:r w:rsidR="001C76DC" w:rsidRPr="0099422D">
        <w:rPr>
          <w:color w:val="7030A0"/>
        </w:rPr>
        <w:t>Veenhoven</w:t>
      </w:r>
      <w:proofErr w:type="spellEnd"/>
      <w:r w:rsidR="00151FD9" w:rsidRPr="0099422D">
        <w:rPr>
          <w:color w:val="7030A0"/>
        </w:rPr>
        <w:t xml:space="preserve">, on the other </w:t>
      </w:r>
      <w:r w:rsidR="00151FD9" w:rsidRPr="0099422D">
        <w:rPr>
          <w:noProof/>
          <w:color w:val="7030A0"/>
        </w:rPr>
        <w:t>hand</w:t>
      </w:r>
      <w:r w:rsidR="004F61C3" w:rsidRPr="0099422D">
        <w:rPr>
          <w:noProof/>
          <w:color w:val="7030A0"/>
        </w:rPr>
        <w:t>,</w:t>
      </w:r>
      <w:r w:rsidR="00151FD9" w:rsidRPr="0099422D">
        <w:rPr>
          <w:color w:val="7030A0"/>
        </w:rPr>
        <w:t xml:space="preserve"> challenges this assertion, arguing that </w:t>
      </w:r>
      <w:r w:rsidR="00F63452" w:rsidRPr="0099422D">
        <w:rPr>
          <w:color w:val="7030A0"/>
        </w:rPr>
        <w:t>p</w:t>
      </w:r>
      <w:r w:rsidR="00C51AB3" w:rsidRPr="0099422D">
        <w:rPr>
          <w:color w:val="7030A0"/>
        </w:rPr>
        <w:t>overty has ways of limiting people</w:t>
      </w:r>
      <w:r w:rsidR="004837E4" w:rsidRPr="0099422D">
        <w:rPr>
          <w:color w:val="7030A0"/>
        </w:rPr>
        <w:t xml:space="preserve">, and that </w:t>
      </w:r>
      <w:r w:rsidR="00345B72" w:rsidRPr="0099422D">
        <w:rPr>
          <w:color w:val="7030A0"/>
        </w:rPr>
        <w:t>‘</w:t>
      </w:r>
      <w:r w:rsidR="004837E4" w:rsidRPr="0099422D">
        <w:rPr>
          <w:color w:val="7030A0"/>
        </w:rPr>
        <w:t xml:space="preserve">people in the poorest countries of the world are </w:t>
      </w:r>
      <w:r w:rsidR="004837E4" w:rsidRPr="00D25C5F">
        <w:rPr>
          <w:noProof/>
          <w:color w:val="7030A0"/>
        </w:rPr>
        <w:t>actually</w:t>
      </w:r>
      <w:r w:rsidR="004837E4" w:rsidRPr="0099422D">
        <w:rPr>
          <w:color w:val="7030A0"/>
        </w:rPr>
        <w:t xml:space="preserve"> the least happy</w:t>
      </w:r>
      <w:r w:rsidR="00345B72" w:rsidRPr="0099422D">
        <w:rPr>
          <w:color w:val="7030A0"/>
        </w:rPr>
        <w:t>’</w:t>
      </w:r>
      <w:r w:rsidR="001C76DC" w:rsidRPr="0099422D">
        <w:rPr>
          <w:color w:val="7030A0"/>
        </w:rPr>
        <w:t xml:space="preserve"> </w:t>
      </w:r>
      <w:r w:rsidR="00345B72" w:rsidRPr="0099422D">
        <w:rPr>
          <w:color w:val="7030A0"/>
        </w:rPr>
        <w:t>(</w:t>
      </w:r>
      <w:proofErr w:type="spellStart"/>
      <w:r w:rsidR="00345B72" w:rsidRPr="0099422D">
        <w:rPr>
          <w:color w:val="7030A0"/>
        </w:rPr>
        <w:t>Veenhoven</w:t>
      </w:r>
      <w:proofErr w:type="spellEnd"/>
      <w:r w:rsidR="00345B72" w:rsidRPr="0099422D">
        <w:rPr>
          <w:color w:val="7030A0"/>
        </w:rPr>
        <w:t xml:space="preserve">, 1989:1). </w:t>
      </w:r>
      <w:r w:rsidR="000E7844" w:rsidRPr="00D25C5F">
        <w:rPr>
          <w:noProof/>
          <w:color w:val="7030A0"/>
        </w:rPr>
        <w:t>Whereas the</w:t>
      </w:r>
      <w:r w:rsidR="00345B72" w:rsidRPr="00D25C5F">
        <w:rPr>
          <w:noProof/>
          <w:color w:val="7030A0"/>
        </w:rPr>
        <w:t xml:space="preserve"> </w:t>
      </w:r>
      <w:r w:rsidR="00923630" w:rsidRPr="00D25C5F">
        <w:rPr>
          <w:noProof/>
          <w:color w:val="7030A0"/>
        </w:rPr>
        <w:t xml:space="preserve">happiness </w:t>
      </w:r>
      <w:r w:rsidR="000E7844" w:rsidRPr="00D25C5F">
        <w:rPr>
          <w:noProof/>
          <w:color w:val="7030A0"/>
        </w:rPr>
        <w:t xml:space="preserve">that </w:t>
      </w:r>
      <w:r w:rsidR="002B2173" w:rsidRPr="00D25C5F">
        <w:rPr>
          <w:noProof/>
          <w:color w:val="7030A0"/>
        </w:rPr>
        <w:t xml:space="preserve">these scholars are alluding to differs </w:t>
      </w:r>
      <w:r w:rsidR="00E72AD9" w:rsidRPr="00D25C5F">
        <w:rPr>
          <w:noProof/>
          <w:color w:val="7030A0"/>
        </w:rPr>
        <w:t>in a contrasting way</w:t>
      </w:r>
      <w:r w:rsidR="002B2173" w:rsidRPr="00D25C5F">
        <w:rPr>
          <w:noProof/>
          <w:color w:val="7030A0"/>
        </w:rPr>
        <w:t xml:space="preserve"> from the Buddhist-Aristotelian </w:t>
      </w:r>
      <w:r w:rsidR="00806542" w:rsidRPr="00D25C5F">
        <w:rPr>
          <w:noProof/>
          <w:color w:val="7030A0"/>
        </w:rPr>
        <w:t>conception of the subject</w:t>
      </w:r>
      <w:r w:rsidR="000E7844" w:rsidRPr="00D25C5F">
        <w:rPr>
          <w:noProof/>
          <w:color w:val="7030A0"/>
        </w:rPr>
        <w:t>,</w:t>
      </w:r>
      <w:r w:rsidR="00806542" w:rsidRPr="00D25C5F">
        <w:rPr>
          <w:noProof/>
          <w:color w:val="7030A0"/>
        </w:rPr>
        <w:t xml:space="preserve"> </w:t>
      </w:r>
      <w:r w:rsidR="000E7844" w:rsidRPr="00D25C5F">
        <w:rPr>
          <w:noProof/>
          <w:color w:val="7030A0"/>
        </w:rPr>
        <w:t xml:space="preserve">the </w:t>
      </w:r>
      <w:r w:rsidR="003877A0" w:rsidRPr="00D25C5F">
        <w:rPr>
          <w:noProof/>
          <w:color w:val="7030A0"/>
        </w:rPr>
        <w:t xml:space="preserve">findings in their study continuous to give credence to the view that </w:t>
      </w:r>
      <w:r w:rsidR="00770049" w:rsidRPr="00D25C5F">
        <w:rPr>
          <w:noProof/>
          <w:color w:val="7030A0"/>
        </w:rPr>
        <w:t>there</w:t>
      </w:r>
      <w:r w:rsidR="00F95612" w:rsidRPr="00D25C5F">
        <w:rPr>
          <w:noProof/>
          <w:color w:val="7030A0"/>
        </w:rPr>
        <w:t xml:space="preserve"> a</w:t>
      </w:r>
      <w:r w:rsidR="00770049" w:rsidRPr="00D25C5F">
        <w:rPr>
          <w:noProof/>
          <w:color w:val="7030A0"/>
        </w:rPr>
        <w:t xml:space="preserve"> growing </w:t>
      </w:r>
      <w:r w:rsidR="00757D51" w:rsidRPr="00D25C5F">
        <w:rPr>
          <w:noProof/>
          <w:color w:val="7030A0"/>
        </w:rPr>
        <w:t xml:space="preserve">obsession in the West </w:t>
      </w:r>
      <w:r w:rsidR="003919B2" w:rsidRPr="00D25C5F">
        <w:rPr>
          <w:noProof/>
          <w:color w:val="7030A0"/>
        </w:rPr>
        <w:t>for happiness</w:t>
      </w:r>
      <w:r w:rsidR="00B249F0" w:rsidRPr="00D25C5F">
        <w:rPr>
          <w:noProof/>
          <w:color w:val="7030A0"/>
        </w:rPr>
        <w:t xml:space="preserve">, </w:t>
      </w:r>
      <w:r w:rsidR="002048E7" w:rsidRPr="00D25C5F">
        <w:rPr>
          <w:noProof/>
          <w:color w:val="7030A0"/>
        </w:rPr>
        <w:t>while most</w:t>
      </w:r>
      <w:r w:rsidR="00B249F0" w:rsidRPr="00D25C5F">
        <w:rPr>
          <w:noProof/>
          <w:color w:val="7030A0"/>
        </w:rPr>
        <w:t xml:space="preserve"> </w:t>
      </w:r>
      <w:r w:rsidR="002048E7" w:rsidRPr="00D25C5F">
        <w:rPr>
          <w:noProof/>
          <w:color w:val="7030A0"/>
        </w:rPr>
        <w:t>w</w:t>
      </w:r>
      <w:r w:rsidR="00894D80" w:rsidRPr="00D25C5F">
        <w:rPr>
          <w:noProof/>
          <w:color w:val="7030A0"/>
        </w:rPr>
        <w:t>est</w:t>
      </w:r>
      <w:r w:rsidR="002048E7" w:rsidRPr="00D25C5F">
        <w:rPr>
          <w:noProof/>
          <w:color w:val="7030A0"/>
        </w:rPr>
        <w:t>erners</w:t>
      </w:r>
      <w:r w:rsidR="00696430" w:rsidRPr="00D25C5F">
        <w:rPr>
          <w:noProof/>
          <w:color w:val="7030A0"/>
        </w:rPr>
        <w:t xml:space="preserve"> </w:t>
      </w:r>
      <w:r w:rsidR="002048E7" w:rsidRPr="00D25C5F">
        <w:rPr>
          <w:noProof/>
          <w:color w:val="7030A0"/>
        </w:rPr>
        <w:t xml:space="preserve">also </w:t>
      </w:r>
      <w:r w:rsidR="00D83358" w:rsidRPr="00D25C5F">
        <w:rPr>
          <w:noProof/>
          <w:color w:val="7030A0"/>
        </w:rPr>
        <w:t xml:space="preserve">believes that some form of happiness is </w:t>
      </w:r>
      <w:r w:rsidR="00696430" w:rsidRPr="00D25C5F">
        <w:rPr>
          <w:noProof/>
          <w:color w:val="7030A0"/>
        </w:rPr>
        <w:t>essential to human well-being</w:t>
      </w:r>
      <w:r w:rsidR="00023DDA" w:rsidRPr="00D25C5F">
        <w:rPr>
          <w:noProof/>
          <w:color w:val="7030A0"/>
        </w:rPr>
        <w:t xml:space="preserve"> (Easterlin, 1975).</w:t>
      </w:r>
      <w:r w:rsidR="00023DDA" w:rsidRPr="0099422D">
        <w:rPr>
          <w:color w:val="7030A0"/>
        </w:rPr>
        <w:t xml:space="preserve"> </w:t>
      </w:r>
    </w:p>
    <w:p w:rsidR="00520172" w:rsidRPr="0099422D" w:rsidRDefault="002048E7" w:rsidP="00416B27">
      <w:pPr>
        <w:spacing w:line="360" w:lineRule="auto"/>
        <w:rPr>
          <w:rFonts w:cs="Times New Roman"/>
          <w:color w:val="7030A0"/>
          <w:szCs w:val="24"/>
        </w:rPr>
      </w:pPr>
      <w:r w:rsidRPr="00D25C5F">
        <w:rPr>
          <w:noProof/>
          <w:color w:val="7030A0"/>
        </w:rPr>
        <w:t>On the other hand,</w:t>
      </w:r>
      <w:r w:rsidR="00F505BE" w:rsidRPr="00D25C5F">
        <w:rPr>
          <w:noProof/>
          <w:color w:val="7030A0"/>
        </w:rPr>
        <w:t xml:space="preserve"> </w:t>
      </w:r>
      <w:r w:rsidR="0026484F" w:rsidRPr="00D25C5F">
        <w:rPr>
          <w:noProof/>
          <w:color w:val="7030A0"/>
        </w:rPr>
        <w:t xml:space="preserve">Matthieu </w:t>
      </w:r>
      <w:r w:rsidR="00520172" w:rsidRPr="00D25C5F">
        <w:rPr>
          <w:noProof/>
          <w:color w:val="7030A0"/>
        </w:rPr>
        <w:t>Ricard</w:t>
      </w:r>
      <w:r w:rsidR="00697AE0" w:rsidRPr="00D25C5F">
        <w:rPr>
          <w:noProof/>
          <w:color w:val="7030A0"/>
        </w:rPr>
        <w:t xml:space="preserve"> (2008)</w:t>
      </w:r>
      <w:r w:rsidRPr="00D25C5F">
        <w:rPr>
          <w:noProof/>
          <w:color w:val="7030A0"/>
        </w:rPr>
        <w:t>,</w:t>
      </w:r>
      <w:r w:rsidR="00520172" w:rsidRPr="00D25C5F">
        <w:rPr>
          <w:rFonts w:cs="Times New Roman"/>
          <w:noProof/>
          <w:color w:val="7030A0"/>
          <w:szCs w:val="24"/>
        </w:rPr>
        <w:t xml:space="preserve"> </w:t>
      </w:r>
      <w:r w:rsidR="007B6EEB" w:rsidRPr="00D25C5F">
        <w:rPr>
          <w:rFonts w:cs="Times New Roman"/>
          <w:noProof/>
          <w:color w:val="7030A0"/>
          <w:szCs w:val="24"/>
        </w:rPr>
        <w:t>observed</w:t>
      </w:r>
      <w:r w:rsidRPr="00D25C5F">
        <w:rPr>
          <w:rFonts w:cs="Times New Roman"/>
          <w:noProof/>
          <w:color w:val="7030A0"/>
          <w:szCs w:val="24"/>
        </w:rPr>
        <w:t xml:space="preserve"> rightly when he noted that</w:t>
      </w:r>
      <w:r w:rsidR="007B6EEB" w:rsidRPr="00D25C5F">
        <w:rPr>
          <w:rFonts w:cs="Times New Roman"/>
          <w:noProof/>
          <w:color w:val="7030A0"/>
          <w:szCs w:val="24"/>
        </w:rPr>
        <w:t xml:space="preserve"> </w:t>
      </w:r>
      <w:r w:rsidR="009D38B7" w:rsidRPr="00D25C5F">
        <w:rPr>
          <w:rFonts w:cs="Times New Roman"/>
          <w:noProof/>
          <w:color w:val="7030A0"/>
          <w:szCs w:val="24"/>
        </w:rPr>
        <w:t xml:space="preserve">people who relate to objective things and events as sources of happiness often </w:t>
      </w:r>
      <w:r w:rsidR="00520172" w:rsidRPr="00D25C5F">
        <w:rPr>
          <w:rFonts w:cs="Times New Roman"/>
          <w:noProof/>
          <w:color w:val="7030A0"/>
          <w:szCs w:val="24"/>
          <w:shd w:val="clear" w:color="auto" w:fill="FFFFFF"/>
        </w:rPr>
        <w:t xml:space="preserve">experience </w:t>
      </w:r>
      <w:r w:rsidR="00520172" w:rsidRPr="00D25C5F">
        <w:rPr>
          <w:rFonts w:cs="Times New Roman"/>
          <w:noProof/>
          <w:color w:val="7030A0"/>
          <w:szCs w:val="24"/>
        </w:rPr>
        <w:t>a wide range of psychological problems</w:t>
      </w:r>
      <w:r w:rsidR="00D259B0" w:rsidRPr="00D25C5F">
        <w:rPr>
          <w:rFonts w:cs="Times New Roman"/>
          <w:noProof/>
          <w:color w:val="7030A0"/>
          <w:szCs w:val="24"/>
        </w:rPr>
        <w:t xml:space="preserve">, at the </w:t>
      </w:r>
      <w:r w:rsidR="00520172" w:rsidRPr="00D25C5F">
        <w:rPr>
          <w:rFonts w:cs="Times New Roman"/>
          <w:noProof/>
          <w:color w:val="7030A0"/>
          <w:szCs w:val="24"/>
        </w:rPr>
        <w:t xml:space="preserve">root of </w:t>
      </w:r>
      <w:r w:rsidR="00D259B0" w:rsidRPr="00D25C5F">
        <w:rPr>
          <w:rFonts w:cs="Times New Roman"/>
          <w:noProof/>
          <w:color w:val="7030A0"/>
          <w:szCs w:val="24"/>
        </w:rPr>
        <w:t xml:space="preserve">which </w:t>
      </w:r>
      <w:r w:rsidR="00520172" w:rsidRPr="00D25C5F">
        <w:rPr>
          <w:rFonts w:cs="Times New Roman"/>
          <w:noProof/>
          <w:color w:val="7030A0"/>
          <w:szCs w:val="24"/>
        </w:rPr>
        <w:t xml:space="preserve">is the reification of oneself as an immutable, </w:t>
      </w:r>
      <w:r w:rsidR="00520172" w:rsidRPr="00D25C5F">
        <w:rPr>
          <w:rFonts w:cs="Times New Roman"/>
          <w:noProof/>
          <w:color w:val="7030A0"/>
          <w:szCs w:val="24"/>
        </w:rPr>
        <w:lastRenderedPageBreak/>
        <w:t>unitary, independent ego</w:t>
      </w:r>
      <w:r w:rsidR="00BB49CF" w:rsidRPr="00D25C5F">
        <w:rPr>
          <w:rFonts w:cs="Times New Roman"/>
          <w:noProof/>
          <w:color w:val="7030A0"/>
          <w:szCs w:val="24"/>
        </w:rPr>
        <w:t xml:space="preserve"> – the attachment to the human desires</w:t>
      </w:r>
      <w:r w:rsidR="00520172" w:rsidRPr="00D25C5F">
        <w:rPr>
          <w:rFonts w:cs="Times New Roman"/>
          <w:noProof/>
          <w:color w:val="7030A0"/>
          <w:szCs w:val="24"/>
        </w:rPr>
        <w:t xml:space="preserve"> (Ricard, 2008).</w:t>
      </w:r>
      <w:r w:rsidR="009D38B7" w:rsidRPr="0099422D">
        <w:rPr>
          <w:rFonts w:cs="Times New Roman"/>
          <w:color w:val="7030A0"/>
          <w:szCs w:val="24"/>
        </w:rPr>
        <w:t xml:space="preserve"> </w:t>
      </w:r>
      <w:r>
        <w:rPr>
          <w:rFonts w:cs="Times New Roman"/>
          <w:color w:val="7030A0"/>
          <w:szCs w:val="24"/>
        </w:rPr>
        <w:t xml:space="preserve">This point has also </w:t>
      </w:r>
      <w:r w:rsidRPr="00D25C5F">
        <w:rPr>
          <w:rFonts w:cs="Times New Roman"/>
          <w:noProof/>
          <w:color w:val="7030A0"/>
          <w:szCs w:val="24"/>
        </w:rPr>
        <w:t>been co</w:t>
      </w:r>
      <w:r w:rsidR="00D25C5F" w:rsidRPr="00D25C5F">
        <w:rPr>
          <w:rFonts w:cs="Times New Roman"/>
          <w:noProof/>
          <w:color w:val="7030A0"/>
          <w:szCs w:val="24"/>
        </w:rPr>
        <w:t>r</w:t>
      </w:r>
      <w:r w:rsidRPr="00D25C5F">
        <w:rPr>
          <w:rFonts w:cs="Times New Roman"/>
          <w:noProof/>
          <w:color w:val="7030A0"/>
          <w:szCs w:val="24"/>
        </w:rPr>
        <w:t>roborated</w:t>
      </w:r>
      <w:r>
        <w:rPr>
          <w:rFonts w:cs="Times New Roman"/>
          <w:color w:val="7030A0"/>
          <w:szCs w:val="24"/>
        </w:rPr>
        <w:t xml:space="preserve"> in </w:t>
      </w:r>
      <w:r w:rsidR="009D38B7" w:rsidRPr="0099422D">
        <w:rPr>
          <w:rFonts w:cs="Times New Roman"/>
          <w:color w:val="7030A0"/>
          <w:szCs w:val="24"/>
        </w:rPr>
        <w:t xml:space="preserve">Wallace &amp; </w:t>
      </w:r>
      <w:r w:rsidR="00ED25EC" w:rsidRPr="0099422D">
        <w:rPr>
          <w:rFonts w:cs="Times New Roman"/>
          <w:color w:val="7030A0"/>
          <w:szCs w:val="24"/>
        </w:rPr>
        <w:t>Shapiro</w:t>
      </w:r>
      <w:r w:rsidR="009D38B7" w:rsidRPr="0099422D">
        <w:rPr>
          <w:rFonts w:cs="Times New Roman"/>
          <w:color w:val="7030A0"/>
          <w:szCs w:val="24"/>
        </w:rPr>
        <w:t xml:space="preserve"> (2006)</w:t>
      </w:r>
      <w:r>
        <w:rPr>
          <w:rFonts w:cs="Times New Roman"/>
          <w:color w:val="7030A0"/>
          <w:szCs w:val="24"/>
        </w:rPr>
        <w:t>, which states</w:t>
      </w:r>
      <w:r w:rsidR="000935AE" w:rsidRPr="0099422D">
        <w:rPr>
          <w:rFonts w:cs="Times New Roman"/>
          <w:color w:val="7030A0"/>
          <w:szCs w:val="24"/>
        </w:rPr>
        <w:t xml:space="preserve"> </w:t>
      </w:r>
      <w:r w:rsidR="00DD2426" w:rsidRPr="00D25C5F">
        <w:rPr>
          <w:rFonts w:cs="Times New Roman"/>
          <w:noProof/>
          <w:color w:val="7030A0"/>
          <w:szCs w:val="24"/>
        </w:rPr>
        <w:t>that</w:t>
      </w:r>
      <w:r w:rsidR="00DD2426" w:rsidRPr="0099422D">
        <w:rPr>
          <w:rFonts w:cs="Times New Roman"/>
          <w:color w:val="7030A0"/>
          <w:szCs w:val="24"/>
        </w:rPr>
        <w:t xml:space="preserve"> </w:t>
      </w:r>
      <w:r w:rsidR="003522F2" w:rsidRPr="0099422D">
        <w:rPr>
          <w:rFonts w:cs="Times New Roman"/>
          <w:color w:val="7030A0"/>
          <w:szCs w:val="24"/>
        </w:rPr>
        <w:t xml:space="preserve">the way to find true happiness, and </w:t>
      </w:r>
      <w:r w:rsidR="003522F2" w:rsidRPr="00D25C5F">
        <w:rPr>
          <w:rFonts w:cs="Times New Roman"/>
          <w:noProof/>
          <w:color w:val="7030A0"/>
          <w:szCs w:val="24"/>
        </w:rPr>
        <w:t>genuine</w:t>
      </w:r>
      <w:r w:rsidR="003522F2" w:rsidRPr="0099422D">
        <w:rPr>
          <w:rFonts w:cs="Times New Roman"/>
          <w:color w:val="7030A0"/>
          <w:szCs w:val="24"/>
        </w:rPr>
        <w:t xml:space="preserve"> well-being</w:t>
      </w:r>
      <w:r w:rsidR="00861960" w:rsidRPr="0099422D">
        <w:rPr>
          <w:rFonts w:cs="Times New Roman"/>
          <w:color w:val="7030A0"/>
          <w:szCs w:val="24"/>
        </w:rPr>
        <w:t xml:space="preserve"> </w:t>
      </w:r>
      <w:r>
        <w:rPr>
          <w:rFonts w:cs="Times New Roman"/>
          <w:color w:val="7030A0"/>
          <w:szCs w:val="24"/>
        </w:rPr>
        <w:t xml:space="preserve">is </w:t>
      </w:r>
      <w:r w:rsidR="00861960" w:rsidRPr="0099422D">
        <w:rPr>
          <w:rFonts w:cs="Times New Roman"/>
          <w:color w:val="7030A0"/>
          <w:szCs w:val="24"/>
        </w:rPr>
        <w:t>to learn to</w:t>
      </w:r>
      <w:r w:rsidR="00274296" w:rsidRPr="0099422D">
        <w:rPr>
          <w:rFonts w:cs="Times New Roman"/>
          <w:color w:val="7030A0"/>
          <w:szCs w:val="24"/>
        </w:rPr>
        <w:t xml:space="preserve"> misapprehend oneself and the rest of the world</w:t>
      </w:r>
      <w:r w:rsidR="00861960" w:rsidRPr="0099422D">
        <w:rPr>
          <w:rFonts w:cs="Times New Roman"/>
          <w:color w:val="7030A0"/>
          <w:szCs w:val="24"/>
        </w:rPr>
        <w:t xml:space="preserve"> in the way similar to the Buddh</w:t>
      </w:r>
      <w:r>
        <w:rPr>
          <w:rFonts w:cs="Times New Roman"/>
          <w:color w:val="7030A0"/>
          <w:szCs w:val="24"/>
        </w:rPr>
        <w:t>i</w:t>
      </w:r>
      <w:r w:rsidR="009418DD" w:rsidRPr="0099422D">
        <w:rPr>
          <w:rFonts w:cs="Times New Roman"/>
          <w:color w:val="7030A0"/>
          <w:szCs w:val="24"/>
        </w:rPr>
        <w:t>s</w:t>
      </w:r>
      <w:r>
        <w:rPr>
          <w:rFonts w:cs="Times New Roman"/>
          <w:color w:val="7030A0"/>
          <w:szCs w:val="24"/>
        </w:rPr>
        <w:t>t’s</w:t>
      </w:r>
      <w:r w:rsidR="00861960" w:rsidRPr="0099422D">
        <w:rPr>
          <w:rFonts w:cs="Times New Roman"/>
          <w:color w:val="7030A0"/>
          <w:szCs w:val="24"/>
        </w:rPr>
        <w:t xml:space="preserve"> teaching on the ‘no self</w:t>
      </w:r>
      <w:r w:rsidR="009418DD" w:rsidRPr="0099422D">
        <w:rPr>
          <w:rFonts w:cs="Times New Roman"/>
          <w:color w:val="7030A0"/>
          <w:szCs w:val="24"/>
        </w:rPr>
        <w:t>.</w:t>
      </w:r>
      <w:r w:rsidR="00861960" w:rsidRPr="0099422D">
        <w:rPr>
          <w:rFonts w:cs="Times New Roman"/>
          <w:color w:val="7030A0"/>
          <w:szCs w:val="24"/>
        </w:rPr>
        <w:t>’</w:t>
      </w:r>
      <w:r w:rsidR="00806694" w:rsidRPr="0099422D">
        <w:rPr>
          <w:rFonts w:cs="Times New Roman"/>
          <w:color w:val="7030A0"/>
          <w:szCs w:val="24"/>
        </w:rPr>
        <w:t xml:space="preserve"> Many western scholars </w:t>
      </w:r>
      <w:r w:rsidR="008A5CC2" w:rsidRPr="0099422D">
        <w:rPr>
          <w:rFonts w:cs="Times New Roman"/>
          <w:color w:val="7030A0"/>
          <w:szCs w:val="24"/>
        </w:rPr>
        <w:t xml:space="preserve">including Wallace, Shapiro, and Wright have </w:t>
      </w:r>
      <w:r>
        <w:rPr>
          <w:rFonts w:cs="Times New Roman"/>
          <w:color w:val="7030A0"/>
          <w:szCs w:val="24"/>
        </w:rPr>
        <w:t xml:space="preserve">also </w:t>
      </w:r>
      <w:r w:rsidRPr="00D25C5F">
        <w:rPr>
          <w:rFonts w:cs="Times New Roman"/>
          <w:noProof/>
          <w:color w:val="7030A0"/>
          <w:szCs w:val="24"/>
        </w:rPr>
        <w:t>suggest</w:t>
      </w:r>
      <w:r w:rsidR="00D25C5F">
        <w:rPr>
          <w:rFonts w:cs="Times New Roman"/>
          <w:noProof/>
          <w:color w:val="7030A0"/>
          <w:szCs w:val="24"/>
        </w:rPr>
        <w:t>ed</w:t>
      </w:r>
      <w:r>
        <w:rPr>
          <w:rFonts w:cs="Times New Roman"/>
          <w:color w:val="7030A0"/>
          <w:szCs w:val="24"/>
        </w:rPr>
        <w:t xml:space="preserve"> </w:t>
      </w:r>
      <w:r w:rsidR="008A5CC2" w:rsidRPr="0099422D">
        <w:rPr>
          <w:rFonts w:cs="Times New Roman"/>
          <w:color w:val="7030A0"/>
          <w:szCs w:val="24"/>
        </w:rPr>
        <w:t xml:space="preserve">that </w:t>
      </w:r>
      <w:r w:rsidR="005C2C30" w:rsidRPr="0099422D">
        <w:rPr>
          <w:rFonts w:cs="Times New Roman"/>
          <w:color w:val="7030A0"/>
          <w:szCs w:val="24"/>
        </w:rPr>
        <w:t xml:space="preserve">the Buddhist mindfulness meditation </w:t>
      </w:r>
      <w:r w:rsidR="005C2C30" w:rsidRPr="0099422D">
        <w:rPr>
          <w:rFonts w:cs="Times New Roman"/>
          <w:noProof/>
          <w:color w:val="7030A0"/>
          <w:szCs w:val="24"/>
        </w:rPr>
        <w:t>provide</w:t>
      </w:r>
      <w:r w:rsidR="005C2C30" w:rsidRPr="0099422D">
        <w:rPr>
          <w:rFonts w:cs="Times New Roman"/>
          <w:color w:val="7030A0"/>
          <w:szCs w:val="24"/>
        </w:rPr>
        <w:t xml:space="preserve"> unique opportunities for this misapprehension.</w:t>
      </w:r>
      <w:r w:rsidR="00BE37CE" w:rsidRPr="0099422D">
        <w:rPr>
          <w:rFonts w:cs="Times New Roman"/>
          <w:color w:val="7030A0"/>
          <w:szCs w:val="24"/>
        </w:rPr>
        <w:t xml:space="preserve"> </w:t>
      </w:r>
      <w:r w:rsidR="00520172" w:rsidRPr="00D25C5F">
        <w:rPr>
          <w:rFonts w:cs="Times New Roman"/>
          <w:noProof/>
          <w:color w:val="7030A0"/>
          <w:szCs w:val="24"/>
        </w:rPr>
        <w:t>Wallace, and Shapiro</w:t>
      </w:r>
      <w:r w:rsidR="00E3090C" w:rsidRPr="00D25C5F">
        <w:rPr>
          <w:rFonts w:cs="Times New Roman"/>
          <w:noProof/>
          <w:color w:val="7030A0"/>
          <w:szCs w:val="24"/>
        </w:rPr>
        <w:t xml:space="preserve"> </w:t>
      </w:r>
      <w:r w:rsidRPr="00D25C5F">
        <w:rPr>
          <w:rFonts w:cs="Times New Roman"/>
          <w:noProof/>
          <w:color w:val="7030A0"/>
          <w:szCs w:val="24"/>
        </w:rPr>
        <w:t xml:space="preserve">also </w:t>
      </w:r>
      <w:r w:rsidR="00E3090C" w:rsidRPr="00D25C5F">
        <w:rPr>
          <w:rFonts w:cs="Times New Roman"/>
          <w:noProof/>
          <w:color w:val="7030A0"/>
          <w:szCs w:val="24"/>
        </w:rPr>
        <w:t>observed</w:t>
      </w:r>
      <w:r w:rsidR="00CC474E" w:rsidRPr="00D25C5F">
        <w:rPr>
          <w:rFonts w:cs="Times New Roman"/>
          <w:noProof/>
          <w:color w:val="7030A0"/>
          <w:szCs w:val="24"/>
        </w:rPr>
        <w:t>; ‘t</w:t>
      </w:r>
      <w:r w:rsidR="00BE37CE" w:rsidRPr="00D25C5F">
        <w:rPr>
          <w:rFonts w:cs="Times New Roman"/>
          <w:noProof/>
          <w:color w:val="7030A0"/>
          <w:szCs w:val="24"/>
        </w:rPr>
        <w:t xml:space="preserve">he true causes of happiness and well-being </w:t>
      </w:r>
      <w:r w:rsidR="00520172" w:rsidRPr="00D25C5F">
        <w:rPr>
          <w:rFonts w:cs="Times New Roman"/>
          <w:noProof/>
          <w:color w:val="7030A0"/>
          <w:szCs w:val="24"/>
        </w:rPr>
        <w:t>a</w:t>
      </w:r>
      <w:r w:rsidRPr="00D25C5F">
        <w:rPr>
          <w:rFonts w:cs="Times New Roman"/>
          <w:noProof/>
          <w:color w:val="7030A0"/>
          <w:szCs w:val="24"/>
        </w:rPr>
        <w:t>s</w:t>
      </w:r>
      <w:r w:rsidR="00520172" w:rsidRPr="00D25C5F">
        <w:rPr>
          <w:rFonts w:cs="Times New Roman"/>
          <w:noProof/>
          <w:color w:val="7030A0"/>
          <w:szCs w:val="24"/>
        </w:rPr>
        <w:t xml:space="preserve"> rooted in a wholesome way of life, are nurtured through the cultivation of mental balance, and come to fruition in the experience of wisdom and compassion</w:t>
      </w:r>
      <w:r w:rsidR="0057364E" w:rsidRPr="00D25C5F">
        <w:rPr>
          <w:rFonts w:cs="Times New Roman"/>
          <w:noProof/>
          <w:color w:val="7030A0"/>
          <w:szCs w:val="24"/>
        </w:rPr>
        <w:t>.</w:t>
      </w:r>
      <w:r w:rsidR="002D6A73" w:rsidRPr="00D25C5F">
        <w:rPr>
          <w:rFonts w:cs="Times New Roman"/>
          <w:noProof/>
          <w:color w:val="7030A0"/>
          <w:szCs w:val="24"/>
        </w:rPr>
        <w:t>’</w:t>
      </w:r>
      <w:r w:rsidR="00ED25EC" w:rsidRPr="00D25C5F">
        <w:rPr>
          <w:rFonts w:cs="Times New Roman"/>
          <w:noProof/>
          <w:color w:val="7030A0"/>
          <w:szCs w:val="24"/>
        </w:rPr>
        <w:t xml:space="preserve"> </w:t>
      </w:r>
      <w:r w:rsidR="0057364E" w:rsidRPr="00D25C5F">
        <w:rPr>
          <w:rFonts w:cs="Times New Roman"/>
          <w:noProof/>
          <w:color w:val="7030A0"/>
          <w:szCs w:val="24"/>
        </w:rPr>
        <w:t xml:space="preserve">‘Observed this </w:t>
      </w:r>
      <w:r w:rsidR="00520172" w:rsidRPr="00D25C5F">
        <w:rPr>
          <w:rFonts w:cs="Times New Roman"/>
          <w:noProof/>
          <w:color w:val="7030A0"/>
          <w:szCs w:val="24"/>
        </w:rPr>
        <w:t>way</w:t>
      </w:r>
      <w:r w:rsidR="0057364E" w:rsidRPr="00D25C5F">
        <w:rPr>
          <w:rFonts w:cs="Times New Roman"/>
          <w:noProof/>
          <w:color w:val="7030A0"/>
          <w:szCs w:val="24"/>
        </w:rPr>
        <w:t>’</w:t>
      </w:r>
      <w:r w:rsidR="001438A6" w:rsidRPr="00D25C5F">
        <w:rPr>
          <w:rFonts w:cs="Times New Roman"/>
          <w:noProof/>
          <w:color w:val="7030A0"/>
          <w:szCs w:val="24"/>
        </w:rPr>
        <w:t xml:space="preserve"> they continued</w:t>
      </w:r>
      <w:r w:rsidR="00520172" w:rsidRPr="00D25C5F">
        <w:rPr>
          <w:rFonts w:cs="Times New Roman"/>
          <w:noProof/>
          <w:color w:val="7030A0"/>
          <w:szCs w:val="24"/>
        </w:rPr>
        <w:t xml:space="preserve">, </w:t>
      </w:r>
      <w:r w:rsidR="001438A6" w:rsidRPr="00D25C5F">
        <w:rPr>
          <w:rFonts w:cs="Times New Roman"/>
          <w:noProof/>
          <w:color w:val="7030A0"/>
          <w:szCs w:val="24"/>
        </w:rPr>
        <w:t>‘</w:t>
      </w:r>
      <w:r w:rsidR="00520172" w:rsidRPr="00D25C5F">
        <w:rPr>
          <w:rFonts w:cs="Times New Roman"/>
          <w:noProof/>
          <w:color w:val="7030A0"/>
          <w:szCs w:val="24"/>
        </w:rPr>
        <w:t>the pursuits of genuine well-being, understanding, and virtue come to be thoroughly integrated</w:t>
      </w:r>
      <w:r w:rsidR="006332E9" w:rsidRPr="00D25C5F">
        <w:rPr>
          <w:rFonts w:cs="Times New Roman"/>
          <w:noProof/>
          <w:color w:val="7030A0"/>
          <w:szCs w:val="24"/>
        </w:rPr>
        <w:t>’</w:t>
      </w:r>
      <w:r w:rsidR="00520172" w:rsidRPr="00D25C5F">
        <w:rPr>
          <w:rFonts w:cs="Times New Roman"/>
          <w:noProof/>
          <w:color w:val="7030A0"/>
          <w:szCs w:val="24"/>
        </w:rPr>
        <w:t xml:space="preserve"> (Wallace, &amp; Shapiro, 2006</w:t>
      </w:r>
      <w:r w:rsidR="00FA3AA3" w:rsidRPr="00D25C5F">
        <w:rPr>
          <w:rFonts w:cs="Times New Roman"/>
          <w:noProof/>
          <w:color w:val="7030A0"/>
          <w:szCs w:val="24"/>
        </w:rPr>
        <w:t>:691</w:t>
      </w:r>
      <w:r w:rsidR="00520172" w:rsidRPr="00D25C5F">
        <w:rPr>
          <w:rFonts w:cs="Times New Roman"/>
          <w:noProof/>
          <w:color w:val="7030A0"/>
          <w:szCs w:val="24"/>
        </w:rPr>
        <w:t>).</w:t>
      </w:r>
      <w:r w:rsidR="00520172" w:rsidRPr="0099422D">
        <w:rPr>
          <w:rFonts w:cs="Times New Roman"/>
          <w:color w:val="7030A0"/>
          <w:szCs w:val="24"/>
        </w:rPr>
        <w:t xml:space="preserve"> </w:t>
      </w:r>
    </w:p>
    <w:p w:rsidR="00FD1E3A" w:rsidRPr="0099422D" w:rsidRDefault="00E90A44" w:rsidP="00416B27">
      <w:pPr>
        <w:spacing w:line="360" w:lineRule="auto"/>
        <w:rPr>
          <w:color w:val="7030A0"/>
        </w:rPr>
      </w:pPr>
      <w:r w:rsidRPr="0099422D">
        <w:rPr>
          <w:noProof/>
          <w:color w:val="7030A0"/>
        </w:rPr>
        <w:t xml:space="preserve">In </w:t>
      </w:r>
      <w:r w:rsidR="007C30AD">
        <w:rPr>
          <w:noProof/>
          <w:color w:val="7030A0"/>
        </w:rPr>
        <w:t xml:space="preserve">their work on </w:t>
      </w:r>
      <w:r w:rsidRPr="0099422D">
        <w:rPr>
          <w:i/>
          <w:color w:val="7030A0"/>
        </w:rPr>
        <w:t>Mental Balance and Well-Being,</w:t>
      </w:r>
      <w:r w:rsidRPr="0099422D">
        <w:rPr>
          <w:color w:val="7030A0"/>
        </w:rPr>
        <w:t xml:space="preserve"> Wallace and Shapiro</w:t>
      </w:r>
      <w:r w:rsidR="0032596E" w:rsidRPr="0099422D">
        <w:rPr>
          <w:color w:val="7030A0"/>
        </w:rPr>
        <w:t xml:space="preserve"> </w:t>
      </w:r>
      <w:r w:rsidR="003F4CAD" w:rsidRPr="0099422D">
        <w:rPr>
          <w:color w:val="7030A0"/>
        </w:rPr>
        <w:t xml:space="preserve">explored </w:t>
      </w:r>
      <w:r w:rsidR="0060294A" w:rsidRPr="0099422D">
        <w:rPr>
          <w:color w:val="7030A0"/>
        </w:rPr>
        <w:t xml:space="preserve">cognition </w:t>
      </w:r>
      <w:r w:rsidR="00A2678B" w:rsidRPr="0099422D">
        <w:rPr>
          <w:color w:val="7030A0"/>
        </w:rPr>
        <w:t>account</w:t>
      </w:r>
      <w:r w:rsidR="000B73C3" w:rsidRPr="0099422D">
        <w:rPr>
          <w:color w:val="7030A0"/>
        </w:rPr>
        <w:t>s</w:t>
      </w:r>
      <w:r w:rsidR="00A2678B" w:rsidRPr="0099422D">
        <w:rPr>
          <w:color w:val="7030A0"/>
        </w:rPr>
        <w:t xml:space="preserve"> for</w:t>
      </w:r>
      <w:r w:rsidR="00C54EB2" w:rsidRPr="0099422D">
        <w:rPr>
          <w:color w:val="7030A0"/>
        </w:rPr>
        <w:t xml:space="preserve"> well-being among </w:t>
      </w:r>
      <w:r w:rsidR="000B73C3" w:rsidRPr="0099422D">
        <w:rPr>
          <w:color w:val="7030A0"/>
        </w:rPr>
        <w:t xml:space="preserve">people of Western societies. They </w:t>
      </w:r>
      <w:r w:rsidR="00F11E34" w:rsidRPr="0099422D">
        <w:rPr>
          <w:color w:val="7030A0"/>
        </w:rPr>
        <w:t>observed</w:t>
      </w:r>
      <w:r w:rsidR="000B73C3" w:rsidRPr="0099422D">
        <w:rPr>
          <w:color w:val="7030A0"/>
        </w:rPr>
        <w:t xml:space="preserve"> that </w:t>
      </w:r>
      <w:r w:rsidR="00BA08AC" w:rsidRPr="0099422D">
        <w:rPr>
          <w:color w:val="7030A0"/>
        </w:rPr>
        <w:t>conative balance</w:t>
      </w:r>
      <w:r w:rsidR="000B73C3" w:rsidRPr="0099422D">
        <w:rPr>
          <w:color w:val="7030A0"/>
        </w:rPr>
        <w:t xml:space="preserve"> is essential to</w:t>
      </w:r>
      <w:r w:rsidR="00BA08AC" w:rsidRPr="0099422D">
        <w:rPr>
          <w:color w:val="7030A0"/>
        </w:rPr>
        <w:t xml:space="preserve"> human</w:t>
      </w:r>
      <w:r w:rsidR="000B73C3" w:rsidRPr="0099422D">
        <w:rPr>
          <w:color w:val="7030A0"/>
        </w:rPr>
        <w:t xml:space="preserve"> well-being</w:t>
      </w:r>
      <w:r w:rsidR="00584B52" w:rsidRPr="0099422D">
        <w:rPr>
          <w:color w:val="7030A0"/>
        </w:rPr>
        <w:t>. However,</w:t>
      </w:r>
      <w:r w:rsidR="00A2678B" w:rsidRPr="0099422D">
        <w:rPr>
          <w:color w:val="7030A0"/>
        </w:rPr>
        <w:t xml:space="preserve"> </w:t>
      </w:r>
      <w:r w:rsidR="00584B52" w:rsidRPr="0099422D">
        <w:rPr>
          <w:color w:val="7030A0"/>
        </w:rPr>
        <w:t xml:space="preserve">when </w:t>
      </w:r>
      <w:r w:rsidR="00816477" w:rsidRPr="0099422D">
        <w:rPr>
          <w:noProof/>
          <w:color w:val="7030A0"/>
        </w:rPr>
        <w:t>fear and greed consume people</w:t>
      </w:r>
      <w:r w:rsidR="00584B52" w:rsidRPr="0099422D">
        <w:rPr>
          <w:color w:val="7030A0"/>
        </w:rPr>
        <w:t>,</w:t>
      </w:r>
      <w:r w:rsidR="004150BA" w:rsidRPr="0099422D">
        <w:rPr>
          <w:color w:val="7030A0"/>
        </w:rPr>
        <w:t xml:space="preserve"> they</w:t>
      </w:r>
      <w:r w:rsidR="003F4CAD" w:rsidRPr="0099422D">
        <w:rPr>
          <w:color w:val="7030A0"/>
        </w:rPr>
        <w:t xml:space="preserve"> </w:t>
      </w:r>
      <w:r w:rsidR="004150BA" w:rsidRPr="0099422D">
        <w:rPr>
          <w:color w:val="7030A0"/>
        </w:rPr>
        <w:t>lose</w:t>
      </w:r>
      <w:r w:rsidR="00BC3C45" w:rsidRPr="0099422D">
        <w:rPr>
          <w:color w:val="7030A0"/>
        </w:rPr>
        <w:t xml:space="preserve"> their </w:t>
      </w:r>
      <w:r w:rsidR="009562E0" w:rsidRPr="0099422D">
        <w:rPr>
          <w:color w:val="7030A0"/>
        </w:rPr>
        <w:t xml:space="preserve">experience </w:t>
      </w:r>
      <w:r w:rsidR="00BC3C45" w:rsidRPr="0099422D">
        <w:rPr>
          <w:color w:val="7030A0"/>
        </w:rPr>
        <w:t xml:space="preserve">of either </w:t>
      </w:r>
      <w:r w:rsidR="009562E0" w:rsidRPr="0099422D">
        <w:rPr>
          <w:color w:val="7030A0"/>
        </w:rPr>
        <w:t>subjective well-being (e.g., quality of life, sense of happiness, low stress) or objective well-being (e.g., healthy blood pressure and immune profiles)</w:t>
      </w:r>
      <w:r w:rsidR="00BC3C45" w:rsidRPr="0099422D">
        <w:rPr>
          <w:color w:val="7030A0"/>
        </w:rPr>
        <w:t xml:space="preserve"> (</w:t>
      </w:r>
      <w:bookmarkStart w:id="2" w:name="_Hlk508973357"/>
      <w:r w:rsidR="00BC3C45" w:rsidRPr="0099422D">
        <w:rPr>
          <w:color w:val="7030A0"/>
        </w:rPr>
        <w:t>Wallace and Shapiro</w:t>
      </w:r>
      <w:r w:rsidR="00A35AA8" w:rsidRPr="0099422D">
        <w:rPr>
          <w:color w:val="7030A0"/>
        </w:rPr>
        <w:t xml:space="preserve">, </w:t>
      </w:r>
      <w:bookmarkEnd w:id="2"/>
      <w:r w:rsidR="00A35AA8" w:rsidRPr="0099422D">
        <w:rPr>
          <w:color w:val="7030A0"/>
        </w:rPr>
        <w:t>2006:</w:t>
      </w:r>
      <w:r w:rsidR="009562E0" w:rsidRPr="0099422D">
        <w:rPr>
          <w:color w:val="7030A0"/>
        </w:rPr>
        <w:t>695</w:t>
      </w:r>
      <w:r w:rsidR="00A35AA8" w:rsidRPr="0099422D">
        <w:rPr>
          <w:color w:val="7030A0"/>
        </w:rPr>
        <w:t>)</w:t>
      </w:r>
      <w:r w:rsidR="00A06C15" w:rsidRPr="0099422D">
        <w:rPr>
          <w:color w:val="7030A0"/>
        </w:rPr>
        <w:t>.</w:t>
      </w:r>
      <w:r w:rsidR="00A35AA8" w:rsidRPr="0099422D">
        <w:rPr>
          <w:color w:val="7030A0"/>
        </w:rPr>
        <w:t xml:space="preserve"> </w:t>
      </w:r>
      <w:r w:rsidR="00826513" w:rsidRPr="0099422D">
        <w:rPr>
          <w:color w:val="7030A0"/>
        </w:rPr>
        <w:t>Most importantly</w:t>
      </w:r>
      <w:r w:rsidR="0015759A" w:rsidRPr="0099422D">
        <w:rPr>
          <w:color w:val="7030A0"/>
        </w:rPr>
        <w:t xml:space="preserve">, </w:t>
      </w:r>
      <w:r w:rsidR="006D2AA7" w:rsidRPr="0099422D">
        <w:rPr>
          <w:color w:val="7030A0"/>
        </w:rPr>
        <w:t>the study shows that harbouring unresolved conflict, feelings of loss, bitterness, and anger</w:t>
      </w:r>
      <w:r w:rsidR="00826513" w:rsidRPr="0099422D">
        <w:rPr>
          <w:color w:val="7030A0"/>
        </w:rPr>
        <w:t xml:space="preserve"> </w:t>
      </w:r>
      <w:r w:rsidR="006D2AA7" w:rsidRPr="0099422D">
        <w:rPr>
          <w:color w:val="7030A0"/>
        </w:rPr>
        <w:t>could lead</w:t>
      </w:r>
      <w:r w:rsidR="009A4515" w:rsidRPr="0099422D">
        <w:rPr>
          <w:color w:val="7030A0"/>
        </w:rPr>
        <w:t xml:space="preserve"> to dire psychological </w:t>
      </w:r>
      <w:r w:rsidR="00044E40" w:rsidRPr="0099422D">
        <w:rPr>
          <w:color w:val="7030A0"/>
        </w:rPr>
        <w:t>implications</w:t>
      </w:r>
      <w:r w:rsidR="007C30AD">
        <w:rPr>
          <w:color w:val="7030A0"/>
        </w:rPr>
        <w:t xml:space="preserve"> for the individual actor</w:t>
      </w:r>
      <w:r w:rsidR="00044E40" w:rsidRPr="0099422D">
        <w:rPr>
          <w:color w:val="7030A0"/>
        </w:rPr>
        <w:t xml:space="preserve"> (</w:t>
      </w:r>
      <w:r w:rsidR="000A1246" w:rsidRPr="0099422D">
        <w:rPr>
          <w:color w:val="7030A0"/>
        </w:rPr>
        <w:t>Friedman, 1996</w:t>
      </w:r>
      <w:r w:rsidR="005A08EB" w:rsidRPr="0099422D">
        <w:rPr>
          <w:color w:val="7030A0"/>
        </w:rPr>
        <w:t>; Berry, &amp; Worthington Jr, 2001</w:t>
      </w:r>
      <w:r w:rsidR="00044E40" w:rsidRPr="0099422D">
        <w:rPr>
          <w:color w:val="7030A0"/>
        </w:rPr>
        <w:t xml:space="preserve">). </w:t>
      </w:r>
      <w:r w:rsidR="009A4515" w:rsidRPr="0099422D">
        <w:rPr>
          <w:color w:val="7030A0"/>
        </w:rPr>
        <w:t xml:space="preserve"> </w:t>
      </w:r>
      <w:r w:rsidR="00044E40" w:rsidRPr="0099422D">
        <w:rPr>
          <w:color w:val="7030A0"/>
        </w:rPr>
        <w:t xml:space="preserve">This theory has been </w:t>
      </w:r>
      <w:r w:rsidR="000A1246" w:rsidRPr="0099422D">
        <w:rPr>
          <w:color w:val="7030A0"/>
        </w:rPr>
        <w:t xml:space="preserve">applied variously to </w:t>
      </w:r>
      <w:r w:rsidR="00B7573C" w:rsidRPr="0099422D">
        <w:rPr>
          <w:color w:val="7030A0"/>
        </w:rPr>
        <w:t>studies in family relationship therapy (</w:t>
      </w:r>
      <w:r w:rsidR="005A08EB" w:rsidRPr="0099422D">
        <w:rPr>
          <w:color w:val="7030A0"/>
        </w:rPr>
        <w:t xml:space="preserve">Rabin, 1996; </w:t>
      </w:r>
      <w:r w:rsidR="006D4625" w:rsidRPr="0099422D">
        <w:rPr>
          <w:color w:val="7030A0"/>
        </w:rPr>
        <w:t>Cohen, &amp; Levite, 2012</w:t>
      </w:r>
      <w:r w:rsidR="00B7573C" w:rsidRPr="0099422D">
        <w:rPr>
          <w:color w:val="7030A0"/>
        </w:rPr>
        <w:t>)</w:t>
      </w:r>
      <w:r w:rsidR="00996D77" w:rsidRPr="0099422D">
        <w:rPr>
          <w:color w:val="7030A0"/>
        </w:rPr>
        <w:t>,</w:t>
      </w:r>
      <w:r w:rsidR="003E7C32" w:rsidRPr="0099422D">
        <w:rPr>
          <w:color w:val="7030A0"/>
        </w:rPr>
        <w:t xml:space="preserve"> sport and retirement (Kerr, &amp; </w:t>
      </w:r>
      <w:proofErr w:type="spellStart"/>
      <w:r w:rsidR="003E7C32" w:rsidRPr="0099422D">
        <w:rPr>
          <w:color w:val="7030A0"/>
        </w:rPr>
        <w:t>Dacyshyn</w:t>
      </w:r>
      <w:proofErr w:type="spellEnd"/>
      <w:r w:rsidR="003E7C32" w:rsidRPr="0099422D">
        <w:rPr>
          <w:color w:val="7030A0"/>
        </w:rPr>
        <w:t>, 2000)</w:t>
      </w:r>
      <w:r w:rsidR="0013220D" w:rsidRPr="0099422D">
        <w:rPr>
          <w:color w:val="7030A0"/>
        </w:rPr>
        <w:t>, and religious studies (Rye, 2005</w:t>
      </w:r>
      <w:r w:rsidR="00F22CEA" w:rsidRPr="0099422D">
        <w:rPr>
          <w:color w:val="7030A0"/>
        </w:rPr>
        <w:t xml:space="preserve">; </w:t>
      </w:r>
      <w:bookmarkStart w:id="3" w:name="_Hlk507344264"/>
      <w:r w:rsidR="00F22CEA" w:rsidRPr="0099422D">
        <w:rPr>
          <w:color w:val="7030A0"/>
        </w:rPr>
        <w:t xml:space="preserve">Smith, &amp; </w:t>
      </w:r>
      <w:proofErr w:type="spellStart"/>
      <w:r w:rsidR="00F22CEA" w:rsidRPr="0099422D">
        <w:rPr>
          <w:color w:val="7030A0"/>
        </w:rPr>
        <w:t>Marranca</w:t>
      </w:r>
      <w:proofErr w:type="spellEnd"/>
      <w:r w:rsidR="00F22CEA" w:rsidRPr="0099422D">
        <w:rPr>
          <w:color w:val="7030A0"/>
        </w:rPr>
        <w:t>, 2009</w:t>
      </w:r>
      <w:bookmarkEnd w:id="3"/>
      <w:r w:rsidR="00F22CEA" w:rsidRPr="0099422D">
        <w:rPr>
          <w:color w:val="7030A0"/>
        </w:rPr>
        <w:t>).</w:t>
      </w:r>
    </w:p>
    <w:p w:rsidR="00D43763" w:rsidRPr="0099422D" w:rsidRDefault="008C18DF" w:rsidP="00416B27">
      <w:pPr>
        <w:spacing w:line="360" w:lineRule="auto"/>
        <w:rPr>
          <w:color w:val="7030A0"/>
        </w:rPr>
      </w:pPr>
      <w:r w:rsidRPr="0099422D">
        <w:rPr>
          <w:color w:val="7030A0"/>
        </w:rPr>
        <w:t xml:space="preserve">Going back to the temporariness of </w:t>
      </w:r>
      <w:r w:rsidR="00240A73" w:rsidRPr="0099422D">
        <w:rPr>
          <w:color w:val="7030A0"/>
        </w:rPr>
        <w:t xml:space="preserve">perceived </w:t>
      </w:r>
      <w:r w:rsidR="00240A73" w:rsidRPr="0099422D">
        <w:rPr>
          <w:noProof/>
          <w:color w:val="7030A0"/>
        </w:rPr>
        <w:t>satisfaction</w:t>
      </w:r>
      <w:r w:rsidR="00A35AA8" w:rsidRPr="0099422D">
        <w:rPr>
          <w:color w:val="7030A0"/>
        </w:rPr>
        <w:t xml:space="preserve">, </w:t>
      </w:r>
      <w:r w:rsidR="0027474C" w:rsidRPr="0099422D">
        <w:rPr>
          <w:color w:val="7030A0"/>
        </w:rPr>
        <w:t>Robert Wright</w:t>
      </w:r>
      <w:r w:rsidR="00AC3B36" w:rsidRPr="0099422D">
        <w:rPr>
          <w:color w:val="7030A0"/>
        </w:rPr>
        <w:t>,</w:t>
      </w:r>
      <w:r w:rsidR="0027474C" w:rsidRPr="0099422D">
        <w:rPr>
          <w:color w:val="7030A0"/>
        </w:rPr>
        <w:t xml:space="preserve"> in </w:t>
      </w:r>
      <w:r w:rsidR="00AC3B36" w:rsidRPr="0099422D">
        <w:rPr>
          <w:color w:val="7030A0"/>
        </w:rPr>
        <w:t xml:space="preserve">his book; </w:t>
      </w:r>
      <w:r w:rsidR="0027474C" w:rsidRPr="0099422D">
        <w:rPr>
          <w:i/>
          <w:color w:val="7030A0"/>
        </w:rPr>
        <w:t>The Moral Animal</w:t>
      </w:r>
      <w:r w:rsidR="0027474C" w:rsidRPr="0099422D">
        <w:rPr>
          <w:color w:val="7030A0"/>
        </w:rPr>
        <w:t xml:space="preserve"> </w:t>
      </w:r>
      <w:r w:rsidR="00AC3B36" w:rsidRPr="0099422D">
        <w:rPr>
          <w:color w:val="7030A0"/>
        </w:rPr>
        <w:t xml:space="preserve">explained </w:t>
      </w:r>
      <w:r w:rsidR="0027474C" w:rsidRPr="0099422D">
        <w:rPr>
          <w:color w:val="7030A0"/>
        </w:rPr>
        <w:t xml:space="preserve">how evolution shaped the human brain. </w:t>
      </w:r>
      <w:r w:rsidR="00AC3B36" w:rsidRPr="0099422D">
        <w:rPr>
          <w:color w:val="7030A0"/>
        </w:rPr>
        <w:t>He argues that t</w:t>
      </w:r>
      <w:r w:rsidR="0027474C" w:rsidRPr="0099422D">
        <w:rPr>
          <w:color w:val="7030A0"/>
        </w:rPr>
        <w:t xml:space="preserve">he mind is designed </w:t>
      </w:r>
      <w:r w:rsidR="0027474C" w:rsidRPr="0099422D">
        <w:rPr>
          <w:noProof/>
          <w:color w:val="7030A0"/>
        </w:rPr>
        <w:t>to delude</w:t>
      </w:r>
      <w:r w:rsidR="0027474C" w:rsidRPr="0099422D">
        <w:rPr>
          <w:color w:val="7030A0"/>
        </w:rPr>
        <w:t xml:space="preserve"> </w:t>
      </w:r>
      <w:r w:rsidR="00D673D0" w:rsidRPr="0099422D">
        <w:rPr>
          <w:color w:val="7030A0"/>
        </w:rPr>
        <w:t>the human being</w:t>
      </w:r>
      <w:r w:rsidR="0027474C" w:rsidRPr="0099422D">
        <w:rPr>
          <w:color w:val="7030A0"/>
        </w:rPr>
        <w:t xml:space="preserve"> about </w:t>
      </w:r>
      <w:r w:rsidR="00D673D0" w:rsidRPr="0099422D">
        <w:rPr>
          <w:color w:val="7030A0"/>
        </w:rPr>
        <w:t>them</w:t>
      </w:r>
      <w:r w:rsidR="0027474C" w:rsidRPr="0099422D">
        <w:rPr>
          <w:color w:val="7030A0"/>
        </w:rPr>
        <w:t>selves and</w:t>
      </w:r>
      <w:r w:rsidR="00816477" w:rsidRPr="0099422D">
        <w:rPr>
          <w:color w:val="7030A0"/>
        </w:rPr>
        <w:t>,</w:t>
      </w:r>
      <w:r w:rsidR="0027474C" w:rsidRPr="0099422D">
        <w:rPr>
          <w:color w:val="7030A0"/>
        </w:rPr>
        <w:t xml:space="preserve"> </w:t>
      </w:r>
      <w:r w:rsidR="0027474C" w:rsidRPr="0099422D">
        <w:rPr>
          <w:noProof/>
          <w:color w:val="7030A0"/>
        </w:rPr>
        <w:t>about</w:t>
      </w:r>
      <w:r w:rsidR="0027474C" w:rsidRPr="0099422D">
        <w:rPr>
          <w:color w:val="7030A0"/>
        </w:rPr>
        <w:t xml:space="preserve"> the world. </w:t>
      </w:r>
      <w:r w:rsidR="00556646" w:rsidRPr="0099422D">
        <w:rPr>
          <w:noProof/>
          <w:color w:val="7030A0"/>
        </w:rPr>
        <w:t>Further</w:t>
      </w:r>
      <w:r w:rsidR="00816477" w:rsidRPr="0099422D">
        <w:rPr>
          <w:noProof/>
          <w:color w:val="7030A0"/>
        </w:rPr>
        <w:t>,</w:t>
      </w:r>
      <w:r w:rsidR="00556646" w:rsidRPr="0099422D">
        <w:rPr>
          <w:color w:val="7030A0"/>
        </w:rPr>
        <w:t xml:space="preserve"> Wright, </w:t>
      </w:r>
      <w:r w:rsidR="00D25C5F">
        <w:rPr>
          <w:noProof/>
          <w:color w:val="7030A0"/>
        </w:rPr>
        <w:t>explain</w:t>
      </w:r>
      <w:r w:rsidR="00556646" w:rsidRPr="00D25C5F">
        <w:rPr>
          <w:noProof/>
          <w:color w:val="7030A0"/>
        </w:rPr>
        <w:t>s</w:t>
      </w:r>
      <w:r w:rsidR="00556646" w:rsidRPr="0099422D">
        <w:rPr>
          <w:color w:val="7030A0"/>
        </w:rPr>
        <w:t xml:space="preserve"> that the </w:t>
      </w:r>
      <w:r w:rsidR="00556646" w:rsidRPr="00D25C5F">
        <w:rPr>
          <w:noProof/>
          <w:color w:val="7030A0"/>
        </w:rPr>
        <w:t>mind</w:t>
      </w:r>
      <w:r w:rsidR="0027474C" w:rsidRPr="0099422D">
        <w:rPr>
          <w:color w:val="7030A0"/>
        </w:rPr>
        <w:t xml:space="preserve"> is </w:t>
      </w:r>
      <w:r w:rsidR="00556646" w:rsidRPr="0099422D">
        <w:rPr>
          <w:color w:val="7030A0"/>
        </w:rPr>
        <w:t xml:space="preserve">also </w:t>
      </w:r>
      <w:r w:rsidR="0027474C" w:rsidRPr="00D25C5F">
        <w:rPr>
          <w:noProof/>
          <w:color w:val="7030A0"/>
        </w:rPr>
        <w:t>designed</w:t>
      </w:r>
      <w:r w:rsidR="0027474C" w:rsidRPr="0099422D">
        <w:rPr>
          <w:color w:val="7030A0"/>
        </w:rPr>
        <w:t xml:space="preserve"> to make happiness hard to sustain</w:t>
      </w:r>
      <w:r w:rsidR="00A14B50" w:rsidRPr="0099422D">
        <w:rPr>
          <w:color w:val="7030A0"/>
        </w:rPr>
        <w:t xml:space="preserve"> (Wright, 1994)</w:t>
      </w:r>
      <w:r w:rsidR="0027474C" w:rsidRPr="0099422D">
        <w:rPr>
          <w:color w:val="7030A0"/>
        </w:rPr>
        <w:t>.</w:t>
      </w:r>
      <w:r w:rsidR="00A14B50" w:rsidRPr="0099422D">
        <w:rPr>
          <w:color w:val="7030A0"/>
        </w:rPr>
        <w:t xml:space="preserve"> </w:t>
      </w:r>
      <w:r w:rsidR="00883E98" w:rsidRPr="0099422D">
        <w:rPr>
          <w:color w:val="7030A0"/>
        </w:rPr>
        <w:t xml:space="preserve">Matthieu </w:t>
      </w:r>
      <w:r w:rsidR="00647026" w:rsidRPr="0099422D">
        <w:rPr>
          <w:color w:val="7030A0"/>
        </w:rPr>
        <w:t>Ricard</w:t>
      </w:r>
      <w:r w:rsidR="0084244F" w:rsidRPr="0099422D">
        <w:rPr>
          <w:color w:val="7030A0"/>
        </w:rPr>
        <w:t>’s</w:t>
      </w:r>
      <w:r w:rsidR="00647026" w:rsidRPr="0099422D">
        <w:rPr>
          <w:color w:val="7030A0"/>
        </w:rPr>
        <w:t xml:space="preserve"> </w:t>
      </w:r>
      <w:r w:rsidR="00A148B6" w:rsidRPr="0099422D">
        <w:rPr>
          <w:noProof/>
          <w:color w:val="7030A0"/>
        </w:rPr>
        <w:t>work</w:t>
      </w:r>
      <w:r w:rsidR="00A148B6" w:rsidRPr="0099422D">
        <w:rPr>
          <w:color w:val="7030A0"/>
        </w:rPr>
        <w:t xml:space="preserve"> on </w:t>
      </w:r>
      <w:bookmarkStart w:id="4" w:name="_Hlk507284421"/>
      <w:r w:rsidR="00A148B6" w:rsidRPr="0099422D">
        <w:rPr>
          <w:rFonts w:cs="Times New Roman"/>
          <w:i/>
          <w:iCs/>
          <w:color w:val="7030A0"/>
          <w:szCs w:val="24"/>
          <w:shd w:val="clear" w:color="auto" w:fill="FFFFFF"/>
        </w:rPr>
        <w:t>Happiness: A</w:t>
      </w:r>
      <w:r w:rsidR="0084244F" w:rsidRPr="0099422D">
        <w:rPr>
          <w:rFonts w:cs="Times New Roman"/>
          <w:i/>
          <w:iCs/>
          <w:color w:val="7030A0"/>
          <w:szCs w:val="24"/>
          <w:shd w:val="clear" w:color="auto" w:fill="FFFFFF"/>
        </w:rPr>
        <w:t xml:space="preserve"> Guide </w:t>
      </w:r>
      <w:r w:rsidR="00416B27">
        <w:rPr>
          <w:rFonts w:cs="Times New Roman"/>
          <w:i/>
          <w:iCs/>
          <w:color w:val="7030A0"/>
          <w:szCs w:val="24"/>
          <w:shd w:val="clear" w:color="auto" w:fill="FFFFFF"/>
        </w:rPr>
        <w:t>t</w:t>
      </w:r>
      <w:r w:rsidR="0084244F" w:rsidRPr="0099422D">
        <w:rPr>
          <w:rFonts w:cs="Times New Roman"/>
          <w:i/>
          <w:iCs/>
          <w:color w:val="7030A0"/>
          <w:szCs w:val="24"/>
          <w:shd w:val="clear" w:color="auto" w:fill="FFFFFF"/>
        </w:rPr>
        <w:t xml:space="preserve">o Developing Life's Most </w:t>
      </w:r>
      <w:r w:rsidR="0084244F" w:rsidRPr="0099422D">
        <w:rPr>
          <w:rFonts w:cs="Times New Roman"/>
          <w:i/>
          <w:iCs/>
          <w:noProof/>
          <w:color w:val="7030A0"/>
          <w:szCs w:val="24"/>
          <w:shd w:val="clear" w:color="auto" w:fill="FFFFFF"/>
        </w:rPr>
        <w:t>Important</w:t>
      </w:r>
      <w:r w:rsidR="0084244F" w:rsidRPr="0099422D">
        <w:rPr>
          <w:rFonts w:cs="Times New Roman"/>
          <w:i/>
          <w:iCs/>
          <w:color w:val="7030A0"/>
          <w:szCs w:val="24"/>
          <w:shd w:val="clear" w:color="auto" w:fill="FFFFFF"/>
        </w:rPr>
        <w:t xml:space="preserve"> </w:t>
      </w:r>
      <w:r w:rsidR="0084244F" w:rsidRPr="0099422D">
        <w:rPr>
          <w:rFonts w:cs="Times New Roman"/>
          <w:i/>
          <w:iCs/>
          <w:noProof/>
          <w:color w:val="7030A0"/>
          <w:szCs w:val="24"/>
          <w:shd w:val="clear" w:color="auto" w:fill="FFFFFF"/>
        </w:rPr>
        <w:t>Skill</w:t>
      </w:r>
      <w:bookmarkEnd w:id="4"/>
      <w:r w:rsidR="0084244F" w:rsidRPr="0099422D">
        <w:rPr>
          <w:color w:val="7030A0"/>
        </w:rPr>
        <w:t xml:space="preserve"> </w:t>
      </w:r>
      <w:r w:rsidR="00CC2400" w:rsidRPr="0099422D">
        <w:rPr>
          <w:color w:val="7030A0"/>
        </w:rPr>
        <w:t>reveal</w:t>
      </w:r>
      <w:r w:rsidR="00A14B50" w:rsidRPr="0099422D">
        <w:rPr>
          <w:color w:val="7030A0"/>
        </w:rPr>
        <w:t>ed</w:t>
      </w:r>
      <w:r w:rsidR="00D438B0" w:rsidRPr="0099422D">
        <w:rPr>
          <w:color w:val="7030A0"/>
        </w:rPr>
        <w:t xml:space="preserve"> </w:t>
      </w:r>
      <w:r w:rsidR="00A14B50" w:rsidRPr="0099422D">
        <w:rPr>
          <w:color w:val="7030A0"/>
        </w:rPr>
        <w:t>equally</w:t>
      </w:r>
      <w:r w:rsidR="00CC2400" w:rsidRPr="0099422D">
        <w:rPr>
          <w:color w:val="7030A0"/>
        </w:rPr>
        <w:t xml:space="preserve"> significant insight</w:t>
      </w:r>
      <w:r w:rsidR="00A14B50" w:rsidRPr="0099422D">
        <w:rPr>
          <w:color w:val="7030A0"/>
        </w:rPr>
        <w:t>s</w:t>
      </w:r>
      <w:r w:rsidR="00CC2400" w:rsidRPr="0099422D">
        <w:rPr>
          <w:color w:val="7030A0"/>
        </w:rPr>
        <w:t xml:space="preserve">. Ricard </w:t>
      </w:r>
      <w:r w:rsidR="00647026" w:rsidRPr="0099422D">
        <w:rPr>
          <w:color w:val="7030A0"/>
        </w:rPr>
        <w:t>observed</w:t>
      </w:r>
      <w:r w:rsidR="00DF618B" w:rsidRPr="0099422D">
        <w:rPr>
          <w:color w:val="7030A0"/>
        </w:rPr>
        <w:t xml:space="preserve"> that</w:t>
      </w:r>
      <w:r w:rsidR="00647026" w:rsidRPr="0099422D">
        <w:rPr>
          <w:color w:val="7030A0"/>
        </w:rPr>
        <w:t xml:space="preserve"> pleasure is contingent on stimuli, either from interaction with people, the environment, or from various kinds of mental and physical activities. </w:t>
      </w:r>
      <w:r w:rsidR="0084244F" w:rsidRPr="0099422D">
        <w:rPr>
          <w:noProof/>
          <w:color w:val="7030A0"/>
        </w:rPr>
        <w:t>However,</w:t>
      </w:r>
      <w:r w:rsidR="00647026" w:rsidRPr="0099422D">
        <w:rPr>
          <w:color w:val="7030A0"/>
        </w:rPr>
        <w:t xml:space="preserve"> when those stimuli cease, the associated pleasure also wanes. Furthermore, both Inglehart (1990), and Diener, et al., (1993) have </w:t>
      </w:r>
      <w:r w:rsidR="00647026" w:rsidRPr="0099422D">
        <w:rPr>
          <w:noProof/>
          <w:color w:val="7030A0"/>
        </w:rPr>
        <w:t>critique</w:t>
      </w:r>
      <w:r w:rsidR="0084244F" w:rsidRPr="0099422D">
        <w:rPr>
          <w:noProof/>
          <w:color w:val="7030A0"/>
        </w:rPr>
        <w:t>d</w:t>
      </w:r>
      <w:r w:rsidR="00647026" w:rsidRPr="0099422D">
        <w:rPr>
          <w:color w:val="7030A0"/>
        </w:rPr>
        <w:t xml:space="preserve"> the form stimulus-driven </w:t>
      </w:r>
      <w:r w:rsidR="00647026" w:rsidRPr="00D25C5F">
        <w:rPr>
          <w:noProof/>
          <w:color w:val="7030A0"/>
        </w:rPr>
        <w:t>pleasure</w:t>
      </w:r>
      <w:r w:rsidR="00647026" w:rsidRPr="0099422D">
        <w:rPr>
          <w:color w:val="7030A0"/>
        </w:rPr>
        <w:t xml:space="preserve"> through their research finding that wealth does not predict</w:t>
      </w:r>
      <w:r w:rsidR="00647026" w:rsidRPr="0099422D">
        <w:rPr>
          <w:noProof/>
          <w:color w:val="7030A0"/>
        </w:rPr>
        <w:t xml:space="preserve"> lasting</w:t>
      </w:r>
      <w:r w:rsidR="00647026" w:rsidRPr="0099422D">
        <w:rPr>
          <w:color w:val="7030A0"/>
        </w:rPr>
        <w:t xml:space="preserve"> happiness. In For example, Brickman, Coates, &amp; </w:t>
      </w:r>
      <w:proofErr w:type="spellStart"/>
      <w:r w:rsidR="00647026" w:rsidRPr="0099422D">
        <w:rPr>
          <w:color w:val="7030A0"/>
        </w:rPr>
        <w:t>Janoff</w:t>
      </w:r>
      <w:proofErr w:type="spellEnd"/>
      <w:r w:rsidR="00647026" w:rsidRPr="0099422D">
        <w:rPr>
          <w:color w:val="7030A0"/>
        </w:rPr>
        <w:t>-Bulman (1978)</w:t>
      </w:r>
      <w:r w:rsidR="004F4C47" w:rsidRPr="0099422D">
        <w:rPr>
          <w:color w:val="7030A0"/>
        </w:rPr>
        <w:t xml:space="preserve"> </w:t>
      </w:r>
      <w:r w:rsidR="00FF3A5A" w:rsidRPr="0099422D">
        <w:rPr>
          <w:color w:val="7030A0"/>
        </w:rPr>
        <w:t>observed</w:t>
      </w:r>
      <w:r w:rsidR="004F4C47" w:rsidRPr="0099422D">
        <w:rPr>
          <w:color w:val="7030A0"/>
        </w:rPr>
        <w:t xml:space="preserve"> </w:t>
      </w:r>
      <w:r w:rsidR="004F4C47" w:rsidRPr="0099422D">
        <w:rPr>
          <w:noProof/>
          <w:color w:val="7030A0"/>
        </w:rPr>
        <w:t>that</w:t>
      </w:r>
      <w:r w:rsidR="00647026" w:rsidRPr="0099422D">
        <w:rPr>
          <w:color w:val="7030A0"/>
        </w:rPr>
        <w:t xml:space="preserve"> even </w:t>
      </w:r>
      <w:r w:rsidR="00D25C5F">
        <w:rPr>
          <w:noProof/>
          <w:color w:val="7030A0"/>
        </w:rPr>
        <w:t>satisfaction</w:t>
      </w:r>
      <w:r w:rsidR="004F4C47" w:rsidRPr="0099422D">
        <w:rPr>
          <w:color w:val="7030A0"/>
        </w:rPr>
        <w:t xml:space="preserve"> that people derive</w:t>
      </w:r>
      <w:r w:rsidR="00A42982" w:rsidRPr="0099422D">
        <w:rPr>
          <w:color w:val="7030A0"/>
        </w:rPr>
        <w:t xml:space="preserve"> after winning a </w:t>
      </w:r>
      <w:r w:rsidR="00647026" w:rsidRPr="0099422D">
        <w:rPr>
          <w:color w:val="7030A0"/>
        </w:rPr>
        <w:t>lottery</w:t>
      </w:r>
      <w:r w:rsidR="00A42982" w:rsidRPr="0099422D">
        <w:rPr>
          <w:color w:val="7030A0"/>
        </w:rPr>
        <w:t xml:space="preserve"> is mainly </w:t>
      </w:r>
      <w:r w:rsidR="00647026" w:rsidRPr="0099422D">
        <w:rPr>
          <w:color w:val="7030A0"/>
        </w:rPr>
        <w:t xml:space="preserve">a temporary boost in reported subjective </w:t>
      </w:r>
      <w:r w:rsidR="00647026" w:rsidRPr="0099422D">
        <w:rPr>
          <w:color w:val="7030A0"/>
        </w:rPr>
        <w:lastRenderedPageBreak/>
        <w:t>well-being</w:t>
      </w:r>
      <w:r w:rsidR="00FF3A5A" w:rsidRPr="0099422D">
        <w:rPr>
          <w:color w:val="7030A0"/>
        </w:rPr>
        <w:t>, they</w:t>
      </w:r>
      <w:r w:rsidR="00647026" w:rsidRPr="0099422D">
        <w:rPr>
          <w:color w:val="7030A0"/>
        </w:rPr>
        <w:t xml:space="preserve"> return to baseline </w:t>
      </w:r>
      <w:r w:rsidR="00FF3A5A" w:rsidRPr="0099422D">
        <w:rPr>
          <w:color w:val="7030A0"/>
        </w:rPr>
        <w:t xml:space="preserve">after a while </w:t>
      </w:r>
      <w:r w:rsidR="00647026" w:rsidRPr="0099422D">
        <w:rPr>
          <w:color w:val="7030A0"/>
        </w:rPr>
        <w:t xml:space="preserve">(Argyle, 1986). </w:t>
      </w:r>
      <w:r w:rsidR="00647026" w:rsidRPr="00D25C5F">
        <w:rPr>
          <w:noProof/>
          <w:color w:val="7030A0"/>
        </w:rPr>
        <w:t>This</w:t>
      </w:r>
      <w:r w:rsidR="00647026" w:rsidRPr="0099422D">
        <w:rPr>
          <w:color w:val="7030A0"/>
        </w:rPr>
        <w:t xml:space="preserve"> further gives credence to the conclusion drawn in Myers and Diener (1995) that satisfaction is less a matter of getting what you want than wanting what you have. </w:t>
      </w:r>
      <w:r w:rsidR="00DD2C74" w:rsidRPr="00D25C5F">
        <w:rPr>
          <w:noProof/>
          <w:color w:val="7030A0"/>
        </w:rPr>
        <w:t xml:space="preserve">The </w:t>
      </w:r>
      <w:r w:rsidR="00675DAC" w:rsidRPr="00D25C5F">
        <w:rPr>
          <w:noProof/>
          <w:color w:val="7030A0"/>
        </w:rPr>
        <w:t xml:space="preserve">point, as many of these scholars </w:t>
      </w:r>
      <w:r w:rsidR="003704E0" w:rsidRPr="00D25C5F">
        <w:rPr>
          <w:noProof/>
          <w:color w:val="7030A0"/>
        </w:rPr>
        <w:t xml:space="preserve">have </w:t>
      </w:r>
      <w:r w:rsidR="00675DAC" w:rsidRPr="00D25C5F">
        <w:rPr>
          <w:noProof/>
          <w:color w:val="7030A0"/>
        </w:rPr>
        <w:t>argue</w:t>
      </w:r>
      <w:r w:rsidR="003704E0" w:rsidRPr="00D25C5F">
        <w:rPr>
          <w:noProof/>
          <w:color w:val="7030A0"/>
        </w:rPr>
        <w:t>d</w:t>
      </w:r>
      <w:r w:rsidR="00675DAC" w:rsidRPr="00D25C5F">
        <w:rPr>
          <w:noProof/>
          <w:color w:val="7030A0"/>
        </w:rPr>
        <w:t xml:space="preserve"> is that, </w:t>
      </w:r>
      <w:r w:rsidR="007707D1" w:rsidRPr="00D25C5F">
        <w:rPr>
          <w:noProof/>
          <w:color w:val="7030A0"/>
        </w:rPr>
        <w:t>even though there is what seems to be a contextualisation of</w:t>
      </w:r>
      <w:r w:rsidR="00675DAC" w:rsidRPr="00D25C5F">
        <w:rPr>
          <w:noProof/>
          <w:color w:val="7030A0"/>
        </w:rPr>
        <w:t xml:space="preserve"> </w:t>
      </w:r>
      <w:r w:rsidR="00647026" w:rsidRPr="00D25C5F">
        <w:rPr>
          <w:noProof/>
          <w:color w:val="7030A0"/>
        </w:rPr>
        <w:t>Buddh</w:t>
      </w:r>
      <w:r w:rsidR="007707D1" w:rsidRPr="00D25C5F">
        <w:rPr>
          <w:noProof/>
          <w:color w:val="7030A0"/>
        </w:rPr>
        <w:t>i</w:t>
      </w:r>
      <w:r w:rsidR="00DD2C74" w:rsidRPr="00D25C5F">
        <w:rPr>
          <w:noProof/>
          <w:color w:val="7030A0"/>
        </w:rPr>
        <w:t>s</w:t>
      </w:r>
      <w:r w:rsidR="007707D1" w:rsidRPr="00D25C5F">
        <w:rPr>
          <w:noProof/>
          <w:color w:val="7030A0"/>
        </w:rPr>
        <w:t>t</w:t>
      </w:r>
      <w:r w:rsidR="00647026" w:rsidRPr="00D25C5F">
        <w:rPr>
          <w:noProof/>
          <w:color w:val="7030A0"/>
        </w:rPr>
        <w:t xml:space="preserve"> teaching</w:t>
      </w:r>
      <w:r w:rsidR="007707D1" w:rsidRPr="00D25C5F">
        <w:rPr>
          <w:noProof/>
          <w:color w:val="7030A0"/>
        </w:rPr>
        <w:t xml:space="preserve">s in the West, there is, also, an acknowledging of the fact that Buddhist philosophies </w:t>
      </w:r>
      <w:r w:rsidR="000D38EE" w:rsidRPr="00D25C5F">
        <w:rPr>
          <w:noProof/>
          <w:color w:val="7030A0"/>
        </w:rPr>
        <w:t>bear significant similarities with the</w:t>
      </w:r>
      <w:r w:rsidR="003704E0" w:rsidRPr="00D25C5F">
        <w:rPr>
          <w:noProof/>
          <w:color w:val="7030A0"/>
        </w:rPr>
        <w:t xml:space="preserve"> humanistic culture of the West</w:t>
      </w:r>
      <w:r w:rsidR="00647026" w:rsidRPr="00D25C5F">
        <w:rPr>
          <w:noProof/>
          <w:color w:val="7030A0"/>
        </w:rPr>
        <w:t xml:space="preserve"> (Tsong-kha-pa, 2002</w:t>
      </w:r>
      <w:r w:rsidR="003704E0" w:rsidRPr="00D25C5F">
        <w:rPr>
          <w:noProof/>
          <w:color w:val="7030A0"/>
        </w:rPr>
        <w:t>; Segall, 2003</w:t>
      </w:r>
      <w:r w:rsidR="00647026" w:rsidRPr="00D25C5F">
        <w:rPr>
          <w:noProof/>
          <w:color w:val="7030A0"/>
        </w:rPr>
        <w:t>).</w:t>
      </w:r>
      <w:r w:rsidR="00DD2C74" w:rsidRPr="0099422D">
        <w:rPr>
          <w:color w:val="7030A0"/>
        </w:rPr>
        <w:t xml:space="preserve"> As</w:t>
      </w:r>
      <w:r w:rsidR="003704E0">
        <w:rPr>
          <w:color w:val="7030A0"/>
        </w:rPr>
        <w:t xml:space="preserve"> </w:t>
      </w:r>
      <w:r w:rsidR="003E6352" w:rsidRPr="0099422D">
        <w:rPr>
          <w:color w:val="7030A0"/>
        </w:rPr>
        <w:t xml:space="preserve">Seth </w:t>
      </w:r>
      <w:proofErr w:type="spellStart"/>
      <w:r w:rsidR="003E6352" w:rsidRPr="0099422D">
        <w:rPr>
          <w:color w:val="7030A0"/>
        </w:rPr>
        <w:t>Segall</w:t>
      </w:r>
      <w:proofErr w:type="spellEnd"/>
      <w:r w:rsidR="003E6352" w:rsidRPr="0099422D">
        <w:rPr>
          <w:color w:val="7030A0"/>
        </w:rPr>
        <w:t xml:space="preserve"> (2003)</w:t>
      </w:r>
      <w:r w:rsidR="003704E0">
        <w:rPr>
          <w:color w:val="7030A0"/>
        </w:rPr>
        <w:t>, also</w:t>
      </w:r>
      <w:r w:rsidR="00DD2C74" w:rsidRPr="0099422D">
        <w:rPr>
          <w:color w:val="7030A0"/>
        </w:rPr>
        <w:t xml:space="preserve"> </w:t>
      </w:r>
      <w:r w:rsidR="003E6352" w:rsidRPr="0099422D">
        <w:rPr>
          <w:color w:val="7030A0"/>
        </w:rPr>
        <w:t>suggested</w:t>
      </w:r>
      <w:r w:rsidR="003704E0">
        <w:rPr>
          <w:color w:val="7030A0"/>
        </w:rPr>
        <w:t>;</w:t>
      </w:r>
      <w:r w:rsidR="003E6352" w:rsidRPr="0099422D">
        <w:rPr>
          <w:color w:val="7030A0"/>
        </w:rPr>
        <w:t xml:space="preserve"> </w:t>
      </w:r>
      <w:r w:rsidR="00DD2C74" w:rsidRPr="0099422D">
        <w:rPr>
          <w:color w:val="7030A0"/>
        </w:rPr>
        <w:t xml:space="preserve">Buddhism presents a worldview that </w:t>
      </w:r>
      <w:r w:rsidR="00DD2C74" w:rsidRPr="00D25C5F">
        <w:rPr>
          <w:noProof/>
          <w:color w:val="7030A0"/>
        </w:rPr>
        <w:t>is thoroughly integrated</w:t>
      </w:r>
      <w:r w:rsidR="00DD2C74" w:rsidRPr="0099422D">
        <w:rPr>
          <w:color w:val="7030A0"/>
        </w:rPr>
        <w:t xml:space="preserve"> with </w:t>
      </w:r>
      <w:r w:rsidR="005B5420" w:rsidRPr="0099422D">
        <w:rPr>
          <w:color w:val="7030A0"/>
        </w:rPr>
        <w:t>the</w:t>
      </w:r>
      <w:r w:rsidR="00DD2C74" w:rsidRPr="0099422D">
        <w:rPr>
          <w:color w:val="7030A0"/>
        </w:rPr>
        <w:t xml:space="preserve"> discipline of experiential inquiry into the nature of the mind and related phenomena, and it includes empirical, analytical, and religious elements.</w:t>
      </w:r>
    </w:p>
    <w:p w:rsidR="00796970" w:rsidRPr="0099422D" w:rsidRDefault="006C5B4D" w:rsidP="00416B27">
      <w:pPr>
        <w:pStyle w:val="Heading1"/>
        <w:spacing w:line="360" w:lineRule="auto"/>
      </w:pPr>
      <w:r w:rsidRPr="0099422D">
        <w:t>Suffering (Dukkha)</w:t>
      </w:r>
    </w:p>
    <w:p w:rsidR="000E6FD4" w:rsidRPr="0099422D" w:rsidRDefault="00796970" w:rsidP="00416B27">
      <w:pPr>
        <w:spacing w:line="360" w:lineRule="auto"/>
        <w:rPr>
          <w:color w:val="7030A0"/>
        </w:rPr>
      </w:pPr>
      <w:r w:rsidRPr="0099422D">
        <w:rPr>
          <w:color w:val="7030A0"/>
        </w:rPr>
        <w:t>Going back to the intellectual connection of Buddhist teachings with e</w:t>
      </w:r>
      <w:r w:rsidR="00626DBC" w:rsidRPr="0099422D">
        <w:rPr>
          <w:color w:val="7030A0"/>
        </w:rPr>
        <w:t>arly</w:t>
      </w:r>
      <w:r w:rsidRPr="0099422D">
        <w:rPr>
          <w:color w:val="7030A0"/>
        </w:rPr>
        <w:t xml:space="preserve"> western philosophy, several scholars including </w:t>
      </w:r>
      <w:r w:rsidRPr="0099422D">
        <w:rPr>
          <w:rFonts w:eastAsia="Times New Roman" w:cs="Times New Roman"/>
          <w:color w:val="7030A0"/>
          <w:szCs w:val="24"/>
          <w:lang w:eastAsia="en-GB"/>
        </w:rPr>
        <w:t xml:space="preserve">Peter Abelson have drawn </w:t>
      </w:r>
      <w:r w:rsidR="00553C98" w:rsidRPr="0099422D">
        <w:rPr>
          <w:rFonts w:eastAsia="Times New Roman" w:cs="Times New Roman"/>
          <w:noProof/>
          <w:color w:val="7030A0"/>
          <w:szCs w:val="24"/>
          <w:lang w:eastAsia="en-GB"/>
        </w:rPr>
        <w:t>notabl</w:t>
      </w:r>
      <w:r w:rsidRPr="0099422D">
        <w:rPr>
          <w:rFonts w:eastAsia="Times New Roman" w:cs="Times New Roman"/>
          <w:noProof/>
          <w:color w:val="7030A0"/>
          <w:szCs w:val="24"/>
          <w:lang w:eastAsia="en-GB"/>
        </w:rPr>
        <w:t>e</w:t>
      </w:r>
      <w:r w:rsidRPr="0099422D">
        <w:rPr>
          <w:rFonts w:eastAsia="Times New Roman" w:cs="Times New Roman"/>
          <w:color w:val="7030A0"/>
          <w:szCs w:val="24"/>
          <w:lang w:eastAsia="en-GB"/>
        </w:rPr>
        <w:t xml:space="preserve"> similarities between </w:t>
      </w:r>
      <w:r w:rsidRPr="0099422D">
        <w:rPr>
          <w:color w:val="7030A0"/>
        </w:rPr>
        <w:t xml:space="preserve">the works of the </w:t>
      </w:r>
      <w:r w:rsidRPr="0099422D">
        <w:rPr>
          <w:noProof/>
          <w:color w:val="7030A0"/>
        </w:rPr>
        <w:t>19</w:t>
      </w:r>
      <w:r w:rsidRPr="0099422D">
        <w:rPr>
          <w:noProof/>
          <w:color w:val="7030A0"/>
          <w:vertAlign w:val="superscript"/>
        </w:rPr>
        <w:t>th</w:t>
      </w:r>
      <w:r w:rsidR="00553C98" w:rsidRPr="0099422D">
        <w:rPr>
          <w:noProof/>
          <w:color w:val="7030A0"/>
        </w:rPr>
        <w:t>-</w:t>
      </w:r>
      <w:r w:rsidRPr="0099422D">
        <w:rPr>
          <w:noProof/>
          <w:color w:val="7030A0"/>
        </w:rPr>
        <w:t>century</w:t>
      </w:r>
      <w:r w:rsidRPr="0099422D">
        <w:rPr>
          <w:color w:val="7030A0"/>
        </w:rPr>
        <w:t xml:space="preserve"> German philosopher, Arthur Schopenhauer,</w:t>
      </w:r>
      <w:r w:rsidRPr="0099422D">
        <w:rPr>
          <w:rFonts w:eastAsia="Times New Roman" w:cs="Times New Roman"/>
          <w:color w:val="7030A0"/>
          <w:szCs w:val="24"/>
          <w:lang w:eastAsia="en-GB"/>
        </w:rPr>
        <w:t xml:space="preserve"> and the Buddha’s </w:t>
      </w:r>
      <w:r w:rsidR="00D25C5F">
        <w:rPr>
          <w:rFonts w:eastAsia="Times New Roman" w:cs="Times New Roman"/>
          <w:noProof/>
          <w:color w:val="7030A0"/>
          <w:szCs w:val="24"/>
          <w:lang w:eastAsia="en-GB"/>
        </w:rPr>
        <w:t>teaching</w:t>
      </w:r>
      <w:r w:rsidRPr="0099422D">
        <w:rPr>
          <w:rFonts w:eastAsia="Times New Roman" w:cs="Times New Roman"/>
          <w:color w:val="7030A0"/>
          <w:szCs w:val="24"/>
          <w:lang w:eastAsia="en-GB"/>
        </w:rPr>
        <w:t xml:space="preserve"> o</w:t>
      </w:r>
      <w:r w:rsidR="00D25C5F">
        <w:rPr>
          <w:rFonts w:eastAsia="Times New Roman" w:cs="Times New Roman"/>
          <w:color w:val="7030A0"/>
          <w:szCs w:val="24"/>
          <w:lang w:eastAsia="en-GB"/>
        </w:rPr>
        <w:t>n</w:t>
      </w:r>
      <w:r w:rsidRPr="0099422D">
        <w:rPr>
          <w:rFonts w:eastAsia="Times New Roman" w:cs="Times New Roman"/>
          <w:color w:val="7030A0"/>
          <w:szCs w:val="24"/>
          <w:lang w:eastAsia="en-GB"/>
        </w:rPr>
        <w:t xml:space="preserve"> the </w:t>
      </w:r>
      <w:r w:rsidRPr="0099422D">
        <w:rPr>
          <w:color w:val="7030A0"/>
        </w:rPr>
        <w:t>Four Noble Truths (</w:t>
      </w:r>
      <w:r w:rsidRPr="0099422D">
        <w:rPr>
          <w:rFonts w:eastAsia="Times New Roman" w:cs="Times New Roman"/>
          <w:color w:val="7030A0"/>
          <w:szCs w:val="24"/>
          <w:lang w:eastAsia="en-GB"/>
        </w:rPr>
        <w:t>Abelson, 1993</w:t>
      </w:r>
      <w:r w:rsidRPr="0099422D">
        <w:rPr>
          <w:color w:val="7030A0"/>
        </w:rPr>
        <w:t xml:space="preserve">). </w:t>
      </w:r>
      <w:r w:rsidRPr="0099422D">
        <w:rPr>
          <w:rFonts w:eastAsia="Times New Roman" w:cs="Times New Roman"/>
          <w:color w:val="7030A0"/>
          <w:szCs w:val="24"/>
          <w:lang w:eastAsia="en-GB"/>
        </w:rPr>
        <w:t>As Abelson observed, these s</w:t>
      </w:r>
      <w:r w:rsidRPr="0099422D">
        <w:rPr>
          <w:color w:val="7030A0"/>
        </w:rPr>
        <w:t xml:space="preserve">imilarities </w:t>
      </w:r>
      <w:r w:rsidRPr="00D25C5F">
        <w:rPr>
          <w:noProof/>
          <w:color w:val="7030A0"/>
        </w:rPr>
        <w:t>are centred</w:t>
      </w:r>
      <w:r w:rsidRPr="0099422D">
        <w:rPr>
          <w:color w:val="7030A0"/>
        </w:rPr>
        <w:t xml:space="preserve"> around three of the provisions of the Four Noble Truths namely; life involves suffering, suffering </w:t>
      </w:r>
      <w:r w:rsidRPr="00D25C5F">
        <w:rPr>
          <w:noProof/>
          <w:color w:val="7030A0"/>
        </w:rPr>
        <w:t>is caused</w:t>
      </w:r>
      <w:r w:rsidRPr="0099422D">
        <w:rPr>
          <w:color w:val="7030A0"/>
        </w:rPr>
        <w:t xml:space="preserve"> by desire or lust, and that overcoming desire or </w:t>
      </w:r>
      <w:r w:rsidR="00D25C5F">
        <w:rPr>
          <w:noProof/>
          <w:color w:val="7030A0"/>
        </w:rPr>
        <w:t>passion</w:t>
      </w:r>
      <w:r w:rsidRPr="0099422D">
        <w:rPr>
          <w:color w:val="7030A0"/>
        </w:rPr>
        <w:t xml:space="preserve"> leads to liberation.</w:t>
      </w:r>
      <w:r w:rsidR="00985AE2" w:rsidRPr="0099422D">
        <w:rPr>
          <w:color w:val="7030A0"/>
        </w:rPr>
        <w:t xml:space="preserve"> </w:t>
      </w:r>
      <w:r w:rsidRPr="0099422D">
        <w:rPr>
          <w:color w:val="7030A0"/>
        </w:rPr>
        <w:t xml:space="preserve">In </w:t>
      </w:r>
      <w:r w:rsidRPr="0099422D">
        <w:rPr>
          <w:i/>
          <w:iCs/>
          <w:color w:val="7030A0"/>
        </w:rPr>
        <w:t>The World as Will and Representation</w:t>
      </w:r>
      <w:r w:rsidRPr="0099422D">
        <w:rPr>
          <w:color w:val="7030A0"/>
        </w:rPr>
        <w:t xml:space="preserve"> (first published in 1818), Schopenhauer advanced his argument that human desir</w:t>
      </w:r>
      <w:r w:rsidR="001A114C" w:rsidRPr="0099422D">
        <w:rPr>
          <w:color w:val="7030A0"/>
        </w:rPr>
        <w:t>es</w:t>
      </w:r>
      <w:r w:rsidRPr="0099422D">
        <w:rPr>
          <w:color w:val="7030A0"/>
        </w:rPr>
        <w:t xml:space="preserve">, willing, and craving are the </w:t>
      </w:r>
      <w:r w:rsidR="00553C98" w:rsidRPr="0099422D">
        <w:rPr>
          <w:noProof/>
          <w:color w:val="7030A0"/>
        </w:rPr>
        <w:t>leading</w:t>
      </w:r>
      <w:r w:rsidR="00310CFF" w:rsidRPr="0099422D">
        <w:rPr>
          <w:color w:val="7030A0"/>
        </w:rPr>
        <w:t xml:space="preserve"> </w:t>
      </w:r>
      <w:r w:rsidRPr="0099422D">
        <w:rPr>
          <w:color w:val="7030A0"/>
        </w:rPr>
        <w:t>causes of suffering in the world</w:t>
      </w:r>
      <w:r w:rsidR="00310CFF" w:rsidRPr="0099422D">
        <w:rPr>
          <w:color w:val="7030A0"/>
        </w:rPr>
        <w:t xml:space="preserve"> (Schopenhauer, 1818)</w:t>
      </w:r>
      <w:r w:rsidRPr="0099422D">
        <w:rPr>
          <w:color w:val="7030A0"/>
        </w:rPr>
        <w:t xml:space="preserve">. The way to escape from suffering, </w:t>
      </w:r>
      <w:r w:rsidR="00310CFF" w:rsidRPr="0099422D">
        <w:rPr>
          <w:color w:val="7030A0"/>
        </w:rPr>
        <w:t>he argued</w:t>
      </w:r>
      <w:r w:rsidRPr="0099422D">
        <w:rPr>
          <w:color w:val="7030A0"/>
        </w:rPr>
        <w:t>, is to subject desires and interests</w:t>
      </w:r>
      <w:r w:rsidR="002A49F9" w:rsidRPr="0099422D">
        <w:rPr>
          <w:color w:val="7030A0"/>
        </w:rPr>
        <w:t xml:space="preserve"> to contemplation</w:t>
      </w:r>
      <w:r w:rsidRPr="0099422D">
        <w:rPr>
          <w:color w:val="7030A0"/>
        </w:rPr>
        <w:t xml:space="preserve"> and discard </w:t>
      </w:r>
      <w:r w:rsidR="00D0239F" w:rsidRPr="0099422D">
        <w:rPr>
          <w:color w:val="7030A0"/>
        </w:rPr>
        <w:t xml:space="preserve">the pride of human </w:t>
      </w:r>
      <w:r w:rsidRPr="0099422D">
        <w:rPr>
          <w:color w:val="7030A0"/>
        </w:rPr>
        <w:t xml:space="preserve">personality. Schopenhauer </w:t>
      </w:r>
      <w:r w:rsidR="00D0239F" w:rsidRPr="0099422D">
        <w:rPr>
          <w:color w:val="7030A0"/>
        </w:rPr>
        <w:t>refers to this process as ‘aesthetic contemplation’</w:t>
      </w:r>
      <w:r w:rsidR="000A65B3" w:rsidRPr="0099422D">
        <w:rPr>
          <w:color w:val="7030A0"/>
        </w:rPr>
        <w:t xml:space="preserve"> which he argued </w:t>
      </w:r>
      <w:r w:rsidRPr="0099422D">
        <w:rPr>
          <w:color w:val="7030A0"/>
        </w:rPr>
        <w:t xml:space="preserve">only </w:t>
      </w:r>
      <w:r w:rsidR="000A65B3" w:rsidRPr="0099422D">
        <w:rPr>
          <w:color w:val="7030A0"/>
        </w:rPr>
        <w:t xml:space="preserve">serves </w:t>
      </w:r>
      <w:r w:rsidRPr="0099422D">
        <w:rPr>
          <w:noProof/>
          <w:color w:val="7030A0"/>
        </w:rPr>
        <w:t>a tempora</w:t>
      </w:r>
      <w:r w:rsidR="006B3F11" w:rsidRPr="0099422D">
        <w:rPr>
          <w:noProof/>
          <w:color w:val="7030A0"/>
        </w:rPr>
        <w:t>ry</w:t>
      </w:r>
      <w:r w:rsidRPr="0099422D">
        <w:rPr>
          <w:color w:val="7030A0"/>
        </w:rPr>
        <w:t xml:space="preserve"> solution to the problem of suffering in the world. </w:t>
      </w:r>
    </w:p>
    <w:p w:rsidR="00A35AA2" w:rsidRPr="0099422D" w:rsidRDefault="00796970" w:rsidP="00416B27">
      <w:pPr>
        <w:spacing w:line="360" w:lineRule="auto"/>
        <w:rPr>
          <w:rFonts w:cs="Times New Roman"/>
          <w:color w:val="7030A0"/>
          <w:szCs w:val="24"/>
        </w:rPr>
      </w:pPr>
      <w:r w:rsidRPr="0099422D">
        <w:rPr>
          <w:rFonts w:eastAsia="Times New Roman" w:cs="Times New Roman"/>
          <w:color w:val="7030A0"/>
          <w:szCs w:val="24"/>
          <w:lang w:eastAsia="en-GB"/>
        </w:rPr>
        <w:t xml:space="preserve">Abelson </w:t>
      </w:r>
      <w:r w:rsidR="00586DAA" w:rsidRPr="0099422D">
        <w:rPr>
          <w:rFonts w:eastAsia="Times New Roman" w:cs="Times New Roman"/>
          <w:color w:val="7030A0"/>
          <w:szCs w:val="24"/>
          <w:lang w:eastAsia="en-GB"/>
        </w:rPr>
        <w:t xml:space="preserve">draws a </w:t>
      </w:r>
      <w:r w:rsidR="005B49C8" w:rsidRPr="0099422D">
        <w:rPr>
          <w:rFonts w:eastAsia="Times New Roman" w:cs="Times New Roman"/>
          <w:color w:val="7030A0"/>
          <w:szCs w:val="24"/>
          <w:lang w:eastAsia="en-GB"/>
        </w:rPr>
        <w:t>further</w:t>
      </w:r>
      <w:r w:rsidR="002B0B5D" w:rsidRPr="0099422D">
        <w:rPr>
          <w:rFonts w:eastAsia="Times New Roman" w:cs="Times New Roman"/>
          <w:color w:val="7030A0"/>
          <w:szCs w:val="24"/>
          <w:lang w:eastAsia="en-GB"/>
        </w:rPr>
        <w:t xml:space="preserve"> </w:t>
      </w:r>
      <w:r w:rsidR="00586DAA" w:rsidRPr="0099422D">
        <w:rPr>
          <w:rFonts w:eastAsia="Times New Roman" w:cs="Times New Roman"/>
          <w:color w:val="7030A0"/>
          <w:szCs w:val="24"/>
          <w:lang w:eastAsia="en-GB"/>
        </w:rPr>
        <w:t xml:space="preserve">connection between </w:t>
      </w:r>
      <w:r w:rsidRPr="0099422D">
        <w:rPr>
          <w:color w:val="7030A0"/>
        </w:rPr>
        <w:t xml:space="preserve">Schopenhauer’s </w:t>
      </w:r>
      <w:r w:rsidR="003E2D88" w:rsidRPr="0099422D">
        <w:rPr>
          <w:color w:val="7030A0"/>
        </w:rPr>
        <w:t>concept of</w:t>
      </w:r>
      <w:r w:rsidRPr="0099422D">
        <w:rPr>
          <w:color w:val="7030A0"/>
        </w:rPr>
        <w:t xml:space="preserve"> temporary escape </w:t>
      </w:r>
      <w:r w:rsidR="009A1621" w:rsidRPr="0099422D">
        <w:rPr>
          <w:color w:val="7030A0"/>
        </w:rPr>
        <w:t xml:space="preserve">and </w:t>
      </w:r>
      <w:r w:rsidRPr="0099422D">
        <w:rPr>
          <w:color w:val="7030A0"/>
        </w:rPr>
        <w:t>the Buddhist’s teachings on impermanence (Abelson, 1993).</w:t>
      </w:r>
      <w:r w:rsidR="000E6FD4" w:rsidRPr="0099422D">
        <w:rPr>
          <w:color w:val="7030A0"/>
        </w:rPr>
        <w:t xml:space="preserve"> </w:t>
      </w:r>
      <w:r w:rsidR="005B7A4C" w:rsidRPr="0099422D">
        <w:rPr>
          <w:color w:val="7030A0"/>
        </w:rPr>
        <w:t>According to Bodhi, (2005), t</w:t>
      </w:r>
      <w:r w:rsidR="002F5D2F" w:rsidRPr="0099422D">
        <w:rPr>
          <w:color w:val="7030A0"/>
        </w:rPr>
        <w:t xml:space="preserve">he </w:t>
      </w:r>
      <w:r w:rsidR="000E6FD4" w:rsidRPr="0099422D">
        <w:rPr>
          <w:color w:val="7030A0"/>
        </w:rPr>
        <w:t>Buddh</w:t>
      </w:r>
      <w:r w:rsidR="002F5D2F" w:rsidRPr="0099422D">
        <w:rPr>
          <w:color w:val="7030A0"/>
        </w:rPr>
        <w:t xml:space="preserve">a taught of all phenomena </w:t>
      </w:r>
      <w:r w:rsidR="008374C6" w:rsidRPr="0099422D">
        <w:rPr>
          <w:color w:val="7030A0"/>
        </w:rPr>
        <w:t>as</w:t>
      </w:r>
      <w:r w:rsidR="00BB51D2" w:rsidRPr="0099422D">
        <w:rPr>
          <w:color w:val="7030A0"/>
        </w:rPr>
        <w:t xml:space="preserve"> </w:t>
      </w:r>
      <w:r w:rsidR="002F5D2F" w:rsidRPr="0099422D">
        <w:rPr>
          <w:color w:val="7030A0"/>
        </w:rPr>
        <w:t>aris</w:t>
      </w:r>
      <w:r w:rsidR="00BB51D2" w:rsidRPr="0099422D">
        <w:rPr>
          <w:color w:val="7030A0"/>
        </w:rPr>
        <w:t>ing</w:t>
      </w:r>
      <w:r w:rsidR="002F5D2F" w:rsidRPr="0099422D">
        <w:rPr>
          <w:color w:val="7030A0"/>
        </w:rPr>
        <w:t xml:space="preserve"> </w:t>
      </w:r>
      <w:r w:rsidR="00BB51D2" w:rsidRPr="0099422D">
        <w:rPr>
          <w:color w:val="7030A0"/>
        </w:rPr>
        <w:t xml:space="preserve">from, and </w:t>
      </w:r>
      <w:r w:rsidR="002F5D2F" w:rsidRPr="00D25C5F">
        <w:rPr>
          <w:noProof/>
          <w:color w:val="7030A0"/>
        </w:rPr>
        <w:t>in dependence</w:t>
      </w:r>
      <w:r w:rsidR="002F5D2F" w:rsidRPr="0099422D">
        <w:rPr>
          <w:color w:val="7030A0"/>
        </w:rPr>
        <w:t xml:space="preserve"> on preceding causes and contributing conditions</w:t>
      </w:r>
      <w:r w:rsidR="00BB51D2" w:rsidRPr="0099422D">
        <w:rPr>
          <w:color w:val="7030A0"/>
        </w:rPr>
        <w:t xml:space="preserve">. </w:t>
      </w:r>
      <w:r w:rsidR="00283C10" w:rsidRPr="0099422D">
        <w:rPr>
          <w:color w:val="7030A0"/>
        </w:rPr>
        <w:t xml:space="preserve">Hence, </w:t>
      </w:r>
      <w:proofErr w:type="spellStart"/>
      <w:r w:rsidR="008374C6" w:rsidRPr="0099422D">
        <w:rPr>
          <w:color w:val="7030A0"/>
        </w:rPr>
        <w:t>Nanamoli</w:t>
      </w:r>
      <w:proofErr w:type="spellEnd"/>
      <w:r w:rsidR="008374C6" w:rsidRPr="0099422D">
        <w:rPr>
          <w:color w:val="7030A0"/>
        </w:rPr>
        <w:t xml:space="preserve"> &amp; Bodhi (1995) refers to this</w:t>
      </w:r>
      <w:r w:rsidR="00955910" w:rsidRPr="0099422D">
        <w:rPr>
          <w:color w:val="7030A0"/>
        </w:rPr>
        <w:t xml:space="preserve"> dependence causes</w:t>
      </w:r>
      <w:r w:rsidR="002832D6" w:rsidRPr="0099422D">
        <w:rPr>
          <w:color w:val="7030A0"/>
        </w:rPr>
        <w:t xml:space="preserve"> as the </w:t>
      </w:r>
      <w:r w:rsidR="005E2B7A" w:rsidRPr="0099422D">
        <w:rPr>
          <w:color w:val="7030A0"/>
        </w:rPr>
        <w:t xml:space="preserve">recognition of </w:t>
      </w:r>
      <w:r w:rsidR="002832D6" w:rsidRPr="0099422D">
        <w:rPr>
          <w:color w:val="7030A0"/>
        </w:rPr>
        <w:t>inherent</w:t>
      </w:r>
      <w:r w:rsidR="00955910" w:rsidRPr="0099422D">
        <w:rPr>
          <w:color w:val="7030A0"/>
        </w:rPr>
        <w:t>ly</w:t>
      </w:r>
      <w:r w:rsidR="002832D6" w:rsidRPr="0099422D">
        <w:rPr>
          <w:color w:val="7030A0"/>
        </w:rPr>
        <w:t xml:space="preserve"> </w:t>
      </w:r>
      <w:r w:rsidR="00955910" w:rsidRPr="0099422D">
        <w:rPr>
          <w:color w:val="7030A0"/>
        </w:rPr>
        <w:t xml:space="preserve">mutable, and impermanent </w:t>
      </w:r>
      <w:r w:rsidR="002832D6" w:rsidRPr="0099422D">
        <w:rPr>
          <w:color w:val="7030A0"/>
        </w:rPr>
        <w:t xml:space="preserve">nature of </w:t>
      </w:r>
      <w:r w:rsidR="005E2B7A" w:rsidRPr="0099422D">
        <w:rPr>
          <w:color w:val="7030A0"/>
        </w:rPr>
        <w:t>all phenomena</w:t>
      </w:r>
      <w:r w:rsidR="00AD77A5" w:rsidRPr="0099422D">
        <w:rPr>
          <w:color w:val="7030A0"/>
        </w:rPr>
        <w:t>.</w:t>
      </w:r>
      <w:r w:rsidR="005B69C2" w:rsidRPr="0099422D">
        <w:rPr>
          <w:color w:val="7030A0"/>
        </w:rPr>
        <w:t xml:space="preserve"> </w:t>
      </w:r>
    </w:p>
    <w:p w:rsidR="00197FA2" w:rsidRPr="0099422D" w:rsidRDefault="006B3F11" w:rsidP="00416B27">
      <w:pPr>
        <w:spacing w:line="360" w:lineRule="auto"/>
        <w:rPr>
          <w:color w:val="7030A0"/>
        </w:rPr>
      </w:pPr>
      <w:r w:rsidRPr="0099422D">
        <w:rPr>
          <w:noProof/>
          <w:color w:val="7030A0"/>
        </w:rPr>
        <w:t>However,</w:t>
      </w:r>
      <w:r w:rsidR="00631E36" w:rsidRPr="0099422D">
        <w:rPr>
          <w:color w:val="7030A0"/>
        </w:rPr>
        <w:t xml:space="preserve"> </w:t>
      </w:r>
      <w:r w:rsidR="00631E36" w:rsidRPr="0099422D">
        <w:rPr>
          <w:rFonts w:eastAsia="Times New Roman" w:cs="Times New Roman"/>
          <w:color w:val="7030A0"/>
          <w:szCs w:val="24"/>
          <w:lang w:eastAsia="en-GB"/>
        </w:rPr>
        <w:t>Abelson has</w:t>
      </w:r>
      <w:r w:rsidR="00742FF1" w:rsidRPr="0099422D">
        <w:rPr>
          <w:rFonts w:eastAsia="Times New Roman" w:cs="Times New Roman"/>
          <w:color w:val="7030A0"/>
          <w:szCs w:val="24"/>
          <w:lang w:eastAsia="en-GB"/>
        </w:rPr>
        <w:t xml:space="preserve"> also</w:t>
      </w:r>
      <w:r w:rsidR="00631E36" w:rsidRPr="0099422D">
        <w:rPr>
          <w:rFonts w:eastAsia="Times New Roman" w:cs="Times New Roman"/>
          <w:color w:val="7030A0"/>
          <w:szCs w:val="24"/>
          <w:lang w:eastAsia="en-GB"/>
        </w:rPr>
        <w:t xml:space="preserve"> failed to distinguish </w:t>
      </w:r>
      <w:r w:rsidR="00742FF1" w:rsidRPr="0099422D">
        <w:rPr>
          <w:rFonts w:eastAsia="Times New Roman" w:cs="Times New Roman"/>
          <w:color w:val="7030A0"/>
          <w:szCs w:val="24"/>
          <w:lang w:eastAsia="en-GB"/>
        </w:rPr>
        <w:t xml:space="preserve">between </w:t>
      </w:r>
      <w:r w:rsidR="00631E36" w:rsidRPr="0099422D">
        <w:rPr>
          <w:rFonts w:eastAsia="Times New Roman" w:cs="Times New Roman"/>
          <w:color w:val="7030A0"/>
          <w:szCs w:val="24"/>
          <w:lang w:eastAsia="en-GB"/>
        </w:rPr>
        <w:t xml:space="preserve">the </w:t>
      </w:r>
      <w:r w:rsidR="005048A0" w:rsidRPr="0099422D">
        <w:rPr>
          <w:color w:val="7030A0"/>
        </w:rPr>
        <w:t>Buddhist</w:t>
      </w:r>
      <w:r w:rsidR="003C0D83" w:rsidRPr="0099422D">
        <w:rPr>
          <w:color w:val="7030A0"/>
        </w:rPr>
        <w:t xml:space="preserve"> teaching on</w:t>
      </w:r>
      <w:r w:rsidRPr="0099422D">
        <w:rPr>
          <w:color w:val="7030A0"/>
        </w:rPr>
        <w:t xml:space="preserve"> the</w:t>
      </w:r>
      <w:r w:rsidR="003C0D83" w:rsidRPr="0099422D">
        <w:rPr>
          <w:color w:val="7030A0"/>
        </w:rPr>
        <w:t xml:space="preserve"> </w:t>
      </w:r>
      <w:r w:rsidR="003C0D83" w:rsidRPr="0099422D">
        <w:rPr>
          <w:noProof/>
          <w:color w:val="7030A0"/>
        </w:rPr>
        <w:t>impermanence</w:t>
      </w:r>
      <w:r w:rsidR="003C0D83" w:rsidRPr="0099422D">
        <w:rPr>
          <w:color w:val="7030A0"/>
        </w:rPr>
        <w:t xml:space="preserve"> </w:t>
      </w:r>
      <w:r w:rsidR="005D4F91" w:rsidRPr="0099422D">
        <w:rPr>
          <w:color w:val="7030A0"/>
        </w:rPr>
        <w:t>of</w:t>
      </w:r>
      <w:r w:rsidR="005D4F91" w:rsidRPr="0099422D">
        <w:rPr>
          <w:noProof/>
          <w:color w:val="7030A0"/>
        </w:rPr>
        <w:t xml:space="preserve"> all</w:t>
      </w:r>
      <w:r w:rsidR="005D4F91" w:rsidRPr="0099422D">
        <w:rPr>
          <w:color w:val="7030A0"/>
        </w:rPr>
        <w:t xml:space="preserve"> phenomena, and that of </w:t>
      </w:r>
      <w:r w:rsidR="009277F5" w:rsidRPr="0099422D">
        <w:rPr>
          <w:color w:val="7030A0"/>
        </w:rPr>
        <w:t>the cessation of suffering.</w:t>
      </w:r>
      <w:r w:rsidR="0039746F" w:rsidRPr="0099422D">
        <w:rPr>
          <w:color w:val="7030A0"/>
        </w:rPr>
        <w:t xml:space="preserve"> </w:t>
      </w:r>
      <w:r w:rsidR="003C0542" w:rsidRPr="0099422D">
        <w:rPr>
          <w:color w:val="7030A0"/>
        </w:rPr>
        <w:t xml:space="preserve">While the first two of the </w:t>
      </w:r>
      <w:r w:rsidR="00CA4C34" w:rsidRPr="0099422D">
        <w:rPr>
          <w:color w:val="7030A0"/>
        </w:rPr>
        <w:t>Four Noble Truths</w:t>
      </w:r>
      <w:r w:rsidR="00A56BA6" w:rsidRPr="0099422D">
        <w:rPr>
          <w:color w:val="7030A0"/>
        </w:rPr>
        <w:t xml:space="preserve"> </w:t>
      </w:r>
      <w:r w:rsidR="00525ED4" w:rsidRPr="0099422D">
        <w:rPr>
          <w:color w:val="7030A0"/>
        </w:rPr>
        <w:t xml:space="preserve">evidenced the truth about the cause and origin of </w:t>
      </w:r>
      <w:r w:rsidR="00525ED4" w:rsidRPr="00D25C5F">
        <w:rPr>
          <w:noProof/>
          <w:color w:val="7030A0"/>
        </w:rPr>
        <w:t>suffering</w:t>
      </w:r>
      <w:r w:rsidR="00525ED4" w:rsidRPr="0099422D">
        <w:rPr>
          <w:color w:val="7030A0"/>
        </w:rPr>
        <w:t xml:space="preserve">, </w:t>
      </w:r>
      <w:r w:rsidR="00853268" w:rsidRPr="0099422D">
        <w:rPr>
          <w:color w:val="7030A0"/>
        </w:rPr>
        <w:t xml:space="preserve">the third </w:t>
      </w:r>
      <w:r w:rsidR="00825B13" w:rsidRPr="0099422D">
        <w:rPr>
          <w:color w:val="7030A0"/>
        </w:rPr>
        <w:t>truth</w:t>
      </w:r>
      <w:r w:rsidR="00853268" w:rsidRPr="0099422D">
        <w:rPr>
          <w:color w:val="7030A0"/>
        </w:rPr>
        <w:t xml:space="preserve"> </w:t>
      </w:r>
      <w:r w:rsidR="00853268" w:rsidRPr="0099422D">
        <w:rPr>
          <w:noProof/>
          <w:color w:val="7030A0"/>
        </w:rPr>
        <w:t>tend</w:t>
      </w:r>
      <w:r w:rsidRPr="0099422D">
        <w:rPr>
          <w:noProof/>
          <w:color w:val="7030A0"/>
        </w:rPr>
        <w:t>s</w:t>
      </w:r>
      <w:r w:rsidR="00853268" w:rsidRPr="0099422D">
        <w:rPr>
          <w:color w:val="7030A0"/>
        </w:rPr>
        <w:t xml:space="preserve"> to be </w:t>
      </w:r>
      <w:r w:rsidR="00FE73CF" w:rsidRPr="0099422D">
        <w:rPr>
          <w:color w:val="7030A0"/>
        </w:rPr>
        <w:t xml:space="preserve">fundamentally </w:t>
      </w:r>
      <w:r w:rsidR="00180E92" w:rsidRPr="0099422D">
        <w:rPr>
          <w:noProof/>
          <w:color w:val="7030A0"/>
        </w:rPr>
        <w:t>commit</w:t>
      </w:r>
      <w:r w:rsidRPr="0099422D">
        <w:rPr>
          <w:noProof/>
          <w:color w:val="7030A0"/>
        </w:rPr>
        <w:t>ted</w:t>
      </w:r>
      <w:r w:rsidR="00180E92" w:rsidRPr="0099422D">
        <w:rPr>
          <w:color w:val="7030A0"/>
        </w:rPr>
        <w:t xml:space="preserve"> to</w:t>
      </w:r>
      <w:r w:rsidR="00837FC1" w:rsidRPr="0099422D">
        <w:rPr>
          <w:color w:val="7030A0"/>
        </w:rPr>
        <w:t xml:space="preserve"> </w:t>
      </w:r>
      <w:r w:rsidR="00796970" w:rsidRPr="0099422D">
        <w:rPr>
          <w:color w:val="7030A0"/>
        </w:rPr>
        <w:t>identifying the p</w:t>
      </w:r>
      <w:r w:rsidR="00837FC1" w:rsidRPr="0099422D">
        <w:rPr>
          <w:color w:val="7030A0"/>
        </w:rPr>
        <w:t xml:space="preserve">ath to </w:t>
      </w:r>
      <w:r w:rsidR="00175D2D" w:rsidRPr="0099422D">
        <w:rPr>
          <w:color w:val="7030A0"/>
        </w:rPr>
        <w:t xml:space="preserve">the </w:t>
      </w:r>
      <w:r w:rsidR="00771A52" w:rsidRPr="0099422D">
        <w:rPr>
          <w:color w:val="7030A0"/>
        </w:rPr>
        <w:t xml:space="preserve">end of </w:t>
      </w:r>
      <w:r w:rsidR="00796970" w:rsidRPr="00D25C5F">
        <w:rPr>
          <w:noProof/>
          <w:color w:val="7030A0"/>
        </w:rPr>
        <w:t>suffering</w:t>
      </w:r>
      <w:r w:rsidR="00886511" w:rsidRPr="0099422D">
        <w:rPr>
          <w:color w:val="7030A0"/>
        </w:rPr>
        <w:t xml:space="preserve"> </w:t>
      </w:r>
      <w:r w:rsidR="00825B13" w:rsidRPr="0099422D">
        <w:rPr>
          <w:color w:val="7030A0"/>
        </w:rPr>
        <w:t xml:space="preserve">– </w:t>
      </w:r>
      <w:r w:rsidR="000D1EAA" w:rsidRPr="0099422D">
        <w:rPr>
          <w:color w:val="7030A0"/>
        </w:rPr>
        <w:t>th</w:t>
      </w:r>
      <w:r w:rsidR="00825B13" w:rsidRPr="0099422D">
        <w:rPr>
          <w:color w:val="7030A0"/>
        </w:rPr>
        <w:t>e</w:t>
      </w:r>
      <w:r w:rsidR="000D1EAA" w:rsidRPr="0099422D">
        <w:rPr>
          <w:color w:val="7030A0"/>
        </w:rPr>
        <w:t xml:space="preserve"> </w:t>
      </w:r>
      <w:r w:rsidR="000D1EAA" w:rsidRPr="00D25C5F">
        <w:rPr>
          <w:noProof/>
          <w:color w:val="7030A0"/>
        </w:rPr>
        <w:t>path</w:t>
      </w:r>
      <w:r w:rsidR="000D1EAA" w:rsidRPr="0099422D">
        <w:rPr>
          <w:color w:val="7030A0"/>
        </w:rPr>
        <w:t xml:space="preserve"> to</w:t>
      </w:r>
      <w:r w:rsidR="00886511" w:rsidRPr="0099422D">
        <w:rPr>
          <w:color w:val="7030A0"/>
        </w:rPr>
        <w:t xml:space="preserve"> </w:t>
      </w:r>
      <w:r w:rsidR="00A84EA9" w:rsidRPr="0099422D">
        <w:rPr>
          <w:color w:val="7030A0"/>
        </w:rPr>
        <w:t>overcoming or</w:t>
      </w:r>
      <w:r w:rsidR="00E73B44" w:rsidRPr="0099422D">
        <w:rPr>
          <w:color w:val="7030A0"/>
        </w:rPr>
        <w:t xml:space="preserve"> </w:t>
      </w:r>
      <w:r w:rsidR="000D1EAA" w:rsidRPr="0099422D">
        <w:rPr>
          <w:color w:val="7030A0"/>
        </w:rPr>
        <w:t xml:space="preserve">achieving </w:t>
      </w:r>
      <w:r w:rsidR="00E73B44" w:rsidRPr="0099422D">
        <w:rPr>
          <w:color w:val="7030A0"/>
        </w:rPr>
        <w:t xml:space="preserve">liberation from </w:t>
      </w:r>
      <w:r w:rsidR="00886511" w:rsidRPr="0099422D">
        <w:rPr>
          <w:color w:val="7030A0"/>
        </w:rPr>
        <w:t>ignorance and craving</w:t>
      </w:r>
      <w:r w:rsidR="00796970" w:rsidRPr="0099422D">
        <w:rPr>
          <w:color w:val="7030A0"/>
        </w:rPr>
        <w:t xml:space="preserve"> (Wallace and Shapiro, </w:t>
      </w:r>
      <w:r w:rsidR="00796970" w:rsidRPr="0099422D">
        <w:rPr>
          <w:color w:val="7030A0"/>
        </w:rPr>
        <w:lastRenderedPageBreak/>
        <w:t>2006).</w:t>
      </w:r>
      <w:r w:rsidR="00A84EA9" w:rsidRPr="0099422D">
        <w:rPr>
          <w:color w:val="7030A0"/>
        </w:rPr>
        <w:t xml:space="preserve"> </w:t>
      </w:r>
      <w:r w:rsidR="00A84EA9" w:rsidRPr="00D25C5F">
        <w:rPr>
          <w:noProof/>
          <w:color w:val="7030A0"/>
        </w:rPr>
        <w:t>This</w:t>
      </w:r>
      <w:r w:rsidR="00A84EA9" w:rsidRPr="0099422D">
        <w:rPr>
          <w:color w:val="7030A0"/>
        </w:rPr>
        <w:t xml:space="preserve"> is </w:t>
      </w:r>
      <w:r w:rsidR="00A84EA9" w:rsidRPr="00D25C5F">
        <w:rPr>
          <w:noProof/>
          <w:color w:val="7030A0"/>
        </w:rPr>
        <w:t>ac</w:t>
      </w:r>
      <w:r w:rsidR="00D25C5F">
        <w:rPr>
          <w:noProof/>
          <w:color w:val="7030A0"/>
        </w:rPr>
        <w:t>complish</w:t>
      </w:r>
      <w:r w:rsidR="00A84EA9" w:rsidRPr="00D25C5F">
        <w:rPr>
          <w:noProof/>
          <w:color w:val="7030A0"/>
        </w:rPr>
        <w:t>ed</w:t>
      </w:r>
      <w:r w:rsidR="00A84EA9" w:rsidRPr="0099422D">
        <w:rPr>
          <w:color w:val="7030A0"/>
        </w:rPr>
        <w:t xml:space="preserve"> </w:t>
      </w:r>
      <w:r w:rsidR="0054684B" w:rsidRPr="0099422D">
        <w:rPr>
          <w:color w:val="7030A0"/>
        </w:rPr>
        <w:t xml:space="preserve">by individual </w:t>
      </w:r>
      <w:r w:rsidR="00525CB2" w:rsidRPr="0099422D">
        <w:rPr>
          <w:color w:val="7030A0"/>
        </w:rPr>
        <w:t xml:space="preserve">duties and </w:t>
      </w:r>
      <w:r w:rsidR="001C5DFF" w:rsidRPr="0099422D">
        <w:rPr>
          <w:color w:val="7030A0"/>
        </w:rPr>
        <w:t>responsibilities</w:t>
      </w:r>
      <w:r w:rsidR="00525CB2" w:rsidRPr="0099422D">
        <w:rPr>
          <w:color w:val="7030A0"/>
        </w:rPr>
        <w:t xml:space="preserve"> as </w:t>
      </w:r>
      <w:r w:rsidR="0079164D" w:rsidRPr="0099422D">
        <w:rPr>
          <w:color w:val="7030A0"/>
        </w:rPr>
        <w:t xml:space="preserve">articulated </w:t>
      </w:r>
      <w:r w:rsidR="00525CB2" w:rsidRPr="0099422D">
        <w:rPr>
          <w:color w:val="7030A0"/>
        </w:rPr>
        <w:t>in the</w:t>
      </w:r>
      <w:r w:rsidR="00D65540" w:rsidRPr="0099422D">
        <w:rPr>
          <w:color w:val="7030A0"/>
        </w:rPr>
        <w:t xml:space="preserve"> fourth truth –</w:t>
      </w:r>
      <w:r w:rsidR="00525CB2" w:rsidRPr="0099422D">
        <w:rPr>
          <w:color w:val="7030A0"/>
        </w:rPr>
        <w:t xml:space="preserve"> Noble Eightfold Paths</w:t>
      </w:r>
      <w:r w:rsidR="00D311EC" w:rsidRPr="0099422D">
        <w:rPr>
          <w:color w:val="7030A0"/>
        </w:rPr>
        <w:t>.</w:t>
      </w:r>
      <w:r w:rsidR="00FC5E6C" w:rsidRPr="0099422D">
        <w:rPr>
          <w:color w:val="7030A0"/>
        </w:rPr>
        <w:t xml:space="preserve"> It contains</w:t>
      </w:r>
      <w:r w:rsidR="00E10046" w:rsidRPr="0099422D">
        <w:rPr>
          <w:color w:val="7030A0"/>
        </w:rPr>
        <w:t xml:space="preserve"> the way of </w:t>
      </w:r>
      <w:r w:rsidR="00E10046" w:rsidRPr="00D25C5F">
        <w:rPr>
          <w:noProof/>
          <w:color w:val="7030A0"/>
        </w:rPr>
        <w:t>good</w:t>
      </w:r>
      <w:r w:rsidR="00E10046" w:rsidRPr="0099422D">
        <w:rPr>
          <w:color w:val="7030A0"/>
        </w:rPr>
        <w:t xml:space="preserve"> conduct</w:t>
      </w:r>
      <w:r w:rsidR="00C303F0" w:rsidRPr="0099422D">
        <w:rPr>
          <w:color w:val="7030A0"/>
        </w:rPr>
        <w:t xml:space="preserve">s (right </w:t>
      </w:r>
      <w:r w:rsidR="00FE603D" w:rsidRPr="0099422D">
        <w:rPr>
          <w:color w:val="7030A0"/>
        </w:rPr>
        <w:t>speech, action and livelihood</w:t>
      </w:r>
      <w:r w:rsidR="00C303F0" w:rsidRPr="0099422D">
        <w:rPr>
          <w:color w:val="7030A0"/>
        </w:rPr>
        <w:t>)</w:t>
      </w:r>
      <w:r w:rsidR="00FE603D" w:rsidRPr="0099422D">
        <w:rPr>
          <w:color w:val="7030A0"/>
        </w:rPr>
        <w:t xml:space="preserve">; the </w:t>
      </w:r>
      <w:r w:rsidR="00FE603D" w:rsidRPr="00D25C5F">
        <w:rPr>
          <w:noProof/>
          <w:color w:val="7030A0"/>
        </w:rPr>
        <w:t>way</w:t>
      </w:r>
      <w:r w:rsidR="00FE603D" w:rsidRPr="0099422D">
        <w:rPr>
          <w:color w:val="7030A0"/>
        </w:rPr>
        <w:t xml:space="preserve"> of meditation or mental development (right </w:t>
      </w:r>
      <w:r w:rsidR="00793AAA" w:rsidRPr="0099422D">
        <w:rPr>
          <w:color w:val="7030A0"/>
        </w:rPr>
        <w:t>effort, mindfulness and concentration</w:t>
      </w:r>
      <w:r w:rsidR="00FE603D" w:rsidRPr="0099422D">
        <w:rPr>
          <w:color w:val="7030A0"/>
        </w:rPr>
        <w:t>)</w:t>
      </w:r>
      <w:r w:rsidR="00793AAA" w:rsidRPr="0099422D">
        <w:rPr>
          <w:color w:val="7030A0"/>
        </w:rPr>
        <w:t xml:space="preserve">; and the way of wisdom </w:t>
      </w:r>
      <w:r w:rsidR="009E0D5C" w:rsidRPr="0099422D">
        <w:rPr>
          <w:color w:val="7030A0"/>
        </w:rPr>
        <w:t>(</w:t>
      </w:r>
      <w:r w:rsidR="009E0D5C" w:rsidRPr="00D25C5F">
        <w:rPr>
          <w:noProof/>
          <w:color w:val="7030A0"/>
        </w:rPr>
        <w:t>right</w:t>
      </w:r>
      <w:r w:rsidR="009E0D5C" w:rsidRPr="0099422D">
        <w:rPr>
          <w:color w:val="7030A0"/>
        </w:rPr>
        <w:t xml:space="preserve"> understanding and thoughts)</w:t>
      </w:r>
      <w:r w:rsidR="00073BC4" w:rsidRPr="0099422D">
        <w:rPr>
          <w:color w:val="7030A0"/>
        </w:rPr>
        <w:t xml:space="preserve"> (</w:t>
      </w:r>
      <w:r w:rsidR="00113CCB" w:rsidRPr="0099422D">
        <w:rPr>
          <w:color w:val="7030A0"/>
        </w:rPr>
        <w:t xml:space="preserve">Santina, </w:t>
      </w:r>
      <w:r w:rsidR="008C0DB3" w:rsidRPr="0099422D">
        <w:rPr>
          <w:color w:val="7030A0"/>
        </w:rPr>
        <w:t>1998</w:t>
      </w:r>
      <w:r w:rsidR="00073BC4" w:rsidRPr="0099422D">
        <w:rPr>
          <w:color w:val="7030A0"/>
        </w:rPr>
        <w:t>)</w:t>
      </w:r>
      <w:r w:rsidR="009E0D5C" w:rsidRPr="0099422D">
        <w:rPr>
          <w:color w:val="7030A0"/>
        </w:rPr>
        <w:t>.</w:t>
      </w:r>
      <w:r w:rsidR="00122C7D" w:rsidRPr="0099422D">
        <w:rPr>
          <w:color w:val="7030A0"/>
        </w:rPr>
        <w:t xml:space="preserve"> </w:t>
      </w:r>
    </w:p>
    <w:p w:rsidR="00CC5FAD" w:rsidRPr="0099422D" w:rsidRDefault="005032AD" w:rsidP="00416B27">
      <w:pPr>
        <w:spacing w:line="360" w:lineRule="auto"/>
        <w:rPr>
          <w:color w:val="7030A0"/>
        </w:rPr>
      </w:pPr>
      <w:r w:rsidRPr="0099422D">
        <w:rPr>
          <w:color w:val="7030A0"/>
        </w:rPr>
        <w:t xml:space="preserve">For </w:t>
      </w:r>
      <w:r w:rsidR="006D0923" w:rsidRPr="0099422D">
        <w:rPr>
          <w:color w:val="7030A0"/>
        </w:rPr>
        <w:t>Simmer-Brown</w:t>
      </w:r>
      <w:r w:rsidRPr="0099422D">
        <w:rPr>
          <w:color w:val="7030A0"/>
        </w:rPr>
        <w:t xml:space="preserve">, </w:t>
      </w:r>
      <w:r w:rsidR="00873051" w:rsidRPr="0099422D">
        <w:rPr>
          <w:color w:val="7030A0"/>
        </w:rPr>
        <w:t xml:space="preserve">there </w:t>
      </w:r>
      <w:r w:rsidR="005D6E3A" w:rsidRPr="0099422D">
        <w:rPr>
          <w:color w:val="7030A0"/>
        </w:rPr>
        <w:t>are</w:t>
      </w:r>
      <w:r w:rsidR="00873051" w:rsidRPr="0099422D">
        <w:rPr>
          <w:color w:val="7030A0"/>
        </w:rPr>
        <w:t xml:space="preserve"> both</w:t>
      </w:r>
      <w:r w:rsidR="005D6E3A" w:rsidRPr="0099422D">
        <w:rPr>
          <w:color w:val="7030A0"/>
        </w:rPr>
        <w:t>,</w:t>
      </w:r>
      <w:r w:rsidR="00873051" w:rsidRPr="0099422D">
        <w:rPr>
          <w:color w:val="7030A0"/>
        </w:rPr>
        <w:t xml:space="preserve"> points of </w:t>
      </w:r>
      <w:r w:rsidR="0010768F" w:rsidRPr="0099422D">
        <w:rPr>
          <w:color w:val="7030A0"/>
        </w:rPr>
        <w:t xml:space="preserve">intersection and departure when </w:t>
      </w:r>
      <w:r w:rsidR="006A0F15" w:rsidRPr="0099422D">
        <w:rPr>
          <w:color w:val="7030A0"/>
        </w:rPr>
        <w:t xml:space="preserve">we </w:t>
      </w:r>
      <w:r w:rsidR="00CB197F" w:rsidRPr="0099422D">
        <w:rPr>
          <w:color w:val="7030A0"/>
        </w:rPr>
        <w:t xml:space="preserve">are </w:t>
      </w:r>
      <w:r w:rsidR="006A0F15" w:rsidRPr="0099422D">
        <w:rPr>
          <w:color w:val="7030A0"/>
        </w:rPr>
        <w:t>engage</w:t>
      </w:r>
      <w:r w:rsidR="00CB197F" w:rsidRPr="0099422D">
        <w:rPr>
          <w:color w:val="7030A0"/>
        </w:rPr>
        <w:t>d in</w:t>
      </w:r>
      <w:r w:rsidR="006A0F15" w:rsidRPr="0099422D">
        <w:rPr>
          <w:color w:val="7030A0"/>
        </w:rPr>
        <w:t xml:space="preserve"> a </w:t>
      </w:r>
      <w:r w:rsidR="0010768F" w:rsidRPr="0099422D">
        <w:rPr>
          <w:color w:val="7030A0"/>
        </w:rPr>
        <w:t>compar</w:t>
      </w:r>
      <w:r w:rsidR="006A0F15" w:rsidRPr="0099422D">
        <w:rPr>
          <w:color w:val="7030A0"/>
        </w:rPr>
        <w:t xml:space="preserve">ative analysis of suffering in </w:t>
      </w:r>
      <w:r w:rsidR="00E45CF4" w:rsidRPr="0099422D">
        <w:rPr>
          <w:color w:val="7030A0"/>
        </w:rPr>
        <w:t xml:space="preserve">both </w:t>
      </w:r>
      <w:r w:rsidR="00771275" w:rsidRPr="0099422D">
        <w:rPr>
          <w:color w:val="7030A0"/>
        </w:rPr>
        <w:t>traditional</w:t>
      </w:r>
      <w:r w:rsidR="002D56B0" w:rsidRPr="0099422D">
        <w:rPr>
          <w:color w:val="7030A0"/>
        </w:rPr>
        <w:t xml:space="preserve"> Buddhism </w:t>
      </w:r>
      <w:r w:rsidR="000D186F" w:rsidRPr="0099422D">
        <w:rPr>
          <w:color w:val="7030A0"/>
        </w:rPr>
        <w:t>(</w:t>
      </w:r>
      <w:r w:rsidR="002D56B0" w:rsidRPr="0099422D">
        <w:rPr>
          <w:color w:val="7030A0"/>
        </w:rPr>
        <w:t xml:space="preserve">from Asian </w:t>
      </w:r>
      <w:r w:rsidR="003079C2" w:rsidRPr="0099422D">
        <w:rPr>
          <w:color w:val="7030A0"/>
        </w:rPr>
        <w:t>perspectives</w:t>
      </w:r>
      <w:r w:rsidR="000D186F" w:rsidRPr="0099422D">
        <w:rPr>
          <w:color w:val="7030A0"/>
        </w:rPr>
        <w:t>)</w:t>
      </w:r>
      <w:r w:rsidR="003079C2" w:rsidRPr="0099422D">
        <w:rPr>
          <w:color w:val="7030A0"/>
        </w:rPr>
        <w:t>,</w:t>
      </w:r>
      <w:r w:rsidR="00771275" w:rsidRPr="0099422D">
        <w:rPr>
          <w:color w:val="7030A0"/>
        </w:rPr>
        <w:t xml:space="preserve"> and Buddhis</w:t>
      </w:r>
      <w:r w:rsidR="003079C2" w:rsidRPr="0099422D">
        <w:rPr>
          <w:color w:val="7030A0"/>
        </w:rPr>
        <w:t>m in the western</w:t>
      </w:r>
      <w:r w:rsidR="004F03A7" w:rsidRPr="0099422D">
        <w:rPr>
          <w:color w:val="7030A0"/>
        </w:rPr>
        <w:t xml:space="preserve"> context</w:t>
      </w:r>
      <w:r w:rsidR="00771275" w:rsidRPr="0099422D">
        <w:rPr>
          <w:color w:val="7030A0"/>
        </w:rPr>
        <w:t xml:space="preserve">. </w:t>
      </w:r>
      <w:r w:rsidR="005D6E3A" w:rsidRPr="0099422D">
        <w:rPr>
          <w:noProof/>
          <w:color w:val="7030A0"/>
        </w:rPr>
        <w:t>Sh</w:t>
      </w:r>
      <w:r w:rsidR="006A138C" w:rsidRPr="0099422D">
        <w:rPr>
          <w:noProof/>
          <w:color w:val="7030A0"/>
        </w:rPr>
        <w:t xml:space="preserve">e observed that whereas </w:t>
      </w:r>
      <w:r w:rsidR="006A138C" w:rsidRPr="00D25C5F">
        <w:rPr>
          <w:noProof/>
          <w:color w:val="7030A0"/>
        </w:rPr>
        <w:t>western</w:t>
      </w:r>
      <w:r w:rsidR="006A138C" w:rsidRPr="0099422D">
        <w:rPr>
          <w:noProof/>
          <w:color w:val="7030A0"/>
        </w:rPr>
        <w:t xml:space="preserve"> Buddhis</w:t>
      </w:r>
      <w:r w:rsidR="00CB197F" w:rsidRPr="0099422D">
        <w:rPr>
          <w:noProof/>
          <w:color w:val="7030A0"/>
        </w:rPr>
        <w:t>m</w:t>
      </w:r>
      <w:r w:rsidR="00F05481" w:rsidRPr="0099422D">
        <w:rPr>
          <w:noProof/>
          <w:color w:val="7030A0"/>
        </w:rPr>
        <w:t xml:space="preserve"> </w:t>
      </w:r>
      <w:r w:rsidR="00301053" w:rsidRPr="0099422D">
        <w:rPr>
          <w:noProof/>
          <w:color w:val="7030A0"/>
        </w:rPr>
        <w:t>exe</w:t>
      </w:r>
      <w:r w:rsidR="0069420E" w:rsidRPr="0099422D">
        <w:rPr>
          <w:noProof/>
          <w:color w:val="7030A0"/>
        </w:rPr>
        <w:t>mplified</w:t>
      </w:r>
      <w:r w:rsidR="00301053" w:rsidRPr="0099422D">
        <w:rPr>
          <w:noProof/>
          <w:color w:val="7030A0"/>
        </w:rPr>
        <w:t xml:space="preserve"> the core </w:t>
      </w:r>
      <w:r w:rsidR="00FD6F17" w:rsidRPr="0099422D">
        <w:rPr>
          <w:noProof/>
          <w:color w:val="7030A0"/>
        </w:rPr>
        <w:t>teachings</w:t>
      </w:r>
      <w:r w:rsidR="006B6889" w:rsidRPr="0099422D">
        <w:rPr>
          <w:noProof/>
          <w:color w:val="7030A0"/>
        </w:rPr>
        <w:t xml:space="preserve"> </w:t>
      </w:r>
      <w:r w:rsidR="00301053" w:rsidRPr="0099422D">
        <w:rPr>
          <w:noProof/>
          <w:color w:val="7030A0"/>
        </w:rPr>
        <w:t xml:space="preserve">of </w:t>
      </w:r>
      <w:r w:rsidR="00301053" w:rsidRPr="00D25C5F">
        <w:rPr>
          <w:noProof/>
          <w:color w:val="7030A0"/>
        </w:rPr>
        <w:t>traditional</w:t>
      </w:r>
      <w:r w:rsidR="00301053" w:rsidRPr="0099422D">
        <w:rPr>
          <w:noProof/>
          <w:color w:val="7030A0"/>
        </w:rPr>
        <w:t xml:space="preserve"> Buddhis</w:t>
      </w:r>
      <w:r w:rsidR="00FD6F17" w:rsidRPr="0099422D">
        <w:rPr>
          <w:noProof/>
          <w:color w:val="7030A0"/>
        </w:rPr>
        <w:t>m</w:t>
      </w:r>
      <w:r w:rsidR="007D2522" w:rsidRPr="0099422D">
        <w:rPr>
          <w:noProof/>
          <w:color w:val="7030A0"/>
        </w:rPr>
        <w:t>,</w:t>
      </w:r>
      <w:r w:rsidR="00301053" w:rsidRPr="0099422D">
        <w:rPr>
          <w:noProof/>
          <w:color w:val="7030A0"/>
        </w:rPr>
        <w:t xml:space="preserve"> </w:t>
      </w:r>
      <w:r w:rsidR="007D2522" w:rsidRPr="0099422D">
        <w:rPr>
          <w:noProof/>
          <w:color w:val="7030A0"/>
        </w:rPr>
        <w:t>such as,</w:t>
      </w:r>
      <w:r w:rsidR="00301053" w:rsidRPr="0099422D">
        <w:rPr>
          <w:noProof/>
          <w:color w:val="7030A0"/>
        </w:rPr>
        <w:t xml:space="preserve"> </w:t>
      </w:r>
      <w:r w:rsidR="003A40DE" w:rsidRPr="0099422D">
        <w:rPr>
          <w:noProof/>
          <w:color w:val="7030A0"/>
        </w:rPr>
        <w:t>employ</w:t>
      </w:r>
      <w:r w:rsidR="00FD6F17" w:rsidRPr="0099422D">
        <w:rPr>
          <w:noProof/>
          <w:color w:val="7030A0"/>
        </w:rPr>
        <w:t>ing</w:t>
      </w:r>
      <w:r w:rsidR="003A40DE" w:rsidRPr="0099422D">
        <w:rPr>
          <w:noProof/>
          <w:color w:val="7030A0"/>
        </w:rPr>
        <w:t xml:space="preserve"> the tool of meditation practice</w:t>
      </w:r>
      <w:r w:rsidR="007D2522" w:rsidRPr="0099422D">
        <w:rPr>
          <w:noProof/>
          <w:color w:val="7030A0"/>
        </w:rPr>
        <w:t>s</w:t>
      </w:r>
      <w:r w:rsidR="003A40DE" w:rsidRPr="0099422D">
        <w:rPr>
          <w:noProof/>
          <w:color w:val="7030A0"/>
        </w:rPr>
        <w:t xml:space="preserve"> and mind</w:t>
      </w:r>
      <w:r w:rsidR="007D2522" w:rsidRPr="0099422D">
        <w:rPr>
          <w:noProof/>
          <w:color w:val="7030A0"/>
        </w:rPr>
        <w:t>fulness</w:t>
      </w:r>
      <w:r w:rsidR="003A40DE" w:rsidRPr="0099422D">
        <w:rPr>
          <w:noProof/>
          <w:color w:val="7030A0"/>
        </w:rPr>
        <w:t xml:space="preserve"> as </w:t>
      </w:r>
      <w:r w:rsidR="00212A9B" w:rsidRPr="0099422D">
        <w:rPr>
          <w:noProof/>
          <w:color w:val="7030A0"/>
        </w:rPr>
        <w:t>a way of d</w:t>
      </w:r>
      <w:r w:rsidR="00FD6F17" w:rsidRPr="0099422D">
        <w:rPr>
          <w:noProof/>
          <w:color w:val="7030A0"/>
        </w:rPr>
        <w:t xml:space="preserve">ealing with </w:t>
      </w:r>
      <w:r w:rsidR="00212A9B" w:rsidRPr="0099422D">
        <w:rPr>
          <w:noProof/>
          <w:color w:val="7030A0"/>
        </w:rPr>
        <w:t xml:space="preserve">suffering, </w:t>
      </w:r>
      <w:r w:rsidR="008E23D4" w:rsidRPr="0099422D">
        <w:rPr>
          <w:noProof/>
          <w:color w:val="7030A0"/>
        </w:rPr>
        <w:t>there is</w:t>
      </w:r>
      <w:r w:rsidR="00426E4F" w:rsidRPr="0099422D">
        <w:rPr>
          <w:noProof/>
          <w:color w:val="7030A0"/>
        </w:rPr>
        <w:t>,</w:t>
      </w:r>
      <w:r w:rsidR="008E23D4" w:rsidRPr="0099422D">
        <w:rPr>
          <w:noProof/>
          <w:color w:val="7030A0"/>
        </w:rPr>
        <w:t xml:space="preserve"> </w:t>
      </w:r>
      <w:r w:rsidR="00FD6F17" w:rsidRPr="0099422D">
        <w:rPr>
          <w:noProof/>
          <w:color w:val="7030A0"/>
        </w:rPr>
        <w:t>equally</w:t>
      </w:r>
      <w:r w:rsidR="00426E4F" w:rsidRPr="0099422D">
        <w:rPr>
          <w:noProof/>
          <w:color w:val="7030A0"/>
        </w:rPr>
        <w:t>, a s</w:t>
      </w:r>
      <w:r w:rsidR="0044143A" w:rsidRPr="0099422D">
        <w:rPr>
          <w:noProof/>
          <w:color w:val="7030A0"/>
        </w:rPr>
        <w:t xml:space="preserve">ense of </w:t>
      </w:r>
      <w:r w:rsidR="00426E4F" w:rsidRPr="0099422D">
        <w:rPr>
          <w:noProof/>
          <w:color w:val="7030A0"/>
        </w:rPr>
        <w:t xml:space="preserve">personal responsibility </w:t>
      </w:r>
      <w:r w:rsidR="0044143A" w:rsidRPr="0099422D">
        <w:rPr>
          <w:noProof/>
          <w:color w:val="7030A0"/>
        </w:rPr>
        <w:t xml:space="preserve">among the generality of westerners including </w:t>
      </w:r>
      <w:r w:rsidR="00AB3CBC" w:rsidRPr="0099422D">
        <w:rPr>
          <w:noProof/>
          <w:color w:val="7030A0"/>
        </w:rPr>
        <w:t xml:space="preserve">Buddhist </w:t>
      </w:r>
      <w:r w:rsidR="00E4095B" w:rsidRPr="0099422D">
        <w:rPr>
          <w:noProof/>
          <w:color w:val="7030A0"/>
        </w:rPr>
        <w:t>adherents that</w:t>
      </w:r>
      <w:r w:rsidR="00B70311" w:rsidRPr="0099422D">
        <w:rPr>
          <w:noProof/>
          <w:color w:val="7030A0"/>
        </w:rPr>
        <w:t xml:space="preserve"> </w:t>
      </w:r>
      <w:r w:rsidR="00E4095B" w:rsidRPr="0099422D">
        <w:rPr>
          <w:noProof/>
          <w:color w:val="7030A0"/>
        </w:rPr>
        <w:t xml:space="preserve">they </w:t>
      </w:r>
      <w:r w:rsidR="00B70311" w:rsidRPr="0099422D">
        <w:rPr>
          <w:noProof/>
          <w:color w:val="7030A0"/>
        </w:rPr>
        <w:t xml:space="preserve">‘will not have fully </w:t>
      </w:r>
      <w:r w:rsidR="00AE5360" w:rsidRPr="0099422D">
        <w:rPr>
          <w:noProof/>
          <w:color w:val="7030A0"/>
        </w:rPr>
        <w:t>address</w:t>
      </w:r>
      <w:r w:rsidR="006B3F11" w:rsidRPr="0099422D">
        <w:rPr>
          <w:noProof/>
          <w:color w:val="7030A0"/>
        </w:rPr>
        <w:t>ed</w:t>
      </w:r>
      <w:r w:rsidR="00AE5360" w:rsidRPr="0099422D">
        <w:rPr>
          <w:noProof/>
          <w:color w:val="7030A0"/>
        </w:rPr>
        <w:t xml:space="preserve"> the </w:t>
      </w:r>
      <w:r w:rsidR="008418A2" w:rsidRPr="0099422D">
        <w:rPr>
          <w:noProof/>
          <w:color w:val="7030A0"/>
        </w:rPr>
        <w:t xml:space="preserve">issue of </w:t>
      </w:r>
      <w:r w:rsidR="00AE5360" w:rsidRPr="0099422D">
        <w:rPr>
          <w:noProof/>
          <w:color w:val="7030A0"/>
        </w:rPr>
        <w:t>suffering if they do not address the social</w:t>
      </w:r>
      <w:r w:rsidR="00B6346F" w:rsidRPr="0099422D">
        <w:rPr>
          <w:noProof/>
          <w:color w:val="7030A0"/>
        </w:rPr>
        <w:t xml:space="preserve">, economic and political </w:t>
      </w:r>
      <w:r w:rsidR="008B5D67" w:rsidRPr="0099422D">
        <w:rPr>
          <w:noProof/>
          <w:color w:val="7030A0"/>
        </w:rPr>
        <w:t xml:space="preserve">structures that legitimise </w:t>
      </w:r>
      <w:r w:rsidR="004F323C" w:rsidRPr="0099422D">
        <w:rPr>
          <w:noProof/>
          <w:color w:val="7030A0"/>
        </w:rPr>
        <w:t xml:space="preserve">the </w:t>
      </w:r>
      <w:r w:rsidR="008B5D67" w:rsidRPr="0099422D">
        <w:rPr>
          <w:noProof/>
          <w:color w:val="7030A0"/>
        </w:rPr>
        <w:t>violence and suffering</w:t>
      </w:r>
      <w:r w:rsidR="004F323C" w:rsidRPr="0099422D">
        <w:rPr>
          <w:noProof/>
          <w:color w:val="7030A0"/>
        </w:rPr>
        <w:t>s</w:t>
      </w:r>
      <w:r w:rsidR="008B5D67" w:rsidRPr="0099422D">
        <w:rPr>
          <w:noProof/>
          <w:color w:val="7030A0"/>
        </w:rPr>
        <w:t>’ (</w:t>
      </w:r>
      <w:bookmarkStart w:id="5" w:name="_Hlk509005178"/>
      <w:r w:rsidR="006D0923" w:rsidRPr="0099422D">
        <w:rPr>
          <w:noProof/>
          <w:color w:val="7030A0"/>
        </w:rPr>
        <w:t>Simmer-Brown</w:t>
      </w:r>
      <w:bookmarkEnd w:id="5"/>
      <w:r w:rsidR="006D0923" w:rsidRPr="0099422D">
        <w:rPr>
          <w:noProof/>
          <w:color w:val="7030A0"/>
        </w:rPr>
        <w:t>, 2000</w:t>
      </w:r>
      <w:r w:rsidR="008B5D67" w:rsidRPr="0099422D">
        <w:rPr>
          <w:noProof/>
          <w:color w:val="7030A0"/>
        </w:rPr>
        <w:t>:</w:t>
      </w:r>
      <w:r w:rsidR="004F4760" w:rsidRPr="0099422D">
        <w:rPr>
          <w:noProof/>
          <w:color w:val="7030A0"/>
        </w:rPr>
        <w:t>76</w:t>
      </w:r>
      <w:r w:rsidR="008B5D67" w:rsidRPr="0099422D">
        <w:rPr>
          <w:noProof/>
          <w:color w:val="7030A0"/>
        </w:rPr>
        <w:t>)</w:t>
      </w:r>
      <w:r w:rsidR="004F4760" w:rsidRPr="0099422D">
        <w:rPr>
          <w:noProof/>
          <w:color w:val="7030A0"/>
        </w:rPr>
        <w:t>.</w:t>
      </w:r>
      <w:r w:rsidR="00AE5360" w:rsidRPr="0099422D">
        <w:rPr>
          <w:color w:val="7030A0"/>
        </w:rPr>
        <w:t xml:space="preserve"> </w:t>
      </w:r>
      <w:r w:rsidR="00E5176F" w:rsidRPr="0099422D">
        <w:rPr>
          <w:color w:val="7030A0"/>
        </w:rPr>
        <w:t xml:space="preserve">Moreover, </w:t>
      </w:r>
      <w:r w:rsidR="001B63B3" w:rsidRPr="0099422D">
        <w:rPr>
          <w:color w:val="7030A0"/>
        </w:rPr>
        <w:t xml:space="preserve">in </w:t>
      </w:r>
      <w:r w:rsidR="003150F1" w:rsidRPr="0099422D">
        <w:rPr>
          <w:color w:val="7030A0"/>
        </w:rPr>
        <w:t>western psycholog</w:t>
      </w:r>
      <w:r w:rsidR="00016C7E" w:rsidRPr="0099422D">
        <w:rPr>
          <w:color w:val="7030A0"/>
        </w:rPr>
        <w:t>y, the</w:t>
      </w:r>
      <w:r w:rsidR="003150F1" w:rsidRPr="0099422D">
        <w:rPr>
          <w:color w:val="7030A0"/>
        </w:rPr>
        <w:t xml:space="preserve"> </w:t>
      </w:r>
      <w:r w:rsidR="00651BA2" w:rsidRPr="0099422D">
        <w:rPr>
          <w:color w:val="7030A0"/>
        </w:rPr>
        <w:t>process of</w:t>
      </w:r>
      <w:r w:rsidR="003150F1" w:rsidRPr="0099422D">
        <w:rPr>
          <w:color w:val="7030A0"/>
        </w:rPr>
        <w:t xml:space="preserve"> </w:t>
      </w:r>
      <w:r w:rsidR="009A3203" w:rsidRPr="0099422D">
        <w:rPr>
          <w:color w:val="7030A0"/>
        </w:rPr>
        <w:t>‘</w:t>
      </w:r>
      <w:r w:rsidR="00FC1669" w:rsidRPr="0099422D">
        <w:rPr>
          <w:color w:val="7030A0"/>
        </w:rPr>
        <w:t>natural selection</w:t>
      </w:r>
      <w:r w:rsidR="009A3203" w:rsidRPr="0099422D">
        <w:rPr>
          <w:color w:val="7030A0"/>
        </w:rPr>
        <w:t>’</w:t>
      </w:r>
      <w:r w:rsidR="00902575" w:rsidRPr="0099422D">
        <w:rPr>
          <w:color w:val="7030A0"/>
        </w:rPr>
        <w:t xml:space="preserve"> </w:t>
      </w:r>
      <w:r w:rsidR="004149FB" w:rsidRPr="0099422D">
        <w:rPr>
          <w:color w:val="7030A0"/>
        </w:rPr>
        <w:t xml:space="preserve">recognises </w:t>
      </w:r>
      <w:r w:rsidR="00EA6F76" w:rsidRPr="0099422D">
        <w:rPr>
          <w:color w:val="7030A0"/>
        </w:rPr>
        <w:t xml:space="preserve">very </w:t>
      </w:r>
      <w:r w:rsidR="00A669C7" w:rsidRPr="0099422D">
        <w:rPr>
          <w:color w:val="7030A0"/>
        </w:rPr>
        <w:t xml:space="preserve">productive </w:t>
      </w:r>
      <w:r w:rsidR="002F12EC" w:rsidRPr="0099422D">
        <w:rPr>
          <w:color w:val="7030A0"/>
        </w:rPr>
        <w:t>aspects of</w:t>
      </w:r>
      <w:r w:rsidR="00884115" w:rsidRPr="0099422D">
        <w:rPr>
          <w:color w:val="7030A0"/>
        </w:rPr>
        <w:t xml:space="preserve"> </w:t>
      </w:r>
      <w:r w:rsidR="00EA6F76" w:rsidRPr="0099422D">
        <w:rPr>
          <w:color w:val="7030A0"/>
        </w:rPr>
        <w:t xml:space="preserve">stress and suffering </w:t>
      </w:r>
      <w:r w:rsidR="00884115" w:rsidRPr="0099422D">
        <w:rPr>
          <w:color w:val="7030A0"/>
        </w:rPr>
        <w:t>o</w:t>
      </w:r>
      <w:r w:rsidR="00EA6F76" w:rsidRPr="0099422D">
        <w:rPr>
          <w:color w:val="7030A0"/>
        </w:rPr>
        <w:t>n</w:t>
      </w:r>
      <w:r w:rsidR="00A669C7" w:rsidRPr="0099422D">
        <w:rPr>
          <w:color w:val="7030A0"/>
        </w:rPr>
        <w:t xml:space="preserve"> human development</w:t>
      </w:r>
      <w:r w:rsidR="00EA6F76" w:rsidRPr="0099422D">
        <w:rPr>
          <w:color w:val="7030A0"/>
        </w:rPr>
        <w:t>, such</w:t>
      </w:r>
      <w:r w:rsidR="002C70C2" w:rsidRPr="0099422D">
        <w:rPr>
          <w:color w:val="7030A0"/>
        </w:rPr>
        <w:t xml:space="preserve"> </w:t>
      </w:r>
      <w:r w:rsidR="00EA6F76" w:rsidRPr="0099422D">
        <w:rPr>
          <w:color w:val="7030A0"/>
        </w:rPr>
        <w:t>th</w:t>
      </w:r>
      <w:r w:rsidR="008F0ACD" w:rsidRPr="0099422D">
        <w:rPr>
          <w:color w:val="7030A0"/>
        </w:rPr>
        <w:t xml:space="preserve">at it </w:t>
      </w:r>
      <w:r w:rsidR="00EA6F76" w:rsidRPr="0099422D">
        <w:rPr>
          <w:color w:val="7030A0"/>
        </w:rPr>
        <w:t>help</w:t>
      </w:r>
      <w:r w:rsidR="00535C50" w:rsidRPr="0099422D">
        <w:rPr>
          <w:color w:val="7030A0"/>
        </w:rPr>
        <w:t>s</w:t>
      </w:r>
      <w:r w:rsidR="0039551D" w:rsidRPr="0099422D">
        <w:rPr>
          <w:color w:val="7030A0"/>
        </w:rPr>
        <w:t xml:space="preserve"> boost the human</w:t>
      </w:r>
      <w:r w:rsidR="00FF36E6" w:rsidRPr="0099422D">
        <w:rPr>
          <w:color w:val="7030A0"/>
        </w:rPr>
        <w:t xml:space="preserve"> </w:t>
      </w:r>
      <w:r w:rsidR="00535C50" w:rsidRPr="0099422D">
        <w:rPr>
          <w:color w:val="7030A0"/>
        </w:rPr>
        <w:t>performance</w:t>
      </w:r>
      <w:r w:rsidR="00D00B1A" w:rsidRPr="0099422D">
        <w:rPr>
          <w:color w:val="7030A0"/>
        </w:rPr>
        <w:t xml:space="preserve"> and </w:t>
      </w:r>
      <w:r w:rsidR="0039551D" w:rsidRPr="0099422D">
        <w:rPr>
          <w:color w:val="7030A0"/>
        </w:rPr>
        <w:t>memory</w:t>
      </w:r>
      <w:r w:rsidR="00FF36E6" w:rsidRPr="0099422D">
        <w:rPr>
          <w:color w:val="7030A0"/>
        </w:rPr>
        <w:t xml:space="preserve"> (</w:t>
      </w:r>
      <w:proofErr w:type="spellStart"/>
      <w:r w:rsidR="00074B83" w:rsidRPr="0099422D">
        <w:rPr>
          <w:color w:val="7030A0"/>
        </w:rPr>
        <w:t>Salavecz</w:t>
      </w:r>
      <w:proofErr w:type="spellEnd"/>
      <w:r w:rsidR="00074B83" w:rsidRPr="0099422D">
        <w:rPr>
          <w:color w:val="7030A0"/>
        </w:rPr>
        <w:t xml:space="preserve"> </w:t>
      </w:r>
      <w:r w:rsidR="00074B83" w:rsidRPr="0099422D">
        <w:rPr>
          <w:noProof/>
          <w:color w:val="7030A0"/>
        </w:rPr>
        <w:t>et al</w:t>
      </w:r>
      <w:r w:rsidR="006B3F11" w:rsidRPr="0099422D">
        <w:rPr>
          <w:noProof/>
          <w:color w:val="7030A0"/>
        </w:rPr>
        <w:t>.</w:t>
      </w:r>
      <w:r w:rsidR="00074B83" w:rsidRPr="0099422D">
        <w:rPr>
          <w:color w:val="7030A0"/>
        </w:rPr>
        <w:t>,</w:t>
      </w:r>
      <w:r w:rsidR="00FF36E6" w:rsidRPr="0099422D">
        <w:rPr>
          <w:color w:val="7030A0"/>
        </w:rPr>
        <w:t xml:space="preserve"> 201</w:t>
      </w:r>
      <w:r w:rsidR="00AC10F1" w:rsidRPr="0099422D">
        <w:rPr>
          <w:color w:val="7030A0"/>
        </w:rPr>
        <w:t>0</w:t>
      </w:r>
      <w:r w:rsidR="00FF36E6" w:rsidRPr="0099422D">
        <w:rPr>
          <w:color w:val="7030A0"/>
        </w:rPr>
        <w:t>)</w:t>
      </w:r>
      <w:r w:rsidR="005D6177" w:rsidRPr="0099422D">
        <w:rPr>
          <w:color w:val="7030A0"/>
        </w:rPr>
        <w:t>.</w:t>
      </w:r>
      <w:r w:rsidR="001D2033" w:rsidRPr="0099422D">
        <w:rPr>
          <w:color w:val="7030A0"/>
        </w:rPr>
        <w:t xml:space="preserve"> </w:t>
      </w:r>
      <w:proofErr w:type="spellStart"/>
      <w:r w:rsidR="001650D9" w:rsidRPr="0099422D">
        <w:rPr>
          <w:color w:val="7030A0"/>
        </w:rPr>
        <w:t>Salavecz</w:t>
      </w:r>
      <w:proofErr w:type="spellEnd"/>
      <w:r w:rsidR="001650D9" w:rsidRPr="0099422D">
        <w:rPr>
          <w:color w:val="7030A0"/>
        </w:rPr>
        <w:t xml:space="preserve"> </w:t>
      </w:r>
      <w:r w:rsidR="001650D9" w:rsidRPr="0099422D">
        <w:rPr>
          <w:noProof/>
          <w:color w:val="7030A0"/>
        </w:rPr>
        <w:t>et al</w:t>
      </w:r>
      <w:r w:rsidR="006B3F11" w:rsidRPr="0099422D">
        <w:rPr>
          <w:noProof/>
          <w:color w:val="7030A0"/>
        </w:rPr>
        <w:t>.</w:t>
      </w:r>
      <w:r w:rsidR="001650D9" w:rsidRPr="0099422D">
        <w:rPr>
          <w:color w:val="7030A0"/>
        </w:rPr>
        <w:t xml:space="preserve"> </w:t>
      </w:r>
      <w:r w:rsidR="005D6177" w:rsidRPr="0099422D">
        <w:rPr>
          <w:color w:val="7030A0"/>
        </w:rPr>
        <w:t xml:space="preserve">even </w:t>
      </w:r>
      <w:r w:rsidR="004F323C" w:rsidRPr="0099422D">
        <w:rPr>
          <w:color w:val="7030A0"/>
        </w:rPr>
        <w:t>cautioned that</w:t>
      </w:r>
      <w:r w:rsidR="001D2033" w:rsidRPr="0099422D">
        <w:rPr>
          <w:color w:val="7030A0"/>
        </w:rPr>
        <w:t xml:space="preserve"> it is often counterproductive if stressful</w:t>
      </w:r>
      <w:r w:rsidR="00502F64" w:rsidRPr="0099422D">
        <w:rPr>
          <w:color w:val="7030A0"/>
        </w:rPr>
        <w:t xml:space="preserve"> </w:t>
      </w:r>
      <w:r w:rsidR="00B36DAB" w:rsidRPr="0099422D">
        <w:rPr>
          <w:color w:val="7030A0"/>
        </w:rPr>
        <w:t xml:space="preserve">experiences </w:t>
      </w:r>
      <w:r w:rsidR="00B36DAB" w:rsidRPr="0099422D">
        <w:rPr>
          <w:noProof/>
          <w:color w:val="7030A0"/>
        </w:rPr>
        <w:t xml:space="preserve">are not </w:t>
      </w:r>
      <w:r w:rsidR="001A2457" w:rsidRPr="0099422D">
        <w:rPr>
          <w:noProof/>
          <w:color w:val="7030A0"/>
        </w:rPr>
        <w:t xml:space="preserve">thoroughly </w:t>
      </w:r>
      <w:r w:rsidR="00735974" w:rsidRPr="0099422D">
        <w:rPr>
          <w:noProof/>
          <w:color w:val="7030A0"/>
        </w:rPr>
        <w:t>follow</w:t>
      </w:r>
      <w:r w:rsidR="004F323C" w:rsidRPr="0099422D">
        <w:rPr>
          <w:noProof/>
          <w:color w:val="7030A0"/>
        </w:rPr>
        <w:t>ed</w:t>
      </w:r>
      <w:r w:rsidR="00735974" w:rsidRPr="0099422D">
        <w:rPr>
          <w:color w:val="7030A0"/>
        </w:rPr>
        <w:t xml:space="preserve"> through</w:t>
      </w:r>
      <w:r w:rsidR="001A2457" w:rsidRPr="0099422D">
        <w:rPr>
          <w:color w:val="7030A0"/>
        </w:rPr>
        <w:t>,</w:t>
      </w:r>
      <w:r w:rsidR="0014051C" w:rsidRPr="0099422D">
        <w:rPr>
          <w:color w:val="7030A0"/>
        </w:rPr>
        <w:t xml:space="preserve"> </w:t>
      </w:r>
      <w:r w:rsidR="007E6474" w:rsidRPr="0099422D">
        <w:rPr>
          <w:color w:val="7030A0"/>
        </w:rPr>
        <w:t xml:space="preserve">as </w:t>
      </w:r>
      <w:r w:rsidR="005447DF" w:rsidRPr="0099422D">
        <w:rPr>
          <w:color w:val="7030A0"/>
        </w:rPr>
        <w:t>accumulated</w:t>
      </w:r>
      <w:r w:rsidR="00B66F79" w:rsidRPr="0099422D">
        <w:rPr>
          <w:color w:val="7030A0"/>
        </w:rPr>
        <w:t xml:space="preserve"> residuals</w:t>
      </w:r>
      <w:r w:rsidR="001A2457" w:rsidRPr="0099422D">
        <w:rPr>
          <w:color w:val="7030A0"/>
        </w:rPr>
        <w:t xml:space="preserve"> </w:t>
      </w:r>
      <w:r w:rsidR="00EE78FE" w:rsidRPr="0099422D">
        <w:rPr>
          <w:color w:val="7030A0"/>
        </w:rPr>
        <w:t xml:space="preserve">may </w:t>
      </w:r>
      <w:r w:rsidR="005721F3" w:rsidRPr="0099422D">
        <w:rPr>
          <w:color w:val="7030A0"/>
        </w:rPr>
        <w:t>have</w:t>
      </w:r>
      <w:r w:rsidR="005534E1" w:rsidRPr="0099422D">
        <w:rPr>
          <w:color w:val="7030A0"/>
        </w:rPr>
        <w:t xml:space="preserve"> </w:t>
      </w:r>
      <w:r w:rsidR="00A575FA" w:rsidRPr="0099422D">
        <w:rPr>
          <w:noProof/>
          <w:color w:val="7030A0"/>
        </w:rPr>
        <w:t xml:space="preserve">a </w:t>
      </w:r>
      <w:r w:rsidR="005534E1" w:rsidRPr="0099422D">
        <w:rPr>
          <w:noProof/>
          <w:color w:val="7030A0"/>
        </w:rPr>
        <w:t>long</w:t>
      </w:r>
      <w:r w:rsidR="006B3F11" w:rsidRPr="0099422D">
        <w:rPr>
          <w:noProof/>
          <w:color w:val="7030A0"/>
        </w:rPr>
        <w:t>-</w:t>
      </w:r>
      <w:r w:rsidR="005534E1" w:rsidRPr="0099422D">
        <w:rPr>
          <w:noProof/>
          <w:color w:val="7030A0"/>
        </w:rPr>
        <w:t>term</w:t>
      </w:r>
      <w:r w:rsidR="005721F3" w:rsidRPr="0099422D">
        <w:rPr>
          <w:noProof/>
          <w:color w:val="7030A0"/>
        </w:rPr>
        <w:t xml:space="preserve"> negative e</w:t>
      </w:r>
      <w:r w:rsidR="00EE78FE" w:rsidRPr="0099422D">
        <w:rPr>
          <w:noProof/>
          <w:color w:val="7030A0"/>
        </w:rPr>
        <w:t>ffect</w:t>
      </w:r>
      <w:r w:rsidR="00EE78FE" w:rsidRPr="0099422D">
        <w:rPr>
          <w:color w:val="7030A0"/>
        </w:rPr>
        <w:t xml:space="preserve"> </w:t>
      </w:r>
      <w:r w:rsidR="005721F3" w:rsidRPr="0099422D">
        <w:rPr>
          <w:color w:val="7030A0"/>
        </w:rPr>
        <w:t xml:space="preserve">on </w:t>
      </w:r>
      <w:r w:rsidR="00C650A4" w:rsidRPr="0099422D">
        <w:rPr>
          <w:color w:val="7030A0"/>
        </w:rPr>
        <w:t>the human</w:t>
      </w:r>
      <w:r w:rsidR="005721F3" w:rsidRPr="0099422D">
        <w:rPr>
          <w:color w:val="7030A0"/>
        </w:rPr>
        <w:t>’s</w:t>
      </w:r>
      <w:r w:rsidR="00C650A4" w:rsidRPr="0099422D">
        <w:rPr>
          <w:color w:val="7030A0"/>
        </w:rPr>
        <w:t xml:space="preserve"> </w:t>
      </w:r>
      <w:r w:rsidR="001650D9" w:rsidRPr="0099422D">
        <w:rPr>
          <w:color w:val="7030A0"/>
        </w:rPr>
        <w:t>self-esteem</w:t>
      </w:r>
      <w:r w:rsidR="00C650A4" w:rsidRPr="0099422D">
        <w:rPr>
          <w:color w:val="7030A0"/>
        </w:rPr>
        <w:t xml:space="preserve"> </w:t>
      </w:r>
      <w:r w:rsidR="005721F3" w:rsidRPr="0099422D">
        <w:rPr>
          <w:color w:val="7030A0"/>
        </w:rPr>
        <w:t xml:space="preserve">and self-understanding </w:t>
      </w:r>
      <w:r w:rsidR="00884115" w:rsidRPr="0099422D">
        <w:rPr>
          <w:color w:val="7030A0"/>
        </w:rPr>
        <w:t>(</w:t>
      </w:r>
      <w:proofErr w:type="spellStart"/>
      <w:r w:rsidR="003A2A6A" w:rsidRPr="0099422D">
        <w:rPr>
          <w:color w:val="7030A0"/>
        </w:rPr>
        <w:t>Salavecz</w:t>
      </w:r>
      <w:proofErr w:type="spellEnd"/>
      <w:r w:rsidR="003A2A6A" w:rsidRPr="0099422D">
        <w:rPr>
          <w:color w:val="7030A0"/>
        </w:rPr>
        <w:t xml:space="preserve"> </w:t>
      </w:r>
      <w:r w:rsidR="003A2A6A" w:rsidRPr="0099422D">
        <w:rPr>
          <w:noProof/>
          <w:color w:val="7030A0"/>
        </w:rPr>
        <w:t>et al</w:t>
      </w:r>
      <w:r w:rsidR="006B3F11" w:rsidRPr="0099422D">
        <w:rPr>
          <w:noProof/>
          <w:color w:val="7030A0"/>
        </w:rPr>
        <w:t>.</w:t>
      </w:r>
      <w:r w:rsidR="003A2A6A" w:rsidRPr="0099422D">
        <w:rPr>
          <w:color w:val="7030A0"/>
        </w:rPr>
        <w:t>, 201</w:t>
      </w:r>
      <w:r w:rsidR="00AC10F1" w:rsidRPr="0099422D">
        <w:rPr>
          <w:color w:val="7030A0"/>
        </w:rPr>
        <w:t>0</w:t>
      </w:r>
      <w:r w:rsidR="003A2A6A" w:rsidRPr="0099422D">
        <w:rPr>
          <w:color w:val="7030A0"/>
        </w:rPr>
        <w:t xml:space="preserve">; </w:t>
      </w:r>
      <w:r w:rsidR="00884115" w:rsidRPr="0099422D">
        <w:rPr>
          <w:color w:val="7030A0"/>
        </w:rPr>
        <w:t>Wright, 2017)</w:t>
      </w:r>
      <w:r w:rsidR="00B36DAB" w:rsidRPr="0099422D">
        <w:rPr>
          <w:color w:val="7030A0"/>
        </w:rPr>
        <w:t xml:space="preserve">. </w:t>
      </w:r>
      <w:r w:rsidR="00192EDD" w:rsidRPr="0099422D">
        <w:rPr>
          <w:color w:val="7030A0"/>
        </w:rPr>
        <w:t>Buddhism</w:t>
      </w:r>
      <w:r w:rsidR="00B367A7" w:rsidRPr="0099422D">
        <w:rPr>
          <w:color w:val="7030A0"/>
        </w:rPr>
        <w:t>,</w:t>
      </w:r>
      <w:r w:rsidR="00192EDD" w:rsidRPr="0099422D">
        <w:rPr>
          <w:color w:val="7030A0"/>
        </w:rPr>
        <w:t xml:space="preserve"> </w:t>
      </w:r>
      <w:r w:rsidR="00BC21C1" w:rsidRPr="0099422D">
        <w:rPr>
          <w:color w:val="7030A0"/>
        </w:rPr>
        <w:t>on the other hand</w:t>
      </w:r>
      <w:r w:rsidR="00D00B1A" w:rsidRPr="0099422D">
        <w:rPr>
          <w:color w:val="7030A0"/>
        </w:rPr>
        <w:t xml:space="preserve">, </w:t>
      </w:r>
      <w:r w:rsidR="00E86151" w:rsidRPr="0099422D">
        <w:rPr>
          <w:color w:val="7030A0"/>
        </w:rPr>
        <w:t>even though</w:t>
      </w:r>
      <w:r w:rsidR="00192EDD" w:rsidRPr="0099422D">
        <w:rPr>
          <w:color w:val="7030A0"/>
        </w:rPr>
        <w:t xml:space="preserve"> it</w:t>
      </w:r>
      <w:r w:rsidR="00E86151" w:rsidRPr="0099422D">
        <w:rPr>
          <w:color w:val="7030A0"/>
        </w:rPr>
        <w:t xml:space="preserve"> acknowledge</w:t>
      </w:r>
      <w:r w:rsidR="00192EDD" w:rsidRPr="0099422D">
        <w:rPr>
          <w:color w:val="7030A0"/>
        </w:rPr>
        <w:t>s</w:t>
      </w:r>
      <w:r w:rsidR="00E86151" w:rsidRPr="0099422D">
        <w:rPr>
          <w:color w:val="7030A0"/>
        </w:rPr>
        <w:t xml:space="preserve"> the real discomfort that suffering </w:t>
      </w:r>
      <w:r w:rsidR="00E96553" w:rsidRPr="0099422D">
        <w:rPr>
          <w:color w:val="7030A0"/>
        </w:rPr>
        <w:t xml:space="preserve">may </w:t>
      </w:r>
      <w:r w:rsidR="00E86151" w:rsidRPr="0099422D">
        <w:rPr>
          <w:color w:val="7030A0"/>
        </w:rPr>
        <w:t xml:space="preserve">bring, it is nonetheless unaligned to exploring </w:t>
      </w:r>
      <w:r w:rsidR="00E96553" w:rsidRPr="0099422D">
        <w:rPr>
          <w:color w:val="7030A0"/>
        </w:rPr>
        <w:t>the</w:t>
      </w:r>
      <w:r w:rsidR="00E86151" w:rsidRPr="0099422D">
        <w:rPr>
          <w:color w:val="7030A0"/>
        </w:rPr>
        <w:t xml:space="preserve"> positive dimensions</w:t>
      </w:r>
      <w:r w:rsidR="00716ACD" w:rsidRPr="0099422D">
        <w:rPr>
          <w:color w:val="7030A0"/>
        </w:rPr>
        <w:t xml:space="preserve"> it </w:t>
      </w:r>
      <w:r w:rsidR="000A1CE9" w:rsidRPr="0099422D">
        <w:rPr>
          <w:color w:val="7030A0"/>
        </w:rPr>
        <w:t>represents</w:t>
      </w:r>
      <w:r w:rsidR="00E86151" w:rsidRPr="0099422D">
        <w:rPr>
          <w:color w:val="7030A0"/>
        </w:rPr>
        <w:t>.</w:t>
      </w:r>
      <w:r w:rsidR="00E96553" w:rsidRPr="0099422D">
        <w:rPr>
          <w:color w:val="7030A0"/>
        </w:rPr>
        <w:t xml:space="preserve"> Instead, the</w:t>
      </w:r>
      <w:r w:rsidR="006E6A0D" w:rsidRPr="0099422D">
        <w:rPr>
          <w:color w:val="7030A0"/>
        </w:rPr>
        <w:t xml:space="preserve"> </w:t>
      </w:r>
      <w:r w:rsidR="00DF4F5A" w:rsidRPr="0099422D">
        <w:rPr>
          <w:color w:val="7030A0"/>
        </w:rPr>
        <w:t xml:space="preserve">Buddhist </w:t>
      </w:r>
      <w:r w:rsidR="006E6A0D" w:rsidRPr="0099422D">
        <w:rPr>
          <w:color w:val="7030A0"/>
        </w:rPr>
        <w:t xml:space="preserve">Four Noble </w:t>
      </w:r>
      <w:r w:rsidR="00E63495" w:rsidRPr="0099422D">
        <w:rPr>
          <w:color w:val="7030A0"/>
        </w:rPr>
        <w:t>Truth</w:t>
      </w:r>
      <w:r w:rsidR="006E6A0D" w:rsidRPr="0099422D">
        <w:rPr>
          <w:color w:val="7030A0"/>
        </w:rPr>
        <w:t xml:space="preserve"> </w:t>
      </w:r>
      <w:r w:rsidR="00097543" w:rsidRPr="0099422D">
        <w:rPr>
          <w:color w:val="7030A0"/>
        </w:rPr>
        <w:t>seems to be</w:t>
      </w:r>
      <w:r w:rsidR="00DF4F5A" w:rsidRPr="0099422D">
        <w:rPr>
          <w:color w:val="7030A0"/>
        </w:rPr>
        <w:t>,</w:t>
      </w:r>
      <w:r w:rsidR="006E6A0D" w:rsidRPr="0099422D">
        <w:rPr>
          <w:color w:val="7030A0"/>
        </w:rPr>
        <w:t xml:space="preserve"> </w:t>
      </w:r>
      <w:r w:rsidR="00DF4F5A" w:rsidRPr="0099422D">
        <w:rPr>
          <w:color w:val="7030A0"/>
        </w:rPr>
        <w:t xml:space="preserve">rather, </w:t>
      </w:r>
      <w:r w:rsidR="006E6A0D" w:rsidRPr="0099422D">
        <w:rPr>
          <w:color w:val="7030A0"/>
        </w:rPr>
        <w:t xml:space="preserve">committed to the path that </w:t>
      </w:r>
      <w:r w:rsidR="00E63495" w:rsidRPr="0099422D">
        <w:rPr>
          <w:color w:val="7030A0"/>
        </w:rPr>
        <w:t xml:space="preserve">leads to the </w:t>
      </w:r>
      <w:r w:rsidR="006E6A0D" w:rsidRPr="0099422D">
        <w:rPr>
          <w:color w:val="7030A0"/>
        </w:rPr>
        <w:t xml:space="preserve">ends </w:t>
      </w:r>
      <w:r w:rsidR="00E63495" w:rsidRPr="0099422D">
        <w:rPr>
          <w:color w:val="7030A0"/>
        </w:rPr>
        <w:t xml:space="preserve">or cessation of </w:t>
      </w:r>
      <w:r w:rsidR="006E6A0D" w:rsidRPr="0099422D">
        <w:rPr>
          <w:color w:val="7030A0"/>
        </w:rPr>
        <w:t>suffering.</w:t>
      </w:r>
      <w:r w:rsidR="00097543" w:rsidRPr="0099422D">
        <w:rPr>
          <w:color w:val="7030A0"/>
        </w:rPr>
        <w:t xml:space="preserve"> </w:t>
      </w:r>
      <w:r w:rsidR="00D51874" w:rsidRPr="0099422D">
        <w:rPr>
          <w:color w:val="7030A0"/>
        </w:rPr>
        <w:t xml:space="preserve">Wright refers to this </w:t>
      </w:r>
      <w:r w:rsidR="00BD5112" w:rsidRPr="0099422D">
        <w:rPr>
          <w:color w:val="7030A0"/>
        </w:rPr>
        <w:t xml:space="preserve">form of unalignment as </w:t>
      </w:r>
      <w:r w:rsidR="00653534" w:rsidRPr="0099422D">
        <w:rPr>
          <w:color w:val="7030A0"/>
        </w:rPr>
        <w:t>‘</w:t>
      </w:r>
      <w:r w:rsidR="00D51874" w:rsidRPr="0099422D">
        <w:rPr>
          <w:color w:val="7030A0"/>
        </w:rPr>
        <w:t xml:space="preserve">the rebellion of </w:t>
      </w:r>
      <w:r w:rsidR="00350389" w:rsidRPr="0099422D">
        <w:rPr>
          <w:color w:val="7030A0"/>
        </w:rPr>
        <w:t xml:space="preserve">the </w:t>
      </w:r>
      <w:r w:rsidR="00D51874" w:rsidRPr="0099422D">
        <w:rPr>
          <w:color w:val="7030A0"/>
        </w:rPr>
        <w:t>Buddhis</w:t>
      </w:r>
      <w:r w:rsidR="00350389" w:rsidRPr="0099422D">
        <w:rPr>
          <w:color w:val="7030A0"/>
        </w:rPr>
        <w:t>t</w:t>
      </w:r>
      <w:r w:rsidR="00D51874" w:rsidRPr="0099422D">
        <w:rPr>
          <w:color w:val="7030A0"/>
        </w:rPr>
        <w:t xml:space="preserve"> </w:t>
      </w:r>
      <w:r w:rsidR="00350389" w:rsidRPr="0099422D">
        <w:rPr>
          <w:color w:val="7030A0"/>
        </w:rPr>
        <w:t xml:space="preserve">path </w:t>
      </w:r>
      <w:r w:rsidR="00D51874" w:rsidRPr="0099422D">
        <w:rPr>
          <w:color w:val="7030A0"/>
        </w:rPr>
        <w:t>to natural selection</w:t>
      </w:r>
      <w:r w:rsidR="00653534" w:rsidRPr="0099422D">
        <w:rPr>
          <w:color w:val="7030A0"/>
        </w:rPr>
        <w:t>’ (Wright, 2017</w:t>
      </w:r>
      <w:r w:rsidR="00074131" w:rsidRPr="0099422D">
        <w:rPr>
          <w:color w:val="7030A0"/>
        </w:rPr>
        <w:t>:227</w:t>
      </w:r>
      <w:r w:rsidR="00653534" w:rsidRPr="0099422D">
        <w:rPr>
          <w:color w:val="7030A0"/>
        </w:rPr>
        <w:t>).</w:t>
      </w:r>
      <w:r w:rsidR="00EC6EA3" w:rsidRPr="0099422D">
        <w:rPr>
          <w:color w:val="7030A0"/>
        </w:rPr>
        <w:t xml:space="preserve"> </w:t>
      </w:r>
    </w:p>
    <w:p w:rsidR="00796970" w:rsidRPr="0099422D" w:rsidRDefault="0039201E" w:rsidP="00416B27">
      <w:pPr>
        <w:spacing w:line="360" w:lineRule="auto"/>
        <w:rPr>
          <w:color w:val="7030A0"/>
        </w:rPr>
      </w:pPr>
      <w:r w:rsidRPr="0099422D">
        <w:rPr>
          <w:color w:val="7030A0"/>
        </w:rPr>
        <w:t xml:space="preserve">The point these scholars </w:t>
      </w:r>
      <w:r w:rsidR="00E445A6" w:rsidRPr="0099422D">
        <w:rPr>
          <w:color w:val="7030A0"/>
        </w:rPr>
        <w:t>a</w:t>
      </w:r>
      <w:r w:rsidR="0033230A" w:rsidRPr="0099422D">
        <w:rPr>
          <w:color w:val="7030A0"/>
        </w:rPr>
        <w:t>rticulate so well</w:t>
      </w:r>
      <w:r w:rsidR="00EF1E5B" w:rsidRPr="0099422D">
        <w:rPr>
          <w:color w:val="7030A0"/>
        </w:rPr>
        <w:t xml:space="preserve"> </w:t>
      </w:r>
      <w:r w:rsidR="0033230A" w:rsidRPr="0099422D">
        <w:rPr>
          <w:color w:val="7030A0"/>
        </w:rPr>
        <w:t>is</w:t>
      </w:r>
      <w:r w:rsidR="00CC5FAD" w:rsidRPr="0099422D">
        <w:rPr>
          <w:color w:val="7030A0"/>
        </w:rPr>
        <w:t xml:space="preserve"> here </w:t>
      </w:r>
      <w:r w:rsidR="0033230A" w:rsidRPr="0099422D">
        <w:rPr>
          <w:color w:val="7030A0"/>
        </w:rPr>
        <w:t xml:space="preserve">is </w:t>
      </w:r>
      <w:r w:rsidR="00311D48" w:rsidRPr="0099422D">
        <w:rPr>
          <w:noProof/>
          <w:color w:val="7030A0"/>
        </w:rPr>
        <w:t>that</w:t>
      </w:r>
      <w:r w:rsidR="00311D48" w:rsidRPr="0099422D">
        <w:rPr>
          <w:color w:val="7030A0"/>
        </w:rPr>
        <w:t xml:space="preserve"> there are </w:t>
      </w:r>
      <w:r w:rsidR="00CC5FAD" w:rsidRPr="0099422D">
        <w:rPr>
          <w:color w:val="7030A0"/>
        </w:rPr>
        <w:t>real</w:t>
      </w:r>
      <w:r w:rsidR="0000129E" w:rsidRPr="0099422D">
        <w:rPr>
          <w:color w:val="7030A0"/>
        </w:rPr>
        <w:t xml:space="preserve"> </w:t>
      </w:r>
      <w:r w:rsidR="00EF1E5B" w:rsidRPr="0099422D">
        <w:rPr>
          <w:color w:val="7030A0"/>
        </w:rPr>
        <w:t>complexit</w:t>
      </w:r>
      <w:r w:rsidR="0000129E" w:rsidRPr="0099422D">
        <w:rPr>
          <w:color w:val="7030A0"/>
        </w:rPr>
        <w:t>ies</w:t>
      </w:r>
      <w:r w:rsidR="00EF1E5B" w:rsidRPr="0099422D">
        <w:rPr>
          <w:color w:val="7030A0"/>
        </w:rPr>
        <w:t xml:space="preserve"> </w:t>
      </w:r>
      <w:r w:rsidR="00EF1889" w:rsidRPr="0099422D">
        <w:rPr>
          <w:color w:val="7030A0"/>
        </w:rPr>
        <w:t xml:space="preserve">that </w:t>
      </w:r>
      <w:r w:rsidR="002B4F50" w:rsidRPr="0099422D">
        <w:rPr>
          <w:noProof/>
          <w:color w:val="7030A0"/>
        </w:rPr>
        <w:t>e</w:t>
      </w:r>
      <w:r w:rsidR="00EF1889" w:rsidRPr="0099422D">
        <w:rPr>
          <w:noProof/>
          <w:color w:val="7030A0"/>
        </w:rPr>
        <w:t>merge</w:t>
      </w:r>
      <w:r w:rsidR="00EF1889" w:rsidRPr="0099422D">
        <w:rPr>
          <w:color w:val="7030A0"/>
        </w:rPr>
        <w:t xml:space="preserve"> </w:t>
      </w:r>
      <w:r w:rsidR="00597A32" w:rsidRPr="0099422D">
        <w:rPr>
          <w:color w:val="7030A0"/>
        </w:rPr>
        <w:t>when traditional Buddhis</w:t>
      </w:r>
      <w:r w:rsidR="002B4F50" w:rsidRPr="0099422D">
        <w:rPr>
          <w:color w:val="7030A0"/>
        </w:rPr>
        <w:t xml:space="preserve">t </w:t>
      </w:r>
      <w:r w:rsidR="0000129E" w:rsidRPr="0099422D">
        <w:rPr>
          <w:color w:val="7030A0"/>
        </w:rPr>
        <w:t xml:space="preserve">teaching </w:t>
      </w:r>
      <w:r w:rsidR="009B1891" w:rsidRPr="0099422D">
        <w:rPr>
          <w:noProof/>
          <w:color w:val="7030A0"/>
        </w:rPr>
        <w:t>is</w:t>
      </w:r>
      <w:r w:rsidR="0000129E" w:rsidRPr="0099422D">
        <w:rPr>
          <w:noProof/>
          <w:color w:val="7030A0"/>
        </w:rPr>
        <w:t xml:space="preserve"> made</w:t>
      </w:r>
      <w:r w:rsidR="0000129E" w:rsidRPr="0099422D">
        <w:rPr>
          <w:color w:val="7030A0"/>
        </w:rPr>
        <w:t xml:space="preserve"> to</w:t>
      </w:r>
      <w:r w:rsidR="002B4F50" w:rsidRPr="0099422D">
        <w:rPr>
          <w:color w:val="7030A0"/>
        </w:rPr>
        <w:t xml:space="preserve"> </w:t>
      </w:r>
      <w:r w:rsidR="00597A32" w:rsidRPr="0099422D">
        <w:rPr>
          <w:color w:val="7030A0"/>
        </w:rPr>
        <w:t>interacts with the</w:t>
      </w:r>
      <w:r w:rsidR="0033230A" w:rsidRPr="0099422D">
        <w:rPr>
          <w:color w:val="7030A0"/>
        </w:rPr>
        <w:t xml:space="preserve"> </w:t>
      </w:r>
      <w:r w:rsidR="00B604B1" w:rsidRPr="00D25C5F">
        <w:rPr>
          <w:noProof/>
          <w:color w:val="7030A0"/>
        </w:rPr>
        <w:t>rational</w:t>
      </w:r>
      <w:r w:rsidR="00B604B1" w:rsidRPr="0099422D">
        <w:rPr>
          <w:color w:val="7030A0"/>
        </w:rPr>
        <w:t xml:space="preserve"> intellectual climate of </w:t>
      </w:r>
      <w:r w:rsidR="0000129E" w:rsidRPr="0099422D">
        <w:rPr>
          <w:color w:val="7030A0"/>
        </w:rPr>
        <w:t>W</w:t>
      </w:r>
      <w:r w:rsidR="00B604B1" w:rsidRPr="0099422D">
        <w:rPr>
          <w:color w:val="7030A0"/>
        </w:rPr>
        <w:t>e</w:t>
      </w:r>
      <w:r w:rsidR="0000129E" w:rsidRPr="0099422D">
        <w:rPr>
          <w:color w:val="7030A0"/>
        </w:rPr>
        <w:t>st.</w:t>
      </w:r>
      <w:r w:rsidR="00C07EC0" w:rsidRPr="0099422D">
        <w:rPr>
          <w:color w:val="7030A0"/>
        </w:rPr>
        <w:t xml:space="preserve"> </w:t>
      </w:r>
      <w:r w:rsidR="007C0CB6">
        <w:rPr>
          <w:noProof/>
          <w:color w:val="7030A0"/>
        </w:rPr>
        <w:t>Both</w:t>
      </w:r>
      <w:r w:rsidR="00814E8E" w:rsidRPr="0099422D">
        <w:rPr>
          <w:color w:val="7030A0"/>
        </w:rPr>
        <w:t xml:space="preserve"> scholars </w:t>
      </w:r>
      <w:r w:rsidR="00502A50" w:rsidRPr="0099422D">
        <w:rPr>
          <w:color w:val="7030A0"/>
        </w:rPr>
        <w:t xml:space="preserve">also </w:t>
      </w:r>
      <w:r w:rsidR="004175FD" w:rsidRPr="0099422D">
        <w:rPr>
          <w:color w:val="7030A0"/>
        </w:rPr>
        <w:t>submit</w:t>
      </w:r>
      <w:r w:rsidR="00502A50" w:rsidRPr="0099422D">
        <w:rPr>
          <w:color w:val="7030A0"/>
        </w:rPr>
        <w:t>ted</w:t>
      </w:r>
      <w:r w:rsidR="004175FD" w:rsidRPr="0099422D">
        <w:rPr>
          <w:color w:val="7030A0"/>
        </w:rPr>
        <w:t xml:space="preserve"> </w:t>
      </w:r>
      <w:r w:rsidR="00AC4368" w:rsidRPr="0099422D">
        <w:rPr>
          <w:noProof/>
          <w:color w:val="7030A0"/>
        </w:rPr>
        <w:t>that</w:t>
      </w:r>
      <w:r w:rsidR="00AC4368" w:rsidRPr="0099422D">
        <w:rPr>
          <w:color w:val="7030A0"/>
        </w:rPr>
        <w:t xml:space="preserve"> </w:t>
      </w:r>
      <w:r w:rsidR="00F2369B" w:rsidRPr="0099422D">
        <w:rPr>
          <w:color w:val="7030A0"/>
        </w:rPr>
        <w:t xml:space="preserve">the reality of western </w:t>
      </w:r>
      <w:r w:rsidR="00BF5F23" w:rsidRPr="0099422D">
        <w:rPr>
          <w:color w:val="7030A0"/>
        </w:rPr>
        <w:t xml:space="preserve">Buddhism </w:t>
      </w:r>
      <w:r w:rsidR="001D35BF" w:rsidRPr="0099422D">
        <w:rPr>
          <w:noProof/>
          <w:color w:val="7030A0"/>
        </w:rPr>
        <w:t>entail</w:t>
      </w:r>
      <w:r w:rsidR="001D35BF" w:rsidRPr="0099422D">
        <w:rPr>
          <w:color w:val="7030A0"/>
        </w:rPr>
        <w:t xml:space="preserve"> going beyond </w:t>
      </w:r>
      <w:r w:rsidR="00AB2F11" w:rsidRPr="0099422D">
        <w:rPr>
          <w:color w:val="7030A0"/>
        </w:rPr>
        <w:t xml:space="preserve">mere </w:t>
      </w:r>
      <w:r w:rsidR="001D35BF" w:rsidRPr="0099422D">
        <w:rPr>
          <w:color w:val="7030A0"/>
        </w:rPr>
        <w:t>definitions into the intimate relationship between human</w:t>
      </w:r>
      <w:r w:rsidR="008D6EBA" w:rsidRPr="0099422D">
        <w:rPr>
          <w:color w:val="7030A0"/>
        </w:rPr>
        <w:t xml:space="preserve"> </w:t>
      </w:r>
      <w:r w:rsidR="001D35BF" w:rsidRPr="0099422D">
        <w:rPr>
          <w:color w:val="7030A0"/>
        </w:rPr>
        <w:t>experience and cosmology</w:t>
      </w:r>
      <w:r w:rsidR="00AC4368" w:rsidRPr="0099422D">
        <w:rPr>
          <w:color w:val="7030A0"/>
        </w:rPr>
        <w:t xml:space="preserve"> of </w:t>
      </w:r>
      <w:r w:rsidR="00B96B81" w:rsidRPr="0099422D">
        <w:rPr>
          <w:color w:val="7030A0"/>
        </w:rPr>
        <w:t xml:space="preserve">the </w:t>
      </w:r>
      <w:r w:rsidR="00A42B14" w:rsidRPr="00D25C5F">
        <w:rPr>
          <w:noProof/>
          <w:color w:val="7030A0"/>
        </w:rPr>
        <w:t>western</w:t>
      </w:r>
      <w:r w:rsidR="00A42B14" w:rsidRPr="0099422D">
        <w:rPr>
          <w:color w:val="7030A0"/>
        </w:rPr>
        <w:t xml:space="preserve"> people</w:t>
      </w:r>
      <w:r w:rsidR="00013FED" w:rsidRPr="0099422D">
        <w:rPr>
          <w:color w:val="7030A0"/>
        </w:rPr>
        <w:t xml:space="preserve"> (Simmer-Brown, 2000</w:t>
      </w:r>
      <w:r w:rsidR="001A3347" w:rsidRPr="0099422D">
        <w:rPr>
          <w:color w:val="7030A0"/>
        </w:rPr>
        <w:t xml:space="preserve">; </w:t>
      </w:r>
      <w:r w:rsidR="00013FED" w:rsidRPr="0099422D">
        <w:rPr>
          <w:color w:val="7030A0"/>
        </w:rPr>
        <w:t>Wright, 2017)</w:t>
      </w:r>
      <w:r w:rsidR="00415812" w:rsidRPr="0099422D">
        <w:rPr>
          <w:color w:val="7030A0"/>
        </w:rPr>
        <w:t xml:space="preserve">. </w:t>
      </w:r>
      <w:r w:rsidR="0022520B" w:rsidRPr="0099422D">
        <w:rPr>
          <w:color w:val="7030A0"/>
        </w:rPr>
        <w:t>Th</w:t>
      </w:r>
      <w:r w:rsidR="00D90D6C" w:rsidRPr="0099422D">
        <w:rPr>
          <w:color w:val="7030A0"/>
        </w:rPr>
        <w:t>e form o</w:t>
      </w:r>
      <w:r w:rsidR="00476EA5" w:rsidRPr="0099422D">
        <w:rPr>
          <w:color w:val="7030A0"/>
        </w:rPr>
        <w:t xml:space="preserve">f </w:t>
      </w:r>
      <w:r w:rsidR="0022520B" w:rsidRPr="0099422D">
        <w:rPr>
          <w:color w:val="7030A0"/>
        </w:rPr>
        <w:t xml:space="preserve">contextualised </w:t>
      </w:r>
      <w:r w:rsidR="00066FDC" w:rsidRPr="0099422D">
        <w:rPr>
          <w:color w:val="7030A0"/>
        </w:rPr>
        <w:t xml:space="preserve">Buddhism </w:t>
      </w:r>
      <w:r w:rsidR="00B3140A" w:rsidRPr="0099422D">
        <w:rPr>
          <w:color w:val="7030A0"/>
        </w:rPr>
        <w:t xml:space="preserve">that both Simmer-Brown and Wright alluded to, also </w:t>
      </w:r>
      <w:r w:rsidR="00476EA5" w:rsidRPr="0099422D">
        <w:rPr>
          <w:color w:val="7030A0"/>
        </w:rPr>
        <w:t>corroborate</w:t>
      </w:r>
      <w:r w:rsidR="00121441" w:rsidRPr="0099422D">
        <w:rPr>
          <w:color w:val="7030A0"/>
        </w:rPr>
        <w:t xml:space="preserve">s the opening argument of this essay that </w:t>
      </w:r>
      <w:r w:rsidR="00515B14" w:rsidRPr="0099422D">
        <w:rPr>
          <w:color w:val="7030A0"/>
        </w:rPr>
        <w:t xml:space="preserve">Buddhism </w:t>
      </w:r>
      <w:r w:rsidR="00CB197F" w:rsidRPr="0099422D">
        <w:rPr>
          <w:color w:val="7030A0"/>
        </w:rPr>
        <w:t xml:space="preserve">as a religion </w:t>
      </w:r>
      <w:r w:rsidR="00515B14" w:rsidRPr="0099422D">
        <w:rPr>
          <w:color w:val="7030A0"/>
        </w:rPr>
        <w:t xml:space="preserve">has always been </w:t>
      </w:r>
      <w:r w:rsidR="00CB197F" w:rsidRPr="0099422D">
        <w:rPr>
          <w:color w:val="7030A0"/>
        </w:rPr>
        <w:t xml:space="preserve">very </w:t>
      </w:r>
      <w:r w:rsidR="00515B14" w:rsidRPr="0099422D">
        <w:rPr>
          <w:rFonts w:cs="Times New Roman"/>
          <w:color w:val="7030A0"/>
          <w:szCs w:val="24"/>
        </w:rPr>
        <w:t>adaptable to different cultural contexts (Coleman, 2002).</w:t>
      </w:r>
      <w:r w:rsidR="00415812" w:rsidRPr="0099422D">
        <w:rPr>
          <w:color w:val="7030A0"/>
        </w:rPr>
        <w:t xml:space="preserve"> </w:t>
      </w:r>
    </w:p>
    <w:p w:rsidR="003B55AE" w:rsidRPr="0099422D" w:rsidRDefault="003B55AE" w:rsidP="00416B27">
      <w:pPr>
        <w:pStyle w:val="Heading1"/>
        <w:spacing w:line="360" w:lineRule="auto"/>
      </w:pPr>
      <w:r w:rsidRPr="0099422D">
        <w:lastRenderedPageBreak/>
        <w:t>Meditation</w:t>
      </w:r>
    </w:p>
    <w:p w:rsidR="0001639B" w:rsidRPr="0099422D" w:rsidRDefault="00F32BEB" w:rsidP="00416B27">
      <w:pPr>
        <w:spacing w:line="360" w:lineRule="auto"/>
        <w:rPr>
          <w:color w:val="7030A0"/>
          <w:szCs w:val="24"/>
        </w:rPr>
      </w:pPr>
      <w:r w:rsidRPr="0099422D">
        <w:rPr>
          <w:color w:val="7030A0"/>
          <w:szCs w:val="24"/>
        </w:rPr>
        <w:t>M</w:t>
      </w:r>
      <w:r w:rsidR="00F34FB1" w:rsidRPr="0099422D">
        <w:rPr>
          <w:color w:val="7030A0"/>
          <w:szCs w:val="24"/>
        </w:rPr>
        <w:t>editation or mindfulness constitutes a vital component of the path that leads to spiritual awakening.</w:t>
      </w:r>
      <w:r w:rsidR="00F34FB1" w:rsidRPr="0099422D">
        <w:rPr>
          <w:rFonts w:cs="Times New Roman"/>
          <w:color w:val="7030A0"/>
          <w:szCs w:val="24"/>
        </w:rPr>
        <w:t xml:space="preserve"> </w:t>
      </w:r>
      <w:r w:rsidR="001B2888" w:rsidRPr="0099422D">
        <w:rPr>
          <w:color w:val="7030A0"/>
          <w:szCs w:val="24"/>
        </w:rPr>
        <w:t xml:space="preserve">In </w:t>
      </w:r>
      <w:r w:rsidR="009317ED" w:rsidRPr="0099422D">
        <w:rPr>
          <w:color w:val="7030A0"/>
          <w:szCs w:val="24"/>
        </w:rPr>
        <w:t xml:space="preserve">fact, James Coleman’s </w:t>
      </w:r>
      <w:r w:rsidR="001B2888" w:rsidRPr="0099422D">
        <w:rPr>
          <w:color w:val="7030A0"/>
          <w:szCs w:val="24"/>
        </w:rPr>
        <w:t xml:space="preserve">survey of </w:t>
      </w:r>
      <w:r w:rsidR="00B01A93" w:rsidRPr="0099422D">
        <w:rPr>
          <w:color w:val="7030A0"/>
          <w:szCs w:val="24"/>
        </w:rPr>
        <w:t xml:space="preserve">seven different Buddhist organisations </w:t>
      </w:r>
      <w:r w:rsidR="001C21DC" w:rsidRPr="0099422D">
        <w:rPr>
          <w:color w:val="7030A0"/>
          <w:szCs w:val="24"/>
        </w:rPr>
        <w:t xml:space="preserve">of both western and </w:t>
      </w:r>
      <w:r w:rsidR="00286B14" w:rsidRPr="0099422D">
        <w:rPr>
          <w:color w:val="7030A0"/>
          <w:szCs w:val="24"/>
        </w:rPr>
        <w:t xml:space="preserve">Asian </w:t>
      </w:r>
      <w:r w:rsidR="001C21DC" w:rsidRPr="0099422D">
        <w:rPr>
          <w:color w:val="7030A0"/>
          <w:szCs w:val="24"/>
        </w:rPr>
        <w:t>migrant co</w:t>
      </w:r>
      <w:r w:rsidR="00A43CA7" w:rsidRPr="0099422D">
        <w:rPr>
          <w:color w:val="7030A0"/>
          <w:szCs w:val="24"/>
        </w:rPr>
        <w:t>mpositions</w:t>
      </w:r>
      <w:r w:rsidR="001C21DC" w:rsidRPr="0099422D">
        <w:rPr>
          <w:color w:val="7030A0"/>
          <w:szCs w:val="24"/>
        </w:rPr>
        <w:t xml:space="preserve"> </w:t>
      </w:r>
      <w:r w:rsidR="00B01A93" w:rsidRPr="0099422D">
        <w:rPr>
          <w:color w:val="7030A0"/>
          <w:szCs w:val="24"/>
        </w:rPr>
        <w:t xml:space="preserve">in the </w:t>
      </w:r>
      <w:r w:rsidR="00B01A93" w:rsidRPr="00D25C5F">
        <w:rPr>
          <w:noProof/>
          <w:color w:val="7030A0"/>
          <w:szCs w:val="24"/>
        </w:rPr>
        <w:t>US</w:t>
      </w:r>
      <w:r w:rsidR="00B01A93" w:rsidRPr="0099422D">
        <w:rPr>
          <w:color w:val="7030A0"/>
          <w:szCs w:val="24"/>
        </w:rPr>
        <w:t xml:space="preserve"> </w:t>
      </w:r>
      <w:r w:rsidR="00A43CA7" w:rsidRPr="0099422D">
        <w:rPr>
          <w:color w:val="7030A0"/>
          <w:szCs w:val="24"/>
        </w:rPr>
        <w:t>revealed</w:t>
      </w:r>
      <w:r w:rsidR="0015067D" w:rsidRPr="0099422D">
        <w:rPr>
          <w:color w:val="7030A0"/>
          <w:szCs w:val="24"/>
        </w:rPr>
        <w:t xml:space="preserve"> </w:t>
      </w:r>
      <w:r w:rsidR="0015067D" w:rsidRPr="0099422D">
        <w:rPr>
          <w:noProof/>
          <w:color w:val="7030A0"/>
          <w:szCs w:val="24"/>
        </w:rPr>
        <w:t>that</w:t>
      </w:r>
      <w:r w:rsidR="0015067D" w:rsidRPr="0099422D">
        <w:rPr>
          <w:color w:val="7030A0"/>
          <w:szCs w:val="24"/>
        </w:rPr>
        <w:t xml:space="preserve"> over 90</w:t>
      </w:r>
      <w:r w:rsidR="0050597C" w:rsidRPr="0099422D">
        <w:rPr>
          <w:color w:val="7030A0"/>
          <w:szCs w:val="24"/>
        </w:rPr>
        <w:t>%</w:t>
      </w:r>
      <w:r w:rsidR="0015067D" w:rsidRPr="0099422D">
        <w:rPr>
          <w:color w:val="7030A0"/>
          <w:szCs w:val="24"/>
        </w:rPr>
        <w:t xml:space="preserve"> of Buddhists in America regard regular meditation and retreats to be </w:t>
      </w:r>
      <w:r w:rsidR="0015067D" w:rsidRPr="00D25C5F">
        <w:rPr>
          <w:noProof/>
          <w:color w:val="7030A0"/>
          <w:szCs w:val="24"/>
        </w:rPr>
        <w:t xml:space="preserve">the </w:t>
      </w:r>
      <w:r w:rsidR="00A43CA7" w:rsidRPr="00D25C5F">
        <w:rPr>
          <w:noProof/>
          <w:color w:val="7030A0"/>
          <w:szCs w:val="24"/>
        </w:rPr>
        <w:t xml:space="preserve">most </w:t>
      </w:r>
      <w:r w:rsidR="009B1891" w:rsidRPr="00D25C5F">
        <w:rPr>
          <w:noProof/>
          <w:color w:val="7030A0"/>
          <w:szCs w:val="24"/>
        </w:rPr>
        <w:t>essential</w:t>
      </w:r>
      <w:r w:rsidR="0015067D" w:rsidRPr="0099422D">
        <w:rPr>
          <w:color w:val="7030A0"/>
          <w:szCs w:val="24"/>
        </w:rPr>
        <w:t xml:space="preserve"> practice</w:t>
      </w:r>
      <w:r w:rsidR="00A43CA7" w:rsidRPr="0099422D">
        <w:rPr>
          <w:color w:val="7030A0"/>
          <w:szCs w:val="24"/>
        </w:rPr>
        <w:t xml:space="preserve"> in</w:t>
      </w:r>
      <w:r w:rsidR="003056F6" w:rsidRPr="0099422D">
        <w:rPr>
          <w:color w:val="7030A0"/>
          <w:szCs w:val="24"/>
        </w:rPr>
        <w:t xml:space="preserve"> </w:t>
      </w:r>
      <w:r w:rsidR="00A43CA7" w:rsidRPr="0099422D">
        <w:rPr>
          <w:color w:val="7030A0"/>
          <w:szCs w:val="24"/>
        </w:rPr>
        <w:t xml:space="preserve">Buddhism </w:t>
      </w:r>
      <w:r w:rsidR="003056F6" w:rsidRPr="0099422D">
        <w:rPr>
          <w:color w:val="7030A0"/>
          <w:szCs w:val="24"/>
        </w:rPr>
        <w:t xml:space="preserve">(Coleman, 2002). </w:t>
      </w:r>
      <w:r w:rsidR="00103CBE" w:rsidRPr="0099422D">
        <w:rPr>
          <w:color w:val="7030A0"/>
          <w:szCs w:val="24"/>
        </w:rPr>
        <w:t xml:space="preserve">However, </w:t>
      </w:r>
      <w:r w:rsidR="004F7DBE" w:rsidRPr="0099422D">
        <w:rPr>
          <w:color w:val="7030A0"/>
          <w:szCs w:val="24"/>
        </w:rPr>
        <w:t xml:space="preserve">Coleman </w:t>
      </w:r>
      <w:r w:rsidR="00103CBE" w:rsidRPr="0099422D">
        <w:rPr>
          <w:color w:val="7030A0"/>
          <w:szCs w:val="24"/>
        </w:rPr>
        <w:t>also observed that western Buddhist</w:t>
      </w:r>
      <w:r w:rsidR="00E434E7" w:rsidRPr="0099422D">
        <w:rPr>
          <w:color w:val="7030A0"/>
          <w:szCs w:val="24"/>
        </w:rPr>
        <w:t>s</w:t>
      </w:r>
      <w:r w:rsidR="00103CBE" w:rsidRPr="0099422D">
        <w:rPr>
          <w:color w:val="7030A0"/>
          <w:szCs w:val="24"/>
        </w:rPr>
        <w:t xml:space="preserve"> relate </w:t>
      </w:r>
      <w:r w:rsidR="00323777" w:rsidRPr="0099422D">
        <w:rPr>
          <w:color w:val="7030A0"/>
          <w:szCs w:val="24"/>
        </w:rPr>
        <w:t xml:space="preserve">to </w:t>
      </w:r>
      <w:r w:rsidR="00E434E7" w:rsidRPr="0099422D">
        <w:rPr>
          <w:color w:val="7030A0"/>
          <w:szCs w:val="24"/>
        </w:rPr>
        <w:t>meditation</w:t>
      </w:r>
      <w:r w:rsidR="00323777" w:rsidRPr="0099422D">
        <w:rPr>
          <w:color w:val="7030A0"/>
          <w:szCs w:val="24"/>
        </w:rPr>
        <w:t xml:space="preserve"> differently compare to other Asian migrant Buddhists</w:t>
      </w:r>
      <w:r w:rsidR="00E434E7" w:rsidRPr="0099422D">
        <w:rPr>
          <w:color w:val="7030A0"/>
          <w:szCs w:val="24"/>
        </w:rPr>
        <w:t>. He argued that</w:t>
      </w:r>
      <w:r w:rsidR="00323777" w:rsidRPr="0099422D">
        <w:rPr>
          <w:color w:val="7030A0"/>
          <w:szCs w:val="24"/>
        </w:rPr>
        <w:t xml:space="preserve"> western Buddhists are more likely to use </w:t>
      </w:r>
      <w:r w:rsidR="001D1251" w:rsidRPr="0099422D">
        <w:rPr>
          <w:color w:val="7030A0"/>
          <w:szCs w:val="24"/>
        </w:rPr>
        <w:t xml:space="preserve">‘mindfulness </w:t>
      </w:r>
      <w:r w:rsidR="00323777" w:rsidRPr="0099422D">
        <w:rPr>
          <w:color w:val="7030A0"/>
          <w:szCs w:val="24"/>
        </w:rPr>
        <w:t>meditation</w:t>
      </w:r>
      <w:r w:rsidR="001D1251" w:rsidRPr="0099422D">
        <w:rPr>
          <w:color w:val="7030A0"/>
          <w:szCs w:val="24"/>
        </w:rPr>
        <w:t>’</w:t>
      </w:r>
      <w:r w:rsidR="00323777" w:rsidRPr="0099422D">
        <w:rPr>
          <w:color w:val="7030A0"/>
          <w:szCs w:val="24"/>
        </w:rPr>
        <w:t xml:space="preserve"> for</w:t>
      </w:r>
      <w:r w:rsidR="001D1251" w:rsidRPr="0099422D">
        <w:rPr>
          <w:color w:val="7030A0"/>
          <w:szCs w:val="24"/>
        </w:rPr>
        <w:t xml:space="preserve"> more</w:t>
      </w:r>
      <w:r w:rsidR="00323777" w:rsidRPr="0099422D">
        <w:rPr>
          <w:color w:val="7030A0"/>
          <w:szCs w:val="24"/>
        </w:rPr>
        <w:t xml:space="preserve"> personal</w:t>
      </w:r>
      <w:r w:rsidR="0001639B" w:rsidRPr="0099422D">
        <w:rPr>
          <w:color w:val="7030A0"/>
          <w:szCs w:val="24"/>
        </w:rPr>
        <w:t>,</w:t>
      </w:r>
      <w:r w:rsidR="00272E6A" w:rsidRPr="0099422D">
        <w:rPr>
          <w:color w:val="7030A0"/>
          <w:szCs w:val="24"/>
        </w:rPr>
        <w:t xml:space="preserve"> </w:t>
      </w:r>
      <w:r w:rsidR="00272E6A" w:rsidRPr="0099422D">
        <w:rPr>
          <w:rFonts w:cs="Times New Roman"/>
          <w:color w:val="7030A0"/>
          <w:szCs w:val="24"/>
        </w:rPr>
        <w:t>social, and psychological,</w:t>
      </w:r>
      <w:r w:rsidR="0001639B" w:rsidRPr="0099422D">
        <w:rPr>
          <w:color w:val="7030A0"/>
          <w:szCs w:val="24"/>
        </w:rPr>
        <w:t xml:space="preserve"> non-religious</w:t>
      </w:r>
      <w:r w:rsidR="00C32872" w:rsidRPr="0099422D">
        <w:rPr>
          <w:color w:val="7030A0"/>
          <w:szCs w:val="24"/>
        </w:rPr>
        <w:t xml:space="preserve"> purposes than </w:t>
      </w:r>
      <w:r w:rsidR="00272E6A" w:rsidRPr="0099422D">
        <w:rPr>
          <w:color w:val="7030A0"/>
          <w:szCs w:val="24"/>
        </w:rPr>
        <w:t xml:space="preserve">are </w:t>
      </w:r>
      <w:r w:rsidR="004F7DBE" w:rsidRPr="0099422D">
        <w:rPr>
          <w:color w:val="7030A0"/>
          <w:szCs w:val="24"/>
        </w:rPr>
        <w:t>traditional Buddhis</w:t>
      </w:r>
      <w:r w:rsidR="00C32872" w:rsidRPr="0099422D">
        <w:rPr>
          <w:color w:val="7030A0"/>
          <w:szCs w:val="24"/>
        </w:rPr>
        <w:t>t</w:t>
      </w:r>
      <w:r w:rsidR="004F7DBE" w:rsidRPr="0099422D">
        <w:rPr>
          <w:color w:val="7030A0"/>
          <w:szCs w:val="24"/>
        </w:rPr>
        <w:t xml:space="preserve"> </w:t>
      </w:r>
      <w:r w:rsidR="00C32872" w:rsidRPr="0099422D">
        <w:rPr>
          <w:color w:val="7030A0"/>
          <w:szCs w:val="24"/>
        </w:rPr>
        <w:t>from</w:t>
      </w:r>
      <w:r w:rsidR="004F7DBE" w:rsidRPr="0099422D">
        <w:rPr>
          <w:color w:val="7030A0"/>
          <w:szCs w:val="24"/>
        </w:rPr>
        <w:t xml:space="preserve"> Asia</w:t>
      </w:r>
      <w:r w:rsidR="00714461" w:rsidRPr="0099422D">
        <w:rPr>
          <w:color w:val="7030A0"/>
          <w:szCs w:val="24"/>
        </w:rPr>
        <w:t xml:space="preserve"> (Coleman, 2002)</w:t>
      </w:r>
      <w:r w:rsidR="004F7DBE" w:rsidRPr="0099422D">
        <w:rPr>
          <w:color w:val="7030A0"/>
          <w:szCs w:val="24"/>
        </w:rPr>
        <w:t>.</w:t>
      </w:r>
      <w:r w:rsidR="009B42D5" w:rsidRPr="0099422D">
        <w:rPr>
          <w:color w:val="7030A0"/>
          <w:szCs w:val="24"/>
        </w:rPr>
        <w:t xml:space="preserve"> </w:t>
      </w:r>
      <w:r w:rsidR="001E5FE8" w:rsidRPr="00D25C5F">
        <w:rPr>
          <w:noProof/>
          <w:color w:val="7030A0"/>
          <w:szCs w:val="24"/>
        </w:rPr>
        <w:t>This</w:t>
      </w:r>
      <w:r w:rsidR="001E5FE8" w:rsidRPr="0099422D">
        <w:rPr>
          <w:color w:val="7030A0"/>
          <w:szCs w:val="24"/>
        </w:rPr>
        <w:t xml:space="preserve"> is because as </w:t>
      </w:r>
      <w:r w:rsidR="009B42D5" w:rsidRPr="0099422D">
        <w:rPr>
          <w:color w:val="7030A0"/>
        </w:rPr>
        <w:t>Smith</w:t>
      </w:r>
      <w:r w:rsidR="005E5575" w:rsidRPr="0099422D">
        <w:rPr>
          <w:color w:val="7030A0"/>
        </w:rPr>
        <w:t xml:space="preserve"> </w:t>
      </w:r>
      <w:r w:rsidR="009B42D5" w:rsidRPr="0099422D">
        <w:rPr>
          <w:color w:val="7030A0"/>
        </w:rPr>
        <w:t xml:space="preserve">Huston and Richard </w:t>
      </w:r>
      <w:proofErr w:type="spellStart"/>
      <w:r w:rsidR="009B42D5" w:rsidRPr="0099422D">
        <w:rPr>
          <w:color w:val="7030A0"/>
        </w:rPr>
        <w:t>Marranca</w:t>
      </w:r>
      <w:proofErr w:type="spellEnd"/>
      <w:r w:rsidR="001E5FE8" w:rsidRPr="0099422D">
        <w:rPr>
          <w:color w:val="7030A0"/>
        </w:rPr>
        <w:t xml:space="preserve"> (2009) </w:t>
      </w:r>
      <w:r w:rsidR="00944400" w:rsidRPr="0099422D">
        <w:rPr>
          <w:color w:val="7030A0"/>
        </w:rPr>
        <w:t>argued</w:t>
      </w:r>
      <w:r w:rsidR="001E5FE8" w:rsidRPr="0099422D">
        <w:rPr>
          <w:color w:val="7030A0"/>
        </w:rPr>
        <w:t xml:space="preserve">, </w:t>
      </w:r>
      <w:r w:rsidR="004F2D50" w:rsidRPr="0099422D">
        <w:rPr>
          <w:color w:val="7030A0"/>
        </w:rPr>
        <w:t xml:space="preserve">many western Buddhists adherents </w:t>
      </w:r>
      <w:r w:rsidR="00944400" w:rsidRPr="0099422D">
        <w:rPr>
          <w:color w:val="7030A0"/>
        </w:rPr>
        <w:t xml:space="preserve">relate to the </w:t>
      </w:r>
      <w:r w:rsidR="005E5575" w:rsidRPr="0099422D">
        <w:rPr>
          <w:color w:val="7030A0"/>
        </w:rPr>
        <w:t>re</w:t>
      </w:r>
      <w:r w:rsidR="00256E4C" w:rsidRPr="0099422D">
        <w:rPr>
          <w:color w:val="7030A0"/>
        </w:rPr>
        <w:t>ligion</w:t>
      </w:r>
      <w:r w:rsidR="00944400" w:rsidRPr="0099422D">
        <w:rPr>
          <w:color w:val="7030A0"/>
        </w:rPr>
        <w:t xml:space="preserve"> as </w:t>
      </w:r>
      <w:r w:rsidR="00C000A8" w:rsidRPr="0099422D">
        <w:rPr>
          <w:color w:val="7030A0"/>
        </w:rPr>
        <w:t xml:space="preserve">a </w:t>
      </w:r>
      <w:r w:rsidR="00256E4C" w:rsidRPr="0099422D">
        <w:rPr>
          <w:color w:val="7030A0"/>
        </w:rPr>
        <w:t xml:space="preserve">more </w:t>
      </w:r>
      <w:r w:rsidR="004D7E16" w:rsidRPr="0099422D">
        <w:rPr>
          <w:color w:val="7030A0"/>
        </w:rPr>
        <w:t>unique</w:t>
      </w:r>
      <w:r w:rsidR="00C000A8" w:rsidRPr="0099422D">
        <w:rPr>
          <w:color w:val="7030A0"/>
        </w:rPr>
        <w:t xml:space="preserve"> </w:t>
      </w:r>
      <w:r w:rsidR="00256E4C" w:rsidRPr="0099422D">
        <w:rPr>
          <w:color w:val="7030A0"/>
        </w:rPr>
        <w:t xml:space="preserve">and efficient </w:t>
      </w:r>
      <w:r w:rsidR="004E54AD" w:rsidRPr="0099422D">
        <w:rPr>
          <w:color w:val="7030A0"/>
        </w:rPr>
        <w:t>way of dealing with</w:t>
      </w:r>
      <w:r w:rsidR="00256E4C" w:rsidRPr="0099422D">
        <w:rPr>
          <w:color w:val="7030A0"/>
        </w:rPr>
        <w:t xml:space="preserve"> </w:t>
      </w:r>
      <w:r w:rsidR="00110DA2" w:rsidRPr="0099422D">
        <w:rPr>
          <w:color w:val="7030A0"/>
        </w:rPr>
        <w:t>psycho</w:t>
      </w:r>
      <w:r w:rsidR="004D7E16" w:rsidRPr="0099422D">
        <w:rPr>
          <w:color w:val="7030A0"/>
        </w:rPr>
        <w:t xml:space="preserve">social and </w:t>
      </w:r>
      <w:r w:rsidR="002161D9" w:rsidRPr="0099422D">
        <w:rPr>
          <w:color w:val="7030A0"/>
        </w:rPr>
        <w:t xml:space="preserve">therapeutic </w:t>
      </w:r>
      <w:r w:rsidR="00CC6E87" w:rsidRPr="0099422D">
        <w:rPr>
          <w:rFonts w:cs="Times New Roman"/>
          <w:color w:val="7030A0"/>
          <w:szCs w:val="24"/>
        </w:rPr>
        <w:t>challenges</w:t>
      </w:r>
      <w:r w:rsidR="009D5C4A" w:rsidRPr="0099422D">
        <w:rPr>
          <w:rFonts w:cs="Times New Roman"/>
          <w:color w:val="7030A0"/>
          <w:szCs w:val="24"/>
        </w:rPr>
        <w:t xml:space="preserve"> </w:t>
      </w:r>
      <w:r w:rsidR="002161D9" w:rsidRPr="0099422D">
        <w:rPr>
          <w:rFonts w:cs="Times New Roman"/>
          <w:color w:val="7030A0"/>
          <w:szCs w:val="24"/>
        </w:rPr>
        <w:t>compare to</w:t>
      </w:r>
      <w:r w:rsidR="009D5C4A" w:rsidRPr="0099422D">
        <w:rPr>
          <w:rFonts w:cs="Times New Roman"/>
          <w:color w:val="7030A0"/>
          <w:szCs w:val="24"/>
        </w:rPr>
        <w:t xml:space="preserve"> </w:t>
      </w:r>
      <w:r w:rsidR="00EA03B0" w:rsidRPr="0099422D">
        <w:rPr>
          <w:rFonts w:cs="Times New Roman"/>
          <w:color w:val="7030A0"/>
          <w:szCs w:val="24"/>
        </w:rPr>
        <w:t>other spiritual traditions</w:t>
      </w:r>
      <w:r w:rsidR="006A42EB" w:rsidRPr="0099422D">
        <w:rPr>
          <w:rFonts w:cs="Times New Roman"/>
          <w:color w:val="7030A0"/>
          <w:szCs w:val="24"/>
        </w:rPr>
        <w:t xml:space="preserve"> </w:t>
      </w:r>
      <w:r w:rsidR="008A769F" w:rsidRPr="0099422D">
        <w:rPr>
          <w:rFonts w:cs="Times New Roman"/>
          <w:color w:val="7030A0"/>
          <w:szCs w:val="24"/>
        </w:rPr>
        <w:t>(</w:t>
      </w:r>
      <w:r w:rsidR="002C2E1E" w:rsidRPr="0099422D">
        <w:rPr>
          <w:rFonts w:cs="Times New Roman"/>
          <w:color w:val="7030A0"/>
          <w:szCs w:val="24"/>
        </w:rPr>
        <w:t xml:space="preserve">Wallace and Shapiro, 2006; </w:t>
      </w:r>
      <w:r w:rsidR="008A769F" w:rsidRPr="0099422D">
        <w:rPr>
          <w:rFonts w:cs="Times New Roman"/>
          <w:color w:val="7030A0"/>
          <w:szCs w:val="24"/>
        </w:rPr>
        <w:t xml:space="preserve">Smith </w:t>
      </w:r>
      <w:r w:rsidR="006A42EB" w:rsidRPr="0099422D">
        <w:rPr>
          <w:rFonts w:cs="Times New Roman"/>
          <w:color w:val="7030A0"/>
          <w:szCs w:val="24"/>
        </w:rPr>
        <w:t>and</w:t>
      </w:r>
      <w:r w:rsidR="008A769F" w:rsidRPr="0099422D">
        <w:rPr>
          <w:rFonts w:cs="Times New Roman"/>
          <w:color w:val="7030A0"/>
          <w:szCs w:val="24"/>
        </w:rPr>
        <w:t xml:space="preserve"> </w:t>
      </w:r>
      <w:proofErr w:type="spellStart"/>
      <w:r w:rsidR="008A769F" w:rsidRPr="0099422D">
        <w:rPr>
          <w:rFonts w:cs="Times New Roman"/>
          <w:color w:val="7030A0"/>
          <w:szCs w:val="24"/>
        </w:rPr>
        <w:t>Marranca</w:t>
      </w:r>
      <w:proofErr w:type="spellEnd"/>
      <w:r w:rsidR="008A769F" w:rsidRPr="0099422D">
        <w:rPr>
          <w:rFonts w:cs="Times New Roman"/>
          <w:color w:val="7030A0"/>
          <w:szCs w:val="24"/>
        </w:rPr>
        <w:t>, 2009</w:t>
      </w:r>
      <w:r w:rsidR="002C2E1E" w:rsidRPr="0099422D">
        <w:rPr>
          <w:rFonts w:cs="Times New Roman"/>
          <w:color w:val="7030A0"/>
          <w:szCs w:val="24"/>
        </w:rPr>
        <w:t>; Batchelor, 2012</w:t>
      </w:r>
      <w:r w:rsidR="008A769F" w:rsidRPr="0099422D">
        <w:rPr>
          <w:rFonts w:cs="Times New Roman"/>
          <w:color w:val="7030A0"/>
          <w:szCs w:val="24"/>
        </w:rPr>
        <w:t>)</w:t>
      </w:r>
      <w:r w:rsidR="009D5C4A" w:rsidRPr="0099422D">
        <w:rPr>
          <w:rFonts w:cs="Times New Roman"/>
          <w:color w:val="7030A0"/>
          <w:szCs w:val="24"/>
        </w:rPr>
        <w:t xml:space="preserve">. Hence, </w:t>
      </w:r>
      <w:r w:rsidR="006A42EB" w:rsidRPr="0099422D">
        <w:rPr>
          <w:rFonts w:cs="Times New Roman"/>
          <w:color w:val="7030A0"/>
          <w:szCs w:val="24"/>
        </w:rPr>
        <w:t xml:space="preserve">Wallace and </w:t>
      </w:r>
      <w:r w:rsidR="009D5C4A" w:rsidRPr="0099422D">
        <w:rPr>
          <w:rFonts w:cs="Times New Roman"/>
          <w:color w:val="7030A0"/>
          <w:szCs w:val="24"/>
        </w:rPr>
        <w:t>S</w:t>
      </w:r>
      <w:r w:rsidR="006A42EB" w:rsidRPr="0099422D">
        <w:rPr>
          <w:rFonts w:cs="Times New Roman"/>
          <w:color w:val="7030A0"/>
          <w:szCs w:val="24"/>
        </w:rPr>
        <w:t>hapiro</w:t>
      </w:r>
      <w:r w:rsidR="000E32C3" w:rsidRPr="0099422D">
        <w:rPr>
          <w:rFonts w:cs="Times New Roman"/>
          <w:color w:val="7030A0"/>
          <w:szCs w:val="24"/>
        </w:rPr>
        <w:t xml:space="preserve"> argued that</w:t>
      </w:r>
      <w:r w:rsidR="0094196E" w:rsidRPr="0099422D">
        <w:rPr>
          <w:rFonts w:cs="Times New Roman"/>
          <w:color w:val="7030A0"/>
          <w:szCs w:val="24"/>
        </w:rPr>
        <w:t xml:space="preserve"> many westerners regard</w:t>
      </w:r>
      <w:r w:rsidR="000E32C3" w:rsidRPr="0099422D">
        <w:rPr>
          <w:rFonts w:cs="Times New Roman"/>
          <w:color w:val="7030A0"/>
          <w:szCs w:val="24"/>
        </w:rPr>
        <w:t xml:space="preserve"> </w:t>
      </w:r>
      <w:r w:rsidR="000E32C3" w:rsidRPr="0099422D">
        <w:rPr>
          <w:rFonts w:cs="Times New Roman"/>
          <w:noProof/>
          <w:color w:val="7030A0"/>
          <w:szCs w:val="24"/>
        </w:rPr>
        <w:t>Buddhism</w:t>
      </w:r>
      <w:r w:rsidR="000E32C3" w:rsidRPr="0099422D">
        <w:rPr>
          <w:rFonts w:cs="Times New Roman"/>
          <w:color w:val="7030A0"/>
          <w:szCs w:val="24"/>
        </w:rPr>
        <w:t xml:space="preserve"> </w:t>
      </w:r>
      <w:r w:rsidR="0094196E" w:rsidRPr="0099422D">
        <w:rPr>
          <w:rFonts w:cs="Times New Roman"/>
          <w:color w:val="7030A0"/>
          <w:szCs w:val="24"/>
        </w:rPr>
        <w:t>a</w:t>
      </w:r>
      <w:r w:rsidR="000E32C3" w:rsidRPr="0099422D">
        <w:rPr>
          <w:rFonts w:cs="Times New Roman"/>
          <w:color w:val="7030A0"/>
          <w:szCs w:val="24"/>
        </w:rPr>
        <w:t xml:space="preserve">s the </w:t>
      </w:r>
      <w:r w:rsidR="0094196E" w:rsidRPr="0099422D">
        <w:rPr>
          <w:rFonts w:cs="Times New Roman"/>
          <w:color w:val="7030A0"/>
          <w:szCs w:val="24"/>
        </w:rPr>
        <w:t>‘</w:t>
      </w:r>
      <w:r w:rsidR="000E32C3" w:rsidRPr="0099422D">
        <w:rPr>
          <w:rFonts w:cs="Times New Roman"/>
          <w:color w:val="7030A0"/>
          <w:szCs w:val="24"/>
        </w:rPr>
        <w:t xml:space="preserve">most psychological of all the world religions’ </w:t>
      </w:r>
      <w:r w:rsidR="00E47E60" w:rsidRPr="0099422D">
        <w:rPr>
          <w:rFonts w:cs="Times New Roman"/>
          <w:color w:val="7030A0"/>
          <w:szCs w:val="24"/>
        </w:rPr>
        <w:t>(Wallace and Shapiro, 2006:690).</w:t>
      </w:r>
    </w:p>
    <w:p w:rsidR="003B55AE" w:rsidRPr="0099422D" w:rsidRDefault="00866CCE" w:rsidP="00416B27">
      <w:pPr>
        <w:spacing w:line="360" w:lineRule="auto"/>
        <w:rPr>
          <w:color w:val="7030A0"/>
        </w:rPr>
      </w:pPr>
      <w:r w:rsidRPr="0099422D">
        <w:rPr>
          <w:noProof/>
          <w:color w:val="7030A0"/>
        </w:rPr>
        <w:t xml:space="preserve">However, the above mention practice is not peculiar to Buddhist only. </w:t>
      </w:r>
      <w:r w:rsidR="00EA09C5" w:rsidRPr="0099422D">
        <w:rPr>
          <w:noProof/>
          <w:color w:val="7030A0"/>
        </w:rPr>
        <w:t>I</w:t>
      </w:r>
      <w:r w:rsidR="003B55AE" w:rsidRPr="0099422D">
        <w:rPr>
          <w:color w:val="7030A0"/>
        </w:rPr>
        <w:t xml:space="preserve">n </w:t>
      </w:r>
      <w:r w:rsidR="00EA09C5" w:rsidRPr="0099422D">
        <w:rPr>
          <w:color w:val="7030A0"/>
        </w:rPr>
        <w:t xml:space="preserve">his </w:t>
      </w:r>
      <w:r w:rsidR="003B55AE" w:rsidRPr="0099422D">
        <w:rPr>
          <w:color w:val="7030A0"/>
        </w:rPr>
        <w:t xml:space="preserve">recent publication; </w:t>
      </w:r>
      <w:r w:rsidR="003B55AE" w:rsidRPr="0099422D">
        <w:rPr>
          <w:i/>
          <w:color w:val="7030A0"/>
        </w:rPr>
        <w:t>Why Buddhism is True,</w:t>
      </w:r>
      <w:r w:rsidR="003B55AE" w:rsidRPr="0099422D">
        <w:rPr>
          <w:color w:val="7030A0"/>
        </w:rPr>
        <w:t xml:space="preserve"> </w:t>
      </w:r>
      <w:r w:rsidR="00EA09C5" w:rsidRPr="0099422D">
        <w:rPr>
          <w:color w:val="7030A0"/>
        </w:rPr>
        <w:t xml:space="preserve">Robert Wright </w:t>
      </w:r>
      <w:r w:rsidR="003B55AE" w:rsidRPr="0099422D">
        <w:rPr>
          <w:color w:val="7030A0"/>
        </w:rPr>
        <w:t xml:space="preserve">observed that </w:t>
      </w:r>
      <w:r w:rsidR="00EA09C5" w:rsidRPr="0099422D">
        <w:rPr>
          <w:color w:val="7030A0"/>
        </w:rPr>
        <w:t xml:space="preserve">an </w:t>
      </w:r>
      <w:r w:rsidR="003B55AE" w:rsidRPr="0099422D">
        <w:rPr>
          <w:color w:val="7030A0"/>
        </w:rPr>
        <w:t>increasing number of people in the West</w:t>
      </w:r>
      <w:r w:rsidR="00983E10" w:rsidRPr="0099422D">
        <w:rPr>
          <w:color w:val="7030A0"/>
        </w:rPr>
        <w:t>,</w:t>
      </w:r>
      <w:r w:rsidR="003B55AE" w:rsidRPr="0099422D">
        <w:rPr>
          <w:color w:val="7030A0"/>
        </w:rPr>
        <w:t xml:space="preserve"> </w:t>
      </w:r>
      <w:r w:rsidR="00983E10" w:rsidRPr="0099422D">
        <w:rPr>
          <w:color w:val="7030A0"/>
        </w:rPr>
        <w:t xml:space="preserve">from across religious and nonreligious traditions </w:t>
      </w:r>
      <w:r w:rsidR="003B55AE" w:rsidRPr="0099422D">
        <w:rPr>
          <w:color w:val="7030A0"/>
        </w:rPr>
        <w:t xml:space="preserve">are </w:t>
      </w:r>
      <w:r w:rsidR="00E57C64" w:rsidRPr="0099422D">
        <w:rPr>
          <w:color w:val="7030A0"/>
        </w:rPr>
        <w:t>empl</w:t>
      </w:r>
      <w:r w:rsidR="00A61FB1" w:rsidRPr="0099422D">
        <w:rPr>
          <w:color w:val="7030A0"/>
        </w:rPr>
        <w:t>oying</w:t>
      </w:r>
      <w:r w:rsidR="003B55AE" w:rsidRPr="0099422D">
        <w:rPr>
          <w:color w:val="7030A0"/>
        </w:rPr>
        <w:t xml:space="preserve"> mindfulness meditation as </w:t>
      </w:r>
      <w:r w:rsidR="0098749F" w:rsidRPr="0099422D">
        <w:rPr>
          <w:color w:val="7030A0"/>
        </w:rPr>
        <w:t>‘</w:t>
      </w:r>
      <w:r w:rsidR="003B55AE" w:rsidRPr="0099422D">
        <w:rPr>
          <w:color w:val="7030A0"/>
        </w:rPr>
        <w:t>therapeutic methods for reducing stress, and dealing with pain and anxiety</w:t>
      </w:r>
      <w:r w:rsidR="0098749F" w:rsidRPr="0099422D">
        <w:rPr>
          <w:color w:val="7030A0"/>
        </w:rPr>
        <w:t>’</w:t>
      </w:r>
      <w:r w:rsidR="003B55AE" w:rsidRPr="0099422D">
        <w:rPr>
          <w:color w:val="7030A0"/>
        </w:rPr>
        <w:t xml:space="preserve"> (Wright, 2017:14).</w:t>
      </w:r>
      <w:r w:rsidR="00FF45C5" w:rsidRPr="0099422D">
        <w:rPr>
          <w:color w:val="7030A0"/>
        </w:rPr>
        <w:t xml:space="preserve"> </w:t>
      </w:r>
      <w:r w:rsidR="006E7173" w:rsidRPr="0099422D">
        <w:rPr>
          <w:color w:val="7030A0"/>
        </w:rPr>
        <w:t>The reason for this according to</w:t>
      </w:r>
      <w:r w:rsidR="003B55AE" w:rsidRPr="0099422D">
        <w:rPr>
          <w:color w:val="7030A0"/>
        </w:rPr>
        <w:t xml:space="preserve"> </w:t>
      </w:r>
      <w:r w:rsidR="00A61FB1" w:rsidRPr="00D25C5F">
        <w:rPr>
          <w:noProof/>
          <w:color w:val="7030A0"/>
        </w:rPr>
        <w:t>Wright</w:t>
      </w:r>
      <w:r w:rsidR="00012ECA" w:rsidRPr="0099422D">
        <w:rPr>
          <w:color w:val="7030A0"/>
        </w:rPr>
        <w:t xml:space="preserve"> is the extent to which </w:t>
      </w:r>
      <w:r w:rsidR="000B70AB" w:rsidRPr="0099422D">
        <w:rPr>
          <w:color w:val="7030A0"/>
        </w:rPr>
        <w:t xml:space="preserve">stress </w:t>
      </w:r>
      <w:r w:rsidR="000B70AB" w:rsidRPr="00D25C5F">
        <w:rPr>
          <w:noProof/>
          <w:color w:val="7030A0"/>
        </w:rPr>
        <w:t>ha</w:t>
      </w:r>
      <w:r w:rsidR="00D25C5F">
        <w:rPr>
          <w:noProof/>
          <w:color w:val="7030A0"/>
        </w:rPr>
        <w:t>s</w:t>
      </w:r>
      <w:r w:rsidR="000B70AB" w:rsidRPr="0099422D">
        <w:rPr>
          <w:color w:val="7030A0"/>
        </w:rPr>
        <w:t xml:space="preserve"> become</w:t>
      </w:r>
      <w:r w:rsidR="003B55AE" w:rsidRPr="0099422D">
        <w:rPr>
          <w:color w:val="7030A0"/>
        </w:rPr>
        <w:t xml:space="preserve"> an increasing part of peoples’ </w:t>
      </w:r>
      <w:r w:rsidR="003B55AE" w:rsidRPr="0099422D">
        <w:rPr>
          <w:noProof/>
          <w:color w:val="7030A0"/>
        </w:rPr>
        <w:t>li</w:t>
      </w:r>
      <w:r w:rsidR="000B2268" w:rsidRPr="0099422D">
        <w:rPr>
          <w:noProof/>
          <w:color w:val="7030A0"/>
        </w:rPr>
        <w:t>ves</w:t>
      </w:r>
      <w:r w:rsidR="003B55AE" w:rsidRPr="0099422D">
        <w:rPr>
          <w:color w:val="7030A0"/>
        </w:rPr>
        <w:t xml:space="preserve"> in the West</w:t>
      </w:r>
      <w:r w:rsidR="00754771" w:rsidRPr="0099422D">
        <w:rPr>
          <w:color w:val="7030A0"/>
        </w:rPr>
        <w:t xml:space="preserve"> (Wright, 2017)</w:t>
      </w:r>
      <w:r w:rsidR="003B55AE" w:rsidRPr="0099422D">
        <w:rPr>
          <w:color w:val="7030A0"/>
        </w:rPr>
        <w:t xml:space="preserve">. </w:t>
      </w:r>
      <w:r w:rsidR="00D27FC4" w:rsidRPr="0099422D">
        <w:rPr>
          <w:color w:val="7030A0"/>
        </w:rPr>
        <w:t xml:space="preserve">According to </w:t>
      </w:r>
      <w:r w:rsidR="00CE2E94" w:rsidRPr="0099422D">
        <w:rPr>
          <w:color w:val="7030A0"/>
        </w:rPr>
        <w:t>the 201</w:t>
      </w:r>
      <w:r w:rsidR="00647C8F" w:rsidRPr="0099422D">
        <w:rPr>
          <w:color w:val="7030A0"/>
        </w:rPr>
        <w:t>7</w:t>
      </w:r>
      <w:r w:rsidR="00CE2E94" w:rsidRPr="0099422D">
        <w:rPr>
          <w:color w:val="7030A0"/>
        </w:rPr>
        <w:t xml:space="preserve"> </w:t>
      </w:r>
      <w:r w:rsidR="003B55AE" w:rsidRPr="0099422D">
        <w:rPr>
          <w:color w:val="7030A0"/>
        </w:rPr>
        <w:t>American Psychological Association (APA)</w:t>
      </w:r>
      <w:r w:rsidR="00782EB6" w:rsidRPr="0099422D">
        <w:rPr>
          <w:color w:val="7030A0"/>
        </w:rPr>
        <w:t xml:space="preserve"> stress index</w:t>
      </w:r>
      <w:r w:rsidR="003B55AE" w:rsidRPr="0099422D">
        <w:rPr>
          <w:color w:val="7030A0"/>
        </w:rPr>
        <w:t>,</w:t>
      </w:r>
      <w:r w:rsidR="00E27BD5" w:rsidRPr="0099422D">
        <w:rPr>
          <w:color w:val="7030A0"/>
        </w:rPr>
        <w:t xml:space="preserve"> </w:t>
      </w:r>
      <w:r w:rsidR="0062591F" w:rsidRPr="0099422D">
        <w:rPr>
          <w:color w:val="7030A0"/>
        </w:rPr>
        <w:t xml:space="preserve">Americans </w:t>
      </w:r>
      <w:r w:rsidR="00CE4AAF" w:rsidRPr="0099422D">
        <w:rPr>
          <w:color w:val="7030A0"/>
        </w:rPr>
        <w:t xml:space="preserve">now feel more stressed than ever, with </w:t>
      </w:r>
      <w:r w:rsidR="00721C61" w:rsidRPr="0099422D">
        <w:rPr>
          <w:color w:val="7030A0"/>
        </w:rPr>
        <w:t>over 59</w:t>
      </w:r>
      <w:r w:rsidR="0050597C" w:rsidRPr="0099422D">
        <w:rPr>
          <w:color w:val="7030A0"/>
        </w:rPr>
        <w:t>%</w:t>
      </w:r>
      <w:r w:rsidR="00721C61" w:rsidRPr="0099422D">
        <w:rPr>
          <w:color w:val="7030A0"/>
        </w:rPr>
        <w:t xml:space="preserve"> believing that this is the lowest point in their </w:t>
      </w:r>
      <w:r w:rsidR="00721C61" w:rsidRPr="00D25C5F">
        <w:rPr>
          <w:noProof/>
          <w:color w:val="7030A0"/>
        </w:rPr>
        <w:t>nation</w:t>
      </w:r>
      <w:r w:rsidR="00D25C5F" w:rsidRPr="00D25C5F">
        <w:rPr>
          <w:noProof/>
          <w:color w:val="7030A0"/>
        </w:rPr>
        <w:t>’s</w:t>
      </w:r>
      <w:r w:rsidR="00721C61" w:rsidRPr="0099422D">
        <w:rPr>
          <w:color w:val="7030A0"/>
        </w:rPr>
        <w:t xml:space="preserve"> history.</w:t>
      </w:r>
      <w:r w:rsidR="003B55AE" w:rsidRPr="0099422D">
        <w:rPr>
          <w:color w:val="7030A0"/>
        </w:rPr>
        <w:t xml:space="preserve"> </w:t>
      </w:r>
      <w:r w:rsidR="00721C61" w:rsidRPr="0099422D">
        <w:rPr>
          <w:color w:val="7030A0"/>
        </w:rPr>
        <w:t>T</w:t>
      </w:r>
      <w:r w:rsidR="003B55AE" w:rsidRPr="0099422D">
        <w:rPr>
          <w:color w:val="7030A0"/>
        </w:rPr>
        <w:t xml:space="preserve">he three main causes of stress </w:t>
      </w:r>
      <w:r w:rsidR="00D725D2" w:rsidRPr="0099422D">
        <w:rPr>
          <w:color w:val="7030A0"/>
        </w:rPr>
        <w:t>are;</w:t>
      </w:r>
      <w:r w:rsidR="003B55AE" w:rsidRPr="0099422D">
        <w:rPr>
          <w:color w:val="7030A0"/>
        </w:rPr>
        <w:t xml:space="preserve"> the f</w:t>
      </w:r>
      <w:r w:rsidR="003B55AE" w:rsidRPr="0099422D">
        <w:rPr>
          <w:rFonts w:eastAsia="Times New Roman" w:cs="Times New Roman"/>
          <w:color w:val="7030A0"/>
          <w:szCs w:val="24"/>
          <w:lang w:eastAsia="en-GB"/>
        </w:rPr>
        <w:t>uture of America</w:t>
      </w:r>
      <w:r w:rsidR="003B55AE" w:rsidRPr="0099422D">
        <w:rPr>
          <w:color w:val="7030A0"/>
        </w:rPr>
        <w:t xml:space="preserve"> (63%), money (</w:t>
      </w:r>
      <w:r w:rsidR="003B55AE" w:rsidRPr="0099422D">
        <w:rPr>
          <w:rFonts w:eastAsia="Times New Roman" w:cs="Times New Roman"/>
          <w:color w:val="7030A0"/>
          <w:szCs w:val="24"/>
          <w:lang w:eastAsia="en-GB"/>
        </w:rPr>
        <w:t xml:space="preserve">62%), and work (61%). </w:t>
      </w:r>
      <w:r w:rsidR="007A1C6D" w:rsidRPr="0099422D">
        <w:rPr>
          <w:rFonts w:eastAsia="Times New Roman" w:cs="Times New Roman"/>
          <w:color w:val="7030A0"/>
          <w:szCs w:val="24"/>
          <w:lang w:eastAsia="en-GB"/>
        </w:rPr>
        <w:t>In the</w:t>
      </w:r>
      <w:r w:rsidR="00647C8F" w:rsidRPr="0099422D">
        <w:rPr>
          <w:rFonts w:eastAsia="Times New Roman" w:cs="Times New Roman"/>
          <w:color w:val="7030A0"/>
          <w:szCs w:val="24"/>
          <w:lang w:eastAsia="en-GB"/>
        </w:rPr>
        <w:t xml:space="preserve"> 2018 report, </w:t>
      </w:r>
      <w:r w:rsidR="00B478D9" w:rsidRPr="0099422D">
        <w:rPr>
          <w:rFonts w:eastAsia="Times New Roman" w:cs="Times New Roman"/>
          <w:color w:val="7030A0"/>
          <w:szCs w:val="24"/>
          <w:lang w:eastAsia="en-GB"/>
        </w:rPr>
        <w:t xml:space="preserve">a new variable; </w:t>
      </w:r>
      <w:r w:rsidR="00647C8F" w:rsidRPr="0099422D">
        <w:rPr>
          <w:rFonts w:eastAsia="Times New Roman" w:cs="Times New Roman"/>
          <w:color w:val="7030A0"/>
          <w:szCs w:val="24"/>
          <w:lang w:eastAsia="en-GB"/>
        </w:rPr>
        <w:t xml:space="preserve">uncertainty about health </w:t>
      </w:r>
      <w:r w:rsidR="00B21E5A" w:rsidRPr="0099422D">
        <w:rPr>
          <w:rFonts w:eastAsia="Times New Roman" w:cs="Times New Roman"/>
          <w:color w:val="7030A0"/>
          <w:szCs w:val="24"/>
          <w:lang w:eastAsia="en-GB"/>
        </w:rPr>
        <w:t>c</w:t>
      </w:r>
      <w:r w:rsidR="00647C8F" w:rsidRPr="0099422D">
        <w:rPr>
          <w:rFonts w:eastAsia="Times New Roman" w:cs="Times New Roman"/>
          <w:color w:val="7030A0"/>
          <w:szCs w:val="24"/>
          <w:lang w:eastAsia="en-GB"/>
        </w:rPr>
        <w:t>are</w:t>
      </w:r>
      <w:r w:rsidR="00137C39" w:rsidRPr="0099422D">
        <w:rPr>
          <w:rFonts w:eastAsia="Times New Roman" w:cs="Times New Roman"/>
          <w:color w:val="7030A0"/>
          <w:szCs w:val="24"/>
          <w:lang w:eastAsia="en-GB"/>
        </w:rPr>
        <w:t xml:space="preserve"> toppled the first three as the number </w:t>
      </w:r>
      <w:r w:rsidR="00B478D9" w:rsidRPr="0099422D">
        <w:rPr>
          <w:rFonts w:eastAsia="Times New Roman" w:cs="Times New Roman"/>
          <w:color w:val="7030A0"/>
          <w:szCs w:val="24"/>
          <w:lang w:eastAsia="en-GB"/>
        </w:rPr>
        <w:t xml:space="preserve">one </w:t>
      </w:r>
      <w:r w:rsidR="00AB3D33" w:rsidRPr="0099422D">
        <w:rPr>
          <w:rFonts w:eastAsia="Times New Roman" w:cs="Times New Roman"/>
          <w:color w:val="7030A0"/>
          <w:szCs w:val="24"/>
          <w:lang w:eastAsia="en-GB"/>
        </w:rPr>
        <w:t>cause of stress to many Americans (APA, 2018)</w:t>
      </w:r>
      <w:r w:rsidR="00782EB6" w:rsidRPr="0099422D">
        <w:rPr>
          <w:rFonts w:eastAsia="Times New Roman" w:cs="Times New Roman"/>
          <w:color w:val="7030A0"/>
          <w:szCs w:val="24"/>
          <w:lang w:eastAsia="en-GB"/>
        </w:rPr>
        <w:t>.</w:t>
      </w:r>
      <w:r w:rsidR="00647C8F" w:rsidRPr="0099422D">
        <w:rPr>
          <w:rFonts w:eastAsia="Times New Roman" w:cs="Times New Roman"/>
          <w:color w:val="7030A0"/>
          <w:szCs w:val="24"/>
          <w:lang w:eastAsia="en-GB"/>
        </w:rPr>
        <w:t xml:space="preserve"> </w:t>
      </w:r>
      <w:r w:rsidR="0050597C" w:rsidRPr="0099422D">
        <w:rPr>
          <w:rFonts w:eastAsia="Times New Roman" w:cs="Times New Roman"/>
          <w:color w:val="7030A0"/>
          <w:szCs w:val="24"/>
          <w:lang w:eastAsia="en-GB"/>
        </w:rPr>
        <w:t xml:space="preserve">The report shows </w:t>
      </w:r>
      <w:r w:rsidR="00AF52E8" w:rsidRPr="0099422D">
        <w:rPr>
          <w:rFonts w:eastAsia="Times New Roman" w:cs="Times New Roman"/>
          <w:color w:val="7030A0"/>
          <w:szCs w:val="24"/>
          <w:lang w:eastAsia="en-GB"/>
        </w:rPr>
        <w:t xml:space="preserve">that </w:t>
      </w:r>
      <w:r w:rsidR="003B55AE" w:rsidRPr="0099422D">
        <w:rPr>
          <w:rFonts w:eastAsia="Times New Roman" w:cs="Times New Roman"/>
          <w:color w:val="7030A0"/>
          <w:szCs w:val="24"/>
          <w:lang w:eastAsia="en-GB"/>
        </w:rPr>
        <w:t xml:space="preserve">77% </w:t>
      </w:r>
      <w:r w:rsidR="00AF52E8" w:rsidRPr="0099422D">
        <w:rPr>
          <w:rFonts w:eastAsia="Times New Roman" w:cs="Times New Roman"/>
          <w:color w:val="7030A0"/>
          <w:szCs w:val="24"/>
          <w:lang w:eastAsia="en-GB"/>
        </w:rPr>
        <w:t xml:space="preserve">of </w:t>
      </w:r>
      <w:r w:rsidR="003B55AE" w:rsidRPr="0099422D">
        <w:rPr>
          <w:rFonts w:eastAsia="Times New Roman" w:cs="Times New Roman"/>
          <w:color w:val="7030A0"/>
          <w:szCs w:val="24"/>
          <w:lang w:eastAsia="en-GB"/>
        </w:rPr>
        <w:t xml:space="preserve">people who experience stress </w:t>
      </w:r>
      <w:r w:rsidR="003B55AE" w:rsidRPr="0099422D">
        <w:rPr>
          <w:color w:val="7030A0"/>
        </w:rPr>
        <w:t xml:space="preserve">regularly experience ‘physical symptoms’ caused by it, while 73% Regularly experience ‘psychological symptoms.’ The APA also observed that if unattended to, stress could easily relapse into depression. </w:t>
      </w:r>
      <w:r w:rsidR="001328E3" w:rsidRPr="0099422D">
        <w:rPr>
          <w:color w:val="7030A0"/>
        </w:rPr>
        <w:t xml:space="preserve">Thus, as Wright </w:t>
      </w:r>
      <w:r w:rsidR="00D25C5F">
        <w:rPr>
          <w:noProof/>
          <w:color w:val="7030A0"/>
        </w:rPr>
        <w:t>not</w:t>
      </w:r>
      <w:r w:rsidR="001328E3" w:rsidRPr="00D25C5F">
        <w:rPr>
          <w:noProof/>
          <w:color w:val="7030A0"/>
        </w:rPr>
        <w:t>ed</w:t>
      </w:r>
      <w:r w:rsidR="001328E3" w:rsidRPr="0099422D">
        <w:rPr>
          <w:color w:val="7030A0"/>
        </w:rPr>
        <w:t>, mindfulness m</w:t>
      </w:r>
      <w:r w:rsidR="003B55AE" w:rsidRPr="0099422D">
        <w:rPr>
          <w:color w:val="7030A0"/>
        </w:rPr>
        <w:t xml:space="preserve">editation </w:t>
      </w:r>
      <w:r w:rsidR="001328E3" w:rsidRPr="0099422D">
        <w:rPr>
          <w:color w:val="7030A0"/>
        </w:rPr>
        <w:t xml:space="preserve">is one way </w:t>
      </w:r>
      <w:r w:rsidR="002B0BEF" w:rsidRPr="0099422D">
        <w:rPr>
          <w:color w:val="7030A0"/>
        </w:rPr>
        <w:t xml:space="preserve">that </w:t>
      </w:r>
      <w:r w:rsidR="001328E3" w:rsidRPr="0099422D">
        <w:rPr>
          <w:color w:val="7030A0"/>
        </w:rPr>
        <w:t xml:space="preserve">Americans deal with </w:t>
      </w:r>
      <w:r w:rsidR="002B0BEF" w:rsidRPr="0099422D">
        <w:rPr>
          <w:color w:val="7030A0"/>
        </w:rPr>
        <w:t>stress</w:t>
      </w:r>
      <w:r w:rsidR="00070FC9" w:rsidRPr="0099422D">
        <w:rPr>
          <w:color w:val="7030A0"/>
        </w:rPr>
        <w:t xml:space="preserve"> </w:t>
      </w:r>
      <w:r w:rsidR="0015204F" w:rsidRPr="0099422D">
        <w:rPr>
          <w:color w:val="7030A0"/>
        </w:rPr>
        <w:t>(</w:t>
      </w:r>
      <w:r w:rsidR="00070FC9" w:rsidRPr="0099422D">
        <w:rPr>
          <w:color w:val="7030A0"/>
        </w:rPr>
        <w:t>Batchelor, 2012</w:t>
      </w:r>
      <w:r w:rsidR="0015204F" w:rsidRPr="0099422D">
        <w:rPr>
          <w:color w:val="7030A0"/>
        </w:rPr>
        <w:t>; Wright, 2017</w:t>
      </w:r>
      <w:r w:rsidR="00070FC9" w:rsidRPr="0099422D">
        <w:rPr>
          <w:color w:val="7030A0"/>
        </w:rPr>
        <w:t>)</w:t>
      </w:r>
      <w:r w:rsidR="003B55AE" w:rsidRPr="0099422D">
        <w:rPr>
          <w:color w:val="7030A0"/>
        </w:rPr>
        <w:t>.</w:t>
      </w:r>
      <w:r w:rsidR="00E26295" w:rsidRPr="0099422D">
        <w:rPr>
          <w:color w:val="7030A0"/>
        </w:rPr>
        <w:t xml:space="preserve"> </w:t>
      </w:r>
      <w:r w:rsidR="0015204F" w:rsidRPr="0099422D">
        <w:rPr>
          <w:color w:val="7030A0"/>
        </w:rPr>
        <w:t>Batchelor (2012) also recounted that</w:t>
      </w:r>
      <w:r w:rsidR="008036D3" w:rsidRPr="0099422D">
        <w:rPr>
          <w:color w:val="7030A0"/>
        </w:rPr>
        <w:t xml:space="preserve"> </w:t>
      </w:r>
      <w:r w:rsidR="00BD6174" w:rsidRPr="0099422D">
        <w:rPr>
          <w:color w:val="7030A0"/>
        </w:rPr>
        <w:t xml:space="preserve">some </w:t>
      </w:r>
      <w:r w:rsidR="008036D3" w:rsidRPr="0099422D">
        <w:rPr>
          <w:color w:val="7030A0"/>
        </w:rPr>
        <w:t>doctors</w:t>
      </w:r>
      <w:r w:rsidR="00C75B39" w:rsidRPr="0099422D">
        <w:rPr>
          <w:color w:val="7030A0"/>
        </w:rPr>
        <w:t xml:space="preserve"> </w:t>
      </w:r>
      <w:r w:rsidR="00BD6174" w:rsidRPr="0099422D">
        <w:rPr>
          <w:color w:val="7030A0"/>
        </w:rPr>
        <w:t xml:space="preserve">even prescribe </w:t>
      </w:r>
      <w:r w:rsidR="0015204F" w:rsidRPr="0099422D">
        <w:rPr>
          <w:color w:val="7030A0"/>
        </w:rPr>
        <w:t>mindfulness meditation</w:t>
      </w:r>
      <w:r w:rsidR="00070FC9" w:rsidRPr="0099422D">
        <w:rPr>
          <w:color w:val="7030A0"/>
        </w:rPr>
        <w:t xml:space="preserve"> as therapeutic </w:t>
      </w:r>
      <w:r w:rsidR="00C75B39" w:rsidRPr="0099422D">
        <w:rPr>
          <w:color w:val="7030A0"/>
        </w:rPr>
        <w:t xml:space="preserve">measures for dealing with </w:t>
      </w:r>
      <w:r w:rsidR="00BD6174" w:rsidRPr="0099422D">
        <w:rPr>
          <w:color w:val="7030A0"/>
        </w:rPr>
        <w:t xml:space="preserve">pain and </w:t>
      </w:r>
      <w:r w:rsidR="00C75B39" w:rsidRPr="0099422D">
        <w:rPr>
          <w:color w:val="7030A0"/>
        </w:rPr>
        <w:t>stress</w:t>
      </w:r>
      <w:r w:rsidR="00070FC9" w:rsidRPr="0099422D">
        <w:rPr>
          <w:color w:val="7030A0"/>
        </w:rPr>
        <w:t xml:space="preserve"> (Wallace and Shapiro, 2006; Batchelor, 2012).</w:t>
      </w:r>
      <w:r w:rsidR="003B55AE" w:rsidRPr="0099422D">
        <w:rPr>
          <w:color w:val="7030A0"/>
        </w:rPr>
        <w:t xml:space="preserve"> As Wallace and </w:t>
      </w:r>
      <w:bookmarkStart w:id="6" w:name="_GoBack"/>
      <w:bookmarkEnd w:id="6"/>
      <w:r w:rsidR="003B55AE" w:rsidRPr="0099422D">
        <w:rPr>
          <w:color w:val="7030A0"/>
        </w:rPr>
        <w:t xml:space="preserve">Shapiro (2006) observed, there is an enriched collaborative dialogue existing between </w:t>
      </w:r>
      <w:r w:rsidR="003B55AE" w:rsidRPr="0099422D">
        <w:rPr>
          <w:color w:val="7030A0"/>
        </w:rPr>
        <w:lastRenderedPageBreak/>
        <w:t xml:space="preserve">Buddhism and the Western psychology, that it seems that the western view of Buddhism is an alignment with contemporary self-help industry. </w:t>
      </w:r>
    </w:p>
    <w:p w:rsidR="003B55AE" w:rsidRPr="0099422D" w:rsidRDefault="003B55AE" w:rsidP="00416B27">
      <w:pPr>
        <w:spacing w:line="360" w:lineRule="auto"/>
        <w:rPr>
          <w:color w:val="7030A0"/>
        </w:rPr>
      </w:pPr>
      <w:r w:rsidRPr="0099422D">
        <w:rPr>
          <w:color w:val="7030A0"/>
        </w:rPr>
        <w:t xml:space="preserve">On the one hand, </w:t>
      </w:r>
      <w:r w:rsidR="00983F04" w:rsidRPr="0099422D">
        <w:rPr>
          <w:color w:val="7030A0"/>
        </w:rPr>
        <w:t xml:space="preserve">some </w:t>
      </w:r>
      <w:r w:rsidRPr="0099422D">
        <w:rPr>
          <w:color w:val="7030A0"/>
        </w:rPr>
        <w:t xml:space="preserve">scholars, including Bell have </w:t>
      </w:r>
      <w:r w:rsidR="007138EF" w:rsidRPr="0099422D">
        <w:rPr>
          <w:color w:val="7030A0"/>
        </w:rPr>
        <w:t xml:space="preserve">expressed concern for </w:t>
      </w:r>
      <w:r w:rsidRPr="0099422D">
        <w:rPr>
          <w:color w:val="7030A0"/>
        </w:rPr>
        <w:t xml:space="preserve">what </w:t>
      </w:r>
      <w:r w:rsidR="007138EF" w:rsidRPr="0099422D">
        <w:rPr>
          <w:color w:val="7030A0"/>
        </w:rPr>
        <w:t xml:space="preserve">they </w:t>
      </w:r>
      <w:r w:rsidRPr="0099422D">
        <w:rPr>
          <w:noProof/>
          <w:color w:val="7030A0"/>
        </w:rPr>
        <w:t>see</w:t>
      </w:r>
      <w:r w:rsidR="007138EF" w:rsidRPr="0099422D">
        <w:rPr>
          <w:noProof/>
          <w:color w:val="7030A0"/>
        </w:rPr>
        <w:t xml:space="preserve"> </w:t>
      </w:r>
      <w:r w:rsidRPr="0099422D">
        <w:rPr>
          <w:color w:val="7030A0"/>
        </w:rPr>
        <w:t>to be the ‘corruption of the practice</w:t>
      </w:r>
      <w:r w:rsidR="00DC57ED" w:rsidRPr="0099422D">
        <w:rPr>
          <w:color w:val="7030A0"/>
        </w:rPr>
        <w:t xml:space="preserve"> of meditation</w:t>
      </w:r>
      <w:r w:rsidRPr="0099422D">
        <w:rPr>
          <w:color w:val="7030A0"/>
        </w:rPr>
        <w:t xml:space="preserve">’ (Bell, 2002:233). At the 1993 Western Buddhist Teachers conference in </w:t>
      </w:r>
      <w:proofErr w:type="spellStart"/>
      <w:r w:rsidRPr="0099422D">
        <w:rPr>
          <w:color w:val="7030A0"/>
        </w:rPr>
        <w:t>Dharamsala</w:t>
      </w:r>
      <w:proofErr w:type="spellEnd"/>
      <w:r w:rsidRPr="0099422D">
        <w:rPr>
          <w:color w:val="7030A0"/>
        </w:rPr>
        <w:t xml:space="preserve"> </w:t>
      </w:r>
      <w:r w:rsidR="007E6B85" w:rsidRPr="0099422D">
        <w:rPr>
          <w:color w:val="7030A0"/>
        </w:rPr>
        <w:t>concerns over</w:t>
      </w:r>
      <w:r w:rsidRPr="0099422D">
        <w:rPr>
          <w:color w:val="7030A0"/>
        </w:rPr>
        <w:t xml:space="preserve"> proper contextualisation of the </w:t>
      </w:r>
      <w:r w:rsidR="007E6B85" w:rsidRPr="0099422D">
        <w:rPr>
          <w:color w:val="7030A0"/>
        </w:rPr>
        <w:t xml:space="preserve">practice of </w:t>
      </w:r>
      <w:r w:rsidRPr="0099422D">
        <w:rPr>
          <w:color w:val="7030A0"/>
        </w:rPr>
        <w:t>meditati</w:t>
      </w:r>
      <w:r w:rsidR="007E6B85" w:rsidRPr="0099422D">
        <w:rPr>
          <w:color w:val="7030A0"/>
        </w:rPr>
        <w:t>on</w:t>
      </w:r>
      <w:r w:rsidRPr="0099422D">
        <w:rPr>
          <w:color w:val="7030A0"/>
        </w:rPr>
        <w:t xml:space="preserve"> was very high on the agenda (Das, 1993; Bell, 2002). </w:t>
      </w:r>
      <w:r w:rsidR="00D6148F" w:rsidRPr="00D25C5F">
        <w:rPr>
          <w:noProof/>
          <w:color w:val="7030A0"/>
        </w:rPr>
        <w:t>Yet</w:t>
      </w:r>
      <w:r w:rsidR="00D6148F" w:rsidRPr="0099422D">
        <w:rPr>
          <w:color w:val="7030A0"/>
        </w:rPr>
        <w:t xml:space="preserve"> again, t</w:t>
      </w:r>
      <w:r w:rsidR="00182D5C" w:rsidRPr="0099422D">
        <w:rPr>
          <w:color w:val="7030A0"/>
        </w:rPr>
        <w:t>he issue, as</w:t>
      </w:r>
      <w:r w:rsidRPr="0099422D">
        <w:rPr>
          <w:color w:val="7030A0"/>
        </w:rPr>
        <w:t xml:space="preserve"> Wallace and Shapiro (2006) </w:t>
      </w:r>
      <w:r w:rsidRPr="0099422D">
        <w:rPr>
          <w:noProof/>
          <w:color w:val="7030A0"/>
        </w:rPr>
        <w:t>argue</w:t>
      </w:r>
      <w:r w:rsidR="002D264E" w:rsidRPr="0099422D">
        <w:rPr>
          <w:noProof/>
          <w:color w:val="7030A0"/>
        </w:rPr>
        <w:t xml:space="preserve"> s</w:t>
      </w:r>
      <w:r w:rsidR="00C6203B" w:rsidRPr="0099422D">
        <w:rPr>
          <w:noProof/>
          <w:color w:val="7030A0"/>
        </w:rPr>
        <w:t>eems</w:t>
      </w:r>
      <w:r w:rsidR="002D264E" w:rsidRPr="0099422D">
        <w:rPr>
          <w:noProof/>
          <w:color w:val="7030A0"/>
        </w:rPr>
        <w:t xml:space="preserve"> more complex than that. </w:t>
      </w:r>
      <w:r w:rsidR="00E739A3" w:rsidRPr="0099422D">
        <w:rPr>
          <w:color w:val="7030A0"/>
        </w:rPr>
        <w:t>The</w:t>
      </w:r>
      <w:r w:rsidRPr="0099422D">
        <w:rPr>
          <w:color w:val="7030A0"/>
        </w:rPr>
        <w:t xml:space="preserve"> accommodative, rational experimental aspects of Buddhism </w:t>
      </w:r>
      <w:r w:rsidR="00E739A3" w:rsidRPr="0099422D">
        <w:rPr>
          <w:color w:val="7030A0"/>
        </w:rPr>
        <w:t xml:space="preserve">according to Wallace and Shapiro </w:t>
      </w:r>
      <w:r w:rsidR="00C85A81" w:rsidRPr="0099422D">
        <w:rPr>
          <w:color w:val="7030A0"/>
        </w:rPr>
        <w:t>is what</w:t>
      </w:r>
      <w:r w:rsidRPr="0099422D">
        <w:rPr>
          <w:color w:val="7030A0"/>
        </w:rPr>
        <w:t xml:space="preserve"> accounts for its growing acceptability within the western world. </w:t>
      </w:r>
      <w:r w:rsidR="002819C0" w:rsidRPr="0099422D">
        <w:rPr>
          <w:noProof/>
          <w:color w:val="7030A0"/>
        </w:rPr>
        <w:t xml:space="preserve">It </w:t>
      </w:r>
      <w:r w:rsidR="002819C0" w:rsidRPr="00D25C5F">
        <w:rPr>
          <w:noProof/>
          <w:color w:val="7030A0"/>
        </w:rPr>
        <w:t>seem</w:t>
      </w:r>
      <w:r w:rsidR="00D25C5F">
        <w:rPr>
          <w:noProof/>
          <w:color w:val="7030A0"/>
        </w:rPr>
        <w:t>s</w:t>
      </w:r>
      <w:r w:rsidR="002819C0" w:rsidRPr="0099422D">
        <w:rPr>
          <w:noProof/>
          <w:color w:val="7030A0"/>
        </w:rPr>
        <w:t xml:space="preserve"> to me that, </w:t>
      </w:r>
      <w:r w:rsidR="00F3614D" w:rsidRPr="0099422D">
        <w:rPr>
          <w:noProof/>
          <w:color w:val="7030A0"/>
        </w:rPr>
        <w:t xml:space="preserve">this issue will continue to generate debate </w:t>
      </w:r>
      <w:r w:rsidR="00210F3F" w:rsidRPr="0099422D">
        <w:rPr>
          <w:noProof/>
          <w:color w:val="7030A0"/>
        </w:rPr>
        <w:t>among both academics and practi</w:t>
      </w:r>
      <w:r w:rsidR="00C64243" w:rsidRPr="0099422D">
        <w:rPr>
          <w:noProof/>
          <w:color w:val="7030A0"/>
        </w:rPr>
        <w:t>tioners</w:t>
      </w:r>
      <w:r w:rsidR="00D25C5F">
        <w:rPr>
          <w:noProof/>
          <w:color w:val="7030A0"/>
        </w:rPr>
        <w:t>. H</w:t>
      </w:r>
      <w:r w:rsidR="00752B60" w:rsidRPr="00D25C5F">
        <w:rPr>
          <w:noProof/>
          <w:color w:val="7030A0"/>
        </w:rPr>
        <w:t>owever</w:t>
      </w:r>
      <w:r w:rsidR="00752B60" w:rsidRPr="0099422D">
        <w:rPr>
          <w:noProof/>
          <w:color w:val="7030A0"/>
        </w:rPr>
        <w:t>, it also calls for a</w:t>
      </w:r>
      <w:r w:rsidR="00752B60" w:rsidRPr="0099422D">
        <w:rPr>
          <w:color w:val="7030A0"/>
        </w:rPr>
        <w:t xml:space="preserve"> reflection on </w:t>
      </w:r>
      <w:r w:rsidR="003F6A0C" w:rsidRPr="0099422D">
        <w:rPr>
          <w:color w:val="7030A0"/>
        </w:rPr>
        <w:t xml:space="preserve">the real currency of </w:t>
      </w:r>
      <w:proofErr w:type="spellStart"/>
      <w:r w:rsidR="00752B60" w:rsidRPr="0099422D">
        <w:rPr>
          <w:color w:val="7030A0"/>
        </w:rPr>
        <w:t>Obadia’s</w:t>
      </w:r>
      <w:proofErr w:type="spellEnd"/>
      <w:r w:rsidR="00752B60" w:rsidRPr="0099422D">
        <w:rPr>
          <w:color w:val="7030A0"/>
        </w:rPr>
        <w:t xml:space="preserve"> transmission-reception dichotomy among Buddhist in the West</w:t>
      </w:r>
      <w:r w:rsidR="003F6A0C" w:rsidRPr="0099422D">
        <w:rPr>
          <w:color w:val="7030A0"/>
        </w:rPr>
        <w:t xml:space="preserve"> (</w:t>
      </w:r>
      <w:proofErr w:type="spellStart"/>
      <w:r w:rsidR="003F6A0C" w:rsidRPr="0099422D">
        <w:rPr>
          <w:color w:val="7030A0"/>
        </w:rPr>
        <w:t>Obadia</w:t>
      </w:r>
      <w:proofErr w:type="spellEnd"/>
      <w:r w:rsidR="003F6A0C" w:rsidRPr="0099422D">
        <w:rPr>
          <w:color w:val="7030A0"/>
        </w:rPr>
        <w:t>, 2001)</w:t>
      </w:r>
      <w:r w:rsidR="00C64243" w:rsidRPr="0099422D">
        <w:rPr>
          <w:noProof/>
          <w:color w:val="7030A0"/>
        </w:rPr>
        <w:t>. T</w:t>
      </w:r>
      <w:r w:rsidRPr="0099422D">
        <w:rPr>
          <w:color w:val="7030A0"/>
        </w:rPr>
        <w:t xml:space="preserve">here are polemics generated by all sides in this debate, but little balanced scholarly analysis. </w:t>
      </w:r>
    </w:p>
    <w:p w:rsidR="004B4673" w:rsidRPr="0099422D" w:rsidRDefault="004B4673" w:rsidP="00416B27">
      <w:pPr>
        <w:pStyle w:val="Heading1"/>
        <w:spacing w:line="360" w:lineRule="auto"/>
        <w:jc w:val="center"/>
      </w:pPr>
      <w:r w:rsidRPr="0099422D">
        <w:t>Critical Reflections</w:t>
      </w:r>
    </w:p>
    <w:p w:rsidR="004C1B77" w:rsidRPr="0099422D" w:rsidRDefault="004C1B77" w:rsidP="00416B27">
      <w:pPr>
        <w:autoSpaceDE w:val="0"/>
        <w:autoSpaceDN w:val="0"/>
        <w:adjustRightInd w:val="0"/>
        <w:spacing w:after="0" w:line="360" w:lineRule="auto"/>
        <w:rPr>
          <w:rFonts w:cs="Times New Roman"/>
          <w:color w:val="7030A0"/>
          <w:szCs w:val="24"/>
        </w:rPr>
      </w:pPr>
      <w:r w:rsidRPr="0099422D">
        <w:rPr>
          <w:rFonts w:cs="Times New Roman"/>
          <w:color w:val="7030A0"/>
          <w:szCs w:val="24"/>
        </w:rPr>
        <w:t xml:space="preserve">In the </w:t>
      </w:r>
      <w:r w:rsidRPr="0099422D">
        <w:rPr>
          <w:rFonts w:cs="Times New Roman"/>
          <w:i/>
          <w:color w:val="7030A0"/>
          <w:szCs w:val="24"/>
        </w:rPr>
        <w:t>Two Buddhisms Further Considered,</w:t>
      </w:r>
      <w:r w:rsidRPr="0099422D">
        <w:rPr>
          <w:rFonts w:cs="Times New Roman"/>
          <w:color w:val="7030A0"/>
          <w:szCs w:val="24"/>
        </w:rPr>
        <w:t xml:space="preserve"> Paul </w:t>
      </w:r>
      <w:proofErr w:type="spellStart"/>
      <w:r w:rsidRPr="0099422D">
        <w:rPr>
          <w:rFonts w:cs="Times New Roman"/>
          <w:color w:val="7030A0"/>
          <w:szCs w:val="24"/>
        </w:rPr>
        <w:t>Numrich</w:t>
      </w:r>
      <w:proofErr w:type="spellEnd"/>
      <w:r w:rsidRPr="0099422D">
        <w:rPr>
          <w:rFonts w:cs="Times New Roman"/>
          <w:color w:val="7030A0"/>
          <w:szCs w:val="24"/>
        </w:rPr>
        <w:t xml:space="preserve"> reflected on what he observed to be the two parallel forms of Buddhist presence in the West, framed on the ground of broad ethnic terms, and pursuing a ‘substantively different perspectives and practices of Buddhism.’ First, is the ‘ethnic Asians born into a Buddhist cultural heritage who migrated to the West, and second, the western non-Asians who converted to Buddhism (</w:t>
      </w:r>
      <w:proofErr w:type="spellStart"/>
      <w:r w:rsidRPr="0099422D">
        <w:rPr>
          <w:rFonts w:cs="Times New Roman"/>
          <w:color w:val="7030A0"/>
          <w:szCs w:val="24"/>
        </w:rPr>
        <w:t>Numrich</w:t>
      </w:r>
      <w:proofErr w:type="spellEnd"/>
      <w:r w:rsidRPr="0099422D">
        <w:rPr>
          <w:rFonts w:cs="Times New Roman"/>
          <w:color w:val="7030A0"/>
          <w:szCs w:val="24"/>
        </w:rPr>
        <w:t>, 2003:55).</w:t>
      </w:r>
      <w:r w:rsidRPr="0099422D">
        <w:rPr>
          <w:rFonts w:cs="Times New Roman"/>
          <w:color w:val="7030A0"/>
        </w:rPr>
        <w:t xml:space="preserve"> </w:t>
      </w:r>
      <w:r w:rsidRPr="00D25C5F">
        <w:rPr>
          <w:rFonts w:cs="Times New Roman"/>
          <w:noProof/>
          <w:color w:val="7030A0"/>
          <w:szCs w:val="24"/>
        </w:rPr>
        <w:t xml:space="preserve">Even though Thomas Tweed had earlier pointed out a similar dichotomy in </w:t>
      </w:r>
      <w:r w:rsidRPr="00D25C5F">
        <w:rPr>
          <w:rFonts w:cs="Times New Roman"/>
          <w:i/>
          <w:noProof/>
          <w:color w:val="7030A0"/>
          <w:szCs w:val="24"/>
        </w:rPr>
        <w:t xml:space="preserve">The American encounter with Buddhism </w:t>
      </w:r>
      <w:r w:rsidRPr="00D25C5F">
        <w:rPr>
          <w:rFonts w:cs="Times New Roman"/>
          <w:noProof/>
          <w:color w:val="7030A0"/>
          <w:szCs w:val="24"/>
        </w:rPr>
        <w:t>(first published in 1992) when he categorised Asian-American and Euro-American Buddhists as ‘substantively different kinds of Buddhists’ (Tweed, 2005:34), his distinctions as observed by Takaki (1998) mainly critiqued the social and legal structures that singled out Asian-Americans for discriminatory treatments.</w:t>
      </w:r>
      <w:r w:rsidRPr="0099422D">
        <w:rPr>
          <w:rFonts w:cs="Times New Roman"/>
          <w:color w:val="7030A0"/>
          <w:szCs w:val="24"/>
        </w:rPr>
        <w:t xml:space="preserve"> Charles </w:t>
      </w:r>
      <w:proofErr w:type="spellStart"/>
      <w:r w:rsidRPr="0099422D">
        <w:rPr>
          <w:rFonts w:cs="Times New Roman"/>
          <w:color w:val="7030A0"/>
          <w:szCs w:val="24"/>
        </w:rPr>
        <w:t>Prebish</w:t>
      </w:r>
      <w:proofErr w:type="spellEnd"/>
      <w:r w:rsidRPr="0099422D">
        <w:rPr>
          <w:rFonts w:cs="Times New Roman"/>
          <w:color w:val="7030A0"/>
          <w:szCs w:val="24"/>
        </w:rPr>
        <w:t xml:space="preserve"> also observed in his </w:t>
      </w:r>
      <w:r w:rsidRPr="0099422D">
        <w:rPr>
          <w:rFonts w:cs="Times New Roman"/>
          <w:i/>
          <w:color w:val="7030A0"/>
          <w:szCs w:val="24"/>
        </w:rPr>
        <w:t>Two Buddhisms Reconsidered</w:t>
      </w:r>
      <w:r w:rsidRPr="0099422D">
        <w:rPr>
          <w:rFonts w:cs="Times New Roman"/>
          <w:color w:val="7030A0"/>
          <w:szCs w:val="24"/>
        </w:rPr>
        <w:t xml:space="preserve"> that there are, in fact, ‘two completely distinct lines of development in American Buddhism’ (</w:t>
      </w:r>
      <w:proofErr w:type="spellStart"/>
      <w:r w:rsidRPr="0099422D">
        <w:rPr>
          <w:rFonts w:cs="Times New Roman"/>
          <w:color w:val="7030A0"/>
          <w:szCs w:val="24"/>
        </w:rPr>
        <w:t>Prebish</w:t>
      </w:r>
      <w:proofErr w:type="spellEnd"/>
      <w:r w:rsidRPr="0099422D">
        <w:rPr>
          <w:rFonts w:cs="Times New Roman"/>
          <w:color w:val="7030A0"/>
          <w:szCs w:val="24"/>
        </w:rPr>
        <w:t xml:space="preserve">, 1993:206). What these </w:t>
      </w:r>
      <w:r w:rsidRPr="0099422D">
        <w:rPr>
          <w:rFonts w:cs="Times New Roman"/>
          <w:noProof/>
          <w:color w:val="7030A0"/>
          <w:szCs w:val="24"/>
        </w:rPr>
        <w:t>scholars</w:t>
      </w:r>
      <w:r w:rsidRPr="0099422D">
        <w:rPr>
          <w:rFonts w:cs="Times New Roman"/>
          <w:color w:val="7030A0"/>
          <w:szCs w:val="24"/>
        </w:rPr>
        <w:t xml:space="preserve"> seek to point out is, the need to reflect critically on the less dualistic models of </w:t>
      </w:r>
      <w:r w:rsidRPr="0099422D">
        <w:rPr>
          <w:rFonts w:cs="Times New Roman"/>
          <w:noProof/>
          <w:color w:val="7030A0"/>
          <w:szCs w:val="24"/>
        </w:rPr>
        <w:t>categorising</w:t>
      </w:r>
      <w:r w:rsidRPr="0099422D">
        <w:rPr>
          <w:rFonts w:cs="Times New Roman"/>
          <w:color w:val="7030A0"/>
          <w:szCs w:val="24"/>
        </w:rPr>
        <w:t xml:space="preserve"> Buddhists living outside Asia. Furthermore, the Asian Buddhist traditions are increasingly becoming as Baumann observed, engaged in Western countries, and thus increasing the heterogeneity of Buddhism in the West.</w:t>
      </w:r>
    </w:p>
    <w:p w:rsidR="004C1B77" w:rsidRPr="0099422D" w:rsidRDefault="004C1B77" w:rsidP="00416B27">
      <w:pPr>
        <w:autoSpaceDE w:val="0"/>
        <w:autoSpaceDN w:val="0"/>
        <w:adjustRightInd w:val="0"/>
        <w:spacing w:after="0" w:line="360" w:lineRule="auto"/>
        <w:rPr>
          <w:rFonts w:cs="Times New Roman"/>
          <w:color w:val="7030A0"/>
          <w:szCs w:val="24"/>
        </w:rPr>
      </w:pPr>
    </w:p>
    <w:p w:rsidR="004C1B77" w:rsidRPr="0099422D" w:rsidRDefault="004C1B77" w:rsidP="00416B27">
      <w:pPr>
        <w:autoSpaceDE w:val="0"/>
        <w:autoSpaceDN w:val="0"/>
        <w:adjustRightInd w:val="0"/>
        <w:spacing w:after="0" w:line="360" w:lineRule="auto"/>
        <w:rPr>
          <w:rFonts w:cs="Times New Roman"/>
          <w:color w:val="7030A0"/>
          <w:szCs w:val="24"/>
        </w:rPr>
      </w:pPr>
      <w:r w:rsidRPr="0099422D">
        <w:rPr>
          <w:rFonts w:cs="Times New Roman"/>
          <w:color w:val="7030A0"/>
          <w:szCs w:val="24"/>
        </w:rPr>
        <w:t xml:space="preserve">However, there are, also, </w:t>
      </w:r>
      <w:r w:rsidRPr="0099422D">
        <w:rPr>
          <w:rFonts w:cs="Times New Roman"/>
          <w:noProof/>
          <w:color w:val="7030A0"/>
          <w:szCs w:val="24"/>
        </w:rPr>
        <w:t>significant</w:t>
      </w:r>
      <w:r w:rsidRPr="0099422D">
        <w:rPr>
          <w:rFonts w:cs="Times New Roman"/>
          <w:color w:val="7030A0"/>
          <w:szCs w:val="24"/>
        </w:rPr>
        <w:t xml:space="preserve"> intricacies to be engaged if we are to understand paradigm shifts that </w:t>
      </w:r>
      <w:r w:rsidRPr="0099422D">
        <w:rPr>
          <w:rFonts w:cs="Times New Roman"/>
          <w:noProof/>
          <w:color w:val="7030A0"/>
          <w:szCs w:val="24"/>
        </w:rPr>
        <w:t>have</w:t>
      </w:r>
      <w:r w:rsidRPr="0099422D">
        <w:rPr>
          <w:rFonts w:cs="Times New Roman"/>
          <w:color w:val="7030A0"/>
          <w:szCs w:val="24"/>
        </w:rPr>
        <w:t xml:space="preserve"> occurred in Buddhist compositions in the West over the past few decades. In late 1960s Joseph Kitagawa observed that, in America, ‘Buddhism tends to attract those </w:t>
      </w:r>
      <w:r w:rsidRPr="0099422D">
        <w:rPr>
          <w:rFonts w:cs="Times New Roman"/>
          <w:color w:val="7030A0"/>
          <w:szCs w:val="24"/>
        </w:rPr>
        <w:lastRenderedPageBreak/>
        <w:t xml:space="preserve">Caucasians who feel disenfranchised, or, do not fit into their </w:t>
      </w:r>
      <w:r w:rsidRPr="00D25C5F">
        <w:rPr>
          <w:rFonts w:cs="Times New Roman"/>
          <w:noProof/>
          <w:color w:val="7030A0"/>
          <w:szCs w:val="24"/>
        </w:rPr>
        <w:t>own</w:t>
      </w:r>
      <w:r w:rsidRPr="0099422D">
        <w:rPr>
          <w:rFonts w:cs="Times New Roman"/>
          <w:color w:val="7030A0"/>
          <w:szCs w:val="24"/>
        </w:rPr>
        <w:t xml:space="preserve"> society or religious traditions’ (Kitagawa 1967, 55). He further observed that to many of these Caucasians, the Buddhist community served the non-religious purposes of providing the needed community for social cohesion and place of refuge (Kitagawa 1967). This observation tends to present a contrasting picture to Coleman (2002) findings on the compositions of American Buddhists alluded to earlier. Moreover, </w:t>
      </w:r>
      <w:proofErr w:type="spellStart"/>
      <w:r w:rsidRPr="0099422D">
        <w:rPr>
          <w:rFonts w:cs="Times New Roman"/>
          <w:color w:val="7030A0"/>
          <w:szCs w:val="24"/>
        </w:rPr>
        <w:t>Prebish</w:t>
      </w:r>
      <w:proofErr w:type="spellEnd"/>
      <w:r w:rsidRPr="0099422D">
        <w:rPr>
          <w:rFonts w:cs="Times New Roman"/>
          <w:color w:val="7030A0"/>
          <w:szCs w:val="24"/>
        </w:rPr>
        <w:t xml:space="preserve"> &amp; Baumann (2002) observed </w:t>
      </w:r>
      <w:r w:rsidRPr="0099422D">
        <w:rPr>
          <w:rFonts w:cs="Times New Roman"/>
          <w:noProof/>
          <w:color w:val="7030A0"/>
          <w:szCs w:val="24"/>
        </w:rPr>
        <w:t>that</w:t>
      </w:r>
      <w:r w:rsidRPr="0099422D">
        <w:rPr>
          <w:rFonts w:cs="Times New Roman"/>
          <w:color w:val="7030A0"/>
          <w:szCs w:val="24"/>
        </w:rPr>
        <w:t xml:space="preserve"> the past decades </w:t>
      </w:r>
      <w:r w:rsidRPr="0099422D">
        <w:rPr>
          <w:rFonts w:cs="Times New Roman"/>
          <w:noProof/>
          <w:color w:val="7030A0"/>
          <w:szCs w:val="24"/>
        </w:rPr>
        <w:t>had</w:t>
      </w:r>
      <w:r w:rsidRPr="0099422D">
        <w:rPr>
          <w:rFonts w:cs="Times New Roman"/>
          <w:color w:val="7030A0"/>
          <w:szCs w:val="24"/>
        </w:rPr>
        <w:t xml:space="preserve"> witnessed a growing attempt among various schools of western Buddhism in Europe to present national umbrellas organisations that help </w:t>
      </w:r>
      <w:r w:rsidRPr="00D25C5F">
        <w:rPr>
          <w:rFonts w:cs="Times New Roman"/>
          <w:noProof/>
          <w:color w:val="7030A0"/>
          <w:szCs w:val="24"/>
        </w:rPr>
        <w:t>for the purpose of being</w:t>
      </w:r>
      <w:r w:rsidRPr="0099422D">
        <w:rPr>
          <w:rFonts w:cs="Times New Roman"/>
          <w:color w:val="7030A0"/>
          <w:szCs w:val="24"/>
        </w:rPr>
        <w:t xml:space="preserve"> </w:t>
      </w:r>
      <w:r w:rsidRPr="0099422D">
        <w:rPr>
          <w:rFonts w:cs="Times New Roman"/>
          <w:noProof/>
          <w:color w:val="7030A0"/>
          <w:szCs w:val="24"/>
        </w:rPr>
        <w:t>politically</w:t>
      </w:r>
      <w:r w:rsidRPr="0099422D">
        <w:rPr>
          <w:rFonts w:cs="Times New Roman"/>
          <w:color w:val="7030A0"/>
          <w:szCs w:val="24"/>
        </w:rPr>
        <w:t xml:space="preserve"> relevant within the communities. These include the European Buddhist Union, founded in 1975 currently consisting of 46 members of both national and international unions and centres across Europe (</w:t>
      </w:r>
      <w:proofErr w:type="spellStart"/>
      <w:r w:rsidRPr="0099422D">
        <w:rPr>
          <w:rFonts w:cs="Times New Roman"/>
          <w:color w:val="7030A0"/>
          <w:szCs w:val="24"/>
        </w:rPr>
        <w:t>Prebish</w:t>
      </w:r>
      <w:proofErr w:type="spellEnd"/>
      <w:r w:rsidRPr="0099422D">
        <w:rPr>
          <w:rFonts w:cs="Times New Roman"/>
          <w:color w:val="7030A0"/>
          <w:szCs w:val="24"/>
        </w:rPr>
        <w:t xml:space="preserve"> &amp; Baumann, 2002). In Britain, the Network of Buddhist </w:t>
      </w:r>
      <w:r w:rsidRPr="0099422D">
        <w:rPr>
          <w:rFonts w:cs="Times New Roman"/>
          <w:noProof/>
          <w:color w:val="7030A0"/>
          <w:szCs w:val="24"/>
        </w:rPr>
        <w:t>Organisations</w:t>
      </w:r>
      <w:r w:rsidRPr="0099422D">
        <w:rPr>
          <w:rFonts w:cs="Times New Roman"/>
          <w:color w:val="7030A0"/>
          <w:szCs w:val="24"/>
        </w:rPr>
        <w:t xml:space="preserve"> </w:t>
      </w:r>
      <w:r w:rsidRPr="00D25C5F">
        <w:rPr>
          <w:rFonts w:cs="Times New Roman"/>
          <w:noProof/>
          <w:color w:val="7030A0"/>
          <w:szCs w:val="24"/>
        </w:rPr>
        <w:t>was formed</w:t>
      </w:r>
      <w:r w:rsidRPr="0099422D">
        <w:rPr>
          <w:rFonts w:cs="Times New Roman"/>
          <w:color w:val="7030A0"/>
          <w:szCs w:val="24"/>
        </w:rPr>
        <w:t xml:space="preserve"> in 1994. The </w:t>
      </w:r>
      <w:r w:rsidRPr="0099422D">
        <w:rPr>
          <w:rFonts w:cs="Times New Roman"/>
          <w:noProof/>
          <w:color w:val="7030A0"/>
          <w:szCs w:val="24"/>
        </w:rPr>
        <w:t>primary</w:t>
      </w:r>
      <w:r w:rsidRPr="0099422D">
        <w:rPr>
          <w:rFonts w:cs="Times New Roman"/>
          <w:color w:val="7030A0"/>
          <w:szCs w:val="24"/>
        </w:rPr>
        <w:t xml:space="preserve"> goal of these unions as </w:t>
      </w:r>
      <w:proofErr w:type="spellStart"/>
      <w:r w:rsidRPr="0099422D">
        <w:rPr>
          <w:rFonts w:cs="Times New Roman"/>
          <w:color w:val="7030A0"/>
          <w:szCs w:val="24"/>
        </w:rPr>
        <w:t>Prebish</w:t>
      </w:r>
      <w:proofErr w:type="spellEnd"/>
      <w:r w:rsidRPr="0099422D">
        <w:rPr>
          <w:rFonts w:cs="Times New Roman"/>
          <w:color w:val="7030A0"/>
          <w:szCs w:val="24"/>
        </w:rPr>
        <w:t xml:space="preserve"> &amp; Baumann observed to be able to present a united front on issues of political, social and economic relevance (</w:t>
      </w:r>
      <w:proofErr w:type="spellStart"/>
      <w:r w:rsidRPr="0099422D">
        <w:rPr>
          <w:rFonts w:cs="Times New Roman"/>
          <w:color w:val="7030A0"/>
          <w:szCs w:val="24"/>
        </w:rPr>
        <w:t>Prebish</w:t>
      </w:r>
      <w:proofErr w:type="spellEnd"/>
      <w:r w:rsidRPr="0099422D">
        <w:rPr>
          <w:rFonts w:cs="Times New Roman"/>
          <w:color w:val="7030A0"/>
          <w:szCs w:val="24"/>
        </w:rPr>
        <w:t xml:space="preserve"> &amp; Baumann, 2002).  </w:t>
      </w:r>
    </w:p>
    <w:p w:rsidR="004C1B77" w:rsidRPr="0099422D" w:rsidRDefault="004C1B77" w:rsidP="00416B27">
      <w:pPr>
        <w:autoSpaceDE w:val="0"/>
        <w:autoSpaceDN w:val="0"/>
        <w:adjustRightInd w:val="0"/>
        <w:spacing w:after="0" w:line="360" w:lineRule="auto"/>
        <w:rPr>
          <w:rFonts w:cs="Times New Roman"/>
          <w:color w:val="7030A0"/>
          <w:szCs w:val="24"/>
        </w:rPr>
      </w:pPr>
      <w:r w:rsidRPr="0099422D">
        <w:rPr>
          <w:rFonts w:cs="Times New Roman"/>
          <w:color w:val="7030A0"/>
          <w:szCs w:val="24"/>
        </w:rPr>
        <w:t xml:space="preserve"> </w:t>
      </w:r>
    </w:p>
    <w:p w:rsidR="006C748B" w:rsidRPr="0099422D" w:rsidRDefault="004C1B77" w:rsidP="00416B27">
      <w:pPr>
        <w:spacing w:line="360" w:lineRule="auto"/>
        <w:rPr>
          <w:rFonts w:cs="Times New Roman"/>
          <w:color w:val="7030A0"/>
          <w:szCs w:val="24"/>
        </w:rPr>
      </w:pPr>
      <w:r w:rsidRPr="0099422D">
        <w:rPr>
          <w:rFonts w:cs="Times New Roman"/>
          <w:color w:val="7030A0"/>
          <w:szCs w:val="24"/>
        </w:rPr>
        <w:t>However, the existence of these organisations has deepened the growing concerns raised, mainly on doctrinal basis among Asian migrant Buddhist over what seems to be a rapid departure from established models of Buddhism in Asia (</w:t>
      </w:r>
      <w:proofErr w:type="spellStart"/>
      <w:r w:rsidRPr="0099422D">
        <w:rPr>
          <w:rFonts w:cs="Times New Roman"/>
          <w:color w:val="7030A0"/>
          <w:szCs w:val="24"/>
        </w:rPr>
        <w:t>Prebish</w:t>
      </w:r>
      <w:proofErr w:type="spellEnd"/>
      <w:r w:rsidRPr="0099422D">
        <w:rPr>
          <w:rFonts w:cs="Times New Roman"/>
          <w:color w:val="7030A0"/>
          <w:szCs w:val="24"/>
        </w:rPr>
        <w:t xml:space="preserve">, &amp; Baumann, 2002). </w:t>
      </w:r>
      <w:proofErr w:type="spellStart"/>
      <w:r w:rsidRPr="0099422D">
        <w:rPr>
          <w:rFonts w:cs="Times New Roman"/>
          <w:color w:val="7030A0"/>
          <w:szCs w:val="24"/>
        </w:rPr>
        <w:t>Prebish</w:t>
      </w:r>
      <w:proofErr w:type="spellEnd"/>
      <w:r w:rsidRPr="0099422D">
        <w:rPr>
          <w:rFonts w:cs="Times New Roman"/>
          <w:color w:val="7030A0"/>
          <w:szCs w:val="24"/>
        </w:rPr>
        <w:t xml:space="preserve">, &amp; Baumann (2002:98-9) provided a glimpse into this issue when it hinted that in many of these intra-Buddhist organisations, platforms, national conventions and conferences, the absence of Asian migrants in the is ‘very conspicuous.’ </w:t>
      </w:r>
      <w:r w:rsidRPr="00D25C5F">
        <w:rPr>
          <w:rFonts w:cs="Times New Roman"/>
          <w:noProof/>
          <w:color w:val="7030A0"/>
          <w:szCs w:val="24"/>
        </w:rPr>
        <w:t xml:space="preserve">Even though Prebish, &amp; Baumann were not explicitly clear on the causes of this development, </w:t>
      </w:r>
      <w:r w:rsidR="00C3684B" w:rsidRPr="00D25C5F">
        <w:rPr>
          <w:rFonts w:cs="Times New Roman"/>
          <w:noProof/>
          <w:color w:val="7030A0"/>
          <w:szCs w:val="24"/>
        </w:rPr>
        <w:t>it seems to me</w:t>
      </w:r>
      <w:r w:rsidR="000839E4" w:rsidRPr="00D25C5F">
        <w:rPr>
          <w:rFonts w:cs="Times New Roman"/>
          <w:noProof/>
          <w:color w:val="7030A0"/>
          <w:szCs w:val="24"/>
        </w:rPr>
        <w:t xml:space="preserve"> that discriminatory treatments</w:t>
      </w:r>
      <w:r w:rsidR="00AA59B8" w:rsidRPr="00D25C5F">
        <w:rPr>
          <w:rFonts w:cs="Times New Roman"/>
          <w:noProof/>
          <w:color w:val="7030A0"/>
          <w:szCs w:val="24"/>
        </w:rPr>
        <w:t xml:space="preserve"> on ethnic grounds as well as the growing concerns</w:t>
      </w:r>
      <w:r w:rsidR="00213DE0" w:rsidRPr="00D25C5F">
        <w:rPr>
          <w:rFonts w:cs="Times New Roman"/>
          <w:noProof/>
          <w:color w:val="7030A0"/>
          <w:szCs w:val="24"/>
        </w:rPr>
        <w:t xml:space="preserve"> over</w:t>
      </w:r>
      <w:r w:rsidR="005F1E4B" w:rsidRPr="00D25C5F">
        <w:rPr>
          <w:rFonts w:cs="Times New Roman"/>
          <w:noProof/>
          <w:color w:val="7030A0"/>
          <w:szCs w:val="24"/>
        </w:rPr>
        <w:t xml:space="preserve"> what appears to the</w:t>
      </w:r>
      <w:r w:rsidR="00E60C98" w:rsidRPr="00D25C5F">
        <w:rPr>
          <w:rFonts w:cs="Times New Roman"/>
          <w:noProof/>
          <w:color w:val="7030A0"/>
          <w:szCs w:val="24"/>
        </w:rPr>
        <w:t xml:space="preserve"> Asian migrants</w:t>
      </w:r>
      <w:r w:rsidR="005F1E4B" w:rsidRPr="00D25C5F">
        <w:rPr>
          <w:rFonts w:cs="Times New Roman"/>
          <w:noProof/>
          <w:color w:val="7030A0"/>
          <w:szCs w:val="24"/>
        </w:rPr>
        <w:t xml:space="preserve"> as a distortion of established models of Buddhism are contributing factors</w:t>
      </w:r>
      <w:r w:rsidR="0066494B" w:rsidRPr="00D25C5F">
        <w:rPr>
          <w:rFonts w:cs="Times New Roman"/>
          <w:noProof/>
          <w:color w:val="7030A0"/>
          <w:szCs w:val="24"/>
        </w:rPr>
        <w:t xml:space="preserve"> (Takaki, 1998; Prebish, &amp; Baumann, 2002)</w:t>
      </w:r>
      <w:r w:rsidR="005F1E4B" w:rsidRPr="00D25C5F">
        <w:rPr>
          <w:rFonts w:cs="Times New Roman"/>
          <w:noProof/>
          <w:color w:val="7030A0"/>
          <w:szCs w:val="24"/>
        </w:rPr>
        <w:t>.</w:t>
      </w:r>
      <w:r w:rsidR="005F1E4B" w:rsidRPr="0099422D">
        <w:rPr>
          <w:rFonts w:cs="Times New Roman"/>
          <w:color w:val="7030A0"/>
          <w:szCs w:val="24"/>
        </w:rPr>
        <w:t xml:space="preserve"> </w:t>
      </w:r>
      <w:r w:rsidR="007C4908" w:rsidRPr="0099422D">
        <w:rPr>
          <w:color w:val="7030A0"/>
        </w:rPr>
        <w:t>Again, there is</w:t>
      </w:r>
      <w:r w:rsidR="00D25C5F">
        <w:rPr>
          <w:color w:val="7030A0"/>
        </w:rPr>
        <w:t xml:space="preserve"> an</w:t>
      </w:r>
      <w:r w:rsidR="007C4908" w:rsidRPr="0099422D">
        <w:rPr>
          <w:color w:val="7030A0"/>
        </w:rPr>
        <w:t xml:space="preserve"> </w:t>
      </w:r>
      <w:r w:rsidR="007C4908" w:rsidRPr="00D25C5F">
        <w:rPr>
          <w:noProof/>
          <w:color w:val="7030A0"/>
        </w:rPr>
        <w:t>echo</w:t>
      </w:r>
      <w:r w:rsidR="007C4908" w:rsidRPr="0099422D">
        <w:rPr>
          <w:color w:val="7030A0"/>
        </w:rPr>
        <w:t xml:space="preserve"> of two different paradigms of Buddhism here</w:t>
      </w:r>
      <w:r w:rsidR="00C03AA5" w:rsidRPr="0099422D">
        <w:rPr>
          <w:color w:val="7030A0"/>
        </w:rPr>
        <w:t xml:space="preserve"> that seems</w:t>
      </w:r>
      <w:r w:rsidR="00FC1A4F" w:rsidRPr="0099422D">
        <w:rPr>
          <w:color w:val="7030A0"/>
        </w:rPr>
        <w:t xml:space="preserve"> to be influenced by the transmission-reception distinctions (</w:t>
      </w:r>
      <w:proofErr w:type="spellStart"/>
      <w:r w:rsidR="00FC1A4F" w:rsidRPr="0099422D">
        <w:rPr>
          <w:color w:val="7030A0"/>
        </w:rPr>
        <w:t>Obadia</w:t>
      </w:r>
      <w:proofErr w:type="spellEnd"/>
      <w:r w:rsidR="00FC1A4F" w:rsidRPr="0099422D">
        <w:rPr>
          <w:color w:val="7030A0"/>
        </w:rPr>
        <w:t>, 2001)</w:t>
      </w:r>
      <w:r w:rsidR="007C4908" w:rsidRPr="0099422D">
        <w:rPr>
          <w:color w:val="7030A0"/>
        </w:rPr>
        <w:t xml:space="preserve">. </w:t>
      </w:r>
      <w:r w:rsidR="00913FA6" w:rsidRPr="0099422D">
        <w:rPr>
          <w:rFonts w:cs="Times New Roman"/>
          <w:color w:val="7030A0"/>
          <w:szCs w:val="24"/>
        </w:rPr>
        <w:t xml:space="preserve">This </w:t>
      </w:r>
      <w:r w:rsidR="0066494B" w:rsidRPr="0099422D">
        <w:rPr>
          <w:rFonts w:cs="Times New Roman"/>
          <w:color w:val="7030A0"/>
          <w:szCs w:val="24"/>
        </w:rPr>
        <w:t xml:space="preserve">issue, though not </w:t>
      </w:r>
      <w:r w:rsidR="00D25C5F">
        <w:rPr>
          <w:rFonts w:cs="Times New Roman"/>
          <w:noProof/>
          <w:color w:val="7030A0"/>
          <w:szCs w:val="24"/>
        </w:rPr>
        <w:t>entire</w:t>
      </w:r>
      <w:r w:rsidR="00F96221" w:rsidRPr="00D25C5F">
        <w:rPr>
          <w:rFonts w:cs="Times New Roman"/>
          <w:noProof/>
          <w:color w:val="7030A0"/>
          <w:szCs w:val="24"/>
        </w:rPr>
        <w:t>ly</w:t>
      </w:r>
      <w:r w:rsidR="00F96221" w:rsidRPr="0099422D">
        <w:rPr>
          <w:rFonts w:cs="Times New Roman"/>
          <w:color w:val="7030A0"/>
          <w:szCs w:val="24"/>
        </w:rPr>
        <w:t xml:space="preserve"> </w:t>
      </w:r>
      <w:r w:rsidR="0066494B" w:rsidRPr="0099422D">
        <w:rPr>
          <w:rFonts w:cs="Times New Roman"/>
          <w:color w:val="7030A0"/>
          <w:szCs w:val="24"/>
        </w:rPr>
        <w:t xml:space="preserve">covered in the </w:t>
      </w:r>
      <w:r w:rsidR="0066494B" w:rsidRPr="00D25C5F">
        <w:rPr>
          <w:rFonts w:cs="Times New Roman"/>
          <w:noProof/>
          <w:color w:val="7030A0"/>
          <w:szCs w:val="24"/>
        </w:rPr>
        <w:t>ambi</w:t>
      </w:r>
      <w:r w:rsidR="00D25C5F">
        <w:rPr>
          <w:rFonts w:cs="Times New Roman"/>
          <w:noProof/>
          <w:color w:val="7030A0"/>
          <w:szCs w:val="24"/>
        </w:rPr>
        <w:t>e</w:t>
      </w:r>
      <w:r w:rsidR="0066494B" w:rsidRPr="00D25C5F">
        <w:rPr>
          <w:rFonts w:cs="Times New Roman"/>
          <w:noProof/>
          <w:color w:val="7030A0"/>
          <w:szCs w:val="24"/>
        </w:rPr>
        <w:t>nce</w:t>
      </w:r>
      <w:r w:rsidR="0066494B" w:rsidRPr="0099422D">
        <w:rPr>
          <w:rFonts w:cs="Times New Roman"/>
          <w:color w:val="7030A0"/>
          <w:szCs w:val="24"/>
        </w:rPr>
        <w:t xml:space="preserve"> of this</w:t>
      </w:r>
      <w:r w:rsidR="00B94E61" w:rsidRPr="0099422D">
        <w:rPr>
          <w:rFonts w:cs="Times New Roman"/>
          <w:color w:val="7030A0"/>
          <w:szCs w:val="24"/>
        </w:rPr>
        <w:t xml:space="preserve"> essay</w:t>
      </w:r>
      <w:r w:rsidR="00913FA6" w:rsidRPr="0099422D">
        <w:rPr>
          <w:rFonts w:cs="Times New Roman"/>
          <w:color w:val="7030A0"/>
          <w:szCs w:val="24"/>
        </w:rPr>
        <w:t xml:space="preserve"> merits further scholarly </w:t>
      </w:r>
      <w:r w:rsidR="00B94E61" w:rsidRPr="0099422D">
        <w:rPr>
          <w:rFonts w:cs="Times New Roman"/>
          <w:color w:val="7030A0"/>
          <w:szCs w:val="24"/>
        </w:rPr>
        <w:t>engagements.</w:t>
      </w:r>
      <w:r w:rsidRPr="0099422D">
        <w:rPr>
          <w:rFonts w:cs="Times New Roman"/>
          <w:color w:val="7030A0"/>
          <w:szCs w:val="24"/>
        </w:rPr>
        <w:t xml:space="preserve"> </w:t>
      </w:r>
    </w:p>
    <w:p w:rsidR="006A19FD" w:rsidRPr="0099422D" w:rsidRDefault="006A19FD" w:rsidP="00416B27">
      <w:pPr>
        <w:autoSpaceDE w:val="0"/>
        <w:autoSpaceDN w:val="0"/>
        <w:adjustRightInd w:val="0"/>
        <w:spacing w:after="0" w:line="360" w:lineRule="auto"/>
        <w:rPr>
          <w:rFonts w:cs="Times New Roman"/>
          <w:color w:val="7030A0"/>
          <w:szCs w:val="24"/>
        </w:rPr>
      </w:pPr>
    </w:p>
    <w:p w:rsidR="006A19FD" w:rsidRPr="0099422D" w:rsidRDefault="006A19FD" w:rsidP="00416B27">
      <w:pPr>
        <w:pStyle w:val="Heading1"/>
        <w:spacing w:line="360" w:lineRule="auto"/>
        <w:jc w:val="center"/>
      </w:pPr>
      <w:r w:rsidRPr="0099422D">
        <w:t>Conclusion</w:t>
      </w:r>
    </w:p>
    <w:p w:rsidR="00FB1398" w:rsidRDefault="00FB1398" w:rsidP="00416B27">
      <w:pPr>
        <w:spacing w:line="360" w:lineRule="auto"/>
        <w:rPr>
          <w:color w:val="7030A0"/>
        </w:rPr>
      </w:pPr>
      <w:r w:rsidRPr="0099422D">
        <w:rPr>
          <w:color w:val="7030A0"/>
        </w:rPr>
        <w:t>Th</w:t>
      </w:r>
      <w:r w:rsidR="00DD663D" w:rsidRPr="0099422D">
        <w:rPr>
          <w:color w:val="7030A0"/>
        </w:rPr>
        <w:t xml:space="preserve">e </w:t>
      </w:r>
      <w:r w:rsidR="00DD663D" w:rsidRPr="00D25C5F">
        <w:rPr>
          <w:noProof/>
          <w:color w:val="7030A0"/>
        </w:rPr>
        <w:t>main</w:t>
      </w:r>
      <w:r w:rsidR="00DD663D" w:rsidRPr="0099422D">
        <w:rPr>
          <w:color w:val="7030A0"/>
        </w:rPr>
        <w:t xml:space="preserve"> task of this essay was to examine the factors</w:t>
      </w:r>
      <w:r w:rsidR="00DD2768" w:rsidRPr="0099422D">
        <w:rPr>
          <w:color w:val="7030A0"/>
        </w:rPr>
        <w:t xml:space="preserve"> </w:t>
      </w:r>
      <w:r w:rsidR="00DD663D" w:rsidRPr="0099422D">
        <w:rPr>
          <w:color w:val="7030A0"/>
        </w:rPr>
        <w:t>accoun</w:t>
      </w:r>
      <w:r w:rsidR="00DD2768" w:rsidRPr="0099422D">
        <w:rPr>
          <w:color w:val="7030A0"/>
        </w:rPr>
        <w:t xml:space="preserve">ting for the development and growth of </w:t>
      </w:r>
      <w:r w:rsidR="00C14F76" w:rsidRPr="0099422D">
        <w:rPr>
          <w:color w:val="7030A0"/>
        </w:rPr>
        <w:t xml:space="preserve">Buddhism in the West. It traces the historical </w:t>
      </w:r>
      <w:r w:rsidR="00D178CD" w:rsidRPr="0099422D">
        <w:rPr>
          <w:color w:val="7030A0"/>
        </w:rPr>
        <w:t>connections</w:t>
      </w:r>
      <w:r w:rsidR="00A46834" w:rsidRPr="0099422D">
        <w:rPr>
          <w:color w:val="7030A0"/>
        </w:rPr>
        <w:t xml:space="preserve">, and possible contacts between westerners and the Buddhist religion from the early ages, </w:t>
      </w:r>
      <w:r w:rsidR="00C94E67" w:rsidRPr="0099422D">
        <w:rPr>
          <w:color w:val="7030A0"/>
        </w:rPr>
        <w:t>as well as the conscious scholarly engagements by westerners with the religion and culture of the Oriental world</w:t>
      </w:r>
      <w:r w:rsidR="00431D89" w:rsidRPr="0099422D">
        <w:rPr>
          <w:color w:val="7030A0"/>
        </w:rPr>
        <w:t xml:space="preserve">, and their significance for what is now a vibrant academic area of Buddhist studies in the West. </w:t>
      </w:r>
      <w:r w:rsidR="00381984" w:rsidRPr="0099422D">
        <w:rPr>
          <w:color w:val="7030A0"/>
        </w:rPr>
        <w:t xml:space="preserve">The </w:t>
      </w:r>
      <w:r w:rsidR="00381984" w:rsidRPr="0099422D">
        <w:rPr>
          <w:color w:val="7030A0"/>
        </w:rPr>
        <w:lastRenderedPageBreak/>
        <w:t xml:space="preserve">essay also examined some of the ways </w:t>
      </w:r>
      <w:r w:rsidR="004C626B" w:rsidRPr="0099422D">
        <w:rPr>
          <w:color w:val="7030A0"/>
        </w:rPr>
        <w:t xml:space="preserve">Buddhism is </w:t>
      </w:r>
      <w:r w:rsidR="004C626B" w:rsidRPr="00D25C5F">
        <w:rPr>
          <w:noProof/>
          <w:color w:val="7030A0"/>
        </w:rPr>
        <w:t>practi</w:t>
      </w:r>
      <w:r w:rsidR="00D25C5F">
        <w:rPr>
          <w:noProof/>
          <w:color w:val="7030A0"/>
        </w:rPr>
        <w:t>s</w:t>
      </w:r>
      <w:r w:rsidR="004C626B" w:rsidRPr="00D25C5F">
        <w:rPr>
          <w:noProof/>
          <w:color w:val="7030A0"/>
        </w:rPr>
        <w:t>ed</w:t>
      </w:r>
      <w:r w:rsidR="004C626B" w:rsidRPr="0099422D">
        <w:rPr>
          <w:color w:val="7030A0"/>
        </w:rPr>
        <w:t xml:space="preserve"> in the West </w:t>
      </w:r>
      <w:r w:rsidR="00822B3F" w:rsidRPr="0099422D">
        <w:rPr>
          <w:color w:val="7030A0"/>
        </w:rPr>
        <w:t xml:space="preserve">to identify the differences and similarities it shares with </w:t>
      </w:r>
      <w:r w:rsidR="00BD65F4" w:rsidRPr="0099422D">
        <w:rPr>
          <w:color w:val="7030A0"/>
        </w:rPr>
        <w:t>traditional Buddhism in Asia.</w:t>
      </w:r>
      <w:r w:rsidR="001B2D92" w:rsidRPr="0099422D">
        <w:rPr>
          <w:color w:val="7030A0"/>
        </w:rPr>
        <w:t xml:space="preserve"> </w:t>
      </w:r>
      <w:r w:rsidR="00AE0C9C" w:rsidRPr="0099422D">
        <w:rPr>
          <w:color w:val="7030A0"/>
        </w:rPr>
        <w:t xml:space="preserve">The </w:t>
      </w:r>
      <w:r w:rsidR="00AE0C9C" w:rsidRPr="00D25C5F">
        <w:rPr>
          <w:noProof/>
          <w:color w:val="7030A0"/>
        </w:rPr>
        <w:t>main</w:t>
      </w:r>
      <w:r w:rsidR="00AE0C9C" w:rsidRPr="0099422D">
        <w:rPr>
          <w:color w:val="7030A0"/>
        </w:rPr>
        <w:t xml:space="preserve"> goal was to examine the </w:t>
      </w:r>
      <w:r w:rsidR="00CB52C1" w:rsidRPr="0099422D">
        <w:rPr>
          <w:color w:val="7030A0"/>
        </w:rPr>
        <w:t xml:space="preserve">issue from </w:t>
      </w:r>
      <w:proofErr w:type="spellStart"/>
      <w:r w:rsidR="00CB52C1" w:rsidRPr="0099422D">
        <w:rPr>
          <w:color w:val="7030A0"/>
        </w:rPr>
        <w:t>Obadia’s</w:t>
      </w:r>
      <w:proofErr w:type="spellEnd"/>
      <w:r w:rsidR="00CB52C1" w:rsidRPr="0099422D">
        <w:rPr>
          <w:color w:val="7030A0"/>
        </w:rPr>
        <w:t xml:space="preserve"> </w:t>
      </w:r>
      <w:r w:rsidR="00AE0C9C" w:rsidRPr="0099422D">
        <w:rPr>
          <w:color w:val="7030A0"/>
        </w:rPr>
        <w:t xml:space="preserve">two </w:t>
      </w:r>
      <w:r w:rsidR="00CB52C1" w:rsidRPr="0099422D">
        <w:rPr>
          <w:color w:val="7030A0"/>
        </w:rPr>
        <w:t>paradigms of</w:t>
      </w:r>
      <w:r w:rsidR="00D25C5F">
        <w:rPr>
          <w:color w:val="7030A0"/>
        </w:rPr>
        <w:t xml:space="preserve"> the</w:t>
      </w:r>
      <w:r w:rsidR="00CB52C1" w:rsidRPr="0099422D">
        <w:rPr>
          <w:color w:val="7030A0"/>
        </w:rPr>
        <w:t xml:space="preserve"> </w:t>
      </w:r>
      <w:r w:rsidR="00AF7F30" w:rsidRPr="00D25C5F">
        <w:rPr>
          <w:noProof/>
          <w:color w:val="7030A0"/>
        </w:rPr>
        <w:t>spread</w:t>
      </w:r>
      <w:r w:rsidR="00AF7F30" w:rsidRPr="0099422D">
        <w:rPr>
          <w:color w:val="7030A0"/>
        </w:rPr>
        <w:t xml:space="preserve"> of </w:t>
      </w:r>
      <w:r w:rsidR="00AE0C9C" w:rsidRPr="0099422D">
        <w:rPr>
          <w:color w:val="7030A0"/>
        </w:rPr>
        <w:t>Buddhism</w:t>
      </w:r>
      <w:r w:rsidR="00AF7F30" w:rsidRPr="0099422D">
        <w:rPr>
          <w:color w:val="7030A0"/>
        </w:rPr>
        <w:t xml:space="preserve"> to the West; namely </w:t>
      </w:r>
      <w:r w:rsidR="007F59B6" w:rsidRPr="0099422D">
        <w:rPr>
          <w:color w:val="7030A0"/>
        </w:rPr>
        <w:t xml:space="preserve">transmission and reception. </w:t>
      </w:r>
      <w:r w:rsidR="0005372B" w:rsidRPr="0099422D">
        <w:rPr>
          <w:color w:val="7030A0"/>
        </w:rPr>
        <w:t xml:space="preserve">Those who fit into the former paradigm </w:t>
      </w:r>
      <w:r w:rsidR="00591156" w:rsidRPr="0099422D">
        <w:rPr>
          <w:color w:val="7030A0"/>
        </w:rPr>
        <w:t>desire</w:t>
      </w:r>
      <w:r w:rsidR="004F3364" w:rsidRPr="0099422D">
        <w:rPr>
          <w:color w:val="7030A0"/>
        </w:rPr>
        <w:t xml:space="preserve"> </w:t>
      </w:r>
      <w:r w:rsidR="00E949AE" w:rsidRPr="0099422D">
        <w:rPr>
          <w:color w:val="7030A0"/>
        </w:rPr>
        <w:t>to continue</w:t>
      </w:r>
      <w:r w:rsidR="004F3364" w:rsidRPr="0099422D">
        <w:rPr>
          <w:color w:val="7030A0"/>
        </w:rPr>
        <w:t xml:space="preserve"> to touch base with </w:t>
      </w:r>
      <w:r w:rsidR="0089779C" w:rsidRPr="0099422D">
        <w:rPr>
          <w:color w:val="7030A0"/>
        </w:rPr>
        <w:t xml:space="preserve">how </w:t>
      </w:r>
      <w:r w:rsidR="00E949AE" w:rsidRPr="0099422D">
        <w:rPr>
          <w:color w:val="7030A0"/>
        </w:rPr>
        <w:t xml:space="preserve">Buddhism </w:t>
      </w:r>
      <w:r w:rsidR="0089779C" w:rsidRPr="0099422D">
        <w:rPr>
          <w:color w:val="7030A0"/>
        </w:rPr>
        <w:t xml:space="preserve">is </w:t>
      </w:r>
      <w:r w:rsidR="0089779C" w:rsidRPr="00D25C5F">
        <w:rPr>
          <w:noProof/>
          <w:color w:val="7030A0"/>
        </w:rPr>
        <w:t>practi</w:t>
      </w:r>
      <w:r w:rsidR="00D25C5F">
        <w:rPr>
          <w:noProof/>
          <w:color w:val="7030A0"/>
        </w:rPr>
        <w:t>s</w:t>
      </w:r>
      <w:r w:rsidR="0089779C" w:rsidRPr="00D25C5F">
        <w:rPr>
          <w:noProof/>
          <w:color w:val="7030A0"/>
        </w:rPr>
        <w:t>ed</w:t>
      </w:r>
      <w:r w:rsidR="0089779C" w:rsidRPr="0099422D">
        <w:rPr>
          <w:color w:val="7030A0"/>
        </w:rPr>
        <w:t xml:space="preserve"> in Asia</w:t>
      </w:r>
      <w:r w:rsidR="007C6A90" w:rsidRPr="0099422D">
        <w:rPr>
          <w:color w:val="7030A0"/>
        </w:rPr>
        <w:t xml:space="preserve">, while those who fit into the later tend to be interested in </w:t>
      </w:r>
      <w:r w:rsidR="00E43774" w:rsidRPr="0099422D">
        <w:rPr>
          <w:color w:val="7030A0"/>
        </w:rPr>
        <w:t xml:space="preserve">a </w:t>
      </w:r>
      <w:r w:rsidR="007C6A90" w:rsidRPr="0099422D">
        <w:rPr>
          <w:color w:val="7030A0"/>
        </w:rPr>
        <w:t>more contextualised practice</w:t>
      </w:r>
      <w:r w:rsidR="00E43774" w:rsidRPr="0099422D">
        <w:rPr>
          <w:color w:val="7030A0"/>
        </w:rPr>
        <w:t xml:space="preserve"> that </w:t>
      </w:r>
      <w:r w:rsidR="00D25C5F">
        <w:rPr>
          <w:noProof/>
          <w:color w:val="7030A0"/>
        </w:rPr>
        <w:t>mee</w:t>
      </w:r>
      <w:r w:rsidR="00E43774" w:rsidRPr="00D25C5F">
        <w:rPr>
          <w:noProof/>
          <w:color w:val="7030A0"/>
        </w:rPr>
        <w:t>ts</w:t>
      </w:r>
      <w:r w:rsidR="00E43774" w:rsidRPr="0099422D">
        <w:rPr>
          <w:color w:val="7030A0"/>
        </w:rPr>
        <w:t xml:space="preserve"> the demands of the western world</w:t>
      </w:r>
      <w:r w:rsidR="0089779C" w:rsidRPr="0099422D">
        <w:rPr>
          <w:color w:val="7030A0"/>
        </w:rPr>
        <w:t xml:space="preserve">. </w:t>
      </w:r>
      <w:r w:rsidR="00822B3F" w:rsidRPr="0099422D">
        <w:rPr>
          <w:color w:val="7030A0"/>
        </w:rPr>
        <w:t xml:space="preserve"> </w:t>
      </w: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p>
    <w:p w:rsidR="00643C50" w:rsidRDefault="00643C50" w:rsidP="00643C50">
      <w:pPr>
        <w:rPr>
          <w:noProof/>
        </w:rPr>
      </w:pPr>
      <w:r w:rsidRPr="00643C50">
        <w:rPr>
          <w:noProof/>
        </w:rPr>
        <w:lastRenderedPageBreak/>
        <w:t>Bib</w:t>
      </w:r>
      <w:r>
        <w:rPr>
          <w:noProof/>
        </w:rPr>
        <w:t>l</w:t>
      </w:r>
      <w:r w:rsidRPr="00643C50">
        <w:rPr>
          <w:noProof/>
        </w:rPr>
        <w:t>iogra</w:t>
      </w:r>
      <w:r>
        <w:rPr>
          <w:noProof/>
        </w:rPr>
        <w:t>phy</w:t>
      </w:r>
    </w:p>
    <w:p w:rsidR="00643C50" w:rsidRPr="00AB05BA" w:rsidRDefault="00643C50" w:rsidP="00643C50">
      <w:pPr>
        <w:spacing w:after="120" w:line="240" w:lineRule="auto"/>
        <w:rPr>
          <w:rFonts w:eastAsia="Times New Roman" w:cs="Times New Roman"/>
          <w:szCs w:val="24"/>
          <w:lang w:eastAsia="en-GB"/>
        </w:rPr>
      </w:pPr>
      <w:bookmarkStart w:id="7" w:name="_Hlk507253464"/>
      <w:r w:rsidRPr="00AB05BA">
        <w:rPr>
          <w:rFonts w:eastAsia="Times New Roman" w:cs="Times New Roman"/>
          <w:szCs w:val="24"/>
          <w:lang w:eastAsia="en-GB"/>
        </w:rPr>
        <w:t xml:space="preserve">Abelson, P (1993). </w:t>
      </w:r>
      <w:bookmarkEnd w:id="7"/>
      <w:r w:rsidRPr="00AB05BA">
        <w:rPr>
          <w:rFonts w:eastAsia="Times New Roman" w:cs="Times New Roman"/>
          <w:szCs w:val="24"/>
          <w:lang w:eastAsia="en-GB"/>
        </w:rPr>
        <w:t xml:space="preserve">Schopenhauer and Buddhism. </w:t>
      </w:r>
      <w:r w:rsidRPr="00AB05BA">
        <w:rPr>
          <w:rFonts w:eastAsia="Times New Roman" w:cs="Times New Roman"/>
          <w:i/>
          <w:szCs w:val="24"/>
          <w:lang w:eastAsia="en-GB"/>
        </w:rPr>
        <w:t>Philosophy East and West</w:t>
      </w:r>
      <w:r w:rsidRPr="00AB05BA">
        <w:rPr>
          <w:rFonts w:eastAsia="Times New Roman" w:cs="Times New Roman"/>
          <w:szCs w:val="24"/>
          <w:lang w:eastAsia="en-GB"/>
        </w:rPr>
        <w:t xml:space="preserve"> Volume 43, Number 2, pp. 255–278.</w:t>
      </w:r>
    </w:p>
    <w:p w:rsidR="00643C50" w:rsidRPr="00AB05BA" w:rsidRDefault="00643C50" w:rsidP="00643C50">
      <w:pPr>
        <w:autoSpaceDE w:val="0"/>
        <w:autoSpaceDN w:val="0"/>
        <w:adjustRightInd w:val="0"/>
        <w:spacing w:after="120" w:line="240" w:lineRule="auto"/>
        <w:rPr>
          <w:rFonts w:cs="Times New Roman"/>
          <w:szCs w:val="24"/>
          <w:shd w:val="clear" w:color="auto" w:fill="F8F8F8"/>
        </w:rPr>
      </w:pPr>
      <w:bookmarkStart w:id="8" w:name="_Hlk507291634"/>
      <w:r w:rsidRPr="00AB05BA">
        <w:rPr>
          <w:rFonts w:cs="Times New Roman"/>
          <w:szCs w:val="24"/>
          <w:shd w:val="clear" w:color="auto" w:fill="F8F8F8"/>
        </w:rPr>
        <w:t>Albright, D. (Ed.). (2004</w:t>
      </w:r>
      <w:bookmarkEnd w:id="8"/>
      <w:r w:rsidRPr="00AB05BA">
        <w:rPr>
          <w:rFonts w:cs="Times New Roman"/>
          <w:szCs w:val="24"/>
          <w:shd w:val="clear" w:color="auto" w:fill="F8F8F8"/>
        </w:rPr>
        <w:t>). </w:t>
      </w:r>
      <w:r w:rsidRPr="00AB05BA">
        <w:rPr>
          <w:rFonts w:cs="Times New Roman"/>
          <w:i/>
          <w:iCs/>
          <w:szCs w:val="24"/>
          <w:shd w:val="clear" w:color="auto" w:fill="F8F8F8"/>
        </w:rPr>
        <w:t>Modernism and music: an anthology of sources</w:t>
      </w:r>
      <w:r w:rsidRPr="00AB05BA">
        <w:rPr>
          <w:rFonts w:cs="Times New Roman"/>
          <w:szCs w:val="24"/>
          <w:shd w:val="clear" w:color="auto" w:fill="F8F8F8"/>
        </w:rPr>
        <w:t xml:space="preserve">. </w:t>
      </w:r>
      <w:r w:rsidRPr="00643C50">
        <w:rPr>
          <w:rFonts w:cs="Times New Roman"/>
          <w:noProof/>
          <w:szCs w:val="24"/>
          <w:shd w:val="clear" w:color="auto" w:fill="F8F8F8"/>
        </w:rPr>
        <w:t>University</w:t>
      </w:r>
      <w:r w:rsidRPr="00AB05BA">
        <w:rPr>
          <w:rFonts w:cs="Times New Roman"/>
          <w:szCs w:val="24"/>
          <w:shd w:val="clear" w:color="auto" w:fill="F8F8F8"/>
        </w:rPr>
        <w:t xml:space="preserve"> of Chicago Press.</w:t>
      </w:r>
    </w:p>
    <w:p w:rsidR="00643C50" w:rsidRPr="00AB05BA" w:rsidRDefault="00643C50" w:rsidP="00643C50">
      <w:pPr>
        <w:spacing w:after="120" w:line="240" w:lineRule="auto"/>
        <w:rPr>
          <w:rFonts w:eastAsia="Times New Roman" w:cs="Times New Roman"/>
          <w:szCs w:val="24"/>
          <w:lang w:eastAsia="en-GB"/>
        </w:rPr>
      </w:pPr>
      <w:bookmarkStart w:id="9" w:name="_Hlk509183453"/>
      <w:r w:rsidRPr="00AB05BA">
        <w:rPr>
          <w:rFonts w:cs="Times New Roman"/>
          <w:color w:val="222222"/>
          <w:szCs w:val="24"/>
        </w:rPr>
        <w:t>Anthony, David W. (2010). </w:t>
      </w:r>
      <w:bookmarkEnd w:id="9"/>
      <w:r w:rsidRPr="00AB05BA">
        <w:rPr>
          <w:rFonts w:cs="Times New Roman"/>
          <w:i/>
          <w:iCs/>
          <w:szCs w:val="24"/>
        </w:rPr>
        <w:t>The Horse, the Wheel, and Language: How Bronze-Age Riders from the Eurasian Steppes Shaped the Modern World</w:t>
      </w:r>
      <w:r w:rsidRPr="00AB05BA">
        <w:rPr>
          <w:rFonts w:cs="Times New Roman"/>
          <w:color w:val="222222"/>
          <w:szCs w:val="24"/>
        </w:rPr>
        <w:t>. Princeton University Press.</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r w:rsidRPr="00AB05BA">
        <w:rPr>
          <w:rFonts w:cs="Times New Roman"/>
          <w:szCs w:val="24"/>
          <w:shd w:val="clear" w:color="auto" w:fill="F8F8F8"/>
        </w:rPr>
        <w:t>Barrows, J. H. (Ed.). (1893). </w:t>
      </w:r>
      <w:r w:rsidRPr="00AB05BA">
        <w:rPr>
          <w:rFonts w:cs="Times New Roman"/>
          <w:i/>
          <w:iCs/>
          <w:szCs w:val="24"/>
          <w:shd w:val="clear" w:color="auto" w:fill="F8F8F8"/>
        </w:rPr>
        <w:t>The World's Parliament of Religions: An Illustrated and Popular Story of the World's First Parliament of Religions, Held in Chicago in Connection with the Columbian Exposition of 1893</w:t>
      </w:r>
      <w:r w:rsidRPr="00AB05BA">
        <w:rPr>
          <w:rFonts w:cs="Times New Roman"/>
          <w:szCs w:val="24"/>
          <w:shd w:val="clear" w:color="auto" w:fill="F8F8F8"/>
        </w:rPr>
        <w:t> (Vol. 2). Parliament Publishing Company.</w:t>
      </w:r>
    </w:p>
    <w:p w:rsidR="00643C50" w:rsidRPr="00AB05BA" w:rsidRDefault="00643C50" w:rsidP="00643C50">
      <w:pPr>
        <w:spacing w:after="120" w:line="240" w:lineRule="auto"/>
        <w:rPr>
          <w:rFonts w:cs="Times New Roman"/>
          <w:szCs w:val="24"/>
          <w:shd w:val="clear" w:color="auto" w:fill="FFFFFF"/>
        </w:rPr>
      </w:pPr>
      <w:bookmarkStart w:id="10" w:name="_Hlk506994702"/>
      <w:bookmarkStart w:id="11" w:name="_Hlk509047179"/>
      <w:r w:rsidRPr="00AB05BA">
        <w:rPr>
          <w:rFonts w:cs="Times New Roman"/>
          <w:szCs w:val="24"/>
          <w:shd w:val="clear" w:color="auto" w:fill="FFFFFF"/>
        </w:rPr>
        <w:t>Batchelor</w:t>
      </w:r>
      <w:bookmarkEnd w:id="10"/>
      <w:r w:rsidRPr="00AB05BA">
        <w:rPr>
          <w:rFonts w:cs="Times New Roman"/>
          <w:szCs w:val="24"/>
          <w:shd w:val="clear" w:color="auto" w:fill="FFFFFF"/>
        </w:rPr>
        <w:t xml:space="preserve">, S. (2012). </w:t>
      </w:r>
      <w:bookmarkEnd w:id="11"/>
      <w:r w:rsidRPr="00AB05BA">
        <w:rPr>
          <w:rFonts w:cs="Times New Roman"/>
          <w:szCs w:val="24"/>
          <w:shd w:val="clear" w:color="auto" w:fill="FFFFFF"/>
        </w:rPr>
        <w:t>A secular Buddhism. </w:t>
      </w:r>
      <w:r w:rsidRPr="00AB05BA">
        <w:rPr>
          <w:rFonts w:cs="Times New Roman"/>
          <w:i/>
          <w:iCs/>
          <w:szCs w:val="24"/>
          <w:shd w:val="clear" w:color="auto" w:fill="FFFFFF"/>
        </w:rPr>
        <w:t>Journal of Global Buddhism</w:t>
      </w:r>
      <w:r w:rsidRPr="00AB05BA">
        <w:rPr>
          <w:rFonts w:cs="Times New Roman"/>
          <w:szCs w:val="24"/>
          <w:shd w:val="clear" w:color="auto" w:fill="FFFFFF"/>
        </w:rPr>
        <w:t>, </w:t>
      </w:r>
      <w:r w:rsidRPr="00AB05BA">
        <w:rPr>
          <w:rFonts w:cs="Times New Roman"/>
          <w:i/>
          <w:iCs/>
          <w:szCs w:val="24"/>
          <w:shd w:val="clear" w:color="auto" w:fill="FFFFFF"/>
        </w:rPr>
        <w:t>13</w:t>
      </w:r>
      <w:r w:rsidRPr="00AB05BA">
        <w:rPr>
          <w:rFonts w:cs="Times New Roman"/>
          <w:szCs w:val="24"/>
          <w:shd w:val="clear" w:color="auto" w:fill="FFFFFF"/>
        </w:rPr>
        <w:t>, 87-107.</w:t>
      </w:r>
    </w:p>
    <w:p w:rsidR="00643C50" w:rsidRPr="00AB05BA" w:rsidRDefault="00643C50" w:rsidP="00643C50">
      <w:pPr>
        <w:spacing w:after="120" w:line="240" w:lineRule="auto"/>
        <w:rPr>
          <w:rFonts w:cs="Times New Roman"/>
          <w:szCs w:val="24"/>
          <w:shd w:val="clear" w:color="auto" w:fill="FFFFFF"/>
        </w:rPr>
      </w:pPr>
      <w:r w:rsidRPr="00AB05BA">
        <w:rPr>
          <w:rFonts w:cs="Times New Roman"/>
          <w:szCs w:val="24"/>
          <w:shd w:val="clear" w:color="auto" w:fill="FFFFFF"/>
        </w:rPr>
        <w:t xml:space="preserve">Baumann, M. (1995). </w:t>
      </w:r>
      <w:r w:rsidRPr="00643C50">
        <w:rPr>
          <w:rFonts w:cs="Times New Roman"/>
          <w:noProof/>
          <w:szCs w:val="24"/>
          <w:shd w:val="clear" w:color="auto" w:fill="FFFFFF"/>
        </w:rPr>
        <w:t>Creating a European path to nirvana: historical and contemporary developments of Buddhism in Europe.</w:t>
      </w:r>
      <w:r w:rsidRPr="00AB05BA">
        <w:rPr>
          <w:rFonts w:cs="Times New Roman"/>
          <w:szCs w:val="24"/>
          <w:shd w:val="clear" w:color="auto" w:fill="FFFFFF"/>
        </w:rPr>
        <w:t> </w:t>
      </w:r>
      <w:r w:rsidRPr="00AB05BA">
        <w:rPr>
          <w:rFonts w:cs="Times New Roman"/>
          <w:i/>
          <w:iCs/>
          <w:szCs w:val="24"/>
          <w:shd w:val="clear" w:color="auto" w:fill="FFFFFF"/>
        </w:rPr>
        <w:t>Journal of Contemporary Religion</w:t>
      </w:r>
      <w:r w:rsidRPr="00AB05BA">
        <w:rPr>
          <w:rFonts w:cs="Times New Roman"/>
          <w:szCs w:val="24"/>
          <w:shd w:val="clear" w:color="auto" w:fill="FFFFFF"/>
        </w:rPr>
        <w:t>, </w:t>
      </w:r>
      <w:r w:rsidRPr="00AB05BA">
        <w:rPr>
          <w:rFonts w:cs="Times New Roman"/>
          <w:i/>
          <w:iCs/>
          <w:szCs w:val="24"/>
          <w:shd w:val="clear" w:color="auto" w:fill="FFFFFF"/>
        </w:rPr>
        <w:t>10</w:t>
      </w:r>
      <w:r w:rsidRPr="00AB05BA">
        <w:rPr>
          <w:rFonts w:cs="Times New Roman"/>
          <w:szCs w:val="24"/>
          <w:shd w:val="clear" w:color="auto" w:fill="FFFFFF"/>
        </w:rPr>
        <w:t>(1), 55-70.</w:t>
      </w:r>
    </w:p>
    <w:p w:rsidR="00643C50" w:rsidRPr="00AB05BA" w:rsidRDefault="00643C50" w:rsidP="00643C50">
      <w:pPr>
        <w:spacing w:after="120" w:line="240" w:lineRule="auto"/>
        <w:rPr>
          <w:rFonts w:cs="Times New Roman"/>
          <w:szCs w:val="24"/>
          <w:shd w:val="clear" w:color="auto" w:fill="FFFFFF"/>
        </w:rPr>
      </w:pPr>
      <w:r w:rsidRPr="00AB05BA">
        <w:rPr>
          <w:rFonts w:cs="Times New Roman"/>
          <w:szCs w:val="24"/>
          <w:shd w:val="clear" w:color="auto" w:fill="F8F8F8"/>
        </w:rPr>
        <w:t>Baumann, M. (1997). The Dharma has come West: A survey of recent studies and sources. </w:t>
      </w:r>
      <w:r w:rsidRPr="00AB05BA">
        <w:rPr>
          <w:rFonts w:cs="Times New Roman"/>
          <w:i/>
          <w:iCs/>
          <w:szCs w:val="24"/>
          <w:shd w:val="clear" w:color="auto" w:fill="F8F8F8"/>
        </w:rPr>
        <w:t>Journal of Buddhist Ethics</w:t>
      </w:r>
      <w:r w:rsidRPr="00AB05BA">
        <w:rPr>
          <w:rFonts w:cs="Times New Roman"/>
          <w:szCs w:val="24"/>
          <w:shd w:val="clear" w:color="auto" w:fill="F8F8F8"/>
        </w:rPr>
        <w:t>, </w:t>
      </w:r>
      <w:r w:rsidRPr="00AB05BA">
        <w:rPr>
          <w:rFonts w:cs="Times New Roman"/>
          <w:i/>
          <w:iCs/>
          <w:szCs w:val="24"/>
          <w:shd w:val="clear" w:color="auto" w:fill="F8F8F8"/>
        </w:rPr>
        <w:t>4</w:t>
      </w:r>
      <w:r w:rsidRPr="00AB05BA">
        <w:rPr>
          <w:rFonts w:cs="Times New Roman"/>
          <w:szCs w:val="24"/>
          <w:shd w:val="clear" w:color="auto" w:fill="F8F8F8"/>
        </w:rPr>
        <w:t>.</w:t>
      </w:r>
    </w:p>
    <w:p w:rsidR="00643C50" w:rsidRPr="00AB05BA" w:rsidRDefault="00643C50" w:rsidP="00643C50">
      <w:pPr>
        <w:spacing w:after="120" w:line="240" w:lineRule="auto"/>
        <w:rPr>
          <w:rFonts w:cs="Times New Roman"/>
          <w:szCs w:val="24"/>
          <w:shd w:val="clear" w:color="auto" w:fill="F8F8F8"/>
        </w:rPr>
      </w:pPr>
      <w:bookmarkStart w:id="12" w:name="_Hlk507061212"/>
      <w:r w:rsidRPr="00AB05BA">
        <w:rPr>
          <w:rFonts w:cs="Times New Roman"/>
          <w:szCs w:val="24"/>
          <w:shd w:val="clear" w:color="auto" w:fill="F8F8F8"/>
        </w:rPr>
        <w:t xml:space="preserve">Baumann, M. (2002). </w:t>
      </w:r>
      <w:bookmarkEnd w:id="12"/>
      <w:r w:rsidRPr="00AB05BA">
        <w:rPr>
          <w:rFonts w:cs="Times New Roman"/>
          <w:szCs w:val="24"/>
          <w:shd w:val="clear" w:color="auto" w:fill="F8F8F8"/>
        </w:rPr>
        <w:t>Buddhism in Europe: past, present, prospects. </w:t>
      </w:r>
      <w:r w:rsidRPr="00AB05BA">
        <w:rPr>
          <w:rFonts w:cs="Times New Roman"/>
          <w:i/>
          <w:iCs/>
          <w:szCs w:val="24"/>
          <w:shd w:val="clear" w:color="auto" w:fill="F8F8F8"/>
        </w:rPr>
        <w:t>Westward Dharma: Buddhism beyond Asia</w:t>
      </w:r>
      <w:r w:rsidRPr="00AB05BA">
        <w:rPr>
          <w:rFonts w:cs="Times New Roman"/>
          <w:szCs w:val="24"/>
          <w:shd w:val="clear" w:color="auto" w:fill="F8F8F8"/>
        </w:rPr>
        <w:t xml:space="preserve">, 85-105. </w:t>
      </w:r>
    </w:p>
    <w:p w:rsidR="00643C50" w:rsidRPr="00AB05BA" w:rsidRDefault="00643C50" w:rsidP="00643C50">
      <w:pPr>
        <w:autoSpaceDE w:val="0"/>
        <w:autoSpaceDN w:val="0"/>
        <w:adjustRightInd w:val="0"/>
        <w:spacing w:after="120" w:line="240" w:lineRule="auto"/>
        <w:rPr>
          <w:rFonts w:cs="Times New Roman"/>
          <w:szCs w:val="24"/>
        </w:rPr>
      </w:pPr>
      <w:r w:rsidRPr="00AB05BA">
        <w:rPr>
          <w:rFonts w:cs="Times New Roman"/>
          <w:szCs w:val="24"/>
        </w:rPr>
        <w:t>Bell, S. (2002) 'Scandals in emerging Western Buddhism.', in Westward Dharma: Buddhism beyond Asia. Berkeley: University of California Press, pp. 230-242.</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bookmarkStart w:id="13" w:name="_Hlk507329067"/>
      <w:r w:rsidRPr="00AB05BA">
        <w:rPr>
          <w:rFonts w:cs="Times New Roman"/>
          <w:szCs w:val="24"/>
          <w:shd w:val="clear" w:color="auto" w:fill="FFFFFF"/>
        </w:rPr>
        <w:t xml:space="preserve">Berry, J. W., &amp; Worthington Jr, E. L. (2001). </w:t>
      </w:r>
      <w:bookmarkEnd w:id="13"/>
      <w:r w:rsidRPr="00AB05BA">
        <w:rPr>
          <w:rFonts w:cs="Times New Roman"/>
          <w:szCs w:val="24"/>
          <w:shd w:val="clear" w:color="auto" w:fill="FFFFFF"/>
        </w:rPr>
        <w:t>Forgivingness, relationship quality, stress while imagining relationship events, and physical and mental health. </w:t>
      </w:r>
      <w:r w:rsidRPr="00AB05BA">
        <w:rPr>
          <w:rFonts w:cs="Times New Roman"/>
          <w:i/>
          <w:iCs/>
          <w:szCs w:val="24"/>
          <w:shd w:val="clear" w:color="auto" w:fill="FFFFFF"/>
        </w:rPr>
        <w:t xml:space="preserve">Journal of </w:t>
      </w:r>
      <w:proofErr w:type="spellStart"/>
      <w:r w:rsidRPr="00AB05BA">
        <w:rPr>
          <w:rFonts w:cs="Times New Roman"/>
          <w:i/>
          <w:iCs/>
          <w:szCs w:val="24"/>
          <w:shd w:val="clear" w:color="auto" w:fill="FFFFFF"/>
        </w:rPr>
        <w:t>Counseling</w:t>
      </w:r>
      <w:proofErr w:type="spellEnd"/>
      <w:r w:rsidRPr="00AB05BA">
        <w:rPr>
          <w:rFonts w:cs="Times New Roman"/>
          <w:i/>
          <w:iCs/>
          <w:szCs w:val="24"/>
          <w:shd w:val="clear" w:color="auto" w:fill="FFFFFF"/>
        </w:rPr>
        <w:t xml:space="preserve"> Psychology</w:t>
      </w:r>
      <w:r w:rsidRPr="00AB05BA">
        <w:rPr>
          <w:rFonts w:cs="Times New Roman"/>
          <w:szCs w:val="24"/>
          <w:shd w:val="clear" w:color="auto" w:fill="FFFFFF"/>
        </w:rPr>
        <w:t>, </w:t>
      </w:r>
      <w:r w:rsidRPr="00AB05BA">
        <w:rPr>
          <w:rFonts w:cs="Times New Roman"/>
          <w:i/>
          <w:iCs/>
          <w:szCs w:val="24"/>
          <w:shd w:val="clear" w:color="auto" w:fill="FFFFFF"/>
        </w:rPr>
        <w:t>48</w:t>
      </w:r>
      <w:r w:rsidRPr="00AB05BA">
        <w:rPr>
          <w:rFonts w:cs="Times New Roman"/>
          <w:szCs w:val="24"/>
          <w:shd w:val="clear" w:color="auto" w:fill="FFFFFF"/>
        </w:rPr>
        <w:t>(4), 447.</w:t>
      </w:r>
    </w:p>
    <w:p w:rsidR="00643C50" w:rsidRPr="00AB05BA" w:rsidRDefault="00643C50" w:rsidP="00643C50">
      <w:pPr>
        <w:autoSpaceDE w:val="0"/>
        <w:autoSpaceDN w:val="0"/>
        <w:adjustRightInd w:val="0"/>
        <w:spacing w:after="120" w:line="240" w:lineRule="auto"/>
        <w:rPr>
          <w:rFonts w:cs="Times New Roman"/>
          <w:szCs w:val="24"/>
        </w:rPr>
      </w:pPr>
      <w:r w:rsidRPr="00AB05BA">
        <w:rPr>
          <w:rFonts w:cs="Times New Roman"/>
          <w:szCs w:val="24"/>
        </w:rPr>
        <w:t xml:space="preserve">Bodhi, B. (Ed.). (2005). </w:t>
      </w:r>
      <w:r w:rsidRPr="00AB05BA">
        <w:rPr>
          <w:rFonts w:cs="Times New Roman"/>
          <w:i/>
          <w:iCs/>
          <w:szCs w:val="24"/>
        </w:rPr>
        <w:t xml:space="preserve">In the Buddha’s words: An anthology of discourses from the </w:t>
      </w:r>
      <w:proofErr w:type="spellStart"/>
      <w:r w:rsidRPr="00AB05BA">
        <w:rPr>
          <w:rFonts w:cs="Times New Roman"/>
          <w:i/>
          <w:iCs/>
          <w:szCs w:val="24"/>
        </w:rPr>
        <w:t>Pali</w:t>
      </w:r>
      <w:proofErr w:type="spellEnd"/>
      <w:r w:rsidRPr="00AB05BA">
        <w:rPr>
          <w:rFonts w:cs="Times New Roman"/>
          <w:i/>
          <w:iCs/>
          <w:szCs w:val="24"/>
        </w:rPr>
        <w:t xml:space="preserve"> canon. </w:t>
      </w:r>
      <w:r w:rsidRPr="00AB05BA">
        <w:rPr>
          <w:rFonts w:cs="Times New Roman"/>
          <w:szCs w:val="24"/>
        </w:rPr>
        <w:t>Boston: Wisdom.</w:t>
      </w:r>
    </w:p>
    <w:p w:rsidR="00643C50" w:rsidRPr="00AB05BA" w:rsidRDefault="00643C50" w:rsidP="00643C50">
      <w:pPr>
        <w:spacing w:after="120" w:line="240" w:lineRule="auto"/>
        <w:rPr>
          <w:rFonts w:cs="Times New Roman"/>
          <w:szCs w:val="24"/>
          <w:shd w:val="clear" w:color="auto" w:fill="FFFFFF"/>
        </w:rPr>
      </w:pPr>
      <w:bookmarkStart w:id="14" w:name="_Hlk508909977"/>
      <w:r w:rsidRPr="00AB05BA">
        <w:rPr>
          <w:rFonts w:cs="Times New Roman"/>
          <w:szCs w:val="24"/>
          <w:shd w:val="clear" w:color="auto" w:fill="FFFFFF"/>
        </w:rPr>
        <w:t>Burlingame, E. W. (1921). </w:t>
      </w:r>
      <w:r w:rsidRPr="00AB05BA">
        <w:rPr>
          <w:rFonts w:cs="Times New Roman"/>
          <w:i/>
          <w:iCs/>
          <w:szCs w:val="24"/>
          <w:shd w:val="clear" w:color="auto" w:fill="FFFFFF"/>
        </w:rPr>
        <w:t>Buddhist legends:</w:t>
      </w:r>
      <w:bookmarkEnd w:id="14"/>
      <w:r w:rsidRPr="00AB05BA">
        <w:rPr>
          <w:rFonts w:cs="Times New Roman"/>
          <w:i/>
          <w:iCs/>
          <w:szCs w:val="24"/>
          <w:shd w:val="clear" w:color="auto" w:fill="FFFFFF"/>
        </w:rPr>
        <w:t xml:space="preserve"> translated from the original </w:t>
      </w:r>
      <w:proofErr w:type="spellStart"/>
      <w:r w:rsidRPr="00AB05BA">
        <w:rPr>
          <w:rFonts w:cs="Times New Roman"/>
          <w:i/>
          <w:iCs/>
          <w:szCs w:val="24"/>
          <w:shd w:val="clear" w:color="auto" w:fill="FFFFFF"/>
        </w:rPr>
        <w:t>Pali</w:t>
      </w:r>
      <w:proofErr w:type="spellEnd"/>
      <w:r w:rsidRPr="00AB05BA">
        <w:rPr>
          <w:rFonts w:cs="Times New Roman"/>
          <w:i/>
          <w:iCs/>
          <w:szCs w:val="24"/>
          <w:shd w:val="clear" w:color="auto" w:fill="FFFFFF"/>
        </w:rPr>
        <w:t xml:space="preserve"> text of the Dhammapada commentary. 1. Introduction; synopsis; translation of books 1 and 2</w:t>
      </w:r>
      <w:r w:rsidRPr="00AB05BA">
        <w:rPr>
          <w:rFonts w:cs="Times New Roman"/>
          <w:szCs w:val="24"/>
          <w:shd w:val="clear" w:color="auto" w:fill="FFFFFF"/>
        </w:rPr>
        <w:t>. Harvard University Press.</w:t>
      </w:r>
    </w:p>
    <w:p w:rsidR="00643C50" w:rsidRPr="00AB05BA" w:rsidRDefault="00643C50" w:rsidP="00643C50">
      <w:pPr>
        <w:spacing w:after="120" w:line="240" w:lineRule="auto"/>
        <w:rPr>
          <w:rFonts w:cs="Times New Roman"/>
          <w:szCs w:val="24"/>
          <w:shd w:val="clear" w:color="auto" w:fill="FFFFFF"/>
        </w:rPr>
      </w:pPr>
      <w:r w:rsidRPr="00AB05BA">
        <w:rPr>
          <w:rFonts w:cs="Times New Roman"/>
          <w:szCs w:val="24"/>
          <w:shd w:val="clear" w:color="auto" w:fill="FFFFFF"/>
        </w:rPr>
        <w:t xml:space="preserve">Chalmers, L. (1932). </w:t>
      </w:r>
      <w:r w:rsidRPr="00AB05BA">
        <w:rPr>
          <w:rFonts w:cs="Times New Roman"/>
          <w:i/>
          <w:szCs w:val="24"/>
          <w:shd w:val="clear" w:color="auto" w:fill="FFFFFF"/>
        </w:rPr>
        <w:t>Buddhas Teachings</w:t>
      </w:r>
      <w:r w:rsidRPr="00AB05BA">
        <w:rPr>
          <w:rFonts w:cs="Times New Roman"/>
          <w:szCs w:val="24"/>
          <w:shd w:val="clear" w:color="auto" w:fill="FFFFFF"/>
        </w:rPr>
        <w:t>. Harvard: Harvard University Press.</w:t>
      </w:r>
    </w:p>
    <w:p w:rsidR="00643C50" w:rsidRPr="00AB05BA" w:rsidRDefault="00643C50" w:rsidP="00643C50">
      <w:pPr>
        <w:spacing w:after="120" w:line="240" w:lineRule="auto"/>
        <w:rPr>
          <w:rFonts w:cs="Times New Roman"/>
          <w:szCs w:val="24"/>
          <w:shd w:val="clear" w:color="auto" w:fill="F8F8F8"/>
        </w:rPr>
      </w:pPr>
      <w:r w:rsidRPr="00AB05BA">
        <w:rPr>
          <w:rFonts w:cs="Times New Roman"/>
          <w:szCs w:val="24"/>
          <w:shd w:val="clear" w:color="auto" w:fill="F8F8F8"/>
        </w:rPr>
        <w:t>Childers, R. C. (1875). </w:t>
      </w:r>
      <w:r w:rsidRPr="00643C50">
        <w:rPr>
          <w:rFonts w:cs="Times New Roman"/>
          <w:i/>
          <w:iCs/>
          <w:noProof/>
          <w:szCs w:val="24"/>
          <w:shd w:val="clear" w:color="auto" w:fill="F8F8F8"/>
        </w:rPr>
        <w:t>A dictionary</w:t>
      </w:r>
      <w:r w:rsidRPr="00AB05BA">
        <w:rPr>
          <w:rFonts w:cs="Times New Roman"/>
          <w:i/>
          <w:iCs/>
          <w:szCs w:val="24"/>
          <w:shd w:val="clear" w:color="auto" w:fill="F8F8F8"/>
        </w:rPr>
        <w:t xml:space="preserve"> of the </w:t>
      </w:r>
      <w:proofErr w:type="spellStart"/>
      <w:r w:rsidRPr="00AB05BA">
        <w:rPr>
          <w:rFonts w:cs="Times New Roman"/>
          <w:i/>
          <w:iCs/>
          <w:szCs w:val="24"/>
          <w:shd w:val="clear" w:color="auto" w:fill="F8F8F8"/>
        </w:rPr>
        <w:t>Pali</w:t>
      </w:r>
      <w:proofErr w:type="spellEnd"/>
      <w:r w:rsidRPr="00AB05BA">
        <w:rPr>
          <w:rFonts w:cs="Times New Roman"/>
          <w:i/>
          <w:iCs/>
          <w:szCs w:val="24"/>
          <w:shd w:val="clear" w:color="auto" w:fill="F8F8F8"/>
        </w:rPr>
        <w:t xml:space="preserve"> language</w:t>
      </w:r>
      <w:r w:rsidRPr="00AB05BA">
        <w:rPr>
          <w:rFonts w:cs="Times New Roman"/>
          <w:szCs w:val="24"/>
          <w:shd w:val="clear" w:color="auto" w:fill="F8F8F8"/>
        </w:rPr>
        <w:t xml:space="preserve">. </w:t>
      </w:r>
      <w:proofErr w:type="spellStart"/>
      <w:r w:rsidRPr="00AB05BA">
        <w:rPr>
          <w:rFonts w:cs="Times New Roman"/>
          <w:szCs w:val="24"/>
          <w:shd w:val="clear" w:color="auto" w:fill="F8F8F8"/>
        </w:rPr>
        <w:t>Trübner</w:t>
      </w:r>
      <w:proofErr w:type="spellEnd"/>
      <w:r w:rsidRPr="00AB05BA">
        <w:rPr>
          <w:rFonts w:cs="Times New Roman"/>
          <w:szCs w:val="24"/>
          <w:shd w:val="clear" w:color="auto" w:fill="F8F8F8"/>
        </w:rPr>
        <w:t>.</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bookmarkStart w:id="15" w:name="_Hlk507329148"/>
      <w:r w:rsidRPr="00AB05BA">
        <w:rPr>
          <w:rFonts w:cs="Times New Roman"/>
          <w:szCs w:val="24"/>
          <w:shd w:val="clear" w:color="auto" w:fill="FFFFFF"/>
        </w:rPr>
        <w:t>Cohen, O., &amp; Levite, Z. (2012</w:t>
      </w:r>
      <w:bookmarkEnd w:id="15"/>
      <w:r w:rsidRPr="00AB05BA">
        <w:rPr>
          <w:rFonts w:cs="Times New Roman"/>
          <w:szCs w:val="24"/>
          <w:shd w:val="clear" w:color="auto" w:fill="FFFFFF"/>
        </w:rPr>
        <w:t>). High‐conflict divorced couples: combining systemic and psychodynamic perspectives. </w:t>
      </w:r>
      <w:r w:rsidRPr="00AB05BA">
        <w:rPr>
          <w:rFonts w:cs="Times New Roman"/>
          <w:i/>
          <w:iCs/>
          <w:szCs w:val="24"/>
          <w:shd w:val="clear" w:color="auto" w:fill="FFFFFF"/>
        </w:rPr>
        <w:t>Journal of Family Therapy</w:t>
      </w:r>
      <w:r w:rsidRPr="00AB05BA">
        <w:rPr>
          <w:rFonts w:cs="Times New Roman"/>
          <w:szCs w:val="24"/>
          <w:shd w:val="clear" w:color="auto" w:fill="FFFFFF"/>
        </w:rPr>
        <w:t>, </w:t>
      </w:r>
      <w:r w:rsidRPr="00AB05BA">
        <w:rPr>
          <w:rFonts w:cs="Times New Roman"/>
          <w:i/>
          <w:iCs/>
          <w:szCs w:val="24"/>
          <w:shd w:val="clear" w:color="auto" w:fill="FFFFFF"/>
        </w:rPr>
        <w:t>34</w:t>
      </w:r>
      <w:r w:rsidRPr="00AB05BA">
        <w:rPr>
          <w:rFonts w:cs="Times New Roman"/>
          <w:szCs w:val="24"/>
          <w:shd w:val="clear" w:color="auto" w:fill="FFFFFF"/>
        </w:rPr>
        <w:t>(4), 387-402.</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r w:rsidRPr="00AB05BA">
        <w:rPr>
          <w:rFonts w:cs="Times New Roman"/>
          <w:szCs w:val="24"/>
          <w:shd w:val="clear" w:color="auto" w:fill="FFFFFF"/>
        </w:rPr>
        <w:t>Coleman, J. W. (2002). </w:t>
      </w:r>
      <w:r w:rsidRPr="00AB05BA">
        <w:rPr>
          <w:rFonts w:cs="Times New Roman"/>
          <w:i/>
          <w:iCs/>
          <w:szCs w:val="24"/>
          <w:shd w:val="clear" w:color="auto" w:fill="FFFFFF"/>
        </w:rPr>
        <w:t>The new Buddhism: The western transformation of an ancient tradition</w:t>
      </w:r>
      <w:r w:rsidRPr="00AB05BA">
        <w:rPr>
          <w:rFonts w:cs="Times New Roman"/>
          <w:szCs w:val="24"/>
          <w:shd w:val="clear" w:color="auto" w:fill="FFFFFF"/>
        </w:rPr>
        <w:t>. Oxford University Press.</w:t>
      </w:r>
    </w:p>
    <w:p w:rsidR="00643C50" w:rsidRPr="00AB05BA" w:rsidRDefault="00643C50" w:rsidP="00643C50">
      <w:pPr>
        <w:spacing w:after="120" w:line="240" w:lineRule="auto"/>
        <w:rPr>
          <w:rFonts w:cs="Times New Roman"/>
          <w:szCs w:val="24"/>
          <w:lang w:val="en-US"/>
        </w:rPr>
      </w:pPr>
      <w:r w:rsidRPr="00AB05BA">
        <w:rPr>
          <w:rFonts w:cs="Times New Roman"/>
          <w:szCs w:val="24"/>
          <w:shd w:val="clear" w:color="auto" w:fill="F8F8F8"/>
        </w:rPr>
        <w:t xml:space="preserve">Collins, S. (1990). On the very Idea of the </w:t>
      </w:r>
      <w:proofErr w:type="spellStart"/>
      <w:r w:rsidRPr="00AB05BA">
        <w:rPr>
          <w:rFonts w:cs="Times New Roman"/>
          <w:szCs w:val="24"/>
          <w:shd w:val="clear" w:color="auto" w:fill="F8F8F8"/>
        </w:rPr>
        <w:t>Pāli</w:t>
      </w:r>
      <w:proofErr w:type="spellEnd"/>
      <w:r w:rsidRPr="00AB05BA">
        <w:rPr>
          <w:rFonts w:cs="Times New Roman"/>
          <w:szCs w:val="24"/>
          <w:shd w:val="clear" w:color="auto" w:fill="F8F8F8"/>
        </w:rPr>
        <w:t xml:space="preserve"> Canon. </w:t>
      </w:r>
      <w:r w:rsidRPr="00AB05BA">
        <w:rPr>
          <w:rFonts w:cs="Times New Roman"/>
          <w:i/>
          <w:iCs/>
          <w:szCs w:val="24"/>
          <w:shd w:val="clear" w:color="auto" w:fill="F8F8F8"/>
        </w:rPr>
        <w:t xml:space="preserve">Journal of the </w:t>
      </w:r>
      <w:proofErr w:type="spellStart"/>
      <w:r w:rsidRPr="00AB05BA">
        <w:rPr>
          <w:rFonts w:cs="Times New Roman"/>
          <w:i/>
          <w:iCs/>
          <w:szCs w:val="24"/>
          <w:shd w:val="clear" w:color="auto" w:fill="F8F8F8"/>
        </w:rPr>
        <w:t>Pali</w:t>
      </w:r>
      <w:proofErr w:type="spellEnd"/>
      <w:r w:rsidRPr="00AB05BA">
        <w:rPr>
          <w:rFonts w:cs="Times New Roman"/>
          <w:i/>
          <w:iCs/>
          <w:szCs w:val="24"/>
          <w:shd w:val="clear" w:color="auto" w:fill="F8F8F8"/>
        </w:rPr>
        <w:t xml:space="preserve"> Text Society</w:t>
      </w:r>
      <w:r w:rsidRPr="00AB05BA">
        <w:rPr>
          <w:rFonts w:cs="Times New Roman"/>
          <w:szCs w:val="24"/>
          <w:shd w:val="clear" w:color="auto" w:fill="F8F8F8"/>
        </w:rPr>
        <w:t>, </w:t>
      </w:r>
      <w:r w:rsidRPr="00AB05BA">
        <w:rPr>
          <w:rFonts w:cs="Times New Roman"/>
          <w:i/>
          <w:iCs/>
          <w:szCs w:val="24"/>
          <w:shd w:val="clear" w:color="auto" w:fill="F8F8F8"/>
        </w:rPr>
        <w:t>15</w:t>
      </w:r>
      <w:r w:rsidRPr="00AB05BA">
        <w:rPr>
          <w:rFonts w:cs="Times New Roman"/>
          <w:szCs w:val="24"/>
          <w:shd w:val="clear" w:color="auto" w:fill="F8F8F8"/>
        </w:rPr>
        <w:t>, 89-126.</w:t>
      </w:r>
    </w:p>
    <w:p w:rsidR="00643C50" w:rsidRPr="00AB05BA" w:rsidRDefault="00643C50" w:rsidP="00643C50">
      <w:pPr>
        <w:autoSpaceDE w:val="0"/>
        <w:autoSpaceDN w:val="0"/>
        <w:adjustRightInd w:val="0"/>
        <w:spacing w:after="120" w:line="240" w:lineRule="auto"/>
        <w:rPr>
          <w:rFonts w:cs="Times New Roman"/>
          <w:szCs w:val="24"/>
          <w:shd w:val="clear" w:color="auto" w:fill="F8F8F8"/>
        </w:rPr>
      </w:pPr>
      <w:bookmarkStart w:id="16" w:name="_Hlk509183764"/>
      <w:r w:rsidRPr="00AB05BA">
        <w:rPr>
          <w:rFonts w:cs="Times New Roman"/>
          <w:color w:val="000000"/>
          <w:szCs w:val="24"/>
          <w:shd w:val="clear" w:color="auto" w:fill="F7F7F7"/>
        </w:rPr>
        <w:t>Cotton, J. S. &amp; James Lunt (reviser) (2004</w:t>
      </w:r>
      <w:bookmarkEnd w:id="16"/>
      <w:r w:rsidRPr="00AB05BA">
        <w:rPr>
          <w:rFonts w:cs="Times New Roman"/>
          <w:color w:val="000000"/>
          <w:szCs w:val="24"/>
          <w:shd w:val="clear" w:color="auto" w:fill="F7F7F7"/>
        </w:rPr>
        <w:t>). "Cunningham, Sir Alexander (1814–1893)". </w:t>
      </w:r>
      <w:r w:rsidRPr="00AB05BA">
        <w:rPr>
          <w:rFonts w:cs="Times New Roman"/>
          <w:i/>
          <w:iCs/>
          <w:color w:val="000000"/>
          <w:szCs w:val="24"/>
          <w:shd w:val="clear" w:color="auto" w:fill="F7F7F7"/>
        </w:rPr>
        <w:t>Oxford Dictionary of National Biography</w:t>
      </w:r>
      <w:r w:rsidRPr="00AB05BA">
        <w:rPr>
          <w:rFonts w:cs="Times New Roman"/>
          <w:color w:val="000000"/>
          <w:szCs w:val="24"/>
          <w:shd w:val="clear" w:color="auto" w:fill="F7F7F7"/>
        </w:rPr>
        <w:t>. Oxford University Press. </w:t>
      </w:r>
    </w:p>
    <w:p w:rsidR="00643C50" w:rsidRPr="00AB05BA" w:rsidRDefault="00643C50" w:rsidP="00643C50">
      <w:pPr>
        <w:spacing w:after="120" w:line="240" w:lineRule="auto"/>
        <w:rPr>
          <w:rFonts w:eastAsia="Times New Roman" w:cs="Times New Roman"/>
          <w:szCs w:val="24"/>
          <w:lang w:eastAsia="en-GB"/>
        </w:rPr>
      </w:pPr>
      <w:proofErr w:type="spellStart"/>
      <w:r w:rsidRPr="00AB05BA">
        <w:rPr>
          <w:rFonts w:eastAsia="Times New Roman" w:cs="Times New Roman"/>
          <w:szCs w:val="24"/>
          <w:lang w:eastAsia="en-GB"/>
        </w:rPr>
        <w:t>deJong</w:t>
      </w:r>
      <w:proofErr w:type="spellEnd"/>
      <w:r w:rsidRPr="00AB05BA">
        <w:rPr>
          <w:rFonts w:eastAsia="Times New Roman" w:cs="Times New Roman"/>
          <w:szCs w:val="24"/>
          <w:lang w:eastAsia="en-GB"/>
        </w:rPr>
        <w:t xml:space="preserve">, J. W. (1974). A brief history of Buddhist studies in Europe and America. </w:t>
      </w:r>
      <w:r w:rsidRPr="00AB05BA">
        <w:rPr>
          <w:rFonts w:eastAsia="Times New Roman" w:cs="Times New Roman"/>
          <w:i/>
          <w:iCs/>
          <w:szCs w:val="24"/>
          <w:lang w:eastAsia="en-GB"/>
        </w:rPr>
        <w:t>The Eastern Buddhist</w:t>
      </w:r>
      <w:r w:rsidRPr="00AB05BA">
        <w:rPr>
          <w:rFonts w:eastAsia="Times New Roman" w:cs="Times New Roman"/>
          <w:szCs w:val="24"/>
          <w:lang w:eastAsia="en-GB"/>
        </w:rPr>
        <w:t xml:space="preserve">, </w:t>
      </w:r>
      <w:r w:rsidRPr="00AB05BA">
        <w:rPr>
          <w:rFonts w:eastAsia="Times New Roman" w:cs="Times New Roman"/>
          <w:i/>
          <w:iCs/>
          <w:szCs w:val="24"/>
          <w:lang w:eastAsia="en-GB"/>
        </w:rPr>
        <w:t>7</w:t>
      </w:r>
      <w:r w:rsidRPr="00AB05BA">
        <w:rPr>
          <w:rFonts w:eastAsia="Times New Roman" w:cs="Times New Roman"/>
          <w:szCs w:val="24"/>
          <w:lang w:eastAsia="en-GB"/>
        </w:rPr>
        <w:t>(1), 55-106.</w:t>
      </w:r>
    </w:p>
    <w:p w:rsidR="00643C50" w:rsidRPr="00AB05BA" w:rsidRDefault="00643C50" w:rsidP="00643C50">
      <w:pPr>
        <w:spacing w:after="120" w:line="240" w:lineRule="auto"/>
        <w:rPr>
          <w:rFonts w:eastAsia="Times New Roman" w:cs="Times New Roman"/>
          <w:szCs w:val="24"/>
          <w:lang w:eastAsia="en-GB"/>
        </w:rPr>
      </w:pPr>
      <w:bookmarkStart w:id="17" w:name="_Hlk509183151"/>
      <w:proofErr w:type="spellStart"/>
      <w:r w:rsidRPr="00AB05BA">
        <w:rPr>
          <w:rFonts w:cs="Times New Roman"/>
          <w:color w:val="222222"/>
          <w:szCs w:val="24"/>
          <w:shd w:val="clear" w:color="auto" w:fill="FFFFFF"/>
        </w:rPr>
        <w:t>Duka</w:t>
      </w:r>
      <w:proofErr w:type="spellEnd"/>
      <w:r w:rsidRPr="00AB05BA">
        <w:rPr>
          <w:rFonts w:cs="Times New Roman"/>
          <w:color w:val="222222"/>
          <w:szCs w:val="24"/>
          <w:shd w:val="clear" w:color="auto" w:fill="FFFFFF"/>
        </w:rPr>
        <w:t>, Theodore (1885). </w:t>
      </w:r>
      <w:bookmarkEnd w:id="17"/>
      <w:r w:rsidRPr="00AB05BA">
        <w:rPr>
          <w:rFonts w:cs="Times New Roman"/>
          <w:i/>
          <w:iCs/>
          <w:szCs w:val="24"/>
        </w:rPr>
        <w:t xml:space="preserve">Life and Works of Alexander </w:t>
      </w:r>
      <w:proofErr w:type="spellStart"/>
      <w:r w:rsidRPr="00AB05BA">
        <w:rPr>
          <w:rFonts w:cs="Times New Roman"/>
          <w:i/>
          <w:iCs/>
          <w:szCs w:val="24"/>
        </w:rPr>
        <w:t>Csoma</w:t>
      </w:r>
      <w:proofErr w:type="spellEnd"/>
      <w:r w:rsidRPr="00AB05BA">
        <w:rPr>
          <w:rFonts w:cs="Times New Roman"/>
          <w:i/>
          <w:iCs/>
          <w:szCs w:val="24"/>
        </w:rPr>
        <w:t xml:space="preserve"> de </w:t>
      </w:r>
      <w:proofErr w:type="spellStart"/>
      <w:r w:rsidRPr="00AB05BA">
        <w:rPr>
          <w:rFonts w:cs="Times New Roman"/>
          <w:i/>
          <w:iCs/>
          <w:szCs w:val="24"/>
        </w:rPr>
        <w:t>Körös</w:t>
      </w:r>
      <w:proofErr w:type="spellEnd"/>
      <w:r w:rsidRPr="00AB05BA">
        <w:rPr>
          <w:rFonts w:cs="Times New Roman"/>
          <w:color w:val="222222"/>
          <w:szCs w:val="24"/>
          <w:shd w:val="clear" w:color="auto" w:fill="FFFFFF"/>
        </w:rPr>
        <w:t xml:space="preserve">. London: </w:t>
      </w:r>
      <w:proofErr w:type="spellStart"/>
      <w:r w:rsidRPr="00AB05BA">
        <w:rPr>
          <w:rFonts w:cs="Times New Roman"/>
          <w:color w:val="222222"/>
          <w:szCs w:val="24"/>
          <w:shd w:val="clear" w:color="auto" w:fill="FFFFFF"/>
        </w:rPr>
        <w:t>Trubner</w:t>
      </w:r>
      <w:proofErr w:type="spellEnd"/>
      <w:r w:rsidRPr="00AB05BA">
        <w:rPr>
          <w:rFonts w:cs="Times New Roman"/>
          <w:color w:val="222222"/>
          <w:szCs w:val="24"/>
          <w:shd w:val="clear" w:color="auto" w:fill="FFFFFF"/>
        </w:rPr>
        <w:t xml:space="preserve"> &amp; Co.</w:t>
      </w:r>
    </w:p>
    <w:p w:rsidR="00643C50" w:rsidRPr="00AB05BA" w:rsidRDefault="00643C50" w:rsidP="00643C50">
      <w:pPr>
        <w:spacing w:after="120" w:line="240" w:lineRule="auto"/>
        <w:rPr>
          <w:rFonts w:cs="Times New Roman"/>
          <w:szCs w:val="24"/>
          <w:shd w:val="clear" w:color="auto" w:fill="FFFFFF"/>
        </w:rPr>
      </w:pPr>
      <w:proofErr w:type="spellStart"/>
      <w:r w:rsidRPr="00AB05BA">
        <w:rPr>
          <w:rFonts w:cs="Times New Roman"/>
          <w:szCs w:val="24"/>
          <w:shd w:val="clear" w:color="auto" w:fill="FFFFFF"/>
        </w:rPr>
        <w:lastRenderedPageBreak/>
        <w:t>Easterlin</w:t>
      </w:r>
      <w:proofErr w:type="spellEnd"/>
      <w:r w:rsidRPr="00AB05BA">
        <w:rPr>
          <w:rFonts w:cs="Times New Roman"/>
          <w:szCs w:val="24"/>
          <w:shd w:val="clear" w:color="auto" w:fill="FFFFFF"/>
        </w:rPr>
        <w:t>, R. A. (1975). An economic framework for fertility analysis. </w:t>
      </w:r>
      <w:r w:rsidRPr="00643C50">
        <w:rPr>
          <w:rFonts w:cs="Times New Roman"/>
          <w:i/>
          <w:iCs/>
          <w:noProof/>
          <w:szCs w:val="24"/>
          <w:shd w:val="clear" w:color="auto" w:fill="FFFFFF"/>
        </w:rPr>
        <w:t>Studies</w:t>
      </w:r>
      <w:r w:rsidRPr="00AB05BA">
        <w:rPr>
          <w:rFonts w:cs="Times New Roman"/>
          <w:i/>
          <w:iCs/>
          <w:szCs w:val="24"/>
          <w:shd w:val="clear" w:color="auto" w:fill="FFFFFF"/>
        </w:rPr>
        <w:t xml:space="preserve"> in family planning</w:t>
      </w:r>
      <w:r w:rsidRPr="00AB05BA">
        <w:rPr>
          <w:rFonts w:cs="Times New Roman"/>
          <w:szCs w:val="24"/>
          <w:shd w:val="clear" w:color="auto" w:fill="FFFFFF"/>
        </w:rPr>
        <w:t>, </w:t>
      </w:r>
      <w:r w:rsidRPr="00AB05BA">
        <w:rPr>
          <w:rFonts w:cs="Times New Roman"/>
          <w:i/>
          <w:iCs/>
          <w:szCs w:val="24"/>
          <w:shd w:val="clear" w:color="auto" w:fill="FFFFFF"/>
        </w:rPr>
        <w:t>6</w:t>
      </w:r>
      <w:r w:rsidRPr="00AB05BA">
        <w:rPr>
          <w:rFonts w:cs="Times New Roman"/>
          <w:szCs w:val="24"/>
          <w:shd w:val="clear" w:color="auto" w:fill="FFFFFF"/>
        </w:rPr>
        <w:t>(3), 54-63.</w:t>
      </w:r>
    </w:p>
    <w:p w:rsidR="00643C50" w:rsidRPr="00AB05BA" w:rsidRDefault="00643C50" w:rsidP="00643C50">
      <w:pPr>
        <w:spacing w:after="120" w:line="240" w:lineRule="auto"/>
        <w:rPr>
          <w:rFonts w:cs="Times New Roman"/>
          <w:szCs w:val="24"/>
          <w:shd w:val="clear" w:color="auto" w:fill="FFFFFF"/>
        </w:rPr>
      </w:pPr>
      <w:bookmarkStart w:id="18" w:name="_Hlk508911567"/>
      <w:r w:rsidRPr="00AB05BA">
        <w:rPr>
          <w:rFonts w:cs="Times New Roman"/>
          <w:szCs w:val="24"/>
          <w:shd w:val="clear" w:color="auto" w:fill="FFFFFF"/>
        </w:rPr>
        <w:t xml:space="preserve">Edgerton, F. Buddhist Hybrid Sanskrit Dictionary </w:t>
      </w:r>
      <w:bookmarkEnd w:id="18"/>
      <w:r w:rsidRPr="00AB05BA">
        <w:rPr>
          <w:rFonts w:cs="Times New Roman"/>
          <w:szCs w:val="24"/>
          <w:shd w:val="clear" w:color="auto" w:fill="FFFFFF"/>
        </w:rPr>
        <w:t>(New Haven 1953). 10. </w:t>
      </w:r>
      <w:r w:rsidRPr="00AB05BA">
        <w:rPr>
          <w:rFonts w:cs="Times New Roman"/>
          <w:i/>
          <w:iCs/>
          <w:szCs w:val="24"/>
          <w:shd w:val="clear" w:color="auto" w:fill="FFFFFF"/>
        </w:rPr>
        <w:t xml:space="preserve">D. </w:t>
      </w:r>
      <w:proofErr w:type="spellStart"/>
      <w:r w:rsidRPr="00AB05BA">
        <w:rPr>
          <w:rFonts w:cs="Times New Roman"/>
          <w:i/>
          <w:iCs/>
          <w:szCs w:val="24"/>
          <w:shd w:val="clear" w:color="auto" w:fill="FFFFFF"/>
        </w:rPr>
        <w:t>Snellgrove</w:t>
      </w:r>
      <w:proofErr w:type="spellEnd"/>
      <w:r w:rsidRPr="00AB05BA">
        <w:rPr>
          <w:rFonts w:cs="Times New Roman"/>
          <w:i/>
          <w:iCs/>
          <w:szCs w:val="24"/>
          <w:shd w:val="clear" w:color="auto" w:fill="FFFFFF"/>
        </w:rPr>
        <w:t>, HTT on HT II. iii, passim</w:t>
      </w:r>
      <w:r w:rsidRPr="00AB05BA">
        <w:rPr>
          <w:rFonts w:cs="Times New Roman"/>
          <w:szCs w:val="24"/>
          <w:shd w:val="clear" w:color="auto" w:fill="FFFFFF"/>
        </w:rPr>
        <w:t>.</w:t>
      </w:r>
    </w:p>
    <w:p w:rsidR="00643C50" w:rsidRPr="00AB05BA" w:rsidRDefault="00643C50" w:rsidP="00643C50">
      <w:pPr>
        <w:spacing w:after="120" w:line="240" w:lineRule="auto"/>
        <w:rPr>
          <w:rFonts w:cs="Times New Roman"/>
          <w:szCs w:val="24"/>
          <w:shd w:val="clear" w:color="auto" w:fill="FFFFFF"/>
        </w:rPr>
      </w:pPr>
      <w:proofErr w:type="spellStart"/>
      <w:r w:rsidRPr="00AB05BA">
        <w:rPr>
          <w:rFonts w:cs="Times New Roman"/>
          <w:color w:val="222222"/>
          <w:szCs w:val="24"/>
          <w:shd w:val="clear" w:color="auto" w:fill="FFFFFF"/>
        </w:rPr>
        <w:t>Elmarsafy</w:t>
      </w:r>
      <w:proofErr w:type="spellEnd"/>
      <w:r w:rsidRPr="00AB05BA">
        <w:rPr>
          <w:rFonts w:cs="Times New Roman"/>
          <w:color w:val="222222"/>
          <w:szCs w:val="24"/>
          <w:shd w:val="clear" w:color="auto" w:fill="FFFFFF"/>
        </w:rPr>
        <w:t xml:space="preserve">, Z., Bernard, A., </w:t>
      </w:r>
      <w:proofErr w:type="spellStart"/>
      <w:r w:rsidRPr="00AB05BA">
        <w:rPr>
          <w:rFonts w:cs="Times New Roman"/>
          <w:color w:val="222222"/>
          <w:szCs w:val="24"/>
          <w:shd w:val="clear" w:color="auto" w:fill="FFFFFF"/>
        </w:rPr>
        <w:t>Attwell</w:t>
      </w:r>
      <w:proofErr w:type="spellEnd"/>
      <w:r w:rsidRPr="00AB05BA">
        <w:rPr>
          <w:rFonts w:cs="Times New Roman"/>
          <w:color w:val="222222"/>
          <w:szCs w:val="24"/>
          <w:shd w:val="clear" w:color="auto" w:fill="FFFFFF"/>
        </w:rPr>
        <w:t>, D. (2013). </w:t>
      </w:r>
      <w:r w:rsidRPr="00AB05BA">
        <w:rPr>
          <w:rFonts w:cs="Times New Roman"/>
          <w:i/>
          <w:iCs/>
          <w:szCs w:val="24"/>
        </w:rPr>
        <w:t>Debating Orientalism</w:t>
      </w:r>
      <w:r w:rsidRPr="00AB05BA">
        <w:rPr>
          <w:rFonts w:cs="Times New Roman"/>
          <w:color w:val="222222"/>
          <w:szCs w:val="24"/>
          <w:shd w:val="clear" w:color="auto" w:fill="FFFFFF"/>
        </w:rPr>
        <w:t>. Palgrave Macmillan. pp. 83–86. </w:t>
      </w:r>
    </w:p>
    <w:p w:rsidR="00643C50" w:rsidRPr="00AB05BA" w:rsidRDefault="00643C50" w:rsidP="00643C50">
      <w:pPr>
        <w:spacing w:after="120" w:line="240" w:lineRule="auto"/>
        <w:rPr>
          <w:rFonts w:cs="Times New Roman"/>
          <w:szCs w:val="24"/>
          <w:shd w:val="clear" w:color="auto" w:fill="FFFFFF"/>
        </w:rPr>
      </w:pPr>
      <w:r w:rsidRPr="00AB05BA">
        <w:rPr>
          <w:rFonts w:cs="Times New Roman"/>
          <w:szCs w:val="24"/>
          <w:shd w:val="clear" w:color="auto" w:fill="FFFFFF"/>
        </w:rPr>
        <w:t>Fields, R. (1992). </w:t>
      </w:r>
      <w:r w:rsidRPr="00AB05BA">
        <w:rPr>
          <w:rFonts w:cs="Times New Roman"/>
          <w:i/>
          <w:iCs/>
          <w:szCs w:val="24"/>
          <w:shd w:val="clear" w:color="auto" w:fill="FFFFFF"/>
        </w:rPr>
        <w:t>How the swans came to the lake: A narrative history of Buddhism in America</w:t>
      </w:r>
      <w:r w:rsidRPr="00AB05BA">
        <w:rPr>
          <w:rFonts w:cs="Times New Roman"/>
          <w:szCs w:val="24"/>
          <w:shd w:val="clear" w:color="auto" w:fill="FFFFFF"/>
        </w:rPr>
        <w:t>. Shambhala Publications.</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bookmarkStart w:id="19" w:name="_Hlk507328805"/>
      <w:r w:rsidRPr="00AB05BA">
        <w:rPr>
          <w:rFonts w:cs="Times New Roman"/>
          <w:szCs w:val="24"/>
          <w:shd w:val="clear" w:color="auto" w:fill="FFFFFF"/>
        </w:rPr>
        <w:t xml:space="preserve">Friedman, M. (1996). </w:t>
      </w:r>
      <w:bookmarkEnd w:id="19"/>
      <w:r w:rsidRPr="00643C50">
        <w:rPr>
          <w:rFonts w:cs="Times New Roman"/>
          <w:noProof/>
          <w:szCs w:val="24"/>
          <w:shd w:val="clear" w:color="auto" w:fill="FFFFFF"/>
        </w:rPr>
        <w:t>Psychological Components</w:t>
      </w:r>
      <w:r w:rsidRPr="00AB05BA">
        <w:rPr>
          <w:rFonts w:cs="Times New Roman"/>
          <w:szCs w:val="24"/>
          <w:shd w:val="clear" w:color="auto" w:fill="FFFFFF"/>
        </w:rPr>
        <w:t xml:space="preserve"> of Type A </w:t>
      </w:r>
      <w:proofErr w:type="spellStart"/>
      <w:r w:rsidRPr="00AB05BA">
        <w:rPr>
          <w:rFonts w:cs="Times New Roman"/>
          <w:szCs w:val="24"/>
          <w:shd w:val="clear" w:color="auto" w:fill="FFFFFF"/>
        </w:rPr>
        <w:t>Behavior</w:t>
      </w:r>
      <w:proofErr w:type="spellEnd"/>
      <w:r w:rsidRPr="00AB05BA">
        <w:rPr>
          <w:rFonts w:cs="Times New Roman"/>
          <w:szCs w:val="24"/>
          <w:shd w:val="clear" w:color="auto" w:fill="FFFFFF"/>
        </w:rPr>
        <w:t>. In </w:t>
      </w:r>
      <w:r w:rsidRPr="00AB05BA">
        <w:rPr>
          <w:rFonts w:cs="Times New Roman"/>
          <w:i/>
          <w:iCs/>
          <w:szCs w:val="24"/>
          <w:shd w:val="clear" w:color="auto" w:fill="FFFFFF"/>
        </w:rPr>
        <w:t xml:space="preserve">Type A </w:t>
      </w:r>
      <w:proofErr w:type="spellStart"/>
      <w:r w:rsidRPr="00AB05BA">
        <w:rPr>
          <w:rFonts w:cs="Times New Roman"/>
          <w:i/>
          <w:iCs/>
          <w:szCs w:val="24"/>
          <w:shd w:val="clear" w:color="auto" w:fill="FFFFFF"/>
        </w:rPr>
        <w:t>Behavior</w:t>
      </w:r>
      <w:proofErr w:type="spellEnd"/>
      <w:r w:rsidRPr="00AB05BA">
        <w:rPr>
          <w:rFonts w:cs="Times New Roman"/>
          <w:i/>
          <w:iCs/>
          <w:szCs w:val="24"/>
          <w:shd w:val="clear" w:color="auto" w:fill="FFFFFF"/>
        </w:rPr>
        <w:t xml:space="preserve">: Its Diagnosis and Treatment </w:t>
      </w:r>
      <w:r w:rsidRPr="00AB05BA">
        <w:rPr>
          <w:rFonts w:cs="Times New Roman"/>
          <w:szCs w:val="24"/>
          <w:shd w:val="clear" w:color="auto" w:fill="FFFFFF"/>
        </w:rPr>
        <w:t>(pp. 25-30). Springer, Boston, MA.</w:t>
      </w:r>
    </w:p>
    <w:p w:rsidR="00643C50" w:rsidRPr="00AB05BA" w:rsidRDefault="00643C50" w:rsidP="00643C50">
      <w:pPr>
        <w:spacing w:after="120" w:line="240" w:lineRule="auto"/>
        <w:rPr>
          <w:rFonts w:eastAsia="Times New Roman" w:cs="Times New Roman"/>
          <w:szCs w:val="24"/>
          <w:lang w:eastAsia="en-GB"/>
        </w:rPr>
      </w:pPr>
      <w:bookmarkStart w:id="20" w:name="_Hlk508969734"/>
      <w:r w:rsidRPr="00AB05BA">
        <w:rPr>
          <w:rFonts w:cs="Times New Roman"/>
          <w:szCs w:val="24"/>
          <w:shd w:val="clear" w:color="auto" w:fill="FFFFFF"/>
        </w:rPr>
        <w:t xml:space="preserve">Gaskins, R. W. (1999). </w:t>
      </w:r>
      <w:bookmarkEnd w:id="20"/>
      <w:r w:rsidRPr="00AB05BA">
        <w:rPr>
          <w:rFonts w:cs="Times New Roman"/>
          <w:szCs w:val="24"/>
          <w:shd w:val="clear" w:color="auto" w:fill="FFFFFF"/>
        </w:rPr>
        <w:t>" Adding legs to a snake": A reanalysis of motivation and the pursuit of happiness from a Zen Buddhist perspective. </w:t>
      </w:r>
      <w:r w:rsidRPr="00AB05BA">
        <w:rPr>
          <w:rFonts w:cs="Times New Roman"/>
          <w:i/>
          <w:iCs/>
          <w:szCs w:val="24"/>
          <w:shd w:val="clear" w:color="auto" w:fill="FFFFFF"/>
        </w:rPr>
        <w:t>Journal of Educational Psychology</w:t>
      </w:r>
      <w:r w:rsidRPr="00AB05BA">
        <w:rPr>
          <w:rFonts w:cs="Times New Roman"/>
          <w:szCs w:val="24"/>
          <w:shd w:val="clear" w:color="auto" w:fill="FFFFFF"/>
        </w:rPr>
        <w:t>, </w:t>
      </w:r>
      <w:r w:rsidRPr="00AB05BA">
        <w:rPr>
          <w:rFonts w:cs="Times New Roman"/>
          <w:i/>
          <w:iCs/>
          <w:szCs w:val="24"/>
          <w:shd w:val="clear" w:color="auto" w:fill="FFFFFF"/>
        </w:rPr>
        <w:t>91</w:t>
      </w:r>
      <w:r w:rsidRPr="00AB05BA">
        <w:rPr>
          <w:rFonts w:cs="Times New Roman"/>
          <w:szCs w:val="24"/>
          <w:shd w:val="clear" w:color="auto" w:fill="FFFFFF"/>
        </w:rPr>
        <w:t>(2), 204.</w:t>
      </w:r>
    </w:p>
    <w:p w:rsidR="00643C50" w:rsidRPr="00AB05BA" w:rsidRDefault="00643C50" w:rsidP="00643C50">
      <w:pPr>
        <w:spacing w:after="120" w:line="240" w:lineRule="auto"/>
        <w:rPr>
          <w:rFonts w:eastAsia="Times New Roman" w:cs="Times New Roman"/>
          <w:szCs w:val="24"/>
          <w:lang w:eastAsia="en-GB"/>
        </w:rPr>
      </w:pPr>
      <w:r w:rsidRPr="00AB05BA">
        <w:rPr>
          <w:rFonts w:cs="Times New Roman"/>
          <w:szCs w:val="24"/>
          <w:shd w:val="clear" w:color="auto" w:fill="FFFFFF"/>
        </w:rPr>
        <w:t xml:space="preserve">George, J. M., &amp; Brief, A. P. (1992). Feeling good-doing good: a conceptual analysis of the mood at </w:t>
      </w:r>
      <w:r w:rsidRPr="00643C50">
        <w:rPr>
          <w:rFonts w:cs="Times New Roman"/>
          <w:noProof/>
          <w:szCs w:val="24"/>
          <w:shd w:val="clear" w:color="auto" w:fill="FFFFFF"/>
        </w:rPr>
        <w:t>work-organizational</w:t>
      </w:r>
      <w:r w:rsidRPr="00AB05BA">
        <w:rPr>
          <w:rFonts w:cs="Times New Roman"/>
          <w:szCs w:val="24"/>
          <w:shd w:val="clear" w:color="auto" w:fill="FFFFFF"/>
        </w:rPr>
        <w:t xml:space="preserve"> spontaneity relationship. </w:t>
      </w:r>
      <w:r w:rsidRPr="00AB05BA">
        <w:rPr>
          <w:rFonts w:cs="Times New Roman"/>
          <w:i/>
          <w:iCs/>
          <w:szCs w:val="24"/>
          <w:shd w:val="clear" w:color="auto" w:fill="FFFFFF"/>
        </w:rPr>
        <w:t xml:space="preserve">Psychological </w:t>
      </w:r>
      <w:r w:rsidRPr="00643C50">
        <w:rPr>
          <w:rFonts w:cs="Times New Roman"/>
          <w:i/>
          <w:iCs/>
          <w:noProof/>
          <w:szCs w:val="24"/>
          <w:shd w:val="clear" w:color="auto" w:fill="FFFFFF"/>
        </w:rPr>
        <w:t>bulletin</w:t>
      </w:r>
      <w:r w:rsidRPr="00AB05BA">
        <w:rPr>
          <w:rFonts w:cs="Times New Roman"/>
          <w:szCs w:val="24"/>
          <w:shd w:val="clear" w:color="auto" w:fill="FFFFFF"/>
        </w:rPr>
        <w:t>, </w:t>
      </w:r>
      <w:r w:rsidRPr="00AB05BA">
        <w:rPr>
          <w:rFonts w:cs="Times New Roman"/>
          <w:i/>
          <w:iCs/>
          <w:szCs w:val="24"/>
          <w:shd w:val="clear" w:color="auto" w:fill="FFFFFF"/>
        </w:rPr>
        <w:t>112</w:t>
      </w:r>
      <w:r w:rsidRPr="00AB05BA">
        <w:rPr>
          <w:rFonts w:cs="Times New Roman"/>
          <w:szCs w:val="24"/>
          <w:shd w:val="clear" w:color="auto" w:fill="FFFFFF"/>
        </w:rPr>
        <w:t>(2), 310.</w:t>
      </w:r>
    </w:p>
    <w:p w:rsidR="00643C50" w:rsidRPr="00AB05BA" w:rsidRDefault="00643C50" w:rsidP="00643C50">
      <w:pPr>
        <w:spacing w:after="120" w:line="240" w:lineRule="auto"/>
        <w:rPr>
          <w:rFonts w:cs="Times New Roman"/>
          <w:szCs w:val="24"/>
          <w:shd w:val="clear" w:color="auto" w:fill="F8F8F8"/>
        </w:rPr>
      </w:pPr>
      <w:bookmarkStart w:id="21" w:name="_Hlk507178872"/>
      <w:bookmarkStart w:id="22" w:name="_Hlk507074776"/>
      <w:proofErr w:type="spellStart"/>
      <w:r w:rsidRPr="00AB05BA">
        <w:rPr>
          <w:rFonts w:cs="Times New Roman"/>
          <w:szCs w:val="24"/>
          <w:shd w:val="clear" w:color="auto" w:fill="F8F8F8"/>
        </w:rPr>
        <w:t>Gombrich</w:t>
      </w:r>
      <w:proofErr w:type="spellEnd"/>
      <w:r w:rsidRPr="00AB05BA">
        <w:rPr>
          <w:rFonts w:cs="Times New Roman"/>
          <w:szCs w:val="24"/>
          <w:shd w:val="clear" w:color="auto" w:fill="F8F8F8"/>
        </w:rPr>
        <w:t>, R. F. (2006). </w:t>
      </w:r>
      <w:bookmarkEnd w:id="22"/>
      <w:r w:rsidRPr="00AB05BA">
        <w:rPr>
          <w:rFonts w:cs="Times New Roman"/>
          <w:i/>
          <w:iCs/>
          <w:szCs w:val="24"/>
          <w:shd w:val="clear" w:color="auto" w:fill="F8F8F8"/>
        </w:rPr>
        <w:t>Theravada Buddhism: A social history from ancient Benares to modern Colombo</w:t>
      </w:r>
      <w:r w:rsidRPr="00AB05BA">
        <w:rPr>
          <w:rFonts w:cs="Times New Roman"/>
          <w:szCs w:val="24"/>
          <w:shd w:val="clear" w:color="auto" w:fill="F8F8F8"/>
        </w:rPr>
        <w:t>. Routledge.</w:t>
      </w:r>
    </w:p>
    <w:p w:rsidR="00643C50" w:rsidRPr="00AB05BA" w:rsidRDefault="00643C50" w:rsidP="00643C50">
      <w:pPr>
        <w:spacing w:after="120" w:line="240" w:lineRule="auto"/>
        <w:rPr>
          <w:rFonts w:cs="Times New Roman"/>
          <w:szCs w:val="24"/>
          <w:shd w:val="clear" w:color="auto" w:fill="FFFFFF"/>
        </w:rPr>
      </w:pPr>
      <w:r w:rsidRPr="00AB05BA">
        <w:rPr>
          <w:rFonts w:cs="Times New Roman"/>
          <w:szCs w:val="24"/>
          <w:shd w:val="clear" w:color="auto" w:fill="F8F8F8"/>
        </w:rPr>
        <w:t>Harvey, P. (2012). </w:t>
      </w:r>
      <w:r w:rsidRPr="00AB05BA">
        <w:rPr>
          <w:rFonts w:cs="Times New Roman"/>
          <w:i/>
          <w:iCs/>
          <w:szCs w:val="24"/>
          <w:shd w:val="clear" w:color="auto" w:fill="F8F8F8"/>
        </w:rPr>
        <w:t>An introduction to Buddhism: Teachings, history and practices</w:t>
      </w:r>
      <w:r w:rsidRPr="00AB05BA">
        <w:rPr>
          <w:rFonts w:cs="Times New Roman"/>
          <w:szCs w:val="24"/>
          <w:shd w:val="clear" w:color="auto" w:fill="F8F8F8"/>
        </w:rPr>
        <w:t>. Cambridge University Press.</w:t>
      </w:r>
    </w:p>
    <w:p w:rsidR="00643C50" w:rsidRPr="00AB05BA" w:rsidRDefault="00643C50" w:rsidP="00643C50">
      <w:pPr>
        <w:autoSpaceDE w:val="0"/>
        <w:autoSpaceDN w:val="0"/>
        <w:adjustRightInd w:val="0"/>
        <w:spacing w:after="120" w:line="240" w:lineRule="auto"/>
        <w:rPr>
          <w:rFonts w:cs="Times New Roman"/>
          <w:szCs w:val="24"/>
          <w:shd w:val="clear" w:color="auto" w:fill="F8F8F8"/>
        </w:rPr>
      </w:pPr>
      <w:proofErr w:type="spellStart"/>
      <w:r w:rsidRPr="00AB05BA">
        <w:rPr>
          <w:rFonts w:cs="Times New Roman"/>
          <w:szCs w:val="24"/>
          <w:shd w:val="clear" w:color="auto" w:fill="F8F8F8"/>
        </w:rPr>
        <w:t>Herbrechtsmeier</w:t>
      </w:r>
      <w:proofErr w:type="spellEnd"/>
      <w:r w:rsidRPr="00AB05BA">
        <w:rPr>
          <w:rFonts w:cs="Times New Roman"/>
          <w:szCs w:val="24"/>
          <w:shd w:val="clear" w:color="auto" w:fill="F8F8F8"/>
        </w:rPr>
        <w:t>, W. (1993). Buddhism and the definition of religion: One more time. </w:t>
      </w:r>
      <w:r w:rsidRPr="00AB05BA">
        <w:rPr>
          <w:rFonts w:cs="Times New Roman"/>
          <w:i/>
          <w:iCs/>
          <w:szCs w:val="24"/>
          <w:shd w:val="clear" w:color="auto" w:fill="F8F8F8"/>
        </w:rPr>
        <w:t>Journal for the Scientific Study of Religion</w:t>
      </w:r>
      <w:r w:rsidRPr="00AB05BA">
        <w:rPr>
          <w:rFonts w:cs="Times New Roman"/>
          <w:szCs w:val="24"/>
          <w:shd w:val="clear" w:color="auto" w:fill="F8F8F8"/>
        </w:rPr>
        <w:t>, 1-18.</w:t>
      </w:r>
    </w:p>
    <w:p w:rsidR="00643C50" w:rsidRPr="00AB05BA" w:rsidRDefault="00643C50" w:rsidP="00643C50">
      <w:pPr>
        <w:spacing w:after="120" w:line="240" w:lineRule="auto"/>
        <w:rPr>
          <w:rFonts w:cs="Times New Roman"/>
          <w:szCs w:val="24"/>
          <w:shd w:val="clear" w:color="auto" w:fill="FFFFFF"/>
        </w:rPr>
      </w:pPr>
      <w:bookmarkStart w:id="23" w:name="_Hlk506994846"/>
      <w:r w:rsidRPr="00AB05BA">
        <w:rPr>
          <w:rFonts w:cs="Times New Roman"/>
          <w:szCs w:val="24"/>
          <w:shd w:val="clear" w:color="auto" w:fill="FFFFFF"/>
        </w:rPr>
        <w:t>Higgins</w:t>
      </w:r>
      <w:bookmarkEnd w:id="23"/>
      <w:r w:rsidRPr="00AB05BA">
        <w:rPr>
          <w:rFonts w:cs="Times New Roman"/>
          <w:szCs w:val="24"/>
          <w:shd w:val="clear" w:color="auto" w:fill="FFFFFF"/>
        </w:rPr>
        <w:t>, W. (2012). The coming of secular Buddhism: A synoptic view. </w:t>
      </w:r>
      <w:r w:rsidRPr="00AB05BA">
        <w:rPr>
          <w:rFonts w:cs="Times New Roman"/>
          <w:i/>
          <w:iCs/>
          <w:szCs w:val="24"/>
          <w:shd w:val="clear" w:color="auto" w:fill="FFFFFF"/>
        </w:rPr>
        <w:t>Journal of Global Buddhism</w:t>
      </w:r>
      <w:r w:rsidRPr="00AB05BA">
        <w:rPr>
          <w:rFonts w:cs="Times New Roman"/>
          <w:szCs w:val="24"/>
          <w:shd w:val="clear" w:color="auto" w:fill="FFFFFF"/>
        </w:rPr>
        <w:t>, </w:t>
      </w:r>
      <w:r w:rsidRPr="00AB05BA">
        <w:rPr>
          <w:rFonts w:cs="Times New Roman"/>
          <w:i/>
          <w:iCs/>
          <w:szCs w:val="24"/>
          <w:shd w:val="clear" w:color="auto" w:fill="FFFFFF"/>
        </w:rPr>
        <w:t>13</w:t>
      </w:r>
      <w:r w:rsidRPr="00AB05BA">
        <w:rPr>
          <w:rFonts w:cs="Times New Roman"/>
          <w:szCs w:val="24"/>
          <w:shd w:val="clear" w:color="auto" w:fill="FFFFFF"/>
        </w:rPr>
        <w:t>, 109-126.</w:t>
      </w:r>
    </w:p>
    <w:p w:rsidR="00643C50" w:rsidRPr="00AB05BA" w:rsidRDefault="00643C50" w:rsidP="00643C50">
      <w:pPr>
        <w:spacing w:after="120" w:line="240" w:lineRule="auto"/>
        <w:rPr>
          <w:rFonts w:cs="Times New Roman"/>
          <w:szCs w:val="24"/>
          <w:shd w:val="clear" w:color="auto" w:fill="FFFFFF"/>
        </w:rPr>
      </w:pPr>
      <w:r w:rsidRPr="00AB05BA">
        <w:rPr>
          <w:rFonts w:cs="Times New Roman"/>
          <w:szCs w:val="24"/>
          <w:shd w:val="clear" w:color="auto" w:fill="FFFFFF"/>
        </w:rPr>
        <w:t xml:space="preserve">James, W. (1902). </w:t>
      </w:r>
      <w:r w:rsidRPr="00643C50">
        <w:rPr>
          <w:rFonts w:cs="Times New Roman"/>
          <w:noProof/>
          <w:szCs w:val="24"/>
          <w:shd w:val="clear" w:color="auto" w:fill="FFFFFF"/>
        </w:rPr>
        <w:t>The reality</w:t>
      </w:r>
      <w:r w:rsidRPr="00AB05BA">
        <w:rPr>
          <w:rFonts w:cs="Times New Roman"/>
          <w:szCs w:val="24"/>
          <w:shd w:val="clear" w:color="auto" w:fill="FFFFFF"/>
        </w:rPr>
        <w:t xml:space="preserve"> of the unseen. </w:t>
      </w:r>
      <w:r w:rsidRPr="00643C50">
        <w:rPr>
          <w:rFonts w:cs="Times New Roman"/>
          <w:i/>
          <w:iCs/>
          <w:noProof/>
          <w:szCs w:val="24"/>
          <w:shd w:val="clear" w:color="auto" w:fill="FFFFFF"/>
        </w:rPr>
        <w:t>The Varieties</w:t>
      </w:r>
      <w:r w:rsidRPr="00AB05BA">
        <w:rPr>
          <w:rFonts w:cs="Times New Roman"/>
          <w:i/>
          <w:iCs/>
          <w:szCs w:val="24"/>
          <w:shd w:val="clear" w:color="auto" w:fill="FFFFFF"/>
        </w:rPr>
        <w:t xml:space="preserve"> of Religious Experience. New York, Longmans, Green and Co</w:t>
      </w:r>
      <w:r w:rsidRPr="00AB05BA">
        <w:rPr>
          <w:rFonts w:cs="Times New Roman"/>
          <w:szCs w:val="24"/>
          <w:shd w:val="clear" w:color="auto" w:fill="FFFFFF"/>
        </w:rPr>
        <w:t>.</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bookmarkStart w:id="24" w:name="_Hlk507329220"/>
      <w:r w:rsidRPr="00AB05BA">
        <w:rPr>
          <w:rFonts w:cs="Times New Roman"/>
          <w:szCs w:val="24"/>
          <w:shd w:val="clear" w:color="auto" w:fill="FFFFFF"/>
        </w:rPr>
        <w:t xml:space="preserve">Kerr, G., &amp; </w:t>
      </w:r>
      <w:proofErr w:type="spellStart"/>
      <w:r w:rsidRPr="00AB05BA">
        <w:rPr>
          <w:rFonts w:cs="Times New Roman"/>
          <w:szCs w:val="24"/>
          <w:shd w:val="clear" w:color="auto" w:fill="FFFFFF"/>
        </w:rPr>
        <w:t>Dacyshyn</w:t>
      </w:r>
      <w:proofErr w:type="spellEnd"/>
      <w:r w:rsidRPr="00AB05BA">
        <w:rPr>
          <w:rFonts w:cs="Times New Roman"/>
          <w:szCs w:val="24"/>
          <w:shd w:val="clear" w:color="auto" w:fill="FFFFFF"/>
        </w:rPr>
        <w:t xml:space="preserve">, A. (2000). </w:t>
      </w:r>
      <w:bookmarkEnd w:id="24"/>
      <w:r w:rsidRPr="00AB05BA">
        <w:rPr>
          <w:rFonts w:cs="Times New Roman"/>
          <w:szCs w:val="24"/>
          <w:shd w:val="clear" w:color="auto" w:fill="FFFFFF"/>
        </w:rPr>
        <w:t>The retirement experiences of elite, female gymnasts. </w:t>
      </w:r>
      <w:r w:rsidRPr="00AB05BA">
        <w:rPr>
          <w:rFonts w:cs="Times New Roman"/>
          <w:i/>
          <w:iCs/>
          <w:szCs w:val="24"/>
          <w:shd w:val="clear" w:color="auto" w:fill="FFFFFF"/>
        </w:rPr>
        <w:t xml:space="preserve">Journal of applied </w:t>
      </w:r>
      <w:r w:rsidRPr="00643C50">
        <w:rPr>
          <w:rFonts w:cs="Times New Roman"/>
          <w:i/>
          <w:iCs/>
          <w:noProof/>
          <w:szCs w:val="24"/>
          <w:shd w:val="clear" w:color="auto" w:fill="FFFFFF"/>
        </w:rPr>
        <w:t>sport</w:t>
      </w:r>
      <w:r w:rsidRPr="00AB05BA">
        <w:rPr>
          <w:rFonts w:cs="Times New Roman"/>
          <w:i/>
          <w:iCs/>
          <w:szCs w:val="24"/>
          <w:shd w:val="clear" w:color="auto" w:fill="FFFFFF"/>
        </w:rPr>
        <w:t xml:space="preserve"> psychology</w:t>
      </w:r>
      <w:r w:rsidRPr="00AB05BA">
        <w:rPr>
          <w:rFonts w:cs="Times New Roman"/>
          <w:szCs w:val="24"/>
          <w:shd w:val="clear" w:color="auto" w:fill="FFFFFF"/>
        </w:rPr>
        <w:t>, </w:t>
      </w:r>
      <w:r w:rsidRPr="00AB05BA">
        <w:rPr>
          <w:rFonts w:cs="Times New Roman"/>
          <w:i/>
          <w:iCs/>
          <w:szCs w:val="24"/>
          <w:shd w:val="clear" w:color="auto" w:fill="FFFFFF"/>
        </w:rPr>
        <w:t>12</w:t>
      </w:r>
      <w:r w:rsidRPr="00AB05BA">
        <w:rPr>
          <w:rFonts w:cs="Times New Roman"/>
          <w:szCs w:val="24"/>
          <w:shd w:val="clear" w:color="auto" w:fill="FFFFFF"/>
        </w:rPr>
        <w:t>(2), 115-133.</w:t>
      </w:r>
    </w:p>
    <w:p w:rsidR="00643C50" w:rsidRPr="00AB05BA" w:rsidRDefault="00643C50" w:rsidP="00643C50">
      <w:pPr>
        <w:autoSpaceDE w:val="0"/>
        <w:autoSpaceDN w:val="0"/>
        <w:adjustRightInd w:val="0"/>
        <w:spacing w:after="0" w:line="240" w:lineRule="auto"/>
        <w:rPr>
          <w:rFonts w:cs="Times New Roman"/>
          <w:szCs w:val="24"/>
          <w:shd w:val="clear" w:color="auto" w:fill="FFFFFF"/>
        </w:rPr>
      </w:pPr>
      <w:r w:rsidRPr="00AB05BA">
        <w:rPr>
          <w:rFonts w:cs="Times New Roman"/>
          <w:szCs w:val="24"/>
        </w:rPr>
        <w:t xml:space="preserve">Kitagawa, J. M. (1967) ‘Buddhism in America, with Special Reference to Zen’, </w:t>
      </w:r>
      <w:r w:rsidRPr="00AB05BA">
        <w:rPr>
          <w:rFonts w:cs="Times New Roman"/>
          <w:i/>
          <w:iCs/>
          <w:szCs w:val="24"/>
        </w:rPr>
        <w:t>Japanese Religions</w:t>
      </w:r>
      <w:r w:rsidRPr="00AB05BA">
        <w:rPr>
          <w:rFonts w:cs="Times New Roman"/>
          <w:szCs w:val="24"/>
        </w:rPr>
        <w:t>, 5, 32–57.</w:t>
      </w:r>
    </w:p>
    <w:p w:rsidR="00643C50" w:rsidRPr="00AB05BA" w:rsidRDefault="00643C50" w:rsidP="00643C50">
      <w:pPr>
        <w:spacing w:after="120" w:line="240" w:lineRule="auto"/>
        <w:rPr>
          <w:rFonts w:cs="Times New Roman"/>
          <w:szCs w:val="24"/>
          <w:shd w:val="clear" w:color="auto" w:fill="FFFFFF"/>
        </w:rPr>
      </w:pPr>
      <w:proofErr w:type="spellStart"/>
      <w:r w:rsidRPr="00AB05BA">
        <w:rPr>
          <w:rFonts w:cs="Times New Roman"/>
          <w:szCs w:val="24"/>
          <w:shd w:val="clear" w:color="auto" w:fill="F8F8F8"/>
        </w:rPr>
        <w:t>Leifer</w:t>
      </w:r>
      <w:proofErr w:type="spellEnd"/>
      <w:r w:rsidRPr="00AB05BA">
        <w:rPr>
          <w:rFonts w:cs="Times New Roman"/>
          <w:szCs w:val="24"/>
          <w:shd w:val="clear" w:color="auto" w:fill="F8F8F8"/>
        </w:rPr>
        <w:t>, R. (1997). The happiness project: Transforming the three poisons that cause the suffering we inflict on ourselves and others.</w:t>
      </w:r>
    </w:p>
    <w:p w:rsidR="00643C50" w:rsidRPr="00AB05BA" w:rsidRDefault="00643C50" w:rsidP="00643C50">
      <w:pPr>
        <w:spacing w:after="120" w:line="240" w:lineRule="auto"/>
        <w:rPr>
          <w:rFonts w:cs="Times New Roman"/>
          <w:szCs w:val="24"/>
          <w:shd w:val="clear" w:color="auto" w:fill="F8F8F8"/>
        </w:rPr>
      </w:pPr>
      <w:r w:rsidRPr="00AB05BA">
        <w:rPr>
          <w:rFonts w:cs="Times New Roman"/>
          <w:szCs w:val="24"/>
          <w:shd w:val="clear" w:color="auto" w:fill="F8F8F8"/>
        </w:rPr>
        <w:t>Lopez, D. S. (Ed.). (1995). </w:t>
      </w:r>
      <w:r w:rsidRPr="00AB05BA">
        <w:rPr>
          <w:rFonts w:cs="Times New Roman"/>
          <w:i/>
          <w:iCs/>
          <w:szCs w:val="24"/>
          <w:shd w:val="clear" w:color="auto" w:fill="F8F8F8"/>
        </w:rPr>
        <w:t>Curators of the Buddha: the study of Buddhism under colonialism</w:t>
      </w:r>
      <w:r w:rsidRPr="00AB05BA">
        <w:rPr>
          <w:rFonts w:cs="Times New Roman"/>
          <w:szCs w:val="24"/>
          <w:shd w:val="clear" w:color="auto" w:fill="F8F8F8"/>
        </w:rPr>
        <w:t xml:space="preserve">. </w:t>
      </w:r>
      <w:r w:rsidRPr="00643C50">
        <w:rPr>
          <w:rFonts w:cs="Times New Roman"/>
          <w:noProof/>
          <w:szCs w:val="24"/>
          <w:shd w:val="clear" w:color="auto" w:fill="F8F8F8"/>
        </w:rPr>
        <w:t>University</w:t>
      </w:r>
      <w:r w:rsidRPr="00AB05BA">
        <w:rPr>
          <w:rFonts w:cs="Times New Roman"/>
          <w:szCs w:val="24"/>
          <w:shd w:val="clear" w:color="auto" w:fill="F8F8F8"/>
        </w:rPr>
        <w:t xml:space="preserve"> of Chicago Press.</w:t>
      </w:r>
    </w:p>
    <w:p w:rsidR="00643C50" w:rsidRPr="00AB05BA" w:rsidRDefault="00643C50" w:rsidP="00643C50">
      <w:pPr>
        <w:spacing w:after="120" w:line="240" w:lineRule="auto"/>
        <w:rPr>
          <w:rFonts w:cs="Times New Roman"/>
          <w:szCs w:val="24"/>
          <w:shd w:val="clear" w:color="auto" w:fill="FFFFFF"/>
        </w:rPr>
      </w:pPr>
      <w:bookmarkStart w:id="25" w:name="_Hlk506994912"/>
      <w:bookmarkEnd w:id="21"/>
      <w:r w:rsidRPr="00AB05BA">
        <w:rPr>
          <w:rFonts w:cs="Times New Roman"/>
          <w:szCs w:val="24"/>
          <w:shd w:val="clear" w:color="auto" w:fill="FFFFFF"/>
        </w:rPr>
        <w:t>McMahan</w:t>
      </w:r>
      <w:bookmarkEnd w:id="25"/>
      <w:r w:rsidRPr="00AB05BA">
        <w:rPr>
          <w:rFonts w:cs="Times New Roman"/>
          <w:szCs w:val="24"/>
          <w:shd w:val="clear" w:color="auto" w:fill="FFFFFF"/>
        </w:rPr>
        <w:t xml:space="preserve">, D. L. (2012). The Enchanted Secular: Buddhism and the Emergence of </w:t>
      </w:r>
      <w:r w:rsidRPr="00643C50">
        <w:rPr>
          <w:rFonts w:cs="Times New Roman"/>
          <w:noProof/>
          <w:szCs w:val="24"/>
          <w:shd w:val="clear" w:color="auto" w:fill="FFFFFF"/>
        </w:rPr>
        <w:t>Transtraditional</w:t>
      </w:r>
      <w:r w:rsidRPr="00AB05BA">
        <w:rPr>
          <w:rFonts w:cs="Times New Roman"/>
          <w:szCs w:val="24"/>
          <w:shd w:val="clear" w:color="auto" w:fill="FFFFFF"/>
        </w:rPr>
        <w:t>" Spirituality". </w:t>
      </w:r>
      <w:r w:rsidRPr="00AB05BA">
        <w:rPr>
          <w:rFonts w:cs="Times New Roman"/>
          <w:i/>
          <w:iCs/>
          <w:szCs w:val="24"/>
          <w:shd w:val="clear" w:color="auto" w:fill="FFFFFF"/>
        </w:rPr>
        <w:t>The Eastern Buddhist</w:t>
      </w:r>
      <w:r w:rsidRPr="00AB05BA">
        <w:rPr>
          <w:rFonts w:cs="Times New Roman"/>
          <w:szCs w:val="24"/>
          <w:shd w:val="clear" w:color="auto" w:fill="FFFFFF"/>
        </w:rPr>
        <w:t>, </w:t>
      </w:r>
      <w:r w:rsidRPr="00AB05BA">
        <w:rPr>
          <w:rFonts w:cs="Times New Roman"/>
          <w:i/>
          <w:iCs/>
          <w:szCs w:val="24"/>
          <w:shd w:val="clear" w:color="auto" w:fill="FFFFFF"/>
        </w:rPr>
        <w:t>43</w:t>
      </w:r>
      <w:r w:rsidRPr="00AB05BA">
        <w:rPr>
          <w:rFonts w:cs="Times New Roman"/>
          <w:szCs w:val="24"/>
          <w:shd w:val="clear" w:color="auto" w:fill="FFFFFF"/>
        </w:rPr>
        <w:t>(1/2), 205-223.</w:t>
      </w:r>
    </w:p>
    <w:p w:rsidR="00643C50" w:rsidRPr="00AB05BA" w:rsidRDefault="00643C50" w:rsidP="00643C50">
      <w:pPr>
        <w:spacing w:after="120" w:line="240" w:lineRule="auto"/>
        <w:rPr>
          <w:rFonts w:eastAsia="Times New Roman" w:cs="Times New Roman"/>
          <w:szCs w:val="24"/>
          <w:lang w:eastAsia="en-GB"/>
        </w:rPr>
      </w:pPr>
      <w:r w:rsidRPr="00AB05BA">
        <w:rPr>
          <w:rFonts w:cs="Times New Roman"/>
          <w:szCs w:val="24"/>
          <w:shd w:val="clear" w:color="auto" w:fill="FFFFFF"/>
        </w:rPr>
        <w:t>McMahon, D. M. (2005). The Quest for Happiness. </w:t>
      </w:r>
      <w:r w:rsidRPr="00AB05BA">
        <w:rPr>
          <w:rFonts w:cs="Times New Roman"/>
          <w:i/>
          <w:iCs/>
          <w:szCs w:val="24"/>
          <w:shd w:val="clear" w:color="auto" w:fill="FFFFFF"/>
        </w:rPr>
        <w:t>The Wilson Quarterly</w:t>
      </w:r>
      <w:r w:rsidRPr="00AB05BA">
        <w:rPr>
          <w:rFonts w:cs="Times New Roman"/>
          <w:szCs w:val="24"/>
          <w:shd w:val="clear" w:color="auto" w:fill="FFFFFF"/>
        </w:rPr>
        <w:t>, </w:t>
      </w:r>
      <w:r w:rsidRPr="00AB05BA">
        <w:rPr>
          <w:rFonts w:cs="Times New Roman"/>
          <w:i/>
          <w:iCs/>
          <w:szCs w:val="24"/>
          <w:shd w:val="clear" w:color="auto" w:fill="FFFFFF"/>
        </w:rPr>
        <w:t>29</w:t>
      </w:r>
      <w:r w:rsidRPr="00AB05BA">
        <w:rPr>
          <w:rFonts w:cs="Times New Roman"/>
          <w:szCs w:val="24"/>
          <w:shd w:val="clear" w:color="auto" w:fill="FFFFFF"/>
        </w:rPr>
        <w:t>(1), 62.</w:t>
      </w:r>
    </w:p>
    <w:p w:rsidR="00643C50" w:rsidRPr="00AB05BA" w:rsidRDefault="00643C50" w:rsidP="00643C50">
      <w:pPr>
        <w:spacing w:after="120" w:line="240" w:lineRule="auto"/>
        <w:rPr>
          <w:rFonts w:eastAsia="Times New Roman" w:cs="Times New Roman"/>
          <w:szCs w:val="24"/>
          <w:lang w:eastAsia="en-GB"/>
        </w:rPr>
      </w:pPr>
      <w:proofErr w:type="spellStart"/>
      <w:r w:rsidRPr="00AB05BA">
        <w:rPr>
          <w:rFonts w:cs="Times New Roman"/>
          <w:szCs w:val="24"/>
          <w:shd w:val="clear" w:color="auto" w:fill="FFFFFF"/>
        </w:rPr>
        <w:t>Numrich</w:t>
      </w:r>
      <w:proofErr w:type="spellEnd"/>
      <w:r w:rsidRPr="00AB05BA">
        <w:rPr>
          <w:rFonts w:cs="Times New Roman"/>
          <w:szCs w:val="24"/>
          <w:shd w:val="clear" w:color="auto" w:fill="FFFFFF"/>
        </w:rPr>
        <w:t>, P. D. (2003). Two Buddhisms further considered. </w:t>
      </w:r>
      <w:r w:rsidRPr="00AB05BA">
        <w:rPr>
          <w:rFonts w:cs="Times New Roman"/>
          <w:i/>
          <w:iCs/>
          <w:szCs w:val="24"/>
          <w:shd w:val="clear" w:color="auto" w:fill="FFFFFF"/>
        </w:rPr>
        <w:t>Contemporary Buddhism</w:t>
      </w:r>
      <w:r w:rsidRPr="00AB05BA">
        <w:rPr>
          <w:rFonts w:cs="Times New Roman"/>
          <w:szCs w:val="24"/>
          <w:shd w:val="clear" w:color="auto" w:fill="FFFFFF"/>
        </w:rPr>
        <w:t>, </w:t>
      </w:r>
      <w:r w:rsidRPr="00AB05BA">
        <w:rPr>
          <w:rFonts w:cs="Times New Roman"/>
          <w:i/>
          <w:iCs/>
          <w:szCs w:val="24"/>
          <w:shd w:val="clear" w:color="auto" w:fill="FFFFFF"/>
        </w:rPr>
        <w:t>4</w:t>
      </w:r>
      <w:r w:rsidRPr="00AB05BA">
        <w:rPr>
          <w:rFonts w:cs="Times New Roman"/>
          <w:szCs w:val="24"/>
          <w:shd w:val="clear" w:color="auto" w:fill="FFFFFF"/>
        </w:rPr>
        <w:t>(1), 55-78.</w:t>
      </w:r>
    </w:p>
    <w:p w:rsidR="00643C50" w:rsidRPr="00AB05BA" w:rsidRDefault="00643C50" w:rsidP="00643C50">
      <w:pPr>
        <w:spacing w:after="120" w:line="240" w:lineRule="auto"/>
        <w:rPr>
          <w:rFonts w:cs="Times New Roman"/>
          <w:szCs w:val="24"/>
          <w:shd w:val="clear" w:color="auto" w:fill="FFFFFF"/>
        </w:rPr>
      </w:pPr>
      <w:bookmarkStart w:id="26" w:name="_Hlk509013068"/>
      <w:proofErr w:type="spellStart"/>
      <w:r w:rsidRPr="00AB05BA">
        <w:rPr>
          <w:rFonts w:cs="Times New Roman"/>
          <w:szCs w:val="24"/>
          <w:shd w:val="clear" w:color="auto" w:fill="F8F8F8"/>
        </w:rPr>
        <w:t>Obadia</w:t>
      </w:r>
      <w:proofErr w:type="spellEnd"/>
      <w:r w:rsidRPr="00AB05BA">
        <w:rPr>
          <w:rFonts w:cs="Times New Roman"/>
          <w:szCs w:val="24"/>
          <w:shd w:val="clear" w:color="auto" w:fill="F8F8F8"/>
        </w:rPr>
        <w:t xml:space="preserve">, L. (2001). </w:t>
      </w:r>
      <w:bookmarkEnd w:id="26"/>
      <w:r w:rsidRPr="00AB05BA">
        <w:rPr>
          <w:rFonts w:cs="Times New Roman"/>
          <w:szCs w:val="24"/>
          <w:shd w:val="clear" w:color="auto" w:fill="F8F8F8"/>
        </w:rPr>
        <w:t>Tibetan Buddhism in France: a missionary religion?. </w:t>
      </w:r>
      <w:r w:rsidRPr="00AB05BA">
        <w:rPr>
          <w:rFonts w:cs="Times New Roman"/>
          <w:i/>
          <w:iCs/>
          <w:szCs w:val="24"/>
          <w:shd w:val="clear" w:color="auto" w:fill="F8F8F8"/>
        </w:rPr>
        <w:t>Journal of Global Buddhism</w:t>
      </w:r>
      <w:r w:rsidRPr="00AB05BA">
        <w:rPr>
          <w:rFonts w:cs="Times New Roman"/>
          <w:szCs w:val="24"/>
          <w:shd w:val="clear" w:color="auto" w:fill="F8F8F8"/>
        </w:rPr>
        <w:t>, </w:t>
      </w:r>
      <w:r w:rsidRPr="00AB05BA">
        <w:rPr>
          <w:rFonts w:cs="Times New Roman"/>
          <w:i/>
          <w:iCs/>
          <w:szCs w:val="24"/>
          <w:shd w:val="clear" w:color="auto" w:fill="F8F8F8"/>
        </w:rPr>
        <w:t>2</w:t>
      </w:r>
      <w:r w:rsidRPr="00AB05BA">
        <w:rPr>
          <w:rFonts w:cs="Times New Roman"/>
          <w:szCs w:val="24"/>
          <w:shd w:val="clear" w:color="auto" w:fill="F8F8F8"/>
        </w:rPr>
        <w:t>, 92-109.</w:t>
      </w:r>
    </w:p>
    <w:p w:rsidR="00643C50" w:rsidRPr="00AB05BA" w:rsidRDefault="00643C50" w:rsidP="00643C50">
      <w:pPr>
        <w:spacing w:after="120" w:line="240" w:lineRule="auto"/>
        <w:rPr>
          <w:rFonts w:cs="Times New Roman"/>
          <w:szCs w:val="24"/>
          <w:shd w:val="clear" w:color="auto" w:fill="FFFFFF"/>
        </w:rPr>
      </w:pPr>
      <w:hyperlink r:id="rId7" w:tooltip="Henry Steel Olcott" w:history="1">
        <w:r w:rsidRPr="00AB05BA">
          <w:rPr>
            <w:rStyle w:val="Hyperlink"/>
            <w:rFonts w:cs="Times New Roman"/>
            <w:szCs w:val="24"/>
            <w:shd w:val="clear" w:color="auto" w:fill="FFFFFF"/>
          </w:rPr>
          <w:t>Olcott, H. S.</w:t>
        </w:r>
      </w:hyperlink>
      <w:r w:rsidRPr="00AB05BA">
        <w:rPr>
          <w:rFonts w:cs="Times New Roman"/>
          <w:szCs w:val="24"/>
          <w:shd w:val="clear" w:color="auto" w:fill="FFFFFF"/>
        </w:rPr>
        <w:t> (January 1891). "Constitution and Rules of the Theosophical Society". </w:t>
      </w:r>
      <w:hyperlink r:id="rId8" w:tooltip="The Theosophist" w:history="1">
        <w:r w:rsidRPr="00AB05BA">
          <w:rPr>
            <w:rStyle w:val="Hyperlink"/>
            <w:rFonts w:cs="Times New Roman"/>
            <w:i/>
            <w:iCs/>
            <w:szCs w:val="24"/>
            <w:shd w:val="clear" w:color="auto" w:fill="FFFFFF"/>
          </w:rPr>
          <w:t>The Theosophist</w:t>
        </w:r>
      </w:hyperlink>
      <w:r w:rsidRPr="00AB05BA">
        <w:rPr>
          <w:rFonts w:cs="Times New Roman"/>
          <w:szCs w:val="24"/>
          <w:shd w:val="clear" w:color="auto" w:fill="FFFFFF"/>
        </w:rPr>
        <w:t> </w:t>
      </w:r>
      <w:r w:rsidRPr="00AB05BA">
        <w:rPr>
          <w:rFonts w:cs="Times New Roman"/>
          <w:bCs/>
          <w:szCs w:val="24"/>
          <w:shd w:val="clear" w:color="auto" w:fill="FFFFFF"/>
        </w:rPr>
        <w:t>12</w:t>
      </w:r>
      <w:r w:rsidRPr="00AB05BA">
        <w:rPr>
          <w:rFonts w:cs="Times New Roman"/>
          <w:szCs w:val="24"/>
          <w:shd w:val="clear" w:color="auto" w:fill="FFFFFF"/>
        </w:rPr>
        <w:t> (4):</w:t>
      </w:r>
      <w:bookmarkStart w:id="27" w:name="_Hlk507167499"/>
      <w:r w:rsidRPr="00AB05BA">
        <w:rPr>
          <w:rFonts w:cs="Times New Roman"/>
          <w:szCs w:val="24"/>
          <w:shd w:val="clear" w:color="auto" w:fill="FFFFFF"/>
        </w:rPr>
        <w:t xml:space="preserve"> 65-72. </w:t>
      </w:r>
      <w:bookmarkEnd w:id="27"/>
      <w:r w:rsidRPr="00AB05BA">
        <w:rPr>
          <w:rFonts w:cs="Times New Roman"/>
          <w:szCs w:val="24"/>
          <w:shd w:val="clear" w:color="auto" w:fill="FFFFFF"/>
        </w:rPr>
        <w:t>(</w:t>
      </w:r>
      <w:hyperlink r:id="rId9" w:tooltip="Adyar (Tamil Nadu)" w:history="1">
        <w:r w:rsidRPr="00AB05BA">
          <w:rPr>
            <w:rStyle w:val="Hyperlink"/>
            <w:rFonts w:cs="Times New Roman"/>
            <w:szCs w:val="24"/>
            <w:shd w:val="clear" w:color="auto" w:fill="FFFFFF"/>
          </w:rPr>
          <w:t>Adyar</w:t>
        </w:r>
      </w:hyperlink>
      <w:r w:rsidRPr="00AB05BA">
        <w:rPr>
          <w:rFonts w:cs="Times New Roman"/>
          <w:szCs w:val="24"/>
          <w:shd w:val="clear" w:color="auto" w:fill="FFFFFF"/>
        </w:rPr>
        <w:t>: Theosophical Publishing House). </w:t>
      </w:r>
      <w:hyperlink r:id="rId10" w:tooltip="International Standard Serial Number" w:history="1">
        <w:r w:rsidRPr="00AB05BA">
          <w:rPr>
            <w:rStyle w:val="Hyperlink"/>
            <w:rFonts w:cs="Times New Roman"/>
            <w:szCs w:val="24"/>
            <w:shd w:val="clear" w:color="auto" w:fill="FFFFFF"/>
          </w:rPr>
          <w:t>ISSN</w:t>
        </w:r>
      </w:hyperlink>
      <w:r w:rsidRPr="00AB05BA">
        <w:rPr>
          <w:rFonts w:cs="Times New Roman"/>
          <w:szCs w:val="24"/>
          <w:shd w:val="clear" w:color="auto" w:fill="FFFFFF"/>
        </w:rPr>
        <w:t> </w:t>
      </w:r>
      <w:hyperlink r:id="rId11" w:history="1">
        <w:r w:rsidRPr="00AB05BA">
          <w:rPr>
            <w:rStyle w:val="Hyperlink"/>
            <w:rFonts w:cs="Times New Roman"/>
            <w:szCs w:val="24"/>
            <w:shd w:val="clear" w:color="auto" w:fill="FFFFFF"/>
          </w:rPr>
          <w:t>0040-5892</w:t>
        </w:r>
      </w:hyperlink>
      <w:r w:rsidRPr="00AB05BA">
        <w:rPr>
          <w:rFonts w:cs="Times New Roman"/>
          <w:szCs w:val="24"/>
          <w:shd w:val="clear" w:color="auto" w:fill="FFFFFF"/>
        </w:rPr>
        <w:t xml:space="preserve">. "As </w:t>
      </w:r>
      <w:r w:rsidRPr="00AB05BA">
        <w:rPr>
          <w:rFonts w:cs="Times New Roman"/>
          <w:szCs w:val="24"/>
          <w:shd w:val="clear" w:color="auto" w:fill="FFFFFF"/>
        </w:rPr>
        <w:lastRenderedPageBreak/>
        <w:t>Revised in Session of the General Council, all the Sections being represented, at Adyar, December 27, 1890".</w:t>
      </w:r>
    </w:p>
    <w:p w:rsidR="00643C50" w:rsidRPr="00AB05BA" w:rsidRDefault="00643C50" w:rsidP="00643C50">
      <w:pPr>
        <w:autoSpaceDE w:val="0"/>
        <w:autoSpaceDN w:val="0"/>
        <w:adjustRightInd w:val="0"/>
        <w:spacing w:after="120" w:line="240" w:lineRule="auto"/>
        <w:rPr>
          <w:rFonts w:cs="Times New Roman"/>
          <w:szCs w:val="24"/>
        </w:rPr>
      </w:pPr>
      <w:r w:rsidRPr="00AB05BA">
        <w:rPr>
          <w:rFonts w:cs="Times New Roman"/>
          <w:szCs w:val="24"/>
          <w:shd w:val="clear" w:color="auto" w:fill="FFFFFF"/>
        </w:rPr>
        <w:t>O'Neill, J. R. (1933). The Quest for Happiness. </w:t>
      </w:r>
      <w:r w:rsidRPr="00AB05BA">
        <w:rPr>
          <w:rFonts w:cs="Times New Roman"/>
          <w:i/>
          <w:iCs/>
          <w:szCs w:val="24"/>
          <w:shd w:val="clear" w:color="auto" w:fill="FFFFFF"/>
        </w:rPr>
        <w:t>The Modern Schoolman</w:t>
      </w:r>
      <w:r w:rsidRPr="00AB05BA">
        <w:rPr>
          <w:rFonts w:cs="Times New Roman"/>
          <w:szCs w:val="24"/>
          <w:shd w:val="clear" w:color="auto" w:fill="FFFFFF"/>
        </w:rPr>
        <w:t>, </w:t>
      </w:r>
      <w:r w:rsidRPr="00AB05BA">
        <w:rPr>
          <w:rFonts w:cs="Times New Roman"/>
          <w:i/>
          <w:iCs/>
          <w:szCs w:val="24"/>
          <w:shd w:val="clear" w:color="auto" w:fill="FFFFFF"/>
        </w:rPr>
        <w:t>11</w:t>
      </w:r>
      <w:r w:rsidRPr="00AB05BA">
        <w:rPr>
          <w:rFonts w:cs="Times New Roman"/>
          <w:szCs w:val="24"/>
          <w:shd w:val="clear" w:color="auto" w:fill="FFFFFF"/>
        </w:rPr>
        <w:t>(1), 15-16.</w:t>
      </w:r>
    </w:p>
    <w:p w:rsidR="00643C50" w:rsidRPr="00AB05BA" w:rsidRDefault="00643C50" w:rsidP="00643C50">
      <w:pPr>
        <w:spacing w:after="120" w:line="240" w:lineRule="auto"/>
        <w:rPr>
          <w:rFonts w:cs="Times New Roman"/>
          <w:szCs w:val="24"/>
          <w:shd w:val="clear" w:color="auto" w:fill="FFFFFF"/>
        </w:rPr>
      </w:pPr>
      <w:proofErr w:type="spellStart"/>
      <w:r w:rsidRPr="00AB05BA">
        <w:rPr>
          <w:rFonts w:cs="Times New Roman"/>
          <w:szCs w:val="24"/>
          <w:shd w:val="clear" w:color="auto" w:fill="FFFFFF"/>
        </w:rPr>
        <w:t>Prebish</w:t>
      </w:r>
      <w:proofErr w:type="spellEnd"/>
      <w:r w:rsidRPr="00AB05BA">
        <w:rPr>
          <w:rFonts w:cs="Times New Roman"/>
          <w:szCs w:val="24"/>
          <w:shd w:val="clear" w:color="auto" w:fill="FFFFFF"/>
        </w:rPr>
        <w:t>, C. (1993). Text and tradition in the study of Buddhist ethics. </w:t>
      </w:r>
      <w:r w:rsidRPr="00AB05BA">
        <w:rPr>
          <w:rFonts w:cs="Times New Roman"/>
          <w:i/>
          <w:iCs/>
          <w:szCs w:val="24"/>
          <w:shd w:val="clear" w:color="auto" w:fill="FFFFFF"/>
        </w:rPr>
        <w:t>Pacific World</w:t>
      </w:r>
      <w:r w:rsidRPr="00AB05BA">
        <w:rPr>
          <w:rFonts w:cs="Times New Roman"/>
          <w:szCs w:val="24"/>
          <w:shd w:val="clear" w:color="auto" w:fill="FFFFFF"/>
        </w:rPr>
        <w:t>, </w:t>
      </w:r>
      <w:r w:rsidRPr="00AB05BA">
        <w:rPr>
          <w:rFonts w:cs="Times New Roman"/>
          <w:i/>
          <w:iCs/>
          <w:szCs w:val="24"/>
          <w:shd w:val="clear" w:color="auto" w:fill="FFFFFF"/>
        </w:rPr>
        <w:t>9</w:t>
      </w:r>
      <w:r w:rsidRPr="00AB05BA">
        <w:rPr>
          <w:rFonts w:cs="Times New Roman"/>
          <w:szCs w:val="24"/>
          <w:shd w:val="clear" w:color="auto" w:fill="FFFFFF"/>
        </w:rPr>
        <w:t>, 49-68.</w:t>
      </w:r>
    </w:p>
    <w:p w:rsidR="00643C50" w:rsidRPr="00AB05BA" w:rsidRDefault="00643C50" w:rsidP="00643C50">
      <w:pPr>
        <w:autoSpaceDE w:val="0"/>
        <w:autoSpaceDN w:val="0"/>
        <w:adjustRightInd w:val="0"/>
        <w:spacing w:after="0" w:line="240" w:lineRule="auto"/>
        <w:rPr>
          <w:rFonts w:eastAsia="Times New Roman" w:cs="Times New Roman"/>
          <w:szCs w:val="24"/>
          <w:lang w:eastAsia="en-GB"/>
        </w:rPr>
      </w:pPr>
      <w:proofErr w:type="spellStart"/>
      <w:r w:rsidRPr="00AB05BA">
        <w:rPr>
          <w:rFonts w:cs="Times New Roman"/>
          <w:szCs w:val="24"/>
        </w:rPr>
        <w:t>Prebish</w:t>
      </w:r>
      <w:proofErr w:type="spellEnd"/>
      <w:r w:rsidRPr="00AB05BA">
        <w:rPr>
          <w:rFonts w:cs="Times New Roman"/>
          <w:szCs w:val="24"/>
        </w:rPr>
        <w:t xml:space="preserve">, C. S. (1993) Two Buddhisms Reconsidered. </w:t>
      </w:r>
      <w:r w:rsidRPr="00AB05BA">
        <w:rPr>
          <w:rFonts w:cs="Times New Roman"/>
          <w:i/>
          <w:szCs w:val="24"/>
        </w:rPr>
        <w:t xml:space="preserve">Buddhist Studies Review </w:t>
      </w:r>
      <w:r w:rsidRPr="00AB05BA">
        <w:rPr>
          <w:rFonts w:cs="Times New Roman"/>
          <w:szCs w:val="24"/>
        </w:rPr>
        <w:t>10/2, 206.</w:t>
      </w:r>
    </w:p>
    <w:p w:rsidR="00643C50" w:rsidRPr="00AB05BA" w:rsidRDefault="00643C50" w:rsidP="00643C50">
      <w:pPr>
        <w:spacing w:after="120" w:line="240" w:lineRule="auto"/>
        <w:rPr>
          <w:rFonts w:cs="Times New Roman"/>
          <w:szCs w:val="24"/>
          <w:shd w:val="clear" w:color="auto" w:fill="F8F8F8"/>
        </w:rPr>
      </w:pPr>
      <w:proofErr w:type="spellStart"/>
      <w:r w:rsidRPr="00AB05BA">
        <w:rPr>
          <w:rFonts w:cs="Times New Roman"/>
          <w:szCs w:val="24"/>
          <w:shd w:val="clear" w:color="auto" w:fill="F8F8F8"/>
        </w:rPr>
        <w:t>Prebish</w:t>
      </w:r>
      <w:proofErr w:type="spellEnd"/>
      <w:r w:rsidRPr="00AB05BA">
        <w:rPr>
          <w:rFonts w:cs="Times New Roman"/>
          <w:szCs w:val="24"/>
          <w:shd w:val="clear" w:color="auto" w:fill="F8F8F8"/>
        </w:rPr>
        <w:t>, C. S. (1995). Ethics and integration in American Buddhism. </w:t>
      </w:r>
      <w:r w:rsidRPr="00AB05BA">
        <w:rPr>
          <w:rFonts w:cs="Times New Roman"/>
          <w:i/>
          <w:iCs/>
          <w:szCs w:val="24"/>
          <w:shd w:val="clear" w:color="auto" w:fill="F8F8F8"/>
        </w:rPr>
        <w:t>Journal of Buddhist Ethics</w:t>
      </w:r>
      <w:r w:rsidRPr="00AB05BA">
        <w:rPr>
          <w:rFonts w:cs="Times New Roman"/>
          <w:szCs w:val="24"/>
          <w:shd w:val="clear" w:color="auto" w:fill="F8F8F8"/>
        </w:rPr>
        <w:t>, </w:t>
      </w:r>
      <w:r w:rsidRPr="00AB05BA">
        <w:rPr>
          <w:rFonts w:cs="Times New Roman"/>
          <w:i/>
          <w:iCs/>
          <w:szCs w:val="24"/>
          <w:shd w:val="clear" w:color="auto" w:fill="F8F8F8"/>
        </w:rPr>
        <w:t>2</w:t>
      </w:r>
      <w:r w:rsidRPr="00AB05BA">
        <w:rPr>
          <w:rFonts w:cs="Times New Roman"/>
          <w:szCs w:val="24"/>
          <w:shd w:val="clear" w:color="auto" w:fill="F8F8F8"/>
        </w:rPr>
        <w:t>.</w:t>
      </w:r>
    </w:p>
    <w:p w:rsidR="00643C50" w:rsidRPr="00AB05BA" w:rsidRDefault="00643C50" w:rsidP="00643C50">
      <w:pPr>
        <w:spacing w:after="120" w:line="240" w:lineRule="auto"/>
        <w:rPr>
          <w:rFonts w:cs="Times New Roman"/>
          <w:szCs w:val="24"/>
          <w:shd w:val="clear" w:color="auto" w:fill="FFFFFF"/>
        </w:rPr>
      </w:pPr>
      <w:bookmarkStart w:id="28" w:name="_Hlk507168214"/>
      <w:proofErr w:type="spellStart"/>
      <w:r w:rsidRPr="00AB05BA">
        <w:rPr>
          <w:rFonts w:cs="Times New Roman"/>
          <w:szCs w:val="24"/>
          <w:shd w:val="clear" w:color="auto" w:fill="FFFFFF"/>
        </w:rPr>
        <w:t>Prebish</w:t>
      </w:r>
      <w:proofErr w:type="spellEnd"/>
      <w:r w:rsidRPr="00AB05BA">
        <w:rPr>
          <w:rFonts w:cs="Times New Roman"/>
          <w:szCs w:val="24"/>
          <w:shd w:val="clear" w:color="auto" w:fill="FFFFFF"/>
        </w:rPr>
        <w:t>, C. S. (1999). </w:t>
      </w:r>
      <w:bookmarkEnd w:id="28"/>
      <w:r w:rsidRPr="00AB05BA">
        <w:rPr>
          <w:rFonts w:cs="Times New Roman"/>
          <w:i/>
          <w:iCs/>
          <w:szCs w:val="24"/>
          <w:shd w:val="clear" w:color="auto" w:fill="FFFFFF"/>
        </w:rPr>
        <w:t>Luminous passage: The practice and study of Buddhism in America</w:t>
      </w:r>
      <w:r w:rsidRPr="00AB05BA">
        <w:rPr>
          <w:rFonts w:cs="Times New Roman"/>
          <w:szCs w:val="24"/>
          <w:shd w:val="clear" w:color="auto" w:fill="FFFFFF"/>
        </w:rPr>
        <w:t xml:space="preserve">. </w:t>
      </w:r>
      <w:proofErr w:type="spellStart"/>
      <w:r w:rsidRPr="00AB05BA">
        <w:rPr>
          <w:rFonts w:cs="Times New Roman"/>
          <w:szCs w:val="24"/>
          <w:shd w:val="clear" w:color="auto" w:fill="FFFFFF"/>
        </w:rPr>
        <w:t>Univ</w:t>
      </w:r>
      <w:proofErr w:type="spellEnd"/>
      <w:r w:rsidRPr="00AB05BA">
        <w:rPr>
          <w:rFonts w:cs="Times New Roman"/>
          <w:szCs w:val="24"/>
          <w:shd w:val="clear" w:color="auto" w:fill="FFFFFF"/>
        </w:rPr>
        <w:t xml:space="preserve"> of California Press.</w:t>
      </w:r>
    </w:p>
    <w:p w:rsidR="00643C50" w:rsidRPr="00AB05BA" w:rsidRDefault="00643C50" w:rsidP="00643C50">
      <w:pPr>
        <w:spacing w:after="120" w:line="240" w:lineRule="auto"/>
        <w:rPr>
          <w:rFonts w:cs="Times New Roman"/>
          <w:szCs w:val="24"/>
          <w:shd w:val="clear" w:color="auto" w:fill="F8F8F8"/>
        </w:rPr>
      </w:pPr>
      <w:bookmarkStart w:id="29" w:name="_Hlk509092572"/>
      <w:proofErr w:type="spellStart"/>
      <w:r w:rsidRPr="00AB05BA">
        <w:rPr>
          <w:rFonts w:cs="Times New Roman"/>
          <w:szCs w:val="24"/>
          <w:shd w:val="clear" w:color="auto" w:fill="F8F8F8"/>
        </w:rPr>
        <w:t>Prebish</w:t>
      </w:r>
      <w:proofErr w:type="spellEnd"/>
      <w:r w:rsidRPr="00AB05BA">
        <w:rPr>
          <w:rFonts w:cs="Times New Roman"/>
          <w:szCs w:val="24"/>
          <w:shd w:val="clear" w:color="auto" w:fill="F8F8F8"/>
        </w:rPr>
        <w:t>, C. S., &amp; Baumann, M. (Eds.). (2002). </w:t>
      </w:r>
      <w:bookmarkEnd w:id="29"/>
      <w:r w:rsidRPr="00AB05BA">
        <w:rPr>
          <w:rFonts w:cs="Times New Roman"/>
          <w:i/>
          <w:iCs/>
          <w:szCs w:val="24"/>
          <w:shd w:val="clear" w:color="auto" w:fill="F8F8F8"/>
        </w:rPr>
        <w:t>Westward Dharma: Buddhism Beyond Asia</w:t>
      </w:r>
      <w:r w:rsidRPr="00AB05BA">
        <w:rPr>
          <w:rFonts w:cs="Times New Roman"/>
          <w:szCs w:val="24"/>
          <w:shd w:val="clear" w:color="auto" w:fill="F8F8F8"/>
        </w:rPr>
        <w:t xml:space="preserve">. </w:t>
      </w:r>
      <w:proofErr w:type="spellStart"/>
      <w:r w:rsidRPr="00AB05BA">
        <w:rPr>
          <w:rFonts w:cs="Times New Roman"/>
          <w:szCs w:val="24"/>
          <w:shd w:val="clear" w:color="auto" w:fill="F8F8F8"/>
        </w:rPr>
        <w:t>Univ</w:t>
      </w:r>
      <w:proofErr w:type="spellEnd"/>
      <w:r w:rsidRPr="00AB05BA">
        <w:rPr>
          <w:rFonts w:cs="Times New Roman"/>
          <w:szCs w:val="24"/>
          <w:shd w:val="clear" w:color="auto" w:fill="F8F8F8"/>
        </w:rPr>
        <w:t xml:space="preserve"> of California Press.</w:t>
      </w:r>
    </w:p>
    <w:p w:rsidR="00643C50" w:rsidRPr="00AB05BA" w:rsidRDefault="00643C50" w:rsidP="00643C50">
      <w:pPr>
        <w:spacing w:after="120" w:line="240" w:lineRule="auto"/>
        <w:rPr>
          <w:rFonts w:cs="Times New Roman"/>
          <w:szCs w:val="24"/>
          <w:shd w:val="clear" w:color="auto" w:fill="FFFFFF"/>
        </w:rPr>
      </w:pPr>
      <w:bookmarkStart w:id="30" w:name="_Hlk508969757"/>
      <w:proofErr w:type="spellStart"/>
      <w:r w:rsidRPr="00AB05BA">
        <w:rPr>
          <w:rFonts w:cs="Times New Roman"/>
          <w:szCs w:val="24"/>
          <w:shd w:val="clear" w:color="auto" w:fill="FFFFFF"/>
        </w:rPr>
        <w:t>Puntasen</w:t>
      </w:r>
      <w:proofErr w:type="spellEnd"/>
      <w:r w:rsidRPr="00AB05BA">
        <w:rPr>
          <w:rFonts w:cs="Times New Roman"/>
          <w:szCs w:val="24"/>
          <w:shd w:val="clear" w:color="auto" w:fill="FFFFFF"/>
        </w:rPr>
        <w:t xml:space="preserve">, </w:t>
      </w:r>
      <w:bookmarkEnd w:id="30"/>
      <w:r w:rsidRPr="00AB05BA">
        <w:rPr>
          <w:rFonts w:cs="Times New Roman"/>
          <w:szCs w:val="24"/>
          <w:shd w:val="clear" w:color="auto" w:fill="FFFFFF"/>
        </w:rPr>
        <w:t>A. (2007). Buddhist economics as a new paradigm towards happiness. </w:t>
      </w:r>
      <w:r w:rsidRPr="00AB05BA">
        <w:rPr>
          <w:rFonts w:cs="Times New Roman"/>
          <w:i/>
          <w:iCs/>
          <w:szCs w:val="24"/>
          <w:shd w:val="clear" w:color="auto" w:fill="FFFFFF"/>
        </w:rPr>
        <w:t>Society and Economy</w:t>
      </w:r>
      <w:r w:rsidRPr="00AB05BA">
        <w:rPr>
          <w:rFonts w:cs="Times New Roman"/>
          <w:szCs w:val="24"/>
          <w:shd w:val="clear" w:color="auto" w:fill="FFFFFF"/>
        </w:rPr>
        <w:t>, </w:t>
      </w:r>
      <w:r w:rsidRPr="00AB05BA">
        <w:rPr>
          <w:rFonts w:cs="Times New Roman"/>
          <w:i/>
          <w:iCs/>
          <w:szCs w:val="24"/>
          <w:shd w:val="clear" w:color="auto" w:fill="FFFFFF"/>
        </w:rPr>
        <w:t>29</w:t>
      </w:r>
      <w:r w:rsidRPr="00AB05BA">
        <w:rPr>
          <w:rFonts w:cs="Times New Roman"/>
          <w:szCs w:val="24"/>
          <w:shd w:val="clear" w:color="auto" w:fill="FFFFFF"/>
        </w:rPr>
        <w:t>(2), 181-200.</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r w:rsidRPr="00AB05BA">
        <w:rPr>
          <w:rFonts w:cs="Times New Roman"/>
          <w:szCs w:val="24"/>
          <w:shd w:val="clear" w:color="auto" w:fill="FFFFFF"/>
        </w:rPr>
        <w:t>Rabin, C. L. (1996). </w:t>
      </w:r>
      <w:r w:rsidRPr="00AB05BA">
        <w:rPr>
          <w:rFonts w:cs="Times New Roman"/>
          <w:i/>
          <w:iCs/>
          <w:szCs w:val="24"/>
          <w:shd w:val="clear" w:color="auto" w:fill="FFFFFF"/>
        </w:rPr>
        <w:t>Equal partners-good friends: empowering couples through therapy</w:t>
      </w:r>
      <w:r w:rsidRPr="00AB05BA">
        <w:rPr>
          <w:rFonts w:cs="Times New Roman"/>
          <w:szCs w:val="24"/>
          <w:shd w:val="clear" w:color="auto" w:fill="FFFFFF"/>
        </w:rPr>
        <w:t>. Psychology Press.</w:t>
      </w:r>
    </w:p>
    <w:p w:rsidR="00643C50" w:rsidRPr="00AB05BA" w:rsidRDefault="00643C50" w:rsidP="00643C50">
      <w:pPr>
        <w:pStyle w:val="Bibliography"/>
        <w:spacing w:after="120" w:line="240" w:lineRule="auto"/>
        <w:rPr>
          <w:rFonts w:cs="Times New Roman"/>
          <w:noProof/>
          <w:szCs w:val="24"/>
          <w:lang w:val="en-US"/>
        </w:rPr>
      </w:pPr>
      <w:r w:rsidRPr="00AB05BA">
        <w:rPr>
          <w:rFonts w:cs="Times New Roman"/>
          <w:noProof/>
          <w:szCs w:val="24"/>
          <w:lang w:val="en-US"/>
        </w:rPr>
        <w:t xml:space="preserve">Rahula, W. (1965). </w:t>
      </w:r>
      <w:r w:rsidRPr="00643C50">
        <w:rPr>
          <w:rFonts w:cs="Times New Roman"/>
          <w:noProof/>
          <w:szCs w:val="24"/>
          <w:lang w:val="en-US"/>
        </w:rPr>
        <w:t>Buddhism</w:t>
      </w:r>
      <w:r w:rsidRPr="00AB05BA">
        <w:rPr>
          <w:rFonts w:cs="Times New Roman"/>
          <w:noProof/>
          <w:szCs w:val="24"/>
          <w:lang w:val="en-US"/>
        </w:rPr>
        <w:t xml:space="preserve"> in the western world. </w:t>
      </w:r>
      <w:r w:rsidRPr="00643C50">
        <w:rPr>
          <w:rFonts w:cs="Times New Roman"/>
          <w:i/>
          <w:iCs/>
          <w:noProof/>
          <w:szCs w:val="24"/>
          <w:lang w:val="en-US"/>
        </w:rPr>
        <w:t>TriQuarterly</w:t>
      </w:r>
      <w:r w:rsidRPr="00AB05BA">
        <w:rPr>
          <w:rFonts w:cs="Times New Roman"/>
          <w:i/>
          <w:iCs/>
          <w:noProof/>
          <w:szCs w:val="24"/>
          <w:lang w:val="en-US"/>
        </w:rPr>
        <w:t>; Winter: 2</w:t>
      </w:r>
      <w:r w:rsidRPr="00AB05BA">
        <w:rPr>
          <w:rFonts w:cs="Times New Roman"/>
          <w:noProof/>
          <w:szCs w:val="24"/>
          <w:lang w:val="en-US"/>
        </w:rPr>
        <w:t>, pp. 145-155.</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r w:rsidRPr="00AB05BA">
        <w:rPr>
          <w:rFonts w:cs="Times New Roman"/>
          <w:szCs w:val="24"/>
          <w:shd w:val="clear" w:color="auto" w:fill="FFFFFF"/>
        </w:rPr>
        <w:t>Ricard, M. (2008). </w:t>
      </w:r>
      <w:r w:rsidRPr="00AB05BA">
        <w:rPr>
          <w:rFonts w:cs="Times New Roman"/>
          <w:i/>
          <w:iCs/>
          <w:szCs w:val="24"/>
          <w:shd w:val="clear" w:color="auto" w:fill="FFFFFF"/>
        </w:rPr>
        <w:t>Happiness: A guide to developing life's most important skill</w:t>
      </w:r>
      <w:r w:rsidRPr="00AB05BA">
        <w:rPr>
          <w:rFonts w:cs="Times New Roman"/>
          <w:szCs w:val="24"/>
          <w:shd w:val="clear" w:color="auto" w:fill="FFFFFF"/>
        </w:rPr>
        <w:t>. Hachette UK.</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bookmarkStart w:id="31" w:name="_Hlk507329332"/>
      <w:r w:rsidRPr="00AB05BA">
        <w:rPr>
          <w:rFonts w:cs="Times New Roman"/>
          <w:szCs w:val="24"/>
          <w:shd w:val="clear" w:color="auto" w:fill="FFFFFF"/>
        </w:rPr>
        <w:t xml:space="preserve">Rye, M. S. (2005). </w:t>
      </w:r>
      <w:bookmarkEnd w:id="31"/>
      <w:r w:rsidRPr="00643C50">
        <w:rPr>
          <w:rFonts w:cs="Times New Roman"/>
          <w:noProof/>
          <w:szCs w:val="24"/>
          <w:shd w:val="clear" w:color="auto" w:fill="FFFFFF"/>
        </w:rPr>
        <w:t>The religious path</w:t>
      </w:r>
      <w:r w:rsidRPr="00AB05BA">
        <w:rPr>
          <w:rFonts w:cs="Times New Roman"/>
          <w:szCs w:val="24"/>
          <w:shd w:val="clear" w:color="auto" w:fill="FFFFFF"/>
        </w:rPr>
        <w:t xml:space="preserve"> toward forgiveness. </w:t>
      </w:r>
      <w:r w:rsidRPr="00AB05BA">
        <w:rPr>
          <w:rFonts w:cs="Times New Roman"/>
          <w:i/>
          <w:iCs/>
          <w:szCs w:val="24"/>
          <w:shd w:val="clear" w:color="auto" w:fill="FFFFFF"/>
        </w:rPr>
        <w:t>Mental Health, Religion &amp; Culture</w:t>
      </w:r>
      <w:r w:rsidRPr="00AB05BA">
        <w:rPr>
          <w:rFonts w:cs="Times New Roman"/>
          <w:szCs w:val="24"/>
          <w:shd w:val="clear" w:color="auto" w:fill="FFFFFF"/>
        </w:rPr>
        <w:t>, </w:t>
      </w:r>
      <w:r w:rsidRPr="00AB05BA">
        <w:rPr>
          <w:rFonts w:cs="Times New Roman"/>
          <w:i/>
          <w:iCs/>
          <w:szCs w:val="24"/>
          <w:shd w:val="clear" w:color="auto" w:fill="FFFFFF"/>
        </w:rPr>
        <w:t>8</w:t>
      </w:r>
      <w:r w:rsidRPr="00AB05BA">
        <w:rPr>
          <w:rFonts w:cs="Times New Roman"/>
          <w:szCs w:val="24"/>
          <w:shd w:val="clear" w:color="auto" w:fill="FFFFFF"/>
        </w:rPr>
        <w:t>(3), 205-215.</w:t>
      </w:r>
    </w:p>
    <w:p w:rsidR="00643C50" w:rsidRPr="00AB05BA" w:rsidRDefault="00643C50" w:rsidP="00643C50">
      <w:pPr>
        <w:spacing w:after="120" w:line="240" w:lineRule="auto"/>
        <w:rPr>
          <w:rFonts w:cs="Times New Roman"/>
          <w:szCs w:val="24"/>
          <w:shd w:val="clear" w:color="auto" w:fill="FFFFFF"/>
        </w:rPr>
      </w:pPr>
      <w:bookmarkStart w:id="32" w:name="_Hlk509059062"/>
      <w:proofErr w:type="spellStart"/>
      <w:r w:rsidRPr="00AB05BA">
        <w:rPr>
          <w:rFonts w:cs="Times New Roman"/>
          <w:szCs w:val="24"/>
          <w:shd w:val="clear" w:color="auto" w:fill="F8F8F8"/>
        </w:rPr>
        <w:t>Salavecz</w:t>
      </w:r>
      <w:proofErr w:type="spellEnd"/>
      <w:r w:rsidRPr="00AB05BA">
        <w:rPr>
          <w:rFonts w:cs="Times New Roman"/>
          <w:szCs w:val="24"/>
          <w:shd w:val="clear" w:color="auto" w:fill="F8F8F8"/>
        </w:rPr>
        <w:t>,</w:t>
      </w:r>
      <w:bookmarkEnd w:id="32"/>
      <w:r w:rsidRPr="00AB05BA">
        <w:rPr>
          <w:rFonts w:cs="Times New Roman"/>
          <w:szCs w:val="24"/>
          <w:shd w:val="clear" w:color="auto" w:fill="F8F8F8"/>
        </w:rPr>
        <w:t xml:space="preserve"> G., </w:t>
      </w:r>
      <w:proofErr w:type="spellStart"/>
      <w:r w:rsidRPr="00AB05BA">
        <w:rPr>
          <w:rFonts w:cs="Times New Roman"/>
          <w:szCs w:val="24"/>
          <w:shd w:val="clear" w:color="auto" w:fill="F8F8F8"/>
        </w:rPr>
        <w:t>Chandola</w:t>
      </w:r>
      <w:proofErr w:type="spellEnd"/>
      <w:r w:rsidRPr="00AB05BA">
        <w:rPr>
          <w:rFonts w:cs="Times New Roman"/>
          <w:szCs w:val="24"/>
          <w:shd w:val="clear" w:color="auto" w:fill="F8F8F8"/>
        </w:rPr>
        <w:t xml:space="preserve">, T., </w:t>
      </w:r>
      <w:proofErr w:type="spellStart"/>
      <w:r w:rsidRPr="00AB05BA">
        <w:rPr>
          <w:rFonts w:cs="Times New Roman"/>
          <w:szCs w:val="24"/>
          <w:shd w:val="clear" w:color="auto" w:fill="F8F8F8"/>
        </w:rPr>
        <w:t>Pikhart</w:t>
      </w:r>
      <w:proofErr w:type="spellEnd"/>
      <w:r w:rsidRPr="00AB05BA">
        <w:rPr>
          <w:rFonts w:cs="Times New Roman"/>
          <w:szCs w:val="24"/>
          <w:shd w:val="clear" w:color="auto" w:fill="F8F8F8"/>
        </w:rPr>
        <w:t xml:space="preserve">, H., </w:t>
      </w:r>
      <w:proofErr w:type="spellStart"/>
      <w:r w:rsidRPr="00AB05BA">
        <w:rPr>
          <w:rFonts w:cs="Times New Roman"/>
          <w:szCs w:val="24"/>
          <w:shd w:val="clear" w:color="auto" w:fill="F8F8F8"/>
        </w:rPr>
        <w:t>Dragano</w:t>
      </w:r>
      <w:proofErr w:type="spellEnd"/>
      <w:r w:rsidRPr="00AB05BA">
        <w:rPr>
          <w:rFonts w:cs="Times New Roman"/>
          <w:szCs w:val="24"/>
          <w:shd w:val="clear" w:color="auto" w:fill="F8F8F8"/>
        </w:rPr>
        <w:t xml:space="preserve">, N., Siegrist, J., </w:t>
      </w:r>
      <w:proofErr w:type="spellStart"/>
      <w:r w:rsidRPr="00AB05BA">
        <w:rPr>
          <w:rFonts w:cs="Times New Roman"/>
          <w:szCs w:val="24"/>
          <w:shd w:val="clear" w:color="auto" w:fill="F8F8F8"/>
        </w:rPr>
        <w:t>Jöckel</w:t>
      </w:r>
      <w:proofErr w:type="spellEnd"/>
      <w:r w:rsidRPr="00AB05BA">
        <w:rPr>
          <w:rFonts w:cs="Times New Roman"/>
          <w:szCs w:val="24"/>
          <w:shd w:val="clear" w:color="auto" w:fill="F8F8F8"/>
        </w:rPr>
        <w:t xml:space="preserve">, K. H., ... &amp; Marmot, M. (2010). Work stress and health in Western European and post-communist countries: an </w:t>
      </w:r>
      <w:r w:rsidRPr="00643C50">
        <w:rPr>
          <w:rFonts w:cs="Times New Roman"/>
          <w:noProof/>
          <w:szCs w:val="24"/>
          <w:shd w:val="clear" w:color="auto" w:fill="F8F8F8"/>
        </w:rPr>
        <w:t>East–West</w:t>
      </w:r>
      <w:r w:rsidRPr="00AB05BA">
        <w:rPr>
          <w:rFonts w:cs="Times New Roman"/>
          <w:szCs w:val="24"/>
          <w:shd w:val="clear" w:color="auto" w:fill="F8F8F8"/>
        </w:rPr>
        <w:t xml:space="preserve"> comparison study. </w:t>
      </w:r>
      <w:r w:rsidRPr="00AB05BA">
        <w:rPr>
          <w:rFonts w:cs="Times New Roman"/>
          <w:i/>
          <w:iCs/>
          <w:szCs w:val="24"/>
          <w:shd w:val="clear" w:color="auto" w:fill="F8F8F8"/>
        </w:rPr>
        <w:t>Journal of Epidemiology &amp; Community Health</w:t>
      </w:r>
      <w:r w:rsidRPr="00AB05BA">
        <w:rPr>
          <w:rFonts w:cs="Times New Roman"/>
          <w:szCs w:val="24"/>
          <w:shd w:val="clear" w:color="auto" w:fill="F8F8F8"/>
        </w:rPr>
        <w:t>, </w:t>
      </w:r>
      <w:r w:rsidRPr="00AB05BA">
        <w:rPr>
          <w:rFonts w:cs="Times New Roman"/>
          <w:i/>
          <w:iCs/>
          <w:szCs w:val="24"/>
          <w:shd w:val="clear" w:color="auto" w:fill="F8F8F8"/>
        </w:rPr>
        <w:t>64</w:t>
      </w:r>
      <w:r w:rsidRPr="00AB05BA">
        <w:rPr>
          <w:rFonts w:cs="Times New Roman"/>
          <w:szCs w:val="24"/>
          <w:shd w:val="clear" w:color="auto" w:fill="F8F8F8"/>
        </w:rPr>
        <w:t>(01), 57-62.</w:t>
      </w:r>
    </w:p>
    <w:p w:rsidR="00643C50" w:rsidRPr="00AB05BA" w:rsidRDefault="00643C50" w:rsidP="00643C50">
      <w:pPr>
        <w:autoSpaceDE w:val="0"/>
        <w:autoSpaceDN w:val="0"/>
        <w:adjustRightInd w:val="0"/>
        <w:spacing w:after="120" w:line="240" w:lineRule="auto"/>
        <w:rPr>
          <w:rFonts w:cs="Times New Roman"/>
          <w:szCs w:val="24"/>
        </w:rPr>
      </w:pPr>
      <w:r w:rsidRPr="00AB05BA">
        <w:rPr>
          <w:rFonts w:cs="Times New Roman"/>
          <w:szCs w:val="24"/>
          <w:shd w:val="clear" w:color="auto" w:fill="F8F8F8"/>
        </w:rPr>
        <w:t xml:space="preserve">Santina, P. D., (1998). </w:t>
      </w:r>
      <w:r w:rsidRPr="00AB05BA">
        <w:rPr>
          <w:rFonts w:cs="Times New Roman"/>
          <w:i/>
          <w:szCs w:val="24"/>
          <w:shd w:val="clear" w:color="auto" w:fill="F8F8F8"/>
        </w:rPr>
        <w:t>The Tree of Enlightenment--An Introduction to the Major Traditions of Buddhism.</w:t>
      </w:r>
      <w:r w:rsidRPr="00AB05BA">
        <w:rPr>
          <w:rFonts w:cs="Times New Roman"/>
          <w:szCs w:val="24"/>
        </w:rPr>
        <w:t xml:space="preserve"> </w:t>
      </w:r>
      <w:r w:rsidRPr="00AB05BA">
        <w:rPr>
          <w:rFonts w:cs="Times New Roman"/>
          <w:szCs w:val="24"/>
          <w:shd w:val="clear" w:color="auto" w:fill="FFFFFF"/>
        </w:rPr>
        <w:t>Taipei: Corporate Body of the </w:t>
      </w:r>
      <w:r w:rsidRPr="00AB05BA">
        <w:rPr>
          <w:rStyle w:val="Emphasis"/>
          <w:rFonts w:cs="Times New Roman"/>
          <w:bCs/>
          <w:i w:val="0"/>
          <w:iCs w:val="0"/>
          <w:szCs w:val="24"/>
          <w:shd w:val="clear" w:color="auto" w:fill="FFFFFF"/>
        </w:rPr>
        <w:t>Buddha</w:t>
      </w:r>
      <w:r w:rsidRPr="00AB05BA">
        <w:rPr>
          <w:rFonts w:cs="Times New Roman"/>
          <w:szCs w:val="24"/>
          <w:shd w:val="clear" w:color="auto" w:fill="FFFFFF"/>
        </w:rPr>
        <w:t> Educational Foundation.</w:t>
      </w:r>
    </w:p>
    <w:p w:rsidR="00643C50" w:rsidRPr="00AB05BA" w:rsidRDefault="00643C50" w:rsidP="00643C50">
      <w:pPr>
        <w:spacing w:after="120" w:line="240" w:lineRule="auto"/>
        <w:rPr>
          <w:rFonts w:cs="Times New Roman"/>
          <w:szCs w:val="24"/>
          <w:shd w:val="clear" w:color="auto" w:fill="FFFFFF"/>
        </w:rPr>
      </w:pPr>
      <w:bookmarkStart w:id="33" w:name="_Hlk507077741"/>
      <w:r w:rsidRPr="00AB05BA">
        <w:rPr>
          <w:rFonts w:cs="Times New Roman"/>
          <w:szCs w:val="24"/>
          <w:shd w:val="clear" w:color="auto" w:fill="F8F8F8"/>
        </w:rPr>
        <w:t xml:space="preserve">Santucci, J. A. (2005). </w:t>
      </w:r>
      <w:bookmarkEnd w:id="33"/>
      <w:r w:rsidRPr="00AB05BA">
        <w:rPr>
          <w:rFonts w:cs="Times New Roman"/>
          <w:szCs w:val="24"/>
          <w:shd w:val="clear" w:color="auto" w:fill="F8F8F8"/>
        </w:rPr>
        <w:t>The theosophical society. </w:t>
      </w:r>
      <w:r w:rsidRPr="00AB05BA">
        <w:rPr>
          <w:rFonts w:cs="Times New Roman"/>
          <w:i/>
          <w:iCs/>
          <w:szCs w:val="24"/>
          <w:shd w:val="clear" w:color="auto" w:fill="F8F8F8"/>
        </w:rPr>
        <w:t>Controversial New Religions</w:t>
      </w:r>
      <w:r w:rsidRPr="00AB05BA">
        <w:rPr>
          <w:rFonts w:cs="Times New Roman"/>
          <w:szCs w:val="24"/>
          <w:shd w:val="clear" w:color="auto" w:fill="F8F8F8"/>
        </w:rPr>
        <w:t>, 259.</w:t>
      </w:r>
    </w:p>
    <w:p w:rsidR="00643C50" w:rsidRPr="00AB05BA" w:rsidRDefault="00643C50" w:rsidP="00643C50">
      <w:pPr>
        <w:spacing w:after="120" w:line="240" w:lineRule="auto"/>
        <w:rPr>
          <w:rFonts w:eastAsia="Times New Roman" w:cs="Times New Roman"/>
          <w:szCs w:val="24"/>
          <w:lang w:eastAsia="en-GB"/>
        </w:rPr>
      </w:pPr>
      <w:bookmarkStart w:id="34" w:name="_Hlk508967647"/>
      <w:r w:rsidRPr="00AB05BA">
        <w:rPr>
          <w:rFonts w:cs="Times New Roman"/>
          <w:szCs w:val="24"/>
          <w:shd w:val="clear" w:color="auto" w:fill="FFFFFF"/>
        </w:rPr>
        <w:t xml:space="preserve">Schwarz, N., &amp; </w:t>
      </w:r>
      <w:proofErr w:type="spellStart"/>
      <w:r w:rsidRPr="00AB05BA">
        <w:rPr>
          <w:rFonts w:cs="Times New Roman"/>
          <w:szCs w:val="24"/>
          <w:shd w:val="clear" w:color="auto" w:fill="FFFFFF"/>
        </w:rPr>
        <w:t>Clore</w:t>
      </w:r>
      <w:proofErr w:type="spellEnd"/>
      <w:r w:rsidRPr="00AB05BA">
        <w:rPr>
          <w:rFonts w:cs="Times New Roman"/>
          <w:szCs w:val="24"/>
          <w:shd w:val="clear" w:color="auto" w:fill="FFFFFF"/>
        </w:rPr>
        <w:t xml:space="preserve">, G. L. (1983). </w:t>
      </w:r>
      <w:bookmarkEnd w:id="34"/>
      <w:r w:rsidRPr="00AB05BA">
        <w:rPr>
          <w:rFonts w:cs="Times New Roman"/>
          <w:szCs w:val="24"/>
          <w:shd w:val="clear" w:color="auto" w:fill="FFFFFF"/>
        </w:rPr>
        <w:t>Mood, misattribution, and judgments of well-being: Informative and directive functions of affective states. </w:t>
      </w:r>
      <w:r w:rsidRPr="00AB05BA">
        <w:rPr>
          <w:rFonts w:cs="Times New Roman"/>
          <w:i/>
          <w:iCs/>
          <w:szCs w:val="24"/>
          <w:shd w:val="clear" w:color="auto" w:fill="FFFFFF"/>
        </w:rPr>
        <w:t>Journal of personality and social psychology</w:t>
      </w:r>
      <w:r w:rsidRPr="00AB05BA">
        <w:rPr>
          <w:rFonts w:cs="Times New Roman"/>
          <w:szCs w:val="24"/>
          <w:shd w:val="clear" w:color="auto" w:fill="FFFFFF"/>
        </w:rPr>
        <w:t>, </w:t>
      </w:r>
      <w:r w:rsidRPr="00AB05BA">
        <w:rPr>
          <w:rFonts w:cs="Times New Roman"/>
          <w:i/>
          <w:iCs/>
          <w:szCs w:val="24"/>
          <w:shd w:val="clear" w:color="auto" w:fill="FFFFFF"/>
        </w:rPr>
        <w:t>45</w:t>
      </w:r>
      <w:r w:rsidRPr="00AB05BA">
        <w:rPr>
          <w:rFonts w:cs="Times New Roman"/>
          <w:szCs w:val="24"/>
          <w:shd w:val="clear" w:color="auto" w:fill="FFFFFF"/>
        </w:rPr>
        <w:t>(3), 513.</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proofErr w:type="spellStart"/>
      <w:r w:rsidRPr="00AB05BA">
        <w:rPr>
          <w:rFonts w:cs="Times New Roman"/>
          <w:szCs w:val="24"/>
          <w:shd w:val="clear" w:color="auto" w:fill="FFFFFF"/>
        </w:rPr>
        <w:t>Segall</w:t>
      </w:r>
      <w:proofErr w:type="spellEnd"/>
      <w:r w:rsidRPr="00AB05BA">
        <w:rPr>
          <w:rFonts w:cs="Times New Roman"/>
          <w:szCs w:val="24"/>
          <w:shd w:val="clear" w:color="auto" w:fill="FFFFFF"/>
        </w:rPr>
        <w:t>, S. R. (2003). Psychotherapy practice as Buddhist practice. </w:t>
      </w:r>
      <w:r w:rsidRPr="00643C50">
        <w:rPr>
          <w:rFonts w:cs="Times New Roman"/>
          <w:i/>
          <w:iCs/>
          <w:noProof/>
          <w:szCs w:val="24"/>
          <w:shd w:val="clear" w:color="auto" w:fill="FFFFFF"/>
        </w:rPr>
        <w:t>Encountering Buddhism: Western psychology and Buddhist teachings</w:t>
      </w:r>
      <w:r w:rsidRPr="00643C50">
        <w:rPr>
          <w:rFonts w:cs="Times New Roman"/>
          <w:noProof/>
          <w:szCs w:val="24"/>
          <w:shd w:val="clear" w:color="auto" w:fill="FFFFFF"/>
        </w:rPr>
        <w:t>, 165-178.</w:t>
      </w:r>
    </w:p>
    <w:p w:rsidR="00643C50" w:rsidRPr="00AB05BA" w:rsidRDefault="00643C50" w:rsidP="00643C50">
      <w:pPr>
        <w:spacing w:after="120" w:line="240" w:lineRule="auto"/>
        <w:rPr>
          <w:rFonts w:cs="Times New Roman"/>
          <w:szCs w:val="24"/>
        </w:rPr>
      </w:pPr>
      <w:r w:rsidRPr="00AB05BA">
        <w:rPr>
          <w:rFonts w:cs="Times New Roman"/>
          <w:szCs w:val="24"/>
        </w:rPr>
        <w:t xml:space="preserve">Sen, A. C. (2017). </w:t>
      </w:r>
      <w:r w:rsidRPr="00AB05BA">
        <w:rPr>
          <w:rFonts w:cs="Times New Roman"/>
          <w:i/>
          <w:szCs w:val="24"/>
        </w:rPr>
        <w:t>Ashoka</w:t>
      </w:r>
      <w:r w:rsidRPr="00AB05BA">
        <w:rPr>
          <w:rFonts w:cs="Times New Roman"/>
          <w:szCs w:val="24"/>
        </w:rPr>
        <w:t xml:space="preserve">. Retrieved from </w:t>
      </w:r>
      <w:proofErr w:type="spellStart"/>
      <w:r w:rsidRPr="00AB05BA">
        <w:rPr>
          <w:rFonts w:cs="Times New Roman"/>
          <w:szCs w:val="24"/>
        </w:rPr>
        <w:t>Encyclopædia</w:t>
      </w:r>
      <w:proofErr w:type="spellEnd"/>
      <w:r w:rsidRPr="00AB05BA">
        <w:rPr>
          <w:rFonts w:cs="Times New Roman"/>
          <w:szCs w:val="24"/>
        </w:rPr>
        <w:t xml:space="preserve"> Britannica, </w:t>
      </w:r>
      <w:proofErr w:type="spellStart"/>
      <w:r w:rsidRPr="00AB05BA">
        <w:rPr>
          <w:rFonts w:cs="Times New Roman"/>
          <w:szCs w:val="24"/>
        </w:rPr>
        <w:t>inc.</w:t>
      </w:r>
      <w:proofErr w:type="spellEnd"/>
      <w:r w:rsidRPr="00AB05BA">
        <w:rPr>
          <w:rFonts w:cs="Times New Roman"/>
          <w:szCs w:val="24"/>
        </w:rPr>
        <w:t xml:space="preserve">: </w:t>
      </w:r>
      <w:hyperlink r:id="rId12" w:history="1">
        <w:r w:rsidRPr="00AB05BA">
          <w:rPr>
            <w:rStyle w:val="Hyperlink"/>
            <w:rFonts w:cs="Times New Roman"/>
            <w:szCs w:val="24"/>
          </w:rPr>
          <w:t>https://www.britannica.com/biography/Ashoka</w:t>
        </w:r>
      </w:hyperlink>
      <w:r w:rsidRPr="00AB05BA">
        <w:rPr>
          <w:rFonts w:cs="Times New Roman"/>
          <w:szCs w:val="24"/>
        </w:rPr>
        <w:t xml:space="preserve"> [Access, 17/02/18].</w:t>
      </w:r>
    </w:p>
    <w:p w:rsidR="00643C50" w:rsidRPr="00AB05BA" w:rsidRDefault="00643C50" w:rsidP="00643C50">
      <w:pPr>
        <w:spacing w:after="120" w:line="240" w:lineRule="auto"/>
        <w:rPr>
          <w:rFonts w:cs="Times New Roman"/>
          <w:szCs w:val="24"/>
        </w:rPr>
      </w:pPr>
      <w:bookmarkStart w:id="35" w:name="_Hlk507159598"/>
      <w:r w:rsidRPr="00AB05BA">
        <w:rPr>
          <w:rFonts w:cs="Times New Roman"/>
          <w:szCs w:val="24"/>
          <w:shd w:val="clear" w:color="auto" w:fill="FFFFFF"/>
        </w:rPr>
        <w:t xml:space="preserve">Shakya, M. B. (2000). </w:t>
      </w:r>
      <w:bookmarkEnd w:id="35"/>
      <w:r w:rsidRPr="00AB05BA">
        <w:rPr>
          <w:rFonts w:cs="Times New Roman"/>
          <w:szCs w:val="24"/>
          <w:shd w:val="clear" w:color="auto" w:fill="FFFFFF"/>
        </w:rPr>
        <w:t>Preservation of Sanskrit Buddhist Manuscripts In the Kathmandu Valley: Its Importance and Future. </w:t>
      </w:r>
      <w:r w:rsidRPr="00AB05BA">
        <w:rPr>
          <w:rFonts w:cs="Times New Roman"/>
          <w:i/>
          <w:iCs/>
          <w:szCs w:val="24"/>
          <w:shd w:val="clear" w:color="auto" w:fill="FFFFFF"/>
        </w:rPr>
        <w:t>UC Berkeley</w:t>
      </w:r>
      <w:r w:rsidRPr="00AB05BA">
        <w:rPr>
          <w:rFonts w:cs="Times New Roman"/>
          <w:szCs w:val="24"/>
          <w:shd w:val="clear" w:color="auto" w:fill="FFFFFF"/>
        </w:rPr>
        <w:t xml:space="preserve">. </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bookmarkStart w:id="36" w:name="_Hlk509220463"/>
      <w:r w:rsidRPr="00AB05BA">
        <w:rPr>
          <w:rFonts w:cs="Times New Roman"/>
          <w:color w:val="222222"/>
          <w:szCs w:val="24"/>
          <w:shd w:val="clear" w:color="auto" w:fill="F8F8F8"/>
        </w:rPr>
        <w:t xml:space="preserve">Sharma, </w:t>
      </w:r>
      <w:bookmarkEnd w:id="36"/>
      <w:r w:rsidRPr="00AB05BA">
        <w:rPr>
          <w:rFonts w:cs="Times New Roman"/>
          <w:color w:val="222222"/>
          <w:szCs w:val="24"/>
          <w:shd w:val="clear" w:color="auto" w:fill="F8F8F8"/>
        </w:rPr>
        <w:t>A. (Ed.). (2010). </w:t>
      </w:r>
      <w:r w:rsidRPr="00AB05BA">
        <w:rPr>
          <w:rFonts w:cs="Times New Roman"/>
          <w:i/>
          <w:iCs/>
          <w:color w:val="222222"/>
          <w:szCs w:val="24"/>
          <w:shd w:val="clear" w:color="auto" w:fill="F8F8F8"/>
        </w:rPr>
        <w:t>The world's religions: A contemporary reader</w:t>
      </w:r>
      <w:r w:rsidRPr="00AB05BA">
        <w:rPr>
          <w:rFonts w:cs="Times New Roman"/>
          <w:color w:val="222222"/>
          <w:szCs w:val="24"/>
          <w:shd w:val="clear" w:color="auto" w:fill="F8F8F8"/>
        </w:rPr>
        <w:t>. Fortress Press.</w:t>
      </w:r>
    </w:p>
    <w:p w:rsidR="00643C50" w:rsidRPr="00AB05BA" w:rsidRDefault="00643C50" w:rsidP="00643C50">
      <w:pPr>
        <w:spacing w:after="120" w:line="240" w:lineRule="auto"/>
        <w:rPr>
          <w:rFonts w:eastAsia="Times New Roman" w:cs="Times New Roman"/>
          <w:szCs w:val="24"/>
          <w:lang w:eastAsia="en-GB"/>
        </w:rPr>
      </w:pPr>
      <w:r w:rsidRPr="00AB05BA">
        <w:rPr>
          <w:rStyle w:val="reference-text"/>
          <w:rFonts w:cs="Times New Roman"/>
          <w:szCs w:val="24"/>
        </w:rPr>
        <w:t xml:space="preserve">Silk, J (2012). </w:t>
      </w:r>
      <w:r w:rsidRPr="00AB05BA">
        <w:rPr>
          <w:rStyle w:val="reference-text"/>
          <w:rFonts w:cs="Times New Roman"/>
          <w:i/>
          <w:szCs w:val="24"/>
        </w:rPr>
        <w:t>Review: "A Missed Opportunity: Introduction to the History of Indian Buddhism by Eugene Burnouf.</w:t>
      </w:r>
      <w:r w:rsidRPr="00AB05BA">
        <w:rPr>
          <w:rStyle w:val="reference-text"/>
          <w:rFonts w:cs="Times New Roman"/>
          <w:szCs w:val="24"/>
        </w:rPr>
        <w:t xml:space="preserve"> Translated by Katia </w:t>
      </w:r>
      <w:proofErr w:type="spellStart"/>
      <w:r w:rsidRPr="00AB05BA">
        <w:rPr>
          <w:rStyle w:val="reference-text"/>
          <w:rFonts w:cs="Times New Roman"/>
          <w:szCs w:val="24"/>
        </w:rPr>
        <w:t>Buffetrille</w:t>
      </w:r>
      <w:proofErr w:type="spellEnd"/>
      <w:r w:rsidRPr="00AB05BA">
        <w:rPr>
          <w:rStyle w:val="reference-text"/>
          <w:rFonts w:cs="Times New Roman"/>
          <w:szCs w:val="24"/>
        </w:rPr>
        <w:t xml:space="preserve"> and Donald Lopez. University of Chicago Press 2010." </w:t>
      </w:r>
      <w:r w:rsidRPr="00643C50">
        <w:rPr>
          <w:rStyle w:val="reference-text"/>
          <w:rFonts w:cs="Times New Roman"/>
          <w:noProof/>
          <w:szCs w:val="24"/>
        </w:rPr>
        <w:t>History</w:t>
      </w:r>
      <w:r w:rsidRPr="00AB05BA">
        <w:rPr>
          <w:rStyle w:val="reference-text"/>
          <w:rFonts w:cs="Times New Roman"/>
          <w:szCs w:val="24"/>
        </w:rPr>
        <w:t xml:space="preserve"> of Religions 51 (3).</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r w:rsidRPr="00AB05BA">
        <w:rPr>
          <w:rFonts w:cs="Times New Roman"/>
          <w:szCs w:val="24"/>
          <w:shd w:val="clear" w:color="auto" w:fill="F8F8F8"/>
        </w:rPr>
        <w:t xml:space="preserve">Simmer-Brown, J. (2000). </w:t>
      </w:r>
      <w:r w:rsidRPr="00643C50">
        <w:rPr>
          <w:rFonts w:cs="Times New Roman"/>
          <w:noProof/>
          <w:szCs w:val="24"/>
          <w:shd w:val="clear" w:color="auto" w:fill="F8F8F8"/>
        </w:rPr>
        <w:t>Speaking truth to power: the Buddhist peace fellowship.</w:t>
      </w:r>
      <w:r w:rsidRPr="00AB05BA">
        <w:rPr>
          <w:rFonts w:cs="Times New Roman"/>
          <w:szCs w:val="24"/>
          <w:shd w:val="clear" w:color="auto" w:fill="F8F8F8"/>
        </w:rPr>
        <w:t> </w:t>
      </w:r>
      <w:r w:rsidRPr="00643C50">
        <w:rPr>
          <w:rFonts w:cs="Times New Roman"/>
          <w:i/>
          <w:iCs/>
          <w:noProof/>
          <w:szCs w:val="24"/>
          <w:shd w:val="clear" w:color="auto" w:fill="F8F8F8"/>
        </w:rPr>
        <w:t>Engaged Buddhism</w:t>
      </w:r>
      <w:r w:rsidRPr="00AB05BA">
        <w:rPr>
          <w:rFonts w:cs="Times New Roman"/>
          <w:i/>
          <w:iCs/>
          <w:szCs w:val="24"/>
          <w:shd w:val="clear" w:color="auto" w:fill="F8F8F8"/>
        </w:rPr>
        <w:t xml:space="preserve"> in the West</w:t>
      </w:r>
      <w:r w:rsidRPr="00AB05BA">
        <w:rPr>
          <w:rFonts w:cs="Times New Roman"/>
          <w:szCs w:val="24"/>
          <w:shd w:val="clear" w:color="auto" w:fill="F8F8F8"/>
        </w:rPr>
        <w:t>, 67-94.</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r w:rsidRPr="00AB05BA">
        <w:rPr>
          <w:rFonts w:cs="Times New Roman"/>
          <w:szCs w:val="24"/>
          <w:shd w:val="clear" w:color="auto" w:fill="F8F8F8"/>
        </w:rPr>
        <w:t xml:space="preserve">Smith, H., &amp; </w:t>
      </w:r>
      <w:proofErr w:type="spellStart"/>
      <w:r w:rsidRPr="00AB05BA">
        <w:rPr>
          <w:rFonts w:cs="Times New Roman"/>
          <w:szCs w:val="24"/>
          <w:shd w:val="clear" w:color="auto" w:fill="F8F8F8"/>
        </w:rPr>
        <w:t>Marranca</w:t>
      </w:r>
      <w:proofErr w:type="spellEnd"/>
      <w:r w:rsidRPr="00AB05BA">
        <w:rPr>
          <w:rFonts w:cs="Times New Roman"/>
          <w:szCs w:val="24"/>
          <w:shd w:val="clear" w:color="auto" w:fill="F8F8F8"/>
        </w:rPr>
        <w:t>, R. (2009). </w:t>
      </w:r>
      <w:r w:rsidRPr="00AB05BA">
        <w:rPr>
          <w:rFonts w:cs="Times New Roman"/>
          <w:i/>
          <w:iCs/>
          <w:szCs w:val="24"/>
          <w:shd w:val="clear" w:color="auto" w:fill="F8F8F8"/>
        </w:rPr>
        <w:t>The World's Religions</w:t>
      </w:r>
      <w:r w:rsidRPr="00AB05BA">
        <w:rPr>
          <w:rFonts w:cs="Times New Roman"/>
          <w:szCs w:val="24"/>
          <w:shd w:val="clear" w:color="auto" w:fill="F8F8F8"/>
        </w:rPr>
        <w:t xml:space="preserve">. New York: </w:t>
      </w:r>
      <w:proofErr w:type="spellStart"/>
      <w:r w:rsidRPr="00AB05BA">
        <w:rPr>
          <w:rFonts w:cs="Times New Roman"/>
          <w:szCs w:val="24"/>
          <w:shd w:val="clear" w:color="auto" w:fill="F8F8F8"/>
        </w:rPr>
        <w:t>HarperOne</w:t>
      </w:r>
      <w:proofErr w:type="spellEnd"/>
      <w:r w:rsidRPr="00AB05BA">
        <w:rPr>
          <w:rFonts w:cs="Times New Roman"/>
          <w:szCs w:val="24"/>
          <w:shd w:val="clear" w:color="auto" w:fill="F8F8F8"/>
        </w:rPr>
        <w:t>.</w:t>
      </w:r>
      <w:r w:rsidRPr="00AB05BA">
        <w:rPr>
          <w:rFonts w:cs="Times New Roman"/>
          <w:szCs w:val="24"/>
          <w:shd w:val="clear" w:color="auto" w:fill="FFFFFF"/>
        </w:rPr>
        <w:t xml:space="preserve"> </w:t>
      </w:r>
    </w:p>
    <w:p w:rsidR="00643C50" w:rsidRPr="00AB05BA" w:rsidRDefault="00643C50" w:rsidP="00643C50">
      <w:pPr>
        <w:autoSpaceDE w:val="0"/>
        <w:autoSpaceDN w:val="0"/>
        <w:adjustRightInd w:val="0"/>
        <w:spacing w:after="120" w:line="240" w:lineRule="auto"/>
        <w:rPr>
          <w:rFonts w:cs="Times New Roman"/>
          <w:szCs w:val="24"/>
        </w:rPr>
      </w:pPr>
      <w:r w:rsidRPr="00AB05BA">
        <w:rPr>
          <w:rFonts w:cs="Times New Roman"/>
          <w:szCs w:val="24"/>
        </w:rPr>
        <w:lastRenderedPageBreak/>
        <w:t>Surya Das, (1993) "</w:t>
      </w:r>
      <w:r w:rsidRPr="00AB05BA">
        <w:rPr>
          <w:rFonts w:cs="Times New Roman"/>
          <w:i/>
          <w:szCs w:val="24"/>
        </w:rPr>
        <w:t>The Snow Lions Roar: A Report on the Conference of Western Buddhist Meditation Teachers.</w:t>
      </w:r>
      <w:r w:rsidRPr="00AB05BA">
        <w:rPr>
          <w:rFonts w:cs="Times New Roman"/>
          <w:szCs w:val="24"/>
        </w:rPr>
        <w:t>"</w:t>
      </w:r>
    </w:p>
    <w:p w:rsidR="00643C50" w:rsidRPr="00AB05BA" w:rsidRDefault="00643C50" w:rsidP="00643C50">
      <w:pPr>
        <w:spacing w:after="120" w:line="240" w:lineRule="auto"/>
        <w:rPr>
          <w:rFonts w:eastAsia="Times New Roman" w:cs="Times New Roman"/>
          <w:szCs w:val="24"/>
          <w:lang w:eastAsia="en-GB"/>
        </w:rPr>
      </w:pPr>
      <w:bookmarkStart w:id="37" w:name="_Hlk509182328"/>
      <w:r w:rsidRPr="00AB05BA">
        <w:rPr>
          <w:rFonts w:cs="Times New Roman"/>
          <w:color w:val="222222"/>
          <w:szCs w:val="24"/>
          <w:shd w:val="clear" w:color="auto" w:fill="FFFFFF"/>
        </w:rPr>
        <w:t> </w:t>
      </w:r>
      <w:proofErr w:type="spellStart"/>
      <w:r w:rsidRPr="00AB05BA">
        <w:rPr>
          <w:rStyle w:val="HTMLCite"/>
          <w:rFonts w:cs="Times New Roman"/>
          <w:color w:val="222222"/>
          <w:szCs w:val="24"/>
          <w:shd w:val="clear" w:color="auto" w:fill="FFFFFF"/>
        </w:rPr>
        <w:t>Tachard</w:t>
      </w:r>
      <w:proofErr w:type="spellEnd"/>
      <w:r w:rsidRPr="00AB05BA">
        <w:rPr>
          <w:rStyle w:val="HTMLCite"/>
          <w:rFonts w:cs="Times New Roman"/>
          <w:color w:val="222222"/>
          <w:szCs w:val="24"/>
          <w:shd w:val="clear" w:color="auto" w:fill="FFFFFF"/>
        </w:rPr>
        <w:t xml:space="preserve">, G. (1999). </w:t>
      </w:r>
      <w:bookmarkEnd w:id="37"/>
      <w:r w:rsidRPr="00AB05BA">
        <w:rPr>
          <w:rStyle w:val="HTMLCite"/>
          <w:rFonts w:cs="Times New Roman"/>
          <w:color w:val="222222"/>
          <w:szCs w:val="24"/>
          <w:shd w:val="clear" w:color="auto" w:fill="FFFFFF"/>
        </w:rPr>
        <w:t>Smithies, Michael, ed. A Siamese Embassy Lost in Africa, 1686: The Odyssey of Ok-</w:t>
      </w:r>
      <w:proofErr w:type="spellStart"/>
      <w:r w:rsidRPr="00643C50">
        <w:rPr>
          <w:rStyle w:val="HTMLCite"/>
          <w:rFonts w:cs="Times New Roman"/>
          <w:noProof/>
          <w:color w:val="222222"/>
          <w:szCs w:val="24"/>
          <w:shd w:val="clear" w:color="auto" w:fill="FFFFFF"/>
        </w:rPr>
        <w:t>khun</w:t>
      </w:r>
      <w:proofErr w:type="spellEnd"/>
      <w:r w:rsidRPr="00AB05BA">
        <w:rPr>
          <w:rStyle w:val="HTMLCite"/>
          <w:rFonts w:cs="Times New Roman"/>
          <w:color w:val="222222"/>
          <w:szCs w:val="24"/>
          <w:shd w:val="clear" w:color="auto" w:fill="FFFFFF"/>
        </w:rPr>
        <w:t xml:space="preserve"> </w:t>
      </w:r>
      <w:proofErr w:type="spellStart"/>
      <w:r w:rsidRPr="00AB05BA">
        <w:rPr>
          <w:rStyle w:val="HTMLCite"/>
          <w:rFonts w:cs="Times New Roman"/>
          <w:color w:val="222222"/>
          <w:szCs w:val="24"/>
          <w:shd w:val="clear" w:color="auto" w:fill="FFFFFF"/>
        </w:rPr>
        <w:t>Chamnan</w:t>
      </w:r>
      <w:proofErr w:type="spellEnd"/>
      <w:r w:rsidRPr="00AB05BA">
        <w:rPr>
          <w:rStyle w:val="HTMLCite"/>
          <w:rFonts w:cs="Times New Roman"/>
          <w:color w:val="222222"/>
          <w:szCs w:val="24"/>
          <w:shd w:val="clear" w:color="auto" w:fill="FFFFFF"/>
        </w:rPr>
        <w:t>. Bangkok: Silkworm Books.</w:t>
      </w:r>
    </w:p>
    <w:p w:rsidR="00643C50" w:rsidRPr="00AB05BA" w:rsidRDefault="00643C50" w:rsidP="00643C50">
      <w:pPr>
        <w:spacing w:after="120" w:line="240" w:lineRule="auto"/>
        <w:rPr>
          <w:rFonts w:eastAsia="Times New Roman" w:cs="Times New Roman"/>
          <w:szCs w:val="24"/>
          <w:lang w:eastAsia="en-GB"/>
        </w:rPr>
      </w:pPr>
      <w:r w:rsidRPr="00AB05BA">
        <w:rPr>
          <w:rFonts w:cs="Times New Roman"/>
          <w:szCs w:val="24"/>
          <w:shd w:val="clear" w:color="auto" w:fill="F8F8F8"/>
        </w:rPr>
        <w:t>Tweed, T. A. (2005). </w:t>
      </w:r>
      <w:bookmarkStart w:id="38" w:name="_Hlk509079241"/>
      <w:r w:rsidRPr="00AB05BA">
        <w:rPr>
          <w:rFonts w:cs="Times New Roman"/>
          <w:i/>
          <w:iCs/>
          <w:szCs w:val="24"/>
          <w:shd w:val="clear" w:color="auto" w:fill="F8F8F8"/>
        </w:rPr>
        <w:t>The American encounter with Buddhism</w:t>
      </w:r>
      <w:bookmarkEnd w:id="38"/>
      <w:r w:rsidRPr="00AB05BA">
        <w:rPr>
          <w:rFonts w:cs="Times New Roman"/>
          <w:i/>
          <w:iCs/>
          <w:szCs w:val="24"/>
          <w:shd w:val="clear" w:color="auto" w:fill="F8F8F8"/>
        </w:rPr>
        <w:t>, 1844-1912: Victorian culture and the limits of dissent</w:t>
      </w:r>
      <w:r w:rsidRPr="00AB05BA">
        <w:rPr>
          <w:rFonts w:cs="Times New Roman"/>
          <w:szCs w:val="24"/>
          <w:shd w:val="clear" w:color="auto" w:fill="F8F8F8"/>
        </w:rPr>
        <w:t>. UNC Press Books.</w:t>
      </w:r>
    </w:p>
    <w:p w:rsidR="00643C50" w:rsidRPr="00AB05BA" w:rsidRDefault="00643C50" w:rsidP="00643C50">
      <w:pPr>
        <w:spacing w:after="120" w:line="240" w:lineRule="auto"/>
        <w:rPr>
          <w:rFonts w:cs="Times New Roman"/>
          <w:szCs w:val="24"/>
          <w:shd w:val="clear" w:color="auto" w:fill="FFFFFF"/>
        </w:rPr>
      </w:pPr>
      <w:bookmarkStart w:id="39" w:name="_Hlk507061781"/>
      <w:r w:rsidRPr="00AB05BA">
        <w:rPr>
          <w:rFonts w:cs="Times New Roman"/>
          <w:szCs w:val="24"/>
          <w:shd w:val="clear" w:color="auto" w:fill="FFFFFF"/>
        </w:rPr>
        <w:t>Tweed, T. A., &amp; Prothero, S. R. (1999). </w:t>
      </w:r>
      <w:bookmarkEnd w:id="39"/>
      <w:r w:rsidRPr="00AB05BA">
        <w:rPr>
          <w:rFonts w:cs="Times New Roman"/>
          <w:i/>
          <w:iCs/>
          <w:szCs w:val="24"/>
          <w:shd w:val="clear" w:color="auto" w:fill="FFFFFF"/>
        </w:rPr>
        <w:t>Asian religions in America: A documentary history</w:t>
      </w:r>
      <w:r w:rsidRPr="00AB05BA">
        <w:rPr>
          <w:rFonts w:cs="Times New Roman"/>
          <w:szCs w:val="24"/>
          <w:shd w:val="clear" w:color="auto" w:fill="FFFFFF"/>
        </w:rPr>
        <w:t>. Oxford: Oxford University Press.</w:t>
      </w:r>
    </w:p>
    <w:p w:rsidR="00643C50" w:rsidRPr="00AB05BA" w:rsidRDefault="00643C50" w:rsidP="00643C50">
      <w:pPr>
        <w:spacing w:after="120" w:line="240" w:lineRule="auto"/>
        <w:rPr>
          <w:rFonts w:cs="Times New Roman"/>
          <w:szCs w:val="24"/>
          <w:shd w:val="clear" w:color="auto" w:fill="FFFFFF"/>
        </w:rPr>
      </w:pPr>
      <w:proofErr w:type="spellStart"/>
      <w:r w:rsidRPr="00AB05BA">
        <w:rPr>
          <w:rFonts w:cs="Times New Roman"/>
          <w:szCs w:val="24"/>
          <w:shd w:val="clear" w:color="auto" w:fill="FFFFFF"/>
        </w:rPr>
        <w:t>Veenhoven</w:t>
      </w:r>
      <w:proofErr w:type="spellEnd"/>
      <w:r w:rsidRPr="00AB05BA">
        <w:rPr>
          <w:rFonts w:cs="Times New Roman"/>
          <w:szCs w:val="24"/>
          <w:shd w:val="clear" w:color="auto" w:fill="FFFFFF"/>
        </w:rPr>
        <w:t>, R. (1989). National wealth and individual happiness. In </w:t>
      </w:r>
      <w:r w:rsidRPr="00AB05BA">
        <w:rPr>
          <w:rFonts w:cs="Times New Roman"/>
          <w:i/>
          <w:iCs/>
          <w:szCs w:val="24"/>
          <w:shd w:val="clear" w:color="auto" w:fill="FFFFFF"/>
        </w:rPr>
        <w:t>Understanding economic behaviour</w:t>
      </w:r>
      <w:r w:rsidRPr="00AB05BA">
        <w:rPr>
          <w:rFonts w:cs="Times New Roman"/>
          <w:szCs w:val="24"/>
          <w:shd w:val="clear" w:color="auto" w:fill="FFFFFF"/>
        </w:rPr>
        <w:t> (pp. 9-32). Springer, Dordrecht.</w:t>
      </w:r>
    </w:p>
    <w:p w:rsidR="00643C50" w:rsidRPr="00AB05BA" w:rsidRDefault="00643C50" w:rsidP="00643C50">
      <w:pPr>
        <w:autoSpaceDE w:val="0"/>
        <w:autoSpaceDN w:val="0"/>
        <w:adjustRightInd w:val="0"/>
        <w:spacing w:after="120" w:line="240" w:lineRule="auto"/>
        <w:rPr>
          <w:rFonts w:eastAsia="Times New Roman" w:cs="Times New Roman"/>
          <w:szCs w:val="24"/>
          <w:lang w:eastAsia="en-GB"/>
        </w:rPr>
      </w:pPr>
      <w:bookmarkStart w:id="40" w:name="_Hlk507286311"/>
      <w:r w:rsidRPr="00AB05BA">
        <w:rPr>
          <w:rFonts w:cs="Times New Roman"/>
          <w:szCs w:val="24"/>
          <w:shd w:val="clear" w:color="auto" w:fill="F8F8F8"/>
        </w:rPr>
        <w:t xml:space="preserve">Wallace, B. A., &amp; Shapiro, S. L. (2006). </w:t>
      </w:r>
      <w:bookmarkEnd w:id="40"/>
      <w:r w:rsidRPr="00AB05BA">
        <w:rPr>
          <w:rFonts w:cs="Times New Roman"/>
          <w:szCs w:val="24"/>
          <w:shd w:val="clear" w:color="auto" w:fill="F8F8F8"/>
        </w:rPr>
        <w:t>Mental balance and well-being: building bridges between Buddhism and Western psychology. </w:t>
      </w:r>
      <w:r w:rsidRPr="00AB05BA">
        <w:rPr>
          <w:rFonts w:cs="Times New Roman"/>
          <w:i/>
          <w:iCs/>
          <w:szCs w:val="24"/>
          <w:shd w:val="clear" w:color="auto" w:fill="F8F8F8"/>
        </w:rPr>
        <w:t>American Psychologist</w:t>
      </w:r>
      <w:r w:rsidRPr="00AB05BA">
        <w:rPr>
          <w:rFonts w:cs="Times New Roman"/>
          <w:szCs w:val="24"/>
          <w:shd w:val="clear" w:color="auto" w:fill="F8F8F8"/>
        </w:rPr>
        <w:t>, </w:t>
      </w:r>
      <w:r w:rsidRPr="00AB05BA">
        <w:rPr>
          <w:rFonts w:cs="Times New Roman"/>
          <w:i/>
          <w:iCs/>
          <w:szCs w:val="24"/>
          <w:shd w:val="clear" w:color="auto" w:fill="F8F8F8"/>
        </w:rPr>
        <w:t>61</w:t>
      </w:r>
      <w:r w:rsidRPr="00AB05BA">
        <w:rPr>
          <w:rFonts w:cs="Times New Roman"/>
          <w:szCs w:val="24"/>
          <w:shd w:val="clear" w:color="auto" w:fill="F8F8F8"/>
        </w:rPr>
        <w:t>(7), 690-701.</w:t>
      </w:r>
    </w:p>
    <w:p w:rsidR="00643C50" w:rsidRPr="00AB05BA" w:rsidRDefault="00643C50" w:rsidP="00643C50">
      <w:pPr>
        <w:spacing w:after="120" w:line="240" w:lineRule="auto"/>
        <w:rPr>
          <w:rFonts w:cs="Times New Roman"/>
          <w:szCs w:val="24"/>
          <w:shd w:val="clear" w:color="auto" w:fill="FFFFFF"/>
        </w:rPr>
      </w:pPr>
      <w:bookmarkStart w:id="41" w:name="_Hlk508910226"/>
      <w:r w:rsidRPr="00AB05BA">
        <w:rPr>
          <w:rFonts w:cs="Times New Roman"/>
          <w:szCs w:val="24"/>
          <w:shd w:val="clear" w:color="auto" w:fill="FFFFFF"/>
        </w:rPr>
        <w:t xml:space="preserve">Warren, H. C. (1896). </w:t>
      </w:r>
      <w:r w:rsidRPr="00643C50">
        <w:rPr>
          <w:rFonts w:cs="Times New Roman"/>
          <w:i/>
          <w:noProof/>
          <w:szCs w:val="24"/>
          <w:shd w:val="clear" w:color="auto" w:fill="FFFFFF"/>
        </w:rPr>
        <w:t>Buddhism</w:t>
      </w:r>
      <w:r w:rsidRPr="00AB05BA">
        <w:rPr>
          <w:rFonts w:cs="Times New Roman"/>
          <w:i/>
          <w:szCs w:val="24"/>
          <w:shd w:val="clear" w:color="auto" w:fill="FFFFFF"/>
        </w:rPr>
        <w:t xml:space="preserve"> in Translation</w:t>
      </w:r>
      <w:r w:rsidRPr="00AB05BA">
        <w:rPr>
          <w:rFonts w:cs="Times New Roman"/>
          <w:szCs w:val="24"/>
          <w:shd w:val="clear" w:color="auto" w:fill="FFFFFF"/>
        </w:rPr>
        <w:t xml:space="preserve">. </w:t>
      </w:r>
      <w:bookmarkEnd w:id="41"/>
      <w:r w:rsidRPr="00AB05BA">
        <w:rPr>
          <w:rFonts w:cs="Times New Roman"/>
          <w:szCs w:val="24"/>
          <w:shd w:val="clear" w:color="auto" w:fill="FFFFFF"/>
        </w:rPr>
        <w:t>Harvard: Harvard University Press.</w:t>
      </w:r>
    </w:p>
    <w:p w:rsidR="00643C50" w:rsidRPr="00AB05BA" w:rsidRDefault="00643C50" w:rsidP="00643C50">
      <w:pPr>
        <w:spacing w:after="120" w:line="240" w:lineRule="auto"/>
        <w:rPr>
          <w:rFonts w:cs="Times New Roman"/>
          <w:szCs w:val="24"/>
          <w:shd w:val="clear" w:color="auto" w:fill="F8F8F8"/>
        </w:rPr>
      </w:pPr>
      <w:bookmarkStart w:id="42" w:name="_Hlk507150296"/>
      <w:proofErr w:type="spellStart"/>
      <w:r w:rsidRPr="00AB05BA">
        <w:rPr>
          <w:rFonts w:cs="Times New Roman"/>
          <w:szCs w:val="24"/>
          <w:shd w:val="clear" w:color="auto" w:fill="F8F8F8"/>
        </w:rPr>
        <w:t>Wickremeratne</w:t>
      </w:r>
      <w:proofErr w:type="spellEnd"/>
      <w:r w:rsidRPr="00AB05BA">
        <w:rPr>
          <w:rFonts w:cs="Times New Roman"/>
          <w:szCs w:val="24"/>
          <w:shd w:val="clear" w:color="auto" w:fill="F8F8F8"/>
        </w:rPr>
        <w:t xml:space="preserve">, A. (1984). </w:t>
      </w:r>
      <w:bookmarkEnd w:id="42"/>
      <w:r w:rsidRPr="00AB05BA">
        <w:rPr>
          <w:rFonts w:cs="Times New Roman"/>
          <w:szCs w:val="24"/>
          <w:shd w:val="clear" w:color="auto" w:fill="F8F8F8"/>
        </w:rPr>
        <w:t xml:space="preserve">The Genesis of an Orientalist: Thomas William Rhys </w:t>
      </w:r>
      <w:proofErr w:type="spellStart"/>
      <w:r w:rsidRPr="00AB05BA">
        <w:rPr>
          <w:rFonts w:cs="Times New Roman"/>
          <w:szCs w:val="24"/>
          <w:shd w:val="clear" w:color="auto" w:fill="F8F8F8"/>
        </w:rPr>
        <w:t>Davids</w:t>
      </w:r>
      <w:proofErr w:type="spellEnd"/>
      <w:r w:rsidRPr="00AB05BA">
        <w:rPr>
          <w:rFonts w:cs="Times New Roman"/>
          <w:szCs w:val="24"/>
          <w:shd w:val="clear" w:color="auto" w:fill="F8F8F8"/>
        </w:rPr>
        <w:t xml:space="preserve"> and Buddhism in Sri Lanka.</w:t>
      </w:r>
    </w:p>
    <w:p w:rsidR="00643C50" w:rsidRPr="00AB05BA" w:rsidRDefault="00643C50" w:rsidP="00643C50">
      <w:pPr>
        <w:autoSpaceDE w:val="0"/>
        <w:autoSpaceDN w:val="0"/>
        <w:adjustRightInd w:val="0"/>
        <w:spacing w:after="120" w:line="240" w:lineRule="auto"/>
        <w:rPr>
          <w:rFonts w:cs="Times New Roman"/>
          <w:szCs w:val="24"/>
          <w:shd w:val="clear" w:color="auto" w:fill="F8F8F8"/>
        </w:rPr>
      </w:pPr>
      <w:r w:rsidRPr="00AB05BA">
        <w:rPr>
          <w:rFonts w:cs="Times New Roman"/>
          <w:szCs w:val="24"/>
          <w:shd w:val="clear" w:color="auto" w:fill="F8F8F8"/>
        </w:rPr>
        <w:t>Wright, R. (1994). </w:t>
      </w:r>
      <w:r w:rsidRPr="00AB05BA">
        <w:rPr>
          <w:rFonts w:cs="Times New Roman"/>
          <w:i/>
          <w:iCs/>
          <w:szCs w:val="24"/>
          <w:shd w:val="clear" w:color="auto" w:fill="F8F8F8"/>
        </w:rPr>
        <w:t>The moral animal: The new science of evolutionary psychology</w:t>
      </w:r>
      <w:r w:rsidRPr="00AB05BA">
        <w:rPr>
          <w:rFonts w:cs="Times New Roman"/>
          <w:szCs w:val="24"/>
          <w:shd w:val="clear" w:color="auto" w:fill="F8F8F8"/>
        </w:rPr>
        <w:t>. Pantheon Books.</w:t>
      </w:r>
    </w:p>
    <w:p w:rsidR="00643C50" w:rsidRPr="00AB05BA" w:rsidRDefault="00643C50" w:rsidP="00643C50">
      <w:pPr>
        <w:autoSpaceDE w:val="0"/>
        <w:autoSpaceDN w:val="0"/>
        <w:adjustRightInd w:val="0"/>
        <w:spacing w:after="120" w:line="240" w:lineRule="auto"/>
        <w:rPr>
          <w:rFonts w:cs="Times New Roman"/>
          <w:szCs w:val="24"/>
          <w:shd w:val="clear" w:color="auto" w:fill="FFFFFF"/>
        </w:rPr>
      </w:pPr>
      <w:r w:rsidRPr="00AB05BA">
        <w:rPr>
          <w:rFonts w:cs="Times New Roman"/>
          <w:szCs w:val="24"/>
          <w:shd w:val="clear" w:color="auto" w:fill="F8F8F8"/>
        </w:rPr>
        <w:t>Wright, R. (2017). </w:t>
      </w:r>
      <w:r w:rsidRPr="00AB05BA">
        <w:rPr>
          <w:rFonts w:cs="Times New Roman"/>
          <w:i/>
          <w:iCs/>
          <w:szCs w:val="24"/>
          <w:shd w:val="clear" w:color="auto" w:fill="F8F8F8"/>
        </w:rPr>
        <w:t>Why Buddhism is True: The Science and Philosophy of Meditation and Enlightenment</w:t>
      </w:r>
      <w:r w:rsidRPr="00AB05BA">
        <w:rPr>
          <w:rFonts w:cs="Times New Roman"/>
          <w:szCs w:val="24"/>
          <w:shd w:val="clear" w:color="auto" w:fill="F8F8F8"/>
        </w:rPr>
        <w:t>. Simon and Schuster.</w:t>
      </w:r>
    </w:p>
    <w:p w:rsidR="00643C50" w:rsidRPr="00643C50" w:rsidRDefault="00643C50" w:rsidP="00643C50"/>
    <w:sectPr w:rsidR="00643C50" w:rsidRPr="00643C5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171B" w:rsidRDefault="0099171B" w:rsidP="004C551F">
      <w:pPr>
        <w:spacing w:after="0" w:line="240" w:lineRule="auto"/>
      </w:pPr>
      <w:r>
        <w:separator/>
      </w:r>
    </w:p>
  </w:endnote>
  <w:endnote w:type="continuationSeparator" w:id="0">
    <w:p w:rsidR="0099171B" w:rsidRDefault="0099171B" w:rsidP="004C5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9416477"/>
      <w:docPartObj>
        <w:docPartGallery w:val="Page Numbers (Bottom of Page)"/>
        <w:docPartUnique/>
      </w:docPartObj>
    </w:sdtPr>
    <w:sdtEndPr>
      <w:rPr>
        <w:noProof/>
      </w:rPr>
    </w:sdtEndPr>
    <w:sdtContent>
      <w:p w:rsidR="004C551F" w:rsidRDefault="004C55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C551F" w:rsidRDefault="004C5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171B" w:rsidRDefault="0099171B" w:rsidP="004C551F">
      <w:pPr>
        <w:spacing w:after="0" w:line="240" w:lineRule="auto"/>
      </w:pPr>
      <w:r>
        <w:separator/>
      </w:r>
    </w:p>
  </w:footnote>
  <w:footnote w:type="continuationSeparator" w:id="0">
    <w:p w:rsidR="0099171B" w:rsidRDefault="0099171B" w:rsidP="004C551F">
      <w:pPr>
        <w:spacing w:after="0" w:line="240" w:lineRule="auto"/>
      </w:pPr>
      <w:r>
        <w:continuationSeparator/>
      </w:r>
    </w:p>
  </w:footnote>
  <w:footnote w:id="1">
    <w:p w:rsidR="00621F07" w:rsidRDefault="00621F07">
      <w:pPr>
        <w:pStyle w:val="FootnoteText"/>
      </w:pPr>
      <w:r>
        <w:rPr>
          <w:rStyle w:val="FootnoteReference"/>
        </w:rPr>
        <w:footnoteRef/>
      </w:r>
      <w:r>
        <w:t xml:space="preserve"> </w:t>
      </w:r>
      <w:r>
        <w:rPr>
          <w:color w:val="7030A0"/>
        </w:rPr>
        <w:t>The terms are mainly used interchangeably in this essay</w:t>
      </w:r>
      <w:r w:rsidR="008E7B5A">
        <w:rPr>
          <w:color w:val="7030A0"/>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YwNzQzMLS0sDQ2MDdU0lEKTi0uzszPAykwtKwFAAgoWi8tAAAA"/>
  </w:docVars>
  <w:rsids>
    <w:rsidRoot w:val="008C3E09"/>
    <w:rsid w:val="00000258"/>
    <w:rsid w:val="00000F96"/>
    <w:rsid w:val="0000129E"/>
    <w:rsid w:val="00002775"/>
    <w:rsid w:val="00003092"/>
    <w:rsid w:val="00003EBC"/>
    <w:rsid w:val="000055C5"/>
    <w:rsid w:val="00007A49"/>
    <w:rsid w:val="00010067"/>
    <w:rsid w:val="00010A02"/>
    <w:rsid w:val="00010C0B"/>
    <w:rsid w:val="00012B15"/>
    <w:rsid w:val="00012ECA"/>
    <w:rsid w:val="00013180"/>
    <w:rsid w:val="00013FED"/>
    <w:rsid w:val="0001467B"/>
    <w:rsid w:val="000150EB"/>
    <w:rsid w:val="00015C41"/>
    <w:rsid w:val="00015F0F"/>
    <w:rsid w:val="0001639B"/>
    <w:rsid w:val="00016C7E"/>
    <w:rsid w:val="00017707"/>
    <w:rsid w:val="00021C93"/>
    <w:rsid w:val="00021E34"/>
    <w:rsid w:val="000223CC"/>
    <w:rsid w:val="00023214"/>
    <w:rsid w:val="00023DDA"/>
    <w:rsid w:val="00024293"/>
    <w:rsid w:val="00024D25"/>
    <w:rsid w:val="00025247"/>
    <w:rsid w:val="00026A9E"/>
    <w:rsid w:val="00026EC9"/>
    <w:rsid w:val="00031D37"/>
    <w:rsid w:val="00034AC1"/>
    <w:rsid w:val="000405DA"/>
    <w:rsid w:val="00041A2A"/>
    <w:rsid w:val="000431CC"/>
    <w:rsid w:val="00044B56"/>
    <w:rsid w:val="00044E40"/>
    <w:rsid w:val="0004537C"/>
    <w:rsid w:val="00045508"/>
    <w:rsid w:val="000456F6"/>
    <w:rsid w:val="00053620"/>
    <w:rsid w:val="00053669"/>
    <w:rsid w:val="0005372B"/>
    <w:rsid w:val="00054500"/>
    <w:rsid w:val="0005671B"/>
    <w:rsid w:val="000608AF"/>
    <w:rsid w:val="000610EC"/>
    <w:rsid w:val="0006206B"/>
    <w:rsid w:val="00066DBB"/>
    <w:rsid w:val="00066FDC"/>
    <w:rsid w:val="00067677"/>
    <w:rsid w:val="00070FC9"/>
    <w:rsid w:val="00072313"/>
    <w:rsid w:val="00072434"/>
    <w:rsid w:val="00073184"/>
    <w:rsid w:val="0007335D"/>
    <w:rsid w:val="00073BC4"/>
    <w:rsid w:val="00074131"/>
    <w:rsid w:val="0007471C"/>
    <w:rsid w:val="00074B83"/>
    <w:rsid w:val="000768E3"/>
    <w:rsid w:val="00076BE9"/>
    <w:rsid w:val="00077093"/>
    <w:rsid w:val="0007760E"/>
    <w:rsid w:val="00080464"/>
    <w:rsid w:val="00080E2C"/>
    <w:rsid w:val="000825F0"/>
    <w:rsid w:val="00082F2E"/>
    <w:rsid w:val="00083072"/>
    <w:rsid w:val="000839E4"/>
    <w:rsid w:val="0008681D"/>
    <w:rsid w:val="00090301"/>
    <w:rsid w:val="00090BF7"/>
    <w:rsid w:val="00091B8E"/>
    <w:rsid w:val="000935AE"/>
    <w:rsid w:val="000937E0"/>
    <w:rsid w:val="0009456C"/>
    <w:rsid w:val="00094AAC"/>
    <w:rsid w:val="000957FA"/>
    <w:rsid w:val="0009692D"/>
    <w:rsid w:val="00097543"/>
    <w:rsid w:val="000A1246"/>
    <w:rsid w:val="000A1891"/>
    <w:rsid w:val="000A1CE9"/>
    <w:rsid w:val="000A2A34"/>
    <w:rsid w:val="000A33C8"/>
    <w:rsid w:val="000A5393"/>
    <w:rsid w:val="000A5B9A"/>
    <w:rsid w:val="000A65B3"/>
    <w:rsid w:val="000A7875"/>
    <w:rsid w:val="000B0083"/>
    <w:rsid w:val="000B0E73"/>
    <w:rsid w:val="000B112E"/>
    <w:rsid w:val="000B1D56"/>
    <w:rsid w:val="000B2268"/>
    <w:rsid w:val="000B4219"/>
    <w:rsid w:val="000B70AB"/>
    <w:rsid w:val="000B73C3"/>
    <w:rsid w:val="000B7B11"/>
    <w:rsid w:val="000C0386"/>
    <w:rsid w:val="000C047B"/>
    <w:rsid w:val="000C11DA"/>
    <w:rsid w:val="000C3CE7"/>
    <w:rsid w:val="000C44FB"/>
    <w:rsid w:val="000C4983"/>
    <w:rsid w:val="000C4F75"/>
    <w:rsid w:val="000D07BD"/>
    <w:rsid w:val="000D186F"/>
    <w:rsid w:val="000D1EAA"/>
    <w:rsid w:val="000D38EE"/>
    <w:rsid w:val="000D5087"/>
    <w:rsid w:val="000E2D34"/>
    <w:rsid w:val="000E3094"/>
    <w:rsid w:val="000E32C3"/>
    <w:rsid w:val="000E5689"/>
    <w:rsid w:val="000E6A10"/>
    <w:rsid w:val="000E6FD4"/>
    <w:rsid w:val="000E7702"/>
    <w:rsid w:val="000E7844"/>
    <w:rsid w:val="000F165F"/>
    <w:rsid w:val="000F264E"/>
    <w:rsid w:val="000F3277"/>
    <w:rsid w:val="000F3A78"/>
    <w:rsid w:val="000F56BE"/>
    <w:rsid w:val="0010385A"/>
    <w:rsid w:val="00103CBE"/>
    <w:rsid w:val="001041B9"/>
    <w:rsid w:val="00104C15"/>
    <w:rsid w:val="00105ABC"/>
    <w:rsid w:val="00105E7B"/>
    <w:rsid w:val="0010768F"/>
    <w:rsid w:val="001102D6"/>
    <w:rsid w:val="0011036F"/>
    <w:rsid w:val="001106A5"/>
    <w:rsid w:val="001106B6"/>
    <w:rsid w:val="00110DA2"/>
    <w:rsid w:val="00112BFF"/>
    <w:rsid w:val="00113CCB"/>
    <w:rsid w:val="001155D9"/>
    <w:rsid w:val="00115A36"/>
    <w:rsid w:val="001162DD"/>
    <w:rsid w:val="0011706B"/>
    <w:rsid w:val="00121441"/>
    <w:rsid w:val="00121760"/>
    <w:rsid w:val="00121F22"/>
    <w:rsid w:val="001222D3"/>
    <w:rsid w:val="00122C7D"/>
    <w:rsid w:val="00126E7A"/>
    <w:rsid w:val="00127124"/>
    <w:rsid w:val="00127186"/>
    <w:rsid w:val="001275B6"/>
    <w:rsid w:val="00127659"/>
    <w:rsid w:val="0013036D"/>
    <w:rsid w:val="0013052B"/>
    <w:rsid w:val="00131BFE"/>
    <w:rsid w:val="0013220D"/>
    <w:rsid w:val="001328E3"/>
    <w:rsid w:val="0013355F"/>
    <w:rsid w:val="0013451E"/>
    <w:rsid w:val="00137C39"/>
    <w:rsid w:val="0014051C"/>
    <w:rsid w:val="001438A6"/>
    <w:rsid w:val="00143C5E"/>
    <w:rsid w:val="00144A38"/>
    <w:rsid w:val="00144D53"/>
    <w:rsid w:val="0014571F"/>
    <w:rsid w:val="00145CEE"/>
    <w:rsid w:val="00147402"/>
    <w:rsid w:val="0015067D"/>
    <w:rsid w:val="0015174A"/>
    <w:rsid w:val="00151A3C"/>
    <w:rsid w:val="00151DF5"/>
    <w:rsid w:val="00151FD9"/>
    <w:rsid w:val="0015204F"/>
    <w:rsid w:val="00152320"/>
    <w:rsid w:val="00152D93"/>
    <w:rsid w:val="00152F4D"/>
    <w:rsid w:val="00154449"/>
    <w:rsid w:val="00156802"/>
    <w:rsid w:val="0015759A"/>
    <w:rsid w:val="00160BE4"/>
    <w:rsid w:val="001650D9"/>
    <w:rsid w:val="00165D86"/>
    <w:rsid w:val="0016643E"/>
    <w:rsid w:val="00170238"/>
    <w:rsid w:val="001754BE"/>
    <w:rsid w:val="00175D2D"/>
    <w:rsid w:val="001771A2"/>
    <w:rsid w:val="00177404"/>
    <w:rsid w:val="00177C16"/>
    <w:rsid w:val="00180E92"/>
    <w:rsid w:val="00180EBF"/>
    <w:rsid w:val="00182362"/>
    <w:rsid w:val="001828DE"/>
    <w:rsid w:val="00182D5C"/>
    <w:rsid w:val="00185D21"/>
    <w:rsid w:val="00186973"/>
    <w:rsid w:val="00187172"/>
    <w:rsid w:val="001919DF"/>
    <w:rsid w:val="00192EDD"/>
    <w:rsid w:val="0019532A"/>
    <w:rsid w:val="001954F2"/>
    <w:rsid w:val="00197FA2"/>
    <w:rsid w:val="001A0F7B"/>
    <w:rsid w:val="001A114C"/>
    <w:rsid w:val="001A2457"/>
    <w:rsid w:val="001A2539"/>
    <w:rsid w:val="001A3347"/>
    <w:rsid w:val="001A3549"/>
    <w:rsid w:val="001A3BB3"/>
    <w:rsid w:val="001A52E2"/>
    <w:rsid w:val="001A5AA6"/>
    <w:rsid w:val="001A6F3F"/>
    <w:rsid w:val="001B1275"/>
    <w:rsid w:val="001B2888"/>
    <w:rsid w:val="001B2D92"/>
    <w:rsid w:val="001B31AB"/>
    <w:rsid w:val="001B3728"/>
    <w:rsid w:val="001B45A3"/>
    <w:rsid w:val="001B4B25"/>
    <w:rsid w:val="001B63B3"/>
    <w:rsid w:val="001B64A6"/>
    <w:rsid w:val="001B7899"/>
    <w:rsid w:val="001B7D1D"/>
    <w:rsid w:val="001C1932"/>
    <w:rsid w:val="001C21DC"/>
    <w:rsid w:val="001C275D"/>
    <w:rsid w:val="001C29ED"/>
    <w:rsid w:val="001C4232"/>
    <w:rsid w:val="001C441A"/>
    <w:rsid w:val="001C4492"/>
    <w:rsid w:val="001C495B"/>
    <w:rsid w:val="001C5DFF"/>
    <w:rsid w:val="001C6B76"/>
    <w:rsid w:val="001C76DC"/>
    <w:rsid w:val="001D03DC"/>
    <w:rsid w:val="001D0EA9"/>
    <w:rsid w:val="001D1251"/>
    <w:rsid w:val="001D2033"/>
    <w:rsid w:val="001D2A91"/>
    <w:rsid w:val="001D35BF"/>
    <w:rsid w:val="001D58BB"/>
    <w:rsid w:val="001D58D7"/>
    <w:rsid w:val="001E4B72"/>
    <w:rsid w:val="001E5133"/>
    <w:rsid w:val="001E51CA"/>
    <w:rsid w:val="001E5FE8"/>
    <w:rsid w:val="001E62D0"/>
    <w:rsid w:val="001E6314"/>
    <w:rsid w:val="001F00D5"/>
    <w:rsid w:val="001F1366"/>
    <w:rsid w:val="001F2D26"/>
    <w:rsid w:val="001F6C25"/>
    <w:rsid w:val="001F7F1D"/>
    <w:rsid w:val="00200DBA"/>
    <w:rsid w:val="00201B58"/>
    <w:rsid w:val="0020228A"/>
    <w:rsid w:val="00202367"/>
    <w:rsid w:val="0020435B"/>
    <w:rsid w:val="00204836"/>
    <w:rsid w:val="002048E7"/>
    <w:rsid w:val="00204F05"/>
    <w:rsid w:val="00210F3F"/>
    <w:rsid w:val="00212567"/>
    <w:rsid w:val="00212A9B"/>
    <w:rsid w:val="00213DE0"/>
    <w:rsid w:val="00214C53"/>
    <w:rsid w:val="002161D9"/>
    <w:rsid w:val="0021677E"/>
    <w:rsid w:val="00217DDE"/>
    <w:rsid w:val="0022253A"/>
    <w:rsid w:val="0022486F"/>
    <w:rsid w:val="0022520B"/>
    <w:rsid w:val="0022691A"/>
    <w:rsid w:val="00226D6A"/>
    <w:rsid w:val="00230A81"/>
    <w:rsid w:val="00232293"/>
    <w:rsid w:val="00232F44"/>
    <w:rsid w:val="00234FD6"/>
    <w:rsid w:val="00235157"/>
    <w:rsid w:val="00237768"/>
    <w:rsid w:val="00237FA0"/>
    <w:rsid w:val="0024056A"/>
    <w:rsid w:val="002405D6"/>
    <w:rsid w:val="00240A73"/>
    <w:rsid w:val="0024171D"/>
    <w:rsid w:val="00242420"/>
    <w:rsid w:val="00242613"/>
    <w:rsid w:val="00242722"/>
    <w:rsid w:val="00242AAC"/>
    <w:rsid w:val="00244159"/>
    <w:rsid w:val="0024516C"/>
    <w:rsid w:val="00245177"/>
    <w:rsid w:val="002475C6"/>
    <w:rsid w:val="00251542"/>
    <w:rsid w:val="00251FE1"/>
    <w:rsid w:val="00252516"/>
    <w:rsid w:val="0025293D"/>
    <w:rsid w:val="00254707"/>
    <w:rsid w:val="00256E4C"/>
    <w:rsid w:val="00257879"/>
    <w:rsid w:val="00260C65"/>
    <w:rsid w:val="00261452"/>
    <w:rsid w:val="0026155F"/>
    <w:rsid w:val="00262AFD"/>
    <w:rsid w:val="00263305"/>
    <w:rsid w:val="00263B7A"/>
    <w:rsid w:val="0026484F"/>
    <w:rsid w:val="00265147"/>
    <w:rsid w:val="002666A5"/>
    <w:rsid w:val="00267F64"/>
    <w:rsid w:val="0027021C"/>
    <w:rsid w:val="00272E6A"/>
    <w:rsid w:val="00273148"/>
    <w:rsid w:val="00274296"/>
    <w:rsid w:val="0027474C"/>
    <w:rsid w:val="0027656D"/>
    <w:rsid w:val="00277318"/>
    <w:rsid w:val="002777ED"/>
    <w:rsid w:val="0028139D"/>
    <w:rsid w:val="002819C0"/>
    <w:rsid w:val="002824CE"/>
    <w:rsid w:val="002832D6"/>
    <w:rsid w:val="00283C10"/>
    <w:rsid w:val="0028407C"/>
    <w:rsid w:val="00285B69"/>
    <w:rsid w:val="00285D8D"/>
    <w:rsid w:val="00286B14"/>
    <w:rsid w:val="002870A7"/>
    <w:rsid w:val="00291C2B"/>
    <w:rsid w:val="0029359E"/>
    <w:rsid w:val="002938C1"/>
    <w:rsid w:val="002948EC"/>
    <w:rsid w:val="00294997"/>
    <w:rsid w:val="002A02F6"/>
    <w:rsid w:val="002A0B66"/>
    <w:rsid w:val="002A12E3"/>
    <w:rsid w:val="002A2503"/>
    <w:rsid w:val="002A453B"/>
    <w:rsid w:val="002A49F9"/>
    <w:rsid w:val="002A5DB9"/>
    <w:rsid w:val="002B0B5D"/>
    <w:rsid w:val="002B0BEF"/>
    <w:rsid w:val="002B15F8"/>
    <w:rsid w:val="002B2105"/>
    <w:rsid w:val="002B2173"/>
    <w:rsid w:val="002B4F50"/>
    <w:rsid w:val="002B5D9F"/>
    <w:rsid w:val="002B7F2A"/>
    <w:rsid w:val="002C12CB"/>
    <w:rsid w:val="002C2626"/>
    <w:rsid w:val="002C2E1E"/>
    <w:rsid w:val="002C3BF9"/>
    <w:rsid w:val="002C3CFB"/>
    <w:rsid w:val="002C3E6F"/>
    <w:rsid w:val="002C5397"/>
    <w:rsid w:val="002C5585"/>
    <w:rsid w:val="002C70C2"/>
    <w:rsid w:val="002C71AC"/>
    <w:rsid w:val="002C7619"/>
    <w:rsid w:val="002D1055"/>
    <w:rsid w:val="002D1B98"/>
    <w:rsid w:val="002D264E"/>
    <w:rsid w:val="002D2BFD"/>
    <w:rsid w:val="002D56B0"/>
    <w:rsid w:val="002D6A73"/>
    <w:rsid w:val="002E09DD"/>
    <w:rsid w:val="002E2087"/>
    <w:rsid w:val="002E3EAB"/>
    <w:rsid w:val="002E5614"/>
    <w:rsid w:val="002F12EC"/>
    <w:rsid w:val="002F15F8"/>
    <w:rsid w:val="002F1B77"/>
    <w:rsid w:val="002F268E"/>
    <w:rsid w:val="002F28C9"/>
    <w:rsid w:val="002F2F0B"/>
    <w:rsid w:val="002F5D2F"/>
    <w:rsid w:val="002F63AD"/>
    <w:rsid w:val="002F6442"/>
    <w:rsid w:val="002F6756"/>
    <w:rsid w:val="002F78A8"/>
    <w:rsid w:val="002F7B16"/>
    <w:rsid w:val="002F7ED5"/>
    <w:rsid w:val="00301053"/>
    <w:rsid w:val="00301344"/>
    <w:rsid w:val="00301ECB"/>
    <w:rsid w:val="003031A0"/>
    <w:rsid w:val="0030487B"/>
    <w:rsid w:val="003056F6"/>
    <w:rsid w:val="00306EED"/>
    <w:rsid w:val="003079C2"/>
    <w:rsid w:val="003105A6"/>
    <w:rsid w:val="00310833"/>
    <w:rsid w:val="00310CFF"/>
    <w:rsid w:val="003112F6"/>
    <w:rsid w:val="0031151D"/>
    <w:rsid w:val="00311D48"/>
    <w:rsid w:val="00313CFF"/>
    <w:rsid w:val="00313DFC"/>
    <w:rsid w:val="0031485E"/>
    <w:rsid w:val="003150F1"/>
    <w:rsid w:val="00315CCF"/>
    <w:rsid w:val="0031728A"/>
    <w:rsid w:val="0032060A"/>
    <w:rsid w:val="00320C71"/>
    <w:rsid w:val="003224D6"/>
    <w:rsid w:val="003230AF"/>
    <w:rsid w:val="003230F1"/>
    <w:rsid w:val="00323777"/>
    <w:rsid w:val="00324A01"/>
    <w:rsid w:val="0032596E"/>
    <w:rsid w:val="00327786"/>
    <w:rsid w:val="0033230A"/>
    <w:rsid w:val="003328EE"/>
    <w:rsid w:val="003338E9"/>
    <w:rsid w:val="003341C1"/>
    <w:rsid w:val="00334970"/>
    <w:rsid w:val="003361BC"/>
    <w:rsid w:val="00340874"/>
    <w:rsid w:val="00340C82"/>
    <w:rsid w:val="003423A3"/>
    <w:rsid w:val="00343278"/>
    <w:rsid w:val="00344828"/>
    <w:rsid w:val="00345B72"/>
    <w:rsid w:val="003460EA"/>
    <w:rsid w:val="003473F8"/>
    <w:rsid w:val="00350389"/>
    <w:rsid w:val="00352299"/>
    <w:rsid w:val="003522F2"/>
    <w:rsid w:val="00353FC8"/>
    <w:rsid w:val="003623D8"/>
    <w:rsid w:val="00362596"/>
    <w:rsid w:val="00363698"/>
    <w:rsid w:val="00365C36"/>
    <w:rsid w:val="00365F12"/>
    <w:rsid w:val="0036650B"/>
    <w:rsid w:val="00366C09"/>
    <w:rsid w:val="0036783F"/>
    <w:rsid w:val="00367BE3"/>
    <w:rsid w:val="00367DC2"/>
    <w:rsid w:val="003704E0"/>
    <w:rsid w:val="003715C6"/>
    <w:rsid w:val="0037276C"/>
    <w:rsid w:val="003728AE"/>
    <w:rsid w:val="003729D4"/>
    <w:rsid w:val="00381984"/>
    <w:rsid w:val="0038293B"/>
    <w:rsid w:val="003832E1"/>
    <w:rsid w:val="00384BBB"/>
    <w:rsid w:val="0038593A"/>
    <w:rsid w:val="00385DA1"/>
    <w:rsid w:val="00386E89"/>
    <w:rsid w:val="003877A0"/>
    <w:rsid w:val="00390FD9"/>
    <w:rsid w:val="003919B2"/>
    <w:rsid w:val="00391B20"/>
    <w:rsid w:val="00391E15"/>
    <w:rsid w:val="0039201E"/>
    <w:rsid w:val="00392471"/>
    <w:rsid w:val="00392713"/>
    <w:rsid w:val="003936CA"/>
    <w:rsid w:val="00393F00"/>
    <w:rsid w:val="0039551D"/>
    <w:rsid w:val="003968D5"/>
    <w:rsid w:val="003968EC"/>
    <w:rsid w:val="00396F27"/>
    <w:rsid w:val="003970B2"/>
    <w:rsid w:val="003972DA"/>
    <w:rsid w:val="0039746F"/>
    <w:rsid w:val="003A0389"/>
    <w:rsid w:val="003A21CE"/>
    <w:rsid w:val="003A265F"/>
    <w:rsid w:val="003A2A6A"/>
    <w:rsid w:val="003A2A80"/>
    <w:rsid w:val="003A360A"/>
    <w:rsid w:val="003A40DE"/>
    <w:rsid w:val="003A4626"/>
    <w:rsid w:val="003B0411"/>
    <w:rsid w:val="003B07DA"/>
    <w:rsid w:val="003B1F3B"/>
    <w:rsid w:val="003B5496"/>
    <w:rsid w:val="003B55AE"/>
    <w:rsid w:val="003B5AE6"/>
    <w:rsid w:val="003B6B81"/>
    <w:rsid w:val="003B6F99"/>
    <w:rsid w:val="003B7F67"/>
    <w:rsid w:val="003C0542"/>
    <w:rsid w:val="003C0D83"/>
    <w:rsid w:val="003C2A76"/>
    <w:rsid w:val="003C4637"/>
    <w:rsid w:val="003C4998"/>
    <w:rsid w:val="003C4B22"/>
    <w:rsid w:val="003C5C9F"/>
    <w:rsid w:val="003C656C"/>
    <w:rsid w:val="003C6A71"/>
    <w:rsid w:val="003D0558"/>
    <w:rsid w:val="003D2DEE"/>
    <w:rsid w:val="003D37D4"/>
    <w:rsid w:val="003D4608"/>
    <w:rsid w:val="003D4906"/>
    <w:rsid w:val="003D5A9B"/>
    <w:rsid w:val="003D6DDB"/>
    <w:rsid w:val="003E0A66"/>
    <w:rsid w:val="003E1866"/>
    <w:rsid w:val="003E254A"/>
    <w:rsid w:val="003E2D88"/>
    <w:rsid w:val="003E34C1"/>
    <w:rsid w:val="003E3BB6"/>
    <w:rsid w:val="003E4260"/>
    <w:rsid w:val="003E43F1"/>
    <w:rsid w:val="003E59E2"/>
    <w:rsid w:val="003E6352"/>
    <w:rsid w:val="003E64D5"/>
    <w:rsid w:val="003E73DE"/>
    <w:rsid w:val="003E7592"/>
    <w:rsid w:val="003E7624"/>
    <w:rsid w:val="003E7C32"/>
    <w:rsid w:val="003E7E42"/>
    <w:rsid w:val="003F019B"/>
    <w:rsid w:val="003F01F5"/>
    <w:rsid w:val="003F2C7F"/>
    <w:rsid w:val="003F3C83"/>
    <w:rsid w:val="003F4CAD"/>
    <w:rsid w:val="003F4F2B"/>
    <w:rsid w:val="003F6A0C"/>
    <w:rsid w:val="003F7E7C"/>
    <w:rsid w:val="0040020F"/>
    <w:rsid w:val="004023F9"/>
    <w:rsid w:val="00406359"/>
    <w:rsid w:val="004065E3"/>
    <w:rsid w:val="00406FBB"/>
    <w:rsid w:val="00410446"/>
    <w:rsid w:val="00411D26"/>
    <w:rsid w:val="004149FB"/>
    <w:rsid w:val="004150BA"/>
    <w:rsid w:val="00415812"/>
    <w:rsid w:val="0041680E"/>
    <w:rsid w:val="00416B27"/>
    <w:rsid w:val="004175FD"/>
    <w:rsid w:val="00417EF4"/>
    <w:rsid w:val="00421FFA"/>
    <w:rsid w:val="0042220A"/>
    <w:rsid w:val="00423F7C"/>
    <w:rsid w:val="00425B11"/>
    <w:rsid w:val="00426E4F"/>
    <w:rsid w:val="0042741F"/>
    <w:rsid w:val="0043025A"/>
    <w:rsid w:val="00431D89"/>
    <w:rsid w:val="0043359A"/>
    <w:rsid w:val="0043426E"/>
    <w:rsid w:val="00435E7B"/>
    <w:rsid w:val="00440E93"/>
    <w:rsid w:val="0044143A"/>
    <w:rsid w:val="004427C5"/>
    <w:rsid w:val="00443388"/>
    <w:rsid w:val="0044364B"/>
    <w:rsid w:val="0044484E"/>
    <w:rsid w:val="004478DC"/>
    <w:rsid w:val="00450B9C"/>
    <w:rsid w:val="00451055"/>
    <w:rsid w:val="00451F86"/>
    <w:rsid w:val="00455416"/>
    <w:rsid w:val="0045569B"/>
    <w:rsid w:val="00456AEA"/>
    <w:rsid w:val="00456D0F"/>
    <w:rsid w:val="00457654"/>
    <w:rsid w:val="00457A99"/>
    <w:rsid w:val="00457E52"/>
    <w:rsid w:val="004619D7"/>
    <w:rsid w:val="00462161"/>
    <w:rsid w:val="00463BE4"/>
    <w:rsid w:val="004659D9"/>
    <w:rsid w:val="0046707F"/>
    <w:rsid w:val="00470451"/>
    <w:rsid w:val="00471EEC"/>
    <w:rsid w:val="00472AD5"/>
    <w:rsid w:val="0047409E"/>
    <w:rsid w:val="0047497C"/>
    <w:rsid w:val="0047544E"/>
    <w:rsid w:val="00476EA5"/>
    <w:rsid w:val="00481331"/>
    <w:rsid w:val="00482CA9"/>
    <w:rsid w:val="004837E4"/>
    <w:rsid w:val="004839CD"/>
    <w:rsid w:val="00484F37"/>
    <w:rsid w:val="0049123D"/>
    <w:rsid w:val="00491B9B"/>
    <w:rsid w:val="0049204B"/>
    <w:rsid w:val="0049427B"/>
    <w:rsid w:val="004943B1"/>
    <w:rsid w:val="00494EBA"/>
    <w:rsid w:val="0049647A"/>
    <w:rsid w:val="00497878"/>
    <w:rsid w:val="004A1CA4"/>
    <w:rsid w:val="004A2B4B"/>
    <w:rsid w:val="004A4AB6"/>
    <w:rsid w:val="004B0944"/>
    <w:rsid w:val="004B1193"/>
    <w:rsid w:val="004B2970"/>
    <w:rsid w:val="004B2FA6"/>
    <w:rsid w:val="004B3702"/>
    <w:rsid w:val="004B4673"/>
    <w:rsid w:val="004B5224"/>
    <w:rsid w:val="004B5CCC"/>
    <w:rsid w:val="004B6B54"/>
    <w:rsid w:val="004B6E7F"/>
    <w:rsid w:val="004B7304"/>
    <w:rsid w:val="004B7ADD"/>
    <w:rsid w:val="004B7B53"/>
    <w:rsid w:val="004C0D8B"/>
    <w:rsid w:val="004C136C"/>
    <w:rsid w:val="004C1B77"/>
    <w:rsid w:val="004C551F"/>
    <w:rsid w:val="004C5D78"/>
    <w:rsid w:val="004C626B"/>
    <w:rsid w:val="004D0DBB"/>
    <w:rsid w:val="004D143F"/>
    <w:rsid w:val="004D2D66"/>
    <w:rsid w:val="004D4358"/>
    <w:rsid w:val="004D731F"/>
    <w:rsid w:val="004D7E16"/>
    <w:rsid w:val="004E0807"/>
    <w:rsid w:val="004E0B1C"/>
    <w:rsid w:val="004E1B9D"/>
    <w:rsid w:val="004E2AFB"/>
    <w:rsid w:val="004E3DE0"/>
    <w:rsid w:val="004E42AD"/>
    <w:rsid w:val="004E4F5D"/>
    <w:rsid w:val="004E54AD"/>
    <w:rsid w:val="004E6B7C"/>
    <w:rsid w:val="004F0104"/>
    <w:rsid w:val="004F03A7"/>
    <w:rsid w:val="004F136C"/>
    <w:rsid w:val="004F29E4"/>
    <w:rsid w:val="004F2D50"/>
    <w:rsid w:val="004F323C"/>
    <w:rsid w:val="004F3364"/>
    <w:rsid w:val="004F4760"/>
    <w:rsid w:val="004F4C47"/>
    <w:rsid w:val="004F55AA"/>
    <w:rsid w:val="004F61C3"/>
    <w:rsid w:val="004F74C1"/>
    <w:rsid w:val="004F7DBE"/>
    <w:rsid w:val="00500318"/>
    <w:rsid w:val="00502542"/>
    <w:rsid w:val="00502A50"/>
    <w:rsid w:val="00502F64"/>
    <w:rsid w:val="005032AD"/>
    <w:rsid w:val="005048A0"/>
    <w:rsid w:val="0050597C"/>
    <w:rsid w:val="00505BEB"/>
    <w:rsid w:val="0050666C"/>
    <w:rsid w:val="00506C3E"/>
    <w:rsid w:val="00507076"/>
    <w:rsid w:val="00510F5B"/>
    <w:rsid w:val="00512E8F"/>
    <w:rsid w:val="00515B14"/>
    <w:rsid w:val="005168B9"/>
    <w:rsid w:val="00520172"/>
    <w:rsid w:val="005223C8"/>
    <w:rsid w:val="00522AE2"/>
    <w:rsid w:val="00525CB2"/>
    <w:rsid w:val="00525ED4"/>
    <w:rsid w:val="00526757"/>
    <w:rsid w:val="00527DF0"/>
    <w:rsid w:val="00535C50"/>
    <w:rsid w:val="00542CEB"/>
    <w:rsid w:val="005447DF"/>
    <w:rsid w:val="00544A78"/>
    <w:rsid w:val="00545A24"/>
    <w:rsid w:val="00545E58"/>
    <w:rsid w:val="0054684B"/>
    <w:rsid w:val="00546A69"/>
    <w:rsid w:val="00551E72"/>
    <w:rsid w:val="00553047"/>
    <w:rsid w:val="00553224"/>
    <w:rsid w:val="005534E1"/>
    <w:rsid w:val="00553C98"/>
    <w:rsid w:val="00553FC2"/>
    <w:rsid w:val="00555AE5"/>
    <w:rsid w:val="00556646"/>
    <w:rsid w:val="005571CB"/>
    <w:rsid w:val="005579FF"/>
    <w:rsid w:val="00557BB3"/>
    <w:rsid w:val="00557E20"/>
    <w:rsid w:val="005612BB"/>
    <w:rsid w:val="00563481"/>
    <w:rsid w:val="00564DF2"/>
    <w:rsid w:val="00566BAE"/>
    <w:rsid w:val="005721F3"/>
    <w:rsid w:val="005733AB"/>
    <w:rsid w:val="0057364E"/>
    <w:rsid w:val="00573E10"/>
    <w:rsid w:val="00575EC6"/>
    <w:rsid w:val="00584939"/>
    <w:rsid w:val="00584B52"/>
    <w:rsid w:val="00586DAA"/>
    <w:rsid w:val="00587286"/>
    <w:rsid w:val="005878C2"/>
    <w:rsid w:val="0059058F"/>
    <w:rsid w:val="00591156"/>
    <w:rsid w:val="00592055"/>
    <w:rsid w:val="00596140"/>
    <w:rsid w:val="0059749D"/>
    <w:rsid w:val="00597A32"/>
    <w:rsid w:val="00597E9E"/>
    <w:rsid w:val="005A07D6"/>
    <w:rsid w:val="005A08EB"/>
    <w:rsid w:val="005A0FB4"/>
    <w:rsid w:val="005A26ED"/>
    <w:rsid w:val="005A2B54"/>
    <w:rsid w:val="005A31B6"/>
    <w:rsid w:val="005A6225"/>
    <w:rsid w:val="005A73FC"/>
    <w:rsid w:val="005A7679"/>
    <w:rsid w:val="005A7C05"/>
    <w:rsid w:val="005B22FA"/>
    <w:rsid w:val="005B49C8"/>
    <w:rsid w:val="005B5420"/>
    <w:rsid w:val="005B5676"/>
    <w:rsid w:val="005B69C2"/>
    <w:rsid w:val="005B7223"/>
    <w:rsid w:val="005B7A4C"/>
    <w:rsid w:val="005C1C79"/>
    <w:rsid w:val="005C2C30"/>
    <w:rsid w:val="005C3CD6"/>
    <w:rsid w:val="005C4218"/>
    <w:rsid w:val="005C684B"/>
    <w:rsid w:val="005C68D1"/>
    <w:rsid w:val="005C7B07"/>
    <w:rsid w:val="005C7EBB"/>
    <w:rsid w:val="005D0B79"/>
    <w:rsid w:val="005D2D82"/>
    <w:rsid w:val="005D3A02"/>
    <w:rsid w:val="005D4C17"/>
    <w:rsid w:val="005D4F91"/>
    <w:rsid w:val="005D6177"/>
    <w:rsid w:val="005D68C3"/>
    <w:rsid w:val="005D6E3A"/>
    <w:rsid w:val="005D76F4"/>
    <w:rsid w:val="005E0DA6"/>
    <w:rsid w:val="005E10FA"/>
    <w:rsid w:val="005E2B7A"/>
    <w:rsid w:val="005E38E0"/>
    <w:rsid w:val="005E4022"/>
    <w:rsid w:val="005E465C"/>
    <w:rsid w:val="005E48E7"/>
    <w:rsid w:val="005E5575"/>
    <w:rsid w:val="005E5B9E"/>
    <w:rsid w:val="005E6051"/>
    <w:rsid w:val="005E6291"/>
    <w:rsid w:val="005F1E4B"/>
    <w:rsid w:val="005F5C1C"/>
    <w:rsid w:val="005F7F14"/>
    <w:rsid w:val="0060141D"/>
    <w:rsid w:val="0060294A"/>
    <w:rsid w:val="006044B4"/>
    <w:rsid w:val="00604854"/>
    <w:rsid w:val="00605FFF"/>
    <w:rsid w:val="00610564"/>
    <w:rsid w:val="00615C8B"/>
    <w:rsid w:val="00617847"/>
    <w:rsid w:val="006217C6"/>
    <w:rsid w:val="00621F07"/>
    <w:rsid w:val="00624C93"/>
    <w:rsid w:val="00625831"/>
    <w:rsid w:val="0062591F"/>
    <w:rsid w:val="00626DBC"/>
    <w:rsid w:val="00631E36"/>
    <w:rsid w:val="00632B30"/>
    <w:rsid w:val="006332E9"/>
    <w:rsid w:val="0063351F"/>
    <w:rsid w:val="00634539"/>
    <w:rsid w:val="00634671"/>
    <w:rsid w:val="00634FDA"/>
    <w:rsid w:val="00640959"/>
    <w:rsid w:val="00641ACD"/>
    <w:rsid w:val="00643C50"/>
    <w:rsid w:val="00645173"/>
    <w:rsid w:val="006458D7"/>
    <w:rsid w:val="00645E3A"/>
    <w:rsid w:val="00646670"/>
    <w:rsid w:val="00647026"/>
    <w:rsid w:val="00647B04"/>
    <w:rsid w:val="00647C8F"/>
    <w:rsid w:val="00651BA2"/>
    <w:rsid w:val="00652024"/>
    <w:rsid w:val="00653534"/>
    <w:rsid w:val="006540EE"/>
    <w:rsid w:val="00654DFA"/>
    <w:rsid w:val="00655702"/>
    <w:rsid w:val="00655CB6"/>
    <w:rsid w:val="00655FF3"/>
    <w:rsid w:val="00657DD1"/>
    <w:rsid w:val="006606E2"/>
    <w:rsid w:val="00660822"/>
    <w:rsid w:val="00660EEC"/>
    <w:rsid w:val="006620B5"/>
    <w:rsid w:val="00662C1A"/>
    <w:rsid w:val="0066494B"/>
    <w:rsid w:val="006674A4"/>
    <w:rsid w:val="00667934"/>
    <w:rsid w:val="00670069"/>
    <w:rsid w:val="0067383B"/>
    <w:rsid w:val="00673921"/>
    <w:rsid w:val="00675329"/>
    <w:rsid w:val="00675DAC"/>
    <w:rsid w:val="0067636B"/>
    <w:rsid w:val="006771EB"/>
    <w:rsid w:val="00684E79"/>
    <w:rsid w:val="00686067"/>
    <w:rsid w:val="006864C8"/>
    <w:rsid w:val="00686B3E"/>
    <w:rsid w:val="006923DA"/>
    <w:rsid w:val="0069252D"/>
    <w:rsid w:val="006932E8"/>
    <w:rsid w:val="0069420E"/>
    <w:rsid w:val="00695119"/>
    <w:rsid w:val="00695A2F"/>
    <w:rsid w:val="00696430"/>
    <w:rsid w:val="0069682B"/>
    <w:rsid w:val="0069760F"/>
    <w:rsid w:val="00697AE0"/>
    <w:rsid w:val="00697B99"/>
    <w:rsid w:val="006A0F15"/>
    <w:rsid w:val="006A138C"/>
    <w:rsid w:val="006A19FD"/>
    <w:rsid w:val="006A297D"/>
    <w:rsid w:val="006A2FD6"/>
    <w:rsid w:val="006A3477"/>
    <w:rsid w:val="006A42EB"/>
    <w:rsid w:val="006B19CE"/>
    <w:rsid w:val="006B2318"/>
    <w:rsid w:val="006B2488"/>
    <w:rsid w:val="006B3F11"/>
    <w:rsid w:val="006B41FB"/>
    <w:rsid w:val="006B5043"/>
    <w:rsid w:val="006B52E2"/>
    <w:rsid w:val="006B6889"/>
    <w:rsid w:val="006B6CE5"/>
    <w:rsid w:val="006B7262"/>
    <w:rsid w:val="006C0F0F"/>
    <w:rsid w:val="006C1B29"/>
    <w:rsid w:val="006C1CD8"/>
    <w:rsid w:val="006C1D46"/>
    <w:rsid w:val="006C24B2"/>
    <w:rsid w:val="006C34D3"/>
    <w:rsid w:val="006C4DD3"/>
    <w:rsid w:val="006C5B4D"/>
    <w:rsid w:val="006C5DAF"/>
    <w:rsid w:val="006C609E"/>
    <w:rsid w:val="006C678F"/>
    <w:rsid w:val="006C748B"/>
    <w:rsid w:val="006D0080"/>
    <w:rsid w:val="006D0404"/>
    <w:rsid w:val="006D0923"/>
    <w:rsid w:val="006D1182"/>
    <w:rsid w:val="006D2AA7"/>
    <w:rsid w:val="006D34F7"/>
    <w:rsid w:val="006D397A"/>
    <w:rsid w:val="006D3A1D"/>
    <w:rsid w:val="006D4625"/>
    <w:rsid w:val="006D7C80"/>
    <w:rsid w:val="006E047E"/>
    <w:rsid w:val="006E244B"/>
    <w:rsid w:val="006E39A6"/>
    <w:rsid w:val="006E4928"/>
    <w:rsid w:val="006E6A0D"/>
    <w:rsid w:val="006E6A4D"/>
    <w:rsid w:val="006E6D97"/>
    <w:rsid w:val="006E7173"/>
    <w:rsid w:val="006F0143"/>
    <w:rsid w:val="006F0A62"/>
    <w:rsid w:val="006F3089"/>
    <w:rsid w:val="006F4B35"/>
    <w:rsid w:val="00700342"/>
    <w:rsid w:val="007009BD"/>
    <w:rsid w:val="00701019"/>
    <w:rsid w:val="007013DB"/>
    <w:rsid w:val="00704C9F"/>
    <w:rsid w:val="00706A93"/>
    <w:rsid w:val="00707FF9"/>
    <w:rsid w:val="0071017D"/>
    <w:rsid w:val="00711D66"/>
    <w:rsid w:val="0071237D"/>
    <w:rsid w:val="007138EF"/>
    <w:rsid w:val="0071390D"/>
    <w:rsid w:val="0071399C"/>
    <w:rsid w:val="00714461"/>
    <w:rsid w:val="00715152"/>
    <w:rsid w:val="00716ACD"/>
    <w:rsid w:val="00717020"/>
    <w:rsid w:val="00717BF4"/>
    <w:rsid w:val="00721B4C"/>
    <w:rsid w:val="00721C61"/>
    <w:rsid w:val="007222C7"/>
    <w:rsid w:val="007230BC"/>
    <w:rsid w:val="007234AA"/>
    <w:rsid w:val="00724738"/>
    <w:rsid w:val="0072486F"/>
    <w:rsid w:val="00725014"/>
    <w:rsid w:val="00725063"/>
    <w:rsid w:val="00725CD2"/>
    <w:rsid w:val="00733C70"/>
    <w:rsid w:val="0073506E"/>
    <w:rsid w:val="00735974"/>
    <w:rsid w:val="00735DB4"/>
    <w:rsid w:val="007413FE"/>
    <w:rsid w:val="00742FF1"/>
    <w:rsid w:val="0074477F"/>
    <w:rsid w:val="00744912"/>
    <w:rsid w:val="00745135"/>
    <w:rsid w:val="0075035E"/>
    <w:rsid w:val="00750A4E"/>
    <w:rsid w:val="00750AE6"/>
    <w:rsid w:val="0075209E"/>
    <w:rsid w:val="00752B60"/>
    <w:rsid w:val="0075423A"/>
    <w:rsid w:val="00754771"/>
    <w:rsid w:val="00757D51"/>
    <w:rsid w:val="00760B1F"/>
    <w:rsid w:val="00761FB3"/>
    <w:rsid w:val="00762866"/>
    <w:rsid w:val="0076447A"/>
    <w:rsid w:val="00764B17"/>
    <w:rsid w:val="007653A9"/>
    <w:rsid w:val="00765A35"/>
    <w:rsid w:val="0076625E"/>
    <w:rsid w:val="0076731C"/>
    <w:rsid w:val="00770049"/>
    <w:rsid w:val="007707D1"/>
    <w:rsid w:val="00771275"/>
    <w:rsid w:val="007713D0"/>
    <w:rsid w:val="00771A52"/>
    <w:rsid w:val="007724D8"/>
    <w:rsid w:val="007754D2"/>
    <w:rsid w:val="00775AE1"/>
    <w:rsid w:val="00775B28"/>
    <w:rsid w:val="007765EA"/>
    <w:rsid w:val="00776B65"/>
    <w:rsid w:val="0078021C"/>
    <w:rsid w:val="007823E2"/>
    <w:rsid w:val="007829A1"/>
    <w:rsid w:val="00782EB6"/>
    <w:rsid w:val="00786965"/>
    <w:rsid w:val="0078773D"/>
    <w:rsid w:val="00787F28"/>
    <w:rsid w:val="00790762"/>
    <w:rsid w:val="00790792"/>
    <w:rsid w:val="0079164D"/>
    <w:rsid w:val="00792235"/>
    <w:rsid w:val="00793AAA"/>
    <w:rsid w:val="00793C41"/>
    <w:rsid w:val="00795EC5"/>
    <w:rsid w:val="00796970"/>
    <w:rsid w:val="00797427"/>
    <w:rsid w:val="00797AD2"/>
    <w:rsid w:val="007A1573"/>
    <w:rsid w:val="007A1C6D"/>
    <w:rsid w:val="007A440B"/>
    <w:rsid w:val="007A58AA"/>
    <w:rsid w:val="007B1B45"/>
    <w:rsid w:val="007B279E"/>
    <w:rsid w:val="007B28C4"/>
    <w:rsid w:val="007B2EA2"/>
    <w:rsid w:val="007B585D"/>
    <w:rsid w:val="007B6EEB"/>
    <w:rsid w:val="007C0CB6"/>
    <w:rsid w:val="007C1AA5"/>
    <w:rsid w:val="007C2C1E"/>
    <w:rsid w:val="007C30AD"/>
    <w:rsid w:val="007C4908"/>
    <w:rsid w:val="007C587A"/>
    <w:rsid w:val="007C6A90"/>
    <w:rsid w:val="007D2522"/>
    <w:rsid w:val="007D5ADB"/>
    <w:rsid w:val="007E01B5"/>
    <w:rsid w:val="007E081D"/>
    <w:rsid w:val="007E120A"/>
    <w:rsid w:val="007E1B8A"/>
    <w:rsid w:val="007E206F"/>
    <w:rsid w:val="007E2E6F"/>
    <w:rsid w:val="007E4074"/>
    <w:rsid w:val="007E529F"/>
    <w:rsid w:val="007E5506"/>
    <w:rsid w:val="007E6474"/>
    <w:rsid w:val="007E6B85"/>
    <w:rsid w:val="007E7488"/>
    <w:rsid w:val="007F07A2"/>
    <w:rsid w:val="007F138A"/>
    <w:rsid w:val="007F1638"/>
    <w:rsid w:val="007F324C"/>
    <w:rsid w:val="007F592E"/>
    <w:rsid w:val="007F598F"/>
    <w:rsid w:val="007F59B6"/>
    <w:rsid w:val="00800F74"/>
    <w:rsid w:val="00802005"/>
    <w:rsid w:val="008036D3"/>
    <w:rsid w:val="00806542"/>
    <w:rsid w:val="00806694"/>
    <w:rsid w:val="00806E96"/>
    <w:rsid w:val="008077AF"/>
    <w:rsid w:val="00807921"/>
    <w:rsid w:val="00810701"/>
    <w:rsid w:val="0081109A"/>
    <w:rsid w:val="00812CB3"/>
    <w:rsid w:val="00813673"/>
    <w:rsid w:val="00814E8E"/>
    <w:rsid w:val="00816477"/>
    <w:rsid w:val="0081669A"/>
    <w:rsid w:val="00816DCC"/>
    <w:rsid w:val="0082018F"/>
    <w:rsid w:val="00820EAD"/>
    <w:rsid w:val="00821155"/>
    <w:rsid w:val="0082149B"/>
    <w:rsid w:val="00821629"/>
    <w:rsid w:val="008216F1"/>
    <w:rsid w:val="00822318"/>
    <w:rsid w:val="00822B3F"/>
    <w:rsid w:val="008246F1"/>
    <w:rsid w:val="00824747"/>
    <w:rsid w:val="00825B13"/>
    <w:rsid w:val="0082615B"/>
    <w:rsid w:val="00826513"/>
    <w:rsid w:val="00827E18"/>
    <w:rsid w:val="0083043B"/>
    <w:rsid w:val="008346B0"/>
    <w:rsid w:val="00835192"/>
    <w:rsid w:val="00835AF6"/>
    <w:rsid w:val="008374C6"/>
    <w:rsid w:val="00837EA2"/>
    <w:rsid w:val="00837FC1"/>
    <w:rsid w:val="008418A2"/>
    <w:rsid w:val="00841FFA"/>
    <w:rsid w:val="0084244F"/>
    <w:rsid w:val="00843BC6"/>
    <w:rsid w:val="00844153"/>
    <w:rsid w:val="00846875"/>
    <w:rsid w:val="008471DB"/>
    <w:rsid w:val="0085020D"/>
    <w:rsid w:val="00850DBE"/>
    <w:rsid w:val="00853268"/>
    <w:rsid w:val="008571C3"/>
    <w:rsid w:val="00857E25"/>
    <w:rsid w:val="0086050A"/>
    <w:rsid w:val="00860BBD"/>
    <w:rsid w:val="00861960"/>
    <w:rsid w:val="00861AFA"/>
    <w:rsid w:val="00865714"/>
    <w:rsid w:val="00866CCE"/>
    <w:rsid w:val="00870EBC"/>
    <w:rsid w:val="0087191C"/>
    <w:rsid w:val="00871E8A"/>
    <w:rsid w:val="00873051"/>
    <w:rsid w:val="008736E6"/>
    <w:rsid w:val="00873D22"/>
    <w:rsid w:val="00874D99"/>
    <w:rsid w:val="0087547B"/>
    <w:rsid w:val="00875A33"/>
    <w:rsid w:val="00876337"/>
    <w:rsid w:val="00876E74"/>
    <w:rsid w:val="00883E98"/>
    <w:rsid w:val="00884115"/>
    <w:rsid w:val="00885A0E"/>
    <w:rsid w:val="00886511"/>
    <w:rsid w:val="008909A4"/>
    <w:rsid w:val="008910F0"/>
    <w:rsid w:val="0089177B"/>
    <w:rsid w:val="00893518"/>
    <w:rsid w:val="00893C0D"/>
    <w:rsid w:val="0089413E"/>
    <w:rsid w:val="00894D80"/>
    <w:rsid w:val="00895E58"/>
    <w:rsid w:val="008964CE"/>
    <w:rsid w:val="00896B62"/>
    <w:rsid w:val="0089779C"/>
    <w:rsid w:val="00897A8B"/>
    <w:rsid w:val="008A12D0"/>
    <w:rsid w:val="008A160C"/>
    <w:rsid w:val="008A2BCC"/>
    <w:rsid w:val="008A2C5D"/>
    <w:rsid w:val="008A2F82"/>
    <w:rsid w:val="008A382E"/>
    <w:rsid w:val="008A44AB"/>
    <w:rsid w:val="008A4503"/>
    <w:rsid w:val="008A5CC2"/>
    <w:rsid w:val="008A769F"/>
    <w:rsid w:val="008B1A7E"/>
    <w:rsid w:val="008B2E95"/>
    <w:rsid w:val="008B34D6"/>
    <w:rsid w:val="008B3741"/>
    <w:rsid w:val="008B3AA4"/>
    <w:rsid w:val="008B5D67"/>
    <w:rsid w:val="008C0DB3"/>
    <w:rsid w:val="008C18DF"/>
    <w:rsid w:val="008C1C0C"/>
    <w:rsid w:val="008C1F94"/>
    <w:rsid w:val="008C229F"/>
    <w:rsid w:val="008C3D29"/>
    <w:rsid w:val="008C3E09"/>
    <w:rsid w:val="008C5191"/>
    <w:rsid w:val="008C59C2"/>
    <w:rsid w:val="008C606D"/>
    <w:rsid w:val="008C7017"/>
    <w:rsid w:val="008C7FD4"/>
    <w:rsid w:val="008D2707"/>
    <w:rsid w:val="008D3E6D"/>
    <w:rsid w:val="008D51B4"/>
    <w:rsid w:val="008D5C28"/>
    <w:rsid w:val="008D68C5"/>
    <w:rsid w:val="008D6EBA"/>
    <w:rsid w:val="008E2019"/>
    <w:rsid w:val="008E2287"/>
    <w:rsid w:val="008E23D4"/>
    <w:rsid w:val="008E2D91"/>
    <w:rsid w:val="008E3B8C"/>
    <w:rsid w:val="008E3FC4"/>
    <w:rsid w:val="008E6FD1"/>
    <w:rsid w:val="008E72DA"/>
    <w:rsid w:val="008E75A7"/>
    <w:rsid w:val="008E7B5A"/>
    <w:rsid w:val="008F0ACD"/>
    <w:rsid w:val="008F18A9"/>
    <w:rsid w:val="008F4903"/>
    <w:rsid w:val="00900F8E"/>
    <w:rsid w:val="009018B5"/>
    <w:rsid w:val="00902575"/>
    <w:rsid w:val="00902CA7"/>
    <w:rsid w:val="00903F31"/>
    <w:rsid w:val="00904011"/>
    <w:rsid w:val="00905949"/>
    <w:rsid w:val="009068BB"/>
    <w:rsid w:val="00913FA6"/>
    <w:rsid w:val="00914873"/>
    <w:rsid w:val="00921B76"/>
    <w:rsid w:val="00921F55"/>
    <w:rsid w:val="00922923"/>
    <w:rsid w:val="00923630"/>
    <w:rsid w:val="00924CC7"/>
    <w:rsid w:val="00925264"/>
    <w:rsid w:val="00925A7E"/>
    <w:rsid w:val="009277B6"/>
    <w:rsid w:val="009277F5"/>
    <w:rsid w:val="00927CE4"/>
    <w:rsid w:val="00931403"/>
    <w:rsid w:val="009317ED"/>
    <w:rsid w:val="009319D2"/>
    <w:rsid w:val="00931C3E"/>
    <w:rsid w:val="00931EDA"/>
    <w:rsid w:val="00933072"/>
    <w:rsid w:val="00933458"/>
    <w:rsid w:val="00936244"/>
    <w:rsid w:val="00936889"/>
    <w:rsid w:val="0093757D"/>
    <w:rsid w:val="00941105"/>
    <w:rsid w:val="009418DD"/>
    <w:rsid w:val="0094196E"/>
    <w:rsid w:val="00941C7A"/>
    <w:rsid w:val="0094287C"/>
    <w:rsid w:val="009442A8"/>
    <w:rsid w:val="00944400"/>
    <w:rsid w:val="009449D1"/>
    <w:rsid w:val="00944D62"/>
    <w:rsid w:val="00946B61"/>
    <w:rsid w:val="00946F99"/>
    <w:rsid w:val="00947F14"/>
    <w:rsid w:val="00952A10"/>
    <w:rsid w:val="00953BD3"/>
    <w:rsid w:val="00954AA2"/>
    <w:rsid w:val="00955910"/>
    <w:rsid w:val="009562E0"/>
    <w:rsid w:val="00957D9C"/>
    <w:rsid w:val="0096009D"/>
    <w:rsid w:val="0096072A"/>
    <w:rsid w:val="0096456A"/>
    <w:rsid w:val="009657B2"/>
    <w:rsid w:val="009676F2"/>
    <w:rsid w:val="00972F48"/>
    <w:rsid w:val="0097366E"/>
    <w:rsid w:val="00973ECF"/>
    <w:rsid w:val="009743EC"/>
    <w:rsid w:val="00975FC3"/>
    <w:rsid w:val="009776E3"/>
    <w:rsid w:val="009820EA"/>
    <w:rsid w:val="00983E10"/>
    <w:rsid w:val="00983F04"/>
    <w:rsid w:val="0098431F"/>
    <w:rsid w:val="009846B5"/>
    <w:rsid w:val="00985AE2"/>
    <w:rsid w:val="00985B69"/>
    <w:rsid w:val="009863BB"/>
    <w:rsid w:val="009865B2"/>
    <w:rsid w:val="0098749F"/>
    <w:rsid w:val="009912C8"/>
    <w:rsid w:val="0099171B"/>
    <w:rsid w:val="00993F1C"/>
    <w:rsid w:val="0099422D"/>
    <w:rsid w:val="009944B2"/>
    <w:rsid w:val="009952AD"/>
    <w:rsid w:val="00995516"/>
    <w:rsid w:val="00995EA4"/>
    <w:rsid w:val="0099672C"/>
    <w:rsid w:val="00996D77"/>
    <w:rsid w:val="009A1621"/>
    <w:rsid w:val="009A2CE2"/>
    <w:rsid w:val="009A3203"/>
    <w:rsid w:val="009A4515"/>
    <w:rsid w:val="009A557B"/>
    <w:rsid w:val="009A58A5"/>
    <w:rsid w:val="009B1340"/>
    <w:rsid w:val="009B1891"/>
    <w:rsid w:val="009B33B5"/>
    <w:rsid w:val="009B39F9"/>
    <w:rsid w:val="009B3C41"/>
    <w:rsid w:val="009B42D5"/>
    <w:rsid w:val="009B56D5"/>
    <w:rsid w:val="009C0CE4"/>
    <w:rsid w:val="009C1B02"/>
    <w:rsid w:val="009C3FDA"/>
    <w:rsid w:val="009C48DF"/>
    <w:rsid w:val="009C606C"/>
    <w:rsid w:val="009C6AB0"/>
    <w:rsid w:val="009D2878"/>
    <w:rsid w:val="009D297C"/>
    <w:rsid w:val="009D38B7"/>
    <w:rsid w:val="009D5C4A"/>
    <w:rsid w:val="009D66F4"/>
    <w:rsid w:val="009D7BA3"/>
    <w:rsid w:val="009D7EEA"/>
    <w:rsid w:val="009E0D5C"/>
    <w:rsid w:val="009E13C7"/>
    <w:rsid w:val="009E34D1"/>
    <w:rsid w:val="009E58EF"/>
    <w:rsid w:val="009E61E5"/>
    <w:rsid w:val="009E6234"/>
    <w:rsid w:val="009F03F7"/>
    <w:rsid w:val="009F044D"/>
    <w:rsid w:val="009F108F"/>
    <w:rsid w:val="009F1129"/>
    <w:rsid w:val="009F1940"/>
    <w:rsid w:val="009F2E93"/>
    <w:rsid w:val="009F3062"/>
    <w:rsid w:val="009F4358"/>
    <w:rsid w:val="009F5907"/>
    <w:rsid w:val="009F64C6"/>
    <w:rsid w:val="00A00549"/>
    <w:rsid w:val="00A00F2F"/>
    <w:rsid w:val="00A033EC"/>
    <w:rsid w:val="00A0350B"/>
    <w:rsid w:val="00A04119"/>
    <w:rsid w:val="00A04D8D"/>
    <w:rsid w:val="00A05ACC"/>
    <w:rsid w:val="00A05CAF"/>
    <w:rsid w:val="00A068E2"/>
    <w:rsid w:val="00A06C15"/>
    <w:rsid w:val="00A07976"/>
    <w:rsid w:val="00A07DDF"/>
    <w:rsid w:val="00A111E1"/>
    <w:rsid w:val="00A1170B"/>
    <w:rsid w:val="00A12656"/>
    <w:rsid w:val="00A146E9"/>
    <w:rsid w:val="00A14821"/>
    <w:rsid w:val="00A148B6"/>
    <w:rsid w:val="00A14B50"/>
    <w:rsid w:val="00A16E42"/>
    <w:rsid w:val="00A20B80"/>
    <w:rsid w:val="00A210C7"/>
    <w:rsid w:val="00A21498"/>
    <w:rsid w:val="00A222CA"/>
    <w:rsid w:val="00A22B81"/>
    <w:rsid w:val="00A2372D"/>
    <w:rsid w:val="00A25FE6"/>
    <w:rsid w:val="00A2678B"/>
    <w:rsid w:val="00A26F31"/>
    <w:rsid w:val="00A30FF2"/>
    <w:rsid w:val="00A31D29"/>
    <w:rsid w:val="00A34C68"/>
    <w:rsid w:val="00A352EE"/>
    <w:rsid w:val="00A35AA2"/>
    <w:rsid w:val="00A35AA8"/>
    <w:rsid w:val="00A401BD"/>
    <w:rsid w:val="00A40BA9"/>
    <w:rsid w:val="00A42085"/>
    <w:rsid w:val="00A420E4"/>
    <w:rsid w:val="00A42982"/>
    <w:rsid w:val="00A42B14"/>
    <w:rsid w:val="00A430BD"/>
    <w:rsid w:val="00A4328D"/>
    <w:rsid w:val="00A43CA7"/>
    <w:rsid w:val="00A463AC"/>
    <w:rsid w:val="00A46834"/>
    <w:rsid w:val="00A475C0"/>
    <w:rsid w:val="00A50E14"/>
    <w:rsid w:val="00A52130"/>
    <w:rsid w:val="00A52519"/>
    <w:rsid w:val="00A54A7E"/>
    <w:rsid w:val="00A55659"/>
    <w:rsid w:val="00A55CFE"/>
    <w:rsid w:val="00A55D28"/>
    <w:rsid w:val="00A563B4"/>
    <w:rsid w:val="00A56BA6"/>
    <w:rsid w:val="00A56CFB"/>
    <w:rsid w:val="00A575FA"/>
    <w:rsid w:val="00A57BEA"/>
    <w:rsid w:val="00A6090C"/>
    <w:rsid w:val="00A60A29"/>
    <w:rsid w:val="00A6189A"/>
    <w:rsid w:val="00A61FB1"/>
    <w:rsid w:val="00A64A0B"/>
    <w:rsid w:val="00A64CAB"/>
    <w:rsid w:val="00A6594F"/>
    <w:rsid w:val="00A662DD"/>
    <w:rsid w:val="00A669C7"/>
    <w:rsid w:val="00A740CD"/>
    <w:rsid w:val="00A75A7F"/>
    <w:rsid w:val="00A80989"/>
    <w:rsid w:val="00A81313"/>
    <w:rsid w:val="00A8317B"/>
    <w:rsid w:val="00A84EA9"/>
    <w:rsid w:val="00A91952"/>
    <w:rsid w:val="00A966F5"/>
    <w:rsid w:val="00A971D6"/>
    <w:rsid w:val="00A97319"/>
    <w:rsid w:val="00A97FD6"/>
    <w:rsid w:val="00AA0053"/>
    <w:rsid w:val="00AA015C"/>
    <w:rsid w:val="00AA1B83"/>
    <w:rsid w:val="00AA23B6"/>
    <w:rsid w:val="00AA2A6B"/>
    <w:rsid w:val="00AA36EA"/>
    <w:rsid w:val="00AA415C"/>
    <w:rsid w:val="00AA59B8"/>
    <w:rsid w:val="00AA6062"/>
    <w:rsid w:val="00AA690B"/>
    <w:rsid w:val="00AA6E10"/>
    <w:rsid w:val="00AB02E6"/>
    <w:rsid w:val="00AB0903"/>
    <w:rsid w:val="00AB2AB6"/>
    <w:rsid w:val="00AB2B4E"/>
    <w:rsid w:val="00AB2F11"/>
    <w:rsid w:val="00AB30C4"/>
    <w:rsid w:val="00AB3CBC"/>
    <w:rsid w:val="00AB3D33"/>
    <w:rsid w:val="00AB531E"/>
    <w:rsid w:val="00AC10F1"/>
    <w:rsid w:val="00AC1449"/>
    <w:rsid w:val="00AC1D19"/>
    <w:rsid w:val="00AC3B36"/>
    <w:rsid w:val="00AC4368"/>
    <w:rsid w:val="00AC623A"/>
    <w:rsid w:val="00AC7356"/>
    <w:rsid w:val="00AD0226"/>
    <w:rsid w:val="00AD1EE1"/>
    <w:rsid w:val="00AD43A3"/>
    <w:rsid w:val="00AD43B6"/>
    <w:rsid w:val="00AD57A2"/>
    <w:rsid w:val="00AD6155"/>
    <w:rsid w:val="00AD6889"/>
    <w:rsid w:val="00AD77A5"/>
    <w:rsid w:val="00AE04CD"/>
    <w:rsid w:val="00AE0C9C"/>
    <w:rsid w:val="00AE5360"/>
    <w:rsid w:val="00AF1118"/>
    <w:rsid w:val="00AF192A"/>
    <w:rsid w:val="00AF314D"/>
    <w:rsid w:val="00AF52E8"/>
    <w:rsid w:val="00AF6090"/>
    <w:rsid w:val="00AF6573"/>
    <w:rsid w:val="00AF7307"/>
    <w:rsid w:val="00AF762A"/>
    <w:rsid w:val="00AF768F"/>
    <w:rsid w:val="00AF7F30"/>
    <w:rsid w:val="00B0100D"/>
    <w:rsid w:val="00B01A93"/>
    <w:rsid w:val="00B04C48"/>
    <w:rsid w:val="00B06B59"/>
    <w:rsid w:val="00B133AA"/>
    <w:rsid w:val="00B21E5A"/>
    <w:rsid w:val="00B2356C"/>
    <w:rsid w:val="00B24317"/>
    <w:rsid w:val="00B249F0"/>
    <w:rsid w:val="00B24A1B"/>
    <w:rsid w:val="00B3140A"/>
    <w:rsid w:val="00B33436"/>
    <w:rsid w:val="00B33D02"/>
    <w:rsid w:val="00B367A7"/>
    <w:rsid w:val="00B36DAB"/>
    <w:rsid w:val="00B420DD"/>
    <w:rsid w:val="00B43C97"/>
    <w:rsid w:val="00B45E51"/>
    <w:rsid w:val="00B47093"/>
    <w:rsid w:val="00B478D9"/>
    <w:rsid w:val="00B54E48"/>
    <w:rsid w:val="00B55E61"/>
    <w:rsid w:val="00B563D8"/>
    <w:rsid w:val="00B567D9"/>
    <w:rsid w:val="00B604B1"/>
    <w:rsid w:val="00B63101"/>
    <w:rsid w:val="00B6346F"/>
    <w:rsid w:val="00B65984"/>
    <w:rsid w:val="00B66F79"/>
    <w:rsid w:val="00B70311"/>
    <w:rsid w:val="00B70437"/>
    <w:rsid w:val="00B7316A"/>
    <w:rsid w:val="00B74D62"/>
    <w:rsid w:val="00B74FE6"/>
    <w:rsid w:val="00B75274"/>
    <w:rsid w:val="00B7573C"/>
    <w:rsid w:val="00B82355"/>
    <w:rsid w:val="00B841A6"/>
    <w:rsid w:val="00B86AE9"/>
    <w:rsid w:val="00B86E4C"/>
    <w:rsid w:val="00B8783D"/>
    <w:rsid w:val="00B92FAF"/>
    <w:rsid w:val="00B94E61"/>
    <w:rsid w:val="00B96112"/>
    <w:rsid w:val="00B96B81"/>
    <w:rsid w:val="00BA04CC"/>
    <w:rsid w:val="00BA05ED"/>
    <w:rsid w:val="00BA08AC"/>
    <w:rsid w:val="00BA0BDB"/>
    <w:rsid w:val="00BA29E5"/>
    <w:rsid w:val="00BA303D"/>
    <w:rsid w:val="00BA3CFE"/>
    <w:rsid w:val="00BA4DE2"/>
    <w:rsid w:val="00BA5289"/>
    <w:rsid w:val="00BA5471"/>
    <w:rsid w:val="00BA5644"/>
    <w:rsid w:val="00BA56A5"/>
    <w:rsid w:val="00BA58EB"/>
    <w:rsid w:val="00BA66DA"/>
    <w:rsid w:val="00BA6ED7"/>
    <w:rsid w:val="00BA7B1D"/>
    <w:rsid w:val="00BB1DE2"/>
    <w:rsid w:val="00BB2EF5"/>
    <w:rsid w:val="00BB34A8"/>
    <w:rsid w:val="00BB352E"/>
    <w:rsid w:val="00BB3624"/>
    <w:rsid w:val="00BB4525"/>
    <w:rsid w:val="00BB49CF"/>
    <w:rsid w:val="00BB51D2"/>
    <w:rsid w:val="00BB5701"/>
    <w:rsid w:val="00BC129C"/>
    <w:rsid w:val="00BC1772"/>
    <w:rsid w:val="00BC1964"/>
    <w:rsid w:val="00BC2180"/>
    <w:rsid w:val="00BC21C1"/>
    <w:rsid w:val="00BC3C45"/>
    <w:rsid w:val="00BC3F54"/>
    <w:rsid w:val="00BC48B4"/>
    <w:rsid w:val="00BC6799"/>
    <w:rsid w:val="00BC6B63"/>
    <w:rsid w:val="00BC794A"/>
    <w:rsid w:val="00BD1613"/>
    <w:rsid w:val="00BD308E"/>
    <w:rsid w:val="00BD48AF"/>
    <w:rsid w:val="00BD4EFD"/>
    <w:rsid w:val="00BD4F3C"/>
    <w:rsid w:val="00BD5112"/>
    <w:rsid w:val="00BD6174"/>
    <w:rsid w:val="00BD65F4"/>
    <w:rsid w:val="00BD6E80"/>
    <w:rsid w:val="00BE2087"/>
    <w:rsid w:val="00BE2180"/>
    <w:rsid w:val="00BE37CE"/>
    <w:rsid w:val="00BE6CAD"/>
    <w:rsid w:val="00BF0687"/>
    <w:rsid w:val="00BF0BF5"/>
    <w:rsid w:val="00BF2756"/>
    <w:rsid w:val="00BF473B"/>
    <w:rsid w:val="00BF5CAE"/>
    <w:rsid w:val="00BF5F23"/>
    <w:rsid w:val="00BF6496"/>
    <w:rsid w:val="00C000A8"/>
    <w:rsid w:val="00C024AA"/>
    <w:rsid w:val="00C02621"/>
    <w:rsid w:val="00C03AA5"/>
    <w:rsid w:val="00C03D24"/>
    <w:rsid w:val="00C045B6"/>
    <w:rsid w:val="00C04E13"/>
    <w:rsid w:val="00C07EC0"/>
    <w:rsid w:val="00C11EA0"/>
    <w:rsid w:val="00C12513"/>
    <w:rsid w:val="00C12D5C"/>
    <w:rsid w:val="00C135EF"/>
    <w:rsid w:val="00C14F76"/>
    <w:rsid w:val="00C177AE"/>
    <w:rsid w:val="00C22880"/>
    <w:rsid w:val="00C23CD8"/>
    <w:rsid w:val="00C25E06"/>
    <w:rsid w:val="00C26244"/>
    <w:rsid w:val="00C2761D"/>
    <w:rsid w:val="00C303F0"/>
    <w:rsid w:val="00C30BF8"/>
    <w:rsid w:val="00C32540"/>
    <w:rsid w:val="00C32872"/>
    <w:rsid w:val="00C33493"/>
    <w:rsid w:val="00C3398E"/>
    <w:rsid w:val="00C3672B"/>
    <w:rsid w:val="00C3684B"/>
    <w:rsid w:val="00C40CC3"/>
    <w:rsid w:val="00C41001"/>
    <w:rsid w:val="00C41365"/>
    <w:rsid w:val="00C418F4"/>
    <w:rsid w:val="00C41F47"/>
    <w:rsid w:val="00C42399"/>
    <w:rsid w:val="00C42FF6"/>
    <w:rsid w:val="00C434D9"/>
    <w:rsid w:val="00C43819"/>
    <w:rsid w:val="00C45061"/>
    <w:rsid w:val="00C453B4"/>
    <w:rsid w:val="00C457AC"/>
    <w:rsid w:val="00C45DDA"/>
    <w:rsid w:val="00C45DE7"/>
    <w:rsid w:val="00C467E0"/>
    <w:rsid w:val="00C47421"/>
    <w:rsid w:val="00C506B0"/>
    <w:rsid w:val="00C5081C"/>
    <w:rsid w:val="00C51AB3"/>
    <w:rsid w:val="00C54EB2"/>
    <w:rsid w:val="00C56218"/>
    <w:rsid w:val="00C56D62"/>
    <w:rsid w:val="00C57C46"/>
    <w:rsid w:val="00C61363"/>
    <w:rsid w:val="00C6203B"/>
    <w:rsid w:val="00C64243"/>
    <w:rsid w:val="00C650A4"/>
    <w:rsid w:val="00C664FC"/>
    <w:rsid w:val="00C70DCC"/>
    <w:rsid w:val="00C73CFF"/>
    <w:rsid w:val="00C750C9"/>
    <w:rsid w:val="00C753E9"/>
    <w:rsid w:val="00C75B39"/>
    <w:rsid w:val="00C770E3"/>
    <w:rsid w:val="00C818F9"/>
    <w:rsid w:val="00C82E0E"/>
    <w:rsid w:val="00C8309E"/>
    <w:rsid w:val="00C84F2F"/>
    <w:rsid w:val="00C84F3C"/>
    <w:rsid w:val="00C85A81"/>
    <w:rsid w:val="00C87534"/>
    <w:rsid w:val="00C91E68"/>
    <w:rsid w:val="00C924D6"/>
    <w:rsid w:val="00C929DC"/>
    <w:rsid w:val="00C9391C"/>
    <w:rsid w:val="00C94E67"/>
    <w:rsid w:val="00C94FE3"/>
    <w:rsid w:val="00C952F3"/>
    <w:rsid w:val="00C95600"/>
    <w:rsid w:val="00CA1184"/>
    <w:rsid w:val="00CA35C0"/>
    <w:rsid w:val="00CA4274"/>
    <w:rsid w:val="00CA4C34"/>
    <w:rsid w:val="00CA766B"/>
    <w:rsid w:val="00CB13D2"/>
    <w:rsid w:val="00CB175C"/>
    <w:rsid w:val="00CB197F"/>
    <w:rsid w:val="00CB1CA5"/>
    <w:rsid w:val="00CB2F91"/>
    <w:rsid w:val="00CB3A5F"/>
    <w:rsid w:val="00CB4448"/>
    <w:rsid w:val="00CB52C1"/>
    <w:rsid w:val="00CB602A"/>
    <w:rsid w:val="00CB72D8"/>
    <w:rsid w:val="00CC2400"/>
    <w:rsid w:val="00CC269F"/>
    <w:rsid w:val="00CC35B6"/>
    <w:rsid w:val="00CC474E"/>
    <w:rsid w:val="00CC5D15"/>
    <w:rsid w:val="00CC5FAD"/>
    <w:rsid w:val="00CC6E87"/>
    <w:rsid w:val="00CC6FBE"/>
    <w:rsid w:val="00CC7811"/>
    <w:rsid w:val="00CC79C3"/>
    <w:rsid w:val="00CD2EE8"/>
    <w:rsid w:val="00CD44A8"/>
    <w:rsid w:val="00CD6230"/>
    <w:rsid w:val="00CE21FA"/>
    <w:rsid w:val="00CE27D8"/>
    <w:rsid w:val="00CE2E94"/>
    <w:rsid w:val="00CE3924"/>
    <w:rsid w:val="00CE4AAF"/>
    <w:rsid w:val="00CE5D59"/>
    <w:rsid w:val="00CE631E"/>
    <w:rsid w:val="00CE720C"/>
    <w:rsid w:val="00CF36C3"/>
    <w:rsid w:val="00CF424E"/>
    <w:rsid w:val="00CF7F6B"/>
    <w:rsid w:val="00D00B1A"/>
    <w:rsid w:val="00D011AC"/>
    <w:rsid w:val="00D0239F"/>
    <w:rsid w:val="00D042D1"/>
    <w:rsid w:val="00D060CE"/>
    <w:rsid w:val="00D06557"/>
    <w:rsid w:val="00D06635"/>
    <w:rsid w:val="00D0663C"/>
    <w:rsid w:val="00D0797B"/>
    <w:rsid w:val="00D14A13"/>
    <w:rsid w:val="00D14D3D"/>
    <w:rsid w:val="00D17268"/>
    <w:rsid w:val="00D178CD"/>
    <w:rsid w:val="00D17C86"/>
    <w:rsid w:val="00D21562"/>
    <w:rsid w:val="00D222EE"/>
    <w:rsid w:val="00D249C6"/>
    <w:rsid w:val="00D259B0"/>
    <w:rsid w:val="00D25C5F"/>
    <w:rsid w:val="00D25DB3"/>
    <w:rsid w:val="00D273E2"/>
    <w:rsid w:val="00D27FC4"/>
    <w:rsid w:val="00D311EC"/>
    <w:rsid w:val="00D323B4"/>
    <w:rsid w:val="00D34353"/>
    <w:rsid w:val="00D34B1A"/>
    <w:rsid w:val="00D34EAB"/>
    <w:rsid w:val="00D3518B"/>
    <w:rsid w:val="00D36E24"/>
    <w:rsid w:val="00D41BAD"/>
    <w:rsid w:val="00D420C1"/>
    <w:rsid w:val="00D436C3"/>
    <w:rsid w:val="00D43763"/>
    <w:rsid w:val="00D438B0"/>
    <w:rsid w:val="00D45DB8"/>
    <w:rsid w:val="00D46516"/>
    <w:rsid w:val="00D50088"/>
    <w:rsid w:val="00D51874"/>
    <w:rsid w:val="00D51F8C"/>
    <w:rsid w:val="00D5224C"/>
    <w:rsid w:val="00D54694"/>
    <w:rsid w:val="00D54BBF"/>
    <w:rsid w:val="00D55910"/>
    <w:rsid w:val="00D5696E"/>
    <w:rsid w:val="00D569FE"/>
    <w:rsid w:val="00D56DE0"/>
    <w:rsid w:val="00D57F6B"/>
    <w:rsid w:val="00D60CA3"/>
    <w:rsid w:val="00D61414"/>
    <w:rsid w:val="00D6148F"/>
    <w:rsid w:val="00D61AE7"/>
    <w:rsid w:val="00D62554"/>
    <w:rsid w:val="00D644F3"/>
    <w:rsid w:val="00D65540"/>
    <w:rsid w:val="00D65657"/>
    <w:rsid w:val="00D658A6"/>
    <w:rsid w:val="00D65C9D"/>
    <w:rsid w:val="00D673D0"/>
    <w:rsid w:val="00D71908"/>
    <w:rsid w:val="00D725D2"/>
    <w:rsid w:val="00D7520F"/>
    <w:rsid w:val="00D81FB8"/>
    <w:rsid w:val="00D826EC"/>
    <w:rsid w:val="00D83138"/>
    <w:rsid w:val="00D83358"/>
    <w:rsid w:val="00D83B54"/>
    <w:rsid w:val="00D83F78"/>
    <w:rsid w:val="00D87154"/>
    <w:rsid w:val="00D871B6"/>
    <w:rsid w:val="00D87A1A"/>
    <w:rsid w:val="00D90D6C"/>
    <w:rsid w:val="00D92629"/>
    <w:rsid w:val="00D942E0"/>
    <w:rsid w:val="00D9489A"/>
    <w:rsid w:val="00D95060"/>
    <w:rsid w:val="00D97299"/>
    <w:rsid w:val="00DA0270"/>
    <w:rsid w:val="00DA18A5"/>
    <w:rsid w:val="00DA1FFB"/>
    <w:rsid w:val="00DA36A8"/>
    <w:rsid w:val="00DA4A22"/>
    <w:rsid w:val="00DA7619"/>
    <w:rsid w:val="00DA7E37"/>
    <w:rsid w:val="00DB08E1"/>
    <w:rsid w:val="00DB1B05"/>
    <w:rsid w:val="00DB2CD8"/>
    <w:rsid w:val="00DB3E94"/>
    <w:rsid w:val="00DC27B8"/>
    <w:rsid w:val="00DC57ED"/>
    <w:rsid w:val="00DD0087"/>
    <w:rsid w:val="00DD08EE"/>
    <w:rsid w:val="00DD1479"/>
    <w:rsid w:val="00DD1CD3"/>
    <w:rsid w:val="00DD1E2B"/>
    <w:rsid w:val="00DD2426"/>
    <w:rsid w:val="00DD2768"/>
    <w:rsid w:val="00DD2C74"/>
    <w:rsid w:val="00DD2CF4"/>
    <w:rsid w:val="00DD3D16"/>
    <w:rsid w:val="00DD651D"/>
    <w:rsid w:val="00DD663D"/>
    <w:rsid w:val="00DD67A3"/>
    <w:rsid w:val="00DE57AA"/>
    <w:rsid w:val="00DE5A68"/>
    <w:rsid w:val="00DF0991"/>
    <w:rsid w:val="00DF0AF6"/>
    <w:rsid w:val="00DF39BF"/>
    <w:rsid w:val="00DF3FFE"/>
    <w:rsid w:val="00DF4529"/>
    <w:rsid w:val="00DF4F5A"/>
    <w:rsid w:val="00DF5018"/>
    <w:rsid w:val="00DF618B"/>
    <w:rsid w:val="00E001E7"/>
    <w:rsid w:val="00E01A94"/>
    <w:rsid w:val="00E02EAF"/>
    <w:rsid w:val="00E03142"/>
    <w:rsid w:val="00E0359B"/>
    <w:rsid w:val="00E05122"/>
    <w:rsid w:val="00E062D8"/>
    <w:rsid w:val="00E10046"/>
    <w:rsid w:val="00E1232A"/>
    <w:rsid w:val="00E12A38"/>
    <w:rsid w:val="00E12C33"/>
    <w:rsid w:val="00E14D93"/>
    <w:rsid w:val="00E15BF4"/>
    <w:rsid w:val="00E218CC"/>
    <w:rsid w:val="00E224AD"/>
    <w:rsid w:val="00E23C2B"/>
    <w:rsid w:val="00E24744"/>
    <w:rsid w:val="00E26295"/>
    <w:rsid w:val="00E27BD5"/>
    <w:rsid w:val="00E3090C"/>
    <w:rsid w:val="00E32D4B"/>
    <w:rsid w:val="00E33152"/>
    <w:rsid w:val="00E33887"/>
    <w:rsid w:val="00E35528"/>
    <w:rsid w:val="00E359E1"/>
    <w:rsid w:val="00E35A4A"/>
    <w:rsid w:val="00E36DA2"/>
    <w:rsid w:val="00E3765E"/>
    <w:rsid w:val="00E37D8E"/>
    <w:rsid w:val="00E4095B"/>
    <w:rsid w:val="00E40A55"/>
    <w:rsid w:val="00E40E32"/>
    <w:rsid w:val="00E425D0"/>
    <w:rsid w:val="00E434E7"/>
    <w:rsid w:val="00E43774"/>
    <w:rsid w:val="00E43F9B"/>
    <w:rsid w:val="00E445A6"/>
    <w:rsid w:val="00E44E82"/>
    <w:rsid w:val="00E44F1E"/>
    <w:rsid w:val="00E45CF4"/>
    <w:rsid w:val="00E47A63"/>
    <w:rsid w:val="00E47E60"/>
    <w:rsid w:val="00E504C6"/>
    <w:rsid w:val="00E50894"/>
    <w:rsid w:val="00E50E34"/>
    <w:rsid w:val="00E5176F"/>
    <w:rsid w:val="00E51845"/>
    <w:rsid w:val="00E51A3B"/>
    <w:rsid w:val="00E51DBB"/>
    <w:rsid w:val="00E545AF"/>
    <w:rsid w:val="00E561E5"/>
    <w:rsid w:val="00E576B8"/>
    <w:rsid w:val="00E57C64"/>
    <w:rsid w:val="00E57E86"/>
    <w:rsid w:val="00E60815"/>
    <w:rsid w:val="00E60C98"/>
    <w:rsid w:val="00E6157A"/>
    <w:rsid w:val="00E615F0"/>
    <w:rsid w:val="00E6203C"/>
    <w:rsid w:val="00E62670"/>
    <w:rsid w:val="00E63495"/>
    <w:rsid w:val="00E640A3"/>
    <w:rsid w:val="00E644F6"/>
    <w:rsid w:val="00E6478D"/>
    <w:rsid w:val="00E64EA5"/>
    <w:rsid w:val="00E6517D"/>
    <w:rsid w:val="00E65F4F"/>
    <w:rsid w:val="00E7039F"/>
    <w:rsid w:val="00E70ACF"/>
    <w:rsid w:val="00E72AB1"/>
    <w:rsid w:val="00E72AD9"/>
    <w:rsid w:val="00E739A3"/>
    <w:rsid w:val="00E73B44"/>
    <w:rsid w:val="00E7424B"/>
    <w:rsid w:val="00E74930"/>
    <w:rsid w:val="00E750D7"/>
    <w:rsid w:val="00E76853"/>
    <w:rsid w:val="00E84084"/>
    <w:rsid w:val="00E84A9E"/>
    <w:rsid w:val="00E86151"/>
    <w:rsid w:val="00E865DF"/>
    <w:rsid w:val="00E869F4"/>
    <w:rsid w:val="00E90177"/>
    <w:rsid w:val="00E90A44"/>
    <w:rsid w:val="00E91C5D"/>
    <w:rsid w:val="00E92B60"/>
    <w:rsid w:val="00E92F37"/>
    <w:rsid w:val="00E93672"/>
    <w:rsid w:val="00E949AE"/>
    <w:rsid w:val="00E95596"/>
    <w:rsid w:val="00E96553"/>
    <w:rsid w:val="00EA0351"/>
    <w:rsid w:val="00EA03B0"/>
    <w:rsid w:val="00EA09C5"/>
    <w:rsid w:val="00EA2C0F"/>
    <w:rsid w:val="00EA411B"/>
    <w:rsid w:val="00EA5EF9"/>
    <w:rsid w:val="00EA6F76"/>
    <w:rsid w:val="00EB2E4E"/>
    <w:rsid w:val="00EB3B98"/>
    <w:rsid w:val="00EB3CF2"/>
    <w:rsid w:val="00EB4021"/>
    <w:rsid w:val="00EB40CC"/>
    <w:rsid w:val="00EB7081"/>
    <w:rsid w:val="00EC15A5"/>
    <w:rsid w:val="00EC21A5"/>
    <w:rsid w:val="00EC2322"/>
    <w:rsid w:val="00EC232F"/>
    <w:rsid w:val="00EC2DFC"/>
    <w:rsid w:val="00EC3056"/>
    <w:rsid w:val="00EC4BA3"/>
    <w:rsid w:val="00EC54F5"/>
    <w:rsid w:val="00EC6AF0"/>
    <w:rsid w:val="00EC6EA3"/>
    <w:rsid w:val="00EC7FD2"/>
    <w:rsid w:val="00ED0D4D"/>
    <w:rsid w:val="00ED1A98"/>
    <w:rsid w:val="00ED25EC"/>
    <w:rsid w:val="00ED520F"/>
    <w:rsid w:val="00ED7DF5"/>
    <w:rsid w:val="00EE0253"/>
    <w:rsid w:val="00EE2766"/>
    <w:rsid w:val="00EE31C2"/>
    <w:rsid w:val="00EE4D72"/>
    <w:rsid w:val="00EE4FBF"/>
    <w:rsid w:val="00EE78FE"/>
    <w:rsid w:val="00EE7C20"/>
    <w:rsid w:val="00EF1889"/>
    <w:rsid w:val="00EF1E5B"/>
    <w:rsid w:val="00EF1EB9"/>
    <w:rsid w:val="00EF486D"/>
    <w:rsid w:val="00F02F39"/>
    <w:rsid w:val="00F034A8"/>
    <w:rsid w:val="00F0449D"/>
    <w:rsid w:val="00F05481"/>
    <w:rsid w:val="00F061AC"/>
    <w:rsid w:val="00F06A6F"/>
    <w:rsid w:val="00F070E4"/>
    <w:rsid w:val="00F10D38"/>
    <w:rsid w:val="00F11E34"/>
    <w:rsid w:val="00F12D6B"/>
    <w:rsid w:val="00F15AF9"/>
    <w:rsid w:val="00F173A8"/>
    <w:rsid w:val="00F20820"/>
    <w:rsid w:val="00F22272"/>
    <w:rsid w:val="00F22CEA"/>
    <w:rsid w:val="00F2369B"/>
    <w:rsid w:val="00F246DD"/>
    <w:rsid w:val="00F26850"/>
    <w:rsid w:val="00F325C0"/>
    <w:rsid w:val="00F32BEB"/>
    <w:rsid w:val="00F32D94"/>
    <w:rsid w:val="00F34B4C"/>
    <w:rsid w:val="00F34FB1"/>
    <w:rsid w:val="00F3614D"/>
    <w:rsid w:val="00F36A83"/>
    <w:rsid w:val="00F42297"/>
    <w:rsid w:val="00F426E0"/>
    <w:rsid w:val="00F43902"/>
    <w:rsid w:val="00F505BE"/>
    <w:rsid w:val="00F50D67"/>
    <w:rsid w:val="00F5453F"/>
    <w:rsid w:val="00F568AC"/>
    <w:rsid w:val="00F5761F"/>
    <w:rsid w:val="00F620E1"/>
    <w:rsid w:val="00F6250C"/>
    <w:rsid w:val="00F63452"/>
    <w:rsid w:val="00F64855"/>
    <w:rsid w:val="00F65951"/>
    <w:rsid w:val="00F66AB8"/>
    <w:rsid w:val="00F735B7"/>
    <w:rsid w:val="00F766E1"/>
    <w:rsid w:val="00F77D6F"/>
    <w:rsid w:val="00F80B87"/>
    <w:rsid w:val="00F81942"/>
    <w:rsid w:val="00F82945"/>
    <w:rsid w:val="00F85ADE"/>
    <w:rsid w:val="00F860D4"/>
    <w:rsid w:val="00F87C48"/>
    <w:rsid w:val="00F906C4"/>
    <w:rsid w:val="00F92B76"/>
    <w:rsid w:val="00F92E8E"/>
    <w:rsid w:val="00F93274"/>
    <w:rsid w:val="00F95612"/>
    <w:rsid w:val="00F96221"/>
    <w:rsid w:val="00F963B1"/>
    <w:rsid w:val="00FA0661"/>
    <w:rsid w:val="00FA2BB0"/>
    <w:rsid w:val="00FA30E0"/>
    <w:rsid w:val="00FA32B1"/>
    <w:rsid w:val="00FA3AA3"/>
    <w:rsid w:val="00FA7DCC"/>
    <w:rsid w:val="00FB0094"/>
    <w:rsid w:val="00FB046D"/>
    <w:rsid w:val="00FB1398"/>
    <w:rsid w:val="00FB2021"/>
    <w:rsid w:val="00FB3D6A"/>
    <w:rsid w:val="00FB4AD1"/>
    <w:rsid w:val="00FB5146"/>
    <w:rsid w:val="00FB56F2"/>
    <w:rsid w:val="00FC122C"/>
    <w:rsid w:val="00FC1669"/>
    <w:rsid w:val="00FC1A4F"/>
    <w:rsid w:val="00FC1DBB"/>
    <w:rsid w:val="00FC2006"/>
    <w:rsid w:val="00FC22C8"/>
    <w:rsid w:val="00FC44B6"/>
    <w:rsid w:val="00FC5079"/>
    <w:rsid w:val="00FC55C7"/>
    <w:rsid w:val="00FC5E6C"/>
    <w:rsid w:val="00FC67C3"/>
    <w:rsid w:val="00FD1E3A"/>
    <w:rsid w:val="00FD3003"/>
    <w:rsid w:val="00FD4293"/>
    <w:rsid w:val="00FD45A1"/>
    <w:rsid w:val="00FD5CA3"/>
    <w:rsid w:val="00FD5F5B"/>
    <w:rsid w:val="00FD6F17"/>
    <w:rsid w:val="00FD7C63"/>
    <w:rsid w:val="00FE0734"/>
    <w:rsid w:val="00FE0EDE"/>
    <w:rsid w:val="00FE2BED"/>
    <w:rsid w:val="00FE414E"/>
    <w:rsid w:val="00FE5520"/>
    <w:rsid w:val="00FE603D"/>
    <w:rsid w:val="00FE73CF"/>
    <w:rsid w:val="00FF08A5"/>
    <w:rsid w:val="00FF0CF5"/>
    <w:rsid w:val="00FF36E6"/>
    <w:rsid w:val="00FF3A5A"/>
    <w:rsid w:val="00FF45C5"/>
    <w:rsid w:val="00FF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9D8AB"/>
  <w15:chartTrackingRefBased/>
  <w15:docId w15:val="{9C29D4B7-F9F8-4DD0-912B-14D4F29D8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3E09"/>
    <w:pPr>
      <w:jc w:val="both"/>
    </w:pPr>
    <w:rPr>
      <w:rFonts w:ascii="Times New Roman" w:hAnsi="Times New Roman"/>
      <w:sz w:val="24"/>
    </w:rPr>
  </w:style>
  <w:style w:type="paragraph" w:styleId="Heading1">
    <w:name w:val="heading 1"/>
    <w:basedOn w:val="Normal"/>
    <w:next w:val="Normal"/>
    <w:link w:val="Heading1Char"/>
    <w:uiPriority w:val="9"/>
    <w:qFormat/>
    <w:rsid w:val="005E6291"/>
    <w:pPr>
      <w:keepNext/>
      <w:keepLines/>
      <w:spacing w:before="240" w:after="0"/>
      <w:outlineLvl w:val="0"/>
    </w:pPr>
    <w:rPr>
      <w:rFonts w:eastAsiaTheme="majorEastAsia" w:cstheme="majorBidi"/>
      <w:b/>
      <w:color w:val="7030A0"/>
      <w:szCs w:val="32"/>
    </w:rPr>
  </w:style>
  <w:style w:type="paragraph" w:styleId="Heading2">
    <w:name w:val="heading 2"/>
    <w:basedOn w:val="Normal"/>
    <w:next w:val="Normal"/>
    <w:link w:val="Heading2Char"/>
    <w:uiPriority w:val="9"/>
    <w:unhideWhenUsed/>
    <w:qFormat/>
    <w:rsid w:val="00EB3B98"/>
    <w:pPr>
      <w:keepNext/>
      <w:keepLines/>
      <w:spacing w:before="40" w:after="0" w:line="240" w:lineRule="auto"/>
      <w:jc w:val="center"/>
      <w:outlineLvl w:val="1"/>
    </w:pPr>
    <w:rPr>
      <w:rFonts w:eastAsiaTheme="majorEastAsia" w:cstheme="majorBidi"/>
      <w:b/>
      <w:color w:val="7030A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291"/>
    <w:rPr>
      <w:rFonts w:ascii="Times New Roman" w:eastAsiaTheme="majorEastAsia" w:hAnsi="Times New Roman" w:cstheme="majorBidi"/>
      <w:b/>
      <w:color w:val="7030A0"/>
      <w:sz w:val="24"/>
      <w:szCs w:val="32"/>
    </w:rPr>
  </w:style>
  <w:style w:type="character" w:styleId="Emphasis">
    <w:name w:val="Emphasis"/>
    <w:basedOn w:val="DefaultParagraphFont"/>
    <w:uiPriority w:val="20"/>
    <w:qFormat/>
    <w:rsid w:val="008C3E09"/>
    <w:rPr>
      <w:i/>
      <w:iCs/>
    </w:rPr>
  </w:style>
  <w:style w:type="character" w:customStyle="1" w:styleId="st">
    <w:name w:val="st"/>
    <w:basedOn w:val="DefaultParagraphFont"/>
    <w:rsid w:val="000A1891"/>
  </w:style>
  <w:style w:type="character" w:customStyle="1" w:styleId="reference-text">
    <w:name w:val="reference-text"/>
    <w:basedOn w:val="DefaultParagraphFont"/>
    <w:rsid w:val="001B7D1D"/>
  </w:style>
  <w:style w:type="character" w:customStyle="1" w:styleId="article">
    <w:name w:val="article"/>
    <w:basedOn w:val="DefaultParagraphFont"/>
    <w:rsid w:val="004C1B77"/>
  </w:style>
  <w:style w:type="character" w:customStyle="1" w:styleId="Heading2Char">
    <w:name w:val="Heading 2 Char"/>
    <w:basedOn w:val="DefaultParagraphFont"/>
    <w:link w:val="Heading2"/>
    <w:uiPriority w:val="9"/>
    <w:rsid w:val="00EB3B98"/>
    <w:rPr>
      <w:rFonts w:ascii="Times New Roman" w:eastAsiaTheme="majorEastAsia" w:hAnsi="Times New Roman" w:cstheme="majorBidi"/>
      <w:b/>
      <w:color w:val="7030A0"/>
      <w:sz w:val="24"/>
      <w:szCs w:val="26"/>
      <w:u w:val="single"/>
    </w:rPr>
  </w:style>
  <w:style w:type="paragraph" w:styleId="Header">
    <w:name w:val="header"/>
    <w:basedOn w:val="Normal"/>
    <w:link w:val="HeaderChar"/>
    <w:uiPriority w:val="99"/>
    <w:unhideWhenUsed/>
    <w:rsid w:val="004C5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51F"/>
    <w:rPr>
      <w:rFonts w:ascii="Times New Roman" w:hAnsi="Times New Roman"/>
      <w:sz w:val="24"/>
    </w:rPr>
  </w:style>
  <w:style w:type="paragraph" w:styleId="Footer">
    <w:name w:val="footer"/>
    <w:basedOn w:val="Normal"/>
    <w:link w:val="FooterChar"/>
    <w:uiPriority w:val="99"/>
    <w:unhideWhenUsed/>
    <w:rsid w:val="004C5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51F"/>
    <w:rPr>
      <w:rFonts w:ascii="Times New Roman" w:hAnsi="Times New Roman"/>
      <w:sz w:val="24"/>
    </w:rPr>
  </w:style>
  <w:style w:type="paragraph" w:styleId="FootnoteText">
    <w:name w:val="footnote text"/>
    <w:basedOn w:val="Normal"/>
    <w:link w:val="FootnoteTextChar"/>
    <w:uiPriority w:val="99"/>
    <w:semiHidden/>
    <w:unhideWhenUsed/>
    <w:rsid w:val="00621F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1F07"/>
    <w:rPr>
      <w:rFonts w:ascii="Times New Roman" w:hAnsi="Times New Roman"/>
      <w:sz w:val="20"/>
      <w:szCs w:val="20"/>
    </w:rPr>
  </w:style>
  <w:style w:type="character" w:styleId="FootnoteReference">
    <w:name w:val="footnote reference"/>
    <w:basedOn w:val="DefaultParagraphFont"/>
    <w:uiPriority w:val="99"/>
    <w:semiHidden/>
    <w:unhideWhenUsed/>
    <w:rsid w:val="00621F07"/>
    <w:rPr>
      <w:vertAlign w:val="superscript"/>
    </w:rPr>
  </w:style>
  <w:style w:type="paragraph" w:styleId="Bibliography">
    <w:name w:val="Bibliography"/>
    <w:basedOn w:val="Normal"/>
    <w:next w:val="Normal"/>
    <w:uiPriority w:val="37"/>
    <w:semiHidden/>
    <w:unhideWhenUsed/>
    <w:rsid w:val="00643C50"/>
  </w:style>
  <w:style w:type="character" w:styleId="Hyperlink">
    <w:name w:val="Hyperlink"/>
    <w:basedOn w:val="DefaultParagraphFont"/>
    <w:uiPriority w:val="99"/>
    <w:unhideWhenUsed/>
    <w:rsid w:val="00643C50"/>
    <w:rPr>
      <w:color w:val="0563C1" w:themeColor="hyperlink"/>
      <w:u w:val="single"/>
    </w:rPr>
  </w:style>
  <w:style w:type="character" w:styleId="HTMLCite">
    <w:name w:val="HTML Cite"/>
    <w:basedOn w:val="DefaultParagraphFont"/>
    <w:uiPriority w:val="99"/>
    <w:semiHidden/>
    <w:unhideWhenUsed/>
    <w:rsid w:val="00643C5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9323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ctionary.sensagent.com/The%20Theosophist/en-e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dictionary.sensagent.com/Henry%20Steel%20Olcott/en-en/" TargetMode="External"/><Relationship Id="rId12" Type="http://schemas.openxmlformats.org/officeDocument/2006/relationships/hyperlink" Target="https://www.britannica.com/biography/Ashok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worldcat.org/search?fq=x0:jrnl&amp;q=n2:0040-589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dictionary.sensagent.com/International%20Standard%20Serial%20Number/en-en/" TargetMode="External"/><Relationship Id="rId4" Type="http://schemas.openxmlformats.org/officeDocument/2006/relationships/webSettings" Target="webSettings.xml"/><Relationship Id="rId9" Type="http://schemas.openxmlformats.org/officeDocument/2006/relationships/hyperlink" Target="http://dictionary.sensagent.com/Adyar%20(Tamil%20Nadu)/en-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FE339-E00B-4C93-A023-534F40C57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7019</TotalTime>
  <Pages>21</Pages>
  <Words>8210</Words>
  <Characters>46798</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Amamnsunu, Johnson Elijah</dc:creator>
  <cp:keywords/>
  <dc:description/>
  <cp:lastModifiedBy>Amamnsunu, Johnson Elijah</cp:lastModifiedBy>
  <cp:revision>15</cp:revision>
  <dcterms:created xsi:type="dcterms:W3CDTF">2018-02-23T15:00:00Z</dcterms:created>
  <dcterms:modified xsi:type="dcterms:W3CDTF">2018-03-19T13:56:00Z</dcterms:modified>
</cp:coreProperties>
</file>