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E3693" w14:textId="3D228D3D" w:rsidR="00D4304F" w:rsidRDefault="00FB1335">
      <w:pPr>
        <w:pStyle w:val="Heading1"/>
      </w:pPr>
      <w:r>
        <w:t>Action plan</w:t>
      </w:r>
    </w:p>
    <w:p w14:paraId="40033124" w14:textId="558105EC" w:rsidR="00FB1335" w:rsidRDefault="00FB1335" w:rsidP="00FB1335">
      <w:r w:rsidRPr="00790E8F">
        <w:rPr>
          <w:b/>
          <w:bCs/>
        </w:rPr>
        <w:t xml:space="preserve">Staff meeting attendance:                                          Issues presented: </w:t>
      </w:r>
    </w:p>
    <w:p w14:paraId="0EF7908E" w14:textId="30CFDB1F" w:rsidR="00FB1335" w:rsidRDefault="00FB1335" w:rsidP="00FB1335">
      <w:pPr>
        <w:pStyle w:val="ListParagraph"/>
        <w:numPr>
          <w:ilvl w:val="0"/>
          <w:numId w:val="25"/>
        </w:numPr>
      </w:pPr>
      <w:r>
        <w:t xml:space="preserve">Lucy Mason                                                         - Forest School </w:t>
      </w:r>
    </w:p>
    <w:p w14:paraId="668A4B9A" w14:textId="7116C6AC" w:rsidR="00FB1335" w:rsidRDefault="00FB1335" w:rsidP="00FB1335">
      <w:pPr>
        <w:pStyle w:val="ListParagraph"/>
        <w:numPr>
          <w:ilvl w:val="0"/>
          <w:numId w:val="25"/>
        </w:numPr>
      </w:pPr>
      <w:r>
        <w:t xml:space="preserve">Natasha Fiddy                                                     - Literacy </w:t>
      </w:r>
    </w:p>
    <w:p w14:paraId="4BC068AB" w14:textId="4A12F756" w:rsidR="00FB1335" w:rsidRDefault="00FB1335" w:rsidP="00FB1335">
      <w:pPr>
        <w:pStyle w:val="ListParagraph"/>
        <w:numPr>
          <w:ilvl w:val="0"/>
          <w:numId w:val="25"/>
        </w:numPr>
      </w:pPr>
      <w:r>
        <w:t>Seren Sullivan                                                     - Healthy Eating</w:t>
      </w:r>
    </w:p>
    <w:p w14:paraId="6BD20AC0" w14:textId="0ADD676E" w:rsidR="00FB1335" w:rsidRDefault="00FB1335" w:rsidP="00FB1335">
      <w:pPr>
        <w:pStyle w:val="ListParagraph"/>
        <w:numPr>
          <w:ilvl w:val="0"/>
          <w:numId w:val="25"/>
        </w:numPr>
      </w:pPr>
      <w:r>
        <w:t xml:space="preserve">Amy Hughes                                                        - Inspection </w:t>
      </w:r>
    </w:p>
    <w:p w14:paraId="2C4073CB" w14:textId="77777777" w:rsidR="00FB1335" w:rsidRDefault="00FB1335" w:rsidP="00FB1335">
      <w:pPr>
        <w:pStyle w:val="ListParagraph"/>
        <w:numPr>
          <w:ilvl w:val="0"/>
          <w:numId w:val="25"/>
        </w:numPr>
      </w:pPr>
      <w:r>
        <w:t>Jennifer Watts                                                      - Safeguarding</w:t>
      </w:r>
    </w:p>
    <w:p w14:paraId="2D978BBD" w14:textId="33F85F13" w:rsidR="00FB1335" w:rsidRPr="00790E8F" w:rsidRDefault="00FB1335" w:rsidP="00FB1335">
      <w:pPr>
        <w:rPr>
          <w:b/>
          <w:bCs/>
        </w:rPr>
      </w:pPr>
      <w:r w:rsidRPr="00790E8F">
        <w:rPr>
          <w:b/>
          <w:bCs/>
        </w:rPr>
        <w:t xml:space="preserve">Plan going forward: </w:t>
      </w:r>
    </w:p>
    <w:p w14:paraId="5A64221C" w14:textId="611EA342" w:rsidR="00625146" w:rsidRDefault="00625146" w:rsidP="00FB1335">
      <w:r w:rsidRPr="00790E8F">
        <w:rPr>
          <w:b/>
          <w:bCs/>
        </w:rPr>
        <w:t>Inspection</w:t>
      </w:r>
      <w:r w:rsidR="00790E8F">
        <w:rPr>
          <w:b/>
          <w:bCs/>
        </w:rPr>
        <w:t xml:space="preserve"> </w:t>
      </w:r>
      <w:r w:rsidR="00790E8F">
        <w:t>-</w:t>
      </w:r>
      <w:r>
        <w:t xml:space="preserve"> All members of staff need to be aware of our upcoming inspection, we are aiming for excellent results this year. Remember that the key points of the inspections are: </w:t>
      </w:r>
    </w:p>
    <w:p w14:paraId="0D6C0E13" w14:textId="5999FCB6" w:rsidR="00625146" w:rsidRDefault="00625146" w:rsidP="00625146">
      <w:pPr>
        <w:pStyle w:val="ListParagraph"/>
        <w:numPr>
          <w:ilvl w:val="0"/>
          <w:numId w:val="25"/>
        </w:numPr>
      </w:pPr>
      <w:r>
        <w:t>The school’s standards</w:t>
      </w:r>
    </w:p>
    <w:p w14:paraId="38FACC47" w14:textId="13015081" w:rsidR="00625146" w:rsidRDefault="00625146" w:rsidP="00625146">
      <w:pPr>
        <w:pStyle w:val="ListParagraph"/>
        <w:numPr>
          <w:ilvl w:val="0"/>
          <w:numId w:val="25"/>
        </w:numPr>
      </w:pPr>
      <w:r>
        <w:t xml:space="preserve">Wellbeing and attitudes to the children’s learning </w:t>
      </w:r>
    </w:p>
    <w:p w14:paraId="347A2C59" w14:textId="13EE5993" w:rsidR="00625146" w:rsidRDefault="00625146" w:rsidP="00625146">
      <w:pPr>
        <w:pStyle w:val="ListParagraph"/>
        <w:numPr>
          <w:ilvl w:val="0"/>
          <w:numId w:val="25"/>
        </w:numPr>
      </w:pPr>
      <w:r>
        <w:t>Teaching and learning experiences</w:t>
      </w:r>
    </w:p>
    <w:p w14:paraId="39EF0AEF" w14:textId="4EC420D8" w:rsidR="00625146" w:rsidRDefault="00625146" w:rsidP="00625146">
      <w:pPr>
        <w:pStyle w:val="ListParagraph"/>
        <w:numPr>
          <w:ilvl w:val="0"/>
          <w:numId w:val="25"/>
        </w:numPr>
      </w:pPr>
      <w:r>
        <w:t>Care, support and guidance in the school</w:t>
      </w:r>
    </w:p>
    <w:p w14:paraId="552CE160" w14:textId="1D383000" w:rsidR="00625146" w:rsidRDefault="00625146" w:rsidP="00625146">
      <w:pPr>
        <w:pStyle w:val="ListParagraph"/>
        <w:numPr>
          <w:ilvl w:val="0"/>
          <w:numId w:val="25"/>
        </w:numPr>
      </w:pPr>
      <w:r>
        <w:t>And leadership and management.</w:t>
      </w:r>
    </w:p>
    <w:p w14:paraId="0F963D1B" w14:textId="48A98A94" w:rsidR="00625146" w:rsidRDefault="00625146" w:rsidP="00625146">
      <w:r>
        <w:t>It is important to remember to work together as a team during this time.</w:t>
      </w:r>
    </w:p>
    <w:p w14:paraId="1B452CB6" w14:textId="2B363CDD" w:rsidR="00FB1335" w:rsidRDefault="00FB1335" w:rsidP="00FB1335">
      <w:r w:rsidRPr="00790E8F">
        <w:rPr>
          <w:b/>
          <w:bCs/>
        </w:rPr>
        <w:t>Forest School –</w:t>
      </w:r>
      <w:r>
        <w:t xml:space="preserve"> Our newest member of staff Seren Sullivan will be starting out new Forest School, I hope all staff will show her a warm welcome. I am looking forward to seeing the improvements this will bring to our school. </w:t>
      </w:r>
    </w:p>
    <w:p w14:paraId="5AC9AFBE" w14:textId="3CD4C3B4" w:rsidR="00625146" w:rsidRDefault="00625146" w:rsidP="00FB1335">
      <w:r w:rsidRPr="00790E8F">
        <w:rPr>
          <w:b/>
          <w:bCs/>
        </w:rPr>
        <w:t>Safeguarding –</w:t>
      </w:r>
      <w:r>
        <w:t xml:space="preserve"> It is of utmost importance that </w:t>
      </w:r>
      <w:r w:rsidRPr="00625146">
        <w:rPr>
          <w:i/>
          <w:iCs/>
        </w:rPr>
        <w:t>all</w:t>
      </w:r>
      <w:r>
        <w:rPr>
          <w:i/>
          <w:iCs/>
        </w:rPr>
        <w:t xml:space="preserve"> </w:t>
      </w:r>
      <w:r>
        <w:t>injuries are reported in the correct manner, if you are unsure of the procedures or you see one not being carried out then please talk to a member of management. This is very important. We are working on getting our safeguarding policy online for you soon.</w:t>
      </w:r>
    </w:p>
    <w:p w14:paraId="49649E17" w14:textId="311884EF" w:rsidR="00625146" w:rsidRDefault="00625146" w:rsidP="00FB1335">
      <w:r w:rsidRPr="00790E8F">
        <w:rPr>
          <w:b/>
          <w:bCs/>
        </w:rPr>
        <w:lastRenderedPageBreak/>
        <w:t>Healthy Eating -</w:t>
      </w:r>
      <w:r>
        <w:t xml:space="preserve"> It has come to our attention that lunchboxes are extremely unhealthy, this is a matter that we don’t take likely. Moving forward we will be putting more emphasis on promoting a healthy eating environment within the school and also promoting this to parent’s so they understand the risks. We need to monitor this carefully moving forward. We will be reviewing our healthy eating policy and will let you know of any changes. </w:t>
      </w:r>
    </w:p>
    <w:p w14:paraId="14B09407" w14:textId="4146B6EB" w:rsidR="00625146" w:rsidRDefault="00625146" w:rsidP="00FB1335">
      <w:r w:rsidRPr="00790E8F">
        <w:rPr>
          <w:b/>
          <w:bCs/>
        </w:rPr>
        <w:t>Literacy –</w:t>
      </w:r>
      <w:r>
        <w:t xml:space="preserve"> The lack of interest in reading both in school and at home has been concerning, going forward we will be putting more funding into getting reading material for children. We are introducing a new fun reading area for the children in each classroom. We are all joining Book Trust to help promote reading at home.</w:t>
      </w:r>
    </w:p>
    <w:p w14:paraId="4D652E13" w14:textId="53FDACC1" w:rsidR="00FB1335" w:rsidRPr="00FB1335" w:rsidRDefault="00FB1335" w:rsidP="00FB1335">
      <w:pPr>
        <w:sectPr w:rsidR="00FB1335" w:rsidRPr="00FB1335" w:rsidSect="00AC6D90">
          <w:pgSz w:w="11906" w:h="16838"/>
          <w:pgMar w:top="1440" w:right="1440" w:bottom="1440" w:left="1440" w:header="708" w:footer="708" w:gutter="0"/>
          <w:cols w:space="708"/>
          <w:docGrid w:linePitch="360"/>
        </w:sectPr>
      </w:pPr>
    </w:p>
    <w:p w14:paraId="57CA6D2D" w14:textId="4E518140" w:rsidR="009F5E2B" w:rsidRPr="008B74D5" w:rsidRDefault="00BD4C81" w:rsidP="00BD4C81">
      <w:pPr>
        <w:rPr>
          <w:u w:val="single"/>
        </w:rPr>
      </w:pPr>
      <w:r w:rsidRPr="008B74D5">
        <w:rPr>
          <w:u w:val="single"/>
        </w:rPr>
        <w:lastRenderedPageBreak/>
        <w:t>Reference List</w:t>
      </w:r>
    </w:p>
    <w:p w14:paraId="5690BA68" w14:textId="77777777" w:rsidR="002F784D" w:rsidRDefault="00BD4C81" w:rsidP="00BD4C81">
      <w:r w:rsidRPr="00BD4C81">
        <w:t xml:space="preserve">Bilton, H (2010) Outdoor learning in the early year: management and innovation. 3rd ed. London: Routledge. </w:t>
      </w:r>
    </w:p>
    <w:p w14:paraId="47658C36" w14:textId="1B2E3415" w:rsidR="00BD4C81" w:rsidRDefault="00BD4C81" w:rsidP="00BD4C81">
      <w:bookmarkStart w:id="0" w:name="_GoBack"/>
      <w:bookmarkEnd w:id="0"/>
      <w:r w:rsidRPr="00BD4C81">
        <w:t xml:space="preserve">Book Trust. (2019) ‘Welcome to Pori Drwy Stori’ </w:t>
      </w:r>
      <w:hyperlink r:id="rId7" w:history="1">
        <w:r w:rsidRPr="00795C7B">
          <w:rPr>
            <w:rStyle w:val="Hyperlink"/>
          </w:rPr>
          <w:t>https://www.booktrust.org.uk/what-we-do/programmes-and-campaigns/poridrwystori/</w:t>
        </w:r>
      </w:hyperlink>
      <w:r>
        <w:t xml:space="preserve"> </w:t>
      </w:r>
      <w:r w:rsidRPr="00BD4C81">
        <w:t xml:space="preserve"> [Accessed: 6th January 2020].</w:t>
      </w:r>
    </w:p>
    <w:p w14:paraId="5A7505BF" w14:textId="6B851A19" w:rsidR="00BD4C81" w:rsidRDefault="00BD4C81" w:rsidP="00BD4C81">
      <w:r w:rsidRPr="00BD4C81">
        <w:t xml:space="preserve">Carmarthenshire Council, (2015) ‘Corporate Safeguarding Policy’ </w:t>
      </w:r>
      <w:hyperlink r:id="rId8" w:history="1">
        <w:r w:rsidRPr="00795C7B">
          <w:rPr>
            <w:rStyle w:val="Hyperlink"/>
          </w:rPr>
          <w:t>http://democracy.carmarthenshire.gov.wales/documents/s927/Report.pdf?fbclid=IwAR0n2K53bsKuGa9fyRyu0ZuovCu4g2VQL4i6TR2yA2CMj2FiwgqDzo1sG5Q</w:t>
        </w:r>
      </w:hyperlink>
      <w:r>
        <w:t xml:space="preserve"> </w:t>
      </w:r>
      <w:r w:rsidRPr="00BD4C81">
        <w:t xml:space="preserve"> [Accessed: 13th January 2020].</w:t>
      </w:r>
    </w:p>
    <w:p w14:paraId="4977232B" w14:textId="5FC3EA67" w:rsidR="00BD4C81" w:rsidRPr="00BD4C81" w:rsidRDefault="00BD4C81" w:rsidP="00BD4C81">
      <w:r w:rsidRPr="00BD4C81">
        <w:t xml:space="preserve">Carmarthenshire Council, (2019) ‘Are you worried about a child?’ </w:t>
      </w:r>
      <w:hyperlink r:id="rId9" w:anchor=".XhxkDsj7RPZ" w:history="1">
        <w:r w:rsidRPr="00795C7B">
          <w:rPr>
            <w:rStyle w:val="Hyperlink"/>
          </w:rPr>
          <w:t>https://www.carmarthenshire.gov.wales/home/council-services/children-family-services/worried-about-a-child/?fbclid=IwAR1JibrqLxnxavCrSZvDbDH4pL6kZpQcpzCXIpTxtMjUinVUCeJ-BViv9OE#.XhxkDsj7RPZ</w:t>
        </w:r>
      </w:hyperlink>
      <w:r>
        <w:t xml:space="preserve"> </w:t>
      </w:r>
      <w:r w:rsidRPr="00BD4C81">
        <w:t xml:space="preserve"> [Accessed: 13th January 2020].</w:t>
      </w:r>
    </w:p>
    <w:p w14:paraId="0F5392A7" w14:textId="6833C6D4" w:rsidR="00BD4C81" w:rsidRPr="00BD4C81" w:rsidRDefault="00BD4C81" w:rsidP="00BD4C81">
      <w:r w:rsidRPr="00BD4C81">
        <w:t xml:space="preserve">Children’s Commissioner for Wales, (2019) ‘UNCRC’ </w:t>
      </w:r>
      <w:hyperlink r:id="rId10" w:history="1">
        <w:r w:rsidRPr="00795C7B">
          <w:rPr>
            <w:rStyle w:val="Hyperlink"/>
          </w:rPr>
          <w:t>https://www.childcomwales.org.uk/uncrc-childrens-rights/uncrc /</w:t>
        </w:r>
      </w:hyperlink>
      <w:r>
        <w:t xml:space="preserve"> </w:t>
      </w:r>
      <w:r w:rsidRPr="00BD4C81">
        <w:t xml:space="preserve"> [Accessed: 9th January 2020].</w:t>
      </w:r>
    </w:p>
    <w:p w14:paraId="23965F3F" w14:textId="77777777" w:rsidR="00BD4C81" w:rsidRDefault="00BD4C81" w:rsidP="00BD4C81">
      <w:r w:rsidRPr="00BD4C81">
        <w:t xml:space="preserve">Children In Wales, (2008) ‘All Wales Child Protection Procedures 2008’ </w:t>
      </w:r>
      <w:hyperlink r:id="rId11" w:history="1">
        <w:r w:rsidRPr="00795C7B">
          <w:rPr>
            <w:rStyle w:val="Hyperlink"/>
          </w:rPr>
          <w:t>http://www.childreninwales.org.uk/policy-document/wales-child-protection-procedures-2008/?fbclid=IwAR3QhrA-5G9QXJ_9whT2iQnGYaD5gTMlgEbS_unhhtxWpnr56qE2wm6SyO4</w:t>
        </w:r>
      </w:hyperlink>
      <w:r>
        <w:t xml:space="preserve"> </w:t>
      </w:r>
      <w:r w:rsidRPr="00BD4C81">
        <w:t xml:space="preserve"> [Accessed: 13th January 2020].</w:t>
      </w:r>
    </w:p>
    <w:p w14:paraId="459425BE" w14:textId="716DFD2B" w:rsidR="00BD4C81" w:rsidRPr="00BD4C81" w:rsidRDefault="00BD4C81" w:rsidP="00BD4C81">
      <w:r w:rsidRPr="00BD4C81">
        <w:t xml:space="preserve">Clarke, M., Islam, S., and Paech, S. (2006) Measuring Australia's well-being using hierarchical needs, Journal of Socio-Economics, Volume 35, No 6, pp.933–945. [On – line] </w:t>
      </w:r>
      <w:hyperlink r:id="rId12" w:history="1">
        <w:r w:rsidRPr="00795C7B">
          <w:rPr>
            <w:rStyle w:val="Hyperlink"/>
          </w:rPr>
          <w:t>https://www.sciencedirect.com/science/article/pii/S1053535705001150?via%3Dihub</w:t>
        </w:r>
      </w:hyperlink>
      <w:r>
        <w:t xml:space="preserve"> </w:t>
      </w:r>
      <w:r w:rsidRPr="00BD4C81">
        <w:t xml:space="preserve"> [Accessed: 7th December 2019].</w:t>
      </w:r>
    </w:p>
    <w:p w14:paraId="3766424D" w14:textId="5409472C" w:rsidR="00BD4C81" w:rsidRPr="00BD4C81" w:rsidRDefault="00BD4C81" w:rsidP="00BD4C81">
      <w:r w:rsidRPr="00BD4C81">
        <w:lastRenderedPageBreak/>
        <w:t xml:space="preserve">Curtis, L. (2013) ‘Literacy on the Move: A Journal for the Journey’, Reading Teacher, Volume 66, No 5, pp.372–376. [On – line] </w:t>
      </w:r>
      <w:hyperlink r:id="rId13" w:history="1">
        <w:r w:rsidRPr="00795C7B">
          <w:rPr>
            <w:rStyle w:val="Hyperlink"/>
          </w:rPr>
          <w:t>https://web-b-ebscohost-com.ezproxy.uwtsd.ac.uk/ehost/pdfviewer/pdfviewer?vid=2&amp;sid=3248ca9a-5328-494a-ba03-e8b1078809ad%40sessionmgr104</w:t>
        </w:r>
      </w:hyperlink>
      <w:r>
        <w:t xml:space="preserve"> </w:t>
      </w:r>
      <w:r w:rsidRPr="00BD4C81">
        <w:t xml:space="preserve"> [Accessed: 2nd December 2019].</w:t>
      </w:r>
    </w:p>
    <w:p w14:paraId="690A6274" w14:textId="475A3D6D" w:rsidR="00BD4C81" w:rsidRPr="00BD4C81" w:rsidRDefault="00BD4C81" w:rsidP="00BD4C81">
      <w:r w:rsidRPr="00BD4C81">
        <w:t xml:space="preserve">Early Education, (No Date) ‘About Froebel’ </w:t>
      </w:r>
      <w:hyperlink r:id="rId14" w:history="1">
        <w:r w:rsidRPr="00795C7B">
          <w:rPr>
            <w:rStyle w:val="Hyperlink"/>
          </w:rPr>
          <w:t>https://www.early-education.org.uk/about-froebel</w:t>
        </w:r>
      </w:hyperlink>
      <w:r>
        <w:t xml:space="preserve"> </w:t>
      </w:r>
      <w:r w:rsidRPr="00BD4C81">
        <w:t xml:space="preserve"> [Accessed: 13th January 2020].</w:t>
      </w:r>
    </w:p>
    <w:p w14:paraId="4E6FFE37" w14:textId="16E59BF5" w:rsidR="00BD4C81" w:rsidRPr="00BD4C81" w:rsidRDefault="00BD4C81" w:rsidP="00BD4C81">
      <w:r w:rsidRPr="00BD4C81">
        <w:t xml:space="preserve">Epstein, L., Paluch, R., Beecher, M., and Roemmich, J. (2008). Increasing Healthy Eating vs. Reducing High Energy-dense Foods to Treat Pediatric Obesity, Obesity, Volume 16, No 2, pp.318–26. [On – line] </w:t>
      </w:r>
      <w:hyperlink r:id="rId15" w:history="1">
        <w:r w:rsidRPr="00795C7B">
          <w:rPr>
            <w:rStyle w:val="Hyperlink"/>
          </w:rPr>
          <w:t>https://search-proquest-com.ezproxy.uwtsd.ac.uk/docview/1030421539?accountid=130472&amp;rfr_id=info%3Axri%2Fsid%3Aprimo</w:t>
        </w:r>
      </w:hyperlink>
      <w:r>
        <w:t xml:space="preserve"> </w:t>
      </w:r>
      <w:r w:rsidRPr="00BD4C81">
        <w:t xml:space="preserve"> [Accessed: 7th December 2019].</w:t>
      </w:r>
    </w:p>
    <w:p w14:paraId="3D9DA88B" w14:textId="77777777" w:rsidR="00BD4C81" w:rsidRDefault="00BD4C81" w:rsidP="00BD4C81">
      <w:r w:rsidRPr="00BD4C81">
        <w:t xml:space="preserve">ESTYN, (No Date) ‘What does ESTYN do?’ </w:t>
      </w:r>
      <w:hyperlink r:id="rId16" w:history="1">
        <w:r w:rsidRPr="00795C7B">
          <w:rPr>
            <w:rStyle w:val="Hyperlink"/>
          </w:rPr>
          <w:t>https://www.estyn.gov.wales/faq/what-does-estyn-do</w:t>
        </w:r>
      </w:hyperlink>
      <w:r>
        <w:t xml:space="preserve"> </w:t>
      </w:r>
      <w:r w:rsidRPr="00BD4C81">
        <w:t xml:space="preserve"> [Accessed: 9th January 2020].</w:t>
      </w:r>
    </w:p>
    <w:p w14:paraId="4A7DBE63" w14:textId="0208EFD2" w:rsidR="00BD4C81" w:rsidRPr="00BD4C81" w:rsidRDefault="00BD4C81" w:rsidP="00BD4C81">
      <w:r w:rsidRPr="00BD4C81">
        <w:t xml:space="preserve">Forest School Association, (No Date) ‘What is Forest School? </w:t>
      </w:r>
      <w:hyperlink r:id="rId17" w:history="1">
        <w:r w:rsidRPr="00795C7B">
          <w:rPr>
            <w:rStyle w:val="Hyperlink"/>
          </w:rPr>
          <w:t>https://www.foresttschoolassociation.org/</w:t>
        </w:r>
      </w:hyperlink>
      <w:r>
        <w:t xml:space="preserve"> </w:t>
      </w:r>
      <w:r w:rsidRPr="00BD4C81">
        <w:t xml:space="preserve"> [Accessed: 9th January 2020].</w:t>
      </w:r>
    </w:p>
    <w:p w14:paraId="2625BB23" w14:textId="77777777" w:rsidR="00BD4C81" w:rsidRPr="00BD4C81" w:rsidRDefault="00BD4C81" w:rsidP="00BD4C81">
      <w:r w:rsidRPr="00BD4C81">
        <w:t>Fox Eades, J. (2006) Classroom tales using storytelling to build emotional, social and academic skills across the primary curriculum. Philadelphia: Jessica Kingsley Publishers.</w:t>
      </w:r>
    </w:p>
    <w:p w14:paraId="7086EBB3" w14:textId="422808E6" w:rsidR="00BD4C81" w:rsidRPr="00BD4C81" w:rsidRDefault="00BD4C81" w:rsidP="00BD4C81">
      <w:r w:rsidRPr="00BD4C81">
        <w:t xml:space="preserve">Gilkerson, J., Richards, J. and Topping, K. (2017) ‘The Impact of Book Reading in the Early Years on Parent-Child Language Interaction’, Journal of Early Childhood Literacy, Volume 17, No 1, pp.92–110. [On – line] </w:t>
      </w:r>
      <w:hyperlink r:id="rId18" w:history="1">
        <w:r w:rsidRPr="00795C7B">
          <w:rPr>
            <w:rStyle w:val="Hyperlink"/>
          </w:rPr>
          <w:t>https://journals-sagepub-com.ezproxy.uwtsd.ac.uk/doi/full/10.1177/1468798415608907</w:t>
        </w:r>
      </w:hyperlink>
      <w:r>
        <w:t xml:space="preserve"> </w:t>
      </w:r>
      <w:r w:rsidRPr="00BD4C81">
        <w:t xml:space="preserve"> [Accessed: 6th January 2020].</w:t>
      </w:r>
    </w:p>
    <w:p w14:paraId="41B605C4" w14:textId="77777777" w:rsidR="00BD4C81" w:rsidRDefault="00BD4C81" w:rsidP="00BD4C81">
      <w:r w:rsidRPr="00BD4C81">
        <w:t xml:space="preserve">Gov.uk., (2017) ‘Childhood obesity: a plan for action’ </w:t>
      </w:r>
      <w:hyperlink r:id="rId19" w:history="1">
        <w:r w:rsidRPr="00795C7B">
          <w:rPr>
            <w:rStyle w:val="Hyperlink"/>
          </w:rPr>
          <w:t>https://www.gov.uk/government/publications/childhood-obesity-a-plan-for-action/childhood-obesity-a-plan-for-action</w:t>
        </w:r>
      </w:hyperlink>
      <w:r>
        <w:t xml:space="preserve"> </w:t>
      </w:r>
      <w:r w:rsidRPr="00BD4C81">
        <w:t xml:space="preserve"> [Accessed: 7th December 2019].</w:t>
      </w:r>
    </w:p>
    <w:p w14:paraId="3C729C01" w14:textId="124EF8F3" w:rsidR="00BD4C81" w:rsidRPr="00BD4C81" w:rsidRDefault="00BD4C81" w:rsidP="00BD4C81">
      <w:r w:rsidRPr="00BD4C81">
        <w:lastRenderedPageBreak/>
        <w:t xml:space="preserve">John Muir Award. (2011) ‘John Muir Award Information Handbook’ </w:t>
      </w:r>
      <w:hyperlink r:id="rId20" w:history="1">
        <w:r w:rsidRPr="00795C7B">
          <w:rPr>
            <w:rStyle w:val="Hyperlink"/>
          </w:rPr>
          <w:t>https://learning.southdowns.gov.uk/wp-content/uploads/sites/2/2015/09/Award_Info_Handbook_original.pdf</w:t>
        </w:r>
      </w:hyperlink>
      <w:r>
        <w:t xml:space="preserve"> </w:t>
      </w:r>
      <w:r w:rsidRPr="00BD4C81">
        <w:t xml:space="preserve"> [Accessed: 13th January 2020].</w:t>
      </w:r>
    </w:p>
    <w:p w14:paraId="544694F1" w14:textId="2E0B7B6F" w:rsidR="00BD4C81" w:rsidRPr="00BD4C81" w:rsidRDefault="00BD4C81" w:rsidP="00BD4C81">
      <w:r w:rsidRPr="00BD4C81">
        <w:t xml:space="preserve">Kildare Steiner School. (No Date) ‘The Importance of play’ </w:t>
      </w:r>
      <w:hyperlink r:id="rId21" w:history="1">
        <w:r w:rsidRPr="00795C7B">
          <w:rPr>
            <w:rStyle w:val="Hyperlink"/>
          </w:rPr>
          <w:t>https://www.kildaresteinerschool.org/kss_theme_leaflet_-_kg_4_-_the_importance_of_play.pdf</w:t>
        </w:r>
      </w:hyperlink>
      <w:r>
        <w:t xml:space="preserve"> </w:t>
      </w:r>
      <w:r w:rsidRPr="00BD4C81">
        <w:t xml:space="preserve"> [Accessed: 13th January 2020].</w:t>
      </w:r>
    </w:p>
    <w:p w14:paraId="7320FE4A" w14:textId="77777777" w:rsidR="00BD4C81" w:rsidRPr="00BD4C81" w:rsidRDefault="00BD4C81" w:rsidP="00BD4C81">
      <w:r w:rsidRPr="00BD4C81">
        <w:t>Knight, S. (2011). Forest School for All. London: Sage Publications.</w:t>
      </w:r>
    </w:p>
    <w:p w14:paraId="4903E29A" w14:textId="4B891DAF" w:rsidR="00BD4C81" w:rsidRPr="00BD4C81" w:rsidRDefault="00BD4C81" w:rsidP="00BD4C81">
      <w:r w:rsidRPr="00BD4C81">
        <w:t xml:space="preserve">Legislation, (2004) ‘Children Act 2004’ </w:t>
      </w:r>
      <w:hyperlink r:id="rId22" w:history="1">
        <w:r w:rsidRPr="00795C7B">
          <w:rPr>
            <w:rStyle w:val="Hyperlink"/>
          </w:rPr>
          <w:t>http://www.legislation.gov.uk/ukpga/2004/31/contents?fbclid=IwAR0i9_vtCqJJHrUNWcI52dAAJFvtzFGuOezghBTU0itLB-Vt5D6BiQdaUIk</w:t>
        </w:r>
      </w:hyperlink>
      <w:r>
        <w:t xml:space="preserve"> </w:t>
      </w:r>
      <w:r w:rsidRPr="00BD4C81">
        <w:t xml:space="preserve"> [Accessed: 13th January 2020].</w:t>
      </w:r>
    </w:p>
    <w:p w14:paraId="3518FD85" w14:textId="63ACFF9A" w:rsidR="00BD4C81" w:rsidRPr="00BD4C81" w:rsidRDefault="00BD4C81" w:rsidP="00BD4C81">
      <w:r w:rsidRPr="00BD4C81">
        <w:t xml:space="preserve">Legislation, (2002) ‘Education Act 2002’ </w:t>
      </w:r>
      <w:hyperlink r:id="rId23" w:history="1">
        <w:r w:rsidRPr="00795C7B">
          <w:rPr>
            <w:rStyle w:val="Hyperlink"/>
          </w:rPr>
          <w:t>http://www.legislation.gov.uk/ukpga/2002/32/section/157/enacted?fbclid=IwAR2uXcVeXhOmwFvA56e_uE3zjUMk1DxT5HATh9d3Hifr502q8yYx0THDB48</w:t>
        </w:r>
      </w:hyperlink>
      <w:r>
        <w:t xml:space="preserve"> </w:t>
      </w:r>
      <w:r w:rsidRPr="00BD4C81">
        <w:t xml:space="preserve"> [Accessed: 13th January 2020].</w:t>
      </w:r>
    </w:p>
    <w:p w14:paraId="1AC2AD69" w14:textId="5B5F34EB" w:rsidR="00BD4C81" w:rsidRPr="00BD4C81" w:rsidRDefault="00BD4C81" w:rsidP="00BD4C81">
      <w:r w:rsidRPr="00BD4C81">
        <w:t xml:space="preserve">Legislation (2005) ‘Education Act 2005’ </w:t>
      </w:r>
      <w:hyperlink r:id="rId24" w:history="1">
        <w:r w:rsidR="007567B9" w:rsidRPr="00795C7B">
          <w:rPr>
            <w:rStyle w:val="Hyperlink"/>
          </w:rPr>
          <w:t>https://www.legislation.gov.uk/ukpga/2005/18/contents</w:t>
        </w:r>
      </w:hyperlink>
      <w:r w:rsidR="007567B9">
        <w:t xml:space="preserve"> </w:t>
      </w:r>
      <w:r w:rsidRPr="00BD4C81">
        <w:t xml:space="preserve"> [Accessed: 9th January 2020].</w:t>
      </w:r>
    </w:p>
    <w:p w14:paraId="398363AC" w14:textId="579CD8C4" w:rsidR="00BD4C81" w:rsidRPr="00BD4C81" w:rsidRDefault="00BD4C81" w:rsidP="00BD4C81">
      <w:r w:rsidRPr="00BD4C81">
        <w:t xml:space="preserve">Legislation (2017) ‘Public Health (Wales) Act 2017’ </w:t>
      </w:r>
      <w:hyperlink r:id="rId25" w:history="1">
        <w:r w:rsidR="007567B9" w:rsidRPr="00795C7B">
          <w:rPr>
            <w:rStyle w:val="Hyperlink"/>
          </w:rPr>
          <w:t>https://www.legislation.gov.uk/anaw/2017/2/section/2/enacted</w:t>
        </w:r>
      </w:hyperlink>
      <w:r w:rsidR="007567B9">
        <w:t xml:space="preserve"> </w:t>
      </w:r>
      <w:r w:rsidRPr="00BD4C81">
        <w:t xml:space="preserve"> [Accessed: 7th December 2019].</w:t>
      </w:r>
    </w:p>
    <w:p w14:paraId="3572473E" w14:textId="182EB092" w:rsidR="00BD4C81" w:rsidRPr="00BD4C81" w:rsidRDefault="00BD4C81" w:rsidP="00BD4C81">
      <w:r w:rsidRPr="00BD4C81">
        <w:t xml:space="preserve">Lester, D. (2013) Measuring Maslow's Hierarchy of Needs, Psychological Reports, Volume 113, No 1, pp.15–17. [On – line] </w:t>
      </w:r>
      <w:hyperlink r:id="rId26" w:history="1">
        <w:r w:rsidR="007567B9" w:rsidRPr="00795C7B">
          <w:rPr>
            <w:rStyle w:val="Hyperlink"/>
          </w:rPr>
          <w:t>https://journals-sagepub-com.ezproxy.uwtsd.ac.uk/doi/pdf/10.2466/02.20.PR0.113x16z1</w:t>
        </w:r>
      </w:hyperlink>
      <w:r w:rsidR="007567B9">
        <w:t xml:space="preserve"> </w:t>
      </w:r>
      <w:r w:rsidRPr="00BD4C81">
        <w:t xml:space="preserve"> [Accessed: 7th December 2019].</w:t>
      </w:r>
    </w:p>
    <w:p w14:paraId="7C23F7E7" w14:textId="77777777" w:rsidR="00BD4C81" w:rsidRPr="00BD4C81" w:rsidRDefault="00BD4C81" w:rsidP="00BD4C81"/>
    <w:p w14:paraId="0AEA512E" w14:textId="245CCC09" w:rsidR="00BD4C81" w:rsidRPr="00BD4C81" w:rsidRDefault="00BD4C81" w:rsidP="00BD4C81">
      <w:r w:rsidRPr="00BD4C81">
        <w:lastRenderedPageBreak/>
        <w:t xml:space="preserve">Marty, L., Chambaron, S., Nicklaus, S., and  Monnery-Patris, S. (2018). Learned pleasure from eating: An opportunity to promote healthy eating in children?, Appetite, Volume 120, pp. 265-274. [On – line] </w:t>
      </w:r>
      <w:hyperlink r:id="rId27" w:history="1">
        <w:r w:rsidR="007567B9" w:rsidRPr="00795C7B">
          <w:rPr>
            <w:rStyle w:val="Hyperlink"/>
          </w:rPr>
          <w:t>https://www-sciencedirect-com.ezproxy.uwtsd.ac.uk/science/article/pii/S0195666317302234</w:t>
        </w:r>
      </w:hyperlink>
      <w:r w:rsidR="007567B9">
        <w:t xml:space="preserve"> </w:t>
      </w:r>
      <w:r w:rsidRPr="00BD4C81">
        <w:t xml:space="preserve"> [Accessed on : 7th December 2019].</w:t>
      </w:r>
    </w:p>
    <w:p w14:paraId="512E7F4D" w14:textId="77777777" w:rsidR="007567B9" w:rsidRDefault="00BD4C81" w:rsidP="00BD4C81">
      <w:r w:rsidRPr="00BD4C81">
        <w:t xml:space="preserve">National Literacy Trust. (2017) ‘IT’S WORLD BOOK DAY!’ </w:t>
      </w:r>
      <w:hyperlink r:id="rId28" w:history="1">
        <w:r w:rsidR="007567B9" w:rsidRPr="00795C7B">
          <w:rPr>
            <w:rStyle w:val="Hyperlink"/>
          </w:rPr>
          <w:t>https://literacytrust.org.uk/about-us/world-book-day-national-literacy-trust/</w:t>
        </w:r>
      </w:hyperlink>
      <w:r w:rsidR="007567B9">
        <w:t xml:space="preserve"> </w:t>
      </w:r>
      <w:r w:rsidRPr="00BD4C81">
        <w:t xml:space="preserve"> [Accessed: 6th January 2020].  </w:t>
      </w:r>
    </w:p>
    <w:p w14:paraId="7C72F3CA" w14:textId="77777777" w:rsidR="007567B9" w:rsidRDefault="00BD4C81" w:rsidP="00BD4C81">
      <w:r w:rsidRPr="00BD4C81">
        <w:t xml:space="preserve">NHS Wales. (no date) ‘Overweight and obesity’ </w:t>
      </w:r>
      <w:hyperlink r:id="rId29" w:history="1">
        <w:r w:rsidR="007567B9" w:rsidRPr="00795C7B">
          <w:rPr>
            <w:rStyle w:val="Hyperlink"/>
          </w:rPr>
          <w:t>https://www.wales.nhs.uk/sitesplus/888/page/97832</w:t>
        </w:r>
      </w:hyperlink>
      <w:r w:rsidR="007567B9">
        <w:t xml:space="preserve"> </w:t>
      </w:r>
      <w:r w:rsidRPr="00BD4C81">
        <w:t xml:space="preserve"> [Accessed: 7th December 2019].</w:t>
      </w:r>
    </w:p>
    <w:p w14:paraId="5269EB4C" w14:textId="77777777" w:rsidR="007567B9" w:rsidRDefault="00BD4C81" w:rsidP="00BD4C81">
      <w:r w:rsidRPr="00BD4C81">
        <w:t xml:space="preserve">NSPCC, (2020) ‘Child protection: an introduction – online course’ </w:t>
      </w:r>
      <w:hyperlink r:id="rId30" w:history="1">
        <w:r w:rsidR="007567B9" w:rsidRPr="00795C7B">
          <w:rPr>
            <w:rStyle w:val="Hyperlink"/>
          </w:rPr>
          <w:t>https://learning.nspcc.org.uk/training/introductory/child-protection-an-introduction-online-course?gclid=EAIaIQobChMIxsqerrSA5wIVDLDtCh3eGwTFEAAYASAAEgJLofD_BwE&amp;gclsrc=aw.ds&amp;fbclid=IwAR18Aaeb4P9BEXr9HAkiLGNpFxxTRgDHNgkGdfmy_uQz4snfWZyDXsYHUp4</w:t>
        </w:r>
      </w:hyperlink>
      <w:r w:rsidR="007567B9">
        <w:t xml:space="preserve"> </w:t>
      </w:r>
      <w:r w:rsidRPr="00BD4C81">
        <w:t>[Accessed: 13th January 2020].</w:t>
      </w:r>
    </w:p>
    <w:p w14:paraId="662847C5" w14:textId="77777777" w:rsidR="007567B9" w:rsidRDefault="00BD4C81" w:rsidP="00BD4C81">
      <w:r w:rsidRPr="00BD4C81">
        <w:t xml:space="preserve">NSPCC, (2020) ‘Types of abuse’ </w:t>
      </w:r>
      <w:hyperlink r:id="rId31" w:history="1">
        <w:r w:rsidR="007567B9" w:rsidRPr="00795C7B">
          <w:rPr>
            <w:rStyle w:val="Hyperlink"/>
          </w:rPr>
          <w:t>https://www.nspcc.org.uk/what-is-child-abuse/types-of-abuse/?fbclid=IwAR0IP9o0YGWEJIAJq-UVdqaGl5eqyCqdsb_8Or_pAvVbD0ye80m_J9-PB6E</w:t>
        </w:r>
      </w:hyperlink>
      <w:r w:rsidR="007567B9">
        <w:t xml:space="preserve"> </w:t>
      </w:r>
      <w:r w:rsidRPr="00BD4C81">
        <w:t xml:space="preserve"> [Accessed: 13th January 2020].</w:t>
      </w:r>
    </w:p>
    <w:p w14:paraId="78089ECE" w14:textId="4BC1D57F" w:rsidR="00BD4C81" w:rsidRPr="00BD4C81" w:rsidRDefault="00BD4C81" w:rsidP="00BD4C81">
      <w:r w:rsidRPr="00BD4C81">
        <w:t xml:space="preserve">Oxford Reference. (2020) ‘stages of group development’ </w:t>
      </w:r>
      <w:hyperlink r:id="rId32" w:history="1">
        <w:r w:rsidR="007567B9" w:rsidRPr="00795C7B">
          <w:rPr>
            <w:rStyle w:val="Hyperlink"/>
          </w:rPr>
          <w:t>https://www-oxfordreference-com.ezproxy.uwtsd.ac.uk/view/10.1093/acref/9780199298761.001.0001/acref-9780199298761-e-1201</w:t>
        </w:r>
      </w:hyperlink>
      <w:r w:rsidR="007567B9">
        <w:t xml:space="preserve"> </w:t>
      </w:r>
      <w:r w:rsidRPr="00BD4C81">
        <w:t xml:space="preserve"> [Accessed: 8th January 2020].</w:t>
      </w:r>
    </w:p>
    <w:p w14:paraId="7DC13440" w14:textId="77777777" w:rsidR="00BD4C81" w:rsidRPr="00BD4C81" w:rsidRDefault="00BD4C81" w:rsidP="00BD4C81"/>
    <w:p w14:paraId="77FE7F58" w14:textId="77777777" w:rsidR="00BD4C81" w:rsidRPr="00BD4C81" w:rsidRDefault="00BD4C81" w:rsidP="00BD4C81">
      <w:r w:rsidRPr="00BD4C81">
        <w:t xml:space="preserve">Pettigrew, S., (2016) Pleasure: An under-utilised ‘P’ in social marketing for healthy eating, Appetite, Volume 104, pp.60–69. [On-line] </w:t>
      </w:r>
    </w:p>
    <w:p w14:paraId="79685C29" w14:textId="6B39B538" w:rsidR="00BD4C81" w:rsidRPr="00BD4C81" w:rsidRDefault="00332DB7" w:rsidP="00BD4C81">
      <w:hyperlink r:id="rId33" w:history="1">
        <w:r w:rsidR="007567B9" w:rsidRPr="00795C7B">
          <w:rPr>
            <w:rStyle w:val="Hyperlink"/>
          </w:rPr>
          <w:t>https://www-sciencedirect-com.ezproxy.uwtsd.ac.uk/science/article/pii/S0195666315300556</w:t>
        </w:r>
      </w:hyperlink>
      <w:r w:rsidR="007567B9">
        <w:t xml:space="preserve"> </w:t>
      </w:r>
      <w:r w:rsidR="00BD4C81" w:rsidRPr="00BD4C81">
        <w:t xml:space="preserve"> [Accessed: 7th December 2019].</w:t>
      </w:r>
    </w:p>
    <w:p w14:paraId="33A48137" w14:textId="2E9171D2" w:rsidR="00BD4C81" w:rsidRPr="00BD4C81" w:rsidRDefault="00BD4C81" w:rsidP="00BD4C81">
      <w:r w:rsidRPr="00BD4C81">
        <w:t xml:space="preserve">South Downs National Park, (2017) ‘John Muir Award’ </w:t>
      </w:r>
      <w:hyperlink r:id="rId34" w:history="1">
        <w:r w:rsidR="007567B9" w:rsidRPr="00795C7B">
          <w:rPr>
            <w:rStyle w:val="Hyperlink"/>
          </w:rPr>
          <w:t>https://learning.southdowns.gov.uk/learning/john-muir-award/</w:t>
        </w:r>
      </w:hyperlink>
      <w:r w:rsidR="007567B9">
        <w:t xml:space="preserve"> </w:t>
      </w:r>
      <w:r w:rsidRPr="00BD4C81">
        <w:t xml:space="preserve"> [Accessed: 13th January 2020].</w:t>
      </w:r>
    </w:p>
    <w:p w14:paraId="606E97FE" w14:textId="2B039FCD" w:rsidR="00BD4C81" w:rsidRPr="00BD4C81" w:rsidRDefault="00BD4C81" w:rsidP="00BD4C81">
      <w:r w:rsidRPr="00BD4C81">
        <w:t xml:space="preserve">Sparks, R., Patton, J., and Murdoch, A. (2014) ‘Early Reading Success and Its Relationship to Reading Achievement and Reading Volume: Replication of "10 Years Later"’, Reading and Writing: An Interdisciplinary Journal, Volume 27, No 1, pp.189–211. [On – Line] </w:t>
      </w:r>
      <w:hyperlink r:id="rId35" w:history="1">
        <w:r w:rsidR="007567B9" w:rsidRPr="00795C7B">
          <w:rPr>
            <w:rStyle w:val="Hyperlink"/>
          </w:rPr>
          <w:t>https://web-b-ebscohost-com.ezproxy.uwtsd.ac.uk/ehost/pdfviewer/pdfviewer?vid=1&amp;sid=9d097ed6-0b24-41a0-9acd-a2dace59fa24%40pdc-v-sessmgr06</w:t>
        </w:r>
      </w:hyperlink>
      <w:r w:rsidR="007567B9">
        <w:t xml:space="preserve"> </w:t>
      </w:r>
      <w:r w:rsidRPr="00BD4C81">
        <w:t xml:space="preserve"> [Accessed: 29th November 2019].</w:t>
      </w:r>
    </w:p>
    <w:p w14:paraId="0DC9C916" w14:textId="61DECFE3" w:rsidR="00BD4C81" w:rsidRPr="00BD4C81" w:rsidRDefault="00BD4C81" w:rsidP="00BD4C81">
      <w:r w:rsidRPr="00BD4C81">
        <w:t xml:space="preserve">St Michael’s School, (No Date) ‘Safeguarding and child protection policy’ </w:t>
      </w:r>
      <w:hyperlink r:id="rId36" w:history="1">
        <w:r w:rsidR="007567B9" w:rsidRPr="00795C7B">
          <w:rPr>
            <w:rStyle w:val="Hyperlink"/>
          </w:rPr>
          <w:t>https://www.stmikes.co.uk/wp-content/uploads/2019/09/Safeguarding-and-Child-Protection-Policy-3.pdf?fbclid=IwAR3uiI7e4Fsx1mlBUP3CvlIpk94mE9aifiJYteJmrDQMr2AHSQy0E4O-UJ0</w:t>
        </w:r>
      </w:hyperlink>
      <w:r w:rsidR="007567B9">
        <w:t xml:space="preserve"> </w:t>
      </w:r>
      <w:r w:rsidRPr="00BD4C81">
        <w:t xml:space="preserve"> [Accessed: 13th January 2020].</w:t>
      </w:r>
    </w:p>
    <w:p w14:paraId="1134145B" w14:textId="272B1585" w:rsidR="00BD4C81" w:rsidRPr="00BD4C81" w:rsidRDefault="00BD4C81" w:rsidP="00BD4C81">
      <w:r w:rsidRPr="00BD4C81">
        <w:t xml:space="preserve">Welsh Government, (2015) ‘Foundation Phase Framework’ </w:t>
      </w:r>
      <w:hyperlink r:id="rId37" w:history="1">
        <w:r w:rsidR="007567B9" w:rsidRPr="00795C7B">
          <w:rPr>
            <w:rStyle w:val="Hyperlink"/>
          </w:rPr>
          <w:t>https://gov.wales/sites/default/files/publications/2018-02/foundation-phase-framework-revised-2015.pdf</w:t>
        </w:r>
      </w:hyperlink>
      <w:r w:rsidR="007567B9">
        <w:t xml:space="preserve"> </w:t>
      </w:r>
      <w:r w:rsidRPr="00BD4C81">
        <w:t xml:space="preserve"> [Accessed: 9th January 2020].</w:t>
      </w:r>
    </w:p>
    <w:p w14:paraId="3ED057EA" w14:textId="503D2D08" w:rsidR="00BD4C81" w:rsidRPr="00BD4C81" w:rsidRDefault="00BD4C81" w:rsidP="00BD4C81">
      <w:r w:rsidRPr="00BD4C81">
        <w:t xml:space="preserve">Welsh Government (no date) ‘Healthy Weight : Healthy Wales’ </w:t>
      </w:r>
      <w:hyperlink r:id="rId38" w:history="1">
        <w:r w:rsidR="007567B9" w:rsidRPr="00795C7B">
          <w:rPr>
            <w:rStyle w:val="Hyperlink"/>
          </w:rPr>
          <w:t>https://beta.gov.wales/sites/default/files/consultations/2019-01/youth-community-version.pdf</w:t>
        </w:r>
      </w:hyperlink>
      <w:r w:rsidR="007567B9">
        <w:t xml:space="preserve"> </w:t>
      </w:r>
      <w:r w:rsidRPr="00BD4C81">
        <w:t>[Accessed: 7th December 2019].</w:t>
      </w:r>
    </w:p>
    <w:p w14:paraId="21CA96E5" w14:textId="77777777" w:rsidR="00BD4C81" w:rsidRPr="00BD4C81" w:rsidRDefault="00BD4C81" w:rsidP="00BD4C81">
      <w:r w:rsidRPr="00BD4C81">
        <w:t>Wialliams-Siegfredsen, J. (2012). Understanding the Danish Forest School Approach: Early Years Education in Practice. London: David Fulton.</w:t>
      </w:r>
    </w:p>
    <w:p w14:paraId="27D845C6" w14:textId="51CF4F95" w:rsidR="00BD4C81" w:rsidRPr="00BD4C81" w:rsidRDefault="00BD4C81" w:rsidP="00BD4C81">
      <w:r w:rsidRPr="00BD4C81">
        <w:t xml:space="preserve">Woodland Trust Scotland. (No Date). Outdoor learning pack. </w:t>
      </w:r>
      <w:hyperlink r:id="rId39" w:history="1">
        <w:r w:rsidR="007567B9" w:rsidRPr="00795C7B">
          <w:rPr>
            <w:rStyle w:val="Hyperlink"/>
          </w:rPr>
          <w:t>file:///C:/Users/user/Desktop/UNI/Year%202/Outdoor%20Learning/Outdoor%20learning%20pack.pdf</w:t>
        </w:r>
      </w:hyperlink>
      <w:r w:rsidR="007567B9">
        <w:t xml:space="preserve"> </w:t>
      </w:r>
      <w:r w:rsidRPr="00BD4C81">
        <w:t xml:space="preserve"> [Accessed: 13th January 2020].</w:t>
      </w:r>
    </w:p>
    <w:p w14:paraId="3D2EFA9F" w14:textId="77777777" w:rsidR="00BD4C81" w:rsidRDefault="00BD4C81" w:rsidP="00BD4C81"/>
    <w:sectPr w:rsidR="00BD4C81">
      <w:footerReference w:type="default" r:id="rId40"/>
      <w:footerReference w:type="first" r:id="rId41"/>
      <w:pgSz w:w="12240" w:h="15840"/>
      <w:pgMar w:top="1901" w:right="1008" w:bottom="1440" w:left="1008"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E2476" w14:textId="77777777" w:rsidR="00332DB7" w:rsidRDefault="00332DB7">
      <w:pPr>
        <w:spacing w:before="0" w:after="0" w:line="240" w:lineRule="auto"/>
      </w:pPr>
      <w:r>
        <w:separator/>
      </w:r>
    </w:p>
    <w:p w14:paraId="35298A6D" w14:textId="77777777" w:rsidR="00332DB7" w:rsidRDefault="00332DB7"/>
  </w:endnote>
  <w:endnote w:type="continuationSeparator" w:id="0">
    <w:p w14:paraId="25204AAB" w14:textId="77777777" w:rsidR="00332DB7" w:rsidRDefault="00332DB7">
      <w:pPr>
        <w:spacing w:before="0" w:after="0" w:line="240" w:lineRule="auto"/>
      </w:pPr>
      <w:r>
        <w:continuationSeparator/>
      </w:r>
    </w:p>
    <w:p w14:paraId="62DD41A9" w14:textId="77777777" w:rsidR="00332DB7" w:rsidRDefault="00332D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171722"/>
      <w:docPartObj>
        <w:docPartGallery w:val="Page Numbers (Bottom of Page)"/>
        <w:docPartUnique/>
      </w:docPartObj>
    </w:sdtPr>
    <w:sdtEndPr>
      <w:rPr>
        <w:noProof/>
      </w:rPr>
    </w:sdtEndPr>
    <w:sdtContent>
      <w:p w14:paraId="7EF3FAA4" w14:textId="77777777" w:rsidR="00D4304F" w:rsidRDefault="00D651B9">
        <w:pPr>
          <w:pStyle w:val="Footer"/>
        </w:pPr>
        <w:r>
          <w:fldChar w:fldCharType="begin"/>
        </w:r>
        <w:r>
          <w:instrText xml:space="preserve"> PAGE   \* MERGEFORMAT </w:instrText>
        </w:r>
        <w:r>
          <w:fldChar w:fldCharType="separate"/>
        </w:r>
        <w:r w:rsidR="009F5E2B">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85A2E" w14:textId="1E18A631" w:rsidR="00D4304F" w:rsidRDefault="00D43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6B463" w14:textId="77777777" w:rsidR="00332DB7" w:rsidRDefault="00332DB7">
      <w:pPr>
        <w:spacing w:before="0" w:after="0" w:line="240" w:lineRule="auto"/>
      </w:pPr>
      <w:r>
        <w:separator/>
      </w:r>
    </w:p>
    <w:p w14:paraId="14F33530" w14:textId="77777777" w:rsidR="00332DB7" w:rsidRDefault="00332DB7"/>
  </w:footnote>
  <w:footnote w:type="continuationSeparator" w:id="0">
    <w:p w14:paraId="728DC5B6" w14:textId="77777777" w:rsidR="00332DB7" w:rsidRDefault="00332DB7">
      <w:pPr>
        <w:spacing w:before="0" w:after="0" w:line="240" w:lineRule="auto"/>
      </w:pPr>
      <w:r>
        <w:continuationSeparator/>
      </w:r>
    </w:p>
    <w:p w14:paraId="43E6BFCB" w14:textId="77777777" w:rsidR="00332DB7" w:rsidRDefault="00332D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E46A11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C20FBD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92E0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98A413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D90ED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D6934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EF2E5B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7FAB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9" w15:restartNumberingAfterBreak="0">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0456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0429F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CCA19D4"/>
    <w:multiLevelType w:val="hybridMultilevel"/>
    <w:tmpl w:val="0F3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11172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C97CBA"/>
    <w:multiLevelType w:val="hybridMultilevel"/>
    <w:tmpl w:val="A1CC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DB7E5B"/>
    <w:multiLevelType w:val="hybridMultilevel"/>
    <w:tmpl w:val="66DC8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21DF3"/>
    <w:multiLevelType w:val="hybridMultilevel"/>
    <w:tmpl w:val="5148962E"/>
    <w:lvl w:ilvl="0" w:tplc="D47427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003D98"/>
    <w:multiLevelType w:val="hybridMultilevel"/>
    <w:tmpl w:val="40989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F61C5D"/>
    <w:multiLevelType w:val="hybridMultilevel"/>
    <w:tmpl w:val="9F4A8688"/>
    <w:lvl w:ilvl="0" w:tplc="ABE84DA8">
      <w:start w:val="1"/>
      <w:numFmt w:val="bullet"/>
      <w:pStyle w:val="List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D0F6D8F"/>
    <w:multiLevelType w:val="hybridMultilevel"/>
    <w:tmpl w:val="CC5E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8"/>
  </w:num>
  <w:num w:numId="4">
    <w:abstractNumId w:val="17"/>
  </w:num>
  <w:num w:numId="5">
    <w:abstractNumId w:val="16"/>
  </w:num>
  <w:num w:numId="6">
    <w:abstractNumId w:val="19"/>
  </w:num>
  <w:num w:numId="7">
    <w:abstractNumId w:val="10"/>
  </w:num>
  <w:num w:numId="8">
    <w:abstractNumId w:val="23"/>
  </w:num>
  <w:num w:numId="9">
    <w:abstractNumId w:val="11"/>
  </w:num>
  <w:num w:numId="10">
    <w:abstractNumId w:val="14"/>
  </w:num>
  <w:num w:numId="11">
    <w:abstractNumId w:val="12"/>
  </w:num>
  <w:num w:numId="12">
    <w:abstractNumId w:val="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0"/>
  </w:num>
  <w:num w:numId="20">
    <w:abstractNumId w:val="23"/>
  </w:num>
  <w:num w:numId="21">
    <w:abstractNumId w:val="22"/>
  </w:num>
  <w:num w:numId="22">
    <w:abstractNumId w:val="20"/>
  </w:num>
  <w:num w:numId="23">
    <w:abstractNumId w:val="18"/>
  </w:num>
  <w:num w:numId="24">
    <w:abstractNumId w:val="13"/>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35"/>
    <w:rsid w:val="0000795A"/>
    <w:rsid w:val="00227DF5"/>
    <w:rsid w:val="002D22E0"/>
    <w:rsid w:val="002F784D"/>
    <w:rsid w:val="003008EC"/>
    <w:rsid w:val="003112E5"/>
    <w:rsid w:val="00332DB7"/>
    <w:rsid w:val="0038457D"/>
    <w:rsid w:val="00625146"/>
    <w:rsid w:val="00716423"/>
    <w:rsid w:val="0075279C"/>
    <w:rsid w:val="007567B9"/>
    <w:rsid w:val="00790E8F"/>
    <w:rsid w:val="008B74D5"/>
    <w:rsid w:val="009F5E2B"/>
    <w:rsid w:val="00B71C13"/>
    <w:rsid w:val="00BD4C81"/>
    <w:rsid w:val="00C52FC2"/>
    <w:rsid w:val="00D34D17"/>
    <w:rsid w:val="00D4304F"/>
    <w:rsid w:val="00D651B9"/>
    <w:rsid w:val="00E53907"/>
    <w:rsid w:val="00EC0F68"/>
    <w:rsid w:val="00EC5313"/>
    <w:rsid w:val="00FB1335"/>
    <w:rsid w:val="00FB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6B0301"/>
  <w15:chartTrackingRefBased/>
  <w15:docId w15:val="{C8CA6EFC-C917-45F2-BEA0-D8228B4B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1"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313"/>
    <w:rPr>
      <w:color w:val="595959" w:themeColor="text1" w:themeTint="A6"/>
    </w:rPr>
  </w:style>
  <w:style w:type="paragraph" w:styleId="Heading1">
    <w:name w:val="heading 1"/>
    <w:basedOn w:val="Normal"/>
    <w:link w:val="Heading1Char"/>
    <w:uiPriority w:val="9"/>
    <w:qFormat/>
    <w:rsid w:val="00EC5313"/>
    <w:pPr>
      <w:keepNext/>
      <w:keepLines/>
      <w:spacing w:before="240" w:line="240" w:lineRule="auto"/>
      <w:contextualSpacing/>
      <w:outlineLvl w:val="0"/>
    </w:pPr>
    <w:rPr>
      <w:rFonts w:asciiTheme="majorHAnsi" w:eastAsiaTheme="majorEastAsia" w:hAnsiTheme="majorHAnsi" w:cstheme="majorBidi"/>
      <w:caps/>
      <w:color w:val="0072C6" w:themeColor="accent1"/>
      <w:spacing w:val="14"/>
      <w:sz w:val="64"/>
      <w:szCs w:val="32"/>
    </w:rPr>
  </w:style>
  <w:style w:type="paragraph" w:styleId="Heading2">
    <w:name w:val="heading 2"/>
    <w:basedOn w:val="Normal"/>
    <w:link w:val="Heading2Char"/>
    <w:uiPriority w:val="9"/>
    <w:unhideWhenUsed/>
    <w:qFormat/>
    <w:rsid w:val="00EC5313"/>
    <w:pPr>
      <w:keepNext/>
      <w:keepLines/>
      <w:spacing w:after="200" w:line="240" w:lineRule="auto"/>
      <w:contextualSpacing/>
      <w:outlineLvl w:val="1"/>
    </w:pPr>
    <w:rPr>
      <w:rFonts w:asciiTheme="majorHAnsi" w:eastAsiaTheme="majorEastAsia" w:hAnsiTheme="majorHAnsi" w:cstheme="majorBidi"/>
      <w:caps/>
      <w:color w:val="0072C6" w:themeColor="accent1"/>
      <w:spacing w:val="14"/>
      <w:sz w:val="40"/>
      <w:szCs w:val="26"/>
    </w:rPr>
  </w:style>
  <w:style w:type="paragraph" w:styleId="Heading3">
    <w:name w:val="heading 3"/>
    <w:basedOn w:val="Normal"/>
    <w:next w:val="Normal"/>
    <w:link w:val="Heading3Char"/>
    <w:uiPriority w:val="9"/>
    <w:semiHidden/>
    <w:unhideWhenUsed/>
    <w:qFormat/>
    <w:rsid w:val="00C52FC2"/>
    <w:pPr>
      <w:keepNext/>
      <w:keepLines/>
      <w:spacing w:after="240" w:line="240" w:lineRule="auto"/>
      <w:contextualSpacing/>
      <w:outlineLvl w:val="2"/>
    </w:pPr>
    <w:rPr>
      <w:rFonts w:asciiTheme="majorHAnsi" w:eastAsiaTheme="majorEastAsia" w:hAnsiTheme="majorHAnsi" w:cstheme="majorBidi"/>
      <w:color w:val="0072C6" w:themeColor="accent1"/>
      <w:sz w:val="34"/>
    </w:rPr>
  </w:style>
  <w:style w:type="paragraph" w:styleId="Heading6">
    <w:name w:val="heading 6"/>
    <w:basedOn w:val="Normal"/>
    <w:next w:val="Normal"/>
    <w:link w:val="Heading6Char"/>
    <w:uiPriority w:val="9"/>
    <w:semiHidden/>
    <w:unhideWhenUsed/>
    <w:qFormat/>
    <w:rsid w:val="00FB431B"/>
    <w:pPr>
      <w:keepNext/>
      <w:keepLines/>
      <w:spacing w:before="40" w:after="0"/>
      <w:outlineLvl w:val="5"/>
    </w:pPr>
    <w:rPr>
      <w:rFonts w:asciiTheme="majorHAnsi" w:eastAsiaTheme="majorEastAsia" w:hAnsiTheme="majorHAnsi" w:cstheme="majorBidi"/>
      <w:color w:val="0072C6" w:themeColor="accent1"/>
    </w:rPr>
  </w:style>
  <w:style w:type="paragraph" w:styleId="Heading7">
    <w:name w:val="heading 7"/>
    <w:basedOn w:val="Normal"/>
    <w:next w:val="Normal"/>
    <w:link w:val="Heading7Char"/>
    <w:uiPriority w:val="9"/>
    <w:semiHidden/>
    <w:unhideWhenUsed/>
    <w:qFormat/>
    <w:rsid w:val="00FB431B"/>
    <w:pPr>
      <w:keepNext/>
      <w:keepLines/>
      <w:spacing w:after="180" w:line="240" w:lineRule="auto"/>
      <w:outlineLvl w:val="6"/>
    </w:pPr>
    <w:rPr>
      <w:rFonts w:asciiTheme="majorHAnsi" w:eastAsiaTheme="majorEastAsia" w:hAnsiTheme="majorHAnsi" w:cstheme="majorBidi"/>
      <w:i/>
      <w:iCs/>
      <w:spacing w:val="14"/>
    </w:rPr>
  </w:style>
  <w:style w:type="paragraph" w:styleId="Heading8">
    <w:name w:val="heading 8"/>
    <w:basedOn w:val="Normal"/>
    <w:next w:val="Normal"/>
    <w:link w:val="Heading8Char"/>
    <w:uiPriority w:val="9"/>
    <w:semiHidden/>
    <w:unhideWhenUsed/>
    <w:qFormat/>
    <w:rsid w:val="00FB431B"/>
    <w:pPr>
      <w:keepNext/>
      <w:keepLines/>
      <w:spacing w:after="180" w:line="240" w:lineRule="auto"/>
      <w:outlineLvl w:val="7"/>
    </w:pPr>
    <w:rPr>
      <w:rFonts w:asciiTheme="majorHAnsi" w:eastAsiaTheme="majorEastAsia" w:hAnsiTheme="majorHAnsi" w:cstheme="majorBidi"/>
      <w:spacing w:val="14"/>
      <w:sz w:val="26"/>
      <w:szCs w:val="21"/>
    </w:rPr>
  </w:style>
  <w:style w:type="paragraph" w:styleId="Heading9">
    <w:name w:val="heading 9"/>
    <w:basedOn w:val="Normal"/>
    <w:next w:val="Normal"/>
    <w:link w:val="Heading9Char"/>
    <w:uiPriority w:val="9"/>
    <w:semiHidden/>
    <w:unhideWhenUsed/>
    <w:qFormat/>
    <w:rsid w:val="00FB431B"/>
    <w:pPr>
      <w:keepNext/>
      <w:keepLines/>
      <w:spacing w:after="180" w:line="240" w:lineRule="auto"/>
      <w:outlineLvl w:val="8"/>
    </w:pPr>
    <w:rPr>
      <w:rFonts w:asciiTheme="majorHAnsi" w:eastAsiaTheme="majorEastAsia" w:hAnsiTheme="majorHAnsi" w:cstheme="majorBidi"/>
      <w:i/>
      <w:iCs/>
      <w:spacing w:val="14"/>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le">
    <w:name w:val="Title"/>
    <w:basedOn w:val="Normal"/>
    <w:next w:val="Normal"/>
    <w:link w:val="TitleChar"/>
    <w:uiPriority w:val="10"/>
    <w:semiHidden/>
    <w:unhideWhenUsed/>
    <w:qFormat/>
    <w:rsid w:val="00C52FC2"/>
    <w:pPr>
      <w:spacing w:before="0" w:after="0" w:line="240" w:lineRule="auto"/>
      <w:contextualSpacing/>
    </w:pPr>
    <w:rPr>
      <w:rFonts w:asciiTheme="majorHAnsi" w:eastAsiaTheme="majorEastAsia" w:hAnsiTheme="majorHAnsi" w:cstheme="majorBidi"/>
      <w:caps/>
      <w:color w:val="8A4203" w:themeColor="accent2" w:themeShade="80"/>
      <w:spacing w:val="14"/>
      <w:kern w:val="28"/>
      <w:sz w:val="84"/>
      <w:szCs w:val="56"/>
    </w:rPr>
  </w:style>
  <w:style w:type="character" w:customStyle="1" w:styleId="TitleChar">
    <w:name w:val="Title Char"/>
    <w:basedOn w:val="DefaultParagraphFont"/>
    <w:link w:val="Title"/>
    <w:uiPriority w:val="10"/>
    <w:semiHidden/>
    <w:rsid w:val="00C52FC2"/>
    <w:rPr>
      <w:rFonts w:asciiTheme="majorHAnsi" w:eastAsiaTheme="majorEastAsia" w:hAnsiTheme="majorHAnsi" w:cstheme="majorBidi"/>
      <w:caps/>
      <w:color w:val="8A4203" w:themeColor="accent2" w:themeShade="80"/>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Heading1Char">
    <w:name w:val="Heading 1 Char"/>
    <w:basedOn w:val="DefaultParagraphFont"/>
    <w:link w:val="Heading1"/>
    <w:uiPriority w:val="9"/>
    <w:rsid w:val="00EC5313"/>
    <w:rPr>
      <w:rFonts w:asciiTheme="majorHAnsi" w:eastAsiaTheme="majorEastAsia" w:hAnsiTheme="majorHAnsi" w:cstheme="majorBidi"/>
      <w:caps/>
      <w:color w:val="0072C6" w:themeColor="accent1"/>
      <w:spacing w:val="14"/>
      <w:sz w:val="64"/>
      <w:szCs w:val="32"/>
    </w:rPr>
  </w:style>
  <w:style w:type="character" w:customStyle="1" w:styleId="Heading2Char">
    <w:name w:val="Heading 2 Char"/>
    <w:basedOn w:val="DefaultParagraphFont"/>
    <w:link w:val="Heading2"/>
    <w:uiPriority w:val="9"/>
    <w:rsid w:val="00EC5313"/>
    <w:rPr>
      <w:rFonts w:asciiTheme="majorHAnsi" w:eastAsiaTheme="majorEastAsia" w:hAnsiTheme="majorHAnsi" w:cstheme="majorBidi"/>
      <w:caps/>
      <w:color w:val="0072C6" w:themeColor="accent1"/>
      <w:spacing w:val="14"/>
      <w:sz w:val="40"/>
      <w:szCs w:val="26"/>
    </w:rPr>
  </w:style>
  <w:style w:type="paragraph" w:styleId="ListBullet">
    <w:name w:val="List Bullet"/>
    <w:basedOn w:val="Normal"/>
    <w:uiPriority w:val="31"/>
    <w:qFormat/>
    <w:pPr>
      <w:numPr>
        <w:numId w:val="8"/>
      </w:numPr>
      <w:contextualSpacing/>
    </w:pPr>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rsid w:val="00C52FC2"/>
    <w:pPr>
      <w:spacing w:before="360" w:after="560" w:line="264" w:lineRule="auto"/>
      <w:ind w:left="605" w:right="605"/>
      <w:contextualSpacing/>
    </w:pPr>
    <w:rPr>
      <w:rFonts w:asciiTheme="majorHAnsi" w:hAnsiTheme="majorHAnsi"/>
      <w:i/>
      <w:iCs/>
      <w:color w:val="8A4203" w:themeColor="accent2" w:themeShade="80"/>
      <w:sz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TableNorma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0072C6" w:themeColor="accent1"/>
    </w:rPr>
  </w:style>
  <w:style w:type="character" w:styleId="Emphasis">
    <w:name w:val="Emphasis"/>
    <w:basedOn w:val="DefaultParagraphFont"/>
    <w:uiPriority w:val="20"/>
    <w:semiHidden/>
    <w:unhideWhenUsed/>
    <w:qFormat/>
    <w:rsid w:val="00C52FC2"/>
    <w:rPr>
      <w:i/>
      <w:iCs/>
      <w:color w:val="8A4203" w:themeColor="accent2" w:themeShade="80"/>
    </w:rPr>
  </w:style>
  <w:style w:type="character" w:styleId="IntenseEmphasis">
    <w:name w:val="Intense Emphasis"/>
    <w:basedOn w:val="DefaultParagraphFont"/>
    <w:uiPriority w:val="21"/>
    <w:semiHidden/>
    <w:unhideWhenUsed/>
    <w:qFormat/>
    <w:rsid w:val="00C52FC2"/>
    <w:rPr>
      <w:b/>
      <w:i/>
      <w:iCs/>
      <w:color w:val="8A4203" w:themeColor="accent2" w:themeShade="80"/>
    </w:rPr>
  </w:style>
  <w:style w:type="character" w:styleId="Strong">
    <w:name w:val="Strong"/>
    <w:basedOn w:val="DefaultParagraphFont"/>
    <w:uiPriority w:val="22"/>
    <w:semiHidden/>
    <w:unhideWhenUsed/>
    <w:qFormat/>
    <w:rPr>
      <w:b/>
      <w:bCs/>
      <w:color w:val="0072C6" w:themeColor="accent1"/>
    </w:rPr>
  </w:style>
  <w:style w:type="character" w:styleId="SubtleReference">
    <w:name w:val="Subtle Reference"/>
    <w:basedOn w:val="DefaultParagraphFont"/>
    <w:uiPriority w:val="31"/>
    <w:semiHidden/>
    <w:unhideWhenUsed/>
    <w:qFormat/>
    <w:rPr>
      <w:i/>
      <w:caps/>
      <w:smallCaps w:val="0"/>
      <w:color w:val="0072C6" w:themeColor="accent1"/>
    </w:rPr>
  </w:style>
  <w:style w:type="character" w:styleId="IntenseReference">
    <w:name w:val="Intense Reference"/>
    <w:basedOn w:val="DefaultParagraphFont"/>
    <w:uiPriority w:val="32"/>
    <w:semiHidden/>
    <w:unhideWhenUsed/>
    <w:qFormat/>
    <w:rPr>
      <w:b/>
      <w:bCs/>
      <w:i/>
      <w:caps/>
      <w:smallCaps w:val="0"/>
      <w:color w:val="0072C6" w:themeColor="accent1"/>
      <w:spacing w:val="0"/>
    </w:rPr>
  </w:style>
  <w:style w:type="character" w:styleId="BookTitle">
    <w:name w:val="Book Title"/>
    <w:basedOn w:val="DefaultParagraphFont"/>
    <w:uiPriority w:val="33"/>
    <w:semiHidden/>
    <w:unhideWhenUsed/>
    <w:qFormat/>
    <w:rPr>
      <w:b w:val="0"/>
      <w:bCs/>
      <w:i w:val="0"/>
      <w:iCs/>
      <w:color w:val="0072C6" w:themeColor="accent1"/>
      <w:spacing w:val="0"/>
      <w:u w:val="single"/>
    </w:rPr>
  </w:style>
  <w:style w:type="paragraph" w:styleId="Caption">
    <w:name w:val="caption"/>
    <w:basedOn w:val="Normal"/>
    <w:next w:val="Normal"/>
    <w:uiPriority w:val="35"/>
    <w:semiHidden/>
    <w:unhideWhenUsed/>
    <w:qFormat/>
    <w:rsid w:val="00FB431B"/>
    <w:pPr>
      <w:spacing w:after="200" w:line="240" w:lineRule="auto"/>
    </w:pPr>
    <w:rPr>
      <w:i/>
      <w:iCs/>
      <w:sz w:val="22"/>
      <w:szCs w:val="18"/>
    </w:rPr>
  </w:style>
  <w:style w:type="paragraph" w:styleId="TOCHeading">
    <w:name w:val="TOC Heading"/>
    <w:basedOn w:val="Heading1"/>
    <w:next w:val="Normal"/>
    <w:uiPriority w:val="39"/>
    <w:semiHidden/>
    <w:unhideWhenUsed/>
    <w:qFormat/>
    <w:pPr>
      <w:spacing w:after="0" w:line="360" w:lineRule="auto"/>
      <w:outlineLvl w:val="9"/>
    </w:pPr>
    <w:rPr>
      <w:sz w:val="84"/>
    </w:rPr>
  </w:style>
  <w:style w:type="character" w:styleId="PlaceholderText">
    <w:name w:val="Placeholder Text"/>
    <w:basedOn w:val="DefaultParagraphFont"/>
    <w:uiPriority w:val="99"/>
    <w:semiHidden/>
    <w:rsid w:val="00EC0F68"/>
    <w:rPr>
      <w:color w:val="595959" w:themeColor="text1" w:themeTint="A6"/>
    </w:rPr>
  </w:style>
  <w:style w:type="paragraph" w:styleId="Footer">
    <w:name w:val="footer"/>
    <w:basedOn w:val="Normal"/>
    <w:link w:val="FooterChar"/>
    <w:uiPriority w:val="99"/>
    <w:unhideWhenUsed/>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spacing w:before="0" w:after="0" w:line="240" w:lineRule="auto"/>
    </w:pPr>
    <w:rPr>
      <w:color w:val="FFFFFF" w:themeColor="background1"/>
    </w:rPr>
  </w:style>
  <w:style w:type="character" w:customStyle="1" w:styleId="FooterChar">
    <w:name w:val="Footer Char"/>
    <w:basedOn w:val="DefaultParagraphFont"/>
    <w:link w:val="Footer"/>
    <w:uiPriority w:val="99"/>
    <w:rPr>
      <w:color w:val="FFFFFF" w:themeColor="background1"/>
      <w:shd w:val="clear" w:color="auto" w:fill="0072C6" w:themeFill="accent1"/>
    </w:rPr>
  </w:style>
  <w:style w:type="paragraph" w:styleId="Quote">
    <w:name w:val="Quote"/>
    <w:basedOn w:val="Normal"/>
    <w:next w:val="Normal"/>
    <w:link w:val="QuoteChar"/>
    <w:uiPriority w:val="29"/>
    <w:unhideWhenUsed/>
    <w:qFormat/>
    <w:pPr>
      <w:spacing w:before="360" w:after="560" w:line="264" w:lineRule="auto"/>
      <w:ind w:left="605" w:right="605"/>
      <w:contextualSpacing/>
    </w:pPr>
    <w:rPr>
      <w:rFonts w:asciiTheme="majorHAnsi" w:hAnsiTheme="majorHAnsi"/>
      <w:i/>
      <w:iCs/>
      <w:color w:val="0072C6" w:themeColor="accent1"/>
      <w:sz w:val="40"/>
    </w:rPr>
  </w:style>
  <w:style w:type="character" w:customStyle="1" w:styleId="QuoteChar">
    <w:name w:val="Quote Char"/>
    <w:basedOn w:val="DefaultParagraphFont"/>
    <w:link w:val="Quote"/>
    <w:uiPriority w:val="29"/>
    <w:rPr>
      <w:rFonts w:asciiTheme="majorHAnsi" w:hAnsiTheme="majorHAnsi"/>
      <w:i/>
      <w:iCs/>
      <w:color w:val="0072C6" w:themeColor="accent1"/>
      <w:sz w:val="40"/>
    </w:rPr>
  </w:style>
  <w:style w:type="character" w:customStyle="1" w:styleId="IntenseQuoteChar">
    <w:name w:val="Intense Quote Char"/>
    <w:basedOn w:val="DefaultParagraphFont"/>
    <w:link w:val="IntenseQuote"/>
    <w:uiPriority w:val="30"/>
    <w:semiHidden/>
    <w:rsid w:val="00C52FC2"/>
    <w:rPr>
      <w:rFonts w:asciiTheme="majorHAnsi" w:hAnsiTheme="majorHAnsi"/>
      <w:i/>
      <w:iCs/>
      <w:color w:val="8A4203" w:themeColor="accent2" w:themeShade="80"/>
      <w:sz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072C6" w:themeColor="accent1"/>
      <w:sz w:val="34"/>
    </w:rPr>
  </w:style>
  <w:style w:type="paragraph" w:styleId="ListNumber">
    <w:name w:val="List Number"/>
    <w:basedOn w:val="Normal"/>
    <w:uiPriority w:val="32"/>
    <w:qFormat/>
    <w:pPr>
      <w:numPr>
        <w:numId w:val="7"/>
      </w:numPr>
      <w:contextualSpacing/>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0072C6" w:themeColor="accent1"/>
    </w:rPr>
  </w:style>
  <w:style w:type="paragraph" w:styleId="BalloonText">
    <w:name w:val="Balloon Text"/>
    <w:basedOn w:val="Normal"/>
    <w:link w:val="BalloonTextChar"/>
    <w:uiPriority w:val="99"/>
    <w:semiHidden/>
    <w:unhideWhenUsed/>
    <w:rsid w:val="00FB431B"/>
    <w:pPr>
      <w:spacing w:before="0"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B431B"/>
    <w:rPr>
      <w:rFonts w:ascii="Segoe UI" w:hAnsi="Segoe UI" w:cs="Segoe UI"/>
      <w:color w:val="595959" w:themeColor="text1" w:themeTint="A6"/>
      <w:sz w:val="22"/>
      <w:szCs w:val="18"/>
    </w:rPr>
  </w:style>
  <w:style w:type="paragraph" w:styleId="BodyText3">
    <w:name w:val="Body Text 3"/>
    <w:basedOn w:val="Normal"/>
    <w:link w:val="BodyText3Char"/>
    <w:uiPriority w:val="99"/>
    <w:semiHidden/>
    <w:unhideWhenUsed/>
    <w:rsid w:val="00FB431B"/>
    <w:pPr>
      <w:spacing w:after="120"/>
    </w:pPr>
    <w:rPr>
      <w:sz w:val="22"/>
      <w:szCs w:val="16"/>
    </w:rPr>
  </w:style>
  <w:style w:type="character" w:customStyle="1" w:styleId="BodyText3Char">
    <w:name w:val="Body Text 3 Char"/>
    <w:basedOn w:val="DefaultParagraphFont"/>
    <w:link w:val="BodyText3"/>
    <w:uiPriority w:val="99"/>
    <w:semiHidden/>
    <w:rsid w:val="00FB431B"/>
    <w:rPr>
      <w:color w:val="595959" w:themeColor="text1" w:themeTint="A6"/>
      <w:sz w:val="22"/>
      <w:szCs w:val="16"/>
    </w:rPr>
  </w:style>
  <w:style w:type="character" w:styleId="CommentReference">
    <w:name w:val="annotation reference"/>
    <w:basedOn w:val="DefaultParagraphFont"/>
    <w:uiPriority w:val="99"/>
    <w:semiHidden/>
    <w:unhideWhenUsed/>
    <w:rsid w:val="00FB431B"/>
    <w:rPr>
      <w:sz w:val="22"/>
      <w:szCs w:val="16"/>
    </w:rPr>
  </w:style>
  <w:style w:type="paragraph" w:styleId="CommentText">
    <w:name w:val="annotation text"/>
    <w:basedOn w:val="Normal"/>
    <w:link w:val="CommentTextChar"/>
    <w:uiPriority w:val="99"/>
    <w:semiHidden/>
    <w:unhideWhenUsed/>
    <w:rsid w:val="00FB431B"/>
    <w:pPr>
      <w:spacing w:line="240" w:lineRule="auto"/>
    </w:pPr>
    <w:rPr>
      <w:sz w:val="22"/>
      <w:szCs w:val="20"/>
    </w:rPr>
  </w:style>
  <w:style w:type="character" w:customStyle="1" w:styleId="CommentTextChar">
    <w:name w:val="Comment Text Char"/>
    <w:basedOn w:val="DefaultParagraphFont"/>
    <w:link w:val="CommentText"/>
    <w:uiPriority w:val="99"/>
    <w:semiHidden/>
    <w:rsid w:val="00FB431B"/>
    <w:rPr>
      <w:color w:val="595959" w:themeColor="text1" w:themeTint="A6"/>
      <w:sz w:val="22"/>
      <w:szCs w:val="20"/>
    </w:rPr>
  </w:style>
  <w:style w:type="paragraph" w:styleId="CommentSubject">
    <w:name w:val="annotation subject"/>
    <w:basedOn w:val="CommentText"/>
    <w:next w:val="CommentText"/>
    <w:link w:val="CommentSubjectChar"/>
    <w:uiPriority w:val="99"/>
    <w:semiHidden/>
    <w:unhideWhenUsed/>
    <w:rsid w:val="00FB431B"/>
    <w:rPr>
      <w:b/>
      <w:bCs/>
    </w:rPr>
  </w:style>
  <w:style w:type="character" w:customStyle="1" w:styleId="CommentSubjectChar">
    <w:name w:val="Comment Subject Char"/>
    <w:basedOn w:val="CommentTextChar"/>
    <w:link w:val="CommentSubject"/>
    <w:uiPriority w:val="99"/>
    <w:semiHidden/>
    <w:rsid w:val="00FB431B"/>
    <w:rPr>
      <w:b/>
      <w:bCs/>
      <w:color w:val="595959" w:themeColor="text1" w:themeTint="A6"/>
      <w:sz w:val="22"/>
      <w:szCs w:val="20"/>
    </w:rPr>
  </w:style>
  <w:style w:type="paragraph" w:styleId="DocumentMap">
    <w:name w:val="Document Map"/>
    <w:basedOn w:val="Normal"/>
    <w:link w:val="DocumentMapChar"/>
    <w:uiPriority w:val="99"/>
    <w:semiHidden/>
    <w:unhideWhenUsed/>
    <w:rsid w:val="00FB431B"/>
    <w:pPr>
      <w:spacing w:before="0"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B431B"/>
    <w:rPr>
      <w:rFonts w:ascii="Segoe UI" w:hAnsi="Segoe UI" w:cs="Segoe UI"/>
      <w:color w:val="595959" w:themeColor="text1" w:themeTint="A6"/>
      <w:sz w:val="22"/>
      <w:szCs w:val="16"/>
    </w:rPr>
  </w:style>
  <w:style w:type="paragraph" w:styleId="EndnoteText">
    <w:name w:val="endnote text"/>
    <w:basedOn w:val="Normal"/>
    <w:link w:val="EndnoteTextChar"/>
    <w:uiPriority w:val="99"/>
    <w:semiHidden/>
    <w:unhideWhenUsed/>
    <w:rsid w:val="00FB431B"/>
    <w:pPr>
      <w:spacing w:before="0" w:after="0" w:line="240" w:lineRule="auto"/>
    </w:pPr>
    <w:rPr>
      <w:sz w:val="22"/>
      <w:szCs w:val="20"/>
    </w:rPr>
  </w:style>
  <w:style w:type="character" w:customStyle="1" w:styleId="EndnoteTextChar">
    <w:name w:val="Endnote Text Char"/>
    <w:basedOn w:val="DefaultParagraphFont"/>
    <w:link w:val="EndnoteText"/>
    <w:uiPriority w:val="99"/>
    <w:semiHidden/>
    <w:rsid w:val="00FB431B"/>
    <w:rPr>
      <w:color w:val="595959" w:themeColor="text1" w:themeTint="A6"/>
      <w:sz w:val="22"/>
      <w:szCs w:val="20"/>
    </w:rPr>
  </w:style>
  <w:style w:type="paragraph" w:styleId="EnvelopeReturn">
    <w:name w:val="envelope return"/>
    <w:basedOn w:val="Normal"/>
    <w:uiPriority w:val="99"/>
    <w:semiHidden/>
    <w:unhideWhenUsed/>
    <w:rsid w:val="00FB431B"/>
    <w:pPr>
      <w:spacing w:before="0"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B431B"/>
    <w:pPr>
      <w:spacing w:before="0" w:after="0" w:line="240" w:lineRule="auto"/>
    </w:pPr>
    <w:rPr>
      <w:sz w:val="22"/>
      <w:szCs w:val="20"/>
    </w:rPr>
  </w:style>
  <w:style w:type="character" w:customStyle="1" w:styleId="FootnoteTextChar">
    <w:name w:val="Footnote Text Char"/>
    <w:basedOn w:val="DefaultParagraphFont"/>
    <w:link w:val="FootnoteText"/>
    <w:uiPriority w:val="99"/>
    <w:semiHidden/>
    <w:rsid w:val="00FB431B"/>
    <w:rPr>
      <w:color w:val="595959" w:themeColor="text1" w:themeTint="A6"/>
      <w:sz w:val="22"/>
      <w:szCs w:val="20"/>
    </w:rPr>
  </w:style>
  <w:style w:type="character" w:styleId="HTMLCode">
    <w:name w:val="HTML Code"/>
    <w:basedOn w:val="DefaultParagraphFont"/>
    <w:uiPriority w:val="99"/>
    <w:semiHidden/>
    <w:unhideWhenUsed/>
    <w:rsid w:val="00FB431B"/>
    <w:rPr>
      <w:rFonts w:ascii="Consolas" w:hAnsi="Consolas"/>
      <w:sz w:val="22"/>
      <w:szCs w:val="20"/>
    </w:rPr>
  </w:style>
  <w:style w:type="character" w:styleId="HTMLKeyboard">
    <w:name w:val="HTML Keyboard"/>
    <w:basedOn w:val="DefaultParagraphFont"/>
    <w:uiPriority w:val="99"/>
    <w:semiHidden/>
    <w:unhideWhenUsed/>
    <w:rsid w:val="00FB431B"/>
    <w:rPr>
      <w:rFonts w:ascii="Consolas" w:hAnsi="Consolas"/>
      <w:sz w:val="22"/>
      <w:szCs w:val="20"/>
    </w:rPr>
  </w:style>
  <w:style w:type="paragraph" w:styleId="HTMLPreformatted">
    <w:name w:val="HTML Preformatted"/>
    <w:basedOn w:val="Normal"/>
    <w:link w:val="HTMLPreformattedChar"/>
    <w:uiPriority w:val="99"/>
    <w:semiHidden/>
    <w:unhideWhenUsed/>
    <w:rsid w:val="00FB431B"/>
    <w:pPr>
      <w:spacing w:before="0"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B431B"/>
    <w:rPr>
      <w:rFonts w:ascii="Consolas" w:hAnsi="Consolas"/>
      <w:color w:val="595959" w:themeColor="text1" w:themeTint="A6"/>
      <w:sz w:val="22"/>
      <w:szCs w:val="20"/>
    </w:rPr>
  </w:style>
  <w:style w:type="character" w:styleId="HTMLTypewriter">
    <w:name w:val="HTML Typewriter"/>
    <w:basedOn w:val="DefaultParagraphFont"/>
    <w:uiPriority w:val="99"/>
    <w:semiHidden/>
    <w:unhideWhenUsed/>
    <w:rsid w:val="00FB431B"/>
    <w:rPr>
      <w:rFonts w:ascii="Consolas" w:hAnsi="Consolas"/>
      <w:sz w:val="22"/>
      <w:szCs w:val="20"/>
    </w:rPr>
  </w:style>
  <w:style w:type="paragraph" w:styleId="MacroText">
    <w:name w:val="macro"/>
    <w:link w:val="MacroTextChar"/>
    <w:uiPriority w:val="99"/>
    <w:semiHidden/>
    <w:unhideWhenUsed/>
    <w:rsid w:val="00FB431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olor w:val="595959" w:themeColor="text1" w:themeTint="A6"/>
      <w:sz w:val="22"/>
      <w:szCs w:val="20"/>
    </w:rPr>
  </w:style>
  <w:style w:type="character" w:customStyle="1" w:styleId="MacroTextChar">
    <w:name w:val="Macro Text Char"/>
    <w:basedOn w:val="DefaultParagraphFont"/>
    <w:link w:val="MacroText"/>
    <w:uiPriority w:val="99"/>
    <w:semiHidden/>
    <w:rsid w:val="00FB431B"/>
    <w:rPr>
      <w:rFonts w:ascii="Consolas" w:hAnsi="Consolas"/>
      <w:color w:val="595959" w:themeColor="text1" w:themeTint="A6"/>
      <w:sz w:val="22"/>
      <w:szCs w:val="20"/>
    </w:rPr>
  </w:style>
  <w:style w:type="paragraph" w:styleId="PlainText">
    <w:name w:val="Plain Text"/>
    <w:basedOn w:val="Normal"/>
    <w:link w:val="PlainTextChar"/>
    <w:uiPriority w:val="99"/>
    <w:semiHidden/>
    <w:unhideWhenUsed/>
    <w:rsid w:val="00FB431B"/>
    <w:pPr>
      <w:spacing w:before="0"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B431B"/>
    <w:rPr>
      <w:rFonts w:ascii="Consolas" w:hAnsi="Consolas"/>
      <w:color w:val="595959" w:themeColor="text1" w:themeTint="A6"/>
      <w:sz w:val="22"/>
      <w:szCs w:val="21"/>
    </w:rPr>
  </w:style>
  <w:style w:type="paragraph" w:styleId="BodyTextIndent3">
    <w:name w:val="Body Text Indent 3"/>
    <w:basedOn w:val="Normal"/>
    <w:link w:val="BodyTextIndent3Char"/>
    <w:uiPriority w:val="99"/>
    <w:semiHidden/>
    <w:unhideWhenUsed/>
    <w:rsid w:val="00EC0F68"/>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C0F68"/>
    <w:rPr>
      <w:color w:val="595959" w:themeColor="text1" w:themeTint="A6"/>
      <w:sz w:val="22"/>
      <w:szCs w:val="16"/>
    </w:rPr>
  </w:style>
  <w:style w:type="paragraph" w:styleId="ListParagraph">
    <w:name w:val="List Paragraph"/>
    <w:basedOn w:val="Normal"/>
    <w:uiPriority w:val="34"/>
    <w:unhideWhenUsed/>
    <w:qFormat/>
    <w:rsid w:val="00FB1335"/>
    <w:pPr>
      <w:ind w:left="720"/>
      <w:contextualSpacing/>
    </w:pPr>
  </w:style>
  <w:style w:type="character" w:styleId="Hyperlink">
    <w:name w:val="Hyperlink"/>
    <w:basedOn w:val="DefaultParagraphFont"/>
    <w:uiPriority w:val="99"/>
    <w:unhideWhenUsed/>
    <w:rsid w:val="00BD4C81"/>
    <w:rPr>
      <w:color w:val="0072C6" w:themeColor="hyperlink"/>
      <w:u w:val="single"/>
    </w:rPr>
  </w:style>
  <w:style w:type="character" w:styleId="UnresolvedMention">
    <w:name w:val="Unresolved Mention"/>
    <w:basedOn w:val="DefaultParagraphFont"/>
    <w:uiPriority w:val="99"/>
    <w:semiHidden/>
    <w:unhideWhenUsed/>
    <w:rsid w:val="00BD4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17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b-ebscohost-com.ezproxy.uwtsd.ac.uk/ehost/pdfviewer/pdfviewer?vid=2&amp;sid=3248ca9a-5328-494a-ba03-e8b1078809ad%40sessionmgr104" TargetMode="External"/><Relationship Id="rId18" Type="http://schemas.openxmlformats.org/officeDocument/2006/relationships/hyperlink" Target="https://journals-sagepub-com.ezproxy.uwtsd.ac.uk/doi/full/10.1177/1468798415608907" TargetMode="External"/><Relationship Id="rId26" Type="http://schemas.openxmlformats.org/officeDocument/2006/relationships/hyperlink" Target="https://journals-sagepub-com.ezproxy.uwtsd.ac.uk/doi/pdf/10.2466/02.20.PR0.113x16z1" TargetMode="External"/><Relationship Id="rId39" Type="http://schemas.openxmlformats.org/officeDocument/2006/relationships/hyperlink" Target="file:///C:/Users/user/Desktop/UNI/Year%202/Outdoor%20Learning/Outdoor%20learning%20pack.pdf" TargetMode="External"/><Relationship Id="rId21" Type="http://schemas.openxmlformats.org/officeDocument/2006/relationships/hyperlink" Target="https://www.kildaresteinerschool.org/kss_theme_leaflet_-_kg_4_-_the_importance_of_play.pdf" TargetMode="External"/><Relationship Id="rId34" Type="http://schemas.openxmlformats.org/officeDocument/2006/relationships/hyperlink" Target="https://learning.southdowns.gov.uk/learning/john-muir-award/" TargetMode="External"/><Relationship Id="rId42" Type="http://schemas.openxmlformats.org/officeDocument/2006/relationships/fontTable" Target="fontTable.xml"/><Relationship Id="rId7" Type="http://schemas.openxmlformats.org/officeDocument/2006/relationships/hyperlink" Target="https://www.booktrust.org.uk/what-we-do/programmes-and-campaigns/poridrwystori/" TargetMode="External"/><Relationship Id="rId2" Type="http://schemas.openxmlformats.org/officeDocument/2006/relationships/styles" Target="styles.xml"/><Relationship Id="rId16" Type="http://schemas.openxmlformats.org/officeDocument/2006/relationships/hyperlink" Target="https://www.estyn.gov.wales/faq/what-does-estyn-do" TargetMode="External"/><Relationship Id="rId20" Type="http://schemas.openxmlformats.org/officeDocument/2006/relationships/hyperlink" Target="https://learning.southdowns.gov.uk/wp-content/uploads/sites/2/2015/09/Award_Info_Handbook_original.pdf" TargetMode="External"/><Relationship Id="rId29" Type="http://schemas.openxmlformats.org/officeDocument/2006/relationships/hyperlink" Target="https://www.wales.nhs.uk/sitesplus/888/page/97832"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policy-document/wales-child-protection-procedures-2008/?fbclid=IwAR3QhrA-5G9QXJ_9whT2iQnGYaD5gTMlgEbS_unhhtxWpnr56qE2wm6SyO4" TargetMode="External"/><Relationship Id="rId24" Type="http://schemas.openxmlformats.org/officeDocument/2006/relationships/hyperlink" Target="https://www.legislation.gov.uk/ukpga/2005/18/contents" TargetMode="External"/><Relationship Id="rId32" Type="http://schemas.openxmlformats.org/officeDocument/2006/relationships/hyperlink" Target="https://www-oxfordreference-com.ezproxy.uwtsd.ac.uk/view/10.1093/acref/9780199298761.001.0001/acref-9780199298761-e-1201" TargetMode="External"/><Relationship Id="rId37" Type="http://schemas.openxmlformats.org/officeDocument/2006/relationships/hyperlink" Target="https://gov.wales/sites/default/files/publications/2018-02/foundation-phase-framework-revised-2015.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earch-proquest-com.ezproxy.uwtsd.ac.uk/docview/1030421539?accountid=130472&amp;rfr_id=info%3Axri%2Fsid%3Aprimo" TargetMode="External"/><Relationship Id="rId23" Type="http://schemas.openxmlformats.org/officeDocument/2006/relationships/hyperlink" Target="http://www.legislation.gov.uk/ukpga/2002/32/section/157/enacted?fbclid=IwAR2uXcVeXhOmwFvA56e_uE3zjUMk1DxT5HATh9d3Hifr502q8yYx0THDB48" TargetMode="External"/><Relationship Id="rId28" Type="http://schemas.openxmlformats.org/officeDocument/2006/relationships/hyperlink" Target="https://literacytrust.org.uk/about-us/world-book-day-national-literacy-trust/" TargetMode="External"/><Relationship Id="rId36" Type="http://schemas.openxmlformats.org/officeDocument/2006/relationships/hyperlink" Target="https://www.stmikes.co.uk/wp-content/uploads/2019/09/Safeguarding-and-Child-Protection-Policy-3.pdf?fbclid=IwAR3uiI7e4Fsx1mlBUP3CvlIpk94mE9aifiJYteJmrDQMr2AHSQy0E4O-UJ0" TargetMode="External"/><Relationship Id="rId10" Type="http://schemas.openxmlformats.org/officeDocument/2006/relationships/hyperlink" Target="https://www.childcomwales.org.uk/uncrc-childrens-rights/uncrc%20/" TargetMode="External"/><Relationship Id="rId19" Type="http://schemas.openxmlformats.org/officeDocument/2006/relationships/hyperlink" Target="https://www.gov.uk/government/publications/childhood-obesity-a-plan-for-action/childhood-obesity-a-plan-for-action" TargetMode="External"/><Relationship Id="rId31" Type="http://schemas.openxmlformats.org/officeDocument/2006/relationships/hyperlink" Target="https://www.nspcc.org.uk/what-is-child-abuse/types-of-abuse/?fbclid=IwAR0IP9o0YGWEJIAJq-UVdqaGl5eqyCqdsb_8Or_pAvVbD0ye80m_J9-PB6E" TargetMode="External"/><Relationship Id="rId4" Type="http://schemas.openxmlformats.org/officeDocument/2006/relationships/webSettings" Target="webSettings.xml"/><Relationship Id="rId9" Type="http://schemas.openxmlformats.org/officeDocument/2006/relationships/hyperlink" Target="https://www.carmarthenshire.gov.wales/home/council-services/children-family-services/worried-about-a-child/?fbclid=IwAR1JibrqLxnxavCrSZvDbDH4pL6kZpQcpzCXIpTxtMjUinVUCeJ-BViv9OE" TargetMode="External"/><Relationship Id="rId14" Type="http://schemas.openxmlformats.org/officeDocument/2006/relationships/hyperlink" Target="https://www.early-education.org.uk/about-froebel" TargetMode="External"/><Relationship Id="rId22" Type="http://schemas.openxmlformats.org/officeDocument/2006/relationships/hyperlink" Target="http://www.legislation.gov.uk/ukpga/2004/31/contents?fbclid=IwAR0i9_vtCqJJHrUNWcI52dAAJFvtzFGuOezghBTU0itLB-Vt5D6BiQdaUIk" TargetMode="External"/><Relationship Id="rId27" Type="http://schemas.openxmlformats.org/officeDocument/2006/relationships/hyperlink" Target="https://www-sciencedirect-com.ezproxy.uwtsd.ac.uk/science/article/pii/S0195666317302234" TargetMode="External"/><Relationship Id="rId30" Type="http://schemas.openxmlformats.org/officeDocument/2006/relationships/hyperlink" Target="https://learning.nspcc.org.uk/training/introductory/child-protection-an-introduction-online-course?gclid=EAIaIQobChMIxsqerrSA5wIVDLDtCh3eGwTFEAAYASAAEgJLofD_BwE&amp;gclsrc=aw.ds&amp;fbclid=IwAR18Aaeb4P9BEXr9HAkiLGNpFxxTRgDHNgkGdfmy_uQz4snfWZyDXsYHUp4" TargetMode="External"/><Relationship Id="rId35" Type="http://schemas.openxmlformats.org/officeDocument/2006/relationships/hyperlink" Target="https://web-b-ebscohost-com.ezproxy.uwtsd.ac.uk/ehost/pdfviewer/pdfviewer?vid=1&amp;sid=9d097ed6-0b24-41a0-9acd-a2dace59fa24%40pdc-v-sessmgr06" TargetMode="External"/><Relationship Id="rId43" Type="http://schemas.openxmlformats.org/officeDocument/2006/relationships/theme" Target="theme/theme1.xml"/><Relationship Id="rId8" Type="http://schemas.openxmlformats.org/officeDocument/2006/relationships/hyperlink" Target="http://democracy.carmarthenshire.gov.wales/documents/s927/Report.pdf?fbclid=IwAR0n2K53bsKuGa9fyRyu0ZuovCu4g2VQL4i6TR2yA2CMj2FiwgqDzo1sG5Q" TargetMode="External"/><Relationship Id="rId3" Type="http://schemas.openxmlformats.org/officeDocument/2006/relationships/settings" Target="settings.xml"/><Relationship Id="rId12" Type="http://schemas.openxmlformats.org/officeDocument/2006/relationships/hyperlink" Target="https://www.sciencedirect.com/science/article/pii/S1053535705001150?via%3Dihub" TargetMode="External"/><Relationship Id="rId17" Type="http://schemas.openxmlformats.org/officeDocument/2006/relationships/hyperlink" Target="https://www.foresttschoolassociation.org/" TargetMode="External"/><Relationship Id="rId25" Type="http://schemas.openxmlformats.org/officeDocument/2006/relationships/hyperlink" Target="https://www.legislation.gov.uk/anaw/2017/2/section/2/enacted" TargetMode="External"/><Relationship Id="rId33" Type="http://schemas.openxmlformats.org/officeDocument/2006/relationships/hyperlink" Target="https://www-sciencedirect-com.ezproxy.uwtsd.ac.uk/science/article/pii/S0195666315300556" TargetMode="External"/><Relationship Id="rId38" Type="http://schemas.openxmlformats.org/officeDocument/2006/relationships/hyperlink" Target="https://beta.gov.wales/sites/default/files/consultations/2019-01/youth-community-vers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sha\AppData\Roaming\Microsoft\Templates\Business%20paper.dotx" TargetMode="Externa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paper</Template>
  <TotalTime>85</TotalTime>
  <Pages>8</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Jennifer Watts (1701900)</cp:lastModifiedBy>
  <cp:revision>5</cp:revision>
  <dcterms:created xsi:type="dcterms:W3CDTF">2020-01-16T12:15:00Z</dcterms:created>
  <dcterms:modified xsi:type="dcterms:W3CDTF">2020-01-16T13:08:00Z</dcterms:modified>
</cp:coreProperties>
</file>