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79D6B" w14:textId="0AA84C45" w:rsidR="005F2863" w:rsidRDefault="005F2863" w:rsidP="00B51C99">
      <w:pPr>
        <w:pStyle w:val="Title"/>
        <w:jc w:val="both"/>
        <w:rPr>
          <w:lang w:val="en-US"/>
        </w:rPr>
      </w:pPr>
    </w:p>
    <w:p w14:paraId="7582A963" w14:textId="30A92F41" w:rsidR="00880896" w:rsidRDefault="00880896" w:rsidP="00880896">
      <w:pPr>
        <w:rPr>
          <w:lang w:val="en-US"/>
        </w:rPr>
      </w:pPr>
    </w:p>
    <w:p w14:paraId="6586A6DB" w14:textId="79BBFC04" w:rsidR="00880896" w:rsidRDefault="00880896" w:rsidP="00880896">
      <w:pPr>
        <w:rPr>
          <w:lang w:val="en-US"/>
        </w:rPr>
      </w:pPr>
    </w:p>
    <w:p w14:paraId="3BC02B33" w14:textId="77777777" w:rsidR="00880896" w:rsidRPr="00880896" w:rsidRDefault="00880896" w:rsidP="00880896">
      <w:pPr>
        <w:rPr>
          <w:lang w:val="en-US"/>
        </w:rPr>
      </w:pPr>
    </w:p>
    <w:p w14:paraId="14445286" w14:textId="77777777" w:rsidR="005F2863" w:rsidRDefault="005F2863" w:rsidP="00B51C99">
      <w:pPr>
        <w:pStyle w:val="Title"/>
        <w:jc w:val="both"/>
        <w:rPr>
          <w:lang w:val="en-US"/>
        </w:rPr>
      </w:pPr>
    </w:p>
    <w:p w14:paraId="5E665CD8" w14:textId="77777777" w:rsidR="005F2863" w:rsidRDefault="005F2863" w:rsidP="00B51C99">
      <w:pPr>
        <w:pStyle w:val="Title"/>
        <w:jc w:val="both"/>
        <w:rPr>
          <w:lang w:val="en-US"/>
        </w:rPr>
      </w:pPr>
    </w:p>
    <w:p w14:paraId="418C16C7" w14:textId="1C1EA32B" w:rsidR="00A16397" w:rsidRDefault="00B90CD5" w:rsidP="00B51C99">
      <w:pPr>
        <w:pStyle w:val="Title"/>
        <w:jc w:val="both"/>
        <w:rPr>
          <w:lang w:val="en-US"/>
        </w:rPr>
      </w:pPr>
      <w:r>
        <w:rPr>
          <w:lang w:val="en-US"/>
        </w:rPr>
        <w:t>Student Name:</w:t>
      </w:r>
      <w:r w:rsidR="00B51C99">
        <w:rPr>
          <w:lang w:val="en-US"/>
        </w:rPr>
        <w:t xml:space="preserve"> Marcus Daley</w:t>
      </w:r>
    </w:p>
    <w:p w14:paraId="3652A27D" w14:textId="521BEBED" w:rsidR="00A16397" w:rsidRDefault="00B90CD5" w:rsidP="00B51C99">
      <w:pPr>
        <w:pStyle w:val="Title"/>
        <w:jc w:val="both"/>
        <w:rPr>
          <w:lang w:val="en-US"/>
        </w:rPr>
      </w:pPr>
      <w:r>
        <w:rPr>
          <w:lang w:val="en-US"/>
        </w:rPr>
        <w:t>Stu</w:t>
      </w:r>
      <w:r w:rsidR="00B51C99">
        <w:rPr>
          <w:lang w:val="en-US"/>
        </w:rPr>
        <w:t>d</w:t>
      </w:r>
      <w:r>
        <w:rPr>
          <w:lang w:val="en-US"/>
        </w:rPr>
        <w:t>ent Id</w:t>
      </w:r>
      <w:r w:rsidR="00B51C99">
        <w:rPr>
          <w:lang w:val="en-US"/>
        </w:rPr>
        <w:t xml:space="preserve">      </w:t>
      </w:r>
      <w:proofErr w:type="gramStart"/>
      <w:r w:rsidR="00B51C99">
        <w:rPr>
          <w:lang w:val="en-US"/>
        </w:rPr>
        <w:t xml:space="preserve">  :</w:t>
      </w:r>
      <w:proofErr w:type="gramEnd"/>
      <w:r w:rsidR="00B51C99">
        <w:rPr>
          <w:lang w:val="en-US"/>
        </w:rPr>
        <w:t xml:space="preserve">  1919780</w:t>
      </w:r>
    </w:p>
    <w:p w14:paraId="1D6F12D2" w14:textId="75564292" w:rsidR="00A16397" w:rsidRDefault="00B51C99" w:rsidP="00B51C99">
      <w:pPr>
        <w:pStyle w:val="Title"/>
        <w:jc w:val="both"/>
        <w:rPr>
          <w:lang w:val="en-US"/>
        </w:rPr>
      </w:pPr>
      <w:r>
        <w:rPr>
          <w:lang w:val="en-US"/>
        </w:rPr>
        <w:t>Mood</w:t>
      </w:r>
      <w:r w:rsidR="005F2863">
        <w:rPr>
          <w:lang w:val="en-US"/>
        </w:rPr>
        <w:t>l</w:t>
      </w:r>
      <w:r>
        <w:rPr>
          <w:lang w:val="en-US"/>
        </w:rPr>
        <w:t xml:space="preserve">e          </w:t>
      </w:r>
      <w:proofErr w:type="gramStart"/>
      <w:r>
        <w:rPr>
          <w:lang w:val="en-US"/>
        </w:rPr>
        <w:t xml:space="preserve">  :</w:t>
      </w:r>
      <w:proofErr w:type="gramEnd"/>
      <w:r>
        <w:rPr>
          <w:lang w:val="en-US"/>
        </w:rPr>
        <w:t xml:space="preserve">  ACE</w:t>
      </w:r>
      <w:r w:rsidR="00930738">
        <w:rPr>
          <w:lang w:val="en-US"/>
        </w:rPr>
        <w:t>(BMSW4001_LONDON)</w:t>
      </w:r>
    </w:p>
    <w:p w14:paraId="17C6F911" w14:textId="15C114EB" w:rsidR="00B51C99" w:rsidRDefault="00B90CD5" w:rsidP="00B51C99">
      <w:pPr>
        <w:pStyle w:val="Title"/>
        <w:jc w:val="both"/>
        <w:rPr>
          <w:lang w:val="en-US"/>
        </w:rPr>
      </w:pPr>
      <w:r>
        <w:rPr>
          <w:lang w:val="en-US"/>
        </w:rPr>
        <w:t>Lecturer</w:t>
      </w:r>
      <w:r w:rsidR="00B51C99">
        <w:rPr>
          <w:lang w:val="en-US"/>
        </w:rPr>
        <w:t xml:space="preserve">         </w:t>
      </w:r>
      <w:proofErr w:type="gramStart"/>
      <w:r w:rsidR="00B51C99">
        <w:rPr>
          <w:lang w:val="en-US"/>
        </w:rPr>
        <w:t xml:space="preserve">  :</w:t>
      </w:r>
      <w:proofErr w:type="gramEnd"/>
      <w:r w:rsidR="00B51C99">
        <w:rPr>
          <w:lang w:val="en-US"/>
        </w:rPr>
        <w:t xml:space="preserve">   </w:t>
      </w:r>
      <w:proofErr w:type="spellStart"/>
      <w:r w:rsidR="00B51C99">
        <w:rPr>
          <w:lang w:val="en-US"/>
        </w:rPr>
        <w:t>Dr.Toyin</w:t>
      </w:r>
      <w:proofErr w:type="spellEnd"/>
      <w:r w:rsidR="00B51C99">
        <w:rPr>
          <w:lang w:val="en-US"/>
        </w:rPr>
        <w:t xml:space="preserve"> Adisa</w:t>
      </w:r>
    </w:p>
    <w:p w14:paraId="182A2511" w14:textId="2B4C404F" w:rsidR="00A16397" w:rsidRDefault="00B90CD5" w:rsidP="00B51C99">
      <w:pPr>
        <w:pStyle w:val="Title"/>
        <w:jc w:val="both"/>
        <w:rPr>
          <w:lang w:val="en-US"/>
        </w:rPr>
      </w:pPr>
      <w:r>
        <w:rPr>
          <w:lang w:val="en-US"/>
        </w:rPr>
        <w:t>Date</w:t>
      </w:r>
      <w:r w:rsidR="00B51C99">
        <w:rPr>
          <w:lang w:val="en-US"/>
        </w:rPr>
        <w:t xml:space="preserve">                </w:t>
      </w:r>
      <w:proofErr w:type="gramStart"/>
      <w:r w:rsidR="00B51C99">
        <w:rPr>
          <w:lang w:val="en-US"/>
        </w:rPr>
        <w:t xml:space="preserve">  </w:t>
      </w:r>
      <w:r>
        <w:rPr>
          <w:lang w:val="en-US"/>
        </w:rPr>
        <w:t>:</w:t>
      </w:r>
      <w:proofErr w:type="gramEnd"/>
      <w:r w:rsidR="00B51C99">
        <w:rPr>
          <w:lang w:val="en-US"/>
        </w:rPr>
        <w:t xml:space="preserve">   26/08/2020</w:t>
      </w:r>
    </w:p>
    <w:p w14:paraId="23DCAA10" w14:textId="77777777" w:rsidR="00A16397" w:rsidRDefault="00A16397" w:rsidP="002A31B8">
      <w:pPr>
        <w:pageBreakBefore/>
        <w:spacing w:line="480" w:lineRule="auto"/>
        <w:rPr>
          <w:rFonts w:ascii="Times New Roman" w:hAnsi="Times New Roman"/>
          <w:sz w:val="24"/>
          <w:szCs w:val="24"/>
          <w:lang w:val="en-US"/>
        </w:rPr>
      </w:pPr>
    </w:p>
    <w:p w14:paraId="69E08959" w14:textId="19A7014B" w:rsidR="00375142" w:rsidRDefault="00B90CD5" w:rsidP="00375142">
      <w:pPr>
        <w:pStyle w:val="TOCHeading"/>
        <w:numPr>
          <w:ilvl w:val="0"/>
          <w:numId w:val="0"/>
        </w:numPr>
        <w:spacing w:line="480" w:lineRule="auto"/>
        <w:ind w:left="720" w:hanging="360"/>
        <w:outlineLvl w:val="9"/>
        <w:rPr>
          <w:rFonts w:ascii="Times New Roman" w:hAnsi="Times New Roman"/>
          <w:sz w:val="24"/>
          <w:szCs w:val="24"/>
        </w:rPr>
      </w:pPr>
      <w:r>
        <w:rPr>
          <w:rFonts w:ascii="Times New Roman" w:hAnsi="Times New Roman"/>
          <w:sz w:val="24"/>
          <w:szCs w:val="24"/>
        </w:rPr>
        <w:t>Table of Contents</w:t>
      </w:r>
    </w:p>
    <w:p w14:paraId="36E94721" w14:textId="5C34A18F" w:rsidR="000E71EE" w:rsidRPr="000E71EE" w:rsidRDefault="000E71EE" w:rsidP="000E71EE">
      <w:pPr>
        <w:rPr>
          <w:lang w:val="en-US"/>
        </w:rPr>
      </w:pPr>
      <w:r>
        <w:rPr>
          <w:lang w:val="en-US"/>
        </w:rPr>
        <w:t xml:space="preserve">1.An </w:t>
      </w:r>
      <w:proofErr w:type="spellStart"/>
      <w:r>
        <w:rPr>
          <w:lang w:val="en-US"/>
        </w:rPr>
        <w:t>Absract</w:t>
      </w:r>
      <w:proofErr w:type="spellEnd"/>
      <w:r>
        <w:rPr>
          <w:lang w:val="en-US"/>
        </w:rPr>
        <w:t>………………………………………………………………………………………………………………………………………</w:t>
      </w:r>
      <w:r w:rsidR="00880896">
        <w:rPr>
          <w:lang w:val="en-US"/>
        </w:rPr>
        <w:t>2</w:t>
      </w:r>
    </w:p>
    <w:p w14:paraId="15A460C5" w14:textId="148CAFC8" w:rsidR="00A16397" w:rsidRPr="00E10CC7" w:rsidRDefault="00B90CD5" w:rsidP="002A31B8">
      <w:pPr>
        <w:pStyle w:val="TOC1"/>
        <w:tabs>
          <w:tab w:val="right" w:leader="dot" w:pos="440"/>
          <w:tab w:val="right" w:leader="dot" w:pos="9016"/>
        </w:tabs>
        <w:spacing w:line="480" w:lineRule="auto"/>
        <w:rPr>
          <w:rFonts w:ascii="Times New Roman" w:hAnsi="Times New Roman"/>
          <w:sz w:val="24"/>
          <w:szCs w:val="24"/>
        </w:rPr>
      </w:pPr>
      <w:r w:rsidRPr="00E10CC7">
        <w:rPr>
          <w:rFonts w:ascii="Times New Roman" w:eastAsia="Times New Roman" w:hAnsi="Times New Roman"/>
          <w:color w:val="2E74B5"/>
          <w:sz w:val="24"/>
          <w:szCs w:val="24"/>
          <w:lang w:val="en-US"/>
        </w:rPr>
        <w:fldChar w:fldCharType="begin"/>
      </w:r>
      <w:r w:rsidRPr="00E10CC7">
        <w:rPr>
          <w:rFonts w:ascii="Times New Roman" w:hAnsi="Times New Roman"/>
          <w:sz w:val="24"/>
          <w:szCs w:val="24"/>
        </w:rPr>
        <w:instrText xml:space="preserve"> TOC \o "1-3" \h </w:instrText>
      </w:r>
      <w:r w:rsidRPr="00E10CC7">
        <w:rPr>
          <w:rFonts w:ascii="Times New Roman" w:eastAsia="Times New Roman" w:hAnsi="Times New Roman"/>
          <w:color w:val="2E74B5"/>
          <w:sz w:val="24"/>
          <w:szCs w:val="24"/>
          <w:lang w:val="en-US"/>
        </w:rPr>
        <w:fldChar w:fldCharType="separate"/>
      </w:r>
      <w:hyperlink w:anchor="_Toc48870329" w:history="1">
        <w:r w:rsidR="000E71EE">
          <w:rPr>
            <w:rStyle w:val="Hyperlink"/>
            <w:rFonts w:ascii="Times New Roman" w:hAnsi="Times New Roman"/>
            <w:sz w:val="24"/>
            <w:szCs w:val="24"/>
            <w:lang w:val="en-US"/>
          </w:rPr>
          <w:t>2</w:t>
        </w:r>
        <w:r w:rsidRPr="00E10CC7">
          <w:rPr>
            <w:rStyle w:val="Hyperlink"/>
            <w:rFonts w:ascii="Times New Roman" w:hAnsi="Times New Roman"/>
            <w:sz w:val="24"/>
            <w:szCs w:val="24"/>
            <w:lang w:val="en-US"/>
          </w:rPr>
          <w:t>.</w:t>
        </w:r>
        <w:r w:rsidRPr="00E10CC7">
          <w:rPr>
            <w:rFonts w:ascii="Times New Roman" w:eastAsia="Times New Roman" w:hAnsi="Times New Roman"/>
            <w:sz w:val="24"/>
            <w:szCs w:val="24"/>
            <w:lang w:eastAsia="en-GB"/>
          </w:rPr>
          <w:tab/>
        </w:r>
        <w:r w:rsidRPr="00E10CC7">
          <w:rPr>
            <w:rStyle w:val="Hyperlink"/>
            <w:rFonts w:ascii="Times New Roman" w:hAnsi="Times New Roman"/>
            <w:sz w:val="24"/>
            <w:szCs w:val="24"/>
            <w:lang w:val="en-US"/>
          </w:rPr>
          <w:t>Introduction of Academic and Employability Skills:</w:t>
        </w:r>
        <w:r w:rsidRPr="00E10CC7">
          <w:rPr>
            <w:rFonts w:ascii="Times New Roman" w:hAnsi="Times New Roman"/>
            <w:sz w:val="24"/>
            <w:szCs w:val="24"/>
          </w:rPr>
          <w:tab/>
          <w:t>3</w:t>
        </w:r>
      </w:hyperlink>
    </w:p>
    <w:p w14:paraId="5E211345" w14:textId="627D4D98" w:rsidR="00A16397" w:rsidRPr="00E10CC7" w:rsidRDefault="006B730D" w:rsidP="002A31B8">
      <w:pPr>
        <w:pStyle w:val="TOC1"/>
        <w:tabs>
          <w:tab w:val="right" w:leader="dot" w:pos="440"/>
          <w:tab w:val="right" w:leader="dot" w:pos="9016"/>
        </w:tabs>
        <w:spacing w:line="480" w:lineRule="auto"/>
        <w:rPr>
          <w:rFonts w:ascii="Times New Roman" w:hAnsi="Times New Roman"/>
          <w:sz w:val="24"/>
          <w:szCs w:val="24"/>
        </w:rPr>
      </w:pPr>
      <w:hyperlink w:anchor="_Toc48870330" w:history="1">
        <w:r w:rsidR="000E71EE">
          <w:rPr>
            <w:rStyle w:val="Hyperlink"/>
            <w:rFonts w:ascii="Times New Roman" w:hAnsi="Times New Roman"/>
            <w:sz w:val="24"/>
            <w:szCs w:val="24"/>
            <w:lang w:val="en-US"/>
          </w:rPr>
          <w:t>3</w:t>
        </w:r>
        <w:r w:rsidR="00B90CD5" w:rsidRPr="00E10CC7">
          <w:rPr>
            <w:rStyle w:val="Hyperlink"/>
            <w:rFonts w:ascii="Times New Roman" w:hAnsi="Times New Roman"/>
            <w:sz w:val="24"/>
            <w:szCs w:val="24"/>
            <w:lang w:val="en-US"/>
          </w:rPr>
          <w:t>.</w:t>
        </w:r>
        <w:r w:rsidR="00B90CD5" w:rsidRPr="00E10CC7">
          <w:rPr>
            <w:rFonts w:ascii="Times New Roman" w:eastAsia="Times New Roman" w:hAnsi="Times New Roman"/>
            <w:sz w:val="24"/>
            <w:szCs w:val="24"/>
            <w:lang w:eastAsia="en-GB"/>
          </w:rPr>
          <w:tab/>
        </w:r>
        <w:r w:rsidR="00B90CD5" w:rsidRPr="00E10CC7">
          <w:rPr>
            <w:rStyle w:val="Hyperlink"/>
            <w:rFonts w:ascii="Times New Roman" w:hAnsi="Times New Roman"/>
            <w:sz w:val="24"/>
            <w:szCs w:val="24"/>
            <w:lang w:val="en-US"/>
          </w:rPr>
          <w:t>Literature of Employability Skills</w:t>
        </w:r>
        <w:r w:rsidR="00B90CD5" w:rsidRPr="00E10CC7">
          <w:rPr>
            <w:rFonts w:ascii="Times New Roman" w:hAnsi="Times New Roman"/>
            <w:sz w:val="24"/>
            <w:szCs w:val="24"/>
          </w:rPr>
          <w:tab/>
          <w:t>3</w:t>
        </w:r>
      </w:hyperlink>
    </w:p>
    <w:p w14:paraId="35ED36A1" w14:textId="0F3A0869" w:rsidR="00A16397" w:rsidRPr="00E10CC7" w:rsidRDefault="006B730D" w:rsidP="002A31B8">
      <w:pPr>
        <w:pStyle w:val="TOC1"/>
        <w:tabs>
          <w:tab w:val="right" w:leader="dot" w:pos="440"/>
          <w:tab w:val="right" w:leader="dot" w:pos="9016"/>
        </w:tabs>
        <w:spacing w:line="480" w:lineRule="auto"/>
        <w:rPr>
          <w:rFonts w:ascii="Times New Roman" w:hAnsi="Times New Roman"/>
          <w:sz w:val="24"/>
          <w:szCs w:val="24"/>
        </w:rPr>
      </w:pPr>
      <w:hyperlink w:anchor="_Toc48870331" w:history="1">
        <w:r w:rsidR="000E71EE">
          <w:rPr>
            <w:rStyle w:val="Hyperlink"/>
            <w:rFonts w:ascii="Times New Roman" w:hAnsi="Times New Roman"/>
            <w:sz w:val="24"/>
            <w:szCs w:val="24"/>
            <w:lang w:val="en-US"/>
          </w:rPr>
          <w:t>4</w:t>
        </w:r>
        <w:r w:rsidR="00B90CD5" w:rsidRPr="00E10CC7">
          <w:rPr>
            <w:rStyle w:val="Hyperlink"/>
            <w:rFonts w:ascii="Times New Roman" w:hAnsi="Times New Roman"/>
            <w:sz w:val="24"/>
            <w:szCs w:val="24"/>
            <w:lang w:val="en-US"/>
          </w:rPr>
          <w:t>.</w:t>
        </w:r>
        <w:r w:rsidR="00B90CD5" w:rsidRPr="00E10CC7">
          <w:rPr>
            <w:rFonts w:ascii="Times New Roman" w:eastAsia="Times New Roman" w:hAnsi="Times New Roman"/>
            <w:sz w:val="24"/>
            <w:szCs w:val="24"/>
            <w:lang w:eastAsia="en-GB"/>
          </w:rPr>
          <w:tab/>
        </w:r>
        <w:r w:rsidR="00B90CD5" w:rsidRPr="00E10CC7">
          <w:rPr>
            <w:rStyle w:val="Hyperlink"/>
            <w:rFonts w:ascii="Times New Roman" w:hAnsi="Times New Roman"/>
            <w:sz w:val="24"/>
            <w:szCs w:val="24"/>
            <w:lang w:val="en-US"/>
          </w:rPr>
          <w:t>Techniques of Employability</w:t>
        </w:r>
        <w:r w:rsidR="00B90CD5" w:rsidRPr="00E10CC7">
          <w:rPr>
            <w:rFonts w:ascii="Times New Roman" w:hAnsi="Times New Roman"/>
            <w:sz w:val="24"/>
            <w:szCs w:val="24"/>
          </w:rPr>
          <w:tab/>
          <w:t>4</w:t>
        </w:r>
      </w:hyperlink>
    </w:p>
    <w:p w14:paraId="68557BED" w14:textId="72AD31F2" w:rsidR="00A16397" w:rsidRPr="00E10CC7" w:rsidRDefault="006B730D" w:rsidP="002A31B8">
      <w:pPr>
        <w:pStyle w:val="TOC1"/>
        <w:tabs>
          <w:tab w:val="right" w:leader="dot" w:pos="440"/>
          <w:tab w:val="right" w:leader="dot" w:pos="9016"/>
        </w:tabs>
        <w:spacing w:line="480" w:lineRule="auto"/>
        <w:rPr>
          <w:rFonts w:ascii="Times New Roman" w:hAnsi="Times New Roman"/>
          <w:sz w:val="24"/>
          <w:szCs w:val="24"/>
        </w:rPr>
      </w:pPr>
      <w:hyperlink w:anchor="_Toc48870332" w:history="1">
        <w:r w:rsidR="000E71EE">
          <w:rPr>
            <w:rStyle w:val="Hyperlink"/>
            <w:rFonts w:ascii="Times New Roman" w:hAnsi="Times New Roman"/>
            <w:sz w:val="24"/>
            <w:szCs w:val="24"/>
            <w:lang w:val="en-US"/>
          </w:rPr>
          <w:t>5</w:t>
        </w:r>
        <w:r w:rsidR="00B90CD5" w:rsidRPr="00E10CC7">
          <w:rPr>
            <w:rStyle w:val="Hyperlink"/>
            <w:rFonts w:ascii="Times New Roman" w:hAnsi="Times New Roman"/>
            <w:sz w:val="24"/>
            <w:szCs w:val="24"/>
            <w:lang w:val="en-US"/>
          </w:rPr>
          <w:t>.</w:t>
        </w:r>
        <w:r w:rsidR="00B90CD5" w:rsidRPr="00E10CC7">
          <w:rPr>
            <w:rFonts w:ascii="Times New Roman" w:eastAsia="Times New Roman" w:hAnsi="Times New Roman"/>
            <w:sz w:val="24"/>
            <w:szCs w:val="24"/>
            <w:lang w:eastAsia="en-GB"/>
          </w:rPr>
          <w:tab/>
        </w:r>
        <w:r w:rsidR="00B90CD5" w:rsidRPr="00E10CC7">
          <w:rPr>
            <w:rStyle w:val="Hyperlink"/>
            <w:rFonts w:ascii="Times New Roman" w:hAnsi="Times New Roman"/>
            <w:sz w:val="24"/>
            <w:szCs w:val="24"/>
            <w:lang w:val="en-US"/>
          </w:rPr>
          <w:t>Framework of Employability</w:t>
        </w:r>
        <w:r w:rsidR="00B90CD5" w:rsidRPr="00E10CC7">
          <w:rPr>
            <w:rFonts w:ascii="Times New Roman" w:hAnsi="Times New Roman"/>
            <w:sz w:val="24"/>
            <w:szCs w:val="24"/>
          </w:rPr>
          <w:tab/>
          <w:t>5</w:t>
        </w:r>
      </w:hyperlink>
    </w:p>
    <w:p w14:paraId="32803134" w14:textId="77777777" w:rsidR="00A16397" w:rsidRPr="00E10CC7" w:rsidRDefault="006B730D" w:rsidP="002A31B8">
      <w:pPr>
        <w:pStyle w:val="TOC1"/>
        <w:tabs>
          <w:tab w:val="right" w:leader="dot" w:pos="440"/>
          <w:tab w:val="right" w:leader="dot" w:pos="9016"/>
        </w:tabs>
        <w:spacing w:line="480" w:lineRule="auto"/>
        <w:rPr>
          <w:rFonts w:ascii="Times New Roman" w:hAnsi="Times New Roman"/>
          <w:sz w:val="24"/>
          <w:szCs w:val="24"/>
        </w:rPr>
      </w:pPr>
      <w:hyperlink w:anchor="_Toc48870333" w:history="1">
        <w:r w:rsidR="00B90CD5" w:rsidRPr="00E10CC7">
          <w:rPr>
            <w:rStyle w:val="Hyperlink"/>
            <w:rFonts w:ascii="Times New Roman" w:hAnsi="Times New Roman"/>
            <w:sz w:val="24"/>
            <w:szCs w:val="24"/>
            <w:lang w:val="en-US"/>
          </w:rPr>
          <w:t>5.</w:t>
        </w:r>
        <w:r w:rsidR="00B90CD5" w:rsidRPr="00E10CC7">
          <w:rPr>
            <w:rFonts w:ascii="Times New Roman" w:eastAsia="Times New Roman" w:hAnsi="Times New Roman"/>
            <w:sz w:val="24"/>
            <w:szCs w:val="24"/>
            <w:lang w:eastAsia="en-GB"/>
          </w:rPr>
          <w:tab/>
        </w:r>
        <w:r w:rsidR="00B90CD5" w:rsidRPr="00E10CC7">
          <w:rPr>
            <w:rStyle w:val="Hyperlink"/>
            <w:rFonts w:ascii="Times New Roman" w:hAnsi="Times New Roman"/>
            <w:sz w:val="24"/>
            <w:szCs w:val="24"/>
            <w:lang w:val="en-US"/>
          </w:rPr>
          <w:t>Personal Employability Skills</w:t>
        </w:r>
        <w:r w:rsidR="00B90CD5" w:rsidRPr="00E10CC7">
          <w:rPr>
            <w:rFonts w:ascii="Times New Roman" w:hAnsi="Times New Roman"/>
            <w:sz w:val="24"/>
            <w:szCs w:val="24"/>
          </w:rPr>
          <w:tab/>
          <w:t>7</w:t>
        </w:r>
      </w:hyperlink>
    </w:p>
    <w:p w14:paraId="7AEC6643" w14:textId="77777777" w:rsidR="00A16397" w:rsidRPr="00E10CC7" w:rsidRDefault="006B730D" w:rsidP="002A31B8">
      <w:pPr>
        <w:pStyle w:val="TOC1"/>
        <w:tabs>
          <w:tab w:val="right" w:leader="dot" w:pos="440"/>
          <w:tab w:val="right" w:leader="dot" w:pos="9016"/>
        </w:tabs>
        <w:spacing w:line="480" w:lineRule="auto"/>
        <w:rPr>
          <w:rFonts w:ascii="Times New Roman" w:hAnsi="Times New Roman"/>
          <w:sz w:val="24"/>
          <w:szCs w:val="24"/>
        </w:rPr>
      </w:pPr>
      <w:hyperlink w:anchor="_Toc48870334" w:history="1">
        <w:r w:rsidR="00B90CD5" w:rsidRPr="00E10CC7">
          <w:rPr>
            <w:rStyle w:val="Hyperlink"/>
            <w:rFonts w:ascii="Times New Roman" w:hAnsi="Times New Roman"/>
            <w:sz w:val="24"/>
            <w:szCs w:val="24"/>
            <w:lang w:val="en-US"/>
          </w:rPr>
          <w:t>6.</w:t>
        </w:r>
        <w:r w:rsidR="00B90CD5" w:rsidRPr="00E10CC7">
          <w:rPr>
            <w:rFonts w:ascii="Times New Roman" w:eastAsia="Times New Roman" w:hAnsi="Times New Roman"/>
            <w:sz w:val="24"/>
            <w:szCs w:val="24"/>
            <w:lang w:eastAsia="en-GB"/>
          </w:rPr>
          <w:tab/>
        </w:r>
        <w:r w:rsidR="00B90CD5" w:rsidRPr="00E10CC7">
          <w:rPr>
            <w:rStyle w:val="Hyperlink"/>
            <w:rFonts w:ascii="Times New Roman" w:hAnsi="Times New Roman"/>
            <w:sz w:val="24"/>
            <w:szCs w:val="24"/>
            <w:lang w:val="en-US"/>
          </w:rPr>
          <w:t>Personal Development Plan</w:t>
        </w:r>
        <w:r w:rsidR="00B90CD5" w:rsidRPr="00E10CC7">
          <w:rPr>
            <w:rFonts w:ascii="Times New Roman" w:hAnsi="Times New Roman"/>
            <w:sz w:val="24"/>
            <w:szCs w:val="24"/>
          </w:rPr>
          <w:tab/>
          <w:t>8</w:t>
        </w:r>
      </w:hyperlink>
    </w:p>
    <w:p w14:paraId="5A1C1864" w14:textId="77777777" w:rsidR="00A16397" w:rsidRPr="00E10CC7" w:rsidRDefault="006B730D" w:rsidP="002A31B8">
      <w:pPr>
        <w:pStyle w:val="TOC1"/>
        <w:tabs>
          <w:tab w:val="right" w:leader="dot" w:pos="440"/>
          <w:tab w:val="right" w:leader="dot" w:pos="9016"/>
        </w:tabs>
        <w:spacing w:line="480" w:lineRule="auto"/>
        <w:rPr>
          <w:rFonts w:ascii="Times New Roman" w:hAnsi="Times New Roman"/>
          <w:sz w:val="24"/>
          <w:szCs w:val="24"/>
        </w:rPr>
      </w:pPr>
      <w:hyperlink w:anchor="_Toc48870335" w:history="1">
        <w:r w:rsidR="00B90CD5" w:rsidRPr="00E10CC7">
          <w:rPr>
            <w:rStyle w:val="Hyperlink"/>
            <w:rFonts w:ascii="Times New Roman" w:hAnsi="Times New Roman"/>
            <w:sz w:val="24"/>
            <w:szCs w:val="24"/>
            <w:lang w:val="en-US"/>
          </w:rPr>
          <w:t>7.</w:t>
        </w:r>
        <w:r w:rsidR="00B90CD5" w:rsidRPr="00E10CC7">
          <w:rPr>
            <w:rFonts w:ascii="Times New Roman" w:eastAsia="Times New Roman" w:hAnsi="Times New Roman"/>
            <w:sz w:val="24"/>
            <w:szCs w:val="24"/>
            <w:lang w:eastAsia="en-GB"/>
          </w:rPr>
          <w:tab/>
        </w:r>
        <w:r w:rsidR="00B90CD5" w:rsidRPr="00E10CC7">
          <w:rPr>
            <w:rStyle w:val="Hyperlink"/>
            <w:rFonts w:ascii="Times New Roman" w:hAnsi="Times New Roman"/>
            <w:sz w:val="24"/>
            <w:szCs w:val="24"/>
            <w:lang w:val="en-US"/>
          </w:rPr>
          <w:t>Conclusion</w:t>
        </w:r>
        <w:r w:rsidR="00B90CD5" w:rsidRPr="00E10CC7">
          <w:rPr>
            <w:rFonts w:ascii="Times New Roman" w:hAnsi="Times New Roman"/>
            <w:sz w:val="24"/>
            <w:szCs w:val="24"/>
          </w:rPr>
          <w:tab/>
          <w:t>8</w:t>
        </w:r>
      </w:hyperlink>
    </w:p>
    <w:p w14:paraId="02E09E81" w14:textId="77777777" w:rsidR="00A16397" w:rsidRPr="00E10CC7" w:rsidRDefault="006B730D" w:rsidP="002A31B8">
      <w:pPr>
        <w:pStyle w:val="TOC1"/>
        <w:tabs>
          <w:tab w:val="right" w:leader="dot" w:pos="440"/>
          <w:tab w:val="right" w:leader="dot" w:pos="9016"/>
        </w:tabs>
        <w:spacing w:line="480" w:lineRule="auto"/>
        <w:rPr>
          <w:rFonts w:ascii="Times New Roman" w:hAnsi="Times New Roman"/>
          <w:sz w:val="24"/>
          <w:szCs w:val="24"/>
        </w:rPr>
      </w:pPr>
      <w:hyperlink w:anchor="_Toc48870336" w:history="1">
        <w:r w:rsidR="00B90CD5" w:rsidRPr="00E10CC7">
          <w:rPr>
            <w:rStyle w:val="Hyperlink"/>
            <w:rFonts w:ascii="Times New Roman" w:hAnsi="Times New Roman"/>
            <w:sz w:val="24"/>
            <w:szCs w:val="24"/>
          </w:rPr>
          <w:t>8.</w:t>
        </w:r>
        <w:r w:rsidR="00B90CD5" w:rsidRPr="00E10CC7">
          <w:rPr>
            <w:rFonts w:ascii="Times New Roman" w:eastAsia="Times New Roman" w:hAnsi="Times New Roman"/>
            <w:sz w:val="24"/>
            <w:szCs w:val="24"/>
            <w:lang w:eastAsia="en-GB"/>
          </w:rPr>
          <w:tab/>
        </w:r>
        <w:r w:rsidR="00B90CD5" w:rsidRPr="00E10CC7">
          <w:rPr>
            <w:rStyle w:val="Hyperlink"/>
            <w:rFonts w:ascii="Times New Roman" w:hAnsi="Times New Roman"/>
            <w:sz w:val="24"/>
            <w:szCs w:val="24"/>
          </w:rPr>
          <w:t>References</w:t>
        </w:r>
        <w:r w:rsidR="00B90CD5" w:rsidRPr="00E10CC7">
          <w:rPr>
            <w:rFonts w:ascii="Times New Roman" w:hAnsi="Times New Roman"/>
            <w:sz w:val="24"/>
            <w:szCs w:val="24"/>
          </w:rPr>
          <w:tab/>
          <w:t>9</w:t>
        </w:r>
      </w:hyperlink>
    </w:p>
    <w:p w14:paraId="7E2D7D19" w14:textId="77777777" w:rsidR="00A16397" w:rsidRDefault="00B90CD5" w:rsidP="00CF748A">
      <w:pPr>
        <w:pStyle w:val="Title"/>
      </w:pPr>
      <w:r w:rsidRPr="00E10CC7">
        <w:fldChar w:fldCharType="end"/>
      </w:r>
    </w:p>
    <w:p w14:paraId="48EA1D67" w14:textId="2FB687A4" w:rsidR="00375142" w:rsidRDefault="00375142" w:rsidP="000E71EE">
      <w:pPr>
        <w:pStyle w:val="Heading1"/>
        <w:spacing w:line="480" w:lineRule="auto"/>
        <w:jc w:val="both"/>
        <w:rPr>
          <w:lang w:val="en-US"/>
        </w:rPr>
      </w:pPr>
      <w:r>
        <w:rPr>
          <w:lang w:val="en-US"/>
        </w:rPr>
        <w:t xml:space="preserve"> Abstract </w:t>
      </w:r>
    </w:p>
    <w:p w14:paraId="3FFDF35E" w14:textId="0C6E3EEF" w:rsidR="00375142" w:rsidRDefault="00375142" w:rsidP="005F2863">
      <w:pPr>
        <w:spacing w:line="480" w:lineRule="auto"/>
        <w:jc w:val="both"/>
        <w:rPr>
          <w:lang w:val="en-US"/>
        </w:rPr>
      </w:pPr>
    </w:p>
    <w:p w14:paraId="540EFDA5" w14:textId="7D29CBF0" w:rsidR="00A16397" w:rsidRDefault="00375142" w:rsidP="00880896">
      <w:pPr>
        <w:spacing w:line="480" w:lineRule="auto"/>
        <w:jc w:val="both"/>
        <w:rPr>
          <w:lang w:val="en-US"/>
        </w:rPr>
      </w:pPr>
      <w:r>
        <w:rPr>
          <w:lang w:val="en-US"/>
        </w:rPr>
        <w:t xml:space="preserve">This report </w:t>
      </w:r>
      <w:r w:rsidR="000006B1">
        <w:rPr>
          <w:lang w:val="en-US"/>
        </w:rPr>
        <w:t xml:space="preserve"> will be </w:t>
      </w:r>
      <w:r w:rsidR="00DF7F44">
        <w:rPr>
          <w:lang w:val="en-US"/>
        </w:rPr>
        <w:t xml:space="preserve">in particularly </w:t>
      </w:r>
      <w:r w:rsidR="00320C14">
        <w:rPr>
          <w:lang w:val="en-US"/>
        </w:rPr>
        <w:t xml:space="preserve">Base on </w:t>
      </w:r>
      <w:proofErr w:type="spellStart"/>
      <w:r w:rsidR="00320C14">
        <w:rPr>
          <w:lang w:val="en-US"/>
        </w:rPr>
        <w:t>Accademic</w:t>
      </w:r>
      <w:proofErr w:type="spellEnd"/>
      <w:r w:rsidR="00320C14">
        <w:rPr>
          <w:lang w:val="en-US"/>
        </w:rPr>
        <w:t xml:space="preserve"> </w:t>
      </w:r>
      <w:proofErr w:type="spellStart"/>
      <w:r w:rsidR="00320C14">
        <w:rPr>
          <w:lang w:val="en-US"/>
        </w:rPr>
        <w:t>skiils</w:t>
      </w:r>
      <w:proofErr w:type="spellEnd"/>
      <w:r w:rsidR="00320C14">
        <w:rPr>
          <w:lang w:val="en-US"/>
        </w:rPr>
        <w:t xml:space="preserve"> </w:t>
      </w:r>
      <w:r w:rsidR="000006B1">
        <w:rPr>
          <w:lang w:val="en-US"/>
        </w:rPr>
        <w:t xml:space="preserve">and how this is related to employability skills and reflect upon my personal </w:t>
      </w:r>
      <w:proofErr w:type="spellStart"/>
      <w:r w:rsidR="00DF7F44">
        <w:rPr>
          <w:lang w:val="en-US"/>
        </w:rPr>
        <w:t>skills.The</w:t>
      </w:r>
      <w:proofErr w:type="spellEnd"/>
      <w:r w:rsidR="00DF7F44">
        <w:rPr>
          <w:lang w:val="en-US"/>
        </w:rPr>
        <w:t xml:space="preserve"> Report will be sanctioned to be numbers and  a sub headings these titles will consist of :effective literature Research,</w:t>
      </w:r>
      <w:r w:rsidR="00E52BAA">
        <w:rPr>
          <w:lang w:val="en-US"/>
        </w:rPr>
        <w:t xml:space="preserve"> academic sources, reflect upon personal academic research skills ,</w:t>
      </w:r>
      <w:proofErr w:type="spellStart"/>
      <w:r w:rsidR="00E52BAA">
        <w:rPr>
          <w:lang w:val="en-US"/>
        </w:rPr>
        <w:t>identication</w:t>
      </w:r>
      <w:proofErr w:type="spellEnd"/>
      <w:r w:rsidR="00E52BAA">
        <w:rPr>
          <w:lang w:val="en-US"/>
        </w:rPr>
        <w:t xml:space="preserve"> of core academic </w:t>
      </w:r>
      <w:proofErr w:type="spellStart"/>
      <w:r w:rsidR="00E52BAA">
        <w:rPr>
          <w:lang w:val="en-US"/>
        </w:rPr>
        <w:t>skills</w:t>
      </w:r>
      <w:r w:rsidR="004F0DD8">
        <w:rPr>
          <w:lang w:val="en-US"/>
        </w:rPr>
        <w:t>,analysis</w:t>
      </w:r>
      <w:proofErr w:type="spellEnd"/>
      <w:r w:rsidR="004F0DD8">
        <w:rPr>
          <w:lang w:val="en-US"/>
        </w:rPr>
        <w:t xml:space="preserve"> of personal skills audit , academic skills associated to employability skills ,association to specific </w:t>
      </w:r>
      <w:proofErr w:type="spellStart"/>
      <w:r w:rsidR="004F0DD8">
        <w:rPr>
          <w:lang w:val="en-US"/>
        </w:rPr>
        <w:t>carrer</w:t>
      </w:r>
      <w:proofErr w:type="spellEnd"/>
      <w:r w:rsidR="004F0DD8">
        <w:rPr>
          <w:lang w:val="en-US"/>
        </w:rPr>
        <w:t xml:space="preserve"> path </w:t>
      </w:r>
      <w:r w:rsidR="00790EE4">
        <w:rPr>
          <w:lang w:val="en-US"/>
        </w:rPr>
        <w:t>, introduction and</w:t>
      </w:r>
      <w:r w:rsidR="004F0DD8">
        <w:rPr>
          <w:lang w:val="en-US"/>
        </w:rPr>
        <w:t xml:space="preserve"> a </w:t>
      </w:r>
      <w:proofErr w:type="spellStart"/>
      <w:r w:rsidR="004F0DD8">
        <w:rPr>
          <w:lang w:val="en-US"/>
        </w:rPr>
        <w:t>concluction</w:t>
      </w:r>
      <w:proofErr w:type="spellEnd"/>
      <w:r w:rsidR="004F0DD8">
        <w:rPr>
          <w:lang w:val="en-US"/>
        </w:rPr>
        <w:t>.</w:t>
      </w:r>
      <w:bookmarkStart w:id="0" w:name="_Hlk49389461"/>
    </w:p>
    <w:p w14:paraId="4781B0B2" w14:textId="77777777" w:rsidR="00880896" w:rsidRDefault="00880896" w:rsidP="00880896">
      <w:pPr>
        <w:spacing w:line="480" w:lineRule="auto"/>
        <w:jc w:val="both"/>
        <w:rPr>
          <w:lang w:val="en-US"/>
        </w:rPr>
      </w:pPr>
    </w:p>
    <w:bookmarkEnd w:id="0"/>
    <w:p w14:paraId="14E1F10E" w14:textId="77777777" w:rsidR="000E71EE" w:rsidRPr="000E71EE" w:rsidRDefault="000E71EE" w:rsidP="005F2863">
      <w:pPr>
        <w:spacing w:line="480" w:lineRule="auto"/>
        <w:jc w:val="both"/>
        <w:rPr>
          <w:lang w:val="en-US"/>
        </w:rPr>
      </w:pPr>
    </w:p>
    <w:p w14:paraId="5E258B8A" w14:textId="5DC3F038" w:rsidR="00A16397" w:rsidRPr="00880896" w:rsidRDefault="00880896" w:rsidP="00880896">
      <w:pPr>
        <w:spacing w:line="480" w:lineRule="auto"/>
        <w:jc w:val="both"/>
        <w:rPr>
          <w:rFonts w:ascii="Times New Roman" w:hAnsi="Times New Roman"/>
          <w:b/>
          <w:bCs/>
          <w:sz w:val="28"/>
          <w:szCs w:val="28"/>
          <w:lang w:val="en-US"/>
        </w:rPr>
      </w:pPr>
      <w:r w:rsidRPr="00880896">
        <w:rPr>
          <w:rFonts w:ascii="Times New Roman" w:hAnsi="Times New Roman"/>
          <w:b/>
          <w:bCs/>
          <w:lang w:val="en-US"/>
        </w:rPr>
        <w:lastRenderedPageBreak/>
        <w:t>2.</w:t>
      </w:r>
      <w:r w:rsidRPr="00880896">
        <w:rPr>
          <w:rFonts w:ascii="Times New Roman" w:hAnsi="Times New Roman"/>
          <w:b/>
          <w:bCs/>
          <w:lang w:val="en-US"/>
        </w:rPr>
        <w:tab/>
      </w:r>
      <w:r w:rsidRPr="00880896">
        <w:rPr>
          <w:rFonts w:ascii="Times New Roman" w:hAnsi="Times New Roman"/>
          <w:b/>
          <w:bCs/>
          <w:sz w:val="28"/>
          <w:szCs w:val="28"/>
          <w:lang w:val="en-US"/>
        </w:rPr>
        <w:t>Introduction of Academic and Employability Skills:</w:t>
      </w:r>
    </w:p>
    <w:p w14:paraId="61671CD9" w14:textId="466D40C3"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 xml:space="preserve">Academic and employability skills prepare people for the job market to get hired into their desire job </w:t>
      </w:r>
      <w:r w:rsidR="00F52FD6">
        <w:rPr>
          <w:rFonts w:ascii="Times New Roman" w:hAnsi="Times New Roman"/>
          <w:sz w:val="24"/>
          <w:szCs w:val="24"/>
          <w:lang w:val="en-US"/>
        </w:rPr>
        <w:t xml:space="preserve">positions. </w:t>
      </w:r>
      <w:r w:rsidR="003A790A">
        <w:rPr>
          <w:rFonts w:ascii="Times New Roman" w:hAnsi="Times New Roman"/>
          <w:sz w:val="24"/>
          <w:szCs w:val="24"/>
          <w:lang w:val="en-US"/>
        </w:rPr>
        <w:t>It is</w:t>
      </w:r>
      <w:r w:rsidR="00F52FD6">
        <w:rPr>
          <w:rFonts w:ascii="Times New Roman" w:hAnsi="Times New Roman"/>
          <w:sz w:val="24"/>
          <w:szCs w:val="24"/>
          <w:lang w:val="en-US"/>
        </w:rPr>
        <w:t xml:space="preserve"> </w:t>
      </w:r>
      <w:r w:rsidR="003A790A">
        <w:rPr>
          <w:rFonts w:ascii="Times New Roman" w:hAnsi="Times New Roman"/>
          <w:sz w:val="24"/>
          <w:szCs w:val="24"/>
          <w:lang w:val="en-US"/>
        </w:rPr>
        <w:t xml:space="preserve">vital </w:t>
      </w:r>
      <w:r w:rsidR="00F52FD6">
        <w:rPr>
          <w:rFonts w:ascii="Times New Roman" w:hAnsi="Times New Roman"/>
          <w:sz w:val="24"/>
          <w:szCs w:val="24"/>
          <w:lang w:val="en-US"/>
        </w:rPr>
        <w:t xml:space="preserve">for </w:t>
      </w:r>
      <w:r w:rsidR="003A790A">
        <w:rPr>
          <w:rFonts w:ascii="Times New Roman" w:hAnsi="Times New Roman"/>
          <w:sz w:val="24"/>
          <w:szCs w:val="24"/>
          <w:lang w:val="en-US"/>
        </w:rPr>
        <w:t xml:space="preserve">the </w:t>
      </w:r>
      <w:r w:rsidR="00F52FD6">
        <w:rPr>
          <w:rFonts w:ascii="Times New Roman" w:hAnsi="Times New Roman"/>
          <w:sz w:val="24"/>
          <w:szCs w:val="24"/>
          <w:lang w:val="en-US"/>
        </w:rPr>
        <w:t>individual</w:t>
      </w:r>
      <w:r>
        <w:rPr>
          <w:rFonts w:ascii="Times New Roman" w:hAnsi="Times New Roman"/>
          <w:sz w:val="24"/>
          <w:szCs w:val="24"/>
          <w:lang w:val="en-US"/>
        </w:rPr>
        <w:t xml:space="preserve"> to gain </w:t>
      </w:r>
      <w:r w:rsidR="003A790A">
        <w:rPr>
          <w:rFonts w:ascii="Times New Roman" w:hAnsi="Times New Roman"/>
          <w:sz w:val="24"/>
          <w:szCs w:val="24"/>
          <w:lang w:val="en-US"/>
        </w:rPr>
        <w:t xml:space="preserve">the </w:t>
      </w:r>
      <w:r>
        <w:rPr>
          <w:rFonts w:ascii="Times New Roman" w:hAnsi="Times New Roman"/>
          <w:sz w:val="24"/>
          <w:szCs w:val="24"/>
          <w:lang w:val="en-US"/>
        </w:rPr>
        <w:t>required knowledge and skills for the competitive job marketplace. Academic skills encourage people to become more efficient in their learning and research capabilities</w:t>
      </w:r>
      <w:r w:rsidR="003A790A">
        <w:rPr>
          <w:rFonts w:ascii="Times New Roman" w:hAnsi="Times New Roman"/>
          <w:sz w:val="24"/>
          <w:szCs w:val="24"/>
          <w:lang w:val="en-US"/>
        </w:rPr>
        <w:t xml:space="preserve">, </w:t>
      </w:r>
      <w:r>
        <w:rPr>
          <w:rFonts w:ascii="Times New Roman" w:hAnsi="Times New Roman"/>
          <w:sz w:val="24"/>
          <w:szCs w:val="24"/>
          <w:lang w:val="en-US"/>
        </w:rPr>
        <w:t xml:space="preserve">and employability skills make people ready for </w:t>
      </w:r>
      <w:r w:rsidR="003A790A">
        <w:rPr>
          <w:rFonts w:ascii="Times New Roman" w:hAnsi="Times New Roman"/>
          <w:sz w:val="24"/>
          <w:szCs w:val="24"/>
          <w:lang w:val="en-US"/>
        </w:rPr>
        <w:t xml:space="preserve">the </w:t>
      </w:r>
      <w:r>
        <w:rPr>
          <w:rFonts w:ascii="Times New Roman" w:hAnsi="Times New Roman"/>
          <w:sz w:val="24"/>
          <w:szCs w:val="24"/>
          <w:lang w:val="en-US"/>
        </w:rPr>
        <w:t xml:space="preserve">job market through </w:t>
      </w:r>
      <w:r w:rsidR="003A790A">
        <w:rPr>
          <w:rFonts w:ascii="Times New Roman" w:hAnsi="Times New Roman"/>
          <w:sz w:val="24"/>
          <w:szCs w:val="24"/>
          <w:lang w:val="en-US"/>
        </w:rPr>
        <w:t xml:space="preserve">a </w:t>
      </w:r>
      <w:r>
        <w:rPr>
          <w:rFonts w:ascii="Times New Roman" w:hAnsi="Times New Roman"/>
          <w:sz w:val="24"/>
          <w:szCs w:val="24"/>
          <w:lang w:val="en-US"/>
        </w:rPr>
        <w:t xml:space="preserve">different process. The academic </w:t>
      </w:r>
      <w:r w:rsidR="003A790A">
        <w:rPr>
          <w:rFonts w:ascii="Times New Roman" w:hAnsi="Times New Roman"/>
          <w:sz w:val="24"/>
          <w:szCs w:val="24"/>
          <w:lang w:val="en-US"/>
        </w:rPr>
        <w:t>abilitie</w:t>
      </w:r>
      <w:r>
        <w:rPr>
          <w:rFonts w:ascii="Times New Roman" w:hAnsi="Times New Roman"/>
          <w:sz w:val="24"/>
          <w:szCs w:val="24"/>
          <w:lang w:val="en-US"/>
        </w:rPr>
        <w:t xml:space="preserve">s people obtain through classroom, workshops, research, books and related journals. These skills could be critical thinking, note-taking, are also transferable skills. </w:t>
      </w:r>
      <w:r w:rsidR="003A790A">
        <w:rPr>
          <w:rFonts w:ascii="Times New Roman" w:hAnsi="Times New Roman"/>
          <w:sz w:val="24"/>
          <w:szCs w:val="24"/>
          <w:lang w:val="en-US"/>
        </w:rPr>
        <w:t>Employability skills are</w:t>
      </w:r>
      <w:r>
        <w:rPr>
          <w:rFonts w:ascii="Times New Roman" w:hAnsi="Times New Roman"/>
          <w:sz w:val="24"/>
          <w:szCs w:val="24"/>
          <w:lang w:val="en-US"/>
        </w:rPr>
        <w:t xml:space="preserve"> personal or individual skills and qualities that make someone employable</w:t>
      </w:r>
      <w:r w:rsidR="003A790A">
        <w:rPr>
          <w:rFonts w:ascii="Times New Roman" w:hAnsi="Times New Roman"/>
          <w:sz w:val="24"/>
          <w:szCs w:val="24"/>
          <w:lang w:val="en-US"/>
        </w:rPr>
        <w:t>,</w:t>
      </w:r>
      <w:r>
        <w:rPr>
          <w:rFonts w:ascii="Times New Roman" w:hAnsi="Times New Roman"/>
          <w:sz w:val="24"/>
          <w:szCs w:val="24"/>
          <w:lang w:val="en-US"/>
        </w:rPr>
        <w:t xml:space="preserve"> also known as sof</w:t>
      </w:r>
      <w:r w:rsidR="003A790A">
        <w:rPr>
          <w:rFonts w:ascii="Times New Roman" w:hAnsi="Times New Roman"/>
          <w:sz w:val="24"/>
          <w:szCs w:val="24"/>
          <w:lang w:val="en-US"/>
        </w:rPr>
        <w:t>t skills or transferable skills. For example,</w:t>
      </w:r>
      <w:r>
        <w:rPr>
          <w:rFonts w:ascii="Times New Roman" w:hAnsi="Times New Roman"/>
          <w:sz w:val="24"/>
          <w:szCs w:val="24"/>
          <w:lang w:val="en-US"/>
        </w:rPr>
        <w:t xml:space="preserve"> an employer wants to hire someone who is a team worker, has time management capacity could be d</w:t>
      </w:r>
      <w:r w:rsidR="003A790A">
        <w:rPr>
          <w:rFonts w:ascii="Times New Roman" w:hAnsi="Times New Roman"/>
          <w:sz w:val="24"/>
          <w:szCs w:val="24"/>
          <w:lang w:val="en-US"/>
        </w:rPr>
        <w:t>escribed as employability skill. O</w:t>
      </w:r>
      <w:r>
        <w:rPr>
          <w:rFonts w:ascii="Times New Roman" w:hAnsi="Times New Roman"/>
          <w:sz w:val="24"/>
          <w:szCs w:val="24"/>
          <w:lang w:val="en-US"/>
        </w:rPr>
        <w:t>n the other hand</w:t>
      </w:r>
      <w:r w:rsidR="003A790A">
        <w:rPr>
          <w:rFonts w:ascii="Times New Roman" w:hAnsi="Times New Roman"/>
          <w:sz w:val="24"/>
          <w:szCs w:val="24"/>
          <w:lang w:val="en-US"/>
        </w:rPr>
        <w:t>,</w:t>
      </w:r>
      <w:r>
        <w:rPr>
          <w:rFonts w:ascii="Times New Roman" w:hAnsi="Times New Roman"/>
          <w:sz w:val="24"/>
          <w:szCs w:val="24"/>
          <w:lang w:val="en-US"/>
        </w:rPr>
        <w:t xml:space="preserve"> an employer may be looking</w:t>
      </w:r>
      <w:r w:rsidR="003A790A">
        <w:rPr>
          <w:rFonts w:ascii="Times New Roman" w:hAnsi="Times New Roman"/>
          <w:sz w:val="24"/>
          <w:szCs w:val="24"/>
          <w:lang w:val="en-US"/>
        </w:rPr>
        <w:t xml:space="preserve"> for</w:t>
      </w:r>
      <w:r>
        <w:rPr>
          <w:rFonts w:ascii="Times New Roman" w:hAnsi="Times New Roman"/>
          <w:sz w:val="24"/>
          <w:szCs w:val="24"/>
          <w:lang w:val="en-US"/>
        </w:rPr>
        <w:t xml:space="preserve"> some</w:t>
      </w:r>
      <w:r w:rsidR="003A790A">
        <w:rPr>
          <w:rFonts w:ascii="Times New Roman" w:hAnsi="Times New Roman"/>
          <w:sz w:val="24"/>
          <w:szCs w:val="24"/>
          <w:lang w:val="en-US"/>
        </w:rPr>
        <w:t>one</w:t>
      </w:r>
      <w:r>
        <w:rPr>
          <w:rFonts w:ascii="Times New Roman" w:hAnsi="Times New Roman"/>
          <w:sz w:val="24"/>
          <w:szCs w:val="24"/>
          <w:lang w:val="en-US"/>
        </w:rPr>
        <w:t xml:space="preserve"> with a degree, which could </w:t>
      </w:r>
      <w:proofErr w:type="gramStart"/>
      <w:r>
        <w:rPr>
          <w:rFonts w:ascii="Times New Roman" w:hAnsi="Times New Roman"/>
          <w:sz w:val="24"/>
          <w:szCs w:val="24"/>
          <w:lang w:val="en-US"/>
        </w:rPr>
        <w:t>be seen as</w:t>
      </w:r>
      <w:proofErr w:type="gramEnd"/>
      <w:r>
        <w:rPr>
          <w:rFonts w:ascii="Times New Roman" w:hAnsi="Times New Roman"/>
          <w:sz w:val="24"/>
          <w:szCs w:val="24"/>
          <w:lang w:val="en-US"/>
        </w:rPr>
        <w:t xml:space="preserve"> academic skills or qualifications. In </w:t>
      </w:r>
      <w:r w:rsidR="003A790A">
        <w:rPr>
          <w:rFonts w:ascii="Times New Roman" w:hAnsi="Times New Roman"/>
          <w:sz w:val="24"/>
          <w:szCs w:val="24"/>
          <w:lang w:val="en-US"/>
        </w:rPr>
        <w:t xml:space="preserve">this report, it will sum up the combination </w:t>
      </w:r>
      <w:r>
        <w:rPr>
          <w:rFonts w:ascii="Times New Roman" w:hAnsi="Times New Roman"/>
          <w:sz w:val="24"/>
          <w:szCs w:val="24"/>
          <w:lang w:val="en-US"/>
        </w:rPr>
        <w:t xml:space="preserve">of employability </w:t>
      </w:r>
      <w:r w:rsidR="003A790A">
        <w:rPr>
          <w:rFonts w:ascii="Times New Roman" w:hAnsi="Times New Roman"/>
          <w:sz w:val="24"/>
          <w:szCs w:val="24"/>
          <w:lang w:val="en-US"/>
        </w:rPr>
        <w:t>and academic skills. A</w:t>
      </w:r>
      <w:r>
        <w:rPr>
          <w:rFonts w:ascii="Times New Roman" w:hAnsi="Times New Roman"/>
          <w:sz w:val="24"/>
          <w:szCs w:val="24"/>
          <w:lang w:val="en-US"/>
        </w:rPr>
        <w:t>lso</w:t>
      </w:r>
      <w:r w:rsidR="003A790A">
        <w:rPr>
          <w:rFonts w:ascii="Times New Roman" w:hAnsi="Times New Roman"/>
          <w:sz w:val="24"/>
          <w:szCs w:val="24"/>
          <w:lang w:val="en-US"/>
        </w:rPr>
        <w:t>,</w:t>
      </w:r>
      <w:r>
        <w:rPr>
          <w:rFonts w:ascii="Times New Roman" w:hAnsi="Times New Roman"/>
          <w:sz w:val="24"/>
          <w:szCs w:val="24"/>
          <w:lang w:val="en-US"/>
        </w:rPr>
        <w:t xml:space="preserve"> </w:t>
      </w:r>
      <w:r w:rsidR="003A790A">
        <w:rPr>
          <w:rFonts w:ascii="Times New Roman" w:hAnsi="Times New Roman"/>
          <w:sz w:val="24"/>
          <w:szCs w:val="24"/>
          <w:lang w:val="en-US"/>
        </w:rPr>
        <w:t xml:space="preserve">I </w:t>
      </w:r>
      <w:r>
        <w:rPr>
          <w:rFonts w:ascii="Times New Roman" w:hAnsi="Times New Roman"/>
          <w:sz w:val="24"/>
          <w:szCs w:val="24"/>
          <w:lang w:val="en-US"/>
        </w:rPr>
        <w:t xml:space="preserve">will describe </w:t>
      </w:r>
      <w:r w:rsidR="003A790A">
        <w:rPr>
          <w:rFonts w:ascii="Times New Roman" w:hAnsi="Times New Roman"/>
          <w:sz w:val="24"/>
          <w:szCs w:val="24"/>
          <w:lang w:val="en-US"/>
        </w:rPr>
        <w:t xml:space="preserve">my </w:t>
      </w:r>
      <w:r>
        <w:rPr>
          <w:rFonts w:ascii="Times New Roman" w:hAnsi="Times New Roman"/>
          <w:sz w:val="24"/>
          <w:szCs w:val="24"/>
          <w:lang w:val="en-US"/>
        </w:rPr>
        <w:t>employability skills and create a personal development plan for better career developments.</w:t>
      </w:r>
    </w:p>
    <w:p w14:paraId="4BCAAA5E" w14:textId="77777777" w:rsidR="00A16397" w:rsidRDefault="00A16397" w:rsidP="005F2863">
      <w:pPr>
        <w:spacing w:line="480" w:lineRule="auto"/>
        <w:jc w:val="both"/>
        <w:rPr>
          <w:rFonts w:ascii="Times New Roman" w:hAnsi="Times New Roman"/>
          <w:lang w:val="en-US"/>
        </w:rPr>
      </w:pPr>
    </w:p>
    <w:p w14:paraId="38F6A374" w14:textId="46FAEB85" w:rsidR="00A16397" w:rsidRDefault="00880896" w:rsidP="00880896">
      <w:pPr>
        <w:pStyle w:val="Heading1"/>
        <w:numPr>
          <w:ilvl w:val="0"/>
          <w:numId w:val="0"/>
        </w:numPr>
        <w:spacing w:line="480" w:lineRule="auto"/>
        <w:jc w:val="both"/>
        <w:rPr>
          <w:lang w:val="en-US"/>
        </w:rPr>
      </w:pPr>
      <w:bookmarkStart w:id="1" w:name="_Toc48870330"/>
      <w:r>
        <w:rPr>
          <w:lang w:val="en-US"/>
        </w:rPr>
        <w:t xml:space="preserve">3 </w:t>
      </w:r>
      <w:r w:rsidR="002A31B8">
        <w:rPr>
          <w:lang w:val="en-US"/>
        </w:rPr>
        <w:t>L</w:t>
      </w:r>
      <w:r w:rsidR="00B90CD5">
        <w:rPr>
          <w:lang w:val="en-US"/>
        </w:rPr>
        <w:t>iterature of Employability Skills</w:t>
      </w:r>
      <w:bookmarkEnd w:id="1"/>
    </w:p>
    <w:p w14:paraId="68E961AB" w14:textId="6C435974" w:rsidR="00A16397" w:rsidRDefault="00B90CD5" w:rsidP="005F2863">
      <w:pPr>
        <w:spacing w:line="480" w:lineRule="auto"/>
        <w:jc w:val="both"/>
      </w:pPr>
      <w:r>
        <w:rPr>
          <w:rFonts w:ascii="Times New Roman" w:hAnsi="Times New Roman"/>
          <w:sz w:val="24"/>
          <w:szCs w:val="24"/>
          <w:lang w:val="en-US"/>
        </w:rPr>
        <w:t>In the career and academic</w:t>
      </w:r>
      <w:r w:rsidR="003A790A">
        <w:rPr>
          <w:rFonts w:ascii="Times New Roman" w:hAnsi="Times New Roman"/>
          <w:sz w:val="24"/>
          <w:szCs w:val="24"/>
          <w:lang w:val="en-US"/>
        </w:rPr>
        <w:t>-</w:t>
      </w:r>
      <w:r>
        <w:rPr>
          <w:rFonts w:ascii="Times New Roman" w:hAnsi="Times New Roman"/>
          <w:sz w:val="24"/>
          <w:szCs w:val="24"/>
          <w:lang w:val="en-US"/>
        </w:rPr>
        <w:t>industry</w:t>
      </w:r>
      <w:r w:rsidR="003A790A">
        <w:rPr>
          <w:rFonts w:ascii="Times New Roman" w:hAnsi="Times New Roman"/>
          <w:sz w:val="24"/>
          <w:szCs w:val="24"/>
          <w:lang w:val="en-US"/>
        </w:rPr>
        <w:t>,</w:t>
      </w:r>
      <w:r>
        <w:rPr>
          <w:rFonts w:ascii="Times New Roman" w:hAnsi="Times New Roman"/>
          <w:sz w:val="24"/>
          <w:szCs w:val="24"/>
          <w:lang w:val="en-US"/>
        </w:rPr>
        <w:t xml:space="preserve"> there have been many talk</w:t>
      </w:r>
      <w:r w:rsidR="003A790A">
        <w:rPr>
          <w:rFonts w:ascii="Times New Roman" w:hAnsi="Times New Roman"/>
          <w:sz w:val="24"/>
          <w:szCs w:val="24"/>
          <w:lang w:val="en-US"/>
        </w:rPr>
        <w:t>s</w:t>
      </w:r>
      <w:r>
        <w:rPr>
          <w:rFonts w:ascii="Times New Roman" w:hAnsi="Times New Roman"/>
          <w:sz w:val="24"/>
          <w:szCs w:val="24"/>
          <w:lang w:val="en-US"/>
        </w:rPr>
        <w:t xml:space="preserve"> in the definition of employability</w:t>
      </w:r>
      <w:r w:rsidR="003A790A">
        <w:rPr>
          <w:rFonts w:ascii="Times New Roman" w:hAnsi="Times New Roman"/>
          <w:sz w:val="24"/>
          <w:szCs w:val="24"/>
          <w:lang w:val="en-US"/>
        </w:rPr>
        <w:t>,</w:t>
      </w:r>
      <w:r>
        <w:rPr>
          <w:rFonts w:ascii="Times New Roman" w:hAnsi="Times New Roman"/>
          <w:sz w:val="24"/>
          <w:szCs w:val="24"/>
          <w:lang w:val="en-US"/>
        </w:rPr>
        <w:t xml:space="preserve"> and many ha</w:t>
      </w:r>
      <w:r w:rsidR="003A790A">
        <w:rPr>
          <w:rFonts w:ascii="Times New Roman" w:hAnsi="Times New Roman"/>
          <w:sz w:val="24"/>
          <w:szCs w:val="24"/>
          <w:lang w:val="en-US"/>
        </w:rPr>
        <w:t>ve</w:t>
      </w:r>
      <w:r>
        <w:rPr>
          <w:rFonts w:ascii="Times New Roman" w:hAnsi="Times New Roman"/>
          <w:sz w:val="24"/>
          <w:szCs w:val="24"/>
          <w:lang w:val="en-US"/>
        </w:rPr>
        <w:t xml:space="preserve"> described it in </w:t>
      </w:r>
      <w:r w:rsidR="003A790A">
        <w:rPr>
          <w:rFonts w:ascii="Times New Roman" w:hAnsi="Times New Roman"/>
          <w:sz w:val="24"/>
          <w:szCs w:val="24"/>
          <w:lang w:val="en-US"/>
        </w:rPr>
        <w:t xml:space="preserve">a </w:t>
      </w:r>
      <w:r>
        <w:rPr>
          <w:rFonts w:ascii="Times New Roman" w:hAnsi="Times New Roman"/>
          <w:sz w:val="24"/>
          <w:szCs w:val="24"/>
          <w:lang w:val="en-US"/>
        </w:rPr>
        <w:t>different way</w:t>
      </w:r>
      <w:r w:rsidR="003A790A">
        <w:rPr>
          <w:rFonts w:ascii="Times New Roman" w:hAnsi="Times New Roman"/>
          <w:sz w:val="24"/>
          <w:szCs w:val="24"/>
          <w:lang w:val="en-US"/>
        </w:rPr>
        <w:t xml:space="preserve">, </w:t>
      </w:r>
      <w:r>
        <w:rPr>
          <w:rFonts w:ascii="Times New Roman" w:hAnsi="Times New Roman"/>
          <w:sz w:val="24"/>
          <w:szCs w:val="24"/>
          <w:lang w:val="en-US"/>
        </w:rPr>
        <w:t>but</w:t>
      </w:r>
      <w:r w:rsidR="003A790A">
        <w:rPr>
          <w:rFonts w:ascii="Times New Roman" w:hAnsi="Times New Roman"/>
          <w:sz w:val="24"/>
          <w:szCs w:val="24"/>
          <w:lang w:val="en-US"/>
        </w:rPr>
        <w:t xml:space="preserve"> the primary</w:t>
      </w:r>
      <w:r>
        <w:rPr>
          <w:rFonts w:ascii="Times New Roman" w:hAnsi="Times New Roman"/>
          <w:sz w:val="24"/>
          <w:szCs w:val="24"/>
          <w:lang w:val="en-US"/>
        </w:rPr>
        <w:t xml:space="preserve"> meaning of the definition remains same that the knowledge and skills make someone employable. The UK Commission for Employment and Skills (UKCES) has given the very simple and accessible </w:t>
      </w:r>
      <w:r w:rsidR="003A790A">
        <w:rPr>
          <w:rFonts w:ascii="Times New Roman" w:hAnsi="Times New Roman"/>
          <w:sz w:val="24"/>
          <w:szCs w:val="24"/>
          <w:lang w:val="en-US"/>
        </w:rPr>
        <w:t>interpreta</w:t>
      </w:r>
      <w:r>
        <w:rPr>
          <w:rFonts w:ascii="Times New Roman" w:hAnsi="Times New Roman"/>
          <w:sz w:val="24"/>
          <w:szCs w:val="24"/>
          <w:lang w:val="en-US"/>
        </w:rPr>
        <w:t>tion of employability as “</w:t>
      </w:r>
      <w:r>
        <w:rPr>
          <w:rFonts w:ascii="Times New Roman" w:hAnsi="Times New Roman"/>
          <w:b/>
          <w:i/>
          <w:sz w:val="24"/>
          <w:szCs w:val="24"/>
          <w:lang w:val="en-US"/>
        </w:rPr>
        <w:t>the skills almost everyone needs to do almost any job</w:t>
      </w:r>
      <w:r>
        <w:rPr>
          <w:rFonts w:ascii="Times New Roman" w:hAnsi="Times New Roman"/>
          <w:sz w:val="24"/>
          <w:szCs w:val="24"/>
          <w:lang w:val="en-US"/>
        </w:rPr>
        <w:t>” (Department of Education, 2017).  It is also to be said employability is just not a set of skills but also capabilities or competenc</w:t>
      </w:r>
      <w:r w:rsidR="003A790A">
        <w:rPr>
          <w:rFonts w:ascii="Times New Roman" w:hAnsi="Times New Roman"/>
          <w:sz w:val="24"/>
          <w:szCs w:val="24"/>
          <w:lang w:val="en-US"/>
        </w:rPr>
        <w:t>i</w:t>
      </w:r>
      <w:r>
        <w:rPr>
          <w:rFonts w:ascii="Times New Roman" w:hAnsi="Times New Roman"/>
          <w:sz w:val="24"/>
          <w:szCs w:val="24"/>
          <w:lang w:val="en-US"/>
        </w:rPr>
        <w:t xml:space="preserve">es (such as aptitude, attitude and </w:t>
      </w:r>
      <w:proofErr w:type="spellStart"/>
      <w:r>
        <w:rPr>
          <w:rFonts w:ascii="Times New Roman" w:hAnsi="Times New Roman"/>
          <w:sz w:val="24"/>
          <w:szCs w:val="24"/>
          <w:lang w:val="en-US"/>
        </w:rPr>
        <w:t>behavio</w:t>
      </w:r>
      <w:r w:rsidR="003A790A">
        <w:rPr>
          <w:rFonts w:ascii="Times New Roman" w:hAnsi="Times New Roman"/>
          <w:sz w:val="24"/>
          <w:szCs w:val="24"/>
          <w:lang w:val="en-US"/>
        </w:rPr>
        <w:t>u</w:t>
      </w:r>
      <w:r>
        <w:rPr>
          <w:rFonts w:ascii="Times New Roman" w:hAnsi="Times New Roman"/>
          <w:sz w:val="24"/>
          <w:szCs w:val="24"/>
          <w:lang w:val="en-US"/>
        </w:rPr>
        <w:t>r</w:t>
      </w:r>
      <w:proofErr w:type="spellEnd"/>
      <w:r>
        <w:rPr>
          <w:rFonts w:ascii="Times New Roman" w:hAnsi="Times New Roman"/>
          <w:sz w:val="24"/>
          <w:szCs w:val="24"/>
          <w:lang w:val="en-US"/>
        </w:rPr>
        <w:t xml:space="preserve">). Yorke and </w:t>
      </w:r>
      <w:r>
        <w:rPr>
          <w:rFonts w:ascii="Times New Roman" w:hAnsi="Times New Roman"/>
          <w:sz w:val="24"/>
          <w:szCs w:val="24"/>
          <w:lang w:val="en-US"/>
        </w:rPr>
        <w:lastRenderedPageBreak/>
        <w:t>Knight (2003) ha</w:t>
      </w:r>
      <w:r w:rsidR="003A790A">
        <w:rPr>
          <w:rFonts w:ascii="Times New Roman" w:hAnsi="Times New Roman"/>
          <w:sz w:val="24"/>
          <w:szCs w:val="24"/>
          <w:lang w:val="en-US"/>
        </w:rPr>
        <w:t xml:space="preserve">ve defined employability as </w:t>
      </w:r>
      <w:r w:rsidR="00F52FD6">
        <w:rPr>
          <w:rFonts w:ascii="Times New Roman" w:hAnsi="Times New Roman"/>
          <w:b/>
          <w:i/>
          <w:sz w:val="24"/>
          <w:szCs w:val="24"/>
          <w:lang w:val="en-US"/>
        </w:rPr>
        <w:t>A set of attainments, knowledge and individual traits that make a person more suitable to obtain employment and be more effective in their chosen professions</w:t>
      </w:r>
      <w:r>
        <w:rPr>
          <w:rFonts w:ascii="Times New Roman" w:hAnsi="Times New Roman"/>
          <w:sz w:val="24"/>
          <w:szCs w:val="24"/>
          <w:lang w:val="en-US"/>
        </w:rPr>
        <w:t>. The Institute of Employment Studies has defined employability as “</w:t>
      </w:r>
      <w:r w:rsidR="00F52FD6">
        <w:rPr>
          <w:rFonts w:ascii="Times New Roman" w:hAnsi="Times New Roman"/>
          <w:b/>
          <w:i/>
          <w:sz w:val="24"/>
          <w:szCs w:val="24"/>
          <w:lang w:val="en-US"/>
        </w:rPr>
        <w:t xml:space="preserve">The capability to cross independently within the workforce to </w:t>
      </w:r>
      <w:proofErr w:type="spellStart"/>
      <w:r w:rsidR="00F52FD6">
        <w:rPr>
          <w:rFonts w:ascii="Times New Roman" w:hAnsi="Times New Roman"/>
          <w:b/>
          <w:i/>
          <w:sz w:val="24"/>
          <w:szCs w:val="24"/>
          <w:lang w:val="en-US"/>
        </w:rPr>
        <w:t>re</w:t>
      </w:r>
      <w:r w:rsidR="003A790A">
        <w:rPr>
          <w:rFonts w:ascii="Times New Roman" w:hAnsi="Times New Roman"/>
          <w:b/>
          <w:i/>
          <w:sz w:val="24"/>
          <w:szCs w:val="24"/>
          <w:lang w:val="en-US"/>
        </w:rPr>
        <w:t>cognis</w:t>
      </w:r>
      <w:r w:rsidR="00F52FD6">
        <w:rPr>
          <w:rFonts w:ascii="Times New Roman" w:hAnsi="Times New Roman"/>
          <w:b/>
          <w:i/>
          <w:sz w:val="24"/>
          <w:szCs w:val="24"/>
          <w:lang w:val="en-US"/>
        </w:rPr>
        <w:t>e</w:t>
      </w:r>
      <w:proofErr w:type="spellEnd"/>
      <w:r w:rsidR="00F52FD6">
        <w:rPr>
          <w:rFonts w:ascii="Times New Roman" w:hAnsi="Times New Roman"/>
          <w:b/>
          <w:i/>
          <w:sz w:val="24"/>
          <w:szCs w:val="24"/>
          <w:lang w:val="en-US"/>
        </w:rPr>
        <w:t xml:space="preserve"> potential via</w:t>
      </w:r>
      <w:r>
        <w:rPr>
          <w:rFonts w:ascii="Times New Roman" w:hAnsi="Times New Roman"/>
          <w:b/>
          <w:i/>
          <w:sz w:val="24"/>
          <w:szCs w:val="24"/>
          <w:lang w:val="en-US"/>
        </w:rPr>
        <w:t xml:space="preserve"> sustainab</w:t>
      </w:r>
      <w:r w:rsidR="00F52FD6">
        <w:rPr>
          <w:rFonts w:ascii="Times New Roman" w:hAnsi="Times New Roman"/>
          <w:b/>
          <w:i/>
          <w:sz w:val="24"/>
          <w:szCs w:val="24"/>
          <w:lang w:val="en-US"/>
        </w:rPr>
        <w:t>le employment for the person</w:t>
      </w:r>
      <w:r w:rsidR="003A790A">
        <w:rPr>
          <w:rFonts w:ascii="Times New Roman" w:hAnsi="Times New Roman"/>
          <w:b/>
          <w:i/>
          <w:sz w:val="24"/>
          <w:szCs w:val="24"/>
          <w:lang w:val="en-US"/>
        </w:rPr>
        <w:t>. I</w:t>
      </w:r>
      <w:r w:rsidR="00F52FD6">
        <w:rPr>
          <w:rFonts w:ascii="Times New Roman" w:hAnsi="Times New Roman"/>
          <w:b/>
          <w:i/>
          <w:sz w:val="24"/>
          <w:szCs w:val="24"/>
          <w:lang w:val="en-US"/>
        </w:rPr>
        <w:t>t relies upon the un</w:t>
      </w:r>
      <w:r w:rsidR="003A790A">
        <w:rPr>
          <w:rFonts w:ascii="Times New Roman" w:hAnsi="Times New Roman"/>
          <w:b/>
          <w:i/>
          <w:sz w:val="24"/>
          <w:szCs w:val="24"/>
          <w:lang w:val="en-US"/>
        </w:rPr>
        <w:t>d</w:t>
      </w:r>
      <w:r w:rsidR="00F52FD6">
        <w:rPr>
          <w:rFonts w:ascii="Times New Roman" w:hAnsi="Times New Roman"/>
          <w:b/>
          <w:i/>
          <w:sz w:val="24"/>
          <w:szCs w:val="24"/>
          <w:lang w:val="en-US"/>
        </w:rPr>
        <w:t>erstanding, abilities and characteri</w:t>
      </w:r>
      <w:r w:rsidR="003A790A">
        <w:rPr>
          <w:rFonts w:ascii="Times New Roman" w:hAnsi="Times New Roman"/>
          <w:b/>
          <w:i/>
          <w:sz w:val="24"/>
          <w:szCs w:val="24"/>
          <w:lang w:val="en-US"/>
        </w:rPr>
        <w:t>s</w:t>
      </w:r>
      <w:r w:rsidR="00F52FD6">
        <w:rPr>
          <w:rFonts w:ascii="Times New Roman" w:hAnsi="Times New Roman"/>
          <w:b/>
          <w:i/>
          <w:sz w:val="24"/>
          <w:szCs w:val="24"/>
          <w:lang w:val="en-US"/>
        </w:rPr>
        <w:t>tics they acquired, the manner</w:t>
      </w:r>
      <w:r>
        <w:rPr>
          <w:rFonts w:ascii="Times New Roman" w:hAnsi="Times New Roman"/>
          <w:b/>
          <w:i/>
          <w:sz w:val="24"/>
          <w:szCs w:val="24"/>
          <w:lang w:val="en-US"/>
        </w:rPr>
        <w:t xml:space="preserve"> </w:t>
      </w:r>
      <w:r w:rsidR="00F52FD6">
        <w:rPr>
          <w:rFonts w:ascii="Times New Roman" w:hAnsi="Times New Roman"/>
          <w:b/>
          <w:i/>
          <w:sz w:val="24"/>
          <w:szCs w:val="24"/>
          <w:lang w:val="en-US"/>
        </w:rPr>
        <w:t xml:space="preserve">they </w:t>
      </w:r>
      <w:proofErr w:type="spellStart"/>
      <w:r w:rsidR="00F52FD6">
        <w:rPr>
          <w:rFonts w:ascii="Times New Roman" w:hAnsi="Times New Roman"/>
          <w:b/>
          <w:i/>
          <w:sz w:val="24"/>
          <w:szCs w:val="24"/>
          <w:lang w:val="en-US"/>
        </w:rPr>
        <w:t>utilised</w:t>
      </w:r>
      <w:proofErr w:type="spellEnd"/>
      <w:r w:rsidR="00F52FD6">
        <w:rPr>
          <w:rFonts w:ascii="Times New Roman" w:hAnsi="Times New Roman"/>
          <w:b/>
          <w:i/>
          <w:sz w:val="24"/>
          <w:szCs w:val="24"/>
          <w:lang w:val="en-US"/>
        </w:rPr>
        <w:t xml:space="preserve"> those resources and demonstrate them to </w:t>
      </w:r>
      <w:proofErr w:type="spellStart"/>
      <w:r w:rsidR="00F52FD6">
        <w:rPr>
          <w:rFonts w:ascii="Times New Roman" w:hAnsi="Times New Roman"/>
          <w:b/>
          <w:i/>
          <w:sz w:val="24"/>
          <w:szCs w:val="24"/>
          <w:lang w:val="en-US"/>
        </w:rPr>
        <w:t>org</w:t>
      </w:r>
      <w:r w:rsidR="003A790A">
        <w:rPr>
          <w:rFonts w:ascii="Times New Roman" w:hAnsi="Times New Roman"/>
          <w:b/>
          <w:i/>
          <w:sz w:val="24"/>
          <w:szCs w:val="24"/>
          <w:lang w:val="en-US"/>
        </w:rPr>
        <w:t>a</w:t>
      </w:r>
      <w:r w:rsidR="00F52FD6">
        <w:rPr>
          <w:rFonts w:ascii="Times New Roman" w:hAnsi="Times New Roman"/>
          <w:b/>
          <w:i/>
          <w:sz w:val="24"/>
          <w:szCs w:val="24"/>
          <w:lang w:val="en-US"/>
        </w:rPr>
        <w:t>nisations</w:t>
      </w:r>
      <w:proofErr w:type="spellEnd"/>
      <w:r>
        <w:rPr>
          <w:rFonts w:ascii="Times New Roman" w:hAnsi="Times New Roman"/>
          <w:sz w:val="24"/>
          <w:szCs w:val="24"/>
          <w:lang w:val="en-US"/>
        </w:rPr>
        <w:t>. Yorke and Knight (2003) ha</w:t>
      </w:r>
      <w:r w:rsidR="003A790A">
        <w:rPr>
          <w:rFonts w:ascii="Times New Roman" w:hAnsi="Times New Roman"/>
          <w:sz w:val="24"/>
          <w:szCs w:val="24"/>
          <w:lang w:val="en-US"/>
        </w:rPr>
        <w:t>ve</w:t>
      </w:r>
      <w:r>
        <w:rPr>
          <w:rFonts w:ascii="Times New Roman" w:hAnsi="Times New Roman"/>
          <w:sz w:val="24"/>
          <w:szCs w:val="24"/>
          <w:lang w:val="en-US"/>
        </w:rPr>
        <w:t xml:space="preserve"> represented their </w:t>
      </w:r>
      <w:r>
        <w:rPr>
          <w:rFonts w:ascii="Times New Roman" w:hAnsi="Times New Roman"/>
          <w:b/>
          <w:sz w:val="24"/>
          <w:szCs w:val="24"/>
          <w:lang w:val="en-US"/>
        </w:rPr>
        <w:t>USEM</w:t>
      </w:r>
      <w:r>
        <w:rPr>
          <w:rFonts w:ascii="Times New Roman" w:hAnsi="Times New Roman"/>
          <w:sz w:val="24"/>
          <w:szCs w:val="24"/>
          <w:lang w:val="en-US"/>
        </w:rPr>
        <w:t xml:space="preserve"> model of employability, which is most respected i</w:t>
      </w:r>
      <w:r w:rsidR="003A790A">
        <w:rPr>
          <w:rFonts w:ascii="Times New Roman" w:hAnsi="Times New Roman"/>
          <w:sz w:val="24"/>
          <w:szCs w:val="24"/>
          <w:lang w:val="en-US"/>
        </w:rPr>
        <w:t>n the industry and proposes four</w:t>
      </w:r>
      <w:r>
        <w:rPr>
          <w:rFonts w:ascii="Times New Roman" w:hAnsi="Times New Roman"/>
          <w:sz w:val="24"/>
          <w:szCs w:val="24"/>
          <w:lang w:val="en-US"/>
        </w:rPr>
        <w:t xml:space="preserve"> inter-related components of employability:</w:t>
      </w:r>
    </w:p>
    <w:p w14:paraId="5C54D6BA" w14:textId="0C5FE10F" w:rsidR="00A16397" w:rsidRDefault="00B90CD5" w:rsidP="005F2863">
      <w:pPr>
        <w:spacing w:line="480" w:lineRule="auto"/>
        <w:jc w:val="both"/>
      </w:pPr>
      <w:r>
        <w:rPr>
          <w:rFonts w:ascii="Times New Roman" w:hAnsi="Times New Roman"/>
          <w:b/>
          <w:sz w:val="24"/>
          <w:szCs w:val="24"/>
          <w:u w:val="single"/>
          <w:lang w:val="en-US"/>
        </w:rPr>
        <w:t>U</w:t>
      </w:r>
      <w:r>
        <w:rPr>
          <w:rFonts w:ascii="Times New Roman" w:hAnsi="Times New Roman"/>
          <w:sz w:val="24"/>
          <w:szCs w:val="24"/>
          <w:lang w:val="en-US"/>
        </w:rPr>
        <w:t>nderstanding- this is important that a student or job seeker understand the subject matter for the job position recruiter</w:t>
      </w:r>
      <w:r w:rsidR="003A790A">
        <w:rPr>
          <w:rFonts w:ascii="Times New Roman" w:hAnsi="Times New Roman"/>
          <w:sz w:val="24"/>
          <w:szCs w:val="24"/>
          <w:lang w:val="en-US"/>
        </w:rPr>
        <w:t xml:space="preserve"> is looking </w:t>
      </w:r>
      <w:r w:rsidR="000E79B6">
        <w:rPr>
          <w:rFonts w:ascii="Times New Roman" w:hAnsi="Times New Roman"/>
          <w:sz w:val="24"/>
          <w:szCs w:val="24"/>
          <w:lang w:val="en-US"/>
        </w:rPr>
        <w:t xml:space="preserve">a person </w:t>
      </w:r>
      <w:r w:rsidR="003A790A">
        <w:rPr>
          <w:rFonts w:ascii="Times New Roman" w:hAnsi="Times New Roman"/>
          <w:sz w:val="24"/>
          <w:szCs w:val="24"/>
          <w:lang w:val="en-US"/>
        </w:rPr>
        <w:t xml:space="preserve">to be </w:t>
      </w:r>
      <w:r>
        <w:rPr>
          <w:rFonts w:ascii="Times New Roman" w:hAnsi="Times New Roman"/>
          <w:sz w:val="24"/>
          <w:szCs w:val="24"/>
          <w:lang w:val="en-US"/>
        </w:rPr>
        <w:t xml:space="preserve">filled, it is also important they understand the core concepts of the business and how </w:t>
      </w:r>
      <w:r w:rsidR="003A790A">
        <w:rPr>
          <w:rFonts w:ascii="Times New Roman" w:hAnsi="Times New Roman"/>
          <w:sz w:val="24"/>
          <w:szCs w:val="24"/>
          <w:lang w:val="en-US"/>
        </w:rPr>
        <w:t xml:space="preserve">the </w:t>
      </w:r>
      <w:r>
        <w:rPr>
          <w:rFonts w:ascii="Times New Roman" w:hAnsi="Times New Roman"/>
          <w:sz w:val="24"/>
          <w:szCs w:val="24"/>
          <w:lang w:val="en-US"/>
        </w:rPr>
        <w:t>organization works.</w:t>
      </w:r>
    </w:p>
    <w:p w14:paraId="3DBE9635" w14:textId="77777777" w:rsidR="00A16397" w:rsidRDefault="00B90CD5" w:rsidP="005F2863">
      <w:pPr>
        <w:spacing w:line="480" w:lineRule="auto"/>
        <w:jc w:val="both"/>
      </w:pPr>
      <w:proofErr w:type="spellStart"/>
      <w:r>
        <w:rPr>
          <w:rFonts w:ascii="Times New Roman" w:hAnsi="Times New Roman"/>
          <w:b/>
          <w:sz w:val="24"/>
          <w:szCs w:val="24"/>
          <w:u w:val="single"/>
          <w:lang w:val="en-US"/>
        </w:rPr>
        <w:t>S</w:t>
      </w:r>
      <w:r>
        <w:rPr>
          <w:rFonts w:ascii="Times New Roman" w:hAnsi="Times New Roman"/>
          <w:sz w:val="24"/>
          <w:szCs w:val="24"/>
          <w:lang w:val="en-US"/>
        </w:rPr>
        <w:t>kilful</w:t>
      </w:r>
      <w:proofErr w:type="spellEnd"/>
      <w:r>
        <w:rPr>
          <w:rFonts w:ascii="Times New Roman" w:hAnsi="Times New Roman"/>
          <w:sz w:val="24"/>
          <w:szCs w:val="24"/>
          <w:lang w:val="en-US"/>
        </w:rPr>
        <w:t xml:space="preserve"> practices- The student or jobseeker must have or has</w:t>
      </w:r>
      <w:r w:rsidR="003A790A">
        <w:rPr>
          <w:rFonts w:ascii="Times New Roman" w:hAnsi="Times New Roman"/>
          <w:sz w:val="24"/>
          <w:szCs w:val="24"/>
          <w:lang w:val="en-US"/>
        </w:rPr>
        <w:t xml:space="preserve"> to</w:t>
      </w:r>
      <w:r>
        <w:rPr>
          <w:rFonts w:ascii="Times New Roman" w:hAnsi="Times New Roman"/>
          <w:sz w:val="24"/>
          <w:szCs w:val="24"/>
          <w:lang w:val="en-US"/>
        </w:rPr>
        <w:t xml:space="preserve"> encourage to lear</w:t>
      </w:r>
      <w:r w:rsidR="003A790A">
        <w:rPr>
          <w:rFonts w:ascii="Times New Roman" w:hAnsi="Times New Roman"/>
          <w:sz w:val="24"/>
          <w:szCs w:val="24"/>
          <w:lang w:val="en-US"/>
        </w:rPr>
        <w:t>n certain necessary skills that</w:t>
      </w:r>
      <w:r>
        <w:rPr>
          <w:rFonts w:ascii="Times New Roman" w:hAnsi="Times New Roman"/>
          <w:sz w:val="24"/>
          <w:szCs w:val="24"/>
          <w:lang w:val="en-US"/>
        </w:rPr>
        <w:t xml:space="preserve"> are required in day to day basis employment such as communication, interpersonal, time management and soft skills.</w:t>
      </w:r>
    </w:p>
    <w:p w14:paraId="539533AA" w14:textId="77777777" w:rsidR="00A16397" w:rsidRDefault="00B90CD5" w:rsidP="005F2863">
      <w:pPr>
        <w:spacing w:line="480" w:lineRule="auto"/>
        <w:jc w:val="both"/>
      </w:pPr>
      <w:r>
        <w:rPr>
          <w:rFonts w:ascii="Times New Roman" w:hAnsi="Times New Roman"/>
          <w:b/>
          <w:sz w:val="24"/>
          <w:szCs w:val="24"/>
          <w:u w:val="single"/>
          <w:lang w:val="en-US"/>
        </w:rPr>
        <w:t>E</w:t>
      </w:r>
      <w:r>
        <w:rPr>
          <w:rFonts w:ascii="Times New Roman" w:hAnsi="Times New Roman"/>
          <w:sz w:val="24"/>
          <w:szCs w:val="24"/>
          <w:lang w:val="en-US"/>
        </w:rPr>
        <w:t xml:space="preserve">fficacy beliefs- This is one of the </w:t>
      </w:r>
      <w:r w:rsidR="003A790A">
        <w:rPr>
          <w:rFonts w:ascii="Times New Roman" w:hAnsi="Times New Roman"/>
          <w:sz w:val="24"/>
          <w:szCs w:val="24"/>
          <w:lang w:val="en-US"/>
        </w:rPr>
        <w:t>vital</w:t>
      </w:r>
      <w:r>
        <w:rPr>
          <w:rFonts w:ascii="Times New Roman" w:hAnsi="Times New Roman"/>
          <w:sz w:val="24"/>
          <w:szCs w:val="24"/>
          <w:lang w:val="en-US"/>
        </w:rPr>
        <w:t xml:space="preserve"> component</w:t>
      </w:r>
      <w:r w:rsidR="003A790A">
        <w:rPr>
          <w:rFonts w:ascii="Times New Roman" w:hAnsi="Times New Roman"/>
          <w:sz w:val="24"/>
          <w:szCs w:val="24"/>
          <w:lang w:val="en-US"/>
        </w:rPr>
        <w:t>s</w:t>
      </w:r>
      <w:r>
        <w:rPr>
          <w:rFonts w:ascii="Times New Roman" w:hAnsi="Times New Roman"/>
          <w:sz w:val="24"/>
          <w:szCs w:val="24"/>
          <w:lang w:val="en-US"/>
        </w:rPr>
        <w:t xml:space="preserve"> has been identified that reflects to the individual’s notion of self, their self-belief and possibility for self-improvement and development.</w:t>
      </w:r>
    </w:p>
    <w:p w14:paraId="1DEBD461" w14:textId="77777777" w:rsidR="00A16397" w:rsidRDefault="00B90CD5" w:rsidP="005F2863">
      <w:pPr>
        <w:spacing w:line="480" w:lineRule="auto"/>
        <w:jc w:val="both"/>
      </w:pPr>
      <w:r>
        <w:rPr>
          <w:rFonts w:ascii="Times New Roman" w:hAnsi="Times New Roman"/>
          <w:b/>
          <w:sz w:val="24"/>
          <w:szCs w:val="24"/>
          <w:u w:val="single"/>
          <w:lang w:val="en-US"/>
        </w:rPr>
        <w:t>M</w:t>
      </w:r>
      <w:r>
        <w:rPr>
          <w:rFonts w:ascii="Times New Roman" w:hAnsi="Times New Roman"/>
          <w:sz w:val="24"/>
          <w:szCs w:val="24"/>
          <w:lang w:val="en-US"/>
        </w:rPr>
        <w:t>etacognition- it refers to someone awareness and knowledge- including their ability to understand, control and manipulate one’s cognitive process (</w:t>
      </w:r>
      <w:proofErr w:type="spellStart"/>
      <w:r>
        <w:rPr>
          <w:rFonts w:ascii="Times New Roman" w:hAnsi="Times New Roman"/>
          <w:sz w:val="24"/>
          <w:szCs w:val="24"/>
          <w:lang w:val="en-US"/>
        </w:rPr>
        <w:t>Meichebaum</w:t>
      </w:r>
      <w:proofErr w:type="spellEnd"/>
      <w:r>
        <w:rPr>
          <w:rFonts w:ascii="Times New Roman" w:hAnsi="Times New Roman"/>
          <w:sz w:val="24"/>
          <w:szCs w:val="24"/>
          <w:lang w:val="en-US"/>
        </w:rPr>
        <w:t>, 1985). (</w:t>
      </w:r>
      <w:proofErr w:type="spellStart"/>
      <w:r>
        <w:rPr>
          <w:rFonts w:ascii="Times New Roman" w:hAnsi="Times New Roman"/>
          <w:sz w:val="24"/>
          <w:szCs w:val="24"/>
          <w:lang w:val="en-US"/>
        </w:rPr>
        <w:t>Flavel</w:t>
      </w:r>
      <w:proofErr w:type="spellEnd"/>
      <w:r>
        <w:rPr>
          <w:rFonts w:ascii="Times New Roman" w:hAnsi="Times New Roman"/>
          <w:sz w:val="24"/>
          <w:szCs w:val="24"/>
          <w:lang w:val="en-US"/>
        </w:rPr>
        <w:t>, 1979) has recognize</w:t>
      </w:r>
      <w:r w:rsidR="00011749">
        <w:rPr>
          <w:rFonts w:ascii="Times New Roman" w:hAnsi="Times New Roman"/>
          <w:sz w:val="24"/>
          <w:szCs w:val="24"/>
          <w:lang w:val="en-US"/>
        </w:rPr>
        <w:t>d</w:t>
      </w:r>
      <w:r>
        <w:rPr>
          <w:rFonts w:ascii="Times New Roman" w:hAnsi="Times New Roman"/>
          <w:sz w:val="24"/>
          <w:szCs w:val="24"/>
          <w:lang w:val="en-US"/>
        </w:rPr>
        <w:t xml:space="preserve"> this further three categories such as personal, task and strategy variable. </w:t>
      </w:r>
    </w:p>
    <w:p w14:paraId="7B3F5BFC" w14:textId="77777777" w:rsidR="00A16397" w:rsidRDefault="00B90CD5" w:rsidP="005F2863">
      <w:pPr>
        <w:keepNext/>
        <w:spacing w:line="480" w:lineRule="auto"/>
        <w:jc w:val="both"/>
      </w:pPr>
      <w:r>
        <w:rPr>
          <w:rFonts w:ascii="Times New Roman" w:hAnsi="Times New Roman"/>
          <w:noProof/>
          <w:lang w:eastAsia="en-GB"/>
        </w:rPr>
        <w:lastRenderedPageBreak/>
        <w:drawing>
          <wp:inline distT="0" distB="0" distL="0" distR="0" wp14:anchorId="0E7659B2" wp14:editId="6D5BB86F">
            <wp:extent cx="5731514" cy="2942840"/>
            <wp:effectExtent l="0" t="0" r="2536"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2942840"/>
                    </a:xfrm>
                    <a:prstGeom prst="rect">
                      <a:avLst/>
                    </a:prstGeom>
                    <a:noFill/>
                    <a:ln>
                      <a:noFill/>
                      <a:prstDash/>
                    </a:ln>
                  </pic:spPr>
                </pic:pic>
              </a:graphicData>
            </a:graphic>
          </wp:inline>
        </w:drawing>
      </w:r>
    </w:p>
    <w:p w14:paraId="48B8CF14" w14:textId="77777777" w:rsidR="00A16397" w:rsidRDefault="00B90CD5" w:rsidP="005F2863">
      <w:pPr>
        <w:pStyle w:val="Caption"/>
        <w:spacing w:line="480" w:lineRule="auto"/>
        <w:jc w:val="both"/>
      </w:pPr>
      <w:r>
        <w:rPr>
          <w:rFonts w:ascii="Times New Roman" w:hAnsi="Times New Roman"/>
          <w:color w:val="auto"/>
          <w:sz w:val="24"/>
          <w:szCs w:val="24"/>
        </w:rPr>
        <w:t>Figure 1: USEM framework by Yorke and Knight (2003)</w:t>
      </w:r>
    </w:p>
    <w:p w14:paraId="74ED07E8" w14:textId="77777777" w:rsidR="00A16397" w:rsidRDefault="00A16397" w:rsidP="005F2863">
      <w:pPr>
        <w:spacing w:line="480" w:lineRule="auto"/>
        <w:jc w:val="both"/>
        <w:rPr>
          <w:rFonts w:ascii="Times New Roman" w:hAnsi="Times New Roman"/>
          <w:lang w:val="en-US"/>
        </w:rPr>
      </w:pPr>
    </w:p>
    <w:p w14:paraId="445540B9"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This is important for an individual to gain sufficient academic knowledge in the process to get ready for the job market, these skills could include- time or priority management, active reading, listening, active note-taking, practical study skills, test</w:t>
      </w:r>
      <w:r w:rsidR="00011749">
        <w:rPr>
          <w:rFonts w:ascii="Times New Roman" w:hAnsi="Times New Roman"/>
          <w:sz w:val="24"/>
          <w:szCs w:val="24"/>
          <w:lang w:val="en-US"/>
        </w:rPr>
        <w:t>-</w:t>
      </w:r>
      <w:r>
        <w:rPr>
          <w:rFonts w:ascii="Times New Roman" w:hAnsi="Times New Roman"/>
          <w:sz w:val="24"/>
          <w:szCs w:val="24"/>
          <w:lang w:val="en-US"/>
        </w:rPr>
        <w:t>taking strategy. This is an essential duty for the education provider that they provide sufficient facilities to the learners or students to gain good academic skills support and enhancement through their courses, workshops, library, online facilities, one to one consultations and helps.</w:t>
      </w:r>
    </w:p>
    <w:p w14:paraId="15A0D359" w14:textId="77777777" w:rsidR="00A16397" w:rsidRDefault="00A16397" w:rsidP="005F2863">
      <w:pPr>
        <w:spacing w:line="480" w:lineRule="auto"/>
        <w:jc w:val="both"/>
        <w:rPr>
          <w:rFonts w:ascii="Times New Roman" w:hAnsi="Times New Roman"/>
          <w:sz w:val="24"/>
          <w:szCs w:val="24"/>
          <w:lang w:val="en-US"/>
        </w:rPr>
      </w:pPr>
    </w:p>
    <w:p w14:paraId="55D8C483" w14:textId="77777777" w:rsidR="00A16397" w:rsidRDefault="00B90CD5" w:rsidP="005F2863">
      <w:pPr>
        <w:pStyle w:val="Heading1"/>
        <w:spacing w:line="480" w:lineRule="auto"/>
        <w:jc w:val="both"/>
        <w:rPr>
          <w:lang w:val="en-US"/>
        </w:rPr>
      </w:pPr>
      <w:bookmarkStart w:id="2" w:name="_Toc48870331"/>
      <w:r>
        <w:rPr>
          <w:lang w:val="en-US"/>
        </w:rPr>
        <w:t>Techniques of Employability</w:t>
      </w:r>
      <w:bookmarkEnd w:id="2"/>
    </w:p>
    <w:p w14:paraId="77F7C4DB" w14:textId="77777777" w:rsidR="00A16397" w:rsidRDefault="00A16397" w:rsidP="005F2863">
      <w:pPr>
        <w:spacing w:line="480" w:lineRule="auto"/>
        <w:jc w:val="both"/>
        <w:rPr>
          <w:rFonts w:ascii="Times New Roman" w:hAnsi="Times New Roman"/>
          <w:sz w:val="24"/>
          <w:szCs w:val="24"/>
          <w:lang w:val="en-US"/>
        </w:rPr>
      </w:pPr>
    </w:p>
    <w:p w14:paraId="7747FBA4" w14:textId="77777777" w:rsidR="00A16397" w:rsidRDefault="00B90CD5" w:rsidP="005F2863">
      <w:pPr>
        <w:spacing w:line="480" w:lineRule="auto"/>
        <w:jc w:val="both"/>
      </w:pPr>
      <w:r>
        <w:rPr>
          <w:rFonts w:ascii="Times New Roman" w:hAnsi="Times New Roman"/>
          <w:sz w:val="24"/>
          <w:szCs w:val="24"/>
          <w:lang w:val="en-US"/>
        </w:rPr>
        <w:t xml:space="preserve">There are several techniques for employability, knowing </w:t>
      </w:r>
      <w:r w:rsidR="00011749">
        <w:rPr>
          <w:rFonts w:ascii="Times New Roman" w:hAnsi="Times New Roman"/>
          <w:sz w:val="24"/>
          <w:szCs w:val="24"/>
          <w:lang w:val="en-US"/>
        </w:rPr>
        <w:t xml:space="preserve">the </w:t>
      </w:r>
      <w:r>
        <w:rPr>
          <w:rFonts w:ascii="Times New Roman" w:hAnsi="Times New Roman"/>
          <w:sz w:val="24"/>
          <w:szCs w:val="24"/>
          <w:lang w:val="en-US"/>
        </w:rPr>
        <w:t xml:space="preserve">right techniques can wider the opportunities that an individual get </w:t>
      </w:r>
      <w:r w:rsidR="00011749">
        <w:rPr>
          <w:rFonts w:ascii="Times New Roman" w:hAnsi="Times New Roman"/>
          <w:sz w:val="24"/>
          <w:szCs w:val="24"/>
          <w:lang w:val="en-US"/>
        </w:rPr>
        <w:t xml:space="preserve">the </w:t>
      </w:r>
      <w:r>
        <w:rPr>
          <w:rFonts w:ascii="Times New Roman" w:hAnsi="Times New Roman"/>
          <w:sz w:val="24"/>
          <w:szCs w:val="24"/>
          <w:lang w:val="en-US"/>
        </w:rPr>
        <w:t>right job that they were looking for. In this section</w:t>
      </w:r>
      <w:r w:rsidR="00011749">
        <w:rPr>
          <w:rFonts w:ascii="Times New Roman" w:hAnsi="Times New Roman"/>
          <w:sz w:val="24"/>
          <w:szCs w:val="24"/>
          <w:lang w:val="en-US"/>
        </w:rPr>
        <w:t>,</w:t>
      </w:r>
      <w:r>
        <w:rPr>
          <w:rFonts w:ascii="Times New Roman" w:hAnsi="Times New Roman"/>
          <w:sz w:val="24"/>
          <w:szCs w:val="24"/>
          <w:lang w:val="en-US"/>
        </w:rPr>
        <w:t xml:space="preserve"> it will describe different techniques that may be suitable for many people who really want to get </w:t>
      </w:r>
      <w:r>
        <w:rPr>
          <w:rFonts w:ascii="Times New Roman" w:hAnsi="Times New Roman"/>
          <w:sz w:val="24"/>
          <w:szCs w:val="24"/>
          <w:lang w:val="en-US"/>
        </w:rPr>
        <w:lastRenderedPageBreak/>
        <w:t>a desire jobs. During the lock-down</w:t>
      </w:r>
      <w:r w:rsidR="00011749">
        <w:rPr>
          <w:rFonts w:ascii="Times New Roman" w:hAnsi="Times New Roman"/>
          <w:sz w:val="24"/>
          <w:szCs w:val="24"/>
          <w:lang w:val="en-US"/>
        </w:rPr>
        <w:t>,</w:t>
      </w:r>
      <w:r>
        <w:rPr>
          <w:rFonts w:ascii="Times New Roman" w:hAnsi="Times New Roman"/>
          <w:sz w:val="24"/>
          <w:szCs w:val="24"/>
          <w:lang w:val="en-US"/>
        </w:rPr>
        <w:t xml:space="preserve"> many people ha</w:t>
      </w:r>
      <w:r w:rsidR="00011749">
        <w:rPr>
          <w:rFonts w:ascii="Times New Roman" w:hAnsi="Times New Roman"/>
          <w:sz w:val="24"/>
          <w:szCs w:val="24"/>
          <w:lang w:val="en-US"/>
        </w:rPr>
        <w:t>ve</w:t>
      </w:r>
      <w:r>
        <w:rPr>
          <w:rFonts w:ascii="Times New Roman" w:hAnsi="Times New Roman"/>
          <w:sz w:val="24"/>
          <w:szCs w:val="24"/>
          <w:lang w:val="en-US"/>
        </w:rPr>
        <w:t xml:space="preserve"> been taken away from their jobs and many ha</w:t>
      </w:r>
      <w:r w:rsidR="00011749">
        <w:rPr>
          <w:rFonts w:ascii="Times New Roman" w:hAnsi="Times New Roman"/>
          <w:sz w:val="24"/>
          <w:szCs w:val="24"/>
          <w:lang w:val="en-US"/>
        </w:rPr>
        <w:t>ve</w:t>
      </w:r>
      <w:r>
        <w:rPr>
          <w:rFonts w:ascii="Times New Roman" w:hAnsi="Times New Roman"/>
          <w:sz w:val="24"/>
          <w:szCs w:val="24"/>
          <w:lang w:val="en-US"/>
        </w:rPr>
        <w:t xml:space="preserve"> been under the government furlough program until October 2020</w:t>
      </w:r>
      <w:r w:rsidR="00011749">
        <w:rPr>
          <w:rFonts w:ascii="Times New Roman" w:hAnsi="Times New Roman"/>
          <w:sz w:val="24"/>
          <w:szCs w:val="24"/>
          <w:lang w:val="en-US"/>
        </w:rPr>
        <w:t>,</w:t>
      </w:r>
      <w:r>
        <w:rPr>
          <w:rFonts w:ascii="Times New Roman" w:hAnsi="Times New Roman"/>
          <w:sz w:val="24"/>
          <w:szCs w:val="24"/>
          <w:lang w:val="en-US"/>
        </w:rPr>
        <w:t xml:space="preserve"> but yet huge number of people are in the risk to lose their job as an immediate effect at end of furlough program (HM Revenue &amp; Custom, 2020) due to the COVID-19 effects. This is also to be added that </w:t>
      </w:r>
      <w:r w:rsidR="00011749">
        <w:rPr>
          <w:rFonts w:ascii="Times New Roman" w:hAnsi="Times New Roman"/>
          <w:sz w:val="24"/>
          <w:szCs w:val="24"/>
          <w:lang w:val="en-US"/>
        </w:rPr>
        <w:t xml:space="preserve">the </w:t>
      </w:r>
      <w:r>
        <w:rPr>
          <w:rFonts w:ascii="Times New Roman" w:hAnsi="Times New Roman"/>
          <w:sz w:val="24"/>
          <w:szCs w:val="24"/>
          <w:lang w:val="en-US"/>
        </w:rPr>
        <w:t>UK government has announced the recession with the economy shrank 20.4% (Plummer, 2020). Therefore, it is to say the job market is really a lot challenging and vulnerable and risky and every individual must get ready and identify the right techniques to get a job in the competitive situation.</w:t>
      </w:r>
    </w:p>
    <w:p w14:paraId="1F8DCCF9" w14:textId="77777777" w:rsidR="00A16397" w:rsidRDefault="00B90CD5" w:rsidP="005F2863">
      <w:pPr>
        <w:spacing w:line="480" w:lineRule="auto"/>
        <w:jc w:val="both"/>
      </w:pPr>
      <w:r>
        <w:rPr>
          <w:rFonts w:ascii="Times New Roman" w:hAnsi="Times New Roman"/>
          <w:sz w:val="24"/>
          <w:szCs w:val="24"/>
          <w:lang w:val="en-US"/>
        </w:rPr>
        <w:t xml:space="preserve">Since the COVID-19 has started in April 2020, government has published an article to enhance people skills through online learning tools which could be obtained from the Government Site said Education Secretary Gavin Williamson (Department of Education, New free online learning platform to boost workplace skills, 2020). </w:t>
      </w:r>
    </w:p>
    <w:p w14:paraId="1DFD32D1"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When someone has skills for their employment but it become a big challenge for them to come in the job market and look for the right job where their skills and knowledge set matches. For the desire employability opportunities an individual must follow an appropriate techniques such as-</w:t>
      </w:r>
    </w:p>
    <w:p w14:paraId="159344E9" w14:textId="77777777" w:rsidR="00A16397" w:rsidRDefault="00B90CD5" w:rsidP="005F2863">
      <w:pPr>
        <w:spacing w:line="480" w:lineRule="auto"/>
        <w:jc w:val="both"/>
      </w:pPr>
      <w:r>
        <w:rPr>
          <w:rFonts w:ascii="Times New Roman" w:hAnsi="Times New Roman"/>
          <w:b/>
          <w:sz w:val="24"/>
          <w:szCs w:val="24"/>
          <w:u w:val="single"/>
          <w:lang w:val="en-US"/>
        </w:rPr>
        <w:t>Listing</w:t>
      </w:r>
      <w:r>
        <w:rPr>
          <w:rFonts w:ascii="Times New Roman" w:hAnsi="Times New Roman"/>
          <w:sz w:val="24"/>
          <w:szCs w:val="24"/>
          <w:lang w:val="en-US"/>
        </w:rPr>
        <w:t xml:space="preserve"> down the skills, knowledge, strength and weakness and other personal dataset those many be interested by the employer.</w:t>
      </w:r>
    </w:p>
    <w:p w14:paraId="4DC74EF9" w14:textId="77777777" w:rsidR="00A16397" w:rsidRDefault="00B90CD5" w:rsidP="005F2863">
      <w:pPr>
        <w:spacing w:line="480" w:lineRule="auto"/>
        <w:jc w:val="both"/>
      </w:pPr>
      <w:r>
        <w:rPr>
          <w:rFonts w:ascii="Times New Roman" w:hAnsi="Times New Roman"/>
          <w:b/>
          <w:sz w:val="24"/>
          <w:szCs w:val="24"/>
          <w:u w:val="single"/>
          <w:lang w:val="en-US"/>
        </w:rPr>
        <w:t>Search</w:t>
      </w:r>
      <w:r>
        <w:rPr>
          <w:rFonts w:ascii="Times New Roman" w:hAnsi="Times New Roman"/>
          <w:sz w:val="24"/>
          <w:szCs w:val="24"/>
          <w:lang w:val="en-US"/>
        </w:rPr>
        <w:t xml:space="preserve"> for a job- There are many methods and way to search for your desire job, someone can search a job through online (job sites) or offline (newspaper, magazines, local town center job board, job center).</w:t>
      </w:r>
    </w:p>
    <w:p w14:paraId="722D865D" w14:textId="77777777" w:rsidR="00A16397" w:rsidRDefault="00B90CD5" w:rsidP="005F2863">
      <w:pPr>
        <w:spacing w:line="480" w:lineRule="auto"/>
        <w:jc w:val="both"/>
      </w:pPr>
      <w:r>
        <w:rPr>
          <w:rFonts w:ascii="Times New Roman" w:hAnsi="Times New Roman"/>
          <w:sz w:val="24"/>
          <w:szCs w:val="24"/>
          <w:lang w:val="en-US"/>
        </w:rPr>
        <w:t xml:space="preserve">Tell the employer if you have any </w:t>
      </w:r>
      <w:r>
        <w:rPr>
          <w:rFonts w:ascii="Times New Roman" w:hAnsi="Times New Roman"/>
          <w:b/>
          <w:sz w:val="24"/>
          <w:szCs w:val="24"/>
          <w:u w:val="single"/>
          <w:lang w:val="en-US"/>
        </w:rPr>
        <w:t>disabilities</w:t>
      </w:r>
      <w:r>
        <w:rPr>
          <w:rFonts w:ascii="Times New Roman" w:hAnsi="Times New Roman"/>
          <w:sz w:val="24"/>
          <w:szCs w:val="24"/>
          <w:lang w:val="en-US"/>
        </w:rPr>
        <w:t xml:space="preserve"> – there are many disabilities those could not be recognized just by looking someone, those are known as hidden disabilities. This information can help employer to get ready for you to make your job place comfortable.</w:t>
      </w:r>
    </w:p>
    <w:p w14:paraId="57888ACE" w14:textId="77777777" w:rsidR="00A16397" w:rsidRDefault="00B90CD5" w:rsidP="005F2863">
      <w:pPr>
        <w:spacing w:line="480" w:lineRule="auto"/>
        <w:jc w:val="both"/>
      </w:pPr>
      <w:r>
        <w:rPr>
          <w:rFonts w:ascii="Times New Roman" w:hAnsi="Times New Roman"/>
          <w:sz w:val="24"/>
          <w:szCs w:val="24"/>
          <w:lang w:val="en-US"/>
        </w:rPr>
        <w:lastRenderedPageBreak/>
        <w:t xml:space="preserve">Writing </w:t>
      </w:r>
      <w:r>
        <w:rPr>
          <w:rFonts w:ascii="Times New Roman" w:hAnsi="Times New Roman"/>
          <w:b/>
          <w:sz w:val="24"/>
          <w:szCs w:val="24"/>
          <w:u w:val="single"/>
          <w:lang w:val="en-US"/>
        </w:rPr>
        <w:t>CV</w:t>
      </w:r>
      <w:r>
        <w:rPr>
          <w:rFonts w:ascii="Times New Roman" w:hAnsi="Times New Roman"/>
          <w:sz w:val="24"/>
          <w:szCs w:val="24"/>
          <w:lang w:val="en-US"/>
        </w:rPr>
        <w:t>- This pieces of the document is very important for a job seeker and employer because CV tells about some, and what are their capacity. There are many articles in the internet floating around with tips and guidelines to make an effective CV such as- CV help, live career, prospect, and jobs.ac.uk etc.</w:t>
      </w:r>
    </w:p>
    <w:p w14:paraId="2C41E5C4" w14:textId="77777777" w:rsidR="00A16397" w:rsidRDefault="00B90CD5" w:rsidP="005F2863">
      <w:pPr>
        <w:spacing w:line="480" w:lineRule="auto"/>
        <w:jc w:val="both"/>
      </w:pPr>
      <w:r>
        <w:rPr>
          <w:rFonts w:ascii="Times New Roman" w:hAnsi="Times New Roman"/>
          <w:sz w:val="24"/>
          <w:szCs w:val="24"/>
          <w:lang w:val="en-US"/>
        </w:rPr>
        <w:t xml:space="preserve">Writing a </w:t>
      </w:r>
      <w:r>
        <w:rPr>
          <w:rFonts w:ascii="Times New Roman" w:hAnsi="Times New Roman"/>
          <w:b/>
          <w:sz w:val="24"/>
          <w:szCs w:val="24"/>
          <w:u w:val="single"/>
          <w:lang w:val="en-US"/>
        </w:rPr>
        <w:t>cover letter</w:t>
      </w:r>
      <w:r>
        <w:rPr>
          <w:rFonts w:ascii="Times New Roman" w:hAnsi="Times New Roman"/>
          <w:sz w:val="24"/>
          <w:szCs w:val="24"/>
          <w:lang w:val="en-US"/>
        </w:rPr>
        <w:t>- A perfect cover letter can give an idea of an applicant to the employer that how an individual could feet with the person the employer is looking to hire. There are many online help and sample cover letter could be found online such as zety.com, it’s a blog site and could be very helpful for cover letter preparation.</w:t>
      </w:r>
    </w:p>
    <w:p w14:paraId="77185D60" w14:textId="77777777" w:rsidR="00A16397" w:rsidRDefault="00B90CD5" w:rsidP="005F2863">
      <w:pPr>
        <w:spacing w:line="480" w:lineRule="auto"/>
        <w:jc w:val="both"/>
      </w:pPr>
      <w:r>
        <w:rPr>
          <w:rFonts w:ascii="Times New Roman" w:hAnsi="Times New Roman"/>
          <w:sz w:val="24"/>
          <w:szCs w:val="24"/>
          <w:lang w:val="en-US"/>
        </w:rPr>
        <w:t xml:space="preserve">Make </w:t>
      </w:r>
      <w:r>
        <w:rPr>
          <w:rFonts w:ascii="Times New Roman" w:hAnsi="Times New Roman"/>
          <w:b/>
          <w:sz w:val="24"/>
          <w:szCs w:val="24"/>
          <w:u w:val="single"/>
          <w:lang w:val="en-US"/>
        </w:rPr>
        <w:t>social media and LinkedIn</w:t>
      </w:r>
      <w:r>
        <w:rPr>
          <w:rFonts w:ascii="Times New Roman" w:hAnsi="Times New Roman"/>
          <w:sz w:val="24"/>
          <w:szCs w:val="24"/>
          <w:lang w:val="en-US"/>
        </w:rPr>
        <w:t xml:space="preserve"> profile professional- A professional LinkedIn or face book or other related social media site can help to get hired. Most of the recruiters now a days looking into social media profile and send the invitation for the job interview.</w:t>
      </w:r>
    </w:p>
    <w:p w14:paraId="7CC32F85" w14:textId="77777777" w:rsidR="00A16397" w:rsidRDefault="00B90CD5" w:rsidP="005F2863">
      <w:pPr>
        <w:spacing w:line="480" w:lineRule="auto"/>
        <w:jc w:val="both"/>
      </w:pPr>
      <w:r>
        <w:rPr>
          <w:rFonts w:ascii="Times New Roman" w:hAnsi="Times New Roman"/>
          <w:sz w:val="24"/>
          <w:szCs w:val="24"/>
          <w:lang w:val="en-US"/>
        </w:rPr>
        <w:t xml:space="preserve">Get ready with </w:t>
      </w:r>
      <w:r>
        <w:rPr>
          <w:rFonts w:ascii="Times New Roman" w:hAnsi="Times New Roman"/>
          <w:b/>
          <w:sz w:val="24"/>
          <w:szCs w:val="24"/>
          <w:u w:val="single"/>
          <w:lang w:val="en-US"/>
        </w:rPr>
        <w:t>other skills</w:t>
      </w:r>
      <w:r>
        <w:rPr>
          <w:rFonts w:ascii="Times New Roman" w:hAnsi="Times New Roman"/>
          <w:sz w:val="24"/>
          <w:szCs w:val="24"/>
          <w:lang w:val="en-US"/>
        </w:rPr>
        <w:t>- such as interview skills, communication skills, presentation skills are essential skills set that most of the employers are looking before they offer a job position.</w:t>
      </w:r>
    </w:p>
    <w:p w14:paraId="67030710" w14:textId="77777777" w:rsidR="00A16397" w:rsidRDefault="00A16397" w:rsidP="005F2863">
      <w:pPr>
        <w:spacing w:line="480" w:lineRule="auto"/>
        <w:jc w:val="both"/>
        <w:rPr>
          <w:rFonts w:ascii="Times New Roman" w:hAnsi="Times New Roman"/>
          <w:sz w:val="24"/>
          <w:szCs w:val="24"/>
          <w:lang w:val="en-US"/>
        </w:rPr>
      </w:pPr>
    </w:p>
    <w:p w14:paraId="7A32D37D" w14:textId="77777777" w:rsidR="00A16397" w:rsidRDefault="00B90CD5" w:rsidP="005F2863">
      <w:pPr>
        <w:pStyle w:val="Heading1"/>
        <w:spacing w:line="480" w:lineRule="auto"/>
        <w:jc w:val="both"/>
        <w:rPr>
          <w:lang w:val="en-US"/>
        </w:rPr>
      </w:pPr>
      <w:bookmarkStart w:id="3" w:name="_Toc48870332"/>
      <w:r>
        <w:rPr>
          <w:lang w:val="en-US"/>
        </w:rPr>
        <w:t>Framework of Employability</w:t>
      </w:r>
      <w:bookmarkEnd w:id="3"/>
    </w:p>
    <w:p w14:paraId="0AE86B15"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This framewor</w:t>
      </w:r>
      <w:r w:rsidR="00F52FD6">
        <w:rPr>
          <w:rFonts w:ascii="Times New Roman" w:hAnsi="Times New Roman"/>
          <w:sz w:val="24"/>
          <w:szCs w:val="24"/>
          <w:lang w:val="en-US"/>
        </w:rPr>
        <w:t xml:space="preserve">k is primarily based </w:t>
      </w:r>
      <w:r>
        <w:rPr>
          <w:rFonts w:ascii="Times New Roman" w:hAnsi="Times New Roman"/>
          <w:sz w:val="24"/>
          <w:szCs w:val="24"/>
          <w:lang w:val="en-US"/>
        </w:rPr>
        <w:t>on the HEA publication Defin</w:t>
      </w:r>
      <w:r w:rsidR="00F52FD6">
        <w:rPr>
          <w:rFonts w:ascii="Times New Roman" w:hAnsi="Times New Roman"/>
          <w:sz w:val="24"/>
          <w:szCs w:val="24"/>
          <w:lang w:val="en-US"/>
        </w:rPr>
        <w:t>ing and Developing your Approach</w:t>
      </w:r>
      <w:r>
        <w:rPr>
          <w:rFonts w:ascii="Times New Roman" w:hAnsi="Times New Roman"/>
          <w:sz w:val="24"/>
          <w:szCs w:val="24"/>
          <w:lang w:val="en-US"/>
        </w:rPr>
        <w:t xml:space="preserve"> to </w:t>
      </w:r>
      <w:r w:rsidR="00F52FD6">
        <w:rPr>
          <w:rFonts w:ascii="Times New Roman" w:hAnsi="Times New Roman"/>
          <w:sz w:val="24"/>
          <w:szCs w:val="24"/>
          <w:lang w:val="en-US"/>
        </w:rPr>
        <w:t xml:space="preserve">Employability (2013).It has </w:t>
      </w:r>
      <w:proofErr w:type="spellStart"/>
      <w:r w:rsidR="00F52FD6">
        <w:rPr>
          <w:rFonts w:ascii="Times New Roman" w:hAnsi="Times New Roman"/>
          <w:sz w:val="24"/>
          <w:szCs w:val="24"/>
          <w:lang w:val="en-US"/>
        </w:rPr>
        <w:t>addtionally</w:t>
      </w:r>
      <w:proofErr w:type="spellEnd"/>
      <w:r w:rsidR="00F52FD6">
        <w:rPr>
          <w:rFonts w:ascii="Times New Roman" w:hAnsi="Times New Roman"/>
          <w:sz w:val="24"/>
          <w:szCs w:val="24"/>
          <w:lang w:val="en-US"/>
        </w:rPr>
        <w:t xml:space="preserve"> been informed by using remarks</w:t>
      </w:r>
      <w:r>
        <w:rPr>
          <w:rFonts w:ascii="Times New Roman" w:hAnsi="Times New Roman"/>
          <w:sz w:val="24"/>
          <w:szCs w:val="24"/>
          <w:lang w:val="en-US"/>
        </w:rPr>
        <w:t xml:space="preserve"> from representatives of the 37 higher educati</w:t>
      </w:r>
      <w:r w:rsidR="00F52FD6">
        <w:rPr>
          <w:rFonts w:ascii="Times New Roman" w:hAnsi="Times New Roman"/>
          <w:sz w:val="24"/>
          <w:szCs w:val="24"/>
          <w:lang w:val="en-US"/>
        </w:rPr>
        <w:t>on institutions who partake</w:t>
      </w:r>
      <w:r>
        <w:rPr>
          <w:rFonts w:ascii="Times New Roman" w:hAnsi="Times New Roman"/>
          <w:sz w:val="24"/>
          <w:szCs w:val="24"/>
          <w:lang w:val="en-US"/>
        </w:rPr>
        <w:t xml:space="preserve"> in the HEA’s Employability Strategic Enhancement </w:t>
      </w:r>
      <w:proofErr w:type="spellStart"/>
      <w:r>
        <w:rPr>
          <w:rFonts w:ascii="Times New Roman" w:hAnsi="Times New Roman"/>
          <w:sz w:val="24"/>
          <w:szCs w:val="24"/>
          <w:lang w:val="en-US"/>
        </w:rPr>
        <w:t>Programme</w:t>
      </w:r>
      <w:proofErr w:type="spellEnd"/>
      <w:r>
        <w:rPr>
          <w:rFonts w:ascii="Times New Roman" w:hAnsi="Times New Roman"/>
          <w:sz w:val="24"/>
          <w:szCs w:val="24"/>
          <w:lang w:val="en-US"/>
        </w:rPr>
        <w:t xml:space="preserve"> (2014/15).</w:t>
      </w:r>
    </w:p>
    <w:p w14:paraId="1160C419" w14:textId="77777777" w:rsidR="00A16397" w:rsidRDefault="00B90CD5" w:rsidP="005F2863">
      <w:pPr>
        <w:spacing w:line="480" w:lineRule="auto"/>
        <w:jc w:val="both"/>
      </w:pPr>
      <w:r>
        <w:rPr>
          <w:rFonts w:ascii="Times New Roman" w:hAnsi="Times New Roman"/>
          <w:noProof/>
          <w:sz w:val="24"/>
          <w:szCs w:val="24"/>
          <w:lang w:eastAsia="en-GB"/>
        </w:rPr>
        <w:lastRenderedPageBreak/>
        <w:drawing>
          <wp:inline distT="0" distB="0" distL="0" distR="0" wp14:anchorId="72BF720F" wp14:editId="35878D7B">
            <wp:extent cx="5731514" cy="5731514"/>
            <wp:effectExtent l="0" t="0" r="2536" b="2536"/>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4" cy="5731514"/>
                    </a:xfrm>
                    <a:prstGeom prst="rect">
                      <a:avLst/>
                    </a:prstGeom>
                    <a:noFill/>
                    <a:ln>
                      <a:noFill/>
                      <a:prstDash/>
                    </a:ln>
                  </pic:spPr>
                </pic:pic>
              </a:graphicData>
            </a:graphic>
          </wp:inline>
        </w:drawing>
      </w:r>
    </w:p>
    <w:p w14:paraId="484FA0CA"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This framework is has designed for anyone who is involved with employability, it can be used for all the levels of students, for each stage of the outlined above picture cloud ask and assess the student with different questionaries’ to meet and fit someone own specific needs.</w:t>
      </w:r>
    </w:p>
    <w:p w14:paraId="31D83795"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Stage -1: Defining Employability</w:t>
      </w:r>
    </w:p>
    <w:p w14:paraId="4ED90C92"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 xml:space="preserve">In this stage someone must understand that they are aware with the institutional support and employability, with who they work with, stakeholders involved in the employability. This will also enable someone to understand that what an employer wants from an employee. This needs the ownerships of employability a combined effort, working in partnership with other parties </w:t>
      </w:r>
      <w:r>
        <w:rPr>
          <w:rFonts w:ascii="Times New Roman" w:hAnsi="Times New Roman"/>
          <w:sz w:val="24"/>
          <w:szCs w:val="24"/>
          <w:lang w:val="en-US"/>
        </w:rPr>
        <w:lastRenderedPageBreak/>
        <w:t>and department such as career center, enterprise and business department, placement support and student union service, library and information service.</w:t>
      </w:r>
    </w:p>
    <w:p w14:paraId="77C414C7"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Stage -2 Auditing and Mapping</w:t>
      </w:r>
    </w:p>
    <w:p w14:paraId="385E0B08"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In this stage need to use agreed points that has been identified in stage -1, and auditing and mapping is required in different context including specific features of employability- subject specific skills development, generic and subject knowledge,  personal development and self-efficacy, work experience other educational support such as debating, team working, group leading etc. It is also essential to identify the knowledge gap and fulfill that within the capacity for example Institutional training or degree, self-learning from multiple resources including articles and training videos from YouTube or vendor sites.</w:t>
      </w:r>
    </w:p>
    <w:p w14:paraId="0ADA0BC0"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Stage -3 Prioritizing actions</w:t>
      </w:r>
    </w:p>
    <w:p w14:paraId="6A01700E"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 xml:space="preserve"> The idea of this stage is to translate stage 2 into activities, actions and outputs. Meaning addressing any gaps, sharing and accessing best practice, getting support in order to make sure that the task is done. As an individual, everyone must assess their actions and put the priority as an appropriate ways.</w:t>
      </w:r>
    </w:p>
    <w:p w14:paraId="5434C8D6" w14:textId="77777777" w:rsidR="00A16397" w:rsidRDefault="00A16397" w:rsidP="005F2863">
      <w:pPr>
        <w:spacing w:line="480" w:lineRule="auto"/>
        <w:jc w:val="both"/>
        <w:rPr>
          <w:rFonts w:ascii="Times New Roman" w:hAnsi="Times New Roman"/>
          <w:sz w:val="24"/>
          <w:szCs w:val="24"/>
          <w:lang w:val="en-US"/>
        </w:rPr>
      </w:pPr>
    </w:p>
    <w:p w14:paraId="0809AE56"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Stage -4 Evaluate or measuring impact</w:t>
      </w:r>
    </w:p>
    <w:p w14:paraId="7671BEA1"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t xml:space="preserve">In this stage it is required to measure the impact, share and research outputs. The evaluation must be defined, cohesive and comprehensive approach to employability, collect the evidences to make work effectively, has assessed the impacts in the right method. </w:t>
      </w:r>
    </w:p>
    <w:p w14:paraId="04AB18D5" w14:textId="77777777" w:rsidR="00A16397" w:rsidRDefault="00B90CD5" w:rsidP="005F2863">
      <w:pPr>
        <w:pStyle w:val="Heading1"/>
        <w:spacing w:line="480" w:lineRule="auto"/>
        <w:jc w:val="both"/>
        <w:rPr>
          <w:lang w:val="en-US"/>
        </w:rPr>
      </w:pPr>
      <w:bookmarkStart w:id="4" w:name="_Toc48870333"/>
      <w:r>
        <w:rPr>
          <w:lang w:val="en-US"/>
        </w:rPr>
        <w:t>Personal Employability Skills</w:t>
      </w:r>
      <w:bookmarkEnd w:id="4"/>
    </w:p>
    <w:p w14:paraId="32E45E0D" w14:textId="77777777" w:rsidR="00A16397" w:rsidRDefault="00A16397" w:rsidP="005F2863">
      <w:pPr>
        <w:spacing w:line="480" w:lineRule="auto"/>
        <w:jc w:val="both"/>
        <w:rPr>
          <w:rFonts w:ascii="Times New Roman" w:hAnsi="Times New Roman"/>
          <w:sz w:val="24"/>
          <w:szCs w:val="24"/>
          <w:lang w:val="en-US"/>
        </w:rPr>
      </w:pPr>
    </w:p>
    <w:p w14:paraId="7DF8D4D0" w14:textId="77777777" w:rsidR="00A16397" w:rsidRDefault="00B90CD5" w:rsidP="005F2863">
      <w:pPr>
        <w:spacing w:line="480" w:lineRule="auto"/>
        <w:jc w:val="both"/>
        <w:rPr>
          <w:rFonts w:ascii="Times New Roman" w:hAnsi="Times New Roman"/>
          <w:sz w:val="24"/>
          <w:szCs w:val="24"/>
          <w:lang w:val="en-US"/>
        </w:rPr>
      </w:pPr>
      <w:r>
        <w:rPr>
          <w:rFonts w:ascii="Times New Roman" w:hAnsi="Times New Roman"/>
          <w:sz w:val="24"/>
          <w:szCs w:val="24"/>
          <w:lang w:val="en-US"/>
        </w:rPr>
        <w:lastRenderedPageBreak/>
        <w:t>As discussed in the previous sections, it has explained and discussed with examples different employability skills those are looked by the most employers. In this part of the report, it will identify and briefly explain different employability skills-</w:t>
      </w:r>
    </w:p>
    <w:p w14:paraId="4E092354" w14:textId="77777777" w:rsidR="00A16397" w:rsidRDefault="00A16397" w:rsidP="005F2863">
      <w:pPr>
        <w:spacing w:line="480" w:lineRule="auto"/>
        <w:jc w:val="both"/>
        <w:rPr>
          <w:rFonts w:ascii="Times New Roman" w:hAnsi="Times New Roman"/>
          <w:sz w:val="24"/>
          <w:szCs w:val="24"/>
          <w:lang w:val="en-US"/>
        </w:rPr>
      </w:pPr>
    </w:p>
    <w:tbl>
      <w:tblPr>
        <w:tblW w:w="9031" w:type="dxa"/>
        <w:tblCellMar>
          <w:left w:w="10" w:type="dxa"/>
          <w:right w:w="10" w:type="dxa"/>
        </w:tblCellMar>
        <w:tblLook w:val="04A0" w:firstRow="1" w:lastRow="0" w:firstColumn="1" w:lastColumn="0" w:noHBand="0" w:noVBand="1"/>
      </w:tblPr>
      <w:tblGrid>
        <w:gridCol w:w="4281"/>
        <w:gridCol w:w="4750"/>
      </w:tblGrid>
      <w:tr w:rsidR="00A16397" w14:paraId="6302B2A8" w14:textId="77777777" w:rsidTr="00FD1E27">
        <w:tc>
          <w:tcPr>
            <w:tcW w:w="4281" w:type="dxa"/>
            <w:tcBorders>
              <w:top w:val="single" w:sz="4" w:space="0" w:color="4472C4"/>
              <w:left w:val="single" w:sz="4" w:space="0" w:color="4472C4"/>
              <w:bottom w:val="single" w:sz="4" w:space="0" w:color="4472C4"/>
            </w:tcBorders>
            <w:shd w:val="clear" w:color="auto" w:fill="4472C4"/>
            <w:tcMar>
              <w:top w:w="0" w:type="dxa"/>
              <w:left w:w="108" w:type="dxa"/>
              <w:bottom w:w="0" w:type="dxa"/>
              <w:right w:w="108" w:type="dxa"/>
            </w:tcMar>
          </w:tcPr>
          <w:p w14:paraId="4F9D196B" w14:textId="77777777" w:rsidR="00A16397" w:rsidRDefault="00B90CD5" w:rsidP="005F2863">
            <w:pPr>
              <w:spacing w:after="0" w:line="480" w:lineRule="auto"/>
              <w:jc w:val="both"/>
              <w:rPr>
                <w:rFonts w:ascii="Times New Roman" w:hAnsi="Times New Roman"/>
                <w:b/>
                <w:bCs/>
                <w:color w:val="FFFFFF"/>
                <w:sz w:val="24"/>
                <w:szCs w:val="24"/>
                <w:lang w:val="en-US"/>
              </w:rPr>
            </w:pPr>
            <w:r>
              <w:rPr>
                <w:rFonts w:ascii="Times New Roman" w:hAnsi="Times New Roman"/>
                <w:b/>
                <w:bCs/>
                <w:color w:val="FFFFFF"/>
                <w:sz w:val="24"/>
                <w:szCs w:val="24"/>
                <w:lang w:val="en-US"/>
              </w:rPr>
              <w:t>Skills that employers are looking</w:t>
            </w:r>
          </w:p>
        </w:tc>
        <w:tc>
          <w:tcPr>
            <w:tcW w:w="4750" w:type="dxa"/>
            <w:tcBorders>
              <w:top w:val="single" w:sz="4" w:space="0" w:color="4472C4"/>
              <w:bottom w:val="single" w:sz="4" w:space="0" w:color="4472C4"/>
              <w:right w:val="single" w:sz="4" w:space="0" w:color="4472C4"/>
            </w:tcBorders>
            <w:shd w:val="clear" w:color="auto" w:fill="4472C4"/>
            <w:tcMar>
              <w:top w:w="0" w:type="dxa"/>
              <w:left w:w="108" w:type="dxa"/>
              <w:bottom w:w="0" w:type="dxa"/>
              <w:right w:w="108" w:type="dxa"/>
            </w:tcMar>
          </w:tcPr>
          <w:p w14:paraId="58E4F7C9" w14:textId="77777777" w:rsidR="00A16397" w:rsidRDefault="00B90CD5" w:rsidP="005F2863">
            <w:pPr>
              <w:spacing w:after="0" w:line="480" w:lineRule="auto"/>
              <w:jc w:val="both"/>
              <w:rPr>
                <w:rFonts w:ascii="Times New Roman" w:hAnsi="Times New Roman"/>
                <w:b/>
                <w:bCs/>
                <w:color w:val="FFFFFF"/>
                <w:sz w:val="24"/>
                <w:szCs w:val="24"/>
                <w:lang w:val="en-US"/>
              </w:rPr>
            </w:pPr>
            <w:r>
              <w:rPr>
                <w:rFonts w:ascii="Times New Roman" w:hAnsi="Times New Roman"/>
                <w:b/>
                <w:bCs/>
                <w:color w:val="FFFFFF"/>
                <w:sz w:val="24"/>
                <w:szCs w:val="24"/>
                <w:lang w:val="en-US"/>
              </w:rPr>
              <w:t>What does it mean</w:t>
            </w:r>
          </w:p>
        </w:tc>
      </w:tr>
      <w:tr w:rsidR="00A16397" w14:paraId="3B4D9BBA"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798CD2A9"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Team working</w:t>
            </w:r>
          </w:p>
        </w:tc>
        <w:tc>
          <w:tcPr>
            <w:tcW w:w="4750"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2A7A925C" w14:textId="77777777" w:rsidR="00A16397" w:rsidRDefault="00B90CD5" w:rsidP="005F2863">
            <w:pPr>
              <w:spacing w:after="0" w:line="480" w:lineRule="auto"/>
              <w:jc w:val="both"/>
            </w:pPr>
            <w:r>
              <w:rPr>
                <w:rFonts w:ascii="Times New Roman" w:hAnsi="Times New Roman"/>
                <w:sz w:val="24"/>
                <w:szCs w:val="24"/>
                <w:lang w:val="en-US"/>
              </w:rPr>
              <w:t>T</w:t>
            </w:r>
            <w:r w:rsidR="00F52FD6">
              <w:rPr>
                <w:rFonts w:ascii="Times New Roman" w:hAnsi="Times New Roman"/>
                <w:sz w:val="24"/>
                <w:szCs w:val="24"/>
                <w:lang w:val="en-US"/>
              </w:rPr>
              <w:t>eamwork skills are the attributes and competencies</w:t>
            </w:r>
            <w:r>
              <w:rPr>
                <w:rFonts w:ascii="Times New Roman" w:hAnsi="Times New Roman"/>
                <w:sz w:val="24"/>
                <w:szCs w:val="24"/>
                <w:lang w:val="en-US"/>
              </w:rPr>
              <w:t xml:space="preserve"> that </w:t>
            </w:r>
            <w:r w:rsidR="00F52FD6">
              <w:rPr>
                <w:rFonts w:ascii="Times New Roman" w:hAnsi="Times New Roman"/>
                <w:sz w:val="24"/>
                <w:szCs w:val="24"/>
                <w:lang w:val="en-US"/>
              </w:rPr>
              <w:t>allow you</w:t>
            </w:r>
            <w:r w:rsidR="002A31B8">
              <w:rPr>
                <w:rFonts w:ascii="Times New Roman" w:hAnsi="Times New Roman"/>
                <w:sz w:val="24"/>
                <w:szCs w:val="24"/>
                <w:lang w:val="en-US"/>
              </w:rPr>
              <w:t xml:space="preserve"> to work properly </w:t>
            </w:r>
            <w:r w:rsidR="00F52FD6">
              <w:rPr>
                <w:rFonts w:ascii="Times New Roman" w:hAnsi="Times New Roman"/>
                <w:sz w:val="24"/>
                <w:szCs w:val="24"/>
                <w:lang w:val="en-US"/>
              </w:rPr>
              <w:t>with others throughout conversations, tasks, meetings or additional</w:t>
            </w:r>
            <w:r>
              <w:rPr>
                <w:rFonts w:ascii="Times New Roman" w:hAnsi="Times New Roman"/>
                <w:sz w:val="24"/>
                <w:szCs w:val="24"/>
                <w:lang w:val="en-US"/>
              </w:rPr>
              <w:t xml:space="preserve"> collab</w:t>
            </w:r>
            <w:r w:rsidR="00F52FD6">
              <w:rPr>
                <w:rFonts w:ascii="Times New Roman" w:hAnsi="Times New Roman"/>
                <w:sz w:val="24"/>
                <w:szCs w:val="24"/>
                <w:lang w:val="en-US"/>
              </w:rPr>
              <w:t>orations. Having teamwork work competencies is primarily based on your potential to discuss</w:t>
            </w:r>
            <w:r>
              <w:rPr>
                <w:rFonts w:ascii="Times New Roman" w:hAnsi="Times New Roman"/>
                <w:sz w:val="24"/>
                <w:szCs w:val="24"/>
                <w:lang w:val="en-US"/>
              </w:rPr>
              <w:t xml:space="preserve"> well, actively listen and be responsible and honest. (Indeed, 2020)</w:t>
            </w:r>
          </w:p>
        </w:tc>
      </w:tr>
      <w:tr w:rsidR="00A16397" w14:paraId="1C85A677"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2B5C1347"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Problem solving skills</w:t>
            </w:r>
          </w:p>
        </w:tc>
        <w:tc>
          <w:tcPr>
            <w:tcW w:w="4750"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065C4311" w14:textId="77777777" w:rsidR="00A16397" w:rsidRDefault="00F52FD6" w:rsidP="005F2863">
            <w:pPr>
              <w:spacing w:after="0" w:line="480" w:lineRule="auto"/>
              <w:jc w:val="both"/>
            </w:pPr>
            <w:r>
              <w:rPr>
                <w:rFonts w:ascii="Times New Roman" w:hAnsi="Times New Roman"/>
                <w:sz w:val="24"/>
                <w:szCs w:val="24"/>
                <w:lang w:val="en-US"/>
              </w:rPr>
              <w:t>It focuses on the capacity to precisely investigate a scenario</w:t>
            </w:r>
            <w:r w:rsidR="00B90CD5">
              <w:rPr>
                <w:rFonts w:ascii="Times New Roman" w:hAnsi="Times New Roman"/>
                <w:sz w:val="24"/>
                <w:szCs w:val="24"/>
                <w:lang w:val="en-US"/>
              </w:rPr>
              <w:t xml:space="preserve"> a</w:t>
            </w:r>
            <w:r>
              <w:rPr>
                <w:rFonts w:ascii="Times New Roman" w:hAnsi="Times New Roman"/>
                <w:sz w:val="24"/>
                <w:szCs w:val="24"/>
                <w:lang w:val="en-US"/>
              </w:rPr>
              <w:t xml:space="preserve">nd arrive at </w:t>
            </w:r>
            <w:proofErr w:type="spellStart"/>
            <w:r>
              <w:rPr>
                <w:rFonts w:ascii="Times New Roman" w:hAnsi="Times New Roman"/>
                <w:sz w:val="24"/>
                <w:szCs w:val="24"/>
                <w:lang w:val="en-US"/>
              </w:rPr>
              <w:t>a</w:t>
            </w:r>
            <w:proofErr w:type="spellEnd"/>
            <w:r>
              <w:rPr>
                <w:rFonts w:ascii="Times New Roman" w:hAnsi="Times New Roman"/>
                <w:sz w:val="24"/>
                <w:szCs w:val="24"/>
                <w:lang w:val="en-US"/>
              </w:rPr>
              <w:t xml:space="preserve"> exceptional outcome</w:t>
            </w:r>
            <w:r w:rsidR="00B90CD5">
              <w:rPr>
                <w:rFonts w:ascii="Times New Roman" w:hAnsi="Times New Roman"/>
                <w:sz w:val="24"/>
                <w:szCs w:val="24"/>
                <w:lang w:val="en-US"/>
              </w:rPr>
              <w:t xml:space="preserve"> (</w:t>
            </w:r>
            <w:proofErr w:type="spellStart"/>
            <w:r w:rsidR="00B90CD5">
              <w:rPr>
                <w:rFonts w:ascii="Times New Roman" w:hAnsi="Times New Roman"/>
                <w:sz w:val="24"/>
                <w:szCs w:val="24"/>
                <w:lang w:val="en-US"/>
              </w:rPr>
              <w:t>wikijob</w:t>
            </w:r>
            <w:proofErr w:type="spellEnd"/>
            <w:r w:rsidR="00B90CD5">
              <w:rPr>
                <w:rFonts w:ascii="Times New Roman" w:hAnsi="Times New Roman"/>
                <w:sz w:val="24"/>
                <w:szCs w:val="24"/>
                <w:lang w:val="en-US"/>
              </w:rPr>
              <w:t>, 2020)</w:t>
            </w:r>
          </w:p>
        </w:tc>
      </w:tr>
      <w:tr w:rsidR="00A16397" w14:paraId="7A06BFA4"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4E4FDB0D"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Communication and Interpersonal skills</w:t>
            </w:r>
          </w:p>
        </w:tc>
        <w:tc>
          <w:tcPr>
            <w:tcW w:w="4750"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689367EC" w14:textId="77777777" w:rsidR="00A16397" w:rsidRDefault="00B90CD5" w:rsidP="005F2863">
            <w:pPr>
              <w:spacing w:after="0" w:line="480" w:lineRule="auto"/>
              <w:jc w:val="both"/>
              <w:rPr>
                <w:rFonts w:ascii="Times New Roman" w:hAnsi="Times New Roman"/>
                <w:sz w:val="24"/>
                <w:szCs w:val="24"/>
                <w:lang w:val="en-US"/>
              </w:rPr>
            </w:pPr>
            <w:r>
              <w:rPr>
                <w:rFonts w:ascii="Times New Roman" w:hAnsi="Times New Roman"/>
                <w:sz w:val="24"/>
                <w:szCs w:val="24"/>
                <w:lang w:val="en-US"/>
              </w:rPr>
              <w:t>This is defined as ability to speak, listen and response appropriately.</w:t>
            </w:r>
          </w:p>
        </w:tc>
      </w:tr>
      <w:tr w:rsidR="00A16397" w14:paraId="4A298EF6"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6FF300E5"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 xml:space="preserve">Time management </w:t>
            </w:r>
          </w:p>
        </w:tc>
        <w:tc>
          <w:tcPr>
            <w:tcW w:w="4750"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58763705" w14:textId="77777777" w:rsidR="00A16397" w:rsidRDefault="00B90CD5" w:rsidP="005F2863">
            <w:pPr>
              <w:spacing w:after="0" w:line="480" w:lineRule="auto"/>
              <w:jc w:val="both"/>
              <w:rPr>
                <w:rFonts w:ascii="Times New Roman" w:hAnsi="Times New Roman"/>
                <w:sz w:val="24"/>
                <w:szCs w:val="24"/>
                <w:lang w:val="en-US"/>
              </w:rPr>
            </w:pPr>
            <w:r>
              <w:rPr>
                <w:rFonts w:ascii="Times New Roman" w:hAnsi="Times New Roman"/>
                <w:sz w:val="24"/>
                <w:szCs w:val="24"/>
                <w:lang w:val="en-US"/>
              </w:rPr>
              <w:t>Ability in meeting the deadlines</w:t>
            </w:r>
          </w:p>
        </w:tc>
      </w:tr>
      <w:tr w:rsidR="00A16397" w14:paraId="30F09379"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375E4C88"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Quick learner</w:t>
            </w:r>
          </w:p>
        </w:tc>
        <w:tc>
          <w:tcPr>
            <w:tcW w:w="4750"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37AADD17" w14:textId="77777777" w:rsidR="00A16397" w:rsidRDefault="00B90CD5" w:rsidP="005F2863">
            <w:pPr>
              <w:spacing w:after="0" w:line="480" w:lineRule="auto"/>
              <w:jc w:val="both"/>
              <w:rPr>
                <w:rFonts w:ascii="Times New Roman" w:hAnsi="Times New Roman"/>
                <w:sz w:val="24"/>
                <w:szCs w:val="24"/>
                <w:lang w:val="en-US"/>
              </w:rPr>
            </w:pPr>
            <w:r>
              <w:rPr>
                <w:rFonts w:ascii="Times New Roman" w:hAnsi="Times New Roman"/>
                <w:sz w:val="24"/>
                <w:szCs w:val="24"/>
                <w:lang w:val="en-US"/>
              </w:rPr>
              <w:t>To be enthusiastic and energetic to lean and willing to learn new skills and knowledge.</w:t>
            </w:r>
          </w:p>
        </w:tc>
      </w:tr>
      <w:tr w:rsidR="00A16397" w14:paraId="43CA00EA"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185653D0"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Organizational skills</w:t>
            </w:r>
          </w:p>
        </w:tc>
        <w:tc>
          <w:tcPr>
            <w:tcW w:w="4750"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42DA17A6" w14:textId="77777777" w:rsidR="00A16397" w:rsidRDefault="00F52FD6" w:rsidP="005F2863">
            <w:pPr>
              <w:spacing w:after="0" w:line="480" w:lineRule="auto"/>
              <w:jc w:val="both"/>
            </w:pPr>
            <w:r>
              <w:rPr>
                <w:rFonts w:ascii="Times New Roman" w:hAnsi="Times New Roman"/>
                <w:lang w:val="en-US"/>
              </w:rPr>
              <w:t xml:space="preserve">The potential to </w:t>
            </w:r>
            <w:proofErr w:type="spellStart"/>
            <w:r>
              <w:rPr>
                <w:rFonts w:ascii="Times New Roman" w:hAnsi="Times New Roman"/>
                <w:lang w:val="en-US"/>
              </w:rPr>
              <w:t>recognise</w:t>
            </w:r>
            <w:proofErr w:type="spellEnd"/>
            <w:r>
              <w:rPr>
                <w:rFonts w:ascii="Times New Roman" w:hAnsi="Times New Roman"/>
                <w:lang w:val="en-US"/>
              </w:rPr>
              <w:t xml:space="preserve"> a problem by </w:t>
            </w:r>
            <w:proofErr w:type="spellStart"/>
            <w:r>
              <w:rPr>
                <w:rFonts w:ascii="Times New Roman" w:hAnsi="Times New Roman"/>
                <w:lang w:val="en-US"/>
              </w:rPr>
              <w:t>disolving</w:t>
            </w:r>
            <w:proofErr w:type="spellEnd"/>
            <w:r>
              <w:rPr>
                <w:rFonts w:ascii="Times New Roman" w:hAnsi="Times New Roman"/>
                <w:lang w:val="en-US"/>
              </w:rPr>
              <w:t xml:space="preserve"> it into smaller fragments</w:t>
            </w:r>
          </w:p>
        </w:tc>
      </w:tr>
      <w:tr w:rsidR="00A16397" w14:paraId="38A6F694"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3791E108"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lastRenderedPageBreak/>
              <w:t>Working under pressure</w:t>
            </w:r>
          </w:p>
        </w:tc>
        <w:tc>
          <w:tcPr>
            <w:tcW w:w="4750"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7272C971"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Handling the stress effectively to make project done successfully.</w:t>
            </w:r>
          </w:p>
        </w:tc>
      </w:tr>
      <w:tr w:rsidR="00A16397" w14:paraId="00A05317"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784E4F6C"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Equal and diversity</w:t>
            </w:r>
          </w:p>
        </w:tc>
        <w:tc>
          <w:tcPr>
            <w:tcW w:w="4750"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6F49E342"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 xml:space="preserve">Treating everyone same regardless their gender, race, </w:t>
            </w:r>
            <w:proofErr w:type="spellStart"/>
            <w:r>
              <w:rPr>
                <w:rFonts w:ascii="Times New Roman" w:hAnsi="Times New Roman"/>
                <w:lang w:val="en-US"/>
              </w:rPr>
              <w:t>colour</w:t>
            </w:r>
            <w:proofErr w:type="spellEnd"/>
            <w:r>
              <w:rPr>
                <w:rFonts w:ascii="Times New Roman" w:hAnsi="Times New Roman"/>
                <w:lang w:val="en-US"/>
              </w:rPr>
              <w:t>, ethic back gourd.</w:t>
            </w:r>
          </w:p>
        </w:tc>
      </w:tr>
      <w:tr w:rsidR="00A16397" w14:paraId="798992FD"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21A0536D"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Safeguarding</w:t>
            </w:r>
          </w:p>
        </w:tc>
        <w:tc>
          <w:tcPr>
            <w:tcW w:w="4750" w:type="dxa"/>
            <w:tcBorders>
              <w:top w:val="single" w:sz="4" w:space="0" w:color="8EAADB"/>
              <w:left w:val="single" w:sz="4" w:space="0" w:color="8EAADB"/>
              <w:bottom w:val="single" w:sz="4" w:space="0" w:color="8EAADB"/>
              <w:right w:val="single" w:sz="4" w:space="0" w:color="8EAADB"/>
            </w:tcBorders>
            <w:shd w:val="clear" w:color="auto" w:fill="D9E2F3"/>
            <w:tcMar>
              <w:top w:w="0" w:type="dxa"/>
              <w:left w:w="108" w:type="dxa"/>
              <w:bottom w:w="0" w:type="dxa"/>
              <w:right w:w="108" w:type="dxa"/>
            </w:tcMar>
          </w:tcPr>
          <w:p w14:paraId="1EAD4DAC"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Need to work with safeguarding knowledge</w:t>
            </w:r>
          </w:p>
        </w:tc>
      </w:tr>
      <w:tr w:rsidR="00A16397" w14:paraId="22600906" w14:textId="77777777" w:rsidTr="00FD1E27">
        <w:tc>
          <w:tcPr>
            <w:tcW w:w="4281"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2DD8F1C1" w14:textId="77777777" w:rsidR="00A16397" w:rsidRDefault="00B90CD5" w:rsidP="005F2863">
            <w:pPr>
              <w:spacing w:after="0" w:line="480" w:lineRule="auto"/>
              <w:jc w:val="both"/>
              <w:rPr>
                <w:rFonts w:ascii="Times New Roman" w:hAnsi="Times New Roman"/>
                <w:b/>
                <w:bCs/>
                <w:sz w:val="24"/>
                <w:szCs w:val="24"/>
                <w:lang w:val="en-US"/>
              </w:rPr>
            </w:pPr>
            <w:r>
              <w:rPr>
                <w:rFonts w:ascii="Times New Roman" w:hAnsi="Times New Roman"/>
                <w:b/>
                <w:bCs/>
                <w:sz w:val="24"/>
                <w:szCs w:val="24"/>
                <w:lang w:val="en-US"/>
              </w:rPr>
              <w:t>Numeracy</w:t>
            </w:r>
          </w:p>
        </w:tc>
        <w:tc>
          <w:tcPr>
            <w:tcW w:w="4750" w:type="dxa"/>
            <w:tcBorders>
              <w:top w:val="single" w:sz="4" w:space="0" w:color="8EAADB"/>
              <w:left w:val="single" w:sz="4" w:space="0" w:color="8EAADB"/>
              <w:bottom w:val="single" w:sz="4" w:space="0" w:color="8EAADB"/>
              <w:right w:val="single" w:sz="4" w:space="0" w:color="8EAADB"/>
            </w:tcBorders>
            <w:shd w:val="clear" w:color="auto" w:fill="auto"/>
            <w:tcMar>
              <w:top w:w="0" w:type="dxa"/>
              <w:left w:w="108" w:type="dxa"/>
              <w:bottom w:w="0" w:type="dxa"/>
              <w:right w:w="108" w:type="dxa"/>
            </w:tcMar>
          </w:tcPr>
          <w:p w14:paraId="76BF4251"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Basic mathematical problem solving capacity.</w:t>
            </w:r>
          </w:p>
        </w:tc>
      </w:tr>
    </w:tbl>
    <w:p w14:paraId="5946FEB9" w14:textId="77777777" w:rsidR="00A16397" w:rsidRDefault="00A16397" w:rsidP="005F2863">
      <w:pPr>
        <w:spacing w:line="480" w:lineRule="auto"/>
        <w:jc w:val="both"/>
        <w:rPr>
          <w:rFonts w:ascii="Times New Roman" w:hAnsi="Times New Roman"/>
          <w:sz w:val="24"/>
          <w:szCs w:val="24"/>
          <w:lang w:val="en-US"/>
        </w:rPr>
      </w:pPr>
    </w:p>
    <w:p w14:paraId="13A6ED5B" w14:textId="77777777" w:rsidR="00A16397" w:rsidRDefault="00B90CD5" w:rsidP="005F2863">
      <w:pPr>
        <w:pStyle w:val="Heading1"/>
        <w:spacing w:line="480" w:lineRule="auto"/>
        <w:jc w:val="both"/>
        <w:rPr>
          <w:lang w:val="en-US"/>
        </w:rPr>
      </w:pPr>
      <w:bookmarkStart w:id="5" w:name="_Toc48870334"/>
      <w:r>
        <w:rPr>
          <w:lang w:val="en-US"/>
        </w:rPr>
        <w:t>Personal Development Plan</w:t>
      </w:r>
      <w:bookmarkEnd w:id="5"/>
    </w:p>
    <w:tbl>
      <w:tblPr>
        <w:tblW w:w="9016" w:type="dxa"/>
        <w:tblCellMar>
          <w:left w:w="10" w:type="dxa"/>
          <w:right w:w="10" w:type="dxa"/>
        </w:tblCellMar>
        <w:tblLook w:val="04A0" w:firstRow="1" w:lastRow="0" w:firstColumn="1" w:lastColumn="0" w:noHBand="0" w:noVBand="1"/>
      </w:tblPr>
      <w:tblGrid>
        <w:gridCol w:w="1502"/>
        <w:gridCol w:w="1502"/>
        <w:gridCol w:w="1503"/>
        <w:gridCol w:w="1503"/>
        <w:gridCol w:w="1503"/>
        <w:gridCol w:w="1503"/>
      </w:tblGrid>
      <w:tr w:rsidR="00A16397" w14:paraId="5B32BD8D" w14:textId="77777777">
        <w:tc>
          <w:tcPr>
            <w:tcW w:w="1502" w:type="dxa"/>
            <w:tcBorders>
              <w:top w:val="single" w:sz="4" w:space="0" w:color="70AD47"/>
              <w:left w:val="single" w:sz="4" w:space="0" w:color="70AD47"/>
              <w:bottom w:val="single" w:sz="4" w:space="0" w:color="70AD47"/>
            </w:tcBorders>
            <w:shd w:val="clear" w:color="auto" w:fill="70AD47"/>
            <w:tcMar>
              <w:top w:w="0" w:type="dxa"/>
              <w:left w:w="108" w:type="dxa"/>
              <w:bottom w:w="0" w:type="dxa"/>
              <w:right w:w="108" w:type="dxa"/>
            </w:tcMar>
          </w:tcPr>
          <w:p w14:paraId="05EC6FFD" w14:textId="77777777" w:rsidR="00A16397" w:rsidRDefault="00B90CD5" w:rsidP="005F2863">
            <w:pPr>
              <w:spacing w:after="0" w:line="480" w:lineRule="auto"/>
              <w:jc w:val="both"/>
              <w:rPr>
                <w:rFonts w:ascii="Times New Roman" w:hAnsi="Times New Roman"/>
                <w:b/>
                <w:bCs/>
                <w:color w:val="FFFFFF"/>
                <w:lang w:val="en-US"/>
              </w:rPr>
            </w:pPr>
            <w:r>
              <w:rPr>
                <w:rFonts w:ascii="Times New Roman" w:hAnsi="Times New Roman"/>
                <w:b/>
                <w:bCs/>
                <w:color w:val="FFFFFF"/>
                <w:lang w:val="en-US"/>
              </w:rPr>
              <w:t>Gaps identified</w:t>
            </w:r>
          </w:p>
        </w:tc>
        <w:tc>
          <w:tcPr>
            <w:tcW w:w="1502" w:type="dxa"/>
            <w:tcBorders>
              <w:top w:val="single" w:sz="4" w:space="0" w:color="70AD47"/>
              <w:bottom w:val="single" w:sz="4" w:space="0" w:color="70AD47"/>
            </w:tcBorders>
            <w:shd w:val="clear" w:color="auto" w:fill="70AD47"/>
            <w:tcMar>
              <w:top w:w="0" w:type="dxa"/>
              <w:left w:w="108" w:type="dxa"/>
              <w:bottom w:w="0" w:type="dxa"/>
              <w:right w:w="108" w:type="dxa"/>
            </w:tcMar>
          </w:tcPr>
          <w:p w14:paraId="5A90EBAA" w14:textId="77777777" w:rsidR="00A16397" w:rsidRDefault="00B90CD5" w:rsidP="005F2863">
            <w:pPr>
              <w:spacing w:after="0" w:line="480" w:lineRule="auto"/>
              <w:jc w:val="both"/>
              <w:rPr>
                <w:rFonts w:ascii="Times New Roman" w:hAnsi="Times New Roman"/>
                <w:b/>
                <w:bCs/>
                <w:color w:val="FFFFFF"/>
                <w:lang w:val="en-US"/>
              </w:rPr>
            </w:pPr>
            <w:r>
              <w:rPr>
                <w:rFonts w:ascii="Times New Roman" w:hAnsi="Times New Roman"/>
                <w:b/>
                <w:bCs/>
                <w:color w:val="FFFFFF"/>
                <w:lang w:val="en-US"/>
              </w:rPr>
              <w:t>Action planned</w:t>
            </w:r>
          </w:p>
        </w:tc>
        <w:tc>
          <w:tcPr>
            <w:tcW w:w="1503" w:type="dxa"/>
            <w:tcBorders>
              <w:top w:val="single" w:sz="4" w:space="0" w:color="70AD47"/>
              <w:bottom w:val="single" w:sz="4" w:space="0" w:color="70AD47"/>
            </w:tcBorders>
            <w:shd w:val="clear" w:color="auto" w:fill="70AD47"/>
            <w:tcMar>
              <w:top w:w="0" w:type="dxa"/>
              <w:left w:w="108" w:type="dxa"/>
              <w:bottom w:w="0" w:type="dxa"/>
              <w:right w:w="108" w:type="dxa"/>
            </w:tcMar>
          </w:tcPr>
          <w:p w14:paraId="04ADBFCA" w14:textId="77777777" w:rsidR="00A16397" w:rsidRDefault="00B90CD5" w:rsidP="005F2863">
            <w:pPr>
              <w:spacing w:after="0" w:line="480" w:lineRule="auto"/>
              <w:jc w:val="both"/>
              <w:rPr>
                <w:rFonts w:ascii="Times New Roman" w:hAnsi="Times New Roman"/>
                <w:b/>
                <w:bCs/>
                <w:color w:val="FFFFFF"/>
                <w:lang w:val="en-US"/>
              </w:rPr>
            </w:pPr>
            <w:r>
              <w:rPr>
                <w:rFonts w:ascii="Times New Roman" w:hAnsi="Times New Roman"/>
                <w:b/>
                <w:bCs/>
                <w:color w:val="FFFFFF"/>
                <w:lang w:val="en-US"/>
              </w:rPr>
              <w:t>Expected outcomes</w:t>
            </w:r>
          </w:p>
        </w:tc>
        <w:tc>
          <w:tcPr>
            <w:tcW w:w="1503" w:type="dxa"/>
            <w:tcBorders>
              <w:top w:val="single" w:sz="4" w:space="0" w:color="70AD47"/>
              <w:bottom w:val="single" w:sz="4" w:space="0" w:color="70AD47"/>
            </w:tcBorders>
            <w:shd w:val="clear" w:color="auto" w:fill="70AD47"/>
            <w:tcMar>
              <w:top w:w="0" w:type="dxa"/>
              <w:left w:w="108" w:type="dxa"/>
              <w:bottom w:w="0" w:type="dxa"/>
              <w:right w:w="108" w:type="dxa"/>
            </w:tcMar>
          </w:tcPr>
          <w:p w14:paraId="18A3527F" w14:textId="77777777" w:rsidR="00A16397" w:rsidRDefault="00B90CD5" w:rsidP="005F2863">
            <w:pPr>
              <w:spacing w:after="0" w:line="480" w:lineRule="auto"/>
              <w:jc w:val="both"/>
              <w:rPr>
                <w:rFonts w:ascii="Times New Roman" w:hAnsi="Times New Roman"/>
                <w:b/>
                <w:bCs/>
                <w:color w:val="FFFFFF"/>
                <w:lang w:val="en-US"/>
              </w:rPr>
            </w:pPr>
            <w:r>
              <w:rPr>
                <w:rFonts w:ascii="Times New Roman" w:hAnsi="Times New Roman"/>
                <w:b/>
                <w:bCs/>
                <w:color w:val="FFFFFF"/>
                <w:lang w:val="en-US"/>
              </w:rPr>
              <w:t>Timescale and review date</w:t>
            </w:r>
          </w:p>
        </w:tc>
        <w:tc>
          <w:tcPr>
            <w:tcW w:w="1503" w:type="dxa"/>
            <w:tcBorders>
              <w:top w:val="single" w:sz="4" w:space="0" w:color="70AD47"/>
              <w:bottom w:val="single" w:sz="4" w:space="0" w:color="70AD47"/>
            </w:tcBorders>
            <w:shd w:val="clear" w:color="auto" w:fill="70AD47"/>
            <w:tcMar>
              <w:top w:w="0" w:type="dxa"/>
              <w:left w:w="108" w:type="dxa"/>
              <w:bottom w:w="0" w:type="dxa"/>
              <w:right w:w="108" w:type="dxa"/>
            </w:tcMar>
          </w:tcPr>
          <w:p w14:paraId="4CA088C2" w14:textId="77777777" w:rsidR="00A16397" w:rsidRDefault="00B90CD5" w:rsidP="005F2863">
            <w:pPr>
              <w:spacing w:after="0" w:line="480" w:lineRule="auto"/>
              <w:jc w:val="both"/>
              <w:rPr>
                <w:rFonts w:ascii="Times New Roman" w:hAnsi="Times New Roman"/>
                <w:b/>
                <w:bCs/>
                <w:color w:val="FFFFFF"/>
                <w:lang w:val="en-US"/>
              </w:rPr>
            </w:pPr>
            <w:r>
              <w:rPr>
                <w:rFonts w:ascii="Times New Roman" w:hAnsi="Times New Roman"/>
                <w:b/>
                <w:bCs/>
                <w:color w:val="FFFFFF"/>
                <w:lang w:val="en-US"/>
              </w:rPr>
              <w:t>Person/ people responsible</w:t>
            </w:r>
          </w:p>
        </w:tc>
        <w:tc>
          <w:tcPr>
            <w:tcW w:w="1503" w:type="dxa"/>
            <w:tcBorders>
              <w:top w:val="single" w:sz="4" w:space="0" w:color="70AD47"/>
              <w:bottom w:val="single" w:sz="4" w:space="0" w:color="70AD47"/>
              <w:right w:val="single" w:sz="4" w:space="0" w:color="70AD47"/>
            </w:tcBorders>
            <w:shd w:val="clear" w:color="auto" w:fill="70AD47"/>
            <w:tcMar>
              <w:top w:w="0" w:type="dxa"/>
              <w:left w:w="108" w:type="dxa"/>
              <w:bottom w:w="0" w:type="dxa"/>
              <w:right w:w="108" w:type="dxa"/>
            </w:tcMar>
          </w:tcPr>
          <w:p w14:paraId="45AB6446" w14:textId="77777777" w:rsidR="00A16397" w:rsidRDefault="00B90CD5" w:rsidP="005F2863">
            <w:pPr>
              <w:spacing w:after="0" w:line="480" w:lineRule="auto"/>
              <w:jc w:val="both"/>
              <w:rPr>
                <w:rFonts w:ascii="Times New Roman" w:hAnsi="Times New Roman"/>
                <w:b/>
                <w:bCs/>
                <w:color w:val="FFFFFF"/>
                <w:lang w:val="en-US"/>
              </w:rPr>
            </w:pPr>
            <w:r>
              <w:rPr>
                <w:rFonts w:ascii="Times New Roman" w:hAnsi="Times New Roman"/>
                <w:b/>
                <w:bCs/>
                <w:color w:val="FFFFFF"/>
                <w:lang w:val="en-US"/>
              </w:rPr>
              <w:t>Resources and support required</w:t>
            </w:r>
          </w:p>
        </w:tc>
      </w:tr>
      <w:tr w:rsidR="00A16397" w14:paraId="32635661" w14:textId="77777777">
        <w:tc>
          <w:tcPr>
            <w:tcW w:w="1502" w:type="dxa"/>
            <w:tcBorders>
              <w:top w:val="single" w:sz="4" w:space="0" w:color="A8D08D"/>
              <w:left w:val="single" w:sz="4" w:space="0" w:color="A8D08D"/>
              <w:bottom w:val="single" w:sz="4" w:space="0" w:color="A8D08D"/>
            </w:tcBorders>
            <w:shd w:val="clear" w:color="auto" w:fill="E2EFD9"/>
            <w:tcMar>
              <w:top w:w="0" w:type="dxa"/>
              <w:left w:w="108" w:type="dxa"/>
              <w:bottom w:w="0" w:type="dxa"/>
              <w:right w:w="108" w:type="dxa"/>
            </w:tcMar>
          </w:tcPr>
          <w:p w14:paraId="449EA82F" w14:textId="77777777" w:rsidR="00A16397" w:rsidRDefault="00B90CD5" w:rsidP="005F2863">
            <w:pPr>
              <w:spacing w:after="0" w:line="480" w:lineRule="auto"/>
              <w:jc w:val="both"/>
              <w:rPr>
                <w:rFonts w:ascii="Times New Roman" w:hAnsi="Times New Roman"/>
                <w:b/>
                <w:bCs/>
                <w:lang w:val="en-US"/>
              </w:rPr>
            </w:pPr>
            <w:r>
              <w:rPr>
                <w:rFonts w:ascii="Times New Roman" w:hAnsi="Times New Roman"/>
                <w:b/>
                <w:bCs/>
                <w:lang w:val="en-US"/>
              </w:rPr>
              <w:t>IT skills</w:t>
            </w:r>
          </w:p>
        </w:tc>
        <w:tc>
          <w:tcPr>
            <w:tcW w:w="1502" w:type="dxa"/>
            <w:tcBorders>
              <w:top w:val="single" w:sz="4" w:space="0" w:color="A8D08D"/>
              <w:bottom w:val="single" w:sz="4" w:space="0" w:color="A8D08D"/>
            </w:tcBorders>
            <w:shd w:val="clear" w:color="auto" w:fill="E2EFD9"/>
            <w:tcMar>
              <w:top w:w="0" w:type="dxa"/>
              <w:left w:w="108" w:type="dxa"/>
              <w:bottom w:w="0" w:type="dxa"/>
              <w:right w:w="108" w:type="dxa"/>
            </w:tcMar>
          </w:tcPr>
          <w:p w14:paraId="15A6E460"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I must get admission to online courses offered by the government to develop IT skills</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3E93ED6C"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 xml:space="preserve">This IT short courses can enable me to learn basic IT skills such as using basic Microsoft Office Programs ( Word, excel, ppt) </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4C082B10"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December 2020</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7068F50D" w14:textId="3531635D" w:rsidR="00A16397" w:rsidRDefault="00B90CD5" w:rsidP="005F2863">
            <w:pPr>
              <w:spacing w:after="0" w:line="480" w:lineRule="auto"/>
              <w:jc w:val="both"/>
              <w:rPr>
                <w:rFonts w:ascii="Times New Roman" w:hAnsi="Times New Roman"/>
                <w:lang w:val="en-US"/>
              </w:rPr>
            </w:pPr>
            <w:r>
              <w:rPr>
                <w:rFonts w:ascii="Times New Roman" w:hAnsi="Times New Roman"/>
                <w:lang w:val="en-US"/>
              </w:rPr>
              <w:t>Marcus</w:t>
            </w:r>
            <w:r w:rsidR="00EC1A16">
              <w:rPr>
                <w:rFonts w:ascii="Times New Roman" w:hAnsi="Times New Roman"/>
                <w:lang w:val="en-US"/>
              </w:rPr>
              <w:t xml:space="preserve"> </w:t>
            </w:r>
          </w:p>
        </w:tc>
        <w:tc>
          <w:tcPr>
            <w:tcW w:w="1503" w:type="dxa"/>
            <w:tcBorders>
              <w:top w:val="single" w:sz="4" w:space="0" w:color="A8D08D"/>
              <w:bottom w:val="single" w:sz="4" w:space="0" w:color="A8D08D"/>
              <w:right w:val="single" w:sz="4" w:space="0" w:color="A8D08D"/>
            </w:tcBorders>
            <w:shd w:val="clear" w:color="auto" w:fill="E2EFD9"/>
            <w:tcMar>
              <w:top w:w="0" w:type="dxa"/>
              <w:left w:w="108" w:type="dxa"/>
              <w:bottom w:w="0" w:type="dxa"/>
              <w:right w:w="108" w:type="dxa"/>
            </w:tcMar>
          </w:tcPr>
          <w:p w14:paraId="058DF7AD"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Laptop and Internet, register to the government site since these courses are offered free.</w:t>
            </w:r>
          </w:p>
        </w:tc>
      </w:tr>
      <w:tr w:rsidR="00A16397" w14:paraId="4D6AE6C0" w14:textId="77777777">
        <w:tc>
          <w:tcPr>
            <w:tcW w:w="1502" w:type="dxa"/>
            <w:tcBorders>
              <w:top w:val="single" w:sz="4" w:space="0" w:color="A8D08D"/>
              <w:left w:val="single" w:sz="4" w:space="0" w:color="A8D08D"/>
              <w:bottom w:val="single" w:sz="4" w:space="0" w:color="A8D08D"/>
            </w:tcBorders>
            <w:shd w:val="clear" w:color="auto" w:fill="auto"/>
            <w:tcMar>
              <w:top w:w="0" w:type="dxa"/>
              <w:left w:w="108" w:type="dxa"/>
              <w:bottom w:w="0" w:type="dxa"/>
              <w:right w:w="108" w:type="dxa"/>
            </w:tcMar>
          </w:tcPr>
          <w:p w14:paraId="27F5995D" w14:textId="77777777" w:rsidR="00A16397" w:rsidRDefault="00B90CD5" w:rsidP="005F2863">
            <w:pPr>
              <w:spacing w:after="0" w:line="480" w:lineRule="auto"/>
              <w:jc w:val="both"/>
              <w:rPr>
                <w:rFonts w:ascii="Times New Roman" w:hAnsi="Times New Roman"/>
                <w:b/>
                <w:bCs/>
                <w:lang w:val="en-US"/>
              </w:rPr>
            </w:pPr>
            <w:r>
              <w:rPr>
                <w:rFonts w:ascii="Times New Roman" w:hAnsi="Times New Roman"/>
                <w:b/>
                <w:bCs/>
                <w:lang w:val="en-US"/>
              </w:rPr>
              <w:t>Time Management</w:t>
            </w:r>
          </w:p>
        </w:tc>
        <w:tc>
          <w:tcPr>
            <w:tcW w:w="1502" w:type="dxa"/>
            <w:tcBorders>
              <w:top w:val="single" w:sz="4" w:space="0" w:color="A8D08D"/>
              <w:bottom w:val="single" w:sz="4" w:space="0" w:color="A8D08D"/>
            </w:tcBorders>
            <w:shd w:val="clear" w:color="auto" w:fill="auto"/>
            <w:tcMar>
              <w:top w:w="0" w:type="dxa"/>
              <w:left w:w="108" w:type="dxa"/>
              <w:bottom w:w="0" w:type="dxa"/>
              <w:right w:w="108" w:type="dxa"/>
            </w:tcMar>
          </w:tcPr>
          <w:p w14:paraId="14093B43"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 xml:space="preserve">Admission for Microsoft Project </w:t>
            </w:r>
          </w:p>
        </w:tc>
        <w:tc>
          <w:tcPr>
            <w:tcW w:w="1503" w:type="dxa"/>
            <w:tcBorders>
              <w:top w:val="single" w:sz="4" w:space="0" w:color="A8D08D"/>
              <w:bottom w:val="single" w:sz="4" w:space="0" w:color="A8D08D"/>
            </w:tcBorders>
            <w:shd w:val="clear" w:color="auto" w:fill="auto"/>
            <w:tcMar>
              <w:top w:w="0" w:type="dxa"/>
              <w:left w:w="108" w:type="dxa"/>
              <w:bottom w:w="0" w:type="dxa"/>
              <w:right w:w="108" w:type="dxa"/>
            </w:tcMar>
          </w:tcPr>
          <w:p w14:paraId="41332ED7"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 xml:space="preserve">Learn time management tools, such as GANT Chart, </w:t>
            </w:r>
            <w:r>
              <w:rPr>
                <w:rFonts w:ascii="Times New Roman" w:hAnsi="Times New Roman"/>
                <w:lang w:val="en-US"/>
              </w:rPr>
              <w:lastRenderedPageBreak/>
              <w:t>resources allocation, and cost management.</w:t>
            </w:r>
          </w:p>
        </w:tc>
        <w:tc>
          <w:tcPr>
            <w:tcW w:w="1503" w:type="dxa"/>
            <w:tcBorders>
              <w:top w:val="single" w:sz="4" w:space="0" w:color="A8D08D"/>
              <w:bottom w:val="single" w:sz="4" w:space="0" w:color="A8D08D"/>
            </w:tcBorders>
            <w:shd w:val="clear" w:color="auto" w:fill="auto"/>
            <w:tcMar>
              <w:top w:w="0" w:type="dxa"/>
              <w:left w:w="108" w:type="dxa"/>
              <w:bottom w:w="0" w:type="dxa"/>
              <w:right w:w="108" w:type="dxa"/>
            </w:tcMar>
          </w:tcPr>
          <w:p w14:paraId="6398BC1B"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lastRenderedPageBreak/>
              <w:t>December 2020</w:t>
            </w:r>
          </w:p>
          <w:p w14:paraId="75753504" w14:textId="77777777" w:rsidR="00A16397" w:rsidRDefault="00A16397" w:rsidP="005F2863">
            <w:pPr>
              <w:spacing w:line="480" w:lineRule="auto"/>
              <w:jc w:val="both"/>
              <w:rPr>
                <w:rFonts w:ascii="Times New Roman" w:hAnsi="Times New Roman"/>
                <w:lang w:val="en-US"/>
              </w:rPr>
            </w:pPr>
          </w:p>
          <w:p w14:paraId="2C7FD929" w14:textId="77777777" w:rsidR="00A16397" w:rsidRDefault="00A16397" w:rsidP="005F2863">
            <w:pPr>
              <w:spacing w:line="480" w:lineRule="auto"/>
              <w:jc w:val="both"/>
              <w:rPr>
                <w:rFonts w:ascii="Times New Roman" w:hAnsi="Times New Roman"/>
                <w:lang w:val="en-US"/>
              </w:rPr>
            </w:pPr>
          </w:p>
          <w:p w14:paraId="3FBAB35D" w14:textId="77777777" w:rsidR="00A16397" w:rsidRDefault="00A16397" w:rsidP="005F2863">
            <w:pPr>
              <w:spacing w:line="480" w:lineRule="auto"/>
              <w:jc w:val="both"/>
              <w:rPr>
                <w:rFonts w:ascii="Times New Roman" w:hAnsi="Times New Roman"/>
                <w:lang w:val="en-US"/>
              </w:rPr>
            </w:pPr>
          </w:p>
        </w:tc>
        <w:tc>
          <w:tcPr>
            <w:tcW w:w="1503" w:type="dxa"/>
            <w:tcBorders>
              <w:top w:val="single" w:sz="4" w:space="0" w:color="A8D08D"/>
              <w:bottom w:val="single" w:sz="4" w:space="0" w:color="A8D08D"/>
            </w:tcBorders>
            <w:shd w:val="clear" w:color="auto" w:fill="auto"/>
            <w:tcMar>
              <w:top w:w="0" w:type="dxa"/>
              <w:left w:w="108" w:type="dxa"/>
              <w:bottom w:w="0" w:type="dxa"/>
              <w:right w:w="108" w:type="dxa"/>
            </w:tcMar>
          </w:tcPr>
          <w:p w14:paraId="787FDCD6"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lastRenderedPageBreak/>
              <w:t>Marcus</w:t>
            </w:r>
          </w:p>
        </w:tc>
        <w:tc>
          <w:tcPr>
            <w:tcW w:w="1503" w:type="dxa"/>
            <w:tcBorders>
              <w:top w:val="single" w:sz="4" w:space="0" w:color="A8D08D"/>
              <w:bottom w:val="single" w:sz="4" w:space="0" w:color="A8D08D"/>
              <w:right w:val="single" w:sz="4" w:space="0" w:color="A8D08D"/>
            </w:tcBorders>
            <w:shd w:val="clear" w:color="auto" w:fill="auto"/>
            <w:tcMar>
              <w:top w:w="0" w:type="dxa"/>
              <w:left w:w="108" w:type="dxa"/>
              <w:bottom w:w="0" w:type="dxa"/>
              <w:right w:w="108" w:type="dxa"/>
            </w:tcMar>
          </w:tcPr>
          <w:p w14:paraId="5C47E6B7"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Software, Microsoft Project</w:t>
            </w:r>
          </w:p>
        </w:tc>
      </w:tr>
      <w:tr w:rsidR="00A16397" w14:paraId="1DE1B1A0" w14:textId="77777777">
        <w:tc>
          <w:tcPr>
            <w:tcW w:w="1502" w:type="dxa"/>
            <w:tcBorders>
              <w:top w:val="single" w:sz="4" w:space="0" w:color="A8D08D"/>
              <w:left w:val="single" w:sz="4" w:space="0" w:color="A8D08D"/>
              <w:bottom w:val="single" w:sz="4" w:space="0" w:color="A8D08D"/>
            </w:tcBorders>
            <w:shd w:val="clear" w:color="auto" w:fill="E2EFD9"/>
            <w:tcMar>
              <w:top w:w="0" w:type="dxa"/>
              <w:left w:w="108" w:type="dxa"/>
              <w:bottom w:w="0" w:type="dxa"/>
              <w:right w:w="108" w:type="dxa"/>
            </w:tcMar>
          </w:tcPr>
          <w:p w14:paraId="19233FA6" w14:textId="77777777" w:rsidR="00A16397" w:rsidRDefault="00B90CD5" w:rsidP="005F2863">
            <w:pPr>
              <w:spacing w:after="0" w:line="480" w:lineRule="auto"/>
              <w:jc w:val="both"/>
              <w:rPr>
                <w:rFonts w:ascii="Times New Roman" w:hAnsi="Times New Roman"/>
                <w:b/>
                <w:bCs/>
                <w:lang w:val="en-US"/>
              </w:rPr>
            </w:pPr>
            <w:r>
              <w:rPr>
                <w:rFonts w:ascii="Times New Roman" w:hAnsi="Times New Roman"/>
                <w:b/>
                <w:bCs/>
                <w:lang w:val="en-US"/>
              </w:rPr>
              <w:t>Subject Knowledge</w:t>
            </w:r>
          </w:p>
        </w:tc>
        <w:tc>
          <w:tcPr>
            <w:tcW w:w="1502" w:type="dxa"/>
            <w:tcBorders>
              <w:top w:val="single" w:sz="4" w:space="0" w:color="A8D08D"/>
              <w:bottom w:val="single" w:sz="4" w:space="0" w:color="A8D08D"/>
            </w:tcBorders>
            <w:shd w:val="clear" w:color="auto" w:fill="E2EFD9"/>
            <w:tcMar>
              <w:top w:w="0" w:type="dxa"/>
              <w:left w:w="108" w:type="dxa"/>
              <w:bottom w:w="0" w:type="dxa"/>
              <w:right w:w="108" w:type="dxa"/>
            </w:tcMar>
          </w:tcPr>
          <w:p w14:paraId="784D8C5B"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 xml:space="preserve">Doing more research and access more resources from the </w:t>
            </w:r>
            <w:proofErr w:type="spellStart"/>
            <w:r>
              <w:rPr>
                <w:rFonts w:ascii="Times New Roman" w:hAnsi="Times New Roman"/>
                <w:lang w:val="en-US"/>
              </w:rPr>
              <w:t>moodle</w:t>
            </w:r>
            <w:proofErr w:type="spellEnd"/>
            <w:r>
              <w:rPr>
                <w:rFonts w:ascii="Times New Roman" w:hAnsi="Times New Roman"/>
                <w:lang w:val="en-US"/>
              </w:rPr>
              <w:t>, internet, books and library.</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520E8315" w14:textId="590AEA2E" w:rsidR="00A16397" w:rsidRDefault="00B90CD5" w:rsidP="005F2863">
            <w:pPr>
              <w:spacing w:after="0" w:line="480" w:lineRule="auto"/>
              <w:jc w:val="both"/>
              <w:rPr>
                <w:rFonts w:ascii="Times New Roman" w:hAnsi="Times New Roman"/>
                <w:lang w:val="en-US"/>
              </w:rPr>
            </w:pPr>
            <w:r>
              <w:rPr>
                <w:rFonts w:ascii="Times New Roman" w:hAnsi="Times New Roman"/>
                <w:lang w:val="en-US"/>
              </w:rPr>
              <w:t xml:space="preserve">Study course materials and gain expected learning </w:t>
            </w:r>
            <w:r w:rsidR="00C26315">
              <w:rPr>
                <w:rFonts w:ascii="Times New Roman" w:hAnsi="Times New Roman"/>
                <w:lang w:val="en-US"/>
              </w:rPr>
              <w:t>result</w:t>
            </w:r>
            <w:r>
              <w:rPr>
                <w:rFonts w:ascii="Times New Roman" w:hAnsi="Times New Roman"/>
                <w:lang w:val="en-US"/>
              </w:rPr>
              <w:t xml:space="preserve"> of</w:t>
            </w:r>
            <w:r w:rsidR="00C26315">
              <w:rPr>
                <w:rFonts w:ascii="Times New Roman" w:hAnsi="Times New Roman"/>
                <w:lang w:val="en-US"/>
              </w:rPr>
              <w:t xml:space="preserve"> </w:t>
            </w:r>
            <w:r>
              <w:rPr>
                <w:rFonts w:ascii="Times New Roman" w:hAnsi="Times New Roman"/>
                <w:lang w:val="en-US"/>
              </w:rPr>
              <w:t>each module by using different resources.</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11C79892"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June 2021</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3134C7A5"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Marcus</w:t>
            </w:r>
          </w:p>
        </w:tc>
        <w:tc>
          <w:tcPr>
            <w:tcW w:w="1503" w:type="dxa"/>
            <w:tcBorders>
              <w:top w:val="single" w:sz="4" w:space="0" w:color="A8D08D"/>
              <w:bottom w:val="single" w:sz="4" w:space="0" w:color="A8D08D"/>
              <w:right w:val="single" w:sz="4" w:space="0" w:color="A8D08D"/>
            </w:tcBorders>
            <w:shd w:val="clear" w:color="auto" w:fill="E2EFD9"/>
            <w:tcMar>
              <w:top w:w="0" w:type="dxa"/>
              <w:left w:w="108" w:type="dxa"/>
              <w:bottom w:w="0" w:type="dxa"/>
              <w:right w:w="108" w:type="dxa"/>
            </w:tcMar>
          </w:tcPr>
          <w:p w14:paraId="50DBDE08"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Access Moodle, Library, Internet articles and Business Magazine</w:t>
            </w:r>
          </w:p>
        </w:tc>
      </w:tr>
      <w:tr w:rsidR="00A16397" w14:paraId="117354F8" w14:textId="77777777">
        <w:tc>
          <w:tcPr>
            <w:tcW w:w="1502" w:type="dxa"/>
            <w:tcBorders>
              <w:top w:val="single" w:sz="4" w:space="0" w:color="A8D08D"/>
              <w:left w:val="single" w:sz="4" w:space="0" w:color="A8D08D"/>
              <w:bottom w:val="single" w:sz="4" w:space="0" w:color="A8D08D"/>
            </w:tcBorders>
            <w:shd w:val="clear" w:color="auto" w:fill="auto"/>
            <w:tcMar>
              <w:top w:w="0" w:type="dxa"/>
              <w:left w:w="108" w:type="dxa"/>
              <w:bottom w:w="0" w:type="dxa"/>
              <w:right w:w="108" w:type="dxa"/>
            </w:tcMar>
          </w:tcPr>
          <w:p w14:paraId="7667FCFF" w14:textId="77777777" w:rsidR="00A16397" w:rsidRDefault="00B90CD5" w:rsidP="005F2863">
            <w:pPr>
              <w:spacing w:after="0" w:line="480" w:lineRule="auto"/>
              <w:jc w:val="both"/>
              <w:rPr>
                <w:rFonts w:ascii="Times New Roman" w:hAnsi="Times New Roman"/>
                <w:b/>
                <w:bCs/>
                <w:lang w:val="en-US"/>
              </w:rPr>
            </w:pPr>
            <w:r>
              <w:rPr>
                <w:rFonts w:ascii="Times New Roman" w:hAnsi="Times New Roman"/>
                <w:b/>
                <w:bCs/>
                <w:lang w:val="en-US"/>
              </w:rPr>
              <w:t>Team Management</w:t>
            </w:r>
          </w:p>
        </w:tc>
        <w:tc>
          <w:tcPr>
            <w:tcW w:w="1502" w:type="dxa"/>
            <w:tcBorders>
              <w:top w:val="single" w:sz="4" w:space="0" w:color="A8D08D"/>
              <w:bottom w:val="single" w:sz="4" w:space="0" w:color="A8D08D"/>
            </w:tcBorders>
            <w:shd w:val="clear" w:color="auto" w:fill="auto"/>
            <w:tcMar>
              <w:top w:w="0" w:type="dxa"/>
              <w:left w:w="108" w:type="dxa"/>
              <w:bottom w:w="0" w:type="dxa"/>
              <w:right w:w="108" w:type="dxa"/>
            </w:tcMar>
          </w:tcPr>
          <w:p w14:paraId="0E61B37B"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Work different module in a team where possible take role of team leadership.</w:t>
            </w:r>
          </w:p>
        </w:tc>
        <w:tc>
          <w:tcPr>
            <w:tcW w:w="1503" w:type="dxa"/>
            <w:tcBorders>
              <w:top w:val="single" w:sz="4" w:space="0" w:color="A8D08D"/>
              <w:bottom w:val="single" w:sz="4" w:space="0" w:color="A8D08D"/>
            </w:tcBorders>
            <w:shd w:val="clear" w:color="auto" w:fill="auto"/>
            <w:tcMar>
              <w:top w:w="0" w:type="dxa"/>
              <w:left w:w="108" w:type="dxa"/>
              <w:bottom w:w="0" w:type="dxa"/>
              <w:right w:w="108" w:type="dxa"/>
            </w:tcMar>
          </w:tcPr>
          <w:p w14:paraId="552F3E70"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Understand the team members need and act upon their need.</w:t>
            </w:r>
          </w:p>
        </w:tc>
        <w:tc>
          <w:tcPr>
            <w:tcW w:w="1503" w:type="dxa"/>
            <w:tcBorders>
              <w:top w:val="single" w:sz="4" w:space="0" w:color="A8D08D"/>
              <w:bottom w:val="single" w:sz="4" w:space="0" w:color="A8D08D"/>
            </w:tcBorders>
            <w:shd w:val="clear" w:color="auto" w:fill="auto"/>
            <w:tcMar>
              <w:top w:w="0" w:type="dxa"/>
              <w:left w:w="108" w:type="dxa"/>
              <w:bottom w:w="0" w:type="dxa"/>
              <w:right w:w="108" w:type="dxa"/>
            </w:tcMar>
          </w:tcPr>
          <w:p w14:paraId="107B36D7"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September 2020</w:t>
            </w:r>
          </w:p>
        </w:tc>
        <w:tc>
          <w:tcPr>
            <w:tcW w:w="1503" w:type="dxa"/>
            <w:tcBorders>
              <w:top w:val="single" w:sz="4" w:space="0" w:color="A8D08D"/>
              <w:bottom w:val="single" w:sz="4" w:space="0" w:color="A8D08D"/>
            </w:tcBorders>
            <w:shd w:val="clear" w:color="auto" w:fill="auto"/>
            <w:tcMar>
              <w:top w:w="0" w:type="dxa"/>
              <w:left w:w="108" w:type="dxa"/>
              <w:bottom w:w="0" w:type="dxa"/>
              <w:right w:w="108" w:type="dxa"/>
            </w:tcMar>
          </w:tcPr>
          <w:p w14:paraId="61F39C03"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Marcus</w:t>
            </w:r>
          </w:p>
        </w:tc>
        <w:tc>
          <w:tcPr>
            <w:tcW w:w="1503" w:type="dxa"/>
            <w:tcBorders>
              <w:top w:val="single" w:sz="4" w:space="0" w:color="A8D08D"/>
              <w:bottom w:val="single" w:sz="4" w:space="0" w:color="A8D08D"/>
              <w:right w:val="single" w:sz="4" w:space="0" w:color="A8D08D"/>
            </w:tcBorders>
            <w:shd w:val="clear" w:color="auto" w:fill="auto"/>
            <w:tcMar>
              <w:top w:w="0" w:type="dxa"/>
              <w:left w:w="108" w:type="dxa"/>
              <w:bottom w:w="0" w:type="dxa"/>
              <w:right w:w="108" w:type="dxa"/>
            </w:tcMar>
          </w:tcPr>
          <w:p w14:paraId="59B50AFC"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Build the team within the class.</w:t>
            </w:r>
          </w:p>
        </w:tc>
      </w:tr>
      <w:tr w:rsidR="00A16397" w14:paraId="57167761" w14:textId="77777777">
        <w:tc>
          <w:tcPr>
            <w:tcW w:w="1502" w:type="dxa"/>
            <w:tcBorders>
              <w:top w:val="single" w:sz="4" w:space="0" w:color="A8D08D"/>
              <w:left w:val="single" w:sz="4" w:space="0" w:color="A8D08D"/>
              <w:bottom w:val="single" w:sz="4" w:space="0" w:color="A8D08D"/>
            </w:tcBorders>
            <w:shd w:val="clear" w:color="auto" w:fill="E2EFD9"/>
            <w:tcMar>
              <w:top w:w="0" w:type="dxa"/>
              <w:left w:w="108" w:type="dxa"/>
              <w:bottom w:w="0" w:type="dxa"/>
              <w:right w:w="108" w:type="dxa"/>
            </w:tcMar>
          </w:tcPr>
          <w:p w14:paraId="108F6565" w14:textId="77777777" w:rsidR="00A16397" w:rsidRDefault="00B90CD5" w:rsidP="005F2863">
            <w:pPr>
              <w:spacing w:after="0" w:line="480" w:lineRule="auto"/>
              <w:jc w:val="both"/>
              <w:rPr>
                <w:rFonts w:ascii="Times New Roman" w:hAnsi="Times New Roman"/>
                <w:b/>
                <w:bCs/>
                <w:lang w:val="en-US"/>
              </w:rPr>
            </w:pPr>
            <w:r>
              <w:rPr>
                <w:rFonts w:ascii="Times New Roman" w:hAnsi="Times New Roman"/>
                <w:b/>
                <w:bCs/>
                <w:lang w:val="en-US"/>
              </w:rPr>
              <w:t xml:space="preserve">Ability to work quickly </w:t>
            </w:r>
          </w:p>
        </w:tc>
        <w:tc>
          <w:tcPr>
            <w:tcW w:w="1502" w:type="dxa"/>
            <w:tcBorders>
              <w:top w:val="single" w:sz="4" w:space="0" w:color="A8D08D"/>
              <w:bottom w:val="single" w:sz="4" w:space="0" w:color="A8D08D"/>
            </w:tcBorders>
            <w:shd w:val="clear" w:color="auto" w:fill="E2EFD9"/>
            <w:tcMar>
              <w:top w:w="0" w:type="dxa"/>
              <w:left w:w="108" w:type="dxa"/>
              <w:bottom w:w="0" w:type="dxa"/>
              <w:right w:w="108" w:type="dxa"/>
            </w:tcMar>
          </w:tcPr>
          <w:p w14:paraId="6831891D"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Need to improve the work speed.</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4F660AEE"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The task should finish before the deadline.</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18BE2DCC"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September 2020</w:t>
            </w:r>
          </w:p>
        </w:tc>
        <w:tc>
          <w:tcPr>
            <w:tcW w:w="1503" w:type="dxa"/>
            <w:tcBorders>
              <w:top w:val="single" w:sz="4" w:space="0" w:color="A8D08D"/>
              <w:bottom w:val="single" w:sz="4" w:space="0" w:color="A8D08D"/>
            </w:tcBorders>
            <w:shd w:val="clear" w:color="auto" w:fill="E2EFD9"/>
            <w:tcMar>
              <w:top w:w="0" w:type="dxa"/>
              <w:left w:w="108" w:type="dxa"/>
              <w:bottom w:w="0" w:type="dxa"/>
              <w:right w:w="108" w:type="dxa"/>
            </w:tcMar>
          </w:tcPr>
          <w:p w14:paraId="52EF9CB6"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Marcus</w:t>
            </w:r>
          </w:p>
        </w:tc>
        <w:tc>
          <w:tcPr>
            <w:tcW w:w="1503" w:type="dxa"/>
            <w:tcBorders>
              <w:top w:val="single" w:sz="4" w:space="0" w:color="A8D08D"/>
              <w:bottom w:val="single" w:sz="4" w:space="0" w:color="A8D08D"/>
              <w:right w:val="single" w:sz="4" w:space="0" w:color="A8D08D"/>
            </w:tcBorders>
            <w:shd w:val="clear" w:color="auto" w:fill="E2EFD9"/>
            <w:tcMar>
              <w:top w:w="0" w:type="dxa"/>
              <w:left w:w="108" w:type="dxa"/>
              <w:bottom w:w="0" w:type="dxa"/>
              <w:right w:w="108" w:type="dxa"/>
            </w:tcMar>
          </w:tcPr>
          <w:p w14:paraId="4D5BD566" w14:textId="77777777" w:rsidR="00A16397" w:rsidRDefault="00B90CD5" w:rsidP="005F2863">
            <w:pPr>
              <w:spacing w:after="0" w:line="480" w:lineRule="auto"/>
              <w:jc w:val="both"/>
              <w:rPr>
                <w:rFonts w:ascii="Times New Roman" w:hAnsi="Times New Roman"/>
                <w:lang w:val="en-US"/>
              </w:rPr>
            </w:pPr>
            <w:r>
              <w:rPr>
                <w:rFonts w:ascii="Times New Roman" w:hAnsi="Times New Roman"/>
                <w:lang w:val="en-US"/>
              </w:rPr>
              <w:t>Course work, assignments, projects.</w:t>
            </w:r>
          </w:p>
        </w:tc>
      </w:tr>
    </w:tbl>
    <w:p w14:paraId="13EEAF77" w14:textId="77777777" w:rsidR="00F62B5F" w:rsidRDefault="00F62B5F" w:rsidP="005F2863">
      <w:pPr>
        <w:pStyle w:val="Heading1"/>
        <w:numPr>
          <w:ilvl w:val="0"/>
          <w:numId w:val="0"/>
        </w:numPr>
        <w:spacing w:line="480" w:lineRule="auto"/>
        <w:jc w:val="both"/>
        <w:rPr>
          <w:lang w:val="en-US"/>
        </w:rPr>
      </w:pPr>
      <w:bookmarkStart w:id="6" w:name="_Toc48870335"/>
    </w:p>
    <w:p w14:paraId="46CE18EF" w14:textId="77777777" w:rsidR="00A16397" w:rsidRDefault="00F62B5F" w:rsidP="005F2863">
      <w:pPr>
        <w:pStyle w:val="Heading1"/>
        <w:spacing w:line="480" w:lineRule="auto"/>
        <w:jc w:val="both"/>
        <w:rPr>
          <w:lang w:val="en-US"/>
        </w:rPr>
      </w:pPr>
      <w:r>
        <w:rPr>
          <w:lang w:val="en-US"/>
        </w:rPr>
        <w:t xml:space="preserve"> </w:t>
      </w:r>
      <w:r w:rsidR="00B90CD5">
        <w:rPr>
          <w:lang w:val="en-US"/>
        </w:rPr>
        <w:t>Conclusion</w:t>
      </w:r>
      <w:bookmarkEnd w:id="6"/>
    </w:p>
    <w:p w14:paraId="6B9F6535" w14:textId="77777777" w:rsidR="00A16397" w:rsidRDefault="00F62B5F" w:rsidP="005F2863">
      <w:pPr>
        <w:spacing w:line="480" w:lineRule="auto"/>
        <w:jc w:val="both"/>
        <w:rPr>
          <w:rFonts w:ascii="Times New Roman" w:hAnsi="Times New Roman"/>
          <w:sz w:val="24"/>
          <w:szCs w:val="24"/>
          <w:lang w:val="en-US"/>
        </w:rPr>
      </w:pPr>
      <w:r w:rsidRPr="00F62B5F">
        <w:rPr>
          <w:rFonts w:ascii="Times New Roman" w:hAnsi="Times New Roman"/>
          <w:sz w:val="24"/>
          <w:szCs w:val="24"/>
          <w:lang w:val="en-US"/>
        </w:rPr>
        <w:t>Th</w:t>
      </w:r>
      <w:r w:rsidR="0042743E">
        <w:rPr>
          <w:rFonts w:ascii="Times New Roman" w:hAnsi="Times New Roman"/>
          <w:sz w:val="24"/>
          <w:szCs w:val="24"/>
          <w:lang w:val="en-US"/>
        </w:rPr>
        <w:t xml:space="preserve">is report has been sum up </w:t>
      </w:r>
      <w:r w:rsidRPr="00F62B5F">
        <w:rPr>
          <w:rFonts w:ascii="Times New Roman" w:hAnsi="Times New Roman"/>
          <w:sz w:val="24"/>
          <w:szCs w:val="24"/>
          <w:lang w:val="en-US"/>
        </w:rPr>
        <w:t xml:space="preserve">with a clear concepts and understanding of employability and academic skills, which has demonstrated with models, concepts and examples of </w:t>
      </w:r>
      <w:r w:rsidR="00B90CD5">
        <w:rPr>
          <w:rFonts w:ascii="Times New Roman" w:hAnsi="Times New Roman"/>
          <w:sz w:val="24"/>
          <w:szCs w:val="24"/>
          <w:lang w:val="en-US"/>
        </w:rPr>
        <w:t>employability. The research has also given me the knowledge and capacity to be prepared for the future job market and give the priority to the task those needed to be completed as soon as possible. I have also found the government site to enhance my competence and knowledgebase for the future employment. It is to say this course will be a best possible pathway to know the methods and skills for employability.</w:t>
      </w:r>
    </w:p>
    <w:p w14:paraId="5CFAA108" w14:textId="77777777" w:rsidR="00A16397" w:rsidRDefault="00A16397" w:rsidP="005F2863">
      <w:pPr>
        <w:spacing w:line="480" w:lineRule="auto"/>
        <w:jc w:val="both"/>
        <w:rPr>
          <w:rFonts w:ascii="Times New Roman" w:hAnsi="Times New Roman"/>
          <w:sz w:val="24"/>
          <w:szCs w:val="24"/>
          <w:lang w:val="en-US"/>
        </w:rPr>
      </w:pPr>
    </w:p>
    <w:p w14:paraId="160096A3" w14:textId="77777777" w:rsidR="00A16397" w:rsidRDefault="00B90CD5" w:rsidP="005F2863">
      <w:pPr>
        <w:pStyle w:val="Heading1"/>
        <w:spacing w:line="480" w:lineRule="auto"/>
        <w:jc w:val="both"/>
      </w:pPr>
      <w:bookmarkStart w:id="7" w:name="_Toc48870336"/>
      <w:r>
        <w:t>References</w:t>
      </w:r>
      <w:bookmarkEnd w:id="7"/>
    </w:p>
    <w:p w14:paraId="624035DE" w14:textId="77777777" w:rsidR="00FD1E27" w:rsidRDefault="00FD1E27" w:rsidP="005F2863">
      <w:pPr>
        <w:spacing w:line="480" w:lineRule="auto"/>
        <w:jc w:val="both"/>
      </w:pPr>
    </w:p>
    <w:p w14:paraId="545F7EE2" w14:textId="77777777" w:rsidR="00FD1E27" w:rsidRDefault="00FD1E27" w:rsidP="005F2863">
      <w:pPr>
        <w:spacing w:line="480" w:lineRule="auto"/>
        <w:jc w:val="both"/>
        <w:rPr>
          <w:rFonts w:ascii="Times New Roman" w:hAnsi="Times New Roman"/>
          <w:sz w:val="24"/>
          <w:szCs w:val="24"/>
          <w:lang w:val="en-US"/>
        </w:rPr>
      </w:pPr>
    </w:p>
    <w:p w14:paraId="6E9379E4" w14:textId="77777777" w:rsidR="00FD1E27" w:rsidRDefault="00FD1E27" w:rsidP="005F2863">
      <w:pPr>
        <w:spacing w:line="480" w:lineRule="auto"/>
        <w:jc w:val="both"/>
        <w:rPr>
          <w:lang w:val="en-US"/>
        </w:rPr>
      </w:pPr>
    </w:p>
    <w:p w14:paraId="2AB81F35" w14:textId="77777777" w:rsidR="00FD1E27" w:rsidRDefault="00FD1E27" w:rsidP="005F2863">
      <w:pPr>
        <w:spacing w:line="480" w:lineRule="auto"/>
        <w:jc w:val="both"/>
        <w:rPr>
          <w:rFonts w:ascii="Times New Roman" w:hAnsi="Times New Roman"/>
          <w:sz w:val="24"/>
          <w:szCs w:val="24"/>
          <w:lang w:val="en-US"/>
        </w:rPr>
      </w:pPr>
    </w:p>
    <w:p w14:paraId="749205FF" w14:textId="42BDBAA1" w:rsidR="00FD1E27" w:rsidRDefault="00FD1E27" w:rsidP="005F2863">
      <w:pPr>
        <w:pStyle w:val="Bibliography"/>
        <w:numPr>
          <w:ilvl w:val="0"/>
          <w:numId w:val="2"/>
        </w:numPr>
        <w:spacing w:line="480" w:lineRule="auto"/>
        <w:jc w:val="both"/>
      </w:pPr>
      <w:r>
        <w:rPr>
          <w:rFonts w:ascii="Times New Roman" w:hAnsi="Times New Roman"/>
          <w:sz w:val="24"/>
          <w:szCs w:val="24"/>
        </w:rPr>
        <w:t xml:space="preserve">Department of </w:t>
      </w:r>
      <w:proofErr w:type="spellStart"/>
      <w:proofErr w:type="gramStart"/>
      <w:r>
        <w:rPr>
          <w:rFonts w:ascii="Times New Roman" w:hAnsi="Times New Roman"/>
          <w:sz w:val="24"/>
          <w:szCs w:val="24"/>
        </w:rPr>
        <w:t>Education,U</w:t>
      </w:r>
      <w:proofErr w:type="spellEnd"/>
      <w:r>
        <w:rPr>
          <w:rFonts w:ascii="Times New Roman" w:hAnsi="Times New Roman"/>
          <w:sz w:val="24"/>
          <w:szCs w:val="24"/>
        </w:rPr>
        <w:t>.</w:t>
      </w:r>
      <w:proofErr w:type="gramEnd"/>
      <w:r>
        <w:rPr>
          <w:rFonts w:ascii="Times New Roman" w:hAnsi="Times New Roman"/>
          <w:sz w:val="24"/>
          <w:szCs w:val="24"/>
        </w:rPr>
        <w:t xml:space="preserve"> (2017, 08 16). </w:t>
      </w:r>
      <w:r>
        <w:rPr>
          <w:rFonts w:ascii="Times New Roman" w:hAnsi="Times New Roman"/>
          <w:i/>
          <w:iCs/>
          <w:sz w:val="24"/>
          <w:szCs w:val="24"/>
        </w:rPr>
        <w:t>UK employer skills survey 2017</w:t>
      </w:r>
      <w:r>
        <w:rPr>
          <w:rFonts w:ascii="Times New Roman" w:hAnsi="Times New Roman"/>
          <w:sz w:val="24"/>
          <w:szCs w:val="24"/>
        </w:rPr>
        <w:t>. Retrieved from https://www.gov.uk/government/collections/uk-employer-skills-survey-2017</w:t>
      </w:r>
    </w:p>
    <w:p w14:paraId="20FD0E5C" w14:textId="1ACED953" w:rsidR="00FD1E27" w:rsidRDefault="00FD1E27" w:rsidP="005F2863">
      <w:pPr>
        <w:pStyle w:val="Bibliography"/>
        <w:numPr>
          <w:ilvl w:val="0"/>
          <w:numId w:val="2"/>
        </w:numPr>
        <w:spacing w:line="480" w:lineRule="auto"/>
        <w:jc w:val="both"/>
      </w:pPr>
      <w:r>
        <w:rPr>
          <w:rFonts w:ascii="Times New Roman" w:hAnsi="Times New Roman"/>
          <w:sz w:val="24"/>
          <w:szCs w:val="24"/>
        </w:rPr>
        <w:t xml:space="preserve">Department of Education, U. (2020, 04 28). </w:t>
      </w:r>
      <w:r>
        <w:rPr>
          <w:rFonts w:ascii="Times New Roman" w:hAnsi="Times New Roman"/>
          <w:i/>
          <w:iCs/>
          <w:sz w:val="24"/>
          <w:szCs w:val="24"/>
        </w:rPr>
        <w:t>New free online learning platform to boost workplace skills</w:t>
      </w:r>
      <w:r>
        <w:rPr>
          <w:rFonts w:ascii="Times New Roman" w:hAnsi="Times New Roman"/>
          <w:sz w:val="24"/>
          <w:szCs w:val="24"/>
        </w:rPr>
        <w:t xml:space="preserve">. Retrieved from Government </w:t>
      </w:r>
      <w:proofErr w:type="gramStart"/>
      <w:r>
        <w:rPr>
          <w:rFonts w:ascii="Times New Roman" w:hAnsi="Times New Roman"/>
          <w:sz w:val="24"/>
          <w:szCs w:val="24"/>
        </w:rPr>
        <w:t>Site</w:t>
      </w:r>
      <w:r w:rsidR="00C26315">
        <w:rPr>
          <w:rFonts w:ascii="Times New Roman" w:hAnsi="Times New Roman"/>
          <w:sz w:val="24"/>
          <w:szCs w:val="24"/>
        </w:rPr>
        <w:t xml:space="preserve"> </w:t>
      </w:r>
      <w:r>
        <w:rPr>
          <w:rFonts w:ascii="Times New Roman" w:hAnsi="Times New Roman"/>
          <w:sz w:val="24"/>
          <w:szCs w:val="24"/>
        </w:rPr>
        <w:t>:</w:t>
      </w:r>
      <w:proofErr w:type="gramEnd"/>
      <w:r>
        <w:rPr>
          <w:rFonts w:ascii="Times New Roman" w:hAnsi="Times New Roman"/>
          <w:sz w:val="24"/>
          <w:szCs w:val="24"/>
        </w:rPr>
        <w:t xml:space="preserve"> https://www.gov.uk/government/news/new-free-online-learning-platform-to-boost-workplace-skills</w:t>
      </w:r>
    </w:p>
    <w:p w14:paraId="271CA9AD" w14:textId="77777777" w:rsidR="00FD1E27" w:rsidRDefault="00FD1E27" w:rsidP="005F2863">
      <w:pPr>
        <w:pStyle w:val="Bibliography"/>
        <w:numPr>
          <w:ilvl w:val="0"/>
          <w:numId w:val="2"/>
        </w:numPr>
        <w:spacing w:line="480" w:lineRule="auto"/>
        <w:jc w:val="both"/>
      </w:pPr>
      <w:r>
        <w:rPr>
          <w:rFonts w:ascii="Times New Roman" w:hAnsi="Times New Roman"/>
          <w:sz w:val="24"/>
          <w:szCs w:val="24"/>
        </w:rPr>
        <w:lastRenderedPageBreak/>
        <w:t xml:space="preserve">HM Revenue &amp; Custom, U. (2020, 07 1). </w:t>
      </w:r>
      <w:r>
        <w:rPr>
          <w:rFonts w:ascii="Times New Roman" w:hAnsi="Times New Roman"/>
          <w:i/>
          <w:iCs/>
          <w:sz w:val="24"/>
          <w:szCs w:val="24"/>
        </w:rPr>
        <w:t>Changes to the Coronavirus Job Retention Scheme</w:t>
      </w:r>
      <w:r>
        <w:rPr>
          <w:rFonts w:ascii="Times New Roman" w:hAnsi="Times New Roman"/>
          <w:sz w:val="24"/>
          <w:szCs w:val="24"/>
        </w:rPr>
        <w:t>. Retrieved from UK gov: https://www.gov.uk/government/publications/changes-to-the-coronavirus-job-retention-scheme/changes-to-the-coronavirus-job-retention-scheme</w:t>
      </w:r>
    </w:p>
    <w:p w14:paraId="11A62BEA" w14:textId="0C740AD7" w:rsidR="00FD1E27" w:rsidRDefault="00FD1E27" w:rsidP="005F2863">
      <w:pPr>
        <w:pStyle w:val="Bibliography"/>
        <w:numPr>
          <w:ilvl w:val="0"/>
          <w:numId w:val="2"/>
        </w:numPr>
        <w:spacing w:line="480" w:lineRule="auto"/>
        <w:jc w:val="both"/>
      </w:pPr>
      <w:r>
        <w:rPr>
          <w:rFonts w:ascii="Times New Roman" w:hAnsi="Times New Roman"/>
          <w:sz w:val="24"/>
          <w:szCs w:val="24"/>
        </w:rPr>
        <w:t xml:space="preserve">Indeed. (2020, 03 26). </w:t>
      </w:r>
      <w:r w:rsidR="00C26315">
        <w:rPr>
          <w:rFonts w:ascii="Times New Roman" w:hAnsi="Times New Roman"/>
          <w:sz w:val="24"/>
          <w:szCs w:val="24"/>
        </w:rPr>
        <w:t xml:space="preserve"> </w:t>
      </w:r>
      <w:r>
        <w:rPr>
          <w:rFonts w:ascii="Times New Roman" w:hAnsi="Times New Roman"/>
          <w:i/>
          <w:iCs/>
          <w:sz w:val="24"/>
          <w:szCs w:val="24"/>
        </w:rPr>
        <w:t>indeed</w:t>
      </w:r>
      <w:r>
        <w:rPr>
          <w:rFonts w:ascii="Times New Roman" w:hAnsi="Times New Roman"/>
          <w:sz w:val="24"/>
          <w:szCs w:val="24"/>
        </w:rPr>
        <w:t>. Retrieved from Teamwork skills: https://www.indeed.com/career-advice/career-development/teamwork-skills</w:t>
      </w:r>
    </w:p>
    <w:p w14:paraId="2EEF7039" w14:textId="77777777" w:rsidR="00FD1E27" w:rsidRDefault="00FD1E27" w:rsidP="005F2863">
      <w:pPr>
        <w:pStyle w:val="Bibliography"/>
        <w:numPr>
          <w:ilvl w:val="0"/>
          <w:numId w:val="2"/>
        </w:numPr>
        <w:spacing w:line="480" w:lineRule="auto"/>
        <w:jc w:val="both"/>
      </w:pPr>
      <w:r>
        <w:rPr>
          <w:rFonts w:ascii="Times New Roman" w:hAnsi="Times New Roman"/>
          <w:sz w:val="24"/>
          <w:szCs w:val="24"/>
        </w:rPr>
        <w:t>Knight, P. and Yorke, M. (2003) Learning, Curriculum and Employability in Higher Education. London: Routledge Falmer.</w:t>
      </w:r>
    </w:p>
    <w:p w14:paraId="32B107BC" w14:textId="77777777" w:rsidR="00FD1E27" w:rsidRDefault="00FD1E27" w:rsidP="005F2863">
      <w:pPr>
        <w:pStyle w:val="Bibliography"/>
        <w:numPr>
          <w:ilvl w:val="0"/>
          <w:numId w:val="2"/>
        </w:numPr>
        <w:spacing w:line="480" w:lineRule="auto"/>
        <w:jc w:val="both"/>
      </w:pPr>
      <w:r>
        <w:rPr>
          <w:rFonts w:ascii="Times New Roman" w:hAnsi="Times New Roman"/>
          <w:sz w:val="24"/>
          <w:szCs w:val="24"/>
        </w:rPr>
        <w:t xml:space="preserve">Plummer, S. P. (2020, 08 12). </w:t>
      </w:r>
      <w:r>
        <w:rPr>
          <w:rFonts w:ascii="Times New Roman" w:hAnsi="Times New Roman"/>
          <w:i/>
          <w:iCs/>
          <w:sz w:val="24"/>
          <w:szCs w:val="24"/>
        </w:rPr>
        <w:t>UK officially in recession for first time in 11 years</w:t>
      </w:r>
      <w:r>
        <w:rPr>
          <w:rFonts w:ascii="Times New Roman" w:hAnsi="Times New Roman"/>
          <w:sz w:val="24"/>
          <w:szCs w:val="24"/>
        </w:rPr>
        <w:t>. Retrieved from BBC news: https://www.bbc.co.uk/news/business-53748278</w:t>
      </w:r>
    </w:p>
    <w:p w14:paraId="4C8286A5" w14:textId="5AD08ABC" w:rsidR="00FD1E27" w:rsidRDefault="00FD1E27" w:rsidP="002A31B8">
      <w:pPr>
        <w:pStyle w:val="Bibliography"/>
        <w:numPr>
          <w:ilvl w:val="0"/>
          <w:numId w:val="2"/>
        </w:numPr>
        <w:spacing w:line="480" w:lineRule="auto"/>
        <w:jc w:val="both"/>
      </w:pPr>
      <w:proofErr w:type="spellStart"/>
      <w:r>
        <w:rPr>
          <w:rFonts w:ascii="Times New Roman" w:hAnsi="Times New Roman"/>
          <w:sz w:val="24"/>
          <w:szCs w:val="24"/>
        </w:rPr>
        <w:t>wikijob</w:t>
      </w:r>
      <w:proofErr w:type="spellEnd"/>
      <w:r>
        <w:rPr>
          <w:rFonts w:ascii="Times New Roman" w:hAnsi="Times New Roman"/>
          <w:sz w:val="24"/>
          <w:szCs w:val="24"/>
        </w:rPr>
        <w:t xml:space="preserve">. (2020, 08 12). </w:t>
      </w:r>
      <w:proofErr w:type="spellStart"/>
      <w:r>
        <w:rPr>
          <w:rFonts w:ascii="Times New Roman" w:hAnsi="Times New Roman"/>
          <w:i/>
          <w:iCs/>
          <w:sz w:val="24"/>
          <w:szCs w:val="24"/>
        </w:rPr>
        <w:t>wikijob</w:t>
      </w:r>
      <w:proofErr w:type="spellEnd"/>
      <w:r>
        <w:rPr>
          <w:rFonts w:ascii="Times New Roman" w:hAnsi="Times New Roman"/>
          <w:sz w:val="24"/>
          <w:szCs w:val="24"/>
        </w:rPr>
        <w:t>. Retrieved from Why Is Problem-Solving an Important Competency</w:t>
      </w:r>
      <w:proofErr w:type="gramStart"/>
      <w:r>
        <w:rPr>
          <w:rFonts w:ascii="Times New Roman" w:hAnsi="Times New Roman"/>
          <w:sz w:val="24"/>
          <w:szCs w:val="24"/>
        </w:rPr>
        <w:t>?</w:t>
      </w:r>
      <w:r w:rsidR="00C26315">
        <w:rPr>
          <w:rFonts w:ascii="Times New Roman" w:hAnsi="Times New Roman"/>
          <w:sz w:val="24"/>
          <w:szCs w:val="24"/>
        </w:rPr>
        <w:t xml:space="preserve"> </w:t>
      </w:r>
      <w:r>
        <w:rPr>
          <w:rFonts w:ascii="Times New Roman" w:hAnsi="Times New Roman"/>
          <w:sz w:val="24"/>
          <w:szCs w:val="24"/>
        </w:rPr>
        <w:t>:</w:t>
      </w:r>
      <w:proofErr w:type="gramEnd"/>
      <w:r>
        <w:rPr>
          <w:rFonts w:ascii="Times New Roman" w:hAnsi="Times New Roman"/>
          <w:sz w:val="24"/>
          <w:szCs w:val="24"/>
        </w:rPr>
        <w:t xml:space="preserve"> https://www.wikijob.co.uk/content/interview-advice/competencies/problem-solving</w:t>
      </w:r>
    </w:p>
    <w:sectPr w:rsidR="00FD1E2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FEC2F" w14:textId="77777777" w:rsidR="006B730D" w:rsidRDefault="006B730D">
      <w:pPr>
        <w:spacing w:after="0" w:line="240" w:lineRule="auto"/>
      </w:pPr>
      <w:r>
        <w:separator/>
      </w:r>
    </w:p>
  </w:endnote>
  <w:endnote w:type="continuationSeparator" w:id="0">
    <w:p w14:paraId="38E577E0" w14:textId="77777777" w:rsidR="006B730D" w:rsidRDefault="006B7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32533" w14:textId="77777777" w:rsidR="002A31B8" w:rsidRDefault="002A31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9EAB7C" w14:textId="77777777" w:rsidR="002A31B8" w:rsidRDefault="002A31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C951F6" w14:textId="77777777" w:rsidR="002A31B8" w:rsidRDefault="002A3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BCC79F" w14:textId="77777777" w:rsidR="006B730D" w:rsidRDefault="006B730D">
      <w:pPr>
        <w:spacing w:after="0" w:line="240" w:lineRule="auto"/>
      </w:pPr>
      <w:r>
        <w:rPr>
          <w:color w:val="000000"/>
        </w:rPr>
        <w:separator/>
      </w:r>
    </w:p>
  </w:footnote>
  <w:footnote w:type="continuationSeparator" w:id="0">
    <w:p w14:paraId="5D216ECD" w14:textId="77777777" w:rsidR="006B730D" w:rsidRDefault="006B73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99BA0B" w14:textId="77777777" w:rsidR="002A31B8" w:rsidRDefault="002A31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38E5F1" w14:textId="77777777" w:rsidR="002A31B8" w:rsidRDefault="002A31B8">
    <w:pPr>
      <w:pStyle w:val="Header"/>
      <w:rPr>
        <w:rFonts w:ascii="Times New Roman" w:hAnsi="Times New Roman"/>
        <w:sz w:val="24"/>
        <w:szCs w:val="24"/>
        <w:lang w:val="en-US"/>
      </w:rPr>
    </w:pPr>
    <w:r>
      <w:rPr>
        <w:rFonts w:ascii="Times New Roman" w:hAnsi="Times New Roman"/>
        <w:sz w:val="24"/>
        <w:szCs w:val="24"/>
        <w:lang w:val="en-US"/>
      </w:rPr>
      <w:t>Academic and Employability Skills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A2D36" w14:textId="77777777" w:rsidR="002A31B8" w:rsidRDefault="002A31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548E3"/>
    <w:multiLevelType w:val="multilevel"/>
    <w:tmpl w:val="F4DEAC06"/>
    <w:styleLink w:val="WWOutlineListStyle"/>
    <w:lvl w:ilvl="0">
      <w:start w:val="1"/>
      <w:numFmt w:val="decimal"/>
      <w:pStyle w:val="Heading1"/>
      <w:lvlText w:val="%1."/>
      <w:lvlJc w:val="left"/>
      <w:pPr>
        <w:ind w:left="4329"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 w15:restartNumberingAfterBreak="0">
    <w:nsid w:val="517111E5"/>
    <w:multiLevelType w:val="hybridMultilevel"/>
    <w:tmpl w:val="6D561014"/>
    <w:lvl w:ilvl="0" w:tplc="D2941A9E">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7B11E24"/>
    <w:multiLevelType w:val="multilevel"/>
    <w:tmpl w:val="FDEA92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1NzcxN7Q0MzKwtDRS0lEKTi0uzszPAykwrAUAo7rK8CwAAAA="/>
  </w:docVars>
  <w:rsids>
    <w:rsidRoot w:val="00A16397"/>
    <w:rsid w:val="000006B1"/>
    <w:rsid w:val="00011749"/>
    <w:rsid w:val="000E71EE"/>
    <w:rsid w:val="000E79B6"/>
    <w:rsid w:val="000F1E1A"/>
    <w:rsid w:val="002A31B8"/>
    <w:rsid w:val="00320C14"/>
    <w:rsid w:val="00353244"/>
    <w:rsid w:val="00375142"/>
    <w:rsid w:val="003A790A"/>
    <w:rsid w:val="0042743E"/>
    <w:rsid w:val="004F0DD8"/>
    <w:rsid w:val="005F2863"/>
    <w:rsid w:val="00604532"/>
    <w:rsid w:val="00623665"/>
    <w:rsid w:val="006B730D"/>
    <w:rsid w:val="006C6ECA"/>
    <w:rsid w:val="006D423F"/>
    <w:rsid w:val="00790EE4"/>
    <w:rsid w:val="00880896"/>
    <w:rsid w:val="00930738"/>
    <w:rsid w:val="00A16397"/>
    <w:rsid w:val="00B51C99"/>
    <w:rsid w:val="00B90CD5"/>
    <w:rsid w:val="00C01BD4"/>
    <w:rsid w:val="00C26315"/>
    <w:rsid w:val="00C360EB"/>
    <w:rsid w:val="00CF748A"/>
    <w:rsid w:val="00DC1AAB"/>
    <w:rsid w:val="00DF7F44"/>
    <w:rsid w:val="00E10CC7"/>
    <w:rsid w:val="00E52BAA"/>
    <w:rsid w:val="00EC1A16"/>
    <w:rsid w:val="00ED6AC6"/>
    <w:rsid w:val="00F52FD6"/>
    <w:rsid w:val="00F62B5F"/>
    <w:rsid w:val="00FD1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474EF"/>
  <w15:docId w15:val="{6D444F0A-704B-4C62-9BBA-BACDF0A0B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paragraph" w:styleId="Heading1">
    <w:name w:val="heading 1"/>
    <w:basedOn w:val="Normal"/>
    <w:next w:val="Normal"/>
    <w:pPr>
      <w:keepNext/>
      <w:keepLines/>
      <w:numPr>
        <w:numId w:val="1"/>
      </w:numPr>
      <w:spacing w:before="240" w:after="0"/>
      <w:ind w:left="720"/>
      <w:outlineLvl w:val="0"/>
    </w:pPr>
    <w:rPr>
      <w:rFonts w:ascii="Times New Roman" w:eastAsia="Times New Roman" w:hAnsi="Times New Roman"/>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
    <w:name w:val="WW_OutlineListStyle"/>
    <w:basedOn w:val="NoList"/>
    <w:pPr>
      <w:numPr>
        <w:numId w:val="1"/>
      </w:numPr>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Times New Roman" w:eastAsia="Times New Roman" w:hAnsi="Times New Roman" w:cs="Times New Roman"/>
      <w:b/>
      <w:sz w:val="32"/>
      <w:szCs w:val="32"/>
    </w:rPr>
  </w:style>
  <w:style w:type="paragraph" w:styleId="TOCHeading">
    <w:name w:val="TOC Heading"/>
    <w:basedOn w:val="Heading1"/>
    <w:next w:val="Normal"/>
    <w:uiPriority w:val="39"/>
    <w:qFormat/>
    <w:rPr>
      <w:rFonts w:ascii="Calibri Light" w:hAnsi="Calibri Light"/>
      <w:b w:val="0"/>
      <w:color w:val="2E74B5"/>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Caption">
    <w:name w:val="caption"/>
    <w:basedOn w:val="Normal"/>
    <w:next w:val="Normal"/>
    <w:pPr>
      <w:spacing w:after="200" w:line="240" w:lineRule="auto"/>
    </w:pPr>
    <w:rPr>
      <w:i/>
      <w:iCs/>
      <w:color w:val="44546A"/>
      <w:sz w:val="18"/>
      <w:szCs w:val="18"/>
    </w:rPr>
  </w:style>
  <w:style w:type="paragraph" w:styleId="Bibliography">
    <w:name w:val="Bibliography"/>
    <w:basedOn w:val="Normal"/>
    <w:next w:val="Normal"/>
  </w:style>
  <w:style w:type="paragraph" w:styleId="ListParagraph">
    <w:name w:val="List Paragraph"/>
    <w:basedOn w:val="Normal"/>
    <w:pPr>
      <w:ind w:left="720"/>
    </w:pPr>
  </w:style>
  <w:style w:type="paragraph" w:styleId="Title">
    <w:name w:val="Title"/>
    <w:basedOn w:val="Normal"/>
    <w:next w:val="Normal"/>
    <w:link w:val="TitleChar"/>
    <w:uiPriority w:val="10"/>
    <w:qFormat/>
    <w:rsid w:val="00CF74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48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4ABC8-EE01-44A1-B480-AFF3FE5C2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2391</Words>
  <Characters>13632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daley</dc:creator>
  <dc:description/>
  <cp:lastModifiedBy>marcus daley</cp:lastModifiedBy>
  <cp:revision>3</cp:revision>
  <dcterms:created xsi:type="dcterms:W3CDTF">2020-08-27T02:04:00Z</dcterms:created>
  <dcterms:modified xsi:type="dcterms:W3CDTF">2020-08-27T02:14:00Z</dcterms:modified>
</cp:coreProperties>
</file>