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F27E78" w14:textId="7DDC4884" w:rsidR="006D05A7" w:rsidRPr="006D05A7" w:rsidRDefault="00E10AC7" w:rsidP="006D05A7">
      <w:pPr>
        <w:pStyle w:val="Title"/>
        <w:spacing w:line="480" w:lineRule="auto"/>
        <w:ind w:firstLine="0"/>
        <w:contextualSpacing w:val="0"/>
      </w:pPr>
      <w:r w:rsidRPr="00E10AC7">
        <w:rPr>
          <w:rStyle w:val="Heading1Char"/>
        </w:rPr>
        <w:t>Medicine and Miracles:</w:t>
      </w:r>
      <w:r w:rsidR="006D05A7">
        <w:rPr>
          <w:rStyle w:val="Heading1Char"/>
        </w:rPr>
        <w:t xml:space="preserve"> </w:t>
      </w:r>
      <w:r w:rsidRPr="00E10AC7">
        <w:rPr>
          <w:rStyle w:val="Heading1Char"/>
        </w:rPr>
        <w:t>Health, Illness, and Cure (HPHI5019)</w:t>
      </w:r>
      <w:r>
        <w:br/>
      </w:r>
      <w:r w:rsidRPr="00E10AC7">
        <w:rPr>
          <w:rStyle w:val="Heading2Char"/>
        </w:rPr>
        <w:t>Assessment One: Encyclopaedia Entry.</w:t>
      </w:r>
      <w:r w:rsidR="006D05A7">
        <w:rPr>
          <w:rStyle w:val="Heading2Char"/>
        </w:rPr>
        <w:br/>
      </w:r>
      <w:r w:rsidR="006D05A7">
        <w:rPr>
          <w:rStyle w:val="Heading2Char"/>
        </w:rPr>
        <w:br/>
      </w:r>
      <w:r w:rsidR="006D05A7">
        <w:tab/>
      </w:r>
      <w:r w:rsidR="006F5FD5" w:rsidRPr="00E10AC7">
        <w:t>Ffynnon Antwn Sant</w:t>
      </w:r>
      <w:r w:rsidR="006D05A7">
        <w:br/>
      </w:r>
      <w:r w:rsidR="006D05A7">
        <w:tab/>
      </w:r>
      <w:r w:rsidRPr="00E10AC7">
        <w:t>(</w:t>
      </w:r>
      <w:r w:rsidR="006F5FD5" w:rsidRPr="00E10AC7">
        <w:t>Saint Anthony's</w:t>
      </w:r>
      <w:r>
        <w:t xml:space="preserve"> </w:t>
      </w:r>
      <w:r w:rsidR="006F5FD5" w:rsidRPr="00E10AC7">
        <w:t>Well</w:t>
      </w:r>
      <w:r w:rsidRPr="00E10AC7">
        <w:t>)</w:t>
      </w:r>
    </w:p>
    <w:p w14:paraId="40ECC217" w14:textId="17238D88" w:rsidR="006F5FD5" w:rsidRPr="006D05A7" w:rsidRDefault="006D05A7" w:rsidP="006D05A7">
      <w:pPr>
        <w:pStyle w:val="Heading3"/>
      </w:pPr>
      <w:r w:rsidRPr="006D05A7">
        <w:t>Richard Temple-Purcell (2006258)</w:t>
      </w:r>
      <w:r w:rsidR="00BB4FF1">
        <w:br/>
      </w:r>
    </w:p>
    <w:p w14:paraId="4DB264D2" w14:textId="59C571D7" w:rsidR="00CF6309" w:rsidRDefault="0069729D" w:rsidP="00CF6309">
      <w:pPr>
        <w:ind w:firstLine="0"/>
      </w:pPr>
      <w:r>
        <w:t>The Holy Well of St. Anthony at Llansteffan in Carmarthenshire, Wales</w:t>
      </w:r>
      <w:r w:rsidR="000A0717">
        <w:t xml:space="preserve"> (</w:t>
      </w:r>
      <w:r w:rsidR="000A0717" w:rsidRPr="000A0717">
        <w:t>Latitude: 51.763555N Longitude: 4.398192W</w:t>
      </w:r>
      <w:r w:rsidR="000A0717">
        <w:t>)</w:t>
      </w:r>
      <w:r>
        <w:t>, presents a conundrum</w:t>
      </w:r>
      <w:r w:rsidR="00D2477A">
        <w:t>, since</w:t>
      </w:r>
      <w:r w:rsidR="00193B86">
        <w:t xml:space="preserve"> </w:t>
      </w:r>
      <w:r w:rsidR="00481B77">
        <w:t xml:space="preserve">the </w:t>
      </w:r>
      <w:r w:rsidR="004D39C8">
        <w:t>modern</w:t>
      </w:r>
      <w:r w:rsidR="006C7F7D">
        <w:t xml:space="preserve"> </w:t>
      </w:r>
      <w:r w:rsidR="004D39C8">
        <w:t xml:space="preserve">attribution to Anthony the Great differs from </w:t>
      </w:r>
      <w:r w:rsidR="007920B0">
        <w:t>that</w:t>
      </w:r>
      <w:r w:rsidR="00D2477A">
        <w:t xml:space="preserve"> </w:t>
      </w:r>
      <w:r w:rsidR="00933C04">
        <w:t>tradition</w:t>
      </w:r>
      <w:r w:rsidR="00D2477A">
        <w:t>ally associated with the site</w:t>
      </w:r>
      <w:r w:rsidR="004D39C8">
        <w:t xml:space="preserve"> by the local population</w:t>
      </w:r>
      <w:r>
        <w:t>.</w:t>
      </w:r>
    </w:p>
    <w:p w14:paraId="0D72CBA5" w14:textId="58C1773C" w:rsidR="00BF15F4" w:rsidRDefault="0069729D" w:rsidP="00523CFE">
      <w:r>
        <w:t xml:space="preserve">The Egyptian Saint </w:t>
      </w:r>
      <w:r w:rsidR="00B553C6">
        <w:t>to whom</w:t>
      </w:r>
      <w:r>
        <w:t xml:space="preserve"> </w:t>
      </w:r>
      <w:r w:rsidR="008B00A2">
        <w:t>co</w:t>
      </w:r>
      <w:r w:rsidR="00B76127">
        <w:t xml:space="preserve">ntemporary </w:t>
      </w:r>
      <w:r w:rsidR="00B553C6">
        <w:t>documentation refers</w:t>
      </w:r>
      <w:r>
        <w:t xml:space="preserve"> never visited Wales. This has caused a great deal of confusion</w:t>
      </w:r>
      <w:r w:rsidR="00495608">
        <w:t>; f</w:t>
      </w:r>
      <w:r>
        <w:t>or example, Chris J. Thomas states</w:t>
      </w:r>
      <w:r w:rsidR="00D4668B">
        <w:t xml:space="preserve">, in </w:t>
      </w:r>
      <w:r w:rsidR="00D4668B" w:rsidRPr="00D4668B">
        <w:rPr>
          <w:i/>
          <w:iCs/>
        </w:rPr>
        <w:t>Sacred Welsh Waters</w:t>
      </w:r>
      <w:r w:rsidR="0025161C">
        <w:rPr>
          <w:i/>
          <w:iCs/>
        </w:rPr>
        <w:t>,</w:t>
      </w:r>
      <w:r>
        <w:t xml:space="preserve"> </w:t>
      </w:r>
      <w:r w:rsidR="00C422DF">
        <w:t>‘</w:t>
      </w:r>
      <w:r>
        <w:t>St. Anthony was Egyptian and generally acknowledged to be the first Christian missionary to Wales</w:t>
      </w:r>
      <w:r w:rsidR="00C422DF">
        <w:t>’</w:t>
      </w:r>
      <w:r>
        <w:t>.</w:t>
      </w:r>
      <w:r w:rsidR="006C5A1F">
        <w:t xml:space="preserve"> Thomas goes on to </w:t>
      </w:r>
      <w:r w:rsidR="00C0724E">
        <w:t>admit</w:t>
      </w:r>
      <w:r w:rsidR="006C5A1F">
        <w:t xml:space="preserve"> that </w:t>
      </w:r>
      <w:r w:rsidR="00C422DF">
        <w:t>‘</w:t>
      </w:r>
      <w:r w:rsidR="001A6003">
        <w:t>Whe</w:t>
      </w:r>
      <w:r w:rsidR="003960FE">
        <w:t>t</w:t>
      </w:r>
      <w:r w:rsidR="001A6003">
        <w:t xml:space="preserve">her he </w:t>
      </w:r>
      <w:r w:rsidR="003960FE">
        <w:t xml:space="preserve">actually </w:t>
      </w:r>
      <w:r w:rsidR="001A6003">
        <w:t>came to Llansteffan</w:t>
      </w:r>
      <w:r w:rsidR="003D550E">
        <w:t xml:space="preserve"> is not known…</w:t>
      </w:r>
      <w:r w:rsidR="00C422DF">
        <w:t>’</w:t>
      </w:r>
      <w:r w:rsidR="003D550E">
        <w:t xml:space="preserve">, </w:t>
      </w:r>
      <w:r w:rsidR="00FB2EE0">
        <w:t xml:space="preserve">and at least acknowledges the </w:t>
      </w:r>
      <w:r w:rsidR="00DF2C5E">
        <w:t xml:space="preserve">existence of </w:t>
      </w:r>
      <w:r w:rsidR="00566A18">
        <w:t>a local hermit</w:t>
      </w:r>
      <w:r w:rsidR="00DF2C5E">
        <w:t xml:space="preserve"> at the site some 200 years later</w:t>
      </w:r>
      <w:r w:rsidR="00C0724E">
        <w:t xml:space="preserve">, </w:t>
      </w:r>
      <w:r w:rsidR="008A7666">
        <w:t xml:space="preserve">but nevertheless </w:t>
      </w:r>
      <w:r w:rsidR="003B0932">
        <w:t xml:space="preserve">this </w:t>
      </w:r>
      <w:r w:rsidR="008A7666">
        <w:t>seems disingenuous.</w:t>
      </w:r>
      <w:r w:rsidR="002C6641">
        <w:rPr>
          <w:rStyle w:val="FootnoteReference"/>
        </w:rPr>
        <w:footnoteReference w:id="1"/>
      </w:r>
      <w:r w:rsidR="00432EC9">
        <w:t xml:space="preserve"> In reality there is </w:t>
      </w:r>
      <w:r w:rsidR="00B26CB0">
        <w:t xml:space="preserve">no suggestion that Anthony the Great </w:t>
      </w:r>
      <w:r w:rsidR="00752B9B">
        <w:t>(</w:t>
      </w:r>
      <w:r w:rsidR="00275815">
        <w:t xml:space="preserve">an </w:t>
      </w:r>
      <w:r w:rsidR="00D33F5A">
        <w:t>illiterate</w:t>
      </w:r>
      <w:r w:rsidR="00275815">
        <w:t xml:space="preserve"> desert hermit who spoke only Coptic</w:t>
      </w:r>
      <w:r w:rsidR="00D33F5A">
        <w:t xml:space="preserve"> and </w:t>
      </w:r>
      <w:r w:rsidR="00A25CED">
        <w:t>never travelled beyond Alexandria</w:t>
      </w:r>
      <w:r w:rsidR="00752B9B">
        <w:t xml:space="preserve">) </w:t>
      </w:r>
      <w:r w:rsidR="008D07BF">
        <w:t>ever engaged in missionary work of any kind.</w:t>
      </w:r>
      <w:r w:rsidR="004269F0">
        <w:rPr>
          <w:rStyle w:val="FootnoteReference"/>
        </w:rPr>
        <w:footnoteReference w:id="2"/>
      </w:r>
      <w:r w:rsidR="008D07BF">
        <w:t xml:space="preserve"> </w:t>
      </w:r>
      <w:r w:rsidR="00A2783C">
        <w:t>H</w:t>
      </w:r>
      <w:r w:rsidR="0006598B">
        <w:t xml:space="preserve">is life is </w:t>
      </w:r>
      <w:r w:rsidR="0006598B">
        <w:lastRenderedPageBreak/>
        <w:t>fairly well documented</w:t>
      </w:r>
      <w:r w:rsidR="00BE3932">
        <w:t xml:space="preserve"> in </w:t>
      </w:r>
      <w:r w:rsidR="0076094F">
        <w:t>the contemporary</w:t>
      </w:r>
      <w:r w:rsidR="001F2B0F">
        <w:t xml:space="preserve"> biography of </w:t>
      </w:r>
      <w:r w:rsidR="001F2B0F" w:rsidRPr="001F2B0F">
        <w:t>Athanasius of Alexandria</w:t>
      </w:r>
      <w:r w:rsidR="00D1374E">
        <w:t xml:space="preserve">, </w:t>
      </w:r>
      <w:r w:rsidR="002B5AEA">
        <w:t xml:space="preserve">the </w:t>
      </w:r>
      <w:proofErr w:type="spellStart"/>
      <w:r w:rsidR="00BF15F4" w:rsidRPr="00DF57F2">
        <w:rPr>
          <w:i/>
          <w:iCs/>
        </w:rPr>
        <w:t>Apophthegmata</w:t>
      </w:r>
      <w:proofErr w:type="spellEnd"/>
      <w:r w:rsidR="00BF15F4" w:rsidRPr="00BF15F4">
        <w:rPr>
          <w:i/>
          <w:iCs/>
        </w:rPr>
        <w:t xml:space="preserve"> Patrum</w:t>
      </w:r>
      <w:r w:rsidR="00BF15F4">
        <w:rPr>
          <w:i/>
          <w:iCs/>
        </w:rPr>
        <w:t xml:space="preserve"> </w:t>
      </w:r>
      <w:r w:rsidR="00D66837">
        <w:t xml:space="preserve">(ostensibly </w:t>
      </w:r>
      <w:r w:rsidR="00364AEF">
        <w:t>verbatim</w:t>
      </w:r>
      <w:r w:rsidR="002314A6">
        <w:t xml:space="preserve"> quotes and anecdotes passed down orally and </w:t>
      </w:r>
      <w:r w:rsidR="00441052">
        <w:t>transcribed around a century after his death)</w:t>
      </w:r>
      <w:r w:rsidR="00750A46">
        <w:t xml:space="preserve">, and even </w:t>
      </w:r>
      <w:r w:rsidR="00774624">
        <w:t xml:space="preserve">seven extant </w:t>
      </w:r>
      <w:r w:rsidR="00D1374E">
        <w:t>letters</w:t>
      </w:r>
      <w:r w:rsidR="0002151B">
        <w:t>,</w:t>
      </w:r>
      <w:r w:rsidR="00D1374E">
        <w:t xml:space="preserve"> dictated by Anthony himself</w:t>
      </w:r>
      <w:r w:rsidR="000835B3">
        <w:t xml:space="preserve"> in Coptic</w:t>
      </w:r>
      <w:r w:rsidR="00D1374E">
        <w:t>.</w:t>
      </w:r>
      <w:r w:rsidR="00F14081">
        <w:rPr>
          <w:rStyle w:val="FootnoteReference"/>
        </w:rPr>
        <w:footnoteReference w:id="3"/>
      </w:r>
      <w:r w:rsidR="00A2783C">
        <w:t xml:space="preserve"> From these sources it is clear that </w:t>
      </w:r>
      <w:r w:rsidR="00E76A1B">
        <w:t>far from</w:t>
      </w:r>
      <w:r w:rsidR="00B65A25">
        <w:t xml:space="preserve"> being</w:t>
      </w:r>
      <w:r w:rsidR="00E76A1B">
        <w:t xml:space="preserve"> </w:t>
      </w:r>
      <w:r w:rsidR="00DF57F2">
        <w:t xml:space="preserve">an </w:t>
      </w:r>
      <w:r w:rsidR="00566A18">
        <w:t xml:space="preserve">aspiring </w:t>
      </w:r>
      <w:r w:rsidR="00E76A1B">
        <w:t xml:space="preserve">international missionary, </w:t>
      </w:r>
      <w:r w:rsidR="00DF57F2">
        <w:t>Anthony</w:t>
      </w:r>
      <w:r w:rsidR="00745EB9">
        <w:t xml:space="preserve"> was reticent to </w:t>
      </w:r>
      <w:r w:rsidR="006420D6">
        <w:t xml:space="preserve">even </w:t>
      </w:r>
      <w:r w:rsidR="00DF57F2">
        <w:t>address</w:t>
      </w:r>
      <w:r w:rsidR="00745EB9">
        <w:t xml:space="preserve"> his </w:t>
      </w:r>
      <w:r w:rsidR="00B65A25">
        <w:t xml:space="preserve">own </w:t>
      </w:r>
      <w:r w:rsidR="00745EB9">
        <w:t>self-appointed followers</w:t>
      </w:r>
      <w:r w:rsidR="006420D6">
        <w:t>.</w:t>
      </w:r>
    </w:p>
    <w:p w14:paraId="07796D77" w14:textId="270AD513" w:rsidR="004C2809" w:rsidRDefault="00C608D9" w:rsidP="00523CFE">
      <w:r>
        <w:t xml:space="preserve">However, in his role as the </w:t>
      </w:r>
      <w:r w:rsidR="00825895">
        <w:t>reluctant ‘</w:t>
      </w:r>
      <w:r w:rsidR="009F7D74" w:rsidRPr="009F7D74">
        <w:t xml:space="preserve">Father of </w:t>
      </w:r>
      <w:r w:rsidR="00ED7241">
        <w:t>a</w:t>
      </w:r>
      <w:r w:rsidR="009F7D74" w:rsidRPr="009F7D74">
        <w:t>ll Monks</w:t>
      </w:r>
      <w:r w:rsidR="009F7D74">
        <w:t>’</w:t>
      </w:r>
      <w:r w:rsidR="00FB7AA3">
        <w:t xml:space="preserve"> (more correctly Christian </w:t>
      </w:r>
      <w:r w:rsidR="00FB7AA3" w:rsidRPr="00FB7AA3">
        <w:t>Monasticism</w:t>
      </w:r>
      <w:r w:rsidR="00FB7AA3">
        <w:t>)</w:t>
      </w:r>
      <w:r w:rsidR="00965851">
        <w:t xml:space="preserve">, </w:t>
      </w:r>
      <w:r w:rsidR="00B764E0">
        <w:t xml:space="preserve">the Carmarthen Journal notes: </w:t>
      </w:r>
      <w:r w:rsidR="00CC3BB9">
        <w:t>‘</w:t>
      </w:r>
      <w:r w:rsidR="00CC3BB9" w:rsidRPr="00CC3BB9">
        <w:t xml:space="preserve">St Anthony of Egypt </w:t>
      </w:r>
      <w:r w:rsidR="00CC3BB9">
        <w:t>…</w:t>
      </w:r>
      <w:r w:rsidR="00CC3BB9" w:rsidRPr="00CC3BB9">
        <w:t xml:space="preserve"> had a powerful influence on the Celtic Church in South Wales</w:t>
      </w:r>
      <w:r w:rsidR="00B11FAC">
        <w:t>’</w:t>
      </w:r>
      <w:r w:rsidR="002B7E30">
        <w:t>.</w:t>
      </w:r>
      <w:r w:rsidR="00A452D7">
        <w:rPr>
          <w:rStyle w:val="FootnoteReference"/>
        </w:rPr>
        <w:footnoteReference w:id="4"/>
      </w:r>
      <w:r w:rsidR="0096707C">
        <w:t xml:space="preserve"> </w:t>
      </w:r>
      <w:r w:rsidR="000871EB">
        <w:t xml:space="preserve">This is demonstrable by the </w:t>
      </w:r>
      <w:r w:rsidR="00E22E84">
        <w:t xml:space="preserve">sheer volume of </w:t>
      </w:r>
      <w:r w:rsidR="00581817">
        <w:t>abbeys</w:t>
      </w:r>
      <w:r w:rsidR="00EB1BC2">
        <w:t xml:space="preserve"> and </w:t>
      </w:r>
      <w:r w:rsidR="00581817">
        <w:t xml:space="preserve">hermitages </w:t>
      </w:r>
      <w:r w:rsidR="0059736D">
        <w:t xml:space="preserve">that spread across the area during </w:t>
      </w:r>
      <w:r w:rsidR="000D0127">
        <w:t>the ‘Age of Saints’</w:t>
      </w:r>
      <w:r w:rsidR="00D879BA">
        <w:t xml:space="preserve">. </w:t>
      </w:r>
      <w:r w:rsidR="00190D1C">
        <w:t xml:space="preserve">Following the departure of the Romans </w:t>
      </w:r>
      <w:r w:rsidR="0001681A">
        <w:t xml:space="preserve">in 410CE, </w:t>
      </w:r>
      <w:r w:rsidR="00AD442A">
        <w:t xml:space="preserve">Saxon invaders </w:t>
      </w:r>
      <w:r w:rsidR="00C82630">
        <w:t xml:space="preserve">drove </w:t>
      </w:r>
      <w:r w:rsidR="00140FBA">
        <w:t>many Welsh Christians West</w:t>
      </w:r>
      <w:r w:rsidR="004E7768">
        <w:t xml:space="preserve">, </w:t>
      </w:r>
      <w:r w:rsidR="00BF1DD8">
        <w:t>where</w:t>
      </w:r>
      <w:r w:rsidR="00876DFF">
        <w:t xml:space="preserve"> </w:t>
      </w:r>
      <w:r w:rsidR="00B42D61">
        <w:t xml:space="preserve">according to </w:t>
      </w:r>
      <w:r w:rsidR="00CD59DA" w:rsidRPr="00CD59DA">
        <w:t>Jessica Brain</w:t>
      </w:r>
      <w:r w:rsidR="00695C52">
        <w:t>,</w:t>
      </w:r>
      <w:r w:rsidR="00BF1DD8">
        <w:t xml:space="preserve"> they </w:t>
      </w:r>
      <w:r w:rsidR="00B42D61">
        <w:t>‘</w:t>
      </w:r>
      <w:r w:rsidR="00695C52">
        <w:t>…</w:t>
      </w:r>
      <w:r w:rsidR="00B42D61" w:rsidRPr="00B42D61">
        <w:t>retreated into isolation with their sole focus being their dedication to the worship of God</w:t>
      </w:r>
      <w:r w:rsidR="00B42D61">
        <w:t>’</w:t>
      </w:r>
      <w:r w:rsidR="00475166">
        <w:t xml:space="preserve">. </w:t>
      </w:r>
      <w:r w:rsidR="00EB38E5">
        <w:t>Thomas quotes</w:t>
      </w:r>
      <w:r w:rsidR="00963304">
        <w:t xml:space="preserve"> an unnamed </w:t>
      </w:r>
      <w:r w:rsidR="00BE16B5">
        <w:t>‘</w:t>
      </w:r>
      <w:r w:rsidR="00963304">
        <w:t>ancient chronicler</w:t>
      </w:r>
      <w:r w:rsidR="00BE16B5">
        <w:t>’</w:t>
      </w:r>
      <w:r w:rsidR="00A16C54">
        <w:t xml:space="preserve"> who</w:t>
      </w:r>
      <w:r w:rsidR="0087786E">
        <w:t xml:space="preserve"> describ</w:t>
      </w:r>
      <w:r w:rsidR="00A16C54">
        <w:t>es</w:t>
      </w:r>
      <w:r w:rsidR="0087786E">
        <w:t xml:space="preserve"> Welsh Christians</w:t>
      </w:r>
      <w:r w:rsidR="00475166">
        <w:t xml:space="preserve">, </w:t>
      </w:r>
      <w:r w:rsidR="00B06EEF">
        <w:t>following</w:t>
      </w:r>
      <w:r w:rsidR="00475166" w:rsidRPr="00475166">
        <w:t xml:space="preserve"> the Egyptian eremitism of </w:t>
      </w:r>
      <w:r w:rsidR="00072DB8" w:rsidRPr="00475166">
        <w:t xml:space="preserve">Anthony, </w:t>
      </w:r>
      <w:r w:rsidR="00072DB8">
        <w:t>as</w:t>
      </w:r>
      <w:r w:rsidR="00FA4DA4">
        <w:t xml:space="preserve"> ‘…</w:t>
      </w:r>
      <w:r w:rsidR="005D6DD6">
        <w:t xml:space="preserve">utterly lacking in religious zeal except </w:t>
      </w:r>
      <w:r w:rsidR="000D6BD1">
        <w:t>such as manifested itself in gloomy and selfish ascet</w:t>
      </w:r>
      <w:r w:rsidR="00A16C54">
        <w:t>icism’.</w:t>
      </w:r>
      <w:r w:rsidR="00340A04">
        <w:rPr>
          <w:rStyle w:val="FootnoteReference"/>
        </w:rPr>
        <w:footnoteReference w:id="5"/>
      </w:r>
    </w:p>
    <w:p w14:paraId="64D6EFCB" w14:textId="065C5C0B" w:rsidR="004C0742" w:rsidRDefault="003B5FB6" w:rsidP="00523CFE">
      <w:r>
        <w:t>In this environment, during the 6</w:t>
      </w:r>
      <w:r w:rsidRPr="003B5FB6">
        <w:rPr>
          <w:vertAlign w:val="superscript"/>
        </w:rPr>
        <w:t>th</w:t>
      </w:r>
      <w:r>
        <w:t xml:space="preserve"> Century CE, it is perhaps unsurprising that </w:t>
      </w:r>
      <w:r w:rsidR="0017063D">
        <w:t>a South Wal</w:t>
      </w:r>
      <w:r w:rsidR="008A3DDD">
        <w:t>i</w:t>
      </w:r>
      <w:r w:rsidR="0017063D">
        <w:t xml:space="preserve">an </w:t>
      </w:r>
      <w:r w:rsidR="008A3DDD">
        <w:t xml:space="preserve">ascetic might </w:t>
      </w:r>
      <w:r w:rsidR="009A7436">
        <w:t>choose Antwn (Anthony</w:t>
      </w:r>
      <w:r w:rsidR="0014482C">
        <w:t>) for his co</w:t>
      </w:r>
      <w:r w:rsidR="002B4186">
        <w:t>nfirm</w:t>
      </w:r>
      <w:r w:rsidR="00090206">
        <w:t>at</w:t>
      </w:r>
      <w:r w:rsidR="0014482C">
        <w:t>ion name</w:t>
      </w:r>
      <w:r w:rsidR="00C347D4">
        <w:t xml:space="preserve">. </w:t>
      </w:r>
      <w:r w:rsidR="008A5DD1">
        <w:t xml:space="preserve">A contemporary of the more evangelical, and better-known </w:t>
      </w:r>
      <w:r w:rsidR="00777F38" w:rsidRPr="00777F38">
        <w:t>S</w:t>
      </w:r>
      <w:r w:rsidR="005972E9">
        <w:t>t.</w:t>
      </w:r>
      <w:r w:rsidR="00777F38" w:rsidRPr="00777F38">
        <w:t xml:space="preserve"> </w:t>
      </w:r>
      <w:proofErr w:type="spellStart"/>
      <w:r w:rsidR="00777F38" w:rsidRPr="00777F38">
        <w:t>Ystyffan</w:t>
      </w:r>
      <w:proofErr w:type="spellEnd"/>
      <w:r w:rsidR="005972E9">
        <w:t xml:space="preserve">, </w:t>
      </w:r>
      <w:r w:rsidR="00BA3006">
        <w:t xml:space="preserve">it is to </w:t>
      </w:r>
      <w:r w:rsidR="00F44911">
        <w:t xml:space="preserve">Antwn that the well owes its sanctity and </w:t>
      </w:r>
      <w:r w:rsidR="006A22A6">
        <w:t>associated miracles.</w:t>
      </w:r>
      <w:r w:rsidR="00206503">
        <w:t xml:space="preserve"> </w:t>
      </w:r>
      <w:r w:rsidR="00D5484D">
        <w:t xml:space="preserve">His choice to site a hermitage </w:t>
      </w:r>
      <w:r w:rsidR="00B67B1B">
        <w:t>near the well</w:t>
      </w:r>
      <w:r w:rsidR="00876DFF">
        <w:t xml:space="preserve"> </w:t>
      </w:r>
      <w:r w:rsidR="00524BBF">
        <w:t xml:space="preserve">is </w:t>
      </w:r>
      <w:r w:rsidR="00971771">
        <w:t xml:space="preserve">not unusual. </w:t>
      </w:r>
      <w:r w:rsidR="00A43E0B">
        <w:lastRenderedPageBreak/>
        <w:t xml:space="preserve">According to </w:t>
      </w:r>
      <w:r w:rsidR="007342D2">
        <w:t xml:space="preserve">Thomas, Rome </w:t>
      </w:r>
      <w:r w:rsidR="00387B41">
        <w:t xml:space="preserve">had issued an edict </w:t>
      </w:r>
      <w:r w:rsidR="00F04701">
        <w:t xml:space="preserve">directing the Celtic clergy to </w:t>
      </w:r>
      <w:r w:rsidR="00DB6A0F">
        <w:t>occupy ‘existing semi-religious</w:t>
      </w:r>
      <w:r w:rsidR="00555FCE">
        <w:t xml:space="preserve"> sites’ with a view to engaging a congregation </w:t>
      </w:r>
      <w:r w:rsidR="00DF49D8">
        <w:t>from the local populace.</w:t>
      </w:r>
      <w:r w:rsidR="00DF49D8">
        <w:rPr>
          <w:rStyle w:val="FootnoteReference"/>
        </w:rPr>
        <w:footnoteReference w:id="6"/>
      </w:r>
    </w:p>
    <w:p w14:paraId="74D1C307" w14:textId="659D0C06" w:rsidR="007814F1" w:rsidRDefault="00251469" w:rsidP="00E10AC7">
      <w:r>
        <w:t>Hydrolatry</w:t>
      </w:r>
      <w:r w:rsidR="00C053E0">
        <w:t xml:space="preserve"> </w:t>
      </w:r>
      <w:r>
        <w:t xml:space="preserve">was already common </w:t>
      </w:r>
      <w:r w:rsidR="00C053E0">
        <w:t xml:space="preserve">in many parts of the </w:t>
      </w:r>
      <w:r w:rsidR="00E74BAC">
        <w:t>world before</w:t>
      </w:r>
      <w:r w:rsidR="00C053E0">
        <w:t xml:space="preserve"> the rise of Christianity.</w:t>
      </w:r>
      <w:r w:rsidR="0038459A">
        <w:rPr>
          <w:rStyle w:val="FootnoteReference"/>
        </w:rPr>
        <w:footnoteReference w:id="7"/>
      </w:r>
      <w:r w:rsidR="00C053E0">
        <w:t xml:space="preserve"> </w:t>
      </w:r>
      <w:r w:rsidR="00E74BAC">
        <w:t>In Wales</w:t>
      </w:r>
      <w:r w:rsidR="00665C50">
        <w:t>,</w:t>
      </w:r>
      <w:r w:rsidR="00E74BAC">
        <w:t xml:space="preserve"> the bitter struggles between </w:t>
      </w:r>
      <w:r w:rsidR="00D1681B">
        <w:t xml:space="preserve">the established Celtic communities and Germanic invaders would have brought them into contact with </w:t>
      </w:r>
      <w:r w:rsidR="00A0264B">
        <w:t xml:space="preserve">the custom of </w:t>
      </w:r>
      <w:r w:rsidR="00FB4A8C">
        <w:t>‘</w:t>
      </w:r>
      <w:proofErr w:type="spellStart"/>
      <w:r w:rsidR="00D1681B" w:rsidRPr="00FB4A8C">
        <w:t>vatni</w:t>
      </w:r>
      <w:proofErr w:type="spellEnd"/>
      <w:r w:rsidR="00D1681B" w:rsidRPr="00FB4A8C">
        <w:t xml:space="preserve"> </w:t>
      </w:r>
      <w:proofErr w:type="spellStart"/>
      <w:r w:rsidR="00D1681B" w:rsidRPr="00FB4A8C">
        <w:t>ausa</w:t>
      </w:r>
      <w:proofErr w:type="spellEnd"/>
      <w:r w:rsidR="00FB4A8C">
        <w:t>’</w:t>
      </w:r>
      <w:r w:rsidR="004E7768">
        <w:t>,</w:t>
      </w:r>
      <w:r w:rsidR="009712CD">
        <w:t xml:space="preserve"> as early as the fifth century CE.</w:t>
      </w:r>
      <w:r w:rsidR="009712CD">
        <w:rPr>
          <w:rStyle w:val="FootnoteReference"/>
        </w:rPr>
        <w:footnoteReference w:id="8"/>
      </w:r>
      <w:r w:rsidR="009712CD">
        <w:t xml:space="preserve"> This ceremony of blessing a new-born child with water was common across the Teutonic world and presents obvious parallels with Christian baptism</w:t>
      </w:r>
      <w:r w:rsidR="009D6D59">
        <w:t xml:space="preserve">, making springs and wells an ideal </w:t>
      </w:r>
      <w:r w:rsidR="00D75FD3">
        <w:t>choice</w:t>
      </w:r>
      <w:r w:rsidR="009D6D59">
        <w:t xml:space="preserve"> for </w:t>
      </w:r>
      <w:r w:rsidR="00A92348">
        <w:t>missionary occupation</w:t>
      </w:r>
      <w:r w:rsidR="009712CD">
        <w:t>.</w:t>
      </w:r>
      <w:r w:rsidR="00A0264B">
        <w:rPr>
          <w:rStyle w:val="FootnoteReference"/>
        </w:rPr>
        <w:footnoteReference w:id="9"/>
      </w:r>
      <w:r w:rsidR="008153C2">
        <w:t xml:space="preserve"> Indeed,</w:t>
      </w:r>
      <w:r w:rsidR="005D094F">
        <w:t xml:space="preserve"> </w:t>
      </w:r>
      <w:r w:rsidR="00BF265A">
        <w:t>an article</w:t>
      </w:r>
      <w:r w:rsidR="0003708E">
        <w:t xml:space="preserve"> in</w:t>
      </w:r>
      <w:r w:rsidR="005D094F">
        <w:t xml:space="preserve"> </w:t>
      </w:r>
      <w:r w:rsidR="0033643C" w:rsidRPr="00E37B24">
        <w:rPr>
          <w:i/>
          <w:iCs/>
        </w:rPr>
        <w:t xml:space="preserve">Y </w:t>
      </w:r>
      <w:proofErr w:type="spellStart"/>
      <w:r w:rsidR="0033643C" w:rsidRPr="00E37B24">
        <w:rPr>
          <w:i/>
          <w:iCs/>
        </w:rPr>
        <w:t>Gwladgarwr</w:t>
      </w:r>
      <w:proofErr w:type="spellEnd"/>
      <w:r w:rsidR="00290008">
        <w:t xml:space="preserve"> </w:t>
      </w:r>
      <w:r w:rsidR="0003708E">
        <w:t xml:space="preserve">notes </w:t>
      </w:r>
      <w:r w:rsidR="00FC7EA8">
        <w:t xml:space="preserve">that </w:t>
      </w:r>
      <w:r w:rsidR="007A2ADC">
        <w:t xml:space="preserve">within </w:t>
      </w:r>
      <w:r w:rsidR="005044F4">
        <w:t>the environs of Llansteffan</w:t>
      </w:r>
      <w:r w:rsidR="00D93C49">
        <w:t xml:space="preserve"> </w:t>
      </w:r>
      <w:r w:rsidR="002C180D">
        <w:t>‘</w:t>
      </w:r>
      <w:r w:rsidR="002C180D" w:rsidRPr="002C180D">
        <w:t xml:space="preserve">There are three springs, namely St Anthony's Spring, Saint Stephan's Well, and </w:t>
      </w:r>
      <w:proofErr w:type="spellStart"/>
      <w:r w:rsidR="002C180D" w:rsidRPr="002C180D">
        <w:t>Olbrey's</w:t>
      </w:r>
      <w:proofErr w:type="spellEnd"/>
      <w:r w:rsidR="002C180D" w:rsidRPr="002C180D">
        <w:t xml:space="preserve"> Well</w:t>
      </w:r>
      <w:r w:rsidR="002C180D">
        <w:t>’, two of which are considered Holy.</w:t>
      </w:r>
      <w:r w:rsidR="009B4D61">
        <w:rPr>
          <w:rStyle w:val="FootnoteReference"/>
        </w:rPr>
        <w:footnoteReference w:id="10"/>
      </w:r>
      <w:r w:rsidR="00AB3B73">
        <w:t xml:space="preserve"> The article goes on to state that</w:t>
      </w:r>
      <w:r w:rsidR="003B3805">
        <w:t xml:space="preserve"> St</w:t>
      </w:r>
      <w:r w:rsidR="009D7C30">
        <w:t>. A</w:t>
      </w:r>
      <w:r w:rsidR="00667DE1">
        <w:t>n</w:t>
      </w:r>
      <w:r w:rsidR="009D7C30">
        <w:t>thony’s</w:t>
      </w:r>
      <w:r w:rsidR="00AB3B73">
        <w:t xml:space="preserve"> ‘</w:t>
      </w:r>
      <w:r w:rsidR="009D7C30">
        <w:t>…</w:t>
      </w:r>
      <w:r w:rsidR="003B3805" w:rsidRPr="003B3805">
        <w:t xml:space="preserve">like other holy wells, was undoubtedly considered to have healing qualities </w:t>
      </w:r>
      <w:r w:rsidR="0033643C">
        <w:t>for</w:t>
      </w:r>
      <w:r w:rsidR="003B3805" w:rsidRPr="003B3805">
        <w:t xml:space="preserve"> whoever drank from it</w:t>
      </w:r>
      <w:r w:rsidR="009D7C30">
        <w:t>’</w:t>
      </w:r>
      <w:r w:rsidR="002F1C41">
        <w:t xml:space="preserve">, </w:t>
      </w:r>
      <w:r w:rsidR="00D91075">
        <w:t>concluding that ‘</w:t>
      </w:r>
      <w:r w:rsidR="00D91075" w:rsidRPr="00D91075">
        <w:t>Many visited her during my stay in the place</w:t>
      </w:r>
      <w:r w:rsidR="00D91075">
        <w:t>’.</w:t>
      </w:r>
      <w:r w:rsidR="00463A9F">
        <w:rPr>
          <w:rStyle w:val="FootnoteReference"/>
        </w:rPr>
        <w:footnoteReference w:id="11"/>
      </w:r>
      <w:r w:rsidR="00A66513">
        <w:t xml:space="preserve"> Clearly, at the time of writing</w:t>
      </w:r>
      <w:r w:rsidR="002C5248">
        <w:t xml:space="preserve"> (1881)</w:t>
      </w:r>
      <w:r w:rsidR="00A66513">
        <w:t xml:space="preserve">, St. Anthony’s Well was still a popular </w:t>
      </w:r>
      <w:r w:rsidR="00647DFF">
        <w:t>destination.</w:t>
      </w:r>
    </w:p>
    <w:p w14:paraId="67E3474E" w14:textId="2786BBAB" w:rsidR="00DF60B9" w:rsidRDefault="00F06566" w:rsidP="00E10AC7">
      <w:r>
        <w:t xml:space="preserve">Very </w:t>
      </w:r>
      <w:r w:rsidR="0098780F">
        <w:t>little is known about St. Antwn.</w:t>
      </w:r>
      <w:r w:rsidR="00C47F7F">
        <w:t xml:space="preserve"> </w:t>
      </w:r>
      <w:r w:rsidR="00B76CFB">
        <w:t xml:space="preserve">In common with all Saints of the Celtic Church </w:t>
      </w:r>
      <w:r w:rsidR="00A32BF0">
        <w:t>during the ‘Age of Saints’</w:t>
      </w:r>
      <w:r w:rsidR="001D0DA6">
        <w:t>, he was canonised pre-congregation</w:t>
      </w:r>
      <w:r w:rsidR="00B37628">
        <w:t>. In p</w:t>
      </w:r>
      <w:r w:rsidR="00CC0C70">
        <w:t xml:space="preserve">rinciple this would </w:t>
      </w:r>
      <w:r w:rsidR="00B00F64">
        <w:t>mean</w:t>
      </w:r>
      <w:r w:rsidR="00CC0C70">
        <w:t xml:space="preserve"> </w:t>
      </w:r>
      <w:r w:rsidR="00B37628">
        <w:t xml:space="preserve">by </w:t>
      </w:r>
      <w:r w:rsidR="00B37628" w:rsidRPr="00B37628">
        <w:t>episcopal</w:t>
      </w:r>
      <w:r w:rsidR="00CC0C70">
        <w:t xml:space="preserve"> authority, though in the chaos of 5</w:t>
      </w:r>
      <w:r w:rsidR="00CC0C70" w:rsidRPr="00CC0C70">
        <w:rPr>
          <w:vertAlign w:val="superscript"/>
        </w:rPr>
        <w:t>th</w:t>
      </w:r>
      <w:r w:rsidR="00CC0C70">
        <w:t xml:space="preserve"> to 6</w:t>
      </w:r>
      <w:r w:rsidR="00CC0C70" w:rsidRPr="00CC0C70">
        <w:rPr>
          <w:vertAlign w:val="superscript"/>
        </w:rPr>
        <w:t>th</w:t>
      </w:r>
      <w:r w:rsidR="00CC0C70">
        <w:t xml:space="preserve"> Century</w:t>
      </w:r>
      <w:r w:rsidR="002B5851">
        <w:t xml:space="preserve"> post-Roman</w:t>
      </w:r>
      <w:r w:rsidR="00CC0C70">
        <w:t xml:space="preserve"> </w:t>
      </w:r>
      <w:r w:rsidR="0062285F">
        <w:t>Britain it is unclear</w:t>
      </w:r>
      <w:r w:rsidR="0068225D">
        <w:t xml:space="preserve"> how this worked in practice. </w:t>
      </w:r>
      <w:r w:rsidR="0013394E">
        <w:t xml:space="preserve">The Celtic Church records </w:t>
      </w:r>
      <w:r w:rsidR="00F13D7E">
        <w:t>479</w:t>
      </w:r>
      <w:r w:rsidR="00A141A7">
        <w:t xml:space="preserve"> Welsh Saints</w:t>
      </w:r>
      <w:r w:rsidR="00F92065">
        <w:t xml:space="preserve">, yet at a </w:t>
      </w:r>
      <w:r w:rsidR="00F92065">
        <w:lastRenderedPageBreak/>
        <w:t xml:space="preserve">time when martyrdom </w:t>
      </w:r>
      <w:r w:rsidR="00151E2F">
        <w:t xml:space="preserve">was the </w:t>
      </w:r>
      <w:r w:rsidR="006B0223">
        <w:t xml:space="preserve">primary qualification for Sainthood, in a country where </w:t>
      </w:r>
      <w:r w:rsidR="00A141A7">
        <w:t>Christians</w:t>
      </w:r>
      <w:r w:rsidR="006B0223">
        <w:t xml:space="preserve"> were being massacred in their thousands by Saxon invaders</w:t>
      </w:r>
      <w:r w:rsidR="00A141A7">
        <w:t xml:space="preserve">, </w:t>
      </w:r>
      <w:r w:rsidR="008C39F6">
        <w:t>documentation may not be the most reliable source of information.</w:t>
      </w:r>
      <w:r w:rsidR="00D20052">
        <w:t xml:space="preserve"> As an extreme example, </w:t>
      </w:r>
      <w:r w:rsidR="000308CA">
        <w:t>it is claimed that Bardsey Island (</w:t>
      </w:r>
      <w:r w:rsidR="0047325D">
        <w:t xml:space="preserve">Ynys </w:t>
      </w:r>
      <w:proofErr w:type="spellStart"/>
      <w:r w:rsidR="0047325D">
        <w:t>Enlli</w:t>
      </w:r>
      <w:proofErr w:type="spellEnd"/>
      <w:r w:rsidR="0047325D">
        <w:t xml:space="preserve">) is </w:t>
      </w:r>
      <w:r w:rsidR="00B9047C">
        <w:t>a burial ground for no less than twenty thousand Saints</w:t>
      </w:r>
      <w:r w:rsidR="00AB308C">
        <w:t>!</w:t>
      </w:r>
      <w:r w:rsidR="00AB308C">
        <w:rPr>
          <w:rStyle w:val="FootnoteReference"/>
        </w:rPr>
        <w:footnoteReference w:id="12"/>
      </w:r>
      <w:r w:rsidR="00E9422F">
        <w:t xml:space="preserve"> </w:t>
      </w:r>
      <w:r w:rsidR="00366E68">
        <w:t xml:space="preserve">It is therefore </w:t>
      </w:r>
      <w:r w:rsidR="000976DD">
        <w:t>un</w:t>
      </w:r>
      <w:r w:rsidR="00366E68">
        <w:t>remarkable that</w:t>
      </w:r>
      <w:r w:rsidR="006B5822">
        <w:t xml:space="preserve">, </w:t>
      </w:r>
      <w:r w:rsidR="001E2E07">
        <w:t xml:space="preserve">despite </w:t>
      </w:r>
      <w:r w:rsidR="003922B1">
        <w:t>the</w:t>
      </w:r>
      <w:r w:rsidR="001E2E07">
        <w:t xml:space="preserve"> plethora </w:t>
      </w:r>
      <w:r w:rsidR="006126C3">
        <w:t>of information</w:t>
      </w:r>
      <w:r w:rsidR="00366E68">
        <w:t xml:space="preserve"> and relics </w:t>
      </w:r>
      <w:r w:rsidR="003922B1">
        <w:t xml:space="preserve">enjoyed by </w:t>
      </w:r>
      <w:r w:rsidR="00366E68">
        <w:t xml:space="preserve">many of his contemporaries, </w:t>
      </w:r>
      <w:r w:rsidR="00E00773">
        <w:t xml:space="preserve">St Antwn does not feature in the Lives of the </w:t>
      </w:r>
      <w:r w:rsidR="004C24AF">
        <w:t>Saints or boast any relics.</w:t>
      </w:r>
      <w:r w:rsidR="003922B1">
        <w:t xml:space="preserve"> C</w:t>
      </w:r>
      <w:r w:rsidR="00B20EC6">
        <w:t>onsidering the confusion cause</w:t>
      </w:r>
      <w:r w:rsidR="00836484">
        <w:t>d</w:t>
      </w:r>
      <w:r w:rsidR="00B20EC6">
        <w:t xml:space="preserve"> by </w:t>
      </w:r>
      <w:r w:rsidR="00F472D1">
        <w:t>association</w:t>
      </w:r>
      <w:r w:rsidR="00B20EC6">
        <w:t xml:space="preserve"> of the well to </w:t>
      </w:r>
      <w:r w:rsidR="00836484">
        <w:t xml:space="preserve">his earlier namesake, as evidenced by Thomas’ statement above, </w:t>
      </w:r>
      <w:r w:rsidR="00E25A94">
        <w:t>it is</w:t>
      </w:r>
      <w:r w:rsidR="00AE1BD0">
        <w:t xml:space="preserve"> </w:t>
      </w:r>
      <w:r w:rsidR="00E25A94">
        <w:t xml:space="preserve">perhaps more interesting that his </w:t>
      </w:r>
      <w:r w:rsidR="00EC499A">
        <w:t>memory</w:t>
      </w:r>
      <w:r w:rsidR="00E25A94">
        <w:t xml:space="preserve"> has persisted </w:t>
      </w:r>
      <w:r w:rsidR="00CE5373">
        <w:t xml:space="preserve">in the local consciousness </w:t>
      </w:r>
      <w:r w:rsidR="005A77C2">
        <w:t>at all</w:t>
      </w:r>
      <w:r w:rsidR="001E2E07">
        <w:t xml:space="preserve">, </w:t>
      </w:r>
      <w:r w:rsidR="00CE5373">
        <w:t>for over 1400 years.</w:t>
      </w:r>
    </w:p>
    <w:p w14:paraId="543134B0" w14:textId="448C37CF" w:rsidR="00CA718E" w:rsidRDefault="00474F71" w:rsidP="00110CC1">
      <w:r>
        <w:t>In modern times, a plaque has been installed, along with a metal image of St A</w:t>
      </w:r>
      <w:r w:rsidR="005A77C2">
        <w:t>n</w:t>
      </w:r>
      <w:r>
        <w:t>thony the Gre</w:t>
      </w:r>
      <w:r w:rsidR="00DD1B96">
        <w:t>at. It does, however, acknowledge his Welsh counterpart, saying ‘</w:t>
      </w:r>
      <w:r w:rsidR="00DD1B96" w:rsidRPr="00DD1B96">
        <w:t>It is likely that he used water from the well to bapti</w:t>
      </w:r>
      <w:r w:rsidR="004E7768">
        <w:t>z</w:t>
      </w:r>
      <w:r w:rsidR="00DD1B96" w:rsidRPr="00DD1B96">
        <w:t>e converts to Christianity. Ever since that time, Saint Anthony's well has been a place of pilgrimage. It's waters also became renowned for their healing qualities.</w:t>
      </w:r>
      <w:r w:rsidR="00383305">
        <w:t>’</w:t>
      </w:r>
      <w:r w:rsidR="00315558">
        <w:rPr>
          <w:rStyle w:val="FootnoteReference"/>
        </w:rPr>
        <w:footnoteReference w:id="13"/>
      </w:r>
    </w:p>
    <w:p w14:paraId="3EA1C424" w14:textId="6647CECE" w:rsidR="00991A9F" w:rsidRDefault="003F0AD9" w:rsidP="00E020BE">
      <w:r>
        <w:t xml:space="preserve">This association with </w:t>
      </w:r>
      <w:r w:rsidR="0072082A">
        <w:t xml:space="preserve">healing miracles is not uncommon for Holy Wells, but </w:t>
      </w:r>
      <w:r w:rsidR="00F44F52" w:rsidRPr="00F44F52">
        <w:t xml:space="preserve">in this </w:t>
      </w:r>
      <w:r w:rsidR="00B94176" w:rsidRPr="00F44F52">
        <w:t>regard,</w:t>
      </w:r>
      <w:r w:rsidR="00F44F52" w:rsidRPr="00F44F52">
        <w:t xml:space="preserve"> </w:t>
      </w:r>
      <w:r w:rsidR="00AF306F">
        <w:t xml:space="preserve">St. Antwn </w:t>
      </w:r>
      <w:r w:rsidR="00CA718E">
        <w:t xml:space="preserve">has </w:t>
      </w:r>
      <w:r w:rsidR="00AF306F">
        <w:t xml:space="preserve">followed in the footsteps of his Egyptian namesake. </w:t>
      </w:r>
      <w:r w:rsidR="00E968AC" w:rsidRPr="00E968AC">
        <w:t>Athanasius of Alexandria</w:t>
      </w:r>
      <w:r w:rsidR="00E968AC">
        <w:t xml:space="preserve"> says of St. Anthony</w:t>
      </w:r>
      <w:r w:rsidR="00056E6F">
        <w:t>: ‘</w:t>
      </w:r>
      <w:r w:rsidR="00E36212">
        <w:t>…i</w:t>
      </w:r>
      <w:r w:rsidR="00E36212" w:rsidRPr="00E36212">
        <w:t>t was as if a physician had been given by God to Egypt</w:t>
      </w:r>
      <w:r w:rsidR="00E36212">
        <w:t>’</w:t>
      </w:r>
      <w:r w:rsidR="00802251">
        <w:t>.</w:t>
      </w:r>
      <w:r w:rsidR="00957665">
        <w:rPr>
          <w:rStyle w:val="FootnoteReference"/>
        </w:rPr>
        <w:footnoteReference w:id="14"/>
      </w:r>
      <w:r w:rsidR="009079D9">
        <w:t xml:space="preserve"> Anthony himself ma</w:t>
      </w:r>
      <w:r w:rsidR="00CA718E">
        <w:t>de</w:t>
      </w:r>
      <w:r w:rsidR="009079D9">
        <w:t xml:space="preserve"> it clear </w:t>
      </w:r>
      <w:r w:rsidR="001D306B">
        <w:t xml:space="preserve">on numerous </w:t>
      </w:r>
      <w:r w:rsidR="008E67E1">
        <w:t xml:space="preserve">occasions that credit </w:t>
      </w:r>
      <w:r w:rsidR="00F353AB">
        <w:t>for miraculous healing</w:t>
      </w:r>
      <w:r w:rsidR="00FA4F44">
        <w:t xml:space="preserve"> </w:t>
      </w:r>
      <w:r w:rsidR="008E67E1">
        <w:t xml:space="preserve">should be given to </w:t>
      </w:r>
      <w:r w:rsidR="005D61DD">
        <w:t xml:space="preserve">God </w:t>
      </w:r>
      <w:r w:rsidR="00CA718E">
        <w:t xml:space="preserve">rather than </w:t>
      </w:r>
      <w:r w:rsidR="00D824DD">
        <w:t>himself and</w:t>
      </w:r>
      <w:r w:rsidR="008E67E1">
        <w:t xml:space="preserve"> describes </w:t>
      </w:r>
      <w:r w:rsidR="00333F4B">
        <w:t>‘</w:t>
      </w:r>
      <w:r w:rsidR="008E67E1" w:rsidRPr="008E67E1">
        <w:t>Christ the Physician</w:t>
      </w:r>
      <w:r w:rsidR="00333F4B">
        <w:t xml:space="preserve">’ in his </w:t>
      </w:r>
      <w:r w:rsidR="00333F4B">
        <w:lastRenderedPageBreak/>
        <w:t>dictated letters</w:t>
      </w:r>
      <w:r w:rsidR="00CA718E">
        <w:t>.</w:t>
      </w:r>
      <w:r w:rsidR="00FA4F44">
        <w:rPr>
          <w:rStyle w:val="FootnoteReference"/>
        </w:rPr>
        <w:footnoteReference w:id="15"/>
      </w:r>
      <w:r w:rsidR="00333F4B">
        <w:t xml:space="preserve"> </w:t>
      </w:r>
      <w:r w:rsidR="00D824DD">
        <w:t>N</w:t>
      </w:r>
      <w:r w:rsidR="00333F4B">
        <w:t>evertheless</w:t>
      </w:r>
      <w:r w:rsidR="00D824DD">
        <w:t>, he</w:t>
      </w:r>
      <w:r w:rsidR="00333F4B">
        <w:t xml:space="preserve"> has come to be associated with </w:t>
      </w:r>
      <w:r w:rsidR="00894BC2">
        <w:t>skin diseases</w:t>
      </w:r>
      <w:r w:rsidR="00276694">
        <w:t>, especially ergotism (which he never encountered in his lifetime</w:t>
      </w:r>
      <w:r w:rsidR="00583A33">
        <w:t xml:space="preserve">). </w:t>
      </w:r>
      <w:r w:rsidR="00D824DD">
        <w:t>T</w:t>
      </w:r>
      <w:r w:rsidR="00686819">
        <w:t xml:space="preserve">his </w:t>
      </w:r>
      <w:r w:rsidR="00B4326A">
        <w:t xml:space="preserve">patronage </w:t>
      </w:r>
      <w:r w:rsidR="00EA5886">
        <w:t>derives from</w:t>
      </w:r>
      <w:r w:rsidR="00686819">
        <w:t xml:space="preserve"> </w:t>
      </w:r>
      <w:r w:rsidR="00110CC1">
        <w:t xml:space="preserve">the establishment of </w:t>
      </w:r>
      <w:r w:rsidR="00AA0CBA">
        <w:t>a monastic hospital</w:t>
      </w:r>
      <w:r w:rsidR="0055023D" w:rsidRPr="0055023D">
        <w:t xml:space="preserve"> in France, at La Motte St. Didier, in 1095, </w:t>
      </w:r>
      <w:r w:rsidR="00AA0CBA">
        <w:t>wh</w:t>
      </w:r>
      <w:r w:rsidR="00F44F52">
        <w:t>ich</w:t>
      </w:r>
      <w:r w:rsidR="00AA0CBA">
        <w:t xml:space="preserve"> claimed </w:t>
      </w:r>
      <w:r w:rsidR="00E41870">
        <w:t xml:space="preserve">to </w:t>
      </w:r>
      <w:r w:rsidR="00D22B7D">
        <w:t xml:space="preserve">hold </w:t>
      </w:r>
      <w:r w:rsidR="00E41870">
        <w:t xml:space="preserve">one of three </w:t>
      </w:r>
      <w:r w:rsidR="006600A4">
        <w:t xml:space="preserve">alleged </w:t>
      </w:r>
      <w:r w:rsidR="00E41870">
        <w:t xml:space="preserve">bodies of </w:t>
      </w:r>
      <w:r w:rsidR="003630D7">
        <w:t>the Saint</w:t>
      </w:r>
      <w:r w:rsidR="00E41870">
        <w:t xml:space="preserve">, and eventually </w:t>
      </w:r>
      <w:r w:rsidR="003630D7">
        <w:t xml:space="preserve">became the </w:t>
      </w:r>
      <w:r w:rsidR="003630D7" w:rsidRPr="003630D7">
        <w:t>Hospitaller Order of St. Anthony</w:t>
      </w:r>
      <w:r w:rsidR="005D61DD">
        <w:t xml:space="preserve"> in 1297.</w:t>
      </w:r>
      <w:r w:rsidR="002E6AA7">
        <w:rPr>
          <w:rStyle w:val="FootnoteReference"/>
        </w:rPr>
        <w:footnoteReference w:id="16"/>
      </w:r>
      <w:r w:rsidR="00D00EEF">
        <w:t xml:space="preserve"> While this may well have a bearing on the attri</w:t>
      </w:r>
      <w:r w:rsidR="00B2672C">
        <w:t>bution of healing miracles to the well, it clearly cannot have influenced St. A</w:t>
      </w:r>
      <w:r w:rsidR="00CA718E">
        <w:t>n</w:t>
      </w:r>
      <w:r w:rsidR="00B2672C">
        <w:t xml:space="preserve">twn, </w:t>
      </w:r>
      <w:r w:rsidR="00CA718E">
        <w:t xml:space="preserve">who died 400 years </w:t>
      </w:r>
      <w:r w:rsidR="008C365E">
        <w:t xml:space="preserve">prior to the establishment of </w:t>
      </w:r>
      <w:r w:rsidR="004567F1">
        <w:t>the hospital</w:t>
      </w:r>
      <w:r w:rsidR="00CA718E">
        <w:t>.</w:t>
      </w:r>
      <w:r w:rsidR="001F034A">
        <w:t xml:space="preserve"> </w:t>
      </w:r>
      <w:r w:rsidR="00714507">
        <w:t xml:space="preserve">Rather, </w:t>
      </w:r>
      <w:r w:rsidR="00507E1E">
        <w:t>St. Antwn has come to be associated with eye</w:t>
      </w:r>
      <w:r w:rsidR="00BC1A08">
        <w:t xml:space="preserve"> c</w:t>
      </w:r>
      <w:r w:rsidR="00A46758">
        <w:t>onditions</w:t>
      </w:r>
      <w:r w:rsidR="00876DFF">
        <w:t xml:space="preserve"> on his own account</w:t>
      </w:r>
      <w:r w:rsidR="00AE63AC">
        <w:t xml:space="preserve">, and (bizarrely for an ascetic hermit) romantic love. In </w:t>
      </w:r>
      <w:r w:rsidR="00C1164A">
        <w:t xml:space="preserve">his travelogue </w:t>
      </w:r>
      <w:r w:rsidR="00C1164A" w:rsidRPr="004224FE">
        <w:rPr>
          <w:i/>
          <w:iCs/>
        </w:rPr>
        <w:t>The South Wales Coast</w:t>
      </w:r>
      <w:r w:rsidR="00014DB1">
        <w:rPr>
          <w:i/>
          <w:iCs/>
        </w:rPr>
        <w:t xml:space="preserve"> (1911)</w:t>
      </w:r>
      <w:r w:rsidR="00C1164A" w:rsidRPr="00C1164A">
        <w:t>, Ernest Rhys</w:t>
      </w:r>
      <w:r w:rsidR="004224FE">
        <w:t xml:space="preserve"> states</w:t>
      </w:r>
      <w:r w:rsidR="0049102B">
        <w:t xml:space="preserve"> that</w:t>
      </w:r>
      <w:r w:rsidR="004224FE">
        <w:t xml:space="preserve"> ‘</w:t>
      </w:r>
      <w:r w:rsidR="00E020BE">
        <w:t>The water used to be thought of sure and miraculous</w:t>
      </w:r>
      <w:r w:rsidR="00C73B8C">
        <w:t xml:space="preserve"> </w:t>
      </w:r>
      <w:r w:rsidR="006126C3">
        <w:t>effect and</w:t>
      </w:r>
      <w:r w:rsidR="00E020BE">
        <w:t xml:space="preserve"> is still used by the country-folk for</w:t>
      </w:r>
      <w:r w:rsidR="00C73B8C">
        <w:t xml:space="preserve"> </w:t>
      </w:r>
      <w:r w:rsidR="00E020BE">
        <w:t>eye-complaint.</w:t>
      </w:r>
      <w:r w:rsidR="00A64841">
        <w:t xml:space="preserve"> [sic]</w:t>
      </w:r>
      <w:r w:rsidR="006A3EFB">
        <w:t>’</w:t>
      </w:r>
      <w:r w:rsidR="00A46758">
        <w:rPr>
          <w:rStyle w:val="FootnoteReference"/>
        </w:rPr>
        <w:footnoteReference w:id="17"/>
      </w:r>
      <w:r w:rsidR="000337EC">
        <w:t xml:space="preserve"> </w:t>
      </w:r>
      <w:r w:rsidR="005624BD">
        <w:t xml:space="preserve">Given the lack of documentation, this distinction between the spheres of influence </w:t>
      </w:r>
      <w:r w:rsidR="00B72DED">
        <w:t>attributed to the two Anthonys, provides the first real indication</w:t>
      </w:r>
      <w:r w:rsidR="007516CC">
        <w:t xml:space="preserve"> beyond local tradition that St. Antwn i</w:t>
      </w:r>
      <w:r w:rsidR="000D6A5A">
        <w:t xml:space="preserve">s more than a simple </w:t>
      </w:r>
      <w:r w:rsidR="00135918">
        <w:t>Welsh analogue for A</w:t>
      </w:r>
      <w:r w:rsidR="00D162C6">
        <w:t>n</w:t>
      </w:r>
      <w:r w:rsidR="00135918">
        <w:t>thony the Great.</w:t>
      </w:r>
    </w:p>
    <w:p w14:paraId="49F54B98" w14:textId="5FA56C59" w:rsidR="005A388B" w:rsidRDefault="00327543" w:rsidP="00E10AC7">
      <w:r>
        <w:t>Unfortunately</w:t>
      </w:r>
      <w:r w:rsidR="005E3A4E">
        <w:t xml:space="preserve">, a search for </w:t>
      </w:r>
      <w:r w:rsidR="00D6363D">
        <w:t xml:space="preserve">direct </w:t>
      </w:r>
      <w:r w:rsidR="005E3A4E">
        <w:t>evidence of Antwn</w:t>
      </w:r>
      <w:r w:rsidR="00E047A6">
        <w:t xml:space="preserve"> </w:t>
      </w:r>
      <w:r w:rsidR="006D3F94">
        <w:t>as an historical figure</w:t>
      </w:r>
      <w:r w:rsidR="00D6363D">
        <w:t xml:space="preserve"> </w:t>
      </w:r>
      <w:r w:rsidR="005E3A4E">
        <w:t xml:space="preserve">yields </w:t>
      </w:r>
      <w:r w:rsidR="00F7799A">
        <w:t>disappointing results.</w:t>
      </w:r>
      <w:r w:rsidR="005804D5">
        <w:t xml:space="preserve"> The Llansteffan</w:t>
      </w:r>
      <w:r w:rsidR="001C1F1D">
        <w:t xml:space="preserve"> Historical Society states that </w:t>
      </w:r>
      <w:r w:rsidR="005A388B">
        <w:t>‘</w:t>
      </w:r>
      <w:r w:rsidR="005A388B" w:rsidRPr="005A388B">
        <w:t xml:space="preserve">It is possible that some kind of monastic settlement once existed where Saint Anthony's Cottage </w:t>
      </w:r>
      <w:r w:rsidR="005A388B">
        <w:t>…</w:t>
      </w:r>
      <w:r w:rsidR="005A388B" w:rsidRPr="005A388B">
        <w:t xml:space="preserve"> is now located. Its namesake is the holy man who once lived there, Sant Antwn</w:t>
      </w:r>
      <w:r w:rsidR="005A388B">
        <w:t>’</w:t>
      </w:r>
      <w:r w:rsidR="005A388B" w:rsidRPr="005A388B">
        <w:t>.</w:t>
      </w:r>
      <w:r w:rsidR="005A388B">
        <w:rPr>
          <w:rStyle w:val="FootnoteReference"/>
        </w:rPr>
        <w:footnoteReference w:id="18"/>
      </w:r>
      <w:r w:rsidR="00C54CF2">
        <w:t xml:space="preserve"> However, the cottage certainly does not date to the 6</w:t>
      </w:r>
      <w:r w:rsidR="00C54CF2" w:rsidRPr="00C54CF2">
        <w:rPr>
          <w:vertAlign w:val="superscript"/>
        </w:rPr>
        <w:t>th</w:t>
      </w:r>
      <w:r w:rsidR="00C54CF2">
        <w:t xml:space="preserve"> Century CE, so </w:t>
      </w:r>
      <w:r w:rsidR="00BB5E3B">
        <w:t xml:space="preserve">their </w:t>
      </w:r>
      <w:r w:rsidR="00001495">
        <w:t xml:space="preserve">assertation that he </w:t>
      </w:r>
      <w:r w:rsidR="007E24A7">
        <w:t>‘</w:t>
      </w:r>
      <w:r w:rsidR="00001495">
        <w:t>lived there</w:t>
      </w:r>
      <w:r w:rsidR="007E24A7">
        <w:t>’</w:t>
      </w:r>
      <w:r w:rsidR="005246F5">
        <w:t xml:space="preserve"> refer</w:t>
      </w:r>
      <w:r w:rsidR="00001495">
        <w:t>s</w:t>
      </w:r>
      <w:r w:rsidR="005246F5">
        <w:t xml:space="preserve"> </w:t>
      </w:r>
      <w:r w:rsidR="005246F5">
        <w:lastRenderedPageBreak/>
        <w:t>to</w:t>
      </w:r>
      <w:r w:rsidR="00C54CF2">
        <w:t xml:space="preserve"> </w:t>
      </w:r>
      <w:r w:rsidR="00A92E62">
        <w:t>the</w:t>
      </w:r>
      <w:r w:rsidR="007E24A7">
        <w:t xml:space="preserve"> general</w:t>
      </w:r>
      <w:r w:rsidR="00A92E62">
        <w:t xml:space="preserve"> </w:t>
      </w:r>
      <w:r w:rsidR="00001495">
        <w:t>area only</w:t>
      </w:r>
      <w:r w:rsidR="004A2ACF">
        <w:t>.</w:t>
      </w:r>
      <w:r w:rsidR="00EE284D">
        <w:t xml:space="preserve"> </w:t>
      </w:r>
      <w:r w:rsidR="008E0EC1">
        <w:t xml:space="preserve">There is no actual evidence for </w:t>
      </w:r>
      <w:r w:rsidR="00261E34">
        <w:t xml:space="preserve">the location of </w:t>
      </w:r>
      <w:proofErr w:type="spellStart"/>
      <w:r w:rsidR="00261E34">
        <w:t>Antwn’s</w:t>
      </w:r>
      <w:proofErr w:type="spellEnd"/>
      <w:r w:rsidR="00261E34">
        <w:t xml:space="preserve"> hermitage</w:t>
      </w:r>
      <w:r w:rsidR="008E0EC1">
        <w:t xml:space="preserve">. </w:t>
      </w:r>
      <w:r w:rsidR="00107F59" w:rsidRPr="00107F59">
        <w:t xml:space="preserve">R. B. Parish, author of </w:t>
      </w:r>
      <w:r w:rsidR="00107F59" w:rsidRPr="001E62DA">
        <w:rPr>
          <w:i/>
          <w:iCs/>
        </w:rPr>
        <w:t xml:space="preserve">In </w:t>
      </w:r>
      <w:r w:rsidR="001E62DA" w:rsidRPr="001E62DA">
        <w:rPr>
          <w:i/>
          <w:iCs/>
        </w:rPr>
        <w:t>S</w:t>
      </w:r>
      <w:r w:rsidR="00107F59" w:rsidRPr="001E62DA">
        <w:rPr>
          <w:i/>
          <w:iCs/>
        </w:rPr>
        <w:t>earch Of Holy Wells And Healing Springs</w:t>
      </w:r>
      <w:r w:rsidR="0095106A">
        <w:t xml:space="preserve"> notes </w:t>
      </w:r>
      <w:r w:rsidR="00107F59" w:rsidRPr="00107F59">
        <w:t>on his blog that</w:t>
      </w:r>
      <w:r w:rsidR="0095106A">
        <w:t xml:space="preserve"> ‘</w:t>
      </w:r>
      <w:r w:rsidR="0095106A" w:rsidRPr="0095106A">
        <w:t>A suggested site is a cave further down the bay shaped similarly to the well arch</w:t>
      </w:r>
      <w:r w:rsidR="0095106A">
        <w:t xml:space="preserve">’, but given the arch </w:t>
      </w:r>
      <w:r w:rsidR="00166391">
        <w:t xml:space="preserve">is not original, the </w:t>
      </w:r>
      <w:r w:rsidR="00107F59">
        <w:t xml:space="preserve">connection is </w:t>
      </w:r>
      <w:r w:rsidR="005C7219">
        <w:t>dubious</w:t>
      </w:r>
      <w:r w:rsidR="00107F59">
        <w:t>.</w:t>
      </w:r>
      <w:r w:rsidR="00756911">
        <w:rPr>
          <w:rStyle w:val="FootnoteReference"/>
        </w:rPr>
        <w:footnoteReference w:id="19"/>
      </w:r>
    </w:p>
    <w:p w14:paraId="3A065541" w14:textId="09C21AB9" w:rsidR="00EA3143" w:rsidRDefault="00756911" w:rsidP="00E10AC7">
      <w:r>
        <w:t>Indeed, e</w:t>
      </w:r>
      <w:r w:rsidR="00D43750">
        <w:t>ve</w:t>
      </w:r>
      <w:r w:rsidR="001D1EFA">
        <w:t>n the well itself is not quite as it seems.</w:t>
      </w:r>
      <w:r>
        <w:t xml:space="preserve"> Parish tells us</w:t>
      </w:r>
      <w:r w:rsidR="00EA3143">
        <w:t>:</w:t>
      </w:r>
    </w:p>
    <w:p w14:paraId="541DBD86" w14:textId="77F969A3" w:rsidR="00572ADE" w:rsidRDefault="005F0466" w:rsidP="00572ADE">
      <w:pPr>
        <w:spacing w:line="360" w:lineRule="auto"/>
        <w:ind w:firstLine="0"/>
        <w:rPr>
          <w:sz w:val="22"/>
          <w:szCs w:val="22"/>
        </w:rPr>
      </w:pPr>
      <w:r>
        <w:tab/>
      </w:r>
      <w:r w:rsidR="00B17459">
        <w:tab/>
      </w:r>
      <w:r w:rsidR="00115D09" w:rsidRPr="00E41CCF">
        <w:rPr>
          <w:sz w:val="22"/>
          <w:szCs w:val="22"/>
        </w:rPr>
        <w:t>…</w:t>
      </w:r>
      <w:r w:rsidR="00DC48ED" w:rsidRPr="00E41CCF">
        <w:rPr>
          <w:sz w:val="22"/>
          <w:szCs w:val="22"/>
        </w:rPr>
        <w:t xml:space="preserve">in 1811 existing stonework has been built around the natural spring in the </w:t>
      </w:r>
      <w:r w:rsidRPr="00E41CCF">
        <w:rPr>
          <w:sz w:val="22"/>
          <w:szCs w:val="22"/>
        </w:rPr>
        <w:tab/>
      </w:r>
      <w:r w:rsidRPr="00E41CCF">
        <w:rPr>
          <w:sz w:val="22"/>
          <w:szCs w:val="22"/>
        </w:rPr>
        <w:tab/>
      </w:r>
      <w:r w:rsidR="00B17459">
        <w:rPr>
          <w:sz w:val="22"/>
          <w:szCs w:val="22"/>
        </w:rPr>
        <w:tab/>
      </w:r>
      <w:r w:rsidR="00DC48ED" w:rsidRPr="00E41CCF">
        <w:rPr>
          <w:sz w:val="22"/>
          <w:szCs w:val="22"/>
        </w:rPr>
        <w:t xml:space="preserve">form of a pointed arch with an offerings shelf at the back. A small recess </w:t>
      </w:r>
      <w:r w:rsidRPr="00E41CCF">
        <w:rPr>
          <w:sz w:val="22"/>
          <w:szCs w:val="22"/>
        </w:rPr>
        <w:tab/>
      </w:r>
      <w:r w:rsidRPr="00E41CCF">
        <w:rPr>
          <w:sz w:val="22"/>
          <w:szCs w:val="22"/>
        </w:rPr>
        <w:tab/>
      </w:r>
      <w:r w:rsidRPr="00E41CCF">
        <w:rPr>
          <w:sz w:val="22"/>
          <w:szCs w:val="22"/>
        </w:rPr>
        <w:tab/>
      </w:r>
      <w:r w:rsidR="00B17459">
        <w:rPr>
          <w:sz w:val="22"/>
          <w:szCs w:val="22"/>
        </w:rPr>
        <w:tab/>
      </w:r>
      <w:r w:rsidR="00DC48ED" w:rsidRPr="00E41CCF">
        <w:rPr>
          <w:sz w:val="22"/>
          <w:szCs w:val="22"/>
        </w:rPr>
        <w:t>above the shelf is where a statue of the saint was reputedly placed</w:t>
      </w:r>
      <w:r w:rsidR="00D162C6" w:rsidRPr="00E41CCF">
        <w:rPr>
          <w:sz w:val="22"/>
          <w:szCs w:val="22"/>
        </w:rPr>
        <w:t xml:space="preserve">. </w:t>
      </w:r>
      <w:r w:rsidR="00D162C6" w:rsidRPr="00E41CCF">
        <w:rPr>
          <w:rStyle w:val="FootnoteReference"/>
          <w:sz w:val="22"/>
          <w:szCs w:val="22"/>
        </w:rPr>
        <w:footnoteReference w:id="20"/>
      </w:r>
    </w:p>
    <w:p w14:paraId="633DABF2" w14:textId="429BDAEA" w:rsidR="002D557B" w:rsidRPr="00572ADE" w:rsidRDefault="00572ADE" w:rsidP="00572ADE">
      <w:pPr>
        <w:spacing w:line="360" w:lineRule="auto"/>
        <w:ind w:firstLine="0"/>
        <w:rPr>
          <w:sz w:val="22"/>
          <w:szCs w:val="22"/>
        </w:rPr>
      </w:pPr>
      <w:r>
        <w:rPr>
          <w:sz w:val="22"/>
          <w:szCs w:val="22"/>
        </w:rPr>
        <w:tab/>
      </w:r>
      <w:r w:rsidR="002D557B">
        <w:t xml:space="preserve">More recently, </w:t>
      </w:r>
      <w:r w:rsidR="00A07023">
        <w:t>in the early 1990s</w:t>
      </w:r>
      <w:r w:rsidR="001A26E9">
        <w:t xml:space="preserve"> </w:t>
      </w:r>
      <w:r w:rsidR="00A07023">
        <w:t>a stone compound</w:t>
      </w:r>
      <w:r w:rsidR="004E7768">
        <w:t>,</w:t>
      </w:r>
      <w:r w:rsidR="001A26E9">
        <w:t xml:space="preserve"> with steps down from the path and a gate</w:t>
      </w:r>
      <w:r w:rsidR="004E7768">
        <w:t>,</w:t>
      </w:r>
      <w:r w:rsidR="001A26E9">
        <w:t xml:space="preserve"> has been added.</w:t>
      </w:r>
      <w:r w:rsidR="00975B64">
        <w:rPr>
          <w:rStyle w:val="FootnoteReference"/>
        </w:rPr>
        <w:footnoteReference w:id="21"/>
      </w:r>
      <w:r w:rsidR="00AA56C1">
        <w:t xml:space="preserve"> </w:t>
      </w:r>
      <w:r w:rsidR="00D815C3">
        <w:t>Therefore, prior to 1811</w:t>
      </w:r>
      <w:r w:rsidR="009D3874">
        <w:t>,</w:t>
      </w:r>
      <w:r w:rsidR="00272E33">
        <w:t xml:space="preserve"> the </w:t>
      </w:r>
      <w:r w:rsidR="006859AE">
        <w:t>space consisted of no</w:t>
      </w:r>
      <w:r w:rsidR="003112EC">
        <w:t>thing</w:t>
      </w:r>
      <w:r w:rsidR="006859AE">
        <w:t xml:space="preserve"> more </w:t>
      </w:r>
      <w:r w:rsidR="00F6201D">
        <w:t>than a</w:t>
      </w:r>
      <w:r w:rsidR="009D3874">
        <w:t xml:space="preserve"> small </w:t>
      </w:r>
      <w:r w:rsidR="00E44458">
        <w:t xml:space="preserve">recess above the spring, from </w:t>
      </w:r>
      <w:r w:rsidR="005A66E9">
        <w:t xml:space="preserve">which the statuette of the Saint </w:t>
      </w:r>
      <w:r w:rsidR="000C6C7C">
        <w:t>(it is not clear which Saint) had already been lost</w:t>
      </w:r>
      <w:r w:rsidR="003112EC">
        <w:t>.</w:t>
      </w:r>
      <w:r w:rsidR="00763BEF">
        <w:t xml:space="preserve"> </w:t>
      </w:r>
      <w:r w:rsidR="00E41560">
        <w:t>Despite this,</w:t>
      </w:r>
      <w:r w:rsidR="006C1D55">
        <w:t xml:space="preserve"> </w:t>
      </w:r>
      <w:r w:rsidR="003038FE">
        <w:t xml:space="preserve">veneration </w:t>
      </w:r>
      <w:r w:rsidR="00F969CF">
        <w:t xml:space="preserve">of the well </w:t>
      </w:r>
      <w:r w:rsidR="00AE7E6C">
        <w:t>has</w:t>
      </w:r>
      <w:r w:rsidR="006C1D55">
        <w:t xml:space="preserve"> enjoyed uninterrupted </w:t>
      </w:r>
      <w:r w:rsidR="00AE7E6C">
        <w:t>devotion</w:t>
      </w:r>
      <w:r w:rsidR="002272CE">
        <w:t xml:space="preserve"> by the local population</w:t>
      </w:r>
      <w:r w:rsidR="00F969CF">
        <w:t xml:space="preserve"> for more than a millennium.</w:t>
      </w:r>
      <w:r w:rsidR="00515849">
        <w:t xml:space="preserve"> The plaque </w:t>
      </w:r>
      <w:r w:rsidR="0030420D">
        <w:t>installed in the 1990s claims ‘… i</w:t>
      </w:r>
      <w:r w:rsidR="0030420D" w:rsidRPr="0030420D">
        <w:t>t remains a quiet and peaceful witness to over fourteen centuries of Christianity on the shores of Carmarthen Bay</w:t>
      </w:r>
      <w:r w:rsidR="0030420D">
        <w:t>’.</w:t>
      </w:r>
      <w:r w:rsidR="00793B7B">
        <w:rPr>
          <w:rStyle w:val="FootnoteReference"/>
        </w:rPr>
        <w:footnoteReference w:id="22"/>
      </w:r>
    </w:p>
    <w:p w14:paraId="550140FD" w14:textId="2D12996C" w:rsidR="00D65EBD" w:rsidRDefault="003F5102" w:rsidP="00E10AC7">
      <w:r>
        <w:t>This remarkable endurance cannot be attributed to the s</w:t>
      </w:r>
      <w:r w:rsidR="00AF5BA6">
        <w:t>p</w:t>
      </w:r>
      <w:r>
        <w:t xml:space="preserve">ring itself, which is all but </w:t>
      </w:r>
      <w:r w:rsidR="005134D0">
        <w:t>spent</w:t>
      </w:r>
      <w:r>
        <w:t>.</w:t>
      </w:r>
      <w:r w:rsidR="00D13369">
        <w:t xml:space="preserve"> Far from the source St. Antwn used for baptisms, </w:t>
      </w:r>
      <w:r w:rsidR="003620DA">
        <w:t xml:space="preserve">and pilgrims for bathing, the modern plaque </w:t>
      </w:r>
      <w:r w:rsidR="00951384">
        <w:t>instructs visitors to ‘</w:t>
      </w:r>
      <w:r w:rsidR="009E2466">
        <w:t>…</w:t>
      </w:r>
      <w:r w:rsidR="00951384" w:rsidRPr="00951384">
        <w:t xml:space="preserve"> wait patiently for the clear drops to seep from the mossy recess in the hillside</w:t>
      </w:r>
      <w:r w:rsidR="009E2466">
        <w:t>’</w:t>
      </w:r>
      <w:r w:rsidR="00A73A2A">
        <w:t xml:space="preserve"> and </w:t>
      </w:r>
      <w:r w:rsidR="00492FE0">
        <w:t>Thomas</w:t>
      </w:r>
      <w:r w:rsidR="008B33EB">
        <w:t xml:space="preserve"> noted that</w:t>
      </w:r>
      <w:r w:rsidR="00003B75">
        <w:t>,</w:t>
      </w:r>
      <w:r w:rsidR="008B33EB">
        <w:t xml:space="preserve"> in 2004 ‘the flow [was</w:t>
      </w:r>
      <w:r w:rsidR="002E478A">
        <w:t>] small, the water [was] cold and bland</w:t>
      </w:r>
      <w:r w:rsidR="00432A50">
        <w:t>’.</w:t>
      </w:r>
      <w:r w:rsidR="00C0068B">
        <w:rPr>
          <w:rStyle w:val="FootnoteReference"/>
        </w:rPr>
        <w:footnoteReference w:id="23"/>
      </w:r>
      <w:r w:rsidR="009B4461">
        <w:t xml:space="preserve"> And yet, endure it does.</w:t>
      </w:r>
    </w:p>
    <w:p w14:paraId="1B22795B" w14:textId="52085FA0" w:rsidR="00C94B5D" w:rsidRDefault="00855961" w:rsidP="00E10AC7">
      <w:r>
        <w:lastRenderedPageBreak/>
        <w:t>Despite his reservations, Parish des</w:t>
      </w:r>
      <w:r w:rsidR="00FA368B">
        <w:t>cribes it as ‘</w:t>
      </w:r>
      <w:r w:rsidR="00FA368B" w:rsidRPr="00FA368B">
        <w:t>One of south Wales’s most evocative and peaceful holy well</w:t>
      </w:r>
      <w:r w:rsidR="00FA368B">
        <w:t>[s]’</w:t>
      </w:r>
      <w:r w:rsidR="008357BD">
        <w:t xml:space="preserve"> and notes that it is a </w:t>
      </w:r>
      <w:r w:rsidR="008357BD" w:rsidRPr="008357BD">
        <w:t>Grade II listed site</w:t>
      </w:r>
      <w:r w:rsidR="004B4680">
        <w:t>. Furthermore</w:t>
      </w:r>
      <w:r w:rsidR="00F60C57">
        <w:t>, he records that ‘</w:t>
      </w:r>
      <w:r w:rsidR="00F8790B" w:rsidRPr="00F8790B">
        <w:t>Prayer flags festoon the area</w:t>
      </w:r>
      <w:r w:rsidR="00F8790B">
        <w:t xml:space="preserve">’ and </w:t>
      </w:r>
      <w:r w:rsidR="0042445D">
        <w:t>‘</w:t>
      </w:r>
      <w:r w:rsidR="0042445D" w:rsidRPr="0042445D">
        <w:t>The shelf is full of cockle shells -and some other small votives and it is apparent that the tradition is alive and well.</w:t>
      </w:r>
      <w:r w:rsidR="00D65EBD">
        <w:t>’</w:t>
      </w:r>
      <w:r w:rsidR="00C94B5D">
        <w:rPr>
          <w:rStyle w:val="FootnoteReference"/>
        </w:rPr>
        <w:footnoteReference w:id="24"/>
      </w:r>
      <w:r w:rsidR="00CF6321">
        <w:t xml:space="preserve"> </w:t>
      </w:r>
      <w:r w:rsidR="00D44C8D">
        <w:t xml:space="preserve">While Parish, like most non-local commentators, accepts the official </w:t>
      </w:r>
      <w:r w:rsidR="005315CC">
        <w:t>theory</w:t>
      </w:r>
      <w:r w:rsidR="00D44C8D">
        <w:t xml:space="preserve"> described on the modern plaque, that the well is named for Anthony the Great, </w:t>
      </w:r>
      <w:r w:rsidR="00843330">
        <w:t>citing</w:t>
      </w:r>
      <w:r w:rsidR="00A56634">
        <w:t xml:space="preserve"> the modern </w:t>
      </w:r>
      <w:r w:rsidR="00CC46C9">
        <w:t>bronze</w:t>
      </w:r>
      <w:r w:rsidR="00A56634">
        <w:t xml:space="preserve"> icon of the same, he is compelled to </w:t>
      </w:r>
      <w:r w:rsidR="007844B9">
        <w:t>concede</w:t>
      </w:r>
      <w:r w:rsidR="00A56634">
        <w:t xml:space="preserve"> that </w:t>
      </w:r>
      <w:r w:rsidR="00E43E55">
        <w:t>above the original niche there is also ‘…</w:t>
      </w:r>
      <w:r w:rsidR="00E43E55" w:rsidRPr="00E43E55">
        <w:t>a relief carving, presumably of Antwn</w:t>
      </w:r>
      <w:r w:rsidR="007844B9">
        <w:t>’.</w:t>
      </w:r>
      <w:r w:rsidR="007844B9">
        <w:rPr>
          <w:rStyle w:val="FootnoteReference"/>
        </w:rPr>
        <w:footnoteReference w:id="25"/>
      </w:r>
    </w:p>
    <w:p w14:paraId="4F3CC878" w14:textId="4CC886F3" w:rsidR="00F13D7E" w:rsidRDefault="00D20369" w:rsidP="00E10AC7">
      <w:r>
        <w:t>The longevity of veneration of such a modest site</w:t>
      </w:r>
      <w:r w:rsidR="001B270C">
        <w:t xml:space="preserve"> probably owes something to</w:t>
      </w:r>
      <w:r w:rsidR="00C701E4">
        <w:t xml:space="preserve"> a Papal decree from </w:t>
      </w:r>
      <w:r w:rsidR="00C701E4" w:rsidRPr="00C701E4">
        <w:t>Callixtus II</w:t>
      </w:r>
      <w:r w:rsidR="00C701E4">
        <w:t xml:space="preserve"> in </w:t>
      </w:r>
      <w:r w:rsidR="00DB1D3A">
        <w:t xml:space="preserve">1123CE, </w:t>
      </w:r>
      <w:r w:rsidR="000453EE">
        <w:t xml:space="preserve">acknowledging the Shrine of St. David </w:t>
      </w:r>
      <w:r w:rsidR="00117D98">
        <w:t xml:space="preserve">as a pilgrimage destination </w:t>
      </w:r>
      <w:r w:rsidR="00190083">
        <w:t>of comparable import to Rome (</w:t>
      </w:r>
      <w:r w:rsidR="00C20206">
        <w:t>if visited twice) or even Jerusalem (three times).</w:t>
      </w:r>
      <w:r w:rsidR="00F14449">
        <w:t xml:space="preserve"> This </w:t>
      </w:r>
      <w:r w:rsidR="00BB5FF2">
        <w:t xml:space="preserve">immediately </w:t>
      </w:r>
      <w:r w:rsidR="00B9401F">
        <w:t>elevated</w:t>
      </w:r>
      <w:r w:rsidR="00D5425D">
        <w:t xml:space="preserve"> St. Anthony’s well </w:t>
      </w:r>
      <w:r w:rsidR="00B9401F">
        <w:t>to</w:t>
      </w:r>
      <w:r w:rsidR="00BB5FF2">
        <w:t xml:space="preserve"> a waystation on a major pilgrimage route</w:t>
      </w:r>
      <w:r w:rsidR="00B9401F">
        <w:t>,</w:t>
      </w:r>
      <w:r w:rsidR="00BB5FF2">
        <w:t xml:space="preserve"> </w:t>
      </w:r>
      <w:r w:rsidR="00C03F5C">
        <w:t>where the faithful might ‘</w:t>
      </w:r>
      <w:r w:rsidR="00B9401F">
        <w:t>…</w:t>
      </w:r>
      <w:r w:rsidR="00C03F5C" w:rsidRPr="00C03F5C">
        <w:t>pray, perhaps make an offering, and possibly bathe or even drink of the well's water.</w:t>
      </w:r>
      <w:r w:rsidR="00C03F5C">
        <w:t>’</w:t>
      </w:r>
      <w:r w:rsidR="00B9401F">
        <w:rPr>
          <w:rStyle w:val="FootnoteReference"/>
        </w:rPr>
        <w:footnoteReference w:id="26"/>
      </w:r>
      <w:r w:rsidR="0027651E">
        <w:t xml:space="preserve"> However, it should be noted that by this time </w:t>
      </w:r>
      <w:r w:rsidR="002C322D">
        <w:t>reverence</w:t>
      </w:r>
      <w:r w:rsidR="0027651E">
        <w:t xml:space="preserve"> of St. Antwn</w:t>
      </w:r>
      <w:r w:rsidR="002C322D">
        <w:t xml:space="preserve"> had already survived for over 500 yea</w:t>
      </w:r>
      <w:r w:rsidR="00242979">
        <w:t>rs.</w:t>
      </w:r>
    </w:p>
    <w:p w14:paraId="5653125F" w14:textId="77777777" w:rsidR="00154095" w:rsidRDefault="00601905" w:rsidP="00E10AC7">
      <w:r>
        <w:t xml:space="preserve">In terms of ceremony, St. Anthony’s displays little that can be considered unique. </w:t>
      </w:r>
      <w:r w:rsidR="00AF20B2">
        <w:t>The prayer flags noted by parish seem to be a modern addition to the tradition</w:t>
      </w:r>
      <w:r w:rsidR="001F4D8F">
        <w:t xml:space="preserve">, which has generally revolved around the kind of votive offerings common to many Holy </w:t>
      </w:r>
      <w:r w:rsidR="00F02932">
        <w:t xml:space="preserve">wells (and later wishing wells), and probably hark back to pagan practices rather than any particular </w:t>
      </w:r>
      <w:r w:rsidR="003B510B">
        <w:t xml:space="preserve">Saintly </w:t>
      </w:r>
      <w:r w:rsidR="00F02932">
        <w:t xml:space="preserve">cult </w:t>
      </w:r>
      <w:r w:rsidR="00627DEC">
        <w:t>ritual</w:t>
      </w:r>
      <w:r w:rsidR="00F02932">
        <w:t xml:space="preserve">. </w:t>
      </w:r>
      <w:r w:rsidR="00260A3F">
        <w:t xml:space="preserve">The Llansteffan </w:t>
      </w:r>
      <w:r w:rsidR="00627DEC">
        <w:t xml:space="preserve">Historical Society </w:t>
      </w:r>
      <w:r w:rsidR="00CD7216">
        <w:t>sums this up as ‘</w:t>
      </w:r>
      <w:r w:rsidR="00CD7216" w:rsidRPr="00CD7216">
        <w:t xml:space="preserve">the ancient practice of </w:t>
      </w:r>
      <w:r w:rsidR="00CD7216" w:rsidRPr="00CD7216">
        <w:lastRenderedPageBreak/>
        <w:t>depositing items in holy water by tossing coins, pins, shells, stones, and other items into the niche of Ffynnon Sant Antwn</w:t>
      </w:r>
      <w:r w:rsidR="00CD7216">
        <w:t>’.</w:t>
      </w:r>
      <w:r w:rsidR="0084092D">
        <w:rPr>
          <w:rStyle w:val="FootnoteReference"/>
        </w:rPr>
        <w:footnoteReference w:id="27"/>
      </w:r>
    </w:p>
    <w:p w14:paraId="50792D3F" w14:textId="016131A6" w:rsidR="00830F94" w:rsidRDefault="00DE0418" w:rsidP="00007CA8">
      <w:r>
        <w:t xml:space="preserve">However, this should not be </w:t>
      </w:r>
      <w:r w:rsidR="00E27CD8">
        <w:t xml:space="preserve">considered to diminish the </w:t>
      </w:r>
      <w:r w:rsidR="00435DEC">
        <w:t>sincerity</w:t>
      </w:r>
      <w:r w:rsidR="00E27CD8">
        <w:t xml:space="preserve"> of the local populace</w:t>
      </w:r>
      <w:r w:rsidR="004A5932">
        <w:t>.</w:t>
      </w:r>
      <w:r w:rsidR="00154095">
        <w:t xml:space="preserve"> Writing in 19</w:t>
      </w:r>
      <w:r w:rsidR="00D57B07">
        <w:t>55</w:t>
      </w:r>
      <w:r w:rsidR="00154095">
        <w:t xml:space="preserve"> </w:t>
      </w:r>
      <w:r w:rsidR="00D27EB0">
        <w:t xml:space="preserve">(before the addition of the enclosure, steps, </w:t>
      </w:r>
      <w:r w:rsidR="008C4A1C">
        <w:t>plaque,</w:t>
      </w:r>
      <w:r w:rsidR="00D27EB0">
        <w:t xml:space="preserve"> and icon of Anthony the Great), </w:t>
      </w:r>
      <w:r w:rsidR="00D27EB0" w:rsidRPr="00D27EB0">
        <w:t xml:space="preserve">Aneirin </w:t>
      </w:r>
      <w:proofErr w:type="spellStart"/>
      <w:r w:rsidR="00D27EB0" w:rsidRPr="00D27EB0">
        <w:t>Talfan</w:t>
      </w:r>
      <w:proofErr w:type="spellEnd"/>
      <w:r w:rsidR="00D27EB0" w:rsidRPr="00D27EB0">
        <w:t xml:space="preserve"> Davies</w:t>
      </w:r>
      <w:r w:rsidR="00D27EB0">
        <w:t xml:space="preserve"> </w:t>
      </w:r>
      <w:r w:rsidR="002C4755">
        <w:t>states that ‘</w:t>
      </w:r>
      <w:r w:rsidR="002C4755" w:rsidRPr="002C4755">
        <w:t>Almost no one visits Llansteffan without visiting the well of St Antwn</w:t>
      </w:r>
      <w:r w:rsidR="002C4755">
        <w:t>’</w:t>
      </w:r>
      <w:r w:rsidR="00480361">
        <w:t xml:space="preserve"> </w:t>
      </w:r>
      <w:r w:rsidR="00BE7EF5">
        <w:t xml:space="preserve">and relates an exchange with </w:t>
      </w:r>
      <w:r w:rsidR="0060746E">
        <w:t>a</w:t>
      </w:r>
      <w:r w:rsidR="009E623E">
        <w:t xml:space="preserve"> </w:t>
      </w:r>
      <w:r w:rsidR="00830F94">
        <w:t>local</w:t>
      </w:r>
      <w:r w:rsidR="00FF728C">
        <w:t>.</w:t>
      </w:r>
    </w:p>
    <w:p w14:paraId="30500ED7" w14:textId="075B875B" w:rsidR="00007CA8" w:rsidRPr="00467BCB" w:rsidRDefault="00830F94" w:rsidP="00467BCB">
      <w:pPr>
        <w:spacing w:line="360" w:lineRule="auto"/>
        <w:rPr>
          <w:sz w:val="22"/>
          <w:szCs w:val="22"/>
        </w:rPr>
      </w:pPr>
      <w:r>
        <w:tab/>
      </w:r>
      <w:r w:rsidR="00007CA8" w:rsidRPr="00467BCB">
        <w:rPr>
          <w:sz w:val="22"/>
          <w:szCs w:val="22"/>
        </w:rPr>
        <w:t>"</w:t>
      </w:r>
      <w:r w:rsidR="009E623E" w:rsidRPr="00467BCB">
        <w:rPr>
          <w:sz w:val="22"/>
          <w:szCs w:val="22"/>
        </w:rPr>
        <w:t>Are there many visitors</w:t>
      </w:r>
      <w:r w:rsidR="00007CA8" w:rsidRPr="00467BCB">
        <w:rPr>
          <w:sz w:val="22"/>
          <w:szCs w:val="22"/>
        </w:rPr>
        <w:t xml:space="preserve">?" I asked an old man </w:t>
      </w:r>
      <w:r w:rsidRPr="00467BCB">
        <w:rPr>
          <w:sz w:val="22"/>
          <w:szCs w:val="22"/>
        </w:rPr>
        <w:t>…</w:t>
      </w:r>
    </w:p>
    <w:p w14:paraId="26C89AC5" w14:textId="366866EB" w:rsidR="00007CA8" w:rsidRPr="00467BCB" w:rsidRDefault="009E623E" w:rsidP="00467BCB">
      <w:pPr>
        <w:spacing w:line="360" w:lineRule="auto"/>
        <w:rPr>
          <w:sz w:val="22"/>
          <w:szCs w:val="22"/>
        </w:rPr>
      </w:pPr>
      <w:r w:rsidRPr="00467BCB">
        <w:rPr>
          <w:sz w:val="22"/>
          <w:szCs w:val="22"/>
        </w:rPr>
        <w:tab/>
      </w:r>
      <w:r w:rsidR="00007CA8" w:rsidRPr="00467BCB">
        <w:rPr>
          <w:sz w:val="22"/>
          <w:szCs w:val="22"/>
        </w:rPr>
        <w:t xml:space="preserve">"Oh yes, </w:t>
      </w:r>
      <w:r w:rsidR="00435DEC">
        <w:rPr>
          <w:sz w:val="22"/>
          <w:szCs w:val="22"/>
        </w:rPr>
        <w:t>belief</w:t>
      </w:r>
      <w:r w:rsidR="00007CA8" w:rsidRPr="00467BCB">
        <w:rPr>
          <w:sz w:val="22"/>
          <w:szCs w:val="22"/>
        </w:rPr>
        <w:t xml:space="preserve"> isn't dead here in Llansteffan! </w:t>
      </w:r>
      <w:r w:rsidR="0074426C" w:rsidRPr="00467BCB">
        <w:rPr>
          <w:sz w:val="22"/>
          <w:szCs w:val="22"/>
        </w:rPr>
        <w:t xml:space="preserve">In spite of the splitting of </w:t>
      </w:r>
      <w:r w:rsidR="00541424" w:rsidRPr="00467BCB">
        <w:rPr>
          <w:sz w:val="22"/>
          <w:szCs w:val="22"/>
        </w:rPr>
        <w:tab/>
      </w:r>
      <w:r w:rsidR="00541424" w:rsidRPr="00467BCB">
        <w:rPr>
          <w:sz w:val="22"/>
          <w:szCs w:val="22"/>
        </w:rPr>
        <w:tab/>
      </w:r>
      <w:r w:rsidR="00467BCB">
        <w:rPr>
          <w:sz w:val="22"/>
          <w:szCs w:val="22"/>
        </w:rPr>
        <w:tab/>
      </w:r>
      <w:r w:rsidR="009E5F2E">
        <w:rPr>
          <w:sz w:val="22"/>
          <w:szCs w:val="22"/>
        </w:rPr>
        <w:tab/>
      </w:r>
      <w:r w:rsidR="0074426C" w:rsidRPr="00467BCB">
        <w:rPr>
          <w:sz w:val="22"/>
          <w:szCs w:val="22"/>
        </w:rPr>
        <w:t>the atom, there are plenty of flighty girls who make Nicodemus</w:t>
      </w:r>
      <w:r w:rsidR="00D57B07">
        <w:rPr>
          <w:sz w:val="22"/>
          <w:szCs w:val="22"/>
        </w:rPr>
        <w:t>’s</w:t>
      </w:r>
      <w:r w:rsidR="0074426C" w:rsidRPr="00467BCB">
        <w:rPr>
          <w:sz w:val="22"/>
          <w:szCs w:val="22"/>
        </w:rPr>
        <w:t xml:space="preserve"> journey </w:t>
      </w:r>
      <w:r w:rsidR="00541424" w:rsidRPr="00467BCB">
        <w:rPr>
          <w:sz w:val="22"/>
          <w:szCs w:val="22"/>
        </w:rPr>
        <w:tab/>
      </w:r>
      <w:r w:rsidR="00541424" w:rsidRPr="00467BCB">
        <w:rPr>
          <w:sz w:val="22"/>
          <w:szCs w:val="22"/>
        </w:rPr>
        <w:tab/>
      </w:r>
      <w:r w:rsidR="00467BCB">
        <w:rPr>
          <w:sz w:val="22"/>
          <w:szCs w:val="22"/>
        </w:rPr>
        <w:tab/>
      </w:r>
      <w:r w:rsidR="0074426C" w:rsidRPr="00467BCB">
        <w:rPr>
          <w:sz w:val="22"/>
          <w:szCs w:val="22"/>
        </w:rPr>
        <w:t>[</w:t>
      </w:r>
      <w:r w:rsidR="0074426C" w:rsidRPr="00467BCB">
        <w:rPr>
          <w:sz w:val="22"/>
          <w:szCs w:val="22"/>
        </w:rPr>
        <w:t>pilgrimage?</w:t>
      </w:r>
      <w:r w:rsidR="00541424" w:rsidRPr="00467BCB">
        <w:rPr>
          <w:sz w:val="22"/>
          <w:szCs w:val="22"/>
        </w:rPr>
        <w:t>]</w:t>
      </w:r>
      <w:r w:rsidR="0074426C" w:rsidRPr="00467BCB">
        <w:rPr>
          <w:sz w:val="22"/>
          <w:szCs w:val="22"/>
        </w:rPr>
        <w:t xml:space="preserve"> in order to</w:t>
      </w:r>
      <w:r w:rsidR="00007CA8" w:rsidRPr="00467BCB">
        <w:rPr>
          <w:sz w:val="22"/>
          <w:szCs w:val="22"/>
        </w:rPr>
        <w:t xml:space="preserve"> throw their </w:t>
      </w:r>
      <w:proofErr w:type="spellStart"/>
      <w:r w:rsidR="00007CA8" w:rsidRPr="00467BCB">
        <w:rPr>
          <w:sz w:val="22"/>
          <w:szCs w:val="22"/>
        </w:rPr>
        <w:t>pinne</w:t>
      </w:r>
      <w:proofErr w:type="spellEnd"/>
      <w:r w:rsidR="00541424" w:rsidRPr="00467BCB">
        <w:rPr>
          <w:sz w:val="22"/>
          <w:szCs w:val="22"/>
        </w:rPr>
        <w:t xml:space="preserve"> [sic]</w:t>
      </w:r>
      <w:r w:rsidR="00007CA8" w:rsidRPr="00467BCB">
        <w:rPr>
          <w:sz w:val="22"/>
          <w:szCs w:val="22"/>
        </w:rPr>
        <w:t xml:space="preserve"> into the water."</w:t>
      </w:r>
    </w:p>
    <w:p w14:paraId="31F12C74" w14:textId="061A4F18" w:rsidR="00007CA8" w:rsidRPr="00467BCB" w:rsidRDefault="00B42834" w:rsidP="00467BCB">
      <w:pPr>
        <w:spacing w:line="360" w:lineRule="auto"/>
        <w:rPr>
          <w:sz w:val="22"/>
          <w:szCs w:val="22"/>
        </w:rPr>
      </w:pPr>
      <w:r w:rsidRPr="00467BCB">
        <w:rPr>
          <w:sz w:val="22"/>
          <w:szCs w:val="22"/>
        </w:rPr>
        <w:tab/>
      </w:r>
      <w:r w:rsidR="00007CA8" w:rsidRPr="00467BCB">
        <w:rPr>
          <w:sz w:val="22"/>
          <w:szCs w:val="22"/>
        </w:rPr>
        <w:t>"Pinne?"</w:t>
      </w:r>
    </w:p>
    <w:p w14:paraId="06ED4AB5" w14:textId="39F30FC7" w:rsidR="00007CA8" w:rsidRPr="00467BCB" w:rsidRDefault="00B42834" w:rsidP="00467BCB">
      <w:pPr>
        <w:spacing w:line="360" w:lineRule="auto"/>
        <w:rPr>
          <w:sz w:val="22"/>
          <w:szCs w:val="22"/>
        </w:rPr>
      </w:pPr>
      <w:r w:rsidRPr="00467BCB">
        <w:rPr>
          <w:sz w:val="22"/>
          <w:szCs w:val="22"/>
        </w:rPr>
        <w:tab/>
      </w:r>
      <w:r w:rsidR="00007CA8" w:rsidRPr="00467BCB">
        <w:rPr>
          <w:sz w:val="22"/>
          <w:szCs w:val="22"/>
        </w:rPr>
        <w:t xml:space="preserve">"Yes, that's the custom, cast a </w:t>
      </w:r>
      <w:proofErr w:type="spellStart"/>
      <w:r w:rsidR="00007CA8" w:rsidRPr="00467BCB">
        <w:rPr>
          <w:sz w:val="22"/>
          <w:szCs w:val="22"/>
        </w:rPr>
        <w:t>pinne</w:t>
      </w:r>
      <w:proofErr w:type="spellEnd"/>
      <w:r w:rsidR="00007CA8" w:rsidRPr="00467BCB">
        <w:rPr>
          <w:sz w:val="22"/>
          <w:szCs w:val="22"/>
        </w:rPr>
        <w:t xml:space="preserve"> into the water</w:t>
      </w:r>
      <w:r w:rsidRPr="00467BCB">
        <w:rPr>
          <w:sz w:val="22"/>
          <w:szCs w:val="22"/>
        </w:rPr>
        <w:t xml:space="preserve"> …”</w:t>
      </w:r>
      <w:r w:rsidR="00A8122B">
        <w:rPr>
          <w:rStyle w:val="FootnoteReference"/>
          <w:sz w:val="22"/>
          <w:szCs w:val="22"/>
        </w:rPr>
        <w:footnoteReference w:id="28"/>
      </w:r>
    </w:p>
    <w:p w14:paraId="194834F2" w14:textId="1315164E" w:rsidR="000E6D99" w:rsidRDefault="00A726FF" w:rsidP="009C279C">
      <w:bookmarkStart w:id="7" w:name="_Hlk134389555"/>
      <w:r>
        <w:t xml:space="preserve">Rev. </w:t>
      </w:r>
      <w:r w:rsidR="00133637">
        <w:t>D. G. Williams</w:t>
      </w:r>
      <w:bookmarkEnd w:id="7"/>
      <w:r w:rsidR="00133637">
        <w:t xml:space="preserve"> </w:t>
      </w:r>
      <w:r w:rsidR="007330A5">
        <w:t>recorded</w:t>
      </w:r>
      <w:r w:rsidR="001001F5">
        <w:t xml:space="preserve"> the same custom in 1895: ‘</w:t>
      </w:r>
      <w:r w:rsidR="009F1B77">
        <w:t>…</w:t>
      </w:r>
      <w:r w:rsidR="000052A7">
        <w:t xml:space="preserve"> </w:t>
      </w:r>
      <w:r w:rsidR="001001F5" w:rsidRPr="001001F5">
        <w:t xml:space="preserve">a crooked pin must be presented as an offering </w:t>
      </w:r>
      <w:r w:rsidR="00BB0FDF">
        <w:t>…</w:t>
      </w:r>
      <w:r w:rsidR="001001F5" w:rsidRPr="001001F5">
        <w:t xml:space="preserve"> There are thousands of pins at the bottom</w:t>
      </w:r>
      <w:r w:rsidR="00BB0FDF">
        <w:t xml:space="preserve"> of </w:t>
      </w:r>
      <w:r w:rsidR="001001F5" w:rsidRPr="001001F5">
        <w:t xml:space="preserve">Ffynnon St Antwn, brought </w:t>
      </w:r>
      <w:r w:rsidR="00BB0FDF">
        <w:t>…</w:t>
      </w:r>
      <w:r w:rsidR="001001F5" w:rsidRPr="001001F5">
        <w:t xml:space="preserve"> from all over the country.</w:t>
      </w:r>
      <w:r w:rsidR="00BB0FDF">
        <w:t>’</w:t>
      </w:r>
      <w:r w:rsidR="007330A5">
        <w:rPr>
          <w:rStyle w:val="FootnoteReference"/>
        </w:rPr>
        <w:footnoteReference w:id="29"/>
      </w:r>
      <w:r w:rsidR="00EF7AB0">
        <w:t xml:space="preserve"> </w:t>
      </w:r>
      <w:r w:rsidR="005166C8">
        <w:t>Again, in 1911, Rhys observed ‘</w:t>
      </w:r>
      <w:r w:rsidR="009C279C">
        <w:t xml:space="preserve">A pin is nothing to </w:t>
      </w:r>
      <w:r w:rsidR="009C279C">
        <w:t>us;</w:t>
      </w:r>
      <w:r w:rsidR="009C279C">
        <w:t xml:space="preserve"> but think of the far-come</w:t>
      </w:r>
      <w:r w:rsidR="009C279C">
        <w:t xml:space="preserve"> </w:t>
      </w:r>
      <w:r w:rsidR="009C279C">
        <w:t>pilgrim kneeling there and praying in the time</w:t>
      </w:r>
      <w:r w:rsidR="009C279C">
        <w:t xml:space="preserve"> </w:t>
      </w:r>
      <w:r w:rsidR="009C279C">
        <w:t>when a pin was an old country woman's precious</w:t>
      </w:r>
      <w:r w:rsidR="009C279C">
        <w:t xml:space="preserve"> </w:t>
      </w:r>
      <w:r w:rsidR="009C279C">
        <w:t>thing</w:t>
      </w:r>
      <w:r w:rsidR="009A1E75">
        <w:t>’</w:t>
      </w:r>
      <w:r w:rsidR="000B3817">
        <w:t>.</w:t>
      </w:r>
      <w:r w:rsidR="009A1E75">
        <w:rPr>
          <w:rStyle w:val="FootnoteReference"/>
        </w:rPr>
        <w:footnoteReference w:id="30"/>
      </w:r>
    </w:p>
    <w:p w14:paraId="24B11F49" w14:textId="64C7BF70" w:rsidR="00307CF2" w:rsidRDefault="00307CF2" w:rsidP="009C279C">
      <w:r>
        <w:t xml:space="preserve">Such is the </w:t>
      </w:r>
      <w:r w:rsidR="00C85EDD">
        <w:t xml:space="preserve">continued </w:t>
      </w:r>
      <w:r>
        <w:t xml:space="preserve">importance of the site in local lore </w:t>
      </w:r>
      <w:r w:rsidR="00117CED">
        <w:t>that</w:t>
      </w:r>
      <w:r w:rsidR="00131258">
        <w:t xml:space="preserve"> a </w:t>
      </w:r>
      <w:r w:rsidR="00606BDA">
        <w:t>humorous</w:t>
      </w:r>
      <w:r w:rsidR="00131258">
        <w:t xml:space="preserve"> poem, recalled </w:t>
      </w:r>
      <w:r w:rsidR="00F60FFD">
        <w:t>by Dafydd</w:t>
      </w:r>
      <w:r w:rsidR="005D4140" w:rsidRPr="005D4140">
        <w:t xml:space="preserve"> Jones</w:t>
      </w:r>
      <w:r w:rsidR="00131258">
        <w:t xml:space="preserve"> for </w:t>
      </w:r>
      <w:proofErr w:type="spellStart"/>
      <w:r w:rsidR="00606BDA" w:rsidRPr="00F60FFD">
        <w:rPr>
          <w:i/>
          <w:iCs/>
        </w:rPr>
        <w:t>L</w:t>
      </w:r>
      <w:r w:rsidR="00606BDA" w:rsidRPr="00F60FFD">
        <w:rPr>
          <w:i/>
          <w:iCs/>
        </w:rPr>
        <w:t>lygad</w:t>
      </w:r>
      <w:proofErr w:type="spellEnd"/>
      <w:r w:rsidR="00606BDA" w:rsidRPr="00F60FFD">
        <w:rPr>
          <w:i/>
          <w:iCs/>
        </w:rPr>
        <w:t xml:space="preserve"> Y F</w:t>
      </w:r>
      <w:r w:rsidR="00606BDA" w:rsidRPr="00F60FFD">
        <w:rPr>
          <w:i/>
          <w:iCs/>
        </w:rPr>
        <w:t>fynnon</w:t>
      </w:r>
      <w:r w:rsidR="00606BDA">
        <w:t xml:space="preserve"> magazine ends with the lines</w:t>
      </w:r>
      <w:r w:rsidR="003F1513">
        <w:t>:</w:t>
      </w:r>
    </w:p>
    <w:p w14:paraId="528CD6D0" w14:textId="48F03199" w:rsidR="003F1513" w:rsidRPr="00F60FFD" w:rsidRDefault="00F121AB" w:rsidP="00F60FF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ab/>
      </w:r>
      <w:r w:rsidR="00103BA7" w:rsidRPr="00F60FFD">
        <w:rPr>
          <w:sz w:val="22"/>
          <w:szCs w:val="22"/>
        </w:rPr>
        <w:t xml:space="preserve">… </w:t>
      </w:r>
      <w:r w:rsidR="00AB116B" w:rsidRPr="00F60FFD">
        <w:rPr>
          <w:sz w:val="22"/>
          <w:szCs w:val="22"/>
        </w:rPr>
        <w:t>A</w:t>
      </w:r>
      <w:r w:rsidR="003F1513" w:rsidRPr="00F60FFD">
        <w:rPr>
          <w:sz w:val="22"/>
          <w:szCs w:val="22"/>
        </w:rPr>
        <w:t xml:space="preserve">nd </w:t>
      </w:r>
      <w:proofErr w:type="gramStart"/>
      <w:r w:rsidR="003F1513" w:rsidRPr="00F60FFD">
        <w:rPr>
          <w:sz w:val="22"/>
          <w:szCs w:val="22"/>
        </w:rPr>
        <w:t>so</w:t>
      </w:r>
      <w:proofErr w:type="gramEnd"/>
      <w:r w:rsidR="003F1513" w:rsidRPr="00F60FFD">
        <w:rPr>
          <w:sz w:val="22"/>
          <w:szCs w:val="22"/>
        </w:rPr>
        <w:t xml:space="preserve"> you come for a walk in the summer to Sant </w:t>
      </w:r>
      <w:proofErr w:type="spellStart"/>
      <w:r w:rsidR="003F1513" w:rsidRPr="00F60FFD">
        <w:rPr>
          <w:sz w:val="22"/>
          <w:szCs w:val="22"/>
        </w:rPr>
        <w:t>Ant</w:t>
      </w:r>
      <w:r w:rsidR="00103BA7" w:rsidRPr="00F60FFD">
        <w:rPr>
          <w:sz w:val="22"/>
          <w:szCs w:val="22"/>
        </w:rPr>
        <w:t>w</w:t>
      </w:r>
      <w:r w:rsidR="003F1513" w:rsidRPr="00F60FFD">
        <w:rPr>
          <w:sz w:val="22"/>
          <w:szCs w:val="22"/>
        </w:rPr>
        <w:t>n's</w:t>
      </w:r>
      <w:proofErr w:type="spellEnd"/>
      <w:r w:rsidR="003F1513" w:rsidRPr="00F60FFD">
        <w:rPr>
          <w:sz w:val="22"/>
          <w:szCs w:val="22"/>
        </w:rPr>
        <w:t xml:space="preserve"> well if you are sick;</w:t>
      </w:r>
    </w:p>
    <w:p w14:paraId="633E7801" w14:textId="6F1D1676" w:rsidR="007E7886" w:rsidRDefault="00F121AB" w:rsidP="00683E8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ab/>
      </w:r>
      <w:r w:rsidR="003F1513" w:rsidRPr="00F60FFD">
        <w:rPr>
          <w:sz w:val="22"/>
          <w:szCs w:val="22"/>
        </w:rPr>
        <w:t xml:space="preserve">You will get rid of your disease, and a blessing will be stored in the wishing well near </w:t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="003F1513" w:rsidRPr="00F60FFD">
        <w:rPr>
          <w:sz w:val="22"/>
          <w:szCs w:val="22"/>
        </w:rPr>
        <w:t>the sea.</w:t>
      </w:r>
      <w:r w:rsidR="00C85EDD">
        <w:rPr>
          <w:rStyle w:val="FootnoteReference"/>
          <w:sz w:val="22"/>
          <w:szCs w:val="22"/>
        </w:rPr>
        <w:footnoteReference w:id="31"/>
      </w:r>
    </w:p>
    <w:p w14:paraId="229FB02B" w14:textId="55C899DC" w:rsidR="00683E82" w:rsidRDefault="00595ECE" w:rsidP="00595ECE">
      <w:pPr>
        <w:spacing w:line="360" w:lineRule="auto"/>
        <w:jc w:val="center"/>
        <w:rPr>
          <w:sz w:val="22"/>
          <w:szCs w:val="22"/>
        </w:rPr>
      </w:pPr>
      <w:r>
        <w:rPr>
          <w:sz w:val="22"/>
          <w:szCs w:val="22"/>
        </w:rPr>
        <w:t>-x-</w:t>
      </w:r>
    </w:p>
    <w:p w14:paraId="5A88F973" w14:textId="5BECFB2C" w:rsidR="00595ECE" w:rsidRDefault="00595ECE" w:rsidP="00595ECE">
      <w:pPr>
        <w:spacing w:line="360" w:lineRule="auto"/>
        <w:jc w:val="right"/>
        <w:rPr>
          <w:sz w:val="22"/>
          <w:szCs w:val="22"/>
        </w:rPr>
      </w:pPr>
      <w:r>
        <w:rPr>
          <w:sz w:val="22"/>
          <w:szCs w:val="22"/>
        </w:rPr>
        <w:t>Word count: 2029</w:t>
      </w:r>
    </w:p>
    <w:p w14:paraId="2D6CB38F" w14:textId="77777777" w:rsidR="00595ECE" w:rsidRDefault="00595ECE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3DCC267A" w14:textId="77777777" w:rsidR="00595ECE" w:rsidRDefault="00595ECE" w:rsidP="00595ECE">
      <w:pPr>
        <w:spacing w:line="360" w:lineRule="auto"/>
        <w:jc w:val="right"/>
        <w:rPr>
          <w:sz w:val="22"/>
          <w:szCs w:val="22"/>
        </w:rPr>
      </w:pPr>
    </w:p>
    <w:p w14:paraId="5A22203B" w14:textId="6A3B4F06" w:rsidR="00FD55B5" w:rsidRDefault="00FD55B5" w:rsidP="00FD55B5">
      <w:pPr>
        <w:pStyle w:val="Heading1"/>
        <w:spacing w:line="360" w:lineRule="auto"/>
        <w:ind w:left="720" w:hanging="720"/>
      </w:pPr>
      <w:r>
        <w:t>Bibliography:</w:t>
      </w:r>
    </w:p>
    <w:p w14:paraId="4038C205" w14:textId="77777777" w:rsidR="00FD55B5" w:rsidRDefault="00FD55B5" w:rsidP="00FD55B5"/>
    <w:p w14:paraId="17F0FFD3" w14:textId="5E1F5000" w:rsidR="00105505" w:rsidRDefault="00105505" w:rsidP="00FD55B5">
      <w:pPr>
        <w:ind w:left="720" w:hanging="720"/>
      </w:pPr>
      <w:r>
        <w:t>Anon</w:t>
      </w:r>
      <w:r w:rsidR="00003B75">
        <w:t>.</w:t>
      </w:r>
      <w:r>
        <w:t>, ‘</w:t>
      </w:r>
      <w:r w:rsidRPr="00CE1FAE">
        <w:t>Notes of interest</w:t>
      </w:r>
      <w:r>
        <w:t xml:space="preserve">’, </w:t>
      </w:r>
      <w:r w:rsidRPr="00DC1DAA">
        <w:rPr>
          <w:i/>
          <w:iCs/>
        </w:rPr>
        <w:t>Carmarthen Journal</w:t>
      </w:r>
      <w:r>
        <w:t xml:space="preserve">, (2014), (p. 46) </w:t>
      </w:r>
      <w:hyperlink r:id="rId10" w:history="1">
        <w:r w:rsidRPr="00C74E2C">
          <w:rPr>
            <w:rStyle w:val="Hyperlink"/>
          </w:rPr>
          <w:t>https://www.proquest.com/newspapers/notes-interest/docview/1609060039/se-2</w:t>
        </w:r>
      </w:hyperlink>
      <w:r>
        <w:t xml:space="preserve"> [accessed 04 May 2023]</w:t>
      </w:r>
    </w:p>
    <w:p w14:paraId="35251D89" w14:textId="3D08B930" w:rsidR="00152698" w:rsidRDefault="00152698" w:rsidP="00FD55B5">
      <w:pPr>
        <w:ind w:left="720" w:hanging="720"/>
      </w:pPr>
      <w:r w:rsidRPr="00E37B24">
        <w:t>Anon</w:t>
      </w:r>
      <w:r w:rsidR="00003B75">
        <w:t>.</w:t>
      </w:r>
      <w:r w:rsidRPr="00E37B24">
        <w:t xml:space="preserve"> – credited as ‘</w:t>
      </w:r>
      <w:proofErr w:type="spellStart"/>
      <w:r w:rsidRPr="00E37B24">
        <w:t>Ymwelydd</w:t>
      </w:r>
      <w:proofErr w:type="spellEnd"/>
      <w:r w:rsidRPr="00E37B24">
        <w:t>’ (</w:t>
      </w:r>
      <w:r>
        <w:t>Visitor</w:t>
      </w:r>
      <w:r w:rsidRPr="00E37B24">
        <w:t>), ‘</w:t>
      </w:r>
      <w:proofErr w:type="spellStart"/>
      <w:r w:rsidRPr="00E37B24">
        <w:t>Ymweliad</w:t>
      </w:r>
      <w:proofErr w:type="spellEnd"/>
      <w:r w:rsidRPr="00E37B24">
        <w:t xml:space="preserve"> A </w:t>
      </w:r>
      <w:proofErr w:type="spellStart"/>
      <w:r w:rsidRPr="00E37B24">
        <w:t>Llanstephan</w:t>
      </w:r>
      <w:proofErr w:type="spellEnd"/>
      <w:r w:rsidRPr="00E37B24">
        <w:t xml:space="preserve">’, </w:t>
      </w:r>
      <w:r w:rsidRPr="00E37B24">
        <w:rPr>
          <w:i/>
          <w:iCs/>
        </w:rPr>
        <w:t xml:space="preserve">Y </w:t>
      </w:r>
      <w:proofErr w:type="spellStart"/>
      <w:r w:rsidRPr="00E37B24">
        <w:rPr>
          <w:i/>
          <w:iCs/>
        </w:rPr>
        <w:t>Gwladgarwr</w:t>
      </w:r>
      <w:proofErr w:type="spellEnd"/>
      <w:r w:rsidRPr="00E37B24">
        <w:t>, 12 August 1881, p. 4</w:t>
      </w:r>
    </w:p>
    <w:p w14:paraId="1EA0B306" w14:textId="738D4435" w:rsidR="00152698" w:rsidRDefault="00152698" w:rsidP="00FD55B5">
      <w:pPr>
        <w:ind w:left="720" w:hanging="720"/>
      </w:pPr>
      <w:r w:rsidRPr="00912E6F">
        <w:t>Anthony of Egypt</w:t>
      </w:r>
      <w:r>
        <w:t>,</w:t>
      </w:r>
      <w:r w:rsidRPr="00912E6F">
        <w:t xml:space="preserve"> </w:t>
      </w:r>
      <w:r>
        <w:t>‘</w:t>
      </w:r>
      <w:r w:rsidRPr="00A40714">
        <w:t xml:space="preserve">Corpus </w:t>
      </w:r>
      <w:proofErr w:type="spellStart"/>
      <w:r>
        <w:t>S</w:t>
      </w:r>
      <w:r w:rsidRPr="00A40714">
        <w:t>criptorum</w:t>
      </w:r>
      <w:proofErr w:type="spellEnd"/>
      <w:r w:rsidRPr="00A40714">
        <w:t xml:space="preserve"> </w:t>
      </w:r>
      <w:proofErr w:type="spellStart"/>
      <w:r w:rsidRPr="00A40714">
        <w:t>Christianorum</w:t>
      </w:r>
      <w:proofErr w:type="spellEnd"/>
      <w:r w:rsidRPr="00A40714">
        <w:t xml:space="preserve"> </w:t>
      </w:r>
      <w:proofErr w:type="spellStart"/>
      <w:r w:rsidRPr="00A40714">
        <w:t>Orientalium</w:t>
      </w:r>
      <w:proofErr w:type="spellEnd"/>
      <w:r>
        <w:t xml:space="preserve">, Letter 2’, </w:t>
      </w:r>
      <w:r w:rsidRPr="00A40714">
        <w:t>Vol</w:t>
      </w:r>
      <w:r>
        <w:t>.</w:t>
      </w:r>
      <w:r w:rsidRPr="00A40714">
        <w:t xml:space="preserve"> 148</w:t>
      </w:r>
      <w:r>
        <w:t>:3</w:t>
      </w:r>
      <w:r w:rsidRPr="00A40714">
        <w:t xml:space="preserve"> </w:t>
      </w:r>
      <w:r>
        <w:t>in</w:t>
      </w:r>
      <w:r w:rsidR="00966164">
        <w:t xml:space="preserve"> </w:t>
      </w:r>
      <w:proofErr w:type="spellStart"/>
      <w:r w:rsidRPr="000A2B9B">
        <w:rPr>
          <w:i/>
          <w:iCs/>
        </w:rPr>
        <w:t>Lettres</w:t>
      </w:r>
      <w:proofErr w:type="spellEnd"/>
      <w:r w:rsidRPr="000A2B9B">
        <w:rPr>
          <w:i/>
          <w:iCs/>
        </w:rPr>
        <w:t xml:space="preserve"> De S. Antoine: Version </w:t>
      </w:r>
      <w:proofErr w:type="spellStart"/>
      <w:r w:rsidRPr="000A2B9B">
        <w:rPr>
          <w:i/>
          <w:iCs/>
        </w:rPr>
        <w:t>Géorgienne</w:t>
      </w:r>
      <w:proofErr w:type="spellEnd"/>
      <w:r w:rsidRPr="000A2B9B">
        <w:rPr>
          <w:i/>
          <w:iCs/>
        </w:rPr>
        <w:t xml:space="preserve"> Et Fragments </w:t>
      </w:r>
      <w:proofErr w:type="spellStart"/>
      <w:r w:rsidRPr="000A2B9B">
        <w:rPr>
          <w:i/>
          <w:iCs/>
        </w:rPr>
        <w:t>Coptes</w:t>
      </w:r>
      <w:proofErr w:type="spellEnd"/>
      <w:r w:rsidRPr="00CF37D4">
        <w:t>, Vol. 1</w:t>
      </w:r>
      <w:r>
        <w:t xml:space="preserve">, </w:t>
      </w:r>
      <w:proofErr w:type="gramStart"/>
      <w:r>
        <w:t>ed.</w:t>
      </w:r>
      <w:proofErr w:type="gramEnd"/>
      <w:r>
        <w:t xml:space="preserve"> and trans. </w:t>
      </w:r>
      <w:r w:rsidRPr="007C1D33">
        <w:t xml:space="preserve">Gérard </w:t>
      </w:r>
      <w:proofErr w:type="spellStart"/>
      <w:r w:rsidRPr="007C1D33">
        <w:t>Garitte</w:t>
      </w:r>
      <w:proofErr w:type="spellEnd"/>
      <w:r w:rsidRPr="007C1D33">
        <w:t xml:space="preserve">, </w:t>
      </w:r>
      <w:r>
        <w:t>(</w:t>
      </w:r>
      <w:r w:rsidRPr="00A8002E">
        <w:t>Louvain</w:t>
      </w:r>
      <w:r>
        <w:t xml:space="preserve">: </w:t>
      </w:r>
      <w:r w:rsidRPr="00203CAC">
        <w:t xml:space="preserve">L. </w:t>
      </w:r>
      <w:proofErr w:type="spellStart"/>
      <w:r w:rsidRPr="00203CAC">
        <w:t>Durbecq</w:t>
      </w:r>
      <w:proofErr w:type="spellEnd"/>
      <w:r>
        <w:t>, 1955), p. 14-17</w:t>
      </w:r>
    </w:p>
    <w:p w14:paraId="79D1C355" w14:textId="7F3F7CA0" w:rsidR="00105505" w:rsidRDefault="00105505" w:rsidP="00FD55B5">
      <w:pPr>
        <w:ind w:left="720" w:hanging="720"/>
      </w:pPr>
      <w:r w:rsidRPr="00DD7564">
        <w:t>Anthony of Egypt</w:t>
      </w:r>
      <w:r>
        <w:t xml:space="preserve">, ‘St. </w:t>
      </w:r>
      <w:r w:rsidRPr="00A96F4B">
        <w:t>Anthony of Egypt</w:t>
      </w:r>
      <w:r>
        <w:t xml:space="preserve">’, in </w:t>
      </w:r>
      <w:r w:rsidRPr="00DF754E">
        <w:rPr>
          <w:i/>
          <w:iCs/>
        </w:rPr>
        <w:t xml:space="preserve">Lives </w:t>
      </w:r>
      <w:r>
        <w:rPr>
          <w:i/>
          <w:iCs/>
        </w:rPr>
        <w:t>O</w:t>
      </w:r>
      <w:r w:rsidRPr="00DF754E">
        <w:rPr>
          <w:i/>
          <w:iCs/>
        </w:rPr>
        <w:t xml:space="preserve">f </w:t>
      </w:r>
      <w:r>
        <w:rPr>
          <w:i/>
          <w:iCs/>
        </w:rPr>
        <w:t>S</w:t>
      </w:r>
      <w:r w:rsidRPr="00DF754E">
        <w:rPr>
          <w:i/>
          <w:iCs/>
        </w:rPr>
        <w:t xml:space="preserve">aints, </w:t>
      </w:r>
      <w:r>
        <w:rPr>
          <w:i/>
          <w:iCs/>
        </w:rPr>
        <w:t>W</w:t>
      </w:r>
      <w:r w:rsidRPr="00DF754E">
        <w:rPr>
          <w:i/>
          <w:iCs/>
        </w:rPr>
        <w:t xml:space="preserve">ith </w:t>
      </w:r>
      <w:r>
        <w:rPr>
          <w:i/>
          <w:iCs/>
        </w:rPr>
        <w:t>E</w:t>
      </w:r>
      <w:r w:rsidRPr="00DF754E">
        <w:rPr>
          <w:i/>
          <w:iCs/>
        </w:rPr>
        <w:t xml:space="preserve">xcerpts </w:t>
      </w:r>
      <w:r>
        <w:rPr>
          <w:i/>
          <w:iCs/>
        </w:rPr>
        <w:t>F</w:t>
      </w:r>
      <w:r w:rsidRPr="00DF754E">
        <w:rPr>
          <w:i/>
          <w:iCs/>
        </w:rPr>
        <w:t xml:space="preserve">rom </w:t>
      </w:r>
      <w:r>
        <w:rPr>
          <w:i/>
          <w:iCs/>
        </w:rPr>
        <w:t>T</w:t>
      </w:r>
      <w:r w:rsidRPr="00DF754E">
        <w:rPr>
          <w:i/>
          <w:iCs/>
        </w:rPr>
        <w:t xml:space="preserve">heir </w:t>
      </w:r>
      <w:r>
        <w:rPr>
          <w:i/>
          <w:iCs/>
        </w:rPr>
        <w:t>W</w:t>
      </w:r>
      <w:r w:rsidRPr="00DF754E">
        <w:rPr>
          <w:i/>
          <w:iCs/>
        </w:rPr>
        <w:t>ritings</w:t>
      </w:r>
      <w:r>
        <w:rPr>
          <w:i/>
          <w:iCs/>
        </w:rPr>
        <w:t xml:space="preserve">, </w:t>
      </w:r>
      <w:r>
        <w:t xml:space="preserve">ed. by </w:t>
      </w:r>
      <w:r w:rsidRPr="003E4A39">
        <w:t>Father Joseph Vann</w:t>
      </w:r>
      <w:r>
        <w:t xml:space="preserve"> (New York: </w:t>
      </w:r>
      <w:r w:rsidRPr="004357CE">
        <w:t>John J Crawley &amp; Co Inc, 1954</w:t>
      </w:r>
      <w:r>
        <w:t>)</w:t>
      </w:r>
    </w:p>
    <w:p w14:paraId="05DAB62F" w14:textId="7582046F" w:rsidR="00FD55B5" w:rsidRDefault="00FD55B5" w:rsidP="00FD55B5">
      <w:pPr>
        <w:ind w:left="720" w:hanging="720"/>
      </w:pPr>
      <w:r w:rsidRPr="004A569C">
        <w:t>Athanasius of Alexandria</w:t>
      </w:r>
      <w:r>
        <w:t>,</w:t>
      </w:r>
      <w:r w:rsidRPr="004A569C">
        <w:t xml:space="preserve"> </w:t>
      </w:r>
      <w:r w:rsidRPr="00050DA2">
        <w:t>‘Life of Antony’</w:t>
      </w:r>
      <w:r>
        <w:t xml:space="preserve"> in</w:t>
      </w:r>
      <w:r w:rsidRPr="009E688A">
        <w:rPr>
          <w:i/>
          <w:iCs/>
        </w:rPr>
        <w:t xml:space="preserve"> Select Writings of Athanasius</w:t>
      </w:r>
      <w:r>
        <w:rPr>
          <w:i/>
          <w:iCs/>
        </w:rPr>
        <w:t>,</w:t>
      </w:r>
      <w:r w:rsidRPr="00B551EA">
        <w:t xml:space="preserve"> </w:t>
      </w:r>
      <w:r>
        <w:t xml:space="preserve">trans. by </w:t>
      </w:r>
      <w:r w:rsidRPr="00882698">
        <w:t>H. Ellershaw</w:t>
      </w:r>
      <w:r>
        <w:t>,</w:t>
      </w:r>
      <w:r w:rsidRPr="00882698">
        <w:t xml:space="preserve"> </w:t>
      </w:r>
      <w:r>
        <w:t xml:space="preserve">ed. by </w:t>
      </w:r>
      <w:r w:rsidRPr="00B551EA">
        <w:t>Philip Schaff and Henry Wace</w:t>
      </w:r>
      <w:r>
        <w:t xml:space="preserve"> (New York: </w:t>
      </w:r>
      <w:r w:rsidRPr="00F73FB1">
        <w:t>Library of Nicene and post Nicene Fathers II.4</w:t>
      </w:r>
      <w:r>
        <w:t xml:space="preserve">, </w:t>
      </w:r>
      <w:r w:rsidRPr="00C15DFC">
        <w:t>1924, repr. 1957)</w:t>
      </w:r>
    </w:p>
    <w:p w14:paraId="65485562" w14:textId="39875868" w:rsidR="00FD55B5" w:rsidRDefault="00FD55B5" w:rsidP="00FD55B5">
      <w:pPr>
        <w:ind w:left="720" w:hanging="720"/>
      </w:pPr>
      <w:r w:rsidRPr="00BD7AC0">
        <w:t>Butler</w:t>
      </w:r>
      <w:r>
        <w:t>,</w:t>
      </w:r>
      <w:r w:rsidRPr="00BD7AC0">
        <w:t xml:space="preserve"> Alban</w:t>
      </w:r>
      <w:r>
        <w:t>,</w:t>
      </w:r>
      <w:r w:rsidRPr="00BD7AC0">
        <w:t xml:space="preserve"> </w:t>
      </w:r>
      <w:r w:rsidRPr="004D6C16">
        <w:rPr>
          <w:i/>
          <w:iCs/>
        </w:rPr>
        <w:t xml:space="preserve">Butler's </w:t>
      </w:r>
      <w:r w:rsidR="002752B6">
        <w:rPr>
          <w:i/>
          <w:iCs/>
        </w:rPr>
        <w:t>L</w:t>
      </w:r>
      <w:r w:rsidRPr="004D6C16">
        <w:rPr>
          <w:i/>
          <w:iCs/>
        </w:rPr>
        <w:t xml:space="preserve">ives </w:t>
      </w:r>
      <w:r w:rsidR="002752B6">
        <w:rPr>
          <w:i/>
          <w:iCs/>
        </w:rPr>
        <w:t>O</w:t>
      </w:r>
      <w:r w:rsidRPr="004D6C16">
        <w:rPr>
          <w:i/>
          <w:iCs/>
        </w:rPr>
        <w:t xml:space="preserve">f </w:t>
      </w:r>
      <w:r w:rsidR="002752B6">
        <w:rPr>
          <w:i/>
          <w:iCs/>
        </w:rPr>
        <w:t>T</w:t>
      </w:r>
      <w:r w:rsidRPr="004D6C16">
        <w:rPr>
          <w:i/>
          <w:iCs/>
        </w:rPr>
        <w:t xml:space="preserve">he </w:t>
      </w:r>
      <w:r w:rsidR="002752B6">
        <w:rPr>
          <w:i/>
          <w:iCs/>
        </w:rPr>
        <w:t>S</w:t>
      </w:r>
      <w:r w:rsidRPr="004D6C16">
        <w:rPr>
          <w:i/>
          <w:iCs/>
        </w:rPr>
        <w:t>aints</w:t>
      </w:r>
      <w:r>
        <w:t>, ed. Michael J. Walsh (San Francisco: HarperOne, 1991 orig. 1756-9)</w:t>
      </w:r>
    </w:p>
    <w:p w14:paraId="713766CD" w14:textId="1B59D734" w:rsidR="00687CB3" w:rsidRDefault="00840F07" w:rsidP="00FD55B5">
      <w:pPr>
        <w:ind w:left="720" w:hanging="720"/>
      </w:pPr>
      <w:r>
        <w:t xml:space="preserve">Challinor, Paul, </w:t>
      </w:r>
      <w:r w:rsidR="008820C0">
        <w:t>‘</w:t>
      </w:r>
      <w:r w:rsidR="008820C0" w:rsidRPr="008820C0">
        <w:t>St Anthony’s Well</w:t>
      </w:r>
      <w:r w:rsidR="008820C0">
        <w:t xml:space="preserve">’, </w:t>
      </w:r>
      <w:r w:rsidR="00027747" w:rsidRPr="00027747">
        <w:rPr>
          <w:i/>
          <w:iCs/>
        </w:rPr>
        <w:t>Travels With My Aunt</w:t>
      </w:r>
      <w:r w:rsidR="00027747">
        <w:t xml:space="preserve">, </w:t>
      </w:r>
      <w:r w:rsidR="0025490D">
        <w:t>29 August 2019</w:t>
      </w:r>
      <w:r w:rsidR="000F46FF">
        <w:t xml:space="preserve">. </w:t>
      </w:r>
      <w:hyperlink r:id="rId11" w:history="1">
        <w:r w:rsidR="000F46FF" w:rsidRPr="00627917">
          <w:rPr>
            <w:rStyle w:val="Hyperlink"/>
          </w:rPr>
          <w:t>https://paulchallinor.com/2019/08/29/st-anthonys-well/</w:t>
        </w:r>
      </w:hyperlink>
      <w:r w:rsidR="000F46FF">
        <w:t xml:space="preserve"> </w:t>
      </w:r>
      <w:r w:rsidR="00687CB3">
        <w:t>[accessed 07 May 2023]</w:t>
      </w:r>
    </w:p>
    <w:p w14:paraId="6DD93DF4" w14:textId="6EE7E683" w:rsidR="00A71952" w:rsidRDefault="00A71952" w:rsidP="00FD55B5">
      <w:pPr>
        <w:ind w:left="720" w:hanging="720"/>
      </w:pPr>
      <w:r w:rsidRPr="00A71952">
        <w:t>Davies</w:t>
      </w:r>
      <w:r>
        <w:t>,</w:t>
      </w:r>
      <w:r w:rsidRPr="00A71952">
        <w:t xml:space="preserve"> </w:t>
      </w:r>
      <w:r w:rsidRPr="00EE6D41">
        <w:t xml:space="preserve">Aneirin </w:t>
      </w:r>
      <w:proofErr w:type="spellStart"/>
      <w:r w:rsidRPr="00EE6D41">
        <w:t>Talfan</w:t>
      </w:r>
      <w:proofErr w:type="spellEnd"/>
      <w:r>
        <w:t>, ‘</w:t>
      </w:r>
      <w:r w:rsidRPr="00EE6D41">
        <w:t>F</w:t>
      </w:r>
      <w:r>
        <w:t>fynnon</w:t>
      </w:r>
      <w:r w:rsidRPr="00EE6D41">
        <w:t xml:space="preserve"> A</w:t>
      </w:r>
      <w:r>
        <w:t>ntwn</w:t>
      </w:r>
      <w:r w:rsidRPr="00EE6D41">
        <w:t xml:space="preserve">, </w:t>
      </w:r>
      <w:proofErr w:type="spellStart"/>
      <w:r w:rsidRPr="00EE6D41">
        <w:t>L</w:t>
      </w:r>
      <w:r>
        <w:t>lansteffen</w:t>
      </w:r>
      <w:proofErr w:type="spellEnd"/>
      <w:r>
        <w:t xml:space="preserve">’, in </w:t>
      </w:r>
      <w:proofErr w:type="spellStart"/>
      <w:r w:rsidRPr="005D0A59">
        <w:rPr>
          <w:i/>
          <w:iCs/>
        </w:rPr>
        <w:t>Crwydro</w:t>
      </w:r>
      <w:proofErr w:type="spellEnd"/>
      <w:r w:rsidRPr="005D0A59">
        <w:rPr>
          <w:i/>
          <w:iCs/>
        </w:rPr>
        <w:t xml:space="preserve"> Sir </w:t>
      </w:r>
      <w:proofErr w:type="spellStart"/>
      <w:r w:rsidRPr="005D0A59">
        <w:rPr>
          <w:i/>
          <w:iCs/>
        </w:rPr>
        <w:t>Gâr</w:t>
      </w:r>
      <w:proofErr w:type="spellEnd"/>
      <w:r>
        <w:rPr>
          <w:i/>
          <w:iCs/>
        </w:rPr>
        <w:t xml:space="preserve"> </w:t>
      </w:r>
      <w:r>
        <w:t>(</w:t>
      </w:r>
      <w:proofErr w:type="spellStart"/>
      <w:r w:rsidRPr="00E529C1">
        <w:t>Llandybie</w:t>
      </w:r>
      <w:proofErr w:type="spellEnd"/>
      <w:r>
        <w:t xml:space="preserve">: </w:t>
      </w:r>
      <w:proofErr w:type="spellStart"/>
      <w:r w:rsidRPr="002F145F">
        <w:t>Llybrau'r</w:t>
      </w:r>
      <w:proofErr w:type="spellEnd"/>
      <w:r w:rsidRPr="002F145F">
        <w:t xml:space="preserve"> </w:t>
      </w:r>
      <w:proofErr w:type="spellStart"/>
      <w:r w:rsidRPr="002F145F">
        <w:t>Dryw</w:t>
      </w:r>
      <w:proofErr w:type="spellEnd"/>
      <w:r>
        <w:t>, 1955)</w:t>
      </w:r>
    </w:p>
    <w:p w14:paraId="72E0D58D" w14:textId="20533B8B" w:rsidR="00340B50" w:rsidRPr="006452A4" w:rsidRDefault="00340B50" w:rsidP="00FD55B5">
      <w:pPr>
        <w:ind w:left="720" w:hanging="720"/>
      </w:pPr>
      <w:r>
        <w:lastRenderedPageBreak/>
        <w:t xml:space="preserve">Dean, Mick, </w:t>
      </w:r>
      <w:r w:rsidR="00F03792">
        <w:t>‘</w:t>
      </w:r>
      <w:r w:rsidR="00F03792" w:rsidRPr="00F03792">
        <w:t xml:space="preserve">A Haven </w:t>
      </w:r>
      <w:r w:rsidR="00F03792">
        <w:t>O</w:t>
      </w:r>
      <w:r w:rsidR="00F03792" w:rsidRPr="00F03792">
        <w:t>f Spirituality</w:t>
      </w:r>
      <w:r w:rsidR="00F03792">
        <w:t xml:space="preserve">’, </w:t>
      </w:r>
      <w:proofErr w:type="spellStart"/>
      <w:r w:rsidR="008620A5" w:rsidRPr="008620A5">
        <w:rPr>
          <w:i/>
          <w:iCs/>
        </w:rPr>
        <w:t>Pobl</w:t>
      </w:r>
      <w:proofErr w:type="spellEnd"/>
      <w:r w:rsidR="008620A5" w:rsidRPr="008620A5">
        <w:rPr>
          <w:i/>
          <w:iCs/>
        </w:rPr>
        <w:t xml:space="preserve"> Dewi</w:t>
      </w:r>
      <w:r w:rsidR="00A842D3">
        <w:rPr>
          <w:i/>
          <w:iCs/>
        </w:rPr>
        <w:t xml:space="preserve">, </w:t>
      </w:r>
      <w:r w:rsidR="006452A4">
        <w:t>March 2023</w:t>
      </w:r>
      <w:r w:rsidR="000B29E0">
        <w:t xml:space="preserve">. </w:t>
      </w:r>
      <w:hyperlink r:id="rId12" w:history="1">
        <w:r w:rsidR="00106077" w:rsidRPr="0060039E">
          <w:rPr>
            <w:rStyle w:val="Hyperlink"/>
          </w:rPr>
          <w:t>https://stdavids.churchinwales.org.uk/en/pobl-dewi-march-2023/haven-spirituality/</w:t>
        </w:r>
      </w:hyperlink>
      <w:r w:rsidR="00106077">
        <w:t xml:space="preserve"> [accessed 07 May 2023</w:t>
      </w:r>
      <w:r w:rsidR="00E15A5B">
        <w:t>]</w:t>
      </w:r>
    </w:p>
    <w:p w14:paraId="31CAA53A" w14:textId="318C6A90" w:rsidR="00F14D77" w:rsidRPr="00E15FE2" w:rsidRDefault="00F14D77" w:rsidP="00FD55B5">
      <w:pPr>
        <w:ind w:left="720" w:hanging="720"/>
      </w:pPr>
      <w:r>
        <w:t xml:space="preserve">Edwards, Nancy, </w:t>
      </w:r>
      <w:r w:rsidR="004346BD">
        <w:t>‘</w:t>
      </w:r>
      <w:r w:rsidR="004346BD" w:rsidRPr="004346BD">
        <w:t>Holy Wells in Wales and Early Christian Archaeology</w:t>
      </w:r>
      <w:r w:rsidR="004346BD">
        <w:t xml:space="preserve">’, </w:t>
      </w:r>
      <w:r w:rsidR="00680020">
        <w:rPr>
          <w:i/>
          <w:iCs/>
        </w:rPr>
        <w:t>The Source</w:t>
      </w:r>
      <w:r w:rsidR="00E15FE2">
        <w:rPr>
          <w:i/>
          <w:iCs/>
        </w:rPr>
        <w:t xml:space="preserve">: The Holy Wells Journal, </w:t>
      </w:r>
      <w:r w:rsidR="00627640">
        <w:t xml:space="preserve">New Series </w:t>
      </w:r>
      <w:r w:rsidR="002362E1">
        <w:t xml:space="preserve">[digital </w:t>
      </w:r>
      <w:r w:rsidR="00627640">
        <w:t>archiv</w:t>
      </w:r>
      <w:r w:rsidR="002362E1">
        <w:t>e]</w:t>
      </w:r>
      <w:r w:rsidR="00627640">
        <w:t xml:space="preserve">, </w:t>
      </w:r>
      <w:r w:rsidR="00D27E3C">
        <w:t>(</w:t>
      </w:r>
      <w:r w:rsidR="0076310A">
        <w:t>1994)</w:t>
      </w:r>
      <w:r w:rsidR="00155E83">
        <w:t xml:space="preserve"> </w:t>
      </w:r>
      <w:hyperlink r:id="rId13" w:history="1">
        <w:r w:rsidR="00155E83" w:rsidRPr="00627917">
          <w:rPr>
            <w:rStyle w:val="Hyperlink"/>
          </w:rPr>
          <w:t>https://insearchofholywellsandhealingsprings.com/the-source-new-series-contents/holy-wells-in-wales-and-early-christian-archaeology/</w:t>
        </w:r>
      </w:hyperlink>
      <w:r w:rsidR="00155E83">
        <w:t xml:space="preserve"> </w:t>
      </w:r>
      <w:r w:rsidR="00907EF8">
        <w:t>[accessed 07 May 2023]</w:t>
      </w:r>
    </w:p>
    <w:p w14:paraId="240C2A27" w14:textId="2D0FFC7F" w:rsidR="00105505" w:rsidRDefault="00105505" w:rsidP="00FD55B5">
      <w:pPr>
        <w:ind w:left="720" w:hanging="720"/>
      </w:pPr>
      <w:r>
        <w:t>Grimm, Jacob</w:t>
      </w:r>
      <w:r>
        <w:t>,</w:t>
      </w:r>
      <w:r>
        <w:t xml:space="preserve"> </w:t>
      </w:r>
      <w:r w:rsidRPr="00A0264B">
        <w:rPr>
          <w:i/>
          <w:iCs/>
        </w:rPr>
        <w:t>Teutonic Mythology Vol. 2</w:t>
      </w:r>
      <w:r>
        <w:t>, 4</w:t>
      </w:r>
      <w:r w:rsidRPr="00A0264B">
        <w:rPr>
          <w:vertAlign w:val="superscript"/>
        </w:rPr>
        <w:t>th</w:t>
      </w:r>
      <w:r>
        <w:t xml:space="preserve"> edn., trans. J</w:t>
      </w:r>
      <w:r w:rsidRPr="00A0264B">
        <w:t xml:space="preserve">ames Steven </w:t>
      </w:r>
      <w:proofErr w:type="spellStart"/>
      <w:r w:rsidRPr="00A0264B">
        <w:t>Stallybrass</w:t>
      </w:r>
      <w:proofErr w:type="spellEnd"/>
      <w:r>
        <w:t xml:space="preserve"> (</w:t>
      </w:r>
      <w:r w:rsidRPr="00EF323C">
        <w:t>Whitefish</w:t>
      </w:r>
      <w:r>
        <w:t xml:space="preserve">, MT: </w:t>
      </w:r>
      <w:r w:rsidRPr="00EF323C">
        <w:t>Kessinger Publishing Co</w:t>
      </w:r>
      <w:r>
        <w:t>, 2003, orig. 1883)</w:t>
      </w:r>
    </w:p>
    <w:p w14:paraId="0765BE75" w14:textId="5C780E2F" w:rsidR="00FD55B5" w:rsidRDefault="00FD55B5" w:rsidP="00FD55B5">
      <w:pPr>
        <w:ind w:left="720" w:hanging="720"/>
      </w:pPr>
      <w:r w:rsidRPr="00FD55B5">
        <w:t>Harmless</w:t>
      </w:r>
      <w:r>
        <w:t xml:space="preserve">, </w:t>
      </w:r>
      <w:r w:rsidRPr="00FD55B5">
        <w:t>William</w:t>
      </w:r>
      <w:r>
        <w:t xml:space="preserve">, </w:t>
      </w:r>
      <w:r w:rsidRPr="00FD55B5">
        <w:rPr>
          <w:i/>
          <w:iCs/>
        </w:rPr>
        <w:t>Desert Christians: An Introduction To The Literature Of Early Monasticism</w:t>
      </w:r>
      <w:r>
        <w:t xml:space="preserve"> (Oxford: </w:t>
      </w:r>
      <w:r w:rsidRPr="00FD55B5">
        <w:t>Oxford University Press</w:t>
      </w:r>
      <w:r>
        <w:t>, 2004)</w:t>
      </w:r>
    </w:p>
    <w:p w14:paraId="7B8DB8BF" w14:textId="0B25502B" w:rsidR="00F56619" w:rsidRDefault="00105505" w:rsidP="00FD55B5">
      <w:pPr>
        <w:ind w:left="720" w:hanging="720"/>
      </w:pPr>
      <w:r>
        <w:t>Hope, Robert Charles</w:t>
      </w:r>
      <w:r>
        <w:t>,</w:t>
      </w:r>
      <w:r>
        <w:t xml:space="preserve"> ‘Introduction’, in </w:t>
      </w:r>
      <w:r w:rsidRPr="001D3262">
        <w:rPr>
          <w:i/>
          <w:iCs/>
        </w:rPr>
        <w:t>The Legendary Lore Of The Holy Wells Of England</w:t>
      </w:r>
      <w:r>
        <w:t xml:space="preserve"> (London: Elliot Stock, 1893), pp. vii-xxiii</w:t>
      </w:r>
    </w:p>
    <w:p w14:paraId="4226FE70" w14:textId="34D4EE72" w:rsidR="0086088F" w:rsidRDefault="0086088F" w:rsidP="00FD55B5">
      <w:pPr>
        <w:ind w:left="720" w:hanging="720"/>
      </w:pPr>
      <w:r w:rsidRPr="008E286C">
        <w:t>Jones</w:t>
      </w:r>
      <w:r>
        <w:t>,</w:t>
      </w:r>
      <w:r w:rsidRPr="0086088F">
        <w:t xml:space="preserve"> </w:t>
      </w:r>
      <w:r w:rsidRPr="0086088F">
        <w:t>Dafydd</w:t>
      </w:r>
      <w:r>
        <w:t>,</w:t>
      </w:r>
      <w:r>
        <w:t xml:space="preserve"> </w:t>
      </w:r>
      <w:proofErr w:type="spellStart"/>
      <w:r w:rsidRPr="00731850">
        <w:rPr>
          <w:i/>
          <w:iCs/>
        </w:rPr>
        <w:t>Llygad</w:t>
      </w:r>
      <w:proofErr w:type="spellEnd"/>
      <w:r w:rsidRPr="00731850">
        <w:rPr>
          <w:i/>
          <w:iCs/>
        </w:rPr>
        <w:t xml:space="preserve"> Y Ffynnon</w:t>
      </w:r>
      <w:r>
        <w:rPr>
          <w:i/>
          <w:iCs/>
        </w:rPr>
        <w:t xml:space="preserve">, </w:t>
      </w:r>
      <w:r w:rsidRPr="008F2CD3">
        <w:t xml:space="preserve">36 Summer </w:t>
      </w:r>
      <w:r>
        <w:t>(</w:t>
      </w:r>
      <w:r w:rsidRPr="008F2CD3">
        <w:t>2014</w:t>
      </w:r>
      <w:r>
        <w:t>)</w:t>
      </w:r>
    </w:p>
    <w:p w14:paraId="3C2C018E" w14:textId="06F58455" w:rsidR="001E078C" w:rsidRDefault="001E078C" w:rsidP="00FD55B5">
      <w:pPr>
        <w:ind w:left="720" w:hanging="720"/>
      </w:pPr>
      <w:r w:rsidRPr="00975B64">
        <w:t>Llansteffan Historical Society</w:t>
      </w:r>
      <w:r>
        <w:t>, ‘</w:t>
      </w:r>
      <w:r w:rsidRPr="008F162C">
        <w:t>Ffynnon Antwn Sant/Saint Anthony's Well</w:t>
      </w:r>
      <w:r>
        <w:t xml:space="preserve">’ </w:t>
      </w:r>
      <w:r w:rsidRPr="00B96131">
        <w:t>[Facebook],</w:t>
      </w:r>
      <w:r>
        <w:t xml:space="preserve"> </w:t>
      </w:r>
      <w:hyperlink r:id="rId14" w:history="1">
        <w:r w:rsidRPr="00627917">
          <w:rPr>
            <w:rStyle w:val="Hyperlink"/>
          </w:rPr>
          <w:t>https://www.facebook.com/112543843657283/posts/ffynnon-antwn-santsaint-anthonys-wellnowadays-we-may-take-the-availability-of-dr/166232464955087/</w:t>
        </w:r>
      </w:hyperlink>
      <w:r>
        <w:t xml:space="preserve"> 16 July 2020 [accessed 07 May 2023]</w:t>
      </w:r>
    </w:p>
    <w:p w14:paraId="4019D082" w14:textId="006BA1D4" w:rsidR="00105505" w:rsidRDefault="00105505" w:rsidP="00FD55B5">
      <w:pPr>
        <w:ind w:left="720" w:hanging="720"/>
      </w:pPr>
      <w:r w:rsidRPr="009712CD">
        <w:t>Lotspeich</w:t>
      </w:r>
      <w:r>
        <w:t>,</w:t>
      </w:r>
      <w:r w:rsidRPr="00105505">
        <w:t xml:space="preserve"> </w:t>
      </w:r>
      <w:r w:rsidRPr="009712CD">
        <w:t>C. M.</w:t>
      </w:r>
      <w:r>
        <w:t>,</w:t>
      </w:r>
      <w:r>
        <w:t xml:space="preserve"> ‘</w:t>
      </w:r>
      <w:r w:rsidRPr="00BB4FF1">
        <w:t>Celts and Teutons</w:t>
      </w:r>
      <w:r>
        <w:t xml:space="preserve">’, </w:t>
      </w:r>
      <w:r w:rsidRPr="00BB4FF1">
        <w:rPr>
          <w:i/>
          <w:iCs/>
        </w:rPr>
        <w:t>The Journal of English and Germanic Philology</w:t>
      </w:r>
      <w:r>
        <w:rPr>
          <w:i/>
          <w:iCs/>
        </w:rPr>
        <w:t xml:space="preserve">, </w:t>
      </w:r>
      <w:r>
        <w:t xml:space="preserve">12.2 (1913), 199-210 (p.199) </w:t>
      </w:r>
      <w:hyperlink r:id="rId15" w:history="1">
        <w:r w:rsidRPr="004C2283">
          <w:rPr>
            <w:rStyle w:val="Hyperlink"/>
          </w:rPr>
          <w:t>https://www.jstor.org/stable/27700226</w:t>
        </w:r>
      </w:hyperlink>
      <w:r>
        <w:t xml:space="preserve"> [accessed 03 May 2023]</w:t>
      </w:r>
    </w:p>
    <w:p w14:paraId="0E69E040" w14:textId="18FF94E7" w:rsidR="00CD0D8E" w:rsidRDefault="00152698" w:rsidP="00FD55B5">
      <w:pPr>
        <w:ind w:left="720" w:hanging="720"/>
      </w:pPr>
      <w:r>
        <w:lastRenderedPageBreak/>
        <w:t>Meabh, ‘</w:t>
      </w:r>
      <w:r w:rsidRPr="00F0422A">
        <w:t>Ffynnon Antwn Sant</w:t>
      </w:r>
      <w:r>
        <w:t xml:space="preserve">’, </w:t>
      </w:r>
      <w:r w:rsidRPr="00C300AF">
        <w:rPr>
          <w:i/>
          <w:iCs/>
        </w:rPr>
        <w:t>Geocaching</w:t>
      </w:r>
      <w:r>
        <w:t xml:space="preserve">, 21 October 2014. </w:t>
      </w:r>
      <w:hyperlink r:id="rId16" w:history="1">
        <w:r w:rsidRPr="00C74E2C">
          <w:rPr>
            <w:rStyle w:val="Hyperlink"/>
          </w:rPr>
          <w:t>https://www.geocaching.com/geocache/GC5F3J5</w:t>
        </w:r>
      </w:hyperlink>
      <w:r>
        <w:t xml:space="preserve"> [accessed 04 May 2023]</w:t>
      </w:r>
    </w:p>
    <w:p w14:paraId="58A468A9" w14:textId="6BFACBB4" w:rsidR="00AE3480" w:rsidRDefault="00AE3480" w:rsidP="00FD55B5">
      <w:pPr>
        <w:ind w:left="720" w:hanging="720"/>
      </w:pPr>
      <w:r w:rsidRPr="00D162C6">
        <w:t>Parish</w:t>
      </w:r>
      <w:r>
        <w:t>,</w:t>
      </w:r>
      <w:r>
        <w:t xml:space="preserve"> </w:t>
      </w:r>
      <w:r w:rsidRPr="00D162C6">
        <w:t>R. B.</w:t>
      </w:r>
      <w:r>
        <w:t>,</w:t>
      </w:r>
      <w:r>
        <w:t xml:space="preserve"> ‘</w:t>
      </w:r>
      <w:r w:rsidRPr="00D162C6">
        <w:t xml:space="preserve">Holy Wells </w:t>
      </w:r>
      <w:r>
        <w:t>O</w:t>
      </w:r>
      <w:r w:rsidRPr="00D162C6">
        <w:t xml:space="preserve">f South Wales: A </w:t>
      </w:r>
      <w:r>
        <w:t>P</w:t>
      </w:r>
      <w:r w:rsidRPr="00D162C6">
        <w:t xml:space="preserve">eaceful </w:t>
      </w:r>
      <w:r>
        <w:t>R</w:t>
      </w:r>
      <w:r w:rsidRPr="00D162C6">
        <w:t xml:space="preserve">etreat </w:t>
      </w:r>
      <w:r>
        <w:t>B</w:t>
      </w:r>
      <w:r w:rsidRPr="00D162C6">
        <w:t xml:space="preserve">y </w:t>
      </w:r>
      <w:r>
        <w:t>T</w:t>
      </w:r>
      <w:r w:rsidRPr="00D162C6">
        <w:t xml:space="preserve">he </w:t>
      </w:r>
      <w:r>
        <w:t>S</w:t>
      </w:r>
      <w:r w:rsidRPr="00D162C6">
        <w:t>ea St. Anthony’s Well Llansteffan</w:t>
      </w:r>
      <w:r>
        <w:t xml:space="preserve">’, </w:t>
      </w:r>
      <w:r w:rsidRPr="00D162C6">
        <w:rPr>
          <w:i/>
          <w:iCs/>
        </w:rPr>
        <w:t>Holy And Healing Wells</w:t>
      </w:r>
      <w:r>
        <w:rPr>
          <w:i/>
          <w:iCs/>
        </w:rPr>
        <w:t xml:space="preserve">, </w:t>
      </w:r>
      <w:r>
        <w:t xml:space="preserve">19 July 2021. </w:t>
      </w:r>
      <w:hyperlink r:id="rId17" w:history="1">
        <w:r w:rsidRPr="00627917">
          <w:rPr>
            <w:rStyle w:val="Hyperlink"/>
          </w:rPr>
          <w:t>https://insearchofholywellsandhealingsprings.com/2021/07/19/holy-wells-of-south-wales-a-peaceful-retreat-by-the-sea-st-anthonys-well-llansteffan/</w:t>
        </w:r>
      </w:hyperlink>
      <w:r>
        <w:t xml:space="preserve"> [accessed 0</w:t>
      </w:r>
      <w:r w:rsidR="00F00EDB">
        <w:t>7</w:t>
      </w:r>
      <w:r>
        <w:t xml:space="preserve"> May 2023]</w:t>
      </w:r>
    </w:p>
    <w:p w14:paraId="40F37653" w14:textId="74A01D82" w:rsidR="00966164" w:rsidRDefault="00966164" w:rsidP="00FD55B5">
      <w:pPr>
        <w:ind w:left="720" w:hanging="720"/>
      </w:pPr>
      <w:r w:rsidRPr="00966164">
        <w:t>Rhys, Ernest</w:t>
      </w:r>
      <w:r>
        <w:t xml:space="preserve">, </w:t>
      </w:r>
      <w:r w:rsidRPr="00966164">
        <w:rPr>
          <w:i/>
          <w:iCs/>
        </w:rPr>
        <w:t>The County Coast Series – The South Wales Coast</w:t>
      </w:r>
      <w:r w:rsidRPr="00966164">
        <w:t xml:space="preserve"> (London: T. Fisher Unwin, 1911)</w:t>
      </w:r>
    </w:p>
    <w:p w14:paraId="5741FDEB" w14:textId="151C2D56" w:rsidR="00B8638D" w:rsidRDefault="00C34B8F" w:rsidP="00B824F8">
      <w:pPr>
        <w:ind w:left="720" w:hanging="720"/>
      </w:pPr>
      <w:r>
        <w:t xml:space="preserve">Spurrell, William, </w:t>
      </w:r>
      <w:r w:rsidR="00B824F8" w:rsidRPr="00B824F8">
        <w:rPr>
          <w:i/>
          <w:iCs/>
        </w:rPr>
        <w:t>C</w:t>
      </w:r>
      <w:r w:rsidR="00B824F8" w:rsidRPr="00B824F8">
        <w:rPr>
          <w:i/>
          <w:iCs/>
        </w:rPr>
        <w:t xml:space="preserve">armarthen </w:t>
      </w:r>
      <w:r w:rsidR="00B824F8" w:rsidRPr="00B824F8">
        <w:rPr>
          <w:i/>
          <w:iCs/>
        </w:rPr>
        <w:t>A</w:t>
      </w:r>
      <w:r w:rsidR="00B824F8" w:rsidRPr="00B824F8">
        <w:rPr>
          <w:i/>
          <w:iCs/>
        </w:rPr>
        <w:t>nd</w:t>
      </w:r>
      <w:r w:rsidR="00B824F8" w:rsidRPr="00B824F8">
        <w:rPr>
          <w:i/>
          <w:iCs/>
        </w:rPr>
        <w:t xml:space="preserve"> I</w:t>
      </w:r>
      <w:r w:rsidR="00B824F8" w:rsidRPr="00B824F8">
        <w:rPr>
          <w:i/>
          <w:iCs/>
        </w:rPr>
        <w:t xml:space="preserve">ts </w:t>
      </w:r>
      <w:r w:rsidR="00B824F8" w:rsidRPr="00B824F8">
        <w:rPr>
          <w:i/>
          <w:iCs/>
        </w:rPr>
        <w:t>N</w:t>
      </w:r>
      <w:r w:rsidR="00B824F8" w:rsidRPr="00B824F8">
        <w:rPr>
          <w:i/>
          <w:iCs/>
        </w:rPr>
        <w:t>eighbourhood</w:t>
      </w:r>
      <w:r w:rsidR="00B824F8">
        <w:t>, (</w:t>
      </w:r>
      <w:r w:rsidR="00680245">
        <w:t>Carmarthen</w:t>
      </w:r>
      <w:r w:rsidR="00A70C38">
        <w:t xml:space="preserve">, </w:t>
      </w:r>
      <w:r w:rsidR="00A70C38" w:rsidRPr="00A70C38">
        <w:t>W. Spurrell, 1860</w:t>
      </w:r>
      <w:r w:rsidR="00A70C38">
        <w:t>)</w:t>
      </w:r>
    </w:p>
    <w:p w14:paraId="526252CD" w14:textId="79668341" w:rsidR="00FD55B5" w:rsidRDefault="00FD55B5" w:rsidP="00FD55B5">
      <w:pPr>
        <w:ind w:left="720" w:hanging="720"/>
      </w:pPr>
      <w:r w:rsidRPr="004B51C3">
        <w:t>Thomas</w:t>
      </w:r>
      <w:r>
        <w:t>,</w:t>
      </w:r>
      <w:r>
        <w:t xml:space="preserve"> </w:t>
      </w:r>
      <w:r w:rsidRPr="00FD55B5">
        <w:t>Chris J.</w:t>
      </w:r>
      <w:r>
        <w:t>,</w:t>
      </w:r>
      <w:r>
        <w:t xml:space="preserve"> </w:t>
      </w:r>
      <w:r w:rsidRPr="00D4668B">
        <w:rPr>
          <w:i/>
          <w:iCs/>
        </w:rPr>
        <w:t>Sacred Welsh Waters</w:t>
      </w:r>
      <w:r>
        <w:t xml:space="preserve"> (Milverton: </w:t>
      </w:r>
      <w:proofErr w:type="spellStart"/>
      <w:r>
        <w:t>Capall</w:t>
      </w:r>
      <w:proofErr w:type="spellEnd"/>
      <w:r>
        <w:t xml:space="preserve"> Bann Publishing, 2004)</w:t>
      </w:r>
    </w:p>
    <w:p w14:paraId="090554FB" w14:textId="3479B667" w:rsidR="00152698" w:rsidRDefault="00CD0D8E" w:rsidP="00FD55B5">
      <w:pPr>
        <w:ind w:left="720" w:hanging="720"/>
      </w:pPr>
      <w:r w:rsidRPr="004042B2">
        <w:t>White</w:t>
      </w:r>
      <w:r>
        <w:t xml:space="preserve">, </w:t>
      </w:r>
      <w:r w:rsidRPr="004042B2">
        <w:t>Carolinn</w:t>
      </w:r>
      <w:r>
        <w:t xml:space="preserve"> </w:t>
      </w:r>
      <w:r w:rsidR="00966164">
        <w:t>‘</w:t>
      </w:r>
      <w:r w:rsidR="00966164" w:rsidRPr="004042B2">
        <w:t>Introduction</w:t>
      </w:r>
      <w:r>
        <w:t xml:space="preserve">’ to </w:t>
      </w:r>
      <w:r w:rsidRPr="002E6AA7">
        <w:t>Athanasius</w:t>
      </w:r>
      <w:r>
        <w:t>,</w:t>
      </w:r>
      <w:r w:rsidRPr="002E6AA7">
        <w:t xml:space="preserve"> </w:t>
      </w:r>
      <w:r>
        <w:t>‘</w:t>
      </w:r>
      <w:r w:rsidRPr="002E6AA7">
        <w:t>Life of Antony</w:t>
      </w:r>
      <w:r>
        <w:t>’,</w:t>
      </w:r>
      <w:r w:rsidRPr="002E6AA7">
        <w:t xml:space="preserve"> </w:t>
      </w:r>
      <w:r>
        <w:t xml:space="preserve">in </w:t>
      </w:r>
      <w:r w:rsidRPr="00151ABE">
        <w:rPr>
          <w:i/>
          <w:iCs/>
        </w:rPr>
        <w:t>Early Christian Lives</w:t>
      </w:r>
      <w:r>
        <w:t xml:space="preserve">, ed. and trans. by </w:t>
      </w:r>
      <w:r w:rsidRPr="00131566">
        <w:t>Carolinne White</w:t>
      </w:r>
      <w:r w:rsidRPr="002E6AA7">
        <w:t xml:space="preserve"> </w:t>
      </w:r>
      <w:r>
        <w:t>(</w:t>
      </w:r>
      <w:r w:rsidRPr="002E6AA7">
        <w:t>London: Penguin Books</w:t>
      </w:r>
      <w:r>
        <w:t>,</w:t>
      </w:r>
      <w:r w:rsidRPr="002E6AA7">
        <w:t xml:space="preserve"> 1998</w:t>
      </w:r>
      <w:r>
        <w:t>)</w:t>
      </w:r>
    </w:p>
    <w:p w14:paraId="740077A9" w14:textId="5A951831" w:rsidR="00AE3581" w:rsidRPr="00FD55B5" w:rsidRDefault="00AE3581" w:rsidP="00FD55B5">
      <w:pPr>
        <w:ind w:left="720" w:hanging="720"/>
      </w:pPr>
      <w:r w:rsidRPr="00AA164C">
        <w:t>Rev. D. G. Williams</w:t>
      </w:r>
      <w:r>
        <w:t xml:space="preserve">, </w:t>
      </w:r>
      <w:proofErr w:type="spellStart"/>
      <w:r w:rsidRPr="00AE60CE">
        <w:rPr>
          <w:i/>
          <w:iCs/>
        </w:rPr>
        <w:t>Casgliad</w:t>
      </w:r>
      <w:proofErr w:type="spellEnd"/>
      <w:r w:rsidRPr="00AE60CE">
        <w:rPr>
          <w:i/>
          <w:iCs/>
        </w:rPr>
        <w:t xml:space="preserve"> O Lên </w:t>
      </w:r>
      <w:proofErr w:type="spellStart"/>
      <w:r w:rsidRPr="00AE60CE">
        <w:rPr>
          <w:i/>
          <w:iCs/>
        </w:rPr>
        <w:t>Gwerin</w:t>
      </w:r>
      <w:proofErr w:type="spellEnd"/>
      <w:r w:rsidRPr="00AE60CE">
        <w:rPr>
          <w:i/>
          <w:iCs/>
        </w:rPr>
        <w:t xml:space="preserve"> Sir </w:t>
      </w:r>
      <w:proofErr w:type="spellStart"/>
      <w:r w:rsidRPr="00AE60CE">
        <w:rPr>
          <w:i/>
          <w:iCs/>
        </w:rPr>
        <w:t>Gaerfyrddin</w:t>
      </w:r>
      <w:proofErr w:type="spellEnd"/>
      <w:r w:rsidRPr="00AA164C">
        <w:t xml:space="preserve"> </w:t>
      </w:r>
      <w:r>
        <w:t>(</w:t>
      </w:r>
      <w:r w:rsidRPr="0098447F">
        <w:t>Aberdare</w:t>
      </w:r>
      <w:r>
        <w:t xml:space="preserve">: </w:t>
      </w:r>
      <w:r w:rsidRPr="0098447F">
        <w:t xml:space="preserve"> </w:t>
      </w:r>
      <w:r w:rsidRPr="00EA3246">
        <w:t>National Eisteddfod Society</w:t>
      </w:r>
      <w:r>
        <w:t>, 1895</w:t>
      </w:r>
      <w:r>
        <w:t>)</w:t>
      </w:r>
    </w:p>
    <w:sectPr w:rsidR="00AE3581" w:rsidRPr="00FD55B5" w:rsidSect="00E41CCF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B0B81C" w14:textId="77777777" w:rsidR="00C16A0D" w:rsidRDefault="00C16A0D" w:rsidP="009712CD">
      <w:pPr>
        <w:spacing w:after="0" w:line="240" w:lineRule="auto"/>
      </w:pPr>
      <w:r>
        <w:separator/>
      </w:r>
    </w:p>
  </w:endnote>
  <w:endnote w:type="continuationSeparator" w:id="0">
    <w:p w14:paraId="281BB843" w14:textId="77777777" w:rsidR="00C16A0D" w:rsidRDefault="00C16A0D" w:rsidP="009712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AA6A92" w14:textId="77777777" w:rsidR="00C16A0D" w:rsidRDefault="00C16A0D" w:rsidP="009712CD">
      <w:pPr>
        <w:spacing w:after="0" w:line="240" w:lineRule="auto"/>
      </w:pPr>
      <w:r>
        <w:separator/>
      </w:r>
    </w:p>
  </w:footnote>
  <w:footnote w:type="continuationSeparator" w:id="0">
    <w:p w14:paraId="3A5A142D" w14:textId="77777777" w:rsidR="00C16A0D" w:rsidRDefault="00C16A0D" w:rsidP="009712CD">
      <w:pPr>
        <w:spacing w:after="0" w:line="240" w:lineRule="auto"/>
      </w:pPr>
      <w:r>
        <w:continuationSeparator/>
      </w:r>
    </w:p>
  </w:footnote>
  <w:footnote w:id="1">
    <w:p w14:paraId="2CB50E25" w14:textId="5B491DE0" w:rsidR="002C6641" w:rsidRPr="00F51E5B" w:rsidRDefault="002C6641" w:rsidP="002C66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B51C3">
        <w:t>Chris J. Thomas</w:t>
      </w:r>
      <w:r>
        <w:t xml:space="preserve">, </w:t>
      </w:r>
      <w:r w:rsidRPr="00D4668B">
        <w:rPr>
          <w:i/>
          <w:iCs/>
        </w:rPr>
        <w:t>Sacred Welsh Waters</w:t>
      </w:r>
      <w:r>
        <w:t xml:space="preserve"> (Milverton: </w:t>
      </w:r>
      <w:proofErr w:type="spellStart"/>
      <w:r>
        <w:t>Capall</w:t>
      </w:r>
      <w:proofErr w:type="spellEnd"/>
      <w:r>
        <w:t xml:space="preserve"> Bann Publishing, 2004), p</w:t>
      </w:r>
      <w:r w:rsidR="00082DAD">
        <w:t>p</w:t>
      </w:r>
      <w:r>
        <w:t>. 36</w:t>
      </w:r>
      <w:r w:rsidR="00AE0368">
        <w:t>-37</w:t>
      </w:r>
      <w:r>
        <w:t>.</w:t>
      </w:r>
    </w:p>
  </w:footnote>
  <w:footnote w:id="2">
    <w:p w14:paraId="7A86E4DB" w14:textId="19253E5B" w:rsidR="004269F0" w:rsidRDefault="004269F0" w:rsidP="00E541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34126392"/>
      <w:bookmarkStart w:id="1" w:name="_Hlk134291646"/>
      <w:r w:rsidR="004A569C" w:rsidRPr="004A569C">
        <w:t>Athanasius of Alexandria</w:t>
      </w:r>
      <w:r w:rsidR="004A569C">
        <w:t>,</w:t>
      </w:r>
      <w:r w:rsidR="004A569C" w:rsidRPr="004A569C">
        <w:t xml:space="preserve"> </w:t>
      </w:r>
      <w:r w:rsidR="00050DA2" w:rsidRPr="00050DA2">
        <w:t>‘</w:t>
      </w:r>
      <w:r w:rsidR="00E21633" w:rsidRPr="00050DA2">
        <w:t>Life of Antony</w:t>
      </w:r>
      <w:r w:rsidR="00050DA2" w:rsidRPr="00050DA2">
        <w:t>’</w:t>
      </w:r>
      <w:r w:rsidR="00050DA2">
        <w:t xml:space="preserve"> </w:t>
      </w:r>
      <w:bookmarkEnd w:id="0"/>
      <w:r w:rsidR="00050DA2">
        <w:t>in</w:t>
      </w:r>
      <w:r w:rsidR="00E21633" w:rsidRPr="009E688A">
        <w:rPr>
          <w:i/>
          <w:iCs/>
        </w:rPr>
        <w:t xml:space="preserve"> Select Writings of Athanasius</w:t>
      </w:r>
      <w:r w:rsidR="00306FC5">
        <w:rPr>
          <w:i/>
          <w:iCs/>
        </w:rPr>
        <w:t>,</w:t>
      </w:r>
      <w:r w:rsidR="00E541D5" w:rsidRPr="00B551EA">
        <w:t xml:space="preserve"> </w:t>
      </w:r>
      <w:r w:rsidR="00882698">
        <w:t xml:space="preserve">trans. by </w:t>
      </w:r>
      <w:r w:rsidR="00882698" w:rsidRPr="00882698">
        <w:t>H. Ellershaw</w:t>
      </w:r>
      <w:r w:rsidR="00882698">
        <w:t>,</w:t>
      </w:r>
      <w:r w:rsidR="00882698" w:rsidRPr="00882698">
        <w:t xml:space="preserve"> </w:t>
      </w:r>
      <w:r w:rsidR="00E01118">
        <w:t xml:space="preserve">ed. by </w:t>
      </w:r>
      <w:r w:rsidR="00B551EA" w:rsidRPr="00B551EA">
        <w:t>Philip Schaff and Henry Wace</w:t>
      </w:r>
      <w:r w:rsidR="00E51BB4">
        <w:t xml:space="preserve"> (New York</w:t>
      </w:r>
      <w:r w:rsidR="00F73FB1">
        <w:t xml:space="preserve">: </w:t>
      </w:r>
      <w:r w:rsidR="00F73FB1" w:rsidRPr="00F73FB1">
        <w:t>Library of Nicene and post Nicene Fathers II.4</w:t>
      </w:r>
      <w:r w:rsidR="00F73FB1">
        <w:t xml:space="preserve">, </w:t>
      </w:r>
      <w:r w:rsidR="00C15DFC" w:rsidRPr="00C15DFC">
        <w:t>1924, repr. 1957)</w:t>
      </w:r>
      <w:bookmarkEnd w:id="1"/>
      <w:r w:rsidR="00C15DFC" w:rsidRPr="00C15DFC">
        <w:t xml:space="preserve">, </w:t>
      </w:r>
      <w:r w:rsidR="00C15DFC">
        <w:t xml:space="preserve">pp. </w:t>
      </w:r>
      <w:r w:rsidR="00C15DFC" w:rsidRPr="00C15DFC">
        <w:t>195-221</w:t>
      </w:r>
      <w:r w:rsidR="00C15DFC">
        <w:t>.</w:t>
      </w:r>
    </w:p>
  </w:footnote>
  <w:footnote w:id="3">
    <w:p w14:paraId="4A1EE7B5" w14:textId="211D16E5" w:rsidR="00F14081" w:rsidRPr="00E206BA" w:rsidRDefault="00F140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7564" w:rsidRPr="00DD7564">
        <w:t>Anthony of Egypt</w:t>
      </w:r>
      <w:r w:rsidR="00DD7564">
        <w:t xml:space="preserve">, </w:t>
      </w:r>
      <w:r w:rsidR="00580C6A">
        <w:t>‘</w:t>
      </w:r>
      <w:r w:rsidR="00A96F4B">
        <w:t xml:space="preserve">St. </w:t>
      </w:r>
      <w:r w:rsidR="00A96F4B" w:rsidRPr="00A96F4B">
        <w:t>Anthony of Egypt</w:t>
      </w:r>
      <w:r w:rsidR="00A96F4B">
        <w:t>’</w:t>
      </w:r>
      <w:r w:rsidR="00C23352">
        <w:t>,</w:t>
      </w:r>
      <w:r w:rsidR="00A96F4B">
        <w:t xml:space="preserve"> in </w:t>
      </w:r>
      <w:r w:rsidR="00050CEB" w:rsidRPr="00DF754E">
        <w:rPr>
          <w:i/>
          <w:iCs/>
        </w:rPr>
        <w:t xml:space="preserve">Lives </w:t>
      </w:r>
      <w:r w:rsidR="00DF754E">
        <w:rPr>
          <w:i/>
          <w:iCs/>
        </w:rPr>
        <w:t>O</w:t>
      </w:r>
      <w:r w:rsidR="00050CEB" w:rsidRPr="00DF754E">
        <w:rPr>
          <w:i/>
          <w:iCs/>
        </w:rPr>
        <w:t xml:space="preserve">f </w:t>
      </w:r>
      <w:r w:rsidR="00DF754E">
        <w:rPr>
          <w:i/>
          <w:iCs/>
        </w:rPr>
        <w:t>S</w:t>
      </w:r>
      <w:r w:rsidR="00050CEB" w:rsidRPr="00DF754E">
        <w:rPr>
          <w:i/>
          <w:iCs/>
        </w:rPr>
        <w:t xml:space="preserve">aints, </w:t>
      </w:r>
      <w:r w:rsidR="00DF754E">
        <w:rPr>
          <w:i/>
          <w:iCs/>
        </w:rPr>
        <w:t>W</w:t>
      </w:r>
      <w:r w:rsidR="00050CEB" w:rsidRPr="00DF754E">
        <w:rPr>
          <w:i/>
          <w:iCs/>
        </w:rPr>
        <w:t xml:space="preserve">ith </w:t>
      </w:r>
      <w:r w:rsidR="00DF754E">
        <w:rPr>
          <w:i/>
          <w:iCs/>
        </w:rPr>
        <w:t>E</w:t>
      </w:r>
      <w:r w:rsidR="00050CEB" w:rsidRPr="00DF754E">
        <w:rPr>
          <w:i/>
          <w:iCs/>
        </w:rPr>
        <w:t xml:space="preserve">xcerpts </w:t>
      </w:r>
      <w:r w:rsidR="00DF754E">
        <w:rPr>
          <w:i/>
          <w:iCs/>
        </w:rPr>
        <w:t>F</w:t>
      </w:r>
      <w:r w:rsidR="00050CEB" w:rsidRPr="00DF754E">
        <w:rPr>
          <w:i/>
          <w:iCs/>
        </w:rPr>
        <w:t xml:space="preserve">rom </w:t>
      </w:r>
      <w:r w:rsidR="00DF754E">
        <w:rPr>
          <w:i/>
          <w:iCs/>
        </w:rPr>
        <w:t>T</w:t>
      </w:r>
      <w:r w:rsidR="00050CEB" w:rsidRPr="00DF754E">
        <w:rPr>
          <w:i/>
          <w:iCs/>
        </w:rPr>
        <w:t xml:space="preserve">heir </w:t>
      </w:r>
      <w:r w:rsidR="00DF754E">
        <w:rPr>
          <w:i/>
          <w:iCs/>
        </w:rPr>
        <w:t>W</w:t>
      </w:r>
      <w:r w:rsidR="00050CEB" w:rsidRPr="00DF754E">
        <w:rPr>
          <w:i/>
          <w:iCs/>
        </w:rPr>
        <w:t>ritings</w:t>
      </w:r>
      <w:r w:rsidR="00E206BA">
        <w:rPr>
          <w:i/>
          <w:iCs/>
        </w:rPr>
        <w:t xml:space="preserve">, </w:t>
      </w:r>
      <w:r w:rsidR="00E206BA">
        <w:t xml:space="preserve">ed. by </w:t>
      </w:r>
      <w:r w:rsidR="003E4A39" w:rsidRPr="003E4A39">
        <w:t>Father Joseph Vann</w:t>
      </w:r>
      <w:r w:rsidR="00286C8C">
        <w:t xml:space="preserve"> (New York: </w:t>
      </w:r>
      <w:r w:rsidR="004357CE" w:rsidRPr="004357CE">
        <w:t>John J Crawley &amp; Co Inc, 1954</w:t>
      </w:r>
      <w:r w:rsidR="004357CE">
        <w:t>)</w:t>
      </w:r>
      <w:r w:rsidR="00DA2E9B">
        <w:t xml:space="preserve">, pp. </w:t>
      </w:r>
      <w:r w:rsidR="00A8787B">
        <w:t>42-48.</w:t>
      </w:r>
    </w:p>
  </w:footnote>
  <w:footnote w:id="4">
    <w:p w14:paraId="73B7BA6E" w14:textId="652E0746" w:rsidR="00A452D7" w:rsidRDefault="00A452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1FAE">
        <w:t>Anonymous, ‘</w:t>
      </w:r>
      <w:r w:rsidR="00CE1FAE" w:rsidRPr="00CE1FAE">
        <w:t>Notes of interest</w:t>
      </w:r>
      <w:r w:rsidR="00DC1DAA">
        <w:t xml:space="preserve">’, </w:t>
      </w:r>
      <w:r w:rsidR="00DC1DAA" w:rsidRPr="00DC1DAA">
        <w:rPr>
          <w:i/>
          <w:iCs/>
        </w:rPr>
        <w:t>Carmarthen Journal</w:t>
      </w:r>
      <w:r w:rsidR="00DC1DAA">
        <w:t xml:space="preserve">, </w:t>
      </w:r>
      <w:r w:rsidR="00E9064C">
        <w:t>(2014</w:t>
      </w:r>
      <w:r w:rsidR="008F5D0B">
        <w:t xml:space="preserve">), (p. 46) </w:t>
      </w:r>
      <w:hyperlink r:id="rId1" w:history="1">
        <w:r w:rsidR="003F6108" w:rsidRPr="00C74E2C">
          <w:rPr>
            <w:rStyle w:val="Hyperlink"/>
          </w:rPr>
          <w:t>https://www.proquest.com/newspapers/notes-interest/docview/1609060039/se-2</w:t>
        </w:r>
      </w:hyperlink>
      <w:r w:rsidR="003F6108">
        <w:t xml:space="preserve"> [accessed 04 May 2023</w:t>
      </w:r>
      <w:r w:rsidR="00032AC2">
        <w:t>].</w:t>
      </w:r>
    </w:p>
  </w:footnote>
  <w:footnote w:id="5">
    <w:p w14:paraId="0094916A" w14:textId="6D5ECA07" w:rsidR="00340A04" w:rsidRPr="00187D64" w:rsidRDefault="00340A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34124466"/>
      <w:r w:rsidR="00187D64" w:rsidRPr="00187D64">
        <w:t xml:space="preserve">Thomas, </w:t>
      </w:r>
      <w:r w:rsidR="00187D64" w:rsidRPr="00187D64">
        <w:rPr>
          <w:i/>
          <w:iCs/>
        </w:rPr>
        <w:t>Sacred Welsh Waters</w:t>
      </w:r>
      <w:r w:rsidR="00187D64">
        <w:rPr>
          <w:i/>
          <w:iCs/>
        </w:rPr>
        <w:t xml:space="preserve">, </w:t>
      </w:r>
      <w:r w:rsidR="00187D64">
        <w:t xml:space="preserve">p. </w:t>
      </w:r>
      <w:r w:rsidR="003B5FB6">
        <w:t>20.</w:t>
      </w:r>
      <w:bookmarkEnd w:id="2"/>
    </w:p>
  </w:footnote>
  <w:footnote w:id="6">
    <w:p w14:paraId="44F5FA65" w14:textId="7E6B5DB3" w:rsidR="00DF49D8" w:rsidRDefault="00DF49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12B4">
        <w:t>Ibid, p</w:t>
      </w:r>
      <w:r w:rsidR="00695E35">
        <w:t>p. 18-19.</w:t>
      </w:r>
    </w:p>
  </w:footnote>
  <w:footnote w:id="7">
    <w:p w14:paraId="38388D59" w14:textId="2CF6520C" w:rsidR="0038459A" w:rsidRDefault="003845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34292007"/>
      <w:r w:rsidR="00222B81">
        <w:t>Robert Charles Hope</w:t>
      </w:r>
      <w:r w:rsidR="00EA5564">
        <w:t xml:space="preserve">, ‘Introduction’, </w:t>
      </w:r>
      <w:r w:rsidR="003A32DE">
        <w:t xml:space="preserve">in </w:t>
      </w:r>
      <w:r w:rsidR="00A352EA" w:rsidRPr="001D3262">
        <w:rPr>
          <w:i/>
          <w:iCs/>
        </w:rPr>
        <w:t>The Legendary Lore Of The Holy Wells Of England</w:t>
      </w:r>
      <w:r w:rsidR="001D3262">
        <w:t xml:space="preserve"> (</w:t>
      </w:r>
      <w:r w:rsidR="001D1295">
        <w:t xml:space="preserve">London: </w:t>
      </w:r>
      <w:r w:rsidR="00541118">
        <w:t xml:space="preserve">Elliot Stock, 1893), pp. </w:t>
      </w:r>
      <w:r w:rsidR="000952D7">
        <w:t>vii-xxiii</w:t>
      </w:r>
      <w:bookmarkEnd w:id="3"/>
      <w:r w:rsidR="00A41A7F">
        <w:t>.</w:t>
      </w:r>
    </w:p>
  </w:footnote>
  <w:footnote w:id="8">
    <w:p w14:paraId="509DE79F" w14:textId="1583ABF7" w:rsidR="009712CD" w:rsidRPr="00BB4FF1" w:rsidRDefault="009712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712CD">
        <w:t>C. M. Lotspeich</w:t>
      </w:r>
      <w:r>
        <w:t>, ‘</w:t>
      </w:r>
      <w:r w:rsidR="00BB4FF1" w:rsidRPr="00BB4FF1">
        <w:t>Celts and Teutons</w:t>
      </w:r>
      <w:r w:rsidR="00BB4FF1">
        <w:t xml:space="preserve">’, </w:t>
      </w:r>
      <w:r w:rsidR="00BB4FF1" w:rsidRPr="00BB4FF1">
        <w:rPr>
          <w:i/>
          <w:iCs/>
        </w:rPr>
        <w:t>The Journal of English and Germanic Philology</w:t>
      </w:r>
      <w:r w:rsidR="00BB4FF1">
        <w:rPr>
          <w:i/>
          <w:iCs/>
        </w:rPr>
        <w:t xml:space="preserve">, </w:t>
      </w:r>
      <w:r w:rsidR="00BB4FF1">
        <w:t xml:space="preserve">12.2 (1913), 199-210 (p.199) </w:t>
      </w:r>
      <w:hyperlink r:id="rId2" w:history="1">
        <w:r w:rsidR="00BB4FF1" w:rsidRPr="004C2283">
          <w:rPr>
            <w:rStyle w:val="Hyperlink"/>
          </w:rPr>
          <w:t>https://www.jstor.org/stable/27700226</w:t>
        </w:r>
      </w:hyperlink>
      <w:r w:rsidR="007E475F">
        <w:t xml:space="preserve"> [accessed </w:t>
      </w:r>
      <w:r w:rsidR="007A6600">
        <w:t>03 May 2023].</w:t>
      </w:r>
    </w:p>
  </w:footnote>
  <w:footnote w:id="9">
    <w:p w14:paraId="5E8478B7" w14:textId="7A1C8A88" w:rsidR="00A0264B" w:rsidRDefault="00A0264B">
      <w:pPr>
        <w:pStyle w:val="FootnoteText"/>
      </w:pPr>
      <w:r>
        <w:rPr>
          <w:rStyle w:val="FootnoteReference"/>
        </w:rPr>
        <w:footnoteRef/>
      </w:r>
      <w:r>
        <w:t xml:space="preserve"> Jacob Grimm, </w:t>
      </w:r>
      <w:r w:rsidRPr="00A0264B">
        <w:rPr>
          <w:i/>
          <w:iCs/>
        </w:rPr>
        <w:t>Teutonic Mythology Vol. 2</w:t>
      </w:r>
      <w:r>
        <w:t>, 4</w:t>
      </w:r>
      <w:r w:rsidRPr="00A0264B">
        <w:rPr>
          <w:vertAlign w:val="superscript"/>
        </w:rPr>
        <w:t>th</w:t>
      </w:r>
      <w:r>
        <w:t xml:space="preserve"> edn., trans. J</w:t>
      </w:r>
      <w:r w:rsidRPr="00A0264B">
        <w:t xml:space="preserve">ames Steven </w:t>
      </w:r>
      <w:proofErr w:type="spellStart"/>
      <w:r w:rsidRPr="00A0264B">
        <w:t>Stallybrass</w:t>
      </w:r>
      <w:proofErr w:type="spellEnd"/>
      <w:r>
        <w:t xml:space="preserve"> (</w:t>
      </w:r>
      <w:r w:rsidR="00EF323C" w:rsidRPr="00EF323C">
        <w:t>Whitefish</w:t>
      </w:r>
      <w:r w:rsidR="00EF323C">
        <w:t xml:space="preserve">, MT: </w:t>
      </w:r>
      <w:r w:rsidR="00EF323C" w:rsidRPr="00EF323C">
        <w:t>Kessinger Publishing Co</w:t>
      </w:r>
      <w:r w:rsidR="00EF323C">
        <w:t>, 2003, orig. 1883), p. 592.</w:t>
      </w:r>
    </w:p>
  </w:footnote>
  <w:footnote w:id="10">
    <w:p w14:paraId="24CCAD80" w14:textId="3A54B5AA" w:rsidR="009B4D61" w:rsidRDefault="009B4D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0147" w:rsidRPr="00E37B24">
        <w:t>Anonymous – credited as ‘</w:t>
      </w:r>
      <w:proofErr w:type="spellStart"/>
      <w:r w:rsidR="00890147" w:rsidRPr="00E37B24">
        <w:t>Ymwelydd</w:t>
      </w:r>
      <w:proofErr w:type="spellEnd"/>
      <w:r w:rsidR="00890147" w:rsidRPr="00E37B24">
        <w:t>’ (</w:t>
      </w:r>
      <w:r w:rsidR="00890147">
        <w:t>Visitor</w:t>
      </w:r>
      <w:r w:rsidR="00890147" w:rsidRPr="00E37B24">
        <w:t>), ‘</w:t>
      </w:r>
      <w:proofErr w:type="spellStart"/>
      <w:r w:rsidR="00890147" w:rsidRPr="00E37B24">
        <w:t>Ymweliad</w:t>
      </w:r>
      <w:proofErr w:type="spellEnd"/>
      <w:r w:rsidR="00890147" w:rsidRPr="00E37B24">
        <w:t xml:space="preserve"> A </w:t>
      </w:r>
      <w:proofErr w:type="spellStart"/>
      <w:r w:rsidR="00890147" w:rsidRPr="00E37B24">
        <w:t>Llanstephan</w:t>
      </w:r>
      <w:proofErr w:type="spellEnd"/>
      <w:r w:rsidR="00890147" w:rsidRPr="00E37B24">
        <w:t xml:space="preserve">’, </w:t>
      </w:r>
      <w:r w:rsidR="00890147" w:rsidRPr="00E37B24">
        <w:rPr>
          <w:i/>
          <w:iCs/>
        </w:rPr>
        <w:t xml:space="preserve">Y </w:t>
      </w:r>
      <w:proofErr w:type="spellStart"/>
      <w:r w:rsidR="00890147" w:rsidRPr="00E37B24">
        <w:rPr>
          <w:i/>
          <w:iCs/>
        </w:rPr>
        <w:t>Gwladgarwr</w:t>
      </w:r>
      <w:proofErr w:type="spellEnd"/>
      <w:r w:rsidR="00890147" w:rsidRPr="00E37B24">
        <w:t>, 12 August 1881, p. 4</w:t>
      </w:r>
      <w:r w:rsidR="00890147">
        <w:t xml:space="preserve">; </w:t>
      </w:r>
      <w:r w:rsidR="00043644">
        <w:t>Orig. ‘</w:t>
      </w:r>
      <w:r w:rsidR="00E8389E" w:rsidRPr="00E8389E">
        <w:t xml:space="preserve">Y </w:t>
      </w:r>
      <w:proofErr w:type="spellStart"/>
      <w:r w:rsidR="00E8389E" w:rsidRPr="00E8389E">
        <w:t>mae</w:t>
      </w:r>
      <w:proofErr w:type="spellEnd"/>
      <w:r w:rsidR="00E8389E" w:rsidRPr="00E8389E">
        <w:t xml:space="preserve"> </w:t>
      </w:r>
      <w:proofErr w:type="spellStart"/>
      <w:r w:rsidR="00E8389E" w:rsidRPr="00E8389E">
        <w:t>yno</w:t>
      </w:r>
      <w:proofErr w:type="spellEnd"/>
      <w:r w:rsidR="00E8389E" w:rsidRPr="00E8389E">
        <w:t xml:space="preserve"> </w:t>
      </w:r>
      <w:proofErr w:type="spellStart"/>
      <w:r w:rsidR="00E8389E" w:rsidRPr="00E8389E">
        <w:t>dair</w:t>
      </w:r>
      <w:proofErr w:type="spellEnd"/>
      <w:r w:rsidR="00E8389E" w:rsidRPr="00E8389E">
        <w:t xml:space="preserve"> </w:t>
      </w:r>
      <w:proofErr w:type="spellStart"/>
      <w:r w:rsidR="00E8389E" w:rsidRPr="00E8389E">
        <w:t>ffynon</w:t>
      </w:r>
      <w:proofErr w:type="spellEnd"/>
      <w:r w:rsidR="00E8389E" w:rsidRPr="00E8389E">
        <w:t xml:space="preserve">, </w:t>
      </w:r>
      <w:proofErr w:type="spellStart"/>
      <w:r w:rsidR="00E8389E" w:rsidRPr="00E8389E">
        <w:t>sef</w:t>
      </w:r>
      <w:proofErr w:type="spellEnd"/>
      <w:r w:rsidR="00E8389E" w:rsidRPr="00E8389E">
        <w:t xml:space="preserve"> </w:t>
      </w:r>
      <w:proofErr w:type="spellStart"/>
      <w:r w:rsidR="00E8389E" w:rsidRPr="00E8389E">
        <w:t>Ffynon</w:t>
      </w:r>
      <w:proofErr w:type="spellEnd"/>
      <w:r w:rsidR="00E8389E" w:rsidRPr="00E8389E">
        <w:t xml:space="preserve"> Sant Antwn, </w:t>
      </w:r>
      <w:proofErr w:type="spellStart"/>
      <w:r w:rsidR="00E8389E" w:rsidRPr="00E8389E">
        <w:t>Ffynon</w:t>
      </w:r>
      <w:proofErr w:type="spellEnd"/>
      <w:r w:rsidR="00E8389E" w:rsidRPr="00E8389E">
        <w:t xml:space="preserve"> Sant Stephan, a </w:t>
      </w:r>
      <w:proofErr w:type="spellStart"/>
      <w:r w:rsidR="00E8389E" w:rsidRPr="00E8389E">
        <w:t>Ffynon</w:t>
      </w:r>
      <w:proofErr w:type="spellEnd"/>
      <w:r w:rsidR="00E8389E" w:rsidRPr="00E8389E">
        <w:t xml:space="preserve"> </w:t>
      </w:r>
      <w:proofErr w:type="spellStart"/>
      <w:r w:rsidR="00E8389E" w:rsidRPr="00E8389E">
        <w:t>Olbrey</w:t>
      </w:r>
      <w:proofErr w:type="spellEnd"/>
      <w:r w:rsidR="00E8389E" w:rsidRPr="00E8389E">
        <w:t>.</w:t>
      </w:r>
      <w:r w:rsidR="00433AD6">
        <w:t xml:space="preserve">’ </w:t>
      </w:r>
      <w:r w:rsidR="00E8389E">
        <w:t>[sic</w:t>
      </w:r>
      <w:r w:rsidR="00495E81">
        <w:t>]</w:t>
      </w:r>
    </w:p>
  </w:footnote>
  <w:footnote w:id="11">
    <w:p w14:paraId="0E360186" w14:textId="45444781" w:rsidR="00463A9F" w:rsidRPr="00603A02" w:rsidRDefault="00463A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0147">
        <w:t>Ibid, p. 4</w:t>
      </w:r>
      <w:r w:rsidR="00890147">
        <w:t xml:space="preserve">; </w:t>
      </w:r>
      <w:r w:rsidR="005A5BAE">
        <w:t>Orig. ‘</w:t>
      </w:r>
      <w:r w:rsidR="005E37CA">
        <w:t>…</w:t>
      </w:r>
      <w:r w:rsidR="005E37CA" w:rsidRPr="005E37CA">
        <w:t xml:space="preserve"> </w:t>
      </w:r>
      <w:proofErr w:type="spellStart"/>
      <w:r w:rsidR="005E37CA" w:rsidRPr="005E37CA">
        <w:t>fel</w:t>
      </w:r>
      <w:proofErr w:type="spellEnd"/>
      <w:r w:rsidR="005E37CA" w:rsidRPr="005E37CA">
        <w:t xml:space="preserve"> </w:t>
      </w:r>
      <w:proofErr w:type="spellStart"/>
      <w:r w:rsidR="005E37CA" w:rsidRPr="005E37CA">
        <w:t>ffynonau</w:t>
      </w:r>
      <w:proofErr w:type="spellEnd"/>
      <w:r w:rsidR="005E37CA" w:rsidRPr="005E37CA">
        <w:t xml:space="preserve"> </w:t>
      </w:r>
      <w:proofErr w:type="spellStart"/>
      <w:r w:rsidR="005E37CA" w:rsidRPr="005E37CA">
        <w:t>seintiol</w:t>
      </w:r>
      <w:proofErr w:type="spellEnd"/>
      <w:r w:rsidR="005E37CA" w:rsidRPr="005E37CA">
        <w:t xml:space="preserve"> </w:t>
      </w:r>
      <w:proofErr w:type="spellStart"/>
      <w:r w:rsidR="005E37CA" w:rsidRPr="005E37CA">
        <w:t>ereill</w:t>
      </w:r>
      <w:proofErr w:type="spellEnd"/>
      <w:r w:rsidR="005E37CA" w:rsidRPr="005E37CA">
        <w:t xml:space="preserve">, </w:t>
      </w:r>
      <w:proofErr w:type="spellStart"/>
      <w:r w:rsidR="005E37CA" w:rsidRPr="005E37CA">
        <w:t>yn</w:t>
      </w:r>
      <w:proofErr w:type="spellEnd"/>
      <w:r w:rsidR="005E37CA" w:rsidRPr="005E37CA">
        <w:t xml:space="preserve"> </w:t>
      </w:r>
      <w:proofErr w:type="spellStart"/>
      <w:r w:rsidR="005E37CA" w:rsidRPr="005E37CA">
        <w:t>ddiamheu</w:t>
      </w:r>
      <w:proofErr w:type="spellEnd"/>
      <w:r w:rsidR="005E37CA" w:rsidRPr="005E37CA">
        <w:t xml:space="preserve">, </w:t>
      </w:r>
      <w:proofErr w:type="spellStart"/>
      <w:r w:rsidR="005E37CA" w:rsidRPr="005E37CA">
        <w:t>yn</w:t>
      </w:r>
      <w:proofErr w:type="spellEnd"/>
      <w:r w:rsidR="005E37CA" w:rsidRPr="005E37CA">
        <w:t xml:space="preserve"> </w:t>
      </w:r>
      <w:proofErr w:type="spellStart"/>
      <w:r w:rsidR="005E37CA" w:rsidRPr="005E37CA">
        <w:t>cael</w:t>
      </w:r>
      <w:proofErr w:type="spellEnd"/>
      <w:r w:rsidR="005E37CA" w:rsidRPr="005E37CA">
        <w:t xml:space="preserve"> </w:t>
      </w:r>
      <w:proofErr w:type="spellStart"/>
      <w:r w:rsidR="005E37CA" w:rsidRPr="005E37CA">
        <w:t>ei</w:t>
      </w:r>
      <w:proofErr w:type="spellEnd"/>
      <w:r w:rsidR="005E37CA" w:rsidRPr="005E37CA">
        <w:t xml:space="preserve"> </w:t>
      </w:r>
      <w:proofErr w:type="spellStart"/>
      <w:r w:rsidR="005E37CA" w:rsidRPr="005E37CA">
        <w:t>hystyried</w:t>
      </w:r>
      <w:proofErr w:type="spellEnd"/>
      <w:r w:rsidR="005E37CA" w:rsidRPr="005E37CA">
        <w:t xml:space="preserve"> </w:t>
      </w:r>
      <w:proofErr w:type="spellStart"/>
      <w:r w:rsidR="005E37CA" w:rsidRPr="005E37CA">
        <w:t>fel</w:t>
      </w:r>
      <w:proofErr w:type="spellEnd"/>
      <w:r w:rsidR="005E37CA" w:rsidRPr="005E37CA">
        <w:t xml:space="preserve"> </w:t>
      </w:r>
      <w:proofErr w:type="spellStart"/>
      <w:r w:rsidR="005E37CA" w:rsidRPr="005E37CA">
        <w:t>yn</w:t>
      </w:r>
      <w:proofErr w:type="spellEnd"/>
      <w:r w:rsidR="005E37CA" w:rsidRPr="005E37CA">
        <w:t xml:space="preserve"> </w:t>
      </w:r>
      <w:proofErr w:type="spellStart"/>
      <w:r w:rsidR="005E37CA" w:rsidRPr="005E37CA">
        <w:t>meddu</w:t>
      </w:r>
      <w:proofErr w:type="spellEnd"/>
      <w:r w:rsidR="005E37CA" w:rsidRPr="005E37CA">
        <w:t xml:space="preserve"> </w:t>
      </w:r>
      <w:proofErr w:type="spellStart"/>
      <w:r w:rsidR="005E37CA" w:rsidRPr="005E37CA">
        <w:t>rhinweddau</w:t>
      </w:r>
      <w:proofErr w:type="spellEnd"/>
      <w:r w:rsidR="005E37CA" w:rsidRPr="005E37CA">
        <w:t xml:space="preserve"> </w:t>
      </w:r>
      <w:proofErr w:type="spellStart"/>
      <w:r w:rsidR="005E37CA" w:rsidRPr="005E37CA">
        <w:t>i</w:t>
      </w:r>
      <w:proofErr w:type="spellEnd"/>
      <w:r w:rsidR="005E37CA" w:rsidRPr="005E37CA">
        <w:t xml:space="preserve"> </w:t>
      </w:r>
      <w:proofErr w:type="spellStart"/>
      <w:r w:rsidR="005E37CA" w:rsidRPr="005E37CA">
        <w:t>iachau</w:t>
      </w:r>
      <w:proofErr w:type="spellEnd"/>
      <w:r w:rsidR="005E37CA" w:rsidRPr="005E37CA">
        <w:t xml:space="preserve"> </w:t>
      </w:r>
      <w:proofErr w:type="spellStart"/>
      <w:r w:rsidR="005E37CA" w:rsidRPr="005E37CA">
        <w:t>pwy</w:t>
      </w:r>
      <w:proofErr w:type="spellEnd"/>
      <w:r w:rsidR="005E37CA" w:rsidRPr="005E37CA">
        <w:t xml:space="preserve"> </w:t>
      </w:r>
      <w:proofErr w:type="spellStart"/>
      <w:r w:rsidR="005E37CA" w:rsidRPr="005E37CA">
        <w:t>bynag</w:t>
      </w:r>
      <w:proofErr w:type="spellEnd"/>
      <w:r w:rsidR="005E37CA" w:rsidRPr="005E37CA">
        <w:t xml:space="preserve"> </w:t>
      </w:r>
      <w:proofErr w:type="gramStart"/>
      <w:r w:rsidR="005E37CA" w:rsidRPr="005E37CA">
        <w:t>a</w:t>
      </w:r>
      <w:proofErr w:type="gramEnd"/>
      <w:r w:rsidR="005E37CA" w:rsidRPr="005E37CA">
        <w:t xml:space="preserve"> </w:t>
      </w:r>
      <w:proofErr w:type="spellStart"/>
      <w:r w:rsidR="005E37CA" w:rsidRPr="005E37CA">
        <w:t>yfai</w:t>
      </w:r>
      <w:proofErr w:type="spellEnd"/>
      <w:r w:rsidR="005E37CA" w:rsidRPr="005E37CA">
        <w:t xml:space="preserve"> </w:t>
      </w:r>
      <w:proofErr w:type="spellStart"/>
      <w:r w:rsidR="005E37CA" w:rsidRPr="005E37CA">
        <w:t>o'i</w:t>
      </w:r>
      <w:proofErr w:type="spellEnd"/>
      <w:r w:rsidR="005E37CA" w:rsidRPr="005E37CA">
        <w:t xml:space="preserve"> </w:t>
      </w:r>
      <w:proofErr w:type="spellStart"/>
      <w:r w:rsidR="005E37CA" w:rsidRPr="005E37CA">
        <w:t>dwfr</w:t>
      </w:r>
      <w:proofErr w:type="spellEnd"/>
      <w:r w:rsidR="005E37CA" w:rsidRPr="005E37CA">
        <w:t>.</w:t>
      </w:r>
      <w:r w:rsidR="00414B32">
        <w:t>’</w:t>
      </w:r>
      <w:r w:rsidR="002B7B59">
        <w:t xml:space="preserve"> And ‘</w:t>
      </w:r>
      <w:r w:rsidR="002B7B59" w:rsidRPr="002B7B59">
        <w:t xml:space="preserve">Bu </w:t>
      </w:r>
      <w:proofErr w:type="spellStart"/>
      <w:r w:rsidR="002B7B59" w:rsidRPr="002B7B59">
        <w:t>llawer</w:t>
      </w:r>
      <w:proofErr w:type="spellEnd"/>
      <w:r w:rsidR="002B7B59" w:rsidRPr="002B7B59">
        <w:t xml:space="preserve"> </w:t>
      </w:r>
      <w:proofErr w:type="spellStart"/>
      <w:r w:rsidR="002B7B59" w:rsidRPr="002B7B59">
        <w:t>yn</w:t>
      </w:r>
      <w:proofErr w:type="spellEnd"/>
      <w:r w:rsidR="002B7B59" w:rsidRPr="002B7B59">
        <w:t xml:space="preserve"> </w:t>
      </w:r>
      <w:proofErr w:type="spellStart"/>
      <w:r w:rsidR="002B7B59" w:rsidRPr="002B7B59">
        <w:t>ymweled</w:t>
      </w:r>
      <w:proofErr w:type="spellEnd"/>
      <w:r w:rsidR="002B7B59" w:rsidRPr="002B7B59">
        <w:t xml:space="preserve"> a hi </w:t>
      </w:r>
      <w:proofErr w:type="spellStart"/>
      <w:r w:rsidR="002B7B59" w:rsidRPr="002B7B59">
        <w:t>yn</w:t>
      </w:r>
      <w:proofErr w:type="spellEnd"/>
      <w:r w:rsidR="002B7B59" w:rsidRPr="002B7B59">
        <w:t xml:space="preserve"> </w:t>
      </w:r>
      <w:proofErr w:type="spellStart"/>
      <w:r w:rsidR="002B7B59" w:rsidRPr="002B7B59">
        <w:t>ystod</w:t>
      </w:r>
      <w:proofErr w:type="spellEnd"/>
      <w:r w:rsidR="002B7B59" w:rsidRPr="002B7B59">
        <w:t xml:space="preserve"> </w:t>
      </w:r>
      <w:proofErr w:type="spellStart"/>
      <w:r w:rsidR="002B7B59" w:rsidRPr="002B7B59">
        <w:t>fy</w:t>
      </w:r>
      <w:proofErr w:type="spellEnd"/>
      <w:r w:rsidR="002B7B59" w:rsidRPr="002B7B59">
        <w:t xml:space="preserve"> </w:t>
      </w:r>
      <w:proofErr w:type="spellStart"/>
      <w:r w:rsidR="002B7B59" w:rsidRPr="002B7B59">
        <w:t>arosiad</w:t>
      </w:r>
      <w:proofErr w:type="spellEnd"/>
      <w:r w:rsidR="002B7B59" w:rsidRPr="002B7B59">
        <w:t xml:space="preserve"> </w:t>
      </w:r>
      <w:proofErr w:type="spellStart"/>
      <w:r w:rsidR="002B7B59" w:rsidRPr="002B7B59">
        <w:t>yn</w:t>
      </w:r>
      <w:proofErr w:type="spellEnd"/>
      <w:r w:rsidR="002B7B59" w:rsidRPr="002B7B59">
        <w:t xml:space="preserve"> y lie</w:t>
      </w:r>
      <w:r w:rsidR="002B78AA">
        <w:t>.’</w:t>
      </w:r>
    </w:p>
  </w:footnote>
  <w:footnote w:id="12">
    <w:p w14:paraId="205FB572" w14:textId="454D094E" w:rsidR="00AB308C" w:rsidRDefault="00AB30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87D64">
        <w:t xml:space="preserve">Thomas, </w:t>
      </w:r>
      <w:r w:rsidRPr="00187D64">
        <w:rPr>
          <w:i/>
          <w:iCs/>
        </w:rPr>
        <w:t>Sacred Welsh Waters</w:t>
      </w:r>
      <w:r>
        <w:rPr>
          <w:i/>
          <w:iCs/>
        </w:rPr>
        <w:t xml:space="preserve">, </w:t>
      </w:r>
      <w:r>
        <w:t>p. 23.</w:t>
      </w:r>
    </w:p>
  </w:footnote>
  <w:footnote w:id="13">
    <w:p w14:paraId="7A4C6CA3" w14:textId="3A27685D" w:rsidR="00315558" w:rsidRDefault="003155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422A">
        <w:t>Qu</w:t>
      </w:r>
      <w:r w:rsidR="003F0AD9">
        <w:t>o</w:t>
      </w:r>
      <w:r w:rsidR="00F0422A">
        <w:t>ted in</w:t>
      </w:r>
      <w:r w:rsidR="003F0AD9">
        <w:t xml:space="preserve">: </w:t>
      </w:r>
      <w:r>
        <w:t xml:space="preserve">Meabh, </w:t>
      </w:r>
      <w:r w:rsidR="00F0422A">
        <w:t>‘</w:t>
      </w:r>
      <w:r w:rsidR="00F0422A" w:rsidRPr="00F0422A">
        <w:t>Ffynnon Antwn Sant</w:t>
      </w:r>
      <w:r w:rsidR="00F0422A">
        <w:t>’,</w:t>
      </w:r>
      <w:r w:rsidR="00C300AF">
        <w:t xml:space="preserve"> </w:t>
      </w:r>
      <w:r w:rsidR="00C300AF" w:rsidRPr="00C300AF">
        <w:rPr>
          <w:i/>
          <w:iCs/>
        </w:rPr>
        <w:t>Geocaching</w:t>
      </w:r>
      <w:r w:rsidR="00C300AF">
        <w:t>,</w:t>
      </w:r>
      <w:r w:rsidR="00701C7C">
        <w:t xml:space="preserve"> 21 October 2014</w:t>
      </w:r>
      <w:r w:rsidR="00AC043D">
        <w:t xml:space="preserve">. </w:t>
      </w:r>
      <w:hyperlink r:id="rId3" w:history="1">
        <w:r w:rsidR="00AC043D" w:rsidRPr="00C74E2C">
          <w:rPr>
            <w:rStyle w:val="Hyperlink"/>
          </w:rPr>
          <w:t>https://www.geocaching.com/geocache/GC5F3J5</w:t>
        </w:r>
      </w:hyperlink>
      <w:r w:rsidR="00AC043D">
        <w:t xml:space="preserve"> </w:t>
      </w:r>
      <w:r w:rsidR="003F0AD9">
        <w:t>[accessed 04 May 2023].</w:t>
      </w:r>
    </w:p>
  </w:footnote>
  <w:footnote w:id="14">
    <w:p w14:paraId="1360EFF5" w14:textId="6CF63DA7" w:rsidR="00957665" w:rsidRPr="000A26BF" w:rsidRDefault="0095766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7665">
        <w:t>Athanasius, ‘Life of Antony’</w:t>
      </w:r>
      <w:r w:rsidR="000A26BF">
        <w:t xml:space="preserve"> in</w:t>
      </w:r>
      <w:r w:rsidR="000A26BF" w:rsidRPr="009E688A">
        <w:rPr>
          <w:i/>
          <w:iCs/>
        </w:rPr>
        <w:t xml:space="preserve"> Select Writings</w:t>
      </w:r>
      <w:r w:rsidR="000A26BF">
        <w:rPr>
          <w:i/>
          <w:iCs/>
        </w:rPr>
        <w:t xml:space="preserve">, </w:t>
      </w:r>
      <w:r w:rsidR="000A26BF">
        <w:t>p. 87.</w:t>
      </w:r>
    </w:p>
  </w:footnote>
  <w:footnote w:id="15">
    <w:p w14:paraId="0DF6EA4F" w14:textId="00FE7736" w:rsidR="00FA4F44" w:rsidRPr="00CF37D4" w:rsidRDefault="00FA4F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12E6F" w:rsidRPr="00912E6F">
        <w:t>Anthony of Egypt</w:t>
      </w:r>
      <w:r w:rsidR="00005C2A">
        <w:t>,</w:t>
      </w:r>
      <w:r w:rsidR="00912E6F" w:rsidRPr="00912E6F">
        <w:t xml:space="preserve"> </w:t>
      </w:r>
      <w:r w:rsidR="00A40714">
        <w:t>‘</w:t>
      </w:r>
      <w:r w:rsidR="00A40714" w:rsidRPr="00A40714">
        <w:t xml:space="preserve">Corpus </w:t>
      </w:r>
      <w:proofErr w:type="spellStart"/>
      <w:r w:rsidR="009F79FA">
        <w:t>S</w:t>
      </w:r>
      <w:r w:rsidR="00A40714" w:rsidRPr="00A40714">
        <w:t>criptorum</w:t>
      </w:r>
      <w:proofErr w:type="spellEnd"/>
      <w:r w:rsidR="00A40714" w:rsidRPr="00A40714">
        <w:t xml:space="preserve"> </w:t>
      </w:r>
      <w:proofErr w:type="spellStart"/>
      <w:r w:rsidR="00A40714" w:rsidRPr="00A40714">
        <w:t>Christianorum</w:t>
      </w:r>
      <w:proofErr w:type="spellEnd"/>
      <w:r w:rsidR="00A40714" w:rsidRPr="00A40714">
        <w:t xml:space="preserve"> </w:t>
      </w:r>
      <w:proofErr w:type="spellStart"/>
      <w:r w:rsidR="00A40714" w:rsidRPr="00A40714">
        <w:t>Orientalium</w:t>
      </w:r>
      <w:proofErr w:type="spellEnd"/>
      <w:r w:rsidR="00C77EDE">
        <w:t>, Letter 2</w:t>
      </w:r>
      <w:r w:rsidR="009F79FA">
        <w:t xml:space="preserve">’, </w:t>
      </w:r>
      <w:r w:rsidR="00891E45" w:rsidRPr="00A40714">
        <w:t>Vol</w:t>
      </w:r>
      <w:r w:rsidR="00891E45">
        <w:t>.</w:t>
      </w:r>
      <w:r w:rsidR="00891E45" w:rsidRPr="00A40714">
        <w:t xml:space="preserve"> 148</w:t>
      </w:r>
      <w:r w:rsidR="00891E45">
        <w:t>:3</w:t>
      </w:r>
      <w:r w:rsidR="00891E45" w:rsidRPr="00A40714">
        <w:t xml:space="preserve"> </w:t>
      </w:r>
      <w:r w:rsidR="009F79FA">
        <w:t>in</w:t>
      </w:r>
      <w:r w:rsidR="00A40714" w:rsidRPr="00A40714">
        <w:t xml:space="preserve"> </w:t>
      </w:r>
      <w:proofErr w:type="spellStart"/>
      <w:r w:rsidR="006F50C0" w:rsidRPr="000A2B9B">
        <w:rPr>
          <w:i/>
          <w:iCs/>
        </w:rPr>
        <w:t>Lettres</w:t>
      </w:r>
      <w:proofErr w:type="spellEnd"/>
      <w:r w:rsidR="006F50C0" w:rsidRPr="000A2B9B">
        <w:rPr>
          <w:i/>
          <w:iCs/>
        </w:rPr>
        <w:t xml:space="preserve"> </w:t>
      </w:r>
      <w:r w:rsidR="00DA6764" w:rsidRPr="000A2B9B">
        <w:rPr>
          <w:i/>
          <w:iCs/>
        </w:rPr>
        <w:t>D</w:t>
      </w:r>
      <w:r w:rsidR="006F50C0" w:rsidRPr="000A2B9B">
        <w:rPr>
          <w:i/>
          <w:iCs/>
        </w:rPr>
        <w:t xml:space="preserve">e S. Antoine: </w:t>
      </w:r>
      <w:r w:rsidR="00DA6764" w:rsidRPr="000A2B9B">
        <w:rPr>
          <w:i/>
          <w:iCs/>
        </w:rPr>
        <w:t>V</w:t>
      </w:r>
      <w:r w:rsidR="006F50C0" w:rsidRPr="000A2B9B">
        <w:rPr>
          <w:i/>
          <w:iCs/>
        </w:rPr>
        <w:t xml:space="preserve">ersion </w:t>
      </w:r>
      <w:proofErr w:type="spellStart"/>
      <w:r w:rsidR="00DA6764" w:rsidRPr="000A2B9B">
        <w:rPr>
          <w:i/>
          <w:iCs/>
        </w:rPr>
        <w:t>G</w:t>
      </w:r>
      <w:r w:rsidR="006F50C0" w:rsidRPr="000A2B9B">
        <w:rPr>
          <w:i/>
          <w:iCs/>
        </w:rPr>
        <w:t>éorgienne</w:t>
      </w:r>
      <w:proofErr w:type="spellEnd"/>
      <w:r w:rsidR="006F50C0" w:rsidRPr="000A2B9B">
        <w:rPr>
          <w:i/>
          <w:iCs/>
        </w:rPr>
        <w:t xml:space="preserve"> </w:t>
      </w:r>
      <w:r w:rsidR="00DA6764" w:rsidRPr="000A2B9B">
        <w:rPr>
          <w:i/>
          <w:iCs/>
        </w:rPr>
        <w:t>E</w:t>
      </w:r>
      <w:r w:rsidR="006F50C0" w:rsidRPr="000A2B9B">
        <w:rPr>
          <w:i/>
          <w:iCs/>
        </w:rPr>
        <w:t xml:space="preserve">t </w:t>
      </w:r>
      <w:r w:rsidR="00DA6764" w:rsidRPr="000A2B9B">
        <w:rPr>
          <w:i/>
          <w:iCs/>
        </w:rPr>
        <w:t>Fr</w:t>
      </w:r>
      <w:r w:rsidR="006F50C0" w:rsidRPr="000A2B9B">
        <w:rPr>
          <w:i/>
          <w:iCs/>
        </w:rPr>
        <w:t xml:space="preserve">agments </w:t>
      </w:r>
      <w:proofErr w:type="spellStart"/>
      <w:r w:rsidR="00DA6764" w:rsidRPr="000A2B9B">
        <w:rPr>
          <w:i/>
          <w:iCs/>
        </w:rPr>
        <w:t>C</w:t>
      </w:r>
      <w:r w:rsidR="006F50C0" w:rsidRPr="000A2B9B">
        <w:rPr>
          <w:i/>
          <w:iCs/>
        </w:rPr>
        <w:t>optes</w:t>
      </w:r>
      <w:proofErr w:type="spellEnd"/>
      <w:r w:rsidR="006F50C0" w:rsidRPr="00CF37D4">
        <w:t>, Vol</w:t>
      </w:r>
      <w:r w:rsidR="00DA6764" w:rsidRPr="00CF37D4">
        <w:t>.</w:t>
      </w:r>
      <w:r w:rsidR="006F50C0" w:rsidRPr="00CF37D4">
        <w:t xml:space="preserve"> 1</w:t>
      </w:r>
      <w:r w:rsidR="007C1D33">
        <w:t xml:space="preserve">, </w:t>
      </w:r>
      <w:proofErr w:type="gramStart"/>
      <w:r w:rsidR="007C1D33">
        <w:t>ed.</w:t>
      </w:r>
      <w:proofErr w:type="gramEnd"/>
      <w:r w:rsidR="007C1D33">
        <w:t xml:space="preserve"> and trans. </w:t>
      </w:r>
      <w:r w:rsidR="007C1D33" w:rsidRPr="007C1D33">
        <w:t xml:space="preserve">Gérard </w:t>
      </w:r>
      <w:proofErr w:type="spellStart"/>
      <w:r w:rsidR="007C1D33" w:rsidRPr="007C1D33">
        <w:t>Garitte</w:t>
      </w:r>
      <w:proofErr w:type="spellEnd"/>
      <w:r w:rsidR="007C1D33" w:rsidRPr="007C1D33">
        <w:t xml:space="preserve">, </w:t>
      </w:r>
      <w:r w:rsidR="00CF37D4">
        <w:t>(</w:t>
      </w:r>
      <w:r w:rsidR="00A8002E" w:rsidRPr="00A8002E">
        <w:t>Louvain</w:t>
      </w:r>
      <w:r w:rsidR="00CF37D4">
        <w:t xml:space="preserve">: </w:t>
      </w:r>
      <w:r w:rsidR="00203CAC" w:rsidRPr="00203CAC">
        <w:t xml:space="preserve">L. </w:t>
      </w:r>
      <w:proofErr w:type="spellStart"/>
      <w:r w:rsidR="00203CAC" w:rsidRPr="00203CAC">
        <w:t>Durbecq</w:t>
      </w:r>
      <w:proofErr w:type="spellEnd"/>
      <w:r w:rsidR="00203CAC">
        <w:t xml:space="preserve">, </w:t>
      </w:r>
      <w:r w:rsidR="003E7FF0">
        <w:t>1955)</w:t>
      </w:r>
      <w:r w:rsidR="0008750E">
        <w:t xml:space="preserve">, p. </w:t>
      </w:r>
      <w:r w:rsidR="0070342E">
        <w:t>14-17.</w:t>
      </w:r>
    </w:p>
  </w:footnote>
  <w:footnote w:id="16">
    <w:p w14:paraId="1C8C6054" w14:textId="21263C01" w:rsidR="002E6AA7" w:rsidRDefault="002E6A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42B2" w:rsidRPr="004042B2">
        <w:t>Carolinne White</w:t>
      </w:r>
      <w:r w:rsidR="004042B2">
        <w:t xml:space="preserve">, </w:t>
      </w:r>
      <w:r w:rsidR="00131566">
        <w:t>‘</w:t>
      </w:r>
      <w:r w:rsidR="004B4703">
        <w:t>Introduction</w:t>
      </w:r>
      <w:r w:rsidR="00131566">
        <w:t>’</w:t>
      </w:r>
      <w:r w:rsidR="004B4703">
        <w:t xml:space="preserve"> to </w:t>
      </w:r>
      <w:r w:rsidRPr="002E6AA7">
        <w:t>Athanasius</w:t>
      </w:r>
      <w:r w:rsidR="004B4703">
        <w:t>,</w:t>
      </w:r>
      <w:r w:rsidRPr="002E6AA7">
        <w:t xml:space="preserve"> </w:t>
      </w:r>
      <w:r w:rsidR="004B4703">
        <w:t>‘</w:t>
      </w:r>
      <w:r w:rsidRPr="002E6AA7">
        <w:t>Life of Antony</w:t>
      </w:r>
      <w:r w:rsidR="00151ABE">
        <w:t>’,</w:t>
      </w:r>
      <w:r w:rsidRPr="002E6AA7">
        <w:t xml:space="preserve"> </w:t>
      </w:r>
      <w:r w:rsidR="00151ABE">
        <w:t xml:space="preserve">in </w:t>
      </w:r>
      <w:r w:rsidRPr="00151ABE">
        <w:rPr>
          <w:i/>
          <w:iCs/>
        </w:rPr>
        <w:t>Early Christian Lives</w:t>
      </w:r>
      <w:r w:rsidR="00B70CA7">
        <w:t xml:space="preserve">, ed. and trans. </w:t>
      </w:r>
      <w:r w:rsidR="00131566">
        <w:t xml:space="preserve">by </w:t>
      </w:r>
      <w:r w:rsidR="00131566" w:rsidRPr="00131566">
        <w:t>Carolinne White</w:t>
      </w:r>
      <w:r w:rsidRPr="002E6AA7">
        <w:t xml:space="preserve"> </w:t>
      </w:r>
      <w:r w:rsidR="00A23518">
        <w:t>(</w:t>
      </w:r>
      <w:r w:rsidRPr="002E6AA7">
        <w:t>London: Penguin Books</w:t>
      </w:r>
      <w:r w:rsidR="00A23518">
        <w:t>,</w:t>
      </w:r>
      <w:r w:rsidRPr="002E6AA7">
        <w:t xml:space="preserve"> 1998</w:t>
      </w:r>
      <w:r w:rsidR="00A23518">
        <w:t>)</w:t>
      </w:r>
      <w:r w:rsidRPr="002E6AA7">
        <w:t>.</w:t>
      </w:r>
    </w:p>
  </w:footnote>
  <w:footnote w:id="17">
    <w:p w14:paraId="66A92D7E" w14:textId="75543E60" w:rsidR="00A46758" w:rsidRPr="007963F6" w:rsidRDefault="00A467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34293667"/>
      <w:r w:rsidR="00263F1C">
        <w:t>Ernest Rhys</w:t>
      </w:r>
      <w:r w:rsidR="007963F6">
        <w:t xml:space="preserve">, </w:t>
      </w:r>
      <w:r w:rsidR="007963F6" w:rsidRPr="007963F6">
        <w:rPr>
          <w:i/>
          <w:iCs/>
        </w:rPr>
        <w:t>The County Coast Series – The South Wales Coast</w:t>
      </w:r>
      <w:r w:rsidR="00C968DE">
        <w:t xml:space="preserve"> (</w:t>
      </w:r>
      <w:r w:rsidR="006F3C9A">
        <w:t xml:space="preserve">London: </w:t>
      </w:r>
      <w:r w:rsidR="00100780">
        <w:t>T.</w:t>
      </w:r>
      <w:r w:rsidR="00100780" w:rsidRPr="00100780">
        <w:t xml:space="preserve"> Fisher Unwin</w:t>
      </w:r>
      <w:r w:rsidR="00100780">
        <w:t>, 1911)</w:t>
      </w:r>
      <w:r w:rsidR="00F8119F">
        <w:t xml:space="preserve">, p. </w:t>
      </w:r>
      <w:r w:rsidR="004C6154">
        <w:t>225.</w:t>
      </w:r>
    </w:p>
    <w:bookmarkEnd w:id="4"/>
  </w:footnote>
  <w:footnote w:id="18">
    <w:p w14:paraId="5E39C400" w14:textId="59B945C3" w:rsidR="005A388B" w:rsidRDefault="005A38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75B64">
        <w:t>Llansteffan Historical Society</w:t>
      </w:r>
      <w:r>
        <w:t>, ‘</w:t>
      </w:r>
      <w:r w:rsidRPr="008F162C">
        <w:t>Ffynnon Antwn Sant/Saint Anthony's Well</w:t>
      </w:r>
      <w:r>
        <w:t xml:space="preserve">’ </w:t>
      </w:r>
      <w:r w:rsidRPr="00B96131">
        <w:t>[Facebook],</w:t>
      </w:r>
      <w:r>
        <w:t xml:space="preserve"> </w:t>
      </w:r>
      <w:hyperlink r:id="rId4" w:history="1">
        <w:r w:rsidRPr="00627917">
          <w:rPr>
            <w:rStyle w:val="Hyperlink"/>
          </w:rPr>
          <w:t>https://www.facebook.com/112543843657283/posts/ffynnon-antwn-santsaint-anthonys-wellnowadays-we-may-take-the-availability-of-dr/166232464955087/</w:t>
        </w:r>
      </w:hyperlink>
      <w:r>
        <w:t xml:space="preserve"> 16 July 2020 [accessed 07 May 2023].</w:t>
      </w:r>
    </w:p>
  </w:footnote>
  <w:footnote w:id="19">
    <w:p w14:paraId="555CD269" w14:textId="15213A84" w:rsidR="00756911" w:rsidRDefault="007569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162C6">
        <w:t>R. B. Parish</w:t>
      </w:r>
      <w:r>
        <w:t>, ‘</w:t>
      </w:r>
      <w:r w:rsidRPr="00D162C6">
        <w:t xml:space="preserve">Holy Wells </w:t>
      </w:r>
      <w:r>
        <w:t>O</w:t>
      </w:r>
      <w:r w:rsidRPr="00D162C6">
        <w:t xml:space="preserve">f South Wales: A </w:t>
      </w:r>
      <w:r>
        <w:t>P</w:t>
      </w:r>
      <w:r w:rsidRPr="00D162C6">
        <w:t xml:space="preserve">eaceful </w:t>
      </w:r>
      <w:r>
        <w:t>R</w:t>
      </w:r>
      <w:r w:rsidRPr="00D162C6">
        <w:t xml:space="preserve">etreat </w:t>
      </w:r>
      <w:r>
        <w:t>B</w:t>
      </w:r>
      <w:r w:rsidRPr="00D162C6">
        <w:t xml:space="preserve">y </w:t>
      </w:r>
      <w:r>
        <w:t>T</w:t>
      </w:r>
      <w:r w:rsidRPr="00D162C6">
        <w:t xml:space="preserve">he </w:t>
      </w:r>
      <w:r>
        <w:t>S</w:t>
      </w:r>
      <w:r w:rsidRPr="00D162C6">
        <w:t>ea St. Anthony’s Well Llansteffan</w:t>
      </w:r>
      <w:r>
        <w:t xml:space="preserve">’, </w:t>
      </w:r>
      <w:r w:rsidRPr="00D162C6">
        <w:rPr>
          <w:i/>
          <w:iCs/>
        </w:rPr>
        <w:t>Holy And Healing Wells</w:t>
      </w:r>
      <w:r>
        <w:rPr>
          <w:i/>
          <w:iCs/>
        </w:rPr>
        <w:t xml:space="preserve">, </w:t>
      </w:r>
      <w:r>
        <w:t xml:space="preserve">19 July 2021. </w:t>
      </w:r>
      <w:hyperlink r:id="rId5" w:history="1">
        <w:r w:rsidRPr="00627917">
          <w:rPr>
            <w:rStyle w:val="Hyperlink"/>
          </w:rPr>
          <w:t>https://insearchofholywellsandhealingsprings.com/2021/07/19/holy-wells-of-south-wales-a-peaceful-retreat-by-the-sea-st-anthonys-well-llansteffan/</w:t>
        </w:r>
      </w:hyperlink>
      <w:r>
        <w:t xml:space="preserve"> [accessed 0</w:t>
      </w:r>
      <w:r>
        <w:t>7</w:t>
      </w:r>
      <w:r>
        <w:t xml:space="preserve"> May 2023].</w:t>
      </w:r>
    </w:p>
  </w:footnote>
  <w:footnote w:id="20">
    <w:p w14:paraId="46F967E3" w14:textId="61925D3B" w:rsidR="00D162C6" w:rsidRPr="00D162C6" w:rsidRDefault="00D162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6911">
        <w:t>Ibid.</w:t>
      </w:r>
    </w:p>
  </w:footnote>
  <w:footnote w:id="21">
    <w:p w14:paraId="2BA39B61" w14:textId="77AFB86D" w:rsidR="00975B64" w:rsidRDefault="00975B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34372217"/>
      <w:r w:rsidRPr="00975B64">
        <w:t>Llansteffan Historical Society</w:t>
      </w:r>
      <w:r>
        <w:t xml:space="preserve">, </w:t>
      </w:r>
      <w:r w:rsidR="000C10EA">
        <w:t>2020</w:t>
      </w:r>
      <w:bookmarkEnd w:id="5"/>
      <w:r w:rsidR="00FD5E65">
        <w:t>.</w:t>
      </w:r>
    </w:p>
  </w:footnote>
  <w:footnote w:id="22">
    <w:p w14:paraId="0F543687" w14:textId="6D60D365" w:rsidR="00793B7B" w:rsidRDefault="00793B7B">
      <w:pPr>
        <w:pStyle w:val="FootnoteText"/>
      </w:pPr>
      <w:r>
        <w:rPr>
          <w:rStyle w:val="FootnoteReference"/>
        </w:rPr>
        <w:footnoteRef/>
      </w:r>
      <w:r>
        <w:t xml:space="preserve"> Quoted in </w:t>
      </w:r>
      <w:r w:rsidRPr="00793B7B">
        <w:t>Llansteffan Historical Society, 2020.</w:t>
      </w:r>
    </w:p>
  </w:footnote>
  <w:footnote w:id="23">
    <w:p w14:paraId="1B03DD11" w14:textId="2A4428DA" w:rsidR="00C0068B" w:rsidRDefault="00C006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134380108"/>
      <w:r w:rsidR="00134D3E">
        <w:t xml:space="preserve">Parish, </w:t>
      </w:r>
      <w:r w:rsidR="00E87D17">
        <w:t>2021</w:t>
      </w:r>
      <w:bookmarkEnd w:id="6"/>
      <w:r w:rsidR="00E87D17">
        <w:t xml:space="preserve">; Thomas, </w:t>
      </w:r>
      <w:r w:rsidR="00415B28" w:rsidRPr="0068161E">
        <w:rPr>
          <w:i/>
          <w:iCs/>
        </w:rPr>
        <w:t>Sacred Welsh Waters</w:t>
      </w:r>
      <w:r w:rsidR="00415B28">
        <w:t xml:space="preserve">, </w:t>
      </w:r>
      <w:r w:rsidR="0068161E">
        <w:t>p. 37.</w:t>
      </w:r>
    </w:p>
  </w:footnote>
  <w:footnote w:id="24">
    <w:p w14:paraId="433BFD02" w14:textId="0E4A69EA" w:rsidR="00C94B5D" w:rsidRDefault="00C94B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Parish, 2021</w:t>
      </w:r>
    </w:p>
  </w:footnote>
  <w:footnote w:id="25">
    <w:p w14:paraId="300C1907" w14:textId="71E329BF" w:rsidR="007844B9" w:rsidRDefault="007844B9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1C0582">
        <w:t>.</w:t>
      </w:r>
    </w:p>
  </w:footnote>
  <w:footnote w:id="26">
    <w:p w14:paraId="43EDE4EE" w14:textId="70E067CA" w:rsidR="00B9401F" w:rsidRDefault="00B940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7C5C" w:rsidRPr="003A7C5C">
        <w:t>Llansteffan Historical Society, 2020.</w:t>
      </w:r>
    </w:p>
  </w:footnote>
  <w:footnote w:id="27">
    <w:p w14:paraId="3474B2B0" w14:textId="58BA80C1" w:rsidR="0084092D" w:rsidRDefault="0084092D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8">
    <w:p w14:paraId="3CB10F66" w14:textId="6B58CE53" w:rsidR="00A8122B" w:rsidRPr="00A358A6" w:rsidRDefault="00A8122B" w:rsidP="00A017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6D41" w:rsidRPr="00EE6D41">
        <w:t xml:space="preserve">Aneirin </w:t>
      </w:r>
      <w:proofErr w:type="spellStart"/>
      <w:r w:rsidR="00EE6D41" w:rsidRPr="00EE6D41">
        <w:t>Talfan</w:t>
      </w:r>
      <w:proofErr w:type="spellEnd"/>
      <w:r w:rsidR="00EE6D41" w:rsidRPr="00EE6D41">
        <w:t xml:space="preserve"> Davies</w:t>
      </w:r>
      <w:r w:rsidR="00EE6D41">
        <w:t xml:space="preserve">, </w:t>
      </w:r>
      <w:r w:rsidR="002805A6">
        <w:t>‘</w:t>
      </w:r>
      <w:r w:rsidR="00EE6D41" w:rsidRPr="00EE6D41">
        <w:t>F</w:t>
      </w:r>
      <w:r w:rsidR="00EE6D41">
        <w:t>fynnon</w:t>
      </w:r>
      <w:r w:rsidR="00EE6D41" w:rsidRPr="00EE6D41">
        <w:t xml:space="preserve"> A</w:t>
      </w:r>
      <w:r w:rsidR="002805A6">
        <w:t>ntwn</w:t>
      </w:r>
      <w:r w:rsidR="00EE6D41" w:rsidRPr="00EE6D41">
        <w:t xml:space="preserve">, </w:t>
      </w:r>
      <w:proofErr w:type="spellStart"/>
      <w:r w:rsidR="00EE6D41" w:rsidRPr="00EE6D41">
        <w:t>L</w:t>
      </w:r>
      <w:r w:rsidR="002805A6">
        <w:t>lansteffen</w:t>
      </w:r>
      <w:proofErr w:type="spellEnd"/>
      <w:r w:rsidR="008569BE">
        <w:t xml:space="preserve">’, in </w:t>
      </w:r>
      <w:proofErr w:type="spellStart"/>
      <w:r w:rsidR="008569BE" w:rsidRPr="005D0A59">
        <w:rPr>
          <w:i/>
          <w:iCs/>
        </w:rPr>
        <w:t>C</w:t>
      </w:r>
      <w:r w:rsidR="008569BE" w:rsidRPr="005D0A59">
        <w:rPr>
          <w:i/>
          <w:iCs/>
        </w:rPr>
        <w:t>rwydro</w:t>
      </w:r>
      <w:proofErr w:type="spellEnd"/>
      <w:r w:rsidR="008569BE" w:rsidRPr="005D0A59">
        <w:rPr>
          <w:i/>
          <w:iCs/>
        </w:rPr>
        <w:t xml:space="preserve"> S</w:t>
      </w:r>
      <w:r w:rsidR="008569BE" w:rsidRPr="005D0A59">
        <w:rPr>
          <w:i/>
          <w:iCs/>
        </w:rPr>
        <w:t>ir</w:t>
      </w:r>
      <w:r w:rsidR="008569BE" w:rsidRPr="005D0A59">
        <w:rPr>
          <w:i/>
          <w:iCs/>
        </w:rPr>
        <w:t xml:space="preserve"> </w:t>
      </w:r>
      <w:proofErr w:type="spellStart"/>
      <w:r w:rsidR="008569BE" w:rsidRPr="005D0A59">
        <w:rPr>
          <w:i/>
          <w:iCs/>
        </w:rPr>
        <w:t>G</w:t>
      </w:r>
      <w:r w:rsidR="005D0A59" w:rsidRPr="005D0A59">
        <w:rPr>
          <w:i/>
          <w:iCs/>
        </w:rPr>
        <w:t>â</w:t>
      </w:r>
      <w:r w:rsidR="005D0A59" w:rsidRPr="005D0A59">
        <w:rPr>
          <w:i/>
          <w:iCs/>
        </w:rPr>
        <w:t>r</w:t>
      </w:r>
      <w:proofErr w:type="spellEnd"/>
      <w:r w:rsidR="00A358A6">
        <w:rPr>
          <w:i/>
          <w:iCs/>
        </w:rPr>
        <w:t xml:space="preserve"> </w:t>
      </w:r>
      <w:r w:rsidR="00472036">
        <w:t>(</w:t>
      </w:r>
      <w:proofErr w:type="spellStart"/>
      <w:r w:rsidR="00E529C1" w:rsidRPr="00E529C1">
        <w:t>Llandybie</w:t>
      </w:r>
      <w:proofErr w:type="spellEnd"/>
      <w:r w:rsidR="00E529C1">
        <w:t xml:space="preserve">: </w:t>
      </w:r>
      <w:proofErr w:type="spellStart"/>
      <w:r w:rsidR="002F145F" w:rsidRPr="002F145F">
        <w:t>Llybrau'r</w:t>
      </w:r>
      <w:proofErr w:type="spellEnd"/>
      <w:r w:rsidR="002F145F" w:rsidRPr="002F145F">
        <w:t xml:space="preserve"> </w:t>
      </w:r>
      <w:proofErr w:type="spellStart"/>
      <w:r w:rsidR="002F145F" w:rsidRPr="002F145F">
        <w:t>Dryw</w:t>
      </w:r>
      <w:proofErr w:type="spellEnd"/>
      <w:r w:rsidR="002F145F">
        <w:t>, 1955)</w:t>
      </w:r>
      <w:r w:rsidR="000E5613">
        <w:t xml:space="preserve">, pp. </w:t>
      </w:r>
      <w:r w:rsidR="00A71952">
        <w:t>247-8</w:t>
      </w:r>
      <w:r w:rsidR="002B78AA">
        <w:t>; Orig. ‘</w:t>
      </w:r>
      <w:r w:rsidR="00A01701">
        <w:t>"</w:t>
      </w:r>
      <w:proofErr w:type="spellStart"/>
      <w:r w:rsidR="00A01701">
        <w:t>Oes</w:t>
      </w:r>
      <w:proofErr w:type="spellEnd"/>
      <w:r w:rsidR="00A01701">
        <w:t xml:space="preserve"> </w:t>
      </w:r>
      <w:proofErr w:type="spellStart"/>
      <w:r w:rsidR="00A01701">
        <w:t>yma</w:t>
      </w:r>
      <w:proofErr w:type="spellEnd"/>
      <w:r w:rsidR="00A01701">
        <w:t xml:space="preserve"> </w:t>
      </w:r>
      <w:proofErr w:type="spellStart"/>
      <w:r w:rsidR="00A01701">
        <w:t>lawer</w:t>
      </w:r>
      <w:proofErr w:type="spellEnd"/>
      <w:r w:rsidR="00A01701">
        <w:t xml:space="preserve"> o </w:t>
      </w:r>
      <w:proofErr w:type="spellStart"/>
      <w:r w:rsidR="00A01701">
        <w:t>gyrchu</w:t>
      </w:r>
      <w:proofErr w:type="spellEnd"/>
      <w:r w:rsidR="00A01701">
        <w:t xml:space="preserve"> </w:t>
      </w:r>
      <w:proofErr w:type="spellStart"/>
      <w:r w:rsidR="00A01701">
        <w:t>ati</w:t>
      </w:r>
      <w:proofErr w:type="spellEnd"/>
      <w:r w:rsidR="00A01701">
        <w:t xml:space="preserve">?" </w:t>
      </w:r>
      <w:proofErr w:type="spellStart"/>
      <w:r w:rsidR="00A01701">
        <w:t>gofynnais</w:t>
      </w:r>
      <w:proofErr w:type="spellEnd"/>
      <w:r w:rsidR="00A01701">
        <w:t xml:space="preserve"> </w:t>
      </w:r>
      <w:proofErr w:type="spellStart"/>
      <w:r w:rsidR="00A01701">
        <w:t>i</w:t>
      </w:r>
      <w:proofErr w:type="spellEnd"/>
      <w:r w:rsidR="00A01701">
        <w:t xml:space="preserve"> hen </w:t>
      </w:r>
      <w:proofErr w:type="spellStart"/>
      <w:r w:rsidR="00A01701">
        <w:t>ŵr</w:t>
      </w:r>
      <w:proofErr w:type="spellEnd"/>
      <w:r w:rsidR="00A01701">
        <w:t xml:space="preserve"> </w:t>
      </w:r>
      <w:r w:rsidR="00731676">
        <w:t>…</w:t>
      </w:r>
      <w:r w:rsidR="00CA428C">
        <w:t xml:space="preserve"> </w:t>
      </w:r>
      <w:r w:rsidR="00A01701">
        <w:t xml:space="preserve">"O </w:t>
      </w:r>
      <w:proofErr w:type="spellStart"/>
      <w:r w:rsidR="00A01701">
        <w:t>os</w:t>
      </w:r>
      <w:proofErr w:type="spellEnd"/>
      <w:r w:rsidR="00A01701">
        <w:t>, '</w:t>
      </w:r>
      <w:proofErr w:type="spellStart"/>
      <w:r w:rsidR="00A01701">
        <w:t>dyw</w:t>
      </w:r>
      <w:proofErr w:type="spellEnd"/>
      <w:r w:rsidR="00A01701">
        <w:t xml:space="preserve"> </w:t>
      </w:r>
      <w:proofErr w:type="spellStart"/>
      <w:r w:rsidR="00A01701">
        <w:t>ofergoelieth</w:t>
      </w:r>
      <w:proofErr w:type="spellEnd"/>
      <w:r w:rsidR="00A01701">
        <w:t xml:space="preserve"> </w:t>
      </w:r>
      <w:proofErr w:type="spellStart"/>
      <w:r w:rsidR="00A01701">
        <w:t>ddim</w:t>
      </w:r>
      <w:proofErr w:type="spellEnd"/>
      <w:r w:rsidR="00A01701">
        <w:t xml:space="preserve"> </w:t>
      </w:r>
      <w:proofErr w:type="spellStart"/>
      <w:r w:rsidR="00A01701">
        <w:t>wedi</w:t>
      </w:r>
      <w:proofErr w:type="spellEnd"/>
      <w:r w:rsidR="00A01701">
        <w:t xml:space="preserve"> </w:t>
      </w:r>
      <w:proofErr w:type="spellStart"/>
      <w:r w:rsidR="00A01701">
        <w:t>marw</w:t>
      </w:r>
      <w:proofErr w:type="spellEnd"/>
      <w:r w:rsidR="00A01701">
        <w:t xml:space="preserve"> mas, </w:t>
      </w:r>
      <w:proofErr w:type="spellStart"/>
      <w:r w:rsidR="00A01701">
        <w:t>hyd</w:t>
      </w:r>
      <w:proofErr w:type="spellEnd"/>
      <w:r w:rsidR="00A01701">
        <w:t xml:space="preserve"> </w:t>
      </w:r>
      <w:proofErr w:type="spellStart"/>
      <w:r w:rsidR="00A01701">
        <w:t>yn</w:t>
      </w:r>
      <w:proofErr w:type="spellEnd"/>
      <w:r w:rsidR="00A01701">
        <w:t xml:space="preserve"> </w:t>
      </w:r>
      <w:proofErr w:type="spellStart"/>
      <w:r w:rsidR="00A01701">
        <w:t>od</w:t>
      </w:r>
      <w:proofErr w:type="spellEnd"/>
      <w:r w:rsidR="00A01701">
        <w:t xml:space="preserve"> </w:t>
      </w:r>
      <w:proofErr w:type="spellStart"/>
      <w:r w:rsidR="00A01701">
        <w:t>yn</w:t>
      </w:r>
      <w:proofErr w:type="spellEnd"/>
      <w:r w:rsidR="00A01701">
        <w:t xml:space="preserve"> Llansteffan 'ma! </w:t>
      </w:r>
      <w:proofErr w:type="spellStart"/>
      <w:r w:rsidR="00A01701">
        <w:t>Ar</w:t>
      </w:r>
      <w:proofErr w:type="spellEnd"/>
      <w:r w:rsidR="00A01701">
        <w:t xml:space="preserve"> </w:t>
      </w:r>
      <w:proofErr w:type="spellStart"/>
      <w:r w:rsidR="00A01701">
        <w:t>waetha</w:t>
      </w:r>
      <w:proofErr w:type="spellEnd"/>
      <w:r w:rsidR="00A01701">
        <w:t xml:space="preserve">' </w:t>
      </w:r>
      <w:proofErr w:type="spellStart"/>
      <w:r w:rsidR="00A01701">
        <w:t>hollti'r</w:t>
      </w:r>
      <w:proofErr w:type="spellEnd"/>
      <w:r w:rsidR="00A01701">
        <w:t xml:space="preserve"> atom, ma' </w:t>
      </w:r>
      <w:proofErr w:type="spellStart"/>
      <w:r w:rsidR="00A01701">
        <w:t>na</w:t>
      </w:r>
      <w:proofErr w:type="spellEnd"/>
      <w:r w:rsidR="00A01701">
        <w:t xml:space="preserve"> </w:t>
      </w:r>
      <w:proofErr w:type="spellStart"/>
      <w:r w:rsidR="00A01701">
        <w:t>ddigon</w:t>
      </w:r>
      <w:proofErr w:type="spellEnd"/>
      <w:r w:rsidR="00A01701">
        <w:t xml:space="preserve"> o </w:t>
      </w:r>
      <w:proofErr w:type="spellStart"/>
      <w:r w:rsidR="00A01701">
        <w:t>grotesi</w:t>
      </w:r>
      <w:proofErr w:type="spellEnd"/>
      <w:r w:rsidR="00A01701">
        <w:t xml:space="preserve"> </w:t>
      </w:r>
      <w:proofErr w:type="spellStart"/>
      <w:r w:rsidR="00A01701">
        <w:t>penchwiban</w:t>
      </w:r>
      <w:proofErr w:type="spellEnd"/>
      <w:r w:rsidR="00A01701">
        <w:t xml:space="preserve"> </w:t>
      </w:r>
      <w:proofErr w:type="spellStart"/>
      <w:r w:rsidR="00A01701">
        <w:t>i</w:t>
      </w:r>
      <w:proofErr w:type="spellEnd"/>
      <w:r w:rsidR="00A01701">
        <w:t xml:space="preserve"> </w:t>
      </w:r>
      <w:proofErr w:type="spellStart"/>
      <w:r w:rsidR="00A01701">
        <w:t>wneud</w:t>
      </w:r>
      <w:proofErr w:type="spellEnd"/>
      <w:r w:rsidR="00A01701">
        <w:t xml:space="preserve"> </w:t>
      </w:r>
      <w:proofErr w:type="spellStart"/>
      <w:r w:rsidR="00A01701">
        <w:t>taith</w:t>
      </w:r>
      <w:proofErr w:type="spellEnd"/>
      <w:r w:rsidR="00A01701">
        <w:t xml:space="preserve"> Nicodemus </w:t>
      </w:r>
      <w:proofErr w:type="spellStart"/>
      <w:r w:rsidR="00A01701">
        <w:t>i</w:t>
      </w:r>
      <w:proofErr w:type="spellEnd"/>
      <w:r w:rsidR="00A01701">
        <w:t xml:space="preserve"> </w:t>
      </w:r>
      <w:proofErr w:type="spellStart"/>
      <w:r w:rsidR="00A01701">
        <w:t>fwrw'u</w:t>
      </w:r>
      <w:proofErr w:type="spellEnd"/>
      <w:r w:rsidR="00A01701">
        <w:t xml:space="preserve"> </w:t>
      </w:r>
      <w:proofErr w:type="spellStart"/>
      <w:r w:rsidR="00A01701">
        <w:t>pinne</w:t>
      </w:r>
      <w:proofErr w:type="spellEnd"/>
      <w:r w:rsidR="00A01701">
        <w:t xml:space="preserve"> </w:t>
      </w:r>
      <w:proofErr w:type="spellStart"/>
      <w:r w:rsidR="00A01701">
        <w:t>i'r</w:t>
      </w:r>
      <w:proofErr w:type="spellEnd"/>
      <w:r w:rsidR="00A01701">
        <w:t xml:space="preserve"> </w:t>
      </w:r>
      <w:proofErr w:type="spellStart"/>
      <w:r w:rsidR="00A01701">
        <w:t>dŵr</w:t>
      </w:r>
      <w:proofErr w:type="spellEnd"/>
      <w:r w:rsidR="00A01701">
        <w:t>." "Pinne?" "</w:t>
      </w:r>
      <w:proofErr w:type="spellStart"/>
      <w:r w:rsidR="00A01701">
        <w:t>Ie</w:t>
      </w:r>
      <w:proofErr w:type="spellEnd"/>
      <w:r w:rsidR="00A01701">
        <w:t xml:space="preserve">, </w:t>
      </w:r>
      <w:proofErr w:type="spellStart"/>
      <w:r w:rsidR="00A01701">
        <w:t>dyna'r</w:t>
      </w:r>
      <w:proofErr w:type="spellEnd"/>
      <w:r w:rsidR="00A01701">
        <w:t xml:space="preserve"> </w:t>
      </w:r>
      <w:proofErr w:type="spellStart"/>
      <w:r w:rsidR="00A01701">
        <w:t>arfer</w:t>
      </w:r>
      <w:proofErr w:type="spellEnd"/>
      <w:r w:rsidR="00A01701">
        <w:t xml:space="preserve">, </w:t>
      </w:r>
      <w:proofErr w:type="spellStart"/>
      <w:r w:rsidR="00A01701">
        <w:t>bwrw</w:t>
      </w:r>
      <w:proofErr w:type="spellEnd"/>
      <w:r w:rsidR="00A01701">
        <w:t xml:space="preserve"> </w:t>
      </w:r>
      <w:proofErr w:type="spellStart"/>
      <w:r w:rsidR="00A01701">
        <w:t>pinne</w:t>
      </w:r>
      <w:proofErr w:type="spellEnd"/>
      <w:r w:rsidR="00A01701">
        <w:t xml:space="preserve"> </w:t>
      </w:r>
      <w:proofErr w:type="spellStart"/>
      <w:r w:rsidR="00A01701">
        <w:t>i'r</w:t>
      </w:r>
      <w:proofErr w:type="spellEnd"/>
      <w:r w:rsidR="00A01701">
        <w:t xml:space="preserve"> </w:t>
      </w:r>
      <w:proofErr w:type="spellStart"/>
      <w:r w:rsidR="00A01701">
        <w:t>dŵr</w:t>
      </w:r>
      <w:proofErr w:type="spellEnd"/>
      <w:r w:rsidR="00675427">
        <w:t>…”’</w:t>
      </w:r>
    </w:p>
  </w:footnote>
  <w:footnote w:id="29">
    <w:p w14:paraId="3BDDA549" w14:textId="43DAF12D" w:rsidR="007330A5" w:rsidRDefault="007330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164C" w:rsidRPr="00AA164C">
        <w:t>Rev. D. G. Williams</w:t>
      </w:r>
      <w:r w:rsidR="00AA164C">
        <w:t xml:space="preserve">, </w:t>
      </w:r>
      <w:proofErr w:type="spellStart"/>
      <w:r w:rsidR="00724CE1" w:rsidRPr="00AE60CE">
        <w:rPr>
          <w:i/>
          <w:iCs/>
        </w:rPr>
        <w:t>C</w:t>
      </w:r>
      <w:r w:rsidR="00724CE1" w:rsidRPr="00AE60CE">
        <w:rPr>
          <w:i/>
          <w:iCs/>
        </w:rPr>
        <w:t>asgliad</w:t>
      </w:r>
      <w:proofErr w:type="spellEnd"/>
      <w:r w:rsidR="00724CE1" w:rsidRPr="00AE60CE">
        <w:rPr>
          <w:i/>
          <w:iCs/>
        </w:rPr>
        <w:t xml:space="preserve"> O L</w:t>
      </w:r>
      <w:r w:rsidR="00346F6B" w:rsidRPr="00AE60CE">
        <w:rPr>
          <w:i/>
          <w:iCs/>
        </w:rPr>
        <w:t>ê</w:t>
      </w:r>
      <w:r w:rsidR="00BC22EF" w:rsidRPr="00AE60CE">
        <w:rPr>
          <w:i/>
          <w:iCs/>
        </w:rPr>
        <w:t>n</w:t>
      </w:r>
      <w:r w:rsidR="00724CE1" w:rsidRPr="00AE60CE">
        <w:rPr>
          <w:i/>
          <w:iCs/>
        </w:rPr>
        <w:t xml:space="preserve"> </w:t>
      </w:r>
      <w:proofErr w:type="spellStart"/>
      <w:r w:rsidR="00724CE1" w:rsidRPr="00AE60CE">
        <w:rPr>
          <w:i/>
          <w:iCs/>
        </w:rPr>
        <w:t>G</w:t>
      </w:r>
      <w:r w:rsidR="00B15E8B" w:rsidRPr="00AE60CE">
        <w:rPr>
          <w:i/>
          <w:iCs/>
        </w:rPr>
        <w:t>werin</w:t>
      </w:r>
      <w:proofErr w:type="spellEnd"/>
      <w:r w:rsidR="00724CE1" w:rsidRPr="00AE60CE">
        <w:rPr>
          <w:i/>
          <w:iCs/>
        </w:rPr>
        <w:t xml:space="preserve"> S</w:t>
      </w:r>
      <w:r w:rsidR="00B15E8B" w:rsidRPr="00AE60CE">
        <w:rPr>
          <w:i/>
          <w:iCs/>
        </w:rPr>
        <w:t xml:space="preserve">ir </w:t>
      </w:r>
      <w:proofErr w:type="spellStart"/>
      <w:r w:rsidR="00724CE1" w:rsidRPr="00AE60CE">
        <w:rPr>
          <w:i/>
          <w:iCs/>
        </w:rPr>
        <w:t>G</w:t>
      </w:r>
      <w:r w:rsidR="00B15E8B" w:rsidRPr="00AE60CE">
        <w:rPr>
          <w:i/>
          <w:iCs/>
        </w:rPr>
        <w:t>aerfyrddin</w:t>
      </w:r>
      <w:proofErr w:type="spellEnd"/>
      <w:r w:rsidR="00AA164C" w:rsidRPr="00AA164C">
        <w:t xml:space="preserve"> </w:t>
      </w:r>
      <w:r w:rsidR="00AE60CE">
        <w:t>(</w:t>
      </w:r>
      <w:r w:rsidR="0098447F" w:rsidRPr="0098447F">
        <w:t>Aberdare</w:t>
      </w:r>
      <w:r w:rsidR="0098447F">
        <w:t xml:space="preserve">: </w:t>
      </w:r>
      <w:r w:rsidR="0098447F" w:rsidRPr="0098447F">
        <w:t xml:space="preserve"> </w:t>
      </w:r>
      <w:r w:rsidR="00EA3246" w:rsidRPr="00EA3246">
        <w:t>National Eisteddfod Society</w:t>
      </w:r>
      <w:r w:rsidR="00EA3246">
        <w:t xml:space="preserve">, </w:t>
      </w:r>
      <w:r w:rsidR="00912E4A">
        <w:t xml:space="preserve">1895), p. </w:t>
      </w:r>
      <w:r w:rsidR="00AE3581">
        <w:t>83-85;</w:t>
      </w:r>
      <w:r w:rsidR="0098447F">
        <w:t xml:space="preserve"> </w:t>
      </w:r>
      <w:r w:rsidR="00AA164C">
        <w:t>Orig. ‘</w:t>
      </w:r>
      <w:r w:rsidR="000052A7">
        <w:t>…</w:t>
      </w:r>
      <w:r w:rsidR="00103AC9" w:rsidRPr="00103AC9">
        <w:t xml:space="preserve"> </w:t>
      </w:r>
      <w:proofErr w:type="spellStart"/>
      <w:r w:rsidR="00103AC9" w:rsidRPr="00103AC9">
        <w:t>rhaid</w:t>
      </w:r>
      <w:proofErr w:type="spellEnd"/>
      <w:r w:rsidR="00103AC9" w:rsidRPr="00103AC9">
        <w:t xml:space="preserve"> </w:t>
      </w:r>
      <w:proofErr w:type="spellStart"/>
      <w:r w:rsidR="00103AC9" w:rsidRPr="00103AC9">
        <w:t>cyflwyno</w:t>
      </w:r>
      <w:proofErr w:type="spellEnd"/>
      <w:r w:rsidR="00103AC9" w:rsidRPr="00103AC9">
        <w:t xml:space="preserve"> pin cam </w:t>
      </w:r>
      <w:proofErr w:type="spellStart"/>
      <w:r w:rsidR="00103AC9" w:rsidRPr="00103AC9">
        <w:t>yn</w:t>
      </w:r>
      <w:proofErr w:type="spellEnd"/>
      <w:r w:rsidR="00103AC9" w:rsidRPr="00103AC9">
        <w:t xml:space="preserve"> </w:t>
      </w:r>
      <w:proofErr w:type="spellStart"/>
      <w:r w:rsidR="00103AC9" w:rsidRPr="00103AC9">
        <w:t>offrwm</w:t>
      </w:r>
      <w:proofErr w:type="spellEnd"/>
      <w:r w:rsidR="00F729C9">
        <w:t xml:space="preserve"> …</w:t>
      </w:r>
      <w:r w:rsidR="00103AC9" w:rsidRPr="00103AC9">
        <w:t xml:space="preserve"> Y </w:t>
      </w:r>
      <w:proofErr w:type="spellStart"/>
      <w:r w:rsidR="00103AC9" w:rsidRPr="00103AC9">
        <w:t>mae</w:t>
      </w:r>
      <w:proofErr w:type="spellEnd"/>
      <w:r w:rsidR="00103AC9" w:rsidRPr="00103AC9">
        <w:t xml:space="preserve"> </w:t>
      </w:r>
      <w:proofErr w:type="spellStart"/>
      <w:r w:rsidR="00103AC9" w:rsidRPr="00103AC9">
        <w:t>miloedd</w:t>
      </w:r>
      <w:proofErr w:type="spellEnd"/>
      <w:r w:rsidR="00103AC9" w:rsidRPr="00103AC9">
        <w:t xml:space="preserve"> o </w:t>
      </w:r>
      <w:proofErr w:type="spellStart"/>
      <w:r w:rsidR="00103AC9" w:rsidRPr="00103AC9">
        <w:t>binnau</w:t>
      </w:r>
      <w:proofErr w:type="spellEnd"/>
      <w:r w:rsidR="00103AC9" w:rsidRPr="00103AC9">
        <w:t xml:space="preserve"> </w:t>
      </w:r>
      <w:proofErr w:type="spellStart"/>
      <w:r w:rsidR="00103AC9" w:rsidRPr="00103AC9">
        <w:t>yng</w:t>
      </w:r>
      <w:proofErr w:type="spellEnd"/>
      <w:r w:rsidR="00103AC9" w:rsidRPr="00103AC9">
        <w:t xml:space="preserve"> </w:t>
      </w:r>
      <w:proofErr w:type="spellStart"/>
      <w:r w:rsidR="00103AC9" w:rsidRPr="00103AC9">
        <w:t>ngwaelod</w:t>
      </w:r>
      <w:proofErr w:type="spellEnd"/>
      <w:r w:rsidR="00103AC9" w:rsidRPr="00103AC9">
        <w:t xml:space="preserve"> Ffynnon St Antwn, </w:t>
      </w:r>
      <w:proofErr w:type="spellStart"/>
      <w:r w:rsidR="00103AC9" w:rsidRPr="00103AC9">
        <w:t>wedi</w:t>
      </w:r>
      <w:proofErr w:type="spellEnd"/>
      <w:r w:rsidR="00103AC9" w:rsidRPr="00103AC9">
        <w:t xml:space="preserve"> </w:t>
      </w:r>
      <w:proofErr w:type="spellStart"/>
      <w:r w:rsidR="00103AC9" w:rsidRPr="00103AC9">
        <w:t>eu</w:t>
      </w:r>
      <w:proofErr w:type="spellEnd"/>
      <w:r w:rsidR="00103AC9" w:rsidRPr="00103AC9">
        <w:t xml:space="preserve"> </w:t>
      </w:r>
      <w:proofErr w:type="spellStart"/>
      <w:r w:rsidR="00103AC9" w:rsidRPr="00103AC9">
        <w:t>dwyn</w:t>
      </w:r>
      <w:proofErr w:type="spellEnd"/>
      <w:r w:rsidR="00103AC9" w:rsidRPr="00103AC9">
        <w:t xml:space="preserve"> </w:t>
      </w:r>
      <w:proofErr w:type="spellStart"/>
      <w:r w:rsidR="00103AC9" w:rsidRPr="00103AC9">
        <w:t>yn</w:t>
      </w:r>
      <w:proofErr w:type="spellEnd"/>
      <w:r w:rsidR="00103AC9" w:rsidRPr="00103AC9">
        <w:t xml:space="preserve"> </w:t>
      </w:r>
      <w:r w:rsidR="00214E11">
        <w:t>…</w:t>
      </w:r>
      <w:r w:rsidR="00103AC9" w:rsidRPr="00103AC9">
        <w:t xml:space="preserve"> o bob </w:t>
      </w:r>
      <w:proofErr w:type="spellStart"/>
      <w:r w:rsidR="00103AC9" w:rsidRPr="00103AC9">
        <w:t>cwr</w:t>
      </w:r>
      <w:proofErr w:type="spellEnd"/>
      <w:r w:rsidR="00103AC9" w:rsidRPr="00103AC9">
        <w:t xml:space="preserve"> </w:t>
      </w:r>
      <w:proofErr w:type="spellStart"/>
      <w:r w:rsidR="00103AC9" w:rsidRPr="00103AC9">
        <w:t>o’r</w:t>
      </w:r>
      <w:proofErr w:type="spellEnd"/>
      <w:r w:rsidR="00103AC9" w:rsidRPr="00103AC9">
        <w:t xml:space="preserve"> </w:t>
      </w:r>
      <w:proofErr w:type="spellStart"/>
      <w:r w:rsidR="00103AC9" w:rsidRPr="00103AC9">
        <w:t>wlad</w:t>
      </w:r>
      <w:proofErr w:type="spellEnd"/>
      <w:r w:rsidR="00103AC9" w:rsidRPr="00103AC9">
        <w:t>.</w:t>
      </w:r>
      <w:r w:rsidR="00AA164C">
        <w:t>’</w:t>
      </w:r>
    </w:p>
  </w:footnote>
  <w:footnote w:id="30">
    <w:p w14:paraId="14ACDBA7" w14:textId="32F7C6B8" w:rsidR="009A1E75" w:rsidRDefault="009A1E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D2F15" w:rsidRPr="004D2F15">
        <w:t xml:space="preserve">Rhys, </w:t>
      </w:r>
      <w:r w:rsidR="004D2F15" w:rsidRPr="004D0278">
        <w:rPr>
          <w:i/>
          <w:iCs/>
        </w:rPr>
        <w:t>South Wales Coast</w:t>
      </w:r>
      <w:r w:rsidR="004D0278">
        <w:rPr>
          <w:i/>
          <w:iCs/>
        </w:rPr>
        <w:t>,</w:t>
      </w:r>
      <w:r w:rsidR="004D2F15" w:rsidRPr="004D2F15">
        <w:t xml:space="preserve"> p. 225.</w:t>
      </w:r>
    </w:p>
  </w:footnote>
  <w:footnote w:id="31">
    <w:p w14:paraId="7815F7B1" w14:textId="46988D90" w:rsidR="00C85EDD" w:rsidRPr="00731850" w:rsidRDefault="00C85EDD" w:rsidP="004936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286C" w:rsidRPr="008E286C">
        <w:t>Dafydd Jones</w:t>
      </w:r>
      <w:r w:rsidR="008E286C">
        <w:t xml:space="preserve">, </w:t>
      </w:r>
      <w:proofErr w:type="spellStart"/>
      <w:r w:rsidR="00731850" w:rsidRPr="00731850">
        <w:rPr>
          <w:i/>
          <w:iCs/>
        </w:rPr>
        <w:t>Llygad</w:t>
      </w:r>
      <w:proofErr w:type="spellEnd"/>
      <w:r w:rsidR="00731850" w:rsidRPr="00731850">
        <w:rPr>
          <w:i/>
          <w:iCs/>
        </w:rPr>
        <w:t xml:space="preserve"> Y Ffynnon</w:t>
      </w:r>
      <w:r w:rsidR="00731850">
        <w:rPr>
          <w:i/>
          <w:iCs/>
        </w:rPr>
        <w:t xml:space="preserve">, </w:t>
      </w:r>
      <w:r w:rsidR="008F2CD3" w:rsidRPr="008F2CD3">
        <w:t xml:space="preserve">36 Summer </w:t>
      </w:r>
      <w:r w:rsidR="008F2CD3">
        <w:t>(</w:t>
      </w:r>
      <w:r w:rsidR="008F2CD3" w:rsidRPr="008F2CD3">
        <w:t>2014</w:t>
      </w:r>
      <w:r w:rsidR="008F2CD3">
        <w:t>)</w:t>
      </w:r>
      <w:r w:rsidR="009305A1">
        <w:t xml:space="preserve">; Orig. </w:t>
      </w:r>
      <w:r w:rsidR="004936F7">
        <w:t xml:space="preserve">‘… </w:t>
      </w:r>
      <w:r w:rsidR="004936F7">
        <w:t xml:space="preserve">Ac felly </w:t>
      </w:r>
      <w:proofErr w:type="spellStart"/>
      <w:r w:rsidR="004936F7">
        <w:t>dowch</w:t>
      </w:r>
      <w:proofErr w:type="spellEnd"/>
      <w:r w:rsidR="004936F7">
        <w:t xml:space="preserve"> </w:t>
      </w:r>
      <w:proofErr w:type="spellStart"/>
      <w:r w:rsidR="004936F7">
        <w:t>chithau</w:t>
      </w:r>
      <w:proofErr w:type="spellEnd"/>
      <w:r w:rsidR="004936F7">
        <w:t xml:space="preserve"> am </w:t>
      </w:r>
      <w:proofErr w:type="spellStart"/>
      <w:r w:rsidR="004936F7">
        <w:t>dro</w:t>
      </w:r>
      <w:proofErr w:type="spellEnd"/>
      <w:r w:rsidR="004936F7">
        <w:t xml:space="preserve"> </w:t>
      </w:r>
      <w:proofErr w:type="spellStart"/>
      <w:r w:rsidR="004936F7">
        <w:t>yn</w:t>
      </w:r>
      <w:proofErr w:type="spellEnd"/>
      <w:r w:rsidR="004936F7">
        <w:t xml:space="preserve"> </w:t>
      </w:r>
      <w:proofErr w:type="spellStart"/>
      <w:r w:rsidR="004936F7">
        <w:t>yr</w:t>
      </w:r>
      <w:proofErr w:type="spellEnd"/>
      <w:r w:rsidR="004936F7">
        <w:t xml:space="preserve"> </w:t>
      </w:r>
      <w:proofErr w:type="spellStart"/>
      <w:r w:rsidR="004936F7">
        <w:t>haf</w:t>
      </w:r>
      <w:proofErr w:type="spellEnd"/>
      <w:r w:rsidR="004936F7">
        <w:t xml:space="preserve"> </w:t>
      </w:r>
      <w:proofErr w:type="spellStart"/>
      <w:r w:rsidR="004936F7">
        <w:t>i</w:t>
      </w:r>
      <w:proofErr w:type="spellEnd"/>
      <w:r w:rsidR="004936F7">
        <w:t xml:space="preserve"> </w:t>
      </w:r>
      <w:proofErr w:type="spellStart"/>
      <w:r w:rsidR="004936F7">
        <w:t>ffynnon</w:t>
      </w:r>
      <w:proofErr w:type="spellEnd"/>
      <w:r w:rsidR="004936F7">
        <w:t xml:space="preserve"> Sant Antwn as </w:t>
      </w:r>
      <w:proofErr w:type="spellStart"/>
      <w:r w:rsidR="004936F7">
        <w:t>ydych</w:t>
      </w:r>
      <w:proofErr w:type="spellEnd"/>
      <w:r w:rsidR="004936F7">
        <w:t xml:space="preserve"> </w:t>
      </w:r>
      <w:proofErr w:type="spellStart"/>
      <w:r w:rsidR="004936F7">
        <w:t>yn</w:t>
      </w:r>
      <w:proofErr w:type="spellEnd"/>
      <w:r w:rsidR="004936F7">
        <w:t xml:space="preserve"> </w:t>
      </w:r>
      <w:proofErr w:type="spellStart"/>
      <w:r w:rsidR="004936F7">
        <w:t>glaf</w:t>
      </w:r>
      <w:proofErr w:type="spellEnd"/>
      <w:r w:rsidR="004936F7">
        <w:t>;</w:t>
      </w:r>
      <w:r w:rsidR="001F4475">
        <w:t xml:space="preserve"> </w:t>
      </w:r>
      <w:proofErr w:type="spellStart"/>
      <w:r w:rsidR="004936F7">
        <w:t>Cewch</w:t>
      </w:r>
      <w:proofErr w:type="spellEnd"/>
      <w:r w:rsidR="004936F7">
        <w:t xml:space="preserve"> </w:t>
      </w:r>
      <w:proofErr w:type="spellStart"/>
      <w:r w:rsidR="004936F7">
        <w:t>wared</w:t>
      </w:r>
      <w:proofErr w:type="spellEnd"/>
      <w:r w:rsidR="004936F7">
        <w:t xml:space="preserve"> </w:t>
      </w:r>
      <w:proofErr w:type="spellStart"/>
      <w:r w:rsidR="004936F7">
        <w:t>o'ch</w:t>
      </w:r>
      <w:proofErr w:type="spellEnd"/>
      <w:r w:rsidR="004936F7">
        <w:t xml:space="preserve"> </w:t>
      </w:r>
      <w:proofErr w:type="spellStart"/>
      <w:r w:rsidR="004936F7">
        <w:t>clefyd</w:t>
      </w:r>
      <w:proofErr w:type="spellEnd"/>
      <w:r w:rsidR="004936F7">
        <w:t xml:space="preserve">, a </w:t>
      </w:r>
      <w:proofErr w:type="spellStart"/>
      <w:r w:rsidR="004936F7">
        <w:t>bendith</w:t>
      </w:r>
      <w:proofErr w:type="spellEnd"/>
      <w:r w:rsidR="004936F7">
        <w:t xml:space="preserve"> </w:t>
      </w:r>
      <w:proofErr w:type="spellStart"/>
      <w:r w:rsidR="004936F7">
        <w:t>yn</w:t>
      </w:r>
      <w:proofErr w:type="spellEnd"/>
      <w:r w:rsidR="004936F7">
        <w:t xml:space="preserve"> </w:t>
      </w:r>
      <w:proofErr w:type="spellStart"/>
      <w:r w:rsidR="004936F7">
        <w:t>stôr</w:t>
      </w:r>
      <w:proofErr w:type="spellEnd"/>
      <w:r w:rsidR="004936F7">
        <w:t xml:space="preserve"> </w:t>
      </w:r>
      <w:proofErr w:type="spellStart"/>
      <w:r w:rsidR="004936F7">
        <w:t>yn</w:t>
      </w:r>
      <w:proofErr w:type="spellEnd"/>
      <w:r w:rsidR="004936F7">
        <w:t xml:space="preserve"> y </w:t>
      </w:r>
      <w:proofErr w:type="spellStart"/>
      <w:r w:rsidR="004936F7">
        <w:t>ffynnon</w:t>
      </w:r>
      <w:proofErr w:type="spellEnd"/>
      <w:r w:rsidR="004936F7">
        <w:t xml:space="preserve"> </w:t>
      </w:r>
      <w:proofErr w:type="spellStart"/>
      <w:r w:rsidR="004936F7">
        <w:t>ddymuno</w:t>
      </w:r>
      <w:proofErr w:type="spellEnd"/>
      <w:r w:rsidR="004936F7">
        <w:t xml:space="preserve"> </w:t>
      </w:r>
      <w:proofErr w:type="spellStart"/>
      <w:r w:rsidR="004936F7">
        <w:t>yn</w:t>
      </w:r>
      <w:proofErr w:type="spellEnd"/>
      <w:r w:rsidR="004936F7">
        <w:t xml:space="preserve"> </w:t>
      </w:r>
      <w:proofErr w:type="spellStart"/>
      <w:r w:rsidR="004936F7">
        <w:t>ymyl</w:t>
      </w:r>
      <w:proofErr w:type="spellEnd"/>
      <w:r w:rsidR="004936F7">
        <w:t xml:space="preserve"> y </w:t>
      </w:r>
      <w:proofErr w:type="spellStart"/>
      <w:r w:rsidR="004936F7">
        <w:t>môr</w:t>
      </w:r>
      <w:proofErr w:type="spellEnd"/>
      <w:r w:rsidR="004936F7">
        <w:t>.</w:t>
      </w:r>
      <w:r w:rsidR="001F4475">
        <w:t>’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czMDK0MDczNbUwMjRW0lEKTi0uzszPAykwqQUA/muzJywAAAA="/>
  </w:docVars>
  <w:rsids>
    <w:rsidRoot w:val="00C9078D"/>
    <w:rsid w:val="00001495"/>
    <w:rsid w:val="00003B75"/>
    <w:rsid w:val="000052A7"/>
    <w:rsid w:val="00005C2A"/>
    <w:rsid w:val="00007CA8"/>
    <w:rsid w:val="00014DB1"/>
    <w:rsid w:val="00016220"/>
    <w:rsid w:val="0001681A"/>
    <w:rsid w:val="0002151B"/>
    <w:rsid w:val="00021818"/>
    <w:rsid w:val="00027747"/>
    <w:rsid w:val="000308CA"/>
    <w:rsid w:val="00032AC2"/>
    <w:rsid w:val="000337EC"/>
    <w:rsid w:val="0003708E"/>
    <w:rsid w:val="00040FF7"/>
    <w:rsid w:val="00043644"/>
    <w:rsid w:val="000453EE"/>
    <w:rsid w:val="00050CEB"/>
    <w:rsid w:val="00050DA2"/>
    <w:rsid w:val="00056E6F"/>
    <w:rsid w:val="0006598B"/>
    <w:rsid w:val="00072DB8"/>
    <w:rsid w:val="00075769"/>
    <w:rsid w:val="00077361"/>
    <w:rsid w:val="00082DAD"/>
    <w:rsid w:val="00083031"/>
    <w:rsid w:val="000835B3"/>
    <w:rsid w:val="00084F57"/>
    <w:rsid w:val="000871EB"/>
    <w:rsid w:val="0008750E"/>
    <w:rsid w:val="00090206"/>
    <w:rsid w:val="00090389"/>
    <w:rsid w:val="000952D7"/>
    <w:rsid w:val="0009688C"/>
    <w:rsid w:val="000976DD"/>
    <w:rsid w:val="000A0717"/>
    <w:rsid w:val="000A19F9"/>
    <w:rsid w:val="000A26BF"/>
    <w:rsid w:val="000A2B9B"/>
    <w:rsid w:val="000B29E0"/>
    <w:rsid w:val="000B3817"/>
    <w:rsid w:val="000B3E2B"/>
    <w:rsid w:val="000C10EA"/>
    <w:rsid w:val="000C6C7C"/>
    <w:rsid w:val="000D0127"/>
    <w:rsid w:val="000D6A5A"/>
    <w:rsid w:val="000D6BD1"/>
    <w:rsid w:val="000E5613"/>
    <w:rsid w:val="000E6D99"/>
    <w:rsid w:val="000F46FF"/>
    <w:rsid w:val="001001F5"/>
    <w:rsid w:val="00100780"/>
    <w:rsid w:val="00103AC9"/>
    <w:rsid w:val="00103BA7"/>
    <w:rsid w:val="00104ED0"/>
    <w:rsid w:val="00105505"/>
    <w:rsid w:val="00106077"/>
    <w:rsid w:val="00107F59"/>
    <w:rsid w:val="00110CC1"/>
    <w:rsid w:val="00115D09"/>
    <w:rsid w:val="00117CED"/>
    <w:rsid w:val="00117D98"/>
    <w:rsid w:val="00121D61"/>
    <w:rsid w:val="00131258"/>
    <w:rsid w:val="00131566"/>
    <w:rsid w:val="00133637"/>
    <w:rsid w:val="0013394E"/>
    <w:rsid w:val="00134D3E"/>
    <w:rsid w:val="00135918"/>
    <w:rsid w:val="001375C2"/>
    <w:rsid w:val="00140FBA"/>
    <w:rsid w:val="00141966"/>
    <w:rsid w:val="00143AFD"/>
    <w:rsid w:val="0014482C"/>
    <w:rsid w:val="00151ABE"/>
    <w:rsid w:val="00151E2F"/>
    <w:rsid w:val="00152698"/>
    <w:rsid w:val="00154095"/>
    <w:rsid w:val="00155E83"/>
    <w:rsid w:val="00166391"/>
    <w:rsid w:val="00167000"/>
    <w:rsid w:val="0017063D"/>
    <w:rsid w:val="00171566"/>
    <w:rsid w:val="00184CC6"/>
    <w:rsid w:val="00187D64"/>
    <w:rsid w:val="00190083"/>
    <w:rsid w:val="00190D1C"/>
    <w:rsid w:val="00192B59"/>
    <w:rsid w:val="00193B86"/>
    <w:rsid w:val="001A26E9"/>
    <w:rsid w:val="001A6003"/>
    <w:rsid w:val="001B270C"/>
    <w:rsid w:val="001B449E"/>
    <w:rsid w:val="001C0582"/>
    <w:rsid w:val="001C1F1D"/>
    <w:rsid w:val="001C696E"/>
    <w:rsid w:val="001D0DA6"/>
    <w:rsid w:val="001D1295"/>
    <w:rsid w:val="001D1EFA"/>
    <w:rsid w:val="001D306B"/>
    <w:rsid w:val="001D3262"/>
    <w:rsid w:val="001E078C"/>
    <w:rsid w:val="001E2E07"/>
    <w:rsid w:val="001E62DA"/>
    <w:rsid w:val="001F034A"/>
    <w:rsid w:val="001F2B0F"/>
    <w:rsid w:val="001F3E02"/>
    <w:rsid w:val="001F4475"/>
    <w:rsid w:val="001F4D8F"/>
    <w:rsid w:val="00203CAC"/>
    <w:rsid w:val="00206503"/>
    <w:rsid w:val="0020678C"/>
    <w:rsid w:val="00207871"/>
    <w:rsid w:val="00214E11"/>
    <w:rsid w:val="00222B81"/>
    <w:rsid w:val="002245B4"/>
    <w:rsid w:val="002272CE"/>
    <w:rsid w:val="002314A6"/>
    <w:rsid w:val="002362E1"/>
    <w:rsid w:val="00242979"/>
    <w:rsid w:val="00244A8A"/>
    <w:rsid w:val="00251469"/>
    <w:rsid w:val="0025161C"/>
    <w:rsid w:val="0025490D"/>
    <w:rsid w:val="00260A3F"/>
    <w:rsid w:val="00261E34"/>
    <w:rsid w:val="00263F1C"/>
    <w:rsid w:val="00272E33"/>
    <w:rsid w:val="002752B6"/>
    <w:rsid w:val="00275815"/>
    <w:rsid w:val="0027651E"/>
    <w:rsid w:val="00276694"/>
    <w:rsid w:val="002805A6"/>
    <w:rsid w:val="00280F21"/>
    <w:rsid w:val="00286C8C"/>
    <w:rsid w:val="00287645"/>
    <w:rsid w:val="00290008"/>
    <w:rsid w:val="00290F61"/>
    <w:rsid w:val="002B308D"/>
    <w:rsid w:val="002B4186"/>
    <w:rsid w:val="002B5851"/>
    <w:rsid w:val="002B5AEA"/>
    <w:rsid w:val="002B78AA"/>
    <w:rsid w:val="002B7B59"/>
    <w:rsid w:val="002B7E30"/>
    <w:rsid w:val="002C180D"/>
    <w:rsid w:val="002C1FF9"/>
    <w:rsid w:val="002C322D"/>
    <w:rsid w:val="002C4755"/>
    <w:rsid w:val="002C5248"/>
    <w:rsid w:val="002C6641"/>
    <w:rsid w:val="002D557B"/>
    <w:rsid w:val="002E478A"/>
    <w:rsid w:val="002E6AA7"/>
    <w:rsid w:val="002F145F"/>
    <w:rsid w:val="002F1C41"/>
    <w:rsid w:val="003038FE"/>
    <w:rsid w:val="0030420D"/>
    <w:rsid w:val="00306FC5"/>
    <w:rsid w:val="00307CF2"/>
    <w:rsid w:val="003112EC"/>
    <w:rsid w:val="00315558"/>
    <w:rsid w:val="003268DA"/>
    <w:rsid w:val="00327543"/>
    <w:rsid w:val="00333F4B"/>
    <w:rsid w:val="0033643C"/>
    <w:rsid w:val="00340A04"/>
    <w:rsid w:val="00340B50"/>
    <w:rsid w:val="00346F6B"/>
    <w:rsid w:val="00351B96"/>
    <w:rsid w:val="00356B1E"/>
    <w:rsid w:val="00361AFD"/>
    <w:rsid w:val="003620DA"/>
    <w:rsid w:val="003630D7"/>
    <w:rsid w:val="00364AEF"/>
    <w:rsid w:val="00366E68"/>
    <w:rsid w:val="00383305"/>
    <w:rsid w:val="0038459A"/>
    <w:rsid w:val="00387B41"/>
    <w:rsid w:val="003922B1"/>
    <w:rsid w:val="003960FE"/>
    <w:rsid w:val="003A32DE"/>
    <w:rsid w:val="003A7C5C"/>
    <w:rsid w:val="003B0932"/>
    <w:rsid w:val="003B3805"/>
    <w:rsid w:val="003B510B"/>
    <w:rsid w:val="003B5FB6"/>
    <w:rsid w:val="003C211B"/>
    <w:rsid w:val="003D3922"/>
    <w:rsid w:val="003D550E"/>
    <w:rsid w:val="003E14D7"/>
    <w:rsid w:val="003E4A39"/>
    <w:rsid w:val="003E7FF0"/>
    <w:rsid w:val="003F0AD9"/>
    <w:rsid w:val="003F1513"/>
    <w:rsid w:val="003F5102"/>
    <w:rsid w:val="003F563C"/>
    <w:rsid w:val="003F6108"/>
    <w:rsid w:val="004042B2"/>
    <w:rsid w:val="004124BB"/>
    <w:rsid w:val="00414B32"/>
    <w:rsid w:val="00415B28"/>
    <w:rsid w:val="004224FE"/>
    <w:rsid w:val="0042445D"/>
    <w:rsid w:val="004269F0"/>
    <w:rsid w:val="00427B5F"/>
    <w:rsid w:val="00432A50"/>
    <w:rsid w:val="00432EC9"/>
    <w:rsid w:val="00433AD6"/>
    <w:rsid w:val="004346BD"/>
    <w:rsid w:val="004357CE"/>
    <w:rsid w:val="00435DEC"/>
    <w:rsid w:val="00441052"/>
    <w:rsid w:val="00441188"/>
    <w:rsid w:val="0044283C"/>
    <w:rsid w:val="004567F1"/>
    <w:rsid w:val="00463A9F"/>
    <w:rsid w:val="00467BCB"/>
    <w:rsid w:val="00472036"/>
    <w:rsid w:val="0047325D"/>
    <w:rsid w:val="00474F71"/>
    <w:rsid w:val="00475166"/>
    <w:rsid w:val="00480361"/>
    <w:rsid w:val="00481B77"/>
    <w:rsid w:val="0049102B"/>
    <w:rsid w:val="00492FE0"/>
    <w:rsid w:val="004936F7"/>
    <w:rsid w:val="00495608"/>
    <w:rsid w:val="00495E81"/>
    <w:rsid w:val="004A2ACF"/>
    <w:rsid w:val="004A569C"/>
    <w:rsid w:val="004A5932"/>
    <w:rsid w:val="004B4680"/>
    <w:rsid w:val="004B4703"/>
    <w:rsid w:val="004B51C3"/>
    <w:rsid w:val="004C0742"/>
    <w:rsid w:val="004C24AF"/>
    <w:rsid w:val="004C2809"/>
    <w:rsid w:val="004C6154"/>
    <w:rsid w:val="004D0278"/>
    <w:rsid w:val="004D2F15"/>
    <w:rsid w:val="004D3250"/>
    <w:rsid w:val="004D39C8"/>
    <w:rsid w:val="004D6C16"/>
    <w:rsid w:val="004E7768"/>
    <w:rsid w:val="004F68AA"/>
    <w:rsid w:val="005044F4"/>
    <w:rsid w:val="005056F0"/>
    <w:rsid w:val="00507E1E"/>
    <w:rsid w:val="005134D0"/>
    <w:rsid w:val="00515849"/>
    <w:rsid w:val="005166C8"/>
    <w:rsid w:val="00517189"/>
    <w:rsid w:val="00523CFE"/>
    <w:rsid w:val="005246F5"/>
    <w:rsid w:val="00524BBF"/>
    <w:rsid w:val="005315CC"/>
    <w:rsid w:val="00541118"/>
    <w:rsid w:val="00541424"/>
    <w:rsid w:val="00545693"/>
    <w:rsid w:val="00546487"/>
    <w:rsid w:val="0055023D"/>
    <w:rsid w:val="00555FCE"/>
    <w:rsid w:val="005601C1"/>
    <w:rsid w:val="005624BD"/>
    <w:rsid w:val="00566A18"/>
    <w:rsid w:val="00572ADE"/>
    <w:rsid w:val="005804D5"/>
    <w:rsid w:val="00580C6A"/>
    <w:rsid w:val="00581817"/>
    <w:rsid w:val="00583A33"/>
    <w:rsid w:val="00595ECE"/>
    <w:rsid w:val="005972E9"/>
    <w:rsid w:val="0059736D"/>
    <w:rsid w:val="005A388B"/>
    <w:rsid w:val="005A3D45"/>
    <w:rsid w:val="005A5BAE"/>
    <w:rsid w:val="005A66E9"/>
    <w:rsid w:val="005A67F9"/>
    <w:rsid w:val="005A77C2"/>
    <w:rsid w:val="005B4328"/>
    <w:rsid w:val="005C653E"/>
    <w:rsid w:val="005C7219"/>
    <w:rsid w:val="005D048A"/>
    <w:rsid w:val="005D094F"/>
    <w:rsid w:val="005D0A59"/>
    <w:rsid w:val="005D4140"/>
    <w:rsid w:val="005D61DD"/>
    <w:rsid w:val="005D6DD6"/>
    <w:rsid w:val="005E37CA"/>
    <w:rsid w:val="005E3A4E"/>
    <w:rsid w:val="005F0466"/>
    <w:rsid w:val="00601905"/>
    <w:rsid w:val="00603A02"/>
    <w:rsid w:val="006068B6"/>
    <w:rsid w:val="00606BDA"/>
    <w:rsid w:val="0060746E"/>
    <w:rsid w:val="006126C3"/>
    <w:rsid w:val="0062285F"/>
    <w:rsid w:val="00627640"/>
    <w:rsid w:val="00627DEC"/>
    <w:rsid w:val="006360E0"/>
    <w:rsid w:val="00636C83"/>
    <w:rsid w:val="00640E19"/>
    <w:rsid w:val="006420D6"/>
    <w:rsid w:val="006452A4"/>
    <w:rsid w:val="00647DFF"/>
    <w:rsid w:val="006600A4"/>
    <w:rsid w:val="00665C50"/>
    <w:rsid w:val="00667DE1"/>
    <w:rsid w:val="00675427"/>
    <w:rsid w:val="00680020"/>
    <w:rsid w:val="00680245"/>
    <w:rsid w:val="0068161E"/>
    <w:rsid w:val="0068225D"/>
    <w:rsid w:val="00682CC8"/>
    <w:rsid w:val="00683E82"/>
    <w:rsid w:val="006859AE"/>
    <w:rsid w:val="00686819"/>
    <w:rsid w:val="00687CB3"/>
    <w:rsid w:val="00695C52"/>
    <w:rsid w:val="00695E35"/>
    <w:rsid w:val="0069729D"/>
    <w:rsid w:val="006A22A6"/>
    <w:rsid w:val="006A3EFB"/>
    <w:rsid w:val="006B0223"/>
    <w:rsid w:val="006B5822"/>
    <w:rsid w:val="006C1D55"/>
    <w:rsid w:val="006C31DD"/>
    <w:rsid w:val="006C5990"/>
    <w:rsid w:val="006C5A1F"/>
    <w:rsid w:val="006C68B3"/>
    <w:rsid w:val="006C7F7D"/>
    <w:rsid w:val="006D05A7"/>
    <w:rsid w:val="006D3F94"/>
    <w:rsid w:val="006E720F"/>
    <w:rsid w:val="006F3C9A"/>
    <w:rsid w:val="006F50C0"/>
    <w:rsid w:val="006F5FD5"/>
    <w:rsid w:val="006F7312"/>
    <w:rsid w:val="00701C7C"/>
    <w:rsid w:val="0070342E"/>
    <w:rsid w:val="00714507"/>
    <w:rsid w:val="0072082A"/>
    <w:rsid w:val="00723649"/>
    <w:rsid w:val="00724CE1"/>
    <w:rsid w:val="00731676"/>
    <w:rsid w:val="00731850"/>
    <w:rsid w:val="007330A5"/>
    <w:rsid w:val="007342D2"/>
    <w:rsid w:val="0074426C"/>
    <w:rsid w:val="00745EB9"/>
    <w:rsid w:val="00750A46"/>
    <w:rsid w:val="007516CC"/>
    <w:rsid w:val="00752B9B"/>
    <w:rsid w:val="00756911"/>
    <w:rsid w:val="0076094F"/>
    <w:rsid w:val="0076310A"/>
    <w:rsid w:val="00763BEF"/>
    <w:rsid w:val="00774624"/>
    <w:rsid w:val="00775C43"/>
    <w:rsid w:val="00777CAF"/>
    <w:rsid w:val="00777F38"/>
    <w:rsid w:val="007814F1"/>
    <w:rsid w:val="00783316"/>
    <w:rsid w:val="007844B9"/>
    <w:rsid w:val="007920B0"/>
    <w:rsid w:val="00793B7B"/>
    <w:rsid w:val="007963F6"/>
    <w:rsid w:val="007A2ADC"/>
    <w:rsid w:val="007A6600"/>
    <w:rsid w:val="007B2635"/>
    <w:rsid w:val="007C1D33"/>
    <w:rsid w:val="007D7343"/>
    <w:rsid w:val="007E24A7"/>
    <w:rsid w:val="007E475F"/>
    <w:rsid w:val="007E7849"/>
    <w:rsid w:val="007E7886"/>
    <w:rsid w:val="00802251"/>
    <w:rsid w:val="008153C2"/>
    <w:rsid w:val="00825895"/>
    <w:rsid w:val="00830F94"/>
    <w:rsid w:val="00833CB4"/>
    <w:rsid w:val="00834A52"/>
    <w:rsid w:val="008357BD"/>
    <w:rsid w:val="00836484"/>
    <w:rsid w:val="0084092D"/>
    <w:rsid w:val="00840DA8"/>
    <w:rsid w:val="00840F07"/>
    <w:rsid w:val="00843330"/>
    <w:rsid w:val="00851488"/>
    <w:rsid w:val="00855961"/>
    <w:rsid w:val="008569BE"/>
    <w:rsid w:val="0086088F"/>
    <w:rsid w:val="008620A5"/>
    <w:rsid w:val="008633BF"/>
    <w:rsid w:val="00864A49"/>
    <w:rsid w:val="00870BFA"/>
    <w:rsid w:val="008712B4"/>
    <w:rsid w:val="00876DFF"/>
    <w:rsid w:val="0087786E"/>
    <w:rsid w:val="008820C0"/>
    <w:rsid w:val="00882698"/>
    <w:rsid w:val="00890147"/>
    <w:rsid w:val="00891E45"/>
    <w:rsid w:val="00894BC2"/>
    <w:rsid w:val="008950F5"/>
    <w:rsid w:val="008A3DDD"/>
    <w:rsid w:val="008A5DD1"/>
    <w:rsid w:val="008A7666"/>
    <w:rsid w:val="008B00A2"/>
    <w:rsid w:val="008B13AD"/>
    <w:rsid w:val="008B33EB"/>
    <w:rsid w:val="008B5D89"/>
    <w:rsid w:val="008C365E"/>
    <w:rsid w:val="008C39F6"/>
    <w:rsid w:val="008C4A1C"/>
    <w:rsid w:val="008D07BF"/>
    <w:rsid w:val="008E0EC1"/>
    <w:rsid w:val="008E286C"/>
    <w:rsid w:val="008E67E1"/>
    <w:rsid w:val="008F162C"/>
    <w:rsid w:val="008F2CD3"/>
    <w:rsid w:val="008F5D0B"/>
    <w:rsid w:val="009049E2"/>
    <w:rsid w:val="009079D9"/>
    <w:rsid w:val="00907EF8"/>
    <w:rsid w:val="00912E4A"/>
    <w:rsid w:val="00912E6F"/>
    <w:rsid w:val="009305A1"/>
    <w:rsid w:val="00933C04"/>
    <w:rsid w:val="00935CA9"/>
    <w:rsid w:val="00942D7F"/>
    <w:rsid w:val="0095106A"/>
    <w:rsid w:val="00951384"/>
    <w:rsid w:val="00952C0A"/>
    <w:rsid w:val="00953F9E"/>
    <w:rsid w:val="00957665"/>
    <w:rsid w:val="009606F7"/>
    <w:rsid w:val="009632A3"/>
    <w:rsid w:val="00963304"/>
    <w:rsid w:val="00965851"/>
    <w:rsid w:val="00966164"/>
    <w:rsid w:val="0096707C"/>
    <w:rsid w:val="009712CD"/>
    <w:rsid w:val="00971771"/>
    <w:rsid w:val="00972424"/>
    <w:rsid w:val="00975B64"/>
    <w:rsid w:val="0098447F"/>
    <w:rsid w:val="0098780F"/>
    <w:rsid w:val="00991136"/>
    <w:rsid w:val="00991A9F"/>
    <w:rsid w:val="00994433"/>
    <w:rsid w:val="009A1E75"/>
    <w:rsid w:val="009A7436"/>
    <w:rsid w:val="009B4461"/>
    <w:rsid w:val="009B4D61"/>
    <w:rsid w:val="009C279C"/>
    <w:rsid w:val="009C2915"/>
    <w:rsid w:val="009D3874"/>
    <w:rsid w:val="009D6D59"/>
    <w:rsid w:val="009D7C30"/>
    <w:rsid w:val="009E2466"/>
    <w:rsid w:val="009E48B3"/>
    <w:rsid w:val="009E5F2E"/>
    <w:rsid w:val="009E623E"/>
    <w:rsid w:val="009E688A"/>
    <w:rsid w:val="009F0587"/>
    <w:rsid w:val="009F1B77"/>
    <w:rsid w:val="009F79FA"/>
    <w:rsid w:val="009F7D74"/>
    <w:rsid w:val="00A01701"/>
    <w:rsid w:val="00A0264B"/>
    <w:rsid w:val="00A07023"/>
    <w:rsid w:val="00A141A7"/>
    <w:rsid w:val="00A16C54"/>
    <w:rsid w:val="00A23518"/>
    <w:rsid w:val="00A240B4"/>
    <w:rsid w:val="00A25CED"/>
    <w:rsid w:val="00A2783C"/>
    <w:rsid w:val="00A32BF0"/>
    <w:rsid w:val="00A33B9B"/>
    <w:rsid w:val="00A352EA"/>
    <w:rsid w:val="00A358A6"/>
    <w:rsid w:val="00A37951"/>
    <w:rsid w:val="00A40714"/>
    <w:rsid w:val="00A41A7F"/>
    <w:rsid w:val="00A43E0B"/>
    <w:rsid w:val="00A452D7"/>
    <w:rsid w:val="00A46758"/>
    <w:rsid w:val="00A46F48"/>
    <w:rsid w:val="00A56634"/>
    <w:rsid w:val="00A64841"/>
    <w:rsid w:val="00A649F1"/>
    <w:rsid w:val="00A65469"/>
    <w:rsid w:val="00A66513"/>
    <w:rsid w:val="00A70C38"/>
    <w:rsid w:val="00A71952"/>
    <w:rsid w:val="00A726FF"/>
    <w:rsid w:val="00A73A2A"/>
    <w:rsid w:val="00A73F54"/>
    <w:rsid w:val="00A77DA9"/>
    <w:rsid w:val="00A8002E"/>
    <w:rsid w:val="00A8122B"/>
    <w:rsid w:val="00A842D3"/>
    <w:rsid w:val="00A8787B"/>
    <w:rsid w:val="00A92348"/>
    <w:rsid w:val="00A92E62"/>
    <w:rsid w:val="00A96F4B"/>
    <w:rsid w:val="00AA0CBA"/>
    <w:rsid w:val="00AA164C"/>
    <w:rsid w:val="00AA56C1"/>
    <w:rsid w:val="00AB116B"/>
    <w:rsid w:val="00AB308C"/>
    <w:rsid w:val="00AB3B73"/>
    <w:rsid w:val="00AC043D"/>
    <w:rsid w:val="00AD2019"/>
    <w:rsid w:val="00AD442A"/>
    <w:rsid w:val="00AD67DA"/>
    <w:rsid w:val="00AE0368"/>
    <w:rsid w:val="00AE1BD0"/>
    <w:rsid w:val="00AE3480"/>
    <w:rsid w:val="00AE3581"/>
    <w:rsid w:val="00AE5AE9"/>
    <w:rsid w:val="00AE60CE"/>
    <w:rsid w:val="00AE63AC"/>
    <w:rsid w:val="00AE7E6C"/>
    <w:rsid w:val="00AF20B2"/>
    <w:rsid w:val="00AF306F"/>
    <w:rsid w:val="00AF34C9"/>
    <w:rsid w:val="00AF5BA6"/>
    <w:rsid w:val="00AF60DF"/>
    <w:rsid w:val="00B00F64"/>
    <w:rsid w:val="00B06EEF"/>
    <w:rsid w:val="00B10945"/>
    <w:rsid w:val="00B11FAC"/>
    <w:rsid w:val="00B15E8B"/>
    <w:rsid w:val="00B17459"/>
    <w:rsid w:val="00B20EC6"/>
    <w:rsid w:val="00B212CC"/>
    <w:rsid w:val="00B2672C"/>
    <w:rsid w:val="00B26CB0"/>
    <w:rsid w:val="00B37628"/>
    <w:rsid w:val="00B423E7"/>
    <w:rsid w:val="00B42834"/>
    <w:rsid w:val="00B42D61"/>
    <w:rsid w:val="00B43221"/>
    <w:rsid w:val="00B4326A"/>
    <w:rsid w:val="00B551EA"/>
    <w:rsid w:val="00B553C6"/>
    <w:rsid w:val="00B65A20"/>
    <w:rsid w:val="00B65A25"/>
    <w:rsid w:val="00B67B1B"/>
    <w:rsid w:val="00B70CA7"/>
    <w:rsid w:val="00B72DED"/>
    <w:rsid w:val="00B74C1B"/>
    <w:rsid w:val="00B76127"/>
    <w:rsid w:val="00B764E0"/>
    <w:rsid w:val="00B76CFB"/>
    <w:rsid w:val="00B824F8"/>
    <w:rsid w:val="00B8638D"/>
    <w:rsid w:val="00B9047C"/>
    <w:rsid w:val="00B9401F"/>
    <w:rsid w:val="00B94176"/>
    <w:rsid w:val="00B96131"/>
    <w:rsid w:val="00BA09B7"/>
    <w:rsid w:val="00BA3006"/>
    <w:rsid w:val="00BB0FDF"/>
    <w:rsid w:val="00BB4FF1"/>
    <w:rsid w:val="00BB5E3B"/>
    <w:rsid w:val="00BB5FF2"/>
    <w:rsid w:val="00BC1A08"/>
    <w:rsid w:val="00BC22EF"/>
    <w:rsid w:val="00BC5D17"/>
    <w:rsid w:val="00BD7AC0"/>
    <w:rsid w:val="00BE16B5"/>
    <w:rsid w:val="00BE293C"/>
    <w:rsid w:val="00BE3932"/>
    <w:rsid w:val="00BE7EF5"/>
    <w:rsid w:val="00BF15F4"/>
    <w:rsid w:val="00BF1DD8"/>
    <w:rsid w:val="00BF265A"/>
    <w:rsid w:val="00C0068B"/>
    <w:rsid w:val="00C03F5C"/>
    <w:rsid w:val="00C053E0"/>
    <w:rsid w:val="00C0724E"/>
    <w:rsid w:val="00C1164A"/>
    <w:rsid w:val="00C1208E"/>
    <w:rsid w:val="00C15DFC"/>
    <w:rsid w:val="00C16A0D"/>
    <w:rsid w:val="00C20206"/>
    <w:rsid w:val="00C21D2C"/>
    <w:rsid w:val="00C23352"/>
    <w:rsid w:val="00C300AF"/>
    <w:rsid w:val="00C30A34"/>
    <w:rsid w:val="00C347D4"/>
    <w:rsid w:val="00C34B8F"/>
    <w:rsid w:val="00C422DF"/>
    <w:rsid w:val="00C425CD"/>
    <w:rsid w:val="00C47F7F"/>
    <w:rsid w:val="00C54CF2"/>
    <w:rsid w:val="00C608D9"/>
    <w:rsid w:val="00C67946"/>
    <w:rsid w:val="00C701E4"/>
    <w:rsid w:val="00C73B8C"/>
    <w:rsid w:val="00C77EDE"/>
    <w:rsid w:val="00C82630"/>
    <w:rsid w:val="00C85EDD"/>
    <w:rsid w:val="00C877F0"/>
    <w:rsid w:val="00C87F65"/>
    <w:rsid w:val="00C9078D"/>
    <w:rsid w:val="00C922A3"/>
    <w:rsid w:val="00C94B5D"/>
    <w:rsid w:val="00C968DE"/>
    <w:rsid w:val="00CA428C"/>
    <w:rsid w:val="00CA718E"/>
    <w:rsid w:val="00CC0C70"/>
    <w:rsid w:val="00CC3BB9"/>
    <w:rsid w:val="00CC457E"/>
    <w:rsid w:val="00CC46C9"/>
    <w:rsid w:val="00CD0D8E"/>
    <w:rsid w:val="00CD1715"/>
    <w:rsid w:val="00CD59DA"/>
    <w:rsid w:val="00CD7216"/>
    <w:rsid w:val="00CE048F"/>
    <w:rsid w:val="00CE1FAE"/>
    <w:rsid w:val="00CE5373"/>
    <w:rsid w:val="00CF1B14"/>
    <w:rsid w:val="00CF37D4"/>
    <w:rsid w:val="00CF6309"/>
    <w:rsid w:val="00CF6321"/>
    <w:rsid w:val="00D00EEF"/>
    <w:rsid w:val="00D13369"/>
    <w:rsid w:val="00D1374E"/>
    <w:rsid w:val="00D162C6"/>
    <w:rsid w:val="00D1681B"/>
    <w:rsid w:val="00D20052"/>
    <w:rsid w:val="00D20369"/>
    <w:rsid w:val="00D21962"/>
    <w:rsid w:val="00D22B7D"/>
    <w:rsid w:val="00D2477A"/>
    <w:rsid w:val="00D268F5"/>
    <w:rsid w:val="00D27E3C"/>
    <w:rsid w:val="00D27EB0"/>
    <w:rsid w:val="00D33F5A"/>
    <w:rsid w:val="00D43750"/>
    <w:rsid w:val="00D44C8D"/>
    <w:rsid w:val="00D4668B"/>
    <w:rsid w:val="00D5425D"/>
    <w:rsid w:val="00D5484D"/>
    <w:rsid w:val="00D57B07"/>
    <w:rsid w:val="00D6363D"/>
    <w:rsid w:val="00D65EBD"/>
    <w:rsid w:val="00D66837"/>
    <w:rsid w:val="00D75FD3"/>
    <w:rsid w:val="00D815C3"/>
    <w:rsid w:val="00D824DD"/>
    <w:rsid w:val="00D8407E"/>
    <w:rsid w:val="00D879BA"/>
    <w:rsid w:val="00D91075"/>
    <w:rsid w:val="00D93C49"/>
    <w:rsid w:val="00DA2E9B"/>
    <w:rsid w:val="00DA6419"/>
    <w:rsid w:val="00DA6764"/>
    <w:rsid w:val="00DB1D3A"/>
    <w:rsid w:val="00DB6A0F"/>
    <w:rsid w:val="00DC16C1"/>
    <w:rsid w:val="00DC1DAA"/>
    <w:rsid w:val="00DC48ED"/>
    <w:rsid w:val="00DD1B96"/>
    <w:rsid w:val="00DD44F0"/>
    <w:rsid w:val="00DD5392"/>
    <w:rsid w:val="00DD7564"/>
    <w:rsid w:val="00DE0418"/>
    <w:rsid w:val="00DF1592"/>
    <w:rsid w:val="00DF2C5E"/>
    <w:rsid w:val="00DF49D8"/>
    <w:rsid w:val="00DF57F2"/>
    <w:rsid w:val="00DF60B9"/>
    <w:rsid w:val="00DF754E"/>
    <w:rsid w:val="00E00773"/>
    <w:rsid w:val="00E01118"/>
    <w:rsid w:val="00E020BE"/>
    <w:rsid w:val="00E047A6"/>
    <w:rsid w:val="00E10AC7"/>
    <w:rsid w:val="00E15A5B"/>
    <w:rsid w:val="00E15FE2"/>
    <w:rsid w:val="00E17D0B"/>
    <w:rsid w:val="00E206BA"/>
    <w:rsid w:val="00E21633"/>
    <w:rsid w:val="00E22E84"/>
    <w:rsid w:val="00E25A94"/>
    <w:rsid w:val="00E27CD8"/>
    <w:rsid w:val="00E36212"/>
    <w:rsid w:val="00E37B24"/>
    <w:rsid w:val="00E41560"/>
    <w:rsid w:val="00E41870"/>
    <w:rsid w:val="00E41CCF"/>
    <w:rsid w:val="00E43E55"/>
    <w:rsid w:val="00E44458"/>
    <w:rsid w:val="00E51BB4"/>
    <w:rsid w:val="00E529C1"/>
    <w:rsid w:val="00E541D5"/>
    <w:rsid w:val="00E74BAC"/>
    <w:rsid w:val="00E76A1B"/>
    <w:rsid w:val="00E8389E"/>
    <w:rsid w:val="00E87D17"/>
    <w:rsid w:val="00E9064C"/>
    <w:rsid w:val="00E9422F"/>
    <w:rsid w:val="00E968AC"/>
    <w:rsid w:val="00EA3143"/>
    <w:rsid w:val="00EA3246"/>
    <w:rsid w:val="00EA3754"/>
    <w:rsid w:val="00EA5564"/>
    <w:rsid w:val="00EA5886"/>
    <w:rsid w:val="00EB1BC2"/>
    <w:rsid w:val="00EB33F1"/>
    <w:rsid w:val="00EB38E5"/>
    <w:rsid w:val="00EC499A"/>
    <w:rsid w:val="00ED118C"/>
    <w:rsid w:val="00ED7241"/>
    <w:rsid w:val="00EE284D"/>
    <w:rsid w:val="00EE2AD7"/>
    <w:rsid w:val="00EE4056"/>
    <w:rsid w:val="00EE6D41"/>
    <w:rsid w:val="00EF323C"/>
    <w:rsid w:val="00EF7AB0"/>
    <w:rsid w:val="00F00EDB"/>
    <w:rsid w:val="00F02932"/>
    <w:rsid w:val="00F03792"/>
    <w:rsid w:val="00F0422A"/>
    <w:rsid w:val="00F04701"/>
    <w:rsid w:val="00F06566"/>
    <w:rsid w:val="00F121AB"/>
    <w:rsid w:val="00F13D7E"/>
    <w:rsid w:val="00F14081"/>
    <w:rsid w:val="00F14449"/>
    <w:rsid w:val="00F14D77"/>
    <w:rsid w:val="00F33E2E"/>
    <w:rsid w:val="00F353AB"/>
    <w:rsid w:val="00F36213"/>
    <w:rsid w:val="00F44911"/>
    <w:rsid w:val="00F44F52"/>
    <w:rsid w:val="00F472D1"/>
    <w:rsid w:val="00F51E5B"/>
    <w:rsid w:val="00F56619"/>
    <w:rsid w:val="00F56AEC"/>
    <w:rsid w:val="00F60C57"/>
    <w:rsid w:val="00F60FFD"/>
    <w:rsid w:val="00F6201D"/>
    <w:rsid w:val="00F729C9"/>
    <w:rsid w:val="00F73FB1"/>
    <w:rsid w:val="00F7799A"/>
    <w:rsid w:val="00F8119F"/>
    <w:rsid w:val="00F872A8"/>
    <w:rsid w:val="00F8790B"/>
    <w:rsid w:val="00F92065"/>
    <w:rsid w:val="00F969CF"/>
    <w:rsid w:val="00FA368B"/>
    <w:rsid w:val="00FA4DA4"/>
    <w:rsid w:val="00FA4F44"/>
    <w:rsid w:val="00FB2EE0"/>
    <w:rsid w:val="00FB4A8C"/>
    <w:rsid w:val="00FB7AA3"/>
    <w:rsid w:val="00FC339E"/>
    <w:rsid w:val="00FC6ED0"/>
    <w:rsid w:val="00FC7EA8"/>
    <w:rsid w:val="00FD55B5"/>
    <w:rsid w:val="00FD5D96"/>
    <w:rsid w:val="00FD5E65"/>
    <w:rsid w:val="00FF02A7"/>
    <w:rsid w:val="00FF0461"/>
    <w:rsid w:val="00FF7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C82D0A"/>
  <w15:chartTrackingRefBased/>
  <w15:docId w15:val="{877B39C1-B821-48EC-843E-074654AF2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A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0AC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05A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E04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048F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E10AC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0A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0A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10AC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D05A7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FootnoteText">
    <w:name w:val="footnote text"/>
    <w:basedOn w:val="Normal"/>
    <w:link w:val="FootnoteTextChar"/>
    <w:uiPriority w:val="99"/>
    <w:unhideWhenUsed/>
    <w:rsid w:val="009712C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712C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712CD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A0264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searchofholywellsandhealingsprings.com/the-source-new-series-contents/holy-wells-in-wales-and-early-christian-archaeology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stdavids.churchinwales.org.uk/en/pobl-dewi-march-2023/haven-spirituality/" TargetMode="External"/><Relationship Id="rId17" Type="http://schemas.openxmlformats.org/officeDocument/2006/relationships/hyperlink" Target="https://insearchofholywellsandhealingsprings.com/2021/07/19/holy-wells-of-south-wales-a-peaceful-retreat-by-the-sea-st-anthonys-well-llansteffa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eocaching.com/geocache/GC5F3J5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aulchallinor.com/2019/08/29/st-anthonys-well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jstor.org/stable/27700226" TargetMode="External"/><Relationship Id="rId10" Type="http://schemas.openxmlformats.org/officeDocument/2006/relationships/hyperlink" Target="https://www.proquest.com/newspapers/notes-interest/docview/1609060039/se-2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facebook.com/112543843657283/posts/ffynnon-antwn-santsaint-anthonys-wellnowadays-we-may-take-the-availability-of-dr/166232464955087/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geocaching.com/geocache/GC5F3J5" TargetMode="External"/><Relationship Id="rId2" Type="http://schemas.openxmlformats.org/officeDocument/2006/relationships/hyperlink" Target="https://www.jstor.org/stable/27700226" TargetMode="External"/><Relationship Id="rId1" Type="http://schemas.openxmlformats.org/officeDocument/2006/relationships/hyperlink" Target="https://www.proquest.com/newspapers/notes-interest/docview/1609060039/se-2" TargetMode="External"/><Relationship Id="rId5" Type="http://schemas.openxmlformats.org/officeDocument/2006/relationships/hyperlink" Target="https://insearchofholywellsandhealingsprings.com/2021/07/19/holy-wells-of-south-wales-a-peaceful-retreat-by-the-sea-st-anthonys-well-llansteffan/" TargetMode="External"/><Relationship Id="rId4" Type="http://schemas.openxmlformats.org/officeDocument/2006/relationships/hyperlink" Target="https://www.facebook.com/112543843657283/posts/ffynnon-antwn-santsaint-anthonys-wellnowadays-we-may-take-the-availability-of-dr/166232464955087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42c055-deae-4b33-9236-5de9f9543fe2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16" ma:contentTypeDescription="Create a new document." ma:contentTypeScope="" ma:versionID="bf1241781720e299873b7b71aba1a9a3">
  <xsd:schema xmlns:xsd="http://www.w3.org/2001/XMLSchema" xmlns:xs="http://www.w3.org/2001/XMLSchema" xmlns:p="http://schemas.microsoft.com/office/2006/metadata/properties" xmlns:ns3="8042c055-deae-4b33-9236-5de9f9543fe2" xmlns:ns4="03f00649-0555-4cd2-a748-58a0d77379f2" targetNamespace="http://schemas.microsoft.com/office/2006/metadata/properties" ma:root="true" ma:fieldsID="70e77351cb658a8c679f3d8d4b7e3851" ns3:_="" ns4:_="">
    <xsd:import namespace="8042c055-deae-4b33-9236-5de9f9543fe2"/>
    <xsd:import namespace="03f00649-0555-4cd2-a748-58a0d77379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Locatio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f00649-0555-4cd2-a748-58a0d77379f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383231-A506-4832-A537-B9C3591F55AE}">
  <ds:schemaRefs>
    <ds:schemaRef ds:uri="http://schemas.microsoft.com/office/2006/metadata/properties"/>
    <ds:schemaRef ds:uri="http://schemas.microsoft.com/office/infopath/2007/PartnerControls"/>
    <ds:schemaRef ds:uri="8042c055-deae-4b33-9236-5de9f9543fe2"/>
  </ds:schemaRefs>
</ds:datastoreItem>
</file>

<file path=customXml/itemProps2.xml><?xml version="1.0" encoding="utf-8"?>
<ds:datastoreItem xmlns:ds="http://schemas.openxmlformats.org/officeDocument/2006/customXml" ds:itemID="{96473372-BA81-4228-B020-CAE7B37F0D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7B49F5-ABF2-4B64-90E8-4730167B6A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42c055-deae-4b33-9236-5de9f9543fe2"/>
    <ds:schemaRef ds:uri="03f00649-0555-4cd2-a748-58a0d7737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A585EA8-A376-482F-A743-B16FAE93DD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2519</Words>
  <Characters>14362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Temple-Purcell</dc:creator>
  <cp:keywords/>
  <dc:description/>
  <cp:lastModifiedBy>Richard Temple-Purcell (2006258)</cp:lastModifiedBy>
  <cp:revision>2</cp:revision>
  <dcterms:created xsi:type="dcterms:W3CDTF">2023-05-07T22:58:00Z</dcterms:created>
  <dcterms:modified xsi:type="dcterms:W3CDTF">2023-05-07T22:58:00Z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