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3BCC" w:rsidRPr="00B90656" w:rsidRDefault="00CA3BCC" w:rsidP="00FE5070">
      <w:pPr>
        <w:pStyle w:val="Normal1"/>
        <w:spacing w:line="480" w:lineRule="auto"/>
        <w:jc w:val="center"/>
        <w:rPr>
          <w:rFonts w:ascii="Times New Roman" w:eastAsia="Times New Roman" w:hAnsi="Times New Roman" w:cs="Times New Roman"/>
          <w:b/>
          <w:sz w:val="32"/>
          <w:szCs w:val="32"/>
        </w:rPr>
      </w:pPr>
    </w:p>
    <w:p w:rsidR="00CA3BCC" w:rsidRPr="00B90656" w:rsidRDefault="00CA3BCC" w:rsidP="00FE5070">
      <w:pPr>
        <w:pStyle w:val="Normal1"/>
        <w:spacing w:line="480" w:lineRule="auto"/>
        <w:jc w:val="center"/>
        <w:rPr>
          <w:rFonts w:ascii="Times New Roman" w:eastAsia="Times New Roman" w:hAnsi="Times New Roman" w:cs="Times New Roman"/>
          <w:b/>
          <w:sz w:val="32"/>
          <w:szCs w:val="32"/>
        </w:rPr>
      </w:pPr>
    </w:p>
    <w:p w:rsidR="00CA3BCC" w:rsidRPr="00B90656" w:rsidRDefault="00CA3BCC" w:rsidP="00FE5070">
      <w:pPr>
        <w:pStyle w:val="Normal1"/>
        <w:spacing w:line="480" w:lineRule="auto"/>
        <w:jc w:val="center"/>
        <w:rPr>
          <w:rFonts w:ascii="Times New Roman" w:eastAsia="Times New Roman" w:hAnsi="Times New Roman" w:cs="Times New Roman"/>
          <w:b/>
          <w:sz w:val="32"/>
          <w:szCs w:val="32"/>
        </w:rPr>
      </w:pPr>
    </w:p>
    <w:p w:rsidR="00CA3BCC" w:rsidRPr="00B90656" w:rsidRDefault="00CA3BCC" w:rsidP="00FE5070">
      <w:pPr>
        <w:pStyle w:val="Normal1"/>
        <w:spacing w:line="480" w:lineRule="auto"/>
        <w:jc w:val="center"/>
        <w:rPr>
          <w:rFonts w:ascii="Times New Roman" w:eastAsia="Times New Roman" w:hAnsi="Times New Roman" w:cs="Times New Roman"/>
          <w:b/>
          <w:sz w:val="32"/>
          <w:szCs w:val="32"/>
        </w:rPr>
      </w:pPr>
    </w:p>
    <w:p w:rsidR="00CA3BCC" w:rsidRPr="00B90656" w:rsidRDefault="00CA3BCC" w:rsidP="00FE5070">
      <w:pPr>
        <w:pStyle w:val="Normal1"/>
        <w:spacing w:line="480" w:lineRule="auto"/>
        <w:jc w:val="center"/>
        <w:rPr>
          <w:rFonts w:ascii="Times New Roman" w:eastAsia="Times New Roman" w:hAnsi="Times New Roman" w:cs="Times New Roman"/>
          <w:b/>
          <w:sz w:val="32"/>
          <w:szCs w:val="32"/>
        </w:rPr>
      </w:pPr>
    </w:p>
    <w:p w:rsidR="00CA3BCC" w:rsidRPr="00B90656" w:rsidRDefault="00CA3BCC" w:rsidP="00FE5070">
      <w:pPr>
        <w:pStyle w:val="Normal1"/>
        <w:spacing w:line="480" w:lineRule="auto"/>
        <w:jc w:val="center"/>
        <w:rPr>
          <w:rFonts w:ascii="Times New Roman" w:eastAsia="Times New Roman" w:hAnsi="Times New Roman" w:cs="Times New Roman"/>
          <w:b/>
          <w:sz w:val="32"/>
          <w:szCs w:val="32"/>
        </w:rPr>
      </w:pPr>
    </w:p>
    <w:p w:rsidR="00CA3BCC" w:rsidRPr="00B90656" w:rsidRDefault="00CA3BCC" w:rsidP="00FE5070">
      <w:pPr>
        <w:pStyle w:val="Normal1"/>
        <w:spacing w:line="480" w:lineRule="auto"/>
        <w:jc w:val="center"/>
        <w:rPr>
          <w:rFonts w:ascii="Times New Roman" w:eastAsia="Times New Roman" w:hAnsi="Times New Roman" w:cs="Times New Roman"/>
          <w:b/>
          <w:sz w:val="32"/>
          <w:szCs w:val="32"/>
        </w:rPr>
      </w:pPr>
    </w:p>
    <w:p w:rsidR="00CA3BCC" w:rsidRPr="00B90656" w:rsidRDefault="00CA3BCC" w:rsidP="00FE5070">
      <w:pPr>
        <w:pStyle w:val="Normal1"/>
        <w:spacing w:line="480" w:lineRule="auto"/>
        <w:jc w:val="center"/>
        <w:rPr>
          <w:rFonts w:ascii="Times New Roman" w:eastAsia="Times New Roman" w:hAnsi="Times New Roman" w:cs="Times New Roman"/>
          <w:b/>
          <w:sz w:val="32"/>
          <w:szCs w:val="32"/>
        </w:rPr>
      </w:pPr>
    </w:p>
    <w:p w:rsidR="00CA3BCC" w:rsidRPr="00B90656" w:rsidRDefault="003361E2" w:rsidP="00FE5070">
      <w:pPr>
        <w:pStyle w:val="Normal1"/>
        <w:spacing w:line="480" w:lineRule="auto"/>
        <w:jc w:val="center"/>
        <w:rPr>
          <w:rFonts w:ascii="Times New Roman" w:eastAsia="Times New Roman" w:hAnsi="Times New Roman" w:cs="Times New Roman"/>
          <w:b/>
          <w:sz w:val="32"/>
          <w:szCs w:val="32"/>
        </w:rPr>
      </w:pPr>
      <w:r w:rsidRPr="00B90656">
        <w:rPr>
          <w:rFonts w:ascii="Times New Roman" w:eastAsia="Times New Roman" w:hAnsi="Times New Roman" w:cs="Times New Roman"/>
          <w:b/>
          <w:sz w:val="32"/>
          <w:szCs w:val="32"/>
        </w:rPr>
        <w:t>Student’s Name:</w:t>
      </w:r>
      <w:r w:rsidR="00FE5070">
        <w:rPr>
          <w:rFonts w:ascii="Times New Roman" w:eastAsia="Times New Roman" w:hAnsi="Times New Roman" w:cs="Times New Roman"/>
          <w:b/>
          <w:sz w:val="32"/>
          <w:szCs w:val="32"/>
        </w:rPr>
        <w:t xml:space="preserve"> Mohammed Hafizul Islam</w:t>
      </w:r>
    </w:p>
    <w:p w:rsidR="00CA3BCC" w:rsidRPr="00B90656" w:rsidRDefault="003361E2" w:rsidP="00FE5070">
      <w:pPr>
        <w:pStyle w:val="Normal1"/>
        <w:spacing w:line="480" w:lineRule="auto"/>
        <w:jc w:val="center"/>
        <w:rPr>
          <w:rFonts w:ascii="Times New Roman" w:eastAsia="Times New Roman" w:hAnsi="Times New Roman" w:cs="Times New Roman"/>
          <w:b/>
          <w:sz w:val="32"/>
          <w:szCs w:val="32"/>
        </w:rPr>
      </w:pPr>
      <w:r w:rsidRPr="00B90656">
        <w:rPr>
          <w:rFonts w:ascii="Times New Roman" w:eastAsia="Times New Roman" w:hAnsi="Times New Roman" w:cs="Times New Roman"/>
          <w:b/>
          <w:sz w:val="32"/>
          <w:szCs w:val="32"/>
        </w:rPr>
        <w:t>Student Number:</w:t>
      </w:r>
      <w:r w:rsidR="00FE5070">
        <w:rPr>
          <w:rFonts w:ascii="Times New Roman" w:eastAsia="Times New Roman" w:hAnsi="Times New Roman" w:cs="Times New Roman"/>
          <w:b/>
          <w:sz w:val="32"/>
          <w:szCs w:val="32"/>
        </w:rPr>
        <w:t xml:space="preserve"> 1706005</w:t>
      </w:r>
    </w:p>
    <w:p w:rsidR="00CA3BCC" w:rsidRPr="00B90656" w:rsidRDefault="003361E2" w:rsidP="00FE5070">
      <w:pPr>
        <w:pStyle w:val="Normal1"/>
        <w:spacing w:line="480" w:lineRule="auto"/>
        <w:jc w:val="center"/>
        <w:rPr>
          <w:rFonts w:ascii="Times New Roman" w:eastAsia="Times New Roman" w:hAnsi="Times New Roman" w:cs="Times New Roman"/>
          <w:b/>
          <w:sz w:val="32"/>
          <w:szCs w:val="32"/>
        </w:rPr>
      </w:pPr>
      <w:r w:rsidRPr="00B90656">
        <w:rPr>
          <w:rFonts w:ascii="Times New Roman" w:eastAsia="Times New Roman" w:hAnsi="Times New Roman" w:cs="Times New Roman"/>
          <w:b/>
          <w:sz w:val="32"/>
          <w:szCs w:val="32"/>
        </w:rPr>
        <w:t>Module Title:</w:t>
      </w:r>
      <w:r w:rsidR="00FE5070">
        <w:rPr>
          <w:rFonts w:ascii="Times New Roman" w:eastAsia="Times New Roman" w:hAnsi="Times New Roman" w:cs="Times New Roman"/>
          <w:b/>
          <w:sz w:val="32"/>
          <w:szCs w:val="32"/>
        </w:rPr>
        <w:t xml:space="preserve"> BMSK4002</w:t>
      </w:r>
    </w:p>
    <w:p w:rsidR="00CA3BCC" w:rsidRPr="00B90656" w:rsidRDefault="003361E2" w:rsidP="00FE5070">
      <w:pPr>
        <w:pStyle w:val="Normal1"/>
        <w:spacing w:line="480" w:lineRule="auto"/>
        <w:jc w:val="center"/>
        <w:rPr>
          <w:rFonts w:ascii="Times New Roman" w:eastAsia="Times New Roman" w:hAnsi="Times New Roman" w:cs="Times New Roman"/>
          <w:b/>
          <w:sz w:val="32"/>
          <w:szCs w:val="32"/>
        </w:rPr>
      </w:pPr>
      <w:r w:rsidRPr="00B90656">
        <w:rPr>
          <w:rFonts w:ascii="Times New Roman" w:eastAsia="Times New Roman" w:hAnsi="Times New Roman" w:cs="Times New Roman"/>
          <w:b/>
          <w:sz w:val="32"/>
          <w:szCs w:val="32"/>
        </w:rPr>
        <w:t>Assignment Title: EFFECTIVE TEAM WORKING &amp; COMMUNICATION</w:t>
      </w:r>
    </w:p>
    <w:p w:rsidR="00CA3BCC" w:rsidRDefault="00CA3BCC" w:rsidP="00FE5070">
      <w:pPr>
        <w:pStyle w:val="Normal1"/>
        <w:spacing w:line="480" w:lineRule="auto"/>
        <w:rPr>
          <w:rFonts w:ascii="Times New Roman" w:eastAsia="Times New Roman" w:hAnsi="Times New Roman" w:cs="Times New Roman"/>
          <w:b/>
          <w:sz w:val="32"/>
          <w:szCs w:val="32"/>
        </w:rPr>
      </w:pPr>
    </w:p>
    <w:p w:rsidR="00FE5070" w:rsidRDefault="00FE5070" w:rsidP="00FE5070">
      <w:pPr>
        <w:pStyle w:val="Normal1"/>
        <w:spacing w:line="480" w:lineRule="auto"/>
        <w:rPr>
          <w:rFonts w:ascii="Times New Roman" w:eastAsia="Times New Roman" w:hAnsi="Times New Roman" w:cs="Times New Roman"/>
          <w:b/>
          <w:sz w:val="32"/>
          <w:szCs w:val="32"/>
        </w:rPr>
      </w:pPr>
      <w:bookmarkStart w:id="0" w:name="_GoBack"/>
      <w:bookmarkEnd w:id="0"/>
    </w:p>
    <w:p w:rsidR="00FE5070" w:rsidRPr="00FE5070" w:rsidRDefault="00FE5070" w:rsidP="00FE5070">
      <w:pPr>
        <w:pStyle w:val="Normal1"/>
        <w:spacing w:line="480" w:lineRule="auto"/>
        <w:rPr>
          <w:rFonts w:ascii="Times New Roman" w:eastAsia="Times New Roman" w:hAnsi="Times New Roman" w:cs="Times New Roman"/>
          <w:b/>
          <w:sz w:val="32"/>
          <w:szCs w:val="32"/>
        </w:rPr>
      </w:pPr>
    </w:p>
    <w:p w:rsidR="00CA3BCC" w:rsidRPr="00B90656" w:rsidRDefault="003361E2" w:rsidP="00FE5070">
      <w:pPr>
        <w:pStyle w:val="Normal1"/>
        <w:spacing w:line="480" w:lineRule="auto"/>
        <w:jc w:val="center"/>
        <w:rPr>
          <w:rFonts w:ascii="Times New Roman" w:eastAsia="Times New Roman" w:hAnsi="Times New Roman" w:cs="Times New Roman"/>
          <w:b/>
          <w:sz w:val="24"/>
          <w:szCs w:val="24"/>
        </w:rPr>
      </w:pPr>
      <w:r w:rsidRPr="00B90656">
        <w:rPr>
          <w:rFonts w:ascii="Times New Roman" w:eastAsia="Times New Roman" w:hAnsi="Times New Roman" w:cs="Times New Roman"/>
          <w:b/>
          <w:sz w:val="24"/>
          <w:szCs w:val="24"/>
        </w:rPr>
        <w:t>Executive Summary</w:t>
      </w:r>
    </w:p>
    <w:p w:rsidR="00CA3BCC" w:rsidRPr="00B90656" w:rsidRDefault="003361E2" w:rsidP="00FE5070">
      <w:pPr>
        <w:pStyle w:val="Normal1"/>
        <w:spacing w:line="480" w:lineRule="auto"/>
        <w:jc w:val="both"/>
        <w:rPr>
          <w:rFonts w:ascii="Times New Roman" w:eastAsia="Times New Roman" w:hAnsi="Times New Roman" w:cs="Times New Roman"/>
          <w:b/>
          <w:sz w:val="24"/>
          <w:szCs w:val="24"/>
        </w:rPr>
      </w:pPr>
      <w:r w:rsidRPr="00B90656">
        <w:rPr>
          <w:rFonts w:ascii="Times New Roman" w:eastAsia="Times New Roman" w:hAnsi="Times New Roman" w:cs="Times New Roman"/>
          <w:sz w:val="24"/>
          <w:szCs w:val="24"/>
        </w:rPr>
        <w:lastRenderedPageBreak/>
        <w:t xml:space="preserve">In this report information collected shed lights upon the effective communication and team working that must be performed within an organisation. In order to sustain the effectiveness of the communication process there are references taken from different theories. These theories are marked for the team working and effective communication. </w:t>
      </w:r>
      <w:r w:rsidR="00FC4871" w:rsidRPr="00B90656">
        <w:rPr>
          <w:rFonts w:ascii="Times New Roman" w:eastAsia="Times New Roman" w:hAnsi="Times New Roman" w:cs="Times New Roman"/>
          <w:sz w:val="24"/>
          <w:szCs w:val="24"/>
        </w:rPr>
        <w:t xml:space="preserve">Theories as Belbin, </w:t>
      </w:r>
      <w:r w:rsidR="0041715B" w:rsidRPr="00B90656">
        <w:rPr>
          <w:rFonts w:ascii="Times New Roman" w:eastAsia="Times New Roman" w:hAnsi="Times New Roman" w:cs="Times New Roman"/>
          <w:sz w:val="24"/>
          <w:szCs w:val="24"/>
        </w:rPr>
        <w:t>Shannon</w:t>
      </w:r>
      <w:r w:rsidR="00FC4871" w:rsidRPr="00B90656">
        <w:rPr>
          <w:rFonts w:ascii="Times New Roman" w:eastAsia="Times New Roman" w:hAnsi="Times New Roman" w:cs="Times New Roman"/>
          <w:sz w:val="24"/>
          <w:szCs w:val="24"/>
        </w:rPr>
        <w:t>-Weaver model, Berlo’s model of communication along with Schramm’s Model have</w:t>
      </w:r>
      <w:r w:rsidRPr="00B90656">
        <w:rPr>
          <w:rFonts w:ascii="Times New Roman" w:eastAsia="Times New Roman" w:hAnsi="Times New Roman" w:cs="Times New Roman"/>
          <w:sz w:val="24"/>
          <w:szCs w:val="24"/>
        </w:rPr>
        <w:t xml:space="preserve"> been discussed. The above discussion has been linked with the real life experiences gained by a friend working in different organisation. Therefore, it has been </w:t>
      </w:r>
      <w:r w:rsidR="00FC4871" w:rsidRPr="00B90656">
        <w:rPr>
          <w:rFonts w:ascii="Times New Roman" w:eastAsia="Times New Roman" w:hAnsi="Times New Roman" w:cs="Times New Roman"/>
          <w:sz w:val="24"/>
          <w:szCs w:val="24"/>
        </w:rPr>
        <w:t>analyzed</w:t>
      </w:r>
      <w:r w:rsidRPr="00B90656">
        <w:rPr>
          <w:rFonts w:ascii="Times New Roman" w:eastAsia="Times New Roman" w:hAnsi="Times New Roman" w:cs="Times New Roman"/>
          <w:sz w:val="24"/>
          <w:szCs w:val="24"/>
        </w:rPr>
        <w:t xml:space="preserve"> that the effectiveness of the Shannon-Weaver model is more suitable for the meeting the gap faced from the employers performing in communicating process.  </w:t>
      </w:r>
      <w:r w:rsidRPr="00B90656">
        <w:br w:type="page"/>
      </w:r>
    </w:p>
    <w:p w:rsidR="005315D3" w:rsidRPr="005315D3" w:rsidRDefault="003361E2" w:rsidP="00FE5070">
      <w:pPr>
        <w:pStyle w:val="Normal1"/>
        <w:spacing w:line="480" w:lineRule="auto"/>
        <w:jc w:val="center"/>
        <w:rPr>
          <w:rFonts w:ascii="Times New Roman" w:hAnsi="Times New Roman" w:cs="Times New Roman"/>
          <w:noProof/>
          <w:sz w:val="32"/>
          <w:szCs w:val="32"/>
        </w:rPr>
      </w:pPr>
      <w:r w:rsidRPr="005315D3">
        <w:rPr>
          <w:rFonts w:ascii="Times New Roman" w:eastAsia="Times New Roman" w:hAnsi="Times New Roman" w:cs="Times New Roman"/>
          <w:b/>
          <w:sz w:val="32"/>
          <w:szCs w:val="32"/>
        </w:rPr>
        <w:lastRenderedPageBreak/>
        <w:t>Table of Contents</w:t>
      </w:r>
      <w:r w:rsidR="005315D3" w:rsidRPr="005315D3">
        <w:rPr>
          <w:rFonts w:ascii="Times New Roman" w:eastAsia="Times New Roman" w:hAnsi="Times New Roman" w:cs="Times New Roman"/>
          <w:b/>
          <w:sz w:val="32"/>
          <w:szCs w:val="32"/>
        </w:rPr>
        <w:fldChar w:fldCharType="begin"/>
      </w:r>
      <w:r w:rsidR="005315D3" w:rsidRPr="005315D3">
        <w:rPr>
          <w:rFonts w:ascii="Times New Roman" w:eastAsia="Times New Roman" w:hAnsi="Times New Roman" w:cs="Times New Roman"/>
          <w:b/>
          <w:sz w:val="32"/>
          <w:szCs w:val="32"/>
        </w:rPr>
        <w:instrText xml:space="preserve"> TOC \h \z \t "Heading 7" \c </w:instrText>
      </w:r>
      <w:r w:rsidR="005315D3" w:rsidRPr="005315D3">
        <w:rPr>
          <w:rFonts w:ascii="Times New Roman" w:eastAsia="Times New Roman" w:hAnsi="Times New Roman" w:cs="Times New Roman"/>
          <w:b/>
          <w:sz w:val="32"/>
          <w:szCs w:val="32"/>
        </w:rPr>
        <w:fldChar w:fldCharType="separate"/>
      </w:r>
    </w:p>
    <w:p w:rsidR="005315D3" w:rsidRPr="005315D3" w:rsidRDefault="006D7089" w:rsidP="00FE5070">
      <w:pPr>
        <w:pStyle w:val="TableofFigures"/>
        <w:tabs>
          <w:tab w:val="right" w:leader="dot" w:pos="9350"/>
        </w:tabs>
        <w:spacing w:line="480" w:lineRule="auto"/>
        <w:jc w:val="both"/>
        <w:rPr>
          <w:rFonts w:ascii="Times New Roman" w:eastAsiaTheme="minorEastAsia" w:hAnsi="Times New Roman" w:cs="Times New Roman"/>
          <w:noProof/>
          <w:color w:val="auto"/>
          <w:sz w:val="28"/>
          <w:szCs w:val="28"/>
          <w:lang w:val="en-US"/>
        </w:rPr>
      </w:pPr>
      <w:hyperlink w:anchor="_Toc502251843" w:history="1">
        <w:r w:rsidR="005315D3" w:rsidRPr="005315D3">
          <w:rPr>
            <w:rStyle w:val="Hyperlink"/>
            <w:rFonts w:ascii="Times New Roman" w:eastAsia="Times New Roman" w:hAnsi="Times New Roman" w:cs="Times New Roman"/>
            <w:noProof/>
            <w:sz w:val="28"/>
            <w:szCs w:val="28"/>
          </w:rPr>
          <w:t>Introduction</w:t>
        </w:r>
        <w:r w:rsidR="005315D3" w:rsidRPr="005315D3">
          <w:rPr>
            <w:rFonts w:ascii="Times New Roman" w:hAnsi="Times New Roman" w:cs="Times New Roman"/>
            <w:noProof/>
            <w:webHidden/>
            <w:sz w:val="28"/>
            <w:szCs w:val="28"/>
          </w:rPr>
          <w:tab/>
        </w:r>
        <w:r w:rsidR="005315D3" w:rsidRPr="005315D3">
          <w:rPr>
            <w:rFonts w:ascii="Times New Roman" w:hAnsi="Times New Roman" w:cs="Times New Roman"/>
            <w:noProof/>
            <w:webHidden/>
            <w:sz w:val="28"/>
            <w:szCs w:val="28"/>
          </w:rPr>
          <w:fldChar w:fldCharType="begin"/>
        </w:r>
        <w:r w:rsidR="005315D3" w:rsidRPr="005315D3">
          <w:rPr>
            <w:rFonts w:ascii="Times New Roman" w:hAnsi="Times New Roman" w:cs="Times New Roman"/>
            <w:noProof/>
            <w:webHidden/>
            <w:sz w:val="28"/>
            <w:szCs w:val="28"/>
          </w:rPr>
          <w:instrText xml:space="preserve"> PAGEREF _Toc502251843 \h </w:instrText>
        </w:r>
        <w:r w:rsidR="005315D3" w:rsidRPr="005315D3">
          <w:rPr>
            <w:rFonts w:ascii="Times New Roman" w:hAnsi="Times New Roman" w:cs="Times New Roman"/>
            <w:noProof/>
            <w:webHidden/>
            <w:sz w:val="28"/>
            <w:szCs w:val="28"/>
          </w:rPr>
        </w:r>
        <w:r w:rsidR="005315D3" w:rsidRPr="005315D3">
          <w:rPr>
            <w:rFonts w:ascii="Times New Roman" w:hAnsi="Times New Roman" w:cs="Times New Roman"/>
            <w:noProof/>
            <w:webHidden/>
            <w:sz w:val="28"/>
            <w:szCs w:val="28"/>
          </w:rPr>
          <w:fldChar w:fldCharType="separate"/>
        </w:r>
        <w:r w:rsidR="005315D3" w:rsidRPr="005315D3">
          <w:rPr>
            <w:rFonts w:ascii="Times New Roman" w:hAnsi="Times New Roman" w:cs="Times New Roman"/>
            <w:noProof/>
            <w:webHidden/>
            <w:sz w:val="28"/>
            <w:szCs w:val="28"/>
          </w:rPr>
          <w:t>4</w:t>
        </w:r>
        <w:r w:rsidR="005315D3" w:rsidRPr="005315D3">
          <w:rPr>
            <w:rFonts w:ascii="Times New Roman" w:hAnsi="Times New Roman" w:cs="Times New Roman"/>
            <w:noProof/>
            <w:webHidden/>
            <w:sz w:val="28"/>
            <w:szCs w:val="28"/>
          </w:rPr>
          <w:fldChar w:fldCharType="end"/>
        </w:r>
      </w:hyperlink>
    </w:p>
    <w:p w:rsidR="005315D3" w:rsidRPr="005315D3" w:rsidRDefault="006D7089" w:rsidP="00FE5070">
      <w:pPr>
        <w:pStyle w:val="TableofFigures"/>
        <w:tabs>
          <w:tab w:val="right" w:leader="dot" w:pos="9350"/>
        </w:tabs>
        <w:spacing w:line="480" w:lineRule="auto"/>
        <w:jc w:val="both"/>
        <w:rPr>
          <w:rFonts w:ascii="Times New Roman" w:eastAsiaTheme="minorEastAsia" w:hAnsi="Times New Roman" w:cs="Times New Roman"/>
          <w:noProof/>
          <w:color w:val="auto"/>
          <w:sz w:val="28"/>
          <w:szCs w:val="28"/>
          <w:lang w:val="en-US"/>
        </w:rPr>
      </w:pPr>
      <w:hyperlink w:anchor="_Toc502251844" w:history="1">
        <w:r w:rsidR="005315D3" w:rsidRPr="005315D3">
          <w:rPr>
            <w:rStyle w:val="Hyperlink"/>
            <w:rFonts w:ascii="Times New Roman" w:eastAsia="Times New Roman" w:hAnsi="Times New Roman" w:cs="Times New Roman"/>
            <w:noProof/>
            <w:sz w:val="28"/>
            <w:szCs w:val="28"/>
          </w:rPr>
          <w:t>Concept of Effective Communication and Teamwork</w:t>
        </w:r>
        <w:r w:rsidR="005315D3" w:rsidRPr="005315D3">
          <w:rPr>
            <w:rFonts w:ascii="Times New Roman" w:hAnsi="Times New Roman" w:cs="Times New Roman"/>
            <w:noProof/>
            <w:webHidden/>
            <w:sz w:val="28"/>
            <w:szCs w:val="28"/>
          </w:rPr>
          <w:tab/>
        </w:r>
        <w:r w:rsidR="005315D3" w:rsidRPr="005315D3">
          <w:rPr>
            <w:rFonts w:ascii="Times New Roman" w:hAnsi="Times New Roman" w:cs="Times New Roman"/>
            <w:noProof/>
            <w:webHidden/>
            <w:sz w:val="28"/>
            <w:szCs w:val="28"/>
          </w:rPr>
          <w:fldChar w:fldCharType="begin"/>
        </w:r>
        <w:r w:rsidR="005315D3" w:rsidRPr="005315D3">
          <w:rPr>
            <w:rFonts w:ascii="Times New Roman" w:hAnsi="Times New Roman" w:cs="Times New Roman"/>
            <w:noProof/>
            <w:webHidden/>
            <w:sz w:val="28"/>
            <w:szCs w:val="28"/>
          </w:rPr>
          <w:instrText xml:space="preserve"> PAGEREF _Toc502251844 \h </w:instrText>
        </w:r>
        <w:r w:rsidR="005315D3" w:rsidRPr="005315D3">
          <w:rPr>
            <w:rFonts w:ascii="Times New Roman" w:hAnsi="Times New Roman" w:cs="Times New Roman"/>
            <w:noProof/>
            <w:webHidden/>
            <w:sz w:val="28"/>
            <w:szCs w:val="28"/>
          </w:rPr>
        </w:r>
        <w:r w:rsidR="005315D3" w:rsidRPr="005315D3">
          <w:rPr>
            <w:rFonts w:ascii="Times New Roman" w:hAnsi="Times New Roman" w:cs="Times New Roman"/>
            <w:noProof/>
            <w:webHidden/>
            <w:sz w:val="28"/>
            <w:szCs w:val="28"/>
          </w:rPr>
          <w:fldChar w:fldCharType="separate"/>
        </w:r>
        <w:r w:rsidR="005315D3" w:rsidRPr="005315D3">
          <w:rPr>
            <w:rFonts w:ascii="Times New Roman" w:hAnsi="Times New Roman" w:cs="Times New Roman"/>
            <w:noProof/>
            <w:webHidden/>
            <w:sz w:val="28"/>
            <w:szCs w:val="28"/>
          </w:rPr>
          <w:t>4</w:t>
        </w:r>
        <w:r w:rsidR="005315D3" w:rsidRPr="005315D3">
          <w:rPr>
            <w:rFonts w:ascii="Times New Roman" w:hAnsi="Times New Roman" w:cs="Times New Roman"/>
            <w:noProof/>
            <w:webHidden/>
            <w:sz w:val="28"/>
            <w:szCs w:val="28"/>
          </w:rPr>
          <w:fldChar w:fldCharType="end"/>
        </w:r>
      </w:hyperlink>
    </w:p>
    <w:p w:rsidR="005315D3" w:rsidRPr="005315D3" w:rsidRDefault="006D7089" w:rsidP="00FE5070">
      <w:pPr>
        <w:pStyle w:val="TableofFigures"/>
        <w:tabs>
          <w:tab w:val="right" w:leader="dot" w:pos="9350"/>
        </w:tabs>
        <w:spacing w:line="480" w:lineRule="auto"/>
        <w:jc w:val="both"/>
        <w:rPr>
          <w:rFonts w:ascii="Times New Roman" w:eastAsiaTheme="minorEastAsia" w:hAnsi="Times New Roman" w:cs="Times New Roman"/>
          <w:noProof/>
          <w:color w:val="auto"/>
          <w:sz w:val="28"/>
          <w:szCs w:val="28"/>
          <w:lang w:val="en-US"/>
        </w:rPr>
      </w:pPr>
      <w:hyperlink w:anchor="_Toc502251845" w:history="1">
        <w:r w:rsidR="005315D3" w:rsidRPr="005315D3">
          <w:rPr>
            <w:rStyle w:val="Hyperlink"/>
            <w:rFonts w:ascii="Times New Roman" w:eastAsia="Times New Roman" w:hAnsi="Times New Roman" w:cs="Times New Roman"/>
            <w:noProof/>
            <w:sz w:val="28"/>
            <w:szCs w:val="28"/>
          </w:rPr>
          <w:t>Strategies for effective team working</w:t>
        </w:r>
        <w:r w:rsidR="005315D3" w:rsidRPr="005315D3">
          <w:rPr>
            <w:rFonts w:ascii="Times New Roman" w:hAnsi="Times New Roman" w:cs="Times New Roman"/>
            <w:noProof/>
            <w:webHidden/>
            <w:sz w:val="28"/>
            <w:szCs w:val="28"/>
          </w:rPr>
          <w:tab/>
        </w:r>
        <w:r w:rsidR="005315D3" w:rsidRPr="005315D3">
          <w:rPr>
            <w:rFonts w:ascii="Times New Roman" w:hAnsi="Times New Roman" w:cs="Times New Roman"/>
            <w:noProof/>
            <w:webHidden/>
            <w:sz w:val="28"/>
            <w:szCs w:val="28"/>
          </w:rPr>
          <w:fldChar w:fldCharType="begin"/>
        </w:r>
        <w:r w:rsidR="005315D3" w:rsidRPr="005315D3">
          <w:rPr>
            <w:rFonts w:ascii="Times New Roman" w:hAnsi="Times New Roman" w:cs="Times New Roman"/>
            <w:noProof/>
            <w:webHidden/>
            <w:sz w:val="28"/>
            <w:szCs w:val="28"/>
          </w:rPr>
          <w:instrText xml:space="preserve"> PAGEREF _Toc502251845 \h </w:instrText>
        </w:r>
        <w:r w:rsidR="005315D3" w:rsidRPr="005315D3">
          <w:rPr>
            <w:rFonts w:ascii="Times New Roman" w:hAnsi="Times New Roman" w:cs="Times New Roman"/>
            <w:noProof/>
            <w:webHidden/>
            <w:sz w:val="28"/>
            <w:szCs w:val="28"/>
          </w:rPr>
        </w:r>
        <w:r w:rsidR="005315D3" w:rsidRPr="005315D3">
          <w:rPr>
            <w:rFonts w:ascii="Times New Roman" w:hAnsi="Times New Roman" w:cs="Times New Roman"/>
            <w:noProof/>
            <w:webHidden/>
            <w:sz w:val="28"/>
            <w:szCs w:val="28"/>
          </w:rPr>
          <w:fldChar w:fldCharType="separate"/>
        </w:r>
        <w:r w:rsidR="005315D3" w:rsidRPr="005315D3">
          <w:rPr>
            <w:rFonts w:ascii="Times New Roman" w:hAnsi="Times New Roman" w:cs="Times New Roman"/>
            <w:noProof/>
            <w:webHidden/>
            <w:sz w:val="28"/>
            <w:szCs w:val="28"/>
          </w:rPr>
          <w:t>5</w:t>
        </w:r>
        <w:r w:rsidR="005315D3" w:rsidRPr="005315D3">
          <w:rPr>
            <w:rFonts w:ascii="Times New Roman" w:hAnsi="Times New Roman" w:cs="Times New Roman"/>
            <w:noProof/>
            <w:webHidden/>
            <w:sz w:val="28"/>
            <w:szCs w:val="28"/>
          </w:rPr>
          <w:fldChar w:fldCharType="end"/>
        </w:r>
      </w:hyperlink>
    </w:p>
    <w:p w:rsidR="005315D3" w:rsidRPr="005315D3" w:rsidRDefault="006D7089" w:rsidP="00FE5070">
      <w:pPr>
        <w:pStyle w:val="TableofFigures"/>
        <w:tabs>
          <w:tab w:val="right" w:leader="dot" w:pos="9350"/>
        </w:tabs>
        <w:spacing w:line="480" w:lineRule="auto"/>
        <w:jc w:val="both"/>
        <w:rPr>
          <w:rFonts w:ascii="Times New Roman" w:eastAsiaTheme="minorEastAsia" w:hAnsi="Times New Roman" w:cs="Times New Roman"/>
          <w:noProof/>
          <w:color w:val="auto"/>
          <w:sz w:val="28"/>
          <w:szCs w:val="28"/>
          <w:lang w:val="en-US"/>
        </w:rPr>
      </w:pPr>
      <w:hyperlink w:anchor="_Toc502251846" w:history="1">
        <w:r w:rsidR="005315D3" w:rsidRPr="005315D3">
          <w:rPr>
            <w:rStyle w:val="Hyperlink"/>
            <w:rFonts w:ascii="Times New Roman" w:eastAsia="Times New Roman" w:hAnsi="Times New Roman" w:cs="Times New Roman"/>
            <w:noProof/>
            <w:sz w:val="28"/>
            <w:szCs w:val="28"/>
          </w:rPr>
          <w:t>Theories for effective communication</w:t>
        </w:r>
        <w:r w:rsidR="005315D3" w:rsidRPr="005315D3">
          <w:rPr>
            <w:rFonts w:ascii="Times New Roman" w:hAnsi="Times New Roman" w:cs="Times New Roman"/>
            <w:noProof/>
            <w:webHidden/>
            <w:sz w:val="28"/>
            <w:szCs w:val="28"/>
          </w:rPr>
          <w:tab/>
        </w:r>
        <w:r w:rsidR="005315D3" w:rsidRPr="005315D3">
          <w:rPr>
            <w:rFonts w:ascii="Times New Roman" w:hAnsi="Times New Roman" w:cs="Times New Roman"/>
            <w:noProof/>
            <w:webHidden/>
            <w:sz w:val="28"/>
            <w:szCs w:val="28"/>
          </w:rPr>
          <w:fldChar w:fldCharType="begin"/>
        </w:r>
        <w:r w:rsidR="005315D3" w:rsidRPr="005315D3">
          <w:rPr>
            <w:rFonts w:ascii="Times New Roman" w:hAnsi="Times New Roman" w:cs="Times New Roman"/>
            <w:noProof/>
            <w:webHidden/>
            <w:sz w:val="28"/>
            <w:szCs w:val="28"/>
          </w:rPr>
          <w:instrText xml:space="preserve"> PAGEREF _Toc502251846 \h </w:instrText>
        </w:r>
        <w:r w:rsidR="005315D3" w:rsidRPr="005315D3">
          <w:rPr>
            <w:rFonts w:ascii="Times New Roman" w:hAnsi="Times New Roman" w:cs="Times New Roman"/>
            <w:noProof/>
            <w:webHidden/>
            <w:sz w:val="28"/>
            <w:szCs w:val="28"/>
          </w:rPr>
        </w:r>
        <w:r w:rsidR="005315D3" w:rsidRPr="005315D3">
          <w:rPr>
            <w:rFonts w:ascii="Times New Roman" w:hAnsi="Times New Roman" w:cs="Times New Roman"/>
            <w:noProof/>
            <w:webHidden/>
            <w:sz w:val="28"/>
            <w:szCs w:val="28"/>
          </w:rPr>
          <w:fldChar w:fldCharType="separate"/>
        </w:r>
        <w:r w:rsidR="005315D3" w:rsidRPr="005315D3">
          <w:rPr>
            <w:rFonts w:ascii="Times New Roman" w:hAnsi="Times New Roman" w:cs="Times New Roman"/>
            <w:noProof/>
            <w:webHidden/>
            <w:sz w:val="28"/>
            <w:szCs w:val="28"/>
          </w:rPr>
          <w:t>6</w:t>
        </w:r>
        <w:r w:rsidR="005315D3" w:rsidRPr="005315D3">
          <w:rPr>
            <w:rFonts w:ascii="Times New Roman" w:hAnsi="Times New Roman" w:cs="Times New Roman"/>
            <w:noProof/>
            <w:webHidden/>
            <w:sz w:val="28"/>
            <w:szCs w:val="28"/>
          </w:rPr>
          <w:fldChar w:fldCharType="end"/>
        </w:r>
      </w:hyperlink>
    </w:p>
    <w:p w:rsidR="005315D3" w:rsidRPr="005315D3" w:rsidRDefault="006D7089" w:rsidP="00FE5070">
      <w:pPr>
        <w:pStyle w:val="TableofFigures"/>
        <w:tabs>
          <w:tab w:val="right" w:leader="dot" w:pos="9350"/>
        </w:tabs>
        <w:spacing w:line="480" w:lineRule="auto"/>
        <w:jc w:val="both"/>
        <w:rPr>
          <w:rFonts w:ascii="Times New Roman" w:eastAsiaTheme="minorEastAsia" w:hAnsi="Times New Roman" w:cs="Times New Roman"/>
          <w:noProof/>
          <w:color w:val="auto"/>
          <w:sz w:val="28"/>
          <w:szCs w:val="28"/>
          <w:lang w:val="en-US"/>
        </w:rPr>
      </w:pPr>
      <w:hyperlink w:anchor="_Toc502251847" w:history="1">
        <w:r w:rsidR="005315D3" w:rsidRPr="005315D3">
          <w:rPr>
            <w:rStyle w:val="Hyperlink"/>
            <w:rFonts w:ascii="Times New Roman" w:eastAsia="Times New Roman" w:hAnsi="Times New Roman" w:cs="Times New Roman"/>
            <w:noProof/>
            <w:sz w:val="28"/>
            <w:szCs w:val="28"/>
          </w:rPr>
          <w:t>Implication and influence of Communication</w:t>
        </w:r>
        <w:r w:rsidR="005315D3" w:rsidRPr="005315D3">
          <w:rPr>
            <w:rFonts w:ascii="Times New Roman" w:hAnsi="Times New Roman" w:cs="Times New Roman"/>
            <w:noProof/>
            <w:webHidden/>
            <w:sz w:val="28"/>
            <w:szCs w:val="28"/>
          </w:rPr>
          <w:tab/>
        </w:r>
        <w:r w:rsidR="005315D3" w:rsidRPr="005315D3">
          <w:rPr>
            <w:rFonts w:ascii="Times New Roman" w:hAnsi="Times New Roman" w:cs="Times New Roman"/>
            <w:noProof/>
            <w:webHidden/>
            <w:sz w:val="28"/>
            <w:szCs w:val="28"/>
          </w:rPr>
          <w:fldChar w:fldCharType="begin"/>
        </w:r>
        <w:r w:rsidR="005315D3" w:rsidRPr="005315D3">
          <w:rPr>
            <w:rFonts w:ascii="Times New Roman" w:hAnsi="Times New Roman" w:cs="Times New Roman"/>
            <w:noProof/>
            <w:webHidden/>
            <w:sz w:val="28"/>
            <w:szCs w:val="28"/>
          </w:rPr>
          <w:instrText xml:space="preserve"> PAGEREF _Toc502251847 \h </w:instrText>
        </w:r>
        <w:r w:rsidR="005315D3" w:rsidRPr="005315D3">
          <w:rPr>
            <w:rFonts w:ascii="Times New Roman" w:hAnsi="Times New Roman" w:cs="Times New Roman"/>
            <w:noProof/>
            <w:webHidden/>
            <w:sz w:val="28"/>
            <w:szCs w:val="28"/>
          </w:rPr>
        </w:r>
        <w:r w:rsidR="005315D3" w:rsidRPr="005315D3">
          <w:rPr>
            <w:rFonts w:ascii="Times New Roman" w:hAnsi="Times New Roman" w:cs="Times New Roman"/>
            <w:noProof/>
            <w:webHidden/>
            <w:sz w:val="28"/>
            <w:szCs w:val="28"/>
          </w:rPr>
          <w:fldChar w:fldCharType="separate"/>
        </w:r>
        <w:r w:rsidR="005315D3" w:rsidRPr="005315D3">
          <w:rPr>
            <w:rFonts w:ascii="Times New Roman" w:hAnsi="Times New Roman" w:cs="Times New Roman"/>
            <w:noProof/>
            <w:webHidden/>
            <w:sz w:val="28"/>
            <w:szCs w:val="28"/>
          </w:rPr>
          <w:t>9</w:t>
        </w:r>
        <w:r w:rsidR="005315D3" w:rsidRPr="005315D3">
          <w:rPr>
            <w:rFonts w:ascii="Times New Roman" w:hAnsi="Times New Roman" w:cs="Times New Roman"/>
            <w:noProof/>
            <w:webHidden/>
            <w:sz w:val="28"/>
            <w:szCs w:val="28"/>
          </w:rPr>
          <w:fldChar w:fldCharType="end"/>
        </w:r>
      </w:hyperlink>
    </w:p>
    <w:p w:rsidR="005315D3" w:rsidRPr="005315D3" w:rsidRDefault="006D7089" w:rsidP="00FE5070">
      <w:pPr>
        <w:pStyle w:val="TableofFigures"/>
        <w:tabs>
          <w:tab w:val="right" w:leader="dot" w:pos="9350"/>
        </w:tabs>
        <w:spacing w:line="480" w:lineRule="auto"/>
        <w:jc w:val="both"/>
        <w:rPr>
          <w:rFonts w:ascii="Times New Roman" w:eastAsiaTheme="minorEastAsia" w:hAnsi="Times New Roman" w:cs="Times New Roman"/>
          <w:noProof/>
          <w:color w:val="auto"/>
          <w:sz w:val="28"/>
          <w:szCs w:val="28"/>
          <w:lang w:val="en-US"/>
        </w:rPr>
      </w:pPr>
      <w:hyperlink w:anchor="_Toc502251848" w:history="1">
        <w:r w:rsidR="005315D3" w:rsidRPr="005315D3">
          <w:rPr>
            <w:rStyle w:val="Hyperlink"/>
            <w:rFonts w:ascii="Times New Roman" w:eastAsia="Times New Roman" w:hAnsi="Times New Roman" w:cs="Times New Roman"/>
            <w:noProof/>
            <w:sz w:val="28"/>
            <w:szCs w:val="28"/>
          </w:rPr>
          <w:t>Conclusion</w:t>
        </w:r>
        <w:r w:rsidR="005315D3" w:rsidRPr="005315D3">
          <w:rPr>
            <w:rFonts w:ascii="Times New Roman" w:hAnsi="Times New Roman" w:cs="Times New Roman"/>
            <w:noProof/>
            <w:webHidden/>
            <w:sz w:val="28"/>
            <w:szCs w:val="28"/>
          </w:rPr>
          <w:tab/>
        </w:r>
        <w:r w:rsidR="005315D3" w:rsidRPr="005315D3">
          <w:rPr>
            <w:rFonts w:ascii="Times New Roman" w:hAnsi="Times New Roman" w:cs="Times New Roman"/>
            <w:noProof/>
            <w:webHidden/>
            <w:sz w:val="28"/>
            <w:szCs w:val="28"/>
          </w:rPr>
          <w:fldChar w:fldCharType="begin"/>
        </w:r>
        <w:r w:rsidR="005315D3" w:rsidRPr="005315D3">
          <w:rPr>
            <w:rFonts w:ascii="Times New Roman" w:hAnsi="Times New Roman" w:cs="Times New Roman"/>
            <w:noProof/>
            <w:webHidden/>
            <w:sz w:val="28"/>
            <w:szCs w:val="28"/>
          </w:rPr>
          <w:instrText xml:space="preserve"> PAGEREF _Toc502251848 \h </w:instrText>
        </w:r>
        <w:r w:rsidR="005315D3" w:rsidRPr="005315D3">
          <w:rPr>
            <w:rFonts w:ascii="Times New Roman" w:hAnsi="Times New Roman" w:cs="Times New Roman"/>
            <w:noProof/>
            <w:webHidden/>
            <w:sz w:val="28"/>
            <w:szCs w:val="28"/>
          </w:rPr>
        </w:r>
        <w:r w:rsidR="005315D3" w:rsidRPr="005315D3">
          <w:rPr>
            <w:rFonts w:ascii="Times New Roman" w:hAnsi="Times New Roman" w:cs="Times New Roman"/>
            <w:noProof/>
            <w:webHidden/>
            <w:sz w:val="28"/>
            <w:szCs w:val="28"/>
          </w:rPr>
          <w:fldChar w:fldCharType="separate"/>
        </w:r>
        <w:r w:rsidR="005315D3" w:rsidRPr="005315D3">
          <w:rPr>
            <w:rFonts w:ascii="Times New Roman" w:hAnsi="Times New Roman" w:cs="Times New Roman"/>
            <w:noProof/>
            <w:webHidden/>
            <w:sz w:val="28"/>
            <w:szCs w:val="28"/>
          </w:rPr>
          <w:t>9</w:t>
        </w:r>
        <w:r w:rsidR="005315D3" w:rsidRPr="005315D3">
          <w:rPr>
            <w:rFonts w:ascii="Times New Roman" w:hAnsi="Times New Roman" w:cs="Times New Roman"/>
            <w:noProof/>
            <w:webHidden/>
            <w:sz w:val="28"/>
            <w:szCs w:val="28"/>
          </w:rPr>
          <w:fldChar w:fldCharType="end"/>
        </w:r>
      </w:hyperlink>
    </w:p>
    <w:p w:rsidR="005315D3" w:rsidRPr="005315D3" w:rsidRDefault="006D7089" w:rsidP="00FE5070">
      <w:pPr>
        <w:pStyle w:val="TableofFigures"/>
        <w:tabs>
          <w:tab w:val="right" w:leader="dot" w:pos="9350"/>
        </w:tabs>
        <w:spacing w:line="480" w:lineRule="auto"/>
        <w:jc w:val="both"/>
        <w:rPr>
          <w:rFonts w:ascii="Times New Roman" w:eastAsiaTheme="minorEastAsia" w:hAnsi="Times New Roman" w:cs="Times New Roman"/>
          <w:noProof/>
          <w:color w:val="auto"/>
          <w:sz w:val="28"/>
          <w:szCs w:val="28"/>
          <w:lang w:val="en-US"/>
        </w:rPr>
      </w:pPr>
      <w:hyperlink w:anchor="_Toc502251849" w:history="1">
        <w:r w:rsidR="005315D3" w:rsidRPr="005315D3">
          <w:rPr>
            <w:rStyle w:val="Hyperlink"/>
            <w:rFonts w:ascii="Times New Roman" w:eastAsia="Times New Roman" w:hAnsi="Times New Roman" w:cs="Times New Roman"/>
            <w:noProof/>
            <w:sz w:val="28"/>
            <w:szCs w:val="28"/>
          </w:rPr>
          <w:t>References</w:t>
        </w:r>
        <w:r w:rsidR="005315D3" w:rsidRPr="005315D3">
          <w:rPr>
            <w:rFonts w:ascii="Times New Roman" w:hAnsi="Times New Roman" w:cs="Times New Roman"/>
            <w:noProof/>
            <w:webHidden/>
            <w:sz w:val="28"/>
            <w:szCs w:val="28"/>
          </w:rPr>
          <w:tab/>
        </w:r>
        <w:r w:rsidR="005315D3" w:rsidRPr="005315D3">
          <w:rPr>
            <w:rFonts w:ascii="Times New Roman" w:hAnsi="Times New Roman" w:cs="Times New Roman"/>
            <w:noProof/>
            <w:webHidden/>
            <w:sz w:val="28"/>
            <w:szCs w:val="28"/>
          </w:rPr>
          <w:fldChar w:fldCharType="begin"/>
        </w:r>
        <w:r w:rsidR="005315D3" w:rsidRPr="005315D3">
          <w:rPr>
            <w:rFonts w:ascii="Times New Roman" w:hAnsi="Times New Roman" w:cs="Times New Roman"/>
            <w:noProof/>
            <w:webHidden/>
            <w:sz w:val="28"/>
            <w:szCs w:val="28"/>
          </w:rPr>
          <w:instrText xml:space="preserve"> PAGEREF _Toc502251849 \h </w:instrText>
        </w:r>
        <w:r w:rsidR="005315D3" w:rsidRPr="005315D3">
          <w:rPr>
            <w:rFonts w:ascii="Times New Roman" w:hAnsi="Times New Roman" w:cs="Times New Roman"/>
            <w:noProof/>
            <w:webHidden/>
            <w:sz w:val="28"/>
            <w:szCs w:val="28"/>
          </w:rPr>
        </w:r>
        <w:r w:rsidR="005315D3" w:rsidRPr="005315D3">
          <w:rPr>
            <w:rFonts w:ascii="Times New Roman" w:hAnsi="Times New Roman" w:cs="Times New Roman"/>
            <w:noProof/>
            <w:webHidden/>
            <w:sz w:val="28"/>
            <w:szCs w:val="28"/>
          </w:rPr>
          <w:fldChar w:fldCharType="separate"/>
        </w:r>
        <w:r w:rsidR="005315D3" w:rsidRPr="005315D3">
          <w:rPr>
            <w:rFonts w:ascii="Times New Roman" w:hAnsi="Times New Roman" w:cs="Times New Roman"/>
            <w:noProof/>
            <w:webHidden/>
            <w:sz w:val="28"/>
            <w:szCs w:val="28"/>
          </w:rPr>
          <w:t>11</w:t>
        </w:r>
        <w:r w:rsidR="005315D3" w:rsidRPr="005315D3">
          <w:rPr>
            <w:rFonts w:ascii="Times New Roman" w:hAnsi="Times New Roman" w:cs="Times New Roman"/>
            <w:noProof/>
            <w:webHidden/>
            <w:sz w:val="28"/>
            <w:szCs w:val="28"/>
          </w:rPr>
          <w:fldChar w:fldCharType="end"/>
        </w:r>
      </w:hyperlink>
    </w:p>
    <w:p w:rsidR="005315D3" w:rsidRPr="005315D3" w:rsidRDefault="006D7089" w:rsidP="00FE5070">
      <w:pPr>
        <w:pStyle w:val="TableofFigures"/>
        <w:tabs>
          <w:tab w:val="right" w:leader="dot" w:pos="9350"/>
        </w:tabs>
        <w:spacing w:line="480" w:lineRule="auto"/>
        <w:jc w:val="both"/>
        <w:rPr>
          <w:rFonts w:ascii="Times New Roman" w:eastAsiaTheme="minorEastAsia" w:hAnsi="Times New Roman" w:cs="Times New Roman"/>
          <w:noProof/>
          <w:color w:val="auto"/>
          <w:sz w:val="28"/>
          <w:szCs w:val="28"/>
          <w:lang w:val="en-US"/>
        </w:rPr>
      </w:pPr>
      <w:hyperlink w:anchor="_Toc502251850" w:history="1">
        <w:r w:rsidR="005315D3" w:rsidRPr="005315D3">
          <w:rPr>
            <w:rStyle w:val="Hyperlink"/>
            <w:rFonts w:ascii="Times New Roman" w:eastAsia="Times New Roman" w:hAnsi="Times New Roman" w:cs="Times New Roman"/>
            <w:noProof/>
            <w:sz w:val="28"/>
            <w:szCs w:val="28"/>
          </w:rPr>
          <w:t>Appendix: Berlo’s Model of Communication</w:t>
        </w:r>
        <w:r w:rsidR="005315D3" w:rsidRPr="005315D3">
          <w:rPr>
            <w:rFonts w:ascii="Times New Roman" w:hAnsi="Times New Roman" w:cs="Times New Roman"/>
            <w:noProof/>
            <w:webHidden/>
            <w:sz w:val="28"/>
            <w:szCs w:val="28"/>
          </w:rPr>
          <w:tab/>
        </w:r>
        <w:r w:rsidR="005315D3" w:rsidRPr="005315D3">
          <w:rPr>
            <w:rFonts w:ascii="Times New Roman" w:hAnsi="Times New Roman" w:cs="Times New Roman"/>
            <w:noProof/>
            <w:webHidden/>
            <w:sz w:val="28"/>
            <w:szCs w:val="28"/>
          </w:rPr>
          <w:fldChar w:fldCharType="begin"/>
        </w:r>
        <w:r w:rsidR="005315D3" w:rsidRPr="005315D3">
          <w:rPr>
            <w:rFonts w:ascii="Times New Roman" w:hAnsi="Times New Roman" w:cs="Times New Roman"/>
            <w:noProof/>
            <w:webHidden/>
            <w:sz w:val="28"/>
            <w:szCs w:val="28"/>
          </w:rPr>
          <w:instrText xml:space="preserve"> PAGEREF _Toc502251850 \h </w:instrText>
        </w:r>
        <w:r w:rsidR="005315D3" w:rsidRPr="005315D3">
          <w:rPr>
            <w:rFonts w:ascii="Times New Roman" w:hAnsi="Times New Roman" w:cs="Times New Roman"/>
            <w:noProof/>
            <w:webHidden/>
            <w:sz w:val="28"/>
            <w:szCs w:val="28"/>
          </w:rPr>
        </w:r>
        <w:r w:rsidR="005315D3" w:rsidRPr="005315D3">
          <w:rPr>
            <w:rFonts w:ascii="Times New Roman" w:hAnsi="Times New Roman" w:cs="Times New Roman"/>
            <w:noProof/>
            <w:webHidden/>
            <w:sz w:val="28"/>
            <w:szCs w:val="28"/>
          </w:rPr>
          <w:fldChar w:fldCharType="separate"/>
        </w:r>
        <w:r w:rsidR="005315D3" w:rsidRPr="005315D3">
          <w:rPr>
            <w:rFonts w:ascii="Times New Roman" w:hAnsi="Times New Roman" w:cs="Times New Roman"/>
            <w:noProof/>
            <w:webHidden/>
            <w:sz w:val="28"/>
            <w:szCs w:val="28"/>
          </w:rPr>
          <w:t>12</w:t>
        </w:r>
        <w:r w:rsidR="005315D3" w:rsidRPr="005315D3">
          <w:rPr>
            <w:rFonts w:ascii="Times New Roman" w:hAnsi="Times New Roman" w:cs="Times New Roman"/>
            <w:noProof/>
            <w:webHidden/>
            <w:sz w:val="28"/>
            <w:szCs w:val="28"/>
          </w:rPr>
          <w:fldChar w:fldCharType="end"/>
        </w:r>
      </w:hyperlink>
    </w:p>
    <w:p w:rsidR="00CA3BCC" w:rsidRPr="00B90656" w:rsidRDefault="005315D3" w:rsidP="00FE5070">
      <w:pPr>
        <w:pStyle w:val="Normal1"/>
        <w:spacing w:line="480" w:lineRule="auto"/>
        <w:jc w:val="both"/>
        <w:rPr>
          <w:rFonts w:ascii="Times New Roman" w:eastAsia="Times New Roman" w:hAnsi="Times New Roman" w:cs="Times New Roman"/>
          <w:b/>
          <w:sz w:val="24"/>
          <w:szCs w:val="24"/>
        </w:rPr>
      </w:pPr>
      <w:r w:rsidRPr="005315D3">
        <w:rPr>
          <w:rFonts w:ascii="Times New Roman" w:eastAsia="Times New Roman" w:hAnsi="Times New Roman" w:cs="Times New Roman"/>
          <w:b/>
          <w:sz w:val="28"/>
          <w:szCs w:val="28"/>
        </w:rPr>
        <w:fldChar w:fldCharType="end"/>
      </w:r>
    </w:p>
    <w:p w:rsidR="00CA3BCC" w:rsidRPr="00B90656" w:rsidRDefault="003361E2" w:rsidP="00FE5070">
      <w:pPr>
        <w:pStyle w:val="Normal1"/>
        <w:spacing w:line="480" w:lineRule="auto"/>
        <w:jc w:val="center"/>
        <w:rPr>
          <w:rFonts w:ascii="Times New Roman" w:eastAsia="Times New Roman" w:hAnsi="Times New Roman" w:cs="Times New Roman"/>
          <w:b/>
          <w:sz w:val="24"/>
          <w:szCs w:val="24"/>
        </w:rPr>
      </w:pPr>
      <w:r w:rsidRPr="00B90656">
        <w:br w:type="page"/>
      </w:r>
    </w:p>
    <w:p w:rsidR="00CA3BCC" w:rsidRPr="00B90656" w:rsidRDefault="003361E2" w:rsidP="00FE5070">
      <w:pPr>
        <w:pStyle w:val="Heading7"/>
        <w:spacing w:line="480" w:lineRule="auto"/>
        <w:rPr>
          <w:rFonts w:eastAsia="Times New Roman"/>
        </w:rPr>
      </w:pPr>
      <w:bookmarkStart w:id="1" w:name="_Toc502251843"/>
      <w:r w:rsidRPr="00B90656">
        <w:rPr>
          <w:rFonts w:eastAsia="Times New Roman"/>
        </w:rPr>
        <w:lastRenderedPageBreak/>
        <w:t>Introduction</w:t>
      </w:r>
      <w:bookmarkEnd w:id="1"/>
    </w:p>
    <w:p w:rsidR="00CA3BCC" w:rsidRPr="00B90656" w:rsidRDefault="003361E2" w:rsidP="00FE5070">
      <w:pPr>
        <w:pStyle w:val="Normal1"/>
        <w:spacing w:line="480" w:lineRule="auto"/>
        <w:jc w:val="both"/>
        <w:rPr>
          <w:rFonts w:ascii="Times New Roman" w:eastAsia="Times New Roman" w:hAnsi="Times New Roman" w:cs="Times New Roman"/>
          <w:b/>
          <w:sz w:val="24"/>
          <w:szCs w:val="24"/>
        </w:rPr>
      </w:pPr>
      <w:r w:rsidRPr="00B90656">
        <w:rPr>
          <w:rFonts w:ascii="Times New Roman" w:eastAsia="Times New Roman" w:hAnsi="Times New Roman" w:cs="Times New Roman"/>
          <w:sz w:val="24"/>
          <w:szCs w:val="24"/>
        </w:rPr>
        <w:t xml:space="preserve">The performance of employers in an organisation depends on the effectiveness of the communication that takes place within the company (Costa and Anderson 2017). In order to analyse the above statement, the organisation of Tesco has been selected considering the situation of a friend’s real life experience in the company. Moreover, the aim of the report is to highlight the concept of effective communication and team working in an organisation. The </w:t>
      </w:r>
      <w:r w:rsidR="00FC4871" w:rsidRPr="00B90656">
        <w:rPr>
          <w:rFonts w:ascii="Times New Roman" w:eastAsia="Times New Roman" w:hAnsi="Times New Roman" w:cs="Times New Roman"/>
          <w:sz w:val="24"/>
          <w:szCs w:val="24"/>
        </w:rPr>
        <w:t>strategies for conducting an effective communication have</w:t>
      </w:r>
      <w:r w:rsidRPr="00B90656">
        <w:rPr>
          <w:rFonts w:ascii="Times New Roman" w:eastAsia="Times New Roman" w:hAnsi="Times New Roman" w:cs="Times New Roman"/>
          <w:sz w:val="24"/>
          <w:szCs w:val="24"/>
        </w:rPr>
        <w:t xml:space="preserve"> also been discussed with the proper reference of suitable theories of both communication and team working. The implication and influence of communication has further been discussed for </w:t>
      </w:r>
      <w:r w:rsidR="00FC4871" w:rsidRPr="00B90656">
        <w:rPr>
          <w:rFonts w:ascii="Times New Roman" w:eastAsia="Times New Roman" w:hAnsi="Times New Roman" w:cs="Times New Roman"/>
          <w:sz w:val="24"/>
          <w:szCs w:val="24"/>
        </w:rPr>
        <w:t>analyzing</w:t>
      </w:r>
      <w:r w:rsidRPr="00B90656">
        <w:rPr>
          <w:rFonts w:ascii="Times New Roman" w:eastAsia="Times New Roman" w:hAnsi="Times New Roman" w:cs="Times New Roman"/>
          <w:sz w:val="24"/>
          <w:szCs w:val="24"/>
        </w:rPr>
        <w:t xml:space="preserve"> the incident within the firm.    </w:t>
      </w:r>
    </w:p>
    <w:p w:rsidR="00CA3BCC" w:rsidRPr="00B90656" w:rsidRDefault="003361E2" w:rsidP="00FE5070">
      <w:pPr>
        <w:pStyle w:val="Heading7"/>
        <w:spacing w:line="480" w:lineRule="auto"/>
        <w:rPr>
          <w:rFonts w:eastAsia="Times New Roman"/>
        </w:rPr>
      </w:pPr>
      <w:bookmarkStart w:id="2" w:name="_Toc502251844"/>
      <w:r w:rsidRPr="00B90656">
        <w:rPr>
          <w:rFonts w:eastAsia="Times New Roman"/>
        </w:rPr>
        <w:t>Concept of Effective Communication and Teamwork</w:t>
      </w:r>
      <w:bookmarkEnd w:id="2"/>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t xml:space="preserve">Communication is the process of exchanging information and sharing the views or impression any particular topic that is required to be discussed is called the communication. A communication can be considered effective only when the passing one of the information is done effectively so as to </w:t>
      </w:r>
      <w:r w:rsidR="00D23150" w:rsidRPr="00B90656">
        <w:rPr>
          <w:rFonts w:ascii="Times New Roman" w:eastAsia="Times New Roman" w:hAnsi="Times New Roman" w:cs="Times New Roman"/>
          <w:sz w:val="24"/>
          <w:szCs w:val="24"/>
        </w:rPr>
        <w:t>fulfil</w:t>
      </w:r>
      <w:r w:rsidRPr="00B90656">
        <w:rPr>
          <w:rFonts w:ascii="Times New Roman" w:eastAsia="Times New Roman" w:hAnsi="Times New Roman" w:cs="Times New Roman"/>
          <w:sz w:val="24"/>
          <w:szCs w:val="24"/>
        </w:rPr>
        <w:t xml:space="preserve"> the intention of the communication</w:t>
      </w:r>
      <w:r w:rsidR="00D23150">
        <w:rPr>
          <w:rFonts w:ascii="Times New Roman" w:eastAsia="Times New Roman" w:hAnsi="Times New Roman" w:cs="Times New Roman"/>
          <w:sz w:val="24"/>
          <w:szCs w:val="24"/>
        </w:rPr>
        <w:t xml:space="preserve"> (</w:t>
      </w:r>
      <w:r w:rsidR="00D23150">
        <w:rPr>
          <w:rFonts w:ascii="Times New Roman" w:hAnsi="Times New Roman" w:cs="Times New Roman"/>
          <w:sz w:val="24"/>
          <w:szCs w:val="24"/>
        </w:rPr>
        <w:t>Morgan, 2016</w:t>
      </w:r>
      <w:r w:rsidR="00D23150">
        <w:rPr>
          <w:rFonts w:ascii="Times New Roman" w:eastAsia="Times New Roman" w:hAnsi="Times New Roman" w:cs="Times New Roman"/>
          <w:sz w:val="24"/>
          <w:szCs w:val="24"/>
        </w:rPr>
        <w:t>)</w:t>
      </w:r>
      <w:r w:rsidRPr="00B90656">
        <w:rPr>
          <w:rFonts w:ascii="Times New Roman" w:eastAsia="Times New Roman" w:hAnsi="Times New Roman" w:cs="Times New Roman"/>
          <w:sz w:val="24"/>
          <w:szCs w:val="24"/>
        </w:rPr>
        <w:t>. The effectiveness of communication is highly required in any organisation in order to operate in the industry successfully which is highly dependent on the team work and effective ways of communication. The types of communication are highly crucial and contextual in this context. These include the following:</w:t>
      </w:r>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b/>
          <w:i/>
          <w:sz w:val="24"/>
          <w:szCs w:val="24"/>
        </w:rPr>
        <w:t>Verbal communication:</w:t>
      </w:r>
      <w:r w:rsidRPr="00B90656">
        <w:rPr>
          <w:rFonts w:ascii="Times New Roman" w:eastAsia="Times New Roman" w:hAnsi="Times New Roman" w:cs="Times New Roman"/>
          <w:b/>
          <w:sz w:val="24"/>
          <w:szCs w:val="24"/>
        </w:rPr>
        <w:t xml:space="preserve"> </w:t>
      </w:r>
      <w:r w:rsidRPr="00B90656">
        <w:rPr>
          <w:rFonts w:ascii="Times New Roman" w:eastAsia="Times New Roman" w:hAnsi="Times New Roman" w:cs="Times New Roman"/>
          <w:sz w:val="24"/>
          <w:szCs w:val="24"/>
        </w:rPr>
        <w:t>The verbal communication is generally a face to face communication which is carried out by two persons. Here in this case, the managers and the employee or team leader talking about any task and the strategies that are required for the execution of the tasks is a verbal communication</w:t>
      </w:r>
      <w:r w:rsidR="00082975">
        <w:rPr>
          <w:rFonts w:ascii="Times New Roman" w:eastAsia="Times New Roman" w:hAnsi="Times New Roman" w:cs="Times New Roman"/>
          <w:sz w:val="24"/>
          <w:szCs w:val="24"/>
        </w:rPr>
        <w:t xml:space="preserve"> (Bovee, Thill and Raina, </w:t>
      </w:r>
      <w:r w:rsidR="00082975" w:rsidRPr="00082975">
        <w:rPr>
          <w:rFonts w:ascii="Times New Roman" w:eastAsia="Times New Roman" w:hAnsi="Times New Roman" w:cs="Times New Roman"/>
          <w:sz w:val="24"/>
          <w:szCs w:val="24"/>
        </w:rPr>
        <w:t>2016</w:t>
      </w:r>
      <w:r w:rsidR="00082975">
        <w:rPr>
          <w:rFonts w:ascii="Times New Roman" w:eastAsia="Times New Roman" w:hAnsi="Times New Roman" w:cs="Times New Roman"/>
          <w:sz w:val="24"/>
          <w:szCs w:val="24"/>
        </w:rPr>
        <w:t>)</w:t>
      </w:r>
      <w:r w:rsidRPr="00B90656">
        <w:rPr>
          <w:rFonts w:ascii="Times New Roman" w:eastAsia="Times New Roman" w:hAnsi="Times New Roman" w:cs="Times New Roman"/>
          <w:sz w:val="24"/>
          <w:szCs w:val="24"/>
        </w:rPr>
        <w:t>. Verbal communication can be done over other devices like telephone as well. In organisational purpose, the verbal communications are carried out frequently through which the sharing of the information is carried out on daily basis.</w:t>
      </w:r>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b/>
          <w:i/>
          <w:sz w:val="24"/>
          <w:szCs w:val="24"/>
        </w:rPr>
        <w:lastRenderedPageBreak/>
        <w:t>Non-verbal communication:</w:t>
      </w:r>
      <w:r w:rsidRPr="00B90656">
        <w:rPr>
          <w:rFonts w:ascii="Times New Roman" w:eastAsia="Times New Roman" w:hAnsi="Times New Roman" w:cs="Times New Roman"/>
          <w:b/>
          <w:sz w:val="24"/>
          <w:szCs w:val="24"/>
        </w:rPr>
        <w:t xml:space="preserve"> </w:t>
      </w:r>
      <w:r w:rsidRPr="00B90656">
        <w:rPr>
          <w:rFonts w:ascii="Times New Roman" w:eastAsia="Times New Roman" w:hAnsi="Times New Roman" w:cs="Times New Roman"/>
          <w:sz w:val="24"/>
          <w:szCs w:val="24"/>
        </w:rPr>
        <w:t>The non-verbal communication is a part of the verbal communication that includes the body language, the facial expression, gestures, attitude, approach, eye contact and the like. In business organisation, the non-verbal communication is highly impacting while dealing with the seniors, juniors, the leaders and the managers of the organisations</w:t>
      </w:r>
      <w:r w:rsidR="00D23150">
        <w:rPr>
          <w:rFonts w:ascii="Times New Roman" w:eastAsia="Times New Roman" w:hAnsi="Times New Roman" w:cs="Times New Roman"/>
          <w:sz w:val="24"/>
          <w:szCs w:val="24"/>
        </w:rPr>
        <w:t xml:space="preserve"> (</w:t>
      </w:r>
      <w:r w:rsidR="00D23150" w:rsidRPr="00D23150">
        <w:rPr>
          <w:rFonts w:ascii="Times New Roman" w:hAnsi="Times New Roman" w:cs="Times New Roman"/>
          <w:color w:val="222222"/>
          <w:sz w:val="24"/>
          <w:szCs w:val="24"/>
          <w:shd w:val="clear" w:color="auto" w:fill="FFFFFF"/>
        </w:rPr>
        <w:t>Dozier et al. 2013</w:t>
      </w:r>
      <w:r w:rsidR="00D23150">
        <w:rPr>
          <w:rFonts w:ascii="Times New Roman" w:eastAsia="Times New Roman" w:hAnsi="Times New Roman" w:cs="Times New Roman"/>
          <w:sz w:val="24"/>
          <w:szCs w:val="24"/>
        </w:rPr>
        <w:t>)</w:t>
      </w:r>
      <w:r w:rsidRPr="00B90656">
        <w:rPr>
          <w:rFonts w:ascii="Times New Roman" w:eastAsia="Times New Roman" w:hAnsi="Times New Roman" w:cs="Times New Roman"/>
          <w:sz w:val="24"/>
          <w:szCs w:val="24"/>
        </w:rPr>
        <w:t xml:space="preserve">. The attitude of the managers towards the employees, the ways through which the employees are addressed are all reflected in the non-verbal communications. Therefore, the gestures and the non-verbal communications must be that of standardized. The company must stress on the organisational behaviour and culture in terms of both verbal and non-verbal communication.  </w:t>
      </w:r>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b/>
          <w:i/>
          <w:sz w:val="24"/>
          <w:szCs w:val="24"/>
        </w:rPr>
        <w:t>Written communication</w:t>
      </w:r>
      <w:r w:rsidRPr="00B90656">
        <w:rPr>
          <w:rFonts w:ascii="Times New Roman" w:eastAsia="Times New Roman" w:hAnsi="Times New Roman" w:cs="Times New Roman"/>
          <w:b/>
          <w:sz w:val="24"/>
          <w:szCs w:val="24"/>
        </w:rPr>
        <w:t xml:space="preserve">: </w:t>
      </w:r>
      <w:r w:rsidRPr="00B90656">
        <w:rPr>
          <w:rFonts w:ascii="Times New Roman" w:eastAsia="Times New Roman" w:hAnsi="Times New Roman" w:cs="Times New Roman"/>
          <w:sz w:val="24"/>
          <w:szCs w:val="24"/>
        </w:rPr>
        <w:t>The written communication includes sharing information through written or printed mode. These days the widely used mode is that of computing device where the e-mail is used as the medium to share information. There are huge documents that need to be recorded which are written and are sent to the managers or the leaders of the organization. The different types of written communication includes the tenders, letters, manual as for the description of products, manuals for the purpose of induction after recruitments and the like. Then information is directed from one source to one to many as the case may be.</w:t>
      </w:r>
    </w:p>
    <w:p w:rsidR="00CA3BCC" w:rsidRPr="00B90656" w:rsidRDefault="003361E2" w:rsidP="00FE5070">
      <w:pPr>
        <w:pStyle w:val="Normal1"/>
        <w:spacing w:line="480" w:lineRule="auto"/>
        <w:jc w:val="both"/>
        <w:rPr>
          <w:rFonts w:ascii="Times New Roman" w:eastAsia="Times New Roman" w:hAnsi="Times New Roman" w:cs="Times New Roman"/>
          <w:b/>
          <w:sz w:val="24"/>
          <w:szCs w:val="24"/>
        </w:rPr>
      </w:pPr>
      <w:r w:rsidRPr="00B90656">
        <w:rPr>
          <w:rFonts w:ascii="Times New Roman" w:eastAsia="Times New Roman" w:hAnsi="Times New Roman" w:cs="Times New Roman"/>
          <w:b/>
          <w:sz w:val="24"/>
          <w:szCs w:val="24"/>
        </w:rPr>
        <w:t xml:space="preserve">Teamwork: </w:t>
      </w:r>
      <w:r w:rsidRPr="00B90656">
        <w:rPr>
          <w:rFonts w:ascii="Times New Roman" w:eastAsia="Times New Roman" w:hAnsi="Times New Roman" w:cs="Times New Roman"/>
          <w:sz w:val="24"/>
          <w:szCs w:val="24"/>
        </w:rPr>
        <w:t>Working collaboratively, sharing the goals and objectives of the organization in order to go for the achievement of the target is known as the team work. This is a very pivotal part of the business that is integrated within the business. Cooperation, communication, group agreements are all employed in making a team work effective</w:t>
      </w:r>
      <w:r w:rsidR="000F4407">
        <w:rPr>
          <w:rFonts w:ascii="Times New Roman" w:eastAsia="Times New Roman" w:hAnsi="Times New Roman" w:cs="Times New Roman"/>
          <w:sz w:val="24"/>
          <w:szCs w:val="24"/>
        </w:rPr>
        <w:t xml:space="preserve"> (</w:t>
      </w:r>
      <w:r w:rsidR="000F4407" w:rsidRPr="000F4407">
        <w:rPr>
          <w:rFonts w:ascii="Times New Roman" w:hAnsi="Times New Roman" w:cs="Times New Roman"/>
          <w:sz w:val="24"/>
          <w:szCs w:val="24"/>
        </w:rPr>
        <w:t>Weller et al. 2016</w:t>
      </w:r>
      <w:r w:rsidR="000F4407">
        <w:rPr>
          <w:rFonts w:ascii="Times New Roman" w:eastAsia="Times New Roman" w:hAnsi="Times New Roman" w:cs="Times New Roman"/>
          <w:sz w:val="24"/>
          <w:szCs w:val="24"/>
        </w:rPr>
        <w:t>)</w:t>
      </w:r>
      <w:r w:rsidRPr="00B90656">
        <w:rPr>
          <w:rFonts w:ascii="Times New Roman" w:eastAsia="Times New Roman" w:hAnsi="Times New Roman" w:cs="Times New Roman"/>
          <w:sz w:val="24"/>
          <w:szCs w:val="24"/>
        </w:rPr>
        <w:t xml:space="preserve">. Without team work no organisation operates or be successful in the industry and gain competitive advantage. The internal structure, organizational </w:t>
      </w:r>
      <w:r w:rsidR="00D72735" w:rsidRPr="00B90656">
        <w:rPr>
          <w:rFonts w:ascii="Times New Roman" w:eastAsia="Times New Roman" w:hAnsi="Times New Roman" w:cs="Times New Roman"/>
          <w:sz w:val="24"/>
          <w:szCs w:val="24"/>
        </w:rPr>
        <w:t>behaviour</w:t>
      </w:r>
      <w:r w:rsidRPr="00B90656">
        <w:rPr>
          <w:rFonts w:ascii="Times New Roman" w:eastAsia="Times New Roman" w:hAnsi="Times New Roman" w:cs="Times New Roman"/>
          <w:sz w:val="24"/>
          <w:szCs w:val="24"/>
        </w:rPr>
        <w:t xml:space="preserve"> and style of communication are closely related to the group dynamics and the teamwork</w:t>
      </w:r>
      <w:r w:rsidR="00D72735">
        <w:rPr>
          <w:rFonts w:ascii="Times New Roman" w:eastAsia="Times New Roman" w:hAnsi="Times New Roman" w:cs="Times New Roman"/>
          <w:sz w:val="24"/>
          <w:szCs w:val="24"/>
        </w:rPr>
        <w:t xml:space="preserve"> (Verhoeven et al. 2017)</w:t>
      </w:r>
      <w:r w:rsidRPr="00B90656">
        <w:rPr>
          <w:rFonts w:ascii="Times New Roman" w:eastAsia="Times New Roman" w:hAnsi="Times New Roman" w:cs="Times New Roman"/>
          <w:sz w:val="24"/>
          <w:szCs w:val="24"/>
        </w:rPr>
        <w:t>.</w:t>
      </w:r>
      <w:r w:rsidRPr="00B90656">
        <w:rPr>
          <w:rFonts w:ascii="Times New Roman" w:eastAsia="Times New Roman" w:hAnsi="Times New Roman" w:cs="Times New Roman"/>
          <w:b/>
          <w:sz w:val="24"/>
          <w:szCs w:val="24"/>
        </w:rPr>
        <w:t xml:space="preserve"> </w:t>
      </w:r>
    </w:p>
    <w:p w:rsidR="00CA3BCC" w:rsidRPr="00B90656" w:rsidRDefault="003361E2" w:rsidP="00FE5070">
      <w:pPr>
        <w:pStyle w:val="Heading7"/>
        <w:spacing w:line="480" w:lineRule="auto"/>
        <w:rPr>
          <w:rFonts w:eastAsia="Times New Roman"/>
        </w:rPr>
      </w:pPr>
      <w:bookmarkStart w:id="3" w:name="_Toc502251845"/>
      <w:r w:rsidRPr="00B90656">
        <w:rPr>
          <w:rFonts w:eastAsia="Times New Roman"/>
        </w:rPr>
        <w:lastRenderedPageBreak/>
        <w:t>Strategies for effective team working</w:t>
      </w:r>
      <w:bookmarkEnd w:id="3"/>
    </w:p>
    <w:p w:rsidR="00FC4871" w:rsidRPr="00B90656" w:rsidRDefault="00FC4871" w:rsidP="00FE5070">
      <w:pPr>
        <w:spacing w:line="480" w:lineRule="auto"/>
        <w:jc w:val="both"/>
        <w:rPr>
          <w:rFonts w:ascii="Times New Roman" w:hAnsi="Times New Roman" w:cs="Times New Roman"/>
          <w:sz w:val="24"/>
          <w:szCs w:val="24"/>
        </w:rPr>
      </w:pPr>
      <w:r w:rsidRPr="00B90656">
        <w:rPr>
          <w:rFonts w:ascii="Times New Roman" w:eastAsia="Times New Roman" w:hAnsi="Times New Roman" w:cs="Times New Roman"/>
          <w:bCs/>
          <w:sz w:val="24"/>
          <w:szCs w:val="24"/>
        </w:rPr>
        <w:t>Strategies that are required for an effective must be planned along with the involvement of the employees. It is very important to follow the models and theories that are required for the making the team working more effective.</w:t>
      </w:r>
      <w:r w:rsidRPr="00B90656">
        <w:rPr>
          <w:sz w:val="24"/>
          <w:szCs w:val="24"/>
        </w:rPr>
        <w:t xml:space="preserve"> </w:t>
      </w:r>
      <w:r w:rsidRPr="00B90656">
        <w:rPr>
          <w:rFonts w:ascii="Times New Roman" w:hAnsi="Times New Roman" w:cs="Times New Roman"/>
          <w:sz w:val="24"/>
          <w:szCs w:val="24"/>
        </w:rPr>
        <w:t>One of the most relevant theories as per the requirements of the employee who is my friend is that of the Belbin’s Theory</w:t>
      </w:r>
      <w:r w:rsidR="005C2B29">
        <w:rPr>
          <w:rFonts w:ascii="Times New Roman" w:hAnsi="Times New Roman" w:cs="Times New Roman"/>
          <w:sz w:val="24"/>
          <w:szCs w:val="24"/>
        </w:rPr>
        <w:t xml:space="preserve"> (</w:t>
      </w:r>
      <w:r w:rsidR="005C2B29">
        <w:rPr>
          <w:rFonts w:ascii="Times New Roman" w:eastAsia="Times New Roman" w:hAnsi="Times New Roman" w:cs="Times New Roman"/>
          <w:sz w:val="24"/>
          <w:szCs w:val="24"/>
        </w:rPr>
        <w:t>Rink et al. 2017</w:t>
      </w:r>
      <w:r w:rsidR="005C2B29">
        <w:rPr>
          <w:rFonts w:ascii="Times New Roman" w:hAnsi="Times New Roman" w:cs="Times New Roman"/>
          <w:sz w:val="24"/>
          <w:szCs w:val="24"/>
        </w:rPr>
        <w:t>)</w:t>
      </w:r>
      <w:r w:rsidRPr="00B90656">
        <w:rPr>
          <w:rFonts w:ascii="Times New Roman" w:hAnsi="Times New Roman" w:cs="Times New Roman"/>
          <w:sz w:val="24"/>
          <w:szCs w:val="24"/>
        </w:rPr>
        <w:t>. The implication of the model is the most appropriate strategy for any organisation. these include the following that analyses the different team roles:</w:t>
      </w:r>
    </w:p>
    <w:p w:rsidR="00FC4871" w:rsidRPr="00B90656" w:rsidRDefault="00FC4871" w:rsidP="00FE5070">
      <w:pPr>
        <w:spacing w:line="480" w:lineRule="auto"/>
        <w:jc w:val="both"/>
        <w:rPr>
          <w:rFonts w:ascii="Times New Roman" w:hAnsi="Times New Roman" w:cs="Times New Roman"/>
          <w:sz w:val="24"/>
          <w:szCs w:val="24"/>
        </w:rPr>
      </w:pPr>
      <w:r w:rsidRPr="00B90656">
        <w:rPr>
          <w:rFonts w:ascii="Times New Roman" w:hAnsi="Times New Roman" w:cs="Times New Roman"/>
          <w:b/>
          <w:i/>
          <w:sz w:val="24"/>
          <w:szCs w:val="24"/>
        </w:rPr>
        <w:t>Plant:</w:t>
      </w:r>
      <w:r w:rsidRPr="00B90656">
        <w:rPr>
          <w:rFonts w:ascii="Times New Roman" w:hAnsi="Times New Roman" w:cs="Times New Roman"/>
          <w:sz w:val="24"/>
          <w:szCs w:val="24"/>
        </w:rPr>
        <w:t xml:space="preserve"> employees who are free thinker, creative, and can to solve problems are these tyoe of employees. However, they are not very good communicator. </w:t>
      </w:r>
    </w:p>
    <w:p w:rsidR="00FC4871" w:rsidRPr="00B90656" w:rsidRDefault="00FC4871" w:rsidP="00FE5070">
      <w:pPr>
        <w:spacing w:line="480" w:lineRule="auto"/>
        <w:jc w:val="both"/>
        <w:rPr>
          <w:rFonts w:ascii="Times New Roman" w:hAnsi="Times New Roman" w:cs="Times New Roman"/>
          <w:sz w:val="24"/>
          <w:szCs w:val="24"/>
        </w:rPr>
      </w:pPr>
      <w:r w:rsidRPr="00B90656">
        <w:rPr>
          <w:rFonts w:ascii="Times New Roman" w:hAnsi="Times New Roman" w:cs="Times New Roman"/>
          <w:b/>
          <w:i/>
          <w:sz w:val="24"/>
          <w:szCs w:val="24"/>
        </w:rPr>
        <w:t>Resource Investigator:</w:t>
      </w:r>
      <w:r w:rsidRPr="00B90656">
        <w:rPr>
          <w:rFonts w:ascii="Times New Roman" w:hAnsi="Times New Roman" w:cs="Times New Roman"/>
          <w:b/>
          <w:sz w:val="24"/>
          <w:szCs w:val="24"/>
        </w:rPr>
        <w:t xml:space="preserve"> </w:t>
      </w:r>
      <w:r w:rsidRPr="00B90656">
        <w:rPr>
          <w:rFonts w:ascii="Times New Roman" w:hAnsi="Times New Roman" w:cs="Times New Roman"/>
          <w:sz w:val="24"/>
          <w:szCs w:val="24"/>
        </w:rPr>
        <w:t xml:space="preserve">These type of employees and open as communicators and take feedback as well but are very over optimistic. </w:t>
      </w:r>
    </w:p>
    <w:p w:rsidR="00FC4871" w:rsidRPr="00B90656" w:rsidRDefault="00FC4871" w:rsidP="00FE5070">
      <w:pPr>
        <w:spacing w:line="480" w:lineRule="auto"/>
        <w:jc w:val="both"/>
        <w:rPr>
          <w:rFonts w:ascii="Times New Roman" w:hAnsi="Times New Roman" w:cs="Times New Roman"/>
          <w:sz w:val="24"/>
          <w:szCs w:val="24"/>
        </w:rPr>
      </w:pPr>
      <w:r w:rsidRPr="00B90656">
        <w:rPr>
          <w:rFonts w:ascii="Times New Roman" w:hAnsi="Times New Roman" w:cs="Times New Roman"/>
          <w:b/>
          <w:i/>
          <w:sz w:val="24"/>
          <w:szCs w:val="24"/>
        </w:rPr>
        <w:t xml:space="preserve">Co-coordinator: These include </w:t>
      </w:r>
      <w:r w:rsidRPr="00B90656">
        <w:rPr>
          <w:rFonts w:ascii="Times New Roman" w:hAnsi="Times New Roman" w:cs="Times New Roman"/>
          <w:sz w:val="24"/>
          <w:szCs w:val="24"/>
        </w:rPr>
        <w:t xml:space="preserve">Confident employees who are very mature and has the ability to clarify goals but often offloads the own share of the work.  </w:t>
      </w:r>
    </w:p>
    <w:p w:rsidR="00FC4871" w:rsidRPr="00B90656" w:rsidRDefault="00FC4871" w:rsidP="00FE5070">
      <w:pPr>
        <w:spacing w:line="480" w:lineRule="auto"/>
        <w:jc w:val="both"/>
        <w:rPr>
          <w:rFonts w:ascii="Times New Roman" w:hAnsi="Times New Roman" w:cs="Times New Roman"/>
          <w:sz w:val="24"/>
          <w:szCs w:val="24"/>
        </w:rPr>
      </w:pPr>
      <w:r w:rsidRPr="00B90656">
        <w:rPr>
          <w:rFonts w:ascii="Times New Roman" w:hAnsi="Times New Roman" w:cs="Times New Roman"/>
          <w:b/>
          <w:i/>
          <w:sz w:val="24"/>
          <w:szCs w:val="24"/>
        </w:rPr>
        <w:t xml:space="preserve">Shaper: </w:t>
      </w:r>
      <w:r w:rsidRPr="00B90656">
        <w:rPr>
          <w:rFonts w:ascii="Times New Roman" w:hAnsi="Times New Roman" w:cs="Times New Roman"/>
          <w:sz w:val="24"/>
          <w:szCs w:val="24"/>
        </w:rPr>
        <w:t xml:space="preserve">The employees have highly evaluated group dynamics </w:t>
      </w:r>
      <w:r w:rsidR="005C2B29" w:rsidRPr="00B90656">
        <w:rPr>
          <w:rFonts w:ascii="Times New Roman" w:hAnsi="Times New Roman" w:cs="Times New Roman"/>
          <w:sz w:val="24"/>
          <w:szCs w:val="24"/>
        </w:rPr>
        <w:t>that</w:t>
      </w:r>
      <w:r w:rsidRPr="00B90656">
        <w:rPr>
          <w:rFonts w:ascii="Times New Roman" w:hAnsi="Times New Roman" w:cs="Times New Roman"/>
          <w:sz w:val="24"/>
          <w:szCs w:val="24"/>
        </w:rPr>
        <w:t xml:space="preserve"> has the ability to thrive on pressure. They also possess skills to overcome challenges but are not very good in communication</w:t>
      </w:r>
      <w:r w:rsidR="00FE5DC5">
        <w:rPr>
          <w:rFonts w:ascii="Times New Roman" w:hAnsi="Times New Roman" w:cs="Times New Roman"/>
          <w:sz w:val="24"/>
          <w:szCs w:val="24"/>
        </w:rPr>
        <w:t xml:space="preserve"> (Brandler and Roman, </w:t>
      </w:r>
      <w:r w:rsidR="00FE5DC5" w:rsidRPr="00FE5DC5">
        <w:rPr>
          <w:rFonts w:ascii="Times New Roman" w:hAnsi="Times New Roman" w:cs="Times New Roman"/>
          <w:sz w:val="24"/>
          <w:szCs w:val="24"/>
        </w:rPr>
        <w:t>2015</w:t>
      </w:r>
      <w:r w:rsidR="00FE5DC5">
        <w:rPr>
          <w:rFonts w:ascii="Times New Roman" w:hAnsi="Times New Roman" w:cs="Times New Roman"/>
          <w:sz w:val="24"/>
          <w:szCs w:val="24"/>
        </w:rPr>
        <w:t>)</w:t>
      </w:r>
      <w:r w:rsidRPr="00B90656">
        <w:rPr>
          <w:rFonts w:ascii="Times New Roman" w:hAnsi="Times New Roman" w:cs="Times New Roman"/>
          <w:sz w:val="24"/>
          <w:szCs w:val="24"/>
        </w:rPr>
        <w:t xml:space="preserve">.  </w:t>
      </w:r>
    </w:p>
    <w:p w:rsidR="00FC4871" w:rsidRPr="00B90656" w:rsidRDefault="00FC4871" w:rsidP="00FE5070">
      <w:pPr>
        <w:spacing w:line="480" w:lineRule="auto"/>
        <w:jc w:val="both"/>
        <w:rPr>
          <w:rFonts w:ascii="Times New Roman" w:hAnsi="Times New Roman" w:cs="Times New Roman"/>
          <w:sz w:val="24"/>
          <w:szCs w:val="24"/>
        </w:rPr>
      </w:pPr>
      <w:r w:rsidRPr="00B90656">
        <w:rPr>
          <w:rFonts w:ascii="Times New Roman" w:hAnsi="Times New Roman" w:cs="Times New Roman"/>
          <w:b/>
          <w:i/>
          <w:sz w:val="24"/>
          <w:szCs w:val="24"/>
        </w:rPr>
        <w:t xml:space="preserve">Monitor evaluator: </w:t>
      </w:r>
      <w:r w:rsidRPr="00B90656">
        <w:rPr>
          <w:rFonts w:ascii="Times New Roman" w:hAnsi="Times New Roman" w:cs="Times New Roman"/>
          <w:sz w:val="24"/>
          <w:szCs w:val="24"/>
        </w:rPr>
        <w:t>This type of team members are very</w:t>
      </w:r>
      <w:r w:rsidRPr="00B90656">
        <w:rPr>
          <w:rFonts w:ascii="Times New Roman" w:hAnsi="Times New Roman" w:cs="Times New Roman"/>
          <w:b/>
          <w:i/>
          <w:sz w:val="24"/>
          <w:szCs w:val="24"/>
        </w:rPr>
        <w:t xml:space="preserve"> </w:t>
      </w:r>
      <w:r w:rsidRPr="00B90656">
        <w:rPr>
          <w:rFonts w:ascii="Times New Roman" w:hAnsi="Times New Roman" w:cs="Times New Roman"/>
          <w:sz w:val="24"/>
          <w:szCs w:val="24"/>
        </w:rPr>
        <w:t>Strategic in their work, who consider all alternatives and option and after which they do judgments accurately but lacks motivation for others</w:t>
      </w:r>
    </w:p>
    <w:p w:rsidR="00FC4871" w:rsidRPr="00B90656" w:rsidRDefault="00FC4871" w:rsidP="00FE5070">
      <w:pPr>
        <w:spacing w:line="480" w:lineRule="auto"/>
        <w:jc w:val="both"/>
        <w:rPr>
          <w:rFonts w:ascii="Times New Roman" w:hAnsi="Times New Roman" w:cs="Times New Roman"/>
          <w:sz w:val="24"/>
          <w:szCs w:val="24"/>
        </w:rPr>
      </w:pPr>
      <w:r w:rsidRPr="00B90656">
        <w:rPr>
          <w:rFonts w:ascii="Times New Roman" w:hAnsi="Times New Roman" w:cs="Times New Roman"/>
          <w:b/>
          <w:i/>
          <w:sz w:val="24"/>
          <w:szCs w:val="24"/>
        </w:rPr>
        <w:t>Team worker</w:t>
      </w:r>
      <w:r w:rsidRPr="00B90656">
        <w:rPr>
          <w:rFonts w:ascii="Times New Roman" w:hAnsi="Times New Roman" w:cs="Times New Roman"/>
          <w:sz w:val="24"/>
          <w:szCs w:val="24"/>
        </w:rPr>
        <w:t>: Team workers are very cooperative and perceptive but very indecisive whole carrying out execution of the tasks.</w:t>
      </w:r>
    </w:p>
    <w:p w:rsidR="00FC4871" w:rsidRPr="00B90656" w:rsidRDefault="00FC4871" w:rsidP="00FE5070">
      <w:pPr>
        <w:spacing w:line="480" w:lineRule="auto"/>
        <w:jc w:val="both"/>
        <w:rPr>
          <w:rFonts w:ascii="Times New Roman" w:hAnsi="Times New Roman" w:cs="Times New Roman"/>
          <w:sz w:val="24"/>
          <w:szCs w:val="24"/>
        </w:rPr>
      </w:pPr>
      <w:r w:rsidRPr="00B90656">
        <w:rPr>
          <w:rFonts w:ascii="Times New Roman" w:hAnsi="Times New Roman" w:cs="Times New Roman"/>
          <w:b/>
          <w:i/>
          <w:sz w:val="24"/>
          <w:szCs w:val="24"/>
        </w:rPr>
        <w:t xml:space="preserve">Implementer: </w:t>
      </w:r>
      <w:r w:rsidRPr="00B90656">
        <w:rPr>
          <w:rFonts w:ascii="Times New Roman" w:hAnsi="Times New Roman" w:cs="Times New Roman"/>
          <w:sz w:val="24"/>
          <w:szCs w:val="24"/>
        </w:rPr>
        <w:t xml:space="preserve">transforming the ideas through practical implications is done by these type of team members who are again very inflexible in making changes. </w:t>
      </w:r>
    </w:p>
    <w:p w:rsidR="00FC4871" w:rsidRPr="00B90656" w:rsidRDefault="00FC4871" w:rsidP="00FE5070">
      <w:pPr>
        <w:spacing w:line="480" w:lineRule="auto"/>
        <w:jc w:val="both"/>
        <w:rPr>
          <w:rFonts w:ascii="Times New Roman" w:hAnsi="Times New Roman" w:cs="Times New Roman"/>
          <w:b/>
          <w:i/>
          <w:sz w:val="24"/>
          <w:szCs w:val="24"/>
        </w:rPr>
      </w:pPr>
      <w:r w:rsidRPr="00B90656">
        <w:rPr>
          <w:rFonts w:ascii="Times New Roman" w:hAnsi="Times New Roman" w:cs="Times New Roman"/>
          <w:b/>
          <w:i/>
          <w:sz w:val="24"/>
          <w:szCs w:val="24"/>
        </w:rPr>
        <w:lastRenderedPageBreak/>
        <w:t xml:space="preserve">Completer: </w:t>
      </w:r>
      <w:r w:rsidRPr="00B90656">
        <w:rPr>
          <w:rFonts w:ascii="Times New Roman" w:hAnsi="Times New Roman" w:cs="Times New Roman"/>
          <w:sz w:val="24"/>
          <w:szCs w:val="24"/>
        </w:rPr>
        <w:t>They focus more on finishing the task within deadline and very</w:t>
      </w:r>
      <w:r w:rsidRPr="00B90656">
        <w:rPr>
          <w:rFonts w:ascii="Times New Roman" w:hAnsi="Times New Roman" w:cs="Times New Roman"/>
          <w:b/>
          <w:i/>
          <w:sz w:val="24"/>
          <w:szCs w:val="24"/>
        </w:rPr>
        <w:t xml:space="preserve"> </w:t>
      </w:r>
      <w:r w:rsidRPr="00B90656">
        <w:rPr>
          <w:rFonts w:ascii="Times New Roman" w:hAnsi="Times New Roman" w:cs="Times New Roman"/>
          <w:sz w:val="24"/>
          <w:szCs w:val="24"/>
        </w:rPr>
        <w:t>anxious and supportive to changes but reluctant to delegate</w:t>
      </w:r>
      <w:r w:rsidRPr="00B90656">
        <w:rPr>
          <w:rFonts w:ascii="Times New Roman" w:hAnsi="Times New Roman" w:cs="Times New Roman"/>
          <w:b/>
          <w:i/>
          <w:sz w:val="24"/>
          <w:szCs w:val="24"/>
        </w:rPr>
        <w:t xml:space="preserve">. </w:t>
      </w:r>
    </w:p>
    <w:p w:rsidR="00FC4871" w:rsidRPr="00B90656" w:rsidRDefault="00FC4871" w:rsidP="00FE5070">
      <w:pPr>
        <w:spacing w:line="480" w:lineRule="auto"/>
        <w:jc w:val="both"/>
        <w:rPr>
          <w:rFonts w:ascii="Times New Roman" w:hAnsi="Times New Roman" w:cs="Times New Roman"/>
          <w:sz w:val="24"/>
          <w:szCs w:val="24"/>
        </w:rPr>
      </w:pPr>
      <w:r w:rsidRPr="00B90656">
        <w:rPr>
          <w:rFonts w:ascii="Times New Roman" w:hAnsi="Times New Roman" w:cs="Times New Roman"/>
          <w:b/>
          <w:i/>
          <w:sz w:val="24"/>
          <w:szCs w:val="24"/>
        </w:rPr>
        <w:t xml:space="preserve">Specialist: </w:t>
      </w:r>
      <w:r w:rsidRPr="00B90656">
        <w:rPr>
          <w:rFonts w:ascii="Times New Roman" w:hAnsi="Times New Roman" w:cs="Times New Roman"/>
          <w:sz w:val="24"/>
          <w:szCs w:val="24"/>
        </w:rPr>
        <w:t xml:space="preserve"> single-mindedness is trait possessed by them but includes narrow front and depends on the devices rather on the human communication</w:t>
      </w:r>
      <w:r w:rsidR="00E21B0E">
        <w:rPr>
          <w:rFonts w:ascii="Times New Roman" w:hAnsi="Times New Roman" w:cs="Times New Roman"/>
          <w:sz w:val="24"/>
          <w:szCs w:val="24"/>
        </w:rPr>
        <w:t xml:space="preserve"> (McQuail</w:t>
      </w:r>
      <w:r w:rsidR="00E21B0E" w:rsidRPr="00E21B0E">
        <w:rPr>
          <w:rFonts w:ascii="Times New Roman" w:hAnsi="Times New Roman" w:cs="Times New Roman"/>
          <w:sz w:val="24"/>
          <w:szCs w:val="24"/>
        </w:rPr>
        <w:t xml:space="preserve"> and Windahl</w:t>
      </w:r>
      <w:r w:rsidR="00E21B0E">
        <w:rPr>
          <w:rFonts w:ascii="Times New Roman" w:hAnsi="Times New Roman" w:cs="Times New Roman"/>
          <w:sz w:val="24"/>
          <w:szCs w:val="24"/>
        </w:rPr>
        <w:t>, 2015)</w:t>
      </w:r>
      <w:r w:rsidRPr="00B90656">
        <w:rPr>
          <w:rFonts w:ascii="Times New Roman" w:hAnsi="Times New Roman" w:cs="Times New Roman"/>
          <w:sz w:val="24"/>
          <w:szCs w:val="24"/>
        </w:rPr>
        <w:t xml:space="preserve">. </w:t>
      </w:r>
    </w:p>
    <w:p w:rsidR="00FC4871" w:rsidRDefault="00FC4871" w:rsidP="00FE5070">
      <w:pPr>
        <w:spacing w:line="480" w:lineRule="auto"/>
        <w:jc w:val="both"/>
        <w:rPr>
          <w:rFonts w:ascii="Times New Roman" w:hAnsi="Times New Roman" w:cs="Times New Roman"/>
          <w:sz w:val="24"/>
          <w:szCs w:val="24"/>
        </w:rPr>
      </w:pPr>
      <w:r w:rsidRPr="00B90656">
        <w:rPr>
          <w:rFonts w:ascii="Times New Roman" w:hAnsi="Times New Roman" w:cs="Times New Roman"/>
          <w:sz w:val="24"/>
          <w:szCs w:val="24"/>
        </w:rPr>
        <w:t>The roles that are mentioned have its own strengths and weaknesses that need to be monitored by the manager and the team leader</w:t>
      </w:r>
      <w:r w:rsidR="005C2B29">
        <w:rPr>
          <w:rFonts w:ascii="Times New Roman" w:hAnsi="Times New Roman" w:cs="Times New Roman"/>
          <w:sz w:val="24"/>
          <w:szCs w:val="24"/>
        </w:rPr>
        <w:t xml:space="preserve"> (</w:t>
      </w:r>
      <w:r w:rsidR="005C2B29">
        <w:rPr>
          <w:rFonts w:ascii="Times New Roman" w:eastAsia="Times New Roman" w:hAnsi="Times New Roman" w:cs="Times New Roman"/>
          <w:sz w:val="24"/>
          <w:szCs w:val="24"/>
        </w:rPr>
        <w:t>Rink et al. 2017</w:t>
      </w:r>
      <w:r w:rsidR="005C2B29">
        <w:rPr>
          <w:rFonts w:ascii="Times New Roman" w:hAnsi="Times New Roman" w:cs="Times New Roman"/>
          <w:sz w:val="24"/>
          <w:szCs w:val="24"/>
        </w:rPr>
        <w:t>)</w:t>
      </w:r>
      <w:r w:rsidRPr="00B90656">
        <w:rPr>
          <w:rFonts w:ascii="Times New Roman" w:hAnsi="Times New Roman" w:cs="Times New Roman"/>
          <w:sz w:val="24"/>
          <w:szCs w:val="24"/>
        </w:rPr>
        <w:t xml:space="preserve">. It is the responsibility of the team leader to strategize and assign the tasks that </w:t>
      </w:r>
      <w:r w:rsidR="005C2B29" w:rsidRPr="00B90656">
        <w:rPr>
          <w:rFonts w:ascii="Times New Roman" w:hAnsi="Times New Roman" w:cs="Times New Roman"/>
          <w:sz w:val="24"/>
          <w:szCs w:val="24"/>
        </w:rPr>
        <w:t>best</w:t>
      </w:r>
      <w:r w:rsidRPr="00B90656">
        <w:rPr>
          <w:rFonts w:ascii="Times New Roman" w:hAnsi="Times New Roman" w:cs="Times New Roman"/>
          <w:sz w:val="24"/>
          <w:szCs w:val="24"/>
        </w:rPr>
        <w:t xml:space="preserve"> suits the type of the members in the team and further trains their skills that are required as per the tasks they need to perform</w:t>
      </w:r>
      <w:r w:rsidR="00922AD2">
        <w:rPr>
          <w:rFonts w:ascii="Times New Roman" w:hAnsi="Times New Roman" w:cs="Times New Roman"/>
          <w:sz w:val="24"/>
          <w:szCs w:val="24"/>
        </w:rPr>
        <w:t xml:space="preserve"> (McPhee and Poole, </w:t>
      </w:r>
      <w:r w:rsidR="00ED2165">
        <w:rPr>
          <w:rFonts w:ascii="Times New Roman" w:hAnsi="Times New Roman" w:cs="Times New Roman"/>
          <w:sz w:val="24"/>
          <w:szCs w:val="24"/>
        </w:rPr>
        <w:t>2016</w:t>
      </w:r>
      <w:r w:rsidR="00922AD2">
        <w:rPr>
          <w:rFonts w:ascii="Times New Roman" w:hAnsi="Times New Roman" w:cs="Times New Roman"/>
          <w:sz w:val="24"/>
          <w:szCs w:val="24"/>
        </w:rPr>
        <w:t>)</w:t>
      </w:r>
      <w:r w:rsidRPr="00B90656">
        <w:rPr>
          <w:rFonts w:ascii="Times New Roman" w:hAnsi="Times New Roman" w:cs="Times New Roman"/>
          <w:sz w:val="24"/>
          <w:szCs w:val="24"/>
        </w:rPr>
        <w:t>.</w:t>
      </w:r>
    </w:p>
    <w:p w:rsidR="00ED2165" w:rsidRDefault="00ED2165" w:rsidP="00FE5070">
      <w:pPr>
        <w:spacing w:line="480" w:lineRule="auto"/>
        <w:jc w:val="center"/>
      </w:pPr>
      <w:r>
        <w:rPr>
          <w:noProof/>
          <w:lang w:eastAsia="en-GB"/>
        </w:rPr>
        <w:drawing>
          <wp:inline distT="0" distB="0" distL="0" distR="0">
            <wp:extent cx="4215765" cy="3538855"/>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215765" cy="3538855"/>
                    </a:xfrm>
                    <a:prstGeom prst="rect">
                      <a:avLst/>
                    </a:prstGeom>
                    <a:noFill/>
                    <a:ln w="9525">
                      <a:noFill/>
                      <a:miter lim="800000"/>
                      <a:headEnd/>
                      <a:tailEnd/>
                    </a:ln>
                  </pic:spPr>
                </pic:pic>
              </a:graphicData>
            </a:graphic>
          </wp:inline>
        </w:drawing>
      </w:r>
    </w:p>
    <w:p w:rsidR="00ED2165" w:rsidRPr="007F7A73" w:rsidRDefault="00ED2165" w:rsidP="00FE5070">
      <w:pPr>
        <w:spacing w:line="480" w:lineRule="auto"/>
        <w:jc w:val="center"/>
        <w:rPr>
          <w:rFonts w:ascii="Times New Roman" w:hAnsi="Times New Roman" w:cs="Times New Roman"/>
          <w:b/>
          <w:sz w:val="24"/>
          <w:szCs w:val="24"/>
        </w:rPr>
      </w:pPr>
      <w:r w:rsidRPr="007F7A73">
        <w:rPr>
          <w:rFonts w:ascii="Times New Roman" w:hAnsi="Times New Roman" w:cs="Times New Roman"/>
          <w:b/>
          <w:sz w:val="24"/>
          <w:szCs w:val="24"/>
        </w:rPr>
        <w:t xml:space="preserve">Figure </w:t>
      </w:r>
      <w:r w:rsidR="007F7A73" w:rsidRPr="007F7A73">
        <w:rPr>
          <w:rFonts w:ascii="Times New Roman" w:hAnsi="Times New Roman" w:cs="Times New Roman"/>
          <w:b/>
          <w:sz w:val="24"/>
          <w:szCs w:val="24"/>
        </w:rPr>
        <w:t>1: Belbin’sTeam Role</w:t>
      </w:r>
    </w:p>
    <w:p w:rsidR="00ED2165" w:rsidRPr="007F7A73" w:rsidRDefault="00ED2165" w:rsidP="00FE5070">
      <w:pPr>
        <w:spacing w:line="480" w:lineRule="auto"/>
        <w:jc w:val="center"/>
        <w:rPr>
          <w:rFonts w:ascii="Times New Roman" w:hAnsi="Times New Roman" w:cs="Times New Roman"/>
          <w:sz w:val="24"/>
          <w:szCs w:val="24"/>
        </w:rPr>
      </w:pPr>
      <w:r w:rsidRPr="007F7A73">
        <w:rPr>
          <w:rFonts w:ascii="Times New Roman" w:hAnsi="Times New Roman" w:cs="Times New Roman"/>
          <w:sz w:val="24"/>
          <w:szCs w:val="24"/>
        </w:rPr>
        <w:t>(Source: Belbin, 2010)</w:t>
      </w:r>
    </w:p>
    <w:p w:rsidR="00CA3BCC" w:rsidRPr="007F7A73" w:rsidRDefault="00CA3BCC" w:rsidP="00FE5070">
      <w:pPr>
        <w:pStyle w:val="Normal1"/>
        <w:spacing w:line="480" w:lineRule="auto"/>
        <w:jc w:val="center"/>
        <w:rPr>
          <w:rFonts w:ascii="Times New Roman" w:eastAsia="Times New Roman" w:hAnsi="Times New Roman" w:cs="Times New Roman"/>
          <w:b/>
          <w:sz w:val="24"/>
          <w:szCs w:val="24"/>
        </w:rPr>
      </w:pPr>
    </w:p>
    <w:p w:rsidR="00CA3BCC" w:rsidRPr="00B90656" w:rsidRDefault="003361E2" w:rsidP="00FE5070">
      <w:pPr>
        <w:pStyle w:val="Heading7"/>
        <w:spacing w:line="480" w:lineRule="auto"/>
        <w:rPr>
          <w:rFonts w:eastAsia="Times New Roman"/>
        </w:rPr>
      </w:pPr>
      <w:bookmarkStart w:id="4" w:name="_Toc502251846"/>
      <w:r w:rsidRPr="00B90656">
        <w:rPr>
          <w:rFonts w:eastAsia="Times New Roman"/>
        </w:rPr>
        <w:lastRenderedPageBreak/>
        <w:t>Theories for effective communication</w:t>
      </w:r>
      <w:bookmarkEnd w:id="4"/>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t xml:space="preserve">In order to work efficiently in an organisation, the workforce of the firm must stay connected in terms of effective communication. The effective communication of an employer working in the organisation can be sustained with the guidelines as mentioned in the theories of communication. As stated by Soukup </w:t>
      </w:r>
      <w:r w:rsidRPr="00B90656">
        <w:rPr>
          <w:rFonts w:ascii="Times New Roman" w:eastAsia="Times New Roman" w:hAnsi="Times New Roman" w:cs="Times New Roman"/>
          <w:i/>
          <w:sz w:val="24"/>
          <w:szCs w:val="24"/>
        </w:rPr>
        <w:t>et al.</w:t>
      </w:r>
      <w:r w:rsidRPr="00B90656">
        <w:rPr>
          <w:rFonts w:ascii="Times New Roman" w:eastAsia="Times New Roman" w:hAnsi="Times New Roman" w:cs="Times New Roman"/>
          <w:sz w:val="24"/>
          <w:szCs w:val="24"/>
        </w:rPr>
        <w:t xml:space="preserve"> (2016), there are three main communication theories that can be applied for maintaining the effectiveness of the held communication within an organisation. The following are the communication theories analysed with respect to the real life experiences of employees for their employer’s performance at communicating:  </w:t>
      </w:r>
    </w:p>
    <w:p w:rsidR="00CA3BCC" w:rsidRPr="00B90656" w:rsidRDefault="003361E2" w:rsidP="00FE5070">
      <w:pPr>
        <w:pStyle w:val="Normal1"/>
        <w:spacing w:line="480" w:lineRule="auto"/>
        <w:jc w:val="both"/>
        <w:rPr>
          <w:rFonts w:ascii="Times New Roman" w:eastAsia="Times New Roman" w:hAnsi="Times New Roman" w:cs="Times New Roman"/>
          <w:b/>
          <w:sz w:val="24"/>
          <w:szCs w:val="24"/>
        </w:rPr>
      </w:pPr>
      <w:r w:rsidRPr="00B90656">
        <w:rPr>
          <w:rFonts w:ascii="Times New Roman" w:eastAsia="Times New Roman" w:hAnsi="Times New Roman" w:cs="Times New Roman"/>
          <w:b/>
          <w:sz w:val="24"/>
          <w:szCs w:val="24"/>
        </w:rPr>
        <w:t>Shannon-Weaver Mathematical Model 1949</w:t>
      </w:r>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t xml:space="preserve">The Shannon-Weaver Mathematical Model works on the six elements of message transformation. The model is specially designed to enhance the effective communication held between the sender and receiver (Verhoeven </w:t>
      </w:r>
      <w:r w:rsidRPr="00B90656">
        <w:rPr>
          <w:rFonts w:ascii="Times New Roman" w:eastAsia="Times New Roman" w:hAnsi="Times New Roman" w:cs="Times New Roman"/>
          <w:i/>
          <w:sz w:val="24"/>
          <w:szCs w:val="24"/>
        </w:rPr>
        <w:t>et al.</w:t>
      </w:r>
      <w:r w:rsidRPr="00B90656">
        <w:rPr>
          <w:rFonts w:ascii="Times New Roman" w:eastAsia="Times New Roman" w:hAnsi="Times New Roman" w:cs="Times New Roman"/>
          <w:sz w:val="24"/>
          <w:szCs w:val="24"/>
        </w:rPr>
        <w:t xml:space="preserve"> 2017). </w:t>
      </w:r>
    </w:p>
    <w:p w:rsidR="00CA3BCC" w:rsidRPr="00B90656" w:rsidRDefault="003361E2" w:rsidP="00FE5070">
      <w:pPr>
        <w:pStyle w:val="Normal1"/>
        <w:spacing w:line="480" w:lineRule="auto"/>
        <w:jc w:val="center"/>
        <w:rPr>
          <w:rFonts w:ascii="Times New Roman" w:eastAsia="Times New Roman" w:hAnsi="Times New Roman" w:cs="Times New Roman"/>
          <w:sz w:val="24"/>
          <w:szCs w:val="24"/>
        </w:rPr>
      </w:pPr>
      <w:r w:rsidRPr="00B90656">
        <w:rPr>
          <w:rFonts w:ascii="Times New Roman" w:eastAsia="Times New Roman" w:hAnsi="Times New Roman" w:cs="Times New Roman"/>
          <w:noProof/>
          <w:sz w:val="24"/>
          <w:szCs w:val="24"/>
          <w:lang w:eastAsia="en-GB"/>
        </w:rPr>
        <w:drawing>
          <wp:inline distT="114300" distB="114300" distL="114300" distR="114300">
            <wp:extent cx="4981575" cy="2281238"/>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981575" cy="2281238"/>
                    </a:xfrm>
                    <a:prstGeom prst="rect">
                      <a:avLst/>
                    </a:prstGeom>
                    <a:ln/>
                  </pic:spPr>
                </pic:pic>
              </a:graphicData>
            </a:graphic>
          </wp:inline>
        </w:drawing>
      </w:r>
      <w:r w:rsidRPr="00B90656">
        <w:rPr>
          <w:rFonts w:ascii="Times New Roman" w:eastAsia="Times New Roman" w:hAnsi="Times New Roman" w:cs="Times New Roman"/>
          <w:sz w:val="24"/>
          <w:szCs w:val="24"/>
        </w:rPr>
        <w:t xml:space="preserve"> </w:t>
      </w:r>
    </w:p>
    <w:p w:rsidR="00CA3BCC" w:rsidRPr="00B90656" w:rsidRDefault="003361E2" w:rsidP="00FE5070">
      <w:pPr>
        <w:pStyle w:val="Normal1"/>
        <w:spacing w:line="480" w:lineRule="auto"/>
        <w:jc w:val="center"/>
        <w:rPr>
          <w:rFonts w:ascii="Times New Roman" w:eastAsia="Times New Roman" w:hAnsi="Times New Roman" w:cs="Times New Roman"/>
          <w:b/>
          <w:sz w:val="24"/>
          <w:szCs w:val="24"/>
        </w:rPr>
      </w:pPr>
      <w:r w:rsidRPr="00B90656">
        <w:rPr>
          <w:rFonts w:ascii="Times New Roman" w:eastAsia="Times New Roman" w:hAnsi="Times New Roman" w:cs="Times New Roman"/>
          <w:b/>
          <w:sz w:val="24"/>
          <w:szCs w:val="24"/>
        </w:rPr>
        <w:t>Figure 2: Shannon-Weaver Mathematical Model</w:t>
      </w:r>
    </w:p>
    <w:p w:rsidR="00CA3BCC" w:rsidRPr="00B90656" w:rsidRDefault="003361E2" w:rsidP="00FE5070">
      <w:pPr>
        <w:pStyle w:val="Normal1"/>
        <w:spacing w:line="480" w:lineRule="auto"/>
        <w:jc w:val="center"/>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t>(Source: Wang and Li 2017)</w:t>
      </w:r>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t xml:space="preserve">Therefore, from the above mentioned figure, it can be further identified that the six elements </w:t>
      </w:r>
      <w:r w:rsidR="00B90656" w:rsidRPr="00B90656">
        <w:rPr>
          <w:rFonts w:ascii="Times New Roman" w:eastAsia="Times New Roman" w:hAnsi="Times New Roman" w:cs="Times New Roman"/>
          <w:sz w:val="24"/>
          <w:szCs w:val="24"/>
        </w:rPr>
        <w:t>tilted</w:t>
      </w:r>
      <w:r w:rsidRPr="00B90656">
        <w:rPr>
          <w:rFonts w:ascii="Times New Roman" w:eastAsia="Times New Roman" w:hAnsi="Times New Roman" w:cs="Times New Roman"/>
          <w:sz w:val="24"/>
          <w:szCs w:val="24"/>
        </w:rPr>
        <w:t xml:space="preserve"> for the theory deals with Sender, Encoder, Channel, Decoder, Receiver and Feedback. As the </w:t>
      </w:r>
      <w:r w:rsidRPr="00B90656">
        <w:rPr>
          <w:rFonts w:ascii="Times New Roman" w:eastAsia="Times New Roman" w:hAnsi="Times New Roman" w:cs="Times New Roman"/>
          <w:sz w:val="24"/>
          <w:szCs w:val="24"/>
        </w:rPr>
        <w:lastRenderedPageBreak/>
        <w:t xml:space="preserve">experience of a friend working in Tesco was not good with the communication process of his employer, he was facing issues for understanding the tasks that was assigned to him. However, by linking the discussion with the elements of Shannon-Weaver Mathematical model, it can be identified that, the message being sourced out by the employer of Tesco was not properly encoded by the friend. As the medium selected for transmitting the message was telephone, my friend was unable to get the significance of the message getting transmitted by the employer. This resulted for the failure to meet the deadline of service delivered to the customers. However, as argued by Rink </w:t>
      </w:r>
      <w:r w:rsidRPr="00B90656">
        <w:rPr>
          <w:rFonts w:ascii="Times New Roman" w:eastAsia="Times New Roman" w:hAnsi="Times New Roman" w:cs="Times New Roman"/>
          <w:i/>
          <w:sz w:val="24"/>
          <w:szCs w:val="24"/>
        </w:rPr>
        <w:t>et al.</w:t>
      </w:r>
      <w:r w:rsidRPr="00B90656">
        <w:rPr>
          <w:rFonts w:ascii="Times New Roman" w:eastAsia="Times New Roman" w:hAnsi="Times New Roman" w:cs="Times New Roman"/>
          <w:sz w:val="24"/>
          <w:szCs w:val="24"/>
        </w:rPr>
        <w:t xml:space="preserve"> (2017), the external fact of Noise in the Shannon-weaver Model is the main fcat that can change the overall effectiveness of the message being transferred from one person to the other. As for instance, if the interruptions in terms of noise is more, the message thus received by the decoder will portray something similar to the actual message but not the relevant information that was sourced out by the encoder</w:t>
      </w:r>
      <w:r w:rsidR="00C3633D">
        <w:rPr>
          <w:rFonts w:ascii="Times New Roman" w:eastAsia="Times New Roman" w:hAnsi="Times New Roman" w:cs="Times New Roman"/>
          <w:sz w:val="24"/>
          <w:szCs w:val="24"/>
        </w:rPr>
        <w:t xml:space="preserve"> (</w:t>
      </w:r>
      <w:r w:rsidR="00C3633D" w:rsidRPr="00C3633D">
        <w:rPr>
          <w:rFonts w:ascii="Times New Roman" w:eastAsia="Times New Roman" w:hAnsi="Times New Roman" w:cs="Times New Roman"/>
          <w:sz w:val="24"/>
          <w:szCs w:val="24"/>
        </w:rPr>
        <w:t xml:space="preserve">Maund, </w:t>
      </w:r>
      <w:r w:rsidR="00C3633D">
        <w:rPr>
          <w:rFonts w:ascii="Times New Roman" w:eastAsia="Times New Roman" w:hAnsi="Times New Roman" w:cs="Times New Roman"/>
          <w:sz w:val="24"/>
          <w:szCs w:val="24"/>
        </w:rPr>
        <w:t xml:space="preserve">Schriek and Tinkler, </w:t>
      </w:r>
      <w:r w:rsidR="00C3633D" w:rsidRPr="00C3633D">
        <w:rPr>
          <w:rFonts w:ascii="Times New Roman" w:eastAsia="Times New Roman" w:hAnsi="Times New Roman" w:cs="Times New Roman"/>
          <w:sz w:val="24"/>
          <w:szCs w:val="24"/>
        </w:rPr>
        <w:t>2017</w:t>
      </w:r>
      <w:r w:rsidR="00C3633D">
        <w:rPr>
          <w:rFonts w:ascii="Times New Roman" w:eastAsia="Times New Roman" w:hAnsi="Times New Roman" w:cs="Times New Roman"/>
          <w:sz w:val="24"/>
          <w:szCs w:val="24"/>
        </w:rPr>
        <w:t>)</w:t>
      </w:r>
      <w:r w:rsidRPr="00B90656">
        <w:rPr>
          <w:rFonts w:ascii="Times New Roman" w:eastAsia="Times New Roman" w:hAnsi="Times New Roman" w:cs="Times New Roman"/>
          <w:sz w:val="24"/>
          <w:szCs w:val="24"/>
        </w:rPr>
        <w:t xml:space="preserve">. Therefore, it can be said that due to inconvenience created while decoding the message in terms of telephone channel, the feedback then received by my friend was the faced difficulties while working according to the expectation of the employer.    </w:t>
      </w:r>
    </w:p>
    <w:p w:rsidR="00CA3BCC" w:rsidRPr="00B90656" w:rsidRDefault="003361E2" w:rsidP="00FE5070">
      <w:pPr>
        <w:pStyle w:val="Normal1"/>
        <w:spacing w:line="480" w:lineRule="auto"/>
        <w:jc w:val="both"/>
        <w:rPr>
          <w:rFonts w:ascii="Times New Roman" w:eastAsia="Times New Roman" w:hAnsi="Times New Roman" w:cs="Times New Roman"/>
          <w:b/>
          <w:sz w:val="24"/>
          <w:szCs w:val="24"/>
        </w:rPr>
      </w:pPr>
      <w:r w:rsidRPr="00B90656">
        <w:rPr>
          <w:rFonts w:ascii="Times New Roman" w:eastAsia="Times New Roman" w:hAnsi="Times New Roman" w:cs="Times New Roman"/>
          <w:b/>
          <w:sz w:val="24"/>
          <w:szCs w:val="24"/>
        </w:rPr>
        <w:t>Berlo’s Model of Communication</w:t>
      </w:r>
    </w:p>
    <w:p w:rsidR="00CA3BCC" w:rsidRPr="00B90656" w:rsidRDefault="003361E2" w:rsidP="00FE5070">
      <w:pPr>
        <w:pStyle w:val="Normal1"/>
        <w:spacing w:line="480" w:lineRule="auto"/>
        <w:jc w:val="both"/>
        <w:rPr>
          <w:rFonts w:ascii="Times New Roman" w:eastAsia="Times New Roman" w:hAnsi="Times New Roman" w:cs="Times New Roman"/>
          <w:i/>
          <w:sz w:val="24"/>
          <w:szCs w:val="24"/>
        </w:rPr>
      </w:pPr>
      <w:r w:rsidRPr="00B90656">
        <w:rPr>
          <w:rFonts w:ascii="Times New Roman" w:eastAsia="Times New Roman" w:hAnsi="Times New Roman" w:cs="Times New Roman"/>
          <w:sz w:val="24"/>
          <w:szCs w:val="24"/>
        </w:rPr>
        <w:t xml:space="preserve">As per the Berlo’s Model of communication, there are essential procedures marked for achieving the specific goals and objectives of a situation. However, as suggested by Ruler (2016), Berlo contends the fact of a personal connection established among the sender and the receiver. Thus, </w:t>
      </w:r>
      <w:r w:rsidR="0015677F" w:rsidRPr="00B90656">
        <w:rPr>
          <w:rFonts w:ascii="Times New Roman" w:eastAsia="Times New Roman" w:hAnsi="Times New Roman" w:cs="Times New Roman"/>
          <w:sz w:val="24"/>
          <w:szCs w:val="24"/>
        </w:rPr>
        <w:t>these theory further initiates</w:t>
      </w:r>
      <w:r w:rsidRPr="00B90656">
        <w:rPr>
          <w:rFonts w:ascii="Times New Roman" w:eastAsia="Times New Roman" w:hAnsi="Times New Roman" w:cs="Times New Roman"/>
          <w:sz w:val="24"/>
          <w:szCs w:val="24"/>
        </w:rPr>
        <w:t xml:space="preserve"> to explain the way an individual communicate with another. There are four main elements of communication process to be marked as Source, Message, Channel and Receiver. The two external elements affecting the communication process is Encoding and Decoding of the message from source to the receiver. [</w:t>
      </w:r>
      <w:r w:rsidRPr="00B90656">
        <w:rPr>
          <w:rFonts w:ascii="Times New Roman" w:eastAsia="Times New Roman" w:hAnsi="Times New Roman" w:cs="Times New Roman"/>
          <w:i/>
          <w:sz w:val="24"/>
          <w:szCs w:val="24"/>
        </w:rPr>
        <w:t>Refer to Appendix]</w:t>
      </w:r>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lastRenderedPageBreak/>
        <w:t>Therefore, the in case of my friend, another experience that he gained was from another workforce. This experience relates to the workforce of Mcdonald's. The employer in order to communicate with the employees failed to construct the relevant information that must be informed to the employees. That is, as the company of McDonald’s was defamed in terms of their quality negligence, the employer were instructed to guide the team with the core areas of concern. However, in case of my friend, his employer was rude while communicating with the team. This, created a barrier of proper attention or hearing as the channel that was utilised for progressing with the started communication was weak</w:t>
      </w:r>
      <w:r w:rsidR="00B06C23">
        <w:rPr>
          <w:rFonts w:ascii="Times New Roman" w:eastAsia="Times New Roman" w:hAnsi="Times New Roman" w:cs="Times New Roman"/>
          <w:sz w:val="24"/>
          <w:szCs w:val="24"/>
        </w:rPr>
        <w:t xml:space="preserve"> (Goetsch and Davis, </w:t>
      </w:r>
      <w:r w:rsidR="00B06C23" w:rsidRPr="00B06C23">
        <w:rPr>
          <w:rFonts w:ascii="Times New Roman" w:eastAsia="Times New Roman" w:hAnsi="Times New Roman" w:cs="Times New Roman"/>
          <w:sz w:val="24"/>
          <w:szCs w:val="24"/>
        </w:rPr>
        <w:t>2014</w:t>
      </w:r>
      <w:r w:rsidR="00B06C23">
        <w:rPr>
          <w:rFonts w:ascii="Times New Roman" w:eastAsia="Times New Roman" w:hAnsi="Times New Roman" w:cs="Times New Roman"/>
          <w:sz w:val="24"/>
          <w:szCs w:val="24"/>
        </w:rPr>
        <w:t>)</w:t>
      </w:r>
      <w:r w:rsidRPr="00B90656">
        <w:rPr>
          <w:rFonts w:ascii="Times New Roman" w:eastAsia="Times New Roman" w:hAnsi="Times New Roman" w:cs="Times New Roman"/>
          <w:sz w:val="24"/>
          <w:szCs w:val="24"/>
        </w:rPr>
        <w:t xml:space="preserve">. A weak channel as mentioned in the Berlo’s model of communication can change the perspective of the communication that was started with an aim (Turaga 2016).   </w:t>
      </w:r>
    </w:p>
    <w:p w:rsidR="00CA3BCC" w:rsidRPr="00B90656" w:rsidRDefault="003361E2" w:rsidP="00FE5070">
      <w:pPr>
        <w:pStyle w:val="Normal1"/>
        <w:spacing w:line="480" w:lineRule="auto"/>
        <w:jc w:val="both"/>
        <w:rPr>
          <w:rFonts w:ascii="Times New Roman" w:eastAsia="Times New Roman" w:hAnsi="Times New Roman" w:cs="Times New Roman"/>
          <w:b/>
          <w:sz w:val="24"/>
          <w:szCs w:val="24"/>
        </w:rPr>
      </w:pPr>
      <w:r w:rsidRPr="00B90656">
        <w:rPr>
          <w:rFonts w:ascii="Times New Roman" w:eastAsia="Times New Roman" w:hAnsi="Times New Roman" w:cs="Times New Roman"/>
          <w:b/>
          <w:sz w:val="24"/>
          <w:szCs w:val="24"/>
        </w:rPr>
        <w:t>Schramm’s Model of Communication</w:t>
      </w:r>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t xml:space="preserve">As commented by Finne </w:t>
      </w:r>
      <w:r w:rsidRPr="00B90656">
        <w:rPr>
          <w:rFonts w:ascii="Times New Roman" w:eastAsia="Times New Roman" w:hAnsi="Times New Roman" w:cs="Times New Roman"/>
          <w:i/>
          <w:sz w:val="24"/>
          <w:szCs w:val="24"/>
        </w:rPr>
        <w:t>et al.</w:t>
      </w:r>
      <w:r w:rsidRPr="00B90656">
        <w:rPr>
          <w:rFonts w:ascii="Times New Roman" w:eastAsia="Times New Roman" w:hAnsi="Times New Roman" w:cs="Times New Roman"/>
          <w:sz w:val="24"/>
          <w:szCs w:val="24"/>
        </w:rPr>
        <w:t xml:space="preserve"> (2017), Schramm's Model of Communication deals with the elements of encoding and decoding to stay the most vital elements of a communication process. However, sharing of data, ideas is the basic concept of a communication process. As per the Schramm's Model of Communication, there are five elements to be marked a Source, Encoder, Decoder, Destination and Message. </w:t>
      </w:r>
    </w:p>
    <w:p w:rsidR="00CA3BCC" w:rsidRPr="00B90656" w:rsidRDefault="003361E2" w:rsidP="00FE5070">
      <w:pPr>
        <w:pStyle w:val="Normal1"/>
        <w:spacing w:line="480" w:lineRule="auto"/>
        <w:jc w:val="center"/>
        <w:rPr>
          <w:rFonts w:ascii="Times New Roman" w:eastAsia="Times New Roman" w:hAnsi="Times New Roman" w:cs="Times New Roman"/>
          <w:sz w:val="24"/>
          <w:szCs w:val="24"/>
        </w:rPr>
      </w:pPr>
      <w:r w:rsidRPr="00B90656">
        <w:rPr>
          <w:rFonts w:ascii="Times New Roman" w:eastAsia="Times New Roman" w:hAnsi="Times New Roman" w:cs="Times New Roman"/>
          <w:noProof/>
          <w:sz w:val="24"/>
          <w:szCs w:val="24"/>
          <w:lang w:eastAsia="en-GB"/>
        </w:rPr>
        <w:drawing>
          <wp:inline distT="114300" distB="114300" distL="114300" distR="114300">
            <wp:extent cx="4924425" cy="14001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924425" cy="1400175"/>
                    </a:xfrm>
                    <a:prstGeom prst="rect">
                      <a:avLst/>
                    </a:prstGeom>
                    <a:ln/>
                  </pic:spPr>
                </pic:pic>
              </a:graphicData>
            </a:graphic>
          </wp:inline>
        </w:drawing>
      </w:r>
    </w:p>
    <w:p w:rsidR="00CA3BCC" w:rsidRPr="00B90656" w:rsidRDefault="003361E2" w:rsidP="00FE5070">
      <w:pPr>
        <w:pStyle w:val="Normal1"/>
        <w:spacing w:line="480" w:lineRule="auto"/>
        <w:jc w:val="center"/>
        <w:rPr>
          <w:rFonts w:ascii="Times New Roman" w:eastAsia="Times New Roman" w:hAnsi="Times New Roman" w:cs="Times New Roman"/>
          <w:b/>
          <w:sz w:val="24"/>
          <w:szCs w:val="24"/>
        </w:rPr>
      </w:pPr>
      <w:r w:rsidRPr="00B90656">
        <w:rPr>
          <w:rFonts w:ascii="Times New Roman" w:eastAsia="Times New Roman" w:hAnsi="Times New Roman" w:cs="Times New Roman"/>
          <w:b/>
          <w:sz w:val="24"/>
          <w:szCs w:val="24"/>
        </w:rPr>
        <w:t>Figure 3:</w:t>
      </w:r>
      <w:r w:rsidRPr="00B90656">
        <w:rPr>
          <w:rFonts w:ascii="Times New Roman" w:eastAsia="Times New Roman" w:hAnsi="Times New Roman" w:cs="Times New Roman"/>
          <w:sz w:val="24"/>
          <w:szCs w:val="24"/>
        </w:rPr>
        <w:t xml:space="preserve"> </w:t>
      </w:r>
      <w:r w:rsidRPr="00B90656">
        <w:rPr>
          <w:rFonts w:ascii="Times New Roman" w:eastAsia="Times New Roman" w:hAnsi="Times New Roman" w:cs="Times New Roman"/>
          <w:b/>
          <w:sz w:val="24"/>
          <w:szCs w:val="24"/>
        </w:rPr>
        <w:t>Schramm’s Model of Communication</w:t>
      </w:r>
    </w:p>
    <w:p w:rsidR="00CA3BCC" w:rsidRPr="00B90656" w:rsidRDefault="003361E2" w:rsidP="00FE5070">
      <w:pPr>
        <w:pStyle w:val="Normal1"/>
        <w:spacing w:line="480" w:lineRule="auto"/>
        <w:jc w:val="center"/>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t xml:space="preserve">(Source:Yadava </w:t>
      </w:r>
      <w:r w:rsidRPr="00B90656">
        <w:rPr>
          <w:rFonts w:ascii="Times New Roman" w:eastAsia="Times New Roman" w:hAnsi="Times New Roman" w:cs="Times New Roman"/>
          <w:i/>
          <w:sz w:val="24"/>
          <w:szCs w:val="24"/>
        </w:rPr>
        <w:t>et al</w:t>
      </w:r>
      <w:r w:rsidRPr="00B90656">
        <w:rPr>
          <w:rFonts w:ascii="Times New Roman" w:eastAsia="Times New Roman" w:hAnsi="Times New Roman" w:cs="Times New Roman"/>
          <w:sz w:val="24"/>
          <w:szCs w:val="24"/>
        </w:rPr>
        <w:t>. 2017)</w:t>
      </w:r>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lastRenderedPageBreak/>
        <w:t>From the above figure, the overall communication and message held among the source abd the destination depends on the decoder. In order to analyse the situation, reference can be made from the experience that my friend has while working in the organisation of Zara. The workforce of Zara is well known of for their fashionable and trendy clothing and accessories. However, the employers of such firm must stay connected to their workforce for producing innovative and creative piece of trendy designs. There was a issues that rose in the firm, the employer of Zara was not efficient to communicate in a standard language. As the employees working for the firm belonged to a diversified background, issues were rising for the employees to understand the instruction of the employer. Therefore, if their lies barrier to the language of communication, the message can never get decoded properly by the decoder and would sum up to an incorrect destination (Gupta 2017).  ]</w:t>
      </w:r>
    </w:p>
    <w:p w:rsidR="00CA3BCC" w:rsidRPr="00B90656" w:rsidRDefault="003361E2" w:rsidP="00FE5070">
      <w:pPr>
        <w:pStyle w:val="Heading7"/>
        <w:spacing w:line="480" w:lineRule="auto"/>
        <w:rPr>
          <w:rFonts w:eastAsia="Times New Roman"/>
        </w:rPr>
      </w:pPr>
      <w:bookmarkStart w:id="5" w:name="_Toc502251847"/>
      <w:r w:rsidRPr="00B90656">
        <w:rPr>
          <w:rFonts w:eastAsia="Times New Roman"/>
        </w:rPr>
        <w:t>Implication and influence of Communication</w:t>
      </w:r>
      <w:bookmarkEnd w:id="5"/>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t xml:space="preserve">Implications of the communication and making it effective are highly dependent on the development of the skills related to communication and team working within the organisation. there are huge benefits of effective communication within any workplaces and the first and foremost being the enhancement of the performance of the company owing to the proper implementation of the plans and strategies that determined by effective communication as in the case of the companies where my friend works. In all the organizations, there were more or less issues related to the communication which is why there persisted a communication gap between the employer and the employee. The communication gap lead to the issue of miscommunication due to which there have been faults in the performance of the tasks of the organization. This is evident, that communication between the different departments of the organization is highly </w:t>
      </w:r>
      <w:r w:rsidRPr="00B90656">
        <w:rPr>
          <w:rFonts w:ascii="Times New Roman" w:eastAsia="Times New Roman" w:hAnsi="Times New Roman" w:cs="Times New Roman"/>
          <w:sz w:val="24"/>
          <w:szCs w:val="24"/>
        </w:rPr>
        <w:lastRenderedPageBreak/>
        <w:t>required so as to make task fulfill in way that the expected outcome is achieved that is aligned with the organizational objectives of the company.</w:t>
      </w:r>
    </w:p>
    <w:p w:rsidR="00CA3BCC" w:rsidRPr="00B90656" w:rsidRDefault="003361E2" w:rsidP="00FE5070">
      <w:pPr>
        <w:pStyle w:val="Normal1"/>
        <w:spacing w:line="480" w:lineRule="auto"/>
        <w:jc w:val="both"/>
        <w:rPr>
          <w:rFonts w:ascii="Times New Roman" w:eastAsia="Times New Roman" w:hAnsi="Times New Roman" w:cs="Times New Roman"/>
          <w:sz w:val="24"/>
          <w:szCs w:val="24"/>
        </w:rPr>
      </w:pPr>
      <w:r w:rsidRPr="00B90656">
        <w:rPr>
          <w:rFonts w:ascii="Times New Roman" w:eastAsia="Times New Roman" w:hAnsi="Times New Roman" w:cs="Times New Roman"/>
          <w:sz w:val="24"/>
          <w:szCs w:val="24"/>
        </w:rPr>
        <w:t xml:space="preserve"> </w:t>
      </w:r>
    </w:p>
    <w:p w:rsidR="00CA3BCC" w:rsidRPr="00B90656" w:rsidRDefault="00CA3BCC" w:rsidP="00FE5070">
      <w:pPr>
        <w:pStyle w:val="Normal1"/>
        <w:spacing w:line="480" w:lineRule="auto"/>
        <w:jc w:val="both"/>
        <w:rPr>
          <w:rFonts w:ascii="Times New Roman" w:eastAsia="Times New Roman" w:hAnsi="Times New Roman" w:cs="Times New Roman"/>
          <w:sz w:val="24"/>
          <w:szCs w:val="24"/>
        </w:rPr>
      </w:pPr>
    </w:p>
    <w:p w:rsidR="00CA3BCC" w:rsidRPr="00B90656" w:rsidRDefault="003361E2" w:rsidP="00FE5070">
      <w:pPr>
        <w:pStyle w:val="Heading7"/>
        <w:spacing w:line="480" w:lineRule="auto"/>
        <w:rPr>
          <w:rFonts w:eastAsia="Times New Roman"/>
        </w:rPr>
      </w:pPr>
      <w:bookmarkStart w:id="6" w:name="_Toc502251848"/>
      <w:r w:rsidRPr="00B90656">
        <w:rPr>
          <w:rFonts w:eastAsia="Times New Roman"/>
        </w:rPr>
        <w:t>Conclusion</w:t>
      </w:r>
      <w:bookmarkEnd w:id="6"/>
    </w:p>
    <w:p w:rsidR="00CA3BCC" w:rsidRPr="00B90656" w:rsidRDefault="003361E2" w:rsidP="00FE5070">
      <w:pPr>
        <w:pStyle w:val="Normal1"/>
        <w:spacing w:line="480" w:lineRule="auto"/>
        <w:jc w:val="both"/>
        <w:rPr>
          <w:rFonts w:ascii="Times New Roman" w:eastAsia="Times New Roman" w:hAnsi="Times New Roman" w:cs="Times New Roman"/>
          <w:b/>
          <w:sz w:val="24"/>
          <w:szCs w:val="24"/>
        </w:rPr>
      </w:pPr>
      <w:r w:rsidRPr="00B90656">
        <w:rPr>
          <w:rFonts w:ascii="Times New Roman" w:eastAsia="Times New Roman" w:hAnsi="Times New Roman" w:cs="Times New Roman"/>
          <w:sz w:val="24"/>
          <w:szCs w:val="24"/>
        </w:rPr>
        <w:t xml:space="preserve">From the above made discussion, it can be concluded that the significance of a effective communication always caters positive impact on the workforce of an organisation. The information that has been collected in this report highlights the real life experience of a friend working in different organisations. The experiences has been referred for the organisation of Tesco, McDonald’s and Zara. Moreover, there are theories applied in terms of team working and effective communication. These theories are linked with the real life experience of my friend working in different organisations. </w:t>
      </w:r>
      <w:r w:rsidRPr="00B90656">
        <w:br w:type="page"/>
      </w:r>
    </w:p>
    <w:p w:rsidR="001E7604" w:rsidRDefault="003361E2" w:rsidP="00FE5070">
      <w:pPr>
        <w:pStyle w:val="Heading7"/>
        <w:spacing w:line="480" w:lineRule="auto"/>
        <w:rPr>
          <w:rFonts w:eastAsia="Times New Roman"/>
        </w:rPr>
      </w:pPr>
      <w:bookmarkStart w:id="7" w:name="_Toc502251849"/>
      <w:r w:rsidRPr="00B90656">
        <w:rPr>
          <w:rFonts w:eastAsia="Times New Roman"/>
        </w:rPr>
        <w:lastRenderedPageBreak/>
        <w:t>References</w:t>
      </w:r>
      <w:bookmarkEnd w:id="7"/>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rPr>
        <w:t xml:space="preserve">Belbin, R.M. (2010) Teamroles at Work. Butterworth-Heinemann Title; 2 edition Magin, M. (2004) Making teams Work: 24 Lessons for working together successfully. McGraw-Hill Pub. </w:t>
      </w:r>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color w:val="222222"/>
          <w:shd w:val="clear" w:color="auto" w:fill="FFFFFF"/>
        </w:rPr>
        <w:t>Bovee, C.L., Thill, J.V. and Raina, R.L., 2016. </w:t>
      </w:r>
      <w:r w:rsidRPr="001E7604">
        <w:rPr>
          <w:rFonts w:ascii="Times New Roman" w:hAnsi="Times New Roman" w:cs="Times New Roman"/>
          <w:i/>
          <w:iCs/>
          <w:color w:val="222222"/>
          <w:shd w:val="clear" w:color="auto" w:fill="FFFFFF"/>
        </w:rPr>
        <w:t>Business communication today</w:t>
      </w:r>
      <w:r w:rsidRPr="001E7604">
        <w:rPr>
          <w:rFonts w:ascii="Times New Roman" w:hAnsi="Times New Roman" w:cs="Times New Roman"/>
          <w:color w:val="222222"/>
          <w:shd w:val="clear" w:color="auto" w:fill="FFFFFF"/>
        </w:rPr>
        <w:t>. Pearson Education India.</w:t>
      </w:r>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rPr>
        <w:t>Brandler, S. and Roman, C.P., 2015. </w:t>
      </w:r>
      <w:r w:rsidRPr="001E7604">
        <w:rPr>
          <w:rFonts w:ascii="Times New Roman" w:hAnsi="Times New Roman" w:cs="Times New Roman"/>
          <w:i/>
          <w:iCs/>
        </w:rPr>
        <w:t>Group work: Skills and strategies for effective interventions</w:t>
      </w:r>
      <w:r w:rsidRPr="001E7604">
        <w:rPr>
          <w:rFonts w:ascii="Times New Roman" w:hAnsi="Times New Roman" w:cs="Times New Roman"/>
        </w:rPr>
        <w:t>. Routledge.</w:t>
      </w:r>
    </w:p>
    <w:p w:rsidR="001E7604" w:rsidRPr="001E7604"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 xml:space="preserve">Costa, A.C. and Anderson, N., (2017). Team Trust. </w:t>
      </w:r>
      <w:r w:rsidRPr="001E7604">
        <w:rPr>
          <w:rFonts w:ascii="Times New Roman" w:eastAsia="Times New Roman" w:hAnsi="Times New Roman" w:cs="Times New Roman"/>
          <w:i/>
          <w:sz w:val="24"/>
          <w:szCs w:val="24"/>
        </w:rPr>
        <w:t>The Wiley Blackwell Handbook of the Psychology of Team Working and Collaborative Processes</w:t>
      </w:r>
      <w:r w:rsidRPr="001E7604">
        <w:rPr>
          <w:rFonts w:ascii="Times New Roman" w:eastAsia="Times New Roman" w:hAnsi="Times New Roman" w:cs="Times New Roman"/>
          <w:sz w:val="24"/>
          <w:szCs w:val="24"/>
        </w:rPr>
        <w:t>, pp.393-416.</w:t>
      </w:r>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color w:val="222222"/>
          <w:shd w:val="clear" w:color="auto" w:fill="FFFFFF"/>
        </w:rPr>
        <w:t>Dozier, D.M., Grunig, L.A. and Grunig, J.E., 2013. </w:t>
      </w:r>
      <w:r w:rsidRPr="001E7604">
        <w:rPr>
          <w:rFonts w:ascii="Times New Roman" w:hAnsi="Times New Roman" w:cs="Times New Roman"/>
          <w:i/>
          <w:iCs/>
          <w:color w:val="222222"/>
          <w:shd w:val="clear" w:color="auto" w:fill="FFFFFF"/>
        </w:rPr>
        <w:t>Manager's guide to excellence in public relations and communication management</w:t>
      </w:r>
      <w:r w:rsidRPr="001E7604">
        <w:rPr>
          <w:rFonts w:ascii="Times New Roman" w:hAnsi="Times New Roman" w:cs="Times New Roman"/>
          <w:color w:val="222222"/>
          <w:shd w:val="clear" w:color="auto" w:fill="FFFFFF"/>
        </w:rPr>
        <w:t>. Routledge.</w:t>
      </w:r>
    </w:p>
    <w:p w:rsidR="001E7604" w:rsidRPr="001E7604"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 xml:space="preserve">Finne, Å., Finne, Å., Grönroos, C. and Grönroos, C., (2017). Communication-in-use: customer-integrated marketing communication. </w:t>
      </w:r>
      <w:r w:rsidRPr="001E7604">
        <w:rPr>
          <w:rFonts w:ascii="Times New Roman" w:eastAsia="Times New Roman" w:hAnsi="Times New Roman" w:cs="Times New Roman"/>
          <w:i/>
          <w:sz w:val="24"/>
          <w:szCs w:val="24"/>
        </w:rPr>
        <w:t>European Journal of Marketing</w:t>
      </w:r>
      <w:r w:rsidRPr="001E7604">
        <w:rPr>
          <w:rFonts w:ascii="Times New Roman" w:eastAsia="Times New Roman" w:hAnsi="Times New Roman" w:cs="Times New Roman"/>
          <w:sz w:val="24"/>
          <w:szCs w:val="24"/>
        </w:rPr>
        <w:t xml:space="preserve">, </w:t>
      </w:r>
      <w:r w:rsidRPr="001E7604">
        <w:rPr>
          <w:rFonts w:ascii="Times New Roman" w:eastAsia="Times New Roman" w:hAnsi="Times New Roman" w:cs="Times New Roman"/>
          <w:i/>
          <w:sz w:val="24"/>
          <w:szCs w:val="24"/>
        </w:rPr>
        <w:t>51</w:t>
      </w:r>
      <w:r w:rsidRPr="001E7604">
        <w:rPr>
          <w:rFonts w:ascii="Times New Roman" w:eastAsia="Times New Roman" w:hAnsi="Times New Roman" w:cs="Times New Roman"/>
          <w:sz w:val="24"/>
          <w:szCs w:val="24"/>
        </w:rPr>
        <w:t>(3), pp.445-463.</w:t>
      </w:r>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rPr>
        <w:t>Goetsch, D.L. and Davis, S.B., 2014. </w:t>
      </w:r>
      <w:r w:rsidRPr="001E7604">
        <w:rPr>
          <w:rFonts w:ascii="Times New Roman" w:hAnsi="Times New Roman" w:cs="Times New Roman"/>
          <w:i/>
          <w:iCs/>
        </w:rPr>
        <w:t>Quality management for organizational excellence</w:t>
      </w:r>
      <w:r w:rsidRPr="001E7604">
        <w:rPr>
          <w:rFonts w:ascii="Times New Roman" w:hAnsi="Times New Roman" w:cs="Times New Roman"/>
        </w:rPr>
        <w:t>. Upper Saddle River, NJ: pearson.</w:t>
      </w:r>
    </w:p>
    <w:p w:rsidR="001E7604" w:rsidRPr="001E7604"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 xml:space="preserve">Gupta, H., (2017). Impact of Digital Communication on Consumer Behaviour Processes in Luxury Branding Segment: A Study of Apparel Industry. </w:t>
      </w:r>
      <w:r w:rsidRPr="001E7604">
        <w:rPr>
          <w:rFonts w:ascii="Times New Roman" w:eastAsia="Times New Roman" w:hAnsi="Times New Roman" w:cs="Times New Roman"/>
          <w:i/>
          <w:sz w:val="24"/>
          <w:szCs w:val="24"/>
        </w:rPr>
        <w:t>Holistic Approaches to Brand Culture and Communication Across Industries</w:t>
      </w:r>
      <w:r w:rsidRPr="001E7604">
        <w:rPr>
          <w:rFonts w:ascii="Times New Roman" w:eastAsia="Times New Roman" w:hAnsi="Times New Roman" w:cs="Times New Roman"/>
          <w:sz w:val="24"/>
          <w:szCs w:val="24"/>
        </w:rPr>
        <w:t>, p.132.</w:t>
      </w:r>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rPr>
        <w:t xml:space="preserve">Maund, A. Schriek, M. and Tinkler, P. (2017). Certificate in Higher Education: Skills for the Workplace Student Yearbook. Sage Publications </w:t>
      </w:r>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rPr>
        <w:t>McPhee, R.D. and Poole, M.S., 2016. Models of Communication. </w:t>
      </w:r>
      <w:r w:rsidRPr="001E7604">
        <w:rPr>
          <w:rFonts w:ascii="Times New Roman" w:hAnsi="Times New Roman" w:cs="Times New Roman"/>
          <w:i/>
          <w:iCs/>
        </w:rPr>
        <w:t>The International Encyclopedia of Communication Theory and Philosophy</w:t>
      </w:r>
      <w:r w:rsidRPr="001E7604">
        <w:rPr>
          <w:rFonts w:ascii="Times New Roman" w:hAnsi="Times New Roman" w:cs="Times New Roman"/>
        </w:rPr>
        <w:t>.</w:t>
      </w:r>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rPr>
        <w:lastRenderedPageBreak/>
        <w:t>McQuail, D. and Windahl, S., 2015. </w:t>
      </w:r>
      <w:r w:rsidRPr="001E7604">
        <w:rPr>
          <w:rFonts w:ascii="Times New Roman" w:hAnsi="Times New Roman" w:cs="Times New Roman"/>
          <w:i/>
          <w:iCs/>
        </w:rPr>
        <w:t>Communication models for the study of mass communications</w:t>
      </w:r>
      <w:r w:rsidRPr="001E7604">
        <w:rPr>
          <w:rFonts w:ascii="Times New Roman" w:hAnsi="Times New Roman" w:cs="Times New Roman"/>
        </w:rPr>
        <w:t>. Routledge.</w:t>
      </w:r>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rPr>
        <w:t xml:space="preserve">Morgan, P. (2016). The Business Student’s Guide to Study and Employability. Sage Publications. </w:t>
      </w:r>
    </w:p>
    <w:p w:rsidR="001E7604" w:rsidRPr="001E7604"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 xml:space="preserve">Rink, F., Kane, A.A., Ellemers, N. and van der Vegt, G., (2017). Change in Organizational Work Teams. </w:t>
      </w:r>
      <w:r w:rsidRPr="001E7604">
        <w:rPr>
          <w:rFonts w:ascii="Times New Roman" w:eastAsia="Times New Roman" w:hAnsi="Times New Roman" w:cs="Times New Roman"/>
          <w:i/>
          <w:sz w:val="24"/>
          <w:szCs w:val="24"/>
        </w:rPr>
        <w:t>The Wiley Blackwell Handbook of the Psychology of Team Working and Collaborative Processes</w:t>
      </w:r>
      <w:r w:rsidRPr="001E7604">
        <w:rPr>
          <w:rFonts w:ascii="Times New Roman" w:eastAsia="Times New Roman" w:hAnsi="Times New Roman" w:cs="Times New Roman"/>
          <w:sz w:val="24"/>
          <w:szCs w:val="24"/>
        </w:rPr>
        <w:t>, pp.177-194.</w:t>
      </w:r>
    </w:p>
    <w:p w:rsidR="001E7604" w:rsidRPr="001E7604"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 xml:space="preserve">Ruler, B., (2016). Public Relations: Too Little Emphasis on Communication. </w:t>
      </w:r>
      <w:r w:rsidRPr="001E7604">
        <w:rPr>
          <w:rFonts w:ascii="Times New Roman" w:eastAsia="Times New Roman" w:hAnsi="Times New Roman" w:cs="Times New Roman"/>
          <w:i/>
          <w:sz w:val="24"/>
          <w:szCs w:val="24"/>
        </w:rPr>
        <w:t>Communication Management Review</w:t>
      </w:r>
      <w:r w:rsidRPr="001E7604">
        <w:rPr>
          <w:rFonts w:ascii="Times New Roman" w:eastAsia="Times New Roman" w:hAnsi="Times New Roman" w:cs="Times New Roman"/>
          <w:sz w:val="24"/>
          <w:szCs w:val="24"/>
        </w:rPr>
        <w:t xml:space="preserve">, </w:t>
      </w:r>
      <w:r w:rsidRPr="001E7604">
        <w:rPr>
          <w:rFonts w:ascii="Times New Roman" w:eastAsia="Times New Roman" w:hAnsi="Times New Roman" w:cs="Times New Roman"/>
          <w:i/>
          <w:sz w:val="24"/>
          <w:szCs w:val="24"/>
        </w:rPr>
        <w:t>1</w:t>
      </w:r>
      <w:r w:rsidRPr="001E7604">
        <w:rPr>
          <w:rFonts w:ascii="Times New Roman" w:eastAsia="Times New Roman" w:hAnsi="Times New Roman" w:cs="Times New Roman"/>
          <w:sz w:val="24"/>
          <w:szCs w:val="24"/>
        </w:rPr>
        <w:t>(01), pp.6-27.</w:t>
      </w:r>
    </w:p>
    <w:p w:rsidR="001E7604" w:rsidRPr="001E7604"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 xml:space="preserve">Soukup, T., Archer, S., Gandamihardja, T., McInerney, S., Sevdalis, N. and Darzi, A., (2016). Evaluating and improving multidisciplinary team working in breast cancer: the consensus approach to behaviour change. </w:t>
      </w:r>
      <w:r w:rsidRPr="001E7604">
        <w:rPr>
          <w:rFonts w:ascii="Times New Roman" w:eastAsia="Times New Roman" w:hAnsi="Times New Roman" w:cs="Times New Roman"/>
          <w:i/>
          <w:sz w:val="24"/>
          <w:szCs w:val="24"/>
        </w:rPr>
        <w:t>European Health Psychologist</w:t>
      </w:r>
      <w:r w:rsidRPr="001E7604">
        <w:rPr>
          <w:rFonts w:ascii="Times New Roman" w:eastAsia="Times New Roman" w:hAnsi="Times New Roman" w:cs="Times New Roman"/>
          <w:sz w:val="24"/>
          <w:szCs w:val="24"/>
        </w:rPr>
        <w:t xml:space="preserve">, </w:t>
      </w:r>
      <w:r w:rsidRPr="001E7604">
        <w:rPr>
          <w:rFonts w:ascii="Times New Roman" w:eastAsia="Times New Roman" w:hAnsi="Times New Roman" w:cs="Times New Roman"/>
          <w:i/>
          <w:sz w:val="24"/>
          <w:szCs w:val="24"/>
        </w:rPr>
        <w:t>18</w:t>
      </w:r>
      <w:r w:rsidRPr="001E7604">
        <w:rPr>
          <w:rFonts w:ascii="Times New Roman" w:eastAsia="Times New Roman" w:hAnsi="Times New Roman" w:cs="Times New Roman"/>
          <w:sz w:val="24"/>
          <w:szCs w:val="24"/>
        </w:rPr>
        <w:t>(S), p.666.</w:t>
      </w:r>
    </w:p>
    <w:p w:rsidR="001E7604" w:rsidRPr="001E7604"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 xml:space="preserve">Turaga, R., (2016). Organizational models of effective communication. </w:t>
      </w:r>
      <w:r w:rsidRPr="001E7604">
        <w:rPr>
          <w:rFonts w:ascii="Times New Roman" w:eastAsia="Times New Roman" w:hAnsi="Times New Roman" w:cs="Times New Roman"/>
          <w:i/>
          <w:sz w:val="24"/>
          <w:szCs w:val="24"/>
        </w:rPr>
        <w:t>IUP Journal of Soft Skills</w:t>
      </w:r>
      <w:r w:rsidRPr="001E7604">
        <w:rPr>
          <w:rFonts w:ascii="Times New Roman" w:eastAsia="Times New Roman" w:hAnsi="Times New Roman" w:cs="Times New Roman"/>
          <w:sz w:val="24"/>
          <w:szCs w:val="24"/>
        </w:rPr>
        <w:t xml:space="preserve">, </w:t>
      </w:r>
      <w:r w:rsidRPr="001E7604">
        <w:rPr>
          <w:rFonts w:ascii="Times New Roman" w:eastAsia="Times New Roman" w:hAnsi="Times New Roman" w:cs="Times New Roman"/>
          <w:i/>
          <w:sz w:val="24"/>
          <w:szCs w:val="24"/>
        </w:rPr>
        <w:t>10</w:t>
      </w:r>
      <w:r w:rsidRPr="001E7604">
        <w:rPr>
          <w:rFonts w:ascii="Times New Roman" w:eastAsia="Times New Roman" w:hAnsi="Times New Roman" w:cs="Times New Roman"/>
          <w:sz w:val="24"/>
          <w:szCs w:val="24"/>
        </w:rPr>
        <w:t>(2), p.56.</w:t>
      </w:r>
    </w:p>
    <w:p w:rsidR="001E7604" w:rsidRPr="001E7604"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 xml:space="preserve">Verhoeven, D., Cooper, T., Flynn, M. and Shuffler, M.L., (2017). Transnational Team Effectiveness. </w:t>
      </w:r>
      <w:r w:rsidRPr="001E7604">
        <w:rPr>
          <w:rFonts w:ascii="Times New Roman" w:eastAsia="Times New Roman" w:hAnsi="Times New Roman" w:cs="Times New Roman"/>
          <w:i/>
          <w:sz w:val="24"/>
          <w:szCs w:val="24"/>
        </w:rPr>
        <w:t>The Wiley Blackwell Handbook of the Psychology of Team Working and Collaborative Processes</w:t>
      </w:r>
      <w:r w:rsidRPr="001E7604">
        <w:rPr>
          <w:rFonts w:ascii="Times New Roman" w:eastAsia="Times New Roman" w:hAnsi="Times New Roman" w:cs="Times New Roman"/>
          <w:sz w:val="24"/>
          <w:szCs w:val="24"/>
        </w:rPr>
        <w:t>, pp.73-101.</w:t>
      </w:r>
    </w:p>
    <w:p w:rsidR="001E7604" w:rsidRPr="001E7604"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 xml:space="preserve">Wang, N. and Li, B., (2017), June. Proceedings a Model of Deceitful Information Communication: Some Views on Theory and Practice of Semantic Information. In </w:t>
      </w:r>
      <w:r w:rsidRPr="001E7604">
        <w:rPr>
          <w:rFonts w:ascii="Times New Roman" w:eastAsia="Times New Roman" w:hAnsi="Times New Roman" w:cs="Times New Roman"/>
          <w:i/>
          <w:sz w:val="24"/>
          <w:szCs w:val="24"/>
        </w:rPr>
        <w:t>Multidisciplinary Digital Publishing Institute Proceedings</w:t>
      </w:r>
      <w:r w:rsidRPr="001E7604">
        <w:rPr>
          <w:rFonts w:ascii="Times New Roman" w:eastAsia="Times New Roman" w:hAnsi="Times New Roman" w:cs="Times New Roman"/>
          <w:sz w:val="24"/>
          <w:szCs w:val="24"/>
        </w:rPr>
        <w:t xml:space="preserve"> (Vol. 1, No. 3, p. 127).</w:t>
      </w:r>
    </w:p>
    <w:p w:rsidR="001E7604" w:rsidRPr="001E7604" w:rsidRDefault="001E7604" w:rsidP="00FE5070">
      <w:pPr>
        <w:pStyle w:val="Default"/>
        <w:spacing w:line="480" w:lineRule="auto"/>
        <w:jc w:val="both"/>
        <w:rPr>
          <w:rFonts w:ascii="Times New Roman" w:hAnsi="Times New Roman" w:cs="Times New Roman"/>
        </w:rPr>
      </w:pPr>
      <w:r w:rsidRPr="001E7604">
        <w:rPr>
          <w:rFonts w:ascii="Times New Roman" w:hAnsi="Times New Roman" w:cs="Times New Roman"/>
        </w:rPr>
        <w:t>Weller, J., Boyd, M. and Cumin, D., 2014. Teams, tribes and patient safety: overcoming barriers to effective teamwork in healthcare. </w:t>
      </w:r>
      <w:r w:rsidRPr="001E7604">
        <w:rPr>
          <w:rFonts w:ascii="Times New Roman" w:hAnsi="Times New Roman" w:cs="Times New Roman"/>
          <w:i/>
          <w:iCs/>
        </w:rPr>
        <w:t>Postgraduate medical journal</w:t>
      </w:r>
      <w:r w:rsidRPr="001E7604">
        <w:rPr>
          <w:rFonts w:ascii="Times New Roman" w:hAnsi="Times New Roman" w:cs="Times New Roman"/>
        </w:rPr>
        <w:t>, </w:t>
      </w:r>
      <w:r w:rsidRPr="001E7604">
        <w:rPr>
          <w:rFonts w:ascii="Times New Roman" w:hAnsi="Times New Roman" w:cs="Times New Roman"/>
          <w:i/>
          <w:iCs/>
        </w:rPr>
        <w:t>90</w:t>
      </w:r>
      <w:r w:rsidRPr="001E7604">
        <w:rPr>
          <w:rFonts w:ascii="Times New Roman" w:hAnsi="Times New Roman" w:cs="Times New Roman"/>
        </w:rPr>
        <w:t>(1061), pp.149-154.</w:t>
      </w:r>
    </w:p>
    <w:p w:rsidR="001E7604" w:rsidRPr="00CC47F2" w:rsidRDefault="001E7604" w:rsidP="00FE5070">
      <w:pPr>
        <w:pStyle w:val="Normal1"/>
        <w:spacing w:line="480" w:lineRule="auto"/>
        <w:jc w:val="both"/>
        <w:rPr>
          <w:rFonts w:ascii="Times New Roman" w:eastAsia="Times New Roman" w:hAnsi="Times New Roman" w:cs="Times New Roman"/>
          <w:sz w:val="24"/>
          <w:szCs w:val="24"/>
        </w:rPr>
      </w:pPr>
      <w:r w:rsidRPr="001E7604">
        <w:rPr>
          <w:rFonts w:ascii="Times New Roman" w:eastAsia="Times New Roman" w:hAnsi="Times New Roman" w:cs="Times New Roman"/>
          <w:sz w:val="24"/>
          <w:szCs w:val="24"/>
        </w:rPr>
        <w:t>Yadava, U., Eswara, H.E. and Rahim, A., (2017). Unit-2 Models of Communication.</w:t>
      </w:r>
    </w:p>
    <w:p w:rsidR="001E7604" w:rsidRPr="00CC47F2" w:rsidRDefault="001E7604" w:rsidP="00FE5070">
      <w:pPr>
        <w:pStyle w:val="Normal1"/>
        <w:spacing w:line="480" w:lineRule="auto"/>
        <w:ind w:left="360"/>
        <w:jc w:val="both"/>
        <w:rPr>
          <w:rFonts w:ascii="Times New Roman" w:eastAsia="Times New Roman" w:hAnsi="Times New Roman" w:cs="Times New Roman"/>
          <w:sz w:val="24"/>
          <w:szCs w:val="24"/>
        </w:rPr>
      </w:pPr>
    </w:p>
    <w:p w:rsidR="001E7604" w:rsidRPr="00CC47F2" w:rsidRDefault="001E7604" w:rsidP="00FE5070">
      <w:pPr>
        <w:pStyle w:val="Normal1"/>
        <w:spacing w:line="480" w:lineRule="auto"/>
        <w:ind w:left="720"/>
        <w:jc w:val="both"/>
        <w:rPr>
          <w:rFonts w:ascii="Times New Roman" w:eastAsia="Times New Roman" w:hAnsi="Times New Roman" w:cs="Times New Roman"/>
          <w:sz w:val="24"/>
          <w:szCs w:val="24"/>
        </w:rPr>
      </w:pPr>
    </w:p>
    <w:p w:rsidR="001E7604" w:rsidRPr="00CC47F2" w:rsidRDefault="001E7604" w:rsidP="00FE5070">
      <w:pPr>
        <w:pStyle w:val="Normal1"/>
        <w:spacing w:line="480" w:lineRule="auto"/>
        <w:jc w:val="both"/>
        <w:rPr>
          <w:rFonts w:ascii="Times New Roman" w:eastAsia="Times New Roman" w:hAnsi="Times New Roman" w:cs="Times New Roman"/>
          <w:b/>
          <w:sz w:val="24"/>
          <w:szCs w:val="24"/>
        </w:rPr>
      </w:pPr>
    </w:p>
    <w:p w:rsidR="001E7604" w:rsidRPr="00CC47F2" w:rsidRDefault="001E7604" w:rsidP="00FE5070">
      <w:pPr>
        <w:spacing w:line="480" w:lineRule="auto"/>
        <w:jc w:val="both"/>
        <w:rPr>
          <w:rFonts w:ascii="Times New Roman" w:hAnsi="Times New Roman" w:cs="Times New Roman"/>
          <w:sz w:val="24"/>
          <w:szCs w:val="24"/>
        </w:rPr>
      </w:pPr>
    </w:p>
    <w:p w:rsidR="001E7604" w:rsidRPr="001E7604" w:rsidRDefault="001E7604" w:rsidP="00FE5070">
      <w:pPr>
        <w:spacing w:line="480" w:lineRule="auto"/>
      </w:pPr>
    </w:p>
    <w:p w:rsidR="001E7604" w:rsidRDefault="001E7604" w:rsidP="00FE5070">
      <w:pPr>
        <w:spacing w:line="480" w:lineRule="auto"/>
        <w:rPr>
          <w:rFonts w:ascii="Times New Roman" w:hAnsi="Times New Roman" w:cstheme="majorBidi"/>
          <w:color w:val="auto"/>
          <w:sz w:val="28"/>
        </w:rPr>
      </w:pPr>
      <w:r>
        <w:br w:type="page"/>
      </w:r>
    </w:p>
    <w:p w:rsidR="00CA3BCC" w:rsidRPr="00B90656" w:rsidRDefault="00CA3BCC" w:rsidP="00FE5070">
      <w:pPr>
        <w:pStyle w:val="Heading7"/>
        <w:spacing w:line="480" w:lineRule="auto"/>
        <w:rPr>
          <w:rFonts w:eastAsia="Times New Roman"/>
          <w:b w:val="0"/>
        </w:rPr>
      </w:pPr>
    </w:p>
    <w:p w:rsidR="00CA3BCC" w:rsidRPr="00B90656" w:rsidRDefault="003361E2" w:rsidP="00FE5070">
      <w:pPr>
        <w:pStyle w:val="Heading7"/>
        <w:spacing w:line="480" w:lineRule="auto"/>
        <w:rPr>
          <w:rFonts w:eastAsia="Times New Roman"/>
        </w:rPr>
      </w:pPr>
      <w:bookmarkStart w:id="8" w:name="_Toc502251850"/>
      <w:r w:rsidRPr="00B90656">
        <w:rPr>
          <w:rFonts w:eastAsia="Times New Roman"/>
        </w:rPr>
        <w:t>Appendix: Berlo’s Model of Communication</w:t>
      </w:r>
      <w:bookmarkEnd w:id="8"/>
    </w:p>
    <w:p w:rsidR="00CA3BCC" w:rsidRPr="00B90656" w:rsidRDefault="003361E2">
      <w:pPr>
        <w:pStyle w:val="Normal1"/>
        <w:spacing w:line="360" w:lineRule="auto"/>
        <w:jc w:val="both"/>
        <w:rPr>
          <w:rFonts w:ascii="Times New Roman" w:eastAsia="Times New Roman" w:hAnsi="Times New Roman" w:cs="Times New Roman"/>
          <w:b/>
          <w:sz w:val="24"/>
          <w:szCs w:val="24"/>
        </w:rPr>
      </w:pPr>
      <w:r w:rsidRPr="00B90656">
        <w:rPr>
          <w:rFonts w:ascii="Times New Roman" w:eastAsia="Times New Roman" w:hAnsi="Times New Roman" w:cs="Times New Roman"/>
          <w:b/>
          <w:noProof/>
          <w:sz w:val="24"/>
          <w:szCs w:val="24"/>
          <w:lang w:eastAsia="en-GB"/>
        </w:rPr>
        <w:drawing>
          <wp:inline distT="114300" distB="114300" distL="114300" distR="114300">
            <wp:extent cx="5943600" cy="2895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895600"/>
                    </a:xfrm>
                    <a:prstGeom prst="rect">
                      <a:avLst/>
                    </a:prstGeom>
                    <a:ln/>
                  </pic:spPr>
                </pic:pic>
              </a:graphicData>
            </a:graphic>
          </wp:inline>
        </w:drawing>
      </w:r>
    </w:p>
    <w:sectPr w:rsidR="00CA3BCC" w:rsidRPr="00B90656" w:rsidSect="00233BD9">
      <w:footerReference w:type="default" r:id="rId11"/>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7089" w:rsidRDefault="006D7089" w:rsidP="00233BD9">
      <w:pPr>
        <w:spacing w:line="240" w:lineRule="auto"/>
      </w:pPr>
      <w:r>
        <w:separator/>
      </w:r>
    </w:p>
  </w:endnote>
  <w:endnote w:type="continuationSeparator" w:id="0">
    <w:p w:rsidR="006D7089" w:rsidRDefault="006D7089" w:rsidP="00233B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rPr>
      <w:id w:val="24205682"/>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233BD9" w:rsidRPr="00233BD9" w:rsidRDefault="00233BD9">
            <w:pPr>
              <w:pStyle w:val="Footer"/>
              <w:jc w:val="right"/>
              <w:rPr>
                <w:rFonts w:ascii="Times New Roman" w:hAnsi="Times New Roman" w:cs="Times New Roman"/>
              </w:rPr>
            </w:pPr>
            <w:r w:rsidRPr="00233BD9">
              <w:rPr>
                <w:rFonts w:ascii="Times New Roman" w:hAnsi="Times New Roman" w:cs="Times New Roman"/>
              </w:rPr>
              <w:t xml:space="preserve">Page </w:t>
            </w:r>
            <w:r w:rsidRPr="00233BD9">
              <w:rPr>
                <w:rFonts w:ascii="Times New Roman" w:hAnsi="Times New Roman" w:cs="Times New Roman"/>
                <w:b/>
              </w:rPr>
              <w:fldChar w:fldCharType="begin"/>
            </w:r>
            <w:r w:rsidRPr="00233BD9">
              <w:rPr>
                <w:rFonts w:ascii="Times New Roman" w:hAnsi="Times New Roman" w:cs="Times New Roman"/>
                <w:b/>
              </w:rPr>
              <w:instrText xml:space="preserve"> PAGE </w:instrText>
            </w:r>
            <w:r w:rsidRPr="00233BD9">
              <w:rPr>
                <w:rFonts w:ascii="Times New Roman" w:hAnsi="Times New Roman" w:cs="Times New Roman"/>
                <w:b/>
              </w:rPr>
              <w:fldChar w:fldCharType="separate"/>
            </w:r>
            <w:r w:rsidR="00FE5070">
              <w:rPr>
                <w:rFonts w:ascii="Times New Roman" w:hAnsi="Times New Roman" w:cs="Times New Roman"/>
                <w:b/>
                <w:noProof/>
              </w:rPr>
              <w:t>2</w:t>
            </w:r>
            <w:r w:rsidRPr="00233BD9">
              <w:rPr>
                <w:rFonts w:ascii="Times New Roman" w:hAnsi="Times New Roman" w:cs="Times New Roman"/>
                <w:b/>
              </w:rPr>
              <w:fldChar w:fldCharType="end"/>
            </w:r>
            <w:r w:rsidRPr="00233BD9">
              <w:rPr>
                <w:rFonts w:ascii="Times New Roman" w:hAnsi="Times New Roman" w:cs="Times New Roman"/>
              </w:rPr>
              <w:t xml:space="preserve"> of </w:t>
            </w:r>
            <w:r w:rsidRPr="00233BD9">
              <w:rPr>
                <w:rFonts w:ascii="Times New Roman" w:hAnsi="Times New Roman" w:cs="Times New Roman"/>
                <w:b/>
              </w:rPr>
              <w:fldChar w:fldCharType="begin"/>
            </w:r>
            <w:r w:rsidRPr="00233BD9">
              <w:rPr>
                <w:rFonts w:ascii="Times New Roman" w:hAnsi="Times New Roman" w:cs="Times New Roman"/>
                <w:b/>
              </w:rPr>
              <w:instrText xml:space="preserve"> NUMPAGES  </w:instrText>
            </w:r>
            <w:r w:rsidRPr="00233BD9">
              <w:rPr>
                <w:rFonts w:ascii="Times New Roman" w:hAnsi="Times New Roman" w:cs="Times New Roman"/>
                <w:b/>
              </w:rPr>
              <w:fldChar w:fldCharType="separate"/>
            </w:r>
            <w:r w:rsidR="00FE5070">
              <w:rPr>
                <w:rFonts w:ascii="Times New Roman" w:hAnsi="Times New Roman" w:cs="Times New Roman"/>
                <w:b/>
                <w:noProof/>
              </w:rPr>
              <w:t>16</w:t>
            </w:r>
            <w:r w:rsidRPr="00233BD9">
              <w:rPr>
                <w:rFonts w:ascii="Times New Roman" w:hAnsi="Times New Roman" w:cs="Times New Roman"/>
                <w:b/>
              </w:rPr>
              <w:fldChar w:fldCharType="end"/>
            </w:r>
          </w:p>
        </w:sdtContent>
      </w:sdt>
    </w:sdtContent>
  </w:sdt>
  <w:p w:rsidR="00233BD9" w:rsidRDefault="00233B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7089" w:rsidRDefault="006D7089" w:rsidP="00233BD9">
      <w:pPr>
        <w:spacing w:line="240" w:lineRule="auto"/>
      </w:pPr>
      <w:r>
        <w:separator/>
      </w:r>
    </w:p>
  </w:footnote>
  <w:footnote w:type="continuationSeparator" w:id="0">
    <w:p w:rsidR="006D7089" w:rsidRDefault="006D7089" w:rsidP="00233BD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3BCC"/>
    <w:rsid w:val="00082975"/>
    <w:rsid w:val="000F4407"/>
    <w:rsid w:val="0015677F"/>
    <w:rsid w:val="001E7604"/>
    <w:rsid w:val="00233BD9"/>
    <w:rsid w:val="003361E2"/>
    <w:rsid w:val="0041715B"/>
    <w:rsid w:val="00515B3E"/>
    <w:rsid w:val="005315D3"/>
    <w:rsid w:val="00577E83"/>
    <w:rsid w:val="005C2B29"/>
    <w:rsid w:val="00687036"/>
    <w:rsid w:val="006D7089"/>
    <w:rsid w:val="007F7A73"/>
    <w:rsid w:val="00922AD2"/>
    <w:rsid w:val="00B06C23"/>
    <w:rsid w:val="00B90656"/>
    <w:rsid w:val="00C3633D"/>
    <w:rsid w:val="00C6161E"/>
    <w:rsid w:val="00C778BB"/>
    <w:rsid w:val="00CA3BCC"/>
    <w:rsid w:val="00D23150"/>
    <w:rsid w:val="00D72735"/>
    <w:rsid w:val="00E21B0E"/>
    <w:rsid w:val="00ED2165"/>
    <w:rsid w:val="00FC4871"/>
    <w:rsid w:val="00FE5070"/>
    <w:rsid w:val="00FE5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2D8BDFE-EE28-9D41-A275-2B77ADED0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CA3BCC"/>
    <w:pPr>
      <w:keepNext/>
      <w:keepLines/>
      <w:spacing w:before="400" w:after="120"/>
      <w:outlineLvl w:val="0"/>
    </w:pPr>
    <w:rPr>
      <w:sz w:val="40"/>
      <w:szCs w:val="40"/>
    </w:rPr>
  </w:style>
  <w:style w:type="paragraph" w:styleId="Heading2">
    <w:name w:val="heading 2"/>
    <w:basedOn w:val="Normal1"/>
    <w:next w:val="Normal1"/>
    <w:rsid w:val="00CA3BCC"/>
    <w:pPr>
      <w:keepNext/>
      <w:keepLines/>
      <w:spacing w:before="360" w:after="120"/>
      <w:outlineLvl w:val="1"/>
    </w:pPr>
    <w:rPr>
      <w:sz w:val="32"/>
      <w:szCs w:val="32"/>
    </w:rPr>
  </w:style>
  <w:style w:type="paragraph" w:styleId="Heading3">
    <w:name w:val="heading 3"/>
    <w:basedOn w:val="Normal1"/>
    <w:next w:val="Normal1"/>
    <w:rsid w:val="00CA3BCC"/>
    <w:pPr>
      <w:keepNext/>
      <w:keepLines/>
      <w:spacing w:before="320" w:after="80"/>
      <w:outlineLvl w:val="2"/>
    </w:pPr>
    <w:rPr>
      <w:color w:val="434343"/>
      <w:sz w:val="28"/>
      <w:szCs w:val="28"/>
    </w:rPr>
  </w:style>
  <w:style w:type="paragraph" w:styleId="Heading4">
    <w:name w:val="heading 4"/>
    <w:basedOn w:val="Normal1"/>
    <w:next w:val="Normal1"/>
    <w:rsid w:val="00CA3BCC"/>
    <w:pPr>
      <w:keepNext/>
      <w:keepLines/>
      <w:spacing w:before="280" w:after="80"/>
      <w:outlineLvl w:val="3"/>
    </w:pPr>
    <w:rPr>
      <w:color w:val="666666"/>
      <w:sz w:val="24"/>
      <w:szCs w:val="24"/>
    </w:rPr>
  </w:style>
  <w:style w:type="paragraph" w:styleId="Heading5">
    <w:name w:val="heading 5"/>
    <w:basedOn w:val="Normal1"/>
    <w:next w:val="Normal1"/>
    <w:rsid w:val="00CA3BCC"/>
    <w:pPr>
      <w:keepNext/>
      <w:keepLines/>
      <w:spacing w:before="240" w:after="80"/>
      <w:outlineLvl w:val="4"/>
    </w:pPr>
    <w:rPr>
      <w:color w:val="666666"/>
    </w:rPr>
  </w:style>
  <w:style w:type="paragraph" w:styleId="Heading6">
    <w:name w:val="heading 6"/>
    <w:basedOn w:val="Normal1"/>
    <w:next w:val="Normal1"/>
    <w:rsid w:val="00CA3BCC"/>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B90656"/>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A3BCC"/>
  </w:style>
  <w:style w:type="paragraph" w:styleId="Title">
    <w:name w:val="Title"/>
    <w:basedOn w:val="Normal1"/>
    <w:next w:val="Normal1"/>
    <w:rsid w:val="00CA3BCC"/>
    <w:pPr>
      <w:keepNext/>
      <w:keepLines/>
      <w:spacing w:after="60"/>
    </w:pPr>
    <w:rPr>
      <w:sz w:val="52"/>
      <w:szCs w:val="52"/>
    </w:rPr>
  </w:style>
  <w:style w:type="paragraph" w:styleId="Subtitle">
    <w:name w:val="Subtitle"/>
    <w:basedOn w:val="Normal1"/>
    <w:next w:val="Normal1"/>
    <w:rsid w:val="00CA3BC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C48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4871"/>
    <w:rPr>
      <w:rFonts w:ascii="Tahoma" w:hAnsi="Tahoma" w:cs="Tahoma"/>
      <w:sz w:val="16"/>
      <w:szCs w:val="16"/>
    </w:rPr>
  </w:style>
  <w:style w:type="character" w:customStyle="1" w:styleId="Heading7Char">
    <w:name w:val="Heading 7 Char"/>
    <w:basedOn w:val="DefaultParagraphFont"/>
    <w:link w:val="Heading7"/>
    <w:uiPriority w:val="9"/>
    <w:rsid w:val="00B90656"/>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5315D3"/>
  </w:style>
  <w:style w:type="character" w:styleId="Hyperlink">
    <w:name w:val="Hyperlink"/>
    <w:basedOn w:val="DefaultParagraphFont"/>
    <w:uiPriority w:val="99"/>
    <w:unhideWhenUsed/>
    <w:rsid w:val="005315D3"/>
    <w:rPr>
      <w:color w:val="0000FF" w:themeColor="hyperlink"/>
      <w:u w:val="single"/>
    </w:rPr>
  </w:style>
  <w:style w:type="paragraph" w:styleId="Header">
    <w:name w:val="header"/>
    <w:basedOn w:val="Normal"/>
    <w:link w:val="HeaderChar"/>
    <w:uiPriority w:val="99"/>
    <w:semiHidden/>
    <w:unhideWhenUsed/>
    <w:rsid w:val="00233BD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33BD9"/>
  </w:style>
  <w:style w:type="paragraph" w:styleId="Footer">
    <w:name w:val="footer"/>
    <w:basedOn w:val="Normal"/>
    <w:link w:val="FooterChar"/>
    <w:uiPriority w:val="99"/>
    <w:unhideWhenUsed/>
    <w:rsid w:val="00233BD9"/>
    <w:pPr>
      <w:tabs>
        <w:tab w:val="center" w:pos="4680"/>
        <w:tab w:val="right" w:pos="9360"/>
      </w:tabs>
      <w:spacing w:line="240" w:lineRule="auto"/>
    </w:pPr>
  </w:style>
  <w:style w:type="character" w:customStyle="1" w:styleId="FooterChar">
    <w:name w:val="Footer Char"/>
    <w:basedOn w:val="DefaultParagraphFont"/>
    <w:link w:val="Footer"/>
    <w:uiPriority w:val="99"/>
    <w:rsid w:val="00233BD9"/>
  </w:style>
  <w:style w:type="paragraph" w:customStyle="1" w:styleId="Default">
    <w:name w:val="Default"/>
    <w:rsid w:val="001E7604"/>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pPr>
    <w:rPr>
      <w:rFonts w:eastAsiaTheme="minorHAnsi"/>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C5BBA0-AD1B-40F7-8432-298210440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2795</Words>
  <Characters>15935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Aleena</dc:creator>
  <cp:lastModifiedBy>Chowdhury</cp:lastModifiedBy>
  <cp:revision>2</cp:revision>
  <dcterms:created xsi:type="dcterms:W3CDTF">2018-01-07T23:44:00Z</dcterms:created>
  <dcterms:modified xsi:type="dcterms:W3CDTF">2018-01-07T23:44:00Z</dcterms:modified>
</cp:coreProperties>
</file>