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809110" w14:textId="77777777" w:rsidR="0029783C" w:rsidRPr="00F664B6" w:rsidRDefault="0029783C" w:rsidP="00377B78">
      <w:pPr>
        <w:spacing w:line="360" w:lineRule="auto"/>
        <w:jc w:val="center"/>
        <w:rPr>
          <w:rFonts w:ascii="Arial" w:hAnsi="Arial" w:cs="Arial"/>
          <w:b/>
          <w:i/>
          <w:sz w:val="28"/>
        </w:rPr>
      </w:pPr>
      <w:r w:rsidRPr="00F664B6">
        <w:rPr>
          <w:rFonts w:ascii="Arial" w:hAnsi="Arial" w:cs="Arial"/>
          <w:b/>
          <w:i/>
          <w:sz w:val="28"/>
        </w:rPr>
        <w:t>A critical evaluation and the identification of next teaching and learning steps focusing on a case study of an individual learner or a group of learners, based on an observed critical incident</w:t>
      </w:r>
    </w:p>
    <w:p w14:paraId="7E49EE39" w14:textId="77777777" w:rsidR="0029783C" w:rsidRDefault="0029783C" w:rsidP="0029783C">
      <w:pPr>
        <w:jc w:val="center"/>
        <w:rPr>
          <w:b/>
        </w:rPr>
      </w:pPr>
    </w:p>
    <w:p w14:paraId="754508A0" w14:textId="77777777" w:rsidR="0029783C" w:rsidRPr="0003038D" w:rsidRDefault="0029783C" w:rsidP="0003038D">
      <w:pPr>
        <w:spacing w:line="360" w:lineRule="auto"/>
        <w:rPr>
          <w:rFonts w:ascii="Arial" w:hAnsi="Arial" w:cs="Arial"/>
          <w:u w:val="single"/>
        </w:rPr>
      </w:pPr>
      <w:r w:rsidRPr="0003038D">
        <w:rPr>
          <w:rFonts w:ascii="Arial" w:hAnsi="Arial" w:cs="Arial"/>
          <w:u w:val="single"/>
        </w:rPr>
        <w:t>Introduction</w:t>
      </w:r>
    </w:p>
    <w:p w14:paraId="658B40C3" w14:textId="36457247" w:rsidR="0029783C" w:rsidRPr="0003038D" w:rsidRDefault="0029783C" w:rsidP="0003038D">
      <w:pPr>
        <w:spacing w:line="360" w:lineRule="auto"/>
        <w:rPr>
          <w:rFonts w:ascii="Arial" w:hAnsi="Arial" w:cs="Arial"/>
        </w:rPr>
      </w:pPr>
      <w:r w:rsidRPr="0003038D">
        <w:rPr>
          <w:rFonts w:ascii="Arial" w:hAnsi="Arial" w:cs="Arial"/>
        </w:rPr>
        <w:t xml:space="preserve">This assignment will </w:t>
      </w:r>
      <w:r w:rsidR="00AC396B" w:rsidRPr="0003038D">
        <w:rPr>
          <w:rFonts w:ascii="Arial" w:hAnsi="Arial" w:cs="Arial"/>
        </w:rPr>
        <w:t>be based on a critical evaluation of</w:t>
      </w:r>
      <w:r w:rsidR="00377B78" w:rsidRPr="0003038D">
        <w:rPr>
          <w:rFonts w:ascii="Arial" w:hAnsi="Arial" w:cs="Arial"/>
        </w:rPr>
        <w:t xml:space="preserve"> one</w:t>
      </w:r>
      <w:r w:rsidR="00AC396B" w:rsidRPr="0003038D">
        <w:rPr>
          <w:rFonts w:ascii="Arial" w:hAnsi="Arial" w:cs="Arial"/>
        </w:rPr>
        <w:t xml:space="preserve"> critical incident that occurred during </w:t>
      </w:r>
      <w:r w:rsidR="00377B78" w:rsidRPr="0003038D">
        <w:rPr>
          <w:rFonts w:ascii="Arial" w:hAnsi="Arial" w:cs="Arial"/>
        </w:rPr>
        <w:t xml:space="preserve">four separate </w:t>
      </w:r>
      <w:r w:rsidR="00AC396B" w:rsidRPr="0003038D">
        <w:rPr>
          <w:rFonts w:ascii="Arial" w:hAnsi="Arial" w:cs="Arial"/>
        </w:rPr>
        <w:t>observations at a bridging school</w:t>
      </w:r>
      <w:r w:rsidR="009F63F6" w:rsidRPr="0003038D">
        <w:rPr>
          <w:rFonts w:ascii="Arial" w:hAnsi="Arial" w:cs="Arial"/>
        </w:rPr>
        <w:t xml:space="preserve"> (as shown in appendices)</w:t>
      </w:r>
      <w:r w:rsidR="00AC396B" w:rsidRPr="0003038D">
        <w:rPr>
          <w:rFonts w:ascii="Arial" w:hAnsi="Arial" w:cs="Arial"/>
        </w:rPr>
        <w:t xml:space="preserve">. </w:t>
      </w:r>
      <w:r w:rsidR="00200A54" w:rsidRPr="0003038D">
        <w:rPr>
          <w:rFonts w:ascii="Arial" w:hAnsi="Arial" w:cs="Arial"/>
        </w:rPr>
        <w:t xml:space="preserve">This assignment will focus on a case study, and Cohen et al (2007) describe the purpose of a case study is to observe the context in a real-life situation and to establish the cause and effects. The case study was observed during a school lesson and analysed as to what affect that case study had on learning and teaching reflection. </w:t>
      </w:r>
      <w:r w:rsidR="00FC55A3" w:rsidRPr="0003038D">
        <w:rPr>
          <w:rFonts w:ascii="Arial" w:hAnsi="Arial" w:cs="Arial"/>
        </w:rPr>
        <w:t>The case</w:t>
      </w:r>
      <w:r w:rsidR="00200A54" w:rsidRPr="0003038D">
        <w:rPr>
          <w:rFonts w:ascii="Arial" w:hAnsi="Arial" w:cs="Arial"/>
        </w:rPr>
        <w:t xml:space="preserve"> study focuses on one particular child with Additional Learning Needs, and how that child </w:t>
      </w:r>
      <w:r w:rsidR="009F63F6" w:rsidRPr="0003038D">
        <w:rPr>
          <w:rFonts w:ascii="Arial" w:hAnsi="Arial" w:cs="Arial"/>
        </w:rPr>
        <w:t>was</w:t>
      </w:r>
      <w:r w:rsidR="00200A54" w:rsidRPr="0003038D">
        <w:rPr>
          <w:rFonts w:ascii="Arial" w:hAnsi="Arial" w:cs="Arial"/>
        </w:rPr>
        <w:t xml:space="preserve"> within the classroom</w:t>
      </w:r>
      <w:r w:rsidR="009F63F6" w:rsidRPr="0003038D">
        <w:rPr>
          <w:rFonts w:ascii="Arial" w:hAnsi="Arial" w:cs="Arial"/>
        </w:rPr>
        <w:t xml:space="preserve"> (shown in appendix 1)</w:t>
      </w:r>
      <w:r w:rsidR="00200A54" w:rsidRPr="0003038D">
        <w:rPr>
          <w:rFonts w:ascii="Arial" w:hAnsi="Arial" w:cs="Arial"/>
        </w:rPr>
        <w:t xml:space="preserve">. </w:t>
      </w:r>
      <w:r w:rsidR="00F70B88" w:rsidRPr="0003038D">
        <w:rPr>
          <w:rFonts w:ascii="Arial" w:hAnsi="Arial" w:cs="Arial"/>
        </w:rPr>
        <w:t xml:space="preserve">Tripp (2011) refers to a critical incident as </w:t>
      </w:r>
      <w:r w:rsidR="00C82A3B" w:rsidRPr="0003038D">
        <w:rPr>
          <w:rFonts w:ascii="Arial" w:hAnsi="Arial" w:cs="Arial"/>
        </w:rPr>
        <w:t xml:space="preserve">an event or situation that takes place and causes a change within that particular field. </w:t>
      </w:r>
      <w:r w:rsidR="0026660F" w:rsidRPr="0003038D">
        <w:rPr>
          <w:rFonts w:ascii="Arial" w:hAnsi="Arial" w:cs="Arial"/>
        </w:rPr>
        <w:t>Critical incidents are created by two stages, stage one being what was observed and noted regarding the incident, and stage two being the significance of the incident (Tripp, 2011).</w:t>
      </w:r>
      <w:r w:rsidR="00200A54" w:rsidRPr="0003038D">
        <w:rPr>
          <w:rFonts w:ascii="Arial" w:hAnsi="Arial" w:cs="Arial"/>
        </w:rPr>
        <w:t xml:space="preserve"> Due to current Covid-19 restrictions, some lesson plans have been adapted due to classroom size and resources available, therefore has had an effect on what was observed within the classroom. Additionally</w:t>
      </w:r>
      <w:r w:rsidR="00377B78" w:rsidRPr="0003038D">
        <w:rPr>
          <w:rFonts w:ascii="Arial" w:hAnsi="Arial" w:cs="Arial"/>
        </w:rPr>
        <w:t xml:space="preserve">, this assignment will touch on the four purposes of the new curriculum for Wales based on Donaldson’s Successful Futures report and will include a literature review into two to three areas of learning based on the critical incident chosen. </w:t>
      </w:r>
    </w:p>
    <w:p w14:paraId="0494A1ED" w14:textId="5514B313" w:rsidR="00377B78" w:rsidRPr="0003038D" w:rsidRDefault="00377B78" w:rsidP="0003038D">
      <w:pPr>
        <w:spacing w:line="360" w:lineRule="auto"/>
        <w:rPr>
          <w:rFonts w:ascii="Arial" w:hAnsi="Arial" w:cs="Arial"/>
        </w:rPr>
      </w:pPr>
    </w:p>
    <w:p w14:paraId="1626BFAA" w14:textId="31217459" w:rsidR="00377B78" w:rsidRPr="0003038D" w:rsidRDefault="00377B78" w:rsidP="0003038D">
      <w:pPr>
        <w:spacing w:line="360" w:lineRule="auto"/>
        <w:rPr>
          <w:rFonts w:ascii="Arial" w:hAnsi="Arial" w:cs="Arial"/>
          <w:u w:val="single"/>
        </w:rPr>
      </w:pPr>
      <w:r w:rsidRPr="0003038D">
        <w:rPr>
          <w:rFonts w:ascii="Arial" w:hAnsi="Arial" w:cs="Arial"/>
          <w:u w:val="single"/>
        </w:rPr>
        <w:t>Observation</w:t>
      </w:r>
    </w:p>
    <w:p w14:paraId="29ADC5E0" w14:textId="0D80A1F8" w:rsidR="00FC0FC9" w:rsidRPr="0003038D" w:rsidRDefault="00377B78" w:rsidP="0003038D">
      <w:pPr>
        <w:spacing w:line="360" w:lineRule="auto"/>
        <w:rPr>
          <w:rFonts w:ascii="Arial" w:hAnsi="Arial" w:cs="Arial"/>
        </w:rPr>
      </w:pPr>
      <w:r w:rsidRPr="0003038D">
        <w:rPr>
          <w:rFonts w:ascii="Arial" w:hAnsi="Arial" w:cs="Arial"/>
        </w:rPr>
        <w:t>The school that the observation</w:t>
      </w:r>
      <w:r w:rsidR="00845EB2" w:rsidRPr="0003038D">
        <w:rPr>
          <w:rFonts w:ascii="Arial" w:hAnsi="Arial" w:cs="Arial"/>
        </w:rPr>
        <w:t xml:space="preserve"> </w:t>
      </w:r>
      <w:r w:rsidRPr="0003038D">
        <w:rPr>
          <w:rFonts w:ascii="Arial" w:hAnsi="Arial" w:cs="Arial"/>
        </w:rPr>
        <w:t>took part in is a</w:t>
      </w:r>
      <w:r w:rsidR="00123126" w:rsidRPr="0003038D">
        <w:rPr>
          <w:rFonts w:ascii="Arial" w:hAnsi="Arial" w:cs="Arial"/>
        </w:rPr>
        <w:t xml:space="preserve"> Welsh-medium</w:t>
      </w:r>
      <w:r w:rsidRPr="0003038D">
        <w:rPr>
          <w:rFonts w:ascii="Arial" w:hAnsi="Arial" w:cs="Arial"/>
        </w:rPr>
        <w:t xml:space="preserve"> primary school </w:t>
      </w:r>
      <w:r w:rsidR="00123126" w:rsidRPr="0003038D">
        <w:rPr>
          <w:rFonts w:ascii="Arial" w:hAnsi="Arial" w:cs="Arial"/>
        </w:rPr>
        <w:t xml:space="preserve">situated in </w:t>
      </w:r>
      <w:r w:rsidRPr="0003038D">
        <w:rPr>
          <w:rFonts w:ascii="Arial" w:hAnsi="Arial" w:cs="Arial"/>
        </w:rPr>
        <w:t>South Wales with</w:t>
      </w:r>
      <w:r w:rsidR="00081BB1" w:rsidRPr="0003038D">
        <w:rPr>
          <w:rFonts w:ascii="Arial" w:hAnsi="Arial" w:cs="Arial"/>
        </w:rPr>
        <w:t xml:space="preserve"> 415</w:t>
      </w:r>
      <w:r w:rsidR="00DC7200" w:rsidRPr="0003038D">
        <w:rPr>
          <w:rFonts w:ascii="Arial" w:hAnsi="Arial" w:cs="Arial"/>
        </w:rPr>
        <w:t xml:space="preserve"> pupils</w:t>
      </w:r>
      <w:r w:rsidR="00081BB1" w:rsidRPr="0003038D">
        <w:rPr>
          <w:rFonts w:ascii="Arial" w:hAnsi="Arial" w:cs="Arial"/>
        </w:rPr>
        <w:t xml:space="preserve"> (Welsh Government, 2019)</w:t>
      </w:r>
      <w:r w:rsidR="00DC7200" w:rsidRPr="0003038D">
        <w:rPr>
          <w:rFonts w:ascii="Arial" w:hAnsi="Arial" w:cs="Arial"/>
        </w:rPr>
        <w:t xml:space="preserve">. </w:t>
      </w:r>
      <w:r w:rsidR="00123126" w:rsidRPr="0003038D">
        <w:rPr>
          <w:rFonts w:ascii="Arial" w:hAnsi="Arial" w:cs="Arial"/>
        </w:rPr>
        <w:t xml:space="preserve">Estyn (2016) state that there are eight Foundation Phase classes and six Key Stage 2 classes, with 14 teachers including the headteacher. The report shows that 72% of the pupils are from English-speaking homes and very little pupils are from minority ethnic backgrounds (Estyn, 2016). </w:t>
      </w:r>
      <w:r w:rsidR="0001387D" w:rsidRPr="0003038D">
        <w:rPr>
          <w:rFonts w:ascii="Arial" w:hAnsi="Arial" w:cs="Arial"/>
        </w:rPr>
        <w:t xml:space="preserve">When considering the socio-economic background of the pupils, </w:t>
      </w:r>
      <w:r w:rsidR="00081BB1" w:rsidRPr="0003038D">
        <w:rPr>
          <w:rFonts w:ascii="Arial" w:hAnsi="Arial" w:cs="Arial"/>
        </w:rPr>
        <w:t xml:space="preserve">only around </w:t>
      </w:r>
      <w:r w:rsidR="00845EB2" w:rsidRPr="0003038D">
        <w:rPr>
          <w:rFonts w:ascii="Arial" w:hAnsi="Arial" w:cs="Arial"/>
        </w:rPr>
        <w:t>11.4</w:t>
      </w:r>
      <w:r w:rsidR="00081BB1" w:rsidRPr="0003038D">
        <w:rPr>
          <w:rFonts w:ascii="Arial" w:hAnsi="Arial" w:cs="Arial"/>
        </w:rPr>
        <w:t>%</w:t>
      </w:r>
      <w:r w:rsidR="0001387D" w:rsidRPr="0003038D">
        <w:rPr>
          <w:rFonts w:ascii="Arial" w:hAnsi="Arial" w:cs="Arial"/>
        </w:rPr>
        <w:t xml:space="preserve"> of pupils</w:t>
      </w:r>
      <w:r w:rsidR="00081BB1" w:rsidRPr="0003038D">
        <w:rPr>
          <w:rFonts w:ascii="Arial" w:hAnsi="Arial" w:cs="Arial"/>
        </w:rPr>
        <w:t xml:space="preserve"> receive free school meals, which is</w:t>
      </w:r>
      <w:r w:rsidR="0001387D" w:rsidRPr="0003038D">
        <w:rPr>
          <w:rFonts w:ascii="Arial" w:hAnsi="Arial" w:cs="Arial"/>
        </w:rPr>
        <w:t xml:space="preserve"> very</w:t>
      </w:r>
      <w:r w:rsidR="00081BB1" w:rsidRPr="0003038D">
        <w:rPr>
          <w:rFonts w:ascii="Arial" w:hAnsi="Arial" w:cs="Arial"/>
        </w:rPr>
        <w:t xml:space="preserve"> low </w:t>
      </w:r>
      <w:r w:rsidR="0001387D" w:rsidRPr="0003038D">
        <w:rPr>
          <w:rFonts w:ascii="Arial" w:hAnsi="Arial" w:cs="Arial"/>
        </w:rPr>
        <w:t>when compared to the</w:t>
      </w:r>
      <w:r w:rsidR="00081BB1" w:rsidRPr="0003038D">
        <w:rPr>
          <w:rFonts w:ascii="Arial" w:hAnsi="Arial" w:cs="Arial"/>
        </w:rPr>
        <w:t xml:space="preserve"> national average</w:t>
      </w:r>
      <w:r w:rsidR="0001387D" w:rsidRPr="0003038D">
        <w:rPr>
          <w:rFonts w:ascii="Arial" w:hAnsi="Arial" w:cs="Arial"/>
        </w:rPr>
        <w:t xml:space="preserve"> (Welsh Government, 2019)</w:t>
      </w:r>
      <w:r w:rsidR="00081BB1" w:rsidRPr="0003038D">
        <w:rPr>
          <w:rFonts w:ascii="Arial" w:hAnsi="Arial" w:cs="Arial"/>
        </w:rPr>
        <w:t xml:space="preserve">. Estyn (2016) </w:t>
      </w:r>
      <w:r w:rsidR="00081BB1" w:rsidRPr="0003038D">
        <w:rPr>
          <w:rFonts w:ascii="Arial" w:hAnsi="Arial" w:cs="Arial"/>
        </w:rPr>
        <w:lastRenderedPageBreak/>
        <w:t xml:space="preserve">notes that 11% of the pupils at this particular primary school are on the additional learning needs register and </w:t>
      </w:r>
      <w:r w:rsidR="0001387D" w:rsidRPr="0003038D">
        <w:rPr>
          <w:rFonts w:ascii="Arial" w:hAnsi="Arial" w:cs="Arial"/>
        </w:rPr>
        <w:t xml:space="preserve">currently </w:t>
      </w:r>
      <w:r w:rsidR="00081BB1" w:rsidRPr="0003038D">
        <w:rPr>
          <w:rFonts w:ascii="Arial" w:hAnsi="Arial" w:cs="Arial"/>
        </w:rPr>
        <w:t xml:space="preserve">do not have </w:t>
      </w:r>
      <w:r w:rsidR="0001387D" w:rsidRPr="0003038D">
        <w:rPr>
          <w:rFonts w:ascii="Arial" w:hAnsi="Arial" w:cs="Arial"/>
        </w:rPr>
        <w:t>a</w:t>
      </w:r>
      <w:r w:rsidR="00081BB1" w:rsidRPr="0003038D">
        <w:rPr>
          <w:rFonts w:ascii="Arial" w:hAnsi="Arial" w:cs="Arial"/>
        </w:rPr>
        <w:t xml:space="preserve"> pupil with a statement of special educational needs. </w:t>
      </w:r>
      <w:r w:rsidR="00845EB2" w:rsidRPr="0003038D">
        <w:rPr>
          <w:rFonts w:ascii="Arial" w:hAnsi="Arial" w:cs="Arial"/>
        </w:rPr>
        <w:t xml:space="preserve">Additionally, the attendance during the year for the pupils averaged 94.6% (Welsh Government, 2019). </w:t>
      </w:r>
      <w:r w:rsidR="00FC0FC9" w:rsidRPr="0003038D">
        <w:rPr>
          <w:rFonts w:ascii="Arial" w:hAnsi="Arial" w:cs="Arial"/>
        </w:rPr>
        <w:t xml:space="preserve"> </w:t>
      </w:r>
    </w:p>
    <w:p w14:paraId="1F57EE76" w14:textId="77777777" w:rsidR="00590485" w:rsidRPr="0003038D" w:rsidRDefault="00590485" w:rsidP="0003038D">
      <w:pPr>
        <w:spacing w:line="360" w:lineRule="auto"/>
        <w:rPr>
          <w:rFonts w:ascii="Arial" w:hAnsi="Arial" w:cs="Arial"/>
        </w:rPr>
      </w:pPr>
    </w:p>
    <w:p w14:paraId="267EE9B5" w14:textId="12CEB73A" w:rsidR="00FC0FC9" w:rsidRPr="0003038D" w:rsidRDefault="00FC0FC9" w:rsidP="0003038D">
      <w:pPr>
        <w:spacing w:line="360" w:lineRule="auto"/>
        <w:rPr>
          <w:rFonts w:ascii="Arial" w:hAnsi="Arial" w:cs="Arial"/>
        </w:rPr>
      </w:pPr>
      <w:r w:rsidRPr="0003038D">
        <w:rPr>
          <w:rFonts w:ascii="Arial" w:hAnsi="Arial" w:cs="Arial"/>
        </w:rPr>
        <w:t xml:space="preserve">Within the classroom that the case study took part, it was a Year 1 class, but due to Covid-19, both Year 1 classes had to ‘bubble’, which meant two Year 1 classes were mixed with 3 teachers and 3 leaning support assistants and around 45 pupils. Due to Covid-19 restrictions, some of the pupils were off school for various reasons such as self-isolation. </w:t>
      </w:r>
    </w:p>
    <w:p w14:paraId="203E5850" w14:textId="77777777" w:rsidR="00590485" w:rsidRPr="0003038D" w:rsidRDefault="00590485" w:rsidP="0003038D">
      <w:pPr>
        <w:spacing w:line="360" w:lineRule="auto"/>
        <w:rPr>
          <w:rFonts w:ascii="Arial" w:hAnsi="Arial" w:cs="Arial"/>
        </w:rPr>
      </w:pPr>
    </w:p>
    <w:p w14:paraId="3744E15D" w14:textId="26FBAD91" w:rsidR="00377B78" w:rsidRPr="0003038D" w:rsidRDefault="00FC0FC9" w:rsidP="0003038D">
      <w:pPr>
        <w:spacing w:line="360" w:lineRule="auto"/>
        <w:rPr>
          <w:rFonts w:ascii="Arial" w:hAnsi="Arial" w:cs="Arial"/>
        </w:rPr>
      </w:pPr>
      <w:r w:rsidRPr="0003038D">
        <w:rPr>
          <w:rFonts w:ascii="Arial" w:hAnsi="Arial" w:cs="Arial"/>
        </w:rPr>
        <w:t xml:space="preserve">When conducting research, it is vital to consider the </w:t>
      </w:r>
      <w:r w:rsidR="00F664B6" w:rsidRPr="0003038D">
        <w:rPr>
          <w:rFonts w:ascii="Arial" w:hAnsi="Arial" w:cs="Arial"/>
        </w:rPr>
        <w:t>British Educational Research Association (BERA)</w:t>
      </w:r>
      <w:r w:rsidRPr="0003038D">
        <w:rPr>
          <w:rFonts w:ascii="Arial" w:hAnsi="Arial" w:cs="Arial"/>
        </w:rPr>
        <w:t xml:space="preserve"> Guidelines. BERA (2018) states that all participants in educational research have the right to remain anonymous and have data related to them or the institution to remain confidential.</w:t>
      </w:r>
      <w:r w:rsidR="0001387D" w:rsidRPr="0003038D">
        <w:rPr>
          <w:rFonts w:ascii="Arial" w:hAnsi="Arial" w:cs="Arial"/>
        </w:rPr>
        <w:t xml:space="preserve"> Within this assignment, the name of the school in which the research took place, will remain anonymous to adhere to these guidelines.</w:t>
      </w:r>
      <w:r w:rsidRPr="0003038D">
        <w:rPr>
          <w:rFonts w:ascii="Arial" w:hAnsi="Arial" w:cs="Arial"/>
        </w:rPr>
        <w:t xml:space="preserve"> </w:t>
      </w:r>
      <w:r w:rsidR="00F664B6" w:rsidRPr="0003038D">
        <w:rPr>
          <w:rFonts w:ascii="Arial" w:hAnsi="Arial" w:cs="Arial"/>
        </w:rPr>
        <w:t xml:space="preserve">Also, BERA (2018) notes that it is important to treat all participants with respect while conducting research and a research objective should be to increase benefit of the participants and minimise any damage caused by the research.  </w:t>
      </w:r>
    </w:p>
    <w:p w14:paraId="620B3E0E" w14:textId="645899E4" w:rsidR="00FC55A3" w:rsidRPr="0003038D" w:rsidRDefault="00FC55A3" w:rsidP="0003038D">
      <w:pPr>
        <w:spacing w:line="360" w:lineRule="auto"/>
        <w:rPr>
          <w:rFonts w:ascii="Arial" w:hAnsi="Arial" w:cs="Arial"/>
        </w:rPr>
      </w:pPr>
    </w:p>
    <w:p w14:paraId="54EF433B" w14:textId="77777777" w:rsidR="0003038D" w:rsidRDefault="00FC55A3" w:rsidP="0003038D">
      <w:pPr>
        <w:spacing w:line="360" w:lineRule="auto"/>
        <w:rPr>
          <w:rFonts w:ascii="Arial" w:hAnsi="Arial" w:cs="Arial"/>
          <w:u w:val="single"/>
        </w:rPr>
      </w:pPr>
      <w:r w:rsidRPr="0003038D">
        <w:rPr>
          <w:rFonts w:ascii="Arial" w:hAnsi="Arial" w:cs="Arial"/>
          <w:u w:val="single"/>
        </w:rPr>
        <w:t xml:space="preserve">Methodology </w:t>
      </w:r>
    </w:p>
    <w:p w14:paraId="0E33A3F7" w14:textId="417F8A73" w:rsidR="008A427F" w:rsidRPr="0003038D" w:rsidRDefault="00FC55A3" w:rsidP="0003038D">
      <w:pPr>
        <w:spacing w:line="360" w:lineRule="auto"/>
        <w:rPr>
          <w:rFonts w:ascii="Arial" w:hAnsi="Arial" w:cs="Arial"/>
          <w:u w:val="single"/>
        </w:rPr>
      </w:pPr>
      <w:r w:rsidRPr="0003038D">
        <w:rPr>
          <w:rFonts w:ascii="Arial" w:hAnsi="Arial" w:cs="Arial"/>
        </w:rPr>
        <w:t xml:space="preserve">The methods </w:t>
      </w:r>
      <w:r w:rsidR="005B3B24" w:rsidRPr="0003038D">
        <w:rPr>
          <w:rFonts w:ascii="Arial" w:hAnsi="Arial" w:cs="Arial"/>
        </w:rPr>
        <w:t>used during the research</w:t>
      </w:r>
      <w:r w:rsidRPr="0003038D">
        <w:rPr>
          <w:rFonts w:ascii="Arial" w:hAnsi="Arial" w:cs="Arial"/>
        </w:rPr>
        <w:t xml:space="preserve"> were</w:t>
      </w:r>
      <w:r w:rsidR="005B3B24" w:rsidRPr="0003038D">
        <w:rPr>
          <w:rFonts w:ascii="Arial" w:hAnsi="Arial" w:cs="Arial"/>
        </w:rPr>
        <w:t>,</w:t>
      </w:r>
      <w:r w:rsidRPr="0003038D">
        <w:rPr>
          <w:rFonts w:ascii="Arial" w:hAnsi="Arial" w:cs="Arial"/>
        </w:rPr>
        <w:t xml:space="preserve"> case study, critical incident and non-participant observation</w:t>
      </w:r>
      <w:r w:rsidR="008A427F" w:rsidRPr="0003038D">
        <w:rPr>
          <w:rFonts w:ascii="Arial" w:hAnsi="Arial" w:cs="Arial"/>
        </w:rPr>
        <w:t>. Creswell</w:t>
      </w:r>
      <w:r w:rsidR="006F515D" w:rsidRPr="0003038D">
        <w:rPr>
          <w:rFonts w:ascii="Arial" w:hAnsi="Arial" w:cs="Arial"/>
        </w:rPr>
        <w:t xml:space="preserve"> (2009) refers to</w:t>
      </w:r>
      <w:r w:rsidR="008A427F" w:rsidRPr="0003038D">
        <w:rPr>
          <w:rFonts w:ascii="Arial" w:hAnsi="Arial" w:cs="Arial"/>
        </w:rPr>
        <w:t xml:space="preserve"> a case study</w:t>
      </w:r>
      <w:r w:rsidR="006F515D" w:rsidRPr="0003038D">
        <w:rPr>
          <w:rFonts w:ascii="Arial" w:hAnsi="Arial" w:cs="Arial"/>
        </w:rPr>
        <w:t xml:space="preserve"> as</w:t>
      </w:r>
      <w:r w:rsidR="008A427F" w:rsidRPr="0003038D">
        <w:rPr>
          <w:rFonts w:ascii="Arial" w:hAnsi="Arial" w:cs="Arial"/>
        </w:rPr>
        <w:t xml:space="preserve"> “</w:t>
      </w:r>
      <w:r w:rsidR="00A651F1" w:rsidRPr="0003038D">
        <w:rPr>
          <w:rFonts w:ascii="Arial" w:hAnsi="Arial" w:cs="Arial"/>
          <w:iCs/>
        </w:rPr>
        <w:t>r</w:t>
      </w:r>
      <w:r w:rsidR="008A427F" w:rsidRPr="0003038D">
        <w:rPr>
          <w:rFonts w:ascii="Arial" w:hAnsi="Arial" w:cs="Arial"/>
          <w:iCs/>
        </w:rPr>
        <w:t>esearcher explores in-depth a program, an event, an activity, a process, or one or more individuals</w:t>
      </w:r>
      <w:r w:rsidR="008A427F" w:rsidRPr="0003038D">
        <w:rPr>
          <w:rFonts w:ascii="Arial" w:hAnsi="Arial" w:cs="Arial"/>
        </w:rPr>
        <w:t>”</w:t>
      </w:r>
      <w:r w:rsidR="00A651F1" w:rsidRPr="0003038D">
        <w:rPr>
          <w:rFonts w:ascii="Arial" w:hAnsi="Arial" w:cs="Arial"/>
        </w:rPr>
        <w:t xml:space="preserve"> (Creswell, 2009:15). </w:t>
      </w:r>
      <w:r w:rsidR="008A427F" w:rsidRPr="0003038D">
        <w:rPr>
          <w:rFonts w:ascii="Arial" w:hAnsi="Arial" w:cs="Arial"/>
        </w:rPr>
        <w:t xml:space="preserve">When using case studies for research, there are many pros and cons to this technique. </w:t>
      </w:r>
      <w:r w:rsidR="00A651F1" w:rsidRPr="0003038D">
        <w:rPr>
          <w:rFonts w:ascii="Arial" w:hAnsi="Arial" w:cs="Arial"/>
        </w:rPr>
        <w:t>One of the disadvantage</w:t>
      </w:r>
      <w:r w:rsidR="008712BC" w:rsidRPr="0003038D">
        <w:rPr>
          <w:rFonts w:ascii="Arial" w:hAnsi="Arial" w:cs="Arial"/>
        </w:rPr>
        <w:t>s</w:t>
      </w:r>
      <w:r w:rsidR="00A651F1" w:rsidRPr="0003038D">
        <w:rPr>
          <w:rFonts w:ascii="Arial" w:hAnsi="Arial" w:cs="Arial"/>
        </w:rPr>
        <w:t xml:space="preserve"> of using case studies, is that many </w:t>
      </w:r>
      <w:r w:rsidR="008712BC" w:rsidRPr="0003038D">
        <w:rPr>
          <w:rFonts w:ascii="Arial" w:hAnsi="Arial" w:cs="Arial"/>
        </w:rPr>
        <w:t>researchers</w:t>
      </w:r>
      <w:r w:rsidR="00A651F1" w:rsidRPr="0003038D">
        <w:rPr>
          <w:rFonts w:ascii="Arial" w:hAnsi="Arial" w:cs="Arial"/>
        </w:rPr>
        <w:t xml:space="preserve"> are not equipped with prior </w:t>
      </w:r>
      <w:r w:rsidR="008712BC" w:rsidRPr="0003038D">
        <w:rPr>
          <w:rFonts w:ascii="Arial" w:hAnsi="Arial" w:cs="Arial"/>
        </w:rPr>
        <w:t>knowledge</w:t>
      </w:r>
      <w:r w:rsidR="00A651F1" w:rsidRPr="0003038D">
        <w:rPr>
          <w:rFonts w:ascii="Arial" w:hAnsi="Arial" w:cs="Arial"/>
        </w:rPr>
        <w:t xml:space="preserve"> of research, and therefore all findings are flawed or </w:t>
      </w:r>
      <w:r w:rsidR="008712BC" w:rsidRPr="0003038D">
        <w:rPr>
          <w:rFonts w:ascii="Arial" w:hAnsi="Arial" w:cs="Arial"/>
        </w:rPr>
        <w:t>inaccurate as they are analysed incorrectly</w:t>
      </w:r>
      <w:r w:rsidR="00A651F1" w:rsidRPr="0003038D">
        <w:rPr>
          <w:rFonts w:ascii="Arial" w:hAnsi="Arial" w:cs="Arial"/>
        </w:rPr>
        <w:t xml:space="preserve"> (</w:t>
      </w:r>
      <w:r w:rsidR="008712BC" w:rsidRPr="0003038D">
        <w:rPr>
          <w:rFonts w:ascii="Arial" w:hAnsi="Arial" w:cs="Arial"/>
        </w:rPr>
        <w:t>Gorard, 2003).</w:t>
      </w:r>
      <w:r w:rsidR="006F515D" w:rsidRPr="0003038D">
        <w:rPr>
          <w:rFonts w:ascii="Arial" w:hAnsi="Arial" w:cs="Arial"/>
        </w:rPr>
        <w:t xml:space="preserve"> To contradict this, </w:t>
      </w:r>
      <w:proofErr w:type="spellStart"/>
      <w:r w:rsidR="006F515D" w:rsidRPr="0003038D">
        <w:rPr>
          <w:rFonts w:ascii="Arial" w:hAnsi="Arial" w:cs="Arial"/>
        </w:rPr>
        <w:t>Gummesson</w:t>
      </w:r>
      <w:proofErr w:type="spellEnd"/>
      <w:r w:rsidR="006F515D" w:rsidRPr="0003038D">
        <w:rPr>
          <w:rFonts w:ascii="Arial" w:hAnsi="Arial" w:cs="Arial"/>
        </w:rPr>
        <w:t xml:space="preserve"> (1991) argues that case studies can be a benefit to research by allowing the researcher to have a more holistic view on the findings.</w:t>
      </w:r>
      <w:r w:rsidR="008A1A35" w:rsidRPr="0003038D">
        <w:rPr>
          <w:rFonts w:ascii="Arial" w:hAnsi="Arial" w:cs="Arial"/>
        </w:rPr>
        <w:t xml:space="preserve"> Another advantage to using a case study in research is how to captures real life situations how they are happening, and often as these moments happen fast, allows for these valuable findings to be discovered (Hartley, 1994). Johnson (1994) disagrees and argues that case studies have a lack of scientific evidence and </w:t>
      </w:r>
      <w:r w:rsidR="008A1A35" w:rsidRPr="0003038D">
        <w:rPr>
          <w:rFonts w:ascii="Arial" w:hAnsi="Arial" w:cs="Arial"/>
        </w:rPr>
        <w:lastRenderedPageBreak/>
        <w:t xml:space="preserve">therefore are unreliable to research which in turn has an effect on the generalisation of the findings. </w:t>
      </w:r>
      <w:r w:rsidR="008F12C9" w:rsidRPr="0003038D">
        <w:rPr>
          <w:rFonts w:ascii="Arial" w:hAnsi="Arial" w:cs="Arial"/>
        </w:rPr>
        <w:t xml:space="preserve">Furthermore, Noor (2008) states that case studies allow for generalisation as the findings can be used in other research and can be found in other research into the field. </w:t>
      </w:r>
    </w:p>
    <w:p w14:paraId="2680E915" w14:textId="6592AE96" w:rsidR="008F12C9" w:rsidRPr="0003038D" w:rsidRDefault="008F12C9" w:rsidP="0003038D">
      <w:pPr>
        <w:pStyle w:val="NormalWeb"/>
        <w:spacing w:line="360" w:lineRule="auto"/>
        <w:rPr>
          <w:rFonts w:ascii="Arial" w:hAnsi="Arial" w:cs="Arial"/>
        </w:rPr>
      </w:pPr>
      <w:r w:rsidRPr="0003038D">
        <w:rPr>
          <w:rFonts w:ascii="Arial" w:hAnsi="Arial" w:cs="Arial"/>
        </w:rPr>
        <w:t>Another research method used was a critical incident</w:t>
      </w:r>
      <w:r w:rsidR="002E796E" w:rsidRPr="0003038D">
        <w:rPr>
          <w:rFonts w:ascii="Arial" w:hAnsi="Arial" w:cs="Arial"/>
        </w:rPr>
        <w:t xml:space="preserve"> </w:t>
      </w:r>
      <w:r w:rsidR="00E05059" w:rsidRPr="0003038D">
        <w:rPr>
          <w:rFonts w:ascii="Arial" w:hAnsi="Arial" w:cs="Arial"/>
        </w:rPr>
        <w:t xml:space="preserve">technique </w:t>
      </w:r>
      <w:r w:rsidR="002E796E" w:rsidRPr="0003038D">
        <w:rPr>
          <w:rFonts w:ascii="Arial" w:hAnsi="Arial" w:cs="Arial"/>
        </w:rPr>
        <w:t>(CI</w:t>
      </w:r>
      <w:r w:rsidR="00E05059" w:rsidRPr="0003038D">
        <w:rPr>
          <w:rFonts w:ascii="Arial" w:hAnsi="Arial" w:cs="Arial"/>
        </w:rPr>
        <w:t>T)</w:t>
      </w:r>
      <w:r w:rsidRPr="0003038D">
        <w:rPr>
          <w:rFonts w:ascii="Arial" w:hAnsi="Arial" w:cs="Arial"/>
        </w:rPr>
        <w:t xml:space="preserve"> and </w:t>
      </w:r>
      <w:proofErr w:type="spellStart"/>
      <w:r w:rsidRPr="0003038D">
        <w:rPr>
          <w:rFonts w:ascii="Arial" w:hAnsi="Arial" w:cs="Arial"/>
        </w:rPr>
        <w:t>Lipu</w:t>
      </w:r>
      <w:proofErr w:type="spellEnd"/>
      <w:r w:rsidRPr="0003038D">
        <w:rPr>
          <w:rFonts w:ascii="Arial" w:hAnsi="Arial" w:cs="Arial"/>
        </w:rPr>
        <w:t xml:space="preserve"> et al (2007) </w:t>
      </w:r>
      <w:r w:rsidR="002E796E" w:rsidRPr="0003038D">
        <w:rPr>
          <w:rFonts w:ascii="Arial" w:hAnsi="Arial" w:cs="Arial"/>
        </w:rPr>
        <w:t>refer to a CI</w:t>
      </w:r>
      <w:r w:rsidR="00E05059" w:rsidRPr="0003038D">
        <w:rPr>
          <w:rFonts w:ascii="Arial" w:hAnsi="Arial" w:cs="Arial"/>
        </w:rPr>
        <w:t>T</w:t>
      </w:r>
      <w:r w:rsidR="002E796E" w:rsidRPr="0003038D">
        <w:rPr>
          <w:rFonts w:ascii="Arial" w:hAnsi="Arial" w:cs="Arial"/>
        </w:rPr>
        <w:t xml:space="preserve"> as a process of collecting data due to actions by people and how they impact on the people involved in the research. </w:t>
      </w:r>
      <w:proofErr w:type="spellStart"/>
      <w:r w:rsidR="002E796E" w:rsidRPr="0003038D">
        <w:rPr>
          <w:rFonts w:ascii="Arial" w:hAnsi="Arial" w:cs="Arial"/>
        </w:rPr>
        <w:t>Kain</w:t>
      </w:r>
      <w:proofErr w:type="spellEnd"/>
      <w:r w:rsidR="002E796E" w:rsidRPr="0003038D">
        <w:rPr>
          <w:rFonts w:ascii="Arial" w:hAnsi="Arial" w:cs="Arial"/>
        </w:rPr>
        <w:t xml:space="preserve"> (2004) argues that an advantage to using the CI</w:t>
      </w:r>
      <w:r w:rsidR="00E05059" w:rsidRPr="0003038D">
        <w:rPr>
          <w:rFonts w:ascii="Arial" w:hAnsi="Arial" w:cs="Arial"/>
        </w:rPr>
        <w:t>T</w:t>
      </w:r>
      <w:r w:rsidR="002E796E" w:rsidRPr="0003038D">
        <w:rPr>
          <w:rFonts w:ascii="Arial" w:hAnsi="Arial" w:cs="Arial"/>
        </w:rPr>
        <w:t xml:space="preserve"> in research is that it allows for a more realistic view, and </w:t>
      </w:r>
      <w:r w:rsidR="00E05059" w:rsidRPr="0003038D">
        <w:rPr>
          <w:rFonts w:ascii="Arial" w:hAnsi="Arial" w:cs="Arial"/>
        </w:rPr>
        <w:t xml:space="preserve">experiences that are out of the ordinary. To contradict this, </w:t>
      </w:r>
      <w:proofErr w:type="spellStart"/>
      <w:r w:rsidR="00E05059" w:rsidRPr="0003038D">
        <w:rPr>
          <w:rFonts w:ascii="Arial" w:hAnsi="Arial" w:cs="Arial"/>
        </w:rPr>
        <w:t>Lipu</w:t>
      </w:r>
      <w:proofErr w:type="spellEnd"/>
      <w:r w:rsidR="00E05059" w:rsidRPr="0003038D">
        <w:rPr>
          <w:rFonts w:ascii="Arial" w:hAnsi="Arial" w:cs="Arial"/>
        </w:rPr>
        <w:t xml:space="preserve"> et al (2007) argues that the CIT approach can affect the results by the experiences seen and can hinder the effectiveness of the research. Furthermore, another advantage is that</w:t>
      </w:r>
      <w:r w:rsidR="00590485" w:rsidRPr="0003038D">
        <w:rPr>
          <w:rFonts w:ascii="Arial" w:hAnsi="Arial" w:cs="Arial"/>
        </w:rPr>
        <w:t xml:space="preserve"> the CIT shows a clear connection between what is being seen, the techniques or strategies used and the results and conclusions (</w:t>
      </w:r>
      <w:proofErr w:type="spellStart"/>
      <w:r w:rsidR="00590485" w:rsidRPr="0003038D">
        <w:rPr>
          <w:rFonts w:ascii="Arial" w:hAnsi="Arial" w:cs="Arial"/>
        </w:rPr>
        <w:t>Chell</w:t>
      </w:r>
      <w:proofErr w:type="spellEnd"/>
      <w:r w:rsidR="00590485" w:rsidRPr="0003038D">
        <w:rPr>
          <w:rFonts w:ascii="Arial" w:hAnsi="Arial" w:cs="Arial"/>
        </w:rPr>
        <w:t xml:space="preserve">, 1998). </w:t>
      </w:r>
    </w:p>
    <w:p w14:paraId="4740AC0C" w14:textId="416B48EB" w:rsidR="00590485" w:rsidRPr="0003038D" w:rsidRDefault="00590485" w:rsidP="0003038D">
      <w:pPr>
        <w:pStyle w:val="NormalWeb"/>
        <w:spacing w:line="360" w:lineRule="auto"/>
        <w:rPr>
          <w:rFonts w:ascii="Arial" w:hAnsi="Arial" w:cs="Arial"/>
        </w:rPr>
      </w:pPr>
      <w:r w:rsidRPr="0003038D">
        <w:rPr>
          <w:rFonts w:ascii="Arial" w:hAnsi="Arial" w:cs="Arial"/>
        </w:rPr>
        <w:t xml:space="preserve">The last method used was non-participant observation. </w:t>
      </w:r>
      <w:r w:rsidR="009E51C8" w:rsidRPr="0003038D">
        <w:rPr>
          <w:rFonts w:ascii="Arial" w:hAnsi="Arial" w:cs="Arial"/>
        </w:rPr>
        <w:t>Kumar (201</w:t>
      </w:r>
      <w:r w:rsidR="00B57368" w:rsidRPr="0003038D">
        <w:rPr>
          <w:rFonts w:ascii="Arial" w:hAnsi="Arial" w:cs="Arial"/>
        </w:rPr>
        <w:t>2</w:t>
      </w:r>
      <w:r w:rsidR="009E51C8" w:rsidRPr="0003038D">
        <w:rPr>
          <w:rFonts w:ascii="Arial" w:hAnsi="Arial" w:cs="Arial"/>
        </w:rPr>
        <w:t xml:space="preserve">) discusses how non-participant observation is when a researcher refrains from getting involved in what is being observed. </w:t>
      </w:r>
      <w:r w:rsidR="008E6E74" w:rsidRPr="0003038D">
        <w:rPr>
          <w:rFonts w:ascii="Arial" w:hAnsi="Arial" w:cs="Arial"/>
        </w:rPr>
        <w:t xml:space="preserve">In addition, </w:t>
      </w:r>
      <w:r w:rsidR="009E51C8" w:rsidRPr="0003038D">
        <w:rPr>
          <w:rFonts w:ascii="Arial" w:hAnsi="Arial" w:cs="Arial"/>
        </w:rPr>
        <w:t>Kumar (201</w:t>
      </w:r>
      <w:r w:rsidR="00B57368" w:rsidRPr="0003038D">
        <w:rPr>
          <w:rFonts w:ascii="Arial" w:hAnsi="Arial" w:cs="Arial"/>
        </w:rPr>
        <w:t>2</w:t>
      </w:r>
      <w:r w:rsidR="009E51C8" w:rsidRPr="0003038D">
        <w:rPr>
          <w:rFonts w:ascii="Arial" w:hAnsi="Arial" w:cs="Arial"/>
        </w:rPr>
        <w:t xml:space="preserve">) suggests that observations can pose issues with research as the people being observed can alter their actions because they become aware that they are being observed. </w:t>
      </w:r>
      <w:r w:rsidR="008E6E74" w:rsidRPr="0003038D">
        <w:rPr>
          <w:rFonts w:ascii="Arial" w:hAnsi="Arial" w:cs="Arial"/>
        </w:rPr>
        <w:t xml:space="preserve">Similarly, </w:t>
      </w:r>
      <w:proofErr w:type="spellStart"/>
      <w:r w:rsidR="008E6E74" w:rsidRPr="0003038D">
        <w:rPr>
          <w:rFonts w:ascii="Arial" w:hAnsi="Arial" w:cs="Arial"/>
        </w:rPr>
        <w:t>Moule</w:t>
      </w:r>
      <w:proofErr w:type="spellEnd"/>
      <w:r w:rsidR="008E6E74" w:rsidRPr="0003038D">
        <w:rPr>
          <w:rFonts w:ascii="Arial" w:hAnsi="Arial" w:cs="Arial"/>
        </w:rPr>
        <w:t xml:space="preserve"> and Goodman (2009) suggest that observation method for research can be a weakness due to how laborious and time-consuming they can be. To argue this, Cohen, Manion and Morrison (2011, p.256) state that observations provide “valid and authentic data’ which is highly beneficial to field research through observing real-life situations.  </w:t>
      </w:r>
    </w:p>
    <w:p w14:paraId="4F5B501F" w14:textId="1B75753E" w:rsidR="008E6E74" w:rsidRPr="0003038D" w:rsidRDefault="008E6E74" w:rsidP="0003038D">
      <w:pPr>
        <w:pStyle w:val="NormalWeb"/>
        <w:spacing w:line="360" w:lineRule="auto"/>
        <w:rPr>
          <w:rFonts w:ascii="Arial" w:hAnsi="Arial" w:cs="Arial"/>
        </w:rPr>
      </w:pPr>
      <w:r w:rsidRPr="0003038D">
        <w:rPr>
          <w:rFonts w:ascii="Arial" w:hAnsi="Arial" w:cs="Arial"/>
        </w:rPr>
        <w:t xml:space="preserve">During this research, all three methods proved beneficial to gaining awareness and information regarding </w:t>
      </w:r>
      <w:r w:rsidR="006F3782" w:rsidRPr="0003038D">
        <w:rPr>
          <w:rFonts w:ascii="Arial" w:hAnsi="Arial" w:cs="Arial"/>
        </w:rPr>
        <w:t>learners</w:t>
      </w:r>
      <w:r w:rsidRPr="0003038D">
        <w:rPr>
          <w:rFonts w:ascii="Arial" w:hAnsi="Arial" w:cs="Arial"/>
        </w:rPr>
        <w:t xml:space="preserve"> in the classroom. Although method</w:t>
      </w:r>
      <w:r w:rsidR="006F3782" w:rsidRPr="0003038D">
        <w:rPr>
          <w:rFonts w:ascii="Arial" w:hAnsi="Arial" w:cs="Arial"/>
        </w:rPr>
        <w:t>s have</w:t>
      </w:r>
      <w:r w:rsidRPr="0003038D">
        <w:rPr>
          <w:rFonts w:ascii="Arial" w:hAnsi="Arial" w:cs="Arial"/>
        </w:rPr>
        <w:t xml:space="preserve"> </w:t>
      </w:r>
      <w:r w:rsidR="006F3782" w:rsidRPr="0003038D">
        <w:rPr>
          <w:rFonts w:ascii="Arial" w:hAnsi="Arial" w:cs="Arial"/>
        </w:rPr>
        <w:t>their</w:t>
      </w:r>
      <w:r w:rsidRPr="0003038D">
        <w:rPr>
          <w:rFonts w:ascii="Arial" w:hAnsi="Arial" w:cs="Arial"/>
        </w:rPr>
        <w:t xml:space="preserve"> benefits and flaws, these techniques allowed the researcher to gain an understanding</w:t>
      </w:r>
      <w:r w:rsidR="00B57368" w:rsidRPr="0003038D">
        <w:rPr>
          <w:rFonts w:ascii="Arial" w:hAnsi="Arial" w:cs="Arial"/>
        </w:rPr>
        <w:t xml:space="preserve"> of</w:t>
      </w:r>
      <w:r w:rsidRPr="0003038D">
        <w:rPr>
          <w:rFonts w:ascii="Arial" w:hAnsi="Arial" w:cs="Arial"/>
        </w:rPr>
        <w:t xml:space="preserve"> education and the delivery of education within the classroom, therefore assisted greatly with the research</w:t>
      </w:r>
      <w:r w:rsidR="0028242E" w:rsidRPr="0003038D">
        <w:rPr>
          <w:rFonts w:ascii="Arial" w:hAnsi="Arial" w:cs="Arial"/>
        </w:rPr>
        <w:t>.</w:t>
      </w:r>
    </w:p>
    <w:p w14:paraId="7B3AFAFA" w14:textId="77777777" w:rsidR="0003038D" w:rsidRDefault="0003038D" w:rsidP="0003038D">
      <w:pPr>
        <w:spacing w:line="360" w:lineRule="auto"/>
        <w:rPr>
          <w:rFonts w:ascii="Arial" w:eastAsia="Times New Roman" w:hAnsi="Arial" w:cs="Arial"/>
          <w:lang w:val="en-GB"/>
        </w:rPr>
      </w:pPr>
    </w:p>
    <w:p w14:paraId="4D23AEF5" w14:textId="77777777" w:rsidR="0003038D" w:rsidRDefault="0003038D" w:rsidP="0003038D">
      <w:pPr>
        <w:spacing w:line="360" w:lineRule="auto"/>
        <w:rPr>
          <w:rFonts w:ascii="Arial" w:hAnsi="Arial" w:cs="Arial"/>
          <w:u w:val="single"/>
        </w:rPr>
      </w:pPr>
    </w:p>
    <w:p w14:paraId="154C9882" w14:textId="77777777" w:rsidR="0003038D" w:rsidRDefault="0003038D" w:rsidP="0003038D">
      <w:pPr>
        <w:spacing w:line="360" w:lineRule="auto"/>
        <w:rPr>
          <w:rFonts w:ascii="Arial" w:hAnsi="Arial" w:cs="Arial"/>
          <w:u w:val="single"/>
        </w:rPr>
      </w:pPr>
    </w:p>
    <w:p w14:paraId="39A27CFF" w14:textId="6CFBDCA5" w:rsidR="004A06C7" w:rsidRPr="0003038D" w:rsidRDefault="004A06C7" w:rsidP="0003038D">
      <w:pPr>
        <w:spacing w:line="360" w:lineRule="auto"/>
        <w:rPr>
          <w:rFonts w:ascii="Arial" w:hAnsi="Arial" w:cs="Arial"/>
          <w:u w:val="single"/>
        </w:rPr>
      </w:pPr>
      <w:r w:rsidRPr="0003038D">
        <w:rPr>
          <w:rFonts w:ascii="Arial" w:hAnsi="Arial" w:cs="Arial"/>
          <w:u w:val="single"/>
        </w:rPr>
        <w:lastRenderedPageBreak/>
        <w:t>The Four Purposes</w:t>
      </w:r>
    </w:p>
    <w:p w14:paraId="2F26BCD6" w14:textId="7869E5A9" w:rsidR="005340A8" w:rsidRPr="0003038D" w:rsidRDefault="005340A8" w:rsidP="0003038D">
      <w:pPr>
        <w:spacing w:line="360" w:lineRule="auto"/>
        <w:ind w:right="-336" w:hanging="1156"/>
        <w:rPr>
          <w:rFonts w:ascii="Arial" w:hAnsi="Arial" w:cs="Arial"/>
        </w:rPr>
      </w:pPr>
      <w:r w:rsidRPr="0003038D">
        <w:rPr>
          <w:rFonts w:ascii="Arial" w:hAnsi="Arial" w:cs="Arial"/>
        </w:rPr>
        <w:t xml:space="preserve">                  </w:t>
      </w:r>
      <w:r w:rsidR="004A06C7" w:rsidRPr="0003038D">
        <w:rPr>
          <w:rFonts w:ascii="Arial" w:hAnsi="Arial" w:cs="Arial"/>
        </w:rPr>
        <w:t>The critical incident that was witnessed during the observation period is related to a child with Autism Spectrum Disorder (ASD) and additional learning needs (ALN)</w:t>
      </w:r>
      <w:r w:rsidRPr="0003038D">
        <w:rPr>
          <w:rFonts w:ascii="Arial" w:hAnsi="Arial" w:cs="Arial"/>
        </w:rPr>
        <w:t xml:space="preserve">, seen below in appendix </w:t>
      </w:r>
      <w:r w:rsidR="00483BF6" w:rsidRPr="0003038D">
        <w:rPr>
          <w:rFonts w:ascii="Arial" w:hAnsi="Arial" w:cs="Arial"/>
        </w:rPr>
        <w:t>1.</w:t>
      </w:r>
    </w:p>
    <w:p w14:paraId="100DBE0A" w14:textId="77777777" w:rsidR="00590485" w:rsidRPr="0003038D" w:rsidRDefault="005340A8" w:rsidP="0003038D">
      <w:pPr>
        <w:spacing w:line="360" w:lineRule="auto"/>
        <w:ind w:right="-336" w:hanging="1156"/>
        <w:rPr>
          <w:rFonts w:ascii="Arial" w:hAnsi="Arial" w:cs="Arial"/>
        </w:rPr>
      </w:pPr>
      <w:r w:rsidRPr="0003038D">
        <w:rPr>
          <w:rFonts w:ascii="Arial" w:hAnsi="Arial" w:cs="Arial"/>
        </w:rPr>
        <w:t xml:space="preserve">                 </w:t>
      </w:r>
    </w:p>
    <w:p w14:paraId="29A2185B" w14:textId="04A39754" w:rsidR="004A06C7" w:rsidRPr="0003038D" w:rsidRDefault="00590485" w:rsidP="0003038D">
      <w:pPr>
        <w:spacing w:line="360" w:lineRule="auto"/>
        <w:ind w:right="-336" w:hanging="1156"/>
        <w:rPr>
          <w:rFonts w:ascii="Arial" w:hAnsi="Arial" w:cs="Arial"/>
        </w:rPr>
      </w:pPr>
      <w:r w:rsidRPr="0003038D">
        <w:rPr>
          <w:rFonts w:ascii="Arial" w:hAnsi="Arial" w:cs="Arial"/>
        </w:rPr>
        <w:t xml:space="preserve">                 </w:t>
      </w:r>
      <w:r w:rsidR="004A06C7" w:rsidRPr="0003038D">
        <w:rPr>
          <w:rFonts w:ascii="Arial" w:hAnsi="Arial" w:cs="Arial"/>
        </w:rPr>
        <w:t>While all the children in the class were sitting on the carpet with the teacher reading a book, the child with ALN was wondering around the room exploring all the learning areas of the classroom. The child sat in the reading corner for about 20 minutes before coming out and sitting next to a member of staff on the floor. The child was completely disengaged from the reading activity with the rest of their peers and teacher and were more interested in the surroundings and things to explore. As the child’s voice raised when talking to a member of staff, the teacher addressed the particular chil</w:t>
      </w:r>
      <w:r w:rsidR="005340A8" w:rsidRPr="0003038D">
        <w:rPr>
          <w:rFonts w:ascii="Arial" w:hAnsi="Arial" w:cs="Arial"/>
        </w:rPr>
        <w:t xml:space="preserve">d and told them to listen to the story. This was the only interaction between child and teacher and the child did not engage with the instructions and carried on moving around the classroom. The child moved chairs and positions multiple times, and there no communication between the child or any member of staff to instruct, while the child was doing this. The child seemed to be able to do whatever they pleased. </w:t>
      </w:r>
    </w:p>
    <w:p w14:paraId="42B1CFA3" w14:textId="77777777" w:rsidR="003775B9" w:rsidRPr="0003038D" w:rsidRDefault="005340A8" w:rsidP="0003038D">
      <w:pPr>
        <w:spacing w:line="360" w:lineRule="auto"/>
        <w:ind w:right="-336" w:hanging="1156"/>
        <w:rPr>
          <w:rFonts w:ascii="Arial" w:hAnsi="Arial" w:cs="Arial"/>
        </w:rPr>
      </w:pPr>
      <w:r w:rsidRPr="0003038D">
        <w:rPr>
          <w:rFonts w:ascii="Arial" w:hAnsi="Arial" w:cs="Arial"/>
        </w:rPr>
        <w:t xml:space="preserve">                  </w:t>
      </w:r>
    </w:p>
    <w:p w14:paraId="4B342691" w14:textId="58C36DB2" w:rsidR="005340A8" w:rsidRPr="0003038D" w:rsidRDefault="003775B9" w:rsidP="0003038D">
      <w:pPr>
        <w:spacing w:line="360" w:lineRule="auto"/>
        <w:ind w:right="-336" w:hanging="1156"/>
        <w:rPr>
          <w:rFonts w:ascii="Arial" w:hAnsi="Arial" w:cs="Arial"/>
        </w:rPr>
      </w:pPr>
      <w:r w:rsidRPr="0003038D">
        <w:rPr>
          <w:rFonts w:ascii="Arial" w:hAnsi="Arial" w:cs="Arial"/>
        </w:rPr>
        <w:t xml:space="preserve">                 The new Curriculum for Wales introduced four purposes of learning for children</w:t>
      </w:r>
      <w:r w:rsidR="00EA629F" w:rsidRPr="0003038D">
        <w:rPr>
          <w:rFonts w:ascii="Arial" w:hAnsi="Arial" w:cs="Arial"/>
        </w:rPr>
        <w:t xml:space="preserve"> through practice</w:t>
      </w:r>
      <w:r w:rsidRPr="0003038D">
        <w:rPr>
          <w:rFonts w:ascii="Arial" w:hAnsi="Arial" w:cs="Arial"/>
        </w:rPr>
        <w:t>.</w:t>
      </w:r>
      <w:r w:rsidR="00230F7D" w:rsidRPr="0003038D">
        <w:rPr>
          <w:rFonts w:ascii="Arial" w:hAnsi="Arial" w:cs="Arial"/>
        </w:rPr>
        <w:t xml:space="preserve"> A</w:t>
      </w:r>
      <w:r w:rsidRPr="0003038D">
        <w:rPr>
          <w:rFonts w:ascii="Arial" w:hAnsi="Arial" w:cs="Arial"/>
        </w:rPr>
        <w:t xml:space="preserve"> report by Donaldson in 2015 </w:t>
      </w:r>
      <w:r w:rsidR="00230F7D" w:rsidRPr="0003038D">
        <w:rPr>
          <w:rFonts w:ascii="Arial" w:hAnsi="Arial" w:cs="Arial"/>
        </w:rPr>
        <w:t>named</w:t>
      </w:r>
      <w:r w:rsidRPr="0003038D">
        <w:rPr>
          <w:rFonts w:ascii="Arial" w:hAnsi="Arial" w:cs="Arial"/>
        </w:rPr>
        <w:t xml:space="preserve"> ‘Successful Futures’ outlines these purposes. The first purpose is “ambitious, capable learners who are ready to learn throughout their lives”</w:t>
      </w:r>
      <w:r w:rsidR="00566BD3" w:rsidRPr="0003038D">
        <w:rPr>
          <w:rFonts w:ascii="Arial" w:hAnsi="Arial" w:cs="Arial"/>
        </w:rPr>
        <w:t xml:space="preserve"> (Donaldson, 2015:13), which relates to children aiming for high standards and using skills such as communication, problem solving and knowledge effectively.</w:t>
      </w:r>
      <w:r w:rsidRPr="0003038D">
        <w:rPr>
          <w:rFonts w:ascii="Arial" w:hAnsi="Arial" w:cs="Arial"/>
        </w:rPr>
        <w:t xml:space="preserve"> </w:t>
      </w:r>
      <w:r w:rsidR="00566BD3" w:rsidRPr="0003038D">
        <w:rPr>
          <w:rFonts w:ascii="Arial" w:hAnsi="Arial" w:cs="Arial"/>
        </w:rPr>
        <w:t>Second purpose is “healthy, confident individuals who are ready to lead fulfilling lives as valued members of society” (Donaldson, 2015</w:t>
      </w:r>
      <w:r w:rsidR="00230F7D" w:rsidRPr="0003038D">
        <w:rPr>
          <w:rFonts w:ascii="Arial" w:hAnsi="Arial" w:cs="Arial"/>
        </w:rPr>
        <w:t>:13</w:t>
      </w:r>
      <w:r w:rsidR="00566BD3" w:rsidRPr="0003038D">
        <w:rPr>
          <w:rFonts w:ascii="Arial" w:hAnsi="Arial" w:cs="Arial"/>
        </w:rPr>
        <w:t xml:space="preserve">) which is linked to well-being </w:t>
      </w:r>
      <w:r w:rsidR="00230F7D" w:rsidRPr="0003038D">
        <w:rPr>
          <w:rFonts w:ascii="Arial" w:hAnsi="Arial" w:cs="Arial"/>
        </w:rPr>
        <w:t>and ensuring the children are safe and healthy when making independent decisions</w:t>
      </w:r>
      <w:r w:rsidR="00483BF6" w:rsidRPr="0003038D">
        <w:rPr>
          <w:rFonts w:ascii="Arial" w:hAnsi="Arial" w:cs="Arial"/>
        </w:rPr>
        <w:t>, which is seen in appendix 5</w:t>
      </w:r>
      <w:r w:rsidR="00230F7D" w:rsidRPr="0003038D">
        <w:rPr>
          <w:rFonts w:ascii="Arial" w:hAnsi="Arial" w:cs="Arial"/>
        </w:rPr>
        <w:t>. The third purpose is “enterprising, creative contributors who are ready to play a full part in life and work” (Donaldson, 2015:13) which is related to creativity within the children and providing opportunities</w:t>
      </w:r>
      <w:r w:rsidR="00483BF6" w:rsidRPr="0003038D">
        <w:rPr>
          <w:rFonts w:ascii="Arial" w:hAnsi="Arial" w:cs="Arial"/>
        </w:rPr>
        <w:t>, as seen in appendix 6</w:t>
      </w:r>
      <w:r w:rsidR="00230F7D" w:rsidRPr="0003038D">
        <w:rPr>
          <w:rFonts w:ascii="Arial" w:hAnsi="Arial" w:cs="Arial"/>
        </w:rPr>
        <w:t xml:space="preserve">. Lastly, the forth purpose is “ethical, informed citizen who are ready to be citizens of Wales and the world” (Donaldson, 2015:13) that focuses on children having a knowledge on rights, </w:t>
      </w:r>
      <w:r w:rsidR="005D04D6" w:rsidRPr="0003038D">
        <w:rPr>
          <w:rFonts w:ascii="Arial" w:hAnsi="Arial" w:cs="Arial"/>
        </w:rPr>
        <w:t>contemporary issues and sustainability around us</w:t>
      </w:r>
      <w:r w:rsidR="00483BF6" w:rsidRPr="0003038D">
        <w:rPr>
          <w:rFonts w:ascii="Arial" w:hAnsi="Arial" w:cs="Arial"/>
        </w:rPr>
        <w:t xml:space="preserve"> which is seen in appendix 8. </w:t>
      </w:r>
    </w:p>
    <w:p w14:paraId="4824F5F2" w14:textId="77777777" w:rsidR="00590485" w:rsidRPr="0003038D" w:rsidRDefault="00590485" w:rsidP="0003038D">
      <w:pPr>
        <w:spacing w:line="360" w:lineRule="auto"/>
        <w:rPr>
          <w:rFonts w:ascii="Arial" w:hAnsi="Arial" w:cs="Arial"/>
        </w:rPr>
      </w:pPr>
    </w:p>
    <w:p w14:paraId="57EF5773" w14:textId="12F124FF" w:rsidR="005D04D6" w:rsidRPr="0003038D" w:rsidRDefault="005D04D6" w:rsidP="0003038D">
      <w:pPr>
        <w:spacing w:line="360" w:lineRule="auto"/>
        <w:rPr>
          <w:rFonts w:ascii="Arial" w:hAnsi="Arial" w:cs="Arial"/>
        </w:rPr>
      </w:pPr>
      <w:r w:rsidRPr="0003038D">
        <w:rPr>
          <w:rFonts w:ascii="Arial" w:hAnsi="Arial" w:cs="Arial"/>
        </w:rPr>
        <w:lastRenderedPageBreak/>
        <w:t>When relating back to the critical incident (see appendix 1), it is difficult to relate it to the four purposes directly. Due to the critical incident witnessed being negative, the child was unable to display the purposes. The purpose that relates to ambition and capable is on that has not been met during this incident witnessed as the child was not taught and was left to their own devices. This can</w:t>
      </w:r>
      <w:r w:rsidR="00EA629F" w:rsidRPr="0003038D">
        <w:rPr>
          <w:rFonts w:ascii="Arial" w:hAnsi="Arial" w:cs="Arial"/>
        </w:rPr>
        <w:t xml:space="preserve"> also</w:t>
      </w:r>
      <w:r w:rsidRPr="0003038D">
        <w:rPr>
          <w:rFonts w:ascii="Arial" w:hAnsi="Arial" w:cs="Arial"/>
        </w:rPr>
        <w:t xml:space="preserve"> have an </w:t>
      </w:r>
      <w:r w:rsidR="00EA629F" w:rsidRPr="0003038D">
        <w:rPr>
          <w:rFonts w:ascii="Arial" w:hAnsi="Arial" w:cs="Arial"/>
        </w:rPr>
        <w:t>e</w:t>
      </w:r>
      <w:r w:rsidRPr="0003038D">
        <w:rPr>
          <w:rFonts w:ascii="Arial" w:hAnsi="Arial" w:cs="Arial"/>
        </w:rPr>
        <w:t xml:space="preserve">ffect on </w:t>
      </w:r>
      <w:r w:rsidR="00EA629F" w:rsidRPr="0003038D">
        <w:rPr>
          <w:rFonts w:ascii="Arial" w:hAnsi="Arial" w:cs="Arial"/>
        </w:rPr>
        <w:t xml:space="preserve">the purpose that of being valued members of the community, as this can teach the child that they can do whatever they please, as there was no structure to what is expected of the child. </w:t>
      </w:r>
    </w:p>
    <w:p w14:paraId="7F23648F" w14:textId="77777777" w:rsidR="00590485" w:rsidRPr="0003038D" w:rsidRDefault="00590485" w:rsidP="0003038D">
      <w:pPr>
        <w:spacing w:line="360" w:lineRule="auto"/>
        <w:rPr>
          <w:rFonts w:ascii="Arial" w:hAnsi="Arial" w:cs="Arial"/>
        </w:rPr>
      </w:pPr>
    </w:p>
    <w:p w14:paraId="0F31D96E" w14:textId="4CFC1E4E" w:rsidR="005B3B24" w:rsidRPr="0003038D" w:rsidRDefault="00EA629F" w:rsidP="0003038D">
      <w:pPr>
        <w:spacing w:line="360" w:lineRule="auto"/>
        <w:rPr>
          <w:rFonts w:ascii="Arial" w:hAnsi="Arial" w:cs="Arial"/>
        </w:rPr>
      </w:pPr>
      <w:r w:rsidRPr="0003038D">
        <w:rPr>
          <w:rFonts w:ascii="Arial" w:hAnsi="Arial" w:cs="Arial"/>
        </w:rPr>
        <w:t xml:space="preserve">For children to be successful in their learning and future lives, it is important to have a balance of all these purposes, and it is vital that teachers learn the pedagogical knowledge and skills needed for the children to accomplish these. All four purposes are intertwined, and as children move progression steps, the four purposes begin to merge together in order to benefit their learning experience. </w:t>
      </w:r>
    </w:p>
    <w:p w14:paraId="75D92C9B" w14:textId="27913B15" w:rsidR="00662DCA" w:rsidRPr="0003038D" w:rsidRDefault="00662DCA" w:rsidP="0003038D">
      <w:pPr>
        <w:spacing w:line="360" w:lineRule="auto"/>
        <w:rPr>
          <w:rFonts w:ascii="Arial" w:hAnsi="Arial" w:cs="Arial"/>
        </w:rPr>
      </w:pPr>
    </w:p>
    <w:p w14:paraId="2069BC3B" w14:textId="77777777" w:rsidR="00590485" w:rsidRPr="0003038D" w:rsidRDefault="00590485" w:rsidP="0003038D">
      <w:pPr>
        <w:spacing w:line="360" w:lineRule="auto"/>
        <w:rPr>
          <w:rFonts w:ascii="Arial" w:hAnsi="Arial" w:cs="Arial"/>
          <w:u w:val="single"/>
        </w:rPr>
      </w:pPr>
    </w:p>
    <w:p w14:paraId="09946960" w14:textId="6D690221" w:rsidR="00662DCA" w:rsidRPr="0003038D" w:rsidRDefault="00A87918" w:rsidP="0003038D">
      <w:pPr>
        <w:spacing w:line="360" w:lineRule="auto"/>
        <w:rPr>
          <w:rFonts w:ascii="Arial" w:hAnsi="Arial" w:cs="Arial"/>
          <w:u w:val="single"/>
        </w:rPr>
      </w:pPr>
      <w:r w:rsidRPr="0003038D">
        <w:rPr>
          <w:rFonts w:ascii="Arial" w:hAnsi="Arial" w:cs="Arial"/>
          <w:u w:val="single"/>
        </w:rPr>
        <w:t>Literature Review</w:t>
      </w:r>
    </w:p>
    <w:p w14:paraId="7CF456DA" w14:textId="77777777" w:rsidR="00B463D3" w:rsidRPr="0003038D" w:rsidRDefault="00A87918" w:rsidP="0003038D">
      <w:pPr>
        <w:spacing w:line="360" w:lineRule="auto"/>
        <w:rPr>
          <w:rFonts w:ascii="Arial" w:hAnsi="Arial" w:cs="Arial"/>
        </w:rPr>
      </w:pPr>
      <w:r w:rsidRPr="0003038D">
        <w:rPr>
          <w:rFonts w:ascii="Arial" w:hAnsi="Arial" w:cs="Arial"/>
        </w:rPr>
        <w:t>As a result of the incident, it led to other areas of study such as student engagement and motivation.</w:t>
      </w:r>
      <w:r w:rsidR="000E102A" w:rsidRPr="0003038D">
        <w:rPr>
          <w:rFonts w:ascii="Arial" w:hAnsi="Arial" w:cs="Arial"/>
        </w:rPr>
        <w:t xml:space="preserve"> </w:t>
      </w:r>
      <w:r w:rsidR="00754827" w:rsidRPr="0003038D">
        <w:rPr>
          <w:rFonts w:ascii="Arial" w:hAnsi="Arial" w:cs="Arial"/>
        </w:rPr>
        <w:t>Student engagement and motivation is an important factor of learning, therefore, after reviewing field notes and the critical incidents, it became apparent that engagement needed to be discussed.</w:t>
      </w:r>
      <w:r w:rsidRPr="0003038D">
        <w:rPr>
          <w:rFonts w:ascii="Arial" w:hAnsi="Arial" w:cs="Arial"/>
        </w:rPr>
        <w:t xml:space="preserve"> </w:t>
      </w:r>
      <w:r w:rsidR="00BA1D77" w:rsidRPr="0003038D">
        <w:rPr>
          <w:rFonts w:ascii="Arial" w:hAnsi="Arial" w:cs="Arial"/>
        </w:rPr>
        <w:t xml:space="preserve">As shown in appendix 1, the child in question was disengaged from the activity and learning with their peers therefore this had an impact on their learning. </w:t>
      </w:r>
    </w:p>
    <w:p w14:paraId="6888011C" w14:textId="77777777" w:rsidR="00B463D3" w:rsidRPr="0003038D" w:rsidRDefault="00B463D3" w:rsidP="0003038D">
      <w:pPr>
        <w:spacing w:line="360" w:lineRule="auto"/>
        <w:rPr>
          <w:rFonts w:ascii="Arial" w:hAnsi="Arial" w:cs="Arial"/>
        </w:rPr>
      </w:pPr>
    </w:p>
    <w:p w14:paraId="380FCA43" w14:textId="77777777" w:rsidR="00B463D3" w:rsidRPr="0003038D" w:rsidRDefault="002811C2" w:rsidP="0003038D">
      <w:pPr>
        <w:spacing w:line="360" w:lineRule="auto"/>
        <w:rPr>
          <w:rFonts w:ascii="Arial" w:hAnsi="Arial" w:cs="Arial"/>
        </w:rPr>
      </w:pPr>
      <w:r w:rsidRPr="0003038D">
        <w:rPr>
          <w:rFonts w:ascii="Arial" w:hAnsi="Arial" w:cs="Arial"/>
        </w:rPr>
        <w:t xml:space="preserve">Fredricks, Blumenfeld and Paris (2004) suggest that student engagement can be separated into three categories and these are emotional, behavioral and cognitive engagement. </w:t>
      </w:r>
      <w:r w:rsidR="00A87918" w:rsidRPr="0003038D">
        <w:rPr>
          <w:rFonts w:ascii="Arial" w:hAnsi="Arial" w:cs="Arial"/>
        </w:rPr>
        <w:t>King et al (2002) s</w:t>
      </w:r>
      <w:r w:rsidR="00492885" w:rsidRPr="0003038D">
        <w:rPr>
          <w:rFonts w:ascii="Arial" w:hAnsi="Arial" w:cs="Arial"/>
        </w:rPr>
        <w:t>uggests</w:t>
      </w:r>
      <w:r w:rsidR="00A87918" w:rsidRPr="0003038D">
        <w:rPr>
          <w:rFonts w:ascii="Arial" w:hAnsi="Arial" w:cs="Arial"/>
        </w:rPr>
        <w:t xml:space="preserve"> that a </w:t>
      </w:r>
      <w:r w:rsidR="00492885" w:rsidRPr="0003038D">
        <w:rPr>
          <w:rFonts w:ascii="Arial" w:hAnsi="Arial" w:cs="Arial"/>
        </w:rPr>
        <w:t>student’s</w:t>
      </w:r>
      <w:r w:rsidR="00A87918" w:rsidRPr="0003038D">
        <w:rPr>
          <w:rFonts w:ascii="Arial" w:hAnsi="Arial" w:cs="Arial"/>
        </w:rPr>
        <w:t xml:space="preserve"> engagement within the classroom can be influenced by many factors such as </w:t>
      </w:r>
      <w:r w:rsidR="00492885" w:rsidRPr="0003038D">
        <w:rPr>
          <w:rFonts w:ascii="Arial" w:hAnsi="Arial" w:cs="Arial"/>
        </w:rPr>
        <w:t xml:space="preserve">the classroom environment, the attitude of the teachers and how parents and peers act towards education. </w:t>
      </w:r>
      <w:proofErr w:type="spellStart"/>
      <w:r w:rsidR="00492885" w:rsidRPr="0003038D">
        <w:rPr>
          <w:rFonts w:ascii="Arial" w:hAnsi="Arial" w:cs="Arial"/>
        </w:rPr>
        <w:t>Rang</w:t>
      </w:r>
      <w:r w:rsidR="00A71310" w:rsidRPr="0003038D">
        <w:rPr>
          <w:rFonts w:ascii="Arial" w:hAnsi="Arial" w:cs="Arial"/>
        </w:rPr>
        <w:t>vid</w:t>
      </w:r>
      <w:proofErr w:type="spellEnd"/>
      <w:r w:rsidR="00492885" w:rsidRPr="0003038D">
        <w:rPr>
          <w:rFonts w:ascii="Arial" w:hAnsi="Arial" w:cs="Arial"/>
        </w:rPr>
        <w:t xml:space="preserve"> (2018) argues that the research into student engagement and motivation on students with special educational needs are very limited and needs more focus. </w:t>
      </w:r>
      <w:r w:rsidR="00B57368" w:rsidRPr="0003038D">
        <w:rPr>
          <w:rFonts w:ascii="Arial" w:hAnsi="Arial" w:cs="Arial"/>
        </w:rPr>
        <w:t xml:space="preserve">Additionally, Peer and Reed (2012) suggest that children with SEN experience more learning challenges that their peers and this can affect their learning. </w:t>
      </w:r>
      <w:r w:rsidR="00767952" w:rsidRPr="0003038D">
        <w:rPr>
          <w:rFonts w:ascii="Arial" w:hAnsi="Arial" w:cs="Arial"/>
        </w:rPr>
        <w:t xml:space="preserve">A child with SEN may </w:t>
      </w:r>
      <w:r w:rsidR="004316DE" w:rsidRPr="0003038D">
        <w:rPr>
          <w:rFonts w:ascii="Arial" w:hAnsi="Arial" w:cs="Arial"/>
        </w:rPr>
        <w:t xml:space="preserve">experience situations of teachers not having much expectation of them </w:t>
      </w:r>
      <w:r w:rsidR="004316DE" w:rsidRPr="0003038D">
        <w:rPr>
          <w:rFonts w:ascii="Arial" w:hAnsi="Arial" w:cs="Arial"/>
        </w:rPr>
        <w:lastRenderedPageBreak/>
        <w:t xml:space="preserve">learning wise, and therefore, affects their participation and engagement in activities (Goodnow, 1992). </w:t>
      </w:r>
      <w:r w:rsidR="00754827" w:rsidRPr="0003038D">
        <w:rPr>
          <w:rFonts w:ascii="Arial" w:hAnsi="Arial" w:cs="Arial"/>
        </w:rPr>
        <w:t>Furthermore, Henry et al (2012) argue that children with poor engagement and motivation towards learning and education are more likely to experience behavior that is disruptive, lower achievement levels and sometimes even dropout of education at an earlier point to their peers.</w:t>
      </w:r>
      <w:r w:rsidR="00BA1D77" w:rsidRPr="0003038D">
        <w:rPr>
          <w:rFonts w:ascii="Arial" w:hAnsi="Arial" w:cs="Arial"/>
        </w:rPr>
        <w:t xml:space="preserve"> Additionally, Skinner and Belmont (1993</w:t>
      </w:r>
      <w:r w:rsidRPr="0003038D">
        <w:rPr>
          <w:rFonts w:ascii="Arial" w:hAnsi="Arial" w:cs="Arial"/>
        </w:rPr>
        <w:t>:572</w:t>
      </w:r>
      <w:r w:rsidR="00BA1D77" w:rsidRPr="0003038D">
        <w:rPr>
          <w:rFonts w:ascii="Arial" w:hAnsi="Arial" w:cs="Arial"/>
        </w:rPr>
        <w:t>) indicate that “if children’s basic needs are met, their engagement in learning activities will increase” which shows that if a child is more engaged within learning, this will benefit them greatly.</w:t>
      </w:r>
      <w:r w:rsidR="003F0D75" w:rsidRPr="0003038D">
        <w:rPr>
          <w:rFonts w:ascii="Arial" w:hAnsi="Arial" w:cs="Arial"/>
        </w:rPr>
        <w:t xml:space="preserve"> </w:t>
      </w:r>
    </w:p>
    <w:p w14:paraId="3C2B7438" w14:textId="77777777" w:rsidR="00B463D3" w:rsidRPr="0003038D" w:rsidRDefault="00B463D3" w:rsidP="0003038D">
      <w:pPr>
        <w:spacing w:line="360" w:lineRule="auto"/>
        <w:rPr>
          <w:rFonts w:ascii="Arial" w:hAnsi="Arial" w:cs="Arial"/>
        </w:rPr>
      </w:pPr>
    </w:p>
    <w:p w14:paraId="301D3F32" w14:textId="77777777" w:rsidR="00E66886" w:rsidRPr="0003038D" w:rsidRDefault="003F0D75" w:rsidP="0003038D">
      <w:pPr>
        <w:spacing w:line="360" w:lineRule="auto"/>
        <w:rPr>
          <w:rFonts w:ascii="Arial" w:hAnsi="Arial" w:cs="Arial"/>
        </w:rPr>
      </w:pPr>
      <w:r w:rsidRPr="0003038D">
        <w:rPr>
          <w:rFonts w:ascii="Arial" w:hAnsi="Arial" w:cs="Arial"/>
        </w:rPr>
        <w:t xml:space="preserve">Many studies have been conducted into how teacher involvement can have an impact on student engagement, and Birch and Ladd (1997) discuss that if teachers are more involved and engaged in teaching, then children are more engaged within learning activities. </w:t>
      </w:r>
      <w:r w:rsidR="00A71310" w:rsidRPr="0003038D">
        <w:rPr>
          <w:rFonts w:ascii="Arial" w:hAnsi="Arial" w:cs="Arial"/>
        </w:rPr>
        <w:t xml:space="preserve">In addition, Chase et al (2015) suggests that children who are more engaged in learning, have a higher chance of academic success and as a result live more positive lives. </w:t>
      </w:r>
      <w:proofErr w:type="spellStart"/>
      <w:r w:rsidR="00A71310" w:rsidRPr="0003038D">
        <w:rPr>
          <w:rFonts w:ascii="Arial" w:hAnsi="Arial" w:cs="Arial"/>
        </w:rPr>
        <w:t>Rangvid</w:t>
      </w:r>
      <w:proofErr w:type="spellEnd"/>
      <w:r w:rsidR="00A71310" w:rsidRPr="0003038D">
        <w:rPr>
          <w:rFonts w:ascii="Arial" w:hAnsi="Arial" w:cs="Arial"/>
        </w:rPr>
        <w:t xml:space="preserve"> (2018) conducted a study into</w:t>
      </w:r>
      <w:r w:rsidR="00591480" w:rsidRPr="0003038D">
        <w:rPr>
          <w:rFonts w:ascii="Arial" w:hAnsi="Arial" w:cs="Arial"/>
        </w:rPr>
        <w:t xml:space="preserve"> SEN </w:t>
      </w:r>
      <w:r w:rsidR="00A4501E" w:rsidRPr="0003038D">
        <w:rPr>
          <w:rFonts w:ascii="Arial" w:hAnsi="Arial" w:cs="Arial"/>
        </w:rPr>
        <w:t>pupils’</w:t>
      </w:r>
      <w:r w:rsidR="00A71310" w:rsidRPr="0003038D">
        <w:rPr>
          <w:rFonts w:ascii="Arial" w:hAnsi="Arial" w:cs="Arial"/>
        </w:rPr>
        <w:t xml:space="preserve"> </w:t>
      </w:r>
      <w:r w:rsidR="00A4501E" w:rsidRPr="0003038D">
        <w:rPr>
          <w:rFonts w:ascii="Arial" w:hAnsi="Arial" w:cs="Arial"/>
        </w:rPr>
        <w:t>engagement</w:t>
      </w:r>
      <w:r w:rsidR="00A71310" w:rsidRPr="0003038D">
        <w:rPr>
          <w:rFonts w:ascii="Arial" w:hAnsi="Arial" w:cs="Arial"/>
        </w:rPr>
        <w:t xml:space="preserve"> within the classroom in </w:t>
      </w:r>
      <w:r w:rsidR="00A4501E" w:rsidRPr="0003038D">
        <w:rPr>
          <w:rFonts w:ascii="Arial" w:hAnsi="Arial" w:cs="Arial"/>
        </w:rPr>
        <w:t>comparison</w:t>
      </w:r>
      <w:r w:rsidR="00A71310" w:rsidRPr="0003038D">
        <w:rPr>
          <w:rFonts w:ascii="Arial" w:hAnsi="Arial" w:cs="Arial"/>
        </w:rPr>
        <w:t xml:space="preserve"> with </w:t>
      </w:r>
      <w:r w:rsidR="00A4501E" w:rsidRPr="0003038D">
        <w:rPr>
          <w:rFonts w:ascii="Arial" w:hAnsi="Arial" w:cs="Arial"/>
        </w:rPr>
        <w:t>p</w:t>
      </w:r>
      <w:r w:rsidR="00A71310" w:rsidRPr="0003038D">
        <w:rPr>
          <w:rFonts w:ascii="Arial" w:hAnsi="Arial" w:cs="Arial"/>
        </w:rPr>
        <w:t xml:space="preserve">upils without SEN, and the research concluded that </w:t>
      </w:r>
      <w:r w:rsidR="00A4501E" w:rsidRPr="0003038D">
        <w:rPr>
          <w:rFonts w:ascii="Arial" w:hAnsi="Arial" w:cs="Arial"/>
        </w:rPr>
        <w:t xml:space="preserve">more techniques need to be used on pupils </w:t>
      </w:r>
      <w:r w:rsidR="00A71310" w:rsidRPr="0003038D">
        <w:rPr>
          <w:rFonts w:ascii="Arial" w:hAnsi="Arial" w:cs="Arial"/>
        </w:rPr>
        <w:t xml:space="preserve">with SEN </w:t>
      </w:r>
      <w:r w:rsidR="00A4501E" w:rsidRPr="0003038D">
        <w:rPr>
          <w:rFonts w:ascii="Arial" w:hAnsi="Arial" w:cs="Arial"/>
        </w:rPr>
        <w:t xml:space="preserve">to improve their engagement within the classroom. </w:t>
      </w:r>
      <w:r w:rsidR="00B463D3" w:rsidRPr="0003038D">
        <w:rPr>
          <w:rFonts w:ascii="Arial" w:hAnsi="Arial" w:cs="Arial"/>
        </w:rPr>
        <w:t>Many researches have explored</w:t>
      </w:r>
      <w:r w:rsidR="00571445" w:rsidRPr="0003038D">
        <w:rPr>
          <w:rFonts w:ascii="Arial" w:hAnsi="Arial" w:cs="Arial"/>
        </w:rPr>
        <w:t xml:space="preserve"> pupil motivation, especially when it comes </w:t>
      </w:r>
      <w:r w:rsidR="00B463D3" w:rsidRPr="0003038D">
        <w:rPr>
          <w:rFonts w:ascii="Arial" w:hAnsi="Arial" w:cs="Arial"/>
        </w:rPr>
        <w:t xml:space="preserve">to student motivation with reading. Griffin (2016) conducted research on how primary pupils engage with reading within the classroom and concluded that sometimes primary pupils do not see reading as a “high quality activity” and therefore become disengaged within reading activities (Griffin 2016:2). </w:t>
      </w:r>
    </w:p>
    <w:p w14:paraId="54AFD5E8" w14:textId="77777777" w:rsidR="00E66886" w:rsidRPr="0003038D" w:rsidRDefault="00E66886" w:rsidP="0003038D">
      <w:pPr>
        <w:spacing w:line="360" w:lineRule="auto"/>
        <w:rPr>
          <w:rFonts w:ascii="Arial" w:hAnsi="Arial" w:cs="Arial"/>
        </w:rPr>
      </w:pPr>
    </w:p>
    <w:p w14:paraId="0FCBBDCC" w14:textId="51FD0E05" w:rsidR="00A71310" w:rsidRPr="0003038D" w:rsidRDefault="00591480" w:rsidP="0003038D">
      <w:pPr>
        <w:spacing w:line="360" w:lineRule="auto"/>
        <w:rPr>
          <w:rFonts w:ascii="Arial" w:hAnsi="Arial" w:cs="Arial"/>
        </w:rPr>
      </w:pPr>
      <w:r w:rsidRPr="0003038D">
        <w:rPr>
          <w:rFonts w:ascii="Arial" w:hAnsi="Arial" w:cs="Arial"/>
        </w:rPr>
        <w:t xml:space="preserve">Many theories have been adapted that focus on pupil motivation, and one of these theories are Dweck and </w:t>
      </w:r>
      <w:proofErr w:type="spellStart"/>
      <w:r w:rsidRPr="0003038D">
        <w:rPr>
          <w:rFonts w:ascii="Arial" w:hAnsi="Arial" w:cs="Arial"/>
        </w:rPr>
        <w:t>Legget’s</w:t>
      </w:r>
      <w:proofErr w:type="spellEnd"/>
      <w:r w:rsidRPr="0003038D">
        <w:rPr>
          <w:rFonts w:ascii="Arial" w:hAnsi="Arial" w:cs="Arial"/>
        </w:rPr>
        <w:t xml:space="preserve"> (1988) Model of Imp</w:t>
      </w:r>
      <w:r w:rsidR="00E66886" w:rsidRPr="0003038D">
        <w:rPr>
          <w:rFonts w:ascii="Arial" w:hAnsi="Arial" w:cs="Arial"/>
        </w:rPr>
        <w:t xml:space="preserve">licit Theory of Intelligence. The model focuses on how intelligence influences motivation within education. Dweck and </w:t>
      </w:r>
      <w:proofErr w:type="spellStart"/>
      <w:r w:rsidR="00E66886" w:rsidRPr="0003038D">
        <w:rPr>
          <w:rFonts w:ascii="Arial" w:hAnsi="Arial" w:cs="Arial"/>
        </w:rPr>
        <w:t>Legget</w:t>
      </w:r>
      <w:proofErr w:type="spellEnd"/>
      <w:r w:rsidR="00E66886" w:rsidRPr="0003038D">
        <w:rPr>
          <w:rFonts w:ascii="Arial" w:hAnsi="Arial" w:cs="Arial"/>
        </w:rPr>
        <w:t xml:space="preserve"> (1988) argue that people who believe they are intelligent, are more likely to perform better academically and also apply themselves better to learning. This theory is often used by teachers </w:t>
      </w:r>
      <w:r w:rsidR="00AF63CB" w:rsidRPr="0003038D">
        <w:rPr>
          <w:rFonts w:ascii="Arial" w:hAnsi="Arial" w:cs="Arial"/>
        </w:rPr>
        <w:t>to develop techniques and strategies to help with student motivation in the classroom (</w:t>
      </w:r>
      <w:proofErr w:type="spellStart"/>
      <w:r w:rsidR="00AF63CB" w:rsidRPr="0003038D">
        <w:rPr>
          <w:rFonts w:ascii="Arial" w:hAnsi="Arial" w:cs="Arial"/>
        </w:rPr>
        <w:t>Mickovska</w:t>
      </w:r>
      <w:proofErr w:type="spellEnd"/>
      <w:r w:rsidR="00AF63CB" w:rsidRPr="0003038D">
        <w:rPr>
          <w:rFonts w:ascii="Arial" w:hAnsi="Arial" w:cs="Arial"/>
        </w:rPr>
        <w:t xml:space="preserve">, 2010).  Some argue that </w:t>
      </w:r>
      <w:proofErr w:type="spellStart"/>
      <w:r w:rsidR="00AF63CB" w:rsidRPr="0003038D">
        <w:rPr>
          <w:rFonts w:ascii="Arial" w:hAnsi="Arial" w:cs="Arial"/>
        </w:rPr>
        <w:t>Maslows</w:t>
      </w:r>
      <w:proofErr w:type="spellEnd"/>
      <w:r w:rsidR="00AF63CB" w:rsidRPr="0003038D">
        <w:rPr>
          <w:rFonts w:ascii="Arial" w:hAnsi="Arial" w:cs="Arial"/>
        </w:rPr>
        <w:t xml:space="preserve"> Hierarchy of Needs (19</w:t>
      </w:r>
      <w:r w:rsidR="002B225E" w:rsidRPr="0003038D">
        <w:rPr>
          <w:rFonts w:ascii="Arial" w:hAnsi="Arial" w:cs="Arial"/>
        </w:rPr>
        <w:t xml:space="preserve">43) is classed as a motivational theory and can be linked to pupil motivation (McLeod, 2018). This theory is divided into different needs based on a hierarchy and how people need elements of each to succeed. McLeod (2018) </w:t>
      </w:r>
      <w:r w:rsidR="002B225E" w:rsidRPr="0003038D">
        <w:rPr>
          <w:rFonts w:ascii="Arial" w:hAnsi="Arial" w:cs="Arial"/>
        </w:rPr>
        <w:lastRenderedPageBreak/>
        <w:t xml:space="preserve">argues that </w:t>
      </w:r>
      <w:r w:rsidR="00C30953" w:rsidRPr="0003038D">
        <w:rPr>
          <w:rFonts w:ascii="Arial" w:hAnsi="Arial" w:cs="Arial"/>
        </w:rPr>
        <w:t xml:space="preserve">all human behavior requires motivation of some sort, and it is the motivation that allows for achievement. Another theory is McClelland’s Achievement Motivation Theory (1961). Lussier and </w:t>
      </w:r>
      <w:proofErr w:type="spellStart"/>
      <w:r w:rsidR="00C30953" w:rsidRPr="0003038D">
        <w:rPr>
          <w:rFonts w:ascii="Arial" w:hAnsi="Arial" w:cs="Arial"/>
        </w:rPr>
        <w:t>Achua</w:t>
      </w:r>
      <w:proofErr w:type="spellEnd"/>
      <w:r w:rsidR="00C30953" w:rsidRPr="0003038D">
        <w:rPr>
          <w:rFonts w:ascii="Arial" w:hAnsi="Arial" w:cs="Arial"/>
        </w:rPr>
        <w:t xml:space="preserve"> (2007:42) state that </w:t>
      </w:r>
      <w:r w:rsidR="00E82A6A" w:rsidRPr="0003038D">
        <w:rPr>
          <w:rFonts w:ascii="Arial" w:hAnsi="Arial" w:cs="Arial"/>
        </w:rPr>
        <w:t>“</w:t>
      </w:r>
      <w:r w:rsidR="00C30953" w:rsidRPr="0003038D">
        <w:rPr>
          <w:rFonts w:ascii="Arial" w:hAnsi="Arial" w:cs="Arial"/>
        </w:rPr>
        <w:t xml:space="preserve">the Achievement Motivation Theory attempts to explain and predict behavior and performance based on a person’s needs for achievement, power and affiliation”. </w:t>
      </w:r>
      <w:r w:rsidR="0028242E" w:rsidRPr="0003038D">
        <w:rPr>
          <w:rFonts w:ascii="Arial" w:hAnsi="Arial" w:cs="Arial"/>
        </w:rPr>
        <w:t xml:space="preserve">Daft (2008) suggest that every human has the need for achievement according to McClelland’s theory, and therefore individuals want to achieve the best they can in order to succeed and achieve. </w:t>
      </w:r>
    </w:p>
    <w:p w14:paraId="731E1D98" w14:textId="65625823" w:rsidR="0028242E" w:rsidRPr="0003038D" w:rsidRDefault="0028242E" w:rsidP="0003038D">
      <w:pPr>
        <w:spacing w:line="360" w:lineRule="auto"/>
        <w:rPr>
          <w:rFonts w:ascii="Arial" w:hAnsi="Arial" w:cs="Arial"/>
        </w:rPr>
      </w:pPr>
    </w:p>
    <w:p w14:paraId="6862E25D" w14:textId="77777777" w:rsidR="00D40E77" w:rsidRPr="0003038D" w:rsidRDefault="0028242E" w:rsidP="0003038D">
      <w:pPr>
        <w:spacing w:line="360" w:lineRule="auto"/>
        <w:rPr>
          <w:rFonts w:ascii="Arial" w:hAnsi="Arial" w:cs="Arial"/>
        </w:rPr>
      </w:pPr>
      <w:r w:rsidRPr="0003038D">
        <w:rPr>
          <w:rFonts w:ascii="Arial" w:hAnsi="Arial" w:cs="Arial"/>
        </w:rPr>
        <w:t>Following the critical incident, another area of study that was considered in classroom management.</w:t>
      </w:r>
      <w:r w:rsidR="00000A0D" w:rsidRPr="0003038D">
        <w:rPr>
          <w:rFonts w:ascii="Arial" w:hAnsi="Arial" w:cs="Arial"/>
        </w:rPr>
        <w:t xml:space="preserve"> The description of classroom management released by </w:t>
      </w:r>
      <w:proofErr w:type="spellStart"/>
      <w:r w:rsidR="00000A0D" w:rsidRPr="0003038D">
        <w:rPr>
          <w:rFonts w:ascii="Arial" w:hAnsi="Arial" w:cs="Arial"/>
        </w:rPr>
        <w:t>Evertson</w:t>
      </w:r>
      <w:proofErr w:type="spellEnd"/>
      <w:r w:rsidR="00000A0D" w:rsidRPr="0003038D">
        <w:rPr>
          <w:rFonts w:ascii="Arial" w:hAnsi="Arial" w:cs="Arial"/>
        </w:rPr>
        <w:t xml:space="preserve"> and Weinstein (2006) states that it is as a result of the actions taken by the teacher to provide a supportive and safe environment for children to learn and develop.</w:t>
      </w:r>
      <w:r w:rsidRPr="0003038D">
        <w:rPr>
          <w:rFonts w:ascii="Arial" w:hAnsi="Arial" w:cs="Arial"/>
        </w:rPr>
        <w:t xml:space="preserve"> </w:t>
      </w:r>
      <w:r w:rsidR="00BD7AEF" w:rsidRPr="0003038D">
        <w:rPr>
          <w:rFonts w:ascii="Arial" w:hAnsi="Arial" w:cs="Arial"/>
        </w:rPr>
        <w:t xml:space="preserve">According to </w:t>
      </w:r>
      <w:r w:rsidRPr="0003038D">
        <w:rPr>
          <w:rFonts w:ascii="Arial" w:hAnsi="Arial" w:cs="Arial"/>
        </w:rPr>
        <w:t xml:space="preserve">Marzano and Marzano (2003) </w:t>
      </w:r>
      <w:r w:rsidR="00BD7AEF" w:rsidRPr="0003038D">
        <w:rPr>
          <w:rFonts w:ascii="Arial" w:hAnsi="Arial" w:cs="Arial"/>
        </w:rPr>
        <w:t>classroom management should be at the forefront of a teacher’s mind and tasks, because it is key to control children within a classroom. Emmer et al (2003) agree and state that classroom management is a key concept in education and that teachers must ensure positive components when implementing classroom management. A study conducted by Marzano</w:t>
      </w:r>
      <w:r w:rsidR="00A85D28" w:rsidRPr="0003038D">
        <w:rPr>
          <w:rFonts w:ascii="Arial" w:hAnsi="Arial" w:cs="Arial"/>
        </w:rPr>
        <w:t xml:space="preserve"> and Marzano</w:t>
      </w:r>
      <w:r w:rsidR="00BD7AEF" w:rsidRPr="0003038D">
        <w:rPr>
          <w:rFonts w:ascii="Arial" w:hAnsi="Arial" w:cs="Arial"/>
        </w:rPr>
        <w:t xml:space="preserve"> (2003) discovered that the association between teacher and child has a huge effect on successful classroom management, and states that children abide to rules more </w:t>
      </w:r>
      <w:r w:rsidR="00A85D28" w:rsidRPr="0003038D">
        <w:rPr>
          <w:rFonts w:ascii="Arial" w:hAnsi="Arial" w:cs="Arial"/>
        </w:rPr>
        <w:t>if they have a positive relationship with their teachers</w:t>
      </w:r>
      <w:r w:rsidR="00920705" w:rsidRPr="0003038D">
        <w:rPr>
          <w:rFonts w:ascii="Arial" w:hAnsi="Arial" w:cs="Arial"/>
        </w:rPr>
        <w:t>.</w:t>
      </w:r>
      <w:r w:rsidR="00000A0D" w:rsidRPr="0003038D">
        <w:rPr>
          <w:rFonts w:ascii="Arial" w:hAnsi="Arial" w:cs="Arial"/>
        </w:rPr>
        <w:t xml:space="preserve"> Wubbels et al (1999) agree with the result of this study and suggest that a positive relationship correlates with positive behavior within the classroom.</w:t>
      </w:r>
      <w:r w:rsidR="00920705" w:rsidRPr="0003038D">
        <w:rPr>
          <w:rFonts w:ascii="Arial" w:hAnsi="Arial" w:cs="Arial"/>
        </w:rPr>
        <w:t xml:space="preserve"> As shown in appendix 6, the teacher used many classroom management techniques in order to get the pupils attention. Jones and Jones (2012) argue that children cannot learn productively in a poorly managed classroom, and this could have an impact on their learning and motivation. </w:t>
      </w:r>
      <w:proofErr w:type="spellStart"/>
      <w:r w:rsidR="00D40E77" w:rsidRPr="0003038D">
        <w:rPr>
          <w:rFonts w:ascii="Arial" w:hAnsi="Arial" w:cs="Arial"/>
        </w:rPr>
        <w:t>Evertson</w:t>
      </w:r>
      <w:proofErr w:type="spellEnd"/>
      <w:r w:rsidR="00D40E77" w:rsidRPr="0003038D">
        <w:rPr>
          <w:rFonts w:ascii="Arial" w:hAnsi="Arial" w:cs="Arial"/>
        </w:rPr>
        <w:t xml:space="preserve"> and Weinstein (2006) propose that it is important for classroom management to be an interaction between pupil and teacher and therefore allows the pupils to know what is expected of them to benefit their learning. </w:t>
      </w:r>
    </w:p>
    <w:p w14:paraId="04F0A33F" w14:textId="77777777" w:rsidR="00D40E77" w:rsidRPr="0003038D" w:rsidRDefault="00D40E77" w:rsidP="0003038D">
      <w:pPr>
        <w:spacing w:line="360" w:lineRule="auto"/>
        <w:rPr>
          <w:rFonts w:ascii="Arial" w:hAnsi="Arial" w:cs="Arial"/>
        </w:rPr>
      </w:pPr>
    </w:p>
    <w:p w14:paraId="08DC23BD" w14:textId="22494C30" w:rsidR="0028242E" w:rsidRPr="0003038D" w:rsidRDefault="00D40E77" w:rsidP="0003038D">
      <w:pPr>
        <w:spacing w:line="360" w:lineRule="auto"/>
        <w:rPr>
          <w:rFonts w:ascii="Arial" w:hAnsi="Arial" w:cs="Arial"/>
        </w:rPr>
      </w:pPr>
      <w:r w:rsidRPr="0003038D">
        <w:rPr>
          <w:rFonts w:ascii="Arial" w:hAnsi="Arial" w:cs="Arial"/>
        </w:rPr>
        <w:t xml:space="preserve">Many strategies have been created and implemented in order for teachings to provide effective classroom management, and </w:t>
      </w:r>
      <w:r w:rsidR="00CF1913" w:rsidRPr="0003038D">
        <w:rPr>
          <w:rFonts w:ascii="Arial" w:hAnsi="Arial" w:cs="Arial"/>
        </w:rPr>
        <w:t>most have been adapted due to theories created by theorists such as Piaget, Vygotsky and Bloom (</w:t>
      </w:r>
      <w:proofErr w:type="spellStart"/>
      <w:r w:rsidR="00CF1913" w:rsidRPr="0003038D">
        <w:rPr>
          <w:rFonts w:ascii="Arial" w:hAnsi="Arial" w:cs="Arial"/>
        </w:rPr>
        <w:t>Cangelosi</w:t>
      </w:r>
      <w:proofErr w:type="spellEnd"/>
      <w:r w:rsidR="00CF1913" w:rsidRPr="0003038D">
        <w:rPr>
          <w:rFonts w:ascii="Arial" w:hAnsi="Arial" w:cs="Arial"/>
        </w:rPr>
        <w:t xml:space="preserve">, 2013). </w:t>
      </w:r>
      <w:proofErr w:type="spellStart"/>
      <w:r w:rsidR="00E45E74" w:rsidRPr="0003038D">
        <w:rPr>
          <w:rFonts w:ascii="Arial" w:hAnsi="Arial" w:cs="Arial"/>
        </w:rPr>
        <w:t>Cangelosi</w:t>
      </w:r>
      <w:proofErr w:type="spellEnd"/>
      <w:r w:rsidR="00E45E74" w:rsidRPr="0003038D">
        <w:rPr>
          <w:rFonts w:ascii="Arial" w:hAnsi="Arial" w:cs="Arial"/>
        </w:rPr>
        <w:t xml:space="preserve"> (2013) implies that a knowledge of learning theories will allow for positive </w:t>
      </w:r>
      <w:r w:rsidR="00E45E74" w:rsidRPr="0003038D">
        <w:rPr>
          <w:rFonts w:ascii="Arial" w:hAnsi="Arial" w:cs="Arial"/>
        </w:rPr>
        <w:lastRenderedPageBreak/>
        <w:t xml:space="preserve">classroom management, due to the teacher having prior knowledge of how pupils learn and beneficial strategies. Furthermore, this is not always the case. </w:t>
      </w:r>
      <w:proofErr w:type="spellStart"/>
      <w:r w:rsidR="00E45E74" w:rsidRPr="0003038D">
        <w:rPr>
          <w:rFonts w:ascii="Arial" w:hAnsi="Arial" w:cs="Arial"/>
        </w:rPr>
        <w:t>Cangelosi</w:t>
      </w:r>
      <w:proofErr w:type="spellEnd"/>
      <w:r w:rsidR="00E45E74" w:rsidRPr="0003038D">
        <w:rPr>
          <w:rFonts w:ascii="Arial" w:hAnsi="Arial" w:cs="Arial"/>
        </w:rPr>
        <w:t xml:space="preserve"> (2013) argues that the learning theory can sometimes have implications on classroom management as not all strategies work with every pupil learns in different ways. Strategies such as ‘inquiry instructional strategy’ (</w:t>
      </w:r>
      <w:proofErr w:type="spellStart"/>
      <w:r w:rsidR="00E45E74" w:rsidRPr="0003038D">
        <w:rPr>
          <w:rFonts w:ascii="Arial" w:hAnsi="Arial" w:cs="Arial"/>
        </w:rPr>
        <w:t>Cangelosi</w:t>
      </w:r>
      <w:proofErr w:type="spellEnd"/>
      <w:r w:rsidR="00E45E74" w:rsidRPr="0003038D">
        <w:rPr>
          <w:rFonts w:ascii="Arial" w:hAnsi="Arial" w:cs="Arial"/>
        </w:rPr>
        <w:t>, 2013: 20) which is when the teacher activity engages pupils to part take in activities and learn through different methods, and ‘direct instructional strategies’ (</w:t>
      </w:r>
      <w:proofErr w:type="spellStart"/>
      <w:r w:rsidR="00E45E74" w:rsidRPr="0003038D">
        <w:rPr>
          <w:rFonts w:ascii="Arial" w:hAnsi="Arial" w:cs="Arial"/>
        </w:rPr>
        <w:t>Cangelosi</w:t>
      </w:r>
      <w:proofErr w:type="spellEnd"/>
      <w:r w:rsidR="00E45E74" w:rsidRPr="0003038D">
        <w:rPr>
          <w:rFonts w:ascii="Arial" w:hAnsi="Arial" w:cs="Arial"/>
        </w:rPr>
        <w:t>, 2013:20) which is when pupils learn by</w:t>
      </w:r>
      <w:r w:rsidR="00034793" w:rsidRPr="0003038D">
        <w:rPr>
          <w:rFonts w:ascii="Arial" w:hAnsi="Arial" w:cs="Arial"/>
        </w:rPr>
        <w:t xml:space="preserve"> being seeing information and learning through what they remember. A study conducted by Kwok (2018) on </w:t>
      </w:r>
      <w:r w:rsidR="00972AA8" w:rsidRPr="0003038D">
        <w:rPr>
          <w:rFonts w:ascii="Arial" w:hAnsi="Arial" w:cs="Arial"/>
        </w:rPr>
        <w:t xml:space="preserve">classroom management strategies concluded that many teachers use research-based strategies within the classroom with pupils to implement classroom management, which agrees with </w:t>
      </w:r>
      <w:proofErr w:type="spellStart"/>
      <w:r w:rsidR="00972AA8" w:rsidRPr="0003038D">
        <w:rPr>
          <w:rFonts w:ascii="Arial" w:hAnsi="Arial" w:cs="Arial"/>
        </w:rPr>
        <w:t>Balli’s</w:t>
      </w:r>
      <w:proofErr w:type="spellEnd"/>
      <w:r w:rsidR="00972AA8" w:rsidRPr="0003038D">
        <w:rPr>
          <w:rFonts w:ascii="Arial" w:hAnsi="Arial" w:cs="Arial"/>
        </w:rPr>
        <w:t xml:space="preserve"> (2011) research. Although this is the case with Kwok and </w:t>
      </w:r>
      <w:proofErr w:type="spellStart"/>
      <w:r w:rsidR="00972AA8" w:rsidRPr="0003038D">
        <w:rPr>
          <w:rFonts w:ascii="Arial" w:hAnsi="Arial" w:cs="Arial"/>
        </w:rPr>
        <w:t>Balli’s</w:t>
      </w:r>
      <w:proofErr w:type="spellEnd"/>
      <w:r w:rsidR="00972AA8" w:rsidRPr="0003038D">
        <w:rPr>
          <w:rFonts w:ascii="Arial" w:hAnsi="Arial" w:cs="Arial"/>
        </w:rPr>
        <w:t xml:space="preserve"> research, </w:t>
      </w:r>
      <w:proofErr w:type="spellStart"/>
      <w:r w:rsidR="00972AA8" w:rsidRPr="0003038D">
        <w:rPr>
          <w:rFonts w:ascii="Arial" w:hAnsi="Arial" w:cs="Arial"/>
        </w:rPr>
        <w:t>Headden</w:t>
      </w:r>
      <w:proofErr w:type="spellEnd"/>
      <w:r w:rsidR="00972AA8" w:rsidRPr="0003038D">
        <w:rPr>
          <w:rFonts w:ascii="Arial" w:hAnsi="Arial" w:cs="Arial"/>
        </w:rPr>
        <w:t xml:space="preserve"> (2014) disagrees and states that during their research, they found that new teachers were not using research-based strategies in order to manage their classrooms due to more focus on managing behavior instead of a classroom.  </w:t>
      </w:r>
    </w:p>
    <w:p w14:paraId="222410B3" w14:textId="5CA17A51" w:rsidR="00034793" w:rsidRPr="0003038D" w:rsidRDefault="00034793" w:rsidP="0003038D">
      <w:pPr>
        <w:spacing w:line="360" w:lineRule="auto"/>
        <w:rPr>
          <w:rFonts w:ascii="Arial" w:hAnsi="Arial" w:cs="Arial"/>
        </w:rPr>
      </w:pPr>
    </w:p>
    <w:p w14:paraId="34EB593E" w14:textId="66120336" w:rsidR="007A101D" w:rsidRPr="0003038D" w:rsidRDefault="00972AA8" w:rsidP="0003038D">
      <w:pPr>
        <w:pStyle w:val="NoSpacing"/>
        <w:spacing w:line="360" w:lineRule="auto"/>
        <w:rPr>
          <w:rFonts w:ascii="Arial" w:eastAsia="Times New Roman" w:hAnsi="Arial" w:cs="Arial"/>
          <w:lang w:val="en-GB"/>
        </w:rPr>
      </w:pPr>
      <w:r w:rsidRPr="0003038D">
        <w:rPr>
          <w:rFonts w:ascii="Arial" w:hAnsi="Arial" w:cs="Arial"/>
        </w:rPr>
        <w:t xml:space="preserve">When discussing classroom management and pupil engagement and motivation, it is important to consider the </w:t>
      </w:r>
      <w:r w:rsidR="00F11C2B" w:rsidRPr="0003038D">
        <w:rPr>
          <w:rFonts w:ascii="Arial" w:hAnsi="Arial" w:cs="Arial"/>
          <w:lang w:val="en-GB"/>
        </w:rPr>
        <w:t>behaviour</w:t>
      </w:r>
      <w:r w:rsidRPr="0003038D">
        <w:rPr>
          <w:rFonts w:ascii="Arial" w:hAnsi="Arial" w:cs="Arial"/>
        </w:rPr>
        <w:t xml:space="preserve"> of the pupils. </w:t>
      </w:r>
      <w:r w:rsidR="00F11C2B" w:rsidRPr="0003038D">
        <w:rPr>
          <w:rFonts w:ascii="Arial" w:hAnsi="Arial" w:cs="Arial"/>
          <w:lang w:val="en-GB"/>
        </w:rPr>
        <w:t>Behaviour</w:t>
      </w:r>
      <w:r w:rsidR="00F11C2B" w:rsidRPr="0003038D">
        <w:rPr>
          <w:rFonts w:ascii="Arial" w:hAnsi="Arial" w:cs="Arial"/>
        </w:rPr>
        <w:t xml:space="preserve"> management is key for effective learning, but </w:t>
      </w:r>
      <w:proofErr w:type="spellStart"/>
      <w:r w:rsidR="00F11C2B" w:rsidRPr="0003038D">
        <w:rPr>
          <w:rFonts w:ascii="Arial" w:hAnsi="Arial" w:cs="Arial"/>
        </w:rPr>
        <w:t>Atici</w:t>
      </w:r>
      <w:proofErr w:type="spellEnd"/>
      <w:r w:rsidR="00F11C2B" w:rsidRPr="0003038D">
        <w:rPr>
          <w:rFonts w:ascii="Arial" w:hAnsi="Arial" w:cs="Arial"/>
        </w:rPr>
        <w:t xml:space="preserve"> (2007) argues that many teachers state insufficient training on strategies and techniques.</w:t>
      </w:r>
      <w:r w:rsidR="004D7A4C" w:rsidRPr="0003038D">
        <w:rPr>
          <w:rFonts w:ascii="Arial" w:hAnsi="Arial" w:cs="Arial"/>
        </w:rPr>
        <w:t xml:space="preserve"> </w:t>
      </w:r>
      <w:proofErr w:type="spellStart"/>
      <w:r w:rsidR="004D7A4C" w:rsidRPr="0003038D">
        <w:rPr>
          <w:rFonts w:ascii="Arial" w:hAnsi="Arial" w:cs="Arial"/>
        </w:rPr>
        <w:t>Evertson</w:t>
      </w:r>
      <w:proofErr w:type="spellEnd"/>
      <w:r w:rsidR="004D7A4C" w:rsidRPr="0003038D">
        <w:rPr>
          <w:rFonts w:ascii="Arial" w:hAnsi="Arial" w:cs="Arial"/>
        </w:rPr>
        <w:t xml:space="preserve"> and Weinstein (2006) agree with the lack of support and state that more training needs to be provided to teachers on behaviour management.</w:t>
      </w:r>
      <w:r w:rsidR="00F11C2B" w:rsidRPr="0003038D">
        <w:rPr>
          <w:rFonts w:ascii="Arial" w:hAnsi="Arial" w:cs="Arial"/>
        </w:rPr>
        <w:t xml:space="preserve"> Theorists such as </w:t>
      </w:r>
      <w:proofErr w:type="spellStart"/>
      <w:r w:rsidR="00F11C2B" w:rsidRPr="0003038D">
        <w:rPr>
          <w:rFonts w:ascii="Arial" w:hAnsi="Arial" w:cs="Arial"/>
        </w:rPr>
        <w:t>Dreinkurs</w:t>
      </w:r>
      <w:proofErr w:type="spellEnd"/>
      <w:r w:rsidR="00F11C2B" w:rsidRPr="0003038D">
        <w:rPr>
          <w:rFonts w:ascii="Arial" w:hAnsi="Arial" w:cs="Arial"/>
        </w:rPr>
        <w:t xml:space="preserve"> and Shulman (1978)</w:t>
      </w:r>
      <w:r w:rsidR="007A101D" w:rsidRPr="0003038D">
        <w:rPr>
          <w:rFonts w:ascii="Arial" w:hAnsi="Arial" w:cs="Arial"/>
        </w:rPr>
        <w:t xml:space="preserve"> created the Logical Consequences Model which</w:t>
      </w:r>
      <w:r w:rsidR="00F11C2B" w:rsidRPr="0003038D">
        <w:rPr>
          <w:rFonts w:ascii="Arial" w:hAnsi="Arial" w:cs="Arial"/>
        </w:rPr>
        <w:t xml:space="preserve"> </w:t>
      </w:r>
      <w:r w:rsidR="00D810A7" w:rsidRPr="0003038D">
        <w:rPr>
          <w:rFonts w:ascii="Arial" w:hAnsi="Arial" w:cs="Arial"/>
        </w:rPr>
        <w:t>notes</w:t>
      </w:r>
      <w:r w:rsidR="00F11C2B" w:rsidRPr="0003038D">
        <w:rPr>
          <w:rFonts w:ascii="Arial" w:hAnsi="Arial" w:cs="Arial"/>
        </w:rPr>
        <w:t xml:space="preserve"> that children behave in a certain way due to their unconscious needs and this can be positive or negative, and therefore this can affect their </w:t>
      </w:r>
      <w:r w:rsidR="00F11C2B" w:rsidRPr="0003038D">
        <w:rPr>
          <w:rFonts w:ascii="Arial" w:hAnsi="Arial" w:cs="Arial"/>
          <w:lang w:val="en-GB"/>
        </w:rPr>
        <w:t>behaviour</w:t>
      </w:r>
      <w:r w:rsidR="00F11C2B" w:rsidRPr="0003038D">
        <w:rPr>
          <w:rFonts w:ascii="Arial" w:hAnsi="Arial" w:cs="Arial"/>
        </w:rPr>
        <w:t xml:space="preserve"> within the classroom. </w:t>
      </w:r>
      <w:r w:rsidR="007A101D" w:rsidRPr="0003038D">
        <w:rPr>
          <w:rFonts w:ascii="Arial" w:hAnsi="Arial" w:cs="Arial"/>
        </w:rPr>
        <w:t>Another theory regarding behaviour management is the Assertive Discipline Model created by Lee and Marlene Carter in 1976.  When referring to this model, it teaches children to accept thee consequences of their actions and responsibility is exactly what Assertive Discipline is all about” (Canter, 1988, p. 24)</w:t>
      </w:r>
    </w:p>
    <w:p w14:paraId="39DE66B8" w14:textId="3B367437" w:rsidR="00034793" w:rsidRPr="0003038D" w:rsidRDefault="007A101D" w:rsidP="0003038D">
      <w:pPr>
        <w:spacing w:line="360" w:lineRule="auto"/>
        <w:rPr>
          <w:rFonts w:ascii="Arial" w:hAnsi="Arial" w:cs="Arial"/>
        </w:rPr>
      </w:pPr>
      <w:r w:rsidRPr="0003038D">
        <w:rPr>
          <w:rFonts w:ascii="Arial" w:hAnsi="Arial" w:cs="Arial"/>
        </w:rPr>
        <w:t xml:space="preserve"> </w:t>
      </w:r>
    </w:p>
    <w:p w14:paraId="3315250B" w14:textId="757D1495" w:rsidR="006F3782" w:rsidRPr="0003038D" w:rsidRDefault="006F3782" w:rsidP="0003038D">
      <w:pPr>
        <w:spacing w:line="360" w:lineRule="auto"/>
        <w:rPr>
          <w:rFonts w:ascii="Arial" w:hAnsi="Arial" w:cs="Arial"/>
        </w:rPr>
      </w:pPr>
      <w:r w:rsidRPr="0003038D">
        <w:rPr>
          <w:rFonts w:ascii="Arial" w:hAnsi="Arial" w:cs="Arial"/>
        </w:rPr>
        <w:t xml:space="preserve">This literature review highlights all the theories and research that has been conducted on education and educational psychology. This research will enable teachers to learn and understand more about the field of education and enable positive teaching practice to their learners. </w:t>
      </w:r>
    </w:p>
    <w:p w14:paraId="538AEADB" w14:textId="1360BD36" w:rsidR="00D810A7" w:rsidRPr="0003038D" w:rsidRDefault="00D810A7" w:rsidP="0003038D">
      <w:pPr>
        <w:spacing w:line="360" w:lineRule="auto"/>
        <w:rPr>
          <w:rFonts w:ascii="Arial" w:hAnsi="Arial" w:cs="Arial"/>
          <w:lang w:val="en-GB"/>
        </w:rPr>
      </w:pPr>
    </w:p>
    <w:p w14:paraId="01477871" w14:textId="4EB6FD65" w:rsidR="00D810A7" w:rsidRPr="0003038D" w:rsidRDefault="00D810A7" w:rsidP="0003038D">
      <w:pPr>
        <w:spacing w:line="360" w:lineRule="auto"/>
        <w:rPr>
          <w:rFonts w:ascii="Arial" w:hAnsi="Arial" w:cs="Arial"/>
          <w:u w:val="single"/>
          <w:lang w:val="en-GB"/>
        </w:rPr>
      </w:pPr>
      <w:r w:rsidRPr="0003038D">
        <w:rPr>
          <w:rFonts w:ascii="Arial" w:hAnsi="Arial" w:cs="Arial"/>
          <w:u w:val="single"/>
          <w:lang w:val="en-GB"/>
        </w:rPr>
        <w:t>Reflection, evaluation and next steps</w:t>
      </w:r>
    </w:p>
    <w:p w14:paraId="2249B0C4" w14:textId="368382BA" w:rsidR="00D810A7" w:rsidRPr="0003038D" w:rsidRDefault="00D810A7" w:rsidP="0003038D">
      <w:pPr>
        <w:spacing w:line="360" w:lineRule="auto"/>
        <w:rPr>
          <w:rFonts w:ascii="Arial" w:hAnsi="Arial" w:cs="Arial"/>
          <w:lang w:val="en-GB"/>
        </w:rPr>
      </w:pPr>
      <w:r w:rsidRPr="0003038D">
        <w:rPr>
          <w:rFonts w:ascii="Arial" w:hAnsi="Arial" w:cs="Arial"/>
          <w:lang w:val="en-GB"/>
        </w:rPr>
        <w:t>The critical incident chosen was relat</w:t>
      </w:r>
      <w:r w:rsidR="0064278D" w:rsidRPr="0003038D">
        <w:rPr>
          <w:rFonts w:ascii="Arial" w:hAnsi="Arial" w:cs="Arial"/>
          <w:lang w:val="en-GB"/>
        </w:rPr>
        <w:t>ing</w:t>
      </w:r>
      <w:r w:rsidRPr="0003038D">
        <w:rPr>
          <w:rFonts w:ascii="Arial" w:hAnsi="Arial" w:cs="Arial"/>
          <w:lang w:val="en-GB"/>
        </w:rPr>
        <w:t xml:space="preserve"> to a student with </w:t>
      </w:r>
      <w:r w:rsidR="0064278D" w:rsidRPr="0003038D">
        <w:rPr>
          <w:rFonts w:ascii="Arial" w:hAnsi="Arial" w:cs="Arial"/>
          <w:lang w:val="en-GB"/>
        </w:rPr>
        <w:t>additional learning needs (</w:t>
      </w:r>
      <w:r w:rsidRPr="0003038D">
        <w:rPr>
          <w:rFonts w:ascii="Arial" w:hAnsi="Arial" w:cs="Arial"/>
          <w:lang w:val="en-GB"/>
        </w:rPr>
        <w:t>ALN</w:t>
      </w:r>
      <w:r w:rsidR="0064278D" w:rsidRPr="0003038D">
        <w:rPr>
          <w:rFonts w:ascii="Arial" w:hAnsi="Arial" w:cs="Arial"/>
          <w:lang w:val="en-GB"/>
        </w:rPr>
        <w:t>)</w:t>
      </w:r>
      <w:r w:rsidRPr="0003038D">
        <w:rPr>
          <w:rFonts w:ascii="Arial" w:hAnsi="Arial" w:cs="Arial"/>
          <w:lang w:val="en-GB"/>
        </w:rPr>
        <w:t xml:space="preserve"> and how they </w:t>
      </w:r>
      <w:r w:rsidR="0064278D" w:rsidRPr="0003038D">
        <w:rPr>
          <w:rFonts w:ascii="Arial" w:hAnsi="Arial" w:cs="Arial"/>
          <w:lang w:val="en-GB"/>
        </w:rPr>
        <w:t xml:space="preserve">were </w:t>
      </w:r>
      <w:r w:rsidRPr="0003038D">
        <w:rPr>
          <w:rFonts w:ascii="Arial" w:hAnsi="Arial" w:cs="Arial"/>
          <w:lang w:val="en-GB"/>
        </w:rPr>
        <w:t>dise</w:t>
      </w:r>
      <w:r w:rsidR="006F3782" w:rsidRPr="0003038D">
        <w:rPr>
          <w:rFonts w:ascii="Arial" w:hAnsi="Arial" w:cs="Arial"/>
          <w:lang w:val="en-GB"/>
        </w:rPr>
        <w:t>n</w:t>
      </w:r>
      <w:r w:rsidRPr="0003038D">
        <w:rPr>
          <w:rFonts w:ascii="Arial" w:hAnsi="Arial" w:cs="Arial"/>
          <w:lang w:val="en-GB"/>
        </w:rPr>
        <w:t>gaged from a whole class activity and were interested in their surroundings</w:t>
      </w:r>
      <w:r w:rsidR="006F3782" w:rsidRPr="0003038D">
        <w:rPr>
          <w:rFonts w:ascii="Arial" w:hAnsi="Arial" w:cs="Arial"/>
          <w:lang w:val="en-GB"/>
        </w:rPr>
        <w:t xml:space="preserve"> (see appendix 1)</w:t>
      </w:r>
      <w:r w:rsidRPr="0003038D">
        <w:rPr>
          <w:rFonts w:ascii="Arial" w:hAnsi="Arial" w:cs="Arial"/>
          <w:lang w:val="en-GB"/>
        </w:rPr>
        <w:t xml:space="preserve">. This incident is a negative incident due to the child in question not engaging in learning with the teacher and their peers and not interacting with the teacher or other support staff. As shown in literature, pupils with ALN have many challenges when it comes to learning, and </w:t>
      </w:r>
      <w:proofErr w:type="spellStart"/>
      <w:r w:rsidRPr="0003038D">
        <w:rPr>
          <w:rFonts w:ascii="Arial" w:hAnsi="Arial" w:cs="Arial"/>
          <w:lang w:val="en-GB"/>
        </w:rPr>
        <w:t>Howlin</w:t>
      </w:r>
      <w:proofErr w:type="spellEnd"/>
      <w:r w:rsidRPr="0003038D">
        <w:rPr>
          <w:rFonts w:ascii="Arial" w:hAnsi="Arial" w:cs="Arial"/>
          <w:lang w:val="en-GB"/>
        </w:rPr>
        <w:t xml:space="preserve"> (2002) proposes that pupils with ALN have a range of approaches to assist with their learning, so therefore finding the right approach for a child can be difficult. </w:t>
      </w:r>
      <w:r w:rsidR="0064278D" w:rsidRPr="0003038D">
        <w:rPr>
          <w:rFonts w:ascii="Arial" w:hAnsi="Arial" w:cs="Arial"/>
          <w:lang w:val="en-GB"/>
        </w:rPr>
        <w:t xml:space="preserve">Reflecting on the critical incident, it is difficult to argue whether the teacher did the correct or incorrect practise. Many could argue that the teacher hindered the pupil with ALN’s learning by not addressing the individual and letting them carry on, but others could argue, is it worth hindering a whole class learning over one individual? </w:t>
      </w:r>
    </w:p>
    <w:p w14:paraId="68D0514C" w14:textId="1ACBAEA6" w:rsidR="0064278D" w:rsidRPr="0003038D" w:rsidRDefault="0064278D" w:rsidP="0003038D">
      <w:pPr>
        <w:spacing w:line="360" w:lineRule="auto"/>
        <w:rPr>
          <w:rFonts w:ascii="Arial" w:hAnsi="Arial" w:cs="Arial"/>
          <w:lang w:val="en-GB"/>
        </w:rPr>
      </w:pPr>
    </w:p>
    <w:p w14:paraId="12F7C836" w14:textId="3EF8D625" w:rsidR="0064278D" w:rsidRPr="0003038D" w:rsidRDefault="0023106F" w:rsidP="0003038D">
      <w:pPr>
        <w:spacing w:line="360" w:lineRule="auto"/>
        <w:rPr>
          <w:rFonts w:ascii="Arial" w:hAnsi="Arial" w:cs="Arial"/>
          <w:lang w:val="en-GB"/>
        </w:rPr>
      </w:pPr>
      <w:r w:rsidRPr="0003038D">
        <w:rPr>
          <w:rFonts w:ascii="Arial" w:hAnsi="Arial" w:cs="Arial"/>
          <w:lang w:val="en-GB"/>
        </w:rPr>
        <w:t xml:space="preserve">When discussing the critical incident, using </w:t>
      </w:r>
      <w:r w:rsidR="00864C6C" w:rsidRPr="0003038D">
        <w:rPr>
          <w:rFonts w:ascii="Arial" w:hAnsi="Arial" w:cs="Arial"/>
          <w:lang w:val="en-GB"/>
        </w:rPr>
        <w:t xml:space="preserve">reflective models can help to organise the next steps in going forward in becoming a critically reflective teacher. Stephen Brookfield designed on of these reflective models. Brookfield (1998) suggests a reflective model that focuses on different types of lenses to critically reflect on actions and practice. The first lens is the observers’ lens and how the researcher reflects on practise through what they see and learn by observing (Brookfield, 1998). </w:t>
      </w:r>
      <w:r w:rsidR="00CF076B" w:rsidRPr="0003038D">
        <w:rPr>
          <w:rFonts w:ascii="Arial" w:hAnsi="Arial" w:cs="Arial"/>
          <w:lang w:val="en-GB"/>
        </w:rPr>
        <w:t xml:space="preserve">Discussing the critical incident, through reflection it is apparent that the researcher can learn a lot through this critical incident. As this critical incident touched on many different pedagogical approaches, this allows the researcher to study deeper into prior research and reflect on what they can use going forward in their teaching. The </w:t>
      </w:r>
      <w:r w:rsidR="00864C6C" w:rsidRPr="0003038D">
        <w:rPr>
          <w:rFonts w:ascii="Arial" w:hAnsi="Arial" w:cs="Arial"/>
          <w:lang w:val="en-GB"/>
        </w:rPr>
        <w:t xml:space="preserve">second lens is the learners’ lens which is focused on how teachers reflect on practice through </w:t>
      </w:r>
      <w:r w:rsidR="00CF076B" w:rsidRPr="0003038D">
        <w:rPr>
          <w:rFonts w:ascii="Arial" w:hAnsi="Arial" w:cs="Arial"/>
          <w:lang w:val="en-GB"/>
        </w:rPr>
        <w:t>students’</w:t>
      </w:r>
      <w:r w:rsidR="00864C6C" w:rsidRPr="0003038D">
        <w:rPr>
          <w:rFonts w:ascii="Arial" w:hAnsi="Arial" w:cs="Arial"/>
          <w:lang w:val="en-GB"/>
        </w:rPr>
        <w:t xml:space="preserve"> thoughts and feedback</w:t>
      </w:r>
      <w:r w:rsidR="00EB0971" w:rsidRPr="0003038D">
        <w:rPr>
          <w:rFonts w:ascii="Arial" w:hAnsi="Arial" w:cs="Arial"/>
          <w:lang w:val="en-GB"/>
        </w:rPr>
        <w:t>.</w:t>
      </w:r>
      <w:r w:rsidR="00CF076B" w:rsidRPr="0003038D">
        <w:rPr>
          <w:rFonts w:ascii="Arial" w:hAnsi="Arial" w:cs="Arial"/>
          <w:lang w:val="en-GB"/>
        </w:rPr>
        <w:t xml:space="preserve"> (Brookfield 1998). By reviewing the incident, it is clear that this lens was not used during this time. Although this is the case, it allows the researcher to construct or think of ways in which they would have used this lens, and allowed the students thought to be heard regarding the incident, and therefore, educates the researcher on what they can use in the future. The third lens is focused on peers and colleagues and learning from seeing others and reflecting on practice that others have done</w:t>
      </w:r>
      <w:r w:rsidR="008563F9" w:rsidRPr="0003038D">
        <w:rPr>
          <w:rFonts w:ascii="Arial" w:hAnsi="Arial" w:cs="Arial"/>
          <w:lang w:val="en-GB"/>
        </w:rPr>
        <w:t xml:space="preserve"> (Brookfield, 1998). From the critical incident, the researcher can learn from what the teacher did in that certain situation </w:t>
      </w:r>
      <w:r w:rsidR="008563F9" w:rsidRPr="0003038D">
        <w:rPr>
          <w:rFonts w:ascii="Arial" w:hAnsi="Arial" w:cs="Arial"/>
          <w:lang w:val="en-GB"/>
        </w:rPr>
        <w:lastRenderedPageBreak/>
        <w:t>and how they can use or adapt the strategy in their future teaching.</w:t>
      </w:r>
      <w:r w:rsidR="00EB0971" w:rsidRPr="0003038D">
        <w:rPr>
          <w:rFonts w:ascii="Arial" w:hAnsi="Arial" w:cs="Arial"/>
          <w:lang w:val="en-GB"/>
        </w:rPr>
        <w:t xml:space="preserve"> </w:t>
      </w:r>
      <w:r w:rsidR="00CF076B" w:rsidRPr="0003038D">
        <w:rPr>
          <w:rFonts w:ascii="Arial" w:hAnsi="Arial" w:cs="Arial"/>
          <w:lang w:val="en-GB"/>
        </w:rPr>
        <w:t>Lastly is the theoretical lens</w:t>
      </w:r>
      <w:r w:rsidR="00433559" w:rsidRPr="0003038D">
        <w:rPr>
          <w:rFonts w:ascii="Arial" w:hAnsi="Arial" w:cs="Arial"/>
          <w:lang w:val="en-GB"/>
        </w:rPr>
        <w:t xml:space="preserve"> (Brookfield, 1998)</w:t>
      </w:r>
      <w:r w:rsidR="00CF076B" w:rsidRPr="0003038D">
        <w:rPr>
          <w:rFonts w:ascii="Arial" w:hAnsi="Arial" w:cs="Arial"/>
          <w:lang w:val="en-GB"/>
        </w:rPr>
        <w:t xml:space="preserve">, and this </w:t>
      </w:r>
      <w:r w:rsidR="00433559" w:rsidRPr="0003038D">
        <w:rPr>
          <w:rFonts w:ascii="Arial" w:hAnsi="Arial" w:cs="Arial"/>
          <w:lang w:val="en-GB"/>
        </w:rPr>
        <w:t xml:space="preserve">puts an </w:t>
      </w:r>
      <w:r w:rsidR="008563F9" w:rsidRPr="0003038D">
        <w:rPr>
          <w:rFonts w:ascii="Arial" w:hAnsi="Arial" w:cs="Arial"/>
          <w:lang w:val="en-GB"/>
        </w:rPr>
        <w:t>empha</w:t>
      </w:r>
      <w:r w:rsidR="00433559" w:rsidRPr="0003038D">
        <w:rPr>
          <w:rFonts w:ascii="Arial" w:hAnsi="Arial" w:cs="Arial"/>
          <w:lang w:val="en-GB"/>
        </w:rPr>
        <w:t>sis</w:t>
      </w:r>
      <w:r w:rsidR="008563F9" w:rsidRPr="0003038D">
        <w:rPr>
          <w:rFonts w:ascii="Arial" w:hAnsi="Arial" w:cs="Arial"/>
          <w:lang w:val="en-GB"/>
        </w:rPr>
        <w:t xml:space="preserve"> on theoretical background and prior knowledge of certain teaching practices and how this can help teachers reflect on how they are teaching. Many theories have been published relating to teacher practise, and these can help teachers assist with teaching pupils, and help them reflect on the positives and negatives.   </w:t>
      </w:r>
    </w:p>
    <w:p w14:paraId="7088611D" w14:textId="3B0290AE" w:rsidR="008C4D9E" w:rsidRPr="0003038D" w:rsidRDefault="008C4D9E" w:rsidP="0003038D">
      <w:pPr>
        <w:spacing w:line="360" w:lineRule="auto"/>
        <w:rPr>
          <w:rFonts w:ascii="Arial" w:hAnsi="Arial" w:cs="Arial"/>
          <w:lang w:val="en-GB"/>
        </w:rPr>
      </w:pPr>
    </w:p>
    <w:p w14:paraId="6C753E19" w14:textId="76D40906" w:rsidR="008C4D9E" w:rsidRPr="0003038D" w:rsidRDefault="008C4D9E" w:rsidP="0003038D">
      <w:pPr>
        <w:spacing w:line="360" w:lineRule="auto"/>
        <w:rPr>
          <w:rFonts w:ascii="Arial" w:hAnsi="Arial" w:cs="Arial"/>
          <w:lang w:val="en-GB"/>
        </w:rPr>
      </w:pPr>
      <w:r w:rsidRPr="0003038D">
        <w:rPr>
          <w:rFonts w:ascii="Arial" w:hAnsi="Arial" w:cs="Arial"/>
          <w:lang w:val="en-GB"/>
        </w:rPr>
        <w:t>Relating back to the critical incident</w:t>
      </w:r>
      <w:r w:rsidR="0003038D">
        <w:rPr>
          <w:rFonts w:ascii="Arial" w:hAnsi="Arial" w:cs="Arial"/>
          <w:lang w:val="en-GB"/>
        </w:rPr>
        <w:t>,</w:t>
      </w:r>
      <w:r w:rsidRPr="0003038D">
        <w:rPr>
          <w:rFonts w:ascii="Arial" w:hAnsi="Arial" w:cs="Arial"/>
          <w:lang w:val="en-GB"/>
        </w:rPr>
        <w:t xml:space="preserve"> going forward in my teaching this will help </w:t>
      </w:r>
      <w:r w:rsidR="00433559" w:rsidRPr="0003038D">
        <w:rPr>
          <w:rFonts w:ascii="Arial" w:hAnsi="Arial" w:cs="Arial"/>
          <w:lang w:val="en-GB"/>
        </w:rPr>
        <w:t xml:space="preserve">my personal and professional development in many ways. It will help me </w:t>
      </w:r>
      <w:r w:rsidRPr="0003038D">
        <w:rPr>
          <w:rFonts w:ascii="Arial" w:hAnsi="Arial" w:cs="Arial"/>
          <w:lang w:val="en-GB"/>
        </w:rPr>
        <w:t>understand and learn the difficulties of having children with ALN within the classroom</w:t>
      </w:r>
      <w:r w:rsidR="00433559" w:rsidRPr="0003038D">
        <w:rPr>
          <w:rFonts w:ascii="Arial" w:hAnsi="Arial" w:cs="Arial"/>
          <w:lang w:val="en-GB"/>
        </w:rPr>
        <w:t xml:space="preserve"> and</w:t>
      </w:r>
      <w:r w:rsidRPr="0003038D">
        <w:rPr>
          <w:rFonts w:ascii="Arial" w:hAnsi="Arial" w:cs="Arial"/>
          <w:lang w:val="en-GB"/>
        </w:rPr>
        <w:t xml:space="preserve"> I believe that going forward it is important as a teacher to understand every child within your classroom. Having prior learning and understanding of different pupils such as children with ALN or behavioural issues, this will benefit my teaching standards by allowing me to implement different strategie</w:t>
      </w:r>
      <w:r w:rsidR="00433559" w:rsidRPr="0003038D">
        <w:rPr>
          <w:rFonts w:ascii="Arial" w:hAnsi="Arial" w:cs="Arial"/>
          <w:lang w:val="en-GB"/>
        </w:rPr>
        <w:t>s</w:t>
      </w:r>
      <w:r w:rsidRPr="0003038D">
        <w:rPr>
          <w:rFonts w:ascii="Arial" w:hAnsi="Arial" w:cs="Arial"/>
          <w:lang w:val="en-GB"/>
        </w:rPr>
        <w:t xml:space="preserve"> that I have learnt, and also allow me to understand the pupils. Although it is difficult having a child with ALN in the classroom alongside mixed ability peers, my intentions would be to create a classroom that is inclusive and </w:t>
      </w:r>
      <w:r w:rsidR="00433559" w:rsidRPr="0003038D">
        <w:rPr>
          <w:rFonts w:ascii="Arial" w:hAnsi="Arial" w:cs="Arial"/>
          <w:lang w:val="en-GB"/>
        </w:rPr>
        <w:t>develops the learning of every pupil</w:t>
      </w:r>
      <w:r w:rsidRPr="0003038D">
        <w:rPr>
          <w:rFonts w:ascii="Arial" w:hAnsi="Arial" w:cs="Arial"/>
          <w:lang w:val="en-GB"/>
        </w:rPr>
        <w:t>.</w:t>
      </w:r>
      <w:r w:rsidR="00433559" w:rsidRPr="0003038D">
        <w:rPr>
          <w:rFonts w:ascii="Arial" w:hAnsi="Arial" w:cs="Arial"/>
          <w:lang w:val="en-GB"/>
        </w:rPr>
        <w:t xml:space="preserve"> </w:t>
      </w:r>
      <w:r w:rsidR="00EB0971" w:rsidRPr="0003038D">
        <w:rPr>
          <w:rFonts w:ascii="Arial" w:hAnsi="Arial" w:cs="Arial"/>
          <w:lang w:val="en-GB"/>
        </w:rPr>
        <w:t xml:space="preserve">One progressive step could be to use </w:t>
      </w:r>
      <w:r w:rsidR="00433559" w:rsidRPr="0003038D">
        <w:rPr>
          <w:rFonts w:ascii="Arial" w:hAnsi="Arial" w:cs="Arial"/>
          <w:lang w:val="en-GB"/>
        </w:rPr>
        <w:t xml:space="preserve">appropriate methods such as a range of ability activities and allowing the pupils with ALN to be occupied with tasks that take their interests in order to benefit their learning. </w:t>
      </w:r>
      <w:r w:rsidR="00EB0971" w:rsidRPr="0003038D">
        <w:rPr>
          <w:rFonts w:ascii="Arial" w:hAnsi="Arial" w:cs="Arial"/>
          <w:lang w:val="en-GB"/>
        </w:rPr>
        <w:t xml:space="preserve">My teaching objective is to work on classroom management and use the techniques that I saw when observing to get pupils’ attention and review if they assisted or not. During teaching, you face many hurdles and obstacles when it comes to practice and pupils, and my intentions will be focused on teaching the pupils to the best of my ability in order for their development and learning to thrive, and for them to lead successful future lives.  </w:t>
      </w:r>
    </w:p>
    <w:p w14:paraId="438F702F" w14:textId="70CF99DB" w:rsidR="0064278D" w:rsidRPr="0003038D" w:rsidRDefault="0064278D" w:rsidP="0003038D">
      <w:pPr>
        <w:spacing w:line="360" w:lineRule="auto"/>
        <w:rPr>
          <w:rFonts w:ascii="Arial" w:hAnsi="Arial" w:cs="Arial"/>
          <w:lang w:val="en-GB"/>
        </w:rPr>
      </w:pPr>
    </w:p>
    <w:p w14:paraId="674E5E24" w14:textId="41706E5E" w:rsidR="0064278D" w:rsidRPr="0003038D" w:rsidRDefault="00EB0971" w:rsidP="0003038D">
      <w:pPr>
        <w:spacing w:line="360" w:lineRule="auto"/>
        <w:rPr>
          <w:rFonts w:ascii="Arial" w:hAnsi="Arial" w:cs="Arial"/>
          <w:u w:val="single"/>
          <w:lang w:val="en-GB"/>
        </w:rPr>
      </w:pPr>
      <w:r w:rsidRPr="0003038D">
        <w:rPr>
          <w:rFonts w:ascii="Arial" w:hAnsi="Arial" w:cs="Arial"/>
          <w:u w:val="single"/>
          <w:lang w:val="en-GB"/>
        </w:rPr>
        <w:t>Conclusion</w:t>
      </w:r>
    </w:p>
    <w:p w14:paraId="1146D655" w14:textId="52113C11" w:rsidR="00EB0971" w:rsidRPr="0003038D" w:rsidRDefault="00B61110" w:rsidP="0003038D">
      <w:pPr>
        <w:spacing w:line="360" w:lineRule="auto"/>
        <w:rPr>
          <w:rFonts w:ascii="Arial" w:hAnsi="Arial" w:cs="Arial"/>
          <w:lang w:val="en-GB"/>
        </w:rPr>
      </w:pPr>
      <w:r w:rsidRPr="0003038D">
        <w:rPr>
          <w:rFonts w:ascii="Arial" w:hAnsi="Arial" w:cs="Arial"/>
          <w:lang w:val="en-GB"/>
        </w:rPr>
        <w:t xml:space="preserve">This assignment concentrated on a critical incident that was observed within a classroom on a bridging day. The critical incident lead to deep study of pedagogy and relevant learning that was discussed and observed. Through this case study, it allowed the researcher to discuss frameworks and reports that are relevant to recent teaching practice such as Donaldson’s (2015) report and the importance of the four purposes on pupils learning and development. Following the critical incident, a reflective model of teaching was discussed and how to critically reflect on teaching </w:t>
      </w:r>
      <w:r w:rsidRPr="0003038D">
        <w:rPr>
          <w:rFonts w:ascii="Arial" w:hAnsi="Arial" w:cs="Arial"/>
          <w:lang w:val="en-GB"/>
        </w:rPr>
        <w:lastRenderedPageBreak/>
        <w:t xml:space="preserve">practice in order to benefit the learners. Furthermore, next steps were outlined of practice and learning going forward as a successful teacher.  </w:t>
      </w:r>
    </w:p>
    <w:p w14:paraId="2909AEEC" w14:textId="73884B8E" w:rsidR="00B61110" w:rsidRPr="0003038D" w:rsidRDefault="00B61110" w:rsidP="0003038D">
      <w:pPr>
        <w:spacing w:line="360" w:lineRule="auto"/>
        <w:rPr>
          <w:rFonts w:ascii="Arial" w:hAnsi="Arial" w:cs="Arial"/>
          <w:lang w:val="en-GB"/>
        </w:rPr>
      </w:pPr>
    </w:p>
    <w:p w14:paraId="4EC76CCA" w14:textId="0209C32F" w:rsidR="00B61110" w:rsidRPr="0003038D" w:rsidRDefault="00B61110" w:rsidP="0003038D">
      <w:pPr>
        <w:spacing w:line="360" w:lineRule="auto"/>
        <w:rPr>
          <w:rFonts w:ascii="Arial" w:hAnsi="Arial" w:cs="Arial"/>
          <w:lang w:val="en-GB"/>
        </w:rPr>
      </w:pPr>
      <w:r w:rsidRPr="0003038D">
        <w:rPr>
          <w:rFonts w:ascii="Arial" w:hAnsi="Arial" w:cs="Arial"/>
          <w:lang w:val="en-GB"/>
        </w:rPr>
        <w:t>During the observation</w:t>
      </w:r>
      <w:r w:rsidR="000D1C70" w:rsidRPr="0003038D">
        <w:rPr>
          <w:rFonts w:ascii="Arial" w:hAnsi="Arial" w:cs="Arial"/>
          <w:lang w:val="en-GB"/>
        </w:rPr>
        <w:t>, many key points and strategies were learnt by the researcher, which can be used on their future teaching. Classroom management strategies such as change tone of voice and clicking and clapping for attention were observed as well as assessment</w:t>
      </w:r>
      <w:r w:rsidRPr="0003038D">
        <w:rPr>
          <w:rFonts w:ascii="Arial" w:hAnsi="Arial" w:cs="Arial"/>
          <w:lang w:val="en-GB"/>
        </w:rPr>
        <w:t xml:space="preserve"> </w:t>
      </w:r>
      <w:r w:rsidR="000D1C70" w:rsidRPr="0003038D">
        <w:rPr>
          <w:rFonts w:ascii="Arial" w:hAnsi="Arial" w:cs="Arial"/>
          <w:lang w:val="en-GB"/>
        </w:rPr>
        <w:t xml:space="preserve">for learning with using questioning and repetition for the pupils to remember and learn. Additionally, using different areas of learning to teach and learn were also observed alongside using IT and different resources to help the pupils to learn in a more interactive way. </w:t>
      </w:r>
    </w:p>
    <w:p w14:paraId="6A1BA49A" w14:textId="4B919CAB" w:rsidR="005B3B24" w:rsidRPr="0003038D" w:rsidRDefault="005B3B24" w:rsidP="0003038D">
      <w:pPr>
        <w:spacing w:line="360" w:lineRule="auto"/>
        <w:rPr>
          <w:rFonts w:ascii="Arial" w:hAnsi="Arial" w:cs="Arial"/>
        </w:rPr>
      </w:pPr>
    </w:p>
    <w:p w14:paraId="2C34279D" w14:textId="7501FFAC" w:rsidR="000D1C70" w:rsidRPr="0003038D" w:rsidRDefault="000D1C70" w:rsidP="0003038D">
      <w:pPr>
        <w:spacing w:line="360" w:lineRule="auto"/>
        <w:rPr>
          <w:rFonts w:ascii="Arial" w:hAnsi="Arial" w:cs="Arial"/>
        </w:rPr>
      </w:pPr>
      <w:r w:rsidRPr="0003038D">
        <w:rPr>
          <w:rFonts w:ascii="Arial" w:hAnsi="Arial" w:cs="Arial"/>
        </w:rPr>
        <w:t xml:space="preserve">This observation was closely linked to the Professional Standards of teaching, and many of the standards were seen during these bridging days for example </w:t>
      </w:r>
      <w:r w:rsidR="00F35D22" w:rsidRPr="0003038D">
        <w:rPr>
          <w:rFonts w:ascii="Arial" w:hAnsi="Arial" w:cs="Arial"/>
        </w:rPr>
        <w:t xml:space="preserve">collaboration with the teacher holding focus groups with all the pupils </w:t>
      </w:r>
      <w:r w:rsidR="00285D37" w:rsidRPr="0003038D">
        <w:rPr>
          <w:rFonts w:ascii="Arial" w:hAnsi="Arial" w:cs="Arial"/>
        </w:rPr>
        <w:t>in turn</w:t>
      </w:r>
      <w:r w:rsidR="00F35D22" w:rsidRPr="0003038D">
        <w:rPr>
          <w:rFonts w:ascii="Arial" w:hAnsi="Arial" w:cs="Arial"/>
        </w:rPr>
        <w:t xml:space="preserve"> </w:t>
      </w:r>
      <w:r w:rsidR="00285D37" w:rsidRPr="0003038D">
        <w:rPr>
          <w:rFonts w:ascii="Arial" w:hAnsi="Arial" w:cs="Arial"/>
        </w:rPr>
        <w:t>and the teaching assistants focusing on the less able children and giving them the attention that is needed through intervention lessons</w:t>
      </w:r>
      <w:r w:rsidR="00F35D22" w:rsidRPr="0003038D">
        <w:rPr>
          <w:rFonts w:ascii="Arial" w:hAnsi="Arial" w:cs="Arial"/>
        </w:rPr>
        <w:t xml:space="preserve">. Another standard observed was </w:t>
      </w:r>
      <w:r w:rsidR="00285D37" w:rsidRPr="0003038D">
        <w:rPr>
          <w:rFonts w:ascii="Arial" w:hAnsi="Arial" w:cs="Arial"/>
        </w:rPr>
        <w:t>innovation through seeing how pupils with ALN learn in classroom with mixed ability peers. Leadership was portrayed through the teachers being put in an emergency situation with the police where they had to escort all the children into the classroom calmly and professionally. The teachers displayed leadership through giving clear instructions to the children and allowing the situation to go smoothly and did not affect the learners. Lastly, professional learning was shown through assessment</w:t>
      </w:r>
      <w:r w:rsidR="00483BF6" w:rsidRPr="0003038D">
        <w:rPr>
          <w:rFonts w:ascii="Arial" w:hAnsi="Arial" w:cs="Arial"/>
        </w:rPr>
        <w:t xml:space="preserve"> </w:t>
      </w:r>
      <w:r w:rsidR="00285D37" w:rsidRPr="0003038D">
        <w:rPr>
          <w:rFonts w:ascii="Arial" w:hAnsi="Arial" w:cs="Arial"/>
        </w:rPr>
        <w:t xml:space="preserve">of learning </w:t>
      </w:r>
      <w:r w:rsidR="00483BF6" w:rsidRPr="0003038D">
        <w:rPr>
          <w:rFonts w:ascii="Arial" w:hAnsi="Arial" w:cs="Arial"/>
        </w:rPr>
        <w:t xml:space="preserve">which was used effectively through different activities such as assessment chart to meet achievement, questioning, memory of prior learning and random questioning. This standard was also seen by the layout of the classroom, there were specific areas for different learning e.g. reading corner, building corner, role play and a focus group table. All these standards helped assist the learner’s knowledge and help them develop positively within education.   </w:t>
      </w:r>
    </w:p>
    <w:p w14:paraId="2DB228E9" w14:textId="77777777" w:rsidR="00AC4C43" w:rsidRDefault="00AC4C43" w:rsidP="00377B78">
      <w:pPr>
        <w:spacing w:line="360" w:lineRule="auto"/>
        <w:rPr>
          <w:rFonts w:ascii="Arial" w:hAnsi="Arial" w:cs="Arial"/>
        </w:rPr>
      </w:pPr>
    </w:p>
    <w:p w14:paraId="1AC4C465" w14:textId="77777777" w:rsidR="00C82A3B" w:rsidRPr="00C82A3B" w:rsidRDefault="00C82A3B" w:rsidP="00C82A3B"/>
    <w:p w14:paraId="1FA0D1B2" w14:textId="77777777" w:rsidR="00C82A3B" w:rsidRPr="00C82A3B" w:rsidRDefault="00C82A3B" w:rsidP="00C82A3B"/>
    <w:p w14:paraId="4FEC0758" w14:textId="77777777" w:rsidR="00C82A3B" w:rsidRPr="00C82A3B" w:rsidRDefault="00C82A3B" w:rsidP="00C82A3B"/>
    <w:p w14:paraId="0B7F1A5B" w14:textId="77777777" w:rsidR="00C82A3B" w:rsidRPr="00C82A3B" w:rsidRDefault="00C82A3B" w:rsidP="00C82A3B"/>
    <w:p w14:paraId="22AA1C75" w14:textId="77777777" w:rsidR="00C82A3B" w:rsidRPr="00C82A3B" w:rsidRDefault="00C82A3B" w:rsidP="00C82A3B"/>
    <w:p w14:paraId="1BC162B2" w14:textId="00911FFF" w:rsidR="00FF2993" w:rsidRPr="0003038D" w:rsidRDefault="0003038D" w:rsidP="00E16877">
      <w:pPr>
        <w:rPr>
          <w:rFonts w:ascii="Arial" w:hAnsi="Arial" w:cs="Arial"/>
          <w:i/>
        </w:rPr>
      </w:pPr>
      <w:r w:rsidRPr="0003038D">
        <w:rPr>
          <w:rFonts w:ascii="Arial" w:hAnsi="Arial" w:cs="Arial"/>
          <w:i/>
        </w:rPr>
        <w:t>4,108 words</w:t>
      </w:r>
    </w:p>
    <w:p w14:paraId="38C63E09" w14:textId="068B1C6A" w:rsidR="00E16877" w:rsidRPr="0003038D" w:rsidRDefault="00E16877" w:rsidP="0003038D">
      <w:pPr>
        <w:spacing w:line="360" w:lineRule="auto"/>
        <w:rPr>
          <w:rFonts w:ascii="Arial" w:hAnsi="Arial" w:cs="Arial"/>
          <w:u w:val="single"/>
        </w:rPr>
      </w:pPr>
      <w:r w:rsidRPr="0003038D">
        <w:rPr>
          <w:rFonts w:ascii="Arial" w:hAnsi="Arial" w:cs="Arial"/>
          <w:u w:val="single"/>
        </w:rPr>
        <w:lastRenderedPageBreak/>
        <w:t>Reading List</w:t>
      </w:r>
    </w:p>
    <w:p w14:paraId="08703855" w14:textId="77777777" w:rsidR="004D7A4C" w:rsidRPr="0003038D" w:rsidRDefault="004D7A4C" w:rsidP="0003038D">
      <w:pPr>
        <w:spacing w:line="360" w:lineRule="auto"/>
        <w:rPr>
          <w:rFonts w:ascii="Arial" w:eastAsia="Times New Roman" w:hAnsi="Arial" w:cs="Arial"/>
          <w:color w:val="444444"/>
          <w:shd w:val="clear" w:color="auto" w:fill="F7F7F7"/>
          <w:lang w:val="en-GB"/>
        </w:rPr>
      </w:pPr>
    </w:p>
    <w:p w14:paraId="53CE19CC" w14:textId="2809E662" w:rsidR="004D7A4C" w:rsidRPr="0003038D" w:rsidRDefault="004D7A4C" w:rsidP="0003038D">
      <w:pPr>
        <w:spacing w:line="360" w:lineRule="auto"/>
        <w:rPr>
          <w:rFonts w:ascii="Arial" w:hAnsi="Arial" w:cs="Arial"/>
        </w:rPr>
      </w:pPr>
      <w:proofErr w:type="spellStart"/>
      <w:r w:rsidRPr="0003038D">
        <w:rPr>
          <w:rFonts w:ascii="Arial" w:hAnsi="Arial" w:cs="Arial"/>
        </w:rPr>
        <w:t>Atici</w:t>
      </w:r>
      <w:proofErr w:type="spellEnd"/>
      <w:r w:rsidRPr="0003038D">
        <w:rPr>
          <w:rFonts w:ascii="Arial" w:hAnsi="Arial" w:cs="Arial"/>
        </w:rPr>
        <w:t xml:space="preserve">, M. (2007). ‘A Small-scale Study on Student Teachers’ Perceptions of Classroom Management and Methods for Dealing with </w:t>
      </w:r>
      <w:proofErr w:type="spellStart"/>
      <w:r w:rsidRPr="0003038D">
        <w:rPr>
          <w:rFonts w:ascii="Arial" w:hAnsi="Arial" w:cs="Arial"/>
        </w:rPr>
        <w:t>Misbehaviour</w:t>
      </w:r>
      <w:proofErr w:type="spellEnd"/>
      <w:r w:rsidRPr="0003038D">
        <w:rPr>
          <w:rFonts w:ascii="Arial" w:hAnsi="Arial" w:cs="Arial"/>
        </w:rPr>
        <w:t xml:space="preserve">’. </w:t>
      </w:r>
      <w:r w:rsidRPr="0003038D">
        <w:rPr>
          <w:rFonts w:ascii="Arial" w:hAnsi="Arial" w:cs="Arial"/>
          <w:i/>
        </w:rPr>
        <w:t>Emotional and Behavioural Difficulties</w:t>
      </w:r>
      <w:r w:rsidRPr="0003038D">
        <w:rPr>
          <w:rFonts w:ascii="Arial" w:hAnsi="Arial" w:cs="Arial"/>
        </w:rPr>
        <w:t>, vol. 12, pp.15-27. </w:t>
      </w:r>
    </w:p>
    <w:p w14:paraId="75853B7A" w14:textId="77777777" w:rsidR="00972AA8" w:rsidRPr="0003038D" w:rsidRDefault="00972AA8" w:rsidP="0003038D">
      <w:pPr>
        <w:spacing w:line="360" w:lineRule="auto"/>
        <w:rPr>
          <w:rFonts w:ascii="Arial" w:hAnsi="Arial" w:cs="Arial"/>
          <w:shd w:val="clear" w:color="auto" w:fill="F7F7F7"/>
          <w:lang w:val="en-GB"/>
        </w:rPr>
      </w:pPr>
    </w:p>
    <w:p w14:paraId="1AF012C0" w14:textId="2DAF6062" w:rsidR="00972AA8" w:rsidRPr="0003038D" w:rsidRDefault="00972AA8" w:rsidP="0003038D">
      <w:pPr>
        <w:spacing w:line="360" w:lineRule="auto"/>
        <w:rPr>
          <w:rFonts w:ascii="Arial" w:hAnsi="Arial" w:cs="Arial"/>
        </w:rPr>
      </w:pPr>
      <w:proofErr w:type="spellStart"/>
      <w:r w:rsidRPr="0003038D">
        <w:rPr>
          <w:rFonts w:ascii="Arial" w:hAnsi="Arial" w:cs="Arial"/>
        </w:rPr>
        <w:t>Balli</w:t>
      </w:r>
      <w:proofErr w:type="spellEnd"/>
      <w:r w:rsidRPr="0003038D">
        <w:rPr>
          <w:rFonts w:ascii="Arial" w:hAnsi="Arial" w:cs="Arial"/>
        </w:rPr>
        <w:t xml:space="preserve">, S. (2011). ‘Pre-service Teachers’ Episodic Memories of Classroom Management’. </w:t>
      </w:r>
      <w:r w:rsidRPr="0003038D">
        <w:rPr>
          <w:rFonts w:ascii="Arial" w:hAnsi="Arial" w:cs="Arial"/>
          <w:i/>
        </w:rPr>
        <w:t>Teaching and Teacher Education</w:t>
      </w:r>
      <w:r w:rsidRPr="0003038D">
        <w:rPr>
          <w:rFonts w:ascii="Arial" w:hAnsi="Arial" w:cs="Arial"/>
        </w:rPr>
        <w:t>, vol. 27, pp. 245-251.</w:t>
      </w:r>
    </w:p>
    <w:p w14:paraId="62D11F0A" w14:textId="77777777" w:rsidR="003F0D75" w:rsidRPr="0003038D" w:rsidRDefault="003F0D75" w:rsidP="0003038D">
      <w:pPr>
        <w:spacing w:line="360" w:lineRule="auto"/>
        <w:rPr>
          <w:rFonts w:ascii="Arial" w:hAnsi="Arial" w:cs="Arial"/>
          <w:lang w:val="en-GB"/>
        </w:rPr>
      </w:pPr>
    </w:p>
    <w:p w14:paraId="729E26A4" w14:textId="23032648" w:rsidR="003F0D75" w:rsidRPr="0003038D" w:rsidRDefault="003F0D75" w:rsidP="0003038D">
      <w:pPr>
        <w:spacing w:line="360" w:lineRule="auto"/>
        <w:rPr>
          <w:rFonts w:ascii="Arial" w:hAnsi="Arial" w:cs="Arial"/>
          <w:lang w:val="en-GB"/>
        </w:rPr>
      </w:pPr>
      <w:r w:rsidRPr="0003038D">
        <w:rPr>
          <w:rFonts w:ascii="Arial" w:hAnsi="Arial" w:cs="Arial"/>
          <w:lang w:val="en-GB"/>
        </w:rPr>
        <w:t>Birch, S. H., &amp; Ladd, G. W. (1997). ‘The Teacher-Child Relationship and Children's Early School Adjustment’. J</w:t>
      </w:r>
      <w:r w:rsidRPr="0003038D">
        <w:rPr>
          <w:rFonts w:ascii="Arial" w:hAnsi="Arial" w:cs="Arial"/>
          <w:i/>
          <w:lang w:val="en-GB"/>
        </w:rPr>
        <w:t>ournal of School Psychology</w:t>
      </w:r>
      <w:r w:rsidRPr="0003038D">
        <w:rPr>
          <w:rFonts w:ascii="Arial" w:hAnsi="Arial" w:cs="Arial"/>
          <w:lang w:val="en-GB"/>
        </w:rPr>
        <w:t xml:space="preserve">, vol. 35, pp. 61-79. </w:t>
      </w:r>
    </w:p>
    <w:p w14:paraId="2846C27A" w14:textId="77777777" w:rsidR="00E16877" w:rsidRPr="0003038D" w:rsidRDefault="00E16877" w:rsidP="0003038D">
      <w:pPr>
        <w:spacing w:line="360" w:lineRule="auto"/>
        <w:rPr>
          <w:rFonts w:ascii="Arial" w:hAnsi="Arial" w:cs="Arial"/>
        </w:rPr>
      </w:pPr>
    </w:p>
    <w:p w14:paraId="5B23B977" w14:textId="24176CE6" w:rsidR="008A427F" w:rsidRPr="0003038D" w:rsidRDefault="00E16877" w:rsidP="0003038D">
      <w:pPr>
        <w:spacing w:line="360" w:lineRule="auto"/>
        <w:rPr>
          <w:rFonts w:ascii="Arial" w:hAnsi="Arial" w:cs="Arial"/>
        </w:rPr>
      </w:pPr>
      <w:r w:rsidRPr="0003038D">
        <w:rPr>
          <w:rFonts w:ascii="Arial" w:hAnsi="Arial" w:cs="Arial"/>
        </w:rPr>
        <w:t>British Educational Research Association [BERA]. (2018</w:t>
      </w:r>
      <w:r w:rsidR="00B92CFD" w:rsidRPr="0003038D">
        <w:rPr>
          <w:rFonts w:ascii="Arial" w:hAnsi="Arial" w:cs="Arial"/>
        </w:rPr>
        <w:t>)</w:t>
      </w:r>
      <w:r w:rsidRPr="0003038D">
        <w:rPr>
          <w:rFonts w:ascii="Arial" w:hAnsi="Arial" w:cs="Arial"/>
        </w:rPr>
        <w:t xml:space="preserve">. </w:t>
      </w:r>
      <w:r w:rsidRPr="0003038D">
        <w:rPr>
          <w:rFonts w:ascii="Arial" w:hAnsi="Arial" w:cs="Arial"/>
          <w:i/>
        </w:rPr>
        <w:t xml:space="preserve">Ethical Guidelines for Educational Research. </w:t>
      </w:r>
      <w:r w:rsidRPr="0003038D">
        <w:rPr>
          <w:rFonts w:ascii="Arial" w:hAnsi="Arial" w:cs="Arial"/>
        </w:rPr>
        <w:t>4</w:t>
      </w:r>
      <w:r w:rsidRPr="0003038D">
        <w:rPr>
          <w:rFonts w:ascii="Arial" w:hAnsi="Arial" w:cs="Arial"/>
          <w:vertAlign w:val="superscript"/>
        </w:rPr>
        <w:t>th</w:t>
      </w:r>
      <w:r w:rsidRPr="0003038D">
        <w:rPr>
          <w:rFonts w:ascii="Arial" w:hAnsi="Arial" w:cs="Arial"/>
        </w:rPr>
        <w:t xml:space="preserve"> ed. London. </w:t>
      </w:r>
    </w:p>
    <w:p w14:paraId="31B9750B" w14:textId="79C042EC" w:rsidR="00034793" w:rsidRPr="0003038D" w:rsidRDefault="00034793" w:rsidP="0003038D">
      <w:pPr>
        <w:spacing w:line="360" w:lineRule="auto"/>
        <w:rPr>
          <w:rFonts w:ascii="Arial" w:hAnsi="Arial" w:cs="Arial"/>
        </w:rPr>
      </w:pPr>
    </w:p>
    <w:p w14:paraId="5FD45FE1" w14:textId="27555BED" w:rsidR="008563F9" w:rsidRPr="0003038D" w:rsidRDefault="008563F9" w:rsidP="0003038D">
      <w:pPr>
        <w:spacing w:line="360" w:lineRule="auto"/>
        <w:rPr>
          <w:rFonts w:ascii="Arial" w:hAnsi="Arial" w:cs="Arial"/>
        </w:rPr>
      </w:pPr>
      <w:r w:rsidRPr="0003038D">
        <w:rPr>
          <w:rFonts w:ascii="Arial" w:hAnsi="Arial" w:cs="Arial"/>
        </w:rPr>
        <w:t>Brookfield</w:t>
      </w:r>
      <w:r w:rsidR="008C4D9E" w:rsidRPr="0003038D">
        <w:rPr>
          <w:rFonts w:ascii="Arial" w:hAnsi="Arial" w:cs="Arial"/>
        </w:rPr>
        <w:t xml:space="preserve">, S. (1998). ‘Critically Reflective Practice’. </w:t>
      </w:r>
      <w:r w:rsidR="008C4D9E" w:rsidRPr="0003038D">
        <w:rPr>
          <w:rFonts w:ascii="Arial" w:hAnsi="Arial" w:cs="Arial"/>
          <w:i/>
        </w:rPr>
        <w:t xml:space="preserve">The Journal of Continuing Education in the Health Profession, </w:t>
      </w:r>
      <w:r w:rsidR="008C4D9E" w:rsidRPr="0003038D">
        <w:rPr>
          <w:rFonts w:ascii="Arial" w:hAnsi="Arial" w:cs="Arial"/>
        </w:rPr>
        <w:t xml:space="preserve">vol. 18, pp. 197-205. </w:t>
      </w:r>
    </w:p>
    <w:p w14:paraId="155F0C65" w14:textId="77777777" w:rsidR="008C4D9E" w:rsidRPr="0003038D" w:rsidRDefault="008C4D9E" w:rsidP="0003038D">
      <w:pPr>
        <w:spacing w:line="360" w:lineRule="auto"/>
        <w:rPr>
          <w:rFonts w:ascii="Arial" w:hAnsi="Arial" w:cs="Arial"/>
        </w:rPr>
      </w:pPr>
    </w:p>
    <w:p w14:paraId="55DEB3B5" w14:textId="5C122288" w:rsidR="00034793" w:rsidRPr="0003038D" w:rsidRDefault="00034793" w:rsidP="0003038D">
      <w:pPr>
        <w:spacing w:line="360" w:lineRule="auto"/>
        <w:rPr>
          <w:rFonts w:ascii="Arial" w:hAnsi="Arial" w:cs="Arial"/>
        </w:rPr>
      </w:pPr>
      <w:proofErr w:type="spellStart"/>
      <w:r w:rsidRPr="0003038D">
        <w:rPr>
          <w:rFonts w:ascii="Arial" w:hAnsi="Arial" w:cs="Arial"/>
        </w:rPr>
        <w:t>Cangelosi</w:t>
      </w:r>
      <w:proofErr w:type="spellEnd"/>
      <w:r w:rsidRPr="0003038D">
        <w:rPr>
          <w:rFonts w:ascii="Arial" w:hAnsi="Arial" w:cs="Arial"/>
        </w:rPr>
        <w:t xml:space="preserve">, S. J. (2013). </w:t>
      </w:r>
      <w:r w:rsidRPr="0003038D">
        <w:rPr>
          <w:rFonts w:ascii="Arial" w:hAnsi="Arial" w:cs="Arial"/>
          <w:i/>
        </w:rPr>
        <w:t xml:space="preserve">Classroom Management Strategies: Gaining and Maintaining Students’ Cooperation. </w:t>
      </w:r>
      <w:r w:rsidRPr="0003038D">
        <w:rPr>
          <w:rFonts w:ascii="Arial" w:hAnsi="Arial" w:cs="Arial"/>
        </w:rPr>
        <w:t>7</w:t>
      </w:r>
      <w:r w:rsidRPr="0003038D">
        <w:rPr>
          <w:rFonts w:ascii="Arial" w:hAnsi="Arial" w:cs="Arial"/>
          <w:vertAlign w:val="superscript"/>
        </w:rPr>
        <w:t>th</w:t>
      </w:r>
      <w:r w:rsidRPr="0003038D">
        <w:rPr>
          <w:rFonts w:ascii="Arial" w:hAnsi="Arial" w:cs="Arial"/>
        </w:rPr>
        <w:t xml:space="preserve"> ed. Hoboken, NJ: Wiley.</w:t>
      </w:r>
    </w:p>
    <w:p w14:paraId="5882E352" w14:textId="77777777" w:rsidR="007A101D" w:rsidRPr="0003038D" w:rsidRDefault="007A101D" w:rsidP="0003038D">
      <w:pPr>
        <w:spacing w:line="360" w:lineRule="auto"/>
        <w:rPr>
          <w:rFonts w:ascii="Arial" w:hAnsi="Arial" w:cs="Arial"/>
        </w:rPr>
      </w:pPr>
    </w:p>
    <w:p w14:paraId="1EB738D1" w14:textId="71E9AE20" w:rsidR="007A101D" w:rsidRPr="0003038D" w:rsidRDefault="007A101D" w:rsidP="0003038D">
      <w:pPr>
        <w:spacing w:line="360" w:lineRule="auto"/>
        <w:rPr>
          <w:rFonts w:ascii="Arial" w:hAnsi="Arial" w:cs="Arial"/>
        </w:rPr>
      </w:pPr>
      <w:r w:rsidRPr="0003038D">
        <w:rPr>
          <w:rFonts w:ascii="Arial" w:hAnsi="Arial" w:cs="Arial"/>
        </w:rPr>
        <w:t>Canter, L. (1988). ‘Assertive Discipline and the Search for the Perfect Classroom’. </w:t>
      </w:r>
      <w:r w:rsidRPr="0003038D">
        <w:rPr>
          <w:rFonts w:ascii="Arial" w:hAnsi="Arial" w:cs="Arial"/>
          <w:i/>
        </w:rPr>
        <w:t>Young Children</w:t>
      </w:r>
      <w:r w:rsidRPr="0003038D">
        <w:rPr>
          <w:rFonts w:ascii="Arial" w:hAnsi="Arial" w:cs="Arial"/>
        </w:rPr>
        <w:t>, vol. 43, no. 2, pp. 24.</w:t>
      </w:r>
    </w:p>
    <w:p w14:paraId="10D98A64" w14:textId="77777777" w:rsidR="00A71310" w:rsidRPr="0003038D" w:rsidRDefault="00A71310" w:rsidP="0003038D">
      <w:pPr>
        <w:spacing w:line="360" w:lineRule="auto"/>
        <w:rPr>
          <w:rFonts w:ascii="Arial" w:eastAsia="Times New Roman" w:hAnsi="Arial" w:cs="Arial"/>
          <w:color w:val="444444"/>
          <w:shd w:val="clear" w:color="auto" w:fill="F7F7F7"/>
          <w:lang w:val="en-GB"/>
        </w:rPr>
      </w:pPr>
    </w:p>
    <w:p w14:paraId="755EA1F8" w14:textId="1D6FAF3C" w:rsidR="00A71310" w:rsidRPr="0003038D" w:rsidRDefault="00A71310" w:rsidP="0003038D">
      <w:pPr>
        <w:spacing w:line="360" w:lineRule="auto"/>
        <w:rPr>
          <w:rFonts w:ascii="Arial" w:hAnsi="Arial" w:cs="Arial"/>
        </w:rPr>
      </w:pPr>
      <w:r w:rsidRPr="0003038D">
        <w:rPr>
          <w:rFonts w:ascii="Arial" w:hAnsi="Arial" w:cs="Arial"/>
        </w:rPr>
        <w:t>Chase, P. A., Warren, D. J. A., and Lerner, R. M. (2015). School Engagement, Academic Achievement and Positive Youth Development. Switzerland: Springer. </w:t>
      </w:r>
    </w:p>
    <w:p w14:paraId="0F12984F" w14:textId="5769C83E" w:rsidR="00590485" w:rsidRPr="0003038D" w:rsidRDefault="00590485" w:rsidP="0003038D">
      <w:pPr>
        <w:spacing w:line="360" w:lineRule="auto"/>
        <w:rPr>
          <w:rFonts w:ascii="Arial" w:hAnsi="Arial" w:cs="Arial"/>
        </w:rPr>
      </w:pPr>
    </w:p>
    <w:p w14:paraId="1033DF8C" w14:textId="1AA72820" w:rsidR="00590485" w:rsidRPr="0003038D" w:rsidRDefault="00590485" w:rsidP="0003038D">
      <w:pPr>
        <w:spacing w:line="360" w:lineRule="auto"/>
        <w:rPr>
          <w:rFonts w:ascii="Arial" w:hAnsi="Arial" w:cs="Arial"/>
        </w:rPr>
      </w:pPr>
      <w:proofErr w:type="spellStart"/>
      <w:r w:rsidRPr="0003038D">
        <w:rPr>
          <w:rFonts w:ascii="Arial" w:hAnsi="Arial" w:cs="Arial"/>
        </w:rPr>
        <w:t>Chell</w:t>
      </w:r>
      <w:proofErr w:type="spellEnd"/>
      <w:r w:rsidRPr="0003038D">
        <w:rPr>
          <w:rFonts w:ascii="Arial" w:hAnsi="Arial" w:cs="Arial"/>
        </w:rPr>
        <w:t xml:space="preserve">, E. (1998). </w:t>
      </w:r>
      <w:r w:rsidRPr="0003038D">
        <w:rPr>
          <w:rFonts w:ascii="Arial" w:hAnsi="Arial" w:cs="Arial"/>
          <w:i/>
        </w:rPr>
        <w:t xml:space="preserve">Critical Incident Technique: Qualitative methods and analysis in organizational research. </w:t>
      </w:r>
      <w:r w:rsidRPr="0003038D">
        <w:rPr>
          <w:rFonts w:ascii="Arial" w:hAnsi="Arial" w:cs="Arial"/>
        </w:rPr>
        <w:t xml:space="preserve">London: Sage Publications </w:t>
      </w:r>
    </w:p>
    <w:p w14:paraId="2C4B4431" w14:textId="77777777" w:rsidR="00E16877" w:rsidRPr="0003038D" w:rsidRDefault="00E16877" w:rsidP="0003038D">
      <w:pPr>
        <w:spacing w:line="360" w:lineRule="auto"/>
        <w:rPr>
          <w:rFonts w:ascii="Arial" w:hAnsi="Arial" w:cs="Arial"/>
        </w:rPr>
      </w:pPr>
    </w:p>
    <w:p w14:paraId="5E83E27E" w14:textId="5EC1E369" w:rsidR="00E16877" w:rsidRPr="0003038D" w:rsidRDefault="00E16877" w:rsidP="0003038D">
      <w:pPr>
        <w:spacing w:line="360" w:lineRule="auto"/>
        <w:rPr>
          <w:rFonts w:ascii="Arial" w:hAnsi="Arial" w:cs="Arial"/>
        </w:rPr>
      </w:pPr>
      <w:r w:rsidRPr="0003038D">
        <w:rPr>
          <w:rFonts w:ascii="Arial" w:hAnsi="Arial" w:cs="Arial"/>
        </w:rPr>
        <w:t xml:space="preserve">Cohen, L., Manion, L. and Morrison, K. (2007). </w:t>
      </w:r>
      <w:r w:rsidRPr="0003038D">
        <w:rPr>
          <w:rFonts w:ascii="Arial" w:hAnsi="Arial" w:cs="Arial"/>
          <w:i/>
        </w:rPr>
        <w:t xml:space="preserve">Research Methods in Education. </w:t>
      </w:r>
      <w:r w:rsidRPr="0003038D">
        <w:rPr>
          <w:rFonts w:ascii="Arial" w:hAnsi="Arial" w:cs="Arial"/>
        </w:rPr>
        <w:t>6</w:t>
      </w:r>
      <w:r w:rsidRPr="0003038D">
        <w:rPr>
          <w:rFonts w:ascii="Arial" w:hAnsi="Arial" w:cs="Arial"/>
          <w:vertAlign w:val="superscript"/>
        </w:rPr>
        <w:t>th</w:t>
      </w:r>
      <w:r w:rsidRPr="0003038D">
        <w:rPr>
          <w:rFonts w:ascii="Arial" w:hAnsi="Arial" w:cs="Arial"/>
        </w:rPr>
        <w:t xml:space="preserve"> ed. London: Routledge</w:t>
      </w:r>
      <w:r w:rsidR="00732273" w:rsidRPr="0003038D">
        <w:rPr>
          <w:rFonts w:ascii="Arial" w:hAnsi="Arial" w:cs="Arial"/>
        </w:rPr>
        <w:t>.</w:t>
      </w:r>
    </w:p>
    <w:p w14:paraId="7F0CC156" w14:textId="62DB282D" w:rsidR="008E6E74" w:rsidRPr="0003038D" w:rsidRDefault="008E6E74" w:rsidP="0003038D">
      <w:pPr>
        <w:spacing w:before="100" w:beforeAutospacing="1" w:after="100" w:afterAutospacing="1" w:line="360" w:lineRule="auto"/>
        <w:rPr>
          <w:rFonts w:ascii="Arial" w:eastAsia="Times New Roman" w:hAnsi="Arial" w:cs="Arial"/>
          <w:lang w:val="en-GB"/>
        </w:rPr>
      </w:pPr>
      <w:r w:rsidRPr="0003038D">
        <w:rPr>
          <w:rFonts w:ascii="Arial" w:eastAsia="Times New Roman" w:hAnsi="Arial" w:cs="Arial"/>
          <w:lang w:val="en-GB"/>
        </w:rPr>
        <w:lastRenderedPageBreak/>
        <w:t xml:space="preserve">Cohen, L., Manion, L. and Morrison, K. (2011) </w:t>
      </w:r>
      <w:r w:rsidRPr="0003038D">
        <w:rPr>
          <w:rFonts w:ascii="Arial" w:eastAsia="Times New Roman" w:hAnsi="Arial" w:cs="Arial"/>
          <w:i/>
          <w:iCs/>
          <w:lang w:val="en-GB"/>
        </w:rPr>
        <w:t>Research Methods in Education</w:t>
      </w:r>
      <w:r w:rsidRPr="0003038D">
        <w:rPr>
          <w:rFonts w:ascii="Arial" w:eastAsia="Times New Roman" w:hAnsi="Arial" w:cs="Arial"/>
          <w:lang w:val="en-GB"/>
        </w:rPr>
        <w:t>. 7</w:t>
      </w:r>
      <w:proofErr w:type="spellStart"/>
      <w:r w:rsidRPr="0003038D">
        <w:rPr>
          <w:rFonts w:ascii="Arial" w:eastAsia="Times New Roman" w:hAnsi="Arial" w:cs="Arial"/>
          <w:position w:val="8"/>
          <w:lang w:val="en-GB"/>
        </w:rPr>
        <w:t>th</w:t>
      </w:r>
      <w:proofErr w:type="spellEnd"/>
      <w:r w:rsidRPr="0003038D">
        <w:rPr>
          <w:rFonts w:ascii="Arial" w:eastAsia="Times New Roman" w:hAnsi="Arial" w:cs="Arial"/>
          <w:position w:val="8"/>
          <w:lang w:val="en-GB"/>
        </w:rPr>
        <w:t xml:space="preserve"> </w:t>
      </w:r>
      <w:r w:rsidRPr="0003038D">
        <w:rPr>
          <w:rFonts w:ascii="Arial" w:eastAsia="Times New Roman" w:hAnsi="Arial" w:cs="Arial"/>
          <w:lang w:val="en-GB"/>
        </w:rPr>
        <w:t>ed. London: Routledge</w:t>
      </w:r>
    </w:p>
    <w:p w14:paraId="1C2F884B" w14:textId="740FC72E" w:rsidR="008A427F" w:rsidRPr="0003038D" w:rsidRDefault="008A427F" w:rsidP="0003038D">
      <w:pPr>
        <w:spacing w:before="100" w:beforeAutospacing="1" w:after="100" w:afterAutospacing="1" w:line="360" w:lineRule="auto"/>
        <w:rPr>
          <w:rFonts w:ascii="Arial" w:eastAsia="Times New Roman" w:hAnsi="Arial" w:cs="Arial"/>
          <w:lang w:val="en-GB"/>
        </w:rPr>
      </w:pPr>
      <w:r w:rsidRPr="0003038D">
        <w:rPr>
          <w:rFonts w:ascii="Arial" w:eastAsia="Times New Roman" w:hAnsi="Arial" w:cs="Arial"/>
          <w:lang w:val="en-GB"/>
        </w:rPr>
        <w:t xml:space="preserve">Creswell, J. W. (2009). </w:t>
      </w:r>
      <w:r w:rsidRPr="0003038D">
        <w:rPr>
          <w:rFonts w:ascii="Arial" w:eastAsia="Times New Roman" w:hAnsi="Arial" w:cs="Arial"/>
          <w:i/>
          <w:iCs/>
          <w:lang w:val="en-GB"/>
        </w:rPr>
        <w:t>Research Design: Qualitative, Quantitative and Mixed Method</w:t>
      </w:r>
      <w:r w:rsidR="00A651F1" w:rsidRPr="0003038D">
        <w:rPr>
          <w:rFonts w:ascii="Arial" w:eastAsia="Times New Roman" w:hAnsi="Arial" w:cs="Arial"/>
          <w:i/>
          <w:iCs/>
          <w:lang w:val="en-GB"/>
        </w:rPr>
        <w:t>s</w:t>
      </w:r>
      <w:r w:rsidRPr="0003038D">
        <w:rPr>
          <w:rFonts w:ascii="Arial" w:eastAsia="Times New Roman" w:hAnsi="Arial" w:cs="Arial"/>
          <w:i/>
          <w:iCs/>
          <w:lang w:val="en-GB"/>
        </w:rPr>
        <w:t xml:space="preserve"> Approaches. </w:t>
      </w:r>
      <w:r w:rsidRPr="0003038D">
        <w:rPr>
          <w:rFonts w:ascii="Arial" w:eastAsia="Times New Roman" w:hAnsi="Arial" w:cs="Arial"/>
          <w:lang w:val="en-GB"/>
        </w:rPr>
        <w:t>3</w:t>
      </w:r>
      <w:r w:rsidRPr="0003038D">
        <w:rPr>
          <w:rFonts w:ascii="Arial" w:eastAsia="Times New Roman" w:hAnsi="Arial" w:cs="Arial"/>
          <w:vertAlign w:val="superscript"/>
          <w:lang w:val="en-GB"/>
        </w:rPr>
        <w:t>rd</w:t>
      </w:r>
      <w:r w:rsidRPr="0003038D">
        <w:rPr>
          <w:rFonts w:ascii="Arial" w:eastAsia="Times New Roman" w:hAnsi="Arial" w:cs="Arial"/>
          <w:lang w:val="en-GB"/>
        </w:rPr>
        <w:t xml:space="preserve"> ed. Los Angeles: SAGE Publications. </w:t>
      </w:r>
    </w:p>
    <w:p w14:paraId="3CF54E76" w14:textId="04E8154E" w:rsidR="0028242E" w:rsidRPr="0003038D" w:rsidRDefault="0028242E" w:rsidP="0003038D">
      <w:pPr>
        <w:spacing w:before="100" w:beforeAutospacing="1" w:after="100" w:afterAutospacing="1" w:line="360" w:lineRule="auto"/>
        <w:rPr>
          <w:rFonts w:ascii="Arial" w:eastAsia="Times New Roman" w:hAnsi="Arial" w:cs="Arial"/>
          <w:lang w:val="en-GB"/>
        </w:rPr>
      </w:pPr>
      <w:r w:rsidRPr="0003038D">
        <w:rPr>
          <w:rFonts w:ascii="Arial" w:eastAsia="Times New Roman" w:hAnsi="Arial" w:cs="Arial"/>
          <w:lang w:val="en-GB"/>
        </w:rPr>
        <w:t xml:space="preserve">Daft, R. L. (2008). </w:t>
      </w:r>
      <w:r w:rsidRPr="0003038D">
        <w:rPr>
          <w:rFonts w:ascii="Arial" w:eastAsia="Times New Roman" w:hAnsi="Arial" w:cs="Arial"/>
          <w:i/>
          <w:iCs/>
          <w:lang w:val="en-GB"/>
        </w:rPr>
        <w:t xml:space="preserve">The leadership </w:t>
      </w:r>
      <w:proofErr w:type="gramStart"/>
      <w:r w:rsidRPr="0003038D">
        <w:rPr>
          <w:rFonts w:ascii="Arial" w:eastAsia="Times New Roman" w:hAnsi="Arial" w:cs="Arial"/>
          <w:i/>
          <w:iCs/>
          <w:lang w:val="en-GB"/>
        </w:rPr>
        <w:t>experience</w:t>
      </w:r>
      <w:proofErr w:type="gramEnd"/>
      <w:r w:rsidRPr="0003038D">
        <w:rPr>
          <w:rFonts w:ascii="Arial" w:eastAsia="Times New Roman" w:hAnsi="Arial" w:cs="Arial"/>
          <w:i/>
          <w:iCs/>
          <w:lang w:val="en-GB"/>
        </w:rPr>
        <w:t xml:space="preserve">. </w:t>
      </w:r>
      <w:r w:rsidRPr="0003038D">
        <w:rPr>
          <w:rFonts w:ascii="Arial" w:eastAsia="Times New Roman" w:hAnsi="Arial" w:cs="Arial"/>
          <w:lang w:val="en-GB"/>
        </w:rPr>
        <w:t>4</w:t>
      </w:r>
      <w:r w:rsidRPr="0003038D">
        <w:rPr>
          <w:rFonts w:ascii="Arial" w:eastAsia="Times New Roman" w:hAnsi="Arial" w:cs="Arial"/>
          <w:vertAlign w:val="superscript"/>
          <w:lang w:val="en-GB"/>
        </w:rPr>
        <w:t>th</w:t>
      </w:r>
      <w:r w:rsidRPr="0003038D">
        <w:rPr>
          <w:rFonts w:ascii="Arial" w:eastAsia="Times New Roman" w:hAnsi="Arial" w:cs="Arial"/>
          <w:lang w:val="en-GB"/>
        </w:rPr>
        <w:t xml:space="preserve"> ed. Mason, OH: South- Western, Cengage Learning. </w:t>
      </w:r>
    </w:p>
    <w:p w14:paraId="59EDAA9E" w14:textId="668C58F2" w:rsidR="003775B9" w:rsidRPr="0003038D" w:rsidRDefault="003775B9" w:rsidP="0003038D">
      <w:pPr>
        <w:spacing w:line="360" w:lineRule="auto"/>
        <w:rPr>
          <w:rFonts w:ascii="Arial" w:hAnsi="Arial" w:cs="Arial"/>
        </w:rPr>
      </w:pPr>
      <w:r w:rsidRPr="0003038D">
        <w:rPr>
          <w:rFonts w:ascii="Arial" w:hAnsi="Arial" w:cs="Arial"/>
        </w:rPr>
        <w:t>Donaldso</w:t>
      </w:r>
      <w:r w:rsidR="00566BD3" w:rsidRPr="0003038D">
        <w:rPr>
          <w:rFonts w:ascii="Arial" w:hAnsi="Arial" w:cs="Arial"/>
        </w:rPr>
        <w:t xml:space="preserve">n, G. (2015). </w:t>
      </w:r>
      <w:r w:rsidR="00566BD3" w:rsidRPr="0003038D">
        <w:rPr>
          <w:rFonts w:ascii="Arial" w:hAnsi="Arial" w:cs="Arial"/>
          <w:i/>
        </w:rPr>
        <w:t>Successful Futures: Independent Review of Curriculum and Assessment Arrangement in Wales.</w:t>
      </w:r>
      <w:r w:rsidR="00566BD3" w:rsidRPr="0003038D">
        <w:rPr>
          <w:rFonts w:ascii="Arial" w:hAnsi="Arial" w:cs="Arial"/>
        </w:rPr>
        <w:t xml:space="preserve"> [online] Available at: </w:t>
      </w:r>
      <w:hyperlink r:id="rId7" w:history="1">
        <w:r w:rsidR="00566BD3" w:rsidRPr="0003038D">
          <w:rPr>
            <w:rStyle w:val="Hyperlink"/>
            <w:rFonts w:ascii="Arial" w:hAnsi="Arial" w:cs="Arial"/>
          </w:rPr>
          <w:t>https://gov.wales/sites/default/files/publications/2018-03/successful-futures.pdf</w:t>
        </w:r>
      </w:hyperlink>
      <w:r w:rsidR="00566BD3" w:rsidRPr="0003038D">
        <w:rPr>
          <w:rFonts w:ascii="Arial" w:hAnsi="Arial" w:cs="Arial"/>
        </w:rPr>
        <w:t xml:space="preserve"> (Accessed 10 October 2020) </w:t>
      </w:r>
    </w:p>
    <w:p w14:paraId="0494DBB0" w14:textId="0BF2BF9D" w:rsidR="00E16877" w:rsidRPr="0003038D" w:rsidRDefault="00E16877" w:rsidP="0003038D">
      <w:pPr>
        <w:spacing w:line="360" w:lineRule="auto"/>
        <w:rPr>
          <w:rFonts w:ascii="Arial" w:hAnsi="Arial" w:cs="Arial"/>
        </w:rPr>
      </w:pPr>
    </w:p>
    <w:p w14:paraId="23C77983" w14:textId="46FD82AE" w:rsidR="004D7A4C" w:rsidRPr="0003038D" w:rsidRDefault="004D7A4C" w:rsidP="0003038D">
      <w:pPr>
        <w:spacing w:line="360" w:lineRule="auto"/>
        <w:rPr>
          <w:rFonts w:ascii="Arial" w:hAnsi="Arial" w:cs="Arial"/>
          <w:bdr w:val="none" w:sz="0" w:space="0" w:color="auto" w:frame="1"/>
          <w:lang w:val="en-GB"/>
        </w:rPr>
      </w:pPr>
      <w:r w:rsidRPr="0003038D">
        <w:rPr>
          <w:rFonts w:ascii="Arial" w:hAnsi="Arial" w:cs="Arial"/>
        </w:rPr>
        <w:t xml:space="preserve">Dreikurs, G. S., and Shulman, H. B. (1978). </w:t>
      </w:r>
      <w:bookmarkStart w:id="0" w:name="citation"/>
      <w:r w:rsidRPr="0003038D">
        <w:rPr>
          <w:rFonts w:ascii="Arial" w:hAnsi="Arial" w:cs="Arial"/>
        </w:rPr>
        <w:t>‘</w:t>
      </w:r>
      <w:r w:rsidRPr="0003038D">
        <w:rPr>
          <w:rFonts w:ascii="Arial" w:hAnsi="Arial" w:cs="Arial"/>
          <w:bdr w:val="none" w:sz="0" w:space="0" w:color="auto" w:frame="1"/>
          <w:lang w:val="en-GB"/>
        </w:rPr>
        <w:t xml:space="preserve">The Contributors of Rudolf Dreikurs to the Theory and Practice of Individual Psychology’. </w:t>
      </w:r>
      <w:r w:rsidRPr="0003038D">
        <w:rPr>
          <w:rFonts w:ascii="Arial" w:hAnsi="Arial" w:cs="Arial"/>
          <w:i/>
          <w:bdr w:val="none" w:sz="0" w:space="0" w:color="auto" w:frame="1"/>
          <w:lang w:val="en-GB"/>
        </w:rPr>
        <w:t xml:space="preserve">Journal of Individual Psychology, </w:t>
      </w:r>
      <w:r w:rsidRPr="0003038D">
        <w:rPr>
          <w:rFonts w:ascii="Arial" w:hAnsi="Arial" w:cs="Arial"/>
          <w:bdr w:val="none" w:sz="0" w:space="0" w:color="auto" w:frame="1"/>
          <w:lang w:val="en-GB"/>
        </w:rPr>
        <w:t xml:space="preserve">vol. 34, no. 2, pp.153- 169.  </w:t>
      </w:r>
    </w:p>
    <w:bookmarkEnd w:id="0"/>
    <w:p w14:paraId="7AADA3F4" w14:textId="37D59A36" w:rsidR="004D7A4C" w:rsidRPr="0003038D" w:rsidRDefault="004D7A4C" w:rsidP="0003038D">
      <w:pPr>
        <w:spacing w:line="360" w:lineRule="auto"/>
        <w:rPr>
          <w:rFonts w:ascii="Arial" w:hAnsi="Arial" w:cs="Arial"/>
        </w:rPr>
      </w:pPr>
    </w:p>
    <w:p w14:paraId="23FDE01D" w14:textId="5AA1FB3B" w:rsidR="00E66886" w:rsidRPr="0003038D" w:rsidRDefault="00E66886" w:rsidP="0003038D">
      <w:pPr>
        <w:spacing w:line="360" w:lineRule="auto"/>
        <w:rPr>
          <w:rFonts w:ascii="Arial" w:hAnsi="Arial" w:cs="Arial"/>
          <w:lang w:val="en-GB"/>
        </w:rPr>
      </w:pPr>
      <w:r w:rsidRPr="0003038D">
        <w:rPr>
          <w:rFonts w:ascii="Arial" w:hAnsi="Arial" w:cs="Arial"/>
          <w:shd w:val="clear" w:color="auto" w:fill="FFFFFF"/>
          <w:lang w:val="en-GB"/>
        </w:rPr>
        <w:t xml:space="preserve">Dweck, C.S., and Leggett, E.L. (1988). A Social-Cognitive Approach to Motivation and Personality’, </w:t>
      </w:r>
      <w:r w:rsidRPr="0003038D">
        <w:rPr>
          <w:rFonts w:ascii="Arial" w:hAnsi="Arial" w:cs="Arial"/>
          <w:i/>
          <w:shd w:val="clear" w:color="auto" w:fill="FFFFFF"/>
          <w:lang w:val="en-GB"/>
        </w:rPr>
        <w:t>Psychological Review</w:t>
      </w:r>
      <w:r w:rsidRPr="0003038D">
        <w:rPr>
          <w:rFonts w:ascii="Arial" w:hAnsi="Arial" w:cs="Arial"/>
          <w:shd w:val="clear" w:color="auto" w:fill="FFFFFF"/>
          <w:lang w:val="en-GB"/>
        </w:rPr>
        <w:t>, vol. 95, pp. 256-273. </w:t>
      </w:r>
    </w:p>
    <w:p w14:paraId="144027F6" w14:textId="77777777" w:rsidR="00E66886" w:rsidRPr="0003038D" w:rsidRDefault="00E66886" w:rsidP="0003038D">
      <w:pPr>
        <w:spacing w:line="360" w:lineRule="auto"/>
        <w:rPr>
          <w:rFonts w:ascii="Arial" w:hAnsi="Arial" w:cs="Arial"/>
        </w:rPr>
      </w:pPr>
    </w:p>
    <w:p w14:paraId="4DB2574F" w14:textId="0F1000B2" w:rsidR="004316DE" w:rsidRPr="0003038D" w:rsidRDefault="00E16877" w:rsidP="0003038D">
      <w:pPr>
        <w:spacing w:line="360" w:lineRule="auto"/>
        <w:rPr>
          <w:rFonts w:ascii="Arial" w:hAnsi="Arial" w:cs="Arial"/>
        </w:rPr>
      </w:pPr>
      <w:proofErr w:type="spellStart"/>
      <w:r w:rsidRPr="0003038D">
        <w:rPr>
          <w:rFonts w:ascii="Arial" w:hAnsi="Arial" w:cs="Arial"/>
        </w:rPr>
        <w:t>Estyn</w:t>
      </w:r>
      <w:proofErr w:type="spellEnd"/>
      <w:r w:rsidRPr="0003038D">
        <w:rPr>
          <w:rFonts w:ascii="Arial" w:hAnsi="Arial" w:cs="Arial"/>
        </w:rPr>
        <w:t>. (2016). [online] Available at: https://www.estyn.gov.wales/system/files/2020-08/</w:t>
      </w:r>
      <w:r w:rsidRPr="0003038D">
        <w:rPr>
          <w:rFonts w:ascii="Arial" w:hAnsi="Arial" w:cs="Arial"/>
          <w:highlight w:val="black"/>
        </w:rPr>
        <w:t>Ysgol</w:t>
      </w:r>
      <w:r w:rsidRPr="0003038D">
        <w:rPr>
          <w:rFonts w:ascii="Arial" w:hAnsi="Arial" w:cs="Arial"/>
        </w:rPr>
        <w:t>%2520</w:t>
      </w:r>
      <w:r w:rsidRPr="0003038D">
        <w:rPr>
          <w:rFonts w:ascii="Arial" w:hAnsi="Arial" w:cs="Arial"/>
          <w:highlight w:val="black"/>
        </w:rPr>
        <w:t>GG</w:t>
      </w:r>
      <w:r w:rsidRPr="0003038D">
        <w:rPr>
          <w:rFonts w:ascii="Arial" w:hAnsi="Arial" w:cs="Arial"/>
        </w:rPr>
        <w:t>%2520</w:t>
      </w:r>
      <w:r w:rsidRPr="0003038D">
        <w:rPr>
          <w:rFonts w:ascii="Arial" w:hAnsi="Arial" w:cs="Arial"/>
          <w:highlight w:val="black"/>
        </w:rPr>
        <w:t>Castell-nedd</w:t>
      </w:r>
      <w:r w:rsidRPr="0003038D">
        <w:rPr>
          <w:rFonts w:ascii="Arial" w:hAnsi="Arial" w:cs="Arial"/>
        </w:rPr>
        <w:t>%2520eng.pdf (Accessed 5 October 2020).</w:t>
      </w:r>
    </w:p>
    <w:p w14:paraId="5BAFF515" w14:textId="1EB352D3" w:rsidR="00BD7AEF" w:rsidRPr="0003038D" w:rsidRDefault="00BD7AEF" w:rsidP="0003038D">
      <w:pPr>
        <w:spacing w:before="100" w:beforeAutospacing="1" w:after="100" w:afterAutospacing="1" w:line="360" w:lineRule="auto"/>
        <w:rPr>
          <w:rFonts w:ascii="Arial" w:eastAsia="Times New Roman" w:hAnsi="Arial" w:cs="Arial"/>
          <w:lang w:val="en-GB"/>
        </w:rPr>
      </w:pPr>
      <w:proofErr w:type="spellStart"/>
      <w:r w:rsidRPr="0003038D">
        <w:rPr>
          <w:rFonts w:ascii="Arial" w:eastAsia="Times New Roman" w:hAnsi="Arial" w:cs="Arial"/>
          <w:lang w:val="en-GB"/>
        </w:rPr>
        <w:t>Evertson</w:t>
      </w:r>
      <w:proofErr w:type="spellEnd"/>
      <w:r w:rsidRPr="0003038D">
        <w:rPr>
          <w:rFonts w:ascii="Arial" w:eastAsia="Times New Roman" w:hAnsi="Arial" w:cs="Arial"/>
          <w:lang w:val="en-GB"/>
        </w:rPr>
        <w:t xml:space="preserve">, C. M., Emmer, E. T., &amp; Worsham, M. E. (2003). </w:t>
      </w:r>
      <w:r w:rsidRPr="0003038D">
        <w:rPr>
          <w:rFonts w:ascii="Arial" w:eastAsia="Times New Roman" w:hAnsi="Arial" w:cs="Arial"/>
          <w:i/>
          <w:lang w:val="en-GB"/>
        </w:rPr>
        <w:t xml:space="preserve">Classroom Management for Elementary Teachers. </w:t>
      </w:r>
      <w:r w:rsidRPr="0003038D">
        <w:rPr>
          <w:rFonts w:ascii="Arial" w:eastAsia="Times New Roman" w:hAnsi="Arial" w:cs="Arial"/>
          <w:lang w:val="en-GB"/>
        </w:rPr>
        <w:t xml:space="preserve">6th ed. Boston: </w:t>
      </w:r>
      <w:proofErr w:type="spellStart"/>
      <w:r w:rsidRPr="0003038D">
        <w:rPr>
          <w:rFonts w:ascii="Arial" w:eastAsia="Times New Roman" w:hAnsi="Arial" w:cs="Arial"/>
          <w:lang w:val="en-GB"/>
        </w:rPr>
        <w:t>Allyn</w:t>
      </w:r>
      <w:proofErr w:type="spellEnd"/>
      <w:r w:rsidRPr="0003038D">
        <w:rPr>
          <w:rFonts w:ascii="Arial" w:eastAsia="Times New Roman" w:hAnsi="Arial" w:cs="Arial"/>
          <w:lang w:val="en-GB"/>
        </w:rPr>
        <w:t xml:space="preserve"> and Bacon. </w:t>
      </w:r>
    </w:p>
    <w:p w14:paraId="607D1F33" w14:textId="2D1B6F2D" w:rsidR="00D40E77" w:rsidRPr="0003038D" w:rsidRDefault="00D40E77" w:rsidP="0003038D">
      <w:pPr>
        <w:spacing w:before="100" w:beforeAutospacing="1" w:after="100" w:afterAutospacing="1" w:line="360" w:lineRule="auto"/>
        <w:rPr>
          <w:rFonts w:ascii="Arial" w:eastAsia="Times New Roman" w:hAnsi="Arial" w:cs="Arial"/>
          <w:lang w:val="en-GB"/>
        </w:rPr>
      </w:pPr>
      <w:proofErr w:type="spellStart"/>
      <w:r w:rsidRPr="0003038D">
        <w:rPr>
          <w:rFonts w:ascii="Arial" w:eastAsia="Times New Roman" w:hAnsi="Arial" w:cs="Arial"/>
          <w:lang w:val="en-GB"/>
        </w:rPr>
        <w:t>Evertson</w:t>
      </w:r>
      <w:proofErr w:type="spellEnd"/>
      <w:r w:rsidRPr="0003038D">
        <w:rPr>
          <w:rFonts w:ascii="Arial" w:eastAsia="Times New Roman" w:hAnsi="Arial" w:cs="Arial"/>
          <w:lang w:val="en-GB"/>
        </w:rPr>
        <w:t xml:space="preserve">, C, M. and Weinstein, C.S. (2006). </w:t>
      </w:r>
      <w:r w:rsidRPr="0003038D">
        <w:rPr>
          <w:rFonts w:ascii="Arial" w:eastAsia="Times New Roman" w:hAnsi="Arial" w:cs="Arial"/>
          <w:i/>
          <w:lang w:val="en-GB"/>
        </w:rPr>
        <w:t xml:space="preserve">Handbook of Classroom Management: Research, Practice and Contemporary Issues. </w:t>
      </w:r>
      <w:r w:rsidRPr="0003038D">
        <w:rPr>
          <w:rFonts w:ascii="Arial" w:eastAsia="Times New Roman" w:hAnsi="Arial" w:cs="Arial"/>
          <w:lang w:val="en-GB"/>
        </w:rPr>
        <w:t xml:space="preserve">Mahwah, NJ: Lawrence Erlbaum. </w:t>
      </w:r>
    </w:p>
    <w:p w14:paraId="48789302" w14:textId="1084D084" w:rsidR="002811C2" w:rsidRPr="0003038D" w:rsidRDefault="002811C2" w:rsidP="0003038D">
      <w:pPr>
        <w:spacing w:line="360" w:lineRule="auto"/>
        <w:rPr>
          <w:rFonts w:ascii="Arial" w:hAnsi="Arial" w:cs="Arial"/>
        </w:rPr>
      </w:pPr>
      <w:r w:rsidRPr="0003038D">
        <w:rPr>
          <w:rFonts w:ascii="Arial" w:hAnsi="Arial" w:cs="Arial"/>
        </w:rPr>
        <w:t xml:space="preserve">Fredricks, J. A., Blumenfeld, R C., and Paris, A. H. (2004). ‘School engagement: Potential </w:t>
      </w:r>
      <w:r w:rsidRPr="0003038D">
        <w:rPr>
          <w:rFonts w:ascii="Arial" w:eastAsia="Times New Roman" w:hAnsi="Arial" w:cs="Arial"/>
          <w:lang w:val="en-GB"/>
        </w:rPr>
        <w:t xml:space="preserve">of the concept, state of the evidence’. </w:t>
      </w:r>
      <w:r w:rsidRPr="0003038D">
        <w:rPr>
          <w:rFonts w:ascii="Arial" w:eastAsia="Times New Roman" w:hAnsi="Arial" w:cs="Arial"/>
          <w:i/>
          <w:lang w:val="en-GB"/>
        </w:rPr>
        <w:t>Review of Educational Research</w:t>
      </w:r>
      <w:r w:rsidRPr="0003038D">
        <w:rPr>
          <w:rFonts w:ascii="Arial" w:eastAsia="Times New Roman" w:hAnsi="Arial" w:cs="Arial"/>
          <w:lang w:val="en-GB"/>
        </w:rPr>
        <w:t xml:space="preserve">, vol. 74, pp. 59-109. </w:t>
      </w:r>
    </w:p>
    <w:p w14:paraId="3AEFBFE9" w14:textId="1AA20EC3" w:rsidR="002811C2" w:rsidRPr="0003038D" w:rsidRDefault="002811C2" w:rsidP="0003038D">
      <w:pPr>
        <w:spacing w:line="360" w:lineRule="auto"/>
        <w:rPr>
          <w:rFonts w:ascii="Arial" w:hAnsi="Arial" w:cs="Arial"/>
        </w:rPr>
      </w:pPr>
    </w:p>
    <w:p w14:paraId="5DBC8F3B" w14:textId="6A964DEB" w:rsidR="00E16877" w:rsidRPr="0003038D" w:rsidRDefault="004316DE" w:rsidP="0003038D">
      <w:pPr>
        <w:spacing w:line="360" w:lineRule="auto"/>
        <w:rPr>
          <w:rFonts w:ascii="Arial" w:hAnsi="Arial" w:cs="Arial"/>
        </w:rPr>
      </w:pPr>
      <w:r w:rsidRPr="0003038D">
        <w:rPr>
          <w:rFonts w:ascii="Arial" w:hAnsi="Arial" w:cs="Arial"/>
        </w:rPr>
        <w:lastRenderedPageBreak/>
        <w:t xml:space="preserve">Goodnow, C. (1992). ‘Strengthening the Links between Education Psychology and the Study of Social Contexts’. </w:t>
      </w:r>
      <w:r w:rsidRPr="0003038D">
        <w:rPr>
          <w:rFonts w:ascii="Arial" w:hAnsi="Arial" w:cs="Arial"/>
          <w:i/>
        </w:rPr>
        <w:t xml:space="preserve">Educational Psychology, </w:t>
      </w:r>
      <w:r w:rsidRPr="0003038D">
        <w:rPr>
          <w:rFonts w:ascii="Arial" w:hAnsi="Arial" w:cs="Arial"/>
        </w:rPr>
        <w:t xml:space="preserve">vol. 27, no. 2, pp. 177-196.  </w:t>
      </w:r>
    </w:p>
    <w:p w14:paraId="522249B9" w14:textId="087329CF" w:rsidR="008712BC" w:rsidRPr="0003038D" w:rsidRDefault="008712BC" w:rsidP="0003038D">
      <w:pPr>
        <w:spacing w:line="360" w:lineRule="auto"/>
        <w:rPr>
          <w:rFonts w:ascii="Arial" w:hAnsi="Arial" w:cs="Arial"/>
        </w:rPr>
      </w:pPr>
    </w:p>
    <w:p w14:paraId="45179762" w14:textId="0DAC1A78" w:rsidR="008712BC" w:rsidRPr="0003038D" w:rsidRDefault="008712BC" w:rsidP="0003038D">
      <w:pPr>
        <w:spacing w:line="360" w:lineRule="auto"/>
        <w:rPr>
          <w:rFonts w:ascii="Arial" w:eastAsia="Times New Roman" w:hAnsi="Arial" w:cs="Arial"/>
          <w:lang w:val="en-GB"/>
        </w:rPr>
      </w:pPr>
      <w:r w:rsidRPr="0003038D">
        <w:rPr>
          <w:rFonts w:ascii="Arial" w:eastAsia="Times New Roman" w:hAnsi="Arial" w:cs="Arial"/>
          <w:lang w:val="en-GB"/>
        </w:rPr>
        <w:t xml:space="preserve">Gorard, S. (2003). </w:t>
      </w:r>
      <w:r w:rsidRPr="0003038D">
        <w:rPr>
          <w:rFonts w:ascii="Arial" w:eastAsia="Times New Roman" w:hAnsi="Arial" w:cs="Arial"/>
          <w:i/>
          <w:lang w:val="en-GB"/>
        </w:rPr>
        <w:t xml:space="preserve">Quantitative Methods in Social Science: The Role of Numbers Made Easy. </w:t>
      </w:r>
      <w:r w:rsidRPr="0003038D">
        <w:rPr>
          <w:rFonts w:ascii="Arial" w:eastAsia="Times New Roman" w:hAnsi="Arial" w:cs="Arial"/>
          <w:lang w:val="en-GB"/>
        </w:rPr>
        <w:t xml:space="preserve">New York., London: Continuum Press. </w:t>
      </w:r>
    </w:p>
    <w:p w14:paraId="1E8014EF" w14:textId="32AFD62A" w:rsidR="00B463D3" w:rsidRPr="0003038D" w:rsidRDefault="00B463D3" w:rsidP="0003038D">
      <w:pPr>
        <w:spacing w:line="360" w:lineRule="auto"/>
        <w:rPr>
          <w:rFonts w:ascii="Arial" w:eastAsia="Times New Roman" w:hAnsi="Arial" w:cs="Arial"/>
          <w:lang w:val="en-GB"/>
        </w:rPr>
      </w:pPr>
    </w:p>
    <w:p w14:paraId="1EB7CBB9" w14:textId="1718EA2E" w:rsidR="00B463D3" w:rsidRPr="0003038D" w:rsidRDefault="00B463D3" w:rsidP="0003038D">
      <w:pPr>
        <w:spacing w:line="360" w:lineRule="auto"/>
        <w:rPr>
          <w:rFonts w:ascii="Arial" w:eastAsia="Times New Roman" w:hAnsi="Arial" w:cs="Arial"/>
          <w:lang w:val="en-GB"/>
        </w:rPr>
      </w:pPr>
      <w:r w:rsidRPr="0003038D">
        <w:rPr>
          <w:rFonts w:ascii="Arial" w:eastAsia="Times New Roman" w:hAnsi="Arial" w:cs="Arial"/>
          <w:lang w:val="en-GB"/>
        </w:rPr>
        <w:t xml:space="preserve">Griffin, K. (2016). </w:t>
      </w:r>
      <w:r w:rsidRPr="0003038D">
        <w:rPr>
          <w:rFonts w:ascii="Arial" w:eastAsia="Times New Roman" w:hAnsi="Arial" w:cs="Arial"/>
          <w:i/>
          <w:lang w:val="en-GB"/>
        </w:rPr>
        <w:t xml:space="preserve">Listening to the Voices of Boys: Exploring the Motivation of Primary Boys to Engage in Reading. </w:t>
      </w:r>
      <w:r w:rsidRPr="0003038D">
        <w:rPr>
          <w:rFonts w:ascii="Arial" w:eastAsia="Times New Roman" w:hAnsi="Arial" w:cs="Arial"/>
          <w:lang w:val="en-GB"/>
        </w:rPr>
        <w:t xml:space="preserve">Charlotte, NC: Information Age Publishing. </w:t>
      </w:r>
    </w:p>
    <w:p w14:paraId="2BAECB33" w14:textId="77777777" w:rsidR="00B463D3" w:rsidRPr="0003038D" w:rsidRDefault="00B463D3" w:rsidP="0003038D">
      <w:pPr>
        <w:spacing w:line="360" w:lineRule="auto"/>
        <w:rPr>
          <w:rFonts w:ascii="Arial" w:eastAsia="Times New Roman" w:hAnsi="Arial" w:cs="Arial"/>
          <w:lang w:val="en-GB"/>
        </w:rPr>
      </w:pPr>
    </w:p>
    <w:p w14:paraId="7F9FDABC" w14:textId="2225B770" w:rsidR="008A1A35" w:rsidRPr="0003038D" w:rsidRDefault="008A1A35" w:rsidP="0003038D">
      <w:pPr>
        <w:spacing w:line="360" w:lineRule="auto"/>
        <w:rPr>
          <w:rFonts w:ascii="Arial" w:hAnsi="Arial" w:cs="Arial"/>
          <w:i/>
        </w:rPr>
      </w:pPr>
      <w:proofErr w:type="spellStart"/>
      <w:r w:rsidRPr="0003038D">
        <w:rPr>
          <w:rFonts w:ascii="Arial" w:hAnsi="Arial" w:cs="Arial"/>
        </w:rPr>
        <w:t>Gummesson</w:t>
      </w:r>
      <w:proofErr w:type="spellEnd"/>
      <w:r w:rsidRPr="0003038D">
        <w:rPr>
          <w:rFonts w:ascii="Arial" w:hAnsi="Arial" w:cs="Arial"/>
        </w:rPr>
        <w:t xml:space="preserve">, E. (1991). </w:t>
      </w:r>
      <w:r w:rsidRPr="0003038D">
        <w:rPr>
          <w:rFonts w:ascii="Arial" w:hAnsi="Arial" w:cs="Arial"/>
          <w:i/>
        </w:rPr>
        <w:t xml:space="preserve">Qualitative Methods in Management Research. </w:t>
      </w:r>
      <w:r w:rsidRPr="0003038D">
        <w:rPr>
          <w:rFonts w:ascii="Arial" w:hAnsi="Arial" w:cs="Arial"/>
        </w:rPr>
        <w:t xml:space="preserve">California: Sage Publications. </w:t>
      </w:r>
      <w:r w:rsidRPr="0003038D">
        <w:rPr>
          <w:rFonts w:ascii="Arial" w:hAnsi="Arial" w:cs="Arial"/>
          <w:i/>
        </w:rPr>
        <w:t xml:space="preserve"> </w:t>
      </w:r>
    </w:p>
    <w:p w14:paraId="1BFB0CE5" w14:textId="092A726E" w:rsidR="008A1A35" w:rsidRPr="0003038D" w:rsidRDefault="008A1A35" w:rsidP="0003038D">
      <w:pPr>
        <w:spacing w:line="360" w:lineRule="auto"/>
        <w:rPr>
          <w:rFonts w:ascii="Arial" w:hAnsi="Arial" w:cs="Arial"/>
          <w:i/>
        </w:rPr>
      </w:pPr>
    </w:p>
    <w:p w14:paraId="3C749325" w14:textId="3C116E50" w:rsidR="008A1A35" w:rsidRPr="0003038D" w:rsidRDefault="008A1A35" w:rsidP="0003038D">
      <w:pPr>
        <w:spacing w:line="360" w:lineRule="auto"/>
        <w:rPr>
          <w:rFonts w:ascii="Arial" w:hAnsi="Arial" w:cs="Arial"/>
        </w:rPr>
      </w:pPr>
      <w:r w:rsidRPr="0003038D">
        <w:rPr>
          <w:rFonts w:ascii="Arial" w:hAnsi="Arial" w:cs="Arial"/>
        </w:rPr>
        <w:t xml:space="preserve">Hartley, J. (1994). </w:t>
      </w:r>
      <w:r w:rsidRPr="0003038D">
        <w:rPr>
          <w:rFonts w:ascii="Arial" w:hAnsi="Arial" w:cs="Arial"/>
          <w:i/>
        </w:rPr>
        <w:t xml:space="preserve">Case Studies in Organizational Research. </w:t>
      </w:r>
      <w:r w:rsidRPr="0003038D">
        <w:rPr>
          <w:rFonts w:ascii="Arial" w:hAnsi="Arial" w:cs="Arial"/>
        </w:rPr>
        <w:t xml:space="preserve">London: Sage Publications. </w:t>
      </w:r>
    </w:p>
    <w:p w14:paraId="3B5B9FF8" w14:textId="77777777" w:rsidR="00972AA8" w:rsidRPr="0003038D" w:rsidRDefault="00972AA8" w:rsidP="0003038D">
      <w:pPr>
        <w:spacing w:line="360" w:lineRule="auto"/>
        <w:rPr>
          <w:rFonts w:ascii="Arial" w:eastAsia="Times New Roman" w:hAnsi="Arial" w:cs="Arial"/>
          <w:color w:val="444444"/>
          <w:shd w:val="clear" w:color="auto" w:fill="F7F7F7"/>
          <w:lang w:val="en-GB"/>
        </w:rPr>
      </w:pPr>
    </w:p>
    <w:p w14:paraId="07629AAF" w14:textId="71453924" w:rsidR="00972AA8" w:rsidRPr="0003038D" w:rsidRDefault="00972AA8" w:rsidP="0003038D">
      <w:pPr>
        <w:spacing w:line="360" w:lineRule="auto"/>
        <w:rPr>
          <w:rFonts w:ascii="Arial" w:hAnsi="Arial" w:cs="Arial"/>
        </w:rPr>
      </w:pPr>
      <w:proofErr w:type="spellStart"/>
      <w:r w:rsidRPr="0003038D">
        <w:rPr>
          <w:rFonts w:ascii="Arial" w:hAnsi="Arial" w:cs="Arial"/>
        </w:rPr>
        <w:t>Headden</w:t>
      </w:r>
      <w:proofErr w:type="spellEnd"/>
      <w:r w:rsidRPr="0003038D">
        <w:rPr>
          <w:rFonts w:ascii="Arial" w:hAnsi="Arial" w:cs="Arial"/>
        </w:rPr>
        <w:t xml:space="preserve">, S. (2014). </w:t>
      </w:r>
      <w:r w:rsidRPr="0003038D">
        <w:rPr>
          <w:rFonts w:ascii="Arial" w:hAnsi="Arial" w:cs="Arial"/>
          <w:i/>
        </w:rPr>
        <w:t xml:space="preserve">Beginners in the Classroom: What the Changing Demographics of Teaching Mean for Schools, Students, and Society. </w:t>
      </w:r>
      <w:r w:rsidRPr="0003038D">
        <w:rPr>
          <w:rFonts w:ascii="Arial" w:hAnsi="Arial" w:cs="Arial"/>
        </w:rPr>
        <w:t xml:space="preserve">[online] Available at: </w:t>
      </w:r>
      <w:hyperlink r:id="rId8" w:history="1">
        <w:r w:rsidRPr="0003038D">
          <w:rPr>
            <w:rStyle w:val="Hyperlink"/>
            <w:rFonts w:ascii="Arial" w:hAnsi="Arial" w:cs="Arial"/>
          </w:rPr>
          <w:t>https://www.carnegiefoundation.org/wp-content/uploads/2014/09/beginners_in_classroom.pdf</w:t>
        </w:r>
      </w:hyperlink>
      <w:r w:rsidRPr="0003038D">
        <w:rPr>
          <w:rFonts w:ascii="Arial" w:hAnsi="Arial" w:cs="Arial"/>
        </w:rPr>
        <w:t xml:space="preserve"> (Accessed 15 October 2020). </w:t>
      </w:r>
    </w:p>
    <w:p w14:paraId="43219BFC" w14:textId="77777777" w:rsidR="00754827" w:rsidRPr="0003038D" w:rsidRDefault="00754827" w:rsidP="0003038D">
      <w:pPr>
        <w:spacing w:line="360" w:lineRule="auto"/>
        <w:rPr>
          <w:rFonts w:ascii="Arial" w:eastAsia="Times New Roman" w:hAnsi="Arial" w:cs="Arial"/>
          <w:color w:val="444444"/>
          <w:shd w:val="clear" w:color="auto" w:fill="F7F7F7"/>
          <w:lang w:val="en-GB"/>
        </w:rPr>
      </w:pPr>
    </w:p>
    <w:p w14:paraId="55F8E619" w14:textId="7116FEE1" w:rsidR="00754827" w:rsidRPr="0003038D" w:rsidRDefault="00754827" w:rsidP="0003038D">
      <w:pPr>
        <w:spacing w:line="360" w:lineRule="auto"/>
        <w:rPr>
          <w:rFonts w:ascii="Arial" w:hAnsi="Arial" w:cs="Arial"/>
        </w:rPr>
      </w:pPr>
      <w:r w:rsidRPr="0003038D">
        <w:rPr>
          <w:rFonts w:ascii="Arial" w:hAnsi="Arial" w:cs="Arial"/>
        </w:rPr>
        <w:t xml:space="preserve">Henry, K. L., Knight, K. E., and Thornberry, T. P. (2012). ‘School disengagement as a predictor of dropout, delinquency, and problem substance use during adolescence and early adulthood’. </w:t>
      </w:r>
      <w:r w:rsidRPr="0003038D">
        <w:rPr>
          <w:rFonts w:ascii="Arial" w:hAnsi="Arial" w:cs="Arial"/>
          <w:i/>
        </w:rPr>
        <w:t>Journal of Youth and Adolescence</w:t>
      </w:r>
      <w:r w:rsidRPr="0003038D">
        <w:rPr>
          <w:rFonts w:ascii="Arial" w:hAnsi="Arial" w:cs="Arial"/>
        </w:rPr>
        <w:t>, vol. 41, pp. 156–166.</w:t>
      </w:r>
    </w:p>
    <w:p w14:paraId="1A3CE00C" w14:textId="2C6BEBD3" w:rsidR="0064278D" w:rsidRPr="0003038D" w:rsidRDefault="0064278D" w:rsidP="0003038D">
      <w:pPr>
        <w:spacing w:line="360" w:lineRule="auto"/>
        <w:rPr>
          <w:rFonts w:ascii="Arial" w:hAnsi="Arial" w:cs="Arial"/>
        </w:rPr>
      </w:pPr>
    </w:p>
    <w:p w14:paraId="123E855C" w14:textId="3F6B1787" w:rsidR="00754827" w:rsidRPr="0003038D" w:rsidRDefault="0064278D" w:rsidP="0003038D">
      <w:pPr>
        <w:spacing w:line="360" w:lineRule="auto"/>
        <w:rPr>
          <w:rFonts w:ascii="Arial" w:hAnsi="Arial" w:cs="Arial"/>
        </w:rPr>
      </w:pPr>
      <w:proofErr w:type="spellStart"/>
      <w:r w:rsidRPr="0003038D">
        <w:rPr>
          <w:rFonts w:ascii="Arial" w:hAnsi="Arial" w:cs="Arial"/>
        </w:rPr>
        <w:t>Howlin</w:t>
      </w:r>
      <w:proofErr w:type="spellEnd"/>
      <w:r w:rsidRPr="0003038D">
        <w:rPr>
          <w:rFonts w:ascii="Arial" w:hAnsi="Arial" w:cs="Arial"/>
        </w:rPr>
        <w:t xml:space="preserve">, P. (2002) </w:t>
      </w:r>
      <w:r w:rsidRPr="0003038D">
        <w:rPr>
          <w:rFonts w:ascii="Arial" w:hAnsi="Arial" w:cs="Arial"/>
          <w:i/>
        </w:rPr>
        <w:t xml:space="preserve">Children with Autism and Asperger’s Syndrome: A Guide for Practitioners and Carers. </w:t>
      </w:r>
      <w:proofErr w:type="spellStart"/>
      <w:r w:rsidRPr="0003038D">
        <w:rPr>
          <w:rFonts w:ascii="Arial" w:hAnsi="Arial" w:cs="Arial"/>
        </w:rPr>
        <w:t>Chichester</w:t>
      </w:r>
      <w:proofErr w:type="spellEnd"/>
      <w:r w:rsidRPr="0003038D">
        <w:rPr>
          <w:rFonts w:ascii="Arial" w:hAnsi="Arial" w:cs="Arial"/>
        </w:rPr>
        <w:t xml:space="preserve">: Wiley. </w:t>
      </w:r>
    </w:p>
    <w:p w14:paraId="7163991D" w14:textId="14F5D96F" w:rsidR="008F12C9" w:rsidRPr="0003038D" w:rsidRDefault="008F12C9" w:rsidP="0003038D">
      <w:pPr>
        <w:spacing w:line="360" w:lineRule="auto"/>
        <w:rPr>
          <w:rFonts w:ascii="Arial" w:hAnsi="Arial" w:cs="Arial"/>
        </w:rPr>
      </w:pPr>
    </w:p>
    <w:p w14:paraId="36A34061" w14:textId="7EB8647B" w:rsidR="008F12C9" w:rsidRPr="0003038D" w:rsidRDefault="008F12C9" w:rsidP="0003038D">
      <w:pPr>
        <w:spacing w:line="360" w:lineRule="auto"/>
        <w:rPr>
          <w:rFonts w:ascii="Arial" w:hAnsi="Arial" w:cs="Arial"/>
        </w:rPr>
      </w:pPr>
      <w:r w:rsidRPr="0003038D">
        <w:rPr>
          <w:rFonts w:ascii="Arial" w:hAnsi="Arial" w:cs="Arial"/>
        </w:rPr>
        <w:t xml:space="preserve">Johnson, D. (1994). </w:t>
      </w:r>
      <w:r w:rsidRPr="0003038D">
        <w:rPr>
          <w:rFonts w:ascii="Arial" w:hAnsi="Arial" w:cs="Arial"/>
          <w:i/>
        </w:rPr>
        <w:t xml:space="preserve">Research Methods in Educational Management. </w:t>
      </w:r>
      <w:r w:rsidRPr="0003038D">
        <w:rPr>
          <w:rFonts w:ascii="Arial" w:hAnsi="Arial" w:cs="Arial"/>
        </w:rPr>
        <w:t xml:space="preserve">Essex: Longman Group. </w:t>
      </w:r>
    </w:p>
    <w:p w14:paraId="02F3CB5B" w14:textId="5DCD2185" w:rsidR="00D40E77" w:rsidRPr="0003038D" w:rsidRDefault="00D40E77" w:rsidP="0003038D">
      <w:pPr>
        <w:spacing w:line="360" w:lineRule="auto"/>
        <w:rPr>
          <w:rFonts w:ascii="Arial" w:hAnsi="Arial" w:cs="Arial"/>
        </w:rPr>
      </w:pPr>
    </w:p>
    <w:p w14:paraId="218BE5C1" w14:textId="6E60E76F" w:rsidR="00D40E77" w:rsidRPr="0003038D" w:rsidRDefault="00D40E77" w:rsidP="0003038D">
      <w:pPr>
        <w:spacing w:line="360" w:lineRule="auto"/>
        <w:rPr>
          <w:rFonts w:ascii="Arial" w:hAnsi="Arial" w:cs="Arial"/>
          <w:i/>
        </w:rPr>
      </w:pPr>
      <w:r w:rsidRPr="0003038D">
        <w:rPr>
          <w:rFonts w:ascii="Arial" w:hAnsi="Arial" w:cs="Arial"/>
        </w:rPr>
        <w:t>Jones</w:t>
      </w:r>
      <w:r w:rsidR="00CF1913" w:rsidRPr="0003038D">
        <w:rPr>
          <w:rFonts w:ascii="Arial" w:hAnsi="Arial" w:cs="Arial"/>
        </w:rPr>
        <w:t xml:space="preserve">, V.F., and Jones, L.S. (2012). </w:t>
      </w:r>
      <w:r w:rsidR="00CF1913" w:rsidRPr="0003038D">
        <w:rPr>
          <w:rFonts w:ascii="Arial" w:hAnsi="Arial" w:cs="Arial"/>
          <w:i/>
        </w:rPr>
        <w:t>Comprehensive Classroom Management, Creating Communities of Support and Solving Problems.</w:t>
      </w:r>
      <w:r w:rsidR="00CF1913" w:rsidRPr="0003038D">
        <w:rPr>
          <w:rFonts w:ascii="Arial" w:hAnsi="Arial" w:cs="Arial"/>
        </w:rPr>
        <w:t xml:space="preserve"> 10</w:t>
      </w:r>
      <w:r w:rsidR="00CF1913" w:rsidRPr="0003038D">
        <w:rPr>
          <w:rFonts w:ascii="Arial" w:hAnsi="Arial" w:cs="Arial"/>
          <w:vertAlign w:val="superscript"/>
        </w:rPr>
        <w:t>th</w:t>
      </w:r>
      <w:r w:rsidR="00CF1913" w:rsidRPr="0003038D">
        <w:rPr>
          <w:rFonts w:ascii="Arial" w:hAnsi="Arial" w:cs="Arial"/>
        </w:rPr>
        <w:t xml:space="preserve"> ed. NJ: Pearson</w:t>
      </w:r>
      <w:r w:rsidR="00CF1913" w:rsidRPr="0003038D">
        <w:rPr>
          <w:rFonts w:ascii="Arial" w:hAnsi="Arial" w:cs="Arial"/>
          <w:i/>
        </w:rPr>
        <w:t xml:space="preserve"> </w:t>
      </w:r>
    </w:p>
    <w:p w14:paraId="47DF630D" w14:textId="5FE7C416" w:rsidR="00E05059" w:rsidRPr="0003038D" w:rsidRDefault="00E05059" w:rsidP="0003038D">
      <w:pPr>
        <w:spacing w:line="360" w:lineRule="auto"/>
        <w:rPr>
          <w:rFonts w:ascii="Arial" w:hAnsi="Arial" w:cs="Arial"/>
        </w:rPr>
      </w:pPr>
    </w:p>
    <w:p w14:paraId="595A5C14" w14:textId="5D97D331" w:rsidR="00E05059" w:rsidRPr="0003038D" w:rsidRDefault="00E05059" w:rsidP="0003038D">
      <w:pPr>
        <w:spacing w:line="360" w:lineRule="auto"/>
        <w:rPr>
          <w:rFonts w:ascii="Arial" w:hAnsi="Arial" w:cs="Arial"/>
        </w:rPr>
      </w:pPr>
      <w:proofErr w:type="spellStart"/>
      <w:r w:rsidRPr="0003038D">
        <w:rPr>
          <w:rFonts w:ascii="Arial" w:hAnsi="Arial" w:cs="Arial"/>
        </w:rPr>
        <w:lastRenderedPageBreak/>
        <w:t>Kain</w:t>
      </w:r>
      <w:proofErr w:type="spellEnd"/>
      <w:r w:rsidRPr="0003038D">
        <w:rPr>
          <w:rFonts w:ascii="Arial" w:hAnsi="Arial" w:cs="Arial"/>
        </w:rPr>
        <w:t xml:space="preserve">, D. L. (2004). </w:t>
      </w:r>
      <w:r w:rsidRPr="0003038D">
        <w:rPr>
          <w:rFonts w:ascii="Arial" w:hAnsi="Arial" w:cs="Arial"/>
          <w:i/>
        </w:rPr>
        <w:t xml:space="preserve">Foundations for Research: Methods of Inquiry in Education and Social Studies. </w:t>
      </w:r>
      <w:r w:rsidRPr="0003038D">
        <w:rPr>
          <w:rFonts w:ascii="Arial" w:hAnsi="Arial" w:cs="Arial"/>
        </w:rPr>
        <w:t xml:space="preserve">Mahwah, NJ: Lawrence Erlbaum. </w:t>
      </w:r>
    </w:p>
    <w:p w14:paraId="5A778FEB" w14:textId="4BD9323E" w:rsidR="002E796E" w:rsidRPr="0003038D" w:rsidRDefault="00492885" w:rsidP="0003038D">
      <w:pPr>
        <w:spacing w:before="100" w:beforeAutospacing="1" w:after="100" w:afterAutospacing="1" w:line="360" w:lineRule="auto"/>
        <w:rPr>
          <w:rFonts w:ascii="Arial" w:eastAsia="Times New Roman" w:hAnsi="Arial" w:cs="Arial"/>
          <w:lang w:val="en-GB"/>
        </w:rPr>
      </w:pPr>
      <w:r w:rsidRPr="0003038D">
        <w:rPr>
          <w:rFonts w:ascii="Arial" w:eastAsia="Times New Roman" w:hAnsi="Arial" w:cs="Arial"/>
          <w:lang w:val="en-GB"/>
        </w:rPr>
        <w:t xml:space="preserve">King, K., </w:t>
      </w:r>
      <w:proofErr w:type="spellStart"/>
      <w:r w:rsidRPr="0003038D">
        <w:rPr>
          <w:rFonts w:ascii="Arial" w:eastAsia="Times New Roman" w:hAnsi="Arial" w:cs="Arial"/>
          <w:lang w:val="en-GB"/>
        </w:rPr>
        <w:t>Vidourek</w:t>
      </w:r>
      <w:proofErr w:type="spellEnd"/>
      <w:r w:rsidRPr="0003038D">
        <w:rPr>
          <w:rFonts w:ascii="Arial" w:eastAsia="Times New Roman" w:hAnsi="Arial" w:cs="Arial"/>
          <w:lang w:val="en-GB"/>
        </w:rPr>
        <w:t>, R., Davis, B., and McClellan, W. (2002</w:t>
      </w:r>
      <w:r w:rsidRPr="0003038D">
        <w:rPr>
          <w:rFonts w:ascii="Arial" w:eastAsia="Times New Roman" w:hAnsi="Arial" w:cs="Arial"/>
          <w:color w:val="000082"/>
          <w:lang w:val="en-GB"/>
        </w:rPr>
        <w:t>)</w:t>
      </w:r>
      <w:r w:rsidRPr="0003038D">
        <w:rPr>
          <w:rFonts w:ascii="Arial" w:eastAsia="Times New Roman" w:hAnsi="Arial" w:cs="Arial"/>
          <w:lang w:val="en-GB"/>
        </w:rPr>
        <w:t xml:space="preserve">. </w:t>
      </w:r>
      <w:r w:rsidR="005F05C8" w:rsidRPr="0003038D">
        <w:rPr>
          <w:rFonts w:ascii="Arial" w:eastAsia="Times New Roman" w:hAnsi="Arial" w:cs="Arial"/>
          <w:lang w:val="en-GB"/>
        </w:rPr>
        <w:t>‘</w:t>
      </w:r>
      <w:r w:rsidRPr="0003038D">
        <w:rPr>
          <w:rFonts w:ascii="Arial" w:eastAsia="Times New Roman" w:hAnsi="Arial" w:cs="Arial"/>
          <w:lang w:val="en-GB"/>
        </w:rPr>
        <w:t>Increasing Self-esteem and School Connectedness Through a Multidimensional Mentoring Program.</w:t>
      </w:r>
      <w:r w:rsidR="005F05C8" w:rsidRPr="0003038D">
        <w:rPr>
          <w:rFonts w:ascii="Arial" w:eastAsia="Times New Roman" w:hAnsi="Arial" w:cs="Arial"/>
          <w:lang w:val="en-GB"/>
        </w:rPr>
        <w:t>’</w:t>
      </w:r>
      <w:r w:rsidRPr="0003038D">
        <w:rPr>
          <w:rFonts w:ascii="Arial" w:eastAsia="Times New Roman" w:hAnsi="Arial" w:cs="Arial"/>
          <w:lang w:val="en-GB"/>
        </w:rPr>
        <w:t xml:space="preserve"> </w:t>
      </w:r>
      <w:r w:rsidRPr="0003038D">
        <w:rPr>
          <w:rFonts w:ascii="Arial" w:eastAsia="Times New Roman" w:hAnsi="Arial" w:cs="Arial"/>
          <w:i/>
          <w:lang w:val="en-GB"/>
        </w:rPr>
        <w:t>Journal of School Health</w:t>
      </w:r>
      <w:r w:rsidR="005F05C8" w:rsidRPr="0003038D">
        <w:rPr>
          <w:rFonts w:ascii="Arial" w:eastAsia="Times New Roman" w:hAnsi="Arial" w:cs="Arial"/>
          <w:i/>
          <w:lang w:val="en-GB"/>
        </w:rPr>
        <w:t xml:space="preserve">, </w:t>
      </w:r>
      <w:r w:rsidR="005F05C8" w:rsidRPr="0003038D">
        <w:rPr>
          <w:rFonts w:ascii="Arial" w:eastAsia="Times New Roman" w:hAnsi="Arial" w:cs="Arial"/>
          <w:lang w:val="en-GB"/>
        </w:rPr>
        <w:t>vol.</w:t>
      </w:r>
      <w:r w:rsidRPr="0003038D">
        <w:rPr>
          <w:rFonts w:ascii="Arial" w:eastAsia="Times New Roman" w:hAnsi="Arial" w:cs="Arial"/>
          <w:lang w:val="en-GB"/>
        </w:rPr>
        <w:t xml:space="preserve"> 72</w:t>
      </w:r>
      <w:r w:rsidR="005F05C8" w:rsidRPr="0003038D">
        <w:rPr>
          <w:rFonts w:ascii="Arial" w:eastAsia="Times New Roman" w:hAnsi="Arial" w:cs="Arial"/>
          <w:lang w:val="en-GB"/>
        </w:rPr>
        <w:t>, no.</w:t>
      </w:r>
      <w:r w:rsidRPr="0003038D">
        <w:rPr>
          <w:rFonts w:ascii="Arial" w:eastAsia="Times New Roman" w:hAnsi="Arial" w:cs="Arial"/>
          <w:lang w:val="en-GB"/>
        </w:rPr>
        <w:t xml:space="preserve"> 7, pp. 294–299.</w:t>
      </w:r>
    </w:p>
    <w:p w14:paraId="66694A50" w14:textId="53748212" w:rsidR="00B57368" w:rsidRPr="0003038D" w:rsidRDefault="00B57368" w:rsidP="0003038D">
      <w:pPr>
        <w:spacing w:before="100" w:beforeAutospacing="1" w:after="100" w:afterAutospacing="1" w:line="360" w:lineRule="auto"/>
        <w:rPr>
          <w:rFonts w:ascii="Arial" w:eastAsia="Times New Roman" w:hAnsi="Arial" w:cs="Arial"/>
          <w:lang w:val="en-GB"/>
        </w:rPr>
      </w:pPr>
      <w:r w:rsidRPr="0003038D">
        <w:rPr>
          <w:rFonts w:ascii="Arial" w:eastAsia="Times New Roman" w:hAnsi="Arial" w:cs="Arial"/>
          <w:lang w:val="en-GB"/>
        </w:rPr>
        <w:t xml:space="preserve">Kumar, R. (2012). </w:t>
      </w:r>
      <w:r w:rsidRPr="0003038D">
        <w:rPr>
          <w:rFonts w:ascii="Arial" w:eastAsia="Times New Roman" w:hAnsi="Arial" w:cs="Arial"/>
          <w:i/>
          <w:lang w:val="en-GB"/>
        </w:rPr>
        <w:t xml:space="preserve">Research Methodology. </w:t>
      </w:r>
      <w:r w:rsidRPr="0003038D">
        <w:rPr>
          <w:rFonts w:ascii="Arial" w:eastAsia="Times New Roman" w:hAnsi="Arial" w:cs="Arial"/>
          <w:lang w:val="en-GB"/>
        </w:rPr>
        <w:t>Los Angeles: Sage.</w:t>
      </w:r>
    </w:p>
    <w:p w14:paraId="4ADD419B" w14:textId="48E963EF" w:rsidR="00492885" w:rsidRPr="0003038D" w:rsidRDefault="002E796E" w:rsidP="0003038D">
      <w:pPr>
        <w:spacing w:before="100" w:beforeAutospacing="1" w:after="100" w:afterAutospacing="1" w:line="360" w:lineRule="auto"/>
        <w:rPr>
          <w:rFonts w:ascii="Arial" w:eastAsia="Times New Roman" w:hAnsi="Arial" w:cs="Arial"/>
          <w:lang w:val="en-GB"/>
        </w:rPr>
      </w:pPr>
      <w:proofErr w:type="spellStart"/>
      <w:r w:rsidRPr="0003038D">
        <w:rPr>
          <w:rFonts w:ascii="Arial" w:eastAsia="Times New Roman" w:hAnsi="Arial" w:cs="Arial"/>
          <w:lang w:val="en-GB"/>
        </w:rPr>
        <w:t>Lipu</w:t>
      </w:r>
      <w:proofErr w:type="spellEnd"/>
      <w:r w:rsidRPr="0003038D">
        <w:rPr>
          <w:rFonts w:ascii="Arial" w:eastAsia="Times New Roman" w:hAnsi="Arial" w:cs="Arial"/>
          <w:lang w:val="en-GB"/>
        </w:rPr>
        <w:t xml:space="preserve">, S., Williamson, K., and Lloyd, A. (2007). </w:t>
      </w:r>
      <w:r w:rsidRPr="0003038D">
        <w:rPr>
          <w:rFonts w:ascii="Arial" w:eastAsia="Times New Roman" w:hAnsi="Arial" w:cs="Arial"/>
          <w:i/>
          <w:lang w:val="en-GB"/>
        </w:rPr>
        <w:t>Exploring Methods in Information Literacy Research.</w:t>
      </w:r>
      <w:r w:rsidRPr="0003038D">
        <w:rPr>
          <w:rFonts w:ascii="Arial" w:eastAsia="Times New Roman" w:hAnsi="Arial" w:cs="Arial"/>
          <w:lang w:val="en-GB"/>
        </w:rPr>
        <w:t xml:space="preserve"> NSW: Wagga Wagga: Centre for Information Studies, Charles </w:t>
      </w:r>
      <w:proofErr w:type="spellStart"/>
      <w:r w:rsidRPr="0003038D">
        <w:rPr>
          <w:rFonts w:ascii="Arial" w:eastAsia="Times New Roman" w:hAnsi="Arial" w:cs="Arial"/>
          <w:lang w:val="en-GB"/>
        </w:rPr>
        <w:t>Strurt</w:t>
      </w:r>
      <w:proofErr w:type="spellEnd"/>
      <w:r w:rsidRPr="0003038D">
        <w:rPr>
          <w:rFonts w:ascii="Arial" w:eastAsia="Times New Roman" w:hAnsi="Arial" w:cs="Arial"/>
          <w:lang w:val="en-GB"/>
        </w:rPr>
        <w:t xml:space="preserve"> University. </w:t>
      </w:r>
      <w:r w:rsidRPr="0003038D">
        <w:rPr>
          <w:rFonts w:ascii="Arial" w:eastAsia="Times New Roman" w:hAnsi="Arial" w:cs="Arial"/>
          <w:i/>
          <w:lang w:val="en-GB"/>
        </w:rPr>
        <w:t xml:space="preserve"> </w:t>
      </w:r>
      <w:r w:rsidR="00492885" w:rsidRPr="0003038D">
        <w:rPr>
          <w:rFonts w:ascii="Arial" w:eastAsia="Times New Roman" w:hAnsi="Arial" w:cs="Arial"/>
          <w:lang w:val="en-GB"/>
        </w:rPr>
        <w:t xml:space="preserve"> </w:t>
      </w:r>
    </w:p>
    <w:p w14:paraId="353C3143" w14:textId="79BC1550" w:rsidR="00C30953" w:rsidRPr="0003038D" w:rsidRDefault="00C30953" w:rsidP="0003038D">
      <w:pPr>
        <w:spacing w:before="100" w:beforeAutospacing="1" w:after="100" w:afterAutospacing="1" w:line="360" w:lineRule="auto"/>
        <w:rPr>
          <w:rFonts w:ascii="Arial" w:eastAsia="Times New Roman" w:hAnsi="Arial" w:cs="Arial"/>
          <w:lang w:val="en-GB"/>
        </w:rPr>
      </w:pPr>
      <w:r w:rsidRPr="0003038D">
        <w:rPr>
          <w:rFonts w:ascii="Arial" w:eastAsia="Times New Roman" w:hAnsi="Arial" w:cs="Arial"/>
          <w:lang w:val="en-GB"/>
        </w:rPr>
        <w:t xml:space="preserve">Lussier, R. N., &amp; </w:t>
      </w:r>
      <w:proofErr w:type="spellStart"/>
      <w:r w:rsidRPr="0003038D">
        <w:rPr>
          <w:rFonts w:ascii="Arial" w:eastAsia="Times New Roman" w:hAnsi="Arial" w:cs="Arial"/>
          <w:lang w:val="en-GB"/>
        </w:rPr>
        <w:t>Achua</w:t>
      </w:r>
      <w:proofErr w:type="spellEnd"/>
      <w:r w:rsidRPr="0003038D">
        <w:rPr>
          <w:rFonts w:ascii="Arial" w:eastAsia="Times New Roman" w:hAnsi="Arial" w:cs="Arial"/>
          <w:lang w:val="en-GB"/>
        </w:rPr>
        <w:t xml:space="preserve">, C. F. (2007). </w:t>
      </w:r>
      <w:r w:rsidRPr="0003038D">
        <w:rPr>
          <w:rFonts w:ascii="Arial" w:eastAsia="Times New Roman" w:hAnsi="Arial" w:cs="Arial"/>
          <w:i/>
          <w:iCs/>
          <w:lang w:val="en-GB"/>
        </w:rPr>
        <w:t xml:space="preserve">Leadership: Theory application, skill development </w:t>
      </w:r>
      <w:r w:rsidRPr="0003038D">
        <w:rPr>
          <w:rFonts w:ascii="Arial" w:eastAsia="Times New Roman" w:hAnsi="Arial" w:cs="Arial"/>
          <w:lang w:val="en-GB"/>
        </w:rPr>
        <w:t>.3</w:t>
      </w:r>
      <w:proofErr w:type="spellStart"/>
      <w:r w:rsidR="00BD7AEF" w:rsidRPr="0003038D">
        <w:rPr>
          <w:rFonts w:ascii="Arial" w:eastAsia="Times New Roman" w:hAnsi="Arial" w:cs="Arial"/>
          <w:position w:val="12"/>
          <w:vertAlign w:val="superscript"/>
          <w:lang w:val="en-GB"/>
        </w:rPr>
        <w:t>rd</w:t>
      </w:r>
      <w:proofErr w:type="spellEnd"/>
      <w:r w:rsidR="00BD7AEF" w:rsidRPr="0003038D">
        <w:rPr>
          <w:rFonts w:ascii="Arial" w:eastAsia="Times New Roman" w:hAnsi="Arial" w:cs="Arial"/>
          <w:position w:val="12"/>
          <w:lang w:val="en-GB"/>
        </w:rPr>
        <w:t xml:space="preserve"> </w:t>
      </w:r>
      <w:r w:rsidRPr="0003038D">
        <w:rPr>
          <w:rFonts w:ascii="Arial" w:eastAsia="Times New Roman" w:hAnsi="Arial" w:cs="Arial"/>
          <w:lang w:val="en-GB"/>
        </w:rPr>
        <w:t xml:space="preserve">ed. Mason, OH: Thomson South-Western. </w:t>
      </w:r>
    </w:p>
    <w:p w14:paraId="652F7AF0" w14:textId="6D8E3FC4" w:rsidR="00BD7AEF" w:rsidRPr="0003038D" w:rsidRDefault="00BD7AEF" w:rsidP="0003038D">
      <w:pPr>
        <w:spacing w:before="100" w:beforeAutospacing="1" w:after="100" w:afterAutospacing="1" w:line="360" w:lineRule="auto"/>
        <w:rPr>
          <w:rFonts w:ascii="Arial" w:eastAsia="Times New Roman" w:hAnsi="Arial" w:cs="Arial"/>
          <w:i/>
          <w:lang w:val="en-GB"/>
        </w:rPr>
      </w:pPr>
      <w:r w:rsidRPr="0003038D">
        <w:rPr>
          <w:rFonts w:ascii="Arial" w:eastAsia="Times New Roman" w:hAnsi="Arial" w:cs="Arial"/>
          <w:lang w:val="en-GB"/>
        </w:rPr>
        <w:t xml:space="preserve">Marzano, J.R. and Marzano, S.J. (2003). ‘The Key to Classroom Management’. </w:t>
      </w:r>
      <w:r w:rsidRPr="0003038D">
        <w:rPr>
          <w:rFonts w:ascii="Arial" w:eastAsia="Times New Roman" w:hAnsi="Arial" w:cs="Arial"/>
          <w:i/>
          <w:lang w:val="en-GB"/>
        </w:rPr>
        <w:t>Educational Leadership,</w:t>
      </w:r>
      <w:r w:rsidRPr="0003038D">
        <w:rPr>
          <w:rFonts w:ascii="Arial" w:eastAsia="Times New Roman" w:hAnsi="Arial" w:cs="Arial"/>
          <w:lang w:val="en-GB"/>
        </w:rPr>
        <w:t xml:space="preserve"> vol. 61, no. 1, pp. 6-13. </w:t>
      </w:r>
      <w:r w:rsidRPr="0003038D">
        <w:rPr>
          <w:rFonts w:ascii="Arial" w:eastAsia="Times New Roman" w:hAnsi="Arial" w:cs="Arial"/>
          <w:i/>
          <w:lang w:val="en-GB"/>
        </w:rPr>
        <w:t xml:space="preserve">  </w:t>
      </w:r>
    </w:p>
    <w:p w14:paraId="610259AC" w14:textId="05259D4B" w:rsidR="002B225E" w:rsidRPr="0003038D" w:rsidRDefault="002B225E" w:rsidP="0003038D">
      <w:pPr>
        <w:spacing w:before="100" w:beforeAutospacing="1" w:after="100" w:afterAutospacing="1" w:line="360" w:lineRule="auto"/>
        <w:rPr>
          <w:rFonts w:ascii="Arial" w:eastAsia="Times New Roman" w:hAnsi="Arial" w:cs="Arial"/>
          <w:i/>
          <w:lang w:val="en-GB"/>
        </w:rPr>
      </w:pPr>
      <w:r w:rsidRPr="0003038D">
        <w:rPr>
          <w:rFonts w:ascii="Arial" w:eastAsia="Times New Roman" w:hAnsi="Arial" w:cs="Arial"/>
          <w:lang w:val="en-GB"/>
        </w:rPr>
        <w:t xml:space="preserve">McLeod, S. (2018). </w:t>
      </w:r>
      <w:r w:rsidRPr="0003038D">
        <w:rPr>
          <w:rFonts w:ascii="Arial" w:eastAsia="Times New Roman" w:hAnsi="Arial" w:cs="Arial"/>
          <w:i/>
          <w:lang w:val="en-GB"/>
        </w:rPr>
        <w:t>Maslow’s Hierarchy of Needs</w:t>
      </w:r>
      <w:r w:rsidRPr="0003038D">
        <w:rPr>
          <w:rFonts w:ascii="Arial" w:eastAsia="Times New Roman" w:hAnsi="Arial" w:cs="Arial"/>
          <w:lang w:val="en-GB"/>
        </w:rPr>
        <w:t xml:space="preserve">. [online] Available at </w:t>
      </w:r>
      <w:hyperlink r:id="rId9" w:history="1">
        <w:r w:rsidRPr="0003038D">
          <w:rPr>
            <w:rStyle w:val="Hyperlink"/>
            <w:rFonts w:ascii="Arial" w:eastAsia="Times New Roman" w:hAnsi="Arial" w:cs="Arial"/>
            <w:lang w:val="en-GB"/>
          </w:rPr>
          <w:t>https://www.simplypsychology</w:t>
        </w:r>
        <w:r w:rsidRPr="0003038D">
          <w:rPr>
            <w:rStyle w:val="Hyperlink"/>
            <w:rFonts w:ascii="Arial" w:eastAsia="Times New Roman" w:hAnsi="Arial" w:cs="Arial"/>
            <w:lang w:val="en-GB"/>
          </w:rPr>
          <w:t>.</w:t>
        </w:r>
        <w:r w:rsidRPr="0003038D">
          <w:rPr>
            <w:rStyle w:val="Hyperlink"/>
            <w:rFonts w:ascii="Arial" w:eastAsia="Times New Roman" w:hAnsi="Arial" w:cs="Arial"/>
            <w:lang w:val="en-GB"/>
          </w:rPr>
          <w:t>org/maslow.html</w:t>
        </w:r>
      </w:hyperlink>
      <w:r w:rsidRPr="0003038D">
        <w:rPr>
          <w:rFonts w:ascii="Arial" w:eastAsia="Times New Roman" w:hAnsi="Arial" w:cs="Arial"/>
          <w:lang w:val="en-GB"/>
        </w:rPr>
        <w:t xml:space="preserve"> (Accessed 15 October 2020). </w:t>
      </w:r>
    </w:p>
    <w:p w14:paraId="5F9A5B23" w14:textId="0A7262B3" w:rsidR="00AF63CB" w:rsidRPr="0003038D" w:rsidRDefault="00AF63CB" w:rsidP="0003038D">
      <w:pPr>
        <w:spacing w:before="100" w:beforeAutospacing="1" w:after="100" w:afterAutospacing="1" w:line="360" w:lineRule="auto"/>
        <w:rPr>
          <w:rFonts w:ascii="Arial" w:eastAsia="Times New Roman" w:hAnsi="Arial" w:cs="Arial"/>
          <w:lang w:val="en-GB"/>
        </w:rPr>
      </w:pPr>
      <w:proofErr w:type="spellStart"/>
      <w:r w:rsidRPr="0003038D">
        <w:rPr>
          <w:rFonts w:ascii="Arial" w:eastAsia="Times New Roman" w:hAnsi="Arial" w:cs="Arial"/>
          <w:lang w:val="en-GB"/>
        </w:rPr>
        <w:t>Mickovska</w:t>
      </w:r>
      <w:proofErr w:type="spellEnd"/>
      <w:r w:rsidRPr="0003038D">
        <w:rPr>
          <w:rFonts w:ascii="Arial" w:eastAsia="Times New Roman" w:hAnsi="Arial" w:cs="Arial"/>
          <w:lang w:val="en-GB"/>
        </w:rPr>
        <w:t xml:space="preserve">, A. (2009). ‘A Comparative Analysis of Macedonian and English Teachers’ Implicit Theories of Pupils’ Intelligence and Motivation’, </w:t>
      </w:r>
      <w:r w:rsidRPr="0003038D">
        <w:rPr>
          <w:rFonts w:ascii="Arial" w:eastAsia="Times New Roman" w:hAnsi="Arial" w:cs="Arial"/>
          <w:i/>
          <w:lang w:val="en-GB"/>
        </w:rPr>
        <w:t>Journal of European Psychology,</w:t>
      </w:r>
      <w:r w:rsidRPr="0003038D">
        <w:rPr>
          <w:rFonts w:ascii="Arial" w:eastAsia="Times New Roman" w:hAnsi="Arial" w:cs="Arial"/>
          <w:lang w:val="en-GB"/>
        </w:rPr>
        <w:t xml:space="preserve"> vol.1, no.1, pp.</w:t>
      </w:r>
      <w:r w:rsidRPr="0003038D">
        <w:rPr>
          <w:rFonts w:ascii="Arial" w:eastAsia="Times New Roman" w:hAnsi="Arial" w:cs="Arial"/>
          <w:i/>
          <w:lang w:val="en-GB"/>
        </w:rPr>
        <w:t xml:space="preserve"> </w:t>
      </w:r>
      <w:r w:rsidRPr="0003038D">
        <w:rPr>
          <w:rFonts w:ascii="Arial" w:eastAsia="Times New Roman" w:hAnsi="Arial" w:cs="Arial"/>
          <w:lang w:val="en-GB"/>
        </w:rPr>
        <w:t xml:space="preserve">1-10. </w:t>
      </w:r>
    </w:p>
    <w:p w14:paraId="3E7945FD" w14:textId="2D3AC22F" w:rsidR="008E6E74" w:rsidRPr="0003038D" w:rsidRDefault="008E6E74" w:rsidP="0003038D">
      <w:pPr>
        <w:spacing w:before="100" w:beforeAutospacing="1" w:after="100" w:afterAutospacing="1" w:line="360" w:lineRule="auto"/>
        <w:rPr>
          <w:rFonts w:ascii="Arial" w:eastAsia="Times New Roman" w:hAnsi="Arial" w:cs="Arial"/>
          <w:lang w:val="en-GB"/>
        </w:rPr>
      </w:pPr>
      <w:proofErr w:type="spellStart"/>
      <w:r w:rsidRPr="0003038D">
        <w:rPr>
          <w:rFonts w:ascii="Arial" w:eastAsia="Times New Roman" w:hAnsi="Arial" w:cs="Arial"/>
          <w:lang w:val="en-GB"/>
        </w:rPr>
        <w:t>Moule</w:t>
      </w:r>
      <w:proofErr w:type="spellEnd"/>
      <w:r w:rsidRPr="0003038D">
        <w:rPr>
          <w:rFonts w:ascii="Arial" w:eastAsia="Times New Roman" w:hAnsi="Arial" w:cs="Arial"/>
          <w:lang w:val="en-GB"/>
        </w:rPr>
        <w:t xml:space="preserve">, P., and Goodman, M. (2009). </w:t>
      </w:r>
      <w:r w:rsidRPr="0003038D">
        <w:rPr>
          <w:rFonts w:ascii="Arial" w:eastAsia="Times New Roman" w:hAnsi="Arial" w:cs="Arial"/>
          <w:i/>
          <w:iCs/>
          <w:lang w:val="en-GB"/>
        </w:rPr>
        <w:t>Nursing Research: An Introduction</w:t>
      </w:r>
      <w:r w:rsidRPr="0003038D">
        <w:rPr>
          <w:rFonts w:ascii="Arial" w:eastAsia="Times New Roman" w:hAnsi="Arial" w:cs="Arial"/>
          <w:lang w:val="en-GB"/>
        </w:rPr>
        <w:t>. London: Sage</w:t>
      </w:r>
      <w:r w:rsidR="00B57368" w:rsidRPr="0003038D">
        <w:rPr>
          <w:rFonts w:ascii="Arial" w:eastAsia="Times New Roman" w:hAnsi="Arial" w:cs="Arial"/>
          <w:lang w:val="en-GB"/>
        </w:rPr>
        <w:t>.</w:t>
      </w:r>
    </w:p>
    <w:p w14:paraId="118A76EF" w14:textId="08B3ED03" w:rsidR="008F12C9" w:rsidRPr="0003038D" w:rsidRDefault="008F12C9" w:rsidP="0003038D">
      <w:pPr>
        <w:spacing w:before="100" w:beforeAutospacing="1" w:after="100" w:afterAutospacing="1" w:line="360" w:lineRule="auto"/>
        <w:rPr>
          <w:rFonts w:ascii="Arial" w:eastAsia="Times New Roman" w:hAnsi="Arial" w:cs="Arial"/>
          <w:lang w:val="en-GB"/>
        </w:rPr>
      </w:pPr>
      <w:r w:rsidRPr="0003038D">
        <w:rPr>
          <w:rFonts w:ascii="Arial" w:eastAsia="Times New Roman" w:hAnsi="Arial" w:cs="Arial"/>
          <w:lang w:val="en-GB"/>
        </w:rPr>
        <w:t xml:space="preserve">Noor, K. (2008). ‘Case Study: A Strategic Research Methodology’. </w:t>
      </w:r>
      <w:r w:rsidRPr="0003038D">
        <w:rPr>
          <w:rFonts w:ascii="Arial" w:eastAsia="Times New Roman" w:hAnsi="Arial" w:cs="Arial"/>
          <w:i/>
          <w:lang w:val="en-GB"/>
        </w:rPr>
        <w:t xml:space="preserve">American Journal of Applied Sciences, </w:t>
      </w:r>
      <w:r w:rsidRPr="0003038D">
        <w:rPr>
          <w:rFonts w:ascii="Arial" w:eastAsia="Times New Roman" w:hAnsi="Arial" w:cs="Arial"/>
          <w:lang w:val="en-GB"/>
        </w:rPr>
        <w:t xml:space="preserve">vol. 5, no. 11, pp. 1602-1604. </w:t>
      </w:r>
    </w:p>
    <w:p w14:paraId="79984B2D" w14:textId="5E2E1886" w:rsidR="00B57368" w:rsidRPr="0003038D" w:rsidRDefault="001E4453" w:rsidP="0003038D">
      <w:pPr>
        <w:spacing w:before="100" w:beforeAutospacing="1" w:after="100" w:afterAutospacing="1" w:line="360" w:lineRule="auto"/>
        <w:rPr>
          <w:rFonts w:ascii="Arial" w:eastAsia="Times New Roman" w:hAnsi="Arial" w:cs="Arial"/>
          <w:lang w:val="en-GB"/>
        </w:rPr>
      </w:pPr>
      <w:r w:rsidRPr="0003038D">
        <w:rPr>
          <w:rFonts w:ascii="Arial" w:eastAsia="Times New Roman" w:hAnsi="Arial" w:cs="Arial"/>
          <w:lang w:val="en-GB"/>
        </w:rPr>
        <w:t xml:space="preserve">Peer, L. and Reid, G. (2012). </w:t>
      </w:r>
      <w:r w:rsidRPr="0003038D">
        <w:rPr>
          <w:rFonts w:ascii="Arial" w:eastAsia="Times New Roman" w:hAnsi="Arial" w:cs="Arial"/>
          <w:i/>
          <w:lang w:val="en-GB"/>
        </w:rPr>
        <w:t xml:space="preserve">Special Educational Needs: A Guide for Inclusive Practice. </w:t>
      </w:r>
      <w:r w:rsidRPr="0003038D">
        <w:rPr>
          <w:rFonts w:ascii="Arial" w:eastAsia="Times New Roman" w:hAnsi="Arial" w:cs="Arial"/>
          <w:lang w:val="en-GB"/>
        </w:rPr>
        <w:t xml:space="preserve">Los Angeles: Sage.  </w:t>
      </w:r>
    </w:p>
    <w:p w14:paraId="1233F1CD" w14:textId="501A5C65" w:rsidR="00492885" w:rsidRPr="0003038D" w:rsidRDefault="00492885" w:rsidP="0003038D">
      <w:pPr>
        <w:spacing w:before="100" w:beforeAutospacing="1" w:after="100" w:afterAutospacing="1" w:line="360" w:lineRule="auto"/>
        <w:rPr>
          <w:rFonts w:ascii="Arial" w:eastAsia="Times New Roman" w:hAnsi="Arial" w:cs="Arial"/>
          <w:lang w:val="en-GB"/>
        </w:rPr>
      </w:pPr>
      <w:proofErr w:type="spellStart"/>
      <w:r w:rsidRPr="0003038D">
        <w:rPr>
          <w:rFonts w:ascii="Arial" w:eastAsia="Times New Roman" w:hAnsi="Arial" w:cs="Arial"/>
          <w:lang w:val="en-GB"/>
        </w:rPr>
        <w:t>Rang</w:t>
      </w:r>
      <w:r w:rsidR="00A71310" w:rsidRPr="0003038D">
        <w:rPr>
          <w:rFonts w:ascii="Arial" w:eastAsia="Times New Roman" w:hAnsi="Arial" w:cs="Arial"/>
          <w:lang w:val="en-GB"/>
        </w:rPr>
        <w:t>vid</w:t>
      </w:r>
      <w:proofErr w:type="spellEnd"/>
      <w:r w:rsidRPr="0003038D">
        <w:rPr>
          <w:rFonts w:ascii="Arial" w:eastAsia="Times New Roman" w:hAnsi="Arial" w:cs="Arial"/>
          <w:lang w:val="en-GB"/>
        </w:rPr>
        <w:t xml:space="preserve">, B. (2018). </w:t>
      </w:r>
      <w:r w:rsidR="005F05C8" w:rsidRPr="0003038D">
        <w:rPr>
          <w:rFonts w:ascii="Arial" w:eastAsia="Times New Roman" w:hAnsi="Arial" w:cs="Arial"/>
          <w:lang w:val="en-GB"/>
        </w:rPr>
        <w:t>‘</w:t>
      </w:r>
      <w:r w:rsidRPr="0003038D">
        <w:rPr>
          <w:rFonts w:ascii="Arial" w:eastAsia="Times New Roman" w:hAnsi="Arial" w:cs="Arial"/>
          <w:lang w:val="en-GB"/>
        </w:rPr>
        <w:t>Student Engagement in Inclusive Classrooms</w:t>
      </w:r>
      <w:r w:rsidR="005F05C8" w:rsidRPr="0003038D">
        <w:rPr>
          <w:rFonts w:ascii="Arial" w:eastAsia="Times New Roman" w:hAnsi="Arial" w:cs="Arial"/>
          <w:lang w:val="en-GB"/>
        </w:rPr>
        <w:t>’</w:t>
      </w:r>
      <w:r w:rsidRPr="0003038D">
        <w:rPr>
          <w:rFonts w:ascii="Arial" w:eastAsia="Times New Roman" w:hAnsi="Arial" w:cs="Arial"/>
          <w:i/>
          <w:lang w:val="en-GB"/>
        </w:rPr>
        <w:t>.</w:t>
      </w:r>
      <w:r w:rsidRPr="0003038D">
        <w:rPr>
          <w:rFonts w:ascii="Arial" w:eastAsia="Times New Roman" w:hAnsi="Arial" w:cs="Arial"/>
          <w:lang w:val="en-GB"/>
        </w:rPr>
        <w:t xml:space="preserve"> </w:t>
      </w:r>
      <w:r w:rsidR="005F05C8" w:rsidRPr="0003038D">
        <w:rPr>
          <w:rFonts w:ascii="Arial" w:eastAsia="Times New Roman" w:hAnsi="Arial" w:cs="Arial"/>
          <w:i/>
          <w:lang w:val="en-GB"/>
        </w:rPr>
        <w:t>Education Economics</w:t>
      </w:r>
      <w:r w:rsidR="005F05C8" w:rsidRPr="0003038D">
        <w:rPr>
          <w:rFonts w:ascii="Arial" w:eastAsia="Times New Roman" w:hAnsi="Arial" w:cs="Arial"/>
          <w:lang w:val="en-GB"/>
        </w:rPr>
        <w:t>, vol. 26, no 3, pp.</w:t>
      </w:r>
      <w:r w:rsidRPr="0003038D">
        <w:rPr>
          <w:rFonts w:ascii="Arial" w:eastAsia="Times New Roman" w:hAnsi="Arial" w:cs="Arial"/>
          <w:i/>
          <w:lang w:val="en-GB"/>
        </w:rPr>
        <w:t xml:space="preserve"> </w:t>
      </w:r>
      <w:r w:rsidR="005F05C8" w:rsidRPr="0003038D">
        <w:rPr>
          <w:rFonts w:ascii="Arial" w:eastAsia="Times New Roman" w:hAnsi="Arial" w:cs="Arial"/>
          <w:lang w:val="en-GB"/>
        </w:rPr>
        <w:t xml:space="preserve">266-284. </w:t>
      </w:r>
    </w:p>
    <w:p w14:paraId="75649BF0" w14:textId="00FEC21C" w:rsidR="002811C2" w:rsidRPr="0003038D" w:rsidRDefault="002811C2" w:rsidP="0003038D">
      <w:pPr>
        <w:spacing w:before="100" w:beforeAutospacing="1" w:after="100" w:afterAutospacing="1" w:line="360" w:lineRule="auto"/>
        <w:rPr>
          <w:rFonts w:ascii="Arial" w:eastAsia="Times New Roman" w:hAnsi="Arial" w:cs="Arial"/>
          <w:lang w:val="en-GB"/>
        </w:rPr>
      </w:pPr>
      <w:r w:rsidRPr="0003038D">
        <w:rPr>
          <w:rFonts w:ascii="Arial" w:eastAsia="Times New Roman" w:hAnsi="Arial" w:cs="Arial"/>
          <w:lang w:val="en-GB"/>
        </w:rPr>
        <w:lastRenderedPageBreak/>
        <w:t xml:space="preserve">Skinner, E. A., and Belmont, M. J. (1993). ‘Motivation in the Classroom: Reciprocal Effects of Teacher Behaviour and Student Engagement Across the School Year. </w:t>
      </w:r>
      <w:r w:rsidRPr="0003038D">
        <w:rPr>
          <w:rFonts w:ascii="Arial" w:eastAsia="Times New Roman" w:hAnsi="Arial" w:cs="Arial"/>
          <w:i/>
          <w:lang w:val="en-GB"/>
        </w:rPr>
        <w:t xml:space="preserve">Journal of Educational Psychology, </w:t>
      </w:r>
      <w:r w:rsidRPr="0003038D">
        <w:rPr>
          <w:rFonts w:ascii="Arial" w:eastAsia="Times New Roman" w:hAnsi="Arial" w:cs="Arial"/>
          <w:lang w:val="en-GB"/>
        </w:rPr>
        <w:t>vol. 85, pp. 571-581.</w:t>
      </w:r>
    </w:p>
    <w:p w14:paraId="2B847018" w14:textId="79844404" w:rsidR="00E16877" w:rsidRDefault="00E16877" w:rsidP="0003038D">
      <w:pPr>
        <w:spacing w:line="360" w:lineRule="auto"/>
        <w:rPr>
          <w:rFonts w:ascii="Arial" w:eastAsia="Times New Roman" w:hAnsi="Arial" w:cs="Arial"/>
          <w:color w:val="000000"/>
          <w:szCs w:val="20"/>
          <w:shd w:val="clear" w:color="auto" w:fill="FFFFFF"/>
          <w:lang w:val="en-GB"/>
        </w:rPr>
      </w:pPr>
      <w:r w:rsidRPr="00C82A3B">
        <w:rPr>
          <w:rFonts w:ascii="Arial" w:eastAsia="Times New Roman" w:hAnsi="Arial" w:cs="Arial"/>
          <w:color w:val="000000"/>
          <w:szCs w:val="20"/>
          <w:shd w:val="clear" w:color="auto" w:fill="FFFFFF"/>
          <w:lang w:val="en-GB"/>
        </w:rPr>
        <w:t>Tripp, D. (2011). </w:t>
      </w:r>
      <w:r w:rsidRPr="00C82A3B">
        <w:rPr>
          <w:rFonts w:ascii="Arial" w:eastAsia="Times New Roman" w:hAnsi="Arial" w:cs="Arial"/>
          <w:i/>
          <w:iCs/>
          <w:color w:val="000000"/>
          <w:szCs w:val="20"/>
          <w:lang w:val="en-GB"/>
        </w:rPr>
        <w:t>Critical Incidents in Teaching (Classic Edition)</w:t>
      </w:r>
      <w:r w:rsidRPr="00C82A3B">
        <w:rPr>
          <w:rFonts w:ascii="Arial" w:eastAsia="Times New Roman" w:hAnsi="Arial" w:cs="Arial"/>
          <w:color w:val="000000"/>
          <w:szCs w:val="20"/>
          <w:shd w:val="clear" w:color="auto" w:fill="FFFFFF"/>
          <w:lang w:val="en-GB"/>
        </w:rPr>
        <w:t>. 1st ed. Hoboken: Taylor &amp; Francis Group.</w:t>
      </w:r>
    </w:p>
    <w:p w14:paraId="12CD03C4" w14:textId="77777777" w:rsidR="00E16877" w:rsidRDefault="00E16877" w:rsidP="0003038D">
      <w:pPr>
        <w:spacing w:line="360" w:lineRule="auto"/>
        <w:rPr>
          <w:rFonts w:ascii="Arial" w:eastAsia="Times New Roman" w:hAnsi="Arial" w:cs="Arial"/>
          <w:color w:val="000000"/>
          <w:szCs w:val="20"/>
          <w:shd w:val="clear" w:color="auto" w:fill="FFFFFF"/>
          <w:lang w:val="en-GB"/>
        </w:rPr>
      </w:pPr>
    </w:p>
    <w:p w14:paraId="31933077" w14:textId="6951DD33" w:rsidR="00C82A3B" w:rsidRDefault="00E16877" w:rsidP="0003038D">
      <w:pPr>
        <w:spacing w:line="360" w:lineRule="auto"/>
        <w:rPr>
          <w:rFonts w:ascii="Arial" w:eastAsia="Times New Roman" w:hAnsi="Arial" w:cs="Arial"/>
          <w:color w:val="000000"/>
          <w:szCs w:val="20"/>
          <w:shd w:val="clear" w:color="auto" w:fill="FFFFFF"/>
          <w:lang w:val="en-GB"/>
        </w:rPr>
      </w:pPr>
      <w:r>
        <w:rPr>
          <w:rFonts w:ascii="Arial" w:eastAsia="Times New Roman" w:hAnsi="Arial" w:cs="Arial"/>
          <w:color w:val="000000"/>
          <w:szCs w:val="20"/>
          <w:shd w:val="clear" w:color="auto" w:fill="FFFFFF"/>
          <w:lang w:val="en-GB"/>
        </w:rPr>
        <w:t xml:space="preserve">Welsh Government. (2019). [online] Available at: </w:t>
      </w:r>
      <w:hyperlink r:id="rId10" w:history="1">
        <w:r w:rsidRPr="00915DE8">
          <w:rPr>
            <w:rStyle w:val="Hyperlink"/>
            <w:rFonts w:ascii="Arial" w:eastAsia="Times New Roman" w:hAnsi="Arial" w:cs="Arial"/>
            <w:szCs w:val="20"/>
            <w:shd w:val="clear" w:color="auto" w:fill="FFFFFF"/>
            <w:lang w:val="en-GB"/>
          </w:rPr>
          <w:t>https://mylocalschool.gov.wales/School/6712168?lang=en</w:t>
        </w:r>
      </w:hyperlink>
      <w:r>
        <w:rPr>
          <w:rFonts w:ascii="Arial" w:eastAsia="Times New Roman" w:hAnsi="Arial" w:cs="Arial"/>
          <w:color w:val="000000"/>
          <w:szCs w:val="20"/>
          <w:shd w:val="clear" w:color="auto" w:fill="FFFFFF"/>
          <w:lang w:val="en-GB"/>
        </w:rPr>
        <w:t xml:space="preserve"> (Accessed 5 October 2020). </w:t>
      </w:r>
    </w:p>
    <w:p w14:paraId="049FCD4A" w14:textId="0193489C" w:rsidR="00CF1913" w:rsidRDefault="00CF1913" w:rsidP="0003038D">
      <w:pPr>
        <w:spacing w:line="360" w:lineRule="auto"/>
      </w:pPr>
    </w:p>
    <w:p w14:paraId="0A55290B" w14:textId="47387B1F" w:rsidR="00CF1913" w:rsidRPr="00CF1913" w:rsidRDefault="00CF1913" w:rsidP="0003038D">
      <w:pPr>
        <w:spacing w:line="360" w:lineRule="auto"/>
        <w:rPr>
          <w:rFonts w:ascii="Arial" w:hAnsi="Arial" w:cs="Arial"/>
        </w:rPr>
      </w:pPr>
      <w:r w:rsidRPr="00CF1913">
        <w:rPr>
          <w:rFonts w:ascii="Arial" w:hAnsi="Arial" w:cs="Arial"/>
        </w:rPr>
        <w:t xml:space="preserve">Wubbels, T., </w:t>
      </w:r>
      <w:proofErr w:type="spellStart"/>
      <w:r w:rsidRPr="00CF1913">
        <w:rPr>
          <w:rFonts w:ascii="Arial" w:hAnsi="Arial" w:cs="Arial"/>
        </w:rPr>
        <w:t>Brekelmans</w:t>
      </w:r>
      <w:proofErr w:type="spellEnd"/>
      <w:r w:rsidRPr="00CF1913">
        <w:rPr>
          <w:rFonts w:ascii="Arial" w:hAnsi="Arial" w:cs="Arial"/>
        </w:rPr>
        <w:t xml:space="preserve">, M., Van </w:t>
      </w:r>
      <w:proofErr w:type="spellStart"/>
      <w:r w:rsidRPr="00CF1913">
        <w:rPr>
          <w:rFonts w:ascii="Arial" w:hAnsi="Arial" w:cs="Arial"/>
        </w:rPr>
        <w:t>Tartwijk</w:t>
      </w:r>
      <w:proofErr w:type="spellEnd"/>
      <w:r w:rsidRPr="00CF1913">
        <w:rPr>
          <w:rFonts w:ascii="Arial" w:hAnsi="Arial" w:cs="Arial"/>
        </w:rPr>
        <w:t xml:space="preserve">, J., and </w:t>
      </w:r>
      <w:proofErr w:type="spellStart"/>
      <w:r w:rsidRPr="00CF1913">
        <w:rPr>
          <w:rFonts w:ascii="Arial" w:hAnsi="Arial" w:cs="Arial"/>
        </w:rPr>
        <w:t>Admiraal</w:t>
      </w:r>
      <w:proofErr w:type="spellEnd"/>
      <w:r w:rsidRPr="00CF1913">
        <w:rPr>
          <w:rFonts w:ascii="Arial" w:hAnsi="Arial" w:cs="Arial"/>
        </w:rPr>
        <w:t xml:space="preserve">, W. (1999). </w:t>
      </w:r>
      <w:r w:rsidRPr="00CF1913">
        <w:rPr>
          <w:rFonts w:ascii="Arial" w:hAnsi="Arial" w:cs="Arial"/>
          <w:i/>
        </w:rPr>
        <w:t xml:space="preserve">New Directions of Teaching </w:t>
      </w:r>
      <w:proofErr w:type="spellStart"/>
      <w:r w:rsidRPr="00CF1913">
        <w:rPr>
          <w:rFonts w:ascii="Arial" w:hAnsi="Arial" w:cs="Arial"/>
          <w:i/>
        </w:rPr>
        <w:t>Practise</w:t>
      </w:r>
      <w:proofErr w:type="spellEnd"/>
      <w:r w:rsidRPr="00CF1913">
        <w:rPr>
          <w:rFonts w:ascii="Arial" w:hAnsi="Arial" w:cs="Arial"/>
          <w:i/>
        </w:rPr>
        <w:t xml:space="preserve"> and Research. </w:t>
      </w:r>
      <w:r w:rsidRPr="00CF1913">
        <w:rPr>
          <w:rFonts w:ascii="Arial" w:hAnsi="Arial" w:cs="Arial"/>
        </w:rPr>
        <w:t xml:space="preserve">Berkeley, CA: </w:t>
      </w:r>
      <w:proofErr w:type="spellStart"/>
      <w:r w:rsidRPr="00CF1913">
        <w:rPr>
          <w:rFonts w:ascii="Arial" w:hAnsi="Arial" w:cs="Arial"/>
        </w:rPr>
        <w:t>McCutchan</w:t>
      </w:r>
      <w:proofErr w:type="spellEnd"/>
      <w:r w:rsidRPr="00CF1913">
        <w:rPr>
          <w:rFonts w:ascii="Arial" w:hAnsi="Arial" w:cs="Arial"/>
        </w:rPr>
        <w:t xml:space="preserve">. </w:t>
      </w:r>
    </w:p>
    <w:p w14:paraId="677B0660" w14:textId="75B08C6E" w:rsidR="00C82A3B" w:rsidRDefault="00C82A3B" w:rsidP="00C82A3B">
      <w:pPr>
        <w:ind w:firstLine="720"/>
      </w:pPr>
    </w:p>
    <w:p w14:paraId="110845F5" w14:textId="0570945C" w:rsidR="00C82A3B" w:rsidRDefault="00C82A3B" w:rsidP="00C82A3B">
      <w:pPr>
        <w:ind w:firstLine="720"/>
      </w:pPr>
    </w:p>
    <w:p w14:paraId="4AF8446B" w14:textId="3165A326" w:rsidR="00C82A3B" w:rsidRDefault="00C82A3B" w:rsidP="00C82A3B">
      <w:pPr>
        <w:ind w:firstLine="720"/>
      </w:pPr>
    </w:p>
    <w:p w14:paraId="2330C053" w14:textId="204EE9A0" w:rsidR="00C82A3B" w:rsidRDefault="00C82A3B" w:rsidP="00C82A3B">
      <w:pPr>
        <w:ind w:firstLine="720"/>
      </w:pPr>
    </w:p>
    <w:p w14:paraId="0E655ED1" w14:textId="61F33A89" w:rsidR="00C82A3B" w:rsidRDefault="00C82A3B" w:rsidP="00C82A3B">
      <w:pPr>
        <w:ind w:firstLine="720"/>
      </w:pPr>
    </w:p>
    <w:p w14:paraId="4B1985F7" w14:textId="2D3539A9" w:rsidR="00C82A3B" w:rsidRDefault="00C82A3B" w:rsidP="00C82A3B">
      <w:pPr>
        <w:ind w:firstLine="720"/>
      </w:pPr>
    </w:p>
    <w:p w14:paraId="6DF1D591" w14:textId="719B1F52" w:rsidR="00C82A3B" w:rsidRDefault="00C82A3B" w:rsidP="00C82A3B">
      <w:pPr>
        <w:ind w:firstLine="720"/>
      </w:pPr>
    </w:p>
    <w:p w14:paraId="670D9289" w14:textId="0EBB7474" w:rsidR="00C82A3B" w:rsidRDefault="00C82A3B" w:rsidP="00C82A3B">
      <w:pPr>
        <w:ind w:firstLine="720"/>
      </w:pPr>
    </w:p>
    <w:p w14:paraId="486F4215" w14:textId="6F470574" w:rsidR="00C82A3B" w:rsidRDefault="00C82A3B" w:rsidP="00C82A3B">
      <w:pPr>
        <w:ind w:firstLine="720"/>
      </w:pPr>
    </w:p>
    <w:p w14:paraId="12A92D94" w14:textId="7F4632BF" w:rsidR="00C82A3B" w:rsidRDefault="00C82A3B" w:rsidP="00C82A3B">
      <w:pPr>
        <w:ind w:firstLine="720"/>
      </w:pPr>
    </w:p>
    <w:p w14:paraId="4315BB21" w14:textId="33B8B0A3" w:rsidR="00C82A3B" w:rsidRDefault="00C82A3B" w:rsidP="00C82A3B">
      <w:pPr>
        <w:ind w:firstLine="720"/>
      </w:pPr>
    </w:p>
    <w:p w14:paraId="4F5D3A46" w14:textId="46918032" w:rsidR="00C82A3B" w:rsidRDefault="00C82A3B" w:rsidP="00C82A3B">
      <w:pPr>
        <w:ind w:firstLine="720"/>
      </w:pPr>
    </w:p>
    <w:p w14:paraId="56EFE62A" w14:textId="4C5DB798" w:rsidR="00C82A3B" w:rsidRDefault="00C82A3B" w:rsidP="00C82A3B">
      <w:pPr>
        <w:ind w:firstLine="720"/>
      </w:pPr>
    </w:p>
    <w:p w14:paraId="42590FFF" w14:textId="6DC771F1" w:rsidR="00C82A3B" w:rsidRDefault="00C82A3B" w:rsidP="00C82A3B">
      <w:pPr>
        <w:ind w:firstLine="720"/>
      </w:pPr>
    </w:p>
    <w:p w14:paraId="176B0F42" w14:textId="01350F40" w:rsidR="00C82A3B" w:rsidRDefault="00C82A3B" w:rsidP="00C82A3B">
      <w:pPr>
        <w:ind w:firstLine="720"/>
      </w:pPr>
    </w:p>
    <w:p w14:paraId="6B96CD89" w14:textId="1357DEF5" w:rsidR="00C82A3B" w:rsidRDefault="00C82A3B" w:rsidP="00C82A3B">
      <w:pPr>
        <w:ind w:firstLine="720"/>
      </w:pPr>
    </w:p>
    <w:p w14:paraId="2D112875" w14:textId="0649E6FA" w:rsidR="00C82A3B" w:rsidRDefault="00C82A3B" w:rsidP="00C82A3B">
      <w:pPr>
        <w:ind w:firstLine="720"/>
      </w:pPr>
    </w:p>
    <w:p w14:paraId="5C2EA975" w14:textId="0527E6E4" w:rsidR="00C82A3B" w:rsidRDefault="00C82A3B" w:rsidP="00C82A3B">
      <w:pPr>
        <w:ind w:firstLine="720"/>
      </w:pPr>
    </w:p>
    <w:p w14:paraId="66D17631" w14:textId="0CB02CF1" w:rsidR="00C82A3B" w:rsidRDefault="00C82A3B" w:rsidP="00C82A3B">
      <w:pPr>
        <w:ind w:firstLine="720"/>
      </w:pPr>
    </w:p>
    <w:p w14:paraId="5DB8C5AF" w14:textId="1484A3E4" w:rsidR="00C82A3B" w:rsidRDefault="00C82A3B" w:rsidP="00C82A3B">
      <w:pPr>
        <w:ind w:firstLine="720"/>
      </w:pPr>
    </w:p>
    <w:p w14:paraId="3F902916" w14:textId="188500DE" w:rsidR="00C82A3B" w:rsidRDefault="00C82A3B" w:rsidP="00C82A3B">
      <w:pPr>
        <w:ind w:firstLine="720"/>
      </w:pPr>
    </w:p>
    <w:p w14:paraId="417F1040" w14:textId="429F4BA7" w:rsidR="00C82A3B" w:rsidRDefault="00C82A3B" w:rsidP="00C82A3B">
      <w:pPr>
        <w:ind w:firstLine="720"/>
      </w:pPr>
    </w:p>
    <w:p w14:paraId="74262ECA" w14:textId="77DDF583" w:rsidR="00C82A3B" w:rsidRDefault="00C82A3B" w:rsidP="00C82A3B">
      <w:pPr>
        <w:ind w:firstLine="720"/>
      </w:pPr>
    </w:p>
    <w:p w14:paraId="1920A5CB" w14:textId="14851253" w:rsidR="00C82A3B" w:rsidRDefault="00C82A3B" w:rsidP="00C82A3B">
      <w:pPr>
        <w:ind w:firstLine="720"/>
      </w:pPr>
    </w:p>
    <w:p w14:paraId="501CA8C2" w14:textId="7682F390" w:rsidR="00C82A3B" w:rsidRDefault="00C82A3B" w:rsidP="00C82A3B">
      <w:pPr>
        <w:ind w:firstLine="720"/>
      </w:pPr>
    </w:p>
    <w:p w14:paraId="18C6DA65" w14:textId="1FB50A91" w:rsidR="00C82A3B" w:rsidRDefault="00C82A3B" w:rsidP="00C82A3B">
      <w:pPr>
        <w:ind w:firstLine="720"/>
      </w:pPr>
    </w:p>
    <w:p w14:paraId="7F632727" w14:textId="19E1F224" w:rsidR="00C82A3B" w:rsidRDefault="00C82A3B" w:rsidP="00C82A3B">
      <w:pPr>
        <w:ind w:firstLine="720"/>
      </w:pPr>
    </w:p>
    <w:p w14:paraId="0C130302" w14:textId="5067127B" w:rsidR="00C82A3B" w:rsidRDefault="00C82A3B" w:rsidP="00C82A3B">
      <w:pPr>
        <w:ind w:firstLine="720"/>
      </w:pPr>
    </w:p>
    <w:p w14:paraId="11BC9688" w14:textId="77777777" w:rsidR="001E4453" w:rsidRDefault="001E4453" w:rsidP="00ED1A46">
      <w:pPr>
        <w:jc w:val="both"/>
        <w:rPr>
          <w:rFonts w:ascii="Arial" w:hAnsi="Arial" w:cs="Arial"/>
          <w:u w:val="single"/>
        </w:rPr>
      </w:pPr>
    </w:p>
    <w:p w14:paraId="2212DA1B" w14:textId="3B528802" w:rsidR="00ED1A46" w:rsidRDefault="00ED1A46" w:rsidP="00ED1A46">
      <w:pPr>
        <w:jc w:val="both"/>
        <w:rPr>
          <w:rFonts w:ascii="Arial" w:hAnsi="Arial" w:cs="Arial"/>
          <w:u w:val="single"/>
        </w:rPr>
      </w:pPr>
      <w:bookmarkStart w:id="1" w:name="_GoBack"/>
      <w:bookmarkEnd w:id="1"/>
      <w:r w:rsidRPr="00ED1A46">
        <w:rPr>
          <w:rFonts w:ascii="Arial" w:hAnsi="Arial" w:cs="Arial"/>
          <w:u w:val="single"/>
        </w:rPr>
        <w:lastRenderedPageBreak/>
        <w:t>App</w:t>
      </w:r>
      <w:r w:rsidR="00E16877">
        <w:rPr>
          <w:rFonts w:ascii="Arial" w:hAnsi="Arial" w:cs="Arial"/>
          <w:u w:val="single"/>
        </w:rPr>
        <w:t xml:space="preserve">endices </w:t>
      </w:r>
    </w:p>
    <w:p w14:paraId="6014A475" w14:textId="77777777" w:rsidR="001E4453" w:rsidRDefault="001E4453" w:rsidP="00ED1A46">
      <w:pPr>
        <w:jc w:val="both"/>
        <w:rPr>
          <w:rFonts w:ascii="Arial" w:hAnsi="Arial" w:cs="Arial"/>
          <w:b/>
        </w:rPr>
      </w:pPr>
    </w:p>
    <w:p w14:paraId="2ED93828" w14:textId="4BC50319" w:rsidR="00E16877" w:rsidRPr="00E16877" w:rsidRDefault="00E16877" w:rsidP="00ED1A46">
      <w:pPr>
        <w:jc w:val="both"/>
        <w:rPr>
          <w:rFonts w:ascii="Arial" w:hAnsi="Arial" w:cs="Arial"/>
          <w:b/>
        </w:rPr>
      </w:pPr>
      <w:r w:rsidRPr="00E16877">
        <w:rPr>
          <w:rFonts w:ascii="Arial" w:hAnsi="Arial" w:cs="Arial"/>
          <w:b/>
        </w:rPr>
        <w:t xml:space="preserve">Appendix 1: Critical Incident 1 </w:t>
      </w:r>
    </w:p>
    <w:p w14:paraId="31F5C910" w14:textId="77777777" w:rsidR="00ED1A46" w:rsidRDefault="00ED1A46" w:rsidP="00ED1A46">
      <w:pPr>
        <w:rPr>
          <w:rFonts w:cstheme="minorHAnsi"/>
          <w:b/>
          <w:color w:val="000000" w:themeColor="text1"/>
          <w:sz w:val="22"/>
          <w:szCs w:val="22"/>
        </w:rPr>
      </w:pPr>
    </w:p>
    <w:p w14:paraId="58023C81" w14:textId="77777777" w:rsidR="00ED1A46" w:rsidRPr="00ED1A46" w:rsidRDefault="00ED1A46" w:rsidP="00ED1A46">
      <w:pPr>
        <w:rPr>
          <w:rFonts w:ascii="Arial" w:hAnsi="Arial" w:cs="Arial"/>
          <w:b/>
          <w:color w:val="000000" w:themeColor="text1"/>
        </w:rPr>
      </w:pPr>
    </w:p>
    <w:p w14:paraId="44D1B4B6" w14:textId="3D2F3B49" w:rsidR="00ED1A46" w:rsidRPr="00E16877" w:rsidRDefault="00ED1A46" w:rsidP="00ED1A46">
      <w:pPr>
        <w:rPr>
          <w:rFonts w:ascii="Arial" w:hAnsi="Arial" w:cs="Arial"/>
          <w:color w:val="000000" w:themeColor="text1"/>
        </w:rPr>
      </w:pPr>
      <w:r w:rsidRPr="00E16877">
        <w:rPr>
          <w:rFonts w:ascii="Arial" w:hAnsi="Arial" w:cs="Arial"/>
          <w:color w:val="000000" w:themeColor="text1"/>
        </w:rPr>
        <w:t>CRITICAL INCIDENT IDENTIFICATION RECORD</w:t>
      </w:r>
    </w:p>
    <w:p w14:paraId="3C0E8681" w14:textId="77777777" w:rsidR="00ED1A46" w:rsidRPr="00ED1A46" w:rsidRDefault="00ED1A46" w:rsidP="00ED1A46">
      <w:pPr>
        <w:rPr>
          <w:rFonts w:ascii="Arial" w:hAnsi="Arial" w:cs="Arial"/>
        </w:rPr>
      </w:pPr>
    </w:p>
    <w:tbl>
      <w:tblPr>
        <w:tblStyle w:val="TableGrid"/>
        <w:tblW w:w="0" w:type="auto"/>
        <w:tblLook w:val="04A0" w:firstRow="1" w:lastRow="0" w:firstColumn="1" w:lastColumn="0" w:noHBand="0" w:noVBand="1"/>
      </w:tblPr>
      <w:tblGrid>
        <w:gridCol w:w="1794"/>
        <w:gridCol w:w="7216"/>
      </w:tblGrid>
      <w:tr w:rsidR="00ED1A46" w:rsidRPr="00ED1A46" w14:paraId="013FD8D5" w14:textId="77777777" w:rsidTr="00FC55A3">
        <w:tc>
          <w:tcPr>
            <w:tcW w:w="1838" w:type="dxa"/>
          </w:tcPr>
          <w:p w14:paraId="144ADB48" w14:textId="77777777" w:rsidR="00ED1A46" w:rsidRPr="00ED1A46" w:rsidRDefault="00ED1A46" w:rsidP="00FC55A3">
            <w:pPr>
              <w:rPr>
                <w:rFonts w:ascii="Arial" w:hAnsi="Arial" w:cs="Arial"/>
                <w:b/>
                <w:bCs/>
                <w:sz w:val="24"/>
                <w:szCs w:val="24"/>
              </w:rPr>
            </w:pPr>
            <w:r w:rsidRPr="00ED1A46">
              <w:rPr>
                <w:rFonts w:ascii="Arial" w:hAnsi="Arial" w:cs="Arial"/>
                <w:b/>
                <w:bCs/>
                <w:sz w:val="24"/>
                <w:szCs w:val="24"/>
              </w:rPr>
              <w:t>Details relevant to the research context.</w:t>
            </w:r>
          </w:p>
          <w:p w14:paraId="16CB1986" w14:textId="77777777" w:rsidR="00ED1A46" w:rsidRPr="00ED1A46" w:rsidRDefault="00ED1A46" w:rsidP="00FC55A3">
            <w:pPr>
              <w:rPr>
                <w:rFonts w:ascii="Arial" w:hAnsi="Arial" w:cs="Arial"/>
                <w:b/>
                <w:bCs/>
                <w:sz w:val="24"/>
                <w:szCs w:val="24"/>
              </w:rPr>
            </w:pPr>
          </w:p>
          <w:p w14:paraId="089EDE48" w14:textId="77777777" w:rsidR="00ED1A46" w:rsidRPr="00ED1A46" w:rsidRDefault="00ED1A46" w:rsidP="00FC55A3">
            <w:pPr>
              <w:rPr>
                <w:rFonts w:ascii="Arial" w:hAnsi="Arial" w:cs="Arial"/>
                <w:bCs/>
                <w:sz w:val="24"/>
                <w:szCs w:val="24"/>
              </w:rPr>
            </w:pPr>
            <w:r w:rsidRPr="00ED1A46">
              <w:rPr>
                <w:rFonts w:ascii="Arial" w:hAnsi="Arial" w:cs="Arial"/>
                <w:bCs/>
                <w:sz w:val="24"/>
                <w:szCs w:val="24"/>
              </w:rPr>
              <w:t>Date/time.</w:t>
            </w:r>
          </w:p>
          <w:p w14:paraId="51C23743" w14:textId="77777777" w:rsidR="00ED1A46" w:rsidRPr="00ED1A46" w:rsidRDefault="00ED1A46" w:rsidP="00FC55A3">
            <w:pPr>
              <w:rPr>
                <w:rFonts w:ascii="Arial" w:hAnsi="Arial" w:cs="Arial"/>
                <w:bCs/>
                <w:sz w:val="24"/>
                <w:szCs w:val="24"/>
              </w:rPr>
            </w:pPr>
            <w:r w:rsidRPr="00ED1A46">
              <w:rPr>
                <w:rFonts w:ascii="Arial" w:hAnsi="Arial" w:cs="Arial"/>
                <w:bCs/>
                <w:sz w:val="24"/>
                <w:szCs w:val="24"/>
              </w:rPr>
              <w:t>Age/Stage of group.</w:t>
            </w:r>
          </w:p>
          <w:p w14:paraId="22CEEDA4" w14:textId="77777777" w:rsidR="00ED1A46" w:rsidRPr="00ED1A46" w:rsidRDefault="00ED1A46" w:rsidP="00FC55A3">
            <w:pPr>
              <w:rPr>
                <w:rFonts w:ascii="Arial" w:hAnsi="Arial" w:cs="Arial"/>
                <w:bCs/>
                <w:sz w:val="24"/>
                <w:szCs w:val="24"/>
              </w:rPr>
            </w:pPr>
            <w:r w:rsidRPr="00ED1A46">
              <w:rPr>
                <w:rFonts w:ascii="Arial" w:hAnsi="Arial" w:cs="Arial"/>
                <w:bCs/>
                <w:sz w:val="24"/>
                <w:szCs w:val="24"/>
              </w:rPr>
              <w:t>People involved.</w:t>
            </w:r>
          </w:p>
          <w:p w14:paraId="777F806B" w14:textId="77777777" w:rsidR="00ED1A46" w:rsidRPr="00ED1A46" w:rsidRDefault="00ED1A46" w:rsidP="00FC55A3">
            <w:pPr>
              <w:rPr>
                <w:rFonts w:ascii="Arial" w:hAnsi="Arial" w:cs="Arial"/>
                <w:bCs/>
                <w:sz w:val="24"/>
                <w:szCs w:val="24"/>
              </w:rPr>
            </w:pPr>
            <w:r w:rsidRPr="00ED1A46">
              <w:rPr>
                <w:rFonts w:ascii="Arial" w:hAnsi="Arial" w:cs="Arial"/>
                <w:bCs/>
                <w:sz w:val="24"/>
                <w:szCs w:val="24"/>
              </w:rPr>
              <w:t>Contextual</w:t>
            </w:r>
          </w:p>
          <w:p w14:paraId="716E92E3" w14:textId="77777777" w:rsidR="00ED1A46" w:rsidRPr="00ED1A46" w:rsidRDefault="00ED1A46" w:rsidP="00FC55A3">
            <w:pPr>
              <w:rPr>
                <w:rFonts w:ascii="Arial" w:hAnsi="Arial" w:cs="Arial"/>
                <w:bCs/>
                <w:sz w:val="24"/>
                <w:szCs w:val="24"/>
              </w:rPr>
            </w:pPr>
            <w:r w:rsidRPr="00ED1A46">
              <w:rPr>
                <w:rFonts w:ascii="Arial" w:hAnsi="Arial" w:cs="Arial"/>
                <w:bCs/>
                <w:sz w:val="24"/>
                <w:szCs w:val="24"/>
              </w:rPr>
              <w:t xml:space="preserve">information from field notes. </w:t>
            </w:r>
          </w:p>
          <w:p w14:paraId="3A05FEC8" w14:textId="77777777" w:rsidR="00ED1A46" w:rsidRPr="00ED1A46" w:rsidRDefault="00ED1A46" w:rsidP="00FC55A3">
            <w:pPr>
              <w:rPr>
                <w:rFonts w:ascii="Arial" w:hAnsi="Arial" w:cs="Arial"/>
                <w:i/>
                <w:iCs/>
                <w:sz w:val="24"/>
                <w:szCs w:val="24"/>
              </w:rPr>
            </w:pPr>
          </w:p>
        </w:tc>
        <w:tc>
          <w:tcPr>
            <w:tcW w:w="7868" w:type="dxa"/>
          </w:tcPr>
          <w:p w14:paraId="130C234A" w14:textId="77777777" w:rsidR="00ED1A46" w:rsidRPr="00ED1A46" w:rsidRDefault="00ED1A46" w:rsidP="00FC55A3">
            <w:pPr>
              <w:rPr>
                <w:rFonts w:ascii="Arial" w:hAnsi="Arial" w:cs="Arial"/>
                <w:i/>
                <w:sz w:val="24"/>
                <w:szCs w:val="24"/>
              </w:rPr>
            </w:pPr>
          </w:p>
          <w:p w14:paraId="53B27F2F" w14:textId="77777777" w:rsidR="00ED1A46" w:rsidRPr="00ED1A46" w:rsidRDefault="00ED1A46" w:rsidP="00FC55A3">
            <w:pPr>
              <w:rPr>
                <w:rFonts w:ascii="Arial" w:hAnsi="Arial" w:cs="Arial"/>
                <w:i/>
                <w:sz w:val="24"/>
                <w:szCs w:val="24"/>
              </w:rPr>
            </w:pPr>
            <w:r w:rsidRPr="00ED1A46">
              <w:rPr>
                <w:rFonts w:ascii="Arial" w:hAnsi="Arial" w:cs="Arial"/>
                <w:i/>
                <w:sz w:val="24"/>
                <w:szCs w:val="24"/>
              </w:rPr>
              <w:t xml:space="preserve">28.09.20 - 9am </w:t>
            </w:r>
          </w:p>
          <w:p w14:paraId="01C61BD9" w14:textId="77777777" w:rsidR="00ED1A46" w:rsidRPr="00ED1A46" w:rsidRDefault="00ED1A46" w:rsidP="00FC55A3">
            <w:pPr>
              <w:rPr>
                <w:rFonts w:ascii="Arial" w:hAnsi="Arial" w:cs="Arial"/>
                <w:i/>
                <w:sz w:val="24"/>
                <w:szCs w:val="24"/>
              </w:rPr>
            </w:pPr>
          </w:p>
          <w:p w14:paraId="28270B48" w14:textId="77777777" w:rsidR="00ED1A46" w:rsidRPr="00ED1A46" w:rsidRDefault="00ED1A46" w:rsidP="00FC55A3">
            <w:pPr>
              <w:rPr>
                <w:rFonts w:ascii="Arial" w:hAnsi="Arial" w:cs="Arial"/>
                <w:i/>
                <w:sz w:val="24"/>
                <w:szCs w:val="24"/>
              </w:rPr>
            </w:pPr>
            <w:r w:rsidRPr="00ED1A46">
              <w:rPr>
                <w:rFonts w:ascii="Arial" w:hAnsi="Arial" w:cs="Arial"/>
                <w:i/>
                <w:sz w:val="24"/>
                <w:szCs w:val="24"/>
              </w:rPr>
              <w:t>Year 1 – Foundation Phase</w:t>
            </w:r>
          </w:p>
          <w:p w14:paraId="7CE88C84" w14:textId="77777777" w:rsidR="00ED1A46" w:rsidRPr="00ED1A46" w:rsidRDefault="00ED1A46" w:rsidP="00FC55A3">
            <w:pPr>
              <w:rPr>
                <w:rFonts w:ascii="Arial" w:hAnsi="Arial" w:cs="Arial"/>
                <w:i/>
                <w:sz w:val="24"/>
                <w:szCs w:val="24"/>
              </w:rPr>
            </w:pPr>
          </w:p>
          <w:p w14:paraId="0063A01D" w14:textId="77777777" w:rsidR="00ED1A46" w:rsidRPr="00ED1A46" w:rsidRDefault="00ED1A46" w:rsidP="00FC55A3">
            <w:pPr>
              <w:rPr>
                <w:rFonts w:ascii="Arial" w:hAnsi="Arial" w:cs="Arial"/>
                <w:i/>
                <w:sz w:val="24"/>
                <w:szCs w:val="24"/>
              </w:rPr>
            </w:pPr>
            <w:r w:rsidRPr="00ED1A46">
              <w:rPr>
                <w:rFonts w:ascii="Arial" w:hAnsi="Arial" w:cs="Arial"/>
                <w:i/>
                <w:sz w:val="24"/>
                <w:szCs w:val="24"/>
              </w:rPr>
              <w:t xml:space="preserve">24 Children – Whole class activity, teacher reading a book ‘Pumpkin Soup’ on the carpet to the children </w:t>
            </w:r>
          </w:p>
          <w:p w14:paraId="09022B44" w14:textId="77777777" w:rsidR="00ED1A46" w:rsidRPr="00ED1A46" w:rsidRDefault="00ED1A46" w:rsidP="00FC55A3">
            <w:pPr>
              <w:rPr>
                <w:rFonts w:ascii="Arial" w:hAnsi="Arial" w:cs="Arial"/>
                <w:i/>
                <w:sz w:val="24"/>
                <w:szCs w:val="24"/>
              </w:rPr>
            </w:pPr>
          </w:p>
          <w:p w14:paraId="3342820F" w14:textId="77777777" w:rsidR="00ED1A46" w:rsidRPr="00ED1A46" w:rsidRDefault="00ED1A46" w:rsidP="00FC55A3">
            <w:pPr>
              <w:rPr>
                <w:rFonts w:ascii="Arial" w:hAnsi="Arial" w:cs="Arial"/>
                <w:i/>
                <w:sz w:val="24"/>
                <w:szCs w:val="24"/>
              </w:rPr>
            </w:pPr>
            <w:r w:rsidRPr="00ED1A46">
              <w:rPr>
                <w:rFonts w:ascii="Arial" w:hAnsi="Arial" w:cs="Arial"/>
                <w:i/>
                <w:sz w:val="24"/>
                <w:szCs w:val="24"/>
              </w:rPr>
              <w:t xml:space="preserve">One child with ALN </w:t>
            </w:r>
          </w:p>
          <w:p w14:paraId="19843DB4" w14:textId="77777777" w:rsidR="00ED1A46" w:rsidRPr="00ED1A46" w:rsidRDefault="00ED1A46" w:rsidP="00FC55A3">
            <w:pPr>
              <w:rPr>
                <w:rFonts w:ascii="Arial" w:hAnsi="Arial" w:cs="Arial"/>
                <w:sz w:val="24"/>
                <w:szCs w:val="24"/>
              </w:rPr>
            </w:pPr>
          </w:p>
        </w:tc>
      </w:tr>
      <w:tr w:rsidR="00ED1A46" w:rsidRPr="00ED1A46" w14:paraId="72888C38" w14:textId="77777777" w:rsidTr="00FC55A3">
        <w:tc>
          <w:tcPr>
            <w:tcW w:w="1838" w:type="dxa"/>
          </w:tcPr>
          <w:p w14:paraId="096E0237" w14:textId="24F8D385" w:rsidR="00ED1A46" w:rsidRPr="00ED1A46" w:rsidRDefault="00ED1A46" w:rsidP="00FC55A3">
            <w:pPr>
              <w:rPr>
                <w:rFonts w:ascii="Arial" w:hAnsi="Arial" w:cs="Arial"/>
                <w:i/>
                <w:iCs/>
                <w:sz w:val="24"/>
                <w:szCs w:val="24"/>
              </w:rPr>
            </w:pPr>
            <w:r w:rsidRPr="00ED1A46">
              <w:rPr>
                <w:rFonts w:ascii="Arial" w:hAnsi="Arial" w:cs="Arial"/>
                <w:i/>
                <w:iCs/>
                <w:sz w:val="24"/>
                <w:szCs w:val="24"/>
              </w:rPr>
              <w:t>What happened? A detailed description of what you observed and what thoughts on pedagogy and practice occurred to you as a result, looking towards your research.</w:t>
            </w:r>
          </w:p>
        </w:tc>
        <w:tc>
          <w:tcPr>
            <w:tcW w:w="7868" w:type="dxa"/>
          </w:tcPr>
          <w:p w14:paraId="651F0826" w14:textId="0EF1548A" w:rsidR="00ED1A46" w:rsidRPr="00ED1A46" w:rsidRDefault="00ED1A46" w:rsidP="00ED1A46">
            <w:pPr>
              <w:spacing w:line="360" w:lineRule="auto"/>
              <w:rPr>
                <w:rFonts w:ascii="Arial" w:hAnsi="Arial" w:cs="Arial"/>
                <w:i/>
                <w:sz w:val="24"/>
                <w:szCs w:val="24"/>
              </w:rPr>
            </w:pPr>
            <w:r w:rsidRPr="00ED1A46">
              <w:rPr>
                <w:rFonts w:ascii="Arial" w:hAnsi="Arial" w:cs="Arial"/>
                <w:i/>
                <w:sz w:val="24"/>
                <w:szCs w:val="24"/>
              </w:rPr>
              <w:t>While the teacher was sitting down with the children on the carpet reading ‘Pumpkin Soup’ book, one child with ALN as the teacher stated previously was wondering around the room exploring all the different learning areas. The child sat in the reading area for roughly 20 minutes before coming out and sitting next to a member of staff on the floor. The child was disengaged from the reading activity and was interested in their surroundings. When the child’s voice started to raise, the teacher addressed the child and told them</w:t>
            </w:r>
            <w:r>
              <w:rPr>
                <w:rFonts w:ascii="Arial" w:hAnsi="Arial" w:cs="Arial"/>
                <w:i/>
                <w:sz w:val="24"/>
                <w:szCs w:val="24"/>
              </w:rPr>
              <w:t xml:space="preserve"> ‘shh’ and</w:t>
            </w:r>
            <w:r w:rsidRPr="00ED1A46">
              <w:rPr>
                <w:rFonts w:ascii="Arial" w:hAnsi="Arial" w:cs="Arial"/>
                <w:i/>
                <w:sz w:val="24"/>
                <w:szCs w:val="24"/>
              </w:rPr>
              <w:t xml:space="preserve"> </w:t>
            </w:r>
            <w:r>
              <w:rPr>
                <w:rFonts w:ascii="Arial" w:hAnsi="Arial" w:cs="Arial"/>
                <w:i/>
                <w:sz w:val="24"/>
                <w:szCs w:val="24"/>
              </w:rPr>
              <w:t>‘</w:t>
            </w:r>
            <w:r w:rsidRPr="00ED1A46">
              <w:rPr>
                <w:rFonts w:ascii="Arial" w:hAnsi="Arial" w:cs="Arial"/>
                <w:i/>
                <w:sz w:val="24"/>
                <w:szCs w:val="24"/>
              </w:rPr>
              <w:t>to listen to the story</w:t>
            </w:r>
            <w:r>
              <w:rPr>
                <w:rFonts w:ascii="Arial" w:hAnsi="Arial" w:cs="Arial"/>
                <w:i/>
                <w:sz w:val="24"/>
                <w:szCs w:val="24"/>
              </w:rPr>
              <w:t>’</w:t>
            </w:r>
            <w:r w:rsidRPr="00ED1A46">
              <w:rPr>
                <w:rFonts w:ascii="Arial" w:hAnsi="Arial" w:cs="Arial"/>
                <w:i/>
                <w:sz w:val="24"/>
                <w:szCs w:val="24"/>
              </w:rPr>
              <w:t xml:space="preserve">. This was the only interaction between child and teacher throughout the whole activity. The child moved chairs and positions several times and was not addressed by any member of staff as it seemed the child could do what made them comfortable. Having a child with ALN can pose issues within the classroom as it is difficult to address that child individually as it could disrupt the lesson for all the other children, and cause issues for the child with ALN. The child needed to be stimulated with something of interest. Potentially make the child involved in the activity by asking their opinions or </w:t>
            </w:r>
            <w:r w:rsidRPr="00ED1A46">
              <w:rPr>
                <w:rFonts w:ascii="Arial" w:hAnsi="Arial" w:cs="Arial"/>
                <w:i/>
                <w:sz w:val="24"/>
                <w:szCs w:val="24"/>
              </w:rPr>
              <w:lastRenderedPageBreak/>
              <w:t xml:space="preserve">what they remember. Potentially whole class activities may not appeal to that specific child. </w:t>
            </w:r>
          </w:p>
        </w:tc>
      </w:tr>
    </w:tbl>
    <w:p w14:paraId="7B782831" w14:textId="77777777" w:rsidR="00ED1A46" w:rsidRPr="00ED1A46" w:rsidRDefault="00ED1A46" w:rsidP="00ED1A46">
      <w:pPr>
        <w:rPr>
          <w:rFonts w:ascii="Arial" w:hAnsi="Arial" w:cs="Arial"/>
        </w:rPr>
      </w:pPr>
    </w:p>
    <w:p w14:paraId="3CDBE051" w14:textId="77777777" w:rsidR="00E16877" w:rsidRDefault="00E16877" w:rsidP="00ED1A46">
      <w:pPr>
        <w:rPr>
          <w:rFonts w:ascii="Arial" w:hAnsi="Arial" w:cs="Arial"/>
          <w:b/>
          <w:color w:val="000000" w:themeColor="text1"/>
        </w:rPr>
      </w:pPr>
    </w:p>
    <w:p w14:paraId="3D5C1E1B" w14:textId="40C7678A" w:rsidR="00E16877" w:rsidRPr="00E16877" w:rsidRDefault="00E16877" w:rsidP="00ED1A46">
      <w:pPr>
        <w:rPr>
          <w:rFonts w:ascii="Arial" w:hAnsi="Arial" w:cs="Arial"/>
          <w:b/>
          <w:color w:val="000000" w:themeColor="text1"/>
        </w:rPr>
      </w:pPr>
      <w:r w:rsidRPr="00E16877">
        <w:rPr>
          <w:rFonts w:ascii="Arial" w:hAnsi="Arial" w:cs="Arial"/>
          <w:b/>
          <w:color w:val="000000" w:themeColor="text1"/>
        </w:rPr>
        <w:t xml:space="preserve">Appendix 2: Critical Incident 2 </w:t>
      </w:r>
    </w:p>
    <w:p w14:paraId="03DD2FB0" w14:textId="77777777" w:rsidR="00E16877" w:rsidRDefault="00E16877" w:rsidP="00ED1A46">
      <w:pPr>
        <w:rPr>
          <w:rFonts w:ascii="Arial" w:hAnsi="Arial" w:cs="Arial"/>
          <w:b/>
          <w:color w:val="000000" w:themeColor="text1"/>
        </w:rPr>
      </w:pPr>
    </w:p>
    <w:p w14:paraId="0040609F" w14:textId="77777777" w:rsidR="00E16877" w:rsidRDefault="00E16877" w:rsidP="00ED1A46">
      <w:pPr>
        <w:rPr>
          <w:rFonts w:ascii="Arial" w:hAnsi="Arial" w:cs="Arial"/>
          <w:b/>
          <w:color w:val="000000" w:themeColor="text1"/>
        </w:rPr>
      </w:pPr>
    </w:p>
    <w:p w14:paraId="3A863655" w14:textId="551420EF" w:rsidR="00ED1A46" w:rsidRPr="00E16877" w:rsidRDefault="00ED1A46" w:rsidP="00ED1A46">
      <w:pPr>
        <w:rPr>
          <w:rFonts w:ascii="Arial" w:hAnsi="Arial" w:cs="Arial"/>
          <w:color w:val="000000" w:themeColor="text1"/>
        </w:rPr>
      </w:pPr>
      <w:r w:rsidRPr="00E16877">
        <w:rPr>
          <w:rFonts w:ascii="Arial" w:hAnsi="Arial" w:cs="Arial"/>
          <w:color w:val="000000" w:themeColor="text1"/>
        </w:rPr>
        <w:t>CRITICAL INCIDENT IDENTIFICATION RECORD</w:t>
      </w:r>
    </w:p>
    <w:p w14:paraId="49DF29A1" w14:textId="77777777" w:rsidR="00ED1A46" w:rsidRPr="00ED1A46" w:rsidRDefault="00ED1A46" w:rsidP="00ED1A46">
      <w:pPr>
        <w:rPr>
          <w:rFonts w:ascii="Arial" w:hAnsi="Arial" w:cs="Arial"/>
        </w:rPr>
      </w:pPr>
    </w:p>
    <w:tbl>
      <w:tblPr>
        <w:tblStyle w:val="TableGrid"/>
        <w:tblW w:w="0" w:type="auto"/>
        <w:tblLook w:val="04A0" w:firstRow="1" w:lastRow="0" w:firstColumn="1" w:lastColumn="0" w:noHBand="0" w:noVBand="1"/>
      </w:tblPr>
      <w:tblGrid>
        <w:gridCol w:w="1792"/>
        <w:gridCol w:w="7218"/>
      </w:tblGrid>
      <w:tr w:rsidR="00ED1A46" w:rsidRPr="00ED1A46" w14:paraId="14E47698" w14:textId="77777777" w:rsidTr="00FC55A3">
        <w:tc>
          <w:tcPr>
            <w:tcW w:w="1838" w:type="dxa"/>
          </w:tcPr>
          <w:p w14:paraId="114CDBA9" w14:textId="77777777" w:rsidR="00ED1A46" w:rsidRPr="00ED1A46" w:rsidRDefault="00ED1A46" w:rsidP="00FC55A3">
            <w:pPr>
              <w:rPr>
                <w:rFonts w:ascii="Arial" w:hAnsi="Arial" w:cs="Arial"/>
                <w:b/>
                <w:bCs/>
                <w:sz w:val="24"/>
                <w:szCs w:val="24"/>
              </w:rPr>
            </w:pPr>
            <w:r w:rsidRPr="00ED1A46">
              <w:rPr>
                <w:rFonts w:ascii="Arial" w:hAnsi="Arial" w:cs="Arial"/>
                <w:b/>
                <w:bCs/>
                <w:sz w:val="24"/>
                <w:szCs w:val="24"/>
              </w:rPr>
              <w:t>Details relevant to the research context.</w:t>
            </w:r>
          </w:p>
          <w:p w14:paraId="4C939186" w14:textId="77777777" w:rsidR="00ED1A46" w:rsidRPr="00ED1A46" w:rsidRDefault="00ED1A46" w:rsidP="00FC55A3">
            <w:pPr>
              <w:rPr>
                <w:rFonts w:ascii="Arial" w:hAnsi="Arial" w:cs="Arial"/>
                <w:b/>
                <w:bCs/>
                <w:sz w:val="24"/>
                <w:szCs w:val="24"/>
              </w:rPr>
            </w:pPr>
          </w:p>
          <w:p w14:paraId="5442A52F" w14:textId="77777777" w:rsidR="00ED1A46" w:rsidRPr="00ED1A46" w:rsidRDefault="00ED1A46" w:rsidP="00FC55A3">
            <w:pPr>
              <w:rPr>
                <w:rFonts w:ascii="Arial" w:hAnsi="Arial" w:cs="Arial"/>
                <w:bCs/>
                <w:sz w:val="24"/>
                <w:szCs w:val="24"/>
              </w:rPr>
            </w:pPr>
            <w:r w:rsidRPr="00ED1A46">
              <w:rPr>
                <w:rFonts w:ascii="Arial" w:hAnsi="Arial" w:cs="Arial"/>
                <w:bCs/>
                <w:sz w:val="24"/>
                <w:szCs w:val="24"/>
              </w:rPr>
              <w:t>Date/time.</w:t>
            </w:r>
          </w:p>
          <w:p w14:paraId="1BC7DE4F" w14:textId="77777777" w:rsidR="00ED1A46" w:rsidRPr="00ED1A46" w:rsidRDefault="00ED1A46" w:rsidP="00FC55A3">
            <w:pPr>
              <w:rPr>
                <w:rFonts w:ascii="Arial" w:hAnsi="Arial" w:cs="Arial"/>
                <w:bCs/>
                <w:sz w:val="24"/>
                <w:szCs w:val="24"/>
              </w:rPr>
            </w:pPr>
            <w:r w:rsidRPr="00ED1A46">
              <w:rPr>
                <w:rFonts w:ascii="Arial" w:hAnsi="Arial" w:cs="Arial"/>
                <w:bCs/>
                <w:sz w:val="24"/>
                <w:szCs w:val="24"/>
              </w:rPr>
              <w:t>Age/Stage of group.</w:t>
            </w:r>
          </w:p>
          <w:p w14:paraId="5DA83532" w14:textId="77777777" w:rsidR="00ED1A46" w:rsidRPr="00ED1A46" w:rsidRDefault="00ED1A46" w:rsidP="00FC55A3">
            <w:pPr>
              <w:rPr>
                <w:rFonts w:ascii="Arial" w:hAnsi="Arial" w:cs="Arial"/>
                <w:bCs/>
                <w:sz w:val="24"/>
                <w:szCs w:val="24"/>
              </w:rPr>
            </w:pPr>
            <w:r w:rsidRPr="00ED1A46">
              <w:rPr>
                <w:rFonts w:ascii="Arial" w:hAnsi="Arial" w:cs="Arial"/>
                <w:bCs/>
                <w:sz w:val="24"/>
                <w:szCs w:val="24"/>
              </w:rPr>
              <w:t>People involved.</w:t>
            </w:r>
          </w:p>
          <w:p w14:paraId="190D975B" w14:textId="77777777" w:rsidR="00ED1A46" w:rsidRPr="00ED1A46" w:rsidRDefault="00ED1A46" w:rsidP="00FC55A3">
            <w:pPr>
              <w:rPr>
                <w:rFonts w:ascii="Arial" w:hAnsi="Arial" w:cs="Arial"/>
                <w:bCs/>
                <w:sz w:val="24"/>
                <w:szCs w:val="24"/>
              </w:rPr>
            </w:pPr>
            <w:r w:rsidRPr="00ED1A46">
              <w:rPr>
                <w:rFonts w:ascii="Arial" w:hAnsi="Arial" w:cs="Arial"/>
                <w:bCs/>
                <w:sz w:val="24"/>
                <w:szCs w:val="24"/>
              </w:rPr>
              <w:t>Contextual</w:t>
            </w:r>
          </w:p>
          <w:p w14:paraId="39744FE2" w14:textId="77777777" w:rsidR="00ED1A46" w:rsidRPr="00ED1A46" w:rsidRDefault="00ED1A46" w:rsidP="00FC55A3">
            <w:pPr>
              <w:rPr>
                <w:rFonts w:ascii="Arial" w:hAnsi="Arial" w:cs="Arial"/>
                <w:bCs/>
                <w:sz w:val="24"/>
                <w:szCs w:val="24"/>
              </w:rPr>
            </w:pPr>
            <w:r w:rsidRPr="00ED1A46">
              <w:rPr>
                <w:rFonts w:ascii="Arial" w:hAnsi="Arial" w:cs="Arial"/>
                <w:bCs/>
                <w:sz w:val="24"/>
                <w:szCs w:val="24"/>
              </w:rPr>
              <w:t xml:space="preserve">information from field notes. </w:t>
            </w:r>
          </w:p>
          <w:p w14:paraId="3E295211" w14:textId="77777777" w:rsidR="00ED1A46" w:rsidRPr="00ED1A46" w:rsidRDefault="00ED1A46" w:rsidP="00FC55A3">
            <w:pPr>
              <w:rPr>
                <w:rFonts w:ascii="Arial" w:hAnsi="Arial" w:cs="Arial"/>
                <w:i/>
                <w:iCs/>
                <w:sz w:val="24"/>
                <w:szCs w:val="24"/>
              </w:rPr>
            </w:pPr>
          </w:p>
        </w:tc>
        <w:tc>
          <w:tcPr>
            <w:tcW w:w="7868" w:type="dxa"/>
          </w:tcPr>
          <w:p w14:paraId="523E1C28" w14:textId="77777777" w:rsidR="00ED1A46" w:rsidRPr="00ED1A46" w:rsidRDefault="00ED1A46" w:rsidP="00FC55A3">
            <w:pPr>
              <w:rPr>
                <w:rFonts w:ascii="Arial" w:hAnsi="Arial" w:cs="Arial"/>
                <w:sz w:val="24"/>
                <w:szCs w:val="24"/>
              </w:rPr>
            </w:pPr>
          </w:p>
          <w:p w14:paraId="33CB1D66" w14:textId="77777777" w:rsidR="00ED1A46" w:rsidRPr="00ED1A46" w:rsidRDefault="00ED1A46" w:rsidP="00FC55A3">
            <w:pPr>
              <w:rPr>
                <w:rFonts w:ascii="Arial" w:hAnsi="Arial" w:cs="Arial"/>
                <w:i/>
                <w:sz w:val="24"/>
                <w:szCs w:val="24"/>
              </w:rPr>
            </w:pPr>
            <w:r w:rsidRPr="00ED1A46">
              <w:rPr>
                <w:rFonts w:ascii="Arial" w:hAnsi="Arial" w:cs="Arial"/>
                <w:i/>
                <w:sz w:val="24"/>
                <w:szCs w:val="24"/>
              </w:rPr>
              <w:t xml:space="preserve">28th September 2020 – 10am </w:t>
            </w:r>
          </w:p>
          <w:p w14:paraId="123396FE" w14:textId="77777777" w:rsidR="00ED1A46" w:rsidRPr="00ED1A46" w:rsidRDefault="00ED1A46" w:rsidP="00FC55A3">
            <w:pPr>
              <w:rPr>
                <w:rFonts w:ascii="Arial" w:hAnsi="Arial" w:cs="Arial"/>
                <w:i/>
                <w:sz w:val="24"/>
                <w:szCs w:val="24"/>
              </w:rPr>
            </w:pPr>
            <w:r w:rsidRPr="00ED1A46">
              <w:rPr>
                <w:rFonts w:ascii="Arial" w:hAnsi="Arial" w:cs="Arial"/>
                <w:i/>
                <w:sz w:val="24"/>
                <w:szCs w:val="24"/>
              </w:rPr>
              <w:t xml:space="preserve"> </w:t>
            </w:r>
          </w:p>
          <w:p w14:paraId="603445F2" w14:textId="77777777" w:rsidR="00ED1A46" w:rsidRPr="00ED1A46" w:rsidRDefault="00ED1A46" w:rsidP="00FC55A3">
            <w:pPr>
              <w:rPr>
                <w:rFonts w:ascii="Arial" w:hAnsi="Arial" w:cs="Arial"/>
                <w:i/>
                <w:sz w:val="24"/>
                <w:szCs w:val="24"/>
              </w:rPr>
            </w:pPr>
            <w:r w:rsidRPr="00ED1A46">
              <w:rPr>
                <w:rFonts w:ascii="Arial" w:hAnsi="Arial" w:cs="Arial"/>
                <w:i/>
                <w:sz w:val="24"/>
                <w:szCs w:val="24"/>
              </w:rPr>
              <w:t xml:space="preserve">Year 1- Foundation Phase </w:t>
            </w:r>
          </w:p>
          <w:p w14:paraId="506C2D2E" w14:textId="77777777" w:rsidR="00ED1A46" w:rsidRPr="00ED1A46" w:rsidRDefault="00ED1A46" w:rsidP="00FC55A3">
            <w:pPr>
              <w:rPr>
                <w:rFonts w:ascii="Arial" w:hAnsi="Arial" w:cs="Arial"/>
                <w:i/>
                <w:sz w:val="24"/>
                <w:szCs w:val="24"/>
              </w:rPr>
            </w:pPr>
          </w:p>
          <w:p w14:paraId="610E1680" w14:textId="77777777" w:rsidR="00ED1A46" w:rsidRPr="00ED1A46" w:rsidRDefault="00ED1A46" w:rsidP="00FC55A3">
            <w:pPr>
              <w:rPr>
                <w:rFonts w:ascii="Arial" w:hAnsi="Arial" w:cs="Arial"/>
                <w:i/>
                <w:sz w:val="24"/>
                <w:szCs w:val="24"/>
              </w:rPr>
            </w:pPr>
            <w:r w:rsidRPr="00ED1A46">
              <w:rPr>
                <w:rFonts w:ascii="Arial" w:hAnsi="Arial" w:cs="Arial"/>
                <w:i/>
                <w:sz w:val="24"/>
                <w:szCs w:val="24"/>
              </w:rPr>
              <w:t xml:space="preserve">Group of 4 children </w:t>
            </w:r>
          </w:p>
          <w:p w14:paraId="74820FB4" w14:textId="77777777" w:rsidR="00ED1A46" w:rsidRPr="00ED1A46" w:rsidRDefault="00ED1A46" w:rsidP="00FC55A3">
            <w:pPr>
              <w:rPr>
                <w:rFonts w:ascii="Arial" w:hAnsi="Arial" w:cs="Arial"/>
                <w:i/>
                <w:sz w:val="24"/>
                <w:szCs w:val="24"/>
              </w:rPr>
            </w:pPr>
          </w:p>
          <w:p w14:paraId="3CA1591D" w14:textId="77777777" w:rsidR="00ED1A46" w:rsidRPr="00ED1A46" w:rsidRDefault="00ED1A46" w:rsidP="00FC55A3">
            <w:pPr>
              <w:rPr>
                <w:rFonts w:ascii="Arial" w:hAnsi="Arial" w:cs="Arial"/>
                <w:sz w:val="24"/>
                <w:szCs w:val="24"/>
              </w:rPr>
            </w:pPr>
            <w:r w:rsidRPr="00ED1A46">
              <w:rPr>
                <w:rFonts w:ascii="Arial" w:hAnsi="Arial" w:cs="Arial"/>
                <w:i/>
                <w:sz w:val="24"/>
                <w:szCs w:val="24"/>
              </w:rPr>
              <w:t>A game of bingo related to the classroom theme of Autumn</w:t>
            </w:r>
          </w:p>
        </w:tc>
      </w:tr>
      <w:tr w:rsidR="00ED1A46" w:rsidRPr="00ED1A46" w14:paraId="70A2016A" w14:textId="77777777" w:rsidTr="00FC55A3">
        <w:tc>
          <w:tcPr>
            <w:tcW w:w="1838" w:type="dxa"/>
          </w:tcPr>
          <w:p w14:paraId="1BA65C85" w14:textId="4A088341" w:rsidR="00ED1A46" w:rsidRPr="00ED1A46" w:rsidRDefault="00ED1A46" w:rsidP="00FC55A3">
            <w:pPr>
              <w:rPr>
                <w:rFonts w:ascii="Arial" w:hAnsi="Arial" w:cs="Arial"/>
                <w:i/>
                <w:iCs/>
                <w:sz w:val="24"/>
                <w:szCs w:val="24"/>
              </w:rPr>
            </w:pPr>
            <w:r w:rsidRPr="00ED1A46">
              <w:rPr>
                <w:rFonts w:ascii="Arial" w:hAnsi="Arial" w:cs="Arial"/>
                <w:i/>
                <w:iCs/>
                <w:sz w:val="24"/>
                <w:szCs w:val="24"/>
              </w:rPr>
              <w:t xml:space="preserve">What happened? A detailed </w:t>
            </w:r>
            <w:r w:rsidR="00AC4C43" w:rsidRPr="00ED1A46">
              <w:rPr>
                <w:rFonts w:ascii="Arial" w:hAnsi="Arial" w:cs="Arial"/>
                <w:i/>
                <w:iCs/>
                <w:sz w:val="24"/>
                <w:szCs w:val="24"/>
              </w:rPr>
              <w:t>description</w:t>
            </w:r>
            <w:r w:rsidRPr="00ED1A46">
              <w:rPr>
                <w:rFonts w:ascii="Arial" w:hAnsi="Arial" w:cs="Arial"/>
                <w:i/>
                <w:iCs/>
                <w:sz w:val="24"/>
                <w:szCs w:val="24"/>
              </w:rPr>
              <w:t xml:space="preserve"> of what you observed and what thoughts on pedagogy and practice occurred to you as a result, looking towards your research.</w:t>
            </w:r>
          </w:p>
        </w:tc>
        <w:tc>
          <w:tcPr>
            <w:tcW w:w="7868" w:type="dxa"/>
          </w:tcPr>
          <w:p w14:paraId="79C0B30D" w14:textId="086EDA1C" w:rsidR="00ED1A46" w:rsidRPr="00ED1A46" w:rsidRDefault="00ED1A46" w:rsidP="00FC55A3">
            <w:pPr>
              <w:spacing w:line="360" w:lineRule="auto"/>
              <w:rPr>
                <w:rFonts w:ascii="Arial" w:hAnsi="Arial" w:cs="Arial"/>
                <w:i/>
                <w:sz w:val="24"/>
                <w:szCs w:val="24"/>
              </w:rPr>
            </w:pPr>
            <w:r w:rsidRPr="00ED1A46">
              <w:rPr>
                <w:rFonts w:ascii="Arial" w:hAnsi="Arial" w:cs="Arial"/>
                <w:i/>
                <w:sz w:val="24"/>
                <w:szCs w:val="24"/>
              </w:rPr>
              <w:t xml:space="preserve">On the carpet, a group of 4 children rotated by the teacher each time played a game of autumn bingo. The game </w:t>
            </w:r>
            <w:r>
              <w:rPr>
                <w:rFonts w:ascii="Arial" w:hAnsi="Arial" w:cs="Arial"/>
                <w:i/>
                <w:sz w:val="24"/>
                <w:szCs w:val="24"/>
              </w:rPr>
              <w:t>i</w:t>
            </w:r>
            <w:r w:rsidRPr="00ED1A46">
              <w:rPr>
                <w:rFonts w:ascii="Arial" w:hAnsi="Arial" w:cs="Arial"/>
                <w:i/>
                <w:sz w:val="24"/>
                <w:szCs w:val="24"/>
              </w:rPr>
              <w:t xml:space="preserve">ncluded the children having a board each with 6 pictures of objects relating to autumn such as branches and acorns, and there was a pile of word cards in the middle of the carpet which paired up with the picture. The staff member read the word on the card to the children, in welsh, then in English and then in welsh again (repetition) and got the children to point at which picture they think it links to i.e. the word ‘mês’ and the children pointed at the picture of an ‘acorn’. If the child had it right, they received praise and then the staff member got all 4 of the children to say the word again and placed the word card on the board of the child that got the answer correct first. As the activity was a new activity, the staff member used an assessment sheet to rank how the children did the activity. The assessment through learning sheet had all the names of the children, and then the staff member would use </w:t>
            </w:r>
            <w:r w:rsidRPr="00ED1A46">
              <w:rPr>
                <w:rFonts w:ascii="Arial" w:hAnsi="Arial" w:cs="Arial"/>
                <w:i/>
                <w:sz w:val="24"/>
                <w:szCs w:val="24"/>
              </w:rPr>
              <w:lastRenderedPageBreak/>
              <w:t>symbols to rate how well the children did. A circle would be for the children who received a little bit of encouragement and support, a triangle for the children who needed lots of encouragement and support and a dash for the children who were confident doing it independently. The children were learning from watching each other (ATL). They gave each other support and were working together as not all children has the same pictures on their boards (Pedagogical principles). There was questioning techniques used (ATL). Inclusion of all children with different abilities. Repetition for the children to remember and the children copy.</w:t>
            </w:r>
          </w:p>
        </w:tc>
      </w:tr>
    </w:tbl>
    <w:p w14:paraId="121D3DEA" w14:textId="77777777" w:rsidR="00ED1A46" w:rsidRPr="00ED1A46" w:rsidRDefault="00ED1A46" w:rsidP="00ED1A46">
      <w:pPr>
        <w:rPr>
          <w:rFonts w:ascii="Arial" w:hAnsi="Arial" w:cs="Arial"/>
        </w:rPr>
      </w:pPr>
    </w:p>
    <w:p w14:paraId="75D88135" w14:textId="77777777" w:rsidR="00E16877" w:rsidRDefault="00E16877" w:rsidP="00E16877">
      <w:pPr>
        <w:rPr>
          <w:rFonts w:ascii="Arial" w:hAnsi="Arial" w:cs="Arial"/>
        </w:rPr>
      </w:pPr>
    </w:p>
    <w:p w14:paraId="4DA4D3B7" w14:textId="53915EAB" w:rsidR="00C82A3B" w:rsidRPr="00E16877" w:rsidRDefault="00E16877" w:rsidP="00E16877">
      <w:pPr>
        <w:rPr>
          <w:rFonts w:ascii="Arial" w:hAnsi="Arial" w:cs="Arial"/>
          <w:b/>
        </w:rPr>
      </w:pPr>
      <w:r w:rsidRPr="00E16877">
        <w:rPr>
          <w:rFonts w:ascii="Arial" w:hAnsi="Arial" w:cs="Arial"/>
          <w:b/>
        </w:rPr>
        <w:t xml:space="preserve">Appendix 3: Critical Incident 3 </w:t>
      </w:r>
    </w:p>
    <w:p w14:paraId="23190647" w14:textId="12128C64" w:rsidR="00E16877" w:rsidRDefault="00E16877" w:rsidP="00E16877">
      <w:pPr>
        <w:rPr>
          <w:rFonts w:ascii="Arial" w:hAnsi="Arial" w:cs="Arial"/>
        </w:rPr>
      </w:pPr>
    </w:p>
    <w:p w14:paraId="3F359D9D" w14:textId="77777777" w:rsidR="00ED1A46" w:rsidRPr="00E16877" w:rsidRDefault="00ED1A46" w:rsidP="00ED1A46">
      <w:pPr>
        <w:rPr>
          <w:rFonts w:ascii="Arial" w:hAnsi="Arial" w:cs="Arial"/>
          <w:color w:val="000000" w:themeColor="text1"/>
        </w:rPr>
      </w:pPr>
      <w:r w:rsidRPr="00E16877">
        <w:rPr>
          <w:rFonts w:ascii="Arial" w:hAnsi="Arial" w:cs="Arial"/>
          <w:color w:val="000000" w:themeColor="text1"/>
        </w:rPr>
        <w:t>CRITICAL INCIDENT IDENTIFICATION RECORD</w:t>
      </w:r>
    </w:p>
    <w:p w14:paraId="06EC5CEA" w14:textId="77777777" w:rsidR="00ED1A46" w:rsidRPr="00ED1A46" w:rsidRDefault="00ED1A46" w:rsidP="00ED1A46">
      <w:pPr>
        <w:rPr>
          <w:rFonts w:ascii="Arial" w:hAnsi="Arial" w:cs="Arial"/>
        </w:rPr>
      </w:pPr>
    </w:p>
    <w:tbl>
      <w:tblPr>
        <w:tblStyle w:val="TableGrid"/>
        <w:tblW w:w="0" w:type="auto"/>
        <w:tblLook w:val="04A0" w:firstRow="1" w:lastRow="0" w:firstColumn="1" w:lastColumn="0" w:noHBand="0" w:noVBand="1"/>
      </w:tblPr>
      <w:tblGrid>
        <w:gridCol w:w="1792"/>
        <w:gridCol w:w="7218"/>
      </w:tblGrid>
      <w:tr w:rsidR="00ED1A46" w:rsidRPr="00ED1A46" w14:paraId="5ECA7692" w14:textId="77777777" w:rsidTr="00FC55A3">
        <w:tc>
          <w:tcPr>
            <w:tcW w:w="1838" w:type="dxa"/>
          </w:tcPr>
          <w:p w14:paraId="34B53E6C" w14:textId="77777777" w:rsidR="00ED1A46" w:rsidRPr="00ED1A46" w:rsidRDefault="00ED1A46" w:rsidP="00FC55A3">
            <w:pPr>
              <w:rPr>
                <w:rFonts w:ascii="Arial" w:hAnsi="Arial" w:cs="Arial"/>
                <w:b/>
                <w:bCs/>
                <w:sz w:val="24"/>
                <w:szCs w:val="24"/>
              </w:rPr>
            </w:pPr>
            <w:r w:rsidRPr="00ED1A46">
              <w:rPr>
                <w:rFonts w:ascii="Arial" w:hAnsi="Arial" w:cs="Arial"/>
                <w:b/>
                <w:bCs/>
                <w:sz w:val="24"/>
                <w:szCs w:val="24"/>
              </w:rPr>
              <w:t>Details relevant to the research context.</w:t>
            </w:r>
          </w:p>
          <w:p w14:paraId="28287EAA" w14:textId="77777777" w:rsidR="00ED1A46" w:rsidRPr="00ED1A46" w:rsidRDefault="00ED1A46" w:rsidP="00FC55A3">
            <w:pPr>
              <w:rPr>
                <w:rFonts w:ascii="Arial" w:hAnsi="Arial" w:cs="Arial"/>
                <w:b/>
                <w:bCs/>
                <w:sz w:val="24"/>
                <w:szCs w:val="24"/>
              </w:rPr>
            </w:pPr>
          </w:p>
          <w:p w14:paraId="349019E6" w14:textId="77777777" w:rsidR="00ED1A46" w:rsidRPr="00ED1A46" w:rsidRDefault="00ED1A46" w:rsidP="00FC55A3">
            <w:pPr>
              <w:rPr>
                <w:rFonts w:ascii="Arial" w:hAnsi="Arial" w:cs="Arial"/>
                <w:bCs/>
                <w:sz w:val="24"/>
                <w:szCs w:val="24"/>
              </w:rPr>
            </w:pPr>
            <w:r w:rsidRPr="00ED1A46">
              <w:rPr>
                <w:rFonts w:ascii="Arial" w:hAnsi="Arial" w:cs="Arial"/>
                <w:bCs/>
                <w:sz w:val="24"/>
                <w:szCs w:val="24"/>
              </w:rPr>
              <w:t>Date/time.</w:t>
            </w:r>
          </w:p>
          <w:p w14:paraId="173E53BD" w14:textId="77777777" w:rsidR="00ED1A46" w:rsidRPr="00ED1A46" w:rsidRDefault="00ED1A46" w:rsidP="00FC55A3">
            <w:pPr>
              <w:rPr>
                <w:rFonts w:ascii="Arial" w:hAnsi="Arial" w:cs="Arial"/>
                <w:bCs/>
                <w:sz w:val="24"/>
                <w:szCs w:val="24"/>
              </w:rPr>
            </w:pPr>
            <w:r w:rsidRPr="00ED1A46">
              <w:rPr>
                <w:rFonts w:ascii="Arial" w:hAnsi="Arial" w:cs="Arial"/>
                <w:bCs/>
                <w:sz w:val="24"/>
                <w:szCs w:val="24"/>
              </w:rPr>
              <w:t>Age/Stage of group.</w:t>
            </w:r>
          </w:p>
          <w:p w14:paraId="4D1F4291" w14:textId="77777777" w:rsidR="00ED1A46" w:rsidRPr="00ED1A46" w:rsidRDefault="00ED1A46" w:rsidP="00FC55A3">
            <w:pPr>
              <w:rPr>
                <w:rFonts w:ascii="Arial" w:hAnsi="Arial" w:cs="Arial"/>
                <w:bCs/>
                <w:sz w:val="24"/>
                <w:szCs w:val="24"/>
              </w:rPr>
            </w:pPr>
            <w:r w:rsidRPr="00ED1A46">
              <w:rPr>
                <w:rFonts w:ascii="Arial" w:hAnsi="Arial" w:cs="Arial"/>
                <w:bCs/>
                <w:sz w:val="24"/>
                <w:szCs w:val="24"/>
              </w:rPr>
              <w:t>People involved.</w:t>
            </w:r>
          </w:p>
          <w:p w14:paraId="43498466" w14:textId="77777777" w:rsidR="00ED1A46" w:rsidRPr="00ED1A46" w:rsidRDefault="00ED1A46" w:rsidP="00FC55A3">
            <w:pPr>
              <w:rPr>
                <w:rFonts w:ascii="Arial" w:hAnsi="Arial" w:cs="Arial"/>
                <w:bCs/>
                <w:sz w:val="24"/>
                <w:szCs w:val="24"/>
              </w:rPr>
            </w:pPr>
            <w:r w:rsidRPr="00ED1A46">
              <w:rPr>
                <w:rFonts w:ascii="Arial" w:hAnsi="Arial" w:cs="Arial"/>
                <w:bCs/>
                <w:sz w:val="24"/>
                <w:szCs w:val="24"/>
              </w:rPr>
              <w:t>Contextual</w:t>
            </w:r>
          </w:p>
          <w:p w14:paraId="76692115" w14:textId="77777777" w:rsidR="00ED1A46" w:rsidRPr="00ED1A46" w:rsidRDefault="00ED1A46" w:rsidP="00FC55A3">
            <w:pPr>
              <w:rPr>
                <w:rFonts w:ascii="Arial" w:hAnsi="Arial" w:cs="Arial"/>
                <w:bCs/>
                <w:sz w:val="24"/>
                <w:szCs w:val="24"/>
              </w:rPr>
            </w:pPr>
            <w:r w:rsidRPr="00ED1A46">
              <w:rPr>
                <w:rFonts w:ascii="Arial" w:hAnsi="Arial" w:cs="Arial"/>
                <w:bCs/>
                <w:sz w:val="24"/>
                <w:szCs w:val="24"/>
              </w:rPr>
              <w:t xml:space="preserve">information from field notes. </w:t>
            </w:r>
          </w:p>
          <w:p w14:paraId="3A270F47" w14:textId="77777777" w:rsidR="00ED1A46" w:rsidRPr="00ED1A46" w:rsidRDefault="00ED1A46" w:rsidP="00FC55A3">
            <w:pPr>
              <w:rPr>
                <w:rFonts w:ascii="Arial" w:hAnsi="Arial" w:cs="Arial"/>
                <w:i/>
                <w:iCs/>
                <w:sz w:val="24"/>
                <w:szCs w:val="24"/>
              </w:rPr>
            </w:pPr>
          </w:p>
        </w:tc>
        <w:tc>
          <w:tcPr>
            <w:tcW w:w="7868" w:type="dxa"/>
          </w:tcPr>
          <w:p w14:paraId="0781D8F5" w14:textId="77777777" w:rsidR="00ED1A46" w:rsidRPr="00ED1A46" w:rsidRDefault="00ED1A46" w:rsidP="00FC55A3">
            <w:pPr>
              <w:rPr>
                <w:rFonts w:ascii="Arial" w:hAnsi="Arial" w:cs="Arial"/>
                <w:sz w:val="24"/>
                <w:szCs w:val="24"/>
              </w:rPr>
            </w:pPr>
          </w:p>
          <w:p w14:paraId="1B6CF165" w14:textId="77777777" w:rsidR="00ED1A46" w:rsidRPr="00ED1A46" w:rsidRDefault="00ED1A46" w:rsidP="00FC55A3">
            <w:pPr>
              <w:rPr>
                <w:rFonts w:ascii="Arial" w:hAnsi="Arial" w:cs="Arial"/>
                <w:sz w:val="24"/>
                <w:szCs w:val="24"/>
              </w:rPr>
            </w:pPr>
            <w:r w:rsidRPr="00ED1A46">
              <w:rPr>
                <w:rFonts w:ascii="Arial" w:hAnsi="Arial" w:cs="Arial"/>
                <w:sz w:val="24"/>
                <w:szCs w:val="24"/>
              </w:rPr>
              <w:t xml:space="preserve">29.09.20 10 am </w:t>
            </w:r>
          </w:p>
          <w:p w14:paraId="3D75609F" w14:textId="77777777" w:rsidR="00ED1A46" w:rsidRPr="00ED1A46" w:rsidRDefault="00ED1A46" w:rsidP="00FC55A3">
            <w:pPr>
              <w:rPr>
                <w:rFonts w:ascii="Arial" w:hAnsi="Arial" w:cs="Arial"/>
                <w:sz w:val="24"/>
                <w:szCs w:val="24"/>
              </w:rPr>
            </w:pPr>
          </w:p>
          <w:p w14:paraId="5B087EB0" w14:textId="77777777" w:rsidR="00ED1A46" w:rsidRPr="00ED1A46" w:rsidRDefault="00ED1A46" w:rsidP="00FC55A3">
            <w:pPr>
              <w:rPr>
                <w:rFonts w:ascii="Arial" w:hAnsi="Arial" w:cs="Arial"/>
                <w:sz w:val="24"/>
                <w:szCs w:val="24"/>
              </w:rPr>
            </w:pPr>
            <w:r w:rsidRPr="00ED1A46">
              <w:rPr>
                <w:rFonts w:ascii="Arial" w:hAnsi="Arial" w:cs="Arial"/>
                <w:sz w:val="24"/>
                <w:szCs w:val="24"/>
              </w:rPr>
              <w:t xml:space="preserve">Year 1 – 10 Children – Mixed abilities </w:t>
            </w:r>
          </w:p>
          <w:p w14:paraId="6FF1185A" w14:textId="77777777" w:rsidR="00ED1A46" w:rsidRPr="00ED1A46" w:rsidRDefault="00ED1A46" w:rsidP="00FC55A3">
            <w:pPr>
              <w:rPr>
                <w:rFonts w:ascii="Arial" w:hAnsi="Arial" w:cs="Arial"/>
                <w:sz w:val="24"/>
                <w:szCs w:val="24"/>
              </w:rPr>
            </w:pPr>
          </w:p>
          <w:p w14:paraId="0F401C8D" w14:textId="77777777" w:rsidR="00ED1A46" w:rsidRPr="00ED1A46" w:rsidRDefault="00ED1A46" w:rsidP="00FC55A3">
            <w:pPr>
              <w:rPr>
                <w:rFonts w:ascii="Arial" w:hAnsi="Arial" w:cs="Arial"/>
                <w:sz w:val="24"/>
                <w:szCs w:val="24"/>
              </w:rPr>
            </w:pPr>
            <w:r w:rsidRPr="00ED1A46">
              <w:rPr>
                <w:rFonts w:ascii="Arial" w:hAnsi="Arial" w:cs="Arial"/>
                <w:sz w:val="24"/>
                <w:szCs w:val="24"/>
              </w:rPr>
              <w:t xml:space="preserve">Teaching assistant leading the activity </w:t>
            </w:r>
          </w:p>
          <w:p w14:paraId="2993F769" w14:textId="77777777" w:rsidR="00ED1A46" w:rsidRPr="00ED1A46" w:rsidRDefault="00ED1A46" w:rsidP="00FC55A3">
            <w:pPr>
              <w:rPr>
                <w:rFonts w:ascii="Arial" w:hAnsi="Arial" w:cs="Arial"/>
                <w:sz w:val="24"/>
                <w:szCs w:val="24"/>
              </w:rPr>
            </w:pPr>
          </w:p>
          <w:p w14:paraId="2C8734BD" w14:textId="77777777" w:rsidR="00ED1A46" w:rsidRPr="00ED1A46" w:rsidRDefault="00ED1A46" w:rsidP="00FC55A3">
            <w:pPr>
              <w:rPr>
                <w:rFonts w:ascii="Arial" w:hAnsi="Arial" w:cs="Arial"/>
                <w:sz w:val="24"/>
                <w:szCs w:val="24"/>
              </w:rPr>
            </w:pPr>
            <w:r w:rsidRPr="00ED1A46">
              <w:rPr>
                <w:rFonts w:ascii="Arial" w:hAnsi="Arial" w:cs="Arial"/>
                <w:sz w:val="24"/>
                <w:szCs w:val="24"/>
              </w:rPr>
              <w:t xml:space="preserve">Outdoor activity to measure sticks and twigs from the longest to the shortest </w:t>
            </w:r>
          </w:p>
          <w:p w14:paraId="59FEF5F9" w14:textId="77777777" w:rsidR="00ED1A46" w:rsidRPr="00ED1A46" w:rsidRDefault="00ED1A46" w:rsidP="00FC55A3">
            <w:pPr>
              <w:rPr>
                <w:rFonts w:ascii="Arial" w:hAnsi="Arial" w:cs="Arial"/>
                <w:sz w:val="24"/>
                <w:szCs w:val="24"/>
              </w:rPr>
            </w:pPr>
          </w:p>
          <w:p w14:paraId="252F3DF5" w14:textId="77777777" w:rsidR="00ED1A46" w:rsidRPr="00ED1A46" w:rsidRDefault="00ED1A46" w:rsidP="00FC55A3">
            <w:pPr>
              <w:rPr>
                <w:rFonts w:ascii="Arial" w:hAnsi="Arial" w:cs="Arial"/>
                <w:sz w:val="24"/>
                <w:szCs w:val="24"/>
              </w:rPr>
            </w:pPr>
          </w:p>
          <w:p w14:paraId="20689415" w14:textId="77777777" w:rsidR="00ED1A46" w:rsidRPr="00ED1A46" w:rsidRDefault="00ED1A46" w:rsidP="00FC55A3">
            <w:pPr>
              <w:rPr>
                <w:rFonts w:ascii="Arial" w:hAnsi="Arial" w:cs="Arial"/>
                <w:sz w:val="24"/>
                <w:szCs w:val="24"/>
              </w:rPr>
            </w:pPr>
          </w:p>
          <w:p w14:paraId="6705A652" w14:textId="77777777" w:rsidR="00ED1A46" w:rsidRPr="00ED1A46" w:rsidRDefault="00ED1A46" w:rsidP="00FC55A3">
            <w:pPr>
              <w:rPr>
                <w:rFonts w:ascii="Arial" w:hAnsi="Arial" w:cs="Arial"/>
                <w:sz w:val="24"/>
                <w:szCs w:val="24"/>
              </w:rPr>
            </w:pPr>
          </w:p>
        </w:tc>
      </w:tr>
      <w:tr w:rsidR="00ED1A46" w:rsidRPr="00ED1A46" w14:paraId="108BD49F" w14:textId="77777777" w:rsidTr="00FC55A3">
        <w:tc>
          <w:tcPr>
            <w:tcW w:w="1838" w:type="dxa"/>
          </w:tcPr>
          <w:p w14:paraId="1833B6A1" w14:textId="207B2088" w:rsidR="00ED1A46" w:rsidRPr="00ED1A46" w:rsidRDefault="00ED1A46" w:rsidP="00FC55A3">
            <w:pPr>
              <w:rPr>
                <w:rFonts w:ascii="Arial" w:hAnsi="Arial" w:cs="Arial"/>
                <w:i/>
                <w:iCs/>
                <w:sz w:val="24"/>
                <w:szCs w:val="24"/>
              </w:rPr>
            </w:pPr>
            <w:r w:rsidRPr="00ED1A46">
              <w:rPr>
                <w:rFonts w:ascii="Arial" w:hAnsi="Arial" w:cs="Arial"/>
                <w:i/>
                <w:iCs/>
                <w:sz w:val="24"/>
                <w:szCs w:val="24"/>
              </w:rPr>
              <w:t xml:space="preserve">What happened? A detailed description of what you observed and what thoughts on pedagogy and practice occurred to you as a result, looking </w:t>
            </w:r>
            <w:r w:rsidRPr="00ED1A46">
              <w:rPr>
                <w:rFonts w:ascii="Arial" w:hAnsi="Arial" w:cs="Arial"/>
                <w:i/>
                <w:iCs/>
                <w:sz w:val="24"/>
                <w:szCs w:val="24"/>
              </w:rPr>
              <w:lastRenderedPageBreak/>
              <w:t>towards your research.</w:t>
            </w:r>
          </w:p>
        </w:tc>
        <w:tc>
          <w:tcPr>
            <w:tcW w:w="7868" w:type="dxa"/>
          </w:tcPr>
          <w:p w14:paraId="12F1EE12" w14:textId="0657B816" w:rsidR="00ED1A46" w:rsidRPr="00ED1A46" w:rsidRDefault="00ED1A46" w:rsidP="00ED1A46">
            <w:pPr>
              <w:spacing w:line="360" w:lineRule="auto"/>
              <w:rPr>
                <w:rFonts w:ascii="Arial" w:hAnsi="Arial" w:cs="Arial"/>
                <w:sz w:val="24"/>
                <w:szCs w:val="24"/>
              </w:rPr>
            </w:pPr>
            <w:r w:rsidRPr="00ED1A46">
              <w:rPr>
                <w:rFonts w:ascii="Arial" w:hAnsi="Arial" w:cs="Arial"/>
                <w:sz w:val="24"/>
                <w:szCs w:val="24"/>
              </w:rPr>
              <w:lastRenderedPageBreak/>
              <w:t xml:space="preserve">The children were taken outside to do an activity using natural resources (sticks and twigs) so measure the longest to the shortest. Due to the activity being outside, the children were very excited and were running around. The teaching assistant was taking the activity with 10 children, and they were mixed ability children. The teaching assistant explained the aims of the task by reminding the children of an activity that they did in the classroom a few days prior. All the children seemed to understand the point </w:t>
            </w:r>
            <w:r w:rsidRPr="00ED1A46">
              <w:rPr>
                <w:rFonts w:ascii="Arial" w:hAnsi="Arial" w:cs="Arial"/>
                <w:sz w:val="24"/>
                <w:szCs w:val="24"/>
              </w:rPr>
              <w:lastRenderedPageBreak/>
              <w:t xml:space="preserve">of the activity by saying ‘yes’ and nodding their heads. As the children were outside, it was observed that the children were very distracted by other objects such as toys, plants and the play house. The teaching assistant had to call the children numerous times for them to participate within the activity. Some children came straight away and other children needed a lot of encouragement. One child was led away from exploring the plants to complete the activity by the teaching assistant. While doing the activity many of the children asked, ‘can </w:t>
            </w:r>
            <w:r>
              <w:rPr>
                <w:rFonts w:ascii="Arial" w:hAnsi="Arial" w:cs="Arial"/>
                <w:sz w:val="24"/>
                <w:szCs w:val="24"/>
              </w:rPr>
              <w:t xml:space="preserve">I </w:t>
            </w:r>
            <w:r w:rsidRPr="00ED1A46">
              <w:rPr>
                <w:rFonts w:ascii="Arial" w:hAnsi="Arial" w:cs="Arial"/>
                <w:sz w:val="24"/>
                <w:szCs w:val="24"/>
              </w:rPr>
              <w:t xml:space="preserve">go back to play now?’ and ‘am </w:t>
            </w:r>
            <w:r>
              <w:rPr>
                <w:rFonts w:ascii="Arial" w:hAnsi="Arial" w:cs="Arial"/>
                <w:sz w:val="24"/>
                <w:szCs w:val="24"/>
              </w:rPr>
              <w:t>I</w:t>
            </w:r>
            <w:r w:rsidRPr="00ED1A46">
              <w:rPr>
                <w:rFonts w:ascii="Arial" w:hAnsi="Arial" w:cs="Arial"/>
                <w:sz w:val="24"/>
                <w:szCs w:val="24"/>
              </w:rPr>
              <w:t xml:space="preserve"> done?’. This showed that the children were not totally engaged within the activity and wanted to go and explore the other things around. </w:t>
            </w:r>
          </w:p>
          <w:p w14:paraId="53934549" w14:textId="41481EAE" w:rsidR="00ED1A46" w:rsidRPr="00ED1A46" w:rsidRDefault="00ED1A46" w:rsidP="00ED1A46">
            <w:pPr>
              <w:spacing w:line="360" w:lineRule="auto"/>
              <w:rPr>
                <w:rFonts w:ascii="Arial" w:hAnsi="Arial" w:cs="Arial"/>
                <w:sz w:val="24"/>
                <w:szCs w:val="24"/>
              </w:rPr>
            </w:pPr>
            <w:r w:rsidRPr="00ED1A46">
              <w:rPr>
                <w:rFonts w:ascii="Arial" w:hAnsi="Arial" w:cs="Arial"/>
                <w:sz w:val="24"/>
                <w:szCs w:val="24"/>
              </w:rPr>
              <w:t>Children need to be fully engaged within the ac</w:t>
            </w:r>
            <w:r>
              <w:rPr>
                <w:rFonts w:ascii="Arial" w:hAnsi="Arial" w:cs="Arial"/>
                <w:sz w:val="24"/>
                <w:szCs w:val="24"/>
              </w:rPr>
              <w:t>tivities</w:t>
            </w:r>
            <w:r w:rsidRPr="00ED1A46">
              <w:rPr>
                <w:rFonts w:ascii="Arial" w:hAnsi="Arial" w:cs="Arial"/>
                <w:sz w:val="24"/>
                <w:szCs w:val="24"/>
              </w:rPr>
              <w:t xml:space="preserve">. Possibly control the distractions such as minimise the amount of resources available for the children to concentrate on the activity in hand. Explain to the children that the activity is important for their learning. </w:t>
            </w:r>
          </w:p>
          <w:p w14:paraId="53D5F0F0" w14:textId="77777777" w:rsidR="00ED1A46" w:rsidRPr="00ED1A46" w:rsidRDefault="00ED1A46" w:rsidP="00ED1A46">
            <w:pPr>
              <w:spacing w:line="360" w:lineRule="auto"/>
              <w:rPr>
                <w:rFonts w:ascii="Arial" w:hAnsi="Arial" w:cs="Arial"/>
                <w:sz w:val="24"/>
                <w:szCs w:val="24"/>
              </w:rPr>
            </w:pPr>
          </w:p>
          <w:p w14:paraId="518904D9" w14:textId="77777777" w:rsidR="00ED1A46" w:rsidRPr="00ED1A46" w:rsidRDefault="00ED1A46" w:rsidP="00ED1A46">
            <w:pPr>
              <w:spacing w:line="360" w:lineRule="auto"/>
              <w:rPr>
                <w:rFonts w:ascii="Arial" w:hAnsi="Arial" w:cs="Arial"/>
                <w:sz w:val="24"/>
                <w:szCs w:val="24"/>
              </w:rPr>
            </w:pPr>
          </w:p>
        </w:tc>
      </w:tr>
    </w:tbl>
    <w:p w14:paraId="5F689ECB" w14:textId="77777777" w:rsidR="00ED1A46" w:rsidRPr="00E16877" w:rsidRDefault="00ED1A46" w:rsidP="00ED1A46">
      <w:pPr>
        <w:rPr>
          <w:rFonts w:ascii="Arial" w:hAnsi="Arial" w:cs="Arial"/>
          <w:b/>
        </w:rPr>
      </w:pPr>
    </w:p>
    <w:p w14:paraId="24845075" w14:textId="77777777" w:rsidR="00E16877" w:rsidRDefault="00E16877" w:rsidP="00E16877">
      <w:pPr>
        <w:rPr>
          <w:rFonts w:ascii="Arial" w:hAnsi="Arial" w:cs="Arial"/>
          <w:b/>
        </w:rPr>
      </w:pPr>
    </w:p>
    <w:p w14:paraId="4A1B9783" w14:textId="2F56804A" w:rsidR="00C82A3B" w:rsidRPr="00E16877" w:rsidRDefault="00E16877" w:rsidP="00E16877">
      <w:pPr>
        <w:rPr>
          <w:rFonts w:ascii="Arial" w:hAnsi="Arial" w:cs="Arial"/>
          <w:b/>
        </w:rPr>
      </w:pPr>
      <w:r w:rsidRPr="00E16877">
        <w:rPr>
          <w:rFonts w:ascii="Arial" w:hAnsi="Arial" w:cs="Arial"/>
          <w:b/>
        </w:rPr>
        <w:t xml:space="preserve">Appendix 4: Critical Incident 4 </w:t>
      </w:r>
    </w:p>
    <w:p w14:paraId="7D6221E0" w14:textId="38BA7A0C" w:rsidR="00C82A3B" w:rsidRPr="00ED1A46" w:rsidRDefault="00C82A3B" w:rsidP="00C82A3B">
      <w:pPr>
        <w:ind w:firstLine="720"/>
        <w:rPr>
          <w:rFonts w:ascii="Arial" w:hAnsi="Arial" w:cs="Arial"/>
        </w:rPr>
      </w:pPr>
    </w:p>
    <w:p w14:paraId="64E8F8F2" w14:textId="58A34CE8" w:rsidR="00C82A3B" w:rsidRPr="00ED1A46" w:rsidRDefault="00C82A3B" w:rsidP="00C82A3B">
      <w:pPr>
        <w:ind w:firstLine="720"/>
        <w:rPr>
          <w:rFonts w:ascii="Arial" w:hAnsi="Arial" w:cs="Arial"/>
        </w:rPr>
      </w:pPr>
    </w:p>
    <w:p w14:paraId="6C9D1586" w14:textId="77777777" w:rsidR="00ED1A46" w:rsidRPr="00E16877" w:rsidRDefault="00ED1A46" w:rsidP="00ED1A46">
      <w:pPr>
        <w:rPr>
          <w:rFonts w:ascii="Arial" w:hAnsi="Arial" w:cs="Arial"/>
          <w:color w:val="000000" w:themeColor="text1"/>
        </w:rPr>
      </w:pPr>
      <w:r w:rsidRPr="00E16877">
        <w:rPr>
          <w:rFonts w:ascii="Arial" w:hAnsi="Arial" w:cs="Arial"/>
          <w:color w:val="000000" w:themeColor="text1"/>
        </w:rPr>
        <w:t>CRITICAL INCIDENT IDENTIFICATION RECORD</w:t>
      </w:r>
    </w:p>
    <w:p w14:paraId="614FB92D" w14:textId="77777777" w:rsidR="00ED1A46" w:rsidRPr="00ED1A46" w:rsidRDefault="00ED1A46" w:rsidP="00ED1A46">
      <w:pPr>
        <w:rPr>
          <w:rFonts w:ascii="Arial" w:hAnsi="Arial" w:cs="Arial"/>
        </w:rPr>
      </w:pPr>
    </w:p>
    <w:tbl>
      <w:tblPr>
        <w:tblStyle w:val="TableGrid"/>
        <w:tblW w:w="0" w:type="auto"/>
        <w:tblLook w:val="04A0" w:firstRow="1" w:lastRow="0" w:firstColumn="1" w:lastColumn="0" w:noHBand="0" w:noVBand="1"/>
      </w:tblPr>
      <w:tblGrid>
        <w:gridCol w:w="1793"/>
        <w:gridCol w:w="7217"/>
      </w:tblGrid>
      <w:tr w:rsidR="00ED1A46" w:rsidRPr="00ED1A46" w14:paraId="37DBECCD" w14:textId="77777777" w:rsidTr="00FC55A3">
        <w:tc>
          <w:tcPr>
            <w:tcW w:w="1838" w:type="dxa"/>
          </w:tcPr>
          <w:p w14:paraId="4A7FEB28" w14:textId="77777777" w:rsidR="00ED1A46" w:rsidRPr="00ED1A46" w:rsidRDefault="00ED1A46" w:rsidP="00FC55A3">
            <w:pPr>
              <w:rPr>
                <w:rFonts w:ascii="Arial" w:hAnsi="Arial" w:cs="Arial"/>
                <w:b/>
                <w:bCs/>
                <w:sz w:val="24"/>
                <w:szCs w:val="24"/>
              </w:rPr>
            </w:pPr>
            <w:r w:rsidRPr="00ED1A46">
              <w:rPr>
                <w:rFonts w:ascii="Arial" w:hAnsi="Arial" w:cs="Arial"/>
                <w:b/>
                <w:bCs/>
                <w:sz w:val="24"/>
                <w:szCs w:val="24"/>
              </w:rPr>
              <w:t>Details relevant to the research context.</w:t>
            </w:r>
          </w:p>
          <w:p w14:paraId="286D4861" w14:textId="77777777" w:rsidR="00ED1A46" w:rsidRPr="00ED1A46" w:rsidRDefault="00ED1A46" w:rsidP="00FC55A3">
            <w:pPr>
              <w:rPr>
                <w:rFonts w:ascii="Arial" w:hAnsi="Arial" w:cs="Arial"/>
                <w:b/>
                <w:bCs/>
                <w:sz w:val="24"/>
                <w:szCs w:val="24"/>
              </w:rPr>
            </w:pPr>
          </w:p>
          <w:p w14:paraId="037E8BD5" w14:textId="77777777" w:rsidR="00ED1A46" w:rsidRPr="00ED1A46" w:rsidRDefault="00ED1A46" w:rsidP="00FC55A3">
            <w:pPr>
              <w:rPr>
                <w:rFonts w:ascii="Arial" w:hAnsi="Arial" w:cs="Arial"/>
                <w:bCs/>
                <w:sz w:val="24"/>
                <w:szCs w:val="24"/>
              </w:rPr>
            </w:pPr>
            <w:r w:rsidRPr="00ED1A46">
              <w:rPr>
                <w:rFonts w:ascii="Arial" w:hAnsi="Arial" w:cs="Arial"/>
                <w:bCs/>
                <w:sz w:val="24"/>
                <w:szCs w:val="24"/>
              </w:rPr>
              <w:t>Date/time.</w:t>
            </w:r>
          </w:p>
          <w:p w14:paraId="28C70EA5" w14:textId="77777777" w:rsidR="00ED1A46" w:rsidRPr="00ED1A46" w:rsidRDefault="00ED1A46" w:rsidP="00FC55A3">
            <w:pPr>
              <w:rPr>
                <w:rFonts w:ascii="Arial" w:hAnsi="Arial" w:cs="Arial"/>
                <w:bCs/>
                <w:sz w:val="24"/>
                <w:szCs w:val="24"/>
              </w:rPr>
            </w:pPr>
            <w:r w:rsidRPr="00ED1A46">
              <w:rPr>
                <w:rFonts w:ascii="Arial" w:hAnsi="Arial" w:cs="Arial"/>
                <w:bCs/>
                <w:sz w:val="24"/>
                <w:szCs w:val="24"/>
              </w:rPr>
              <w:t>Age/Stage of group.</w:t>
            </w:r>
          </w:p>
          <w:p w14:paraId="7789A67B" w14:textId="77777777" w:rsidR="00ED1A46" w:rsidRPr="00ED1A46" w:rsidRDefault="00ED1A46" w:rsidP="00FC55A3">
            <w:pPr>
              <w:rPr>
                <w:rFonts w:ascii="Arial" w:hAnsi="Arial" w:cs="Arial"/>
                <w:bCs/>
                <w:sz w:val="24"/>
                <w:szCs w:val="24"/>
              </w:rPr>
            </w:pPr>
            <w:r w:rsidRPr="00ED1A46">
              <w:rPr>
                <w:rFonts w:ascii="Arial" w:hAnsi="Arial" w:cs="Arial"/>
                <w:bCs/>
                <w:sz w:val="24"/>
                <w:szCs w:val="24"/>
              </w:rPr>
              <w:t>People involved.</w:t>
            </w:r>
          </w:p>
          <w:p w14:paraId="76C4B504" w14:textId="77777777" w:rsidR="00ED1A46" w:rsidRPr="00ED1A46" w:rsidRDefault="00ED1A46" w:rsidP="00FC55A3">
            <w:pPr>
              <w:rPr>
                <w:rFonts w:ascii="Arial" w:hAnsi="Arial" w:cs="Arial"/>
                <w:bCs/>
                <w:sz w:val="24"/>
                <w:szCs w:val="24"/>
              </w:rPr>
            </w:pPr>
            <w:r w:rsidRPr="00ED1A46">
              <w:rPr>
                <w:rFonts w:ascii="Arial" w:hAnsi="Arial" w:cs="Arial"/>
                <w:bCs/>
                <w:sz w:val="24"/>
                <w:szCs w:val="24"/>
              </w:rPr>
              <w:t>Contextual</w:t>
            </w:r>
          </w:p>
          <w:p w14:paraId="73614FDD" w14:textId="77777777" w:rsidR="00ED1A46" w:rsidRPr="00ED1A46" w:rsidRDefault="00ED1A46" w:rsidP="00FC55A3">
            <w:pPr>
              <w:rPr>
                <w:rFonts w:ascii="Arial" w:hAnsi="Arial" w:cs="Arial"/>
                <w:bCs/>
                <w:sz w:val="24"/>
                <w:szCs w:val="24"/>
              </w:rPr>
            </w:pPr>
            <w:r w:rsidRPr="00ED1A46">
              <w:rPr>
                <w:rFonts w:ascii="Arial" w:hAnsi="Arial" w:cs="Arial"/>
                <w:bCs/>
                <w:sz w:val="24"/>
                <w:szCs w:val="24"/>
              </w:rPr>
              <w:t xml:space="preserve">information from field notes. </w:t>
            </w:r>
          </w:p>
          <w:p w14:paraId="7741C366" w14:textId="77777777" w:rsidR="00ED1A46" w:rsidRPr="00ED1A46" w:rsidRDefault="00ED1A46" w:rsidP="00FC55A3">
            <w:pPr>
              <w:rPr>
                <w:rFonts w:ascii="Arial" w:hAnsi="Arial" w:cs="Arial"/>
                <w:i/>
                <w:iCs/>
                <w:sz w:val="24"/>
                <w:szCs w:val="24"/>
              </w:rPr>
            </w:pPr>
          </w:p>
        </w:tc>
        <w:tc>
          <w:tcPr>
            <w:tcW w:w="7868" w:type="dxa"/>
          </w:tcPr>
          <w:p w14:paraId="30F21279" w14:textId="77777777" w:rsidR="00ED1A46" w:rsidRPr="00ED1A46" w:rsidRDefault="00ED1A46" w:rsidP="00FC55A3">
            <w:pPr>
              <w:rPr>
                <w:rFonts w:ascii="Arial" w:hAnsi="Arial" w:cs="Arial"/>
                <w:sz w:val="24"/>
                <w:szCs w:val="24"/>
              </w:rPr>
            </w:pPr>
          </w:p>
          <w:p w14:paraId="51BB6D85" w14:textId="77777777" w:rsidR="00ED1A46" w:rsidRPr="00ED1A46" w:rsidRDefault="00ED1A46" w:rsidP="00FC55A3">
            <w:pPr>
              <w:rPr>
                <w:rFonts w:ascii="Arial" w:hAnsi="Arial" w:cs="Arial"/>
                <w:sz w:val="24"/>
                <w:szCs w:val="24"/>
              </w:rPr>
            </w:pPr>
            <w:r w:rsidRPr="00ED1A46">
              <w:rPr>
                <w:rFonts w:ascii="Arial" w:hAnsi="Arial" w:cs="Arial"/>
                <w:sz w:val="24"/>
                <w:szCs w:val="24"/>
              </w:rPr>
              <w:t>29.09.2020    9am</w:t>
            </w:r>
          </w:p>
          <w:p w14:paraId="1E655EAF" w14:textId="77777777" w:rsidR="00ED1A46" w:rsidRPr="00ED1A46" w:rsidRDefault="00ED1A46" w:rsidP="00FC55A3">
            <w:pPr>
              <w:rPr>
                <w:rFonts w:ascii="Arial" w:hAnsi="Arial" w:cs="Arial"/>
                <w:sz w:val="24"/>
                <w:szCs w:val="24"/>
              </w:rPr>
            </w:pPr>
          </w:p>
          <w:p w14:paraId="31EE3179" w14:textId="77777777" w:rsidR="00ED1A46" w:rsidRPr="00ED1A46" w:rsidRDefault="00ED1A46" w:rsidP="00FC55A3">
            <w:pPr>
              <w:rPr>
                <w:rFonts w:ascii="Arial" w:hAnsi="Arial" w:cs="Arial"/>
                <w:sz w:val="24"/>
                <w:szCs w:val="24"/>
              </w:rPr>
            </w:pPr>
            <w:r w:rsidRPr="00ED1A46">
              <w:rPr>
                <w:rFonts w:ascii="Arial" w:hAnsi="Arial" w:cs="Arial"/>
                <w:sz w:val="24"/>
                <w:szCs w:val="24"/>
              </w:rPr>
              <w:t>Year 1 – 24 pupils – Whole class activity</w:t>
            </w:r>
          </w:p>
          <w:p w14:paraId="19ECB6E4" w14:textId="77777777" w:rsidR="00ED1A46" w:rsidRPr="00ED1A46" w:rsidRDefault="00ED1A46" w:rsidP="00FC55A3">
            <w:pPr>
              <w:rPr>
                <w:rFonts w:ascii="Arial" w:hAnsi="Arial" w:cs="Arial"/>
                <w:sz w:val="24"/>
                <w:szCs w:val="24"/>
              </w:rPr>
            </w:pPr>
          </w:p>
          <w:p w14:paraId="29310AB1" w14:textId="77777777" w:rsidR="00ED1A46" w:rsidRPr="00ED1A46" w:rsidRDefault="00ED1A46" w:rsidP="00FC55A3">
            <w:pPr>
              <w:rPr>
                <w:rFonts w:ascii="Arial" w:hAnsi="Arial" w:cs="Arial"/>
                <w:sz w:val="24"/>
                <w:szCs w:val="24"/>
              </w:rPr>
            </w:pPr>
            <w:r w:rsidRPr="00ED1A46">
              <w:rPr>
                <w:rFonts w:ascii="Arial" w:hAnsi="Arial" w:cs="Arial"/>
                <w:sz w:val="24"/>
                <w:szCs w:val="24"/>
              </w:rPr>
              <w:t xml:space="preserve">Mixed ability children – Foundation Phase </w:t>
            </w:r>
          </w:p>
          <w:p w14:paraId="5973F52D" w14:textId="77777777" w:rsidR="00ED1A46" w:rsidRPr="00ED1A46" w:rsidRDefault="00ED1A46" w:rsidP="00FC55A3">
            <w:pPr>
              <w:rPr>
                <w:rFonts w:ascii="Arial" w:hAnsi="Arial" w:cs="Arial"/>
                <w:sz w:val="24"/>
                <w:szCs w:val="24"/>
              </w:rPr>
            </w:pPr>
          </w:p>
          <w:p w14:paraId="5091A71F" w14:textId="61FEDDDE" w:rsidR="00ED1A46" w:rsidRPr="00ED1A46" w:rsidRDefault="00ED1A46" w:rsidP="00FC55A3">
            <w:pPr>
              <w:rPr>
                <w:rFonts w:ascii="Arial" w:hAnsi="Arial" w:cs="Arial"/>
                <w:sz w:val="24"/>
                <w:szCs w:val="24"/>
              </w:rPr>
            </w:pPr>
            <w:r w:rsidRPr="00ED1A46">
              <w:rPr>
                <w:rFonts w:ascii="Arial" w:hAnsi="Arial" w:cs="Arial"/>
                <w:sz w:val="24"/>
                <w:szCs w:val="24"/>
              </w:rPr>
              <w:t>Literacy based activity on the book ‘</w:t>
            </w:r>
            <w:proofErr w:type="spellStart"/>
            <w:r w:rsidRPr="00ED1A46">
              <w:rPr>
                <w:rFonts w:ascii="Arial" w:hAnsi="Arial" w:cs="Arial"/>
                <w:sz w:val="24"/>
                <w:szCs w:val="24"/>
              </w:rPr>
              <w:t>Cawl</w:t>
            </w:r>
            <w:proofErr w:type="spellEnd"/>
            <w:r w:rsidRPr="00ED1A46">
              <w:rPr>
                <w:rFonts w:ascii="Arial" w:hAnsi="Arial" w:cs="Arial"/>
                <w:sz w:val="24"/>
                <w:szCs w:val="24"/>
              </w:rPr>
              <w:t xml:space="preserve"> </w:t>
            </w:r>
            <w:proofErr w:type="spellStart"/>
            <w:r w:rsidRPr="00ED1A46">
              <w:rPr>
                <w:rFonts w:ascii="Arial" w:hAnsi="Arial" w:cs="Arial"/>
                <w:sz w:val="24"/>
                <w:szCs w:val="24"/>
              </w:rPr>
              <w:t>Pwmpen</w:t>
            </w:r>
            <w:proofErr w:type="spellEnd"/>
            <w:r w:rsidRPr="00ED1A46">
              <w:rPr>
                <w:rFonts w:ascii="Arial" w:hAnsi="Arial" w:cs="Arial"/>
                <w:sz w:val="24"/>
                <w:szCs w:val="24"/>
              </w:rPr>
              <w:t xml:space="preserve">’ where the children write a couple of sentences as a class on the interactive whiteboard to explain what the book is about, and who the main characters are.  </w:t>
            </w:r>
          </w:p>
          <w:p w14:paraId="7EC5400D" w14:textId="77777777" w:rsidR="00ED1A46" w:rsidRPr="00ED1A46" w:rsidRDefault="00ED1A46" w:rsidP="00FC55A3">
            <w:pPr>
              <w:rPr>
                <w:rFonts w:ascii="Arial" w:hAnsi="Arial" w:cs="Arial"/>
                <w:sz w:val="24"/>
                <w:szCs w:val="24"/>
              </w:rPr>
            </w:pPr>
          </w:p>
          <w:p w14:paraId="70373339" w14:textId="5330FA35" w:rsidR="00ED1A46" w:rsidRPr="00ED1A46" w:rsidRDefault="00ED1A46" w:rsidP="00FC55A3">
            <w:pPr>
              <w:rPr>
                <w:rFonts w:ascii="Arial" w:hAnsi="Arial" w:cs="Arial"/>
                <w:sz w:val="24"/>
                <w:szCs w:val="24"/>
              </w:rPr>
            </w:pPr>
            <w:r w:rsidRPr="00ED1A46">
              <w:rPr>
                <w:rFonts w:ascii="Arial" w:hAnsi="Arial" w:cs="Arial"/>
                <w:sz w:val="24"/>
                <w:szCs w:val="24"/>
              </w:rPr>
              <w:t xml:space="preserve">Used whiteboards to practise writing letters </w:t>
            </w:r>
          </w:p>
          <w:p w14:paraId="10B4FF55" w14:textId="77777777" w:rsidR="00ED1A46" w:rsidRPr="00ED1A46" w:rsidRDefault="00ED1A46" w:rsidP="00FC55A3">
            <w:pPr>
              <w:rPr>
                <w:rFonts w:ascii="Arial" w:hAnsi="Arial" w:cs="Arial"/>
                <w:sz w:val="24"/>
                <w:szCs w:val="24"/>
              </w:rPr>
            </w:pPr>
          </w:p>
          <w:p w14:paraId="0AB40978" w14:textId="77777777" w:rsidR="00ED1A46" w:rsidRPr="00ED1A46" w:rsidRDefault="00ED1A46" w:rsidP="00FC55A3">
            <w:pPr>
              <w:rPr>
                <w:rFonts w:ascii="Arial" w:hAnsi="Arial" w:cs="Arial"/>
                <w:sz w:val="24"/>
                <w:szCs w:val="24"/>
              </w:rPr>
            </w:pPr>
          </w:p>
        </w:tc>
      </w:tr>
      <w:tr w:rsidR="00ED1A46" w:rsidRPr="00ED1A46" w14:paraId="071FD7CF" w14:textId="77777777" w:rsidTr="00FC55A3">
        <w:tc>
          <w:tcPr>
            <w:tcW w:w="1838" w:type="dxa"/>
          </w:tcPr>
          <w:p w14:paraId="0B1854C2" w14:textId="5CBF1E6A" w:rsidR="00ED1A46" w:rsidRPr="00ED1A46" w:rsidRDefault="00ED1A46" w:rsidP="00FC55A3">
            <w:pPr>
              <w:rPr>
                <w:rFonts w:ascii="Arial" w:hAnsi="Arial" w:cs="Arial"/>
                <w:i/>
                <w:iCs/>
                <w:sz w:val="24"/>
                <w:szCs w:val="24"/>
              </w:rPr>
            </w:pPr>
            <w:r w:rsidRPr="00ED1A46">
              <w:rPr>
                <w:rFonts w:ascii="Arial" w:hAnsi="Arial" w:cs="Arial"/>
                <w:i/>
                <w:iCs/>
                <w:sz w:val="24"/>
                <w:szCs w:val="24"/>
              </w:rPr>
              <w:lastRenderedPageBreak/>
              <w:t>What happened? A detailed description of what you observed and what thoughts on pedagogy and practice occurred to you as a result, looking towards your research.</w:t>
            </w:r>
          </w:p>
        </w:tc>
        <w:tc>
          <w:tcPr>
            <w:tcW w:w="7868" w:type="dxa"/>
          </w:tcPr>
          <w:p w14:paraId="3F78599D" w14:textId="77777777" w:rsidR="00ED1A46" w:rsidRPr="00ED1A46" w:rsidRDefault="00ED1A46" w:rsidP="00ED1A46">
            <w:pPr>
              <w:spacing w:line="360" w:lineRule="auto"/>
              <w:rPr>
                <w:rFonts w:ascii="Arial" w:hAnsi="Arial" w:cs="Arial"/>
                <w:sz w:val="24"/>
                <w:szCs w:val="24"/>
              </w:rPr>
            </w:pPr>
          </w:p>
          <w:p w14:paraId="0712AC4A" w14:textId="2AFEAFE9" w:rsidR="00ED1A46" w:rsidRPr="00ED1A46" w:rsidRDefault="00ED1A46" w:rsidP="00ED1A46">
            <w:pPr>
              <w:spacing w:line="360" w:lineRule="auto"/>
              <w:rPr>
                <w:rFonts w:ascii="Arial" w:hAnsi="Arial" w:cs="Arial"/>
                <w:sz w:val="24"/>
                <w:szCs w:val="24"/>
              </w:rPr>
            </w:pPr>
            <w:r w:rsidRPr="00ED1A46">
              <w:rPr>
                <w:rFonts w:ascii="Arial" w:hAnsi="Arial" w:cs="Arial"/>
                <w:sz w:val="24"/>
                <w:szCs w:val="24"/>
              </w:rPr>
              <w:t>The children were all sat on the carpet in</w:t>
            </w:r>
            <w:r>
              <w:rPr>
                <w:rFonts w:ascii="Arial" w:hAnsi="Arial" w:cs="Arial"/>
                <w:sz w:val="24"/>
                <w:szCs w:val="24"/>
              </w:rPr>
              <w:t xml:space="preserve"> </w:t>
            </w:r>
            <w:r w:rsidRPr="00ED1A46">
              <w:rPr>
                <w:rFonts w:ascii="Arial" w:hAnsi="Arial" w:cs="Arial"/>
                <w:sz w:val="24"/>
                <w:szCs w:val="24"/>
              </w:rPr>
              <w:t>front of the interactive whiteboard, and the class as a whole with the teacher were writing and repeating sentences about the book. The teacher was using the interactive board to make the sentences visible to all the childre</w:t>
            </w:r>
            <w:r>
              <w:rPr>
                <w:rFonts w:ascii="Arial" w:hAnsi="Arial" w:cs="Arial"/>
                <w:sz w:val="24"/>
                <w:szCs w:val="24"/>
              </w:rPr>
              <w:t>n</w:t>
            </w:r>
            <w:r w:rsidRPr="00ED1A46">
              <w:rPr>
                <w:rFonts w:ascii="Arial" w:hAnsi="Arial" w:cs="Arial"/>
                <w:sz w:val="24"/>
                <w:szCs w:val="24"/>
              </w:rPr>
              <w:t>, so they could see, hear and repeat the sentences. Through using IT</w:t>
            </w:r>
            <w:r>
              <w:rPr>
                <w:rFonts w:ascii="Arial" w:hAnsi="Arial" w:cs="Arial"/>
                <w:sz w:val="24"/>
                <w:szCs w:val="24"/>
              </w:rPr>
              <w:t>,</w:t>
            </w:r>
            <w:r w:rsidRPr="00ED1A46">
              <w:rPr>
                <w:rFonts w:ascii="Arial" w:hAnsi="Arial" w:cs="Arial"/>
                <w:sz w:val="24"/>
                <w:szCs w:val="24"/>
              </w:rPr>
              <w:t xml:space="preserve"> it developed the children’s digital competence and used the 3 cross-curriculum responsibilities. It also allowed for the children to be independent in their learning, as the teacher asked them questions and wrote down their ideas.  </w:t>
            </w:r>
          </w:p>
          <w:p w14:paraId="22B6C7BF" w14:textId="6ACD97F6" w:rsidR="00ED1A46" w:rsidRPr="00ED1A46" w:rsidRDefault="00ED1A46" w:rsidP="00ED1A46">
            <w:pPr>
              <w:spacing w:line="360" w:lineRule="auto"/>
              <w:rPr>
                <w:rFonts w:ascii="Arial" w:hAnsi="Arial" w:cs="Arial"/>
                <w:sz w:val="24"/>
                <w:szCs w:val="24"/>
              </w:rPr>
            </w:pPr>
            <w:r>
              <w:rPr>
                <w:rFonts w:ascii="Arial" w:hAnsi="Arial" w:cs="Arial"/>
                <w:sz w:val="24"/>
                <w:szCs w:val="24"/>
              </w:rPr>
              <w:t>I</w:t>
            </w:r>
            <w:r w:rsidRPr="00ED1A46">
              <w:rPr>
                <w:rFonts w:ascii="Arial" w:hAnsi="Arial" w:cs="Arial"/>
                <w:sz w:val="24"/>
                <w:szCs w:val="24"/>
              </w:rPr>
              <w:t xml:space="preserve">n the focus groups, the children used a whiteboard and pen to practise how to write letters correctly with a TA. This allowed for the children to visually see the letter and for them to have a go at how to write it correctly. Using the whiteboards gave the children the opportunity to use a different way of displaying work and they enjoyed due to them smiling and showing staff what they had accomplished. </w:t>
            </w:r>
          </w:p>
          <w:p w14:paraId="5919AF18" w14:textId="77777777" w:rsidR="00ED1A46" w:rsidRPr="00ED1A46" w:rsidRDefault="00ED1A46" w:rsidP="00ED1A46">
            <w:pPr>
              <w:spacing w:line="360" w:lineRule="auto"/>
              <w:rPr>
                <w:rFonts w:ascii="Arial" w:hAnsi="Arial" w:cs="Arial"/>
                <w:sz w:val="24"/>
                <w:szCs w:val="24"/>
              </w:rPr>
            </w:pPr>
          </w:p>
          <w:p w14:paraId="16726E18" w14:textId="25B6339A" w:rsidR="00ED1A46" w:rsidRPr="00ED1A46" w:rsidRDefault="00ED1A46" w:rsidP="00ED1A46">
            <w:pPr>
              <w:spacing w:line="360" w:lineRule="auto"/>
              <w:rPr>
                <w:rFonts w:ascii="Arial" w:hAnsi="Arial" w:cs="Arial"/>
                <w:sz w:val="24"/>
                <w:szCs w:val="24"/>
              </w:rPr>
            </w:pPr>
            <w:r w:rsidRPr="00ED1A46">
              <w:rPr>
                <w:rFonts w:ascii="Arial" w:hAnsi="Arial" w:cs="Arial"/>
                <w:sz w:val="24"/>
                <w:szCs w:val="24"/>
              </w:rPr>
              <w:t xml:space="preserve">Cross-curricular activities with IT, Literacy, Language and Phonics. </w:t>
            </w:r>
          </w:p>
          <w:p w14:paraId="3EF63A1A" w14:textId="77777777" w:rsidR="00ED1A46" w:rsidRPr="00ED1A46" w:rsidRDefault="00ED1A46" w:rsidP="00ED1A46">
            <w:pPr>
              <w:spacing w:line="360" w:lineRule="auto"/>
              <w:rPr>
                <w:rFonts w:ascii="Arial" w:hAnsi="Arial" w:cs="Arial"/>
                <w:sz w:val="24"/>
                <w:szCs w:val="24"/>
              </w:rPr>
            </w:pPr>
          </w:p>
        </w:tc>
      </w:tr>
    </w:tbl>
    <w:p w14:paraId="497DEC9C" w14:textId="77777777" w:rsidR="00E16877" w:rsidRDefault="00E16877" w:rsidP="00ED1A46">
      <w:pPr>
        <w:jc w:val="both"/>
        <w:rPr>
          <w:rFonts w:ascii="Arial" w:hAnsi="Arial" w:cs="Arial"/>
          <w:b/>
        </w:rPr>
      </w:pPr>
    </w:p>
    <w:p w14:paraId="1525869A" w14:textId="77777777" w:rsidR="00E16877" w:rsidRDefault="00E16877" w:rsidP="00ED1A46">
      <w:pPr>
        <w:jc w:val="both"/>
        <w:rPr>
          <w:rFonts w:ascii="Arial" w:hAnsi="Arial" w:cs="Arial"/>
          <w:b/>
        </w:rPr>
      </w:pPr>
    </w:p>
    <w:p w14:paraId="5FDE38F1" w14:textId="5A816B99" w:rsidR="00E16877" w:rsidRDefault="00E16877" w:rsidP="00ED1A46">
      <w:pPr>
        <w:jc w:val="both"/>
        <w:rPr>
          <w:rFonts w:ascii="Arial" w:hAnsi="Arial" w:cs="Arial"/>
          <w:b/>
        </w:rPr>
      </w:pPr>
      <w:r>
        <w:rPr>
          <w:rFonts w:ascii="Arial" w:hAnsi="Arial" w:cs="Arial"/>
          <w:b/>
        </w:rPr>
        <w:t xml:space="preserve">Appendix 5: Observation 1 </w:t>
      </w:r>
    </w:p>
    <w:p w14:paraId="5E2D97D1" w14:textId="77777777" w:rsidR="00E16877" w:rsidRDefault="00E16877" w:rsidP="00ED1A46">
      <w:pPr>
        <w:jc w:val="both"/>
        <w:rPr>
          <w:rFonts w:ascii="Arial" w:hAnsi="Arial" w:cs="Arial"/>
          <w:b/>
        </w:rPr>
      </w:pPr>
    </w:p>
    <w:p w14:paraId="6E972BD3" w14:textId="6B3B54B5" w:rsidR="00ED1A46" w:rsidRPr="00E16877" w:rsidRDefault="00ED1A46" w:rsidP="00ED1A46">
      <w:pPr>
        <w:jc w:val="both"/>
        <w:rPr>
          <w:rFonts w:ascii="Arial" w:hAnsi="Arial" w:cs="Arial"/>
        </w:rPr>
      </w:pPr>
      <w:r w:rsidRPr="00E16877">
        <w:rPr>
          <w:rFonts w:ascii="Arial" w:hAnsi="Arial" w:cs="Arial"/>
        </w:rPr>
        <w:t>OBSERVATION / FIELD NOTES</w:t>
      </w:r>
    </w:p>
    <w:p w14:paraId="3879207C" w14:textId="77777777" w:rsidR="00ED1A46" w:rsidRPr="00ED1A46" w:rsidRDefault="00ED1A46" w:rsidP="00ED1A46">
      <w:pPr>
        <w:rPr>
          <w:rFonts w:ascii="Arial" w:hAnsi="Arial" w:cs="Arial"/>
        </w:rPr>
      </w:pPr>
      <w:r w:rsidRPr="00ED1A46">
        <w:rPr>
          <w:rFonts w:ascii="Arial" w:hAnsi="Arial" w:cs="Arial"/>
        </w:rPr>
        <w:t>(Questions adapted from Fletcher Wood (2016)</w:t>
      </w:r>
    </w:p>
    <w:tbl>
      <w:tblPr>
        <w:tblStyle w:val="TableGrid"/>
        <w:tblW w:w="0" w:type="auto"/>
        <w:tblLook w:val="04A0" w:firstRow="1" w:lastRow="0" w:firstColumn="1" w:lastColumn="0" w:noHBand="0" w:noVBand="1"/>
      </w:tblPr>
      <w:tblGrid>
        <w:gridCol w:w="8926"/>
      </w:tblGrid>
      <w:tr w:rsidR="00ED1A46" w:rsidRPr="00ED1A46" w14:paraId="718CCBD1" w14:textId="77777777" w:rsidTr="00FC55A3">
        <w:tc>
          <w:tcPr>
            <w:tcW w:w="8926" w:type="dxa"/>
          </w:tcPr>
          <w:p w14:paraId="19DFFF01" w14:textId="77777777" w:rsidR="00ED1A46" w:rsidRPr="00ED1A46" w:rsidRDefault="00ED1A46" w:rsidP="00FC55A3">
            <w:pPr>
              <w:rPr>
                <w:rFonts w:ascii="Arial" w:hAnsi="Arial" w:cs="Arial"/>
                <w:i/>
                <w:sz w:val="24"/>
                <w:szCs w:val="24"/>
              </w:rPr>
            </w:pPr>
            <w:r w:rsidRPr="00ED1A46">
              <w:rPr>
                <w:rFonts w:ascii="Arial" w:hAnsi="Arial" w:cs="Arial"/>
                <w:sz w:val="24"/>
                <w:szCs w:val="24"/>
              </w:rPr>
              <w:t xml:space="preserve">Date and time, year group: </w:t>
            </w:r>
            <w:r w:rsidRPr="00ED1A46">
              <w:rPr>
                <w:rFonts w:ascii="Arial" w:hAnsi="Arial" w:cs="Arial"/>
                <w:i/>
                <w:sz w:val="24"/>
                <w:szCs w:val="24"/>
              </w:rPr>
              <w:t xml:space="preserve">28.09.20 – 11am </w:t>
            </w:r>
          </w:p>
          <w:p w14:paraId="4146878E" w14:textId="77777777" w:rsidR="00ED1A46" w:rsidRPr="00ED1A46" w:rsidRDefault="00ED1A46" w:rsidP="00FC55A3">
            <w:pPr>
              <w:rPr>
                <w:rFonts w:ascii="Arial" w:hAnsi="Arial" w:cs="Arial"/>
                <w:i/>
                <w:sz w:val="24"/>
                <w:szCs w:val="24"/>
              </w:rPr>
            </w:pPr>
          </w:p>
          <w:p w14:paraId="49CB2349" w14:textId="77777777" w:rsidR="00ED1A46" w:rsidRPr="00ED1A46" w:rsidRDefault="00ED1A46" w:rsidP="00FC55A3">
            <w:pPr>
              <w:rPr>
                <w:rFonts w:ascii="Arial" w:hAnsi="Arial" w:cs="Arial"/>
                <w:i/>
                <w:sz w:val="24"/>
                <w:szCs w:val="24"/>
              </w:rPr>
            </w:pPr>
            <w:r w:rsidRPr="00ED1A46">
              <w:rPr>
                <w:rFonts w:ascii="Arial" w:hAnsi="Arial" w:cs="Arial"/>
                <w:i/>
                <w:sz w:val="24"/>
                <w:szCs w:val="24"/>
              </w:rPr>
              <w:t xml:space="preserve">Year 1 – Foundation Phase </w:t>
            </w:r>
          </w:p>
          <w:p w14:paraId="1115730D" w14:textId="77777777" w:rsidR="00ED1A46" w:rsidRPr="00ED1A46" w:rsidRDefault="00ED1A46" w:rsidP="00FC55A3">
            <w:pPr>
              <w:rPr>
                <w:rFonts w:ascii="Arial" w:hAnsi="Arial" w:cs="Arial"/>
                <w:i/>
                <w:sz w:val="24"/>
                <w:szCs w:val="24"/>
              </w:rPr>
            </w:pPr>
          </w:p>
          <w:p w14:paraId="7EEB70CB" w14:textId="741B8DB3" w:rsidR="00ED1A46" w:rsidRPr="00ED1A46" w:rsidRDefault="00ED1A46" w:rsidP="00FC55A3">
            <w:pPr>
              <w:rPr>
                <w:rFonts w:ascii="Arial" w:hAnsi="Arial" w:cs="Arial"/>
                <w:i/>
                <w:sz w:val="24"/>
                <w:szCs w:val="24"/>
              </w:rPr>
            </w:pPr>
            <w:r w:rsidRPr="00ED1A46">
              <w:rPr>
                <w:rFonts w:ascii="Arial" w:hAnsi="Arial" w:cs="Arial"/>
                <w:i/>
                <w:sz w:val="24"/>
                <w:szCs w:val="24"/>
              </w:rPr>
              <w:t xml:space="preserve">Children in focus groups – </w:t>
            </w:r>
            <w:r>
              <w:rPr>
                <w:rFonts w:ascii="Arial" w:hAnsi="Arial" w:cs="Arial"/>
                <w:i/>
                <w:sz w:val="24"/>
                <w:szCs w:val="24"/>
              </w:rPr>
              <w:t>mixed a</w:t>
            </w:r>
            <w:r w:rsidRPr="00ED1A46">
              <w:rPr>
                <w:rFonts w:ascii="Arial" w:hAnsi="Arial" w:cs="Arial"/>
                <w:i/>
                <w:sz w:val="24"/>
                <w:szCs w:val="24"/>
              </w:rPr>
              <w:t xml:space="preserve">bility groups </w:t>
            </w:r>
          </w:p>
          <w:p w14:paraId="295308FE" w14:textId="77777777" w:rsidR="00ED1A46" w:rsidRPr="00ED1A46" w:rsidRDefault="00ED1A46" w:rsidP="00FC55A3">
            <w:pPr>
              <w:rPr>
                <w:rFonts w:ascii="Arial" w:hAnsi="Arial" w:cs="Arial"/>
                <w:sz w:val="24"/>
                <w:szCs w:val="24"/>
              </w:rPr>
            </w:pPr>
          </w:p>
        </w:tc>
      </w:tr>
      <w:tr w:rsidR="00ED1A46" w:rsidRPr="00ED1A46" w14:paraId="4185BAA5" w14:textId="77777777" w:rsidTr="00FC55A3">
        <w:tc>
          <w:tcPr>
            <w:tcW w:w="8926" w:type="dxa"/>
          </w:tcPr>
          <w:p w14:paraId="4173FF12" w14:textId="77777777" w:rsidR="00ED1A46" w:rsidRPr="00ED1A46" w:rsidRDefault="00ED1A46" w:rsidP="00FC55A3">
            <w:pPr>
              <w:rPr>
                <w:rFonts w:ascii="Arial" w:hAnsi="Arial" w:cs="Arial"/>
                <w:sz w:val="24"/>
                <w:szCs w:val="24"/>
              </w:rPr>
            </w:pPr>
            <w:r w:rsidRPr="00ED1A46">
              <w:rPr>
                <w:rFonts w:ascii="Arial" w:hAnsi="Arial" w:cs="Arial"/>
                <w:b/>
                <w:sz w:val="24"/>
                <w:szCs w:val="24"/>
              </w:rPr>
              <w:t>Lesson details:</w:t>
            </w:r>
            <w:r w:rsidRPr="00ED1A46">
              <w:rPr>
                <w:rFonts w:ascii="Arial" w:hAnsi="Arial" w:cs="Arial"/>
                <w:sz w:val="24"/>
                <w:szCs w:val="24"/>
              </w:rPr>
              <w:t xml:space="preserve"> (Context and focus -/</w:t>
            </w:r>
            <w:proofErr w:type="spellStart"/>
            <w:r w:rsidRPr="00ED1A46">
              <w:rPr>
                <w:rFonts w:ascii="Arial" w:hAnsi="Arial" w:cs="Arial"/>
                <w:sz w:val="24"/>
                <w:szCs w:val="24"/>
              </w:rPr>
              <w:t>AoLE</w:t>
            </w:r>
            <w:proofErr w:type="spellEnd"/>
            <w:r w:rsidRPr="00ED1A46">
              <w:rPr>
                <w:rFonts w:ascii="Arial" w:hAnsi="Arial" w:cs="Arial"/>
                <w:sz w:val="24"/>
                <w:szCs w:val="24"/>
              </w:rPr>
              <w:t>/subject- is it near start of end of unit of study? Indoors/outdoors? Ability range? Any particularly relevant information).</w:t>
            </w:r>
          </w:p>
          <w:p w14:paraId="1A0D2FFB" w14:textId="77777777" w:rsidR="00ED1A46" w:rsidRPr="00ED1A46" w:rsidRDefault="00ED1A46" w:rsidP="00FC55A3">
            <w:pPr>
              <w:rPr>
                <w:rFonts w:ascii="Arial" w:hAnsi="Arial" w:cs="Arial"/>
                <w:sz w:val="24"/>
                <w:szCs w:val="24"/>
              </w:rPr>
            </w:pPr>
          </w:p>
          <w:p w14:paraId="06F66CE1" w14:textId="77777777" w:rsidR="00ED1A46" w:rsidRPr="00ED1A46" w:rsidRDefault="00ED1A46" w:rsidP="00FC55A3">
            <w:pPr>
              <w:rPr>
                <w:rFonts w:ascii="Arial" w:hAnsi="Arial" w:cs="Arial"/>
                <w:i/>
                <w:sz w:val="24"/>
                <w:szCs w:val="24"/>
              </w:rPr>
            </w:pPr>
            <w:r w:rsidRPr="00ED1A46">
              <w:rPr>
                <w:rFonts w:ascii="Arial" w:hAnsi="Arial" w:cs="Arial"/>
                <w:i/>
                <w:sz w:val="24"/>
                <w:szCs w:val="24"/>
              </w:rPr>
              <w:t xml:space="preserve">Teacher has visual ques of what the structure of the day is for all children to see – as they move on to the next step of the day, the teacher points it out </w:t>
            </w:r>
          </w:p>
          <w:p w14:paraId="36BBAC29" w14:textId="77777777" w:rsidR="00ED1A46" w:rsidRPr="00ED1A46" w:rsidRDefault="00ED1A46" w:rsidP="00FC55A3">
            <w:pPr>
              <w:rPr>
                <w:rFonts w:ascii="Arial" w:hAnsi="Arial" w:cs="Arial"/>
                <w:sz w:val="24"/>
                <w:szCs w:val="24"/>
              </w:rPr>
            </w:pPr>
          </w:p>
          <w:p w14:paraId="58C8721E" w14:textId="77777777" w:rsidR="00ED1A46" w:rsidRPr="00ED1A46" w:rsidRDefault="00ED1A46" w:rsidP="00FC55A3">
            <w:pPr>
              <w:rPr>
                <w:rFonts w:ascii="Arial" w:hAnsi="Arial" w:cs="Arial"/>
                <w:i/>
                <w:sz w:val="24"/>
                <w:szCs w:val="24"/>
              </w:rPr>
            </w:pPr>
            <w:r w:rsidRPr="00ED1A46">
              <w:rPr>
                <w:rFonts w:ascii="Arial" w:hAnsi="Arial" w:cs="Arial"/>
                <w:i/>
                <w:sz w:val="24"/>
                <w:szCs w:val="24"/>
              </w:rPr>
              <w:t>Different focus groups</w:t>
            </w:r>
          </w:p>
          <w:p w14:paraId="1CCEBED8" w14:textId="144C942F" w:rsidR="00ED1A46" w:rsidRPr="00ED1A46" w:rsidRDefault="00ED1A46" w:rsidP="00FC55A3">
            <w:pPr>
              <w:rPr>
                <w:rFonts w:ascii="Arial" w:hAnsi="Arial" w:cs="Arial"/>
                <w:i/>
                <w:sz w:val="24"/>
                <w:szCs w:val="24"/>
              </w:rPr>
            </w:pPr>
            <w:r w:rsidRPr="00ED1A46">
              <w:rPr>
                <w:rFonts w:ascii="Arial" w:hAnsi="Arial" w:cs="Arial"/>
                <w:i/>
                <w:sz w:val="24"/>
                <w:szCs w:val="24"/>
              </w:rPr>
              <w:t>Language focus group – low ability has it every day and higher ability every other</w:t>
            </w:r>
          </w:p>
          <w:p w14:paraId="427C250F" w14:textId="77777777" w:rsidR="00ED1A46" w:rsidRPr="00ED1A46" w:rsidRDefault="00ED1A46" w:rsidP="00FC55A3">
            <w:pPr>
              <w:rPr>
                <w:rFonts w:ascii="Arial" w:hAnsi="Arial" w:cs="Arial"/>
                <w:i/>
                <w:sz w:val="24"/>
                <w:szCs w:val="24"/>
              </w:rPr>
            </w:pPr>
            <w:r w:rsidRPr="00ED1A46">
              <w:rPr>
                <w:rFonts w:ascii="Arial" w:hAnsi="Arial" w:cs="Arial"/>
                <w:i/>
                <w:sz w:val="24"/>
                <w:szCs w:val="24"/>
              </w:rPr>
              <w:t>Literacy focus groups- low ability every day and higher ability every other (These focus groups happen after each other with a different year 1 member of staff)</w:t>
            </w:r>
          </w:p>
          <w:p w14:paraId="2FA679F5" w14:textId="77777777" w:rsidR="00ED1A46" w:rsidRPr="00ED1A46" w:rsidRDefault="00ED1A46" w:rsidP="00FC55A3">
            <w:pPr>
              <w:rPr>
                <w:rFonts w:ascii="Arial" w:hAnsi="Arial" w:cs="Arial"/>
                <w:i/>
                <w:sz w:val="24"/>
                <w:szCs w:val="24"/>
              </w:rPr>
            </w:pPr>
            <w:r w:rsidRPr="00ED1A46">
              <w:rPr>
                <w:rFonts w:ascii="Arial" w:hAnsi="Arial" w:cs="Arial"/>
                <w:i/>
                <w:sz w:val="24"/>
                <w:szCs w:val="24"/>
              </w:rPr>
              <w:t xml:space="preserve">Children had free play – building corner, role play, reading corner and on the computer (IT) </w:t>
            </w:r>
          </w:p>
          <w:p w14:paraId="20A166C0" w14:textId="77777777" w:rsidR="00ED1A46" w:rsidRPr="00ED1A46" w:rsidRDefault="00ED1A46" w:rsidP="00FC55A3">
            <w:pPr>
              <w:rPr>
                <w:rFonts w:ascii="Arial" w:hAnsi="Arial" w:cs="Arial"/>
                <w:i/>
                <w:sz w:val="24"/>
                <w:szCs w:val="24"/>
              </w:rPr>
            </w:pPr>
            <w:r w:rsidRPr="00ED1A46">
              <w:rPr>
                <w:rFonts w:ascii="Arial" w:hAnsi="Arial" w:cs="Arial"/>
                <w:i/>
                <w:sz w:val="24"/>
                <w:szCs w:val="24"/>
              </w:rPr>
              <w:t xml:space="preserve">Autumn bingo focus group </w:t>
            </w:r>
          </w:p>
          <w:p w14:paraId="6AEF96CF" w14:textId="77777777" w:rsidR="00ED1A46" w:rsidRPr="00ED1A46" w:rsidRDefault="00ED1A46" w:rsidP="00FC55A3">
            <w:pPr>
              <w:rPr>
                <w:rFonts w:ascii="Arial" w:hAnsi="Arial" w:cs="Arial"/>
                <w:i/>
                <w:sz w:val="24"/>
                <w:szCs w:val="24"/>
              </w:rPr>
            </w:pPr>
            <w:r w:rsidRPr="00ED1A46">
              <w:rPr>
                <w:rFonts w:ascii="Arial" w:hAnsi="Arial" w:cs="Arial"/>
                <w:i/>
                <w:sz w:val="24"/>
                <w:szCs w:val="24"/>
              </w:rPr>
              <w:t>Art focus group – Cut and glue pictures of trees and label</w:t>
            </w:r>
          </w:p>
          <w:p w14:paraId="047972D9" w14:textId="77777777" w:rsidR="00ED1A46" w:rsidRPr="00ED1A46" w:rsidRDefault="00ED1A46" w:rsidP="00FC55A3">
            <w:pPr>
              <w:rPr>
                <w:rFonts w:ascii="Arial" w:hAnsi="Arial" w:cs="Arial"/>
                <w:i/>
                <w:sz w:val="24"/>
                <w:szCs w:val="24"/>
              </w:rPr>
            </w:pPr>
          </w:p>
          <w:p w14:paraId="423794D2" w14:textId="702CC143" w:rsidR="00ED1A46" w:rsidRPr="00ED1A46" w:rsidRDefault="00ED1A46" w:rsidP="00FC55A3">
            <w:pPr>
              <w:rPr>
                <w:rFonts w:ascii="Arial" w:hAnsi="Arial" w:cs="Arial"/>
                <w:i/>
                <w:sz w:val="24"/>
                <w:szCs w:val="24"/>
              </w:rPr>
            </w:pPr>
            <w:r w:rsidRPr="00ED1A46">
              <w:rPr>
                <w:rFonts w:ascii="Arial" w:hAnsi="Arial" w:cs="Arial"/>
                <w:i/>
                <w:sz w:val="24"/>
                <w:szCs w:val="24"/>
              </w:rPr>
              <w:t xml:space="preserve">Indoor activities </w:t>
            </w:r>
          </w:p>
          <w:p w14:paraId="695519A6" w14:textId="77777777" w:rsidR="00ED1A46" w:rsidRPr="00ED1A46" w:rsidRDefault="00ED1A46" w:rsidP="00FC55A3">
            <w:pPr>
              <w:rPr>
                <w:rFonts w:ascii="Arial" w:hAnsi="Arial" w:cs="Arial"/>
                <w:i/>
                <w:sz w:val="24"/>
                <w:szCs w:val="24"/>
              </w:rPr>
            </w:pPr>
            <w:r w:rsidRPr="00ED1A46">
              <w:rPr>
                <w:rFonts w:ascii="Arial" w:hAnsi="Arial" w:cs="Arial"/>
                <w:i/>
                <w:sz w:val="24"/>
                <w:szCs w:val="24"/>
              </w:rPr>
              <w:t xml:space="preserve">Some of the groups were based on ability, groups of ability visible on the wall for children to see </w:t>
            </w:r>
          </w:p>
          <w:p w14:paraId="00C5DB96" w14:textId="77777777" w:rsidR="00ED1A46" w:rsidRPr="00ED1A46" w:rsidRDefault="00ED1A46" w:rsidP="00FC55A3">
            <w:pPr>
              <w:rPr>
                <w:rFonts w:ascii="Arial" w:hAnsi="Arial" w:cs="Arial"/>
                <w:sz w:val="24"/>
                <w:szCs w:val="24"/>
              </w:rPr>
            </w:pPr>
          </w:p>
        </w:tc>
      </w:tr>
      <w:tr w:rsidR="00ED1A46" w:rsidRPr="00ED1A46" w14:paraId="5BA16C08" w14:textId="77777777" w:rsidTr="00FC55A3">
        <w:tc>
          <w:tcPr>
            <w:tcW w:w="8926" w:type="dxa"/>
          </w:tcPr>
          <w:p w14:paraId="42562BC7" w14:textId="77777777" w:rsidR="00ED1A46" w:rsidRPr="00ED1A46" w:rsidRDefault="00ED1A46" w:rsidP="00FC55A3">
            <w:pPr>
              <w:rPr>
                <w:rFonts w:ascii="Arial" w:hAnsi="Arial" w:cs="Arial"/>
                <w:b/>
                <w:bCs/>
                <w:sz w:val="24"/>
                <w:szCs w:val="24"/>
                <w:lang w:val="en-US"/>
              </w:rPr>
            </w:pPr>
            <w:r w:rsidRPr="00ED1A46">
              <w:rPr>
                <w:rFonts w:ascii="Arial" w:hAnsi="Arial" w:cs="Arial"/>
                <w:b/>
                <w:bCs/>
                <w:sz w:val="24"/>
                <w:szCs w:val="24"/>
                <w:lang w:val="en-US"/>
              </w:rPr>
              <w:lastRenderedPageBreak/>
              <w:t>Classroom culture</w:t>
            </w:r>
          </w:p>
          <w:p w14:paraId="7EDA3C71" w14:textId="7517134F" w:rsidR="00ED1A46" w:rsidRPr="00ED1A46" w:rsidRDefault="00ED1A46" w:rsidP="00FC55A3">
            <w:pPr>
              <w:rPr>
                <w:rFonts w:ascii="Arial" w:hAnsi="Arial" w:cs="Arial"/>
                <w:bCs/>
                <w:sz w:val="24"/>
                <w:szCs w:val="24"/>
                <w:lang w:val="en-US"/>
              </w:rPr>
            </w:pPr>
            <w:r w:rsidRPr="00ED1A46">
              <w:rPr>
                <w:rFonts w:ascii="Arial" w:hAnsi="Arial" w:cs="Arial"/>
                <w:bCs/>
                <w:sz w:val="24"/>
                <w:szCs w:val="24"/>
                <w:lang w:val="en-US"/>
              </w:rPr>
              <w:t xml:space="preserve">(What is the classroom ‘vibe.’? What do attitudes, dispositions, </w:t>
            </w:r>
            <w:r w:rsidR="00AC4C43" w:rsidRPr="00ED1A46">
              <w:rPr>
                <w:rFonts w:ascii="Arial" w:hAnsi="Arial" w:cs="Arial"/>
                <w:bCs/>
                <w:sz w:val="24"/>
                <w:szCs w:val="24"/>
                <w:lang w:val="en-US"/>
              </w:rPr>
              <w:t>behaviors</w:t>
            </w:r>
            <w:r w:rsidRPr="00ED1A46">
              <w:rPr>
                <w:rFonts w:ascii="Arial" w:hAnsi="Arial" w:cs="Arial"/>
                <w:bCs/>
                <w:sz w:val="24"/>
                <w:szCs w:val="24"/>
                <w:lang w:val="en-US"/>
              </w:rPr>
              <w:t xml:space="preserve"> towards learning seem like at this point in time?)</w:t>
            </w:r>
          </w:p>
          <w:p w14:paraId="154DC260" w14:textId="77777777" w:rsidR="00ED1A46" w:rsidRPr="00ED1A46" w:rsidRDefault="00ED1A46" w:rsidP="00FC55A3">
            <w:pPr>
              <w:rPr>
                <w:rFonts w:ascii="Arial" w:hAnsi="Arial" w:cs="Arial"/>
                <w:bCs/>
                <w:sz w:val="24"/>
                <w:szCs w:val="24"/>
                <w:lang w:val="en-US"/>
              </w:rPr>
            </w:pPr>
          </w:p>
          <w:p w14:paraId="63269226" w14:textId="77777777" w:rsidR="00ED1A46" w:rsidRPr="00ED1A46" w:rsidRDefault="00ED1A46" w:rsidP="00FC55A3">
            <w:pPr>
              <w:rPr>
                <w:rFonts w:ascii="Arial" w:hAnsi="Arial" w:cs="Arial"/>
                <w:bCs/>
                <w:i/>
                <w:sz w:val="24"/>
                <w:szCs w:val="24"/>
                <w:lang w:val="en-US"/>
              </w:rPr>
            </w:pPr>
            <w:r w:rsidRPr="00ED1A46">
              <w:rPr>
                <w:rFonts w:ascii="Arial" w:hAnsi="Arial" w:cs="Arial"/>
                <w:bCs/>
                <w:i/>
                <w:sz w:val="24"/>
                <w:szCs w:val="24"/>
                <w:lang w:val="en-US"/>
              </w:rPr>
              <w:t>Picks two children who are sitting nicely to be ‘helpers of the day’ – praise is given to the children</w:t>
            </w:r>
          </w:p>
          <w:p w14:paraId="59C19B43" w14:textId="77777777" w:rsidR="00ED1A46" w:rsidRPr="00ED1A46" w:rsidRDefault="00ED1A46" w:rsidP="00FC55A3">
            <w:pPr>
              <w:rPr>
                <w:rFonts w:ascii="Arial" w:hAnsi="Arial" w:cs="Arial"/>
                <w:bCs/>
                <w:sz w:val="24"/>
                <w:szCs w:val="24"/>
                <w:lang w:val="en-US"/>
              </w:rPr>
            </w:pPr>
          </w:p>
          <w:p w14:paraId="736E42E9" w14:textId="77777777" w:rsidR="00ED1A46" w:rsidRPr="00ED1A46" w:rsidRDefault="00ED1A46" w:rsidP="00FC55A3">
            <w:pPr>
              <w:rPr>
                <w:rFonts w:ascii="Arial" w:hAnsi="Arial" w:cs="Arial"/>
                <w:bCs/>
                <w:i/>
                <w:sz w:val="24"/>
                <w:szCs w:val="24"/>
                <w:lang w:val="en-US"/>
              </w:rPr>
            </w:pPr>
            <w:r w:rsidRPr="00ED1A46">
              <w:rPr>
                <w:rFonts w:ascii="Arial" w:hAnsi="Arial" w:cs="Arial"/>
                <w:bCs/>
                <w:i/>
                <w:sz w:val="24"/>
                <w:szCs w:val="24"/>
                <w:lang w:val="en-US"/>
              </w:rPr>
              <w:t>Children were free to play with what they wanted</w:t>
            </w:r>
          </w:p>
          <w:p w14:paraId="6809E239" w14:textId="77777777" w:rsidR="00ED1A46" w:rsidRPr="00ED1A46" w:rsidRDefault="00ED1A46" w:rsidP="00FC55A3">
            <w:pPr>
              <w:rPr>
                <w:rFonts w:ascii="Arial" w:hAnsi="Arial" w:cs="Arial"/>
                <w:bCs/>
                <w:i/>
                <w:sz w:val="24"/>
                <w:szCs w:val="24"/>
                <w:lang w:val="en-US"/>
              </w:rPr>
            </w:pPr>
            <w:r w:rsidRPr="00ED1A46">
              <w:rPr>
                <w:rFonts w:ascii="Arial" w:hAnsi="Arial" w:cs="Arial"/>
                <w:bCs/>
                <w:i/>
                <w:sz w:val="24"/>
                <w:szCs w:val="24"/>
                <w:lang w:val="en-US"/>
              </w:rPr>
              <w:t xml:space="preserve">Children were happy – Children were smiling and laughing with peers  </w:t>
            </w:r>
          </w:p>
          <w:p w14:paraId="5E388F07" w14:textId="77777777" w:rsidR="00ED1A46" w:rsidRPr="00ED1A46" w:rsidRDefault="00ED1A46" w:rsidP="00FC55A3">
            <w:pPr>
              <w:rPr>
                <w:rFonts w:ascii="Arial" w:hAnsi="Arial" w:cs="Arial"/>
                <w:bCs/>
                <w:i/>
                <w:sz w:val="24"/>
                <w:szCs w:val="24"/>
                <w:lang w:val="en-US"/>
              </w:rPr>
            </w:pPr>
            <w:r w:rsidRPr="00ED1A46">
              <w:rPr>
                <w:rFonts w:ascii="Arial" w:hAnsi="Arial" w:cs="Arial"/>
                <w:bCs/>
                <w:i/>
                <w:sz w:val="24"/>
                <w:szCs w:val="24"/>
                <w:lang w:val="en-US"/>
              </w:rPr>
              <w:t xml:space="preserve">Staff members were stationed at different focus tasks </w:t>
            </w:r>
          </w:p>
          <w:p w14:paraId="3AD3F615" w14:textId="77777777" w:rsidR="00ED1A46" w:rsidRPr="00ED1A46" w:rsidRDefault="00ED1A46" w:rsidP="00FC55A3">
            <w:pPr>
              <w:rPr>
                <w:rFonts w:ascii="Arial" w:hAnsi="Arial" w:cs="Arial"/>
                <w:bCs/>
                <w:i/>
                <w:sz w:val="24"/>
                <w:szCs w:val="24"/>
                <w:lang w:val="en-US"/>
              </w:rPr>
            </w:pPr>
            <w:r w:rsidRPr="00ED1A46">
              <w:rPr>
                <w:rFonts w:ascii="Arial" w:hAnsi="Arial" w:cs="Arial"/>
                <w:bCs/>
                <w:i/>
                <w:sz w:val="24"/>
                <w:szCs w:val="24"/>
                <w:lang w:val="en-US"/>
              </w:rPr>
              <w:t xml:space="preserve">The children came to an activity when called without any issues </w:t>
            </w:r>
          </w:p>
          <w:p w14:paraId="709444BD" w14:textId="77777777" w:rsidR="00ED1A46" w:rsidRPr="00ED1A46" w:rsidRDefault="00ED1A46" w:rsidP="00FC55A3">
            <w:pPr>
              <w:rPr>
                <w:rFonts w:ascii="Arial" w:hAnsi="Arial" w:cs="Arial"/>
                <w:bCs/>
                <w:i/>
                <w:sz w:val="24"/>
                <w:szCs w:val="24"/>
                <w:lang w:val="en-US"/>
              </w:rPr>
            </w:pPr>
            <w:r w:rsidRPr="00ED1A46">
              <w:rPr>
                <w:rFonts w:ascii="Arial" w:hAnsi="Arial" w:cs="Arial"/>
                <w:bCs/>
                <w:i/>
                <w:sz w:val="24"/>
                <w:szCs w:val="24"/>
                <w:lang w:val="en-US"/>
              </w:rPr>
              <w:t xml:space="preserve">Children were very keen to learn about the new theme – lots of questioned asked and looking back over what they had learn previously </w:t>
            </w:r>
          </w:p>
          <w:p w14:paraId="031E00F2" w14:textId="77777777" w:rsidR="00ED1A46" w:rsidRPr="00ED1A46" w:rsidRDefault="00ED1A46" w:rsidP="00FC55A3">
            <w:pPr>
              <w:rPr>
                <w:rFonts w:ascii="Arial" w:hAnsi="Arial" w:cs="Arial"/>
                <w:sz w:val="24"/>
                <w:szCs w:val="24"/>
              </w:rPr>
            </w:pPr>
          </w:p>
          <w:p w14:paraId="3117082D" w14:textId="77777777" w:rsidR="00ED1A46" w:rsidRPr="00ED1A46" w:rsidRDefault="00ED1A46" w:rsidP="00FC55A3">
            <w:pPr>
              <w:ind w:left="720"/>
              <w:rPr>
                <w:rFonts w:ascii="Arial" w:hAnsi="Arial" w:cs="Arial"/>
                <w:sz w:val="24"/>
                <w:szCs w:val="24"/>
              </w:rPr>
            </w:pPr>
          </w:p>
        </w:tc>
      </w:tr>
      <w:tr w:rsidR="00ED1A46" w:rsidRPr="00ED1A46" w14:paraId="0BAFBD15" w14:textId="77777777" w:rsidTr="00FC55A3">
        <w:tc>
          <w:tcPr>
            <w:tcW w:w="8926" w:type="dxa"/>
          </w:tcPr>
          <w:p w14:paraId="5ABA5CE6" w14:textId="77777777" w:rsidR="00ED1A46" w:rsidRPr="00ED1A46" w:rsidRDefault="00ED1A46" w:rsidP="00FC55A3">
            <w:pPr>
              <w:rPr>
                <w:rFonts w:ascii="Arial" w:hAnsi="Arial" w:cs="Arial"/>
                <w:b/>
                <w:sz w:val="24"/>
                <w:szCs w:val="24"/>
              </w:rPr>
            </w:pPr>
            <w:r w:rsidRPr="00ED1A46">
              <w:rPr>
                <w:rFonts w:ascii="Arial" w:hAnsi="Arial" w:cs="Arial"/>
                <w:b/>
                <w:sz w:val="24"/>
                <w:szCs w:val="24"/>
              </w:rPr>
              <w:t>Objectives</w:t>
            </w:r>
          </w:p>
          <w:p w14:paraId="3A8AD645" w14:textId="77777777" w:rsidR="00ED1A46" w:rsidRPr="00ED1A46" w:rsidRDefault="00ED1A46" w:rsidP="00FC55A3">
            <w:pPr>
              <w:rPr>
                <w:rFonts w:ascii="Arial" w:hAnsi="Arial" w:cs="Arial"/>
                <w:sz w:val="24"/>
                <w:szCs w:val="24"/>
              </w:rPr>
            </w:pPr>
            <w:r w:rsidRPr="00ED1A46">
              <w:rPr>
                <w:rFonts w:ascii="Arial" w:hAnsi="Arial" w:cs="Arial"/>
                <w:sz w:val="24"/>
                <w:szCs w:val="24"/>
              </w:rPr>
              <w:t>(What happens in the environment that communicates the purpose of the experiences?  What can be observed regarding the way lesson activities relate to these purposes?</w:t>
            </w:r>
          </w:p>
          <w:p w14:paraId="7B4AF26C" w14:textId="77777777" w:rsidR="00ED1A46" w:rsidRPr="00ED1A46" w:rsidRDefault="00ED1A46" w:rsidP="00FC55A3">
            <w:pPr>
              <w:rPr>
                <w:rFonts w:ascii="Arial" w:hAnsi="Arial" w:cs="Arial"/>
                <w:sz w:val="24"/>
                <w:szCs w:val="24"/>
              </w:rPr>
            </w:pPr>
          </w:p>
          <w:p w14:paraId="054325E1" w14:textId="302CA844" w:rsidR="00ED1A46" w:rsidRPr="00ED1A46" w:rsidRDefault="00ED1A46" w:rsidP="00FC55A3">
            <w:pPr>
              <w:rPr>
                <w:rFonts w:ascii="Arial" w:hAnsi="Arial" w:cs="Arial"/>
                <w:i/>
                <w:sz w:val="24"/>
                <w:szCs w:val="24"/>
              </w:rPr>
            </w:pPr>
            <w:r w:rsidRPr="00ED1A46">
              <w:rPr>
                <w:rFonts w:ascii="Arial" w:hAnsi="Arial" w:cs="Arial"/>
                <w:i/>
                <w:sz w:val="24"/>
                <w:szCs w:val="24"/>
              </w:rPr>
              <w:t xml:space="preserve">Play independently (4 purposes) </w:t>
            </w:r>
          </w:p>
          <w:p w14:paraId="7C10D9F6" w14:textId="77777777" w:rsidR="00ED1A46" w:rsidRPr="00ED1A46" w:rsidRDefault="00ED1A46" w:rsidP="00FC55A3">
            <w:pPr>
              <w:rPr>
                <w:rFonts w:ascii="Arial" w:hAnsi="Arial" w:cs="Arial"/>
                <w:i/>
                <w:sz w:val="24"/>
                <w:szCs w:val="24"/>
              </w:rPr>
            </w:pPr>
            <w:r w:rsidRPr="00ED1A46">
              <w:rPr>
                <w:rFonts w:ascii="Arial" w:hAnsi="Arial" w:cs="Arial"/>
                <w:i/>
                <w:sz w:val="24"/>
                <w:szCs w:val="24"/>
              </w:rPr>
              <w:t xml:space="preserve">Different free play areas – role play (expressive arts – AoL) </w:t>
            </w:r>
          </w:p>
          <w:p w14:paraId="2D86BF89" w14:textId="77777777" w:rsidR="00ED1A46" w:rsidRPr="00ED1A46" w:rsidRDefault="00ED1A46" w:rsidP="00FC55A3">
            <w:pPr>
              <w:rPr>
                <w:rFonts w:ascii="Arial" w:hAnsi="Arial" w:cs="Arial"/>
                <w:i/>
                <w:sz w:val="24"/>
                <w:szCs w:val="24"/>
              </w:rPr>
            </w:pPr>
            <w:r w:rsidRPr="00ED1A46">
              <w:rPr>
                <w:rFonts w:ascii="Arial" w:hAnsi="Arial" w:cs="Arial"/>
                <w:i/>
                <w:sz w:val="24"/>
                <w:szCs w:val="24"/>
              </w:rPr>
              <w:t>Playing together (pedagogical principles)</w:t>
            </w:r>
          </w:p>
          <w:p w14:paraId="256EA657" w14:textId="77777777" w:rsidR="00ED1A46" w:rsidRPr="00ED1A46" w:rsidRDefault="00ED1A46" w:rsidP="00FC55A3">
            <w:pPr>
              <w:rPr>
                <w:rFonts w:ascii="Arial" w:hAnsi="Arial" w:cs="Arial"/>
                <w:i/>
                <w:sz w:val="24"/>
                <w:szCs w:val="24"/>
              </w:rPr>
            </w:pPr>
            <w:r w:rsidRPr="00ED1A46">
              <w:rPr>
                <w:rFonts w:ascii="Arial" w:hAnsi="Arial" w:cs="Arial"/>
                <w:i/>
                <w:sz w:val="24"/>
                <w:szCs w:val="24"/>
              </w:rPr>
              <w:t xml:space="preserve">Staff explained the focus task to the children before starting </w:t>
            </w:r>
          </w:p>
          <w:p w14:paraId="20F01A98" w14:textId="77777777" w:rsidR="00ED1A46" w:rsidRPr="00ED1A46" w:rsidRDefault="00ED1A46" w:rsidP="00FC55A3">
            <w:pPr>
              <w:rPr>
                <w:rFonts w:ascii="Arial" w:hAnsi="Arial" w:cs="Arial"/>
                <w:i/>
                <w:sz w:val="24"/>
                <w:szCs w:val="24"/>
              </w:rPr>
            </w:pPr>
            <w:r w:rsidRPr="00ED1A46">
              <w:rPr>
                <w:rFonts w:ascii="Arial" w:hAnsi="Arial" w:cs="Arial"/>
                <w:i/>
                <w:sz w:val="24"/>
                <w:szCs w:val="24"/>
              </w:rPr>
              <w:t xml:space="preserve">Supported the children throughout the task by asking if they understood and if they needed help </w:t>
            </w:r>
          </w:p>
          <w:p w14:paraId="3638FB88" w14:textId="77777777" w:rsidR="00ED1A46" w:rsidRPr="00ED1A46" w:rsidRDefault="00ED1A46" w:rsidP="00FC55A3">
            <w:pPr>
              <w:rPr>
                <w:rFonts w:ascii="Arial" w:hAnsi="Arial" w:cs="Arial"/>
                <w:i/>
                <w:sz w:val="24"/>
                <w:szCs w:val="24"/>
              </w:rPr>
            </w:pPr>
            <w:r w:rsidRPr="00ED1A46">
              <w:rPr>
                <w:rFonts w:ascii="Arial" w:hAnsi="Arial" w:cs="Arial"/>
                <w:i/>
                <w:sz w:val="24"/>
                <w:szCs w:val="24"/>
              </w:rPr>
              <w:t xml:space="preserve">Gave lots of praise   </w:t>
            </w:r>
          </w:p>
          <w:p w14:paraId="431660BB" w14:textId="77777777" w:rsidR="00ED1A46" w:rsidRPr="00ED1A46" w:rsidRDefault="00ED1A46" w:rsidP="00FC55A3">
            <w:pPr>
              <w:rPr>
                <w:rFonts w:ascii="Arial" w:hAnsi="Arial" w:cs="Arial"/>
                <w:sz w:val="24"/>
                <w:szCs w:val="24"/>
              </w:rPr>
            </w:pPr>
          </w:p>
          <w:p w14:paraId="4C89B4FC" w14:textId="77777777" w:rsidR="00ED1A46" w:rsidRPr="00ED1A46" w:rsidRDefault="00ED1A46" w:rsidP="00FC55A3">
            <w:pPr>
              <w:rPr>
                <w:rFonts w:ascii="Arial" w:hAnsi="Arial" w:cs="Arial"/>
                <w:sz w:val="24"/>
                <w:szCs w:val="24"/>
              </w:rPr>
            </w:pPr>
          </w:p>
          <w:p w14:paraId="59F0F339" w14:textId="77777777" w:rsidR="00ED1A46" w:rsidRPr="00ED1A46" w:rsidRDefault="00ED1A46" w:rsidP="00FC55A3">
            <w:pPr>
              <w:rPr>
                <w:rFonts w:ascii="Arial" w:hAnsi="Arial" w:cs="Arial"/>
                <w:sz w:val="24"/>
                <w:szCs w:val="24"/>
              </w:rPr>
            </w:pPr>
          </w:p>
        </w:tc>
      </w:tr>
      <w:tr w:rsidR="00ED1A46" w:rsidRPr="00ED1A46" w14:paraId="26C1DF70" w14:textId="77777777" w:rsidTr="00FC55A3">
        <w:tc>
          <w:tcPr>
            <w:tcW w:w="8926" w:type="dxa"/>
          </w:tcPr>
          <w:p w14:paraId="6FF58D44" w14:textId="77777777" w:rsidR="00ED1A46" w:rsidRPr="00ED1A46" w:rsidRDefault="00ED1A46" w:rsidP="00FC55A3">
            <w:pPr>
              <w:rPr>
                <w:rFonts w:ascii="Arial" w:hAnsi="Arial" w:cs="Arial"/>
                <w:b/>
                <w:sz w:val="24"/>
                <w:szCs w:val="24"/>
              </w:rPr>
            </w:pPr>
            <w:r w:rsidRPr="00ED1A46">
              <w:rPr>
                <w:rFonts w:ascii="Arial" w:hAnsi="Arial" w:cs="Arial"/>
                <w:b/>
                <w:sz w:val="24"/>
                <w:szCs w:val="24"/>
              </w:rPr>
              <w:t>Direction</w:t>
            </w:r>
          </w:p>
          <w:p w14:paraId="3A396436" w14:textId="77777777" w:rsidR="00ED1A46" w:rsidRPr="00ED1A46" w:rsidRDefault="00ED1A46" w:rsidP="00FC55A3">
            <w:pPr>
              <w:rPr>
                <w:rFonts w:ascii="Arial" w:hAnsi="Arial" w:cs="Arial"/>
                <w:sz w:val="24"/>
                <w:szCs w:val="24"/>
              </w:rPr>
            </w:pPr>
            <w:r w:rsidRPr="00ED1A46">
              <w:rPr>
                <w:rFonts w:ascii="Arial" w:hAnsi="Arial" w:cs="Arial"/>
                <w:sz w:val="24"/>
                <w:szCs w:val="24"/>
              </w:rPr>
              <w:t xml:space="preserve">(What can be observed that helps learners understand what they are engaging in?  What in the environment helps them understand how to achieve well)? </w:t>
            </w:r>
          </w:p>
          <w:p w14:paraId="46C644DB" w14:textId="77777777" w:rsidR="00ED1A46" w:rsidRPr="00ED1A46" w:rsidRDefault="00ED1A46" w:rsidP="00FC55A3">
            <w:pPr>
              <w:rPr>
                <w:rFonts w:ascii="Arial" w:hAnsi="Arial" w:cs="Arial"/>
                <w:sz w:val="24"/>
                <w:szCs w:val="24"/>
              </w:rPr>
            </w:pPr>
          </w:p>
          <w:p w14:paraId="3F4C6C36" w14:textId="77777777" w:rsidR="00ED1A46" w:rsidRPr="00ED1A46" w:rsidRDefault="00ED1A46" w:rsidP="00FC55A3">
            <w:pPr>
              <w:rPr>
                <w:rFonts w:ascii="Arial" w:hAnsi="Arial" w:cs="Arial"/>
                <w:i/>
                <w:sz w:val="24"/>
                <w:szCs w:val="24"/>
              </w:rPr>
            </w:pPr>
            <w:r w:rsidRPr="00ED1A46">
              <w:rPr>
                <w:rFonts w:ascii="Arial" w:hAnsi="Arial" w:cs="Arial"/>
                <w:i/>
                <w:sz w:val="24"/>
                <w:szCs w:val="24"/>
              </w:rPr>
              <w:t xml:space="preserve">Explanation of tasks and what is expected of them i.e. to cut and glue a picture and label correctly </w:t>
            </w:r>
          </w:p>
          <w:p w14:paraId="71E0279C" w14:textId="77777777" w:rsidR="00ED1A46" w:rsidRPr="00ED1A46" w:rsidRDefault="00ED1A46" w:rsidP="00FC55A3">
            <w:pPr>
              <w:rPr>
                <w:rFonts w:ascii="Arial" w:hAnsi="Arial" w:cs="Arial"/>
                <w:i/>
                <w:sz w:val="24"/>
                <w:szCs w:val="24"/>
              </w:rPr>
            </w:pPr>
            <w:r w:rsidRPr="00ED1A46">
              <w:rPr>
                <w:rFonts w:ascii="Arial" w:hAnsi="Arial" w:cs="Arial"/>
                <w:i/>
                <w:sz w:val="24"/>
                <w:szCs w:val="24"/>
              </w:rPr>
              <w:lastRenderedPageBreak/>
              <w:t>Praise</w:t>
            </w:r>
          </w:p>
          <w:p w14:paraId="3F5C7D43" w14:textId="77777777" w:rsidR="00ED1A46" w:rsidRPr="00ED1A46" w:rsidRDefault="00ED1A46" w:rsidP="00FC55A3">
            <w:pPr>
              <w:rPr>
                <w:rFonts w:ascii="Arial" w:hAnsi="Arial" w:cs="Arial"/>
                <w:i/>
                <w:sz w:val="24"/>
                <w:szCs w:val="24"/>
              </w:rPr>
            </w:pPr>
            <w:r w:rsidRPr="00ED1A46">
              <w:rPr>
                <w:rFonts w:ascii="Arial" w:hAnsi="Arial" w:cs="Arial"/>
                <w:i/>
                <w:sz w:val="24"/>
                <w:szCs w:val="24"/>
              </w:rPr>
              <w:t xml:space="preserve">Assessment sheets </w:t>
            </w:r>
          </w:p>
          <w:p w14:paraId="5A3E5B44" w14:textId="77777777" w:rsidR="00ED1A46" w:rsidRPr="00ED1A46" w:rsidRDefault="00ED1A46" w:rsidP="00FC55A3">
            <w:pPr>
              <w:rPr>
                <w:rFonts w:ascii="Arial" w:hAnsi="Arial" w:cs="Arial"/>
                <w:sz w:val="24"/>
                <w:szCs w:val="24"/>
              </w:rPr>
            </w:pPr>
          </w:p>
          <w:p w14:paraId="25401712" w14:textId="77777777" w:rsidR="00ED1A46" w:rsidRPr="00ED1A46" w:rsidRDefault="00ED1A46" w:rsidP="00FC55A3">
            <w:pPr>
              <w:rPr>
                <w:rFonts w:ascii="Arial" w:hAnsi="Arial" w:cs="Arial"/>
                <w:sz w:val="24"/>
                <w:szCs w:val="24"/>
              </w:rPr>
            </w:pPr>
          </w:p>
        </w:tc>
      </w:tr>
      <w:tr w:rsidR="00ED1A46" w:rsidRPr="00ED1A46" w14:paraId="666F28D0" w14:textId="77777777" w:rsidTr="00FC55A3">
        <w:tc>
          <w:tcPr>
            <w:tcW w:w="8926" w:type="dxa"/>
          </w:tcPr>
          <w:p w14:paraId="76A5939E" w14:textId="77777777" w:rsidR="00ED1A46" w:rsidRPr="00ED1A46" w:rsidRDefault="00ED1A46" w:rsidP="00FC55A3">
            <w:pPr>
              <w:rPr>
                <w:rFonts w:ascii="Arial" w:hAnsi="Arial" w:cs="Arial"/>
                <w:b/>
                <w:sz w:val="24"/>
                <w:szCs w:val="24"/>
              </w:rPr>
            </w:pPr>
            <w:r w:rsidRPr="00ED1A46">
              <w:rPr>
                <w:rFonts w:ascii="Arial" w:hAnsi="Arial" w:cs="Arial"/>
                <w:b/>
                <w:sz w:val="24"/>
                <w:szCs w:val="24"/>
              </w:rPr>
              <w:lastRenderedPageBreak/>
              <w:t>Access and challenge</w:t>
            </w:r>
          </w:p>
          <w:p w14:paraId="491CFCA0" w14:textId="77777777" w:rsidR="00ED1A46" w:rsidRPr="00ED1A46" w:rsidRDefault="00ED1A46" w:rsidP="00FC55A3">
            <w:pPr>
              <w:rPr>
                <w:rFonts w:ascii="Arial" w:hAnsi="Arial" w:cs="Arial"/>
                <w:sz w:val="24"/>
                <w:szCs w:val="24"/>
              </w:rPr>
            </w:pPr>
            <w:r w:rsidRPr="00ED1A46">
              <w:rPr>
                <w:rFonts w:ascii="Arial" w:hAnsi="Arial" w:cs="Arial"/>
                <w:sz w:val="24"/>
                <w:szCs w:val="24"/>
              </w:rPr>
              <w:t xml:space="preserve"> (What can be observed in the environment that enables engagement of learners? What can be observed regarding levels of challenge?</w:t>
            </w:r>
          </w:p>
          <w:p w14:paraId="78145313" w14:textId="77777777" w:rsidR="00ED1A46" w:rsidRPr="00ED1A46" w:rsidRDefault="00ED1A46" w:rsidP="00FC55A3">
            <w:pPr>
              <w:rPr>
                <w:rFonts w:ascii="Arial" w:hAnsi="Arial" w:cs="Arial"/>
                <w:i/>
                <w:sz w:val="24"/>
                <w:szCs w:val="24"/>
              </w:rPr>
            </w:pPr>
          </w:p>
          <w:p w14:paraId="3EC3EEA6" w14:textId="77777777" w:rsidR="00ED1A46" w:rsidRPr="00ED1A46" w:rsidRDefault="00ED1A46" w:rsidP="00FC55A3">
            <w:pPr>
              <w:rPr>
                <w:rFonts w:ascii="Arial" w:hAnsi="Arial" w:cs="Arial"/>
                <w:i/>
                <w:sz w:val="24"/>
                <w:szCs w:val="24"/>
              </w:rPr>
            </w:pPr>
            <w:r w:rsidRPr="00ED1A46">
              <w:rPr>
                <w:rFonts w:ascii="Arial" w:hAnsi="Arial" w:cs="Arial"/>
                <w:i/>
                <w:sz w:val="24"/>
                <w:szCs w:val="24"/>
              </w:rPr>
              <w:t xml:space="preserve">New words and phrases related to the theme </w:t>
            </w:r>
          </w:p>
          <w:p w14:paraId="7DA71BC3" w14:textId="77777777" w:rsidR="00ED1A46" w:rsidRPr="00ED1A46" w:rsidRDefault="00ED1A46" w:rsidP="00FC55A3">
            <w:pPr>
              <w:rPr>
                <w:rFonts w:ascii="Arial" w:hAnsi="Arial" w:cs="Arial"/>
                <w:i/>
                <w:sz w:val="24"/>
                <w:szCs w:val="24"/>
              </w:rPr>
            </w:pPr>
            <w:r w:rsidRPr="00ED1A46">
              <w:rPr>
                <w:rFonts w:ascii="Arial" w:hAnsi="Arial" w:cs="Arial"/>
                <w:i/>
                <w:sz w:val="24"/>
                <w:szCs w:val="24"/>
              </w:rPr>
              <w:t xml:space="preserve">Focus task changed based on ability level, easier for the low ability children and more challenging for the higher ability children </w:t>
            </w:r>
          </w:p>
          <w:p w14:paraId="0EE0F04B" w14:textId="77777777" w:rsidR="00ED1A46" w:rsidRPr="00ED1A46" w:rsidRDefault="00ED1A46" w:rsidP="00FC55A3">
            <w:pPr>
              <w:rPr>
                <w:rFonts w:ascii="Arial" w:hAnsi="Arial" w:cs="Arial"/>
                <w:sz w:val="24"/>
                <w:szCs w:val="24"/>
              </w:rPr>
            </w:pPr>
          </w:p>
        </w:tc>
      </w:tr>
      <w:tr w:rsidR="00ED1A46" w:rsidRPr="00ED1A46" w14:paraId="723C6A59" w14:textId="77777777" w:rsidTr="00FC55A3">
        <w:tc>
          <w:tcPr>
            <w:tcW w:w="8926" w:type="dxa"/>
          </w:tcPr>
          <w:p w14:paraId="517D9CE9" w14:textId="77777777" w:rsidR="00ED1A46" w:rsidRPr="00ED1A46" w:rsidRDefault="00ED1A46" w:rsidP="00FC55A3">
            <w:pPr>
              <w:rPr>
                <w:rFonts w:ascii="Arial" w:hAnsi="Arial" w:cs="Arial"/>
                <w:b/>
                <w:sz w:val="24"/>
                <w:szCs w:val="24"/>
              </w:rPr>
            </w:pPr>
            <w:r w:rsidRPr="00ED1A46">
              <w:rPr>
                <w:rFonts w:ascii="Arial" w:hAnsi="Arial" w:cs="Arial"/>
                <w:b/>
                <w:sz w:val="24"/>
                <w:szCs w:val="24"/>
              </w:rPr>
              <w:t>Assessment</w:t>
            </w:r>
          </w:p>
          <w:p w14:paraId="5AF97F51" w14:textId="77777777" w:rsidR="00ED1A46" w:rsidRPr="00ED1A46" w:rsidRDefault="00ED1A46" w:rsidP="00FC55A3">
            <w:pPr>
              <w:rPr>
                <w:rFonts w:ascii="Arial" w:hAnsi="Arial" w:cs="Arial"/>
                <w:sz w:val="24"/>
                <w:szCs w:val="24"/>
              </w:rPr>
            </w:pPr>
            <w:r w:rsidRPr="00ED1A46">
              <w:rPr>
                <w:rFonts w:ascii="Arial" w:hAnsi="Arial" w:cs="Arial"/>
                <w:sz w:val="24"/>
                <w:szCs w:val="24"/>
              </w:rPr>
              <w:t>(Can anything be observed about how student’s existing knowledge is used?  Can anything be observed regarding the development of knowledge during or after the experience)?</w:t>
            </w:r>
          </w:p>
          <w:p w14:paraId="30963D1D" w14:textId="77777777" w:rsidR="00ED1A46" w:rsidRPr="00ED1A46" w:rsidRDefault="00ED1A46" w:rsidP="00FC55A3">
            <w:pPr>
              <w:rPr>
                <w:rFonts w:ascii="Arial" w:hAnsi="Arial" w:cs="Arial"/>
                <w:sz w:val="24"/>
                <w:szCs w:val="24"/>
              </w:rPr>
            </w:pPr>
          </w:p>
          <w:p w14:paraId="0EB35096" w14:textId="77777777" w:rsidR="00ED1A46" w:rsidRPr="00ED1A46" w:rsidRDefault="00ED1A46" w:rsidP="00FC55A3">
            <w:pPr>
              <w:rPr>
                <w:rFonts w:ascii="Arial" w:hAnsi="Arial" w:cs="Arial"/>
                <w:i/>
                <w:sz w:val="24"/>
                <w:szCs w:val="24"/>
              </w:rPr>
            </w:pPr>
            <w:r w:rsidRPr="00ED1A46">
              <w:rPr>
                <w:rFonts w:ascii="Arial" w:hAnsi="Arial" w:cs="Arial"/>
                <w:i/>
                <w:sz w:val="24"/>
                <w:szCs w:val="24"/>
              </w:rPr>
              <w:t xml:space="preserve">Asking the children what they know already </w:t>
            </w:r>
          </w:p>
          <w:p w14:paraId="1027562C" w14:textId="77777777" w:rsidR="00ED1A46" w:rsidRPr="00ED1A46" w:rsidRDefault="00ED1A46" w:rsidP="00FC55A3">
            <w:pPr>
              <w:rPr>
                <w:rFonts w:ascii="Arial" w:hAnsi="Arial" w:cs="Arial"/>
                <w:i/>
                <w:sz w:val="24"/>
                <w:szCs w:val="24"/>
              </w:rPr>
            </w:pPr>
            <w:r w:rsidRPr="00ED1A46">
              <w:rPr>
                <w:rFonts w:ascii="Arial" w:hAnsi="Arial" w:cs="Arial"/>
                <w:i/>
                <w:sz w:val="24"/>
                <w:szCs w:val="24"/>
              </w:rPr>
              <w:t xml:space="preserve">What they learnt last week </w:t>
            </w:r>
          </w:p>
          <w:p w14:paraId="50219AFE" w14:textId="77777777" w:rsidR="00ED1A46" w:rsidRPr="00ED1A46" w:rsidRDefault="00ED1A46" w:rsidP="00FC55A3">
            <w:pPr>
              <w:rPr>
                <w:rFonts w:ascii="Arial" w:hAnsi="Arial" w:cs="Arial"/>
                <w:i/>
                <w:sz w:val="24"/>
                <w:szCs w:val="24"/>
              </w:rPr>
            </w:pPr>
            <w:r w:rsidRPr="00ED1A46">
              <w:rPr>
                <w:rFonts w:ascii="Arial" w:hAnsi="Arial" w:cs="Arial"/>
                <w:i/>
                <w:sz w:val="24"/>
                <w:szCs w:val="24"/>
              </w:rPr>
              <w:t xml:space="preserve">Repeating key words and phrases to the children and getting them to say it back to staff </w:t>
            </w:r>
          </w:p>
          <w:p w14:paraId="3443E747" w14:textId="77777777" w:rsidR="00ED1A46" w:rsidRPr="00ED1A46" w:rsidRDefault="00ED1A46" w:rsidP="00FC55A3">
            <w:pPr>
              <w:rPr>
                <w:rFonts w:ascii="Arial" w:hAnsi="Arial" w:cs="Arial"/>
                <w:i/>
                <w:sz w:val="24"/>
                <w:szCs w:val="24"/>
              </w:rPr>
            </w:pPr>
            <w:r w:rsidRPr="00ED1A46">
              <w:rPr>
                <w:rFonts w:ascii="Arial" w:hAnsi="Arial" w:cs="Arial"/>
                <w:i/>
                <w:sz w:val="24"/>
                <w:szCs w:val="24"/>
              </w:rPr>
              <w:t xml:space="preserve">English and Welsh </w:t>
            </w:r>
          </w:p>
          <w:p w14:paraId="2C0C62F0" w14:textId="77777777" w:rsidR="00ED1A46" w:rsidRPr="00ED1A46" w:rsidRDefault="00ED1A46" w:rsidP="00FC55A3">
            <w:pPr>
              <w:rPr>
                <w:rFonts w:ascii="Arial" w:hAnsi="Arial" w:cs="Arial"/>
                <w:sz w:val="24"/>
                <w:szCs w:val="24"/>
              </w:rPr>
            </w:pPr>
          </w:p>
        </w:tc>
      </w:tr>
      <w:tr w:rsidR="00ED1A46" w:rsidRPr="00ED1A46" w14:paraId="66479964" w14:textId="77777777" w:rsidTr="00FC55A3">
        <w:tc>
          <w:tcPr>
            <w:tcW w:w="8926" w:type="dxa"/>
          </w:tcPr>
          <w:p w14:paraId="12C8DE62" w14:textId="77777777" w:rsidR="00ED1A46" w:rsidRPr="00ED1A46" w:rsidRDefault="00ED1A46" w:rsidP="00FC55A3">
            <w:pPr>
              <w:rPr>
                <w:rFonts w:ascii="Arial" w:hAnsi="Arial" w:cs="Arial"/>
                <w:b/>
                <w:sz w:val="24"/>
                <w:szCs w:val="24"/>
              </w:rPr>
            </w:pPr>
            <w:r w:rsidRPr="00ED1A46">
              <w:rPr>
                <w:rFonts w:ascii="Arial" w:hAnsi="Arial" w:cs="Arial"/>
                <w:b/>
                <w:sz w:val="24"/>
                <w:szCs w:val="24"/>
              </w:rPr>
              <w:t>Specifics / Critical Incidents</w:t>
            </w:r>
          </w:p>
          <w:p w14:paraId="3F08076E" w14:textId="77777777" w:rsidR="00ED1A46" w:rsidRPr="00ED1A46" w:rsidRDefault="00ED1A46" w:rsidP="00FC55A3">
            <w:pPr>
              <w:rPr>
                <w:rFonts w:ascii="Arial" w:hAnsi="Arial" w:cs="Arial"/>
                <w:sz w:val="24"/>
                <w:szCs w:val="24"/>
              </w:rPr>
            </w:pPr>
            <w:r w:rsidRPr="00ED1A46">
              <w:rPr>
                <w:rFonts w:ascii="Arial" w:hAnsi="Arial" w:cs="Arial"/>
                <w:sz w:val="24"/>
                <w:szCs w:val="24"/>
              </w:rPr>
              <w:t xml:space="preserve"> (Are there moments which cause you to consider aspects of practice when you come across them in future teaching)?</w:t>
            </w:r>
          </w:p>
          <w:p w14:paraId="3211D8C9" w14:textId="77777777" w:rsidR="00ED1A46" w:rsidRPr="00ED1A46" w:rsidRDefault="00ED1A46" w:rsidP="00FC55A3">
            <w:pPr>
              <w:rPr>
                <w:rFonts w:ascii="Arial" w:hAnsi="Arial" w:cs="Arial"/>
                <w:sz w:val="24"/>
                <w:szCs w:val="24"/>
              </w:rPr>
            </w:pPr>
          </w:p>
          <w:p w14:paraId="71B657FB" w14:textId="77777777" w:rsidR="00ED1A46" w:rsidRPr="00ED1A46" w:rsidRDefault="00ED1A46" w:rsidP="00FC55A3">
            <w:pPr>
              <w:rPr>
                <w:rFonts w:ascii="Arial" w:hAnsi="Arial" w:cs="Arial"/>
                <w:i/>
                <w:sz w:val="24"/>
                <w:szCs w:val="24"/>
              </w:rPr>
            </w:pPr>
            <w:r w:rsidRPr="00ED1A46">
              <w:rPr>
                <w:rFonts w:ascii="Arial" w:hAnsi="Arial" w:cs="Arial"/>
                <w:i/>
                <w:sz w:val="24"/>
                <w:szCs w:val="24"/>
              </w:rPr>
              <w:t>Focus group autumn bingo</w:t>
            </w:r>
          </w:p>
          <w:p w14:paraId="7B5A2487" w14:textId="77777777" w:rsidR="00ED1A46" w:rsidRPr="00ED1A46" w:rsidRDefault="00ED1A46" w:rsidP="00FC55A3">
            <w:pPr>
              <w:rPr>
                <w:rFonts w:ascii="Arial" w:hAnsi="Arial" w:cs="Arial"/>
                <w:i/>
                <w:sz w:val="24"/>
                <w:szCs w:val="24"/>
              </w:rPr>
            </w:pPr>
            <w:r w:rsidRPr="00ED1A46">
              <w:rPr>
                <w:rFonts w:ascii="Arial" w:hAnsi="Arial" w:cs="Arial"/>
                <w:i/>
                <w:sz w:val="24"/>
                <w:szCs w:val="24"/>
              </w:rPr>
              <w:t xml:space="preserve">Focus groups based on ability </w:t>
            </w:r>
          </w:p>
          <w:p w14:paraId="4C38420F" w14:textId="77777777" w:rsidR="00ED1A46" w:rsidRPr="00ED1A46" w:rsidRDefault="00ED1A46" w:rsidP="00FC55A3">
            <w:pPr>
              <w:rPr>
                <w:rFonts w:ascii="Arial" w:hAnsi="Arial" w:cs="Arial"/>
                <w:i/>
                <w:sz w:val="24"/>
                <w:szCs w:val="24"/>
              </w:rPr>
            </w:pPr>
            <w:r w:rsidRPr="00ED1A46">
              <w:rPr>
                <w:rFonts w:ascii="Arial" w:hAnsi="Arial" w:cs="Arial"/>
                <w:i/>
                <w:sz w:val="24"/>
                <w:szCs w:val="24"/>
              </w:rPr>
              <w:t xml:space="preserve">Free play for children </w:t>
            </w:r>
          </w:p>
          <w:p w14:paraId="254B0C66" w14:textId="01422E1A" w:rsidR="00ED1A46" w:rsidRPr="00ED1A46" w:rsidRDefault="00ED1A46" w:rsidP="00FC55A3">
            <w:pPr>
              <w:rPr>
                <w:rFonts w:ascii="Arial" w:hAnsi="Arial" w:cs="Arial"/>
                <w:i/>
                <w:sz w:val="24"/>
                <w:szCs w:val="24"/>
              </w:rPr>
            </w:pPr>
            <w:r w:rsidRPr="00ED1A46">
              <w:rPr>
                <w:rFonts w:ascii="Arial" w:hAnsi="Arial" w:cs="Arial"/>
                <w:i/>
                <w:sz w:val="24"/>
                <w:szCs w:val="24"/>
              </w:rPr>
              <w:t xml:space="preserve">Independence </w:t>
            </w:r>
          </w:p>
          <w:p w14:paraId="4B275B74" w14:textId="77777777" w:rsidR="00ED1A46" w:rsidRPr="00ED1A46" w:rsidRDefault="00ED1A46" w:rsidP="00FC55A3">
            <w:pPr>
              <w:rPr>
                <w:rFonts w:ascii="Arial" w:hAnsi="Arial" w:cs="Arial"/>
                <w:i/>
                <w:sz w:val="24"/>
                <w:szCs w:val="24"/>
              </w:rPr>
            </w:pPr>
            <w:r w:rsidRPr="00ED1A46">
              <w:rPr>
                <w:rFonts w:ascii="Arial" w:hAnsi="Arial" w:cs="Arial"/>
                <w:i/>
                <w:sz w:val="24"/>
                <w:szCs w:val="24"/>
              </w:rPr>
              <w:t xml:space="preserve">All children are doing something while the teacher works with focus groups </w:t>
            </w:r>
          </w:p>
          <w:p w14:paraId="3FEC4609" w14:textId="77777777" w:rsidR="00ED1A46" w:rsidRPr="00ED1A46" w:rsidRDefault="00ED1A46" w:rsidP="00FC55A3">
            <w:pPr>
              <w:rPr>
                <w:rFonts w:ascii="Arial" w:hAnsi="Arial" w:cs="Arial"/>
                <w:sz w:val="24"/>
                <w:szCs w:val="24"/>
              </w:rPr>
            </w:pPr>
          </w:p>
        </w:tc>
      </w:tr>
    </w:tbl>
    <w:p w14:paraId="63D46E2A" w14:textId="77777777" w:rsidR="00ED1A46" w:rsidRPr="00ED1A46" w:rsidRDefault="00ED1A46" w:rsidP="00ED1A46">
      <w:pPr>
        <w:rPr>
          <w:rFonts w:ascii="Arial" w:hAnsi="Arial" w:cs="Arial"/>
        </w:rPr>
      </w:pPr>
    </w:p>
    <w:p w14:paraId="372E2FD0" w14:textId="77777777" w:rsidR="00E16877" w:rsidRDefault="00E16877" w:rsidP="00ED1A46">
      <w:pPr>
        <w:jc w:val="both"/>
        <w:rPr>
          <w:rFonts w:ascii="Arial" w:hAnsi="Arial" w:cs="Arial"/>
          <w:b/>
        </w:rPr>
      </w:pPr>
    </w:p>
    <w:p w14:paraId="7E4FAA49" w14:textId="3A2EDB70" w:rsidR="00E16877" w:rsidRDefault="00E16877" w:rsidP="00ED1A46">
      <w:pPr>
        <w:jc w:val="both"/>
        <w:rPr>
          <w:rFonts w:ascii="Arial" w:hAnsi="Arial" w:cs="Arial"/>
          <w:b/>
        </w:rPr>
      </w:pPr>
      <w:r>
        <w:rPr>
          <w:rFonts w:ascii="Arial" w:hAnsi="Arial" w:cs="Arial"/>
          <w:b/>
        </w:rPr>
        <w:t xml:space="preserve">Appendix 6: Observation 2 </w:t>
      </w:r>
    </w:p>
    <w:p w14:paraId="082A458B" w14:textId="77777777" w:rsidR="00E16877" w:rsidRDefault="00E16877" w:rsidP="00ED1A46">
      <w:pPr>
        <w:jc w:val="both"/>
        <w:rPr>
          <w:rFonts w:ascii="Arial" w:hAnsi="Arial" w:cs="Arial"/>
        </w:rPr>
      </w:pPr>
    </w:p>
    <w:p w14:paraId="49A43513" w14:textId="58BAA1D0" w:rsidR="00ED1A46" w:rsidRPr="00E16877" w:rsidRDefault="00ED1A46" w:rsidP="00ED1A46">
      <w:pPr>
        <w:jc w:val="both"/>
        <w:rPr>
          <w:rFonts w:ascii="Arial" w:hAnsi="Arial" w:cs="Arial"/>
        </w:rPr>
      </w:pPr>
      <w:r w:rsidRPr="00E16877">
        <w:rPr>
          <w:rFonts w:ascii="Arial" w:hAnsi="Arial" w:cs="Arial"/>
        </w:rPr>
        <w:t>OBSERVATION / FIELD NOTES</w:t>
      </w:r>
    </w:p>
    <w:p w14:paraId="3B94F53E" w14:textId="77777777" w:rsidR="00ED1A46" w:rsidRPr="00ED1A46" w:rsidRDefault="00ED1A46" w:rsidP="00ED1A46">
      <w:pPr>
        <w:rPr>
          <w:rFonts w:ascii="Arial" w:hAnsi="Arial" w:cs="Arial"/>
        </w:rPr>
      </w:pPr>
      <w:r w:rsidRPr="00ED1A46">
        <w:rPr>
          <w:rFonts w:ascii="Arial" w:hAnsi="Arial" w:cs="Arial"/>
        </w:rPr>
        <w:t>(Questions adapted from Fletcher Wood (2016)</w:t>
      </w:r>
    </w:p>
    <w:tbl>
      <w:tblPr>
        <w:tblStyle w:val="TableGrid"/>
        <w:tblW w:w="0" w:type="auto"/>
        <w:tblLook w:val="04A0" w:firstRow="1" w:lastRow="0" w:firstColumn="1" w:lastColumn="0" w:noHBand="0" w:noVBand="1"/>
      </w:tblPr>
      <w:tblGrid>
        <w:gridCol w:w="8926"/>
      </w:tblGrid>
      <w:tr w:rsidR="00ED1A46" w:rsidRPr="00ED1A46" w14:paraId="5E519232" w14:textId="77777777" w:rsidTr="00FC55A3">
        <w:tc>
          <w:tcPr>
            <w:tcW w:w="8926" w:type="dxa"/>
          </w:tcPr>
          <w:p w14:paraId="5C910F1B" w14:textId="77777777" w:rsidR="00ED1A46" w:rsidRPr="00ED1A46" w:rsidRDefault="00ED1A46" w:rsidP="00FC55A3">
            <w:pPr>
              <w:rPr>
                <w:rFonts w:ascii="Arial" w:hAnsi="Arial" w:cs="Arial"/>
                <w:i/>
                <w:sz w:val="24"/>
                <w:szCs w:val="24"/>
              </w:rPr>
            </w:pPr>
            <w:r w:rsidRPr="00ED1A46">
              <w:rPr>
                <w:rFonts w:ascii="Arial" w:hAnsi="Arial" w:cs="Arial"/>
                <w:sz w:val="24"/>
                <w:szCs w:val="24"/>
              </w:rPr>
              <w:t xml:space="preserve">Date and time, year group: </w:t>
            </w:r>
            <w:r w:rsidRPr="00ED1A46">
              <w:rPr>
                <w:rFonts w:ascii="Arial" w:hAnsi="Arial" w:cs="Arial"/>
                <w:i/>
                <w:sz w:val="24"/>
                <w:szCs w:val="24"/>
              </w:rPr>
              <w:t xml:space="preserve">28th September 2020 at 9am </w:t>
            </w:r>
          </w:p>
          <w:p w14:paraId="43FD78DE" w14:textId="77777777" w:rsidR="00ED1A46" w:rsidRPr="00ED1A46" w:rsidRDefault="00ED1A46" w:rsidP="00FC55A3">
            <w:pPr>
              <w:rPr>
                <w:rFonts w:ascii="Arial" w:hAnsi="Arial" w:cs="Arial"/>
                <w:i/>
                <w:sz w:val="24"/>
                <w:szCs w:val="24"/>
              </w:rPr>
            </w:pPr>
            <w:r w:rsidRPr="00ED1A46">
              <w:rPr>
                <w:rFonts w:ascii="Arial" w:hAnsi="Arial" w:cs="Arial"/>
                <w:i/>
                <w:sz w:val="24"/>
                <w:szCs w:val="24"/>
              </w:rPr>
              <w:t xml:space="preserve">Year 1 Class – 24 pupils – Foundation Phase </w:t>
            </w:r>
          </w:p>
          <w:p w14:paraId="6E12B25D" w14:textId="77777777" w:rsidR="00ED1A46" w:rsidRPr="00ED1A46" w:rsidRDefault="00ED1A46" w:rsidP="00FC55A3">
            <w:pPr>
              <w:rPr>
                <w:rFonts w:ascii="Arial" w:hAnsi="Arial" w:cs="Arial"/>
                <w:sz w:val="24"/>
                <w:szCs w:val="24"/>
              </w:rPr>
            </w:pPr>
          </w:p>
        </w:tc>
      </w:tr>
      <w:tr w:rsidR="00ED1A46" w:rsidRPr="00ED1A46" w14:paraId="77CD7CE0" w14:textId="77777777" w:rsidTr="00FC55A3">
        <w:tc>
          <w:tcPr>
            <w:tcW w:w="8926" w:type="dxa"/>
          </w:tcPr>
          <w:p w14:paraId="7A625E1B" w14:textId="77777777" w:rsidR="00ED1A46" w:rsidRPr="00ED1A46" w:rsidRDefault="00ED1A46" w:rsidP="00FC55A3">
            <w:pPr>
              <w:rPr>
                <w:rFonts w:ascii="Arial" w:hAnsi="Arial" w:cs="Arial"/>
                <w:sz w:val="24"/>
                <w:szCs w:val="24"/>
              </w:rPr>
            </w:pPr>
            <w:r w:rsidRPr="00ED1A46">
              <w:rPr>
                <w:rFonts w:ascii="Arial" w:hAnsi="Arial" w:cs="Arial"/>
                <w:b/>
                <w:sz w:val="24"/>
                <w:szCs w:val="24"/>
              </w:rPr>
              <w:t>Lesson details:</w:t>
            </w:r>
            <w:r w:rsidRPr="00ED1A46">
              <w:rPr>
                <w:rFonts w:ascii="Arial" w:hAnsi="Arial" w:cs="Arial"/>
                <w:sz w:val="24"/>
                <w:szCs w:val="24"/>
              </w:rPr>
              <w:t xml:space="preserve"> (Context and focus -/</w:t>
            </w:r>
            <w:proofErr w:type="spellStart"/>
            <w:r w:rsidRPr="00ED1A46">
              <w:rPr>
                <w:rFonts w:ascii="Arial" w:hAnsi="Arial" w:cs="Arial"/>
                <w:sz w:val="24"/>
                <w:szCs w:val="24"/>
              </w:rPr>
              <w:t>AoLE</w:t>
            </w:r>
            <w:proofErr w:type="spellEnd"/>
            <w:r w:rsidRPr="00ED1A46">
              <w:rPr>
                <w:rFonts w:ascii="Arial" w:hAnsi="Arial" w:cs="Arial"/>
                <w:sz w:val="24"/>
                <w:szCs w:val="24"/>
              </w:rPr>
              <w:t>/subject- is it near start of end of unit of study? Indoors/outdoors? Ability range? Any particularly relevant information).</w:t>
            </w:r>
          </w:p>
          <w:p w14:paraId="2AC118C3" w14:textId="77777777" w:rsidR="00ED1A46" w:rsidRPr="00ED1A46" w:rsidRDefault="00ED1A46" w:rsidP="00FC55A3">
            <w:pPr>
              <w:rPr>
                <w:rFonts w:ascii="Arial" w:hAnsi="Arial" w:cs="Arial"/>
                <w:sz w:val="24"/>
                <w:szCs w:val="24"/>
              </w:rPr>
            </w:pPr>
          </w:p>
          <w:p w14:paraId="4CDFBA7E" w14:textId="77777777" w:rsidR="00ED1A46" w:rsidRPr="00ED1A46" w:rsidRDefault="00ED1A46" w:rsidP="00FC55A3">
            <w:pPr>
              <w:rPr>
                <w:rFonts w:ascii="Arial" w:hAnsi="Arial" w:cs="Arial"/>
                <w:i/>
                <w:sz w:val="24"/>
                <w:szCs w:val="24"/>
              </w:rPr>
            </w:pPr>
            <w:r w:rsidRPr="00ED1A46">
              <w:rPr>
                <w:rFonts w:ascii="Arial" w:hAnsi="Arial" w:cs="Arial"/>
                <w:i/>
                <w:sz w:val="24"/>
                <w:szCs w:val="24"/>
              </w:rPr>
              <w:t>Autumnal theme – Reading ‘</w:t>
            </w:r>
            <w:proofErr w:type="spellStart"/>
            <w:r w:rsidRPr="00ED1A46">
              <w:rPr>
                <w:rFonts w:ascii="Arial" w:hAnsi="Arial" w:cs="Arial"/>
                <w:i/>
                <w:sz w:val="24"/>
                <w:szCs w:val="24"/>
              </w:rPr>
              <w:t>Cawl</w:t>
            </w:r>
            <w:proofErr w:type="spellEnd"/>
            <w:r w:rsidRPr="00ED1A46">
              <w:rPr>
                <w:rFonts w:ascii="Arial" w:hAnsi="Arial" w:cs="Arial"/>
                <w:i/>
                <w:sz w:val="24"/>
                <w:szCs w:val="24"/>
              </w:rPr>
              <w:t xml:space="preserve"> </w:t>
            </w:r>
            <w:proofErr w:type="spellStart"/>
            <w:r w:rsidRPr="00ED1A46">
              <w:rPr>
                <w:rFonts w:ascii="Arial" w:hAnsi="Arial" w:cs="Arial"/>
                <w:i/>
                <w:sz w:val="24"/>
                <w:szCs w:val="24"/>
              </w:rPr>
              <w:t>Pwmpen</w:t>
            </w:r>
            <w:proofErr w:type="spellEnd"/>
            <w:r w:rsidRPr="00ED1A46">
              <w:rPr>
                <w:rFonts w:ascii="Arial" w:hAnsi="Arial" w:cs="Arial"/>
                <w:i/>
                <w:sz w:val="24"/>
                <w:szCs w:val="24"/>
              </w:rPr>
              <w:t xml:space="preserve">’ – ‘Pumpkin Soup’ book </w:t>
            </w:r>
          </w:p>
          <w:p w14:paraId="3E0262D1" w14:textId="77777777" w:rsidR="00ED1A46" w:rsidRPr="00ED1A46" w:rsidRDefault="00ED1A46" w:rsidP="00FC55A3">
            <w:pPr>
              <w:rPr>
                <w:rFonts w:ascii="Arial" w:hAnsi="Arial" w:cs="Arial"/>
                <w:i/>
                <w:sz w:val="24"/>
                <w:szCs w:val="24"/>
              </w:rPr>
            </w:pPr>
            <w:r w:rsidRPr="00ED1A46">
              <w:rPr>
                <w:rFonts w:ascii="Arial" w:hAnsi="Arial" w:cs="Arial"/>
                <w:i/>
                <w:sz w:val="24"/>
                <w:szCs w:val="24"/>
              </w:rPr>
              <w:t xml:space="preserve">Start of the theme </w:t>
            </w:r>
          </w:p>
          <w:p w14:paraId="7C95CD1B" w14:textId="77777777" w:rsidR="00ED1A46" w:rsidRPr="00ED1A46" w:rsidRDefault="00ED1A46" w:rsidP="00FC55A3">
            <w:pPr>
              <w:rPr>
                <w:rFonts w:ascii="Arial" w:hAnsi="Arial" w:cs="Arial"/>
                <w:i/>
                <w:sz w:val="24"/>
                <w:szCs w:val="24"/>
              </w:rPr>
            </w:pPr>
            <w:r w:rsidRPr="00ED1A46">
              <w:rPr>
                <w:rFonts w:ascii="Arial" w:hAnsi="Arial" w:cs="Arial"/>
                <w:i/>
                <w:sz w:val="24"/>
                <w:szCs w:val="24"/>
              </w:rPr>
              <w:t xml:space="preserve">Revised over the theme before reading the story </w:t>
            </w:r>
          </w:p>
          <w:p w14:paraId="19EA7534" w14:textId="0C380BBC" w:rsidR="00ED1A46" w:rsidRPr="00ED1A46" w:rsidRDefault="00ED1A46" w:rsidP="00FC55A3">
            <w:pPr>
              <w:rPr>
                <w:rFonts w:ascii="Arial" w:hAnsi="Arial" w:cs="Arial"/>
                <w:i/>
                <w:sz w:val="24"/>
                <w:szCs w:val="24"/>
              </w:rPr>
            </w:pPr>
            <w:r w:rsidRPr="00ED1A46">
              <w:rPr>
                <w:rFonts w:ascii="Arial" w:hAnsi="Arial" w:cs="Arial"/>
                <w:i/>
                <w:sz w:val="24"/>
                <w:szCs w:val="24"/>
              </w:rPr>
              <w:t>Questioned the children on what they remembered from yesterday (A</w:t>
            </w:r>
            <w:r w:rsidR="00483BF6">
              <w:rPr>
                <w:rFonts w:ascii="Arial" w:hAnsi="Arial" w:cs="Arial"/>
                <w:i/>
                <w:sz w:val="24"/>
                <w:szCs w:val="24"/>
              </w:rPr>
              <w:t>o</w:t>
            </w:r>
            <w:r w:rsidRPr="00ED1A46">
              <w:rPr>
                <w:rFonts w:ascii="Arial" w:hAnsi="Arial" w:cs="Arial"/>
                <w:i/>
                <w:sz w:val="24"/>
                <w:szCs w:val="24"/>
              </w:rPr>
              <w:t xml:space="preserve">L) </w:t>
            </w:r>
          </w:p>
          <w:p w14:paraId="529F110C" w14:textId="4D7344BD" w:rsidR="00ED1A46" w:rsidRPr="00ED1A46" w:rsidRDefault="00ED1A46" w:rsidP="00FC55A3">
            <w:pPr>
              <w:rPr>
                <w:rFonts w:ascii="Arial" w:hAnsi="Arial" w:cs="Arial"/>
                <w:i/>
                <w:sz w:val="24"/>
                <w:szCs w:val="24"/>
              </w:rPr>
            </w:pPr>
            <w:r w:rsidRPr="00ED1A46">
              <w:rPr>
                <w:rFonts w:ascii="Arial" w:hAnsi="Arial" w:cs="Arial"/>
                <w:i/>
                <w:sz w:val="24"/>
                <w:szCs w:val="24"/>
              </w:rPr>
              <w:t xml:space="preserve">Asked the children if </w:t>
            </w:r>
            <w:r w:rsidR="00E16877" w:rsidRPr="00ED1A46">
              <w:rPr>
                <w:rFonts w:ascii="Arial" w:hAnsi="Arial" w:cs="Arial"/>
                <w:i/>
                <w:sz w:val="24"/>
                <w:szCs w:val="24"/>
              </w:rPr>
              <w:t>they</w:t>
            </w:r>
            <w:r w:rsidRPr="00ED1A46">
              <w:rPr>
                <w:rFonts w:ascii="Arial" w:hAnsi="Arial" w:cs="Arial"/>
                <w:i/>
                <w:sz w:val="24"/>
                <w:szCs w:val="24"/>
              </w:rPr>
              <w:t xml:space="preserve"> knew what ‘</w:t>
            </w:r>
            <w:proofErr w:type="spellStart"/>
            <w:r w:rsidRPr="00ED1A46">
              <w:rPr>
                <w:rFonts w:ascii="Arial" w:hAnsi="Arial" w:cs="Arial"/>
                <w:i/>
                <w:sz w:val="24"/>
                <w:szCs w:val="24"/>
              </w:rPr>
              <w:t>Cawl</w:t>
            </w:r>
            <w:proofErr w:type="spellEnd"/>
            <w:r w:rsidRPr="00ED1A46">
              <w:rPr>
                <w:rFonts w:ascii="Arial" w:hAnsi="Arial" w:cs="Arial"/>
                <w:i/>
                <w:sz w:val="24"/>
                <w:szCs w:val="24"/>
              </w:rPr>
              <w:t>’ was</w:t>
            </w:r>
          </w:p>
          <w:p w14:paraId="3B5DEC4D" w14:textId="38DB10FB" w:rsidR="00ED1A46" w:rsidRPr="00ED1A46" w:rsidRDefault="00ED1A46" w:rsidP="00FC55A3">
            <w:pPr>
              <w:rPr>
                <w:rFonts w:ascii="Arial" w:hAnsi="Arial" w:cs="Arial"/>
                <w:i/>
                <w:sz w:val="24"/>
                <w:szCs w:val="24"/>
              </w:rPr>
            </w:pPr>
            <w:r w:rsidRPr="00ED1A46">
              <w:rPr>
                <w:rFonts w:ascii="Arial" w:hAnsi="Arial" w:cs="Arial"/>
                <w:i/>
                <w:sz w:val="24"/>
                <w:szCs w:val="24"/>
              </w:rPr>
              <w:lastRenderedPageBreak/>
              <w:t>Reputation over key words such as ‘</w:t>
            </w:r>
            <w:proofErr w:type="spellStart"/>
            <w:r w:rsidRPr="00ED1A46">
              <w:rPr>
                <w:rFonts w:ascii="Arial" w:hAnsi="Arial" w:cs="Arial"/>
                <w:i/>
                <w:sz w:val="24"/>
                <w:szCs w:val="24"/>
              </w:rPr>
              <w:t>Hydref</w:t>
            </w:r>
            <w:proofErr w:type="spellEnd"/>
            <w:r w:rsidRPr="00ED1A46">
              <w:rPr>
                <w:rFonts w:ascii="Arial" w:hAnsi="Arial" w:cs="Arial"/>
                <w:i/>
                <w:sz w:val="24"/>
                <w:szCs w:val="24"/>
              </w:rPr>
              <w:t>’ and ‘</w:t>
            </w:r>
            <w:proofErr w:type="spellStart"/>
            <w:r w:rsidRPr="00ED1A46">
              <w:rPr>
                <w:rFonts w:ascii="Arial" w:hAnsi="Arial" w:cs="Arial"/>
                <w:i/>
                <w:sz w:val="24"/>
                <w:szCs w:val="24"/>
              </w:rPr>
              <w:t>Pwmpen</w:t>
            </w:r>
            <w:proofErr w:type="spellEnd"/>
            <w:r w:rsidRPr="00ED1A46">
              <w:rPr>
                <w:rFonts w:ascii="Arial" w:hAnsi="Arial" w:cs="Arial"/>
                <w:i/>
                <w:sz w:val="24"/>
                <w:szCs w:val="24"/>
              </w:rPr>
              <w:t>’ (A</w:t>
            </w:r>
            <w:r w:rsidR="00483BF6">
              <w:rPr>
                <w:rFonts w:ascii="Arial" w:hAnsi="Arial" w:cs="Arial"/>
                <w:i/>
                <w:sz w:val="24"/>
                <w:szCs w:val="24"/>
              </w:rPr>
              <w:t>o</w:t>
            </w:r>
            <w:r w:rsidRPr="00ED1A46">
              <w:rPr>
                <w:rFonts w:ascii="Arial" w:hAnsi="Arial" w:cs="Arial"/>
                <w:i/>
                <w:sz w:val="24"/>
                <w:szCs w:val="24"/>
              </w:rPr>
              <w:t xml:space="preserve">L) </w:t>
            </w:r>
          </w:p>
          <w:p w14:paraId="1D3F11E1" w14:textId="77777777" w:rsidR="00ED1A46" w:rsidRPr="00ED1A46" w:rsidRDefault="00ED1A46" w:rsidP="00FC55A3">
            <w:pPr>
              <w:rPr>
                <w:rFonts w:ascii="Arial" w:hAnsi="Arial" w:cs="Arial"/>
                <w:i/>
                <w:sz w:val="24"/>
                <w:szCs w:val="24"/>
              </w:rPr>
            </w:pPr>
            <w:r w:rsidRPr="00ED1A46">
              <w:rPr>
                <w:rFonts w:ascii="Arial" w:hAnsi="Arial" w:cs="Arial"/>
                <w:i/>
                <w:sz w:val="24"/>
                <w:szCs w:val="24"/>
              </w:rPr>
              <w:t xml:space="preserve">Indoor activity on the carpet </w:t>
            </w:r>
          </w:p>
          <w:p w14:paraId="179D984B" w14:textId="4301559A" w:rsidR="00ED1A46" w:rsidRPr="00ED1A46" w:rsidRDefault="00ED1A46" w:rsidP="00FC55A3">
            <w:pPr>
              <w:rPr>
                <w:rFonts w:ascii="Arial" w:hAnsi="Arial" w:cs="Arial"/>
                <w:i/>
                <w:sz w:val="24"/>
                <w:szCs w:val="24"/>
              </w:rPr>
            </w:pPr>
            <w:r w:rsidRPr="00ED1A46">
              <w:rPr>
                <w:rFonts w:ascii="Arial" w:hAnsi="Arial" w:cs="Arial"/>
                <w:i/>
                <w:sz w:val="24"/>
                <w:szCs w:val="24"/>
              </w:rPr>
              <w:t>Children split into ability level groups, 3 to 4 children per group, separated by colours</w:t>
            </w:r>
          </w:p>
          <w:p w14:paraId="13E82787" w14:textId="77777777" w:rsidR="00ED1A46" w:rsidRPr="00ED1A46" w:rsidRDefault="00ED1A46" w:rsidP="00FC55A3">
            <w:pPr>
              <w:rPr>
                <w:rFonts w:ascii="Arial" w:hAnsi="Arial" w:cs="Arial"/>
                <w:i/>
                <w:sz w:val="24"/>
                <w:szCs w:val="24"/>
              </w:rPr>
            </w:pPr>
            <w:r w:rsidRPr="00ED1A46">
              <w:rPr>
                <w:rFonts w:ascii="Arial" w:hAnsi="Arial" w:cs="Arial"/>
                <w:i/>
                <w:sz w:val="24"/>
                <w:szCs w:val="24"/>
              </w:rPr>
              <w:t xml:space="preserve">One child with ALN </w:t>
            </w:r>
          </w:p>
          <w:p w14:paraId="4C4114F3" w14:textId="77777777" w:rsidR="00ED1A46" w:rsidRPr="00ED1A46" w:rsidRDefault="00ED1A46" w:rsidP="00FC55A3">
            <w:pPr>
              <w:rPr>
                <w:rFonts w:ascii="Arial" w:hAnsi="Arial" w:cs="Arial"/>
                <w:sz w:val="24"/>
                <w:szCs w:val="24"/>
              </w:rPr>
            </w:pPr>
          </w:p>
        </w:tc>
      </w:tr>
      <w:tr w:rsidR="00ED1A46" w:rsidRPr="00ED1A46" w14:paraId="761521FE" w14:textId="77777777" w:rsidTr="00FC55A3">
        <w:tc>
          <w:tcPr>
            <w:tcW w:w="8926" w:type="dxa"/>
          </w:tcPr>
          <w:p w14:paraId="213C8BF9" w14:textId="77777777" w:rsidR="00ED1A46" w:rsidRPr="00ED1A46" w:rsidRDefault="00ED1A46" w:rsidP="00FC55A3">
            <w:pPr>
              <w:rPr>
                <w:rFonts w:ascii="Arial" w:hAnsi="Arial" w:cs="Arial"/>
                <w:b/>
                <w:bCs/>
                <w:sz w:val="24"/>
                <w:szCs w:val="24"/>
                <w:lang w:val="en-US"/>
              </w:rPr>
            </w:pPr>
            <w:r w:rsidRPr="00ED1A46">
              <w:rPr>
                <w:rFonts w:ascii="Arial" w:hAnsi="Arial" w:cs="Arial"/>
                <w:b/>
                <w:bCs/>
                <w:sz w:val="24"/>
                <w:szCs w:val="24"/>
                <w:lang w:val="en-US"/>
              </w:rPr>
              <w:lastRenderedPageBreak/>
              <w:t>Classroom culture</w:t>
            </w:r>
          </w:p>
          <w:p w14:paraId="2AD286D5" w14:textId="44134739" w:rsidR="00ED1A46" w:rsidRPr="00ED1A46" w:rsidRDefault="00ED1A46" w:rsidP="00FC55A3">
            <w:pPr>
              <w:rPr>
                <w:rFonts w:ascii="Arial" w:hAnsi="Arial" w:cs="Arial"/>
                <w:bCs/>
                <w:sz w:val="24"/>
                <w:szCs w:val="24"/>
                <w:lang w:val="en-US"/>
              </w:rPr>
            </w:pPr>
            <w:r w:rsidRPr="00ED1A46">
              <w:rPr>
                <w:rFonts w:ascii="Arial" w:hAnsi="Arial" w:cs="Arial"/>
                <w:bCs/>
                <w:sz w:val="24"/>
                <w:szCs w:val="24"/>
                <w:lang w:val="en-US"/>
              </w:rPr>
              <w:t xml:space="preserve">(What is the classroom ‘vibe.’? What do attitudes, dispositions, </w:t>
            </w:r>
            <w:r w:rsidR="00AC4C43" w:rsidRPr="00ED1A46">
              <w:rPr>
                <w:rFonts w:ascii="Arial" w:hAnsi="Arial" w:cs="Arial"/>
                <w:bCs/>
                <w:sz w:val="24"/>
                <w:szCs w:val="24"/>
                <w:lang w:val="en-US"/>
              </w:rPr>
              <w:t>behaviors</w:t>
            </w:r>
            <w:r w:rsidRPr="00ED1A46">
              <w:rPr>
                <w:rFonts w:ascii="Arial" w:hAnsi="Arial" w:cs="Arial"/>
                <w:bCs/>
                <w:sz w:val="24"/>
                <w:szCs w:val="24"/>
                <w:lang w:val="en-US"/>
              </w:rPr>
              <w:t xml:space="preserve"> towards learning seem like at this point in time?)</w:t>
            </w:r>
          </w:p>
          <w:p w14:paraId="698B55C5" w14:textId="77777777" w:rsidR="00ED1A46" w:rsidRPr="00ED1A46" w:rsidRDefault="00ED1A46" w:rsidP="00FC55A3">
            <w:pPr>
              <w:rPr>
                <w:rFonts w:ascii="Arial" w:hAnsi="Arial" w:cs="Arial"/>
                <w:bCs/>
                <w:sz w:val="24"/>
                <w:szCs w:val="24"/>
                <w:lang w:val="en-US"/>
              </w:rPr>
            </w:pPr>
          </w:p>
          <w:p w14:paraId="21664FD8" w14:textId="77777777" w:rsidR="00ED1A46" w:rsidRPr="00ED1A46" w:rsidRDefault="00ED1A46" w:rsidP="00FC55A3">
            <w:pPr>
              <w:rPr>
                <w:rFonts w:ascii="Arial" w:hAnsi="Arial" w:cs="Arial"/>
                <w:bCs/>
                <w:i/>
                <w:sz w:val="24"/>
                <w:szCs w:val="24"/>
                <w:lang w:val="en-US"/>
              </w:rPr>
            </w:pPr>
            <w:r w:rsidRPr="00ED1A46">
              <w:rPr>
                <w:rFonts w:ascii="Arial" w:hAnsi="Arial" w:cs="Arial"/>
                <w:bCs/>
                <w:i/>
                <w:sz w:val="24"/>
                <w:szCs w:val="24"/>
                <w:lang w:val="en-US"/>
              </w:rPr>
              <w:t>Very good vibe within the classroom</w:t>
            </w:r>
          </w:p>
          <w:p w14:paraId="6D11CCCF" w14:textId="77777777" w:rsidR="00ED1A46" w:rsidRPr="00ED1A46" w:rsidRDefault="00ED1A46" w:rsidP="00FC55A3">
            <w:pPr>
              <w:rPr>
                <w:rFonts w:ascii="Arial" w:hAnsi="Arial" w:cs="Arial"/>
                <w:bCs/>
                <w:i/>
                <w:sz w:val="24"/>
                <w:szCs w:val="24"/>
                <w:lang w:val="en-US"/>
              </w:rPr>
            </w:pPr>
            <w:r w:rsidRPr="00ED1A46">
              <w:rPr>
                <w:rFonts w:ascii="Arial" w:hAnsi="Arial" w:cs="Arial"/>
                <w:bCs/>
                <w:i/>
                <w:sz w:val="24"/>
                <w:szCs w:val="24"/>
                <w:lang w:val="en-US"/>
              </w:rPr>
              <w:t xml:space="preserve">Colorful </w:t>
            </w:r>
          </w:p>
          <w:p w14:paraId="5EEB1C01" w14:textId="77777777" w:rsidR="00ED1A46" w:rsidRPr="00ED1A46" w:rsidRDefault="00ED1A46" w:rsidP="00FC55A3">
            <w:pPr>
              <w:rPr>
                <w:rFonts w:ascii="Arial" w:hAnsi="Arial" w:cs="Arial"/>
                <w:bCs/>
                <w:i/>
                <w:sz w:val="24"/>
                <w:szCs w:val="24"/>
                <w:lang w:val="en-US"/>
              </w:rPr>
            </w:pPr>
            <w:r w:rsidRPr="00ED1A46">
              <w:rPr>
                <w:rFonts w:ascii="Arial" w:hAnsi="Arial" w:cs="Arial"/>
                <w:bCs/>
                <w:i/>
                <w:sz w:val="24"/>
                <w:szCs w:val="24"/>
                <w:lang w:val="en-US"/>
              </w:rPr>
              <w:t>Designated learning areas i.e. building area, reading corner, language table, fine motor skills area, role-play area and focus group table</w:t>
            </w:r>
          </w:p>
          <w:p w14:paraId="7C9E4779" w14:textId="77777777" w:rsidR="00ED1A46" w:rsidRPr="00ED1A46" w:rsidRDefault="00ED1A46" w:rsidP="00FC55A3">
            <w:pPr>
              <w:rPr>
                <w:rFonts w:ascii="Arial" w:hAnsi="Arial" w:cs="Arial"/>
                <w:bCs/>
                <w:i/>
                <w:sz w:val="24"/>
                <w:szCs w:val="24"/>
                <w:lang w:val="en-US"/>
              </w:rPr>
            </w:pPr>
            <w:r w:rsidRPr="00ED1A46">
              <w:rPr>
                <w:rFonts w:ascii="Arial" w:hAnsi="Arial" w:cs="Arial"/>
                <w:bCs/>
                <w:i/>
                <w:sz w:val="24"/>
                <w:szCs w:val="24"/>
                <w:lang w:val="en-US"/>
              </w:rPr>
              <w:t>Some children disengaged while reading the book</w:t>
            </w:r>
          </w:p>
          <w:p w14:paraId="5F28E97C" w14:textId="77777777" w:rsidR="00ED1A46" w:rsidRPr="00ED1A46" w:rsidRDefault="00ED1A46" w:rsidP="00FC55A3">
            <w:pPr>
              <w:rPr>
                <w:rFonts w:ascii="Arial" w:hAnsi="Arial" w:cs="Arial"/>
                <w:bCs/>
                <w:i/>
                <w:sz w:val="24"/>
                <w:szCs w:val="24"/>
                <w:lang w:val="en-US"/>
              </w:rPr>
            </w:pPr>
            <w:r w:rsidRPr="00ED1A46">
              <w:rPr>
                <w:rFonts w:ascii="Arial" w:hAnsi="Arial" w:cs="Arial"/>
                <w:bCs/>
                <w:i/>
                <w:sz w:val="24"/>
                <w:szCs w:val="24"/>
                <w:lang w:val="en-US"/>
              </w:rPr>
              <w:t>Teacher clicked her finger to get attention (Classroom management - CM)</w:t>
            </w:r>
          </w:p>
          <w:p w14:paraId="3F92360E" w14:textId="4FA07ABB" w:rsidR="00ED1A46" w:rsidRPr="00ED1A46" w:rsidRDefault="00ED1A46" w:rsidP="00FC55A3">
            <w:pPr>
              <w:rPr>
                <w:rFonts w:ascii="Arial" w:hAnsi="Arial" w:cs="Arial"/>
                <w:bCs/>
                <w:i/>
                <w:sz w:val="24"/>
                <w:szCs w:val="24"/>
                <w:lang w:val="en-US"/>
              </w:rPr>
            </w:pPr>
            <w:r w:rsidRPr="00ED1A46">
              <w:rPr>
                <w:rFonts w:ascii="Arial" w:hAnsi="Arial" w:cs="Arial"/>
                <w:bCs/>
                <w:i/>
                <w:sz w:val="24"/>
                <w:szCs w:val="24"/>
                <w:lang w:val="en-US"/>
              </w:rPr>
              <w:t>Hand up to answer a question (A</w:t>
            </w:r>
            <w:r w:rsidR="00483BF6">
              <w:rPr>
                <w:rFonts w:ascii="Arial" w:hAnsi="Arial" w:cs="Arial"/>
                <w:bCs/>
                <w:i/>
                <w:sz w:val="24"/>
                <w:szCs w:val="24"/>
                <w:lang w:val="en-US"/>
              </w:rPr>
              <w:t>o</w:t>
            </w:r>
            <w:r w:rsidRPr="00ED1A46">
              <w:rPr>
                <w:rFonts w:ascii="Arial" w:hAnsi="Arial" w:cs="Arial"/>
                <w:bCs/>
                <w:i/>
                <w:sz w:val="24"/>
                <w:szCs w:val="24"/>
                <w:lang w:val="en-US"/>
              </w:rPr>
              <w:t>L)</w:t>
            </w:r>
          </w:p>
          <w:p w14:paraId="67308229" w14:textId="0FFDFF41" w:rsidR="00ED1A46" w:rsidRPr="00ED1A46" w:rsidRDefault="00ED1A46" w:rsidP="00FC55A3">
            <w:pPr>
              <w:rPr>
                <w:rFonts w:ascii="Arial" w:hAnsi="Arial" w:cs="Arial"/>
                <w:bCs/>
                <w:i/>
                <w:sz w:val="24"/>
                <w:szCs w:val="24"/>
                <w:lang w:val="en-US"/>
              </w:rPr>
            </w:pPr>
            <w:r w:rsidRPr="00ED1A46">
              <w:rPr>
                <w:rFonts w:ascii="Arial" w:hAnsi="Arial" w:cs="Arial"/>
                <w:bCs/>
                <w:i/>
                <w:sz w:val="24"/>
                <w:szCs w:val="24"/>
                <w:lang w:val="en-US"/>
              </w:rPr>
              <w:t>Random choice questioning (</w:t>
            </w:r>
            <w:r w:rsidR="00483BF6">
              <w:rPr>
                <w:rFonts w:ascii="Arial" w:hAnsi="Arial" w:cs="Arial"/>
                <w:bCs/>
                <w:i/>
                <w:sz w:val="24"/>
                <w:szCs w:val="24"/>
                <w:lang w:val="en-US"/>
              </w:rPr>
              <w:t>Ao</w:t>
            </w:r>
            <w:r w:rsidRPr="00ED1A46">
              <w:rPr>
                <w:rFonts w:ascii="Arial" w:hAnsi="Arial" w:cs="Arial"/>
                <w:bCs/>
                <w:i/>
                <w:sz w:val="24"/>
                <w:szCs w:val="24"/>
                <w:lang w:val="en-US"/>
              </w:rPr>
              <w:t xml:space="preserve">L) </w:t>
            </w:r>
          </w:p>
          <w:p w14:paraId="4AFE5F3F" w14:textId="77777777" w:rsidR="00ED1A46" w:rsidRPr="00ED1A46" w:rsidRDefault="00ED1A46" w:rsidP="00FC55A3">
            <w:pPr>
              <w:rPr>
                <w:rFonts w:ascii="Arial" w:hAnsi="Arial" w:cs="Arial"/>
                <w:bCs/>
                <w:i/>
                <w:sz w:val="24"/>
                <w:szCs w:val="24"/>
                <w:lang w:val="en-US"/>
              </w:rPr>
            </w:pPr>
            <w:r w:rsidRPr="00ED1A46">
              <w:rPr>
                <w:rFonts w:ascii="Arial" w:hAnsi="Arial" w:cs="Arial"/>
                <w:bCs/>
                <w:i/>
                <w:sz w:val="24"/>
                <w:szCs w:val="24"/>
                <w:lang w:val="en-US"/>
              </w:rPr>
              <w:t xml:space="preserve">High tone of voice to get the children to listen (CM) </w:t>
            </w:r>
          </w:p>
          <w:p w14:paraId="1B98D37F" w14:textId="77777777" w:rsidR="00ED1A46" w:rsidRPr="00ED1A46" w:rsidRDefault="00ED1A46" w:rsidP="00FC55A3">
            <w:pPr>
              <w:rPr>
                <w:rFonts w:ascii="Arial" w:hAnsi="Arial" w:cs="Arial"/>
                <w:bCs/>
                <w:i/>
                <w:sz w:val="24"/>
                <w:szCs w:val="24"/>
                <w:lang w:val="en-US"/>
              </w:rPr>
            </w:pPr>
            <w:r w:rsidRPr="00ED1A46">
              <w:rPr>
                <w:rFonts w:ascii="Arial" w:hAnsi="Arial" w:cs="Arial"/>
                <w:bCs/>
                <w:i/>
                <w:sz w:val="24"/>
                <w:szCs w:val="24"/>
                <w:lang w:val="en-US"/>
              </w:rPr>
              <w:t>Changed tone of voice for praise (CM)</w:t>
            </w:r>
          </w:p>
          <w:p w14:paraId="50F68049" w14:textId="77777777" w:rsidR="00ED1A46" w:rsidRPr="00ED1A46" w:rsidRDefault="00ED1A46" w:rsidP="00FC55A3">
            <w:pPr>
              <w:rPr>
                <w:rFonts w:ascii="Arial" w:hAnsi="Arial" w:cs="Arial"/>
                <w:bCs/>
                <w:i/>
                <w:sz w:val="24"/>
                <w:szCs w:val="24"/>
                <w:lang w:val="en-US"/>
              </w:rPr>
            </w:pPr>
            <w:r w:rsidRPr="00ED1A46">
              <w:rPr>
                <w:rFonts w:ascii="Arial" w:hAnsi="Arial" w:cs="Arial"/>
                <w:bCs/>
                <w:i/>
                <w:sz w:val="24"/>
                <w:szCs w:val="24"/>
                <w:lang w:val="en-US"/>
              </w:rPr>
              <w:t xml:space="preserve">Some children fully engaged in the story </w:t>
            </w:r>
          </w:p>
          <w:p w14:paraId="1BA43F7F" w14:textId="77777777" w:rsidR="00ED1A46" w:rsidRPr="00ED1A46" w:rsidRDefault="00ED1A46" w:rsidP="00FC55A3">
            <w:pPr>
              <w:rPr>
                <w:rFonts w:ascii="Arial" w:hAnsi="Arial" w:cs="Arial"/>
                <w:bCs/>
                <w:i/>
                <w:sz w:val="24"/>
                <w:szCs w:val="24"/>
                <w:lang w:val="en-US"/>
              </w:rPr>
            </w:pPr>
            <w:r w:rsidRPr="00ED1A46">
              <w:rPr>
                <w:rFonts w:ascii="Arial" w:hAnsi="Arial" w:cs="Arial"/>
                <w:bCs/>
                <w:i/>
                <w:sz w:val="24"/>
                <w:szCs w:val="24"/>
                <w:lang w:val="en-US"/>
              </w:rPr>
              <w:t xml:space="preserve">Some children enjoyed receiving praise from the teacher </w:t>
            </w:r>
          </w:p>
          <w:p w14:paraId="0724AFDA" w14:textId="0D20E36D" w:rsidR="00ED1A46" w:rsidRPr="00ED1A46" w:rsidRDefault="00ED1A46" w:rsidP="00FC55A3">
            <w:pPr>
              <w:rPr>
                <w:rFonts w:ascii="Arial" w:hAnsi="Arial" w:cs="Arial"/>
                <w:bCs/>
                <w:i/>
                <w:sz w:val="24"/>
                <w:szCs w:val="24"/>
                <w:lang w:val="en-US"/>
              </w:rPr>
            </w:pPr>
            <w:r w:rsidRPr="00ED1A46">
              <w:rPr>
                <w:rFonts w:ascii="Arial" w:hAnsi="Arial" w:cs="Arial"/>
                <w:bCs/>
                <w:i/>
                <w:sz w:val="24"/>
                <w:szCs w:val="24"/>
                <w:lang w:val="en-US"/>
              </w:rPr>
              <w:t>Some children shrugged shoulders when asked a question to state that they did not know the answer (A</w:t>
            </w:r>
            <w:r w:rsidR="00483BF6">
              <w:rPr>
                <w:rFonts w:ascii="Arial" w:hAnsi="Arial" w:cs="Arial"/>
                <w:bCs/>
                <w:i/>
                <w:sz w:val="24"/>
                <w:szCs w:val="24"/>
                <w:lang w:val="en-US"/>
              </w:rPr>
              <w:t>o</w:t>
            </w:r>
            <w:r w:rsidRPr="00ED1A46">
              <w:rPr>
                <w:rFonts w:ascii="Arial" w:hAnsi="Arial" w:cs="Arial"/>
                <w:bCs/>
                <w:i/>
                <w:sz w:val="24"/>
                <w:szCs w:val="24"/>
                <w:lang w:val="en-US"/>
              </w:rPr>
              <w:t xml:space="preserve">L) </w:t>
            </w:r>
          </w:p>
          <w:p w14:paraId="257AE0F7" w14:textId="77777777" w:rsidR="00ED1A46" w:rsidRPr="00ED1A46" w:rsidRDefault="00ED1A46" w:rsidP="00FC55A3">
            <w:pPr>
              <w:ind w:left="720"/>
              <w:rPr>
                <w:rFonts w:ascii="Arial" w:hAnsi="Arial" w:cs="Arial"/>
                <w:sz w:val="24"/>
                <w:szCs w:val="24"/>
              </w:rPr>
            </w:pPr>
          </w:p>
        </w:tc>
      </w:tr>
      <w:tr w:rsidR="00ED1A46" w:rsidRPr="00ED1A46" w14:paraId="1965E763" w14:textId="77777777" w:rsidTr="00FC55A3">
        <w:tc>
          <w:tcPr>
            <w:tcW w:w="8926" w:type="dxa"/>
          </w:tcPr>
          <w:p w14:paraId="23C60B4E" w14:textId="77777777" w:rsidR="00ED1A46" w:rsidRPr="00ED1A46" w:rsidRDefault="00ED1A46" w:rsidP="00FC55A3">
            <w:pPr>
              <w:rPr>
                <w:rFonts w:ascii="Arial" w:hAnsi="Arial" w:cs="Arial"/>
                <w:b/>
                <w:sz w:val="24"/>
                <w:szCs w:val="24"/>
              </w:rPr>
            </w:pPr>
            <w:r w:rsidRPr="00ED1A46">
              <w:rPr>
                <w:rFonts w:ascii="Arial" w:hAnsi="Arial" w:cs="Arial"/>
                <w:b/>
                <w:sz w:val="24"/>
                <w:szCs w:val="24"/>
              </w:rPr>
              <w:t>Objectives</w:t>
            </w:r>
          </w:p>
          <w:p w14:paraId="7FAC76E4" w14:textId="77777777" w:rsidR="00ED1A46" w:rsidRPr="00ED1A46" w:rsidRDefault="00ED1A46" w:rsidP="00FC55A3">
            <w:pPr>
              <w:rPr>
                <w:rFonts w:ascii="Arial" w:hAnsi="Arial" w:cs="Arial"/>
                <w:sz w:val="24"/>
                <w:szCs w:val="24"/>
              </w:rPr>
            </w:pPr>
            <w:r w:rsidRPr="00ED1A46">
              <w:rPr>
                <w:rFonts w:ascii="Arial" w:hAnsi="Arial" w:cs="Arial"/>
                <w:sz w:val="24"/>
                <w:szCs w:val="24"/>
              </w:rPr>
              <w:t>(What happens in the environment that communicates the purpose of the experiences?  What can be observed regarding the way lesson activities relate to these purposes?</w:t>
            </w:r>
          </w:p>
          <w:p w14:paraId="1659F494" w14:textId="77777777" w:rsidR="00ED1A46" w:rsidRPr="00ED1A46" w:rsidRDefault="00ED1A46" w:rsidP="00FC55A3">
            <w:pPr>
              <w:rPr>
                <w:rFonts w:ascii="Arial" w:hAnsi="Arial" w:cs="Arial"/>
                <w:sz w:val="24"/>
                <w:szCs w:val="24"/>
              </w:rPr>
            </w:pPr>
          </w:p>
          <w:p w14:paraId="14088D09" w14:textId="77777777" w:rsidR="00ED1A46" w:rsidRPr="00ED1A46" w:rsidRDefault="00ED1A46" w:rsidP="00FC55A3">
            <w:pPr>
              <w:rPr>
                <w:rFonts w:ascii="Arial" w:hAnsi="Arial" w:cs="Arial"/>
                <w:i/>
                <w:sz w:val="24"/>
                <w:szCs w:val="24"/>
              </w:rPr>
            </w:pPr>
            <w:r w:rsidRPr="00ED1A46">
              <w:rPr>
                <w:rFonts w:ascii="Arial" w:hAnsi="Arial" w:cs="Arial"/>
                <w:i/>
                <w:sz w:val="24"/>
                <w:szCs w:val="24"/>
              </w:rPr>
              <w:t xml:space="preserve">Teacher explains why the children are reading ‘Pumpkin Soup’ – related to the theme </w:t>
            </w:r>
          </w:p>
          <w:p w14:paraId="27175FBF" w14:textId="7FE389FA" w:rsidR="00ED1A46" w:rsidRPr="00ED1A46" w:rsidRDefault="00ED1A46" w:rsidP="00FC55A3">
            <w:pPr>
              <w:rPr>
                <w:rFonts w:ascii="Arial" w:hAnsi="Arial" w:cs="Arial"/>
                <w:i/>
                <w:sz w:val="24"/>
                <w:szCs w:val="24"/>
              </w:rPr>
            </w:pPr>
            <w:r w:rsidRPr="00ED1A46">
              <w:rPr>
                <w:rFonts w:ascii="Arial" w:hAnsi="Arial" w:cs="Arial"/>
                <w:i/>
                <w:sz w:val="24"/>
                <w:szCs w:val="24"/>
              </w:rPr>
              <w:t>Visual ques to the theme i.e. lea</w:t>
            </w:r>
            <w:r>
              <w:rPr>
                <w:rFonts w:ascii="Arial" w:hAnsi="Arial" w:cs="Arial"/>
                <w:i/>
                <w:sz w:val="24"/>
                <w:szCs w:val="24"/>
              </w:rPr>
              <w:t>v</w:t>
            </w:r>
            <w:r w:rsidRPr="00ED1A46">
              <w:rPr>
                <w:rFonts w:ascii="Arial" w:hAnsi="Arial" w:cs="Arial"/>
                <w:i/>
                <w:sz w:val="24"/>
                <w:szCs w:val="24"/>
              </w:rPr>
              <w:t>es and trees</w:t>
            </w:r>
          </w:p>
          <w:p w14:paraId="46C0F52F" w14:textId="77777777" w:rsidR="00ED1A46" w:rsidRPr="00ED1A46" w:rsidRDefault="00ED1A46" w:rsidP="00FC55A3">
            <w:pPr>
              <w:rPr>
                <w:rFonts w:ascii="Arial" w:hAnsi="Arial" w:cs="Arial"/>
                <w:i/>
                <w:sz w:val="24"/>
                <w:szCs w:val="24"/>
              </w:rPr>
            </w:pPr>
            <w:r w:rsidRPr="00ED1A46">
              <w:rPr>
                <w:rFonts w:ascii="Arial" w:hAnsi="Arial" w:cs="Arial"/>
                <w:i/>
                <w:sz w:val="24"/>
                <w:szCs w:val="24"/>
              </w:rPr>
              <w:t xml:space="preserve">Reading the book is related to the theme </w:t>
            </w:r>
          </w:p>
          <w:p w14:paraId="738ADAE5" w14:textId="17769CE4" w:rsidR="00ED1A46" w:rsidRPr="00ED1A46" w:rsidRDefault="00ED1A46" w:rsidP="00FC55A3">
            <w:pPr>
              <w:rPr>
                <w:rFonts w:ascii="Arial" w:hAnsi="Arial" w:cs="Arial"/>
                <w:i/>
                <w:sz w:val="24"/>
                <w:szCs w:val="24"/>
              </w:rPr>
            </w:pPr>
            <w:r w:rsidRPr="00ED1A46">
              <w:rPr>
                <w:rFonts w:ascii="Arial" w:hAnsi="Arial" w:cs="Arial"/>
                <w:i/>
                <w:sz w:val="24"/>
                <w:szCs w:val="24"/>
              </w:rPr>
              <w:t xml:space="preserve">Develops literacy, language, communication and listening skills (AoL) </w:t>
            </w:r>
          </w:p>
          <w:p w14:paraId="30FC86B1" w14:textId="57314025" w:rsidR="00ED1A46" w:rsidRPr="00ED1A46" w:rsidRDefault="00ED1A46" w:rsidP="00FC55A3">
            <w:pPr>
              <w:rPr>
                <w:rFonts w:ascii="Arial" w:hAnsi="Arial" w:cs="Arial"/>
                <w:i/>
                <w:sz w:val="24"/>
                <w:szCs w:val="24"/>
              </w:rPr>
            </w:pPr>
            <w:r w:rsidRPr="00ED1A46">
              <w:rPr>
                <w:rFonts w:ascii="Arial" w:hAnsi="Arial" w:cs="Arial"/>
                <w:i/>
                <w:sz w:val="24"/>
                <w:szCs w:val="24"/>
              </w:rPr>
              <w:t xml:space="preserve">Creative contributors – having their say (4 Purposes) </w:t>
            </w:r>
          </w:p>
          <w:p w14:paraId="62C805BF" w14:textId="77777777" w:rsidR="00ED1A46" w:rsidRPr="00ED1A46" w:rsidRDefault="00ED1A46" w:rsidP="00FC55A3">
            <w:pPr>
              <w:rPr>
                <w:rFonts w:ascii="Arial" w:hAnsi="Arial" w:cs="Arial"/>
                <w:sz w:val="24"/>
                <w:szCs w:val="24"/>
              </w:rPr>
            </w:pPr>
            <w:r w:rsidRPr="00ED1A46">
              <w:rPr>
                <w:rFonts w:ascii="Arial" w:hAnsi="Arial" w:cs="Arial"/>
                <w:sz w:val="24"/>
                <w:szCs w:val="24"/>
              </w:rPr>
              <w:t xml:space="preserve"> </w:t>
            </w:r>
          </w:p>
          <w:p w14:paraId="2E915B3C" w14:textId="77777777" w:rsidR="00ED1A46" w:rsidRPr="00ED1A46" w:rsidRDefault="00ED1A46" w:rsidP="00FC55A3">
            <w:pPr>
              <w:rPr>
                <w:rFonts w:ascii="Arial" w:hAnsi="Arial" w:cs="Arial"/>
                <w:sz w:val="24"/>
                <w:szCs w:val="24"/>
              </w:rPr>
            </w:pPr>
          </w:p>
        </w:tc>
      </w:tr>
      <w:tr w:rsidR="00ED1A46" w:rsidRPr="00ED1A46" w14:paraId="7C744478" w14:textId="77777777" w:rsidTr="00FC55A3">
        <w:tc>
          <w:tcPr>
            <w:tcW w:w="8926" w:type="dxa"/>
          </w:tcPr>
          <w:p w14:paraId="756A8B97" w14:textId="77777777" w:rsidR="00ED1A46" w:rsidRPr="00ED1A46" w:rsidRDefault="00ED1A46" w:rsidP="00FC55A3">
            <w:pPr>
              <w:rPr>
                <w:rFonts w:ascii="Arial" w:hAnsi="Arial" w:cs="Arial"/>
                <w:b/>
                <w:sz w:val="24"/>
                <w:szCs w:val="24"/>
              </w:rPr>
            </w:pPr>
            <w:r w:rsidRPr="00ED1A46">
              <w:rPr>
                <w:rFonts w:ascii="Arial" w:hAnsi="Arial" w:cs="Arial"/>
                <w:b/>
                <w:sz w:val="24"/>
                <w:szCs w:val="24"/>
              </w:rPr>
              <w:t>Direction</w:t>
            </w:r>
          </w:p>
          <w:p w14:paraId="137A1CC4" w14:textId="77777777" w:rsidR="00ED1A46" w:rsidRPr="00ED1A46" w:rsidRDefault="00ED1A46" w:rsidP="00FC55A3">
            <w:pPr>
              <w:rPr>
                <w:rFonts w:ascii="Arial" w:hAnsi="Arial" w:cs="Arial"/>
                <w:sz w:val="24"/>
                <w:szCs w:val="24"/>
              </w:rPr>
            </w:pPr>
            <w:r w:rsidRPr="00ED1A46">
              <w:rPr>
                <w:rFonts w:ascii="Arial" w:hAnsi="Arial" w:cs="Arial"/>
                <w:sz w:val="24"/>
                <w:szCs w:val="24"/>
              </w:rPr>
              <w:t xml:space="preserve">(What can be observed that helps learners understand what they are engaging in?  What in the environment helps them understand how to achieve well)? </w:t>
            </w:r>
          </w:p>
          <w:p w14:paraId="4EAE36E3" w14:textId="77777777" w:rsidR="00ED1A46" w:rsidRPr="00ED1A46" w:rsidRDefault="00ED1A46" w:rsidP="00FC55A3">
            <w:pPr>
              <w:rPr>
                <w:rFonts w:ascii="Arial" w:hAnsi="Arial" w:cs="Arial"/>
                <w:sz w:val="24"/>
                <w:szCs w:val="24"/>
              </w:rPr>
            </w:pPr>
          </w:p>
          <w:p w14:paraId="0C7C7856" w14:textId="097D129C" w:rsidR="00ED1A46" w:rsidRPr="00ED1A46" w:rsidRDefault="00ED1A46" w:rsidP="00FC55A3">
            <w:pPr>
              <w:rPr>
                <w:rFonts w:ascii="Arial" w:hAnsi="Arial" w:cs="Arial"/>
                <w:i/>
                <w:sz w:val="24"/>
                <w:szCs w:val="24"/>
              </w:rPr>
            </w:pPr>
            <w:r w:rsidRPr="00ED1A46">
              <w:rPr>
                <w:rFonts w:ascii="Arial" w:hAnsi="Arial" w:cs="Arial"/>
                <w:i/>
                <w:sz w:val="24"/>
                <w:szCs w:val="24"/>
              </w:rPr>
              <w:t>Questioning (</w:t>
            </w:r>
            <w:r w:rsidR="00483BF6">
              <w:rPr>
                <w:rFonts w:ascii="Arial" w:hAnsi="Arial" w:cs="Arial"/>
                <w:i/>
                <w:sz w:val="24"/>
                <w:szCs w:val="24"/>
              </w:rPr>
              <w:t>Ao</w:t>
            </w:r>
            <w:r w:rsidRPr="00ED1A46">
              <w:rPr>
                <w:rFonts w:ascii="Arial" w:hAnsi="Arial" w:cs="Arial"/>
                <w:i/>
                <w:sz w:val="24"/>
                <w:szCs w:val="24"/>
              </w:rPr>
              <w:t>L)</w:t>
            </w:r>
          </w:p>
          <w:p w14:paraId="1E2134DD" w14:textId="708ABF38" w:rsidR="00ED1A46" w:rsidRPr="00ED1A46" w:rsidRDefault="00ED1A46" w:rsidP="00FC55A3">
            <w:pPr>
              <w:rPr>
                <w:rFonts w:ascii="Arial" w:hAnsi="Arial" w:cs="Arial"/>
                <w:i/>
                <w:sz w:val="24"/>
                <w:szCs w:val="24"/>
              </w:rPr>
            </w:pPr>
            <w:r w:rsidRPr="00ED1A46">
              <w:rPr>
                <w:rFonts w:ascii="Arial" w:hAnsi="Arial" w:cs="Arial"/>
                <w:i/>
                <w:sz w:val="24"/>
                <w:szCs w:val="24"/>
              </w:rPr>
              <w:t>Repetition (A</w:t>
            </w:r>
            <w:r w:rsidR="00483BF6">
              <w:rPr>
                <w:rFonts w:ascii="Arial" w:hAnsi="Arial" w:cs="Arial"/>
                <w:i/>
                <w:sz w:val="24"/>
                <w:szCs w:val="24"/>
              </w:rPr>
              <w:t>o</w:t>
            </w:r>
            <w:r w:rsidRPr="00ED1A46">
              <w:rPr>
                <w:rFonts w:ascii="Arial" w:hAnsi="Arial" w:cs="Arial"/>
                <w:i/>
                <w:sz w:val="24"/>
                <w:szCs w:val="24"/>
              </w:rPr>
              <w:t>L)</w:t>
            </w:r>
          </w:p>
          <w:p w14:paraId="7AF5CFE8" w14:textId="77777777" w:rsidR="00ED1A46" w:rsidRPr="00ED1A46" w:rsidRDefault="00ED1A46" w:rsidP="00FC55A3">
            <w:pPr>
              <w:rPr>
                <w:rFonts w:ascii="Arial" w:hAnsi="Arial" w:cs="Arial"/>
                <w:i/>
                <w:sz w:val="24"/>
                <w:szCs w:val="24"/>
              </w:rPr>
            </w:pPr>
            <w:r w:rsidRPr="00ED1A46">
              <w:rPr>
                <w:rFonts w:ascii="Arial" w:hAnsi="Arial" w:cs="Arial"/>
                <w:i/>
                <w:sz w:val="24"/>
                <w:szCs w:val="24"/>
              </w:rPr>
              <w:t xml:space="preserve">Asking about characters and their role within the story after reading it </w:t>
            </w:r>
          </w:p>
          <w:p w14:paraId="4335FE61" w14:textId="29C69324" w:rsidR="00ED1A46" w:rsidRPr="00ED1A46" w:rsidRDefault="00ED1A46" w:rsidP="00FC55A3">
            <w:pPr>
              <w:rPr>
                <w:rFonts w:ascii="Arial" w:hAnsi="Arial" w:cs="Arial"/>
                <w:i/>
                <w:sz w:val="24"/>
                <w:szCs w:val="24"/>
              </w:rPr>
            </w:pPr>
            <w:r w:rsidRPr="00ED1A46">
              <w:rPr>
                <w:rFonts w:ascii="Arial" w:hAnsi="Arial" w:cs="Arial"/>
                <w:i/>
                <w:sz w:val="24"/>
                <w:szCs w:val="24"/>
              </w:rPr>
              <w:t xml:space="preserve">Keeping the children engaged by changing up tone of the teacher’s voice (CM) </w:t>
            </w:r>
          </w:p>
          <w:p w14:paraId="096C95E6" w14:textId="77777777" w:rsidR="00ED1A46" w:rsidRPr="00ED1A46" w:rsidRDefault="00ED1A46" w:rsidP="00FC55A3">
            <w:pPr>
              <w:rPr>
                <w:rFonts w:ascii="Arial" w:hAnsi="Arial" w:cs="Arial"/>
                <w:i/>
                <w:sz w:val="24"/>
                <w:szCs w:val="24"/>
              </w:rPr>
            </w:pPr>
            <w:r w:rsidRPr="00ED1A46">
              <w:rPr>
                <w:rFonts w:ascii="Arial" w:hAnsi="Arial" w:cs="Arial"/>
                <w:i/>
                <w:sz w:val="24"/>
                <w:szCs w:val="24"/>
              </w:rPr>
              <w:t xml:space="preserve">Lots of praise </w:t>
            </w:r>
          </w:p>
          <w:p w14:paraId="25BF570C" w14:textId="77777777" w:rsidR="00ED1A46" w:rsidRPr="00ED1A46" w:rsidRDefault="00ED1A46" w:rsidP="00FC55A3">
            <w:pPr>
              <w:rPr>
                <w:rFonts w:ascii="Arial" w:hAnsi="Arial" w:cs="Arial"/>
                <w:i/>
                <w:sz w:val="24"/>
                <w:szCs w:val="24"/>
              </w:rPr>
            </w:pPr>
            <w:r w:rsidRPr="00ED1A46">
              <w:rPr>
                <w:rFonts w:ascii="Arial" w:hAnsi="Arial" w:cs="Arial"/>
                <w:i/>
                <w:sz w:val="24"/>
                <w:szCs w:val="24"/>
              </w:rPr>
              <w:t xml:space="preserve">Visual ques within the book and around the classroom relating to the theme and the book </w:t>
            </w:r>
          </w:p>
          <w:p w14:paraId="387B2D91" w14:textId="39586A20" w:rsidR="00ED1A46" w:rsidRPr="00ED1A46" w:rsidRDefault="00ED1A46" w:rsidP="00FC55A3">
            <w:pPr>
              <w:rPr>
                <w:rFonts w:ascii="Arial" w:hAnsi="Arial" w:cs="Arial"/>
                <w:i/>
                <w:sz w:val="24"/>
                <w:szCs w:val="24"/>
              </w:rPr>
            </w:pPr>
            <w:r w:rsidRPr="00ED1A46">
              <w:rPr>
                <w:rFonts w:ascii="Arial" w:hAnsi="Arial" w:cs="Arial"/>
                <w:i/>
                <w:sz w:val="24"/>
                <w:szCs w:val="24"/>
              </w:rPr>
              <w:t>Asking children what they remember (A</w:t>
            </w:r>
            <w:r w:rsidR="00483BF6">
              <w:rPr>
                <w:rFonts w:ascii="Arial" w:hAnsi="Arial" w:cs="Arial"/>
                <w:i/>
                <w:sz w:val="24"/>
                <w:szCs w:val="24"/>
              </w:rPr>
              <w:t>o</w:t>
            </w:r>
            <w:r w:rsidRPr="00ED1A46">
              <w:rPr>
                <w:rFonts w:ascii="Arial" w:hAnsi="Arial" w:cs="Arial"/>
                <w:i/>
                <w:sz w:val="24"/>
                <w:szCs w:val="24"/>
              </w:rPr>
              <w:t xml:space="preserve">L) </w:t>
            </w:r>
          </w:p>
          <w:p w14:paraId="688FF515" w14:textId="77777777" w:rsidR="00ED1A46" w:rsidRPr="00ED1A46" w:rsidRDefault="00ED1A46" w:rsidP="00FC55A3">
            <w:pPr>
              <w:rPr>
                <w:rFonts w:ascii="Arial" w:hAnsi="Arial" w:cs="Arial"/>
                <w:sz w:val="24"/>
                <w:szCs w:val="24"/>
              </w:rPr>
            </w:pPr>
          </w:p>
          <w:p w14:paraId="75BA058F" w14:textId="77777777" w:rsidR="00ED1A46" w:rsidRPr="00ED1A46" w:rsidRDefault="00ED1A46" w:rsidP="00FC55A3">
            <w:pPr>
              <w:rPr>
                <w:rFonts w:ascii="Arial" w:hAnsi="Arial" w:cs="Arial"/>
                <w:sz w:val="24"/>
                <w:szCs w:val="24"/>
              </w:rPr>
            </w:pPr>
          </w:p>
        </w:tc>
      </w:tr>
      <w:tr w:rsidR="00ED1A46" w:rsidRPr="00ED1A46" w14:paraId="1752EAE3" w14:textId="77777777" w:rsidTr="00FC55A3">
        <w:tc>
          <w:tcPr>
            <w:tcW w:w="8926" w:type="dxa"/>
          </w:tcPr>
          <w:p w14:paraId="1373A3D0" w14:textId="77777777" w:rsidR="00ED1A46" w:rsidRPr="00ED1A46" w:rsidRDefault="00ED1A46" w:rsidP="00FC55A3">
            <w:pPr>
              <w:rPr>
                <w:rFonts w:ascii="Arial" w:hAnsi="Arial" w:cs="Arial"/>
                <w:b/>
                <w:sz w:val="24"/>
                <w:szCs w:val="24"/>
              </w:rPr>
            </w:pPr>
            <w:r w:rsidRPr="00ED1A46">
              <w:rPr>
                <w:rFonts w:ascii="Arial" w:hAnsi="Arial" w:cs="Arial"/>
                <w:b/>
                <w:sz w:val="24"/>
                <w:szCs w:val="24"/>
              </w:rPr>
              <w:lastRenderedPageBreak/>
              <w:t>Access and challenge</w:t>
            </w:r>
          </w:p>
          <w:p w14:paraId="56600B8C" w14:textId="77777777" w:rsidR="00ED1A46" w:rsidRPr="00ED1A46" w:rsidRDefault="00ED1A46" w:rsidP="00FC55A3">
            <w:pPr>
              <w:rPr>
                <w:rFonts w:ascii="Arial" w:hAnsi="Arial" w:cs="Arial"/>
                <w:sz w:val="24"/>
                <w:szCs w:val="24"/>
              </w:rPr>
            </w:pPr>
            <w:r w:rsidRPr="00ED1A46">
              <w:rPr>
                <w:rFonts w:ascii="Arial" w:hAnsi="Arial" w:cs="Arial"/>
                <w:sz w:val="24"/>
                <w:szCs w:val="24"/>
              </w:rPr>
              <w:t xml:space="preserve"> (What can be observed in the environment that enables engagement of learners? What can be observed regarding levels of challenge?</w:t>
            </w:r>
          </w:p>
          <w:p w14:paraId="3DA7E169" w14:textId="77777777" w:rsidR="00ED1A46" w:rsidRPr="00ED1A46" w:rsidRDefault="00ED1A46" w:rsidP="00FC55A3">
            <w:pPr>
              <w:rPr>
                <w:rFonts w:ascii="Arial" w:hAnsi="Arial" w:cs="Arial"/>
                <w:sz w:val="24"/>
                <w:szCs w:val="24"/>
              </w:rPr>
            </w:pPr>
          </w:p>
          <w:p w14:paraId="6C7F5408" w14:textId="77777777" w:rsidR="00ED1A46" w:rsidRPr="00ED1A46" w:rsidRDefault="00ED1A46" w:rsidP="00FC55A3">
            <w:pPr>
              <w:rPr>
                <w:rFonts w:ascii="Arial" w:hAnsi="Arial" w:cs="Arial"/>
                <w:i/>
                <w:sz w:val="24"/>
                <w:szCs w:val="24"/>
              </w:rPr>
            </w:pPr>
            <w:r w:rsidRPr="00ED1A46">
              <w:rPr>
                <w:rFonts w:ascii="Arial" w:hAnsi="Arial" w:cs="Arial"/>
                <w:i/>
                <w:sz w:val="24"/>
                <w:szCs w:val="24"/>
              </w:rPr>
              <w:t xml:space="preserve">New book to the children which poses a challenge </w:t>
            </w:r>
          </w:p>
          <w:p w14:paraId="6BC79D68" w14:textId="77777777" w:rsidR="00ED1A46" w:rsidRPr="00ED1A46" w:rsidRDefault="00ED1A46" w:rsidP="00FC55A3">
            <w:pPr>
              <w:rPr>
                <w:rFonts w:ascii="Arial" w:hAnsi="Arial" w:cs="Arial"/>
                <w:i/>
                <w:sz w:val="24"/>
                <w:szCs w:val="24"/>
              </w:rPr>
            </w:pPr>
            <w:r w:rsidRPr="00ED1A46">
              <w:rPr>
                <w:rFonts w:ascii="Arial" w:hAnsi="Arial" w:cs="Arial"/>
                <w:i/>
                <w:sz w:val="24"/>
                <w:szCs w:val="24"/>
              </w:rPr>
              <w:t xml:space="preserve">Reading level </w:t>
            </w:r>
          </w:p>
          <w:p w14:paraId="63EE8B33" w14:textId="77777777" w:rsidR="00ED1A46" w:rsidRPr="00ED1A46" w:rsidRDefault="00ED1A46" w:rsidP="00FC55A3">
            <w:pPr>
              <w:rPr>
                <w:rFonts w:ascii="Arial" w:hAnsi="Arial" w:cs="Arial"/>
                <w:i/>
                <w:sz w:val="24"/>
                <w:szCs w:val="24"/>
              </w:rPr>
            </w:pPr>
            <w:r w:rsidRPr="00ED1A46">
              <w:rPr>
                <w:rFonts w:ascii="Arial" w:hAnsi="Arial" w:cs="Arial"/>
                <w:i/>
                <w:sz w:val="24"/>
                <w:szCs w:val="24"/>
              </w:rPr>
              <w:t xml:space="preserve">Exciting to the children </w:t>
            </w:r>
          </w:p>
          <w:p w14:paraId="48F91978" w14:textId="77777777" w:rsidR="00ED1A46" w:rsidRPr="00ED1A46" w:rsidRDefault="00ED1A46" w:rsidP="00FC55A3">
            <w:pPr>
              <w:rPr>
                <w:rFonts w:ascii="Arial" w:hAnsi="Arial" w:cs="Arial"/>
                <w:sz w:val="24"/>
                <w:szCs w:val="24"/>
              </w:rPr>
            </w:pPr>
          </w:p>
        </w:tc>
      </w:tr>
      <w:tr w:rsidR="00ED1A46" w:rsidRPr="00ED1A46" w14:paraId="6F5D71EE" w14:textId="77777777" w:rsidTr="00FC55A3">
        <w:tc>
          <w:tcPr>
            <w:tcW w:w="8926" w:type="dxa"/>
          </w:tcPr>
          <w:p w14:paraId="6309B538" w14:textId="77777777" w:rsidR="00ED1A46" w:rsidRPr="00ED1A46" w:rsidRDefault="00ED1A46" w:rsidP="00FC55A3">
            <w:pPr>
              <w:rPr>
                <w:rFonts w:ascii="Arial" w:hAnsi="Arial" w:cs="Arial"/>
                <w:b/>
                <w:sz w:val="24"/>
                <w:szCs w:val="24"/>
              </w:rPr>
            </w:pPr>
            <w:r w:rsidRPr="00ED1A46">
              <w:rPr>
                <w:rFonts w:ascii="Arial" w:hAnsi="Arial" w:cs="Arial"/>
                <w:b/>
                <w:sz w:val="24"/>
                <w:szCs w:val="24"/>
              </w:rPr>
              <w:t>Assessment</w:t>
            </w:r>
          </w:p>
          <w:p w14:paraId="067A0C60" w14:textId="77777777" w:rsidR="00ED1A46" w:rsidRPr="00ED1A46" w:rsidRDefault="00ED1A46" w:rsidP="00FC55A3">
            <w:pPr>
              <w:rPr>
                <w:rFonts w:ascii="Arial" w:hAnsi="Arial" w:cs="Arial"/>
                <w:sz w:val="24"/>
                <w:szCs w:val="24"/>
              </w:rPr>
            </w:pPr>
            <w:r w:rsidRPr="00ED1A46">
              <w:rPr>
                <w:rFonts w:ascii="Arial" w:hAnsi="Arial" w:cs="Arial"/>
                <w:sz w:val="24"/>
                <w:szCs w:val="24"/>
              </w:rPr>
              <w:t>(Can anything be observed about how student’s existing knowledge is used?  Can anything be observed regarding the development of knowledge during or after the experience)?</w:t>
            </w:r>
          </w:p>
          <w:p w14:paraId="133968FD" w14:textId="77777777" w:rsidR="00ED1A46" w:rsidRPr="00ED1A46" w:rsidRDefault="00ED1A46" w:rsidP="00FC55A3">
            <w:pPr>
              <w:rPr>
                <w:rFonts w:ascii="Arial" w:hAnsi="Arial" w:cs="Arial"/>
                <w:sz w:val="24"/>
                <w:szCs w:val="24"/>
              </w:rPr>
            </w:pPr>
          </w:p>
          <w:p w14:paraId="1C7D6889" w14:textId="77777777" w:rsidR="00ED1A46" w:rsidRPr="00ED1A46" w:rsidRDefault="00ED1A46" w:rsidP="00FC55A3">
            <w:pPr>
              <w:rPr>
                <w:rFonts w:ascii="Arial" w:hAnsi="Arial" w:cs="Arial"/>
                <w:i/>
                <w:sz w:val="24"/>
                <w:szCs w:val="24"/>
              </w:rPr>
            </w:pPr>
            <w:r w:rsidRPr="00ED1A46">
              <w:rPr>
                <w:rFonts w:ascii="Arial" w:hAnsi="Arial" w:cs="Arial"/>
                <w:i/>
                <w:sz w:val="24"/>
                <w:szCs w:val="24"/>
              </w:rPr>
              <w:t xml:space="preserve">Asking the children questions </w:t>
            </w:r>
          </w:p>
          <w:p w14:paraId="12201335" w14:textId="47D4EFFC" w:rsidR="00ED1A46" w:rsidRPr="00ED1A46" w:rsidRDefault="00E16877" w:rsidP="00FC55A3">
            <w:pPr>
              <w:rPr>
                <w:rFonts w:ascii="Arial" w:hAnsi="Arial" w:cs="Arial"/>
                <w:i/>
                <w:sz w:val="24"/>
                <w:szCs w:val="24"/>
              </w:rPr>
            </w:pPr>
            <w:r w:rsidRPr="00ED1A46">
              <w:rPr>
                <w:rFonts w:ascii="Arial" w:hAnsi="Arial" w:cs="Arial"/>
                <w:i/>
                <w:sz w:val="24"/>
                <w:szCs w:val="24"/>
              </w:rPr>
              <w:t>Reminiscing</w:t>
            </w:r>
            <w:r w:rsidR="00ED1A46" w:rsidRPr="00ED1A46">
              <w:rPr>
                <w:rFonts w:ascii="Arial" w:hAnsi="Arial" w:cs="Arial"/>
                <w:i/>
                <w:sz w:val="24"/>
                <w:szCs w:val="24"/>
              </w:rPr>
              <w:t xml:space="preserve"> over what they remember from </w:t>
            </w:r>
            <w:r w:rsidRPr="00ED1A46">
              <w:rPr>
                <w:rFonts w:ascii="Arial" w:hAnsi="Arial" w:cs="Arial"/>
                <w:i/>
                <w:sz w:val="24"/>
                <w:szCs w:val="24"/>
              </w:rPr>
              <w:t>yesterday’s</w:t>
            </w:r>
            <w:r w:rsidR="00ED1A46" w:rsidRPr="00ED1A46">
              <w:rPr>
                <w:rFonts w:ascii="Arial" w:hAnsi="Arial" w:cs="Arial"/>
                <w:i/>
                <w:sz w:val="24"/>
                <w:szCs w:val="24"/>
              </w:rPr>
              <w:t xml:space="preserve"> lesson </w:t>
            </w:r>
          </w:p>
          <w:p w14:paraId="738D9E02" w14:textId="77777777" w:rsidR="00ED1A46" w:rsidRPr="00ED1A46" w:rsidRDefault="00ED1A46" w:rsidP="00FC55A3">
            <w:pPr>
              <w:rPr>
                <w:rFonts w:ascii="Arial" w:hAnsi="Arial" w:cs="Arial"/>
                <w:i/>
                <w:sz w:val="24"/>
                <w:szCs w:val="24"/>
              </w:rPr>
            </w:pPr>
            <w:r w:rsidRPr="00ED1A46">
              <w:rPr>
                <w:rFonts w:ascii="Arial" w:hAnsi="Arial" w:cs="Arial"/>
                <w:i/>
                <w:sz w:val="24"/>
                <w:szCs w:val="24"/>
              </w:rPr>
              <w:t>Allowing the children to communicate their stories related to Autumn</w:t>
            </w:r>
          </w:p>
          <w:p w14:paraId="1AF3B70D" w14:textId="0930CEFC" w:rsidR="00ED1A46" w:rsidRPr="00ED1A46" w:rsidRDefault="00E16877" w:rsidP="00FC55A3">
            <w:pPr>
              <w:rPr>
                <w:rFonts w:ascii="Arial" w:hAnsi="Arial" w:cs="Arial"/>
                <w:i/>
                <w:sz w:val="24"/>
                <w:szCs w:val="24"/>
              </w:rPr>
            </w:pPr>
            <w:r w:rsidRPr="00ED1A46">
              <w:rPr>
                <w:rFonts w:ascii="Arial" w:hAnsi="Arial" w:cs="Arial"/>
                <w:i/>
                <w:sz w:val="24"/>
                <w:szCs w:val="24"/>
              </w:rPr>
              <w:t>Repetition</w:t>
            </w:r>
            <w:r w:rsidR="00ED1A46" w:rsidRPr="00ED1A46">
              <w:rPr>
                <w:rFonts w:ascii="Arial" w:hAnsi="Arial" w:cs="Arial"/>
                <w:i/>
                <w:sz w:val="24"/>
                <w:szCs w:val="24"/>
              </w:rPr>
              <w:t xml:space="preserve"> </w:t>
            </w:r>
          </w:p>
          <w:p w14:paraId="12C23F2C" w14:textId="130192F2" w:rsidR="00ED1A46" w:rsidRPr="00ED1A46" w:rsidRDefault="00ED1A46" w:rsidP="00FC55A3">
            <w:pPr>
              <w:rPr>
                <w:rFonts w:ascii="Arial" w:hAnsi="Arial" w:cs="Arial"/>
                <w:i/>
                <w:sz w:val="24"/>
                <w:szCs w:val="24"/>
              </w:rPr>
            </w:pPr>
            <w:r w:rsidRPr="00ED1A46">
              <w:rPr>
                <w:rFonts w:ascii="Arial" w:hAnsi="Arial" w:cs="Arial"/>
                <w:i/>
                <w:sz w:val="24"/>
                <w:szCs w:val="24"/>
              </w:rPr>
              <w:t xml:space="preserve">Asking the children what </w:t>
            </w:r>
            <w:r w:rsidR="00E16877" w:rsidRPr="00ED1A46">
              <w:rPr>
                <w:rFonts w:ascii="Arial" w:hAnsi="Arial" w:cs="Arial"/>
                <w:i/>
                <w:sz w:val="24"/>
                <w:szCs w:val="24"/>
              </w:rPr>
              <w:t>each character’s jobs were</w:t>
            </w:r>
            <w:r w:rsidRPr="00ED1A46">
              <w:rPr>
                <w:rFonts w:ascii="Arial" w:hAnsi="Arial" w:cs="Arial"/>
                <w:i/>
                <w:sz w:val="24"/>
                <w:szCs w:val="24"/>
              </w:rPr>
              <w:t xml:space="preserve"> after finishing the book and where they lived</w:t>
            </w:r>
          </w:p>
          <w:p w14:paraId="40FE3F78" w14:textId="77777777" w:rsidR="00ED1A46" w:rsidRPr="00ED1A46" w:rsidRDefault="00ED1A46" w:rsidP="00FC55A3">
            <w:pPr>
              <w:rPr>
                <w:rFonts w:ascii="Arial" w:hAnsi="Arial" w:cs="Arial"/>
                <w:i/>
                <w:sz w:val="24"/>
                <w:szCs w:val="24"/>
              </w:rPr>
            </w:pPr>
            <w:r w:rsidRPr="00ED1A46">
              <w:rPr>
                <w:rFonts w:ascii="Arial" w:hAnsi="Arial" w:cs="Arial"/>
                <w:i/>
                <w:sz w:val="24"/>
                <w:szCs w:val="24"/>
              </w:rPr>
              <w:t xml:space="preserve">After free play and focus groups, the teacher regrouped the children at the carpet, and got the book out again and asked the children what they remember </w:t>
            </w:r>
          </w:p>
          <w:p w14:paraId="74D5B92E" w14:textId="77777777" w:rsidR="00ED1A46" w:rsidRPr="00ED1A46" w:rsidRDefault="00ED1A46" w:rsidP="00FC55A3">
            <w:pPr>
              <w:rPr>
                <w:rFonts w:ascii="Arial" w:hAnsi="Arial" w:cs="Arial"/>
                <w:i/>
                <w:sz w:val="24"/>
                <w:szCs w:val="24"/>
              </w:rPr>
            </w:pPr>
            <w:r w:rsidRPr="00ED1A46">
              <w:rPr>
                <w:rFonts w:ascii="Arial" w:hAnsi="Arial" w:cs="Arial"/>
                <w:i/>
                <w:sz w:val="24"/>
                <w:szCs w:val="24"/>
              </w:rPr>
              <w:t>The teacher explained to the children the theme again and told the children that they would re visit the book tomorrow</w:t>
            </w:r>
          </w:p>
          <w:p w14:paraId="462E0AB4" w14:textId="77777777" w:rsidR="00ED1A46" w:rsidRPr="00ED1A46" w:rsidRDefault="00ED1A46" w:rsidP="00FC55A3">
            <w:pPr>
              <w:rPr>
                <w:rFonts w:ascii="Arial" w:hAnsi="Arial" w:cs="Arial"/>
                <w:sz w:val="24"/>
                <w:szCs w:val="24"/>
              </w:rPr>
            </w:pPr>
          </w:p>
        </w:tc>
      </w:tr>
      <w:tr w:rsidR="00ED1A46" w:rsidRPr="00ED1A46" w14:paraId="4E776202" w14:textId="77777777" w:rsidTr="00FC55A3">
        <w:tc>
          <w:tcPr>
            <w:tcW w:w="8926" w:type="dxa"/>
          </w:tcPr>
          <w:p w14:paraId="6EE8AFCB" w14:textId="77777777" w:rsidR="00ED1A46" w:rsidRPr="00ED1A46" w:rsidRDefault="00ED1A46" w:rsidP="00FC55A3">
            <w:pPr>
              <w:rPr>
                <w:rFonts w:ascii="Arial" w:hAnsi="Arial" w:cs="Arial"/>
                <w:b/>
                <w:sz w:val="24"/>
                <w:szCs w:val="24"/>
              </w:rPr>
            </w:pPr>
            <w:r w:rsidRPr="00ED1A46">
              <w:rPr>
                <w:rFonts w:ascii="Arial" w:hAnsi="Arial" w:cs="Arial"/>
                <w:b/>
                <w:sz w:val="24"/>
                <w:szCs w:val="24"/>
              </w:rPr>
              <w:t>Specifics / Critical Incidents</w:t>
            </w:r>
          </w:p>
          <w:p w14:paraId="6FACF428" w14:textId="77777777" w:rsidR="00ED1A46" w:rsidRPr="00ED1A46" w:rsidRDefault="00ED1A46" w:rsidP="00FC55A3">
            <w:pPr>
              <w:rPr>
                <w:rFonts w:ascii="Arial" w:hAnsi="Arial" w:cs="Arial"/>
                <w:sz w:val="24"/>
                <w:szCs w:val="24"/>
              </w:rPr>
            </w:pPr>
            <w:r w:rsidRPr="00ED1A46">
              <w:rPr>
                <w:rFonts w:ascii="Arial" w:hAnsi="Arial" w:cs="Arial"/>
                <w:sz w:val="24"/>
                <w:szCs w:val="24"/>
              </w:rPr>
              <w:t xml:space="preserve"> (Are there moments which cause you to consider aspects of practice when you come across them in future teaching)?</w:t>
            </w:r>
          </w:p>
          <w:p w14:paraId="591F94A5" w14:textId="77777777" w:rsidR="00ED1A46" w:rsidRPr="00ED1A46" w:rsidRDefault="00ED1A46" w:rsidP="00FC55A3">
            <w:pPr>
              <w:rPr>
                <w:rFonts w:ascii="Arial" w:hAnsi="Arial" w:cs="Arial"/>
                <w:sz w:val="24"/>
                <w:szCs w:val="24"/>
              </w:rPr>
            </w:pPr>
          </w:p>
          <w:p w14:paraId="2B96705C" w14:textId="77777777" w:rsidR="00ED1A46" w:rsidRPr="00ED1A46" w:rsidRDefault="00ED1A46" w:rsidP="00FC55A3">
            <w:pPr>
              <w:rPr>
                <w:rFonts w:ascii="Arial" w:hAnsi="Arial" w:cs="Arial"/>
                <w:i/>
                <w:sz w:val="24"/>
                <w:szCs w:val="24"/>
              </w:rPr>
            </w:pPr>
            <w:r w:rsidRPr="00ED1A46">
              <w:rPr>
                <w:rFonts w:ascii="Arial" w:hAnsi="Arial" w:cs="Arial"/>
                <w:i/>
                <w:sz w:val="24"/>
                <w:szCs w:val="24"/>
              </w:rPr>
              <w:t xml:space="preserve">Children being disengaged </w:t>
            </w:r>
          </w:p>
          <w:p w14:paraId="3E1DCD0B" w14:textId="1954F4D9" w:rsidR="00ED1A46" w:rsidRPr="004116F0" w:rsidRDefault="00ED1A46" w:rsidP="00FC55A3">
            <w:pPr>
              <w:rPr>
                <w:rFonts w:ascii="Arial" w:hAnsi="Arial" w:cs="Arial"/>
                <w:i/>
                <w:sz w:val="24"/>
                <w:szCs w:val="24"/>
              </w:rPr>
            </w:pPr>
            <w:r w:rsidRPr="00ED1A46">
              <w:rPr>
                <w:rFonts w:ascii="Arial" w:hAnsi="Arial" w:cs="Arial"/>
                <w:i/>
                <w:sz w:val="24"/>
                <w:szCs w:val="24"/>
              </w:rPr>
              <w:t>Child with ALN wondering around the classroom, staff allowing that child to do what they feel comfortable doing</w:t>
            </w:r>
          </w:p>
          <w:p w14:paraId="184FF504" w14:textId="77777777" w:rsidR="00ED1A46" w:rsidRPr="00ED1A46" w:rsidRDefault="00ED1A46" w:rsidP="00FC55A3">
            <w:pPr>
              <w:rPr>
                <w:rFonts w:ascii="Arial" w:hAnsi="Arial" w:cs="Arial"/>
                <w:sz w:val="24"/>
                <w:szCs w:val="24"/>
              </w:rPr>
            </w:pPr>
          </w:p>
        </w:tc>
      </w:tr>
    </w:tbl>
    <w:p w14:paraId="54F7D279" w14:textId="555A110F" w:rsidR="00ED1A46" w:rsidRPr="00E16877" w:rsidRDefault="00E16877" w:rsidP="00ED1A46">
      <w:pPr>
        <w:rPr>
          <w:rFonts w:ascii="Arial" w:hAnsi="Arial" w:cs="Arial"/>
          <w:b/>
        </w:rPr>
      </w:pPr>
      <w:r w:rsidRPr="00E16877">
        <w:rPr>
          <w:rFonts w:ascii="Arial" w:hAnsi="Arial" w:cs="Arial"/>
          <w:b/>
        </w:rPr>
        <w:t xml:space="preserve">Appendix 7: Observation 3 </w:t>
      </w:r>
    </w:p>
    <w:p w14:paraId="7B4D623C" w14:textId="77777777" w:rsidR="00E16877" w:rsidRPr="00ED1A46" w:rsidRDefault="00E16877" w:rsidP="00ED1A46">
      <w:pPr>
        <w:rPr>
          <w:rFonts w:ascii="Arial" w:hAnsi="Arial" w:cs="Arial"/>
        </w:rPr>
      </w:pPr>
    </w:p>
    <w:p w14:paraId="29B2739B" w14:textId="77777777" w:rsidR="00ED1A46" w:rsidRPr="00E16877" w:rsidRDefault="00ED1A46" w:rsidP="00ED1A46">
      <w:pPr>
        <w:jc w:val="both"/>
        <w:rPr>
          <w:rFonts w:ascii="Arial" w:hAnsi="Arial" w:cs="Arial"/>
        </w:rPr>
      </w:pPr>
      <w:r w:rsidRPr="00E16877">
        <w:rPr>
          <w:rFonts w:ascii="Arial" w:hAnsi="Arial" w:cs="Arial"/>
        </w:rPr>
        <w:t>OBSERVATION / FIELD NOTES</w:t>
      </w:r>
    </w:p>
    <w:p w14:paraId="3E09BE13" w14:textId="77777777" w:rsidR="00ED1A46" w:rsidRPr="00ED1A46" w:rsidRDefault="00ED1A46" w:rsidP="00ED1A46">
      <w:pPr>
        <w:rPr>
          <w:rFonts w:ascii="Arial" w:hAnsi="Arial" w:cs="Arial"/>
        </w:rPr>
      </w:pPr>
      <w:r w:rsidRPr="00ED1A46">
        <w:rPr>
          <w:rFonts w:ascii="Arial" w:hAnsi="Arial" w:cs="Arial"/>
        </w:rPr>
        <w:t>(Questions adapted from Fletcher Wood (2016)</w:t>
      </w:r>
    </w:p>
    <w:tbl>
      <w:tblPr>
        <w:tblStyle w:val="TableGrid"/>
        <w:tblW w:w="0" w:type="auto"/>
        <w:tblLook w:val="04A0" w:firstRow="1" w:lastRow="0" w:firstColumn="1" w:lastColumn="0" w:noHBand="0" w:noVBand="1"/>
      </w:tblPr>
      <w:tblGrid>
        <w:gridCol w:w="8926"/>
      </w:tblGrid>
      <w:tr w:rsidR="00ED1A46" w:rsidRPr="00ED1A46" w14:paraId="3986178D" w14:textId="77777777" w:rsidTr="00FC55A3">
        <w:tc>
          <w:tcPr>
            <w:tcW w:w="8926" w:type="dxa"/>
          </w:tcPr>
          <w:p w14:paraId="16CDC4A8" w14:textId="77777777" w:rsidR="00ED1A46" w:rsidRPr="00ED1A46" w:rsidRDefault="00ED1A46" w:rsidP="00FC55A3">
            <w:pPr>
              <w:rPr>
                <w:rFonts w:ascii="Arial" w:hAnsi="Arial" w:cs="Arial"/>
                <w:sz w:val="24"/>
                <w:szCs w:val="24"/>
              </w:rPr>
            </w:pPr>
            <w:r w:rsidRPr="00ED1A46">
              <w:rPr>
                <w:rFonts w:ascii="Arial" w:hAnsi="Arial" w:cs="Arial"/>
                <w:sz w:val="24"/>
                <w:szCs w:val="24"/>
              </w:rPr>
              <w:t xml:space="preserve">Date and time, year group: </w:t>
            </w:r>
            <w:r w:rsidRPr="00ED1A46">
              <w:rPr>
                <w:rFonts w:ascii="Arial" w:hAnsi="Arial" w:cs="Arial"/>
                <w:i/>
                <w:sz w:val="24"/>
                <w:szCs w:val="24"/>
              </w:rPr>
              <w:t>29th September 2020 9am</w:t>
            </w:r>
          </w:p>
          <w:p w14:paraId="6EFE2E21" w14:textId="77777777" w:rsidR="00ED1A46" w:rsidRPr="00ED1A46" w:rsidRDefault="00ED1A46" w:rsidP="00FC55A3">
            <w:pPr>
              <w:rPr>
                <w:rFonts w:ascii="Arial" w:hAnsi="Arial" w:cs="Arial"/>
                <w:i/>
                <w:sz w:val="24"/>
                <w:szCs w:val="24"/>
              </w:rPr>
            </w:pPr>
            <w:r w:rsidRPr="00ED1A46">
              <w:rPr>
                <w:rFonts w:ascii="Arial" w:hAnsi="Arial" w:cs="Arial"/>
                <w:i/>
                <w:sz w:val="24"/>
                <w:szCs w:val="24"/>
              </w:rPr>
              <w:t xml:space="preserve">Year 1 class – 24 pupils – Foundation Phase </w:t>
            </w:r>
          </w:p>
          <w:p w14:paraId="283CA4AC" w14:textId="77777777" w:rsidR="00ED1A46" w:rsidRPr="00ED1A46" w:rsidRDefault="00ED1A46" w:rsidP="00FC55A3">
            <w:pPr>
              <w:rPr>
                <w:rFonts w:ascii="Arial" w:hAnsi="Arial" w:cs="Arial"/>
                <w:sz w:val="24"/>
                <w:szCs w:val="24"/>
              </w:rPr>
            </w:pPr>
          </w:p>
        </w:tc>
      </w:tr>
      <w:tr w:rsidR="00ED1A46" w:rsidRPr="00ED1A46" w14:paraId="183FB8A4" w14:textId="77777777" w:rsidTr="00FC55A3">
        <w:tc>
          <w:tcPr>
            <w:tcW w:w="8926" w:type="dxa"/>
          </w:tcPr>
          <w:p w14:paraId="6842577C" w14:textId="77777777" w:rsidR="00ED1A46" w:rsidRPr="00ED1A46" w:rsidRDefault="00ED1A46" w:rsidP="00FC55A3">
            <w:pPr>
              <w:rPr>
                <w:rFonts w:ascii="Arial" w:hAnsi="Arial" w:cs="Arial"/>
                <w:sz w:val="24"/>
                <w:szCs w:val="24"/>
              </w:rPr>
            </w:pPr>
            <w:r w:rsidRPr="00ED1A46">
              <w:rPr>
                <w:rFonts w:ascii="Arial" w:hAnsi="Arial" w:cs="Arial"/>
                <w:b/>
                <w:sz w:val="24"/>
                <w:szCs w:val="24"/>
              </w:rPr>
              <w:t>Lesson details:</w:t>
            </w:r>
            <w:r w:rsidRPr="00ED1A46">
              <w:rPr>
                <w:rFonts w:ascii="Arial" w:hAnsi="Arial" w:cs="Arial"/>
                <w:sz w:val="24"/>
                <w:szCs w:val="24"/>
              </w:rPr>
              <w:t xml:space="preserve"> (Context and focus -/</w:t>
            </w:r>
            <w:proofErr w:type="spellStart"/>
            <w:r w:rsidRPr="00ED1A46">
              <w:rPr>
                <w:rFonts w:ascii="Arial" w:hAnsi="Arial" w:cs="Arial"/>
                <w:sz w:val="24"/>
                <w:szCs w:val="24"/>
              </w:rPr>
              <w:t>AoLE</w:t>
            </w:r>
            <w:proofErr w:type="spellEnd"/>
            <w:r w:rsidRPr="00ED1A46">
              <w:rPr>
                <w:rFonts w:ascii="Arial" w:hAnsi="Arial" w:cs="Arial"/>
                <w:sz w:val="24"/>
                <w:szCs w:val="24"/>
              </w:rPr>
              <w:t>/subject- is it near start of end of unit of study? Indoors/outdoors? Ability range? Any particularly relevant information).</w:t>
            </w:r>
          </w:p>
          <w:p w14:paraId="54231307" w14:textId="77777777" w:rsidR="00ED1A46" w:rsidRPr="00ED1A46" w:rsidRDefault="00ED1A46" w:rsidP="00FC55A3">
            <w:pPr>
              <w:rPr>
                <w:rFonts w:ascii="Arial" w:hAnsi="Arial" w:cs="Arial"/>
                <w:sz w:val="24"/>
                <w:szCs w:val="24"/>
              </w:rPr>
            </w:pPr>
          </w:p>
          <w:p w14:paraId="609DCB5B" w14:textId="77777777" w:rsidR="00ED1A46" w:rsidRPr="00ED1A46" w:rsidRDefault="00ED1A46" w:rsidP="00FC55A3">
            <w:pPr>
              <w:rPr>
                <w:rFonts w:ascii="Arial" w:hAnsi="Arial" w:cs="Arial"/>
                <w:i/>
                <w:sz w:val="24"/>
                <w:szCs w:val="24"/>
              </w:rPr>
            </w:pPr>
            <w:r w:rsidRPr="00ED1A46">
              <w:rPr>
                <w:rFonts w:ascii="Arial" w:hAnsi="Arial" w:cs="Arial"/>
                <w:i/>
                <w:sz w:val="24"/>
                <w:szCs w:val="24"/>
              </w:rPr>
              <w:t>Literacy based on the book ‘</w:t>
            </w:r>
            <w:proofErr w:type="spellStart"/>
            <w:r w:rsidRPr="00ED1A46">
              <w:rPr>
                <w:rFonts w:ascii="Arial" w:hAnsi="Arial" w:cs="Arial"/>
                <w:i/>
                <w:sz w:val="24"/>
                <w:szCs w:val="24"/>
              </w:rPr>
              <w:t>Cawl</w:t>
            </w:r>
            <w:proofErr w:type="spellEnd"/>
            <w:r w:rsidRPr="00ED1A46">
              <w:rPr>
                <w:rFonts w:ascii="Arial" w:hAnsi="Arial" w:cs="Arial"/>
                <w:i/>
                <w:sz w:val="24"/>
                <w:szCs w:val="24"/>
              </w:rPr>
              <w:t xml:space="preserve"> </w:t>
            </w:r>
            <w:proofErr w:type="spellStart"/>
            <w:r w:rsidRPr="00ED1A46">
              <w:rPr>
                <w:rFonts w:ascii="Arial" w:hAnsi="Arial" w:cs="Arial"/>
                <w:i/>
                <w:sz w:val="24"/>
                <w:szCs w:val="24"/>
              </w:rPr>
              <w:t>Pwmpen</w:t>
            </w:r>
            <w:proofErr w:type="spellEnd"/>
            <w:r w:rsidRPr="00ED1A46">
              <w:rPr>
                <w:rFonts w:ascii="Arial" w:hAnsi="Arial" w:cs="Arial"/>
                <w:i/>
                <w:sz w:val="24"/>
                <w:szCs w:val="24"/>
              </w:rPr>
              <w:t xml:space="preserve">’ which is related to the autumnal theme </w:t>
            </w:r>
          </w:p>
          <w:p w14:paraId="208F5DC4" w14:textId="77777777" w:rsidR="00ED1A46" w:rsidRPr="00ED1A46" w:rsidRDefault="00ED1A46" w:rsidP="00FC55A3">
            <w:pPr>
              <w:rPr>
                <w:rFonts w:ascii="Arial" w:hAnsi="Arial" w:cs="Arial"/>
                <w:i/>
                <w:sz w:val="24"/>
                <w:szCs w:val="24"/>
              </w:rPr>
            </w:pPr>
            <w:r w:rsidRPr="00ED1A46">
              <w:rPr>
                <w:rFonts w:ascii="Arial" w:hAnsi="Arial" w:cs="Arial"/>
                <w:i/>
                <w:sz w:val="24"/>
                <w:szCs w:val="24"/>
              </w:rPr>
              <w:t xml:space="preserve">Indoor activity </w:t>
            </w:r>
          </w:p>
          <w:p w14:paraId="370CFDC6" w14:textId="77777777" w:rsidR="00ED1A46" w:rsidRPr="00ED1A46" w:rsidRDefault="00ED1A46" w:rsidP="00FC55A3">
            <w:pPr>
              <w:rPr>
                <w:rFonts w:ascii="Arial" w:hAnsi="Arial" w:cs="Arial"/>
                <w:i/>
                <w:sz w:val="24"/>
                <w:szCs w:val="24"/>
              </w:rPr>
            </w:pPr>
            <w:r w:rsidRPr="00ED1A46">
              <w:rPr>
                <w:rFonts w:ascii="Arial" w:hAnsi="Arial" w:cs="Arial"/>
                <w:i/>
                <w:sz w:val="24"/>
                <w:szCs w:val="24"/>
              </w:rPr>
              <w:t xml:space="preserve">Whole class participation – children on the carpet, teacher on the computer </w:t>
            </w:r>
          </w:p>
          <w:p w14:paraId="0870590B" w14:textId="77777777" w:rsidR="00ED1A46" w:rsidRPr="00ED1A46" w:rsidRDefault="00ED1A46" w:rsidP="00FC55A3">
            <w:pPr>
              <w:rPr>
                <w:rFonts w:ascii="Arial" w:hAnsi="Arial" w:cs="Arial"/>
                <w:i/>
                <w:sz w:val="24"/>
                <w:szCs w:val="24"/>
              </w:rPr>
            </w:pPr>
            <w:r w:rsidRPr="00ED1A46">
              <w:rPr>
                <w:rFonts w:ascii="Arial" w:hAnsi="Arial" w:cs="Arial"/>
                <w:i/>
                <w:sz w:val="24"/>
                <w:szCs w:val="24"/>
              </w:rPr>
              <w:t>As a whole class, the children and the teacher wrote a couple of sentences relating to what the book was about, and what happened in it</w:t>
            </w:r>
          </w:p>
          <w:p w14:paraId="5914B2BE" w14:textId="77777777" w:rsidR="00ED1A46" w:rsidRPr="00ED1A46" w:rsidRDefault="00ED1A46" w:rsidP="00FC55A3">
            <w:pPr>
              <w:rPr>
                <w:rFonts w:ascii="Arial" w:hAnsi="Arial" w:cs="Arial"/>
                <w:i/>
                <w:sz w:val="24"/>
                <w:szCs w:val="24"/>
              </w:rPr>
            </w:pPr>
            <w:r w:rsidRPr="00ED1A46">
              <w:rPr>
                <w:rFonts w:ascii="Arial" w:hAnsi="Arial" w:cs="Arial"/>
                <w:i/>
                <w:sz w:val="24"/>
                <w:szCs w:val="24"/>
              </w:rPr>
              <w:lastRenderedPageBreak/>
              <w:t>Using the interactive whiteboard to type the sentence in front of the class (IT)</w:t>
            </w:r>
          </w:p>
          <w:p w14:paraId="0A1A0243" w14:textId="77777777" w:rsidR="00ED1A46" w:rsidRPr="00ED1A46" w:rsidRDefault="00ED1A46" w:rsidP="00FC55A3">
            <w:pPr>
              <w:rPr>
                <w:rFonts w:ascii="Arial" w:hAnsi="Arial" w:cs="Arial"/>
                <w:i/>
                <w:sz w:val="24"/>
                <w:szCs w:val="24"/>
              </w:rPr>
            </w:pPr>
            <w:r w:rsidRPr="00ED1A46">
              <w:rPr>
                <w:rFonts w:ascii="Arial" w:hAnsi="Arial" w:cs="Arial"/>
                <w:i/>
                <w:sz w:val="24"/>
                <w:szCs w:val="24"/>
              </w:rPr>
              <w:t>Asking what the children remember about the book and the characters from yesterday lesson</w:t>
            </w:r>
          </w:p>
          <w:p w14:paraId="22D572A6" w14:textId="77777777" w:rsidR="00ED1A46" w:rsidRPr="00ED1A46" w:rsidRDefault="00ED1A46" w:rsidP="00FC55A3">
            <w:pPr>
              <w:rPr>
                <w:rFonts w:ascii="Arial" w:hAnsi="Arial" w:cs="Arial"/>
                <w:i/>
                <w:sz w:val="24"/>
                <w:szCs w:val="24"/>
              </w:rPr>
            </w:pPr>
          </w:p>
          <w:p w14:paraId="719C0785" w14:textId="77777777" w:rsidR="00ED1A46" w:rsidRPr="00ED1A46" w:rsidRDefault="00ED1A46" w:rsidP="00FC55A3">
            <w:pPr>
              <w:rPr>
                <w:rFonts w:ascii="Arial" w:hAnsi="Arial" w:cs="Arial"/>
                <w:i/>
                <w:sz w:val="24"/>
                <w:szCs w:val="24"/>
              </w:rPr>
            </w:pPr>
            <w:r w:rsidRPr="00ED1A46">
              <w:rPr>
                <w:rFonts w:ascii="Arial" w:hAnsi="Arial" w:cs="Arial"/>
                <w:i/>
                <w:sz w:val="24"/>
                <w:szCs w:val="24"/>
              </w:rPr>
              <w:t xml:space="preserve">The children were then split into focus groups to practise their literacy and writing skills </w:t>
            </w:r>
          </w:p>
          <w:p w14:paraId="09D96285" w14:textId="77777777" w:rsidR="00ED1A46" w:rsidRPr="00ED1A46" w:rsidRDefault="00ED1A46" w:rsidP="00FC55A3">
            <w:pPr>
              <w:rPr>
                <w:rFonts w:ascii="Arial" w:hAnsi="Arial" w:cs="Arial"/>
                <w:i/>
                <w:sz w:val="24"/>
                <w:szCs w:val="24"/>
              </w:rPr>
            </w:pPr>
            <w:r w:rsidRPr="00ED1A46">
              <w:rPr>
                <w:rFonts w:ascii="Arial" w:hAnsi="Arial" w:cs="Arial"/>
                <w:i/>
                <w:sz w:val="24"/>
                <w:szCs w:val="24"/>
              </w:rPr>
              <w:t xml:space="preserve">One focus group was practising how to write letters correctly and ensuring the letter is on the line in their exercise books </w:t>
            </w:r>
          </w:p>
          <w:p w14:paraId="73A53CB0" w14:textId="77777777" w:rsidR="00ED1A46" w:rsidRPr="00ED1A46" w:rsidRDefault="00ED1A46" w:rsidP="00FC55A3">
            <w:pPr>
              <w:rPr>
                <w:rFonts w:ascii="Arial" w:hAnsi="Arial" w:cs="Arial"/>
                <w:i/>
                <w:sz w:val="24"/>
                <w:szCs w:val="24"/>
              </w:rPr>
            </w:pPr>
            <w:r w:rsidRPr="00ED1A46">
              <w:rPr>
                <w:rFonts w:ascii="Arial" w:hAnsi="Arial" w:cs="Arial"/>
                <w:i/>
                <w:sz w:val="24"/>
                <w:szCs w:val="24"/>
              </w:rPr>
              <w:t>Another was focusing on how to pronounce and write letters and words such as ‘</w:t>
            </w:r>
            <w:proofErr w:type="spellStart"/>
            <w:r w:rsidRPr="00ED1A46">
              <w:rPr>
                <w:rFonts w:ascii="Arial" w:hAnsi="Arial" w:cs="Arial"/>
                <w:i/>
                <w:sz w:val="24"/>
                <w:szCs w:val="24"/>
              </w:rPr>
              <w:t>th</w:t>
            </w:r>
            <w:proofErr w:type="spellEnd"/>
            <w:r w:rsidRPr="00ED1A46">
              <w:rPr>
                <w:rFonts w:ascii="Arial" w:hAnsi="Arial" w:cs="Arial"/>
                <w:i/>
                <w:sz w:val="24"/>
                <w:szCs w:val="24"/>
              </w:rPr>
              <w:t>’ and ‘s’ – phonics - using whiteboards</w:t>
            </w:r>
          </w:p>
          <w:p w14:paraId="25162ADE" w14:textId="77777777" w:rsidR="00ED1A46" w:rsidRPr="00ED1A46" w:rsidRDefault="00ED1A46" w:rsidP="00FC55A3">
            <w:pPr>
              <w:rPr>
                <w:rFonts w:ascii="Arial" w:hAnsi="Arial" w:cs="Arial"/>
                <w:i/>
                <w:sz w:val="24"/>
                <w:szCs w:val="24"/>
              </w:rPr>
            </w:pPr>
            <w:r w:rsidRPr="00ED1A46">
              <w:rPr>
                <w:rFonts w:ascii="Arial" w:hAnsi="Arial" w:cs="Arial"/>
                <w:i/>
                <w:sz w:val="24"/>
                <w:szCs w:val="24"/>
              </w:rPr>
              <w:t xml:space="preserve">The rest of the children were having free play and the groups rotated based on ability of the children </w:t>
            </w:r>
          </w:p>
          <w:p w14:paraId="5E775519" w14:textId="77777777" w:rsidR="00ED1A46" w:rsidRPr="00ED1A46" w:rsidRDefault="00ED1A46" w:rsidP="00FC55A3">
            <w:pPr>
              <w:rPr>
                <w:rFonts w:ascii="Arial" w:hAnsi="Arial" w:cs="Arial"/>
                <w:sz w:val="24"/>
                <w:szCs w:val="24"/>
              </w:rPr>
            </w:pPr>
          </w:p>
          <w:p w14:paraId="230880BE" w14:textId="77777777" w:rsidR="00ED1A46" w:rsidRPr="00ED1A46" w:rsidRDefault="00ED1A46" w:rsidP="00FC55A3">
            <w:pPr>
              <w:rPr>
                <w:rFonts w:ascii="Arial" w:hAnsi="Arial" w:cs="Arial"/>
                <w:sz w:val="24"/>
                <w:szCs w:val="24"/>
              </w:rPr>
            </w:pPr>
          </w:p>
        </w:tc>
      </w:tr>
      <w:tr w:rsidR="00ED1A46" w:rsidRPr="00ED1A46" w14:paraId="58565A1B" w14:textId="77777777" w:rsidTr="00FC55A3">
        <w:tc>
          <w:tcPr>
            <w:tcW w:w="8926" w:type="dxa"/>
          </w:tcPr>
          <w:p w14:paraId="5F9B2738" w14:textId="77777777" w:rsidR="00ED1A46" w:rsidRPr="00ED1A46" w:rsidRDefault="00ED1A46" w:rsidP="00FC55A3">
            <w:pPr>
              <w:rPr>
                <w:rFonts w:ascii="Arial" w:hAnsi="Arial" w:cs="Arial"/>
                <w:b/>
                <w:bCs/>
                <w:sz w:val="24"/>
                <w:szCs w:val="24"/>
                <w:lang w:val="en-US"/>
              </w:rPr>
            </w:pPr>
            <w:r w:rsidRPr="00ED1A46">
              <w:rPr>
                <w:rFonts w:ascii="Arial" w:hAnsi="Arial" w:cs="Arial"/>
                <w:b/>
                <w:bCs/>
                <w:sz w:val="24"/>
                <w:szCs w:val="24"/>
                <w:lang w:val="en-US"/>
              </w:rPr>
              <w:lastRenderedPageBreak/>
              <w:t>Classroom culture</w:t>
            </w:r>
          </w:p>
          <w:p w14:paraId="5E3C7FA9" w14:textId="45640A02" w:rsidR="00ED1A46" w:rsidRPr="00ED1A46" w:rsidRDefault="00ED1A46" w:rsidP="00FC55A3">
            <w:pPr>
              <w:rPr>
                <w:rFonts w:ascii="Arial" w:hAnsi="Arial" w:cs="Arial"/>
                <w:bCs/>
                <w:sz w:val="24"/>
                <w:szCs w:val="24"/>
                <w:lang w:val="en-US"/>
              </w:rPr>
            </w:pPr>
            <w:r w:rsidRPr="00ED1A46">
              <w:rPr>
                <w:rFonts w:ascii="Arial" w:hAnsi="Arial" w:cs="Arial"/>
                <w:bCs/>
                <w:sz w:val="24"/>
                <w:szCs w:val="24"/>
                <w:lang w:val="en-US"/>
              </w:rPr>
              <w:t xml:space="preserve">(What is the classroom ‘vibe.’? What do attitudes, dispositions, </w:t>
            </w:r>
            <w:r w:rsidR="00AC4C43" w:rsidRPr="00ED1A46">
              <w:rPr>
                <w:rFonts w:ascii="Arial" w:hAnsi="Arial" w:cs="Arial"/>
                <w:bCs/>
                <w:sz w:val="24"/>
                <w:szCs w:val="24"/>
                <w:lang w:val="en-US"/>
              </w:rPr>
              <w:t>behaviors</w:t>
            </w:r>
            <w:r w:rsidRPr="00ED1A46">
              <w:rPr>
                <w:rFonts w:ascii="Arial" w:hAnsi="Arial" w:cs="Arial"/>
                <w:bCs/>
                <w:sz w:val="24"/>
                <w:szCs w:val="24"/>
                <w:lang w:val="en-US"/>
              </w:rPr>
              <w:t xml:space="preserve"> towards learning seem like at this point in time?)</w:t>
            </w:r>
          </w:p>
          <w:p w14:paraId="51FA5AF3" w14:textId="77777777" w:rsidR="00ED1A46" w:rsidRPr="00ED1A46" w:rsidRDefault="00ED1A46" w:rsidP="00FC55A3">
            <w:pPr>
              <w:rPr>
                <w:rFonts w:ascii="Arial" w:hAnsi="Arial" w:cs="Arial"/>
                <w:bCs/>
                <w:i/>
                <w:sz w:val="24"/>
                <w:szCs w:val="24"/>
                <w:lang w:val="en-US"/>
              </w:rPr>
            </w:pPr>
            <w:r w:rsidRPr="00ED1A46">
              <w:rPr>
                <w:rFonts w:ascii="Arial" w:hAnsi="Arial" w:cs="Arial"/>
                <w:bCs/>
                <w:i/>
                <w:sz w:val="24"/>
                <w:szCs w:val="24"/>
                <w:lang w:val="en-US"/>
              </w:rPr>
              <w:t>Every child is involved</w:t>
            </w:r>
          </w:p>
          <w:p w14:paraId="0C7FECFB" w14:textId="77777777" w:rsidR="00ED1A46" w:rsidRPr="00ED1A46" w:rsidRDefault="00ED1A46" w:rsidP="00FC55A3">
            <w:pPr>
              <w:rPr>
                <w:rFonts w:ascii="Arial" w:hAnsi="Arial" w:cs="Arial"/>
                <w:bCs/>
                <w:i/>
                <w:sz w:val="24"/>
                <w:szCs w:val="24"/>
                <w:lang w:val="en-US"/>
              </w:rPr>
            </w:pPr>
            <w:r w:rsidRPr="00ED1A46">
              <w:rPr>
                <w:rFonts w:ascii="Arial" w:hAnsi="Arial" w:cs="Arial"/>
                <w:bCs/>
                <w:i/>
                <w:sz w:val="24"/>
                <w:szCs w:val="24"/>
                <w:lang w:val="en-US"/>
              </w:rPr>
              <w:t>All children on the carpet</w:t>
            </w:r>
          </w:p>
          <w:p w14:paraId="22B2FE5A" w14:textId="77777777" w:rsidR="00ED1A46" w:rsidRPr="00ED1A46" w:rsidRDefault="00ED1A46" w:rsidP="00FC55A3">
            <w:pPr>
              <w:rPr>
                <w:rFonts w:ascii="Arial" w:hAnsi="Arial" w:cs="Arial"/>
                <w:bCs/>
                <w:i/>
                <w:sz w:val="24"/>
                <w:szCs w:val="24"/>
                <w:lang w:val="en-US"/>
              </w:rPr>
            </w:pPr>
            <w:r w:rsidRPr="00ED1A46">
              <w:rPr>
                <w:rFonts w:ascii="Arial" w:hAnsi="Arial" w:cs="Arial"/>
                <w:bCs/>
                <w:i/>
                <w:sz w:val="24"/>
                <w:szCs w:val="24"/>
                <w:lang w:val="en-US"/>
              </w:rPr>
              <w:t xml:space="preserve">Child with ALN being praised for being on the carpet with all the other children </w:t>
            </w:r>
          </w:p>
          <w:p w14:paraId="47D479C4" w14:textId="461962AA" w:rsidR="00ED1A46" w:rsidRPr="00ED1A46" w:rsidRDefault="00ED1A46" w:rsidP="00FC55A3">
            <w:pPr>
              <w:rPr>
                <w:rFonts w:ascii="Arial" w:hAnsi="Arial" w:cs="Arial"/>
                <w:bCs/>
                <w:i/>
                <w:sz w:val="24"/>
                <w:szCs w:val="24"/>
                <w:lang w:val="en-US"/>
              </w:rPr>
            </w:pPr>
            <w:r w:rsidRPr="00ED1A46">
              <w:rPr>
                <w:rFonts w:ascii="Arial" w:hAnsi="Arial" w:cs="Arial"/>
                <w:bCs/>
                <w:i/>
                <w:sz w:val="24"/>
                <w:szCs w:val="24"/>
                <w:lang w:val="en-US"/>
              </w:rPr>
              <w:t>Children putting hands up to answer questions (A</w:t>
            </w:r>
            <w:r w:rsidR="00483BF6">
              <w:rPr>
                <w:rFonts w:ascii="Arial" w:hAnsi="Arial" w:cs="Arial"/>
                <w:bCs/>
                <w:i/>
                <w:sz w:val="24"/>
                <w:szCs w:val="24"/>
                <w:lang w:val="en-US"/>
              </w:rPr>
              <w:t>o</w:t>
            </w:r>
            <w:r w:rsidRPr="00ED1A46">
              <w:rPr>
                <w:rFonts w:ascii="Arial" w:hAnsi="Arial" w:cs="Arial"/>
                <w:bCs/>
                <w:i/>
                <w:sz w:val="24"/>
                <w:szCs w:val="24"/>
                <w:lang w:val="en-US"/>
              </w:rPr>
              <w:t>L)</w:t>
            </w:r>
          </w:p>
          <w:p w14:paraId="3D504173" w14:textId="77777777" w:rsidR="00ED1A46" w:rsidRPr="00ED1A46" w:rsidRDefault="00ED1A46" w:rsidP="00FC55A3">
            <w:pPr>
              <w:rPr>
                <w:rFonts w:ascii="Arial" w:hAnsi="Arial" w:cs="Arial"/>
                <w:bCs/>
                <w:i/>
                <w:sz w:val="24"/>
                <w:szCs w:val="24"/>
                <w:lang w:val="en-US"/>
              </w:rPr>
            </w:pPr>
            <w:r w:rsidRPr="00ED1A46">
              <w:rPr>
                <w:rFonts w:ascii="Arial" w:hAnsi="Arial" w:cs="Arial"/>
                <w:bCs/>
                <w:i/>
                <w:sz w:val="24"/>
                <w:szCs w:val="24"/>
                <w:lang w:val="en-US"/>
              </w:rPr>
              <w:t xml:space="preserve">Teacher getting the children to repeat the sentence as it is being typed </w:t>
            </w:r>
          </w:p>
          <w:p w14:paraId="4AEBAC2C" w14:textId="77777777" w:rsidR="00ED1A46" w:rsidRPr="00ED1A46" w:rsidRDefault="00ED1A46" w:rsidP="00FC55A3">
            <w:pPr>
              <w:rPr>
                <w:rFonts w:ascii="Arial" w:hAnsi="Arial" w:cs="Arial"/>
                <w:bCs/>
                <w:i/>
                <w:sz w:val="24"/>
                <w:szCs w:val="24"/>
                <w:lang w:val="en-US"/>
              </w:rPr>
            </w:pPr>
          </w:p>
          <w:p w14:paraId="4E38F431" w14:textId="77777777" w:rsidR="00ED1A46" w:rsidRPr="00ED1A46" w:rsidRDefault="00ED1A46" w:rsidP="00FC55A3">
            <w:pPr>
              <w:rPr>
                <w:rFonts w:ascii="Arial" w:hAnsi="Arial" w:cs="Arial"/>
                <w:bCs/>
                <w:i/>
                <w:sz w:val="24"/>
                <w:szCs w:val="24"/>
                <w:lang w:val="en-US"/>
              </w:rPr>
            </w:pPr>
            <w:r w:rsidRPr="00ED1A46">
              <w:rPr>
                <w:rFonts w:ascii="Arial" w:hAnsi="Arial" w:cs="Arial"/>
                <w:bCs/>
                <w:i/>
                <w:sz w:val="24"/>
                <w:szCs w:val="24"/>
                <w:lang w:val="en-US"/>
              </w:rPr>
              <w:t xml:space="preserve">Focus groups were based at tables </w:t>
            </w:r>
          </w:p>
          <w:p w14:paraId="79FCDE54" w14:textId="77777777" w:rsidR="00ED1A46" w:rsidRPr="00ED1A46" w:rsidRDefault="00ED1A46" w:rsidP="00FC55A3">
            <w:pPr>
              <w:rPr>
                <w:rFonts w:ascii="Arial" w:hAnsi="Arial" w:cs="Arial"/>
                <w:bCs/>
                <w:i/>
                <w:sz w:val="24"/>
                <w:szCs w:val="24"/>
                <w:lang w:val="en-US"/>
              </w:rPr>
            </w:pPr>
            <w:r w:rsidRPr="00ED1A46">
              <w:rPr>
                <w:rFonts w:ascii="Arial" w:hAnsi="Arial" w:cs="Arial"/>
                <w:bCs/>
                <w:i/>
                <w:sz w:val="24"/>
                <w:szCs w:val="24"/>
                <w:lang w:val="en-US"/>
              </w:rPr>
              <w:t xml:space="preserve">Children were excited (smiling) and proud (showing staff their work) to write in their exercise books </w:t>
            </w:r>
          </w:p>
          <w:p w14:paraId="74EA373F" w14:textId="77777777" w:rsidR="00ED1A46" w:rsidRPr="00ED1A46" w:rsidRDefault="00ED1A46" w:rsidP="00FC55A3">
            <w:pPr>
              <w:rPr>
                <w:rFonts w:ascii="Arial" w:hAnsi="Arial" w:cs="Arial"/>
                <w:sz w:val="24"/>
                <w:szCs w:val="24"/>
              </w:rPr>
            </w:pPr>
          </w:p>
        </w:tc>
      </w:tr>
      <w:tr w:rsidR="00ED1A46" w:rsidRPr="00ED1A46" w14:paraId="4AAD33D0" w14:textId="77777777" w:rsidTr="00FC55A3">
        <w:tc>
          <w:tcPr>
            <w:tcW w:w="8926" w:type="dxa"/>
          </w:tcPr>
          <w:p w14:paraId="03CB9F25" w14:textId="77777777" w:rsidR="00ED1A46" w:rsidRPr="00ED1A46" w:rsidRDefault="00ED1A46" w:rsidP="00FC55A3">
            <w:pPr>
              <w:rPr>
                <w:rFonts w:ascii="Arial" w:hAnsi="Arial" w:cs="Arial"/>
                <w:b/>
                <w:sz w:val="24"/>
                <w:szCs w:val="24"/>
              </w:rPr>
            </w:pPr>
            <w:r w:rsidRPr="00ED1A46">
              <w:rPr>
                <w:rFonts w:ascii="Arial" w:hAnsi="Arial" w:cs="Arial"/>
                <w:b/>
                <w:sz w:val="24"/>
                <w:szCs w:val="24"/>
              </w:rPr>
              <w:t>Objectives</w:t>
            </w:r>
          </w:p>
          <w:p w14:paraId="35A5000B" w14:textId="77777777" w:rsidR="00ED1A46" w:rsidRPr="00ED1A46" w:rsidRDefault="00ED1A46" w:rsidP="00FC55A3">
            <w:pPr>
              <w:rPr>
                <w:rFonts w:ascii="Arial" w:hAnsi="Arial" w:cs="Arial"/>
                <w:sz w:val="24"/>
                <w:szCs w:val="24"/>
              </w:rPr>
            </w:pPr>
            <w:r w:rsidRPr="00ED1A46">
              <w:rPr>
                <w:rFonts w:ascii="Arial" w:hAnsi="Arial" w:cs="Arial"/>
                <w:sz w:val="24"/>
                <w:szCs w:val="24"/>
              </w:rPr>
              <w:t>(What happens in the environment that communicates the purpose of the experiences?  What can be observed regarding the way lesson activities relate to these purposes?</w:t>
            </w:r>
          </w:p>
          <w:p w14:paraId="15FF8947" w14:textId="77777777" w:rsidR="00ED1A46" w:rsidRPr="00ED1A46" w:rsidRDefault="00ED1A46" w:rsidP="00FC55A3">
            <w:pPr>
              <w:rPr>
                <w:rFonts w:ascii="Arial" w:hAnsi="Arial" w:cs="Arial"/>
                <w:sz w:val="24"/>
                <w:szCs w:val="24"/>
              </w:rPr>
            </w:pPr>
          </w:p>
          <w:p w14:paraId="0742361F" w14:textId="77777777" w:rsidR="00ED1A46" w:rsidRPr="00ED1A46" w:rsidRDefault="00ED1A46" w:rsidP="00FC55A3">
            <w:pPr>
              <w:rPr>
                <w:rFonts w:ascii="Arial" w:hAnsi="Arial" w:cs="Arial"/>
                <w:i/>
                <w:sz w:val="24"/>
                <w:szCs w:val="24"/>
              </w:rPr>
            </w:pPr>
            <w:r w:rsidRPr="00ED1A46">
              <w:rPr>
                <w:rFonts w:ascii="Arial" w:hAnsi="Arial" w:cs="Arial"/>
                <w:i/>
                <w:sz w:val="24"/>
                <w:szCs w:val="24"/>
              </w:rPr>
              <w:t xml:space="preserve">Interactive Whiteboard being used </w:t>
            </w:r>
          </w:p>
          <w:p w14:paraId="12230820" w14:textId="77777777" w:rsidR="00ED1A46" w:rsidRPr="00ED1A46" w:rsidRDefault="00ED1A46" w:rsidP="00FC55A3">
            <w:pPr>
              <w:rPr>
                <w:rFonts w:ascii="Arial" w:hAnsi="Arial" w:cs="Arial"/>
                <w:i/>
                <w:sz w:val="24"/>
                <w:szCs w:val="24"/>
              </w:rPr>
            </w:pPr>
            <w:r w:rsidRPr="00ED1A46">
              <w:rPr>
                <w:rFonts w:ascii="Arial" w:hAnsi="Arial" w:cs="Arial"/>
                <w:i/>
                <w:sz w:val="24"/>
                <w:szCs w:val="24"/>
              </w:rPr>
              <w:t xml:space="preserve">Children can visually see the sentence being typed </w:t>
            </w:r>
          </w:p>
          <w:p w14:paraId="64FB6454" w14:textId="77777777" w:rsidR="00ED1A46" w:rsidRPr="00ED1A46" w:rsidRDefault="00ED1A46" w:rsidP="00FC55A3">
            <w:pPr>
              <w:rPr>
                <w:rFonts w:ascii="Arial" w:hAnsi="Arial" w:cs="Arial"/>
                <w:i/>
                <w:sz w:val="24"/>
                <w:szCs w:val="24"/>
              </w:rPr>
            </w:pPr>
            <w:r w:rsidRPr="00ED1A46">
              <w:rPr>
                <w:rFonts w:ascii="Arial" w:hAnsi="Arial" w:cs="Arial"/>
                <w:i/>
                <w:sz w:val="24"/>
                <w:szCs w:val="24"/>
              </w:rPr>
              <w:t xml:space="preserve">Repeating the sentence </w:t>
            </w:r>
          </w:p>
          <w:p w14:paraId="1B44C6E8" w14:textId="77777777" w:rsidR="00ED1A46" w:rsidRPr="00ED1A46" w:rsidRDefault="00ED1A46" w:rsidP="00FC55A3">
            <w:pPr>
              <w:rPr>
                <w:rFonts w:ascii="Arial" w:hAnsi="Arial" w:cs="Arial"/>
                <w:i/>
                <w:sz w:val="24"/>
                <w:szCs w:val="24"/>
              </w:rPr>
            </w:pPr>
            <w:r w:rsidRPr="00ED1A46">
              <w:rPr>
                <w:rFonts w:ascii="Arial" w:hAnsi="Arial" w:cs="Arial"/>
                <w:i/>
                <w:sz w:val="24"/>
                <w:szCs w:val="24"/>
              </w:rPr>
              <w:t xml:space="preserve">Relating back to the story </w:t>
            </w:r>
          </w:p>
          <w:p w14:paraId="388F6456" w14:textId="15765194" w:rsidR="00ED1A46" w:rsidRPr="00ED1A46" w:rsidRDefault="00ED1A46" w:rsidP="00FC55A3">
            <w:pPr>
              <w:rPr>
                <w:rFonts w:ascii="Arial" w:hAnsi="Arial" w:cs="Arial"/>
                <w:i/>
                <w:sz w:val="24"/>
                <w:szCs w:val="24"/>
              </w:rPr>
            </w:pPr>
            <w:r w:rsidRPr="00ED1A46">
              <w:rPr>
                <w:rFonts w:ascii="Arial" w:hAnsi="Arial" w:cs="Arial"/>
                <w:i/>
                <w:sz w:val="24"/>
                <w:szCs w:val="24"/>
              </w:rPr>
              <w:t xml:space="preserve">Reminding the children that they have to use capital letters and full stops – </w:t>
            </w:r>
            <w:r w:rsidR="00E16877" w:rsidRPr="00ED1A46">
              <w:rPr>
                <w:rFonts w:ascii="Arial" w:hAnsi="Arial" w:cs="Arial"/>
                <w:i/>
                <w:sz w:val="24"/>
                <w:szCs w:val="24"/>
              </w:rPr>
              <w:t>capital</w:t>
            </w:r>
            <w:r w:rsidRPr="00ED1A46">
              <w:rPr>
                <w:rFonts w:ascii="Arial" w:hAnsi="Arial" w:cs="Arial"/>
                <w:i/>
                <w:sz w:val="24"/>
                <w:szCs w:val="24"/>
              </w:rPr>
              <w:t xml:space="preserve"> letters in green and full stops in red</w:t>
            </w:r>
          </w:p>
          <w:p w14:paraId="7008F79A" w14:textId="454CF737" w:rsidR="00ED1A46" w:rsidRPr="00ED1A46" w:rsidRDefault="00ED1A46" w:rsidP="00FC55A3">
            <w:pPr>
              <w:rPr>
                <w:rFonts w:ascii="Arial" w:hAnsi="Arial" w:cs="Arial"/>
                <w:i/>
                <w:sz w:val="24"/>
                <w:szCs w:val="24"/>
              </w:rPr>
            </w:pPr>
            <w:r w:rsidRPr="00ED1A46">
              <w:rPr>
                <w:rFonts w:ascii="Arial" w:hAnsi="Arial" w:cs="Arial"/>
                <w:i/>
                <w:sz w:val="24"/>
                <w:szCs w:val="24"/>
              </w:rPr>
              <w:t xml:space="preserve">Actions are used by the teacher to </w:t>
            </w:r>
            <w:r w:rsidR="00E16877" w:rsidRPr="00ED1A46">
              <w:rPr>
                <w:rFonts w:ascii="Arial" w:hAnsi="Arial" w:cs="Arial"/>
                <w:i/>
                <w:sz w:val="24"/>
                <w:szCs w:val="24"/>
              </w:rPr>
              <w:t>correlate</w:t>
            </w:r>
            <w:r w:rsidRPr="00ED1A46">
              <w:rPr>
                <w:rFonts w:ascii="Arial" w:hAnsi="Arial" w:cs="Arial"/>
                <w:i/>
                <w:sz w:val="24"/>
                <w:szCs w:val="24"/>
              </w:rPr>
              <w:t xml:space="preserve"> with the book – such as a stirring action for the children to understand that the rabbit stirs the </w:t>
            </w:r>
            <w:proofErr w:type="spellStart"/>
            <w:r w:rsidRPr="00ED1A46">
              <w:rPr>
                <w:rFonts w:ascii="Arial" w:hAnsi="Arial" w:cs="Arial"/>
                <w:i/>
                <w:sz w:val="24"/>
                <w:szCs w:val="24"/>
              </w:rPr>
              <w:t>cawl</w:t>
            </w:r>
            <w:proofErr w:type="spellEnd"/>
          </w:p>
          <w:p w14:paraId="230FD046" w14:textId="77777777" w:rsidR="00ED1A46" w:rsidRPr="00ED1A46" w:rsidRDefault="00ED1A46" w:rsidP="00FC55A3">
            <w:pPr>
              <w:rPr>
                <w:rFonts w:ascii="Arial" w:hAnsi="Arial" w:cs="Arial"/>
                <w:sz w:val="24"/>
                <w:szCs w:val="24"/>
              </w:rPr>
            </w:pPr>
          </w:p>
          <w:p w14:paraId="30B5D4B0" w14:textId="77777777" w:rsidR="00ED1A46" w:rsidRPr="00ED1A46" w:rsidRDefault="00ED1A46" w:rsidP="00FC55A3">
            <w:pPr>
              <w:rPr>
                <w:rFonts w:ascii="Arial" w:hAnsi="Arial" w:cs="Arial"/>
                <w:sz w:val="24"/>
                <w:szCs w:val="24"/>
              </w:rPr>
            </w:pPr>
          </w:p>
        </w:tc>
      </w:tr>
      <w:tr w:rsidR="00ED1A46" w:rsidRPr="00ED1A46" w14:paraId="54D1A6DC" w14:textId="77777777" w:rsidTr="00FC55A3">
        <w:tc>
          <w:tcPr>
            <w:tcW w:w="8926" w:type="dxa"/>
          </w:tcPr>
          <w:p w14:paraId="71A97E2A" w14:textId="77777777" w:rsidR="00ED1A46" w:rsidRPr="00ED1A46" w:rsidRDefault="00ED1A46" w:rsidP="00FC55A3">
            <w:pPr>
              <w:rPr>
                <w:rFonts w:ascii="Arial" w:hAnsi="Arial" w:cs="Arial"/>
                <w:b/>
                <w:sz w:val="24"/>
                <w:szCs w:val="24"/>
              </w:rPr>
            </w:pPr>
            <w:r w:rsidRPr="00ED1A46">
              <w:rPr>
                <w:rFonts w:ascii="Arial" w:hAnsi="Arial" w:cs="Arial"/>
                <w:b/>
                <w:sz w:val="24"/>
                <w:szCs w:val="24"/>
              </w:rPr>
              <w:t>Direction</w:t>
            </w:r>
          </w:p>
          <w:p w14:paraId="0E59F5AA" w14:textId="77777777" w:rsidR="00ED1A46" w:rsidRPr="00ED1A46" w:rsidRDefault="00ED1A46" w:rsidP="00FC55A3">
            <w:pPr>
              <w:rPr>
                <w:rFonts w:ascii="Arial" w:hAnsi="Arial" w:cs="Arial"/>
                <w:sz w:val="24"/>
                <w:szCs w:val="24"/>
              </w:rPr>
            </w:pPr>
            <w:r w:rsidRPr="00ED1A46">
              <w:rPr>
                <w:rFonts w:ascii="Arial" w:hAnsi="Arial" w:cs="Arial"/>
                <w:sz w:val="24"/>
                <w:szCs w:val="24"/>
              </w:rPr>
              <w:t xml:space="preserve">(What can be observed that helps learners understand what they are engaging in?  What in the environment helps them understand how to achieve well)? </w:t>
            </w:r>
          </w:p>
          <w:p w14:paraId="2C323D85" w14:textId="77777777" w:rsidR="00ED1A46" w:rsidRPr="00ED1A46" w:rsidRDefault="00ED1A46" w:rsidP="00FC55A3">
            <w:pPr>
              <w:rPr>
                <w:rFonts w:ascii="Arial" w:hAnsi="Arial" w:cs="Arial"/>
                <w:sz w:val="24"/>
                <w:szCs w:val="24"/>
              </w:rPr>
            </w:pPr>
          </w:p>
          <w:p w14:paraId="1E6EEB17" w14:textId="77777777" w:rsidR="00ED1A46" w:rsidRPr="00ED1A46" w:rsidRDefault="00ED1A46" w:rsidP="00FC55A3">
            <w:pPr>
              <w:rPr>
                <w:rFonts w:ascii="Arial" w:hAnsi="Arial" w:cs="Arial"/>
                <w:i/>
                <w:sz w:val="24"/>
                <w:szCs w:val="24"/>
              </w:rPr>
            </w:pPr>
            <w:r w:rsidRPr="00ED1A46">
              <w:rPr>
                <w:rFonts w:ascii="Arial" w:hAnsi="Arial" w:cs="Arial"/>
                <w:i/>
                <w:sz w:val="24"/>
                <w:szCs w:val="24"/>
              </w:rPr>
              <w:t xml:space="preserve">Actions are used by the teacher and the children are copying </w:t>
            </w:r>
          </w:p>
          <w:p w14:paraId="203D87AE" w14:textId="4A3BAB45" w:rsidR="00ED1A46" w:rsidRPr="00ED1A46" w:rsidRDefault="00E16877" w:rsidP="00FC55A3">
            <w:pPr>
              <w:rPr>
                <w:rFonts w:ascii="Arial" w:hAnsi="Arial" w:cs="Arial"/>
                <w:i/>
                <w:sz w:val="24"/>
                <w:szCs w:val="24"/>
              </w:rPr>
            </w:pPr>
            <w:r w:rsidRPr="00ED1A46">
              <w:rPr>
                <w:rFonts w:ascii="Arial" w:hAnsi="Arial" w:cs="Arial"/>
                <w:i/>
                <w:sz w:val="24"/>
                <w:szCs w:val="24"/>
              </w:rPr>
              <w:t>Repetition</w:t>
            </w:r>
            <w:r w:rsidR="00ED1A46" w:rsidRPr="00ED1A46">
              <w:rPr>
                <w:rFonts w:ascii="Arial" w:hAnsi="Arial" w:cs="Arial"/>
                <w:i/>
                <w:sz w:val="24"/>
                <w:szCs w:val="24"/>
              </w:rPr>
              <w:t xml:space="preserve"> of the sentence </w:t>
            </w:r>
          </w:p>
          <w:p w14:paraId="738AEC22" w14:textId="100B3CD7" w:rsidR="00ED1A46" w:rsidRPr="00ED1A46" w:rsidRDefault="00ED1A46" w:rsidP="00FC55A3">
            <w:pPr>
              <w:rPr>
                <w:rFonts w:ascii="Arial" w:hAnsi="Arial" w:cs="Arial"/>
                <w:i/>
                <w:sz w:val="24"/>
                <w:szCs w:val="24"/>
              </w:rPr>
            </w:pPr>
            <w:r w:rsidRPr="00ED1A46">
              <w:rPr>
                <w:rFonts w:ascii="Arial" w:hAnsi="Arial" w:cs="Arial"/>
                <w:i/>
                <w:sz w:val="24"/>
                <w:szCs w:val="24"/>
              </w:rPr>
              <w:t xml:space="preserve">Questioning the children to see if they </w:t>
            </w:r>
            <w:r w:rsidR="00E16877" w:rsidRPr="00ED1A46">
              <w:rPr>
                <w:rFonts w:ascii="Arial" w:hAnsi="Arial" w:cs="Arial"/>
                <w:i/>
                <w:sz w:val="24"/>
                <w:szCs w:val="24"/>
              </w:rPr>
              <w:t>understand</w:t>
            </w:r>
            <w:r w:rsidRPr="00ED1A46">
              <w:rPr>
                <w:rFonts w:ascii="Arial" w:hAnsi="Arial" w:cs="Arial"/>
                <w:i/>
                <w:sz w:val="24"/>
                <w:szCs w:val="24"/>
              </w:rPr>
              <w:t xml:space="preserve"> (A</w:t>
            </w:r>
            <w:r w:rsidR="00483BF6">
              <w:rPr>
                <w:rFonts w:ascii="Arial" w:hAnsi="Arial" w:cs="Arial"/>
                <w:i/>
                <w:sz w:val="24"/>
                <w:szCs w:val="24"/>
              </w:rPr>
              <w:t>o</w:t>
            </w:r>
            <w:r w:rsidRPr="00ED1A46">
              <w:rPr>
                <w:rFonts w:ascii="Arial" w:hAnsi="Arial" w:cs="Arial"/>
                <w:i/>
                <w:sz w:val="24"/>
                <w:szCs w:val="24"/>
              </w:rPr>
              <w:t>L)</w:t>
            </w:r>
          </w:p>
          <w:p w14:paraId="3391D0F5" w14:textId="77777777" w:rsidR="00ED1A46" w:rsidRPr="00ED1A46" w:rsidRDefault="00ED1A46" w:rsidP="00FC55A3">
            <w:pPr>
              <w:rPr>
                <w:rFonts w:ascii="Arial" w:hAnsi="Arial" w:cs="Arial"/>
                <w:i/>
                <w:sz w:val="24"/>
                <w:szCs w:val="24"/>
              </w:rPr>
            </w:pPr>
          </w:p>
          <w:p w14:paraId="7C0A2389" w14:textId="77777777" w:rsidR="00ED1A46" w:rsidRPr="00ED1A46" w:rsidRDefault="00ED1A46" w:rsidP="00FC55A3">
            <w:pPr>
              <w:rPr>
                <w:rFonts w:ascii="Arial" w:hAnsi="Arial" w:cs="Arial"/>
                <w:i/>
                <w:sz w:val="24"/>
                <w:szCs w:val="24"/>
              </w:rPr>
            </w:pPr>
            <w:r w:rsidRPr="00ED1A46">
              <w:rPr>
                <w:rFonts w:ascii="Arial" w:hAnsi="Arial" w:cs="Arial"/>
                <w:i/>
                <w:sz w:val="24"/>
                <w:szCs w:val="24"/>
              </w:rPr>
              <w:lastRenderedPageBreak/>
              <w:t xml:space="preserve">Praise is given to the children when they answer correctly </w:t>
            </w:r>
          </w:p>
          <w:p w14:paraId="2C024B7D" w14:textId="77777777" w:rsidR="00ED1A46" w:rsidRPr="00ED1A46" w:rsidRDefault="00ED1A46" w:rsidP="00FC55A3">
            <w:pPr>
              <w:rPr>
                <w:rFonts w:ascii="Arial" w:hAnsi="Arial" w:cs="Arial"/>
                <w:i/>
                <w:sz w:val="24"/>
                <w:szCs w:val="24"/>
              </w:rPr>
            </w:pPr>
            <w:r w:rsidRPr="00ED1A46">
              <w:rPr>
                <w:rFonts w:ascii="Arial" w:hAnsi="Arial" w:cs="Arial"/>
                <w:i/>
                <w:sz w:val="24"/>
                <w:szCs w:val="24"/>
              </w:rPr>
              <w:t>Children are listening to the teacher</w:t>
            </w:r>
          </w:p>
          <w:p w14:paraId="6F16B2AE" w14:textId="77777777" w:rsidR="00ED1A46" w:rsidRPr="00ED1A46" w:rsidRDefault="00ED1A46" w:rsidP="00FC55A3">
            <w:pPr>
              <w:rPr>
                <w:rFonts w:ascii="Arial" w:hAnsi="Arial" w:cs="Arial"/>
                <w:sz w:val="24"/>
                <w:szCs w:val="24"/>
              </w:rPr>
            </w:pPr>
          </w:p>
        </w:tc>
      </w:tr>
      <w:tr w:rsidR="00ED1A46" w:rsidRPr="00ED1A46" w14:paraId="4B67135D" w14:textId="77777777" w:rsidTr="00FC55A3">
        <w:tc>
          <w:tcPr>
            <w:tcW w:w="8926" w:type="dxa"/>
          </w:tcPr>
          <w:p w14:paraId="09FB2443" w14:textId="77777777" w:rsidR="00ED1A46" w:rsidRPr="00ED1A46" w:rsidRDefault="00ED1A46" w:rsidP="00FC55A3">
            <w:pPr>
              <w:rPr>
                <w:rFonts w:ascii="Arial" w:hAnsi="Arial" w:cs="Arial"/>
                <w:b/>
                <w:sz w:val="24"/>
                <w:szCs w:val="24"/>
              </w:rPr>
            </w:pPr>
            <w:r w:rsidRPr="00ED1A46">
              <w:rPr>
                <w:rFonts w:ascii="Arial" w:hAnsi="Arial" w:cs="Arial"/>
                <w:b/>
                <w:sz w:val="24"/>
                <w:szCs w:val="24"/>
              </w:rPr>
              <w:lastRenderedPageBreak/>
              <w:t>Access and challenge</w:t>
            </w:r>
          </w:p>
          <w:p w14:paraId="02AAC5C2" w14:textId="77777777" w:rsidR="00ED1A46" w:rsidRPr="00ED1A46" w:rsidRDefault="00ED1A46" w:rsidP="00FC55A3">
            <w:pPr>
              <w:rPr>
                <w:rFonts w:ascii="Arial" w:hAnsi="Arial" w:cs="Arial"/>
                <w:sz w:val="24"/>
                <w:szCs w:val="24"/>
              </w:rPr>
            </w:pPr>
            <w:r w:rsidRPr="00ED1A46">
              <w:rPr>
                <w:rFonts w:ascii="Arial" w:hAnsi="Arial" w:cs="Arial"/>
                <w:sz w:val="24"/>
                <w:szCs w:val="24"/>
              </w:rPr>
              <w:t xml:space="preserve"> (What can be observed in the environment that enables engagement of learners? What can be observed regarding levels of challenge?</w:t>
            </w:r>
          </w:p>
          <w:p w14:paraId="6C71456B" w14:textId="77777777" w:rsidR="00ED1A46" w:rsidRPr="00ED1A46" w:rsidRDefault="00ED1A46" w:rsidP="00FC55A3">
            <w:pPr>
              <w:rPr>
                <w:rFonts w:ascii="Arial" w:hAnsi="Arial" w:cs="Arial"/>
                <w:sz w:val="24"/>
                <w:szCs w:val="24"/>
              </w:rPr>
            </w:pPr>
          </w:p>
          <w:p w14:paraId="5080FE94" w14:textId="77777777" w:rsidR="00ED1A46" w:rsidRPr="00ED1A46" w:rsidRDefault="00ED1A46" w:rsidP="00FC55A3">
            <w:pPr>
              <w:rPr>
                <w:rFonts w:ascii="Arial" w:hAnsi="Arial" w:cs="Arial"/>
                <w:i/>
                <w:sz w:val="24"/>
                <w:szCs w:val="24"/>
              </w:rPr>
            </w:pPr>
            <w:r w:rsidRPr="00ED1A46">
              <w:rPr>
                <w:rFonts w:ascii="Arial" w:hAnsi="Arial" w:cs="Arial"/>
                <w:i/>
                <w:sz w:val="24"/>
                <w:szCs w:val="24"/>
              </w:rPr>
              <w:t xml:space="preserve">Every child can visually see the task in front of them </w:t>
            </w:r>
          </w:p>
          <w:p w14:paraId="7FB3431C" w14:textId="77777777" w:rsidR="00ED1A46" w:rsidRPr="00ED1A46" w:rsidRDefault="00ED1A46" w:rsidP="00FC55A3">
            <w:pPr>
              <w:rPr>
                <w:rFonts w:ascii="Arial" w:hAnsi="Arial" w:cs="Arial"/>
                <w:i/>
                <w:sz w:val="24"/>
                <w:szCs w:val="24"/>
              </w:rPr>
            </w:pPr>
            <w:r w:rsidRPr="00ED1A46">
              <w:rPr>
                <w:rFonts w:ascii="Arial" w:hAnsi="Arial" w:cs="Arial"/>
                <w:i/>
                <w:sz w:val="24"/>
                <w:szCs w:val="24"/>
              </w:rPr>
              <w:t xml:space="preserve">All situated in one location – the carpet </w:t>
            </w:r>
          </w:p>
          <w:p w14:paraId="1B229717" w14:textId="76BAA617" w:rsidR="00ED1A46" w:rsidRPr="00ED1A46" w:rsidRDefault="00ED1A46" w:rsidP="00FC55A3">
            <w:pPr>
              <w:rPr>
                <w:rFonts w:ascii="Arial" w:hAnsi="Arial" w:cs="Arial"/>
                <w:i/>
                <w:sz w:val="24"/>
                <w:szCs w:val="24"/>
              </w:rPr>
            </w:pPr>
            <w:r w:rsidRPr="00ED1A46">
              <w:rPr>
                <w:rFonts w:ascii="Arial" w:hAnsi="Arial" w:cs="Arial"/>
                <w:i/>
                <w:sz w:val="24"/>
                <w:szCs w:val="24"/>
              </w:rPr>
              <w:t xml:space="preserve">The children are </w:t>
            </w:r>
            <w:r w:rsidR="00E16877" w:rsidRPr="00ED1A46">
              <w:rPr>
                <w:rFonts w:ascii="Arial" w:hAnsi="Arial" w:cs="Arial"/>
                <w:i/>
                <w:sz w:val="24"/>
                <w:szCs w:val="24"/>
              </w:rPr>
              <w:t>writing</w:t>
            </w:r>
            <w:r w:rsidRPr="00ED1A46">
              <w:rPr>
                <w:rFonts w:ascii="Arial" w:hAnsi="Arial" w:cs="Arial"/>
                <w:i/>
                <w:sz w:val="24"/>
                <w:szCs w:val="24"/>
              </w:rPr>
              <w:t xml:space="preserve"> more than one sentence and have to remember key elements such as capital letters and full stop</w:t>
            </w:r>
          </w:p>
          <w:p w14:paraId="190B0208" w14:textId="77777777" w:rsidR="00ED1A46" w:rsidRPr="00ED1A46" w:rsidRDefault="00ED1A46" w:rsidP="00FC55A3">
            <w:pPr>
              <w:rPr>
                <w:rFonts w:ascii="Arial" w:hAnsi="Arial" w:cs="Arial"/>
                <w:sz w:val="24"/>
                <w:szCs w:val="24"/>
              </w:rPr>
            </w:pPr>
          </w:p>
          <w:p w14:paraId="5659BAFB" w14:textId="77777777" w:rsidR="00ED1A46" w:rsidRPr="00ED1A46" w:rsidRDefault="00ED1A46" w:rsidP="00FC55A3">
            <w:pPr>
              <w:rPr>
                <w:rFonts w:ascii="Arial" w:hAnsi="Arial" w:cs="Arial"/>
                <w:sz w:val="24"/>
                <w:szCs w:val="24"/>
              </w:rPr>
            </w:pPr>
          </w:p>
        </w:tc>
      </w:tr>
      <w:tr w:rsidR="00ED1A46" w:rsidRPr="00ED1A46" w14:paraId="267E0A69" w14:textId="77777777" w:rsidTr="00FC55A3">
        <w:tc>
          <w:tcPr>
            <w:tcW w:w="8926" w:type="dxa"/>
          </w:tcPr>
          <w:p w14:paraId="4C5EAB01" w14:textId="77777777" w:rsidR="00ED1A46" w:rsidRPr="00ED1A46" w:rsidRDefault="00ED1A46" w:rsidP="00FC55A3">
            <w:pPr>
              <w:rPr>
                <w:rFonts w:ascii="Arial" w:hAnsi="Arial" w:cs="Arial"/>
                <w:b/>
                <w:sz w:val="24"/>
                <w:szCs w:val="24"/>
              </w:rPr>
            </w:pPr>
            <w:r w:rsidRPr="00ED1A46">
              <w:rPr>
                <w:rFonts w:ascii="Arial" w:hAnsi="Arial" w:cs="Arial"/>
                <w:b/>
                <w:sz w:val="24"/>
                <w:szCs w:val="24"/>
              </w:rPr>
              <w:t>Assessment</w:t>
            </w:r>
          </w:p>
          <w:p w14:paraId="66D3257F" w14:textId="77777777" w:rsidR="00ED1A46" w:rsidRPr="00ED1A46" w:rsidRDefault="00ED1A46" w:rsidP="00FC55A3">
            <w:pPr>
              <w:rPr>
                <w:rFonts w:ascii="Arial" w:hAnsi="Arial" w:cs="Arial"/>
                <w:sz w:val="24"/>
                <w:szCs w:val="24"/>
              </w:rPr>
            </w:pPr>
            <w:r w:rsidRPr="00ED1A46">
              <w:rPr>
                <w:rFonts w:ascii="Arial" w:hAnsi="Arial" w:cs="Arial"/>
                <w:sz w:val="24"/>
                <w:szCs w:val="24"/>
              </w:rPr>
              <w:t>(Can anything be observed about how student’s existing knowledge is used?  Can anything be observed regarding the development of knowledge during or after the experience)?</w:t>
            </w:r>
          </w:p>
          <w:p w14:paraId="4D5254B3" w14:textId="77777777" w:rsidR="00ED1A46" w:rsidRPr="00ED1A46" w:rsidRDefault="00ED1A46" w:rsidP="00FC55A3">
            <w:pPr>
              <w:rPr>
                <w:rFonts w:ascii="Arial" w:hAnsi="Arial" w:cs="Arial"/>
                <w:sz w:val="24"/>
                <w:szCs w:val="24"/>
              </w:rPr>
            </w:pPr>
          </w:p>
          <w:p w14:paraId="6A882F84" w14:textId="4E615701" w:rsidR="00ED1A46" w:rsidRPr="00ED1A46" w:rsidRDefault="00ED1A46" w:rsidP="00FC55A3">
            <w:pPr>
              <w:rPr>
                <w:rFonts w:ascii="Arial" w:hAnsi="Arial" w:cs="Arial"/>
                <w:i/>
                <w:sz w:val="24"/>
                <w:szCs w:val="24"/>
              </w:rPr>
            </w:pPr>
            <w:r w:rsidRPr="00ED1A46">
              <w:rPr>
                <w:rFonts w:ascii="Arial" w:hAnsi="Arial" w:cs="Arial"/>
                <w:i/>
                <w:sz w:val="24"/>
                <w:szCs w:val="24"/>
              </w:rPr>
              <w:t xml:space="preserve">Asking the children what they remember from reading the book </w:t>
            </w:r>
            <w:r w:rsidR="00E16877" w:rsidRPr="00ED1A46">
              <w:rPr>
                <w:rFonts w:ascii="Arial" w:hAnsi="Arial" w:cs="Arial"/>
                <w:i/>
                <w:sz w:val="24"/>
                <w:szCs w:val="24"/>
              </w:rPr>
              <w:t>yesterday</w:t>
            </w:r>
            <w:r w:rsidRPr="00ED1A46">
              <w:rPr>
                <w:rFonts w:ascii="Arial" w:hAnsi="Arial" w:cs="Arial"/>
                <w:i/>
                <w:sz w:val="24"/>
                <w:szCs w:val="24"/>
              </w:rPr>
              <w:t xml:space="preserve"> – where the characters live and what their roles were in the book </w:t>
            </w:r>
          </w:p>
          <w:p w14:paraId="0593C8A7" w14:textId="761762C1" w:rsidR="00ED1A46" w:rsidRPr="00ED1A46" w:rsidRDefault="00ED1A46" w:rsidP="00FC55A3">
            <w:pPr>
              <w:rPr>
                <w:rFonts w:ascii="Arial" w:hAnsi="Arial" w:cs="Arial"/>
                <w:i/>
                <w:sz w:val="24"/>
                <w:szCs w:val="24"/>
              </w:rPr>
            </w:pPr>
            <w:r w:rsidRPr="00ED1A46">
              <w:rPr>
                <w:rFonts w:ascii="Arial" w:hAnsi="Arial" w:cs="Arial"/>
                <w:i/>
                <w:sz w:val="24"/>
                <w:szCs w:val="24"/>
              </w:rPr>
              <w:t xml:space="preserve">Going over the </w:t>
            </w:r>
            <w:r w:rsidR="00E16877" w:rsidRPr="00ED1A46">
              <w:rPr>
                <w:rFonts w:ascii="Arial" w:hAnsi="Arial" w:cs="Arial"/>
                <w:i/>
                <w:sz w:val="24"/>
                <w:szCs w:val="24"/>
              </w:rPr>
              <w:t>children’s</w:t>
            </w:r>
            <w:r w:rsidRPr="00ED1A46">
              <w:rPr>
                <w:rFonts w:ascii="Arial" w:hAnsi="Arial" w:cs="Arial"/>
                <w:i/>
                <w:sz w:val="24"/>
                <w:szCs w:val="24"/>
              </w:rPr>
              <w:t xml:space="preserve"> learning from yesterday when they studied the book </w:t>
            </w:r>
          </w:p>
          <w:p w14:paraId="11855F26" w14:textId="77777777" w:rsidR="00ED1A46" w:rsidRPr="00ED1A46" w:rsidRDefault="00ED1A46" w:rsidP="00FC55A3">
            <w:pPr>
              <w:rPr>
                <w:rFonts w:ascii="Arial" w:hAnsi="Arial" w:cs="Arial"/>
                <w:i/>
                <w:sz w:val="24"/>
                <w:szCs w:val="24"/>
              </w:rPr>
            </w:pPr>
            <w:r w:rsidRPr="00ED1A46">
              <w:rPr>
                <w:rFonts w:ascii="Arial" w:hAnsi="Arial" w:cs="Arial"/>
                <w:i/>
                <w:sz w:val="24"/>
                <w:szCs w:val="24"/>
              </w:rPr>
              <w:t>After the activity, the children were once again asked what they remember from the book and they read over the couple of sentences once again, and were told that they were going to revisit the sentences later</w:t>
            </w:r>
          </w:p>
          <w:p w14:paraId="54168913" w14:textId="77777777" w:rsidR="00ED1A46" w:rsidRPr="00ED1A46" w:rsidRDefault="00ED1A46" w:rsidP="00FC55A3">
            <w:pPr>
              <w:rPr>
                <w:rFonts w:ascii="Arial" w:hAnsi="Arial" w:cs="Arial"/>
                <w:b/>
                <w:sz w:val="24"/>
                <w:szCs w:val="24"/>
              </w:rPr>
            </w:pPr>
          </w:p>
          <w:p w14:paraId="7F95878C" w14:textId="77777777" w:rsidR="00ED1A46" w:rsidRPr="00ED1A46" w:rsidRDefault="00ED1A46" w:rsidP="00FC55A3">
            <w:pPr>
              <w:rPr>
                <w:rFonts w:ascii="Arial" w:hAnsi="Arial" w:cs="Arial"/>
                <w:sz w:val="24"/>
                <w:szCs w:val="24"/>
              </w:rPr>
            </w:pPr>
          </w:p>
        </w:tc>
      </w:tr>
      <w:tr w:rsidR="00ED1A46" w:rsidRPr="00ED1A46" w14:paraId="6F18B07B" w14:textId="77777777" w:rsidTr="00FC55A3">
        <w:tc>
          <w:tcPr>
            <w:tcW w:w="8926" w:type="dxa"/>
          </w:tcPr>
          <w:p w14:paraId="4C621E0F" w14:textId="77777777" w:rsidR="00ED1A46" w:rsidRPr="00ED1A46" w:rsidRDefault="00ED1A46" w:rsidP="00FC55A3">
            <w:pPr>
              <w:rPr>
                <w:rFonts w:ascii="Arial" w:hAnsi="Arial" w:cs="Arial"/>
                <w:b/>
                <w:sz w:val="24"/>
                <w:szCs w:val="24"/>
              </w:rPr>
            </w:pPr>
            <w:r w:rsidRPr="00ED1A46">
              <w:rPr>
                <w:rFonts w:ascii="Arial" w:hAnsi="Arial" w:cs="Arial"/>
                <w:b/>
                <w:sz w:val="24"/>
                <w:szCs w:val="24"/>
              </w:rPr>
              <w:t>Specifics / Critical Incidents</w:t>
            </w:r>
          </w:p>
          <w:p w14:paraId="6B27FCF7" w14:textId="77777777" w:rsidR="00ED1A46" w:rsidRPr="00ED1A46" w:rsidRDefault="00ED1A46" w:rsidP="00FC55A3">
            <w:pPr>
              <w:rPr>
                <w:rFonts w:ascii="Arial" w:hAnsi="Arial" w:cs="Arial"/>
                <w:sz w:val="24"/>
                <w:szCs w:val="24"/>
              </w:rPr>
            </w:pPr>
            <w:r w:rsidRPr="00ED1A46">
              <w:rPr>
                <w:rFonts w:ascii="Arial" w:hAnsi="Arial" w:cs="Arial"/>
                <w:sz w:val="24"/>
                <w:szCs w:val="24"/>
              </w:rPr>
              <w:t xml:space="preserve"> (Are there moments which cause you to consider aspects of practice when you come across them in future teaching)?</w:t>
            </w:r>
          </w:p>
          <w:p w14:paraId="78206F90" w14:textId="77777777" w:rsidR="00ED1A46" w:rsidRPr="00ED1A46" w:rsidRDefault="00ED1A46" w:rsidP="00FC55A3">
            <w:pPr>
              <w:rPr>
                <w:rFonts w:ascii="Arial" w:hAnsi="Arial" w:cs="Arial"/>
                <w:sz w:val="24"/>
                <w:szCs w:val="24"/>
              </w:rPr>
            </w:pPr>
          </w:p>
          <w:p w14:paraId="186E9627" w14:textId="4B202E09" w:rsidR="00ED1A46" w:rsidRPr="00E16877" w:rsidRDefault="00ED1A46" w:rsidP="00FC55A3">
            <w:pPr>
              <w:rPr>
                <w:rFonts w:ascii="Arial" w:hAnsi="Arial" w:cs="Arial"/>
                <w:i/>
                <w:sz w:val="24"/>
                <w:szCs w:val="24"/>
              </w:rPr>
            </w:pPr>
            <w:r w:rsidRPr="00ED1A46">
              <w:rPr>
                <w:rFonts w:ascii="Arial" w:hAnsi="Arial" w:cs="Arial"/>
                <w:i/>
                <w:sz w:val="24"/>
                <w:szCs w:val="24"/>
              </w:rPr>
              <w:t>Using IT and whiteboards to give children a literacy lesson – cross-curricular activity</w:t>
            </w:r>
          </w:p>
          <w:p w14:paraId="658309B7" w14:textId="77777777" w:rsidR="00ED1A46" w:rsidRPr="00ED1A46" w:rsidRDefault="00ED1A46" w:rsidP="00FC55A3">
            <w:pPr>
              <w:rPr>
                <w:rFonts w:ascii="Arial" w:hAnsi="Arial" w:cs="Arial"/>
                <w:sz w:val="24"/>
                <w:szCs w:val="24"/>
              </w:rPr>
            </w:pPr>
          </w:p>
        </w:tc>
      </w:tr>
    </w:tbl>
    <w:p w14:paraId="0C9FD68B" w14:textId="62BE8650" w:rsidR="00C82A3B" w:rsidRDefault="00C82A3B" w:rsidP="00E16877">
      <w:pPr>
        <w:rPr>
          <w:rFonts w:ascii="Arial" w:hAnsi="Arial" w:cs="Arial"/>
        </w:rPr>
      </w:pPr>
    </w:p>
    <w:p w14:paraId="4233A845" w14:textId="20AE8089" w:rsidR="00E16877" w:rsidRPr="00E16877" w:rsidRDefault="00E16877" w:rsidP="00E16877">
      <w:pPr>
        <w:rPr>
          <w:rFonts w:ascii="Arial" w:hAnsi="Arial" w:cs="Arial"/>
          <w:b/>
        </w:rPr>
      </w:pPr>
      <w:r w:rsidRPr="00E16877">
        <w:rPr>
          <w:rFonts w:ascii="Arial" w:hAnsi="Arial" w:cs="Arial"/>
          <w:b/>
        </w:rPr>
        <w:t xml:space="preserve">Appendix 8 – Observation 4 </w:t>
      </w:r>
    </w:p>
    <w:p w14:paraId="04F5927C" w14:textId="5C0163E8" w:rsidR="00C82A3B" w:rsidRPr="00ED1A46" w:rsidRDefault="00C82A3B" w:rsidP="00C82A3B">
      <w:pPr>
        <w:ind w:firstLine="720"/>
        <w:rPr>
          <w:rFonts w:ascii="Arial" w:hAnsi="Arial" w:cs="Arial"/>
        </w:rPr>
      </w:pPr>
    </w:p>
    <w:p w14:paraId="3F80F2AD" w14:textId="77777777" w:rsidR="00ED1A46" w:rsidRPr="00E16877" w:rsidRDefault="00ED1A46" w:rsidP="00ED1A46">
      <w:pPr>
        <w:jc w:val="both"/>
        <w:rPr>
          <w:rFonts w:ascii="Arial" w:hAnsi="Arial" w:cs="Arial"/>
        </w:rPr>
      </w:pPr>
      <w:r w:rsidRPr="00E16877">
        <w:rPr>
          <w:rFonts w:ascii="Arial" w:hAnsi="Arial" w:cs="Arial"/>
        </w:rPr>
        <w:t>OBSERVATION / FIELD NOTES</w:t>
      </w:r>
    </w:p>
    <w:p w14:paraId="50EAA778" w14:textId="77777777" w:rsidR="00ED1A46" w:rsidRPr="00ED1A46" w:rsidRDefault="00ED1A46" w:rsidP="00ED1A46">
      <w:pPr>
        <w:rPr>
          <w:rFonts w:ascii="Arial" w:hAnsi="Arial" w:cs="Arial"/>
        </w:rPr>
      </w:pPr>
      <w:r w:rsidRPr="00ED1A46">
        <w:rPr>
          <w:rFonts w:ascii="Arial" w:hAnsi="Arial" w:cs="Arial"/>
        </w:rPr>
        <w:t>(Questions adapted from Fletcher Wood (2016)</w:t>
      </w:r>
    </w:p>
    <w:tbl>
      <w:tblPr>
        <w:tblStyle w:val="TableGrid"/>
        <w:tblW w:w="0" w:type="auto"/>
        <w:tblLook w:val="04A0" w:firstRow="1" w:lastRow="0" w:firstColumn="1" w:lastColumn="0" w:noHBand="0" w:noVBand="1"/>
      </w:tblPr>
      <w:tblGrid>
        <w:gridCol w:w="8926"/>
      </w:tblGrid>
      <w:tr w:rsidR="00ED1A46" w:rsidRPr="00ED1A46" w14:paraId="1EE0A274" w14:textId="77777777" w:rsidTr="00FC55A3">
        <w:tc>
          <w:tcPr>
            <w:tcW w:w="8926" w:type="dxa"/>
          </w:tcPr>
          <w:p w14:paraId="55279184" w14:textId="77777777" w:rsidR="00ED1A46" w:rsidRPr="00ED1A46" w:rsidRDefault="00ED1A46" w:rsidP="00FC55A3">
            <w:pPr>
              <w:rPr>
                <w:rFonts w:ascii="Arial" w:hAnsi="Arial" w:cs="Arial"/>
                <w:i/>
                <w:sz w:val="24"/>
                <w:szCs w:val="24"/>
              </w:rPr>
            </w:pPr>
            <w:r w:rsidRPr="00ED1A46">
              <w:rPr>
                <w:rFonts w:ascii="Arial" w:hAnsi="Arial" w:cs="Arial"/>
                <w:sz w:val="24"/>
                <w:szCs w:val="24"/>
              </w:rPr>
              <w:t xml:space="preserve">Date and time, year group: </w:t>
            </w:r>
            <w:r w:rsidRPr="00ED1A46">
              <w:rPr>
                <w:rFonts w:ascii="Arial" w:hAnsi="Arial" w:cs="Arial"/>
                <w:i/>
                <w:sz w:val="24"/>
                <w:szCs w:val="24"/>
              </w:rPr>
              <w:t>29.09.2020 10am</w:t>
            </w:r>
          </w:p>
          <w:p w14:paraId="6A065682" w14:textId="77777777" w:rsidR="00ED1A46" w:rsidRPr="00ED1A46" w:rsidRDefault="00ED1A46" w:rsidP="00FC55A3">
            <w:pPr>
              <w:rPr>
                <w:rFonts w:ascii="Arial" w:hAnsi="Arial" w:cs="Arial"/>
                <w:i/>
                <w:sz w:val="24"/>
                <w:szCs w:val="24"/>
              </w:rPr>
            </w:pPr>
          </w:p>
          <w:p w14:paraId="1031A61A" w14:textId="77777777" w:rsidR="00ED1A46" w:rsidRPr="00ED1A46" w:rsidRDefault="00ED1A46" w:rsidP="00FC55A3">
            <w:pPr>
              <w:rPr>
                <w:rFonts w:ascii="Arial" w:hAnsi="Arial" w:cs="Arial"/>
                <w:i/>
                <w:sz w:val="24"/>
                <w:szCs w:val="24"/>
              </w:rPr>
            </w:pPr>
            <w:r w:rsidRPr="00ED1A46">
              <w:rPr>
                <w:rFonts w:ascii="Arial" w:hAnsi="Arial" w:cs="Arial"/>
                <w:i/>
                <w:sz w:val="24"/>
                <w:szCs w:val="24"/>
              </w:rPr>
              <w:t xml:space="preserve">Year 1 – 10 children – Foundation Phase </w:t>
            </w:r>
          </w:p>
          <w:p w14:paraId="5BBDE3FF" w14:textId="77777777" w:rsidR="00ED1A46" w:rsidRPr="00ED1A46" w:rsidRDefault="00ED1A46" w:rsidP="00FC55A3">
            <w:pPr>
              <w:rPr>
                <w:rFonts w:ascii="Arial" w:hAnsi="Arial" w:cs="Arial"/>
                <w:sz w:val="24"/>
                <w:szCs w:val="24"/>
              </w:rPr>
            </w:pPr>
          </w:p>
        </w:tc>
      </w:tr>
      <w:tr w:rsidR="00ED1A46" w:rsidRPr="00ED1A46" w14:paraId="6DF8DFA0" w14:textId="77777777" w:rsidTr="00FC55A3">
        <w:tc>
          <w:tcPr>
            <w:tcW w:w="8926" w:type="dxa"/>
          </w:tcPr>
          <w:p w14:paraId="2AC4F670" w14:textId="77777777" w:rsidR="00ED1A46" w:rsidRPr="00ED1A46" w:rsidRDefault="00ED1A46" w:rsidP="00FC55A3">
            <w:pPr>
              <w:rPr>
                <w:rFonts w:ascii="Arial" w:hAnsi="Arial" w:cs="Arial"/>
                <w:sz w:val="24"/>
                <w:szCs w:val="24"/>
              </w:rPr>
            </w:pPr>
            <w:r w:rsidRPr="00ED1A46">
              <w:rPr>
                <w:rFonts w:ascii="Arial" w:hAnsi="Arial" w:cs="Arial"/>
                <w:b/>
                <w:sz w:val="24"/>
                <w:szCs w:val="24"/>
              </w:rPr>
              <w:t>Lesson details:</w:t>
            </w:r>
            <w:r w:rsidRPr="00ED1A46">
              <w:rPr>
                <w:rFonts w:ascii="Arial" w:hAnsi="Arial" w:cs="Arial"/>
                <w:sz w:val="24"/>
                <w:szCs w:val="24"/>
              </w:rPr>
              <w:t xml:space="preserve"> (Context and focus -/</w:t>
            </w:r>
            <w:proofErr w:type="spellStart"/>
            <w:r w:rsidRPr="00ED1A46">
              <w:rPr>
                <w:rFonts w:ascii="Arial" w:hAnsi="Arial" w:cs="Arial"/>
                <w:sz w:val="24"/>
                <w:szCs w:val="24"/>
              </w:rPr>
              <w:t>AoLE</w:t>
            </w:r>
            <w:proofErr w:type="spellEnd"/>
            <w:r w:rsidRPr="00ED1A46">
              <w:rPr>
                <w:rFonts w:ascii="Arial" w:hAnsi="Arial" w:cs="Arial"/>
                <w:sz w:val="24"/>
                <w:szCs w:val="24"/>
              </w:rPr>
              <w:t>/subject- is it near start of end of unit of study? Indoors/outdoors? Ability range? Any particularly relevant information).</w:t>
            </w:r>
          </w:p>
          <w:p w14:paraId="612EE64D" w14:textId="77777777" w:rsidR="00ED1A46" w:rsidRPr="00ED1A46" w:rsidRDefault="00ED1A46" w:rsidP="00FC55A3">
            <w:pPr>
              <w:rPr>
                <w:rFonts w:ascii="Arial" w:hAnsi="Arial" w:cs="Arial"/>
                <w:sz w:val="24"/>
                <w:szCs w:val="24"/>
              </w:rPr>
            </w:pPr>
          </w:p>
          <w:p w14:paraId="5F45F9FA" w14:textId="77777777" w:rsidR="00ED1A46" w:rsidRPr="00ED1A46" w:rsidRDefault="00ED1A46" w:rsidP="00FC55A3">
            <w:pPr>
              <w:rPr>
                <w:rFonts w:ascii="Arial" w:hAnsi="Arial" w:cs="Arial"/>
                <w:i/>
                <w:sz w:val="24"/>
                <w:szCs w:val="24"/>
              </w:rPr>
            </w:pPr>
            <w:r w:rsidRPr="00ED1A46">
              <w:rPr>
                <w:rFonts w:ascii="Arial" w:hAnsi="Arial" w:cs="Arial"/>
                <w:i/>
                <w:sz w:val="24"/>
                <w:szCs w:val="24"/>
              </w:rPr>
              <w:t xml:space="preserve">Outdoor activity </w:t>
            </w:r>
          </w:p>
          <w:p w14:paraId="1A93DC24" w14:textId="56AC9CEC" w:rsidR="00ED1A46" w:rsidRPr="00ED1A46" w:rsidRDefault="00ED1A46" w:rsidP="00FC55A3">
            <w:pPr>
              <w:rPr>
                <w:rFonts w:ascii="Arial" w:hAnsi="Arial" w:cs="Arial"/>
                <w:i/>
                <w:sz w:val="24"/>
                <w:szCs w:val="24"/>
              </w:rPr>
            </w:pPr>
            <w:r w:rsidRPr="00ED1A46">
              <w:rPr>
                <w:rFonts w:ascii="Arial" w:hAnsi="Arial" w:cs="Arial"/>
                <w:i/>
                <w:sz w:val="24"/>
                <w:szCs w:val="24"/>
              </w:rPr>
              <w:t xml:space="preserve">Using natural resources (sticks, twigs and leaves) to measure the longest, middle and </w:t>
            </w:r>
            <w:r w:rsidR="00E16877" w:rsidRPr="00ED1A46">
              <w:rPr>
                <w:rFonts w:ascii="Arial" w:hAnsi="Arial" w:cs="Arial"/>
                <w:i/>
                <w:sz w:val="24"/>
                <w:szCs w:val="24"/>
              </w:rPr>
              <w:t>shortest</w:t>
            </w:r>
            <w:r w:rsidRPr="00ED1A46">
              <w:rPr>
                <w:rFonts w:ascii="Arial" w:hAnsi="Arial" w:cs="Arial"/>
                <w:i/>
                <w:sz w:val="24"/>
                <w:szCs w:val="24"/>
              </w:rPr>
              <w:t xml:space="preserve"> object in order –measurements - size and shape awareness – mathematics </w:t>
            </w:r>
          </w:p>
          <w:p w14:paraId="35710F45" w14:textId="77777777" w:rsidR="00ED1A46" w:rsidRPr="00ED1A46" w:rsidRDefault="00ED1A46" w:rsidP="00FC55A3">
            <w:pPr>
              <w:rPr>
                <w:rFonts w:ascii="Arial" w:hAnsi="Arial" w:cs="Arial"/>
                <w:i/>
                <w:sz w:val="24"/>
                <w:szCs w:val="24"/>
              </w:rPr>
            </w:pPr>
            <w:r w:rsidRPr="00ED1A46">
              <w:rPr>
                <w:rFonts w:ascii="Arial" w:hAnsi="Arial" w:cs="Arial"/>
                <w:i/>
                <w:sz w:val="24"/>
                <w:szCs w:val="24"/>
              </w:rPr>
              <w:lastRenderedPageBreak/>
              <w:t>Different resources in different baskets and the children were asked to pick an object- independent learning</w:t>
            </w:r>
          </w:p>
          <w:p w14:paraId="4D639AC4" w14:textId="63399B6C" w:rsidR="00ED1A46" w:rsidRPr="00ED1A46" w:rsidRDefault="00ED1A46" w:rsidP="00FC55A3">
            <w:pPr>
              <w:rPr>
                <w:rFonts w:ascii="Arial" w:hAnsi="Arial" w:cs="Arial"/>
                <w:i/>
                <w:sz w:val="24"/>
                <w:szCs w:val="24"/>
              </w:rPr>
            </w:pPr>
            <w:r w:rsidRPr="00ED1A46">
              <w:rPr>
                <w:rFonts w:ascii="Arial" w:hAnsi="Arial" w:cs="Arial"/>
                <w:i/>
                <w:sz w:val="24"/>
                <w:szCs w:val="24"/>
              </w:rPr>
              <w:t xml:space="preserve">Using natural resources to </w:t>
            </w:r>
            <w:r w:rsidR="00E16877" w:rsidRPr="00ED1A46">
              <w:rPr>
                <w:rFonts w:ascii="Arial" w:hAnsi="Arial" w:cs="Arial"/>
                <w:i/>
                <w:sz w:val="24"/>
                <w:szCs w:val="24"/>
              </w:rPr>
              <w:t>relate</w:t>
            </w:r>
            <w:r w:rsidRPr="00ED1A46">
              <w:rPr>
                <w:rFonts w:ascii="Arial" w:hAnsi="Arial" w:cs="Arial"/>
                <w:i/>
                <w:sz w:val="24"/>
                <w:szCs w:val="24"/>
              </w:rPr>
              <w:t xml:space="preserve"> to the class theme- autumn </w:t>
            </w:r>
          </w:p>
          <w:p w14:paraId="17067666" w14:textId="340C7D04" w:rsidR="00ED1A46" w:rsidRPr="00E16877" w:rsidRDefault="00ED1A46" w:rsidP="00FC55A3">
            <w:pPr>
              <w:rPr>
                <w:rFonts w:ascii="Arial" w:hAnsi="Arial" w:cs="Arial"/>
                <w:i/>
                <w:sz w:val="24"/>
                <w:szCs w:val="24"/>
              </w:rPr>
            </w:pPr>
            <w:r w:rsidRPr="00ED1A46">
              <w:rPr>
                <w:rFonts w:ascii="Arial" w:hAnsi="Arial" w:cs="Arial"/>
                <w:i/>
                <w:sz w:val="24"/>
                <w:szCs w:val="24"/>
              </w:rPr>
              <w:t xml:space="preserve">Mixed ability of children- some children could do the activity straight away </w:t>
            </w:r>
            <w:r w:rsidR="00E16877" w:rsidRPr="00ED1A46">
              <w:rPr>
                <w:rFonts w:ascii="Arial" w:hAnsi="Arial" w:cs="Arial"/>
                <w:i/>
                <w:sz w:val="24"/>
                <w:szCs w:val="24"/>
              </w:rPr>
              <w:t>independently</w:t>
            </w:r>
            <w:r w:rsidRPr="00ED1A46">
              <w:rPr>
                <w:rFonts w:ascii="Arial" w:hAnsi="Arial" w:cs="Arial"/>
                <w:i/>
                <w:sz w:val="24"/>
                <w:szCs w:val="24"/>
              </w:rPr>
              <w:t xml:space="preserve"> and other children required some assistance such as the staff member showing an example </w:t>
            </w:r>
          </w:p>
        </w:tc>
      </w:tr>
      <w:tr w:rsidR="00ED1A46" w:rsidRPr="00ED1A46" w14:paraId="13F1F8ED" w14:textId="77777777" w:rsidTr="00FC55A3">
        <w:tc>
          <w:tcPr>
            <w:tcW w:w="8926" w:type="dxa"/>
          </w:tcPr>
          <w:p w14:paraId="7FA7DC48" w14:textId="77777777" w:rsidR="00ED1A46" w:rsidRPr="00ED1A46" w:rsidRDefault="00ED1A46" w:rsidP="00FC55A3">
            <w:pPr>
              <w:rPr>
                <w:rFonts w:ascii="Arial" w:hAnsi="Arial" w:cs="Arial"/>
                <w:b/>
                <w:bCs/>
                <w:sz w:val="24"/>
                <w:szCs w:val="24"/>
                <w:lang w:val="en-US"/>
              </w:rPr>
            </w:pPr>
            <w:r w:rsidRPr="00ED1A46">
              <w:rPr>
                <w:rFonts w:ascii="Arial" w:hAnsi="Arial" w:cs="Arial"/>
                <w:b/>
                <w:bCs/>
                <w:sz w:val="24"/>
                <w:szCs w:val="24"/>
                <w:lang w:val="en-US"/>
              </w:rPr>
              <w:lastRenderedPageBreak/>
              <w:t>Classroom culture</w:t>
            </w:r>
          </w:p>
          <w:p w14:paraId="65BAAA5E" w14:textId="77777777" w:rsidR="00ED1A46" w:rsidRPr="00ED1A46" w:rsidRDefault="00ED1A46" w:rsidP="00FC55A3">
            <w:pPr>
              <w:rPr>
                <w:rFonts w:ascii="Arial" w:hAnsi="Arial" w:cs="Arial"/>
                <w:bCs/>
                <w:sz w:val="24"/>
                <w:szCs w:val="24"/>
                <w:lang w:val="en-US"/>
              </w:rPr>
            </w:pPr>
            <w:r w:rsidRPr="00ED1A46">
              <w:rPr>
                <w:rFonts w:ascii="Arial" w:hAnsi="Arial" w:cs="Arial"/>
                <w:bCs/>
                <w:sz w:val="24"/>
                <w:szCs w:val="24"/>
                <w:lang w:val="en-US"/>
              </w:rPr>
              <w:t xml:space="preserve">(What is the classroom ‘vibe.’? What do attitudes, dispositions, </w:t>
            </w:r>
            <w:proofErr w:type="spellStart"/>
            <w:r w:rsidRPr="00ED1A46">
              <w:rPr>
                <w:rFonts w:ascii="Arial" w:hAnsi="Arial" w:cs="Arial"/>
                <w:bCs/>
                <w:sz w:val="24"/>
                <w:szCs w:val="24"/>
                <w:lang w:val="en-US"/>
              </w:rPr>
              <w:t>behaviours</w:t>
            </w:r>
            <w:proofErr w:type="spellEnd"/>
            <w:r w:rsidRPr="00ED1A46">
              <w:rPr>
                <w:rFonts w:ascii="Arial" w:hAnsi="Arial" w:cs="Arial"/>
                <w:bCs/>
                <w:sz w:val="24"/>
                <w:szCs w:val="24"/>
                <w:lang w:val="en-US"/>
              </w:rPr>
              <w:t xml:space="preserve"> towards learning seem like at this point in time?)</w:t>
            </w:r>
          </w:p>
          <w:p w14:paraId="4526CDDC" w14:textId="77777777" w:rsidR="00ED1A46" w:rsidRPr="00ED1A46" w:rsidRDefault="00ED1A46" w:rsidP="00FC55A3">
            <w:pPr>
              <w:rPr>
                <w:rFonts w:ascii="Arial" w:hAnsi="Arial" w:cs="Arial"/>
                <w:bCs/>
                <w:sz w:val="24"/>
                <w:szCs w:val="24"/>
                <w:lang w:val="en-US"/>
              </w:rPr>
            </w:pPr>
          </w:p>
          <w:p w14:paraId="7CB45878" w14:textId="77777777" w:rsidR="00ED1A46" w:rsidRPr="00ED1A46" w:rsidRDefault="00ED1A46" w:rsidP="00FC55A3">
            <w:pPr>
              <w:rPr>
                <w:rFonts w:ascii="Arial" w:hAnsi="Arial" w:cs="Arial"/>
                <w:bCs/>
                <w:i/>
                <w:sz w:val="24"/>
                <w:szCs w:val="24"/>
                <w:lang w:val="en-US"/>
              </w:rPr>
            </w:pPr>
            <w:r w:rsidRPr="00ED1A46">
              <w:rPr>
                <w:rFonts w:ascii="Arial" w:hAnsi="Arial" w:cs="Arial"/>
                <w:bCs/>
                <w:i/>
                <w:sz w:val="24"/>
                <w:szCs w:val="24"/>
                <w:lang w:val="en-US"/>
              </w:rPr>
              <w:t>Outdoor learning</w:t>
            </w:r>
          </w:p>
          <w:p w14:paraId="2DB2F4D9" w14:textId="77777777" w:rsidR="00ED1A46" w:rsidRPr="00ED1A46" w:rsidRDefault="00ED1A46" w:rsidP="00FC55A3">
            <w:pPr>
              <w:rPr>
                <w:rFonts w:ascii="Arial" w:hAnsi="Arial" w:cs="Arial"/>
                <w:bCs/>
                <w:i/>
                <w:sz w:val="24"/>
                <w:szCs w:val="24"/>
                <w:lang w:val="en-US"/>
              </w:rPr>
            </w:pPr>
            <w:r w:rsidRPr="00ED1A46">
              <w:rPr>
                <w:rFonts w:ascii="Arial" w:hAnsi="Arial" w:cs="Arial"/>
                <w:bCs/>
                <w:i/>
                <w:sz w:val="24"/>
                <w:szCs w:val="24"/>
                <w:lang w:val="en-US"/>
              </w:rPr>
              <w:t xml:space="preserve">Children were excited to be outside </w:t>
            </w:r>
          </w:p>
          <w:p w14:paraId="4567E90C" w14:textId="77777777" w:rsidR="00ED1A46" w:rsidRPr="00ED1A46" w:rsidRDefault="00ED1A46" w:rsidP="00FC55A3">
            <w:pPr>
              <w:rPr>
                <w:rFonts w:ascii="Arial" w:hAnsi="Arial" w:cs="Arial"/>
                <w:bCs/>
                <w:i/>
                <w:sz w:val="24"/>
                <w:szCs w:val="24"/>
                <w:lang w:val="en-US"/>
              </w:rPr>
            </w:pPr>
            <w:r w:rsidRPr="00ED1A46">
              <w:rPr>
                <w:rFonts w:ascii="Arial" w:hAnsi="Arial" w:cs="Arial"/>
                <w:bCs/>
                <w:i/>
                <w:sz w:val="24"/>
                <w:szCs w:val="24"/>
                <w:lang w:val="en-US"/>
              </w:rPr>
              <w:t xml:space="preserve">As the children were outside, there was other toys and activities for the children to explore – caused some issues trying to get the children’s attention to complete the task </w:t>
            </w:r>
          </w:p>
          <w:p w14:paraId="3E643E63" w14:textId="77777777" w:rsidR="00ED1A46" w:rsidRPr="00ED1A46" w:rsidRDefault="00ED1A46" w:rsidP="00FC55A3">
            <w:pPr>
              <w:rPr>
                <w:rFonts w:ascii="Arial" w:hAnsi="Arial" w:cs="Arial"/>
                <w:bCs/>
                <w:i/>
                <w:sz w:val="24"/>
                <w:szCs w:val="24"/>
                <w:lang w:val="en-US"/>
              </w:rPr>
            </w:pPr>
            <w:r w:rsidRPr="00ED1A46">
              <w:rPr>
                <w:rFonts w:ascii="Arial" w:hAnsi="Arial" w:cs="Arial"/>
                <w:bCs/>
                <w:i/>
                <w:sz w:val="24"/>
                <w:szCs w:val="24"/>
                <w:lang w:val="en-US"/>
              </w:rPr>
              <w:t>During the task, the children kept asking ‘can I go and play now – staff member explained that they could go and play once they completed the task</w:t>
            </w:r>
          </w:p>
          <w:p w14:paraId="26BA2B51" w14:textId="77777777" w:rsidR="00ED1A46" w:rsidRPr="00ED1A46" w:rsidRDefault="00ED1A46" w:rsidP="00FC55A3">
            <w:pPr>
              <w:rPr>
                <w:rFonts w:ascii="Arial" w:hAnsi="Arial" w:cs="Arial"/>
                <w:sz w:val="24"/>
                <w:szCs w:val="24"/>
              </w:rPr>
            </w:pPr>
          </w:p>
          <w:p w14:paraId="4F1C839D" w14:textId="77777777" w:rsidR="00ED1A46" w:rsidRPr="00ED1A46" w:rsidRDefault="00ED1A46" w:rsidP="00FC55A3">
            <w:pPr>
              <w:ind w:left="720"/>
              <w:rPr>
                <w:rFonts w:ascii="Arial" w:hAnsi="Arial" w:cs="Arial"/>
                <w:sz w:val="24"/>
                <w:szCs w:val="24"/>
              </w:rPr>
            </w:pPr>
          </w:p>
        </w:tc>
      </w:tr>
      <w:tr w:rsidR="00ED1A46" w:rsidRPr="00ED1A46" w14:paraId="2123F41C" w14:textId="77777777" w:rsidTr="00FC55A3">
        <w:tc>
          <w:tcPr>
            <w:tcW w:w="8926" w:type="dxa"/>
          </w:tcPr>
          <w:p w14:paraId="44E75C3C" w14:textId="77777777" w:rsidR="00ED1A46" w:rsidRPr="00ED1A46" w:rsidRDefault="00ED1A46" w:rsidP="00FC55A3">
            <w:pPr>
              <w:rPr>
                <w:rFonts w:ascii="Arial" w:hAnsi="Arial" w:cs="Arial"/>
                <w:b/>
                <w:sz w:val="24"/>
                <w:szCs w:val="24"/>
              </w:rPr>
            </w:pPr>
            <w:r w:rsidRPr="00ED1A46">
              <w:rPr>
                <w:rFonts w:ascii="Arial" w:hAnsi="Arial" w:cs="Arial"/>
                <w:b/>
                <w:sz w:val="24"/>
                <w:szCs w:val="24"/>
              </w:rPr>
              <w:t>Objectives</w:t>
            </w:r>
          </w:p>
          <w:p w14:paraId="7ACA5637" w14:textId="77777777" w:rsidR="00ED1A46" w:rsidRPr="00ED1A46" w:rsidRDefault="00ED1A46" w:rsidP="00FC55A3">
            <w:pPr>
              <w:rPr>
                <w:rFonts w:ascii="Arial" w:hAnsi="Arial" w:cs="Arial"/>
                <w:sz w:val="24"/>
                <w:szCs w:val="24"/>
              </w:rPr>
            </w:pPr>
            <w:r w:rsidRPr="00ED1A46">
              <w:rPr>
                <w:rFonts w:ascii="Arial" w:hAnsi="Arial" w:cs="Arial"/>
                <w:sz w:val="24"/>
                <w:szCs w:val="24"/>
              </w:rPr>
              <w:t>(What happens in the environment that communicates the purpose of the experiences?  What can be observed regarding the way lesson activities relate to these purposes?</w:t>
            </w:r>
          </w:p>
          <w:p w14:paraId="3F5A75D0" w14:textId="77777777" w:rsidR="00ED1A46" w:rsidRPr="00ED1A46" w:rsidRDefault="00ED1A46" w:rsidP="00FC55A3">
            <w:pPr>
              <w:rPr>
                <w:rFonts w:ascii="Arial" w:hAnsi="Arial" w:cs="Arial"/>
                <w:sz w:val="24"/>
                <w:szCs w:val="24"/>
              </w:rPr>
            </w:pPr>
          </w:p>
          <w:p w14:paraId="0C6693E4" w14:textId="77777777" w:rsidR="00ED1A46" w:rsidRPr="00ED1A46" w:rsidRDefault="00ED1A46" w:rsidP="00FC55A3">
            <w:pPr>
              <w:rPr>
                <w:rFonts w:ascii="Arial" w:hAnsi="Arial" w:cs="Arial"/>
                <w:i/>
                <w:sz w:val="24"/>
                <w:szCs w:val="24"/>
              </w:rPr>
            </w:pPr>
            <w:r w:rsidRPr="00ED1A46">
              <w:rPr>
                <w:rFonts w:ascii="Arial" w:hAnsi="Arial" w:cs="Arial"/>
                <w:i/>
                <w:sz w:val="24"/>
                <w:szCs w:val="24"/>
              </w:rPr>
              <w:t>The environment being outdoors allowed for the children to explore the elements</w:t>
            </w:r>
          </w:p>
          <w:p w14:paraId="564457CF" w14:textId="5E24C2D1" w:rsidR="00ED1A46" w:rsidRPr="00ED1A46" w:rsidRDefault="00ED1A46" w:rsidP="00FC55A3">
            <w:pPr>
              <w:rPr>
                <w:rFonts w:ascii="Arial" w:hAnsi="Arial" w:cs="Arial"/>
                <w:i/>
                <w:sz w:val="24"/>
                <w:szCs w:val="24"/>
              </w:rPr>
            </w:pPr>
            <w:r w:rsidRPr="00ED1A46">
              <w:rPr>
                <w:rFonts w:ascii="Arial" w:hAnsi="Arial" w:cs="Arial"/>
                <w:i/>
                <w:sz w:val="24"/>
                <w:szCs w:val="24"/>
              </w:rPr>
              <w:t>Out</w:t>
            </w:r>
            <w:r w:rsidR="00E16877">
              <w:rPr>
                <w:rFonts w:ascii="Arial" w:hAnsi="Arial" w:cs="Arial"/>
                <w:i/>
                <w:sz w:val="24"/>
                <w:szCs w:val="24"/>
              </w:rPr>
              <w:t>d</w:t>
            </w:r>
            <w:r w:rsidRPr="00ED1A46">
              <w:rPr>
                <w:rFonts w:ascii="Arial" w:hAnsi="Arial" w:cs="Arial"/>
                <w:i/>
                <w:sz w:val="24"/>
                <w:szCs w:val="24"/>
              </w:rPr>
              <w:t>oor teaching with outdoor resources</w:t>
            </w:r>
          </w:p>
          <w:p w14:paraId="16E99311" w14:textId="2D769C20" w:rsidR="00ED1A46" w:rsidRPr="00ED1A46" w:rsidRDefault="00ED1A46" w:rsidP="00FC55A3">
            <w:pPr>
              <w:rPr>
                <w:rFonts w:ascii="Arial" w:hAnsi="Arial" w:cs="Arial"/>
                <w:i/>
                <w:sz w:val="24"/>
                <w:szCs w:val="24"/>
              </w:rPr>
            </w:pPr>
            <w:r w:rsidRPr="00ED1A46">
              <w:rPr>
                <w:rFonts w:ascii="Arial" w:hAnsi="Arial" w:cs="Arial"/>
                <w:i/>
                <w:sz w:val="24"/>
                <w:szCs w:val="24"/>
              </w:rPr>
              <w:t xml:space="preserve">The staff member communicating what the task was and repeating it to every child to ensure they </w:t>
            </w:r>
            <w:r w:rsidR="00E16877" w:rsidRPr="00ED1A46">
              <w:rPr>
                <w:rFonts w:ascii="Arial" w:hAnsi="Arial" w:cs="Arial"/>
                <w:i/>
                <w:sz w:val="24"/>
                <w:szCs w:val="24"/>
              </w:rPr>
              <w:t>understand</w:t>
            </w:r>
            <w:r w:rsidRPr="00ED1A46">
              <w:rPr>
                <w:rFonts w:ascii="Arial" w:hAnsi="Arial" w:cs="Arial"/>
                <w:i/>
                <w:sz w:val="24"/>
                <w:szCs w:val="24"/>
              </w:rPr>
              <w:t xml:space="preserve"> </w:t>
            </w:r>
          </w:p>
          <w:p w14:paraId="19BBB81D" w14:textId="77777777" w:rsidR="00ED1A46" w:rsidRPr="00ED1A46" w:rsidRDefault="00ED1A46" w:rsidP="00FC55A3">
            <w:pPr>
              <w:rPr>
                <w:rFonts w:ascii="Arial" w:hAnsi="Arial" w:cs="Arial"/>
                <w:i/>
                <w:sz w:val="24"/>
                <w:szCs w:val="24"/>
              </w:rPr>
            </w:pPr>
            <w:r w:rsidRPr="00ED1A46">
              <w:rPr>
                <w:rFonts w:ascii="Arial" w:hAnsi="Arial" w:cs="Arial"/>
                <w:i/>
                <w:sz w:val="24"/>
                <w:szCs w:val="24"/>
              </w:rPr>
              <w:t xml:space="preserve">Showing examples to the children </w:t>
            </w:r>
          </w:p>
          <w:p w14:paraId="5192E835" w14:textId="77777777" w:rsidR="00ED1A46" w:rsidRPr="00ED1A46" w:rsidRDefault="00ED1A46" w:rsidP="00FC55A3">
            <w:pPr>
              <w:rPr>
                <w:rFonts w:ascii="Arial" w:hAnsi="Arial" w:cs="Arial"/>
                <w:sz w:val="24"/>
                <w:szCs w:val="24"/>
              </w:rPr>
            </w:pPr>
          </w:p>
          <w:p w14:paraId="0BE31186" w14:textId="77777777" w:rsidR="00ED1A46" w:rsidRPr="00ED1A46" w:rsidRDefault="00ED1A46" w:rsidP="00FC55A3">
            <w:pPr>
              <w:rPr>
                <w:rFonts w:ascii="Arial" w:hAnsi="Arial" w:cs="Arial"/>
                <w:sz w:val="24"/>
                <w:szCs w:val="24"/>
              </w:rPr>
            </w:pPr>
          </w:p>
        </w:tc>
      </w:tr>
      <w:tr w:rsidR="00ED1A46" w:rsidRPr="00ED1A46" w14:paraId="1F9BAD7E" w14:textId="77777777" w:rsidTr="00FC55A3">
        <w:tc>
          <w:tcPr>
            <w:tcW w:w="8926" w:type="dxa"/>
          </w:tcPr>
          <w:p w14:paraId="7B589303" w14:textId="77777777" w:rsidR="00ED1A46" w:rsidRPr="00ED1A46" w:rsidRDefault="00ED1A46" w:rsidP="00FC55A3">
            <w:pPr>
              <w:rPr>
                <w:rFonts w:ascii="Arial" w:hAnsi="Arial" w:cs="Arial"/>
                <w:b/>
                <w:sz w:val="24"/>
                <w:szCs w:val="24"/>
              </w:rPr>
            </w:pPr>
            <w:r w:rsidRPr="00ED1A46">
              <w:rPr>
                <w:rFonts w:ascii="Arial" w:hAnsi="Arial" w:cs="Arial"/>
                <w:b/>
                <w:sz w:val="24"/>
                <w:szCs w:val="24"/>
              </w:rPr>
              <w:t>Direction</w:t>
            </w:r>
          </w:p>
          <w:p w14:paraId="100CC6D0" w14:textId="77777777" w:rsidR="00ED1A46" w:rsidRPr="00ED1A46" w:rsidRDefault="00ED1A46" w:rsidP="00FC55A3">
            <w:pPr>
              <w:rPr>
                <w:rFonts w:ascii="Arial" w:hAnsi="Arial" w:cs="Arial"/>
                <w:sz w:val="24"/>
                <w:szCs w:val="24"/>
              </w:rPr>
            </w:pPr>
            <w:r w:rsidRPr="00ED1A46">
              <w:rPr>
                <w:rFonts w:ascii="Arial" w:hAnsi="Arial" w:cs="Arial"/>
                <w:sz w:val="24"/>
                <w:szCs w:val="24"/>
              </w:rPr>
              <w:t xml:space="preserve">(What can be observed that helps learners understand what they are engaging in?  What in the environment helps them understand how to achieve well)? </w:t>
            </w:r>
          </w:p>
          <w:p w14:paraId="5533E29E" w14:textId="77777777" w:rsidR="00ED1A46" w:rsidRPr="00ED1A46" w:rsidRDefault="00ED1A46" w:rsidP="00FC55A3">
            <w:pPr>
              <w:rPr>
                <w:rFonts w:ascii="Arial" w:hAnsi="Arial" w:cs="Arial"/>
                <w:sz w:val="24"/>
                <w:szCs w:val="24"/>
              </w:rPr>
            </w:pPr>
          </w:p>
          <w:p w14:paraId="4289A50F" w14:textId="77777777" w:rsidR="00ED1A46" w:rsidRPr="00ED1A46" w:rsidRDefault="00ED1A46" w:rsidP="00FC55A3">
            <w:pPr>
              <w:rPr>
                <w:rFonts w:ascii="Arial" w:hAnsi="Arial" w:cs="Arial"/>
                <w:i/>
                <w:sz w:val="24"/>
                <w:szCs w:val="24"/>
              </w:rPr>
            </w:pPr>
            <w:r w:rsidRPr="00ED1A46">
              <w:rPr>
                <w:rFonts w:ascii="Arial" w:hAnsi="Arial" w:cs="Arial"/>
                <w:i/>
                <w:sz w:val="24"/>
                <w:szCs w:val="24"/>
              </w:rPr>
              <w:t>Staff member reminded the children that they did a similar task in class a few days ago where they put their peers in height order and discussed the shortest to the tallest</w:t>
            </w:r>
          </w:p>
          <w:p w14:paraId="358E0C3D" w14:textId="356C1E40" w:rsidR="00ED1A46" w:rsidRPr="00ED1A46" w:rsidRDefault="00ED1A46" w:rsidP="00FC55A3">
            <w:pPr>
              <w:rPr>
                <w:rFonts w:ascii="Arial" w:hAnsi="Arial" w:cs="Arial"/>
                <w:i/>
                <w:sz w:val="24"/>
                <w:szCs w:val="24"/>
              </w:rPr>
            </w:pPr>
            <w:r w:rsidRPr="00ED1A46">
              <w:rPr>
                <w:rFonts w:ascii="Arial" w:hAnsi="Arial" w:cs="Arial"/>
                <w:i/>
                <w:sz w:val="24"/>
                <w:szCs w:val="24"/>
              </w:rPr>
              <w:t xml:space="preserve">Children completing the task </w:t>
            </w:r>
            <w:r w:rsidR="00E16877" w:rsidRPr="00ED1A46">
              <w:rPr>
                <w:rFonts w:ascii="Arial" w:hAnsi="Arial" w:cs="Arial"/>
                <w:i/>
                <w:sz w:val="24"/>
                <w:szCs w:val="24"/>
              </w:rPr>
              <w:t>independently</w:t>
            </w:r>
            <w:r w:rsidRPr="00ED1A46">
              <w:rPr>
                <w:rFonts w:ascii="Arial" w:hAnsi="Arial" w:cs="Arial"/>
                <w:i/>
                <w:sz w:val="24"/>
                <w:szCs w:val="24"/>
              </w:rPr>
              <w:t xml:space="preserve"> </w:t>
            </w:r>
          </w:p>
          <w:p w14:paraId="25784732" w14:textId="77777777" w:rsidR="00ED1A46" w:rsidRPr="00ED1A46" w:rsidRDefault="00ED1A46" w:rsidP="00FC55A3">
            <w:pPr>
              <w:rPr>
                <w:rFonts w:ascii="Arial" w:hAnsi="Arial" w:cs="Arial"/>
                <w:i/>
                <w:sz w:val="24"/>
                <w:szCs w:val="24"/>
              </w:rPr>
            </w:pPr>
            <w:r w:rsidRPr="00ED1A46">
              <w:rPr>
                <w:rFonts w:ascii="Arial" w:hAnsi="Arial" w:cs="Arial"/>
                <w:i/>
                <w:sz w:val="24"/>
                <w:szCs w:val="24"/>
              </w:rPr>
              <w:t>Verbal praise by the staff member</w:t>
            </w:r>
          </w:p>
          <w:p w14:paraId="12500423" w14:textId="77777777" w:rsidR="00ED1A46" w:rsidRPr="00ED1A46" w:rsidRDefault="00ED1A46" w:rsidP="00FC55A3">
            <w:pPr>
              <w:rPr>
                <w:rFonts w:ascii="Arial" w:hAnsi="Arial" w:cs="Arial"/>
                <w:i/>
                <w:sz w:val="24"/>
                <w:szCs w:val="24"/>
              </w:rPr>
            </w:pPr>
            <w:r w:rsidRPr="00ED1A46">
              <w:rPr>
                <w:rFonts w:ascii="Arial" w:hAnsi="Arial" w:cs="Arial"/>
                <w:i/>
                <w:sz w:val="24"/>
                <w:szCs w:val="24"/>
              </w:rPr>
              <w:t xml:space="preserve">Encouragement from the staff member to the children </w:t>
            </w:r>
          </w:p>
          <w:p w14:paraId="22BB6452" w14:textId="77777777" w:rsidR="00ED1A46" w:rsidRPr="00ED1A46" w:rsidRDefault="00ED1A46" w:rsidP="00FC55A3">
            <w:pPr>
              <w:rPr>
                <w:rFonts w:ascii="Arial" w:hAnsi="Arial" w:cs="Arial"/>
                <w:i/>
                <w:sz w:val="24"/>
                <w:szCs w:val="24"/>
              </w:rPr>
            </w:pPr>
            <w:r w:rsidRPr="00ED1A46">
              <w:rPr>
                <w:rFonts w:ascii="Arial" w:hAnsi="Arial" w:cs="Arial"/>
                <w:i/>
                <w:sz w:val="24"/>
                <w:szCs w:val="24"/>
              </w:rPr>
              <w:t xml:space="preserve">Staff member repeated key terms – tallest, middle and shortest </w:t>
            </w:r>
          </w:p>
          <w:p w14:paraId="0A045AB6" w14:textId="77777777" w:rsidR="00ED1A46" w:rsidRPr="00ED1A46" w:rsidRDefault="00ED1A46" w:rsidP="00FC55A3">
            <w:pPr>
              <w:rPr>
                <w:rFonts w:ascii="Arial" w:hAnsi="Arial" w:cs="Arial"/>
                <w:sz w:val="24"/>
                <w:szCs w:val="24"/>
              </w:rPr>
            </w:pPr>
          </w:p>
          <w:p w14:paraId="64189F14" w14:textId="77777777" w:rsidR="00ED1A46" w:rsidRPr="00ED1A46" w:rsidRDefault="00ED1A46" w:rsidP="00FC55A3">
            <w:pPr>
              <w:rPr>
                <w:rFonts w:ascii="Arial" w:hAnsi="Arial" w:cs="Arial"/>
                <w:sz w:val="24"/>
                <w:szCs w:val="24"/>
              </w:rPr>
            </w:pPr>
          </w:p>
        </w:tc>
      </w:tr>
      <w:tr w:rsidR="00ED1A46" w:rsidRPr="00ED1A46" w14:paraId="30918F4E" w14:textId="77777777" w:rsidTr="00FC55A3">
        <w:tc>
          <w:tcPr>
            <w:tcW w:w="8926" w:type="dxa"/>
          </w:tcPr>
          <w:p w14:paraId="325B6B7A" w14:textId="77777777" w:rsidR="00ED1A46" w:rsidRPr="00ED1A46" w:rsidRDefault="00ED1A46" w:rsidP="00FC55A3">
            <w:pPr>
              <w:rPr>
                <w:rFonts w:ascii="Arial" w:hAnsi="Arial" w:cs="Arial"/>
                <w:b/>
                <w:sz w:val="24"/>
                <w:szCs w:val="24"/>
              </w:rPr>
            </w:pPr>
            <w:r w:rsidRPr="00ED1A46">
              <w:rPr>
                <w:rFonts w:ascii="Arial" w:hAnsi="Arial" w:cs="Arial"/>
                <w:b/>
                <w:sz w:val="24"/>
                <w:szCs w:val="24"/>
              </w:rPr>
              <w:t>Access and challenge</w:t>
            </w:r>
          </w:p>
          <w:p w14:paraId="783703B4" w14:textId="77777777" w:rsidR="00ED1A46" w:rsidRPr="00ED1A46" w:rsidRDefault="00ED1A46" w:rsidP="00FC55A3">
            <w:pPr>
              <w:rPr>
                <w:rFonts w:ascii="Arial" w:hAnsi="Arial" w:cs="Arial"/>
                <w:sz w:val="24"/>
                <w:szCs w:val="24"/>
              </w:rPr>
            </w:pPr>
            <w:r w:rsidRPr="00ED1A46">
              <w:rPr>
                <w:rFonts w:ascii="Arial" w:hAnsi="Arial" w:cs="Arial"/>
                <w:sz w:val="24"/>
                <w:szCs w:val="24"/>
              </w:rPr>
              <w:t xml:space="preserve"> (What can be observed in the environment that enables engagement of learners? What can be observed regarding levels of challenge?</w:t>
            </w:r>
          </w:p>
          <w:p w14:paraId="71960F2B" w14:textId="77777777" w:rsidR="00ED1A46" w:rsidRPr="00ED1A46" w:rsidRDefault="00ED1A46" w:rsidP="00FC55A3">
            <w:pPr>
              <w:rPr>
                <w:rFonts w:ascii="Arial" w:hAnsi="Arial" w:cs="Arial"/>
                <w:sz w:val="24"/>
                <w:szCs w:val="24"/>
              </w:rPr>
            </w:pPr>
          </w:p>
          <w:p w14:paraId="24D0CB5A" w14:textId="77777777" w:rsidR="00ED1A46" w:rsidRPr="00ED1A46" w:rsidRDefault="00ED1A46" w:rsidP="00FC55A3">
            <w:pPr>
              <w:rPr>
                <w:rFonts w:ascii="Arial" w:hAnsi="Arial" w:cs="Arial"/>
                <w:i/>
                <w:sz w:val="24"/>
                <w:szCs w:val="24"/>
              </w:rPr>
            </w:pPr>
            <w:r w:rsidRPr="00ED1A46">
              <w:rPr>
                <w:rFonts w:ascii="Arial" w:hAnsi="Arial" w:cs="Arial"/>
                <w:i/>
                <w:sz w:val="24"/>
                <w:szCs w:val="24"/>
              </w:rPr>
              <w:t xml:space="preserve">Outdoor activity so different for the children </w:t>
            </w:r>
          </w:p>
          <w:p w14:paraId="7915F05E" w14:textId="6A9FBAB3" w:rsidR="00ED1A46" w:rsidRPr="00ED1A46" w:rsidRDefault="00ED1A46" w:rsidP="00FC55A3">
            <w:pPr>
              <w:rPr>
                <w:rFonts w:ascii="Arial" w:hAnsi="Arial" w:cs="Arial"/>
                <w:i/>
                <w:sz w:val="24"/>
                <w:szCs w:val="24"/>
              </w:rPr>
            </w:pPr>
            <w:r w:rsidRPr="00ED1A46">
              <w:rPr>
                <w:rFonts w:ascii="Arial" w:hAnsi="Arial" w:cs="Arial"/>
                <w:i/>
                <w:sz w:val="24"/>
                <w:szCs w:val="24"/>
              </w:rPr>
              <w:lastRenderedPageBreak/>
              <w:t xml:space="preserve">Some children completed the task straight away </w:t>
            </w:r>
            <w:r w:rsidR="00E16877" w:rsidRPr="00ED1A46">
              <w:rPr>
                <w:rFonts w:ascii="Arial" w:hAnsi="Arial" w:cs="Arial"/>
                <w:i/>
                <w:sz w:val="24"/>
                <w:szCs w:val="24"/>
              </w:rPr>
              <w:t>independently</w:t>
            </w:r>
            <w:r w:rsidRPr="00ED1A46">
              <w:rPr>
                <w:rFonts w:ascii="Arial" w:hAnsi="Arial" w:cs="Arial"/>
                <w:i/>
                <w:sz w:val="24"/>
                <w:szCs w:val="24"/>
              </w:rPr>
              <w:t xml:space="preserve"> and then went to play, while the children who were struggling had assistance and reassurance off the staff member </w:t>
            </w:r>
          </w:p>
          <w:p w14:paraId="59B33A96" w14:textId="77777777" w:rsidR="00ED1A46" w:rsidRPr="00ED1A46" w:rsidRDefault="00ED1A46" w:rsidP="00FC55A3">
            <w:pPr>
              <w:rPr>
                <w:rFonts w:ascii="Arial" w:hAnsi="Arial" w:cs="Arial"/>
                <w:i/>
                <w:sz w:val="24"/>
                <w:szCs w:val="24"/>
              </w:rPr>
            </w:pPr>
            <w:r w:rsidRPr="00ED1A46">
              <w:rPr>
                <w:rFonts w:ascii="Arial" w:hAnsi="Arial" w:cs="Arial"/>
                <w:i/>
                <w:sz w:val="24"/>
                <w:szCs w:val="24"/>
              </w:rPr>
              <w:t xml:space="preserve">Shape and size awareness </w:t>
            </w:r>
          </w:p>
          <w:p w14:paraId="4BDB70D2" w14:textId="77777777" w:rsidR="00ED1A46" w:rsidRPr="00ED1A46" w:rsidRDefault="00ED1A46" w:rsidP="00FC55A3">
            <w:pPr>
              <w:rPr>
                <w:rFonts w:ascii="Arial" w:hAnsi="Arial" w:cs="Arial"/>
                <w:i/>
                <w:sz w:val="24"/>
                <w:szCs w:val="24"/>
              </w:rPr>
            </w:pPr>
            <w:r w:rsidRPr="00ED1A46">
              <w:rPr>
                <w:rFonts w:ascii="Arial" w:hAnsi="Arial" w:cs="Arial"/>
                <w:i/>
                <w:sz w:val="24"/>
                <w:szCs w:val="24"/>
              </w:rPr>
              <w:t>Recognising sizes</w:t>
            </w:r>
          </w:p>
          <w:p w14:paraId="3C840A72" w14:textId="77777777" w:rsidR="00ED1A46" w:rsidRPr="00ED1A46" w:rsidRDefault="00ED1A46" w:rsidP="00FC55A3">
            <w:pPr>
              <w:rPr>
                <w:rFonts w:ascii="Arial" w:hAnsi="Arial" w:cs="Arial"/>
                <w:sz w:val="24"/>
                <w:szCs w:val="24"/>
              </w:rPr>
            </w:pPr>
          </w:p>
        </w:tc>
      </w:tr>
      <w:tr w:rsidR="00ED1A46" w:rsidRPr="00ED1A46" w14:paraId="09EDB19F" w14:textId="77777777" w:rsidTr="00FC55A3">
        <w:tc>
          <w:tcPr>
            <w:tcW w:w="8926" w:type="dxa"/>
          </w:tcPr>
          <w:p w14:paraId="5B337FA5" w14:textId="77777777" w:rsidR="00ED1A46" w:rsidRPr="00ED1A46" w:rsidRDefault="00ED1A46" w:rsidP="00FC55A3">
            <w:pPr>
              <w:rPr>
                <w:rFonts w:ascii="Arial" w:hAnsi="Arial" w:cs="Arial"/>
                <w:b/>
                <w:sz w:val="24"/>
                <w:szCs w:val="24"/>
              </w:rPr>
            </w:pPr>
            <w:r w:rsidRPr="00ED1A46">
              <w:rPr>
                <w:rFonts w:ascii="Arial" w:hAnsi="Arial" w:cs="Arial"/>
                <w:b/>
                <w:sz w:val="24"/>
                <w:szCs w:val="24"/>
              </w:rPr>
              <w:lastRenderedPageBreak/>
              <w:t>Assessment</w:t>
            </w:r>
          </w:p>
          <w:p w14:paraId="61B4D4C0" w14:textId="77777777" w:rsidR="00ED1A46" w:rsidRPr="00ED1A46" w:rsidRDefault="00ED1A46" w:rsidP="00FC55A3">
            <w:pPr>
              <w:rPr>
                <w:rFonts w:ascii="Arial" w:hAnsi="Arial" w:cs="Arial"/>
                <w:sz w:val="24"/>
                <w:szCs w:val="24"/>
              </w:rPr>
            </w:pPr>
            <w:r w:rsidRPr="00ED1A46">
              <w:rPr>
                <w:rFonts w:ascii="Arial" w:hAnsi="Arial" w:cs="Arial"/>
                <w:sz w:val="24"/>
                <w:szCs w:val="24"/>
              </w:rPr>
              <w:t>(Can anything be observed about how student’s existing knowledge is used?  Can anything be observed regarding the development of knowledge during or after the experience)?</w:t>
            </w:r>
          </w:p>
          <w:p w14:paraId="7152B498" w14:textId="77777777" w:rsidR="00ED1A46" w:rsidRPr="00ED1A46" w:rsidRDefault="00ED1A46" w:rsidP="00FC55A3">
            <w:pPr>
              <w:rPr>
                <w:rFonts w:ascii="Arial" w:hAnsi="Arial" w:cs="Arial"/>
                <w:sz w:val="24"/>
                <w:szCs w:val="24"/>
              </w:rPr>
            </w:pPr>
          </w:p>
          <w:p w14:paraId="0CE72C2C" w14:textId="5032A082" w:rsidR="00ED1A46" w:rsidRPr="00ED1A46" w:rsidRDefault="00ED1A46" w:rsidP="00FC55A3">
            <w:pPr>
              <w:rPr>
                <w:rFonts w:ascii="Arial" w:hAnsi="Arial" w:cs="Arial"/>
                <w:i/>
                <w:sz w:val="24"/>
                <w:szCs w:val="24"/>
              </w:rPr>
            </w:pPr>
            <w:r w:rsidRPr="00ED1A46">
              <w:rPr>
                <w:rFonts w:ascii="Arial" w:hAnsi="Arial" w:cs="Arial"/>
                <w:i/>
                <w:sz w:val="24"/>
                <w:szCs w:val="24"/>
              </w:rPr>
              <w:t xml:space="preserve">Asking the children if they </w:t>
            </w:r>
            <w:r w:rsidR="00E16877" w:rsidRPr="00ED1A46">
              <w:rPr>
                <w:rFonts w:ascii="Arial" w:hAnsi="Arial" w:cs="Arial"/>
                <w:i/>
                <w:sz w:val="24"/>
                <w:szCs w:val="24"/>
              </w:rPr>
              <w:t>understand</w:t>
            </w:r>
            <w:r w:rsidRPr="00ED1A46">
              <w:rPr>
                <w:rFonts w:ascii="Arial" w:hAnsi="Arial" w:cs="Arial"/>
                <w:i/>
                <w:sz w:val="24"/>
                <w:szCs w:val="24"/>
              </w:rPr>
              <w:t xml:space="preserve"> </w:t>
            </w:r>
          </w:p>
          <w:p w14:paraId="1B965EB1" w14:textId="77777777" w:rsidR="00ED1A46" w:rsidRPr="00ED1A46" w:rsidRDefault="00ED1A46" w:rsidP="00FC55A3">
            <w:pPr>
              <w:rPr>
                <w:rFonts w:ascii="Arial" w:hAnsi="Arial" w:cs="Arial"/>
                <w:i/>
                <w:sz w:val="24"/>
                <w:szCs w:val="24"/>
              </w:rPr>
            </w:pPr>
            <w:r w:rsidRPr="00ED1A46">
              <w:rPr>
                <w:rFonts w:ascii="Arial" w:hAnsi="Arial" w:cs="Arial"/>
                <w:i/>
                <w:sz w:val="24"/>
                <w:szCs w:val="24"/>
              </w:rPr>
              <w:t>Questioning the children on their decisions</w:t>
            </w:r>
          </w:p>
          <w:p w14:paraId="72BB6372" w14:textId="77777777" w:rsidR="00ED1A46" w:rsidRPr="00ED1A46" w:rsidRDefault="00ED1A46" w:rsidP="00FC55A3">
            <w:pPr>
              <w:rPr>
                <w:rFonts w:ascii="Arial" w:hAnsi="Arial" w:cs="Arial"/>
                <w:i/>
                <w:sz w:val="24"/>
                <w:szCs w:val="24"/>
              </w:rPr>
            </w:pPr>
            <w:r w:rsidRPr="00ED1A46">
              <w:rPr>
                <w:rFonts w:ascii="Arial" w:hAnsi="Arial" w:cs="Arial"/>
                <w:i/>
                <w:sz w:val="24"/>
                <w:szCs w:val="24"/>
              </w:rPr>
              <w:t>Asking them to repeat tallest, middle and shortest while pointing at the correct object</w:t>
            </w:r>
          </w:p>
          <w:p w14:paraId="19E300A1" w14:textId="3B61DDC0" w:rsidR="00ED1A46" w:rsidRPr="00ED1A46" w:rsidRDefault="00ED1A46" w:rsidP="00FC55A3">
            <w:pPr>
              <w:rPr>
                <w:rFonts w:ascii="Arial" w:hAnsi="Arial" w:cs="Arial"/>
                <w:i/>
                <w:sz w:val="24"/>
                <w:szCs w:val="24"/>
              </w:rPr>
            </w:pPr>
            <w:r w:rsidRPr="00ED1A46">
              <w:rPr>
                <w:rFonts w:ascii="Arial" w:hAnsi="Arial" w:cs="Arial"/>
                <w:i/>
                <w:sz w:val="24"/>
                <w:szCs w:val="24"/>
              </w:rPr>
              <w:t xml:space="preserve">Assessment for learning sheet – all the </w:t>
            </w:r>
            <w:r w:rsidR="00E16877" w:rsidRPr="00ED1A46">
              <w:rPr>
                <w:rFonts w:ascii="Arial" w:hAnsi="Arial" w:cs="Arial"/>
                <w:i/>
                <w:sz w:val="24"/>
                <w:szCs w:val="24"/>
              </w:rPr>
              <w:t>children’s</w:t>
            </w:r>
            <w:r w:rsidRPr="00ED1A46">
              <w:rPr>
                <w:rFonts w:ascii="Arial" w:hAnsi="Arial" w:cs="Arial"/>
                <w:i/>
                <w:sz w:val="24"/>
                <w:szCs w:val="24"/>
              </w:rPr>
              <w:t xml:space="preserve"> names and the staff member put a tick in the box next to their name when the task was completed</w:t>
            </w:r>
          </w:p>
          <w:p w14:paraId="349BEFD7" w14:textId="77777777" w:rsidR="00ED1A46" w:rsidRPr="00ED1A46" w:rsidRDefault="00ED1A46" w:rsidP="00FC55A3">
            <w:pPr>
              <w:rPr>
                <w:rFonts w:ascii="Arial" w:hAnsi="Arial" w:cs="Arial"/>
                <w:sz w:val="24"/>
                <w:szCs w:val="24"/>
              </w:rPr>
            </w:pPr>
          </w:p>
          <w:p w14:paraId="5D4CCC4B" w14:textId="77777777" w:rsidR="00ED1A46" w:rsidRPr="00ED1A46" w:rsidRDefault="00ED1A46" w:rsidP="00FC55A3">
            <w:pPr>
              <w:rPr>
                <w:rFonts w:ascii="Arial" w:hAnsi="Arial" w:cs="Arial"/>
                <w:i/>
                <w:sz w:val="24"/>
                <w:szCs w:val="24"/>
              </w:rPr>
            </w:pPr>
            <w:r w:rsidRPr="00ED1A46">
              <w:rPr>
                <w:rFonts w:ascii="Arial" w:hAnsi="Arial" w:cs="Arial"/>
                <w:i/>
                <w:sz w:val="24"/>
                <w:szCs w:val="24"/>
              </w:rPr>
              <w:t xml:space="preserve">Children were asked to put themselves in height order at the end of the activity, and were asked if their peers were taller or shorter than them </w:t>
            </w:r>
          </w:p>
          <w:p w14:paraId="66463422" w14:textId="77777777" w:rsidR="00ED1A46" w:rsidRPr="00ED1A46" w:rsidRDefault="00ED1A46" w:rsidP="00FC55A3">
            <w:pPr>
              <w:rPr>
                <w:rFonts w:ascii="Arial" w:hAnsi="Arial" w:cs="Arial"/>
                <w:b/>
                <w:sz w:val="24"/>
                <w:szCs w:val="24"/>
              </w:rPr>
            </w:pPr>
          </w:p>
          <w:p w14:paraId="2E4AE2DB" w14:textId="77777777" w:rsidR="00ED1A46" w:rsidRPr="00ED1A46" w:rsidRDefault="00ED1A46" w:rsidP="00FC55A3">
            <w:pPr>
              <w:rPr>
                <w:rFonts w:ascii="Arial" w:hAnsi="Arial" w:cs="Arial"/>
                <w:sz w:val="24"/>
                <w:szCs w:val="24"/>
              </w:rPr>
            </w:pPr>
          </w:p>
        </w:tc>
      </w:tr>
      <w:tr w:rsidR="00ED1A46" w:rsidRPr="00ED1A46" w14:paraId="5C77B735" w14:textId="77777777" w:rsidTr="00FC55A3">
        <w:tc>
          <w:tcPr>
            <w:tcW w:w="8926" w:type="dxa"/>
          </w:tcPr>
          <w:p w14:paraId="7EC3CDDD" w14:textId="77777777" w:rsidR="00ED1A46" w:rsidRPr="00ED1A46" w:rsidRDefault="00ED1A46" w:rsidP="00FC55A3">
            <w:pPr>
              <w:rPr>
                <w:rFonts w:ascii="Arial" w:hAnsi="Arial" w:cs="Arial"/>
                <w:b/>
                <w:sz w:val="24"/>
                <w:szCs w:val="24"/>
              </w:rPr>
            </w:pPr>
            <w:r w:rsidRPr="00ED1A46">
              <w:rPr>
                <w:rFonts w:ascii="Arial" w:hAnsi="Arial" w:cs="Arial"/>
                <w:b/>
                <w:sz w:val="24"/>
                <w:szCs w:val="24"/>
              </w:rPr>
              <w:t>Specifics / Critical Incidents</w:t>
            </w:r>
          </w:p>
          <w:p w14:paraId="38BDA4D3" w14:textId="77777777" w:rsidR="00ED1A46" w:rsidRPr="00ED1A46" w:rsidRDefault="00ED1A46" w:rsidP="00FC55A3">
            <w:pPr>
              <w:rPr>
                <w:rFonts w:ascii="Arial" w:hAnsi="Arial" w:cs="Arial"/>
                <w:sz w:val="24"/>
                <w:szCs w:val="24"/>
              </w:rPr>
            </w:pPr>
            <w:r w:rsidRPr="00ED1A46">
              <w:rPr>
                <w:rFonts w:ascii="Arial" w:hAnsi="Arial" w:cs="Arial"/>
                <w:sz w:val="24"/>
                <w:szCs w:val="24"/>
              </w:rPr>
              <w:t xml:space="preserve"> (Are there moments which cause you to consider aspects of practice when you come across them in future teaching)?</w:t>
            </w:r>
          </w:p>
          <w:p w14:paraId="5E691123" w14:textId="77777777" w:rsidR="00ED1A46" w:rsidRPr="00ED1A46" w:rsidRDefault="00ED1A46" w:rsidP="00FC55A3">
            <w:pPr>
              <w:rPr>
                <w:rFonts w:ascii="Arial" w:hAnsi="Arial" w:cs="Arial"/>
                <w:sz w:val="24"/>
                <w:szCs w:val="24"/>
              </w:rPr>
            </w:pPr>
          </w:p>
          <w:p w14:paraId="7FC3476C" w14:textId="77777777" w:rsidR="00ED1A46" w:rsidRPr="00E16877" w:rsidRDefault="00ED1A46" w:rsidP="00FC55A3">
            <w:pPr>
              <w:rPr>
                <w:rFonts w:ascii="Arial" w:hAnsi="Arial" w:cs="Arial"/>
                <w:i/>
                <w:sz w:val="24"/>
                <w:szCs w:val="24"/>
              </w:rPr>
            </w:pPr>
            <w:r w:rsidRPr="00E16877">
              <w:rPr>
                <w:rFonts w:ascii="Arial" w:hAnsi="Arial" w:cs="Arial"/>
                <w:i/>
                <w:sz w:val="24"/>
                <w:szCs w:val="24"/>
              </w:rPr>
              <w:t xml:space="preserve">Outdoor learning, using natural resources, change of environment and using relevant resources and cross-curricular activities </w:t>
            </w:r>
          </w:p>
          <w:p w14:paraId="01980707" w14:textId="77777777" w:rsidR="00ED1A46" w:rsidRPr="00E16877" w:rsidRDefault="00ED1A46" w:rsidP="00FC55A3">
            <w:pPr>
              <w:rPr>
                <w:rFonts w:ascii="Arial" w:hAnsi="Arial" w:cs="Arial"/>
                <w:i/>
                <w:sz w:val="24"/>
                <w:szCs w:val="24"/>
              </w:rPr>
            </w:pPr>
          </w:p>
          <w:p w14:paraId="405256B5" w14:textId="77777777" w:rsidR="00ED1A46" w:rsidRPr="00E16877" w:rsidRDefault="00ED1A46" w:rsidP="00FC55A3">
            <w:pPr>
              <w:rPr>
                <w:rFonts w:ascii="Arial" w:hAnsi="Arial" w:cs="Arial"/>
                <w:i/>
                <w:sz w:val="24"/>
                <w:szCs w:val="24"/>
              </w:rPr>
            </w:pPr>
            <w:r w:rsidRPr="00E16877">
              <w:rPr>
                <w:rFonts w:ascii="Arial" w:hAnsi="Arial" w:cs="Arial"/>
                <w:i/>
                <w:sz w:val="24"/>
                <w:szCs w:val="24"/>
              </w:rPr>
              <w:t xml:space="preserve">Children being distracted by other objects/resources </w:t>
            </w:r>
          </w:p>
          <w:p w14:paraId="31D53C51" w14:textId="77777777" w:rsidR="00ED1A46" w:rsidRPr="00ED1A46" w:rsidRDefault="00ED1A46" w:rsidP="00FC55A3">
            <w:pPr>
              <w:rPr>
                <w:rFonts w:ascii="Arial" w:hAnsi="Arial" w:cs="Arial"/>
                <w:sz w:val="24"/>
                <w:szCs w:val="24"/>
              </w:rPr>
            </w:pPr>
          </w:p>
        </w:tc>
      </w:tr>
    </w:tbl>
    <w:p w14:paraId="77BC468A" w14:textId="77777777" w:rsidR="00ED1A46" w:rsidRPr="00ED1A46" w:rsidRDefault="00ED1A46" w:rsidP="00ED1A46">
      <w:pPr>
        <w:rPr>
          <w:rFonts w:ascii="Arial" w:hAnsi="Arial" w:cs="Arial"/>
        </w:rPr>
      </w:pPr>
    </w:p>
    <w:p w14:paraId="3C629259" w14:textId="2C953CB8" w:rsidR="00C82A3B" w:rsidRPr="00ED1A46" w:rsidRDefault="00C82A3B" w:rsidP="00C82A3B">
      <w:pPr>
        <w:ind w:firstLine="720"/>
        <w:rPr>
          <w:rFonts w:ascii="Arial" w:hAnsi="Arial" w:cs="Arial"/>
        </w:rPr>
      </w:pPr>
    </w:p>
    <w:p w14:paraId="74473742" w14:textId="6B1FC5B3" w:rsidR="00C82A3B" w:rsidRPr="00ED1A46" w:rsidRDefault="00C82A3B" w:rsidP="00C82A3B">
      <w:pPr>
        <w:ind w:firstLine="720"/>
        <w:rPr>
          <w:rFonts w:ascii="Arial" w:hAnsi="Arial" w:cs="Arial"/>
        </w:rPr>
      </w:pPr>
    </w:p>
    <w:p w14:paraId="3CF0656E" w14:textId="6D6FFB1C" w:rsidR="00C82A3B" w:rsidRPr="00ED1A46" w:rsidRDefault="00C82A3B" w:rsidP="00C82A3B">
      <w:pPr>
        <w:ind w:firstLine="720"/>
        <w:rPr>
          <w:rFonts w:ascii="Arial" w:hAnsi="Arial" w:cs="Arial"/>
        </w:rPr>
      </w:pPr>
    </w:p>
    <w:p w14:paraId="332965CA" w14:textId="5632CD26" w:rsidR="00C82A3B" w:rsidRPr="00ED1A46" w:rsidRDefault="00C82A3B" w:rsidP="00C82A3B">
      <w:pPr>
        <w:ind w:firstLine="720"/>
        <w:rPr>
          <w:rFonts w:ascii="Arial" w:hAnsi="Arial" w:cs="Arial"/>
        </w:rPr>
      </w:pPr>
    </w:p>
    <w:p w14:paraId="75F511AE" w14:textId="55B4291C" w:rsidR="00C82A3B" w:rsidRPr="00ED1A46" w:rsidRDefault="00C82A3B" w:rsidP="00C82A3B">
      <w:pPr>
        <w:ind w:firstLine="720"/>
        <w:rPr>
          <w:rFonts w:ascii="Arial" w:hAnsi="Arial" w:cs="Arial"/>
        </w:rPr>
      </w:pPr>
    </w:p>
    <w:p w14:paraId="7B99FC66" w14:textId="5D74BE1A" w:rsidR="00C82A3B" w:rsidRPr="00ED1A46" w:rsidRDefault="00C82A3B" w:rsidP="00C82A3B">
      <w:pPr>
        <w:ind w:firstLine="720"/>
        <w:rPr>
          <w:rFonts w:ascii="Arial" w:hAnsi="Arial" w:cs="Arial"/>
        </w:rPr>
      </w:pPr>
    </w:p>
    <w:p w14:paraId="2777D9EF" w14:textId="77777777" w:rsidR="00C82A3B" w:rsidRPr="00C82A3B" w:rsidRDefault="00C82A3B" w:rsidP="00C82A3B">
      <w:pPr>
        <w:ind w:firstLine="720"/>
      </w:pPr>
    </w:p>
    <w:sectPr w:rsidR="00C82A3B" w:rsidRPr="00C82A3B" w:rsidSect="00CD1DE2">
      <w:headerReference w:type="default" r:id="rId1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89EB69" w14:textId="77777777" w:rsidR="000F7C58" w:rsidRDefault="000F7C58" w:rsidP="0029783C">
      <w:r>
        <w:separator/>
      </w:r>
    </w:p>
  </w:endnote>
  <w:endnote w:type="continuationSeparator" w:id="0">
    <w:p w14:paraId="60B713F9" w14:textId="77777777" w:rsidR="000F7C58" w:rsidRDefault="000F7C58" w:rsidP="002978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6A2558" w14:textId="77777777" w:rsidR="000F7C58" w:rsidRDefault="000F7C58" w:rsidP="0029783C">
      <w:r>
        <w:separator/>
      </w:r>
    </w:p>
  </w:footnote>
  <w:footnote w:type="continuationSeparator" w:id="0">
    <w:p w14:paraId="170FC65C" w14:textId="77777777" w:rsidR="000F7C58" w:rsidRDefault="000F7C58" w:rsidP="0029783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6E1279" w14:textId="77777777" w:rsidR="008C4D9E" w:rsidRDefault="008C4D9E">
    <w:pPr>
      <w:pStyle w:val="Header"/>
    </w:pPr>
    <w:r>
      <w:t>ECAD6007-C                                                                                                                                1500701</w:t>
    </w:r>
  </w:p>
  <w:p w14:paraId="42C77A7B" w14:textId="77777777" w:rsidR="008C4D9E" w:rsidRDefault="008C4D9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783C"/>
    <w:rsid w:val="00000A0D"/>
    <w:rsid w:val="0001387D"/>
    <w:rsid w:val="0003038D"/>
    <w:rsid w:val="00034793"/>
    <w:rsid w:val="00064038"/>
    <w:rsid w:val="00081BB1"/>
    <w:rsid w:val="00082084"/>
    <w:rsid w:val="000875E7"/>
    <w:rsid w:val="000D1C70"/>
    <w:rsid w:val="000E102A"/>
    <w:rsid w:val="000F7C58"/>
    <w:rsid w:val="00123126"/>
    <w:rsid w:val="001A15FE"/>
    <w:rsid w:val="001A313C"/>
    <w:rsid w:val="001E4453"/>
    <w:rsid w:val="00200A54"/>
    <w:rsid w:val="00230F7D"/>
    <w:rsid w:val="0023106F"/>
    <w:rsid w:val="002402F4"/>
    <w:rsid w:val="0026660F"/>
    <w:rsid w:val="002811C2"/>
    <w:rsid w:val="0028242E"/>
    <w:rsid w:val="00285D37"/>
    <w:rsid w:val="0029783C"/>
    <w:rsid w:val="002B225E"/>
    <w:rsid w:val="002B26F4"/>
    <w:rsid w:val="002E796E"/>
    <w:rsid w:val="00353A9F"/>
    <w:rsid w:val="003775B9"/>
    <w:rsid w:val="00377B78"/>
    <w:rsid w:val="003923DE"/>
    <w:rsid w:val="003F0D75"/>
    <w:rsid w:val="004116F0"/>
    <w:rsid w:val="004316DE"/>
    <w:rsid w:val="00433559"/>
    <w:rsid w:val="00437858"/>
    <w:rsid w:val="00483BF6"/>
    <w:rsid w:val="00492885"/>
    <w:rsid w:val="004A06C7"/>
    <w:rsid w:val="004D7A4C"/>
    <w:rsid w:val="004F701E"/>
    <w:rsid w:val="005340A8"/>
    <w:rsid w:val="00534697"/>
    <w:rsid w:val="00566BD3"/>
    <w:rsid w:val="00571445"/>
    <w:rsid w:val="00590485"/>
    <w:rsid w:val="00591480"/>
    <w:rsid w:val="005B3B24"/>
    <w:rsid w:val="005D04D6"/>
    <w:rsid w:val="005F05C8"/>
    <w:rsid w:val="0060252D"/>
    <w:rsid w:val="00641BEF"/>
    <w:rsid w:val="0064278D"/>
    <w:rsid w:val="00662DCA"/>
    <w:rsid w:val="006F3782"/>
    <w:rsid w:val="006F515D"/>
    <w:rsid w:val="006F5EE4"/>
    <w:rsid w:val="00732273"/>
    <w:rsid w:val="00754827"/>
    <w:rsid w:val="00767952"/>
    <w:rsid w:val="00781D4E"/>
    <w:rsid w:val="007A101D"/>
    <w:rsid w:val="00845EB2"/>
    <w:rsid w:val="008563F9"/>
    <w:rsid w:val="00864C6C"/>
    <w:rsid w:val="008712BC"/>
    <w:rsid w:val="00872FF2"/>
    <w:rsid w:val="008A1A35"/>
    <w:rsid w:val="008A427F"/>
    <w:rsid w:val="008A651C"/>
    <w:rsid w:val="008C4D9E"/>
    <w:rsid w:val="008E6E74"/>
    <w:rsid w:val="008F12C9"/>
    <w:rsid w:val="009147FD"/>
    <w:rsid w:val="00920705"/>
    <w:rsid w:val="00952E4B"/>
    <w:rsid w:val="00972AA8"/>
    <w:rsid w:val="009E51C8"/>
    <w:rsid w:val="009F63F6"/>
    <w:rsid w:val="00A1689F"/>
    <w:rsid w:val="00A4501E"/>
    <w:rsid w:val="00A556A9"/>
    <w:rsid w:val="00A651F1"/>
    <w:rsid w:val="00A71310"/>
    <w:rsid w:val="00A85D28"/>
    <w:rsid w:val="00A87918"/>
    <w:rsid w:val="00AC396B"/>
    <w:rsid w:val="00AC4C43"/>
    <w:rsid w:val="00AF63CB"/>
    <w:rsid w:val="00B463D3"/>
    <w:rsid w:val="00B57368"/>
    <w:rsid w:val="00B61110"/>
    <w:rsid w:val="00B92CFD"/>
    <w:rsid w:val="00BA1D77"/>
    <w:rsid w:val="00BD7AEF"/>
    <w:rsid w:val="00C30953"/>
    <w:rsid w:val="00C4109A"/>
    <w:rsid w:val="00C42CE7"/>
    <w:rsid w:val="00C57CD9"/>
    <w:rsid w:val="00C82A3B"/>
    <w:rsid w:val="00CD0396"/>
    <w:rsid w:val="00CD1DE2"/>
    <w:rsid w:val="00CD58A5"/>
    <w:rsid w:val="00CF076B"/>
    <w:rsid w:val="00CF1913"/>
    <w:rsid w:val="00D40E77"/>
    <w:rsid w:val="00D810A7"/>
    <w:rsid w:val="00DC7200"/>
    <w:rsid w:val="00E05059"/>
    <w:rsid w:val="00E16877"/>
    <w:rsid w:val="00E31B8D"/>
    <w:rsid w:val="00E45E74"/>
    <w:rsid w:val="00E66886"/>
    <w:rsid w:val="00E82A6A"/>
    <w:rsid w:val="00EA629F"/>
    <w:rsid w:val="00EB0971"/>
    <w:rsid w:val="00ED1A46"/>
    <w:rsid w:val="00EF3BBA"/>
    <w:rsid w:val="00F11C2B"/>
    <w:rsid w:val="00F233D1"/>
    <w:rsid w:val="00F35D22"/>
    <w:rsid w:val="00F664B6"/>
    <w:rsid w:val="00F70B88"/>
    <w:rsid w:val="00FB5F9E"/>
    <w:rsid w:val="00FC0FC9"/>
    <w:rsid w:val="00FC55A3"/>
    <w:rsid w:val="00FF2993"/>
    <w:rsid w:val="00FF5B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B45545"/>
  <w15:chartTrackingRefBased/>
  <w15:docId w15:val="{32F32B22-511E-4949-8CB5-C493B2BA79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783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F191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F1913"/>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CF1913"/>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9783C"/>
    <w:pPr>
      <w:spacing w:before="100" w:beforeAutospacing="1" w:after="100" w:afterAutospacing="1"/>
    </w:pPr>
    <w:rPr>
      <w:rFonts w:ascii="Times New Roman" w:eastAsia="Times New Roman" w:hAnsi="Times New Roman" w:cs="Times New Roman"/>
      <w:lang w:val="en-GB"/>
    </w:rPr>
  </w:style>
  <w:style w:type="paragraph" w:styleId="NoSpacing">
    <w:name w:val="No Spacing"/>
    <w:uiPriority w:val="1"/>
    <w:qFormat/>
    <w:rsid w:val="0029783C"/>
  </w:style>
  <w:style w:type="character" w:customStyle="1" w:styleId="Heading1Char">
    <w:name w:val="Heading 1 Char"/>
    <w:basedOn w:val="DefaultParagraphFont"/>
    <w:link w:val="Heading1"/>
    <w:uiPriority w:val="9"/>
    <w:rsid w:val="0029783C"/>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29783C"/>
    <w:pPr>
      <w:tabs>
        <w:tab w:val="center" w:pos="4513"/>
        <w:tab w:val="right" w:pos="9026"/>
      </w:tabs>
    </w:pPr>
  </w:style>
  <w:style w:type="character" w:customStyle="1" w:styleId="HeaderChar">
    <w:name w:val="Header Char"/>
    <w:basedOn w:val="DefaultParagraphFont"/>
    <w:link w:val="Header"/>
    <w:uiPriority w:val="99"/>
    <w:rsid w:val="0029783C"/>
  </w:style>
  <w:style w:type="paragraph" w:styleId="Footer">
    <w:name w:val="footer"/>
    <w:basedOn w:val="Normal"/>
    <w:link w:val="FooterChar"/>
    <w:uiPriority w:val="99"/>
    <w:unhideWhenUsed/>
    <w:rsid w:val="0029783C"/>
    <w:pPr>
      <w:tabs>
        <w:tab w:val="center" w:pos="4513"/>
        <w:tab w:val="right" w:pos="9026"/>
      </w:tabs>
    </w:pPr>
  </w:style>
  <w:style w:type="character" w:customStyle="1" w:styleId="FooterChar">
    <w:name w:val="Footer Char"/>
    <w:basedOn w:val="DefaultParagraphFont"/>
    <w:link w:val="Footer"/>
    <w:uiPriority w:val="99"/>
    <w:rsid w:val="0029783C"/>
  </w:style>
  <w:style w:type="character" w:customStyle="1" w:styleId="apple-converted-space">
    <w:name w:val="apple-converted-space"/>
    <w:basedOn w:val="DefaultParagraphFont"/>
    <w:rsid w:val="00C82A3B"/>
  </w:style>
  <w:style w:type="character" w:styleId="Hyperlink">
    <w:name w:val="Hyperlink"/>
    <w:basedOn w:val="DefaultParagraphFont"/>
    <w:uiPriority w:val="99"/>
    <w:unhideWhenUsed/>
    <w:rsid w:val="00123126"/>
    <w:rPr>
      <w:color w:val="0563C1" w:themeColor="hyperlink"/>
      <w:u w:val="single"/>
    </w:rPr>
  </w:style>
  <w:style w:type="character" w:styleId="UnresolvedMention">
    <w:name w:val="Unresolved Mention"/>
    <w:basedOn w:val="DefaultParagraphFont"/>
    <w:uiPriority w:val="99"/>
    <w:rsid w:val="00123126"/>
    <w:rPr>
      <w:color w:val="605E5C"/>
      <w:shd w:val="clear" w:color="auto" w:fill="E1DFDD"/>
    </w:rPr>
  </w:style>
  <w:style w:type="character" w:styleId="FollowedHyperlink">
    <w:name w:val="FollowedHyperlink"/>
    <w:basedOn w:val="DefaultParagraphFont"/>
    <w:uiPriority w:val="99"/>
    <w:semiHidden/>
    <w:unhideWhenUsed/>
    <w:rsid w:val="00123126"/>
    <w:rPr>
      <w:color w:val="954F72" w:themeColor="followedHyperlink"/>
      <w:u w:val="single"/>
    </w:rPr>
  </w:style>
  <w:style w:type="table" w:styleId="TableGrid">
    <w:name w:val="Table Grid"/>
    <w:basedOn w:val="TableNormal"/>
    <w:uiPriority w:val="39"/>
    <w:rsid w:val="00ED1A46"/>
    <w:rPr>
      <w:rFonts w:ascii="Calibri" w:eastAsia="Calibri" w:hAnsi="Calibri" w:cs="Times New Roman"/>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lmyear">
    <w:name w:val="nlm_year"/>
    <w:basedOn w:val="DefaultParagraphFont"/>
    <w:rsid w:val="00754827"/>
  </w:style>
  <w:style w:type="character" w:customStyle="1" w:styleId="nlmarticle-title">
    <w:name w:val="nlm_article-title"/>
    <w:basedOn w:val="DefaultParagraphFont"/>
    <w:rsid w:val="00754827"/>
  </w:style>
  <w:style w:type="character" w:customStyle="1" w:styleId="nlmfpage">
    <w:name w:val="nlm_fpage"/>
    <w:basedOn w:val="DefaultParagraphFont"/>
    <w:rsid w:val="00754827"/>
  </w:style>
  <w:style w:type="character" w:customStyle="1" w:styleId="nlmlpage">
    <w:name w:val="nlm_lpage"/>
    <w:basedOn w:val="DefaultParagraphFont"/>
    <w:rsid w:val="00754827"/>
  </w:style>
  <w:style w:type="character" w:customStyle="1" w:styleId="nlmpublisher-loc">
    <w:name w:val="nlm_publisher-loc"/>
    <w:basedOn w:val="DefaultParagraphFont"/>
    <w:rsid w:val="00A71310"/>
  </w:style>
  <w:style w:type="character" w:customStyle="1" w:styleId="nlmpublisher-name">
    <w:name w:val="nlm_publisher-name"/>
    <w:basedOn w:val="DefaultParagraphFont"/>
    <w:rsid w:val="00A71310"/>
  </w:style>
  <w:style w:type="character" w:customStyle="1" w:styleId="Heading2Char">
    <w:name w:val="Heading 2 Char"/>
    <w:basedOn w:val="DefaultParagraphFont"/>
    <w:link w:val="Heading2"/>
    <w:uiPriority w:val="9"/>
    <w:rsid w:val="00CF191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F1913"/>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CF1913"/>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4D7A4C"/>
    <w:rPr>
      <w:b/>
      <w:bCs/>
    </w:rPr>
  </w:style>
  <w:style w:type="character" w:styleId="Emphasis">
    <w:name w:val="Emphasis"/>
    <w:basedOn w:val="DefaultParagraphFont"/>
    <w:uiPriority w:val="20"/>
    <w:qFormat/>
    <w:rsid w:val="007A101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150085">
      <w:bodyDiv w:val="1"/>
      <w:marLeft w:val="0"/>
      <w:marRight w:val="0"/>
      <w:marTop w:val="0"/>
      <w:marBottom w:val="0"/>
      <w:divBdr>
        <w:top w:val="none" w:sz="0" w:space="0" w:color="auto"/>
        <w:left w:val="none" w:sz="0" w:space="0" w:color="auto"/>
        <w:bottom w:val="none" w:sz="0" w:space="0" w:color="auto"/>
        <w:right w:val="none" w:sz="0" w:space="0" w:color="auto"/>
      </w:divBdr>
    </w:div>
    <w:div w:id="133066144">
      <w:bodyDiv w:val="1"/>
      <w:marLeft w:val="0"/>
      <w:marRight w:val="0"/>
      <w:marTop w:val="0"/>
      <w:marBottom w:val="0"/>
      <w:divBdr>
        <w:top w:val="none" w:sz="0" w:space="0" w:color="auto"/>
        <w:left w:val="none" w:sz="0" w:space="0" w:color="auto"/>
        <w:bottom w:val="none" w:sz="0" w:space="0" w:color="auto"/>
        <w:right w:val="none" w:sz="0" w:space="0" w:color="auto"/>
      </w:divBdr>
      <w:divsChild>
        <w:div w:id="189268302">
          <w:marLeft w:val="0"/>
          <w:marRight w:val="0"/>
          <w:marTop w:val="0"/>
          <w:marBottom w:val="0"/>
          <w:divBdr>
            <w:top w:val="none" w:sz="0" w:space="0" w:color="auto"/>
            <w:left w:val="none" w:sz="0" w:space="0" w:color="auto"/>
            <w:bottom w:val="none" w:sz="0" w:space="0" w:color="auto"/>
            <w:right w:val="none" w:sz="0" w:space="0" w:color="auto"/>
          </w:divBdr>
          <w:divsChild>
            <w:div w:id="1942837007">
              <w:marLeft w:val="0"/>
              <w:marRight w:val="0"/>
              <w:marTop w:val="0"/>
              <w:marBottom w:val="0"/>
              <w:divBdr>
                <w:top w:val="none" w:sz="0" w:space="0" w:color="auto"/>
                <w:left w:val="none" w:sz="0" w:space="0" w:color="auto"/>
                <w:bottom w:val="none" w:sz="0" w:space="0" w:color="auto"/>
                <w:right w:val="none" w:sz="0" w:space="0" w:color="auto"/>
              </w:divBdr>
              <w:divsChild>
                <w:div w:id="770468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2883048">
      <w:bodyDiv w:val="1"/>
      <w:marLeft w:val="0"/>
      <w:marRight w:val="0"/>
      <w:marTop w:val="0"/>
      <w:marBottom w:val="0"/>
      <w:divBdr>
        <w:top w:val="none" w:sz="0" w:space="0" w:color="auto"/>
        <w:left w:val="none" w:sz="0" w:space="0" w:color="auto"/>
        <w:bottom w:val="none" w:sz="0" w:space="0" w:color="auto"/>
        <w:right w:val="none" w:sz="0" w:space="0" w:color="auto"/>
      </w:divBdr>
    </w:div>
    <w:div w:id="467161569">
      <w:bodyDiv w:val="1"/>
      <w:marLeft w:val="0"/>
      <w:marRight w:val="0"/>
      <w:marTop w:val="0"/>
      <w:marBottom w:val="0"/>
      <w:divBdr>
        <w:top w:val="none" w:sz="0" w:space="0" w:color="auto"/>
        <w:left w:val="none" w:sz="0" w:space="0" w:color="auto"/>
        <w:bottom w:val="none" w:sz="0" w:space="0" w:color="auto"/>
        <w:right w:val="none" w:sz="0" w:space="0" w:color="auto"/>
      </w:divBdr>
      <w:divsChild>
        <w:div w:id="819344171">
          <w:marLeft w:val="0"/>
          <w:marRight w:val="0"/>
          <w:marTop w:val="0"/>
          <w:marBottom w:val="0"/>
          <w:divBdr>
            <w:top w:val="none" w:sz="0" w:space="0" w:color="auto"/>
            <w:left w:val="none" w:sz="0" w:space="0" w:color="auto"/>
            <w:bottom w:val="none" w:sz="0" w:space="0" w:color="auto"/>
            <w:right w:val="none" w:sz="0" w:space="0" w:color="auto"/>
          </w:divBdr>
          <w:divsChild>
            <w:div w:id="947736339">
              <w:marLeft w:val="0"/>
              <w:marRight w:val="0"/>
              <w:marTop w:val="0"/>
              <w:marBottom w:val="0"/>
              <w:divBdr>
                <w:top w:val="none" w:sz="0" w:space="0" w:color="auto"/>
                <w:left w:val="none" w:sz="0" w:space="0" w:color="auto"/>
                <w:bottom w:val="none" w:sz="0" w:space="0" w:color="auto"/>
                <w:right w:val="none" w:sz="0" w:space="0" w:color="auto"/>
              </w:divBdr>
              <w:divsChild>
                <w:div w:id="245574150">
                  <w:marLeft w:val="0"/>
                  <w:marRight w:val="0"/>
                  <w:marTop w:val="0"/>
                  <w:marBottom w:val="0"/>
                  <w:divBdr>
                    <w:top w:val="none" w:sz="0" w:space="0" w:color="auto"/>
                    <w:left w:val="none" w:sz="0" w:space="0" w:color="auto"/>
                    <w:bottom w:val="none" w:sz="0" w:space="0" w:color="auto"/>
                    <w:right w:val="none" w:sz="0" w:space="0" w:color="auto"/>
                  </w:divBdr>
                  <w:divsChild>
                    <w:div w:id="63991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0454042">
      <w:bodyDiv w:val="1"/>
      <w:marLeft w:val="0"/>
      <w:marRight w:val="0"/>
      <w:marTop w:val="0"/>
      <w:marBottom w:val="0"/>
      <w:divBdr>
        <w:top w:val="none" w:sz="0" w:space="0" w:color="auto"/>
        <w:left w:val="none" w:sz="0" w:space="0" w:color="auto"/>
        <w:bottom w:val="none" w:sz="0" w:space="0" w:color="auto"/>
        <w:right w:val="none" w:sz="0" w:space="0" w:color="auto"/>
      </w:divBdr>
      <w:divsChild>
        <w:div w:id="1699116568">
          <w:marLeft w:val="0"/>
          <w:marRight w:val="0"/>
          <w:marTop w:val="0"/>
          <w:marBottom w:val="0"/>
          <w:divBdr>
            <w:top w:val="none" w:sz="0" w:space="0" w:color="auto"/>
            <w:left w:val="none" w:sz="0" w:space="0" w:color="auto"/>
            <w:bottom w:val="none" w:sz="0" w:space="0" w:color="auto"/>
            <w:right w:val="none" w:sz="0" w:space="0" w:color="auto"/>
          </w:divBdr>
          <w:divsChild>
            <w:div w:id="964120094">
              <w:marLeft w:val="0"/>
              <w:marRight w:val="0"/>
              <w:marTop w:val="0"/>
              <w:marBottom w:val="0"/>
              <w:divBdr>
                <w:top w:val="none" w:sz="0" w:space="0" w:color="auto"/>
                <w:left w:val="none" w:sz="0" w:space="0" w:color="auto"/>
                <w:bottom w:val="none" w:sz="0" w:space="0" w:color="auto"/>
                <w:right w:val="none" w:sz="0" w:space="0" w:color="auto"/>
              </w:divBdr>
              <w:divsChild>
                <w:div w:id="1013916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9621805">
      <w:bodyDiv w:val="1"/>
      <w:marLeft w:val="0"/>
      <w:marRight w:val="0"/>
      <w:marTop w:val="0"/>
      <w:marBottom w:val="0"/>
      <w:divBdr>
        <w:top w:val="none" w:sz="0" w:space="0" w:color="auto"/>
        <w:left w:val="none" w:sz="0" w:space="0" w:color="auto"/>
        <w:bottom w:val="none" w:sz="0" w:space="0" w:color="auto"/>
        <w:right w:val="none" w:sz="0" w:space="0" w:color="auto"/>
      </w:divBdr>
      <w:divsChild>
        <w:div w:id="1401515874">
          <w:marLeft w:val="0"/>
          <w:marRight w:val="0"/>
          <w:marTop w:val="0"/>
          <w:marBottom w:val="0"/>
          <w:divBdr>
            <w:top w:val="none" w:sz="0" w:space="0" w:color="auto"/>
            <w:left w:val="none" w:sz="0" w:space="0" w:color="auto"/>
            <w:bottom w:val="none" w:sz="0" w:space="0" w:color="auto"/>
            <w:right w:val="none" w:sz="0" w:space="0" w:color="auto"/>
          </w:divBdr>
          <w:divsChild>
            <w:div w:id="1937135587">
              <w:marLeft w:val="0"/>
              <w:marRight w:val="0"/>
              <w:marTop w:val="0"/>
              <w:marBottom w:val="0"/>
              <w:divBdr>
                <w:top w:val="none" w:sz="0" w:space="0" w:color="auto"/>
                <w:left w:val="none" w:sz="0" w:space="0" w:color="auto"/>
                <w:bottom w:val="none" w:sz="0" w:space="0" w:color="auto"/>
                <w:right w:val="none" w:sz="0" w:space="0" w:color="auto"/>
              </w:divBdr>
              <w:divsChild>
                <w:div w:id="1506673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9657273">
      <w:bodyDiv w:val="1"/>
      <w:marLeft w:val="0"/>
      <w:marRight w:val="0"/>
      <w:marTop w:val="0"/>
      <w:marBottom w:val="0"/>
      <w:divBdr>
        <w:top w:val="none" w:sz="0" w:space="0" w:color="auto"/>
        <w:left w:val="none" w:sz="0" w:space="0" w:color="auto"/>
        <w:bottom w:val="none" w:sz="0" w:space="0" w:color="auto"/>
        <w:right w:val="none" w:sz="0" w:space="0" w:color="auto"/>
      </w:divBdr>
    </w:div>
    <w:div w:id="896665447">
      <w:bodyDiv w:val="1"/>
      <w:marLeft w:val="0"/>
      <w:marRight w:val="0"/>
      <w:marTop w:val="0"/>
      <w:marBottom w:val="0"/>
      <w:divBdr>
        <w:top w:val="none" w:sz="0" w:space="0" w:color="auto"/>
        <w:left w:val="none" w:sz="0" w:space="0" w:color="auto"/>
        <w:bottom w:val="none" w:sz="0" w:space="0" w:color="auto"/>
        <w:right w:val="none" w:sz="0" w:space="0" w:color="auto"/>
      </w:divBdr>
      <w:divsChild>
        <w:div w:id="1469592170">
          <w:marLeft w:val="0"/>
          <w:marRight w:val="0"/>
          <w:marTop w:val="0"/>
          <w:marBottom w:val="0"/>
          <w:divBdr>
            <w:top w:val="none" w:sz="0" w:space="0" w:color="auto"/>
            <w:left w:val="none" w:sz="0" w:space="0" w:color="auto"/>
            <w:bottom w:val="none" w:sz="0" w:space="0" w:color="auto"/>
            <w:right w:val="none" w:sz="0" w:space="0" w:color="auto"/>
          </w:divBdr>
          <w:divsChild>
            <w:div w:id="198394129">
              <w:marLeft w:val="0"/>
              <w:marRight w:val="0"/>
              <w:marTop w:val="0"/>
              <w:marBottom w:val="0"/>
              <w:divBdr>
                <w:top w:val="none" w:sz="0" w:space="0" w:color="auto"/>
                <w:left w:val="none" w:sz="0" w:space="0" w:color="auto"/>
                <w:bottom w:val="none" w:sz="0" w:space="0" w:color="auto"/>
                <w:right w:val="none" w:sz="0" w:space="0" w:color="auto"/>
              </w:divBdr>
              <w:divsChild>
                <w:div w:id="665941027">
                  <w:marLeft w:val="0"/>
                  <w:marRight w:val="0"/>
                  <w:marTop w:val="0"/>
                  <w:marBottom w:val="0"/>
                  <w:divBdr>
                    <w:top w:val="none" w:sz="0" w:space="0" w:color="auto"/>
                    <w:left w:val="none" w:sz="0" w:space="0" w:color="auto"/>
                    <w:bottom w:val="none" w:sz="0" w:space="0" w:color="auto"/>
                    <w:right w:val="none" w:sz="0" w:space="0" w:color="auto"/>
                  </w:divBdr>
                  <w:divsChild>
                    <w:div w:id="581374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0449212">
      <w:bodyDiv w:val="1"/>
      <w:marLeft w:val="0"/>
      <w:marRight w:val="0"/>
      <w:marTop w:val="0"/>
      <w:marBottom w:val="0"/>
      <w:divBdr>
        <w:top w:val="none" w:sz="0" w:space="0" w:color="auto"/>
        <w:left w:val="none" w:sz="0" w:space="0" w:color="auto"/>
        <w:bottom w:val="none" w:sz="0" w:space="0" w:color="auto"/>
        <w:right w:val="none" w:sz="0" w:space="0" w:color="auto"/>
      </w:divBdr>
    </w:div>
    <w:div w:id="1068304984">
      <w:bodyDiv w:val="1"/>
      <w:marLeft w:val="0"/>
      <w:marRight w:val="0"/>
      <w:marTop w:val="0"/>
      <w:marBottom w:val="0"/>
      <w:divBdr>
        <w:top w:val="none" w:sz="0" w:space="0" w:color="auto"/>
        <w:left w:val="none" w:sz="0" w:space="0" w:color="auto"/>
        <w:bottom w:val="none" w:sz="0" w:space="0" w:color="auto"/>
        <w:right w:val="none" w:sz="0" w:space="0" w:color="auto"/>
      </w:divBdr>
    </w:div>
    <w:div w:id="1070350006">
      <w:bodyDiv w:val="1"/>
      <w:marLeft w:val="0"/>
      <w:marRight w:val="0"/>
      <w:marTop w:val="0"/>
      <w:marBottom w:val="0"/>
      <w:divBdr>
        <w:top w:val="none" w:sz="0" w:space="0" w:color="auto"/>
        <w:left w:val="none" w:sz="0" w:space="0" w:color="auto"/>
        <w:bottom w:val="none" w:sz="0" w:space="0" w:color="auto"/>
        <w:right w:val="none" w:sz="0" w:space="0" w:color="auto"/>
      </w:divBdr>
    </w:div>
    <w:div w:id="1189180207">
      <w:bodyDiv w:val="1"/>
      <w:marLeft w:val="0"/>
      <w:marRight w:val="0"/>
      <w:marTop w:val="0"/>
      <w:marBottom w:val="0"/>
      <w:divBdr>
        <w:top w:val="none" w:sz="0" w:space="0" w:color="auto"/>
        <w:left w:val="none" w:sz="0" w:space="0" w:color="auto"/>
        <w:bottom w:val="none" w:sz="0" w:space="0" w:color="auto"/>
        <w:right w:val="none" w:sz="0" w:space="0" w:color="auto"/>
      </w:divBdr>
    </w:div>
    <w:div w:id="1297687565">
      <w:bodyDiv w:val="1"/>
      <w:marLeft w:val="0"/>
      <w:marRight w:val="0"/>
      <w:marTop w:val="0"/>
      <w:marBottom w:val="0"/>
      <w:divBdr>
        <w:top w:val="none" w:sz="0" w:space="0" w:color="auto"/>
        <w:left w:val="none" w:sz="0" w:space="0" w:color="auto"/>
        <w:bottom w:val="none" w:sz="0" w:space="0" w:color="auto"/>
        <w:right w:val="none" w:sz="0" w:space="0" w:color="auto"/>
      </w:divBdr>
      <w:divsChild>
        <w:div w:id="1280339267">
          <w:marLeft w:val="0"/>
          <w:marRight w:val="0"/>
          <w:marTop w:val="0"/>
          <w:marBottom w:val="0"/>
          <w:divBdr>
            <w:top w:val="none" w:sz="0" w:space="0" w:color="auto"/>
            <w:left w:val="none" w:sz="0" w:space="0" w:color="auto"/>
            <w:bottom w:val="none" w:sz="0" w:space="0" w:color="auto"/>
            <w:right w:val="none" w:sz="0" w:space="0" w:color="auto"/>
          </w:divBdr>
          <w:divsChild>
            <w:div w:id="574048800">
              <w:marLeft w:val="0"/>
              <w:marRight w:val="0"/>
              <w:marTop w:val="0"/>
              <w:marBottom w:val="0"/>
              <w:divBdr>
                <w:top w:val="none" w:sz="0" w:space="0" w:color="auto"/>
                <w:left w:val="none" w:sz="0" w:space="0" w:color="auto"/>
                <w:bottom w:val="none" w:sz="0" w:space="0" w:color="auto"/>
                <w:right w:val="none" w:sz="0" w:space="0" w:color="auto"/>
              </w:divBdr>
              <w:divsChild>
                <w:div w:id="2025279207">
                  <w:marLeft w:val="0"/>
                  <w:marRight w:val="0"/>
                  <w:marTop w:val="0"/>
                  <w:marBottom w:val="0"/>
                  <w:divBdr>
                    <w:top w:val="none" w:sz="0" w:space="0" w:color="auto"/>
                    <w:left w:val="none" w:sz="0" w:space="0" w:color="auto"/>
                    <w:bottom w:val="none" w:sz="0" w:space="0" w:color="auto"/>
                    <w:right w:val="none" w:sz="0" w:space="0" w:color="auto"/>
                  </w:divBdr>
                  <w:divsChild>
                    <w:div w:id="39283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5861581">
      <w:bodyDiv w:val="1"/>
      <w:marLeft w:val="0"/>
      <w:marRight w:val="0"/>
      <w:marTop w:val="0"/>
      <w:marBottom w:val="0"/>
      <w:divBdr>
        <w:top w:val="none" w:sz="0" w:space="0" w:color="auto"/>
        <w:left w:val="none" w:sz="0" w:space="0" w:color="auto"/>
        <w:bottom w:val="none" w:sz="0" w:space="0" w:color="auto"/>
        <w:right w:val="none" w:sz="0" w:space="0" w:color="auto"/>
      </w:divBdr>
    </w:div>
    <w:div w:id="1347899331">
      <w:bodyDiv w:val="1"/>
      <w:marLeft w:val="0"/>
      <w:marRight w:val="0"/>
      <w:marTop w:val="0"/>
      <w:marBottom w:val="0"/>
      <w:divBdr>
        <w:top w:val="none" w:sz="0" w:space="0" w:color="auto"/>
        <w:left w:val="none" w:sz="0" w:space="0" w:color="auto"/>
        <w:bottom w:val="none" w:sz="0" w:space="0" w:color="auto"/>
        <w:right w:val="none" w:sz="0" w:space="0" w:color="auto"/>
      </w:divBdr>
      <w:divsChild>
        <w:div w:id="207300129">
          <w:marLeft w:val="0"/>
          <w:marRight w:val="0"/>
          <w:marTop w:val="0"/>
          <w:marBottom w:val="0"/>
          <w:divBdr>
            <w:top w:val="none" w:sz="0" w:space="0" w:color="auto"/>
            <w:left w:val="none" w:sz="0" w:space="0" w:color="auto"/>
            <w:bottom w:val="none" w:sz="0" w:space="0" w:color="auto"/>
            <w:right w:val="none" w:sz="0" w:space="0" w:color="auto"/>
          </w:divBdr>
          <w:divsChild>
            <w:div w:id="1556772963">
              <w:marLeft w:val="0"/>
              <w:marRight w:val="0"/>
              <w:marTop w:val="0"/>
              <w:marBottom w:val="0"/>
              <w:divBdr>
                <w:top w:val="none" w:sz="0" w:space="0" w:color="auto"/>
                <w:left w:val="none" w:sz="0" w:space="0" w:color="auto"/>
                <w:bottom w:val="none" w:sz="0" w:space="0" w:color="auto"/>
                <w:right w:val="none" w:sz="0" w:space="0" w:color="auto"/>
              </w:divBdr>
              <w:divsChild>
                <w:div w:id="1565216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3547506">
      <w:bodyDiv w:val="1"/>
      <w:marLeft w:val="0"/>
      <w:marRight w:val="0"/>
      <w:marTop w:val="0"/>
      <w:marBottom w:val="0"/>
      <w:divBdr>
        <w:top w:val="none" w:sz="0" w:space="0" w:color="auto"/>
        <w:left w:val="none" w:sz="0" w:space="0" w:color="auto"/>
        <w:bottom w:val="none" w:sz="0" w:space="0" w:color="auto"/>
        <w:right w:val="none" w:sz="0" w:space="0" w:color="auto"/>
      </w:divBdr>
      <w:divsChild>
        <w:div w:id="683360786">
          <w:marLeft w:val="0"/>
          <w:marRight w:val="0"/>
          <w:marTop w:val="0"/>
          <w:marBottom w:val="0"/>
          <w:divBdr>
            <w:top w:val="none" w:sz="0" w:space="0" w:color="auto"/>
            <w:left w:val="none" w:sz="0" w:space="0" w:color="auto"/>
            <w:bottom w:val="none" w:sz="0" w:space="0" w:color="auto"/>
            <w:right w:val="none" w:sz="0" w:space="0" w:color="auto"/>
          </w:divBdr>
          <w:divsChild>
            <w:div w:id="1798722994">
              <w:marLeft w:val="0"/>
              <w:marRight w:val="0"/>
              <w:marTop w:val="0"/>
              <w:marBottom w:val="0"/>
              <w:divBdr>
                <w:top w:val="none" w:sz="0" w:space="0" w:color="auto"/>
                <w:left w:val="none" w:sz="0" w:space="0" w:color="auto"/>
                <w:bottom w:val="none" w:sz="0" w:space="0" w:color="auto"/>
                <w:right w:val="none" w:sz="0" w:space="0" w:color="auto"/>
              </w:divBdr>
              <w:divsChild>
                <w:div w:id="418328682">
                  <w:marLeft w:val="0"/>
                  <w:marRight w:val="0"/>
                  <w:marTop w:val="0"/>
                  <w:marBottom w:val="0"/>
                  <w:divBdr>
                    <w:top w:val="none" w:sz="0" w:space="0" w:color="auto"/>
                    <w:left w:val="none" w:sz="0" w:space="0" w:color="auto"/>
                    <w:bottom w:val="none" w:sz="0" w:space="0" w:color="auto"/>
                    <w:right w:val="none" w:sz="0" w:space="0" w:color="auto"/>
                  </w:divBdr>
                  <w:divsChild>
                    <w:div w:id="621108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2967645">
      <w:bodyDiv w:val="1"/>
      <w:marLeft w:val="0"/>
      <w:marRight w:val="0"/>
      <w:marTop w:val="0"/>
      <w:marBottom w:val="0"/>
      <w:divBdr>
        <w:top w:val="none" w:sz="0" w:space="0" w:color="auto"/>
        <w:left w:val="none" w:sz="0" w:space="0" w:color="auto"/>
        <w:bottom w:val="none" w:sz="0" w:space="0" w:color="auto"/>
        <w:right w:val="none" w:sz="0" w:space="0" w:color="auto"/>
      </w:divBdr>
      <w:divsChild>
        <w:div w:id="404884600">
          <w:marLeft w:val="0"/>
          <w:marRight w:val="0"/>
          <w:marTop w:val="0"/>
          <w:marBottom w:val="0"/>
          <w:divBdr>
            <w:top w:val="none" w:sz="0" w:space="0" w:color="auto"/>
            <w:left w:val="none" w:sz="0" w:space="0" w:color="auto"/>
            <w:bottom w:val="none" w:sz="0" w:space="0" w:color="auto"/>
            <w:right w:val="none" w:sz="0" w:space="0" w:color="auto"/>
          </w:divBdr>
          <w:divsChild>
            <w:div w:id="250899010">
              <w:marLeft w:val="0"/>
              <w:marRight w:val="0"/>
              <w:marTop w:val="0"/>
              <w:marBottom w:val="0"/>
              <w:divBdr>
                <w:top w:val="none" w:sz="0" w:space="0" w:color="auto"/>
                <w:left w:val="none" w:sz="0" w:space="0" w:color="auto"/>
                <w:bottom w:val="none" w:sz="0" w:space="0" w:color="auto"/>
                <w:right w:val="none" w:sz="0" w:space="0" w:color="auto"/>
              </w:divBdr>
              <w:divsChild>
                <w:div w:id="1046637039">
                  <w:marLeft w:val="0"/>
                  <w:marRight w:val="0"/>
                  <w:marTop w:val="0"/>
                  <w:marBottom w:val="0"/>
                  <w:divBdr>
                    <w:top w:val="none" w:sz="0" w:space="0" w:color="auto"/>
                    <w:left w:val="none" w:sz="0" w:space="0" w:color="auto"/>
                    <w:bottom w:val="none" w:sz="0" w:space="0" w:color="auto"/>
                    <w:right w:val="none" w:sz="0" w:space="0" w:color="auto"/>
                  </w:divBdr>
                  <w:divsChild>
                    <w:div w:id="1292978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5270850">
      <w:bodyDiv w:val="1"/>
      <w:marLeft w:val="0"/>
      <w:marRight w:val="0"/>
      <w:marTop w:val="0"/>
      <w:marBottom w:val="0"/>
      <w:divBdr>
        <w:top w:val="none" w:sz="0" w:space="0" w:color="auto"/>
        <w:left w:val="none" w:sz="0" w:space="0" w:color="auto"/>
        <w:bottom w:val="none" w:sz="0" w:space="0" w:color="auto"/>
        <w:right w:val="none" w:sz="0" w:space="0" w:color="auto"/>
      </w:divBdr>
    </w:div>
    <w:div w:id="1500315823">
      <w:bodyDiv w:val="1"/>
      <w:marLeft w:val="0"/>
      <w:marRight w:val="0"/>
      <w:marTop w:val="0"/>
      <w:marBottom w:val="0"/>
      <w:divBdr>
        <w:top w:val="none" w:sz="0" w:space="0" w:color="auto"/>
        <w:left w:val="none" w:sz="0" w:space="0" w:color="auto"/>
        <w:bottom w:val="none" w:sz="0" w:space="0" w:color="auto"/>
        <w:right w:val="none" w:sz="0" w:space="0" w:color="auto"/>
      </w:divBdr>
    </w:div>
    <w:div w:id="1621179434">
      <w:bodyDiv w:val="1"/>
      <w:marLeft w:val="0"/>
      <w:marRight w:val="0"/>
      <w:marTop w:val="0"/>
      <w:marBottom w:val="0"/>
      <w:divBdr>
        <w:top w:val="none" w:sz="0" w:space="0" w:color="auto"/>
        <w:left w:val="none" w:sz="0" w:space="0" w:color="auto"/>
        <w:bottom w:val="none" w:sz="0" w:space="0" w:color="auto"/>
        <w:right w:val="none" w:sz="0" w:space="0" w:color="auto"/>
      </w:divBdr>
    </w:div>
    <w:div w:id="1633711157">
      <w:bodyDiv w:val="1"/>
      <w:marLeft w:val="0"/>
      <w:marRight w:val="0"/>
      <w:marTop w:val="0"/>
      <w:marBottom w:val="0"/>
      <w:divBdr>
        <w:top w:val="none" w:sz="0" w:space="0" w:color="auto"/>
        <w:left w:val="none" w:sz="0" w:space="0" w:color="auto"/>
        <w:bottom w:val="none" w:sz="0" w:space="0" w:color="auto"/>
        <w:right w:val="none" w:sz="0" w:space="0" w:color="auto"/>
      </w:divBdr>
      <w:divsChild>
        <w:div w:id="1523399640">
          <w:marLeft w:val="0"/>
          <w:marRight w:val="0"/>
          <w:marTop w:val="0"/>
          <w:marBottom w:val="0"/>
          <w:divBdr>
            <w:top w:val="none" w:sz="0" w:space="0" w:color="auto"/>
            <w:left w:val="none" w:sz="0" w:space="0" w:color="auto"/>
            <w:bottom w:val="none" w:sz="0" w:space="0" w:color="auto"/>
            <w:right w:val="none" w:sz="0" w:space="0" w:color="auto"/>
          </w:divBdr>
          <w:divsChild>
            <w:div w:id="1673337316">
              <w:marLeft w:val="0"/>
              <w:marRight w:val="0"/>
              <w:marTop w:val="0"/>
              <w:marBottom w:val="0"/>
              <w:divBdr>
                <w:top w:val="none" w:sz="0" w:space="0" w:color="auto"/>
                <w:left w:val="none" w:sz="0" w:space="0" w:color="auto"/>
                <w:bottom w:val="none" w:sz="0" w:space="0" w:color="auto"/>
                <w:right w:val="none" w:sz="0" w:space="0" w:color="auto"/>
              </w:divBdr>
              <w:divsChild>
                <w:div w:id="918516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4650226">
      <w:bodyDiv w:val="1"/>
      <w:marLeft w:val="0"/>
      <w:marRight w:val="0"/>
      <w:marTop w:val="0"/>
      <w:marBottom w:val="0"/>
      <w:divBdr>
        <w:top w:val="none" w:sz="0" w:space="0" w:color="auto"/>
        <w:left w:val="none" w:sz="0" w:space="0" w:color="auto"/>
        <w:bottom w:val="none" w:sz="0" w:space="0" w:color="auto"/>
        <w:right w:val="none" w:sz="0" w:space="0" w:color="auto"/>
      </w:divBdr>
    </w:div>
    <w:div w:id="1736735185">
      <w:bodyDiv w:val="1"/>
      <w:marLeft w:val="0"/>
      <w:marRight w:val="0"/>
      <w:marTop w:val="0"/>
      <w:marBottom w:val="0"/>
      <w:divBdr>
        <w:top w:val="none" w:sz="0" w:space="0" w:color="auto"/>
        <w:left w:val="none" w:sz="0" w:space="0" w:color="auto"/>
        <w:bottom w:val="none" w:sz="0" w:space="0" w:color="auto"/>
        <w:right w:val="none" w:sz="0" w:space="0" w:color="auto"/>
      </w:divBdr>
      <w:divsChild>
        <w:div w:id="685835877">
          <w:marLeft w:val="0"/>
          <w:marRight w:val="0"/>
          <w:marTop w:val="0"/>
          <w:marBottom w:val="0"/>
          <w:divBdr>
            <w:top w:val="none" w:sz="0" w:space="0" w:color="auto"/>
            <w:left w:val="none" w:sz="0" w:space="0" w:color="auto"/>
            <w:bottom w:val="none" w:sz="0" w:space="0" w:color="auto"/>
            <w:right w:val="none" w:sz="0" w:space="0" w:color="auto"/>
          </w:divBdr>
          <w:divsChild>
            <w:div w:id="1796752610">
              <w:marLeft w:val="0"/>
              <w:marRight w:val="0"/>
              <w:marTop w:val="0"/>
              <w:marBottom w:val="0"/>
              <w:divBdr>
                <w:top w:val="none" w:sz="0" w:space="0" w:color="auto"/>
                <w:left w:val="none" w:sz="0" w:space="0" w:color="auto"/>
                <w:bottom w:val="none" w:sz="0" w:space="0" w:color="auto"/>
                <w:right w:val="none" w:sz="0" w:space="0" w:color="auto"/>
              </w:divBdr>
              <w:divsChild>
                <w:div w:id="388504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7313279">
      <w:bodyDiv w:val="1"/>
      <w:marLeft w:val="0"/>
      <w:marRight w:val="0"/>
      <w:marTop w:val="0"/>
      <w:marBottom w:val="0"/>
      <w:divBdr>
        <w:top w:val="none" w:sz="0" w:space="0" w:color="auto"/>
        <w:left w:val="none" w:sz="0" w:space="0" w:color="auto"/>
        <w:bottom w:val="none" w:sz="0" w:space="0" w:color="auto"/>
        <w:right w:val="none" w:sz="0" w:space="0" w:color="auto"/>
      </w:divBdr>
    </w:div>
    <w:div w:id="1752309433">
      <w:bodyDiv w:val="1"/>
      <w:marLeft w:val="0"/>
      <w:marRight w:val="0"/>
      <w:marTop w:val="0"/>
      <w:marBottom w:val="0"/>
      <w:divBdr>
        <w:top w:val="none" w:sz="0" w:space="0" w:color="auto"/>
        <w:left w:val="none" w:sz="0" w:space="0" w:color="auto"/>
        <w:bottom w:val="none" w:sz="0" w:space="0" w:color="auto"/>
        <w:right w:val="none" w:sz="0" w:space="0" w:color="auto"/>
      </w:divBdr>
      <w:divsChild>
        <w:div w:id="1916669675">
          <w:marLeft w:val="0"/>
          <w:marRight w:val="0"/>
          <w:marTop w:val="0"/>
          <w:marBottom w:val="0"/>
          <w:divBdr>
            <w:top w:val="none" w:sz="0" w:space="0" w:color="auto"/>
            <w:left w:val="none" w:sz="0" w:space="0" w:color="auto"/>
            <w:bottom w:val="none" w:sz="0" w:space="0" w:color="auto"/>
            <w:right w:val="none" w:sz="0" w:space="0" w:color="auto"/>
          </w:divBdr>
          <w:divsChild>
            <w:div w:id="1455253841">
              <w:marLeft w:val="0"/>
              <w:marRight w:val="0"/>
              <w:marTop w:val="0"/>
              <w:marBottom w:val="0"/>
              <w:divBdr>
                <w:top w:val="none" w:sz="0" w:space="0" w:color="auto"/>
                <w:left w:val="none" w:sz="0" w:space="0" w:color="auto"/>
                <w:bottom w:val="none" w:sz="0" w:space="0" w:color="auto"/>
                <w:right w:val="none" w:sz="0" w:space="0" w:color="auto"/>
              </w:divBdr>
              <w:divsChild>
                <w:div w:id="761604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2214588">
      <w:bodyDiv w:val="1"/>
      <w:marLeft w:val="0"/>
      <w:marRight w:val="0"/>
      <w:marTop w:val="0"/>
      <w:marBottom w:val="0"/>
      <w:divBdr>
        <w:top w:val="none" w:sz="0" w:space="0" w:color="auto"/>
        <w:left w:val="none" w:sz="0" w:space="0" w:color="auto"/>
        <w:bottom w:val="none" w:sz="0" w:space="0" w:color="auto"/>
        <w:right w:val="none" w:sz="0" w:space="0" w:color="auto"/>
      </w:divBdr>
      <w:divsChild>
        <w:div w:id="1830444158">
          <w:marLeft w:val="0"/>
          <w:marRight w:val="0"/>
          <w:marTop w:val="0"/>
          <w:marBottom w:val="0"/>
          <w:divBdr>
            <w:top w:val="none" w:sz="0" w:space="0" w:color="auto"/>
            <w:left w:val="none" w:sz="0" w:space="0" w:color="auto"/>
            <w:bottom w:val="none" w:sz="0" w:space="0" w:color="auto"/>
            <w:right w:val="none" w:sz="0" w:space="0" w:color="auto"/>
          </w:divBdr>
          <w:divsChild>
            <w:div w:id="1254124611">
              <w:marLeft w:val="0"/>
              <w:marRight w:val="0"/>
              <w:marTop w:val="0"/>
              <w:marBottom w:val="0"/>
              <w:divBdr>
                <w:top w:val="none" w:sz="0" w:space="0" w:color="auto"/>
                <w:left w:val="none" w:sz="0" w:space="0" w:color="auto"/>
                <w:bottom w:val="none" w:sz="0" w:space="0" w:color="auto"/>
                <w:right w:val="none" w:sz="0" w:space="0" w:color="auto"/>
              </w:divBdr>
              <w:divsChild>
                <w:div w:id="1850413526">
                  <w:marLeft w:val="0"/>
                  <w:marRight w:val="0"/>
                  <w:marTop w:val="0"/>
                  <w:marBottom w:val="0"/>
                  <w:divBdr>
                    <w:top w:val="none" w:sz="0" w:space="0" w:color="auto"/>
                    <w:left w:val="none" w:sz="0" w:space="0" w:color="auto"/>
                    <w:bottom w:val="none" w:sz="0" w:space="0" w:color="auto"/>
                    <w:right w:val="none" w:sz="0" w:space="0" w:color="auto"/>
                  </w:divBdr>
                  <w:divsChild>
                    <w:div w:id="547035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rnegiefoundation.org/wp-content/uploads/2014/09/beginners_in_classroom.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gov.wales/sites/default/files/publications/2018-03/successful-futures.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mylocalschool.gov.wales/School/6712168?lang=en" TargetMode="External"/><Relationship Id="rId4" Type="http://schemas.openxmlformats.org/officeDocument/2006/relationships/webSettings" Target="webSettings.xml"/><Relationship Id="rId9" Type="http://schemas.openxmlformats.org/officeDocument/2006/relationships/hyperlink" Target="https://www.simplypsychology.org/maslow.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F03DF7-3C7E-F04A-B84B-BF3E6A2FEA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652</TotalTime>
  <Pages>29</Pages>
  <Words>8458</Words>
  <Characters>48211</Characters>
  <Application>Microsoft Office Word</Application>
  <DocSecurity>0</DocSecurity>
  <Lines>401</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anonymous</dc:creator>
  <cp:keywords/>
  <dc:description/>
  <cp:lastModifiedBy>anonymous</cp:lastModifiedBy>
  <cp:revision>21</cp:revision>
  <dcterms:created xsi:type="dcterms:W3CDTF">2020-10-01T12:46:00Z</dcterms:created>
  <dcterms:modified xsi:type="dcterms:W3CDTF">2020-10-27T16:15:00Z</dcterms:modified>
</cp:coreProperties>
</file>