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DE1683" w14:textId="4D33692F" w:rsidR="004432A8" w:rsidRDefault="004432A8" w:rsidP="004432A8">
      <w:pPr>
        <w:pStyle w:val="Heading1"/>
        <w:rPr>
          <w:rFonts w:ascii="Consolas" w:eastAsia="Consolas" w:hAnsi="Consolas" w:cs="Consolas"/>
          <w:color w:val="000000" w:themeColor="text1"/>
          <w:sz w:val="32"/>
          <w:szCs w:val="32"/>
        </w:rPr>
      </w:pPr>
      <w:bookmarkStart w:id="0" w:name="_Toc193463132"/>
      <w:bookmarkStart w:id="1" w:name="_Toc193464268"/>
      <w:bookmarkStart w:id="2" w:name="_Toc193464320"/>
      <w:bookmarkStart w:id="3" w:name="_Toc193464748"/>
      <w:bookmarkStart w:id="4" w:name="_Toc193465179"/>
      <w:bookmarkStart w:id="5" w:name="_Toc193530062"/>
      <w:bookmarkStart w:id="6" w:name="_Toc193636172"/>
      <w:bookmarkStart w:id="7" w:name="_Toc193636199"/>
      <w:bookmarkStart w:id="8" w:name="_Toc193636229"/>
      <w:bookmarkStart w:id="9" w:name="_Toc193636275"/>
      <w:bookmarkStart w:id="10" w:name="_Toc1854263245"/>
      <w:bookmarkStart w:id="11" w:name="_Toc188938592"/>
      <w:bookmarkStart w:id="12" w:name="_Toc226167659"/>
      <w:bookmarkStart w:id="13" w:name="_Toc508522104"/>
      <w:bookmarkStart w:id="14" w:name="_Toc182767133"/>
      <w:r>
        <w:rPr>
          <w:noProof/>
        </w:rPr>
        <w:drawing>
          <wp:inline distT="0" distB="0" distL="0" distR="0" wp14:anchorId="4DB3743D" wp14:editId="3EFABAAD">
            <wp:extent cx="2441344" cy="1087651"/>
            <wp:effectExtent l="0" t="0" r="0" b="0"/>
            <wp:docPr id="963895423" name="Picture 96389542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895423" name="Picture 963895423" descr="A close-up of a sig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62752" cy="1097189"/>
                    </a:xfrm>
                    <a:prstGeom prst="rect">
                      <a:avLst/>
                    </a:prstGeom>
                  </pic:spPr>
                </pic:pic>
              </a:graphicData>
            </a:graphic>
          </wp:inline>
        </w:drawing>
      </w:r>
      <w:r>
        <w:rPr>
          <w:rFonts w:ascii="Consolas" w:eastAsia="Consolas" w:hAnsi="Consolas" w:cs="Consolas"/>
          <w:color w:val="000000" w:themeColor="text1"/>
          <w:sz w:val="32"/>
          <w:szCs w:val="32"/>
        </w:rPr>
        <w:t xml:space="preserve">           </w:t>
      </w:r>
      <w:r>
        <w:rPr>
          <w:noProof/>
        </w:rPr>
        <w:drawing>
          <wp:inline distT="0" distB="0" distL="0" distR="0" wp14:anchorId="12D76070" wp14:editId="1DB43D79">
            <wp:extent cx="2059704" cy="565618"/>
            <wp:effectExtent l="0" t="0" r="0" b="0"/>
            <wp:docPr id="802935330" name="Picture 802935330"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935330" name="Picture 802935330" descr="A black text on a white background&#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059704" cy="565618"/>
                    </a:xfrm>
                    <a:prstGeom prst="rect">
                      <a:avLst/>
                    </a:prstGeom>
                  </pic:spPr>
                </pic:pic>
              </a:graphicData>
            </a:graphic>
          </wp:inline>
        </w:drawing>
      </w:r>
      <w:bookmarkEnd w:id="0"/>
      <w:bookmarkEnd w:id="1"/>
      <w:bookmarkEnd w:id="2"/>
      <w:bookmarkEnd w:id="3"/>
      <w:bookmarkEnd w:id="4"/>
      <w:bookmarkEnd w:id="5"/>
      <w:bookmarkEnd w:id="6"/>
      <w:bookmarkEnd w:id="7"/>
      <w:bookmarkEnd w:id="8"/>
      <w:bookmarkEnd w:id="9"/>
    </w:p>
    <w:p w14:paraId="467156E4" w14:textId="5C464551" w:rsidR="004432A8" w:rsidRDefault="004432A8" w:rsidP="004432A8">
      <w:pPr>
        <w:pStyle w:val="Heading1"/>
        <w:rPr>
          <w:rFonts w:ascii="Consolas" w:eastAsia="Consolas" w:hAnsi="Consolas" w:cs="Consolas"/>
          <w:b/>
          <w:bCs/>
          <w:color w:val="000000" w:themeColor="text1"/>
          <w:sz w:val="32"/>
          <w:szCs w:val="32"/>
        </w:rPr>
      </w:pPr>
      <w:bookmarkStart w:id="15" w:name="_Toc193636276"/>
      <w:r w:rsidRPr="5582BBFA">
        <w:rPr>
          <w:rFonts w:ascii="Consolas" w:eastAsia="Consolas" w:hAnsi="Consolas" w:cs="Consolas"/>
          <w:color w:val="000000" w:themeColor="text1"/>
          <w:sz w:val="32"/>
          <w:szCs w:val="32"/>
        </w:rPr>
        <w:t>TITLE PAGE:</w:t>
      </w:r>
      <w:bookmarkEnd w:id="10"/>
      <w:bookmarkEnd w:id="11"/>
      <w:bookmarkEnd w:id="12"/>
      <w:bookmarkEnd w:id="13"/>
      <w:bookmarkEnd w:id="14"/>
      <w:bookmarkEnd w:id="15"/>
    </w:p>
    <w:p w14:paraId="051F490A" w14:textId="25435F57" w:rsidR="004432A8" w:rsidRDefault="004432A8" w:rsidP="004432A8">
      <w:pPr>
        <w:rPr>
          <w:rFonts w:ascii="Consolas" w:eastAsia="Consolas" w:hAnsi="Consolas" w:cs="Consolas"/>
        </w:rPr>
      </w:pPr>
      <w:r>
        <w:rPr>
          <w:noProof/>
        </w:rPr>
        <mc:AlternateContent>
          <mc:Choice Requires="wps">
            <w:drawing>
              <wp:inline distT="0" distB="0" distL="0" distR="0" wp14:anchorId="665D9E22" wp14:editId="66DF72C8">
                <wp:extent cx="5919470" cy="90170"/>
                <wp:effectExtent l="0" t="0" r="5080" b="5080"/>
                <wp:docPr id="254550366" name="Rectangle: Rounded Corners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19470" cy="90170"/>
                        </a:xfrm>
                        <a:prstGeom prst="roundRect">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w:pict>
              <v:roundrect w14:anchorId="713E7913" id="Rectangle: Rounded Corners 3" o:spid="_x0000_s1026" style="width:466.1pt;height:7.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" fillcolor="black [3213]" strokecolor="#1f3763 [1604]" strokeweight="1pt">
                <v:stroke joinstyle="miter"/>
                <v:path arrowok="t"/>
                <w10:anchorlock/>
              </v:roundrect>
            </w:pict>
          </mc:Fallback>
        </mc:AlternateContent>
      </w:r>
    </w:p>
    <w:p w14:paraId="1C41C0CE" w14:textId="77777777" w:rsidR="004432A8" w:rsidRDefault="004432A8" w:rsidP="004432A8">
      <w:pPr>
        <w:rPr>
          <w:rFonts w:ascii="Consolas" w:eastAsia="Consolas" w:hAnsi="Consolas" w:cs="Consolas"/>
          <w:b/>
          <w:bCs/>
          <w:sz w:val="28"/>
          <w:szCs w:val="28"/>
        </w:rPr>
      </w:pPr>
      <w:r w:rsidRPr="416FB4A1">
        <w:rPr>
          <w:rFonts w:ascii="Consolas" w:eastAsia="Consolas" w:hAnsi="Consolas" w:cs="Consolas"/>
          <w:b/>
          <w:bCs/>
          <w:sz w:val="28"/>
          <w:szCs w:val="28"/>
        </w:rPr>
        <w:t>Engineering Academic Discipline</w:t>
      </w:r>
      <w:r>
        <w:br/>
      </w:r>
      <w:r w:rsidRPr="416FB4A1">
        <w:rPr>
          <w:rFonts w:ascii="Consolas" w:eastAsia="Consolas" w:hAnsi="Consolas" w:cs="Consolas"/>
          <w:b/>
          <w:bCs/>
          <w:sz w:val="28"/>
          <w:szCs w:val="28"/>
        </w:rPr>
        <w:t>Motorsport Engineering HND</w:t>
      </w:r>
    </w:p>
    <w:p w14:paraId="218E4CD8" w14:textId="0FF8192F" w:rsidR="004432A8" w:rsidRDefault="004432A8" w:rsidP="004432A8">
      <w:pPr>
        <w:rPr>
          <w:rFonts w:ascii="Consolas" w:eastAsia="Consolas" w:hAnsi="Consolas" w:cs="Consolas"/>
          <w:b/>
          <w:bCs/>
          <w:sz w:val="28"/>
          <w:szCs w:val="28"/>
        </w:rPr>
      </w:pPr>
      <w:r w:rsidRPr="56144CF7">
        <w:rPr>
          <w:rFonts w:ascii="Consolas" w:eastAsia="Consolas" w:hAnsi="Consolas" w:cs="Consolas"/>
          <w:b/>
          <w:bCs/>
          <w:sz w:val="28"/>
          <w:szCs w:val="28"/>
        </w:rPr>
        <w:t>----------------------------------------------------------</w:t>
      </w:r>
    </w:p>
    <w:p w14:paraId="6B26C22C" w14:textId="5DFB9033" w:rsidR="004432A8" w:rsidRDefault="004432A8" w:rsidP="004432A8">
      <w:pPr>
        <w:rPr>
          <w:rStyle w:val="SubtitleChar"/>
          <w:rFonts w:ascii="Consolas" w:eastAsia="Consolas" w:hAnsi="Consolas" w:cs="Consolas"/>
        </w:rPr>
      </w:pPr>
      <w:bookmarkStart w:id="16" w:name="_Toc1576806927"/>
      <w:bookmarkStart w:id="17" w:name="_Toc157065333"/>
      <w:bookmarkStart w:id="18" w:name="_Toc2075834272"/>
      <w:bookmarkStart w:id="19" w:name="_Toc1230426671"/>
      <w:r w:rsidRPr="416FB4A1">
        <w:rPr>
          <w:rStyle w:val="SubtitleChar"/>
          <w:rFonts w:ascii="Consolas" w:eastAsia="Consolas" w:hAnsi="Consolas" w:cs="Consolas"/>
          <w:b/>
          <w:bCs/>
        </w:rPr>
        <w:t>TITLE OF REPORT</w:t>
      </w:r>
      <w:bookmarkEnd w:id="16"/>
      <w:bookmarkEnd w:id="17"/>
      <w:bookmarkEnd w:id="18"/>
      <w:bookmarkEnd w:id="19"/>
      <w:r w:rsidRPr="416FB4A1">
        <w:rPr>
          <w:rStyle w:val="SubtitleChar"/>
          <w:rFonts w:ascii="Consolas" w:eastAsia="Consolas" w:hAnsi="Consolas" w:cs="Consolas"/>
          <w:b/>
          <w:bCs/>
        </w:rPr>
        <w:t xml:space="preserve">: </w:t>
      </w:r>
      <w:r w:rsidRPr="416FB4A1">
        <w:rPr>
          <w:rStyle w:val="SubtitleChar"/>
          <w:rFonts w:ascii="Consolas" w:eastAsia="Consolas" w:hAnsi="Consolas" w:cs="Consolas"/>
        </w:rPr>
        <w:t xml:space="preserve">  </w:t>
      </w:r>
      <w:r w:rsidRPr="416FB4A1">
        <w:rPr>
          <w:rFonts w:ascii="Consolas" w:eastAsia="Consolas" w:hAnsi="Consolas" w:cs="Consolas"/>
          <w:b/>
          <w:bCs/>
          <w:sz w:val="28"/>
          <w:szCs w:val="28"/>
        </w:rPr>
        <w:t xml:space="preserve">          </w:t>
      </w:r>
      <w:r>
        <w:rPr>
          <w:rFonts w:ascii="Consolas" w:eastAsia="Consolas" w:hAnsi="Consolas" w:cs="Consolas"/>
          <w:b/>
          <w:bCs/>
          <w:sz w:val="28"/>
          <w:szCs w:val="28"/>
        </w:rPr>
        <w:t xml:space="preserve"> </w:t>
      </w:r>
      <w:r w:rsidRPr="416FB4A1">
        <w:rPr>
          <w:rFonts w:ascii="Consolas" w:eastAsia="Consolas" w:hAnsi="Consolas" w:cs="Consolas"/>
          <w:sz w:val="28"/>
          <w:szCs w:val="28"/>
        </w:rPr>
        <w:t xml:space="preserve"> </w:t>
      </w:r>
      <w:r w:rsidRPr="416FB4A1">
        <w:rPr>
          <w:rStyle w:val="SubtitleChar"/>
          <w:rFonts w:ascii="Consolas" w:eastAsia="Consolas" w:hAnsi="Consolas" w:cs="Consolas"/>
        </w:rPr>
        <w:t xml:space="preserve">  MODULE NAME AND CODE:</w:t>
      </w:r>
    </w:p>
    <w:p w14:paraId="722885E4" w14:textId="3B610FE3" w:rsidR="004432A8" w:rsidRPr="0058561D" w:rsidRDefault="004432A8" w:rsidP="004432A8">
      <w:pPr>
        <w:rPr>
          <w:rStyle w:val="SubtitleChar"/>
          <w:rFonts w:ascii="Consolas" w:eastAsia="Consolas" w:hAnsi="Consolas" w:cs="Consolas"/>
          <w:i/>
          <w:iCs/>
          <w:color w:val="000000" w:themeColor="text1"/>
          <w:sz w:val="24"/>
          <w:szCs w:val="24"/>
        </w:rPr>
      </w:pPr>
      <w:r w:rsidRPr="0058561D">
        <w:rPr>
          <w:rStyle w:val="SubtitleChar"/>
          <w:rFonts w:ascii="Consolas" w:eastAsia="Consolas" w:hAnsi="Consolas" w:cs="Consolas"/>
          <w:i/>
          <w:iCs/>
          <w:color w:val="000000" w:themeColor="text1"/>
          <w:sz w:val="24"/>
          <w:szCs w:val="24"/>
        </w:rPr>
        <w:t>ENGINEERING PROBLEM                    ENGINEERING DESIGN</w:t>
      </w:r>
    </w:p>
    <w:p w14:paraId="6524D3FE" w14:textId="5AF34923" w:rsidR="004432A8" w:rsidRPr="0058561D" w:rsidRDefault="004432A8" w:rsidP="004432A8">
      <w:pPr>
        <w:rPr>
          <w:rFonts w:ascii="Consolas" w:eastAsia="Consolas" w:hAnsi="Consolas" w:cs="Consolas"/>
          <w:i/>
          <w:iCs/>
          <w:color w:val="000000" w:themeColor="text1"/>
          <w:spacing w:val="15"/>
        </w:rPr>
      </w:pPr>
      <w:r w:rsidRPr="0058561D">
        <w:rPr>
          <w:rStyle w:val="SubtitleChar"/>
          <w:rFonts w:ascii="Consolas" w:eastAsia="Consolas" w:hAnsi="Consolas" w:cs="Consolas"/>
          <w:i/>
          <w:iCs/>
          <w:color w:val="000000" w:themeColor="text1"/>
          <w:sz w:val="24"/>
          <w:szCs w:val="24"/>
        </w:rPr>
        <w:t xml:space="preserve">                                           ACHA4001</w:t>
      </w:r>
    </w:p>
    <w:p w14:paraId="5570785C" w14:textId="40296AEF" w:rsidR="004432A8" w:rsidRDefault="004432A8" w:rsidP="004432A8">
      <w:pPr>
        <w:spacing w:after="0"/>
        <w:rPr>
          <w:rFonts w:ascii="Consolas" w:eastAsia="Consolas" w:hAnsi="Consolas" w:cs="Consolas"/>
          <w:b/>
          <w:bCs/>
          <w:sz w:val="28"/>
          <w:szCs w:val="28"/>
        </w:rPr>
      </w:pPr>
      <w:r w:rsidRPr="3F2B7DDB">
        <w:rPr>
          <w:rFonts w:ascii="Consolas" w:eastAsia="Consolas" w:hAnsi="Consolas" w:cs="Consolas"/>
          <w:b/>
          <w:bCs/>
          <w:sz w:val="28"/>
          <w:szCs w:val="28"/>
        </w:rPr>
        <w:t xml:space="preserve">---------------------------------------------------------- STUDENT NAME: </w:t>
      </w:r>
      <w:r w:rsidRPr="3F2B7DDB">
        <w:rPr>
          <w:rFonts w:ascii="Consolas" w:eastAsia="Consolas" w:hAnsi="Consolas" w:cs="Consolas"/>
          <w:i/>
          <w:iCs/>
        </w:rPr>
        <w:t>RYAN WILLIAMS</w:t>
      </w:r>
      <w:r>
        <w:br/>
      </w:r>
      <w:r w:rsidRPr="3F2B7DDB">
        <w:rPr>
          <w:rFonts w:ascii="Consolas" w:eastAsia="Consolas" w:hAnsi="Consolas" w:cs="Consolas"/>
          <w:b/>
          <w:bCs/>
          <w:sz w:val="28"/>
          <w:szCs w:val="28"/>
        </w:rPr>
        <w:t xml:space="preserve">STUDENT NUMBER: </w:t>
      </w:r>
      <w:r w:rsidRPr="3F2B7DDB">
        <w:rPr>
          <w:rFonts w:ascii="Consolas" w:eastAsia="Consolas" w:hAnsi="Consolas" w:cs="Consolas"/>
          <w:i/>
          <w:iCs/>
        </w:rPr>
        <w:t>2409909</w:t>
      </w:r>
    </w:p>
    <w:p w14:paraId="56C64813" w14:textId="2CD83BCD" w:rsidR="004432A8" w:rsidRDefault="004432A8" w:rsidP="004432A8">
      <w:pPr>
        <w:spacing w:after="0"/>
        <w:rPr>
          <w:rFonts w:ascii="Consolas" w:eastAsia="Consolas" w:hAnsi="Consolas" w:cs="Consolas"/>
          <w:i/>
          <w:iCs/>
        </w:rPr>
      </w:pPr>
      <w:r w:rsidRPr="56144CF7">
        <w:rPr>
          <w:rFonts w:ascii="Consolas" w:eastAsia="Consolas" w:hAnsi="Consolas" w:cs="Consolas"/>
          <w:b/>
          <w:bCs/>
          <w:sz w:val="28"/>
          <w:szCs w:val="28"/>
        </w:rPr>
        <w:t xml:space="preserve">DATE: </w:t>
      </w:r>
      <w:r>
        <w:rPr>
          <w:rFonts w:ascii="Consolas" w:eastAsia="Consolas" w:hAnsi="Consolas" w:cs="Consolas"/>
        </w:rPr>
        <w:t>4</w:t>
      </w:r>
      <w:r w:rsidRPr="56144CF7">
        <w:rPr>
          <w:rFonts w:ascii="Consolas" w:eastAsia="Consolas" w:hAnsi="Consolas" w:cs="Consolas"/>
          <w:i/>
          <w:iCs/>
        </w:rPr>
        <w:t>/</w:t>
      </w:r>
      <w:r>
        <w:rPr>
          <w:rFonts w:ascii="Consolas" w:eastAsia="Consolas" w:hAnsi="Consolas" w:cs="Consolas"/>
          <w:i/>
          <w:iCs/>
        </w:rPr>
        <w:t>04</w:t>
      </w:r>
      <w:r w:rsidRPr="56144CF7">
        <w:rPr>
          <w:rFonts w:ascii="Consolas" w:eastAsia="Consolas" w:hAnsi="Consolas" w:cs="Consolas"/>
          <w:i/>
          <w:iCs/>
        </w:rPr>
        <w:t>/20</w:t>
      </w:r>
      <w:r>
        <w:rPr>
          <w:rFonts w:ascii="Consolas" w:eastAsia="Consolas" w:hAnsi="Consolas" w:cs="Consolas"/>
          <w:i/>
          <w:iCs/>
        </w:rPr>
        <w:t>25</w:t>
      </w:r>
    </w:p>
    <w:p w14:paraId="38F8B64E" w14:textId="5B20A56D" w:rsidR="00F24179" w:rsidRPr="00F24179" w:rsidRDefault="00F24179" w:rsidP="004432A8">
      <w:pPr>
        <w:spacing w:after="0"/>
        <w:rPr>
          <w:rFonts w:ascii="Consolas" w:eastAsia="Consolas" w:hAnsi="Consolas" w:cs="Consolas"/>
          <w:sz w:val="28"/>
          <w:szCs w:val="28"/>
        </w:rPr>
      </w:pPr>
      <w:r>
        <w:rPr>
          <w:rFonts w:ascii="Consolas" w:eastAsia="Consolas" w:hAnsi="Consolas" w:cs="Consolas"/>
          <w:b/>
          <w:bCs/>
        </w:rPr>
        <w:t xml:space="preserve">WORD COUNT: </w:t>
      </w:r>
      <w:r w:rsidR="0099698E">
        <w:rPr>
          <w:rFonts w:ascii="Consolas" w:eastAsia="Consolas" w:hAnsi="Consolas" w:cs="Consolas"/>
          <w:b/>
          <w:bCs/>
        </w:rPr>
        <w:t>1,</w:t>
      </w:r>
      <w:r w:rsidR="003C3919">
        <w:rPr>
          <w:rFonts w:ascii="Consolas" w:eastAsia="Consolas" w:hAnsi="Consolas" w:cs="Consolas"/>
          <w:b/>
          <w:bCs/>
        </w:rPr>
        <w:t>914</w:t>
      </w:r>
    </w:p>
    <w:p w14:paraId="0FC7D4E6" w14:textId="3BEAE90E" w:rsidR="004432A8" w:rsidRDefault="004432A8" w:rsidP="004432A8">
      <w:pPr>
        <w:rPr>
          <w:rFonts w:ascii="Consolas" w:eastAsia="Consolas" w:hAnsi="Consolas" w:cs="Consolas"/>
          <w:b/>
          <w:bCs/>
          <w:sz w:val="28"/>
          <w:szCs w:val="28"/>
        </w:rPr>
      </w:pPr>
      <w:r w:rsidRPr="3F2B7DDB">
        <w:rPr>
          <w:rFonts w:ascii="Consolas" w:eastAsia="Consolas" w:hAnsi="Consolas" w:cs="Consolas"/>
          <w:b/>
          <w:bCs/>
          <w:sz w:val="28"/>
          <w:szCs w:val="28"/>
        </w:rPr>
        <w:t>----------------------------------------------------------</w:t>
      </w:r>
    </w:p>
    <w:p w14:paraId="003F46C9" w14:textId="77777777" w:rsidR="004432A8" w:rsidRDefault="004432A8" w:rsidP="004432A8">
      <w:pPr>
        <w:rPr>
          <w:rFonts w:ascii="Consolas" w:eastAsia="Consolas" w:hAnsi="Consolas" w:cs="Consolas"/>
          <w:b/>
          <w:bCs/>
          <w:sz w:val="28"/>
          <w:szCs w:val="28"/>
        </w:rPr>
      </w:pPr>
    </w:p>
    <w:p w14:paraId="168B4E96" w14:textId="77777777" w:rsidR="004432A8" w:rsidRDefault="004432A8" w:rsidP="004432A8"/>
    <w:p w14:paraId="7952817E" w14:textId="77777777" w:rsidR="004432A8" w:rsidRDefault="004432A8" w:rsidP="004432A8">
      <w:pPr>
        <w:spacing w:line="240" w:lineRule="auto"/>
        <w:jc w:val="center"/>
        <w:rPr>
          <w:rStyle w:val="Heading1Char"/>
          <w:rFonts w:ascii="Consolas" w:eastAsia="Consolas" w:hAnsi="Consolas" w:cs="Consolas"/>
          <w:color w:val="auto"/>
          <w:sz w:val="28"/>
          <w:szCs w:val="28"/>
        </w:rPr>
      </w:pPr>
    </w:p>
    <w:p w14:paraId="6D3EC566" w14:textId="77777777" w:rsidR="004432A8" w:rsidRDefault="004432A8" w:rsidP="004432A8">
      <w:pPr>
        <w:spacing w:line="240" w:lineRule="auto"/>
        <w:jc w:val="center"/>
        <w:rPr>
          <w:rStyle w:val="Heading1Char"/>
          <w:rFonts w:ascii="Consolas" w:eastAsia="Consolas" w:hAnsi="Consolas" w:cs="Consolas"/>
          <w:color w:val="auto"/>
          <w:sz w:val="28"/>
          <w:szCs w:val="28"/>
        </w:rPr>
      </w:pPr>
    </w:p>
    <w:p w14:paraId="1C27CB6C" w14:textId="77777777" w:rsidR="004432A8" w:rsidRDefault="004432A8" w:rsidP="004432A8">
      <w:pPr>
        <w:spacing w:line="240" w:lineRule="auto"/>
        <w:jc w:val="center"/>
        <w:rPr>
          <w:rStyle w:val="Heading1Char"/>
          <w:rFonts w:ascii="Consolas" w:eastAsia="Consolas" w:hAnsi="Consolas" w:cs="Consolas"/>
          <w:color w:val="auto"/>
          <w:sz w:val="28"/>
          <w:szCs w:val="28"/>
        </w:rPr>
      </w:pPr>
    </w:p>
    <w:p w14:paraId="3DB3C155" w14:textId="77777777" w:rsidR="004432A8" w:rsidRDefault="004432A8" w:rsidP="004432A8">
      <w:pPr>
        <w:spacing w:line="240" w:lineRule="auto"/>
        <w:jc w:val="center"/>
        <w:rPr>
          <w:rStyle w:val="Heading1Char"/>
          <w:rFonts w:ascii="Consolas" w:eastAsia="Consolas" w:hAnsi="Consolas" w:cs="Consolas"/>
          <w:color w:val="auto"/>
          <w:sz w:val="28"/>
          <w:szCs w:val="28"/>
        </w:rPr>
      </w:pPr>
    </w:p>
    <w:p w14:paraId="340C9E37" w14:textId="77777777" w:rsidR="004432A8" w:rsidRDefault="004432A8" w:rsidP="004432A8">
      <w:pPr>
        <w:spacing w:line="240" w:lineRule="auto"/>
        <w:jc w:val="center"/>
        <w:rPr>
          <w:rStyle w:val="Heading1Char"/>
          <w:rFonts w:ascii="Consolas" w:eastAsia="Consolas" w:hAnsi="Consolas" w:cs="Consolas"/>
          <w:color w:val="auto"/>
          <w:sz w:val="28"/>
          <w:szCs w:val="28"/>
        </w:rPr>
      </w:pPr>
    </w:p>
    <w:p w14:paraId="6981C7B6" w14:textId="77777777" w:rsidR="004432A8" w:rsidRDefault="004432A8" w:rsidP="004432A8">
      <w:pPr>
        <w:spacing w:line="240" w:lineRule="auto"/>
        <w:jc w:val="center"/>
        <w:rPr>
          <w:rStyle w:val="Heading1Char"/>
          <w:rFonts w:ascii="Consolas" w:eastAsia="Consolas" w:hAnsi="Consolas" w:cs="Consolas"/>
          <w:color w:val="auto"/>
          <w:sz w:val="28"/>
          <w:szCs w:val="28"/>
        </w:rPr>
      </w:pPr>
    </w:p>
    <w:p w14:paraId="0E378A3F" w14:textId="77777777" w:rsidR="004432A8" w:rsidRDefault="004432A8" w:rsidP="004432A8">
      <w:pPr>
        <w:spacing w:line="240" w:lineRule="auto"/>
        <w:jc w:val="center"/>
        <w:rPr>
          <w:rStyle w:val="Heading1Char"/>
          <w:rFonts w:ascii="Consolas" w:eastAsia="Consolas" w:hAnsi="Consolas" w:cs="Consolas"/>
          <w:color w:val="auto"/>
          <w:sz w:val="28"/>
          <w:szCs w:val="28"/>
        </w:rPr>
      </w:pPr>
    </w:p>
    <w:p w14:paraId="5FB09D03" w14:textId="7B9C90F1" w:rsidR="004432A8" w:rsidRPr="005A309C" w:rsidRDefault="004432A8" w:rsidP="005A309C">
      <w:pPr>
        <w:pStyle w:val="Heading1"/>
        <w:rPr>
          <w:rFonts w:ascii="Consolas" w:eastAsia="Consolas" w:hAnsi="Consolas" w:cs="Consolas"/>
          <w:color w:val="auto"/>
          <w:sz w:val="28"/>
          <w:szCs w:val="28"/>
        </w:rPr>
      </w:pPr>
      <w:bookmarkStart w:id="20" w:name="_Toc1276331964"/>
      <w:bookmarkStart w:id="21" w:name="_Toc1728432574"/>
      <w:bookmarkStart w:id="22" w:name="_Toc1229660995"/>
      <w:bookmarkStart w:id="23" w:name="_Toc594318783"/>
      <w:bookmarkStart w:id="24" w:name="_Toc182767134"/>
      <w:bookmarkStart w:id="25" w:name="_Toc193636277"/>
      <w:r w:rsidRPr="5582BBFA">
        <w:rPr>
          <w:rFonts w:ascii="Consolas" w:eastAsia="Consolas" w:hAnsi="Consolas" w:cs="Consolas"/>
          <w:color w:val="auto"/>
          <w:sz w:val="28"/>
          <w:szCs w:val="28"/>
        </w:rPr>
        <w:lastRenderedPageBreak/>
        <w:t>Content Page</w:t>
      </w:r>
      <w:bookmarkEnd w:id="20"/>
      <w:bookmarkEnd w:id="21"/>
      <w:bookmarkEnd w:id="22"/>
      <w:bookmarkEnd w:id="23"/>
      <w:r w:rsidRPr="5582BBFA">
        <w:rPr>
          <w:rFonts w:ascii="Consolas" w:eastAsia="Consolas" w:hAnsi="Consolas" w:cs="Consolas"/>
          <w:color w:val="auto"/>
          <w:sz w:val="28"/>
          <w:szCs w:val="28"/>
        </w:rPr>
        <w:t>:</w:t>
      </w:r>
      <w:bookmarkEnd w:id="24"/>
      <w:bookmarkEnd w:id="25"/>
    </w:p>
    <w:sdt>
      <w:sdtPr>
        <w:rPr>
          <w:rFonts w:asciiTheme="minorHAnsi" w:eastAsiaTheme="minorEastAsia" w:hAnsiTheme="minorHAnsi" w:cstheme="minorBidi"/>
          <w:color w:val="auto"/>
          <w:sz w:val="24"/>
          <w:szCs w:val="24"/>
          <w:lang w:eastAsia="ja-JP"/>
          <w14:ligatures w14:val="standardContextual"/>
        </w:rPr>
        <w:id w:val="1407263235"/>
        <w:docPartObj>
          <w:docPartGallery w:val="Table of Contents"/>
          <w:docPartUnique/>
        </w:docPartObj>
      </w:sdtPr>
      <w:sdtEndPr>
        <w:rPr>
          <w:b/>
          <w:bCs/>
          <w:noProof/>
        </w:rPr>
      </w:sdtEndPr>
      <w:sdtContent>
        <w:p w14:paraId="18BDA2D9" w14:textId="77777777" w:rsidR="00F24179" w:rsidRDefault="00DA102B" w:rsidP="00F24179">
          <w:pPr>
            <w:pStyle w:val="TOCHeading"/>
            <w:rPr>
              <w:noProof/>
            </w:rPr>
          </w:pPr>
          <w:r>
            <w:rPr>
              <w:noProof/>
            </w:rPr>
            <mc:AlternateContent>
              <mc:Choice Requires="wps">
                <w:drawing>
                  <wp:inline distT="0" distB="0" distL="0" distR="0" wp14:anchorId="3B6848DF" wp14:editId="2A82DB31">
                    <wp:extent cx="5731510" cy="86995"/>
                    <wp:effectExtent l="0" t="0" r="21590" b="27305"/>
                    <wp:docPr id="117256574" name="Rectangle: Rounded Corners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31510" cy="86995"/>
                            </a:xfrm>
                            <a:prstGeom prst="roundRect">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w:pict>
                  <v:roundrect w14:anchorId="7139BDAF" id="Rectangle: Rounded Corners 1" o:spid="_x0000_s1026" style="width:451.3pt;height:6.8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" fillcolor="black [3213]" strokecolor="#1f3763 [1604]" strokeweight="1pt">
                    <v:stroke joinstyle="miter"/>
                    <v:path arrowok="t"/>
                    <w10:anchorlock/>
                  </v:roundrect>
                </w:pict>
              </mc:Fallback>
            </mc:AlternateContent>
          </w:r>
          <w:r w:rsidR="005A309C">
            <w:fldChar w:fldCharType="begin"/>
          </w:r>
          <w:r w:rsidR="005A309C">
            <w:instrText xml:space="preserve"> TOC \o "1-3" \h \z \u </w:instrText>
          </w:r>
          <w:r w:rsidR="005A309C">
            <w:fldChar w:fldCharType="separate"/>
          </w:r>
        </w:p>
        <w:p w14:paraId="7E651A92" w14:textId="053C6DE0" w:rsidR="00F24179" w:rsidRPr="00F24179" w:rsidRDefault="00F24179">
          <w:pPr>
            <w:pStyle w:val="TOC1"/>
            <w:tabs>
              <w:tab w:val="right" w:leader="dot" w:pos="9016"/>
            </w:tabs>
            <w:rPr>
              <w:noProof/>
              <w:kern w:val="2"/>
              <w:sz w:val="20"/>
              <w:szCs w:val="20"/>
              <w:lang w:val="en-GB" w:eastAsia="en-GB"/>
            </w:rPr>
          </w:pPr>
          <w:hyperlink w:anchor="_Toc193636276" w:history="1">
            <w:r w:rsidRPr="00F24179">
              <w:rPr>
                <w:rStyle w:val="Hyperlink"/>
                <w:rFonts w:ascii="Consolas" w:eastAsia="Consolas" w:hAnsi="Consolas" w:cs="Consolas"/>
                <w:noProof/>
                <w:sz w:val="20"/>
                <w:szCs w:val="20"/>
              </w:rPr>
              <w:t>TITLE PAGE:</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_Toc193636276 \h </w:instrText>
            </w:r>
            <w:r w:rsidRPr="00F24179">
              <w:rPr>
                <w:noProof/>
                <w:webHidden/>
                <w:sz w:val="20"/>
                <w:szCs w:val="20"/>
              </w:rPr>
            </w:r>
            <w:r w:rsidRPr="00F24179">
              <w:rPr>
                <w:noProof/>
                <w:webHidden/>
                <w:sz w:val="20"/>
                <w:szCs w:val="20"/>
              </w:rPr>
              <w:fldChar w:fldCharType="separate"/>
            </w:r>
            <w:r w:rsidR="00AC16B0">
              <w:rPr>
                <w:noProof/>
                <w:webHidden/>
                <w:sz w:val="20"/>
                <w:szCs w:val="20"/>
              </w:rPr>
              <w:t>1</w:t>
            </w:r>
            <w:r w:rsidRPr="00F24179">
              <w:rPr>
                <w:noProof/>
                <w:webHidden/>
                <w:sz w:val="20"/>
                <w:szCs w:val="20"/>
              </w:rPr>
              <w:fldChar w:fldCharType="end"/>
            </w:r>
          </w:hyperlink>
        </w:p>
        <w:p w14:paraId="07B95BC9" w14:textId="676BA9EE" w:rsidR="00F24179" w:rsidRPr="00F24179" w:rsidRDefault="00F24179">
          <w:pPr>
            <w:pStyle w:val="TOC1"/>
            <w:tabs>
              <w:tab w:val="right" w:leader="dot" w:pos="9016"/>
            </w:tabs>
            <w:rPr>
              <w:noProof/>
              <w:kern w:val="2"/>
              <w:sz w:val="20"/>
              <w:szCs w:val="20"/>
              <w:lang w:val="en-GB" w:eastAsia="en-GB"/>
            </w:rPr>
          </w:pPr>
          <w:hyperlink w:anchor="_Toc193636277" w:history="1">
            <w:r w:rsidRPr="00F24179">
              <w:rPr>
                <w:rStyle w:val="Hyperlink"/>
                <w:rFonts w:ascii="Consolas" w:eastAsia="Consolas" w:hAnsi="Consolas" w:cs="Consolas"/>
                <w:noProof/>
                <w:sz w:val="20"/>
                <w:szCs w:val="20"/>
              </w:rPr>
              <w:t>Content Page:</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_Toc193636277 \h </w:instrText>
            </w:r>
            <w:r w:rsidRPr="00F24179">
              <w:rPr>
                <w:noProof/>
                <w:webHidden/>
                <w:sz w:val="20"/>
                <w:szCs w:val="20"/>
              </w:rPr>
            </w:r>
            <w:r w:rsidRPr="00F24179">
              <w:rPr>
                <w:noProof/>
                <w:webHidden/>
                <w:sz w:val="20"/>
                <w:szCs w:val="20"/>
              </w:rPr>
              <w:fldChar w:fldCharType="separate"/>
            </w:r>
            <w:r w:rsidR="00AC16B0">
              <w:rPr>
                <w:noProof/>
                <w:webHidden/>
                <w:sz w:val="20"/>
                <w:szCs w:val="20"/>
              </w:rPr>
              <w:t>2</w:t>
            </w:r>
            <w:r w:rsidRPr="00F24179">
              <w:rPr>
                <w:noProof/>
                <w:webHidden/>
                <w:sz w:val="20"/>
                <w:szCs w:val="20"/>
              </w:rPr>
              <w:fldChar w:fldCharType="end"/>
            </w:r>
          </w:hyperlink>
        </w:p>
        <w:p w14:paraId="6D02F486" w14:textId="7A264C65" w:rsidR="00F24179" w:rsidRPr="00F24179" w:rsidRDefault="00F24179">
          <w:pPr>
            <w:pStyle w:val="TOC1"/>
            <w:tabs>
              <w:tab w:val="right" w:leader="dot" w:pos="9016"/>
            </w:tabs>
            <w:rPr>
              <w:noProof/>
              <w:kern w:val="2"/>
              <w:sz w:val="20"/>
              <w:szCs w:val="20"/>
              <w:lang w:val="en-GB" w:eastAsia="en-GB"/>
            </w:rPr>
          </w:pPr>
          <w:hyperlink w:anchor="_Toc193636278" w:history="1">
            <w:r w:rsidRPr="00F24179">
              <w:rPr>
                <w:rStyle w:val="Hyperlink"/>
                <w:rFonts w:ascii="Consolas" w:hAnsi="Consolas"/>
                <w:noProof/>
                <w:sz w:val="20"/>
                <w:szCs w:val="20"/>
              </w:rPr>
              <w:t>Introduction:</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_Toc193636278 \h </w:instrText>
            </w:r>
            <w:r w:rsidRPr="00F24179">
              <w:rPr>
                <w:noProof/>
                <w:webHidden/>
                <w:sz w:val="20"/>
                <w:szCs w:val="20"/>
              </w:rPr>
            </w:r>
            <w:r w:rsidRPr="00F24179">
              <w:rPr>
                <w:noProof/>
                <w:webHidden/>
                <w:sz w:val="20"/>
                <w:szCs w:val="20"/>
              </w:rPr>
              <w:fldChar w:fldCharType="separate"/>
            </w:r>
            <w:r w:rsidR="00AC16B0">
              <w:rPr>
                <w:noProof/>
                <w:webHidden/>
                <w:sz w:val="20"/>
                <w:szCs w:val="20"/>
              </w:rPr>
              <w:t>3</w:t>
            </w:r>
            <w:r w:rsidRPr="00F24179">
              <w:rPr>
                <w:noProof/>
                <w:webHidden/>
                <w:sz w:val="20"/>
                <w:szCs w:val="20"/>
              </w:rPr>
              <w:fldChar w:fldCharType="end"/>
            </w:r>
          </w:hyperlink>
        </w:p>
        <w:p w14:paraId="256BB5F6" w14:textId="0145841A" w:rsidR="00F24179" w:rsidRPr="00F24179" w:rsidRDefault="00F24179">
          <w:pPr>
            <w:pStyle w:val="TOC1"/>
            <w:tabs>
              <w:tab w:val="right" w:leader="dot" w:pos="9016"/>
            </w:tabs>
            <w:rPr>
              <w:noProof/>
              <w:kern w:val="2"/>
              <w:sz w:val="20"/>
              <w:szCs w:val="20"/>
              <w:lang w:val="en-GB" w:eastAsia="en-GB"/>
            </w:rPr>
          </w:pPr>
          <w:hyperlink w:anchor="_Toc193636279" w:history="1">
            <w:r w:rsidRPr="00F24179">
              <w:rPr>
                <w:rStyle w:val="Hyperlink"/>
                <w:rFonts w:ascii="Consolas" w:hAnsi="Consolas"/>
                <w:noProof/>
                <w:sz w:val="20"/>
                <w:szCs w:val="20"/>
              </w:rPr>
              <w:t>Legislation Considerations:</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_Toc193636279 \h </w:instrText>
            </w:r>
            <w:r w:rsidRPr="00F24179">
              <w:rPr>
                <w:noProof/>
                <w:webHidden/>
                <w:sz w:val="20"/>
                <w:szCs w:val="20"/>
              </w:rPr>
            </w:r>
            <w:r w:rsidRPr="00F24179">
              <w:rPr>
                <w:noProof/>
                <w:webHidden/>
                <w:sz w:val="20"/>
                <w:szCs w:val="20"/>
              </w:rPr>
              <w:fldChar w:fldCharType="separate"/>
            </w:r>
            <w:r w:rsidR="00AC16B0">
              <w:rPr>
                <w:noProof/>
                <w:webHidden/>
                <w:sz w:val="20"/>
                <w:szCs w:val="20"/>
              </w:rPr>
              <w:t>3</w:t>
            </w:r>
            <w:r w:rsidRPr="00F24179">
              <w:rPr>
                <w:noProof/>
                <w:webHidden/>
                <w:sz w:val="20"/>
                <w:szCs w:val="20"/>
              </w:rPr>
              <w:fldChar w:fldCharType="end"/>
            </w:r>
          </w:hyperlink>
        </w:p>
        <w:p w14:paraId="30306CD2" w14:textId="33407D63" w:rsidR="00F24179" w:rsidRPr="00F24179" w:rsidRDefault="00F24179">
          <w:pPr>
            <w:pStyle w:val="TOC2"/>
            <w:tabs>
              <w:tab w:val="right" w:leader="dot" w:pos="9016"/>
            </w:tabs>
            <w:rPr>
              <w:noProof/>
              <w:kern w:val="2"/>
              <w:sz w:val="20"/>
              <w:szCs w:val="20"/>
              <w:lang w:val="en-GB" w:eastAsia="en-GB"/>
            </w:rPr>
          </w:pPr>
          <w:hyperlink w:anchor="_Toc193636280" w:history="1">
            <w:r w:rsidRPr="00F24179">
              <w:rPr>
                <w:rStyle w:val="Hyperlink"/>
                <w:rFonts w:ascii="Consolas" w:hAnsi="Consolas"/>
                <w:noProof/>
                <w:sz w:val="20"/>
                <w:szCs w:val="20"/>
              </w:rPr>
              <w:t>Health and Safety At Work Act 1974:</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_Toc193636280 \h </w:instrText>
            </w:r>
            <w:r w:rsidRPr="00F24179">
              <w:rPr>
                <w:noProof/>
                <w:webHidden/>
                <w:sz w:val="20"/>
                <w:szCs w:val="20"/>
              </w:rPr>
            </w:r>
            <w:r w:rsidRPr="00F24179">
              <w:rPr>
                <w:noProof/>
                <w:webHidden/>
                <w:sz w:val="20"/>
                <w:szCs w:val="20"/>
              </w:rPr>
              <w:fldChar w:fldCharType="separate"/>
            </w:r>
            <w:r w:rsidR="00AC16B0">
              <w:rPr>
                <w:noProof/>
                <w:webHidden/>
                <w:sz w:val="20"/>
                <w:szCs w:val="20"/>
              </w:rPr>
              <w:t>3</w:t>
            </w:r>
            <w:r w:rsidRPr="00F24179">
              <w:rPr>
                <w:noProof/>
                <w:webHidden/>
                <w:sz w:val="20"/>
                <w:szCs w:val="20"/>
              </w:rPr>
              <w:fldChar w:fldCharType="end"/>
            </w:r>
          </w:hyperlink>
        </w:p>
        <w:p w14:paraId="4CCB6E95" w14:textId="28A19C3D" w:rsidR="00F24179" w:rsidRPr="00F24179" w:rsidRDefault="00F24179">
          <w:pPr>
            <w:pStyle w:val="TOC2"/>
            <w:tabs>
              <w:tab w:val="right" w:leader="dot" w:pos="9016"/>
            </w:tabs>
            <w:rPr>
              <w:noProof/>
              <w:kern w:val="2"/>
              <w:sz w:val="20"/>
              <w:szCs w:val="20"/>
              <w:lang w:val="en-GB" w:eastAsia="en-GB"/>
            </w:rPr>
          </w:pPr>
          <w:hyperlink w:anchor="_Toc193636281" w:history="1">
            <w:r w:rsidRPr="00F24179">
              <w:rPr>
                <w:rStyle w:val="Hyperlink"/>
                <w:rFonts w:ascii="Consolas" w:hAnsi="Consolas"/>
                <w:noProof/>
                <w:sz w:val="20"/>
                <w:szCs w:val="20"/>
              </w:rPr>
              <w:t>Manual Handling Operations Regulations 1992:</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_Toc193636281 \h </w:instrText>
            </w:r>
            <w:r w:rsidRPr="00F24179">
              <w:rPr>
                <w:noProof/>
                <w:webHidden/>
                <w:sz w:val="20"/>
                <w:szCs w:val="20"/>
              </w:rPr>
            </w:r>
            <w:r w:rsidRPr="00F24179">
              <w:rPr>
                <w:noProof/>
                <w:webHidden/>
                <w:sz w:val="20"/>
                <w:szCs w:val="20"/>
              </w:rPr>
              <w:fldChar w:fldCharType="separate"/>
            </w:r>
            <w:r w:rsidR="00AC16B0">
              <w:rPr>
                <w:noProof/>
                <w:webHidden/>
                <w:sz w:val="20"/>
                <w:szCs w:val="20"/>
              </w:rPr>
              <w:t>3</w:t>
            </w:r>
            <w:r w:rsidRPr="00F24179">
              <w:rPr>
                <w:noProof/>
                <w:webHidden/>
                <w:sz w:val="20"/>
                <w:szCs w:val="20"/>
              </w:rPr>
              <w:fldChar w:fldCharType="end"/>
            </w:r>
          </w:hyperlink>
        </w:p>
        <w:p w14:paraId="335E301B" w14:textId="508E5684" w:rsidR="00F24179" w:rsidRPr="00F24179" w:rsidRDefault="00F24179">
          <w:pPr>
            <w:pStyle w:val="TOC2"/>
            <w:tabs>
              <w:tab w:val="right" w:leader="dot" w:pos="9016"/>
            </w:tabs>
            <w:rPr>
              <w:noProof/>
              <w:kern w:val="2"/>
              <w:sz w:val="20"/>
              <w:szCs w:val="20"/>
              <w:lang w:val="en-GB" w:eastAsia="en-GB"/>
            </w:rPr>
          </w:pPr>
          <w:hyperlink w:anchor="_Toc193636282" w:history="1">
            <w:r w:rsidRPr="00F24179">
              <w:rPr>
                <w:rStyle w:val="Hyperlink"/>
                <w:rFonts w:ascii="Consolas" w:hAnsi="Consolas"/>
                <w:noProof/>
                <w:sz w:val="20"/>
                <w:szCs w:val="20"/>
              </w:rPr>
              <w:t>Control Of Substances Hazardous To Health 2002:</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_Toc193636282 \h </w:instrText>
            </w:r>
            <w:r w:rsidRPr="00F24179">
              <w:rPr>
                <w:noProof/>
                <w:webHidden/>
                <w:sz w:val="20"/>
                <w:szCs w:val="20"/>
              </w:rPr>
            </w:r>
            <w:r w:rsidRPr="00F24179">
              <w:rPr>
                <w:noProof/>
                <w:webHidden/>
                <w:sz w:val="20"/>
                <w:szCs w:val="20"/>
              </w:rPr>
              <w:fldChar w:fldCharType="separate"/>
            </w:r>
            <w:r w:rsidR="00AC16B0">
              <w:rPr>
                <w:noProof/>
                <w:webHidden/>
                <w:sz w:val="20"/>
                <w:szCs w:val="20"/>
              </w:rPr>
              <w:t>4</w:t>
            </w:r>
            <w:r w:rsidRPr="00F24179">
              <w:rPr>
                <w:noProof/>
                <w:webHidden/>
                <w:sz w:val="20"/>
                <w:szCs w:val="20"/>
              </w:rPr>
              <w:fldChar w:fldCharType="end"/>
            </w:r>
          </w:hyperlink>
        </w:p>
        <w:p w14:paraId="3F685DD1" w14:textId="4F30A924" w:rsidR="00F24179" w:rsidRPr="00F24179" w:rsidRDefault="00F24179">
          <w:pPr>
            <w:pStyle w:val="TOC2"/>
            <w:tabs>
              <w:tab w:val="right" w:leader="dot" w:pos="9016"/>
            </w:tabs>
            <w:rPr>
              <w:noProof/>
              <w:kern w:val="2"/>
              <w:sz w:val="20"/>
              <w:szCs w:val="20"/>
              <w:lang w:val="en-GB" w:eastAsia="en-GB"/>
            </w:rPr>
          </w:pPr>
          <w:hyperlink w:anchor="_Toc193636283" w:history="1">
            <w:r w:rsidRPr="00F24179">
              <w:rPr>
                <w:rStyle w:val="Hyperlink"/>
                <w:rFonts w:ascii="Consolas" w:hAnsi="Consolas"/>
                <w:noProof/>
                <w:sz w:val="20"/>
                <w:szCs w:val="20"/>
              </w:rPr>
              <w:t>Personal Protective Equipment 1992:</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_Toc193636283 \h </w:instrText>
            </w:r>
            <w:r w:rsidRPr="00F24179">
              <w:rPr>
                <w:noProof/>
                <w:webHidden/>
                <w:sz w:val="20"/>
                <w:szCs w:val="20"/>
              </w:rPr>
            </w:r>
            <w:r w:rsidRPr="00F24179">
              <w:rPr>
                <w:noProof/>
                <w:webHidden/>
                <w:sz w:val="20"/>
                <w:szCs w:val="20"/>
              </w:rPr>
              <w:fldChar w:fldCharType="separate"/>
            </w:r>
            <w:r w:rsidR="00AC16B0">
              <w:rPr>
                <w:noProof/>
                <w:webHidden/>
                <w:sz w:val="20"/>
                <w:szCs w:val="20"/>
              </w:rPr>
              <w:t>4</w:t>
            </w:r>
            <w:r w:rsidRPr="00F24179">
              <w:rPr>
                <w:noProof/>
                <w:webHidden/>
                <w:sz w:val="20"/>
                <w:szCs w:val="20"/>
              </w:rPr>
              <w:fldChar w:fldCharType="end"/>
            </w:r>
          </w:hyperlink>
        </w:p>
        <w:p w14:paraId="21E3E4E2" w14:textId="550456CE" w:rsidR="00F24179" w:rsidRPr="00F24179" w:rsidRDefault="00F24179">
          <w:pPr>
            <w:pStyle w:val="TOC1"/>
            <w:tabs>
              <w:tab w:val="right" w:leader="dot" w:pos="9016"/>
            </w:tabs>
            <w:rPr>
              <w:noProof/>
              <w:kern w:val="2"/>
              <w:sz w:val="20"/>
              <w:szCs w:val="20"/>
              <w:lang w:val="en-GB" w:eastAsia="en-GB"/>
            </w:rPr>
          </w:pPr>
          <w:hyperlink w:anchor="_Toc193636284" w:history="1">
            <w:r w:rsidRPr="00F24179">
              <w:rPr>
                <w:rStyle w:val="Hyperlink"/>
                <w:rFonts w:ascii="Consolas" w:hAnsi="Consolas"/>
                <w:noProof/>
                <w:sz w:val="20"/>
                <w:szCs w:val="20"/>
              </w:rPr>
              <w:t>Design Specification:</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_Toc193636284 \h </w:instrText>
            </w:r>
            <w:r w:rsidRPr="00F24179">
              <w:rPr>
                <w:noProof/>
                <w:webHidden/>
                <w:sz w:val="20"/>
                <w:szCs w:val="20"/>
              </w:rPr>
            </w:r>
            <w:r w:rsidRPr="00F24179">
              <w:rPr>
                <w:noProof/>
                <w:webHidden/>
                <w:sz w:val="20"/>
                <w:szCs w:val="20"/>
              </w:rPr>
              <w:fldChar w:fldCharType="separate"/>
            </w:r>
            <w:r w:rsidR="00AC16B0">
              <w:rPr>
                <w:noProof/>
                <w:webHidden/>
                <w:sz w:val="20"/>
                <w:szCs w:val="20"/>
              </w:rPr>
              <w:t>4</w:t>
            </w:r>
            <w:r w:rsidRPr="00F24179">
              <w:rPr>
                <w:noProof/>
                <w:webHidden/>
                <w:sz w:val="20"/>
                <w:szCs w:val="20"/>
              </w:rPr>
              <w:fldChar w:fldCharType="end"/>
            </w:r>
          </w:hyperlink>
        </w:p>
        <w:p w14:paraId="3ED0704B" w14:textId="14A2E382" w:rsidR="00F24179" w:rsidRPr="00F24179" w:rsidRDefault="00F24179">
          <w:pPr>
            <w:pStyle w:val="TOC2"/>
            <w:tabs>
              <w:tab w:val="right" w:leader="dot" w:pos="9016"/>
            </w:tabs>
            <w:rPr>
              <w:noProof/>
              <w:kern w:val="2"/>
              <w:sz w:val="20"/>
              <w:szCs w:val="20"/>
              <w:lang w:val="en-GB" w:eastAsia="en-GB"/>
            </w:rPr>
          </w:pPr>
          <w:hyperlink w:anchor="_Toc193636285" w:history="1">
            <w:r w:rsidRPr="00F24179">
              <w:rPr>
                <w:rStyle w:val="Hyperlink"/>
                <w:rFonts w:ascii="Consolas" w:hAnsi="Consolas"/>
                <w:noProof/>
                <w:sz w:val="20"/>
                <w:szCs w:val="20"/>
              </w:rPr>
              <w:t>Functional Requirements:</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_Toc193636285 \h </w:instrText>
            </w:r>
            <w:r w:rsidRPr="00F24179">
              <w:rPr>
                <w:noProof/>
                <w:webHidden/>
                <w:sz w:val="20"/>
                <w:szCs w:val="20"/>
              </w:rPr>
            </w:r>
            <w:r w:rsidRPr="00F24179">
              <w:rPr>
                <w:noProof/>
                <w:webHidden/>
                <w:sz w:val="20"/>
                <w:szCs w:val="20"/>
              </w:rPr>
              <w:fldChar w:fldCharType="separate"/>
            </w:r>
            <w:r w:rsidR="00AC16B0">
              <w:rPr>
                <w:noProof/>
                <w:webHidden/>
                <w:sz w:val="20"/>
                <w:szCs w:val="20"/>
              </w:rPr>
              <w:t>4</w:t>
            </w:r>
            <w:r w:rsidRPr="00F24179">
              <w:rPr>
                <w:noProof/>
                <w:webHidden/>
                <w:sz w:val="20"/>
                <w:szCs w:val="20"/>
              </w:rPr>
              <w:fldChar w:fldCharType="end"/>
            </w:r>
          </w:hyperlink>
        </w:p>
        <w:p w14:paraId="5D70BDF1" w14:textId="0DF14A08" w:rsidR="00F24179" w:rsidRPr="00F24179" w:rsidRDefault="00F24179">
          <w:pPr>
            <w:pStyle w:val="TOC2"/>
            <w:tabs>
              <w:tab w:val="right" w:leader="dot" w:pos="9016"/>
            </w:tabs>
            <w:rPr>
              <w:noProof/>
              <w:kern w:val="2"/>
              <w:sz w:val="20"/>
              <w:szCs w:val="20"/>
              <w:lang w:val="en-GB" w:eastAsia="en-GB"/>
            </w:rPr>
          </w:pPr>
          <w:hyperlink w:anchor="_Toc193636286" w:history="1">
            <w:r w:rsidRPr="00F24179">
              <w:rPr>
                <w:rStyle w:val="Hyperlink"/>
                <w:rFonts w:ascii="Consolas" w:hAnsi="Consolas"/>
                <w:noProof/>
                <w:sz w:val="20"/>
                <w:szCs w:val="20"/>
              </w:rPr>
              <w:t>Constraints Requirements:</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_Toc193636286 \h </w:instrText>
            </w:r>
            <w:r w:rsidRPr="00F24179">
              <w:rPr>
                <w:noProof/>
                <w:webHidden/>
                <w:sz w:val="20"/>
                <w:szCs w:val="20"/>
              </w:rPr>
            </w:r>
            <w:r w:rsidRPr="00F24179">
              <w:rPr>
                <w:noProof/>
                <w:webHidden/>
                <w:sz w:val="20"/>
                <w:szCs w:val="20"/>
              </w:rPr>
              <w:fldChar w:fldCharType="separate"/>
            </w:r>
            <w:r w:rsidR="00AC16B0">
              <w:rPr>
                <w:noProof/>
                <w:webHidden/>
                <w:sz w:val="20"/>
                <w:szCs w:val="20"/>
              </w:rPr>
              <w:t>5</w:t>
            </w:r>
            <w:r w:rsidRPr="00F24179">
              <w:rPr>
                <w:noProof/>
                <w:webHidden/>
                <w:sz w:val="20"/>
                <w:szCs w:val="20"/>
              </w:rPr>
              <w:fldChar w:fldCharType="end"/>
            </w:r>
          </w:hyperlink>
        </w:p>
        <w:p w14:paraId="4933B871" w14:textId="4EC54237" w:rsidR="00F24179" w:rsidRPr="00F24179" w:rsidRDefault="00F24179">
          <w:pPr>
            <w:pStyle w:val="TOC1"/>
            <w:tabs>
              <w:tab w:val="right" w:leader="dot" w:pos="9016"/>
            </w:tabs>
            <w:rPr>
              <w:noProof/>
              <w:kern w:val="2"/>
              <w:sz w:val="20"/>
              <w:szCs w:val="20"/>
              <w:lang w:val="en-GB" w:eastAsia="en-GB"/>
            </w:rPr>
          </w:pPr>
          <w:hyperlink w:anchor="_Toc193636287" w:history="1">
            <w:r w:rsidRPr="00F24179">
              <w:rPr>
                <w:rStyle w:val="Hyperlink"/>
                <w:rFonts w:ascii="Consolas" w:hAnsi="Consolas"/>
                <w:noProof/>
                <w:sz w:val="20"/>
                <w:szCs w:val="20"/>
                <w:highlight w:val="yellow"/>
              </w:rPr>
              <w:t>Product Planning:</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_Toc193636287 \h </w:instrText>
            </w:r>
            <w:r w:rsidRPr="00F24179">
              <w:rPr>
                <w:noProof/>
                <w:webHidden/>
                <w:sz w:val="20"/>
                <w:szCs w:val="20"/>
              </w:rPr>
            </w:r>
            <w:r w:rsidRPr="00F24179">
              <w:rPr>
                <w:noProof/>
                <w:webHidden/>
                <w:sz w:val="20"/>
                <w:szCs w:val="20"/>
              </w:rPr>
              <w:fldChar w:fldCharType="separate"/>
            </w:r>
            <w:r w:rsidR="00AC16B0">
              <w:rPr>
                <w:noProof/>
                <w:webHidden/>
                <w:sz w:val="20"/>
                <w:szCs w:val="20"/>
              </w:rPr>
              <w:t>5</w:t>
            </w:r>
            <w:r w:rsidRPr="00F24179">
              <w:rPr>
                <w:noProof/>
                <w:webHidden/>
                <w:sz w:val="20"/>
                <w:szCs w:val="20"/>
              </w:rPr>
              <w:fldChar w:fldCharType="end"/>
            </w:r>
          </w:hyperlink>
        </w:p>
        <w:p w14:paraId="6037A47C" w14:textId="4EFF52C0" w:rsidR="00F24179" w:rsidRPr="00F24179" w:rsidRDefault="00F24179">
          <w:pPr>
            <w:pStyle w:val="TOC2"/>
            <w:tabs>
              <w:tab w:val="right" w:leader="dot" w:pos="9016"/>
            </w:tabs>
            <w:rPr>
              <w:noProof/>
              <w:kern w:val="2"/>
              <w:sz w:val="20"/>
              <w:szCs w:val="20"/>
              <w:lang w:val="en-GB" w:eastAsia="en-GB"/>
            </w:rPr>
          </w:pPr>
          <w:hyperlink w:anchor="_Toc193636288" w:history="1">
            <w:r w:rsidRPr="00F24179">
              <w:rPr>
                <w:rStyle w:val="Hyperlink"/>
                <w:rFonts w:ascii="Consolas" w:hAnsi="Consolas"/>
                <w:noProof/>
                <w:sz w:val="20"/>
                <w:szCs w:val="20"/>
              </w:rPr>
              <w:t>Analyzing:</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_Toc193636288 \h </w:instrText>
            </w:r>
            <w:r w:rsidRPr="00F24179">
              <w:rPr>
                <w:noProof/>
                <w:webHidden/>
                <w:sz w:val="20"/>
                <w:szCs w:val="20"/>
              </w:rPr>
            </w:r>
            <w:r w:rsidRPr="00F24179">
              <w:rPr>
                <w:noProof/>
                <w:webHidden/>
                <w:sz w:val="20"/>
                <w:szCs w:val="20"/>
              </w:rPr>
              <w:fldChar w:fldCharType="separate"/>
            </w:r>
            <w:r w:rsidR="00AC16B0">
              <w:rPr>
                <w:noProof/>
                <w:webHidden/>
                <w:sz w:val="20"/>
                <w:szCs w:val="20"/>
              </w:rPr>
              <w:t>5</w:t>
            </w:r>
            <w:r w:rsidRPr="00F24179">
              <w:rPr>
                <w:noProof/>
                <w:webHidden/>
                <w:sz w:val="20"/>
                <w:szCs w:val="20"/>
              </w:rPr>
              <w:fldChar w:fldCharType="end"/>
            </w:r>
          </w:hyperlink>
        </w:p>
        <w:p w14:paraId="51AE164B" w14:textId="5A5968F0" w:rsidR="00F24179" w:rsidRPr="00F24179" w:rsidRDefault="00F24179">
          <w:pPr>
            <w:pStyle w:val="TOC2"/>
            <w:tabs>
              <w:tab w:val="right" w:leader="dot" w:pos="9016"/>
            </w:tabs>
            <w:rPr>
              <w:noProof/>
              <w:kern w:val="2"/>
              <w:sz w:val="20"/>
              <w:szCs w:val="20"/>
              <w:lang w:val="en-GB" w:eastAsia="en-GB"/>
            </w:rPr>
          </w:pPr>
          <w:hyperlink w:anchor="_Toc193636289" w:history="1">
            <w:r w:rsidRPr="00F24179">
              <w:rPr>
                <w:rStyle w:val="Hyperlink"/>
                <w:rFonts w:ascii="Consolas" w:hAnsi="Consolas"/>
                <w:noProof/>
                <w:sz w:val="20"/>
                <w:szCs w:val="20"/>
              </w:rPr>
              <w:t>Research:</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_Toc193636289 \h </w:instrText>
            </w:r>
            <w:r w:rsidRPr="00F24179">
              <w:rPr>
                <w:noProof/>
                <w:webHidden/>
                <w:sz w:val="20"/>
                <w:szCs w:val="20"/>
              </w:rPr>
            </w:r>
            <w:r w:rsidRPr="00F24179">
              <w:rPr>
                <w:noProof/>
                <w:webHidden/>
                <w:sz w:val="20"/>
                <w:szCs w:val="20"/>
              </w:rPr>
              <w:fldChar w:fldCharType="separate"/>
            </w:r>
            <w:r w:rsidR="00AC16B0">
              <w:rPr>
                <w:noProof/>
                <w:webHidden/>
                <w:sz w:val="20"/>
                <w:szCs w:val="20"/>
              </w:rPr>
              <w:t>6</w:t>
            </w:r>
            <w:r w:rsidRPr="00F24179">
              <w:rPr>
                <w:noProof/>
                <w:webHidden/>
                <w:sz w:val="20"/>
                <w:szCs w:val="20"/>
              </w:rPr>
              <w:fldChar w:fldCharType="end"/>
            </w:r>
          </w:hyperlink>
        </w:p>
        <w:p w14:paraId="1E9A0EA5" w14:textId="48EF237E" w:rsidR="00F24179" w:rsidRPr="00F24179" w:rsidRDefault="00F24179">
          <w:pPr>
            <w:pStyle w:val="TOC2"/>
            <w:tabs>
              <w:tab w:val="right" w:leader="dot" w:pos="9016"/>
            </w:tabs>
            <w:rPr>
              <w:noProof/>
              <w:kern w:val="2"/>
              <w:sz w:val="20"/>
              <w:szCs w:val="20"/>
              <w:lang w:val="en-GB" w:eastAsia="en-GB"/>
            </w:rPr>
          </w:pPr>
          <w:hyperlink w:anchor="_Toc193636290" w:history="1">
            <w:r w:rsidRPr="00F24179">
              <w:rPr>
                <w:rStyle w:val="Hyperlink"/>
                <w:rFonts w:ascii="Consolas" w:hAnsi="Consolas"/>
                <w:noProof/>
                <w:sz w:val="20"/>
                <w:szCs w:val="20"/>
              </w:rPr>
              <w:t>Conceptual Design:</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_Toc193636290 \h </w:instrText>
            </w:r>
            <w:r w:rsidRPr="00F24179">
              <w:rPr>
                <w:noProof/>
                <w:webHidden/>
                <w:sz w:val="20"/>
                <w:szCs w:val="20"/>
              </w:rPr>
            </w:r>
            <w:r w:rsidRPr="00F24179">
              <w:rPr>
                <w:noProof/>
                <w:webHidden/>
                <w:sz w:val="20"/>
                <w:szCs w:val="20"/>
              </w:rPr>
              <w:fldChar w:fldCharType="separate"/>
            </w:r>
            <w:r w:rsidR="00AC16B0">
              <w:rPr>
                <w:noProof/>
                <w:webHidden/>
                <w:sz w:val="20"/>
                <w:szCs w:val="20"/>
              </w:rPr>
              <w:t>7</w:t>
            </w:r>
            <w:r w:rsidRPr="00F24179">
              <w:rPr>
                <w:noProof/>
                <w:webHidden/>
                <w:sz w:val="20"/>
                <w:szCs w:val="20"/>
              </w:rPr>
              <w:fldChar w:fldCharType="end"/>
            </w:r>
          </w:hyperlink>
        </w:p>
        <w:p w14:paraId="173089CA" w14:textId="1B094B8F" w:rsidR="00F24179" w:rsidRPr="00F24179" w:rsidRDefault="00F24179">
          <w:pPr>
            <w:pStyle w:val="TOC2"/>
            <w:tabs>
              <w:tab w:val="right" w:leader="dot" w:pos="9016"/>
            </w:tabs>
            <w:rPr>
              <w:noProof/>
              <w:kern w:val="2"/>
              <w:sz w:val="20"/>
              <w:szCs w:val="20"/>
              <w:lang w:val="en-GB" w:eastAsia="en-GB"/>
            </w:rPr>
          </w:pPr>
          <w:hyperlink w:anchor="_Toc193636291" w:history="1">
            <w:r w:rsidRPr="00F24179">
              <w:rPr>
                <w:rStyle w:val="Hyperlink"/>
                <w:rFonts w:ascii="Consolas" w:hAnsi="Consolas"/>
                <w:noProof/>
                <w:sz w:val="20"/>
                <w:szCs w:val="20"/>
              </w:rPr>
              <w:t>Final Design:</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_Toc193636291 \h </w:instrText>
            </w:r>
            <w:r w:rsidRPr="00F24179">
              <w:rPr>
                <w:noProof/>
                <w:webHidden/>
                <w:sz w:val="20"/>
                <w:szCs w:val="20"/>
              </w:rPr>
            </w:r>
            <w:r w:rsidRPr="00F24179">
              <w:rPr>
                <w:noProof/>
                <w:webHidden/>
                <w:sz w:val="20"/>
                <w:szCs w:val="20"/>
              </w:rPr>
              <w:fldChar w:fldCharType="separate"/>
            </w:r>
            <w:r w:rsidR="00AC16B0">
              <w:rPr>
                <w:noProof/>
                <w:webHidden/>
                <w:sz w:val="20"/>
                <w:szCs w:val="20"/>
              </w:rPr>
              <w:t>7</w:t>
            </w:r>
            <w:r w:rsidRPr="00F24179">
              <w:rPr>
                <w:noProof/>
                <w:webHidden/>
                <w:sz w:val="20"/>
                <w:szCs w:val="20"/>
              </w:rPr>
              <w:fldChar w:fldCharType="end"/>
            </w:r>
          </w:hyperlink>
        </w:p>
        <w:p w14:paraId="3C22C68D" w14:textId="177234F7" w:rsidR="00F24179" w:rsidRPr="00F24179" w:rsidRDefault="00F24179">
          <w:pPr>
            <w:pStyle w:val="TOC1"/>
            <w:tabs>
              <w:tab w:val="right" w:leader="dot" w:pos="9016"/>
            </w:tabs>
            <w:rPr>
              <w:noProof/>
              <w:kern w:val="2"/>
              <w:sz w:val="20"/>
              <w:szCs w:val="20"/>
              <w:lang w:val="en-GB" w:eastAsia="en-GB"/>
            </w:rPr>
          </w:pPr>
          <w:hyperlink w:anchor="_Toc193636292" w:history="1">
            <w:r w:rsidRPr="00F24179">
              <w:rPr>
                <w:rStyle w:val="Hyperlink"/>
                <w:rFonts w:ascii="Consolas" w:hAnsi="Consolas"/>
                <w:noProof/>
                <w:sz w:val="20"/>
                <w:szCs w:val="20"/>
              </w:rPr>
              <w:t>Product  Research:</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_Toc193636292 \h </w:instrText>
            </w:r>
            <w:r w:rsidRPr="00F24179">
              <w:rPr>
                <w:noProof/>
                <w:webHidden/>
                <w:sz w:val="20"/>
                <w:szCs w:val="20"/>
              </w:rPr>
            </w:r>
            <w:r w:rsidRPr="00F24179">
              <w:rPr>
                <w:noProof/>
                <w:webHidden/>
                <w:sz w:val="20"/>
                <w:szCs w:val="20"/>
              </w:rPr>
              <w:fldChar w:fldCharType="separate"/>
            </w:r>
            <w:r w:rsidR="00AC16B0">
              <w:rPr>
                <w:noProof/>
                <w:webHidden/>
                <w:sz w:val="20"/>
                <w:szCs w:val="20"/>
              </w:rPr>
              <w:t>7</w:t>
            </w:r>
            <w:r w:rsidRPr="00F24179">
              <w:rPr>
                <w:noProof/>
                <w:webHidden/>
                <w:sz w:val="20"/>
                <w:szCs w:val="20"/>
              </w:rPr>
              <w:fldChar w:fldCharType="end"/>
            </w:r>
          </w:hyperlink>
        </w:p>
        <w:p w14:paraId="1D27E398" w14:textId="6385249A" w:rsidR="00F24179" w:rsidRPr="00F24179" w:rsidRDefault="00F24179">
          <w:pPr>
            <w:pStyle w:val="TOC1"/>
            <w:tabs>
              <w:tab w:val="right" w:leader="dot" w:pos="9016"/>
            </w:tabs>
            <w:rPr>
              <w:noProof/>
              <w:kern w:val="2"/>
              <w:sz w:val="20"/>
              <w:szCs w:val="20"/>
              <w:lang w:val="en-GB" w:eastAsia="en-GB"/>
            </w:rPr>
          </w:pPr>
          <w:hyperlink w:anchor="_Toc193636293" w:history="1">
            <w:r w:rsidRPr="00F24179">
              <w:rPr>
                <w:rStyle w:val="Hyperlink"/>
                <w:rFonts w:ascii="Consolas" w:hAnsi="Consolas"/>
                <w:noProof/>
                <w:sz w:val="20"/>
                <w:szCs w:val="20"/>
              </w:rPr>
              <w:t>Design Concepts:</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_Toc193636293 \h </w:instrText>
            </w:r>
            <w:r w:rsidRPr="00F24179">
              <w:rPr>
                <w:noProof/>
                <w:webHidden/>
                <w:sz w:val="20"/>
                <w:szCs w:val="20"/>
              </w:rPr>
            </w:r>
            <w:r w:rsidRPr="00F24179">
              <w:rPr>
                <w:noProof/>
                <w:webHidden/>
                <w:sz w:val="20"/>
                <w:szCs w:val="20"/>
              </w:rPr>
              <w:fldChar w:fldCharType="separate"/>
            </w:r>
            <w:r w:rsidR="00AC16B0">
              <w:rPr>
                <w:noProof/>
                <w:webHidden/>
                <w:sz w:val="20"/>
                <w:szCs w:val="20"/>
              </w:rPr>
              <w:t>8</w:t>
            </w:r>
            <w:r w:rsidRPr="00F24179">
              <w:rPr>
                <w:noProof/>
                <w:webHidden/>
                <w:sz w:val="20"/>
                <w:szCs w:val="20"/>
              </w:rPr>
              <w:fldChar w:fldCharType="end"/>
            </w:r>
          </w:hyperlink>
        </w:p>
        <w:p w14:paraId="1E5305ED" w14:textId="1CD2F086" w:rsidR="00F24179" w:rsidRPr="00F24179" w:rsidRDefault="00F24179">
          <w:pPr>
            <w:pStyle w:val="TOC1"/>
            <w:tabs>
              <w:tab w:val="right" w:leader="dot" w:pos="9016"/>
            </w:tabs>
            <w:rPr>
              <w:noProof/>
              <w:kern w:val="2"/>
              <w:sz w:val="20"/>
              <w:szCs w:val="20"/>
              <w:lang w:val="en-GB" w:eastAsia="en-GB"/>
            </w:rPr>
          </w:pPr>
          <w:hyperlink w:anchor="_Toc193636294" w:history="1">
            <w:r w:rsidRPr="00F24179">
              <w:rPr>
                <w:rStyle w:val="Hyperlink"/>
                <w:rFonts w:ascii="Consolas" w:hAnsi="Consolas"/>
                <w:noProof/>
                <w:sz w:val="20"/>
                <w:szCs w:val="20"/>
              </w:rPr>
              <w:t>Final Design:</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_Toc193636294 \h </w:instrText>
            </w:r>
            <w:r w:rsidRPr="00F24179">
              <w:rPr>
                <w:noProof/>
                <w:webHidden/>
                <w:sz w:val="20"/>
                <w:szCs w:val="20"/>
              </w:rPr>
            </w:r>
            <w:r w:rsidRPr="00F24179">
              <w:rPr>
                <w:noProof/>
                <w:webHidden/>
                <w:sz w:val="20"/>
                <w:szCs w:val="20"/>
              </w:rPr>
              <w:fldChar w:fldCharType="separate"/>
            </w:r>
            <w:r w:rsidR="00AC16B0">
              <w:rPr>
                <w:noProof/>
                <w:webHidden/>
                <w:sz w:val="20"/>
                <w:szCs w:val="20"/>
              </w:rPr>
              <w:t>11</w:t>
            </w:r>
            <w:r w:rsidRPr="00F24179">
              <w:rPr>
                <w:noProof/>
                <w:webHidden/>
                <w:sz w:val="20"/>
                <w:szCs w:val="20"/>
              </w:rPr>
              <w:fldChar w:fldCharType="end"/>
            </w:r>
          </w:hyperlink>
        </w:p>
        <w:p w14:paraId="7217286A" w14:textId="417F7C6F" w:rsidR="00F24179" w:rsidRPr="00F24179" w:rsidRDefault="00F24179">
          <w:pPr>
            <w:pStyle w:val="TOC1"/>
            <w:tabs>
              <w:tab w:val="right" w:leader="dot" w:pos="9016"/>
            </w:tabs>
            <w:rPr>
              <w:noProof/>
              <w:kern w:val="2"/>
              <w:sz w:val="20"/>
              <w:szCs w:val="20"/>
              <w:lang w:val="en-GB" w:eastAsia="en-GB"/>
            </w:rPr>
          </w:pPr>
          <w:hyperlink w:anchor="_Toc193636295" w:history="1">
            <w:r w:rsidRPr="00F24179">
              <w:rPr>
                <w:rStyle w:val="Hyperlink"/>
                <w:rFonts w:ascii="Consolas" w:hAnsi="Consolas"/>
                <w:noProof/>
                <w:sz w:val="20"/>
                <w:szCs w:val="20"/>
              </w:rPr>
              <w:t>Technical Drawing:</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_Toc193636295 \h </w:instrText>
            </w:r>
            <w:r w:rsidRPr="00F24179">
              <w:rPr>
                <w:noProof/>
                <w:webHidden/>
                <w:sz w:val="20"/>
                <w:szCs w:val="20"/>
              </w:rPr>
            </w:r>
            <w:r w:rsidRPr="00F24179">
              <w:rPr>
                <w:noProof/>
                <w:webHidden/>
                <w:sz w:val="20"/>
                <w:szCs w:val="20"/>
              </w:rPr>
              <w:fldChar w:fldCharType="separate"/>
            </w:r>
            <w:r w:rsidR="00AC16B0">
              <w:rPr>
                <w:noProof/>
                <w:webHidden/>
                <w:sz w:val="20"/>
                <w:szCs w:val="20"/>
              </w:rPr>
              <w:t>13</w:t>
            </w:r>
            <w:r w:rsidRPr="00F24179">
              <w:rPr>
                <w:noProof/>
                <w:webHidden/>
                <w:sz w:val="20"/>
                <w:szCs w:val="20"/>
              </w:rPr>
              <w:fldChar w:fldCharType="end"/>
            </w:r>
          </w:hyperlink>
        </w:p>
        <w:p w14:paraId="7D766A1B" w14:textId="660ED6D5" w:rsidR="00F24179" w:rsidRPr="00F24179" w:rsidRDefault="00F24179">
          <w:pPr>
            <w:pStyle w:val="TOC1"/>
            <w:tabs>
              <w:tab w:val="right" w:leader="dot" w:pos="9016"/>
            </w:tabs>
            <w:rPr>
              <w:noProof/>
              <w:kern w:val="2"/>
              <w:sz w:val="20"/>
              <w:szCs w:val="20"/>
              <w:lang w:val="en-GB" w:eastAsia="en-GB"/>
            </w:rPr>
          </w:pPr>
          <w:hyperlink w:anchor="_Toc193636296" w:history="1">
            <w:r w:rsidRPr="00F24179">
              <w:rPr>
                <w:rStyle w:val="Hyperlink"/>
                <w:rFonts w:ascii="Consolas" w:hAnsi="Consolas"/>
                <w:noProof/>
                <w:sz w:val="20"/>
                <w:szCs w:val="20"/>
              </w:rPr>
              <w:t>Manufacturing processes:</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_Toc193636296 \h </w:instrText>
            </w:r>
            <w:r w:rsidRPr="00F24179">
              <w:rPr>
                <w:noProof/>
                <w:webHidden/>
                <w:sz w:val="20"/>
                <w:szCs w:val="20"/>
              </w:rPr>
            </w:r>
            <w:r w:rsidRPr="00F24179">
              <w:rPr>
                <w:noProof/>
                <w:webHidden/>
                <w:sz w:val="20"/>
                <w:szCs w:val="20"/>
              </w:rPr>
              <w:fldChar w:fldCharType="separate"/>
            </w:r>
            <w:r w:rsidR="00AC16B0">
              <w:rPr>
                <w:noProof/>
                <w:webHidden/>
                <w:sz w:val="20"/>
                <w:szCs w:val="20"/>
              </w:rPr>
              <w:t>15</w:t>
            </w:r>
            <w:r w:rsidRPr="00F24179">
              <w:rPr>
                <w:noProof/>
                <w:webHidden/>
                <w:sz w:val="20"/>
                <w:szCs w:val="20"/>
              </w:rPr>
              <w:fldChar w:fldCharType="end"/>
            </w:r>
          </w:hyperlink>
        </w:p>
        <w:p w14:paraId="42D19AE6" w14:textId="60D5DA85" w:rsidR="00F24179" w:rsidRPr="00F24179" w:rsidRDefault="00F24179">
          <w:pPr>
            <w:pStyle w:val="TOC1"/>
            <w:tabs>
              <w:tab w:val="right" w:leader="dot" w:pos="9016"/>
            </w:tabs>
            <w:rPr>
              <w:noProof/>
              <w:kern w:val="2"/>
              <w:sz w:val="20"/>
              <w:szCs w:val="20"/>
              <w:lang w:val="en-GB" w:eastAsia="en-GB"/>
            </w:rPr>
          </w:pPr>
          <w:hyperlink w:anchor="_Toc193636297" w:history="1">
            <w:r w:rsidRPr="00F24179">
              <w:rPr>
                <w:rStyle w:val="Hyperlink"/>
                <w:rFonts w:ascii="Consolas" w:hAnsi="Consolas"/>
                <w:noProof/>
                <w:sz w:val="20"/>
                <w:szCs w:val="20"/>
              </w:rPr>
              <w:t>Justification:</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_Toc193636297 \h </w:instrText>
            </w:r>
            <w:r w:rsidRPr="00F24179">
              <w:rPr>
                <w:noProof/>
                <w:webHidden/>
                <w:sz w:val="20"/>
                <w:szCs w:val="20"/>
              </w:rPr>
            </w:r>
            <w:r w:rsidRPr="00F24179">
              <w:rPr>
                <w:noProof/>
                <w:webHidden/>
                <w:sz w:val="20"/>
                <w:szCs w:val="20"/>
              </w:rPr>
              <w:fldChar w:fldCharType="separate"/>
            </w:r>
            <w:r w:rsidR="00AC16B0">
              <w:rPr>
                <w:noProof/>
                <w:webHidden/>
                <w:sz w:val="20"/>
                <w:szCs w:val="20"/>
              </w:rPr>
              <w:t>15</w:t>
            </w:r>
            <w:r w:rsidRPr="00F24179">
              <w:rPr>
                <w:noProof/>
                <w:webHidden/>
                <w:sz w:val="20"/>
                <w:szCs w:val="20"/>
              </w:rPr>
              <w:fldChar w:fldCharType="end"/>
            </w:r>
          </w:hyperlink>
        </w:p>
        <w:p w14:paraId="7E304497" w14:textId="672058B0" w:rsidR="00F24179" w:rsidRPr="00F24179" w:rsidRDefault="00F24179">
          <w:pPr>
            <w:pStyle w:val="TOC1"/>
            <w:tabs>
              <w:tab w:val="right" w:leader="dot" w:pos="9016"/>
            </w:tabs>
            <w:rPr>
              <w:noProof/>
              <w:kern w:val="2"/>
              <w:sz w:val="20"/>
              <w:szCs w:val="20"/>
              <w:lang w:val="en-GB" w:eastAsia="en-GB"/>
            </w:rPr>
          </w:pPr>
          <w:hyperlink w:anchor="_Toc193636298" w:history="1">
            <w:r w:rsidRPr="00F24179">
              <w:rPr>
                <w:rStyle w:val="Hyperlink"/>
                <w:rFonts w:ascii="Consolas" w:hAnsi="Consolas"/>
                <w:noProof/>
                <w:sz w:val="20"/>
                <w:szCs w:val="20"/>
              </w:rPr>
              <w:t>Further Work:</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_Toc193636298 \h </w:instrText>
            </w:r>
            <w:r w:rsidRPr="00F24179">
              <w:rPr>
                <w:noProof/>
                <w:webHidden/>
                <w:sz w:val="20"/>
                <w:szCs w:val="20"/>
              </w:rPr>
            </w:r>
            <w:r w:rsidRPr="00F24179">
              <w:rPr>
                <w:noProof/>
                <w:webHidden/>
                <w:sz w:val="20"/>
                <w:szCs w:val="20"/>
              </w:rPr>
              <w:fldChar w:fldCharType="separate"/>
            </w:r>
            <w:r w:rsidR="00AC16B0">
              <w:rPr>
                <w:noProof/>
                <w:webHidden/>
                <w:sz w:val="20"/>
                <w:szCs w:val="20"/>
              </w:rPr>
              <w:t>16</w:t>
            </w:r>
            <w:r w:rsidRPr="00F24179">
              <w:rPr>
                <w:noProof/>
                <w:webHidden/>
                <w:sz w:val="20"/>
                <w:szCs w:val="20"/>
              </w:rPr>
              <w:fldChar w:fldCharType="end"/>
            </w:r>
          </w:hyperlink>
        </w:p>
        <w:p w14:paraId="1CC4494C" w14:textId="4F25EF78" w:rsidR="00F24179" w:rsidRPr="00F24179" w:rsidRDefault="00F24179">
          <w:pPr>
            <w:pStyle w:val="TOC1"/>
            <w:tabs>
              <w:tab w:val="right" w:leader="dot" w:pos="9016"/>
            </w:tabs>
            <w:rPr>
              <w:noProof/>
              <w:kern w:val="2"/>
              <w:sz w:val="20"/>
              <w:szCs w:val="20"/>
              <w:lang w:val="en-GB" w:eastAsia="en-GB"/>
            </w:rPr>
          </w:pPr>
          <w:hyperlink w:anchor="_Toc193636299" w:history="1">
            <w:r w:rsidRPr="00F24179">
              <w:rPr>
                <w:rStyle w:val="Hyperlink"/>
                <w:rFonts w:ascii="Consolas" w:hAnsi="Consolas"/>
                <w:noProof/>
                <w:sz w:val="20"/>
                <w:szCs w:val="20"/>
              </w:rPr>
              <w:t>Conclusion:</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_Toc193636299 \h </w:instrText>
            </w:r>
            <w:r w:rsidRPr="00F24179">
              <w:rPr>
                <w:noProof/>
                <w:webHidden/>
                <w:sz w:val="20"/>
                <w:szCs w:val="20"/>
              </w:rPr>
            </w:r>
            <w:r w:rsidRPr="00F24179">
              <w:rPr>
                <w:noProof/>
                <w:webHidden/>
                <w:sz w:val="20"/>
                <w:szCs w:val="20"/>
              </w:rPr>
              <w:fldChar w:fldCharType="separate"/>
            </w:r>
            <w:r w:rsidR="00AC16B0">
              <w:rPr>
                <w:noProof/>
                <w:webHidden/>
                <w:sz w:val="20"/>
                <w:szCs w:val="20"/>
              </w:rPr>
              <w:t>16</w:t>
            </w:r>
            <w:r w:rsidRPr="00F24179">
              <w:rPr>
                <w:noProof/>
                <w:webHidden/>
                <w:sz w:val="20"/>
                <w:szCs w:val="20"/>
              </w:rPr>
              <w:fldChar w:fldCharType="end"/>
            </w:r>
          </w:hyperlink>
        </w:p>
        <w:p w14:paraId="313CA694" w14:textId="011ED102" w:rsidR="00F24179" w:rsidRPr="00F24179" w:rsidRDefault="00F24179">
          <w:pPr>
            <w:pStyle w:val="TOC1"/>
            <w:tabs>
              <w:tab w:val="right" w:leader="dot" w:pos="9016"/>
            </w:tabs>
            <w:rPr>
              <w:noProof/>
              <w:kern w:val="2"/>
              <w:sz w:val="20"/>
              <w:szCs w:val="20"/>
              <w:lang w:val="en-GB" w:eastAsia="en-GB"/>
            </w:rPr>
          </w:pPr>
          <w:hyperlink w:anchor="_Toc193636300" w:history="1">
            <w:r w:rsidRPr="00F24179">
              <w:rPr>
                <w:rStyle w:val="Hyperlink"/>
                <w:rFonts w:ascii="Consolas" w:eastAsia="Consolas" w:hAnsi="Consolas"/>
                <w:noProof/>
                <w:sz w:val="20"/>
                <w:szCs w:val="20"/>
              </w:rPr>
              <w:t>Reference List:</w:t>
            </w:r>
            <w:r w:rsidRPr="00F24179">
              <w:rPr>
                <w:noProof/>
                <w:webHidden/>
                <w:sz w:val="20"/>
                <w:szCs w:val="20"/>
              </w:rPr>
              <w:tab/>
            </w:r>
            <w:r w:rsidRPr="00F24179">
              <w:rPr>
                <w:noProof/>
                <w:webHidden/>
                <w:sz w:val="20"/>
                <w:szCs w:val="20"/>
              </w:rPr>
              <w:fldChar w:fldCharType="begin"/>
            </w:r>
            <w:r w:rsidRPr="00F24179">
              <w:rPr>
                <w:noProof/>
                <w:webHidden/>
                <w:sz w:val="20"/>
                <w:szCs w:val="20"/>
              </w:rPr>
              <w:instrText xml:space="preserve"> PAGEREF _Toc193636300 \h </w:instrText>
            </w:r>
            <w:r w:rsidRPr="00F24179">
              <w:rPr>
                <w:noProof/>
                <w:webHidden/>
                <w:sz w:val="20"/>
                <w:szCs w:val="20"/>
              </w:rPr>
            </w:r>
            <w:r w:rsidRPr="00F24179">
              <w:rPr>
                <w:noProof/>
                <w:webHidden/>
                <w:sz w:val="20"/>
                <w:szCs w:val="20"/>
              </w:rPr>
              <w:fldChar w:fldCharType="separate"/>
            </w:r>
            <w:r w:rsidR="00AC16B0">
              <w:rPr>
                <w:noProof/>
                <w:webHidden/>
                <w:sz w:val="20"/>
                <w:szCs w:val="20"/>
              </w:rPr>
              <w:t>17</w:t>
            </w:r>
            <w:r w:rsidRPr="00F24179">
              <w:rPr>
                <w:noProof/>
                <w:webHidden/>
                <w:sz w:val="20"/>
                <w:szCs w:val="20"/>
              </w:rPr>
              <w:fldChar w:fldCharType="end"/>
            </w:r>
          </w:hyperlink>
        </w:p>
        <w:p w14:paraId="1D76C0EB" w14:textId="7E7FE2D1" w:rsidR="005A309C" w:rsidRDefault="005A309C" w:rsidP="00424B24">
          <w:pPr>
            <w:spacing w:after="0"/>
          </w:pPr>
          <w:r>
            <w:rPr>
              <w:b/>
              <w:bCs/>
              <w:noProof/>
            </w:rPr>
            <w:fldChar w:fldCharType="end"/>
          </w:r>
        </w:p>
      </w:sdtContent>
    </w:sdt>
    <w:p w14:paraId="4F8B1ED9" w14:textId="77777777" w:rsidR="00424B24" w:rsidRDefault="00424B24" w:rsidP="00424B24">
      <w:pPr>
        <w:pStyle w:val="Heading1"/>
        <w:spacing w:after="0"/>
        <w:rPr>
          <w:rFonts w:ascii="Consolas" w:hAnsi="Consolas"/>
          <w:color w:val="000000" w:themeColor="text1"/>
          <w:sz w:val="32"/>
          <w:szCs w:val="32"/>
        </w:rPr>
      </w:pPr>
    </w:p>
    <w:p w14:paraId="50C69309" w14:textId="77777777" w:rsidR="00424B24" w:rsidRDefault="00424B24" w:rsidP="00DD1093">
      <w:pPr>
        <w:spacing w:line="360" w:lineRule="auto"/>
        <w:jc w:val="both"/>
      </w:pPr>
    </w:p>
    <w:p w14:paraId="172ABB88" w14:textId="77777777" w:rsidR="00F24179" w:rsidRPr="00424B24" w:rsidRDefault="00F24179" w:rsidP="00DD1093">
      <w:pPr>
        <w:spacing w:line="360" w:lineRule="auto"/>
        <w:jc w:val="both"/>
      </w:pPr>
    </w:p>
    <w:p w14:paraId="01FE7403" w14:textId="13AC2EC6" w:rsidR="002731D0" w:rsidRPr="005A309C" w:rsidRDefault="00CB6043" w:rsidP="00DD1093">
      <w:pPr>
        <w:pStyle w:val="Heading1"/>
        <w:spacing w:after="0" w:line="360" w:lineRule="auto"/>
        <w:jc w:val="both"/>
        <w:rPr>
          <w:rFonts w:ascii="Consolas" w:hAnsi="Consolas"/>
          <w:color w:val="000000" w:themeColor="text1"/>
          <w:sz w:val="32"/>
          <w:szCs w:val="32"/>
        </w:rPr>
      </w:pPr>
      <w:bookmarkStart w:id="26" w:name="_Toc193636278"/>
      <w:r>
        <w:rPr>
          <w:rFonts w:ascii="Consolas" w:hAnsi="Consolas"/>
          <w:color w:val="000000" w:themeColor="text1"/>
          <w:sz w:val="32"/>
          <w:szCs w:val="32"/>
        </w:rPr>
        <w:lastRenderedPageBreak/>
        <w:t>I</w:t>
      </w:r>
      <w:r w:rsidR="002731D0" w:rsidRPr="005A309C">
        <w:rPr>
          <w:rFonts w:ascii="Consolas" w:hAnsi="Consolas"/>
          <w:color w:val="000000" w:themeColor="text1"/>
          <w:sz w:val="32"/>
          <w:szCs w:val="32"/>
        </w:rPr>
        <w:t>ntroduction:</w:t>
      </w:r>
      <w:bookmarkEnd w:id="26"/>
    </w:p>
    <w:p w14:paraId="7CD91D0B" w14:textId="3105B32D" w:rsidR="002731D0" w:rsidRDefault="002731D0" w:rsidP="00DD1093">
      <w:pPr>
        <w:spacing w:line="360" w:lineRule="auto"/>
        <w:jc w:val="both"/>
        <w:rPr>
          <w:rFonts w:ascii="Consolas" w:hAnsi="Consolas"/>
        </w:rPr>
      </w:pPr>
      <w:r>
        <w:rPr>
          <w:rFonts w:ascii="Consolas" w:hAnsi="Consolas"/>
        </w:rPr>
        <w:t xml:space="preserve">Within this it is stated that there </w:t>
      </w:r>
      <w:r w:rsidR="005A309C">
        <w:rPr>
          <w:rFonts w:ascii="Consolas" w:hAnsi="Consolas"/>
        </w:rPr>
        <w:t>are</w:t>
      </w:r>
      <w:r>
        <w:rPr>
          <w:rFonts w:ascii="Consolas" w:hAnsi="Consolas"/>
        </w:rPr>
        <w:t xml:space="preserve"> </w:t>
      </w:r>
      <w:r w:rsidR="005A309C">
        <w:rPr>
          <w:rFonts w:ascii="Consolas" w:hAnsi="Consolas"/>
        </w:rPr>
        <w:t>major</w:t>
      </w:r>
      <w:r>
        <w:rPr>
          <w:rFonts w:ascii="Consolas" w:hAnsi="Consolas"/>
        </w:rPr>
        <w:t xml:space="preserve"> health and safety issues with a lid of </w:t>
      </w:r>
      <w:r w:rsidR="005A309C">
        <w:rPr>
          <w:rFonts w:ascii="Consolas" w:hAnsi="Consolas"/>
        </w:rPr>
        <w:t xml:space="preserve">a tank which is used in an anodization process. After a detailed overview of the brief, it is believed that the client is looking for either a new design still following the same dimensions and materials for the lid or an update of the current one to allow it to be operated by a single person and to operate in a safe manner. </w:t>
      </w:r>
      <w:r w:rsidR="00AA30A3">
        <w:rPr>
          <w:rFonts w:ascii="Consolas" w:hAnsi="Consolas"/>
        </w:rPr>
        <w:t>Details</w:t>
      </w:r>
      <w:r w:rsidR="005A309C">
        <w:rPr>
          <w:rFonts w:ascii="Consolas" w:hAnsi="Consolas"/>
        </w:rPr>
        <w:t xml:space="preserve"> will be covered in terms of the manufacturing processes, and it will all be justified during the following report. </w:t>
      </w:r>
    </w:p>
    <w:p w14:paraId="6F54D390" w14:textId="77777777" w:rsidR="005A309C" w:rsidRDefault="005A309C" w:rsidP="00DD1093">
      <w:pPr>
        <w:spacing w:line="360" w:lineRule="auto"/>
        <w:jc w:val="both"/>
        <w:rPr>
          <w:rFonts w:ascii="Consolas" w:hAnsi="Consolas"/>
        </w:rPr>
      </w:pPr>
    </w:p>
    <w:p w14:paraId="3ECBAF61" w14:textId="77777777" w:rsidR="00424B24" w:rsidRDefault="00424B24" w:rsidP="00DD1093">
      <w:pPr>
        <w:spacing w:line="360" w:lineRule="auto"/>
        <w:jc w:val="both"/>
        <w:rPr>
          <w:rFonts w:ascii="Consolas" w:hAnsi="Consolas"/>
        </w:rPr>
      </w:pPr>
    </w:p>
    <w:p w14:paraId="0A32205E" w14:textId="54F46629" w:rsidR="005A309C" w:rsidRPr="005A309C" w:rsidRDefault="005A309C" w:rsidP="00DD1093">
      <w:pPr>
        <w:pStyle w:val="Heading1"/>
        <w:spacing w:line="360" w:lineRule="auto"/>
        <w:jc w:val="both"/>
        <w:rPr>
          <w:rFonts w:ascii="Consolas" w:hAnsi="Consolas"/>
          <w:color w:val="000000" w:themeColor="text1"/>
          <w:sz w:val="32"/>
          <w:szCs w:val="32"/>
        </w:rPr>
      </w:pPr>
      <w:bookmarkStart w:id="27" w:name="_Toc193636279"/>
      <w:r w:rsidRPr="005A309C">
        <w:rPr>
          <w:rFonts w:ascii="Consolas" w:hAnsi="Consolas"/>
          <w:color w:val="000000" w:themeColor="text1"/>
          <w:sz w:val="32"/>
          <w:szCs w:val="32"/>
        </w:rPr>
        <w:t>Legislation Considerations:</w:t>
      </w:r>
      <w:bookmarkEnd w:id="27"/>
    </w:p>
    <w:p w14:paraId="44407079" w14:textId="77777777" w:rsidR="005A309C" w:rsidRDefault="005A309C" w:rsidP="00DD1093">
      <w:pPr>
        <w:spacing w:line="360" w:lineRule="auto"/>
        <w:jc w:val="both"/>
        <w:rPr>
          <w:rFonts w:ascii="Consolas" w:hAnsi="Consolas"/>
        </w:rPr>
      </w:pPr>
    </w:p>
    <w:p w14:paraId="4DD0096C" w14:textId="174BB548" w:rsidR="006D4708" w:rsidRPr="00DA102B" w:rsidRDefault="006D4708" w:rsidP="00DD1093">
      <w:pPr>
        <w:pStyle w:val="Heading2"/>
        <w:spacing w:line="360" w:lineRule="auto"/>
        <w:jc w:val="both"/>
        <w:rPr>
          <w:rFonts w:ascii="Consolas" w:hAnsi="Consolas"/>
          <w:color w:val="000000" w:themeColor="text1"/>
          <w:sz w:val="28"/>
          <w:szCs w:val="28"/>
        </w:rPr>
      </w:pPr>
      <w:bookmarkStart w:id="28" w:name="_Toc193636280"/>
      <w:r w:rsidRPr="00DA102B">
        <w:rPr>
          <w:rFonts w:ascii="Consolas" w:hAnsi="Consolas"/>
          <w:color w:val="000000" w:themeColor="text1"/>
          <w:sz w:val="28"/>
          <w:szCs w:val="28"/>
        </w:rPr>
        <w:t>Health and Safety At Work Act 1974:</w:t>
      </w:r>
      <w:bookmarkEnd w:id="28"/>
    </w:p>
    <w:p w14:paraId="28E3434F" w14:textId="2FD28849" w:rsidR="006D4708" w:rsidRDefault="009F5A46" w:rsidP="00DD1093">
      <w:pPr>
        <w:spacing w:line="360" w:lineRule="auto"/>
        <w:jc w:val="both"/>
        <w:rPr>
          <w:rFonts w:ascii="Consolas" w:hAnsi="Consolas"/>
        </w:rPr>
      </w:pPr>
      <w:r>
        <w:rPr>
          <w:rFonts w:ascii="Consolas" w:hAnsi="Consolas"/>
        </w:rPr>
        <w:fldChar w:fldCharType="begin"/>
      </w:r>
      <w:r w:rsidR="00424B24">
        <w:rPr>
          <w:rFonts w:ascii="Consolas" w:hAnsi="Consolas"/>
        </w:rPr>
        <w:instrText xml:space="preserve"> ADDIN ZOTERO_ITEM CSL_CITATION {"citationID":"CA0XPYkn","properties":{"formattedCitation":"(\\uc0\\u8220{}Health and Safety at Work etc Act 1974 - HSE,\\uc0\\u8221{} n.d.)","plainCitation":"(“Health and Safety at Work etc Act 1974 - HSE,” n.d.)","dontUpdate":true,"noteIndex":0},"citationItems":[{"id":95,"uris":["http://zotero.org/users/15657293/items/YLAX8AWV"],"itemData":{"id":95,"type":"webpage","title":"Health and Safety at Work etc Act 1974 - HSE","URL":"https://www.hse.gov.uk/legislation/hswa.htm","accessed":{"date-parts":[["2025",3,21]]}}}],"schema":"https://github.com/citation-style-language/schema/raw/master/csl-citation.json"} </w:instrText>
      </w:r>
      <w:r>
        <w:rPr>
          <w:rFonts w:ascii="Consolas" w:hAnsi="Consolas"/>
        </w:rPr>
        <w:fldChar w:fldCharType="separate"/>
      </w:r>
      <w:r w:rsidRPr="009F5A46">
        <w:rPr>
          <w:rFonts w:ascii="Consolas" w:hAnsi="Consolas" w:cs="Times New Roman"/>
        </w:rPr>
        <w:t>(Health and Safety at Work Act 1974 - HSE)</w:t>
      </w:r>
      <w:r>
        <w:rPr>
          <w:rFonts w:ascii="Consolas" w:hAnsi="Consolas"/>
        </w:rPr>
        <w:fldChar w:fldCharType="end"/>
      </w:r>
      <w:r w:rsidR="00DA102B">
        <w:rPr>
          <w:rFonts w:ascii="Consolas" w:hAnsi="Consolas"/>
        </w:rPr>
        <w:t xml:space="preserve"> </w:t>
      </w:r>
      <w:r w:rsidR="006D4708">
        <w:rPr>
          <w:rFonts w:ascii="Consolas" w:hAnsi="Consolas"/>
        </w:rPr>
        <w:t>This is a general health and safety guideline which is the primary portion for covering occupational health within the workshop in Great Britain. It has been known to be called HWSW or HSW 1974</w:t>
      </w:r>
      <w:r>
        <w:rPr>
          <w:rFonts w:ascii="Consolas" w:hAnsi="Consolas"/>
        </w:rPr>
        <w:t>.</w:t>
      </w:r>
    </w:p>
    <w:p w14:paraId="6DB63EE6" w14:textId="77777777" w:rsidR="009F5A46" w:rsidRDefault="009F5A46" w:rsidP="00DD1093">
      <w:pPr>
        <w:spacing w:line="360" w:lineRule="auto"/>
        <w:jc w:val="both"/>
        <w:rPr>
          <w:rFonts w:ascii="Consolas" w:hAnsi="Consolas"/>
        </w:rPr>
      </w:pPr>
    </w:p>
    <w:p w14:paraId="49BCAE59" w14:textId="7EF4425F" w:rsidR="005A309C" w:rsidRPr="00DA102B" w:rsidRDefault="00BD2CA6" w:rsidP="00DD1093">
      <w:pPr>
        <w:pStyle w:val="Heading2"/>
        <w:spacing w:line="360" w:lineRule="auto"/>
        <w:jc w:val="both"/>
        <w:rPr>
          <w:rFonts w:ascii="Consolas" w:hAnsi="Consolas"/>
          <w:color w:val="000000" w:themeColor="text1"/>
          <w:sz w:val="28"/>
          <w:szCs w:val="28"/>
        </w:rPr>
      </w:pPr>
      <w:bookmarkStart w:id="29" w:name="_Toc193636281"/>
      <w:r w:rsidRPr="00DA102B">
        <w:rPr>
          <w:rFonts w:ascii="Consolas" w:hAnsi="Consolas"/>
          <w:color w:val="000000" w:themeColor="text1"/>
          <w:sz w:val="28"/>
          <w:szCs w:val="28"/>
        </w:rPr>
        <w:t>Manual Handling Operations Regulations 1992:</w:t>
      </w:r>
      <w:bookmarkEnd w:id="29"/>
      <w:r w:rsidRPr="00DA102B">
        <w:rPr>
          <w:rFonts w:ascii="Consolas" w:hAnsi="Consolas"/>
          <w:color w:val="000000" w:themeColor="text1"/>
          <w:sz w:val="28"/>
          <w:szCs w:val="28"/>
        </w:rPr>
        <w:t xml:space="preserve"> </w:t>
      </w:r>
    </w:p>
    <w:p w14:paraId="5A68769F" w14:textId="07FE2499" w:rsidR="005A309C" w:rsidRDefault="00DA102B" w:rsidP="00DD1093">
      <w:pPr>
        <w:spacing w:line="360" w:lineRule="auto"/>
        <w:jc w:val="both"/>
        <w:rPr>
          <w:rFonts w:ascii="Consolas" w:hAnsi="Consolas"/>
        </w:rPr>
      </w:pPr>
      <w:r>
        <w:rPr>
          <w:rFonts w:ascii="Consolas" w:hAnsi="Consolas"/>
        </w:rPr>
        <w:fldChar w:fldCharType="begin"/>
      </w:r>
      <w:r w:rsidR="00424B24">
        <w:rPr>
          <w:rFonts w:ascii="Consolas" w:hAnsi="Consolas"/>
        </w:rPr>
        <w:instrText xml:space="preserve"> ADDIN ZOTERO_ITEM CSL_CITATION {"citationID":"skJ9xK3Y","properties":{"formattedCitation":"(\\uc0\\u8220{}Manual handling. Manual Handling Operations Regulations 1992 - Guidance on Regulations - L23,\\uc0\\u8221{} n.d.)","plainCitation":"(“Manual handling. Manual Handling Operations Regulations 1992 - Guidance on Regulations - L23,” n.d.)","dontUpdate":true,"noteIndex":0},"citationItems":[{"id":99,"uris":["http://zotero.org/users/15657293/items/9N7DZ2Y5"],"itemData":{"id":99,"type":"webpage","title":"Manual handling. Manual Handling Operations Regulations 1992 - Guidance on Regulations - L23","URL":"https://www.hse.gov.uk/pubns/books/l23.htm","accessed":{"date-parts":[["2025",3,21]]}}}],"schema":"https://github.com/citation-style-language/schema/raw/master/csl-citation.json"} </w:instrText>
      </w:r>
      <w:r>
        <w:rPr>
          <w:rFonts w:ascii="Consolas" w:hAnsi="Consolas"/>
        </w:rPr>
        <w:fldChar w:fldCharType="separate"/>
      </w:r>
      <w:r w:rsidRPr="00DA102B">
        <w:rPr>
          <w:rFonts w:ascii="Consolas" w:hAnsi="Consolas" w:cs="Times New Roman"/>
        </w:rPr>
        <w:t>(Manual handling Manual Handling Operations Regulations 1992 - Guidance on Regulations)</w:t>
      </w:r>
      <w:r>
        <w:rPr>
          <w:rFonts w:ascii="Consolas" w:hAnsi="Consolas"/>
        </w:rPr>
        <w:fldChar w:fldCharType="end"/>
      </w:r>
      <w:r>
        <w:rPr>
          <w:rFonts w:ascii="Consolas" w:hAnsi="Consolas"/>
        </w:rPr>
        <w:t xml:space="preserve"> The aim of this legislation is there to put guidance in place to assess and reduce the risk of injury when performing manual handling tasks. As within the case of this report a lid is being lifted therefore this legislation is applicable.</w:t>
      </w:r>
    </w:p>
    <w:p w14:paraId="7A4CA068" w14:textId="77777777" w:rsidR="00DA102B" w:rsidRDefault="00DA102B" w:rsidP="00DD1093">
      <w:pPr>
        <w:spacing w:line="360" w:lineRule="auto"/>
        <w:jc w:val="both"/>
        <w:rPr>
          <w:rFonts w:ascii="Consolas" w:hAnsi="Consolas"/>
        </w:rPr>
      </w:pPr>
    </w:p>
    <w:p w14:paraId="629A1106" w14:textId="77777777" w:rsidR="005A1552" w:rsidRDefault="005A1552" w:rsidP="00DD1093">
      <w:pPr>
        <w:spacing w:line="360" w:lineRule="auto"/>
        <w:jc w:val="both"/>
        <w:rPr>
          <w:rFonts w:ascii="Consolas" w:hAnsi="Consolas"/>
        </w:rPr>
      </w:pPr>
    </w:p>
    <w:p w14:paraId="5FFAD3B5" w14:textId="77777777" w:rsidR="005A1552" w:rsidRDefault="005A1552" w:rsidP="00DD1093">
      <w:pPr>
        <w:spacing w:line="360" w:lineRule="auto"/>
        <w:jc w:val="both"/>
        <w:rPr>
          <w:rFonts w:ascii="Consolas" w:hAnsi="Consolas"/>
        </w:rPr>
      </w:pPr>
    </w:p>
    <w:p w14:paraId="6ABDBF4D" w14:textId="0EF1A912" w:rsidR="00DA102B" w:rsidRDefault="00DA102B" w:rsidP="00DD1093">
      <w:pPr>
        <w:pStyle w:val="Heading2"/>
        <w:spacing w:line="360" w:lineRule="auto"/>
        <w:jc w:val="both"/>
        <w:rPr>
          <w:rFonts w:ascii="Consolas" w:hAnsi="Consolas"/>
          <w:color w:val="000000" w:themeColor="text1"/>
          <w:sz w:val="28"/>
          <w:szCs w:val="28"/>
        </w:rPr>
      </w:pPr>
      <w:bookmarkStart w:id="30" w:name="_Toc193636282"/>
      <w:r w:rsidRPr="00DA102B">
        <w:rPr>
          <w:rFonts w:ascii="Consolas" w:hAnsi="Consolas"/>
          <w:color w:val="000000" w:themeColor="text1"/>
          <w:sz w:val="28"/>
          <w:szCs w:val="28"/>
        </w:rPr>
        <w:t>Control Of Substances Hazardous To Health 2002:</w:t>
      </w:r>
      <w:bookmarkEnd w:id="30"/>
    </w:p>
    <w:p w14:paraId="6347C780" w14:textId="3CFB7E49" w:rsidR="005A309C" w:rsidRDefault="005A1552" w:rsidP="00DD1093">
      <w:pPr>
        <w:spacing w:line="360" w:lineRule="auto"/>
        <w:jc w:val="both"/>
        <w:rPr>
          <w:rFonts w:ascii="Consolas" w:hAnsi="Consolas"/>
        </w:rPr>
      </w:pPr>
      <w:r w:rsidRPr="005A1552">
        <w:rPr>
          <w:rFonts w:ascii="Consolas" w:hAnsi="Consolas"/>
        </w:rPr>
        <w:fldChar w:fldCharType="begin"/>
      </w:r>
      <w:r w:rsidR="00424B24">
        <w:rPr>
          <w:rFonts w:ascii="Consolas" w:hAnsi="Consolas"/>
        </w:rPr>
        <w:instrText xml:space="preserve"> ADDIN ZOTERO_ITEM CSL_CITATION {"citationID":"3Nj0xtnI","properties":{"formattedCitation":"(\\uc0\\u8220{}The Control of Substances Hazardous to Health Regulations 2002,\\uc0\\u8221{} n.d.)","plainCitation":"(“The Control of Substances Hazardous to Health Regulations 2002,” n.d.)","dontUpdate":true,"noteIndex":0},"citationItems":[{"id":101,"uris":["http://zotero.org/users/15657293/items/JEPPX332"],"itemData":{"id":101,"type":"webpage","genre":"Text","language":"eng","note":"publisher: Statute Law Database","title":"The Control of Substances Hazardous to Health Regulations 2002","URL":"https://www.legislation.gov.uk/uksi/2002/2677/regulation/7","accessed":{"date-parts":[["2025",3,21]]}}}],"schema":"https://github.com/citation-style-language/schema/raw/master/csl-citation.json"} </w:instrText>
      </w:r>
      <w:r w:rsidRPr="005A1552">
        <w:rPr>
          <w:rFonts w:ascii="Consolas" w:hAnsi="Consolas"/>
        </w:rPr>
        <w:fldChar w:fldCharType="separate"/>
      </w:r>
      <w:r w:rsidRPr="005A1552">
        <w:rPr>
          <w:rFonts w:ascii="Consolas" w:hAnsi="Consolas" w:cs="Times New Roman"/>
          <w:szCs w:val="20"/>
        </w:rPr>
        <w:t>(The Control of Substances Hazardous to Health Regulations 2002)</w:t>
      </w:r>
      <w:r w:rsidRPr="005A1552">
        <w:rPr>
          <w:rFonts w:ascii="Consolas" w:hAnsi="Consolas"/>
        </w:rPr>
        <w:fldChar w:fldCharType="end"/>
      </w:r>
      <w:r>
        <w:rPr>
          <w:rFonts w:ascii="Consolas" w:hAnsi="Consolas"/>
        </w:rPr>
        <w:t xml:space="preserve"> This legislation is there to ensure that all employers will ensure that exposure to a substance </w:t>
      </w:r>
      <w:r w:rsidR="00E22DB8">
        <w:rPr>
          <w:rFonts w:ascii="Consolas" w:hAnsi="Consolas"/>
        </w:rPr>
        <w:t xml:space="preserve">is practicable controlled. </w:t>
      </w:r>
      <w:r>
        <w:rPr>
          <w:rFonts w:ascii="Consolas" w:hAnsi="Consolas"/>
        </w:rPr>
        <w:t xml:space="preserve">Due to the nature of </w:t>
      </w:r>
      <w:r w:rsidR="00E22DB8">
        <w:rPr>
          <w:rFonts w:ascii="Consolas" w:hAnsi="Consolas"/>
        </w:rPr>
        <w:t>the</w:t>
      </w:r>
      <w:r>
        <w:rPr>
          <w:rFonts w:ascii="Consolas" w:hAnsi="Consolas"/>
        </w:rPr>
        <w:t xml:space="preserve"> </w:t>
      </w:r>
      <w:r w:rsidR="00E22DB8">
        <w:rPr>
          <w:rFonts w:ascii="Consolas" w:hAnsi="Consolas"/>
        </w:rPr>
        <w:t>process of</w:t>
      </w:r>
      <w:r>
        <w:rPr>
          <w:rFonts w:ascii="Consolas" w:hAnsi="Consolas"/>
        </w:rPr>
        <w:t xml:space="preserve"> having sulfuric acid involved with the overall process this regulation is pertinent to safety </w:t>
      </w:r>
    </w:p>
    <w:p w14:paraId="45CCE2CA" w14:textId="77777777" w:rsidR="00E22DB8" w:rsidRPr="00E22DB8" w:rsidRDefault="00E22DB8" w:rsidP="00DD1093">
      <w:pPr>
        <w:pStyle w:val="Heading2"/>
        <w:spacing w:line="360" w:lineRule="auto"/>
        <w:jc w:val="both"/>
        <w:rPr>
          <w:rFonts w:ascii="Consolas" w:hAnsi="Consolas"/>
          <w:color w:val="000000" w:themeColor="text1"/>
        </w:rPr>
      </w:pPr>
    </w:p>
    <w:p w14:paraId="0DB820E7" w14:textId="47FBFB22" w:rsidR="00E22DB8" w:rsidRPr="00E22DB8" w:rsidRDefault="00E22DB8" w:rsidP="00DD1093">
      <w:pPr>
        <w:pStyle w:val="Heading2"/>
        <w:spacing w:line="360" w:lineRule="auto"/>
        <w:jc w:val="both"/>
        <w:rPr>
          <w:rFonts w:ascii="Consolas" w:hAnsi="Consolas"/>
          <w:color w:val="000000" w:themeColor="text1"/>
          <w:sz w:val="28"/>
          <w:szCs w:val="28"/>
        </w:rPr>
      </w:pPr>
      <w:bookmarkStart w:id="31" w:name="_Toc193636283"/>
      <w:r w:rsidRPr="00E22DB8">
        <w:rPr>
          <w:rFonts w:ascii="Consolas" w:hAnsi="Consolas"/>
          <w:color w:val="000000" w:themeColor="text1"/>
          <w:sz w:val="28"/>
          <w:szCs w:val="28"/>
        </w:rPr>
        <w:t>Personal Protective Equipment</w:t>
      </w:r>
      <w:r>
        <w:rPr>
          <w:rFonts w:ascii="Consolas" w:hAnsi="Consolas"/>
          <w:color w:val="000000" w:themeColor="text1"/>
          <w:sz w:val="28"/>
          <w:szCs w:val="28"/>
        </w:rPr>
        <w:t xml:space="preserve"> 1992</w:t>
      </w:r>
      <w:r w:rsidRPr="00E22DB8">
        <w:rPr>
          <w:rFonts w:ascii="Consolas" w:hAnsi="Consolas"/>
          <w:color w:val="000000" w:themeColor="text1"/>
          <w:sz w:val="28"/>
          <w:szCs w:val="28"/>
        </w:rPr>
        <w:t>:</w:t>
      </w:r>
      <w:bookmarkEnd w:id="31"/>
    </w:p>
    <w:p w14:paraId="32D58B36" w14:textId="2E623542" w:rsidR="00E22DB8" w:rsidRDefault="00E22DB8" w:rsidP="00DD1093">
      <w:pPr>
        <w:spacing w:line="360" w:lineRule="auto"/>
        <w:jc w:val="both"/>
        <w:rPr>
          <w:rFonts w:ascii="Consolas" w:hAnsi="Consolas"/>
        </w:rPr>
      </w:pPr>
      <w:r>
        <w:rPr>
          <w:rFonts w:ascii="Consolas" w:hAnsi="Consolas"/>
        </w:rPr>
        <w:fldChar w:fldCharType="begin"/>
      </w:r>
      <w:r w:rsidR="00424B24">
        <w:rPr>
          <w:rFonts w:ascii="Consolas" w:hAnsi="Consolas"/>
        </w:rPr>
        <w:instrText xml:space="preserve"> ADDIN ZOTERO_ITEM CSL_CITATION {"citationID":"sD8ibZWv","properties":{"formattedCitation":"(\\uc0\\u8220{}Personal protective equipment (PPE) at work regulations from 6 April 2022,\\uc0\\u8221{} n.d.)","plainCitation":"(“Personal protective equipment (PPE) at work regulations from 6 April 2022,” n.d.)","dontUpdate":true,"noteIndex":0},"citationItems":[{"id":103,"uris":["http://zotero.org/users/15657293/items/LCQDXPVV"],"itemData":{"id":103,"type":"webpage","title":"Personal protective equipment (PPE) at work regulations from 6 April 2022","URL":"https://www.hse.gov.uk/ppe/ppe-regulations-2022.htm","accessed":{"date-parts":[["2025",3,21]]}}}],"schema":"https://github.com/citation-style-language/schema/raw/master/csl-citation.json"} </w:instrText>
      </w:r>
      <w:r>
        <w:rPr>
          <w:rFonts w:ascii="Consolas" w:hAnsi="Consolas"/>
        </w:rPr>
        <w:fldChar w:fldCharType="separate"/>
      </w:r>
      <w:r w:rsidRPr="00E22DB8">
        <w:rPr>
          <w:rFonts w:ascii="Consolas" w:hAnsi="Consolas" w:cs="Times New Roman"/>
        </w:rPr>
        <w:t>(Personal protective equipment (PPE) at work regulations</w:t>
      </w:r>
      <w:r>
        <w:rPr>
          <w:rFonts w:ascii="Consolas" w:hAnsi="Consolas" w:cs="Times New Roman"/>
        </w:rPr>
        <w:t xml:space="preserve"> 1992</w:t>
      </w:r>
      <w:r w:rsidRPr="00E22DB8">
        <w:rPr>
          <w:rFonts w:ascii="Consolas" w:hAnsi="Consolas" w:cs="Times New Roman"/>
        </w:rPr>
        <w:t>)</w:t>
      </w:r>
      <w:r>
        <w:rPr>
          <w:rFonts w:ascii="Consolas" w:hAnsi="Consolas"/>
        </w:rPr>
        <w:fldChar w:fldCharType="end"/>
      </w:r>
      <w:r>
        <w:rPr>
          <w:rFonts w:ascii="Consolas" w:hAnsi="Consolas"/>
        </w:rPr>
        <w:t xml:space="preserve"> This regulation is to ensure that both employers and employes have sufficient information/instruction and training of the needed PPE. Due to the overall nature of the task that is given to the employees this regulation is very important to be upheld. </w:t>
      </w:r>
    </w:p>
    <w:p w14:paraId="5F982469" w14:textId="77777777" w:rsidR="008B5D54" w:rsidRDefault="008B5D54" w:rsidP="00DD1093">
      <w:pPr>
        <w:spacing w:line="360" w:lineRule="auto"/>
        <w:jc w:val="both"/>
        <w:rPr>
          <w:rFonts w:ascii="Consolas" w:hAnsi="Consolas"/>
        </w:rPr>
      </w:pPr>
    </w:p>
    <w:p w14:paraId="3CC265D1" w14:textId="62B56687" w:rsidR="005A309C" w:rsidRPr="005A309C" w:rsidRDefault="008B5D54" w:rsidP="00DD1093">
      <w:pPr>
        <w:pStyle w:val="Heading1"/>
        <w:spacing w:line="360" w:lineRule="auto"/>
        <w:jc w:val="both"/>
        <w:rPr>
          <w:rFonts w:ascii="Consolas" w:hAnsi="Consolas"/>
          <w:color w:val="000000" w:themeColor="text1"/>
          <w:sz w:val="32"/>
          <w:szCs w:val="32"/>
        </w:rPr>
      </w:pPr>
      <w:bookmarkStart w:id="32" w:name="_Toc193636284"/>
      <w:r w:rsidRPr="00264D08">
        <w:rPr>
          <w:rFonts w:ascii="Consolas" w:hAnsi="Consolas"/>
          <w:color w:val="000000" w:themeColor="text1"/>
          <w:sz w:val="32"/>
          <w:szCs w:val="32"/>
        </w:rPr>
        <w:t xml:space="preserve">Design </w:t>
      </w:r>
      <w:r w:rsidR="005A309C" w:rsidRPr="00264D08">
        <w:rPr>
          <w:rFonts w:ascii="Consolas" w:hAnsi="Consolas"/>
          <w:color w:val="000000" w:themeColor="text1"/>
          <w:sz w:val="32"/>
          <w:szCs w:val="32"/>
        </w:rPr>
        <w:t>Specification:</w:t>
      </w:r>
      <w:bookmarkEnd w:id="32"/>
    </w:p>
    <w:p w14:paraId="74666F00" w14:textId="77777777" w:rsidR="00CB6043" w:rsidRDefault="00CB6043" w:rsidP="00DD1093">
      <w:pPr>
        <w:spacing w:line="360" w:lineRule="auto"/>
        <w:jc w:val="both"/>
        <w:rPr>
          <w:rFonts w:ascii="Consolas" w:hAnsi="Consolas"/>
        </w:rPr>
      </w:pPr>
      <w:r>
        <w:rPr>
          <w:rFonts w:ascii="Consolas" w:hAnsi="Consolas"/>
        </w:rPr>
        <w:t>The design specification will go into detail about the functional requirements of the object in question, as well as the operational requirements and constraints of the lid.</w:t>
      </w:r>
    </w:p>
    <w:p w14:paraId="1121D9CA" w14:textId="36910480" w:rsidR="00CB6043" w:rsidRPr="00CB6043" w:rsidRDefault="00CB6043" w:rsidP="00DD1093">
      <w:pPr>
        <w:spacing w:line="360" w:lineRule="auto"/>
        <w:jc w:val="both"/>
        <w:rPr>
          <w:rFonts w:ascii="Consolas" w:hAnsi="Consolas"/>
        </w:rPr>
      </w:pPr>
      <w:r>
        <w:rPr>
          <w:rFonts w:ascii="Consolas" w:hAnsi="Consolas"/>
        </w:rPr>
        <w:t xml:space="preserve"> </w:t>
      </w:r>
    </w:p>
    <w:p w14:paraId="3450AC5A" w14:textId="771CC70C" w:rsidR="00CB6043" w:rsidRPr="00CB6043" w:rsidRDefault="00CB6043" w:rsidP="00DD1093">
      <w:pPr>
        <w:pStyle w:val="Heading2"/>
        <w:spacing w:line="360" w:lineRule="auto"/>
        <w:jc w:val="both"/>
        <w:rPr>
          <w:rFonts w:ascii="Consolas" w:hAnsi="Consolas"/>
          <w:color w:val="000000" w:themeColor="text1"/>
          <w:sz w:val="28"/>
          <w:szCs w:val="28"/>
        </w:rPr>
      </w:pPr>
      <w:bookmarkStart w:id="33" w:name="_Toc193636285"/>
      <w:r w:rsidRPr="00CB6043">
        <w:rPr>
          <w:rFonts w:ascii="Consolas" w:hAnsi="Consolas"/>
          <w:color w:val="000000" w:themeColor="text1"/>
          <w:sz w:val="28"/>
          <w:szCs w:val="28"/>
        </w:rPr>
        <w:t>Functional Requirements:</w:t>
      </w:r>
      <w:bookmarkEnd w:id="33"/>
    </w:p>
    <w:p w14:paraId="2D9C9CBA" w14:textId="6BDFB376" w:rsidR="00A413AD" w:rsidRDefault="00875538" w:rsidP="00DD1093">
      <w:pPr>
        <w:spacing w:line="360" w:lineRule="auto"/>
        <w:jc w:val="both"/>
        <w:rPr>
          <w:rFonts w:ascii="Consolas" w:hAnsi="Consolas"/>
        </w:rPr>
      </w:pPr>
      <w:r>
        <w:rPr>
          <w:rFonts w:ascii="Consolas" w:hAnsi="Consolas"/>
        </w:rPr>
        <w:t xml:space="preserve">When it comes to the functional requirements for the lid for the tank which is used in anodization process. </w:t>
      </w:r>
      <w:r w:rsidR="00E16CA7">
        <w:rPr>
          <w:rFonts w:ascii="Consolas" w:hAnsi="Consolas"/>
        </w:rPr>
        <w:t xml:space="preserve">The brief states that it </w:t>
      </w:r>
      <w:r w:rsidR="00F65A0C">
        <w:rPr>
          <w:rFonts w:ascii="Consolas" w:hAnsi="Consolas"/>
        </w:rPr>
        <w:t>must</w:t>
      </w:r>
      <w:r w:rsidR="00E16CA7">
        <w:rPr>
          <w:rFonts w:ascii="Consolas" w:hAnsi="Consolas"/>
        </w:rPr>
        <w:t xml:space="preserve"> be </w:t>
      </w:r>
      <w:r w:rsidR="0064495D">
        <w:rPr>
          <w:rFonts w:ascii="Consolas" w:hAnsi="Consolas"/>
        </w:rPr>
        <w:t>always operated by one person within a safe manner</w:t>
      </w:r>
      <w:r w:rsidR="00E16CA7">
        <w:rPr>
          <w:rFonts w:ascii="Consolas" w:hAnsi="Consolas"/>
        </w:rPr>
        <w:t>. In respects to the safety topic, due to the tank being filled</w:t>
      </w:r>
      <w:r w:rsidR="005C6CB6">
        <w:rPr>
          <w:rFonts w:ascii="Consolas" w:hAnsi="Consolas"/>
        </w:rPr>
        <w:t xml:space="preserve"> </w:t>
      </w:r>
      <w:r w:rsidR="00E16CA7">
        <w:rPr>
          <w:rFonts w:ascii="Consolas" w:hAnsi="Consolas"/>
        </w:rPr>
        <w:t xml:space="preserve">with 30% </w:t>
      </w:r>
      <w:r w:rsidR="00296221">
        <w:rPr>
          <w:rFonts w:ascii="Consolas" w:hAnsi="Consolas"/>
        </w:rPr>
        <w:t>sulphonic</w:t>
      </w:r>
      <w:r w:rsidR="00E16CA7">
        <w:rPr>
          <w:rFonts w:ascii="Consolas" w:hAnsi="Consolas"/>
        </w:rPr>
        <w:t xml:space="preserve"> acid which is a major hazard towards the employees.</w:t>
      </w:r>
      <w:r w:rsidR="00A413AD">
        <w:rPr>
          <w:rFonts w:ascii="Consolas" w:hAnsi="Consolas"/>
        </w:rPr>
        <w:t xml:space="preserve"> In addition to it being filled with acid the lid therefore has have a good durability to be able to </w:t>
      </w:r>
      <w:r w:rsidR="00E06FC7">
        <w:rPr>
          <w:rFonts w:ascii="Consolas" w:hAnsi="Consolas"/>
        </w:rPr>
        <w:t>withstand</w:t>
      </w:r>
      <w:r w:rsidR="00A413AD">
        <w:rPr>
          <w:rFonts w:ascii="Consolas" w:hAnsi="Consolas"/>
        </w:rPr>
        <w:t xml:space="preserve"> the acid for an extended </w:t>
      </w:r>
      <w:r w:rsidR="00EC1571">
        <w:rPr>
          <w:rFonts w:ascii="Consolas" w:hAnsi="Consolas"/>
        </w:rPr>
        <w:t>period</w:t>
      </w:r>
      <w:r w:rsidR="00A413AD">
        <w:rPr>
          <w:rFonts w:ascii="Consolas" w:hAnsi="Consolas"/>
        </w:rPr>
        <w:t>.</w:t>
      </w:r>
      <w:r w:rsidR="00E06FC7">
        <w:rPr>
          <w:rFonts w:ascii="Consolas" w:hAnsi="Consolas"/>
        </w:rPr>
        <w:t xml:space="preserve"> </w:t>
      </w:r>
    </w:p>
    <w:p w14:paraId="5397EBD2" w14:textId="49EF96EB" w:rsidR="00A413AD" w:rsidRPr="00A413AD" w:rsidRDefault="00A413AD" w:rsidP="00DD1093">
      <w:pPr>
        <w:pStyle w:val="Heading2"/>
        <w:spacing w:line="360" w:lineRule="auto"/>
        <w:jc w:val="both"/>
        <w:rPr>
          <w:rFonts w:ascii="Consolas" w:hAnsi="Consolas"/>
          <w:color w:val="000000" w:themeColor="text1"/>
          <w:sz w:val="28"/>
          <w:szCs w:val="28"/>
        </w:rPr>
      </w:pPr>
      <w:bookmarkStart w:id="34" w:name="_Toc193636286"/>
      <w:r w:rsidRPr="00A413AD">
        <w:rPr>
          <w:rFonts w:ascii="Consolas" w:hAnsi="Consolas"/>
          <w:color w:val="000000" w:themeColor="text1"/>
          <w:sz w:val="28"/>
          <w:szCs w:val="28"/>
        </w:rPr>
        <w:lastRenderedPageBreak/>
        <w:t>Constraints Requirements:</w:t>
      </w:r>
      <w:bookmarkEnd w:id="34"/>
    </w:p>
    <w:p w14:paraId="772559B3" w14:textId="6584780E" w:rsidR="00A413AD" w:rsidRDefault="00E06FC7" w:rsidP="00DD1093">
      <w:pPr>
        <w:spacing w:line="360" w:lineRule="auto"/>
        <w:jc w:val="both"/>
        <w:rPr>
          <w:rFonts w:ascii="Consolas" w:hAnsi="Consolas"/>
        </w:rPr>
      </w:pPr>
      <w:r>
        <w:rPr>
          <w:rFonts w:ascii="Consolas" w:hAnsi="Consolas"/>
        </w:rPr>
        <w:t xml:space="preserve">Within the brief for this project, it outlined some very important constraints which need to be adhered to please the client. </w:t>
      </w:r>
    </w:p>
    <w:p w14:paraId="06CEC948" w14:textId="77777777" w:rsidR="00774119" w:rsidRDefault="00774119" w:rsidP="00DD1093">
      <w:pPr>
        <w:spacing w:line="360" w:lineRule="auto"/>
        <w:jc w:val="both"/>
        <w:rPr>
          <w:rFonts w:ascii="Consolas" w:hAnsi="Consolas"/>
        </w:rPr>
      </w:pPr>
    </w:p>
    <w:p w14:paraId="6B40F866" w14:textId="67C3E7C9" w:rsidR="00774119" w:rsidRDefault="00774119" w:rsidP="00DD1093">
      <w:pPr>
        <w:spacing w:line="360" w:lineRule="auto"/>
        <w:jc w:val="both"/>
        <w:rPr>
          <w:rFonts w:ascii="Consolas" w:hAnsi="Consolas"/>
        </w:rPr>
      </w:pPr>
      <w:r>
        <w:rPr>
          <w:rFonts w:ascii="Consolas" w:hAnsi="Consolas"/>
        </w:rPr>
        <w:t xml:space="preserve">It states that the main tank dimensions cannot be changed in any </w:t>
      </w:r>
      <w:r w:rsidR="00264D08">
        <w:rPr>
          <w:rFonts w:ascii="Consolas" w:hAnsi="Consolas"/>
        </w:rPr>
        <w:t>way,</w:t>
      </w:r>
      <w:r>
        <w:rPr>
          <w:rFonts w:ascii="Consolas" w:hAnsi="Consolas"/>
        </w:rPr>
        <w:t xml:space="preserve"> nor can the material be changed and </w:t>
      </w:r>
      <w:r w:rsidR="00264D08">
        <w:rPr>
          <w:rFonts w:ascii="Consolas" w:hAnsi="Consolas"/>
        </w:rPr>
        <w:t>must</w:t>
      </w:r>
      <w:r>
        <w:rPr>
          <w:rFonts w:ascii="Consolas" w:hAnsi="Consolas"/>
        </w:rPr>
        <w:t xml:space="preserve"> remain the same, </w:t>
      </w:r>
      <w:r w:rsidR="00264D08">
        <w:rPr>
          <w:rFonts w:ascii="Consolas" w:hAnsi="Consolas"/>
        </w:rPr>
        <w:t>additionally</w:t>
      </w:r>
      <w:r>
        <w:rPr>
          <w:rFonts w:ascii="Consolas" w:hAnsi="Consolas"/>
        </w:rPr>
        <w:t xml:space="preserve"> it was stated modifications can be made to the tank and that the tank lid can be altered only if the designer and engineer sees it fit to be. </w:t>
      </w:r>
    </w:p>
    <w:p w14:paraId="0C3E07CE" w14:textId="77777777" w:rsidR="00774119" w:rsidRDefault="00774119" w:rsidP="00DD1093">
      <w:pPr>
        <w:spacing w:line="360" w:lineRule="auto"/>
        <w:jc w:val="both"/>
        <w:rPr>
          <w:rFonts w:ascii="Consolas" w:hAnsi="Consolas"/>
        </w:rPr>
      </w:pPr>
    </w:p>
    <w:p w14:paraId="13B94941" w14:textId="52001209" w:rsidR="00774119" w:rsidRDefault="00774119" w:rsidP="00DD1093">
      <w:pPr>
        <w:spacing w:line="360" w:lineRule="auto"/>
        <w:jc w:val="both"/>
        <w:rPr>
          <w:rFonts w:ascii="Consolas" w:hAnsi="Consolas"/>
        </w:rPr>
      </w:pPr>
      <w:r>
        <w:rPr>
          <w:rFonts w:ascii="Consolas" w:hAnsi="Consolas"/>
        </w:rPr>
        <w:t xml:space="preserve">Furthermore, the </w:t>
      </w:r>
      <w:r w:rsidR="00264D08">
        <w:rPr>
          <w:rFonts w:ascii="Consolas" w:hAnsi="Consolas"/>
        </w:rPr>
        <w:t>client’s</w:t>
      </w:r>
      <w:r>
        <w:rPr>
          <w:rFonts w:ascii="Consolas" w:hAnsi="Consolas"/>
        </w:rPr>
        <w:t xml:space="preserve"> brief states that there must be clearances from above therefore </w:t>
      </w:r>
      <w:r w:rsidR="00264D08">
        <w:rPr>
          <w:rFonts w:ascii="Consolas" w:hAnsi="Consolas"/>
        </w:rPr>
        <w:t>allowing</w:t>
      </w:r>
      <w:r>
        <w:rPr>
          <w:rFonts w:ascii="Consolas" w:hAnsi="Consolas"/>
        </w:rPr>
        <w:t xml:space="preserve"> aluminum parts to be lowered into the tank</w:t>
      </w:r>
      <w:r w:rsidR="00264D08">
        <w:rPr>
          <w:rFonts w:ascii="Consolas" w:hAnsi="Consolas"/>
        </w:rPr>
        <w:t>. However</w:t>
      </w:r>
      <w:r>
        <w:rPr>
          <w:rFonts w:ascii="Consolas" w:hAnsi="Consolas"/>
        </w:rPr>
        <w:t xml:space="preserve">, there isn’t a stated </w:t>
      </w:r>
      <w:r w:rsidR="00264D08">
        <w:rPr>
          <w:rFonts w:ascii="Consolas" w:hAnsi="Consolas"/>
        </w:rPr>
        <w:t xml:space="preserve">tolerance but a design with lifting the lid above the tank will be avoided to prevent any problems with the stated clearance. </w:t>
      </w:r>
    </w:p>
    <w:p w14:paraId="09FE4855" w14:textId="77777777" w:rsidR="005A309C" w:rsidRDefault="005A309C" w:rsidP="00DD1093">
      <w:pPr>
        <w:spacing w:line="360" w:lineRule="auto"/>
        <w:jc w:val="both"/>
        <w:rPr>
          <w:rFonts w:ascii="Consolas" w:hAnsi="Consolas"/>
          <w:sz w:val="32"/>
          <w:szCs w:val="32"/>
        </w:rPr>
      </w:pPr>
    </w:p>
    <w:p w14:paraId="2A340FA8" w14:textId="646AC64C" w:rsidR="005A309C" w:rsidRDefault="005A309C" w:rsidP="00DD1093">
      <w:pPr>
        <w:pStyle w:val="Heading1"/>
        <w:spacing w:line="360" w:lineRule="auto"/>
        <w:jc w:val="both"/>
        <w:rPr>
          <w:rFonts w:ascii="Consolas" w:hAnsi="Consolas"/>
          <w:color w:val="000000" w:themeColor="text1"/>
          <w:sz w:val="32"/>
          <w:szCs w:val="32"/>
        </w:rPr>
      </w:pPr>
      <w:bookmarkStart w:id="35" w:name="_Toc193636287"/>
      <w:r w:rsidRPr="007F0F43">
        <w:rPr>
          <w:rFonts w:ascii="Consolas" w:hAnsi="Consolas"/>
          <w:color w:val="000000" w:themeColor="text1"/>
          <w:sz w:val="32"/>
          <w:szCs w:val="32"/>
        </w:rPr>
        <w:t>Product Planning:</w:t>
      </w:r>
      <w:bookmarkEnd w:id="35"/>
    </w:p>
    <w:p w14:paraId="587E7E2E" w14:textId="5D68FF63" w:rsidR="00AF5911" w:rsidRDefault="00424B24" w:rsidP="00AF5911">
      <w:pPr>
        <w:spacing w:line="360" w:lineRule="auto"/>
        <w:jc w:val="both"/>
        <w:rPr>
          <w:rFonts w:ascii="Consolas" w:hAnsi="Consolas"/>
        </w:rPr>
      </w:pPr>
      <w:r>
        <w:rPr>
          <w:rFonts w:ascii="Consolas" w:hAnsi="Consolas"/>
        </w:rPr>
        <w:fldChar w:fldCharType="begin"/>
      </w:r>
      <w:r>
        <w:rPr>
          <w:rFonts w:ascii="Consolas" w:hAnsi="Consolas"/>
        </w:rPr>
        <w:instrText xml:space="preserve"> ADDIN ZOTERO_ITEM CSL_CITATION {"citationID":"z0ez5rlo","properties":{"formattedCitation":"(Graics et al., 2023)","plainCitation":"(Graics et al., 2023)","noteIndex":0},"citationItems":[{"id":105,"uris":["http://zotero.org/users/15657293/items/7I4QDYYM"],"itemData":{"id":105,"type":"article-journal","abstract":"Control systems are typically tightly embedded into their environment to enable adaptation to environmental effects. As the complexity of such adaptive systems is rapidly increasing, there is a strong need for coherent tool‐centric approaches to aid their systematic development. This paper proposes an end‐to‐end component‐based specification, design and verification approach for adaptive systems based on the integration of a high‐level scenario language (sequence chart variant) and an adaptation definition language (statechart extension) in the open source Gamma tool. The scenario language supports high‐level constructs for specifying contracts and the adaptation definition language supports the flexible activation and deactivation of static contracts and managed elements (state‐based components) based on internal changes (e.g., faults), environmental changes (e.g., varying context) or interactions. The approach supports linking managed elements to static contracts to formally verify their adherence to the specified behavior at design time using integrated model checkers. Implementation can be derived from the adaptation model automatically, which can be tested using automated test generation and verified at runtime by contract‐based monitors.","container-title":"Systems engineering","DOI":"10.1002/sys.21675","ISSN":"1098-1241","issue":"5","language":"eng","note":"publisher-place: Hoboken\npublisher: Wiley Subscription Services, Inc","page":"567–589","source":"librarysearch.uwtsd.ac.uk","title":"Component‐based specification, design and verification of adaptive systems","volume":"26","author":[{"family":"Graics","given":"Bence"},{"family":"Molnár","given":"Vince"},{"family":"Majzik","given":"István"}],"issued":{"date-parts":[["2023"]]}}}],"schema":"https://github.com/citation-style-language/schema/raw/master/csl-citation.json"} </w:instrText>
      </w:r>
      <w:r>
        <w:rPr>
          <w:rFonts w:ascii="Consolas" w:hAnsi="Consolas"/>
        </w:rPr>
        <w:fldChar w:fldCharType="separate"/>
      </w:r>
      <w:r w:rsidRPr="00424B24">
        <w:rPr>
          <w:rFonts w:ascii="Consolas" w:hAnsi="Consolas"/>
        </w:rPr>
        <w:t>(Graics et al., 2023)</w:t>
      </w:r>
      <w:r>
        <w:rPr>
          <w:rFonts w:ascii="Consolas" w:hAnsi="Consolas"/>
        </w:rPr>
        <w:fldChar w:fldCharType="end"/>
      </w:r>
      <w:r>
        <w:rPr>
          <w:rFonts w:ascii="Consolas" w:hAnsi="Consolas"/>
        </w:rPr>
        <w:t xml:space="preserve"> </w:t>
      </w:r>
      <w:r w:rsidR="00E06FC7">
        <w:rPr>
          <w:rFonts w:ascii="Consolas" w:hAnsi="Consolas"/>
        </w:rPr>
        <w:t xml:space="preserve">When it comes to product development and product planning there are four main phases which are essential towards creating a </w:t>
      </w:r>
      <w:r>
        <w:rPr>
          <w:rFonts w:ascii="Consolas" w:hAnsi="Consolas"/>
        </w:rPr>
        <w:t>high-quality</w:t>
      </w:r>
      <w:r w:rsidR="00E06FC7">
        <w:rPr>
          <w:rFonts w:ascii="Consolas" w:hAnsi="Consolas"/>
        </w:rPr>
        <w:t xml:space="preserve"> standard product. </w:t>
      </w:r>
      <w:r>
        <w:rPr>
          <w:rFonts w:ascii="Consolas" w:hAnsi="Consolas"/>
        </w:rPr>
        <w:t xml:space="preserve">The four main steps are as follows, analyzing the problem, creating a conceptual design, </w:t>
      </w:r>
      <w:r w:rsidR="006B5240">
        <w:rPr>
          <w:rFonts w:ascii="Consolas" w:hAnsi="Consolas"/>
        </w:rPr>
        <w:t>Research</w:t>
      </w:r>
      <w:r>
        <w:rPr>
          <w:rFonts w:ascii="Consolas" w:hAnsi="Consolas"/>
        </w:rPr>
        <w:t xml:space="preserve"> and the final Design stage. </w:t>
      </w:r>
    </w:p>
    <w:p w14:paraId="2C43A1E2" w14:textId="77777777" w:rsidR="00F24179" w:rsidRPr="00AF5911" w:rsidRDefault="00F24179" w:rsidP="00AF5911">
      <w:pPr>
        <w:spacing w:line="360" w:lineRule="auto"/>
        <w:jc w:val="both"/>
        <w:rPr>
          <w:rFonts w:ascii="Consolas" w:hAnsi="Consolas"/>
        </w:rPr>
      </w:pPr>
    </w:p>
    <w:p w14:paraId="72C0CD05" w14:textId="77777777" w:rsidR="00EC1571" w:rsidRDefault="00424B24" w:rsidP="00EC1571">
      <w:pPr>
        <w:pStyle w:val="Heading2"/>
        <w:spacing w:line="360" w:lineRule="auto"/>
        <w:jc w:val="both"/>
        <w:rPr>
          <w:rFonts w:ascii="Consolas" w:hAnsi="Consolas"/>
          <w:color w:val="000000" w:themeColor="text1"/>
          <w:sz w:val="28"/>
          <w:szCs w:val="28"/>
        </w:rPr>
      </w:pPr>
      <w:bookmarkStart w:id="36" w:name="_Toc193636288"/>
      <w:r w:rsidRPr="00424B24">
        <w:rPr>
          <w:rFonts w:ascii="Consolas" w:hAnsi="Consolas"/>
          <w:color w:val="000000" w:themeColor="text1"/>
          <w:sz w:val="28"/>
          <w:szCs w:val="28"/>
        </w:rPr>
        <w:t>Analyzing:</w:t>
      </w:r>
      <w:bookmarkEnd w:id="36"/>
    </w:p>
    <w:p w14:paraId="06180A01" w14:textId="39A612D9" w:rsidR="007305E1" w:rsidRPr="00F24179" w:rsidRDefault="007305E1" w:rsidP="00F24179">
      <w:pPr>
        <w:spacing w:line="360" w:lineRule="auto"/>
        <w:rPr>
          <w:rFonts w:ascii="Consolas" w:hAnsi="Consolas"/>
          <w:sz w:val="28"/>
          <w:szCs w:val="28"/>
        </w:rPr>
      </w:pPr>
      <w:r w:rsidRPr="00F24179">
        <w:rPr>
          <w:rFonts w:ascii="Consolas" w:hAnsi="Consolas"/>
        </w:rPr>
        <w:t xml:space="preserve">When it comes to analyzing, what it means is reading the problem or regulations, in short trying to interpret a set amount of information and therefore creating a conceptual design or finding the solution. </w:t>
      </w:r>
    </w:p>
    <w:p w14:paraId="72DDD41E" w14:textId="570EFEA8" w:rsidR="00424B24" w:rsidRPr="00F24179" w:rsidRDefault="007305E1" w:rsidP="00F24179">
      <w:pPr>
        <w:spacing w:line="360" w:lineRule="auto"/>
        <w:rPr>
          <w:rFonts w:ascii="Consolas" w:hAnsi="Consolas"/>
        </w:rPr>
      </w:pPr>
      <w:r w:rsidRPr="00F24179">
        <w:rPr>
          <w:rFonts w:ascii="Consolas" w:hAnsi="Consolas"/>
        </w:rPr>
        <w:lastRenderedPageBreak/>
        <w:t xml:space="preserve">Once an engineer has understood the assignment, they can therefore start to create a product development plan. This is very important towards creating a high-quality product, being organized is all apart from creating the plan. </w:t>
      </w:r>
    </w:p>
    <w:p w14:paraId="660D1418" w14:textId="77777777" w:rsidR="00EC1571" w:rsidRPr="00F24179" w:rsidRDefault="00EC1571" w:rsidP="00F24179">
      <w:pPr>
        <w:spacing w:line="360" w:lineRule="auto"/>
        <w:rPr>
          <w:rFonts w:ascii="Consolas" w:hAnsi="Consolas"/>
        </w:rPr>
      </w:pPr>
    </w:p>
    <w:p w14:paraId="1965EBB4" w14:textId="589262FA" w:rsidR="00EC1571" w:rsidRPr="00F24179" w:rsidRDefault="00EC1571" w:rsidP="00F24179">
      <w:pPr>
        <w:spacing w:line="360" w:lineRule="auto"/>
        <w:rPr>
          <w:rFonts w:ascii="Consolas" w:hAnsi="Consolas"/>
        </w:rPr>
      </w:pPr>
      <w:r w:rsidRPr="00F24179">
        <w:rPr>
          <w:rFonts w:ascii="Consolas" w:hAnsi="Consolas"/>
        </w:rPr>
        <w:t xml:space="preserve">As there would be a time set time for this project to be completed it is equally important that the engineers do not become overambition with the plan so where it becomes unrealistic to fully complete in the set amount of time for the project. </w:t>
      </w:r>
    </w:p>
    <w:p w14:paraId="2AF54E32" w14:textId="77777777" w:rsidR="00424B24" w:rsidRPr="00424B24" w:rsidRDefault="00424B24" w:rsidP="00DD1093">
      <w:pPr>
        <w:pStyle w:val="Heading2"/>
        <w:spacing w:line="360" w:lineRule="auto"/>
        <w:jc w:val="both"/>
        <w:rPr>
          <w:rFonts w:ascii="Consolas" w:hAnsi="Consolas"/>
          <w:color w:val="000000" w:themeColor="text1"/>
          <w:sz w:val="28"/>
          <w:szCs w:val="28"/>
        </w:rPr>
      </w:pPr>
    </w:p>
    <w:p w14:paraId="78EB84FF" w14:textId="5B61FF6D" w:rsidR="00424B24" w:rsidRDefault="00CA2B5F" w:rsidP="00DD1093">
      <w:pPr>
        <w:pStyle w:val="Heading2"/>
        <w:spacing w:line="360" w:lineRule="auto"/>
        <w:jc w:val="both"/>
        <w:rPr>
          <w:rFonts w:ascii="Consolas" w:hAnsi="Consolas"/>
          <w:color w:val="000000" w:themeColor="text1"/>
          <w:sz w:val="28"/>
          <w:szCs w:val="28"/>
        </w:rPr>
      </w:pPr>
      <w:bookmarkStart w:id="37" w:name="_Toc193636289"/>
      <w:r w:rsidRPr="00CA2B5F">
        <w:rPr>
          <w:rFonts w:ascii="Consolas" w:hAnsi="Consolas"/>
          <w:noProof/>
        </w:rPr>
        <w:drawing>
          <wp:anchor distT="0" distB="0" distL="114300" distR="114300" simplePos="0" relativeHeight="251658240" behindDoc="0" locked="0" layoutInCell="1" allowOverlap="1" wp14:anchorId="5D4291FE" wp14:editId="027D44DE">
            <wp:simplePos x="0" y="0"/>
            <wp:positionH relativeFrom="column">
              <wp:posOffset>2782846</wp:posOffset>
            </wp:positionH>
            <wp:positionV relativeFrom="paragraph">
              <wp:posOffset>407035</wp:posOffset>
            </wp:positionV>
            <wp:extent cx="2646045" cy="1991360"/>
            <wp:effectExtent l="0" t="0" r="1905" b="8890"/>
            <wp:wrapSquare wrapText="bothSides"/>
            <wp:docPr id="1542618573" name="Picture 1" descr="A diagram of a research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618573" name="Picture 1" descr="A diagram of a research proces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46045" cy="1991360"/>
                    </a:xfrm>
                    <a:prstGeom prst="rect">
                      <a:avLst/>
                    </a:prstGeom>
                  </pic:spPr>
                </pic:pic>
              </a:graphicData>
            </a:graphic>
            <wp14:sizeRelH relativeFrom="page">
              <wp14:pctWidth>0</wp14:pctWidth>
            </wp14:sizeRelH>
            <wp14:sizeRelV relativeFrom="page">
              <wp14:pctHeight>0</wp14:pctHeight>
            </wp14:sizeRelV>
          </wp:anchor>
        </w:drawing>
      </w:r>
      <w:r w:rsidR="00424B24">
        <w:rPr>
          <w:rFonts w:ascii="Consolas" w:hAnsi="Consolas"/>
          <w:color w:val="000000" w:themeColor="text1"/>
          <w:sz w:val="28"/>
          <w:szCs w:val="28"/>
        </w:rPr>
        <w:t>Research</w:t>
      </w:r>
      <w:r w:rsidR="00424B24" w:rsidRPr="00424B24">
        <w:rPr>
          <w:rFonts w:ascii="Consolas" w:hAnsi="Consolas"/>
          <w:color w:val="000000" w:themeColor="text1"/>
          <w:sz w:val="28"/>
          <w:szCs w:val="28"/>
        </w:rPr>
        <w:t>:</w:t>
      </w:r>
      <w:bookmarkEnd w:id="37"/>
    </w:p>
    <w:p w14:paraId="34680B83" w14:textId="0EB2F568" w:rsidR="00F24179" w:rsidRDefault="00CA2B5F" w:rsidP="00F24179">
      <w:pPr>
        <w:spacing w:line="360" w:lineRule="auto"/>
        <w:rPr>
          <w:rFonts w:ascii="Consolas" w:hAnsi="Consolas"/>
        </w:rPr>
      </w:pPr>
      <w:r>
        <w:rPr>
          <w:noProof/>
        </w:rPr>
        <mc:AlternateContent>
          <mc:Choice Requires="wps">
            <w:drawing>
              <wp:anchor distT="0" distB="0" distL="114300" distR="114300" simplePos="0" relativeHeight="251660288" behindDoc="0" locked="0" layoutInCell="1" allowOverlap="1" wp14:anchorId="345E379C" wp14:editId="7BCAC052">
                <wp:simplePos x="0" y="0"/>
                <wp:positionH relativeFrom="column">
                  <wp:posOffset>2782322</wp:posOffset>
                </wp:positionH>
                <wp:positionV relativeFrom="paragraph">
                  <wp:posOffset>1981200</wp:posOffset>
                </wp:positionV>
                <wp:extent cx="2646045" cy="635"/>
                <wp:effectExtent l="0" t="0" r="0" b="0"/>
                <wp:wrapSquare wrapText="bothSides"/>
                <wp:docPr id="1802286416" name="Text Box 1"/>
                <wp:cNvGraphicFramePr/>
                <a:graphic xmlns:a="http://schemas.openxmlformats.org/drawingml/2006/main">
                  <a:graphicData uri="http://schemas.microsoft.com/office/word/2010/wordprocessingShape">
                    <wps:wsp>
                      <wps:cNvSpPr txBox="1"/>
                      <wps:spPr>
                        <a:xfrm>
                          <a:off x="0" y="0"/>
                          <a:ext cx="2646045" cy="635"/>
                        </a:xfrm>
                        <a:prstGeom prst="rect">
                          <a:avLst/>
                        </a:prstGeom>
                        <a:solidFill>
                          <a:prstClr val="white"/>
                        </a:solidFill>
                        <a:ln>
                          <a:noFill/>
                        </a:ln>
                      </wps:spPr>
                      <wps:txbx>
                        <w:txbxContent>
                          <w:p w14:paraId="37CDBE08" w14:textId="37BB9DCD" w:rsidR="00CA2B5F" w:rsidRPr="002B5FD6" w:rsidRDefault="00CA2B5F" w:rsidP="00CA2B5F">
                            <w:pPr>
                              <w:pStyle w:val="Caption"/>
                              <w:rPr>
                                <w:rFonts w:ascii="Consolas" w:hAnsi="Consolas"/>
                              </w:rPr>
                            </w:pPr>
                            <w:r>
                              <w:t xml:space="preserve">Figure </w:t>
                            </w:r>
                            <w:r>
                              <w:fldChar w:fldCharType="begin"/>
                            </w:r>
                            <w:r>
                              <w:instrText xml:space="preserve"> SEQ Figure \* ARABIC </w:instrText>
                            </w:r>
                            <w:r>
                              <w:fldChar w:fldCharType="separate"/>
                            </w:r>
                            <w:r w:rsidR="009352D9">
                              <w:rPr>
                                <w:noProof/>
                              </w:rPr>
                              <w:t>1</w:t>
                            </w:r>
                            <w:r>
                              <w:fldChar w:fldCharType="end"/>
                            </w:r>
                            <w:r w:rsidRPr="008950C8">
                              <w:t xml:space="preserve"> system view of research projec</w:t>
                            </w:r>
                            <w:r>
                              <w:t>t Tang He,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45E379C" id="_x0000_t202" coordsize="21600,21600" o:spt="202" path="m,l,21600r21600,l21600,xe">
                <v:stroke joinstyle="miter"/>
                <v:path gradientshapeok="t" o:connecttype="rect"/>
              </v:shapetype>
              <v:shape id="Text Box 1" o:spid="_x0000_s1026" type="#_x0000_t202" style="position:absolute;margin-left:219.1pt;margin-top:156pt;width:208.3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" stroked="f">
                <v:textbox style="mso-fit-shape-to-text:t" inset="0,0,0,0">
                  <w:txbxContent>
                    <w:p w14:paraId="37CDBE08" w14:textId="37BB9DCD" w:rsidR="00CA2B5F" w:rsidRPr="002B5FD6" w:rsidRDefault="00CA2B5F" w:rsidP="00CA2B5F">
                      <w:pPr>
                        <w:pStyle w:val="Caption"/>
                        <w:rPr>
                          <w:rFonts w:ascii="Consolas" w:hAnsi="Consolas"/>
                        </w:rPr>
                      </w:pPr>
                      <w:r>
                        <w:t xml:space="preserve">Figure </w:t>
                      </w:r>
                      <w:r>
                        <w:fldChar w:fldCharType="begin"/>
                      </w:r>
                      <w:r>
                        <w:instrText xml:space="preserve"> SEQ Figure \* ARABIC </w:instrText>
                      </w:r>
                      <w:r>
                        <w:fldChar w:fldCharType="separate"/>
                      </w:r>
                      <w:r w:rsidR="009352D9">
                        <w:rPr>
                          <w:noProof/>
                        </w:rPr>
                        <w:t>1</w:t>
                      </w:r>
                      <w:r>
                        <w:fldChar w:fldCharType="end"/>
                      </w:r>
                      <w:r w:rsidRPr="008950C8">
                        <w:t xml:space="preserve"> system view of research projec</w:t>
                      </w:r>
                      <w:r>
                        <w:t>t Tang He, 2020</w:t>
                      </w:r>
                    </w:p>
                  </w:txbxContent>
                </v:textbox>
                <w10:wrap type="square"/>
              </v:shape>
            </w:pict>
          </mc:Fallback>
        </mc:AlternateContent>
      </w:r>
      <w:r>
        <w:rPr>
          <w:rFonts w:ascii="Consolas" w:hAnsi="Consolas"/>
        </w:rPr>
        <w:fldChar w:fldCharType="begin"/>
      </w:r>
      <w:r>
        <w:rPr>
          <w:rFonts w:ascii="Consolas" w:hAnsi="Consolas"/>
        </w:rPr>
        <w:instrText xml:space="preserve"> ADDIN ZOTERO_ITEM CSL_CITATION {"citationID":"RLdmC36i","properties":{"formattedCitation":"(Tang He, 2020)","plainCitation":"(Tang He, 2020)","noteIndex":0},"citationItems":[{"id":109,"uris":["http://zotero.org/users/15657293/items/ZWT6WVH3"],"itemData":{"id":109,"type":"book","abstract":"\"Research is one of the most important elements in the technical world and one of the most interesting learning features of college and graduate education. There is always a gap between the desire to explore new things and the capability to do so for the younger generations. Most universities offer a research methods course to graduate students; and many colleges have undergraduate research programs. In addition, organizations and companies frequently need to do innovative work to develop or improve products and process\"-- Provided by publisher.","event-place":"Hoboken","ISBN":"978-1-119-62454-7","language":"eng","publisher":"Wiley","publisher-place":"Hoboken","source":"librarysearch.uwtsd.ac.uk","title":"Engineering research: design, methods, and publication","title-short":"Engineering research","author":[{"literal":"Tang He"}],"issued":{"date-parts":[["2020"]]}}}],"schema":"https://github.com/citation-style-language/schema/raw/master/csl-citation.json"} </w:instrText>
      </w:r>
      <w:r>
        <w:rPr>
          <w:rFonts w:ascii="Consolas" w:hAnsi="Consolas"/>
        </w:rPr>
        <w:fldChar w:fldCharType="separate"/>
      </w:r>
      <w:r w:rsidRPr="00CA2B5F">
        <w:rPr>
          <w:rFonts w:ascii="Consolas" w:hAnsi="Consolas"/>
        </w:rPr>
        <w:t>(Tang He, 2020)</w:t>
      </w:r>
      <w:r>
        <w:rPr>
          <w:rFonts w:ascii="Consolas" w:hAnsi="Consolas"/>
        </w:rPr>
        <w:fldChar w:fldCharType="end"/>
      </w:r>
      <w:r>
        <w:rPr>
          <w:rFonts w:ascii="Consolas" w:hAnsi="Consolas"/>
        </w:rPr>
        <w:t xml:space="preserve"> </w:t>
      </w:r>
      <w:r w:rsidR="00F24179">
        <w:rPr>
          <w:rFonts w:ascii="Consolas" w:hAnsi="Consolas"/>
        </w:rPr>
        <w:t>Research and Development (R&amp;D) would have to be conducted into using the correct materials and the correct manufacturing process.</w:t>
      </w:r>
      <w:r>
        <w:rPr>
          <w:rFonts w:ascii="Consolas" w:hAnsi="Consolas"/>
        </w:rPr>
        <w:t xml:space="preserve"> Research is the back bone of any and all projects as it answers all why, what and how questions. As can be seen (figure 1) research is the how an engineer will create their product, they will have a general idea of the resources and data that they will be putting into however without the research the outcome will be a poor product. </w:t>
      </w:r>
    </w:p>
    <w:p w14:paraId="0199145F" w14:textId="77777777" w:rsidR="002705D0" w:rsidRDefault="002705D0" w:rsidP="00F24179">
      <w:pPr>
        <w:spacing w:line="360" w:lineRule="auto"/>
        <w:rPr>
          <w:rFonts w:ascii="Consolas" w:hAnsi="Consolas"/>
        </w:rPr>
      </w:pPr>
    </w:p>
    <w:p w14:paraId="73773A12" w14:textId="32328662" w:rsidR="00F24179" w:rsidRPr="007F0F43" w:rsidRDefault="002705D0" w:rsidP="007F0F43">
      <w:pPr>
        <w:spacing w:line="360" w:lineRule="auto"/>
        <w:rPr>
          <w:rFonts w:ascii="Consolas" w:hAnsi="Consolas"/>
        </w:rPr>
      </w:pPr>
      <w:r>
        <w:rPr>
          <w:rFonts w:ascii="Consolas" w:hAnsi="Consolas"/>
        </w:rPr>
        <w:fldChar w:fldCharType="begin"/>
      </w:r>
      <w:r>
        <w:rPr>
          <w:rFonts w:ascii="Consolas" w:hAnsi="Consolas"/>
        </w:rPr>
        <w:instrText xml:space="preserve"> ADDIN ZOTERO_ITEM CSL_CITATION {"citationID":"gXBIfXvp","properties":{"formattedCitation":"(Tang He, 2020)","plainCitation":"(Tang He, 2020)","noteIndex":0},"citationItems":[{"id":109,"uris":["http://zotero.org/users/15657293/items/ZWT6WVH3"],"itemData":{"id":109,"type":"book","abstract":"\"Research is one of the most important elements in the technical world and one of the most interesting learning features of college and graduate education. There is always a gap between the desire to explore new things and the capability to do so for the younger generations. Most universities offer a research methods course to graduate students; and many colleges have undergraduate research programs. In addition, organizations and companies frequently need to do innovative work to develop or improve products and process\"-- Provided by publisher.","event-place":"Hoboken","ISBN":"978-1-119-62454-7","language":"eng","publisher":"Wiley","publisher-place":"Hoboken","source":"librarysearch.uwtsd.ac.uk","title":"Engineering research: design, methods, and publication","title-short":"Engineering research","author":[{"literal":"Tang He"}],"issued":{"date-parts":[["2020"]]}}}],"schema":"https://github.com/citation-style-language/schema/raw/master/csl-citation.json"} </w:instrText>
      </w:r>
      <w:r>
        <w:rPr>
          <w:rFonts w:ascii="Consolas" w:hAnsi="Consolas"/>
        </w:rPr>
        <w:fldChar w:fldCharType="separate"/>
      </w:r>
      <w:r w:rsidRPr="002705D0">
        <w:rPr>
          <w:rFonts w:ascii="Consolas" w:hAnsi="Consolas"/>
        </w:rPr>
        <w:t>(Tang He, 2020)</w:t>
      </w:r>
      <w:r>
        <w:rPr>
          <w:rFonts w:ascii="Consolas" w:hAnsi="Consolas"/>
        </w:rPr>
        <w:fldChar w:fldCharType="end"/>
      </w:r>
      <w:r>
        <w:rPr>
          <w:rFonts w:ascii="Consolas" w:hAnsi="Consolas"/>
        </w:rPr>
        <w:t xml:space="preserve"> If greater research is done into a certain topic of engineering, such as an engineer is facing a problem either they could attempt to troubleshoot </w:t>
      </w:r>
      <w:r w:rsidR="006D65F8">
        <w:rPr>
          <w:rFonts w:ascii="Consolas" w:hAnsi="Consolas"/>
        </w:rPr>
        <w:t>it,</w:t>
      </w:r>
      <w:r>
        <w:rPr>
          <w:rFonts w:ascii="Consolas" w:hAnsi="Consolas"/>
        </w:rPr>
        <w:t xml:space="preserve"> or they could do greater research into that problem and find a solution or even a better design which avoids the problem all together. </w:t>
      </w:r>
    </w:p>
    <w:p w14:paraId="26D7E281" w14:textId="332DEE11" w:rsidR="00424B24" w:rsidRDefault="00424B24" w:rsidP="00DD1093">
      <w:pPr>
        <w:pStyle w:val="Heading2"/>
        <w:spacing w:line="360" w:lineRule="auto"/>
        <w:jc w:val="both"/>
        <w:rPr>
          <w:rFonts w:ascii="Consolas" w:hAnsi="Consolas"/>
          <w:color w:val="000000" w:themeColor="text1"/>
          <w:sz w:val="28"/>
          <w:szCs w:val="28"/>
        </w:rPr>
      </w:pPr>
      <w:bookmarkStart w:id="38" w:name="_Toc193636290"/>
      <w:r w:rsidRPr="00424B24">
        <w:rPr>
          <w:rFonts w:ascii="Consolas" w:hAnsi="Consolas"/>
          <w:color w:val="000000" w:themeColor="text1"/>
          <w:sz w:val="28"/>
          <w:szCs w:val="28"/>
        </w:rPr>
        <w:lastRenderedPageBreak/>
        <w:t>Conceptual Design:</w:t>
      </w:r>
      <w:bookmarkEnd w:id="38"/>
    </w:p>
    <w:p w14:paraId="3BBFF3B4" w14:textId="0B4B5711" w:rsidR="006D65F8" w:rsidRDefault="00431DB8" w:rsidP="006D65F8">
      <w:pPr>
        <w:rPr>
          <w:rFonts w:ascii="Consolas" w:hAnsi="Consolas"/>
        </w:rPr>
      </w:pPr>
      <w:r>
        <w:rPr>
          <w:rFonts w:ascii="Consolas" w:hAnsi="Consolas"/>
        </w:rPr>
        <w:fldChar w:fldCharType="begin"/>
      </w:r>
      <w:r>
        <w:rPr>
          <w:rFonts w:ascii="Consolas" w:hAnsi="Consolas"/>
        </w:rPr>
        <w:instrText xml:space="preserve"> ADDIN ZOTERO_ITEM CSL_CITATION {"citationID":"dc3O9rR0","properties":{"formattedCitation":"(Beitz W et al., 2007)","plainCitation":"(Beitz W et al., 2007)","noteIndex":0},"citationItems":[{"id":112,"uris":["http://zotero.org/users/15657293/items/9GHFFPF5"],"itemData":{"id":112,"type":"book","abstract":"Engineering design must be carefully planned and systematically executed. In particular, engineering design methods must integrate the many different aspects of designing and the priorities of the end-user. Engineering Design (3rd edition) describes a systematic approach to engineering design. The authors argue that such an approach, applied flexibly and adapted to a particular task, is essential for successful product development. The design process is first broken down into phases and then into distinct steps, each with its own working methods. The third edition of this internationally-recognised text is enhanced with new perspectives and the latest thinking. These include extended treatment of product planning; new sections on organisation structures, simultaneous engineering, leadership and team behaviour; and updated chapters on quality methods and estimating costs. New examples have been added and existing ones extended, with additions on design to minimise wear, design for recycling, mechanical connections, mechatronics, and adaptronics. Engineering Design (3rd edition) is translated and edited from the sixth German edition by Ken Wallace, Professor of Engineering Design at the University of Cambridge, and Luciënne Blessing, Professor of Engineering Design and Methodology at the Technical University of Berlin. Topics covered include: fundamentals; product planning and product development; task clarification and conceptual design; embodiment design rules, principles and guidelines; mechanical connections, mechatronics and adaptronics; size ranges and modular products; quality methods; and cost estimation methods. The book provides a comprehensive guide to successful product development for practising designers, students, and design educators. Fundamentals are emphasised throughout and short-term trends avoided; so the approach described provides a sound basis for design courses that help students move quickly and effectively into design practice. Engineering Design is widely acknowledged to be the most complete available treatise on systematic design methods. In it, each step of the engineering design process and associated best practices are documented. The book has particularly strong sections on design from the functional perspective and on the phase of the process between conceptual and detail design in which most key design decisions are made. The 3rd edition includes new material on project planning and scheduling. Anyone committed to understanding the design process should be familiar with the contents of this book. Warren Seering, Weber-Shaughness Professor of Mechanical Engineering, Massachusetts Institute of Technology .","call-number":"620.0042 ENG","collection-number":"487","collection-title":"NBS special publication","edition":"3rd ed. 2007.","event-place":"London","ISBN":"978-1-84628-319-2","language":"eng","note":"DOI: 10.1007/978-1-84628-319-2","number-of-pages":"629","publisher":"Springer London","publisher-place":"London","source":"librarysearch.uwtsd.ac.uk","title":"Engineering Design: A Systematic Approach","title-short":"Engineering Design","author":[{"literal":"Beitz W"},{"literal":"Feldhusen Jörg"},{"literal":"Grote Karl-Heinrich"},{"literal":"United States National Bureau of Standards"},{"literal":"Pahl Gerhard"}],"issued":{"date-parts":[["2007"]]}}}],"schema":"https://github.com/citation-style-language/schema/raw/master/csl-citation.json"} </w:instrText>
      </w:r>
      <w:r>
        <w:rPr>
          <w:rFonts w:ascii="Consolas" w:hAnsi="Consolas"/>
        </w:rPr>
        <w:fldChar w:fldCharType="separate"/>
      </w:r>
      <w:r w:rsidRPr="00431DB8">
        <w:rPr>
          <w:rFonts w:ascii="Consolas" w:hAnsi="Consolas"/>
        </w:rPr>
        <w:t>(Beitz W et al., 2007)</w:t>
      </w:r>
      <w:r>
        <w:rPr>
          <w:rFonts w:ascii="Consolas" w:hAnsi="Consolas"/>
        </w:rPr>
        <w:fldChar w:fldCharType="end"/>
      </w:r>
      <w:r>
        <w:rPr>
          <w:rFonts w:ascii="Consolas" w:hAnsi="Consolas"/>
        </w:rPr>
        <w:t xml:space="preserve"> When it comes to the conceptual design stage of product development it is where certain </w:t>
      </w:r>
      <w:r w:rsidR="00FC68D4">
        <w:rPr>
          <w:rFonts w:ascii="Consolas" w:hAnsi="Consolas"/>
        </w:rPr>
        <w:t>structures,</w:t>
      </w:r>
      <w:r>
        <w:rPr>
          <w:rFonts w:ascii="Consolas" w:hAnsi="Consolas"/>
        </w:rPr>
        <w:t xml:space="preserve"> and key elements will be </w:t>
      </w:r>
      <w:r w:rsidR="00FC68D4">
        <w:rPr>
          <w:rFonts w:ascii="Consolas" w:hAnsi="Consolas"/>
        </w:rPr>
        <w:t>finalized</w:t>
      </w:r>
      <w:r>
        <w:rPr>
          <w:rFonts w:ascii="Consolas" w:hAnsi="Consolas"/>
        </w:rPr>
        <w:t xml:space="preserve"> as this is the second to last stage of product development. During this stage a model of the product could be </w:t>
      </w:r>
      <w:r w:rsidR="00FC68D4">
        <w:rPr>
          <w:rFonts w:ascii="Consolas" w:hAnsi="Consolas"/>
        </w:rPr>
        <w:t>created,</w:t>
      </w:r>
      <w:r>
        <w:rPr>
          <w:rFonts w:ascii="Consolas" w:hAnsi="Consolas"/>
        </w:rPr>
        <w:t xml:space="preserve"> however the dimensions wouldn’t be anything close to the final </w:t>
      </w:r>
      <w:r w:rsidR="00FC68D4">
        <w:rPr>
          <w:rFonts w:ascii="Consolas" w:hAnsi="Consolas"/>
        </w:rPr>
        <w:t>product,</w:t>
      </w:r>
      <w:r>
        <w:rPr>
          <w:rFonts w:ascii="Consolas" w:hAnsi="Consolas"/>
        </w:rPr>
        <w:t xml:space="preserve"> this is due to it being a test run and if they were to get the dimensions it would most likely cost more. </w:t>
      </w:r>
    </w:p>
    <w:p w14:paraId="4EA82812" w14:textId="77777777" w:rsidR="00431DB8" w:rsidRDefault="00431DB8" w:rsidP="006D65F8">
      <w:pPr>
        <w:rPr>
          <w:rFonts w:ascii="Consolas" w:hAnsi="Consolas"/>
        </w:rPr>
      </w:pPr>
    </w:p>
    <w:p w14:paraId="006024A9" w14:textId="0162A60A" w:rsidR="00431DB8" w:rsidRPr="006D65F8" w:rsidRDefault="00FC68D4" w:rsidP="006D65F8">
      <w:pPr>
        <w:rPr>
          <w:rFonts w:ascii="Consolas" w:hAnsi="Consolas"/>
        </w:rPr>
      </w:pPr>
      <w:r>
        <w:rPr>
          <w:rFonts w:ascii="Consolas" w:hAnsi="Consolas"/>
        </w:rPr>
        <w:fldChar w:fldCharType="begin"/>
      </w:r>
      <w:r>
        <w:rPr>
          <w:rFonts w:ascii="Consolas" w:hAnsi="Consolas"/>
        </w:rPr>
        <w:instrText xml:space="preserve"> ADDIN ZOTERO_ITEM CSL_CITATION {"citationID":"v2KRXNPh","properties":{"formattedCitation":"(Beitz W et al., 2007)","plainCitation":"(Beitz W et al., 2007)","noteIndex":0},"citationItems":[{"id":112,"uris":["http://zotero.org/users/15657293/items/9GHFFPF5"],"itemData":{"id":112,"type":"book","abstract":"Engineering design must be carefully planned and systematically executed. In particular, engineering design methods must integrate the many different aspects of designing and the priorities of the end-user. Engineering Design (3rd edition) describes a systematic approach to engineering design. The authors argue that such an approach, applied flexibly and adapted to a particular task, is essential for successful product development. The design process is first broken down into phases and then into distinct steps, each with its own working methods. The third edition of this internationally-recognised text is enhanced with new perspectives and the latest thinking. These include extended treatment of product planning; new sections on organisation structures, simultaneous engineering, leadership and team behaviour; and updated chapters on quality methods and estimating costs. New examples have been added and existing ones extended, with additions on design to minimise wear, design for recycling, mechanical connections, mechatronics, and adaptronics. Engineering Design (3rd edition) is translated and edited from the sixth German edition by Ken Wallace, Professor of Engineering Design at the University of Cambridge, and Luciënne Blessing, Professor of Engineering Design and Methodology at the Technical University of Berlin. Topics covered include: fundamentals; product planning and product development; task clarification and conceptual design; embodiment design rules, principles and guidelines; mechanical connections, mechatronics and adaptronics; size ranges and modular products; quality methods; and cost estimation methods. The book provides a comprehensive guide to successful product development for practising designers, students, and design educators. Fundamentals are emphasised throughout and short-term trends avoided; so the approach described provides a sound basis for design courses that help students move quickly and effectively into design practice. Engineering Design is widely acknowledged to be the most complete available treatise on systematic design methods. In it, each step of the engineering design process and associated best practices are documented. The book has particularly strong sections on design from the functional perspective and on the phase of the process between conceptual and detail design in which most key design decisions are made. The 3rd edition includes new material on project planning and scheduling. Anyone committed to understanding the design process should be familiar with the contents of this book. Warren Seering, Weber-Shaughness Professor of Mechanical Engineering, Massachusetts Institute of Technology .","call-number":"620.0042 ENG","collection-number":"487","collection-title":"NBS special publication","edition":"3rd ed. 2007.","event-place":"London","ISBN":"978-1-84628-319-2","language":"eng","note":"DOI: 10.1007/978-1-84628-319-2","number-of-pages":"629","publisher":"Springer London","publisher-place":"London","source":"librarysearch.uwtsd.ac.uk","title":"Engineering Design: A Systematic Approach","title-short":"Engineering Design","author":[{"literal":"Beitz W"},{"literal":"Feldhusen Jörg"},{"literal":"Grote Karl-Heinrich"},{"literal":"United States National Bureau of Standards"},{"literal":"Pahl Gerhard"}],"issued":{"date-parts":[["2007"]]}}}],"schema":"https://github.com/citation-style-language/schema/raw/master/csl-citation.json"} </w:instrText>
      </w:r>
      <w:r>
        <w:rPr>
          <w:rFonts w:ascii="Consolas" w:hAnsi="Consolas"/>
        </w:rPr>
        <w:fldChar w:fldCharType="separate"/>
      </w:r>
      <w:r w:rsidRPr="00FC68D4">
        <w:rPr>
          <w:rFonts w:ascii="Consolas" w:hAnsi="Consolas"/>
        </w:rPr>
        <w:t>(Beitz W et al., 2007)</w:t>
      </w:r>
      <w:r>
        <w:rPr>
          <w:rFonts w:ascii="Consolas" w:hAnsi="Consolas"/>
        </w:rPr>
        <w:fldChar w:fldCharType="end"/>
      </w:r>
      <w:r>
        <w:rPr>
          <w:rFonts w:ascii="Consolas" w:hAnsi="Consolas"/>
        </w:rPr>
        <w:t xml:space="preserve"> </w:t>
      </w:r>
      <w:r w:rsidR="00431DB8">
        <w:rPr>
          <w:rFonts w:ascii="Consolas" w:hAnsi="Consolas"/>
        </w:rPr>
        <w:t xml:space="preserve">Conceptual Design </w:t>
      </w:r>
      <w:r>
        <w:rPr>
          <w:rFonts w:ascii="Consolas" w:hAnsi="Consolas"/>
        </w:rPr>
        <w:t xml:space="preserve">is also the stage where a lot of the most promising designs will have uncovered flaws meaning the designs either will not work or will have more work to do before confirming the design as the final product. </w:t>
      </w:r>
    </w:p>
    <w:p w14:paraId="4A2909B0" w14:textId="77777777" w:rsidR="00F24179" w:rsidRPr="00F24179" w:rsidRDefault="00F24179" w:rsidP="00F24179"/>
    <w:p w14:paraId="72D2A10C" w14:textId="73981F04" w:rsidR="00424B24" w:rsidRDefault="00424B24" w:rsidP="00DD1093">
      <w:pPr>
        <w:pStyle w:val="Heading2"/>
        <w:spacing w:line="360" w:lineRule="auto"/>
        <w:jc w:val="both"/>
        <w:rPr>
          <w:rFonts w:ascii="Consolas" w:hAnsi="Consolas"/>
          <w:color w:val="000000" w:themeColor="text1"/>
          <w:sz w:val="28"/>
          <w:szCs w:val="28"/>
        </w:rPr>
      </w:pPr>
      <w:bookmarkStart w:id="39" w:name="_Toc193636291"/>
      <w:r w:rsidRPr="00424B24">
        <w:rPr>
          <w:rFonts w:ascii="Consolas" w:hAnsi="Consolas"/>
          <w:color w:val="000000" w:themeColor="text1"/>
          <w:sz w:val="28"/>
          <w:szCs w:val="28"/>
        </w:rPr>
        <w:t>Final Design:</w:t>
      </w:r>
      <w:bookmarkEnd w:id="39"/>
    </w:p>
    <w:p w14:paraId="4A2B3E8E" w14:textId="75B32D71" w:rsidR="00FC68D4" w:rsidRPr="00FC68D4" w:rsidRDefault="00FC68D4" w:rsidP="00FC68D4">
      <w:pPr>
        <w:rPr>
          <w:rFonts w:ascii="Consolas" w:hAnsi="Consolas"/>
        </w:rPr>
      </w:pPr>
      <w:r>
        <w:rPr>
          <w:rFonts w:ascii="Consolas" w:hAnsi="Consolas"/>
        </w:rPr>
        <w:t>Once all the main stages worth of product development have been completed then it comes to the final design which is where the engineers and designers finalize the overall design to put on sale to the public</w:t>
      </w:r>
    </w:p>
    <w:p w14:paraId="531077A1" w14:textId="77777777" w:rsidR="00F24179" w:rsidRDefault="00F24179" w:rsidP="00DD1093">
      <w:pPr>
        <w:spacing w:line="360" w:lineRule="auto"/>
        <w:jc w:val="both"/>
        <w:rPr>
          <w:rFonts w:ascii="Consolas" w:hAnsi="Consolas"/>
          <w:sz w:val="32"/>
          <w:szCs w:val="32"/>
        </w:rPr>
      </w:pPr>
    </w:p>
    <w:p w14:paraId="21244ABA" w14:textId="77777777" w:rsidR="00FC68D4" w:rsidRDefault="00FC68D4" w:rsidP="003178AD"/>
    <w:p w14:paraId="7A8F7F15" w14:textId="77777777" w:rsidR="005C6CB6" w:rsidRDefault="005C6CB6" w:rsidP="003178AD"/>
    <w:p w14:paraId="42BC3C21" w14:textId="77777777" w:rsidR="005C6CB6" w:rsidRDefault="005C6CB6" w:rsidP="003178AD"/>
    <w:p w14:paraId="346F8D9F" w14:textId="77777777" w:rsidR="005C6CB6" w:rsidRDefault="005C6CB6" w:rsidP="003178AD"/>
    <w:p w14:paraId="23ED26F2" w14:textId="77777777" w:rsidR="005C6CB6" w:rsidRDefault="005C6CB6" w:rsidP="003178AD"/>
    <w:p w14:paraId="6776C07A" w14:textId="77777777" w:rsidR="005C6CB6" w:rsidRDefault="005C6CB6" w:rsidP="003178AD"/>
    <w:p w14:paraId="40142668" w14:textId="77777777" w:rsidR="005C6CB6" w:rsidRDefault="005C6CB6" w:rsidP="003178AD"/>
    <w:p w14:paraId="50189D7B" w14:textId="77777777" w:rsidR="00FC68D4" w:rsidRDefault="00FC68D4" w:rsidP="003178AD"/>
    <w:p w14:paraId="4F4192A2" w14:textId="77777777" w:rsidR="00FC68D4" w:rsidRDefault="00FC68D4" w:rsidP="003178AD"/>
    <w:p w14:paraId="4CA6A39D" w14:textId="77777777" w:rsidR="00FC68D4" w:rsidRPr="003178AD" w:rsidRDefault="00FC68D4" w:rsidP="003178AD"/>
    <w:p w14:paraId="5996256A" w14:textId="7AC431F9" w:rsidR="005A309C" w:rsidRPr="00DD1093" w:rsidRDefault="005A309C" w:rsidP="00C84B53">
      <w:pPr>
        <w:pStyle w:val="Heading1"/>
        <w:rPr>
          <w:rFonts w:ascii="Consolas" w:hAnsi="Consolas"/>
        </w:rPr>
      </w:pPr>
      <w:bookmarkStart w:id="40" w:name="_Toc193636293"/>
      <w:r w:rsidRPr="005A309C">
        <w:rPr>
          <w:rFonts w:ascii="Consolas" w:hAnsi="Consolas"/>
          <w:color w:val="000000" w:themeColor="text1"/>
          <w:sz w:val="32"/>
          <w:szCs w:val="32"/>
        </w:rPr>
        <w:lastRenderedPageBreak/>
        <w:t>Design Concepts:</w:t>
      </w:r>
      <w:bookmarkEnd w:id="40"/>
      <w:r w:rsidRPr="005A309C">
        <w:rPr>
          <w:rFonts w:ascii="Consolas" w:hAnsi="Consolas"/>
          <w:color w:val="000000" w:themeColor="text1"/>
          <w:sz w:val="32"/>
          <w:szCs w:val="32"/>
        </w:rPr>
        <w:t xml:space="preserve"> </w:t>
      </w:r>
    </w:p>
    <w:p w14:paraId="5E06EE6E" w14:textId="424DD142" w:rsidR="003B32D3" w:rsidRDefault="003B32D3" w:rsidP="005A309C">
      <w:pPr>
        <w:spacing w:line="360" w:lineRule="auto"/>
        <w:rPr>
          <w:rFonts w:ascii="Consolas" w:hAnsi="Consolas"/>
          <w:sz w:val="28"/>
          <w:szCs w:val="28"/>
        </w:rPr>
      </w:pPr>
      <w:r>
        <w:rPr>
          <w:rFonts w:ascii="Consolas" w:hAnsi="Consolas"/>
          <w:sz w:val="28"/>
          <w:szCs w:val="28"/>
        </w:rPr>
        <w:t>Rail Design Concept:</w:t>
      </w:r>
    </w:p>
    <w:p w14:paraId="57B8FCD4" w14:textId="4914AE5A" w:rsidR="00C73639" w:rsidRDefault="00EA37B2" w:rsidP="00C73639">
      <w:pPr>
        <w:spacing w:line="360" w:lineRule="auto"/>
        <w:jc w:val="both"/>
        <w:rPr>
          <w:rFonts w:ascii="Consolas" w:hAnsi="Consolas"/>
        </w:rPr>
      </w:pPr>
      <w:r w:rsidRPr="00C84B53">
        <w:rPr>
          <w:rFonts w:ascii="Consolas" w:hAnsi="Consolas"/>
          <w:noProof/>
        </w:rPr>
        <w:drawing>
          <wp:anchor distT="0" distB="0" distL="114300" distR="114300" simplePos="0" relativeHeight="251664384" behindDoc="0" locked="0" layoutInCell="1" allowOverlap="1" wp14:anchorId="1BFCD936" wp14:editId="5FEC3D24">
            <wp:simplePos x="0" y="0"/>
            <wp:positionH relativeFrom="column">
              <wp:posOffset>-757555</wp:posOffset>
            </wp:positionH>
            <wp:positionV relativeFrom="paragraph">
              <wp:posOffset>1618615</wp:posOffset>
            </wp:positionV>
            <wp:extent cx="7261860" cy="4428490"/>
            <wp:effectExtent l="0" t="0" r="0" b="0"/>
            <wp:wrapSquare wrapText="bothSides"/>
            <wp:docPr id="1729813328" name="Picture 1" descr="A drawing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813328" name="Picture 1" descr="A drawing of a box&#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7261860" cy="4428490"/>
                    </a:xfrm>
                    <a:prstGeom prst="rect">
                      <a:avLst/>
                    </a:prstGeom>
                  </pic:spPr>
                </pic:pic>
              </a:graphicData>
            </a:graphic>
            <wp14:sizeRelH relativeFrom="page">
              <wp14:pctWidth>0</wp14:pctWidth>
            </wp14:sizeRelH>
            <wp14:sizeRelV relativeFrom="page">
              <wp14:pctHeight>0</wp14:pctHeight>
            </wp14:sizeRelV>
          </wp:anchor>
        </w:drawing>
      </w:r>
      <w:r w:rsidR="00DD1093">
        <w:rPr>
          <w:rFonts w:ascii="Consolas" w:hAnsi="Consolas"/>
        </w:rPr>
        <w:t>This is most likely the cheapest however the most efficient concept that has been engineered for this project.</w:t>
      </w:r>
      <w:r w:rsidR="00C73639">
        <w:rPr>
          <w:rFonts w:ascii="Consolas" w:hAnsi="Consolas"/>
        </w:rPr>
        <w:t xml:space="preserve"> It’s a very simple push system and the rails will move the lid back exposing the tank allowing the parts to be lowered into the tank. When closing the lid, it can be pushed back in place to be closed. </w:t>
      </w:r>
    </w:p>
    <w:p w14:paraId="29427A20" w14:textId="1F743B53" w:rsidR="007F0F43" w:rsidRDefault="007F0F43" w:rsidP="00C73639">
      <w:pPr>
        <w:spacing w:line="360" w:lineRule="auto"/>
        <w:jc w:val="both"/>
        <w:rPr>
          <w:rFonts w:ascii="Consolas" w:hAnsi="Consolas"/>
        </w:rPr>
      </w:pPr>
    </w:p>
    <w:p w14:paraId="53810993" w14:textId="325A62E3" w:rsidR="00C84B53" w:rsidRDefault="00EA37B2" w:rsidP="00C73639">
      <w:pPr>
        <w:spacing w:line="360" w:lineRule="auto"/>
        <w:jc w:val="both"/>
        <w:rPr>
          <w:rFonts w:ascii="Consolas" w:hAnsi="Consolas"/>
          <w:sz w:val="28"/>
          <w:szCs w:val="28"/>
        </w:rPr>
      </w:pPr>
      <w:r>
        <w:rPr>
          <w:noProof/>
        </w:rPr>
        <mc:AlternateContent>
          <mc:Choice Requires="wps">
            <w:drawing>
              <wp:anchor distT="0" distB="0" distL="114300" distR="114300" simplePos="0" relativeHeight="251666432" behindDoc="0" locked="0" layoutInCell="1" allowOverlap="1" wp14:anchorId="119A054C" wp14:editId="798186A2">
                <wp:simplePos x="0" y="0"/>
                <wp:positionH relativeFrom="column">
                  <wp:posOffset>1108075</wp:posOffset>
                </wp:positionH>
                <wp:positionV relativeFrom="paragraph">
                  <wp:posOffset>4306160</wp:posOffset>
                </wp:positionV>
                <wp:extent cx="3502660" cy="635"/>
                <wp:effectExtent l="0" t="0" r="0" b="0"/>
                <wp:wrapSquare wrapText="bothSides"/>
                <wp:docPr id="253438396" name="Text Box 1"/>
                <wp:cNvGraphicFramePr/>
                <a:graphic xmlns:a="http://schemas.openxmlformats.org/drawingml/2006/main">
                  <a:graphicData uri="http://schemas.microsoft.com/office/word/2010/wordprocessingShape">
                    <wps:wsp>
                      <wps:cNvSpPr txBox="1"/>
                      <wps:spPr>
                        <a:xfrm>
                          <a:off x="0" y="0"/>
                          <a:ext cx="3502660" cy="635"/>
                        </a:xfrm>
                        <a:prstGeom prst="rect">
                          <a:avLst/>
                        </a:prstGeom>
                        <a:solidFill>
                          <a:prstClr val="white"/>
                        </a:solidFill>
                        <a:ln>
                          <a:noFill/>
                        </a:ln>
                      </wps:spPr>
                      <wps:txbx>
                        <w:txbxContent>
                          <w:p w14:paraId="375F7F69" w14:textId="24B5A962" w:rsidR="00C84B53" w:rsidRPr="00512067" w:rsidRDefault="00C84B53" w:rsidP="00C84B53">
                            <w:pPr>
                              <w:pStyle w:val="Caption"/>
                              <w:rPr>
                                <w:rFonts w:ascii="Consolas" w:hAnsi="Consolas"/>
                              </w:rPr>
                            </w:pPr>
                            <w:r>
                              <w:t xml:space="preserve">Figure </w:t>
                            </w:r>
                            <w:r>
                              <w:fldChar w:fldCharType="begin"/>
                            </w:r>
                            <w:r>
                              <w:instrText xml:space="preserve"> SEQ Figure \* ARABIC </w:instrText>
                            </w:r>
                            <w:r>
                              <w:fldChar w:fldCharType="separate"/>
                            </w:r>
                            <w:r w:rsidR="009352D9">
                              <w:rPr>
                                <w:noProof/>
                              </w:rPr>
                              <w:t>2</w:t>
                            </w:r>
                            <w:r>
                              <w:fldChar w:fldCharType="end"/>
                            </w:r>
                            <w:r>
                              <w:t xml:space="preserve"> Rail Design Concept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9A054C" id="_x0000_s1027" type="#_x0000_t202" style="position:absolute;left:0;text-align:left;margin-left:87.25pt;margin-top:339.05pt;width:275.8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" stroked="f">
                <v:textbox style="mso-fit-shape-to-text:t" inset="0,0,0,0">
                  <w:txbxContent>
                    <w:p w14:paraId="375F7F69" w14:textId="24B5A962" w:rsidR="00C84B53" w:rsidRPr="00512067" w:rsidRDefault="00C84B53" w:rsidP="00C84B53">
                      <w:pPr>
                        <w:pStyle w:val="Caption"/>
                        <w:rPr>
                          <w:rFonts w:ascii="Consolas" w:hAnsi="Consolas"/>
                        </w:rPr>
                      </w:pPr>
                      <w:r>
                        <w:t xml:space="preserve">Figure </w:t>
                      </w:r>
                      <w:r>
                        <w:fldChar w:fldCharType="begin"/>
                      </w:r>
                      <w:r>
                        <w:instrText xml:space="preserve"> SEQ Figure \* ARABIC </w:instrText>
                      </w:r>
                      <w:r>
                        <w:fldChar w:fldCharType="separate"/>
                      </w:r>
                      <w:r w:rsidR="009352D9">
                        <w:rPr>
                          <w:noProof/>
                        </w:rPr>
                        <w:t>2</w:t>
                      </w:r>
                      <w:r>
                        <w:fldChar w:fldCharType="end"/>
                      </w:r>
                      <w:r>
                        <w:t xml:space="preserve"> Rail Design Concept</w:t>
                      </w:r>
                    </w:p>
                  </w:txbxContent>
                </v:textbox>
                <w10:wrap type="square"/>
              </v:shape>
            </w:pict>
          </mc:Fallback>
        </mc:AlternateContent>
      </w:r>
    </w:p>
    <w:p w14:paraId="3061BB95" w14:textId="1992DDF9" w:rsidR="00C84B53" w:rsidRDefault="00C84B53" w:rsidP="00C73639">
      <w:pPr>
        <w:spacing w:line="360" w:lineRule="auto"/>
        <w:jc w:val="both"/>
        <w:rPr>
          <w:rFonts w:ascii="Consolas" w:hAnsi="Consolas"/>
          <w:sz w:val="28"/>
          <w:szCs w:val="28"/>
        </w:rPr>
      </w:pPr>
    </w:p>
    <w:p w14:paraId="5794D1B9" w14:textId="7A8C08BE" w:rsidR="00C84B53" w:rsidRDefault="00C84B53" w:rsidP="00C73639">
      <w:pPr>
        <w:spacing w:line="360" w:lineRule="auto"/>
        <w:jc w:val="both"/>
        <w:rPr>
          <w:rFonts w:ascii="Consolas" w:hAnsi="Consolas"/>
          <w:sz w:val="28"/>
          <w:szCs w:val="28"/>
        </w:rPr>
      </w:pPr>
    </w:p>
    <w:p w14:paraId="516F997D" w14:textId="77777777" w:rsidR="00EA37B2" w:rsidRDefault="00EA37B2" w:rsidP="00C73639">
      <w:pPr>
        <w:spacing w:line="360" w:lineRule="auto"/>
        <w:jc w:val="both"/>
        <w:rPr>
          <w:rFonts w:ascii="Consolas" w:hAnsi="Consolas"/>
          <w:sz w:val="28"/>
          <w:szCs w:val="28"/>
        </w:rPr>
      </w:pPr>
    </w:p>
    <w:p w14:paraId="080EC0E0" w14:textId="08988BE3" w:rsidR="00C84B53" w:rsidRDefault="00C84B53" w:rsidP="00C73639">
      <w:pPr>
        <w:spacing w:line="360" w:lineRule="auto"/>
        <w:jc w:val="both"/>
        <w:rPr>
          <w:rFonts w:ascii="Consolas" w:hAnsi="Consolas"/>
          <w:sz w:val="28"/>
          <w:szCs w:val="28"/>
        </w:rPr>
      </w:pPr>
    </w:p>
    <w:p w14:paraId="4D424BC0" w14:textId="67F20800" w:rsidR="00C73639" w:rsidRDefault="00C73639" w:rsidP="00C73639">
      <w:pPr>
        <w:spacing w:line="360" w:lineRule="auto"/>
        <w:jc w:val="both"/>
        <w:rPr>
          <w:rFonts w:ascii="Consolas" w:hAnsi="Consolas"/>
          <w:sz w:val="28"/>
          <w:szCs w:val="28"/>
        </w:rPr>
      </w:pPr>
      <w:r>
        <w:rPr>
          <w:rFonts w:ascii="Consolas" w:hAnsi="Consolas"/>
          <w:sz w:val="28"/>
          <w:szCs w:val="28"/>
        </w:rPr>
        <w:lastRenderedPageBreak/>
        <w:t>Piston Design Concept:</w:t>
      </w:r>
    </w:p>
    <w:p w14:paraId="09333C7E" w14:textId="7F13BEBE" w:rsidR="007F0F43" w:rsidRPr="00DA4549" w:rsidRDefault="00C73639" w:rsidP="00DA4549">
      <w:pPr>
        <w:spacing w:line="360" w:lineRule="auto"/>
        <w:jc w:val="both"/>
        <w:rPr>
          <w:rFonts w:ascii="Consolas" w:hAnsi="Consolas"/>
        </w:rPr>
      </w:pPr>
      <w:r>
        <w:rPr>
          <w:rFonts w:ascii="Consolas" w:hAnsi="Consolas"/>
        </w:rPr>
        <w:t xml:space="preserve">This is most likely the more expensive, however still efficient concept for this engineering project. This would work very similar to a car boot as you lift it up the damper would assist the human in lifting the lid up to allow the lowering of the parts into the tank. To close it’s </w:t>
      </w:r>
      <w:r w:rsidR="00AF5911">
        <w:rPr>
          <w:rFonts w:ascii="Consolas" w:hAnsi="Consolas"/>
        </w:rPr>
        <w:t>simple</w:t>
      </w:r>
      <w:r w:rsidR="00815C95">
        <w:rPr>
          <w:rFonts w:ascii="Consolas" w:hAnsi="Consolas"/>
        </w:rPr>
        <w:t>,</w:t>
      </w:r>
      <w:r>
        <w:rPr>
          <w:rFonts w:ascii="Consolas" w:hAnsi="Consolas"/>
        </w:rPr>
        <w:t xml:space="preserve"> </w:t>
      </w:r>
      <w:r w:rsidR="007F0F43">
        <w:rPr>
          <w:rFonts w:ascii="Consolas" w:hAnsi="Consolas"/>
        </w:rPr>
        <w:t>pull it</w:t>
      </w:r>
      <w:r>
        <w:rPr>
          <w:rFonts w:ascii="Consolas" w:hAnsi="Consolas"/>
        </w:rPr>
        <w:t xml:space="preserve"> down and it will close in place.</w:t>
      </w:r>
    </w:p>
    <w:p w14:paraId="18B048D3" w14:textId="0A0719A9" w:rsidR="00C84B53" w:rsidRDefault="00EA37B2" w:rsidP="005A309C">
      <w:pPr>
        <w:spacing w:line="360" w:lineRule="auto"/>
        <w:rPr>
          <w:rFonts w:ascii="Consolas" w:hAnsi="Consolas"/>
          <w:sz w:val="28"/>
          <w:szCs w:val="28"/>
        </w:rPr>
      </w:pPr>
      <w:r w:rsidRPr="00EA37B2">
        <w:rPr>
          <w:rFonts w:ascii="Consolas" w:hAnsi="Consolas"/>
          <w:noProof/>
          <w:sz w:val="28"/>
          <w:szCs w:val="28"/>
        </w:rPr>
        <w:drawing>
          <wp:anchor distT="0" distB="0" distL="114300" distR="114300" simplePos="0" relativeHeight="251667456" behindDoc="0" locked="0" layoutInCell="1" allowOverlap="1" wp14:anchorId="1D1285CF" wp14:editId="2DDDBFFC">
            <wp:simplePos x="0" y="0"/>
            <wp:positionH relativeFrom="column">
              <wp:posOffset>-596265</wp:posOffset>
            </wp:positionH>
            <wp:positionV relativeFrom="paragraph">
              <wp:posOffset>361467</wp:posOffset>
            </wp:positionV>
            <wp:extent cx="6982691" cy="4274248"/>
            <wp:effectExtent l="0" t="0" r="8890" b="0"/>
            <wp:wrapNone/>
            <wp:docPr id="1150538852" name="Picture 1" descr="A diagram of a shel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538852" name="Picture 1" descr="A diagram of a shelf&#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982691" cy="4274248"/>
                    </a:xfrm>
                    <a:prstGeom prst="rect">
                      <a:avLst/>
                    </a:prstGeom>
                  </pic:spPr>
                </pic:pic>
              </a:graphicData>
            </a:graphic>
            <wp14:sizeRelH relativeFrom="margin">
              <wp14:pctWidth>0</wp14:pctWidth>
            </wp14:sizeRelH>
            <wp14:sizeRelV relativeFrom="margin">
              <wp14:pctHeight>0</wp14:pctHeight>
            </wp14:sizeRelV>
          </wp:anchor>
        </w:drawing>
      </w:r>
    </w:p>
    <w:p w14:paraId="50E79321" w14:textId="77777777" w:rsidR="00C84B53" w:rsidRDefault="00C84B53" w:rsidP="005A309C">
      <w:pPr>
        <w:spacing w:line="360" w:lineRule="auto"/>
        <w:rPr>
          <w:rFonts w:ascii="Consolas" w:hAnsi="Consolas"/>
          <w:sz w:val="28"/>
          <w:szCs w:val="28"/>
        </w:rPr>
      </w:pPr>
    </w:p>
    <w:p w14:paraId="40E20C62" w14:textId="77777777" w:rsidR="00C84B53" w:rsidRDefault="00C84B53" w:rsidP="005A309C">
      <w:pPr>
        <w:spacing w:line="360" w:lineRule="auto"/>
        <w:rPr>
          <w:rFonts w:ascii="Consolas" w:hAnsi="Consolas"/>
          <w:sz w:val="28"/>
          <w:szCs w:val="28"/>
        </w:rPr>
      </w:pPr>
    </w:p>
    <w:p w14:paraId="0A07E731" w14:textId="77777777" w:rsidR="00C84B53" w:rsidRDefault="00C84B53" w:rsidP="005A309C">
      <w:pPr>
        <w:spacing w:line="360" w:lineRule="auto"/>
        <w:rPr>
          <w:rFonts w:ascii="Consolas" w:hAnsi="Consolas"/>
          <w:sz w:val="28"/>
          <w:szCs w:val="28"/>
        </w:rPr>
      </w:pPr>
    </w:p>
    <w:p w14:paraId="79FA50E0" w14:textId="77777777" w:rsidR="00C84B53" w:rsidRDefault="00C84B53" w:rsidP="005A309C">
      <w:pPr>
        <w:spacing w:line="360" w:lineRule="auto"/>
        <w:rPr>
          <w:rFonts w:ascii="Consolas" w:hAnsi="Consolas"/>
          <w:sz w:val="28"/>
          <w:szCs w:val="28"/>
        </w:rPr>
      </w:pPr>
    </w:p>
    <w:p w14:paraId="264686DC" w14:textId="77777777" w:rsidR="00C84B53" w:rsidRDefault="00C84B53" w:rsidP="005A309C">
      <w:pPr>
        <w:spacing w:line="360" w:lineRule="auto"/>
        <w:rPr>
          <w:rFonts w:ascii="Consolas" w:hAnsi="Consolas"/>
          <w:sz w:val="28"/>
          <w:szCs w:val="28"/>
        </w:rPr>
      </w:pPr>
    </w:p>
    <w:p w14:paraId="5EC65D29" w14:textId="77777777" w:rsidR="00C84B53" w:rsidRDefault="00C84B53" w:rsidP="005A309C">
      <w:pPr>
        <w:spacing w:line="360" w:lineRule="auto"/>
        <w:rPr>
          <w:rFonts w:ascii="Consolas" w:hAnsi="Consolas"/>
          <w:sz w:val="28"/>
          <w:szCs w:val="28"/>
        </w:rPr>
      </w:pPr>
    </w:p>
    <w:p w14:paraId="021A09C0" w14:textId="77777777" w:rsidR="00C84B53" w:rsidRDefault="00C84B53" w:rsidP="005A309C">
      <w:pPr>
        <w:spacing w:line="360" w:lineRule="auto"/>
        <w:rPr>
          <w:rFonts w:ascii="Consolas" w:hAnsi="Consolas"/>
          <w:sz w:val="28"/>
          <w:szCs w:val="28"/>
        </w:rPr>
      </w:pPr>
    </w:p>
    <w:p w14:paraId="3516210F" w14:textId="77777777" w:rsidR="00C84B53" w:rsidRDefault="00C84B53" w:rsidP="005A309C">
      <w:pPr>
        <w:spacing w:line="360" w:lineRule="auto"/>
        <w:rPr>
          <w:rFonts w:ascii="Consolas" w:hAnsi="Consolas"/>
          <w:sz w:val="28"/>
          <w:szCs w:val="28"/>
        </w:rPr>
      </w:pPr>
    </w:p>
    <w:p w14:paraId="4FC7D4E9" w14:textId="77777777" w:rsidR="00C84B53" w:rsidRDefault="00C84B53" w:rsidP="005A309C">
      <w:pPr>
        <w:spacing w:line="360" w:lineRule="auto"/>
        <w:rPr>
          <w:rFonts w:ascii="Consolas" w:hAnsi="Consolas"/>
          <w:sz w:val="28"/>
          <w:szCs w:val="28"/>
        </w:rPr>
      </w:pPr>
    </w:p>
    <w:p w14:paraId="6979B489" w14:textId="0795E8B9" w:rsidR="00C84B53" w:rsidRDefault="00C84B53" w:rsidP="005A309C">
      <w:pPr>
        <w:spacing w:line="360" w:lineRule="auto"/>
        <w:rPr>
          <w:rFonts w:ascii="Consolas" w:hAnsi="Consolas"/>
          <w:sz w:val="28"/>
          <w:szCs w:val="28"/>
        </w:rPr>
      </w:pPr>
    </w:p>
    <w:p w14:paraId="65D6ECE5" w14:textId="4D702B3B" w:rsidR="00C84B53" w:rsidRDefault="00EA37B2" w:rsidP="005A309C">
      <w:pPr>
        <w:spacing w:line="360" w:lineRule="auto"/>
        <w:rPr>
          <w:rFonts w:ascii="Consolas" w:hAnsi="Consolas"/>
          <w:sz w:val="28"/>
          <w:szCs w:val="28"/>
        </w:rPr>
      </w:pPr>
      <w:r>
        <w:rPr>
          <w:noProof/>
        </w:rPr>
        <mc:AlternateContent>
          <mc:Choice Requires="wps">
            <w:drawing>
              <wp:anchor distT="0" distB="0" distL="114300" distR="114300" simplePos="0" relativeHeight="251669504" behindDoc="0" locked="0" layoutInCell="1" allowOverlap="1" wp14:anchorId="40F3842A" wp14:editId="6E29CDF4">
                <wp:simplePos x="0" y="0"/>
                <wp:positionH relativeFrom="column">
                  <wp:posOffset>-596265</wp:posOffset>
                </wp:positionH>
                <wp:positionV relativeFrom="paragraph">
                  <wp:posOffset>162523</wp:posOffset>
                </wp:positionV>
                <wp:extent cx="6982460" cy="635"/>
                <wp:effectExtent l="0" t="0" r="0" b="0"/>
                <wp:wrapNone/>
                <wp:docPr id="2077555763" name="Text Box 1"/>
                <wp:cNvGraphicFramePr/>
                <a:graphic xmlns:a="http://schemas.openxmlformats.org/drawingml/2006/main">
                  <a:graphicData uri="http://schemas.microsoft.com/office/word/2010/wordprocessingShape">
                    <wps:wsp>
                      <wps:cNvSpPr txBox="1"/>
                      <wps:spPr>
                        <a:xfrm>
                          <a:off x="0" y="0"/>
                          <a:ext cx="6982460" cy="635"/>
                        </a:xfrm>
                        <a:prstGeom prst="rect">
                          <a:avLst/>
                        </a:prstGeom>
                        <a:solidFill>
                          <a:prstClr val="white"/>
                        </a:solidFill>
                        <a:ln>
                          <a:noFill/>
                        </a:ln>
                      </wps:spPr>
                      <wps:txbx>
                        <w:txbxContent>
                          <w:p w14:paraId="33CCC7EE" w14:textId="0F341432" w:rsidR="00EA37B2" w:rsidRPr="001329FC" w:rsidRDefault="00EA37B2" w:rsidP="00EA37B2">
                            <w:pPr>
                              <w:pStyle w:val="Caption"/>
                              <w:rPr>
                                <w:rFonts w:ascii="Consolas" w:hAnsi="Consolas"/>
                                <w:sz w:val="28"/>
                                <w:szCs w:val="28"/>
                              </w:rPr>
                            </w:pPr>
                            <w:r>
                              <w:t xml:space="preserve">Figure </w:t>
                            </w:r>
                            <w:r>
                              <w:fldChar w:fldCharType="begin"/>
                            </w:r>
                            <w:r>
                              <w:instrText xml:space="preserve"> SEQ Figure \* ARABIC </w:instrText>
                            </w:r>
                            <w:r>
                              <w:fldChar w:fldCharType="separate"/>
                            </w:r>
                            <w:r w:rsidR="009352D9">
                              <w:rPr>
                                <w:noProof/>
                              </w:rPr>
                              <w:t>3</w:t>
                            </w:r>
                            <w:r>
                              <w:fldChar w:fldCharType="end"/>
                            </w:r>
                            <w:r>
                              <w:t xml:space="preserve"> Piston Design Concept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F3842A" id="_x0000_s1028" type="#_x0000_t202" style="position:absolute;margin-left:-46.95pt;margin-top:12.8pt;width:549.8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" stroked="f">
                <v:textbox style="mso-fit-shape-to-text:t" inset="0,0,0,0">
                  <w:txbxContent>
                    <w:p w14:paraId="33CCC7EE" w14:textId="0F341432" w:rsidR="00EA37B2" w:rsidRPr="001329FC" w:rsidRDefault="00EA37B2" w:rsidP="00EA37B2">
                      <w:pPr>
                        <w:pStyle w:val="Caption"/>
                        <w:rPr>
                          <w:rFonts w:ascii="Consolas" w:hAnsi="Consolas"/>
                          <w:sz w:val="28"/>
                          <w:szCs w:val="28"/>
                        </w:rPr>
                      </w:pPr>
                      <w:r>
                        <w:t xml:space="preserve">Figure </w:t>
                      </w:r>
                      <w:r>
                        <w:fldChar w:fldCharType="begin"/>
                      </w:r>
                      <w:r>
                        <w:instrText xml:space="preserve"> SEQ Figure \* ARABIC </w:instrText>
                      </w:r>
                      <w:r>
                        <w:fldChar w:fldCharType="separate"/>
                      </w:r>
                      <w:r w:rsidR="009352D9">
                        <w:rPr>
                          <w:noProof/>
                        </w:rPr>
                        <w:t>3</w:t>
                      </w:r>
                      <w:r>
                        <w:fldChar w:fldCharType="end"/>
                      </w:r>
                      <w:r>
                        <w:t xml:space="preserve"> Piston Design Concept</w:t>
                      </w:r>
                    </w:p>
                  </w:txbxContent>
                </v:textbox>
              </v:shape>
            </w:pict>
          </mc:Fallback>
        </mc:AlternateContent>
      </w:r>
    </w:p>
    <w:p w14:paraId="35F4BCE2" w14:textId="77777777" w:rsidR="00C84B53" w:rsidRDefault="00C84B53" w:rsidP="005A309C">
      <w:pPr>
        <w:spacing w:line="360" w:lineRule="auto"/>
        <w:rPr>
          <w:rFonts w:ascii="Consolas" w:hAnsi="Consolas"/>
          <w:sz w:val="28"/>
          <w:szCs w:val="28"/>
        </w:rPr>
      </w:pPr>
    </w:p>
    <w:p w14:paraId="4EA3B690" w14:textId="77777777" w:rsidR="00C84B53" w:rsidRDefault="00C84B53" w:rsidP="005A309C">
      <w:pPr>
        <w:spacing w:line="360" w:lineRule="auto"/>
        <w:rPr>
          <w:rFonts w:ascii="Consolas" w:hAnsi="Consolas"/>
          <w:sz w:val="28"/>
          <w:szCs w:val="28"/>
        </w:rPr>
      </w:pPr>
    </w:p>
    <w:p w14:paraId="234F6F07" w14:textId="77777777" w:rsidR="00C84B53" w:rsidRDefault="00C84B53" w:rsidP="005A309C">
      <w:pPr>
        <w:spacing w:line="360" w:lineRule="auto"/>
        <w:rPr>
          <w:rFonts w:ascii="Consolas" w:hAnsi="Consolas"/>
          <w:sz w:val="28"/>
          <w:szCs w:val="28"/>
        </w:rPr>
      </w:pPr>
    </w:p>
    <w:p w14:paraId="2DA041A8" w14:textId="77777777" w:rsidR="00C84B53" w:rsidRDefault="00C84B53" w:rsidP="005A309C">
      <w:pPr>
        <w:spacing w:line="360" w:lineRule="auto"/>
        <w:rPr>
          <w:rFonts w:ascii="Consolas" w:hAnsi="Consolas"/>
          <w:sz w:val="28"/>
          <w:szCs w:val="28"/>
        </w:rPr>
      </w:pPr>
    </w:p>
    <w:p w14:paraId="3B7C58AC" w14:textId="77777777" w:rsidR="00C84B53" w:rsidRDefault="00C84B53" w:rsidP="005A309C">
      <w:pPr>
        <w:spacing w:line="360" w:lineRule="auto"/>
        <w:rPr>
          <w:rFonts w:ascii="Consolas" w:hAnsi="Consolas"/>
          <w:sz w:val="28"/>
          <w:szCs w:val="28"/>
        </w:rPr>
      </w:pPr>
    </w:p>
    <w:p w14:paraId="0F3BBD27" w14:textId="610E52C9" w:rsidR="007F0F43" w:rsidRDefault="007F0F43" w:rsidP="005A309C">
      <w:pPr>
        <w:spacing w:line="360" w:lineRule="auto"/>
        <w:rPr>
          <w:rFonts w:ascii="Consolas" w:hAnsi="Consolas"/>
          <w:sz w:val="28"/>
          <w:szCs w:val="28"/>
        </w:rPr>
      </w:pPr>
      <w:r w:rsidRPr="007F0F43">
        <w:rPr>
          <w:rFonts w:ascii="Consolas" w:hAnsi="Consolas"/>
          <w:sz w:val="28"/>
          <w:szCs w:val="28"/>
        </w:rPr>
        <w:lastRenderedPageBreak/>
        <w:t>Pivot Design Concept:</w:t>
      </w:r>
    </w:p>
    <w:p w14:paraId="0678ED34" w14:textId="7967B234" w:rsidR="00C57B41" w:rsidRPr="00DA4549" w:rsidRDefault="00C84B53" w:rsidP="00DA4549">
      <w:pPr>
        <w:spacing w:line="360" w:lineRule="auto"/>
        <w:rPr>
          <w:rFonts w:ascii="Consolas" w:hAnsi="Consolas"/>
        </w:rPr>
      </w:pPr>
      <w:r>
        <w:rPr>
          <w:noProof/>
        </w:rPr>
        <mc:AlternateContent>
          <mc:Choice Requires="wps">
            <w:drawing>
              <wp:anchor distT="0" distB="0" distL="114300" distR="114300" simplePos="0" relativeHeight="251663360" behindDoc="0" locked="0" layoutInCell="1" allowOverlap="1" wp14:anchorId="4DBDA315" wp14:editId="05A2445D">
                <wp:simplePos x="0" y="0"/>
                <wp:positionH relativeFrom="column">
                  <wp:posOffset>1036320</wp:posOffset>
                </wp:positionH>
                <wp:positionV relativeFrom="paragraph">
                  <wp:posOffset>6353810</wp:posOffset>
                </wp:positionV>
                <wp:extent cx="3597275" cy="196850"/>
                <wp:effectExtent l="0" t="0" r="3175" b="0"/>
                <wp:wrapSquare wrapText="bothSides"/>
                <wp:docPr id="1719254335" name="Text Box 1"/>
                <wp:cNvGraphicFramePr/>
                <a:graphic xmlns:a="http://schemas.openxmlformats.org/drawingml/2006/main">
                  <a:graphicData uri="http://schemas.microsoft.com/office/word/2010/wordprocessingShape">
                    <wps:wsp>
                      <wps:cNvSpPr txBox="1"/>
                      <wps:spPr>
                        <a:xfrm>
                          <a:off x="0" y="0"/>
                          <a:ext cx="3597275" cy="196850"/>
                        </a:xfrm>
                        <a:prstGeom prst="rect">
                          <a:avLst/>
                        </a:prstGeom>
                        <a:solidFill>
                          <a:prstClr val="white"/>
                        </a:solidFill>
                        <a:ln>
                          <a:noFill/>
                        </a:ln>
                      </wps:spPr>
                      <wps:txbx>
                        <w:txbxContent>
                          <w:p w14:paraId="62C5FCEE" w14:textId="6C1A6C67" w:rsidR="00DA4549" w:rsidRPr="002C3D33" w:rsidRDefault="00DA4549" w:rsidP="00DA4549">
                            <w:pPr>
                              <w:pStyle w:val="Caption"/>
                              <w:rPr>
                                <w:rFonts w:ascii="Consolas" w:hAnsi="Consolas"/>
                              </w:rPr>
                            </w:pPr>
                            <w:r>
                              <w:t xml:space="preserve">Figure </w:t>
                            </w:r>
                            <w:r>
                              <w:fldChar w:fldCharType="begin"/>
                            </w:r>
                            <w:r>
                              <w:instrText xml:space="preserve"> SEQ Figure \* ARABIC </w:instrText>
                            </w:r>
                            <w:r>
                              <w:fldChar w:fldCharType="separate"/>
                            </w:r>
                            <w:r w:rsidR="009352D9">
                              <w:rPr>
                                <w:noProof/>
                              </w:rPr>
                              <w:t>4</w:t>
                            </w:r>
                            <w:r>
                              <w:fldChar w:fldCharType="end"/>
                            </w:r>
                            <w:r>
                              <w:t xml:space="preserve"> Pivot Design Concept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BDA315" id="_x0000_s1029" type="#_x0000_t202" style="position:absolute;margin-left:81.6pt;margin-top:500.3pt;width:283.25pt;height:1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" stroked="f">
                <v:textbox inset="0,0,0,0">
                  <w:txbxContent>
                    <w:p w14:paraId="62C5FCEE" w14:textId="6C1A6C67" w:rsidR="00DA4549" w:rsidRPr="002C3D33" w:rsidRDefault="00DA4549" w:rsidP="00DA4549">
                      <w:pPr>
                        <w:pStyle w:val="Caption"/>
                        <w:rPr>
                          <w:rFonts w:ascii="Consolas" w:hAnsi="Consolas"/>
                        </w:rPr>
                      </w:pPr>
                      <w:r>
                        <w:t xml:space="preserve">Figure </w:t>
                      </w:r>
                      <w:r>
                        <w:fldChar w:fldCharType="begin"/>
                      </w:r>
                      <w:r>
                        <w:instrText xml:space="preserve"> SEQ Figure \* ARABIC </w:instrText>
                      </w:r>
                      <w:r>
                        <w:fldChar w:fldCharType="separate"/>
                      </w:r>
                      <w:r w:rsidR="009352D9">
                        <w:rPr>
                          <w:noProof/>
                        </w:rPr>
                        <w:t>4</w:t>
                      </w:r>
                      <w:r>
                        <w:fldChar w:fldCharType="end"/>
                      </w:r>
                      <w:r>
                        <w:t xml:space="preserve"> Pivot Design Concept</w:t>
                      </w:r>
                    </w:p>
                  </w:txbxContent>
                </v:textbox>
                <w10:wrap type="square"/>
              </v:shape>
            </w:pict>
          </mc:Fallback>
        </mc:AlternateContent>
      </w:r>
      <w:r w:rsidRPr="00DA4549">
        <w:rPr>
          <w:rFonts w:ascii="Consolas" w:hAnsi="Consolas"/>
          <w:noProof/>
        </w:rPr>
        <w:drawing>
          <wp:anchor distT="0" distB="0" distL="114300" distR="114300" simplePos="0" relativeHeight="251661312" behindDoc="0" locked="0" layoutInCell="1" allowOverlap="1" wp14:anchorId="6766CFE7" wp14:editId="0AC3A3BA">
            <wp:simplePos x="0" y="0"/>
            <wp:positionH relativeFrom="column">
              <wp:posOffset>-574559</wp:posOffset>
            </wp:positionH>
            <wp:positionV relativeFrom="paragraph">
              <wp:posOffset>1897863</wp:posOffset>
            </wp:positionV>
            <wp:extent cx="7012305" cy="4262120"/>
            <wp:effectExtent l="0" t="0" r="0" b="5080"/>
            <wp:wrapSquare wrapText="bothSides"/>
            <wp:docPr id="1927552242" name="Picture 1" descr="A drawing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552242" name="Picture 1" descr="A drawing of a structur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7012305" cy="4262120"/>
                    </a:xfrm>
                    <a:prstGeom prst="rect">
                      <a:avLst/>
                    </a:prstGeom>
                  </pic:spPr>
                </pic:pic>
              </a:graphicData>
            </a:graphic>
            <wp14:sizeRelH relativeFrom="margin">
              <wp14:pctWidth>0</wp14:pctWidth>
            </wp14:sizeRelH>
            <wp14:sizeRelV relativeFrom="margin">
              <wp14:pctHeight>0</wp14:pctHeight>
            </wp14:sizeRelV>
          </wp:anchor>
        </w:drawing>
      </w:r>
      <w:r w:rsidR="00C50704">
        <w:rPr>
          <w:rFonts w:ascii="Consolas" w:hAnsi="Consolas"/>
        </w:rPr>
        <w:t xml:space="preserve">This is the simplest design that an engineer could potentially come up with for this project. Moreover, it is also a very cheap and cost-efficient concept. How it works is the lid is attached to a single pole, and it pivots </w:t>
      </w:r>
      <w:r w:rsidR="009352D9">
        <w:rPr>
          <w:rFonts w:ascii="Consolas" w:hAnsi="Consolas"/>
        </w:rPr>
        <w:t>off</w:t>
      </w:r>
      <w:r w:rsidR="00C50704">
        <w:rPr>
          <w:rFonts w:ascii="Consolas" w:hAnsi="Consolas"/>
        </w:rPr>
        <w:t xml:space="preserve"> that to allow the lid to move therefore allowing parts to be lowered in.</w:t>
      </w:r>
      <w:r w:rsidR="00DA4549" w:rsidRPr="00DA4549">
        <w:rPr>
          <w:noProof/>
        </w:rPr>
        <w:t xml:space="preserve"> </w:t>
      </w:r>
      <w:bookmarkStart w:id="41" w:name="_Toc193636294"/>
    </w:p>
    <w:p w14:paraId="3994D9B5" w14:textId="59540F5C" w:rsidR="00C84B53" w:rsidRDefault="00C84B53" w:rsidP="005A309C">
      <w:pPr>
        <w:pStyle w:val="Heading1"/>
        <w:rPr>
          <w:rFonts w:ascii="Consolas" w:hAnsi="Consolas"/>
          <w:color w:val="000000" w:themeColor="text1"/>
          <w:sz w:val="32"/>
          <w:szCs w:val="32"/>
          <w:highlight w:val="yellow"/>
        </w:rPr>
      </w:pPr>
    </w:p>
    <w:p w14:paraId="65797401" w14:textId="7EE7F69E" w:rsidR="00C84B53" w:rsidRDefault="00C84B53" w:rsidP="005A309C">
      <w:pPr>
        <w:pStyle w:val="Heading1"/>
        <w:rPr>
          <w:rFonts w:ascii="Consolas" w:hAnsi="Consolas"/>
          <w:color w:val="000000" w:themeColor="text1"/>
          <w:sz w:val="32"/>
          <w:szCs w:val="32"/>
          <w:highlight w:val="yellow"/>
        </w:rPr>
      </w:pPr>
    </w:p>
    <w:p w14:paraId="7FACF289" w14:textId="77777777" w:rsidR="00C84B53" w:rsidRDefault="00C84B53" w:rsidP="005A309C">
      <w:pPr>
        <w:pStyle w:val="Heading1"/>
        <w:rPr>
          <w:rFonts w:ascii="Consolas" w:hAnsi="Consolas"/>
          <w:color w:val="000000" w:themeColor="text1"/>
          <w:sz w:val="32"/>
          <w:szCs w:val="32"/>
          <w:highlight w:val="yellow"/>
        </w:rPr>
      </w:pPr>
    </w:p>
    <w:p w14:paraId="192F8A00" w14:textId="77777777" w:rsidR="00C84B53" w:rsidRDefault="00C84B53" w:rsidP="00C84B53">
      <w:pPr>
        <w:rPr>
          <w:highlight w:val="yellow"/>
        </w:rPr>
      </w:pPr>
    </w:p>
    <w:p w14:paraId="2A7D0D36" w14:textId="77777777" w:rsidR="00C84B53" w:rsidRDefault="00C84B53" w:rsidP="00C84B53">
      <w:pPr>
        <w:rPr>
          <w:highlight w:val="yellow"/>
        </w:rPr>
      </w:pPr>
    </w:p>
    <w:p w14:paraId="6F0E9EC2" w14:textId="77777777" w:rsidR="00C84B53" w:rsidRDefault="00C84B53" w:rsidP="00C84B53">
      <w:pPr>
        <w:rPr>
          <w:highlight w:val="yellow"/>
        </w:rPr>
      </w:pPr>
    </w:p>
    <w:p w14:paraId="1804B3E8" w14:textId="77777777" w:rsidR="00C84B53" w:rsidRPr="00C84B53" w:rsidRDefault="00C84B53" w:rsidP="00C84B53">
      <w:pPr>
        <w:rPr>
          <w:highlight w:val="yellow"/>
        </w:rPr>
      </w:pPr>
    </w:p>
    <w:p w14:paraId="4AEC3BFA" w14:textId="668E645B" w:rsidR="005A309C" w:rsidRPr="00466648" w:rsidRDefault="005A309C" w:rsidP="005A309C">
      <w:pPr>
        <w:pStyle w:val="Heading1"/>
        <w:rPr>
          <w:rFonts w:ascii="Consolas" w:hAnsi="Consolas"/>
          <w:color w:val="000000" w:themeColor="text1"/>
          <w:sz w:val="32"/>
          <w:szCs w:val="32"/>
        </w:rPr>
      </w:pPr>
      <w:r w:rsidRPr="00466648">
        <w:rPr>
          <w:rFonts w:ascii="Consolas" w:hAnsi="Consolas"/>
          <w:color w:val="000000" w:themeColor="text1"/>
          <w:sz w:val="32"/>
          <w:szCs w:val="32"/>
        </w:rPr>
        <w:lastRenderedPageBreak/>
        <w:t>Final Design:</w:t>
      </w:r>
      <w:bookmarkEnd w:id="41"/>
    </w:p>
    <w:p w14:paraId="2C1B9082" w14:textId="23FC80F4" w:rsidR="005A309C" w:rsidRDefault="00C746BB" w:rsidP="00F24179">
      <w:pPr>
        <w:spacing w:line="360" w:lineRule="auto"/>
        <w:rPr>
          <w:rFonts w:ascii="Consolas" w:hAnsi="Consolas"/>
          <w:sz w:val="28"/>
          <w:szCs w:val="28"/>
        </w:rPr>
      </w:pPr>
      <w:r w:rsidRPr="00C746BB">
        <w:rPr>
          <w:rFonts w:ascii="Consolas" w:hAnsi="Consolas"/>
        </w:rPr>
        <w:t>When</w:t>
      </w:r>
      <w:r>
        <w:rPr>
          <w:rFonts w:ascii="Consolas" w:hAnsi="Consolas"/>
        </w:rPr>
        <w:t xml:space="preserve"> it comes to the final design choice for this project it was decided to go ahead with the simplest and </w:t>
      </w:r>
      <w:r w:rsidR="009352D9">
        <w:rPr>
          <w:rFonts w:ascii="Consolas" w:hAnsi="Consolas"/>
        </w:rPr>
        <w:t>cost-efficient</w:t>
      </w:r>
      <w:r>
        <w:rPr>
          <w:rFonts w:ascii="Consolas" w:hAnsi="Consolas"/>
        </w:rPr>
        <w:t xml:space="preserve"> concept that was </w:t>
      </w:r>
      <w:r w:rsidR="009352D9">
        <w:rPr>
          <w:rFonts w:ascii="Consolas" w:hAnsi="Consolas"/>
        </w:rPr>
        <w:t>drafted</w:t>
      </w:r>
      <w:r>
        <w:rPr>
          <w:rFonts w:ascii="Consolas" w:hAnsi="Consolas"/>
        </w:rPr>
        <w:t xml:space="preserve"> during the conceptual design process. A CAD model has been developed and uploaded to the relevant areas, please find the CAD model images below with </w:t>
      </w:r>
      <w:r w:rsidR="009352D9">
        <w:rPr>
          <w:rFonts w:ascii="Consolas" w:hAnsi="Consolas"/>
        </w:rPr>
        <w:t>an</w:t>
      </w:r>
      <w:r>
        <w:rPr>
          <w:rFonts w:ascii="Consolas" w:hAnsi="Consolas"/>
        </w:rPr>
        <w:t xml:space="preserve"> overview of it closed and opened. </w:t>
      </w:r>
      <w:r>
        <w:rPr>
          <w:rFonts w:ascii="Consolas" w:hAnsi="Consolas"/>
        </w:rPr>
        <w:br/>
      </w:r>
      <w:r>
        <w:rPr>
          <w:rFonts w:ascii="Consolas" w:hAnsi="Consolas"/>
        </w:rPr>
        <w:br/>
      </w:r>
      <w:r>
        <w:rPr>
          <w:rFonts w:ascii="Consolas" w:hAnsi="Consolas"/>
          <w:sz w:val="28"/>
          <w:szCs w:val="28"/>
        </w:rPr>
        <w:t>Closed Overview:</w:t>
      </w:r>
    </w:p>
    <w:p w14:paraId="7A4A790D" w14:textId="77777777" w:rsidR="00466648" w:rsidRDefault="00C746BB" w:rsidP="00466648">
      <w:pPr>
        <w:keepNext/>
        <w:spacing w:line="360" w:lineRule="auto"/>
      </w:pPr>
      <w:r w:rsidRPr="00C746BB">
        <w:rPr>
          <w:rFonts w:ascii="Consolas" w:hAnsi="Consolas"/>
          <w:noProof/>
          <w:sz w:val="28"/>
          <w:szCs w:val="28"/>
        </w:rPr>
        <w:drawing>
          <wp:inline distT="0" distB="0" distL="0" distR="0" wp14:anchorId="5A395519" wp14:editId="1E36D2B5">
            <wp:extent cx="4956919" cy="2686050"/>
            <wp:effectExtent l="0" t="0" r="0" b="0"/>
            <wp:docPr id="409520226" name="Picture 1" descr="A computer screen shot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520226" name="Picture 1" descr="A computer screen shot of a box&#10;&#10;AI-generated content may be incorrect."/>
                    <pic:cNvPicPr/>
                  </pic:nvPicPr>
                  <pic:blipFill>
                    <a:blip r:embed="rId13"/>
                    <a:stretch>
                      <a:fillRect/>
                    </a:stretch>
                  </pic:blipFill>
                  <pic:spPr>
                    <a:xfrm>
                      <a:off x="0" y="0"/>
                      <a:ext cx="4985050" cy="2701293"/>
                    </a:xfrm>
                    <a:prstGeom prst="rect">
                      <a:avLst/>
                    </a:prstGeom>
                  </pic:spPr>
                </pic:pic>
              </a:graphicData>
            </a:graphic>
          </wp:inline>
        </w:drawing>
      </w:r>
    </w:p>
    <w:p w14:paraId="1205A1A4" w14:textId="18A964DF" w:rsidR="00C746BB" w:rsidRPr="00C746BB" w:rsidRDefault="00466648" w:rsidP="00466648">
      <w:pPr>
        <w:pStyle w:val="Caption"/>
        <w:rPr>
          <w:rFonts w:ascii="Consolas" w:hAnsi="Consolas"/>
          <w:sz w:val="28"/>
          <w:szCs w:val="28"/>
        </w:rPr>
      </w:pPr>
      <w:r>
        <w:t xml:space="preserve">Figure </w:t>
      </w:r>
      <w:r>
        <w:fldChar w:fldCharType="begin"/>
      </w:r>
      <w:r>
        <w:instrText xml:space="preserve"> SEQ Figure \* ARABIC </w:instrText>
      </w:r>
      <w:r>
        <w:fldChar w:fldCharType="separate"/>
      </w:r>
      <w:r w:rsidR="009352D9">
        <w:rPr>
          <w:noProof/>
        </w:rPr>
        <w:t>5</w:t>
      </w:r>
      <w:r>
        <w:fldChar w:fldCharType="end"/>
      </w:r>
      <w:r>
        <w:t xml:space="preserve"> Closed View 1</w:t>
      </w:r>
    </w:p>
    <w:p w14:paraId="4577ABB3" w14:textId="77777777" w:rsidR="00466648" w:rsidRDefault="00466648" w:rsidP="00466648">
      <w:pPr>
        <w:keepNext/>
      </w:pPr>
      <w:r w:rsidRPr="00466648">
        <w:rPr>
          <w:noProof/>
        </w:rPr>
        <w:drawing>
          <wp:inline distT="0" distB="0" distL="0" distR="0" wp14:anchorId="45061E43" wp14:editId="5BA76363">
            <wp:extent cx="3998471" cy="2990215"/>
            <wp:effectExtent l="0" t="0" r="2540" b="635"/>
            <wp:docPr id="297444330" name="Picture 1" descr="A white box with a metal t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444330" name="Picture 1" descr="A white box with a metal tip&#10;&#10;AI-generated content may be incorrect."/>
                    <pic:cNvPicPr/>
                  </pic:nvPicPr>
                  <pic:blipFill>
                    <a:blip r:embed="rId14"/>
                    <a:stretch>
                      <a:fillRect/>
                    </a:stretch>
                  </pic:blipFill>
                  <pic:spPr>
                    <a:xfrm>
                      <a:off x="0" y="0"/>
                      <a:ext cx="4032411" cy="3015597"/>
                    </a:xfrm>
                    <a:prstGeom prst="rect">
                      <a:avLst/>
                    </a:prstGeom>
                  </pic:spPr>
                </pic:pic>
              </a:graphicData>
            </a:graphic>
          </wp:inline>
        </w:drawing>
      </w:r>
    </w:p>
    <w:p w14:paraId="4E410324" w14:textId="4E0E79FA" w:rsidR="007F0F43" w:rsidRDefault="00466648" w:rsidP="00466648">
      <w:pPr>
        <w:pStyle w:val="Caption"/>
        <w:rPr>
          <w:highlight w:val="yellow"/>
        </w:rPr>
      </w:pPr>
      <w:r>
        <w:t xml:space="preserve">Figure </w:t>
      </w:r>
      <w:r>
        <w:fldChar w:fldCharType="begin"/>
      </w:r>
      <w:r>
        <w:instrText xml:space="preserve"> SEQ Figure \* ARABIC </w:instrText>
      </w:r>
      <w:r>
        <w:fldChar w:fldCharType="separate"/>
      </w:r>
      <w:r w:rsidR="009352D9">
        <w:rPr>
          <w:noProof/>
        </w:rPr>
        <w:t>6</w:t>
      </w:r>
      <w:r>
        <w:fldChar w:fldCharType="end"/>
      </w:r>
      <w:r>
        <w:t xml:space="preserve"> Closed View 2</w:t>
      </w:r>
    </w:p>
    <w:p w14:paraId="650A1362" w14:textId="77777777" w:rsidR="009352D9" w:rsidRDefault="009352D9" w:rsidP="007F0F43">
      <w:pPr>
        <w:rPr>
          <w:rFonts w:ascii="Consolas" w:hAnsi="Consolas"/>
          <w:sz w:val="28"/>
          <w:szCs w:val="28"/>
        </w:rPr>
      </w:pPr>
    </w:p>
    <w:p w14:paraId="29F7BC13" w14:textId="74B1D375" w:rsidR="00466648" w:rsidRDefault="00466648" w:rsidP="007F0F43">
      <w:pPr>
        <w:rPr>
          <w:rFonts w:ascii="Consolas" w:hAnsi="Consolas"/>
          <w:sz w:val="28"/>
          <w:szCs w:val="28"/>
        </w:rPr>
      </w:pPr>
      <w:r>
        <w:rPr>
          <w:rFonts w:ascii="Consolas" w:hAnsi="Consolas"/>
          <w:sz w:val="28"/>
          <w:szCs w:val="28"/>
        </w:rPr>
        <w:t>Opened Overview:</w:t>
      </w:r>
    </w:p>
    <w:p w14:paraId="3FBFB962" w14:textId="77777777" w:rsidR="00466648" w:rsidRDefault="00466648" w:rsidP="00466648">
      <w:pPr>
        <w:keepNext/>
      </w:pPr>
      <w:r w:rsidRPr="00466648">
        <w:rPr>
          <w:noProof/>
        </w:rPr>
        <w:drawing>
          <wp:inline distT="0" distB="0" distL="0" distR="0" wp14:anchorId="575BAB6B" wp14:editId="541D0986">
            <wp:extent cx="5731510" cy="4089400"/>
            <wp:effectExtent l="0" t="0" r="2540" b="6350"/>
            <wp:docPr id="822835325" name="Picture 1" descr="A box with a fla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835325" name="Picture 1" descr="A box with a flag&#10;&#10;AI-generated content may be incorrect."/>
                    <pic:cNvPicPr/>
                  </pic:nvPicPr>
                  <pic:blipFill>
                    <a:blip r:embed="rId15"/>
                    <a:stretch>
                      <a:fillRect/>
                    </a:stretch>
                  </pic:blipFill>
                  <pic:spPr>
                    <a:xfrm>
                      <a:off x="0" y="0"/>
                      <a:ext cx="5737765" cy="4093863"/>
                    </a:xfrm>
                    <a:prstGeom prst="rect">
                      <a:avLst/>
                    </a:prstGeom>
                  </pic:spPr>
                </pic:pic>
              </a:graphicData>
            </a:graphic>
          </wp:inline>
        </w:drawing>
      </w:r>
    </w:p>
    <w:p w14:paraId="5EE5FE25" w14:textId="24893DE5" w:rsidR="00466648" w:rsidRDefault="00466648" w:rsidP="00466648">
      <w:pPr>
        <w:pStyle w:val="Caption"/>
        <w:rPr>
          <w:highlight w:val="yellow"/>
        </w:rPr>
      </w:pPr>
      <w:r>
        <w:t xml:space="preserve">Figure </w:t>
      </w:r>
      <w:r>
        <w:fldChar w:fldCharType="begin"/>
      </w:r>
      <w:r>
        <w:instrText xml:space="preserve"> SEQ Figure \* ARABIC </w:instrText>
      </w:r>
      <w:r>
        <w:fldChar w:fldCharType="separate"/>
      </w:r>
      <w:r w:rsidR="009352D9">
        <w:rPr>
          <w:noProof/>
        </w:rPr>
        <w:t>7</w:t>
      </w:r>
      <w:r>
        <w:fldChar w:fldCharType="end"/>
      </w:r>
      <w:r>
        <w:t xml:space="preserve"> Opened View 1</w:t>
      </w:r>
    </w:p>
    <w:p w14:paraId="35C86AFF" w14:textId="77777777" w:rsidR="00466648" w:rsidRDefault="00466648" w:rsidP="00466648">
      <w:pPr>
        <w:keepNext/>
      </w:pPr>
      <w:r w:rsidRPr="00466648">
        <w:rPr>
          <w:noProof/>
        </w:rPr>
        <w:drawing>
          <wp:inline distT="0" distB="0" distL="0" distR="0" wp14:anchorId="6ED524F3" wp14:editId="43605A3A">
            <wp:extent cx="5731510" cy="3006090"/>
            <wp:effectExtent l="0" t="0" r="2540" b="3810"/>
            <wp:docPr id="600332084" name="Picture 1" descr="A drawing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332084" name="Picture 1" descr="A drawing of a box&#10;&#10;AI-generated content may be incorrect."/>
                    <pic:cNvPicPr/>
                  </pic:nvPicPr>
                  <pic:blipFill>
                    <a:blip r:embed="rId16"/>
                    <a:stretch>
                      <a:fillRect/>
                    </a:stretch>
                  </pic:blipFill>
                  <pic:spPr>
                    <a:xfrm>
                      <a:off x="0" y="0"/>
                      <a:ext cx="5731510" cy="3006090"/>
                    </a:xfrm>
                    <a:prstGeom prst="rect">
                      <a:avLst/>
                    </a:prstGeom>
                  </pic:spPr>
                </pic:pic>
              </a:graphicData>
            </a:graphic>
          </wp:inline>
        </w:drawing>
      </w:r>
    </w:p>
    <w:p w14:paraId="5EA35706" w14:textId="77777777" w:rsidR="00894965" w:rsidRDefault="00466648" w:rsidP="00894965">
      <w:pPr>
        <w:pStyle w:val="Caption"/>
      </w:pPr>
      <w:r>
        <w:t xml:space="preserve">Figure </w:t>
      </w:r>
      <w:r>
        <w:fldChar w:fldCharType="begin"/>
      </w:r>
      <w:r>
        <w:instrText xml:space="preserve"> SEQ Figure \* ARABIC </w:instrText>
      </w:r>
      <w:r>
        <w:fldChar w:fldCharType="separate"/>
      </w:r>
      <w:r w:rsidR="009352D9">
        <w:rPr>
          <w:noProof/>
        </w:rPr>
        <w:t>8</w:t>
      </w:r>
      <w:r>
        <w:fldChar w:fldCharType="end"/>
      </w:r>
      <w:r>
        <w:t xml:space="preserve"> Opened View </w:t>
      </w:r>
      <w:bookmarkStart w:id="42" w:name="_Toc193636295"/>
    </w:p>
    <w:p w14:paraId="48349E6B" w14:textId="77777777" w:rsidR="00894965" w:rsidRDefault="00894965" w:rsidP="00894965">
      <w:pPr>
        <w:pStyle w:val="Caption"/>
      </w:pPr>
    </w:p>
    <w:p w14:paraId="3E943749" w14:textId="3B4E5C38" w:rsidR="005A309C" w:rsidRPr="00296221" w:rsidRDefault="005A309C" w:rsidP="00894965">
      <w:pPr>
        <w:pStyle w:val="Caption"/>
        <w:rPr>
          <w:i w:val="0"/>
          <w:iCs w:val="0"/>
          <w:highlight w:val="yellow"/>
        </w:rPr>
      </w:pPr>
      <w:r w:rsidRPr="00296221">
        <w:rPr>
          <w:rFonts w:ascii="Consolas" w:hAnsi="Consolas"/>
          <w:i w:val="0"/>
          <w:iCs w:val="0"/>
          <w:color w:val="000000" w:themeColor="text1"/>
          <w:sz w:val="32"/>
          <w:szCs w:val="32"/>
        </w:rPr>
        <w:lastRenderedPageBreak/>
        <w:t>Technical Drawing:</w:t>
      </w:r>
      <w:bookmarkEnd w:id="42"/>
      <w:r w:rsidRPr="00296221">
        <w:rPr>
          <w:rFonts w:ascii="Consolas" w:hAnsi="Consolas"/>
          <w:i w:val="0"/>
          <w:iCs w:val="0"/>
          <w:color w:val="000000" w:themeColor="text1"/>
          <w:sz w:val="32"/>
          <w:szCs w:val="32"/>
        </w:rPr>
        <w:t xml:space="preserve"> </w:t>
      </w:r>
    </w:p>
    <w:p w14:paraId="5D5C991E" w14:textId="25EDCD60" w:rsidR="00C73639" w:rsidRDefault="00F270CF" w:rsidP="00C73639">
      <w:pPr>
        <w:rPr>
          <w:rFonts w:ascii="Consolas" w:hAnsi="Consolas"/>
        </w:rPr>
      </w:pPr>
      <w:r w:rsidRPr="00F270CF">
        <w:rPr>
          <w:rFonts w:ascii="Consolas" w:hAnsi="Consolas"/>
        </w:rPr>
        <w:t xml:space="preserve">All the technical drawings were drawn to the standard of BS8888 which ensures that they are to a high quality to where all engineers round the world can make sense of them. </w:t>
      </w:r>
      <w:r>
        <w:rPr>
          <w:rFonts w:ascii="Consolas" w:hAnsi="Consolas"/>
        </w:rPr>
        <w:fldChar w:fldCharType="begin"/>
      </w:r>
      <w:r>
        <w:rPr>
          <w:rFonts w:ascii="Consolas" w:hAnsi="Consolas"/>
        </w:rPr>
        <w:instrText xml:space="preserve"> ADDIN ZOTERO_ITEM CSL_CITATION {"citationID":"sesr6LZz","properties":{"formattedCitation":"(\\uc0\\u8220{}How do you use BS 8888 to communicate engineering design specifications and requirements?,\\uc0\\u8221{} n.d.)","plainCitation":"(“How do you use BS 8888 to communicate engineering design specifications and requirements?,” n.d.)","noteIndex":0},"citationItems":[{"id":148,"uris":["http://zotero.org/users/15657293/items/4SHJARI5"],"itemData":{"id":148,"type":"webpage","abstract":"BS 8888 is a British standard that provides a comprehensive and consistent framework for communicating engineering design specifications and requirements. It covers various aspects of technical product documentation, such as symbols, dimensions, tolerances, materials, and surface texture.","language":"en","title":"How do you use BS 8888 to communicate engineering design specifications and requirements?","URL":"https://www.linkedin.com/advice/0/how-do-you-use-bs-8888-communicate-engineering","accessed":{"date-parts":[["2025",3,29]]}}}],"schema":"https://github.com/citation-style-language/schema/raw/master/csl-citation.json"} </w:instrText>
      </w:r>
      <w:r>
        <w:rPr>
          <w:rFonts w:ascii="Consolas" w:hAnsi="Consolas"/>
        </w:rPr>
        <w:fldChar w:fldCharType="separate"/>
      </w:r>
      <w:r w:rsidRPr="00F270CF">
        <w:rPr>
          <w:rFonts w:ascii="Consolas" w:hAnsi="Consolas" w:cs="Times New Roman"/>
        </w:rPr>
        <w:t>(How do you use BS 8888 to communicate engineering design specifications and requirements?)</w:t>
      </w:r>
      <w:r>
        <w:rPr>
          <w:rFonts w:ascii="Consolas" w:hAnsi="Consolas"/>
        </w:rPr>
        <w:fldChar w:fldCharType="end"/>
      </w:r>
    </w:p>
    <w:p w14:paraId="71147F60" w14:textId="315F2D23" w:rsidR="00F270CF" w:rsidRDefault="00F270CF" w:rsidP="00C73639">
      <w:pPr>
        <w:rPr>
          <w:rFonts w:ascii="Consolas" w:hAnsi="Consolas"/>
        </w:rPr>
      </w:pPr>
    </w:p>
    <w:p w14:paraId="2E0B9BFC" w14:textId="20533642" w:rsidR="00F270CF" w:rsidRDefault="00F270CF" w:rsidP="00C73639">
      <w:pPr>
        <w:rPr>
          <w:rFonts w:ascii="Consolas" w:hAnsi="Consolas"/>
          <w:sz w:val="28"/>
          <w:szCs w:val="28"/>
        </w:rPr>
      </w:pPr>
      <w:r>
        <w:rPr>
          <w:rFonts w:ascii="Consolas" w:hAnsi="Consolas"/>
          <w:sz w:val="28"/>
          <w:szCs w:val="28"/>
        </w:rPr>
        <w:t>Main Pivot Pole:</w:t>
      </w:r>
    </w:p>
    <w:p w14:paraId="13808CD9" w14:textId="33553408" w:rsidR="00F270CF" w:rsidRDefault="00894965" w:rsidP="00F270CF">
      <w:pPr>
        <w:keepNext/>
      </w:pPr>
      <w:r w:rsidRPr="00F270CF">
        <w:rPr>
          <w:rFonts w:ascii="Consolas" w:hAnsi="Consolas"/>
          <w:noProof/>
          <w:sz w:val="28"/>
          <w:szCs w:val="28"/>
        </w:rPr>
        <w:drawing>
          <wp:anchor distT="0" distB="0" distL="114300" distR="114300" simplePos="0" relativeHeight="251671552" behindDoc="0" locked="0" layoutInCell="1" allowOverlap="1" wp14:anchorId="2D441548" wp14:editId="710F4D33">
            <wp:simplePos x="0" y="0"/>
            <wp:positionH relativeFrom="column">
              <wp:posOffset>-913846</wp:posOffset>
            </wp:positionH>
            <wp:positionV relativeFrom="paragraph">
              <wp:posOffset>308248</wp:posOffset>
            </wp:positionV>
            <wp:extent cx="7641983" cy="5416952"/>
            <wp:effectExtent l="0" t="0" r="0" b="0"/>
            <wp:wrapTopAndBottom/>
            <wp:docPr id="119251516"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51516" name="Picture 1" descr="A blueprint of a building&#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7644791" cy="5418942"/>
                    </a:xfrm>
                    <a:prstGeom prst="rect">
                      <a:avLst/>
                    </a:prstGeom>
                  </pic:spPr>
                </pic:pic>
              </a:graphicData>
            </a:graphic>
            <wp14:sizeRelH relativeFrom="margin">
              <wp14:pctWidth>0</wp14:pctWidth>
            </wp14:sizeRelH>
            <wp14:sizeRelV relativeFrom="margin">
              <wp14:pctHeight>0</wp14:pctHeight>
            </wp14:sizeRelV>
          </wp:anchor>
        </w:drawing>
      </w:r>
    </w:p>
    <w:p w14:paraId="66B07496" w14:textId="3423B968" w:rsidR="00F270CF" w:rsidRDefault="00F270CF" w:rsidP="00F270CF">
      <w:pPr>
        <w:pStyle w:val="Caption"/>
      </w:pPr>
      <w:r>
        <w:t xml:space="preserve">Figure </w:t>
      </w:r>
      <w:r>
        <w:fldChar w:fldCharType="begin"/>
      </w:r>
      <w:r>
        <w:instrText xml:space="preserve"> SEQ Figure \* ARABIC </w:instrText>
      </w:r>
      <w:r>
        <w:fldChar w:fldCharType="separate"/>
      </w:r>
      <w:r w:rsidR="009352D9">
        <w:rPr>
          <w:noProof/>
        </w:rPr>
        <w:t>9</w:t>
      </w:r>
      <w:r>
        <w:fldChar w:fldCharType="end"/>
      </w:r>
      <w:r>
        <w:t xml:space="preserve"> Main Pivot Pole Technical Drawing</w:t>
      </w:r>
    </w:p>
    <w:p w14:paraId="534B2B45" w14:textId="77777777" w:rsidR="00F270CF" w:rsidRDefault="00F270CF" w:rsidP="00F270CF"/>
    <w:p w14:paraId="777F69B6" w14:textId="77777777" w:rsidR="009352D9" w:rsidRDefault="009352D9" w:rsidP="00F270CF"/>
    <w:p w14:paraId="2C42CAD5" w14:textId="77777777" w:rsidR="009352D9" w:rsidRDefault="009352D9" w:rsidP="00F270CF"/>
    <w:p w14:paraId="5DD4EBB5" w14:textId="77777777" w:rsidR="009352D9" w:rsidRDefault="009352D9" w:rsidP="00F270CF"/>
    <w:p w14:paraId="4B408410" w14:textId="7CD00BF9" w:rsidR="00F270CF" w:rsidRDefault="00F270CF" w:rsidP="00F270CF">
      <w:pPr>
        <w:rPr>
          <w:rFonts w:ascii="Consolas" w:hAnsi="Consolas"/>
          <w:sz w:val="28"/>
          <w:szCs w:val="28"/>
        </w:rPr>
      </w:pPr>
      <w:r>
        <w:rPr>
          <w:rFonts w:ascii="Consolas" w:hAnsi="Consolas"/>
          <w:sz w:val="28"/>
          <w:szCs w:val="28"/>
        </w:rPr>
        <w:t>Main Lid:</w:t>
      </w:r>
    </w:p>
    <w:p w14:paraId="2F938FB7" w14:textId="5D9BDDCA" w:rsidR="009352D9" w:rsidRDefault="00894965" w:rsidP="009352D9">
      <w:pPr>
        <w:keepNext/>
      </w:pPr>
      <w:r w:rsidRPr="009352D9">
        <w:rPr>
          <w:rFonts w:ascii="Consolas" w:hAnsi="Consolas"/>
          <w:noProof/>
          <w:sz w:val="28"/>
          <w:szCs w:val="28"/>
        </w:rPr>
        <w:drawing>
          <wp:anchor distT="0" distB="0" distL="114300" distR="114300" simplePos="0" relativeHeight="251670528" behindDoc="0" locked="0" layoutInCell="1" allowOverlap="1" wp14:anchorId="742451A8" wp14:editId="20FE5FA9">
            <wp:simplePos x="0" y="0"/>
            <wp:positionH relativeFrom="column">
              <wp:posOffset>-914488</wp:posOffset>
            </wp:positionH>
            <wp:positionV relativeFrom="paragraph">
              <wp:posOffset>312525</wp:posOffset>
            </wp:positionV>
            <wp:extent cx="7522801" cy="5324009"/>
            <wp:effectExtent l="0" t="0" r="2540" b="0"/>
            <wp:wrapTopAndBottom/>
            <wp:docPr id="641056823" name="Picture 1" descr="A blueprin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056823" name="Picture 1" descr="A blueprint of a rectangular objec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7522801" cy="5324009"/>
                    </a:xfrm>
                    <a:prstGeom prst="rect">
                      <a:avLst/>
                    </a:prstGeom>
                  </pic:spPr>
                </pic:pic>
              </a:graphicData>
            </a:graphic>
            <wp14:sizeRelH relativeFrom="margin">
              <wp14:pctWidth>0</wp14:pctWidth>
            </wp14:sizeRelH>
            <wp14:sizeRelV relativeFrom="margin">
              <wp14:pctHeight>0</wp14:pctHeight>
            </wp14:sizeRelV>
          </wp:anchor>
        </w:drawing>
      </w:r>
    </w:p>
    <w:p w14:paraId="3E506DB1" w14:textId="1D4AE765" w:rsidR="00F270CF" w:rsidRDefault="009352D9" w:rsidP="009352D9">
      <w:pPr>
        <w:pStyle w:val="Caption"/>
        <w:rPr>
          <w:rFonts w:ascii="Consolas" w:hAnsi="Consolas"/>
          <w:sz w:val="28"/>
          <w:szCs w:val="28"/>
        </w:rPr>
      </w:pPr>
      <w:r>
        <w:t xml:space="preserve">Figure </w:t>
      </w:r>
      <w:r>
        <w:fldChar w:fldCharType="begin"/>
      </w:r>
      <w:r>
        <w:instrText xml:space="preserve"> SEQ Figure \* ARABIC </w:instrText>
      </w:r>
      <w:r>
        <w:fldChar w:fldCharType="separate"/>
      </w:r>
      <w:r>
        <w:rPr>
          <w:noProof/>
        </w:rPr>
        <w:t>10</w:t>
      </w:r>
      <w:r>
        <w:fldChar w:fldCharType="end"/>
      </w:r>
      <w:r>
        <w:t xml:space="preserve"> Main Lid Technical Draiwing</w:t>
      </w:r>
    </w:p>
    <w:p w14:paraId="714D0B1A" w14:textId="08F21D46" w:rsidR="00F270CF" w:rsidRDefault="00F270CF" w:rsidP="00F270CF">
      <w:pPr>
        <w:rPr>
          <w:rFonts w:ascii="Consolas" w:hAnsi="Consolas"/>
          <w:sz w:val="28"/>
          <w:szCs w:val="28"/>
        </w:rPr>
      </w:pPr>
    </w:p>
    <w:p w14:paraId="7ABBCA77" w14:textId="7A2DC2A2" w:rsidR="00F270CF" w:rsidRDefault="00F270CF" w:rsidP="00F270CF">
      <w:pPr>
        <w:rPr>
          <w:rFonts w:ascii="Consolas" w:hAnsi="Consolas"/>
          <w:sz w:val="28"/>
          <w:szCs w:val="28"/>
        </w:rPr>
      </w:pPr>
    </w:p>
    <w:p w14:paraId="3DD92DCC" w14:textId="7C25196A" w:rsidR="00F270CF" w:rsidRDefault="00F270CF" w:rsidP="00F270CF">
      <w:pPr>
        <w:rPr>
          <w:rFonts w:ascii="Consolas" w:hAnsi="Consolas"/>
          <w:sz w:val="28"/>
          <w:szCs w:val="28"/>
        </w:rPr>
      </w:pPr>
    </w:p>
    <w:p w14:paraId="672388AD" w14:textId="77777777" w:rsidR="00F270CF" w:rsidRDefault="00F270CF" w:rsidP="00F270CF">
      <w:pPr>
        <w:rPr>
          <w:rFonts w:ascii="Consolas" w:hAnsi="Consolas"/>
          <w:sz w:val="28"/>
          <w:szCs w:val="28"/>
        </w:rPr>
      </w:pPr>
    </w:p>
    <w:p w14:paraId="2C0D9CAC" w14:textId="77777777" w:rsidR="009352D9" w:rsidRDefault="009352D9" w:rsidP="00F270CF">
      <w:pPr>
        <w:rPr>
          <w:rFonts w:ascii="Consolas" w:hAnsi="Consolas"/>
          <w:sz w:val="28"/>
          <w:szCs w:val="28"/>
        </w:rPr>
      </w:pPr>
    </w:p>
    <w:p w14:paraId="0E0FE7BE" w14:textId="77777777" w:rsidR="009352D9" w:rsidRPr="00585A3E" w:rsidRDefault="009352D9" w:rsidP="00C73639">
      <w:pPr>
        <w:rPr>
          <w:highlight w:val="yellow"/>
        </w:rPr>
      </w:pPr>
    </w:p>
    <w:p w14:paraId="2F0157B6" w14:textId="123BCA31" w:rsidR="005A309C" w:rsidRPr="0099698E" w:rsidRDefault="005A309C" w:rsidP="005A309C">
      <w:pPr>
        <w:pStyle w:val="Heading1"/>
        <w:rPr>
          <w:rFonts w:ascii="Consolas" w:hAnsi="Consolas"/>
          <w:color w:val="000000" w:themeColor="text1"/>
          <w:sz w:val="32"/>
          <w:szCs w:val="32"/>
        </w:rPr>
      </w:pPr>
      <w:bookmarkStart w:id="43" w:name="_Toc193636296"/>
      <w:r w:rsidRPr="0099698E">
        <w:rPr>
          <w:rFonts w:ascii="Consolas" w:hAnsi="Consolas"/>
          <w:color w:val="000000" w:themeColor="text1"/>
          <w:sz w:val="32"/>
          <w:szCs w:val="32"/>
        </w:rPr>
        <w:lastRenderedPageBreak/>
        <w:t>Manufacturing processes:</w:t>
      </w:r>
      <w:bookmarkEnd w:id="43"/>
    </w:p>
    <w:p w14:paraId="374254B6" w14:textId="6C8EF292" w:rsidR="0099698E" w:rsidRDefault="0099698E" w:rsidP="005A309C">
      <w:pPr>
        <w:spacing w:line="360" w:lineRule="auto"/>
        <w:rPr>
          <w:rFonts w:ascii="Consolas" w:hAnsi="Consolas"/>
        </w:rPr>
      </w:pPr>
      <w:r w:rsidRPr="0099698E">
        <w:rPr>
          <w:rFonts w:ascii="Consolas" w:hAnsi="Consolas"/>
        </w:rPr>
        <w:t>The manufacturing processes behind the pivot design is very simple, for the main lid which has already been manufactured all that an engineer would have to do is create the mount as seen in figure 9, and then weld it onto to the lid and installing 4 bolts of the size of M8x1.25.</w:t>
      </w:r>
    </w:p>
    <w:p w14:paraId="6DCA0600" w14:textId="77777777" w:rsidR="0099698E" w:rsidRDefault="0099698E" w:rsidP="005A309C">
      <w:pPr>
        <w:spacing w:line="360" w:lineRule="auto"/>
        <w:rPr>
          <w:rFonts w:ascii="Consolas" w:hAnsi="Consolas"/>
        </w:rPr>
      </w:pPr>
    </w:p>
    <w:p w14:paraId="15CCCADB" w14:textId="42FCC206" w:rsidR="0099698E" w:rsidRDefault="0099698E" w:rsidP="005A309C">
      <w:pPr>
        <w:spacing w:line="360" w:lineRule="auto"/>
        <w:rPr>
          <w:rFonts w:ascii="Consolas" w:hAnsi="Consolas"/>
        </w:rPr>
      </w:pPr>
      <w:r>
        <w:rPr>
          <w:rFonts w:ascii="Consolas" w:hAnsi="Consolas"/>
        </w:rPr>
        <w:t xml:space="preserve">Once the lid itself has been finished, the rest of the process is very easy, all that needs to be created is a stainless-steel pole with an overall diameter of 51mm with a tolerance if 0.5mm + or -. </w:t>
      </w:r>
    </w:p>
    <w:p w14:paraId="2DFA73BF" w14:textId="77777777" w:rsidR="0099698E" w:rsidRDefault="0099698E" w:rsidP="005A309C">
      <w:pPr>
        <w:spacing w:line="360" w:lineRule="auto"/>
        <w:rPr>
          <w:rFonts w:ascii="Consolas" w:hAnsi="Consolas"/>
        </w:rPr>
      </w:pPr>
    </w:p>
    <w:p w14:paraId="57E98F26" w14:textId="16697CDA" w:rsidR="0099698E" w:rsidRDefault="0099698E" w:rsidP="005A309C">
      <w:pPr>
        <w:spacing w:line="360" w:lineRule="auto"/>
        <w:rPr>
          <w:rFonts w:ascii="Consolas" w:hAnsi="Consolas"/>
        </w:rPr>
      </w:pPr>
      <w:r>
        <w:rPr>
          <w:rFonts w:ascii="Consolas" w:hAnsi="Consolas"/>
        </w:rPr>
        <w:t>Now the main pole has been created a base plate can be created which will be welded to both the pole itself as well as the main tank which will support the wight.</w:t>
      </w:r>
    </w:p>
    <w:p w14:paraId="0D25E7BB" w14:textId="77777777" w:rsidR="00296221" w:rsidRDefault="00296221" w:rsidP="005A309C">
      <w:pPr>
        <w:pStyle w:val="Heading1"/>
        <w:rPr>
          <w:rFonts w:ascii="Consolas" w:hAnsi="Consolas"/>
          <w:color w:val="000000" w:themeColor="text1"/>
          <w:sz w:val="32"/>
          <w:szCs w:val="32"/>
        </w:rPr>
      </w:pPr>
      <w:bookmarkStart w:id="44" w:name="_Toc193636297"/>
    </w:p>
    <w:p w14:paraId="165AA083" w14:textId="52EA9A15" w:rsidR="005A309C" w:rsidRPr="005A309C" w:rsidRDefault="005A309C" w:rsidP="005A309C">
      <w:pPr>
        <w:pStyle w:val="Heading1"/>
        <w:rPr>
          <w:rFonts w:ascii="Consolas" w:hAnsi="Consolas"/>
          <w:color w:val="000000" w:themeColor="text1"/>
          <w:sz w:val="32"/>
          <w:szCs w:val="32"/>
        </w:rPr>
      </w:pPr>
      <w:r w:rsidRPr="00296221">
        <w:rPr>
          <w:rFonts w:ascii="Consolas" w:hAnsi="Consolas"/>
          <w:color w:val="000000" w:themeColor="text1"/>
          <w:sz w:val="32"/>
          <w:szCs w:val="32"/>
        </w:rPr>
        <w:t>Justification:</w:t>
      </w:r>
      <w:bookmarkEnd w:id="44"/>
    </w:p>
    <w:p w14:paraId="3503CE8D" w14:textId="783203B7" w:rsidR="005A309C" w:rsidRDefault="00A674A2" w:rsidP="00894965">
      <w:pPr>
        <w:spacing w:line="360" w:lineRule="auto"/>
        <w:jc w:val="both"/>
        <w:rPr>
          <w:rFonts w:ascii="Consolas" w:hAnsi="Consolas"/>
        </w:rPr>
      </w:pPr>
      <w:r>
        <w:rPr>
          <w:rFonts w:ascii="Consolas" w:hAnsi="Consolas"/>
        </w:rPr>
        <w:t xml:space="preserve">In respects to the justification process behind picking and choosing which designs would be developed into fully defined CAD model like the brief states. </w:t>
      </w:r>
    </w:p>
    <w:p w14:paraId="012024E9" w14:textId="77777777" w:rsidR="00A674A2" w:rsidRDefault="00A674A2" w:rsidP="00894965">
      <w:pPr>
        <w:spacing w:line="360" w:lineRule="auto"/>
        <w:jc w:val="both"/>
        <w:rPr>
          <w:rFonts w:ascii="Consolas" w:hAnsi="Consolas"/>
        </w:rPr>
      </w:pPr>
    </w:p>
    <w:p w14:paraId="7A4AA0F9" w14:textId="57822332" w:rsidR="00296221" w:rsidRDefault="00A674A2" w:rsidP="00894965">
      <w:pPr>
        <w:spacing w:line="360" w:lineRule="auto"/>
        <w:jc w:val="both"/>
        <w:rPr>
          <w:rFonts w:ascii="Consolas" w:hAnsi="Consolas"/>
        </w:rPr>
      </w:pPr>
      <w:r>
        <w:rPr>
          <w:rFonts w:ascii="Consolas" w:hAnsi="Consolas"/>
        </w:rPr>
        <w:t xml:space="preserve">It is felt that cost within this day and age is one of the biggest factors when it comes to picking one </w:t>
      </w:r>
      <w:r w:rsidR="00894965">
        <w:rPr>
          <w:rFonts w:ascii="Consolas" w:hAnsi="Consolas"/>
        </w:rPr>
        <w:t>design</w:t>
      </w:r>
      <w:r>
        <w:rPr>
          <w:rFonts w:ascii="Consolas" w:hAnsi="Consolas"/>
        </w:rPr>
        <w:t xml:space="preserve"> over the over</w:t>
      </w:r>
      <w:r w:rsidR="00894965">
        <w:rPr>
          <w:rFonts w:ascii="Consolas" w:hAnsi="Consolas"/>
        </w:rPr>
        <w:t xml:space="preserve"> another design. </w:t>
      </w:r>
      <w:r w:rsidR="00296221">
        <w:rPr>
          <w:rFonts w:ascii="Consolas" w:hAnsi="Consolas"/>
        </w:rPr>
        <w:t>Unlike the other designs this one has a very simple pivot mechanism with a single moving part which means very low maintenance costs due to that unlike the other designs which would need to be maintained more and with greater detail.</w:t>
      </w:r>
    </w:p>
    <w:p w14:paraId="790A6C22" w14:textId="77777777" w:rsidR="00894965" w:rsidRDefault="00894965" w:rsidP="00894965">
      <w:pPr>
        <w:spacing w:line="360" w:lineRule="auto"/>
        <w:jc w:val="both"/>
        <w:rPr>
          <w:rFonts w:ascii="Consolas" w:hAnsi="Consolas"/>
        </w:rPr>
      </w:pPr>
    </w:p>
    <w:p w14:paraId="3446F37D" w14:textId="0237AB15" w:rsidR="00296221" w:rsidRPr="00296221" w:rsidRDefault="00894965" w:rsidP="00296221">
      <w:pPr>
        <w:spacing w:line="360" w:lineRule="auto"/>
        <w:jc w:val="both"/>
        <w:rPr>
          <w:rFonts w:ascii="Consolas" w:hAnsi="Consolas"/>
        </w:rPr>
      </w:pPr>
      <w:r>
        <w:rPr>
          <w:rFonts w:ascii="Consolas" w:hAnsi="Consolas"/>
        </w:rPr>
        <w:lastRenderedPageBreak/>
        <w:t>Within the thought process behind the pivot design, it was made with a lot of room for improvement, the current design which has been created is very basic however with further developments of this design it could become automated and controlled via a control panel.</w:t>
      </w:r>
      <w:bookmarkStart w:id="45" w:name="_Toc193636298"/>
    </w:p>
    <w:p w14:paraId="3BB65108" w14:textId="161EBD0A" w:rsidR="005A309C" w:rsidRDefault="005A309C" w:rsidP="005A309C">
      <w:pPr>
        <w:pStyle w:val="Heading1"/>
        <w:rPr>
          <w:rFonts w:ascii="Consolas" w:hAnsi="Consolas"/>
          <w:color w:val="000000" w:themeColor="text1"/>
          <w:sz w:val="32"/>
          <w:szCs w:val="32"/>
        </w:rPr>
      </w:pPr>
      <w:r w:rsidRPr="005A309C">
        <w:rPr>
          <w:rFonts w:ascii="Consolas" w:hAnsi="Consolas"/>
          <w:color w:val="000000" w:themeColor="text1"/>
          <w:sz w:val="32"/>
          <w:szCs w:val="32"/>
        </w:rPr>
        <w:t>Further Work:</w:t>
      </w:r>
      <w:bookmarkEnd w:id="45"/>
    </w:p>
    <w:p w14:paraId="46F41B78" w14:textId="718436DF" w:rsidR="00E06FC7" w:rsidRDefault="0073049F" w:rsidP="00DD1093">
      <w:pPr>
        <w:spacing w:line="360" w:lineRule="auto"/>
        <w:jc w:val="both"/>
        <w:rPr>
          <w:rFonts w:ascii="Consolas" w:hAnsi="Consolas"/>
        </w:rPr>
      </w:pPr>
      <w:r>
        <w:rPr>
          <w:rFonts w:ascii="Consolas" w:hAnsi="Consolas"/>
        </w:rPr>
        <w:t>When it comes to the further works on this project many areas of focus could be applied for a greater outcome. Such as this whole project was created and engineered by one engineer which could potentially mean that all avenues weren’t explored fully for one reason or another.</w:t>
      </w:r>
    </w:p>
    <w:p w14:paraId="2F257EC9" w14:textId="77777777" w:rsidR="0073049F" w:rsidRDefault="0073049F" w:rsidP="00DD1093">
      <w:pPr>
        <w:spacing w:line="360" w:lineRule="auto"/>
        <w:jc w:val="both"/>
        <w:rPr>
          <w:rFonts w:ascii="Consolas" w:hAnsi="Consolas"/>
        </w:rPr>
      </w:pPr>
    </w:p>
    <w:p w14:paraId="3FCD8B8B" w14:textId="51C4DC13" w:rsidR="00CA2B5F" w:rsidRPr="00D12D76" w:rsidRDefault="0073049F" w:rsidP="00DD1093">
      <w:pPr>
        <w:spacing w:line="360" w:lineRule="auto"/>
        <w:jc w:val="both"/>
        <w:rPr>
          <w:rFonts w:ascii="Consolas" w:hAnsi="Consolas"/>
        </w:rPr>
      </w:pPr>
      <w:r>
        <w:rPr>
          <w:rFonts w:ascii="Consolas" w:hAnsi="Consolas"/>
        </w:rPr>
        <w:t xml:space="preserve">Moreover, </w:t>
      </w:r>
      <w:r w:rsidR="00DD1093">
        <w:rPr>
          <w:rFonts w:ascii="Consolas" w:hAnsi="Consolas"/>
        </w:rPr>
        <w:t>if</w:t>
      </w:r>
      <w:r>
        <w:rPr>
          <w:rFonts w:ascii="Consolas" w:hAnsi="Consolas"/>
        </w:rPr>
        <w:t xml:space="preserve"> even a single engineer was given unlimited resources as well as time the overall design </w:t>
      </w:r>
      <w:r w:rsidR="00D12D76">
        <w:rPr>
          <w:rFonts w:ascii="Consolas" w:hAnsi="Consolas"/>
        </w:rPr>
        <w:t>of</w:t>
      </w:r>
      <w:r>
        <w:rPr>
          <w:rFonts w:ascii="Consolas" w:hAnsi="Consolas"/>
        </w:rPr>
        <w:t xml:space="preserve"> the project could have been refined as well as improved. </w:t>
      </w:r>
      <w:r w:rsidR="007D1214">
        <w:rPr>
          <w:rFonts w:ascii="Consolas" w:hAnsi="Consolas"/>
        </w:rPr>
        <w:t xml:space="preserve">Further safety improvements could be made with more time allowing greater control of the lid, such as making the lid open and </w:t>
      </w:r>
      <w:r w:rsidR="00DD1093">
        <w:rPr>
          <w:rFonts w:ascii="Consolas" w:hAnsi="Consolas"/>
        </w:rPr>
        <w:t>closing</w:t>
      </w:r>
      <w:r w:rsidR="007D1214">
        <w:rPr>
          <w:rFonts w:ascii="Consolas" w:hAnsi="Consolas"/>
        </w:rPr>
        <w:t xml:space="preserve"> via a control to limit any possible human harm.</w:t>
      </w:r>
    </w:p>
    <w:p w14:paraId="35B7F896" w14:textId="77777777" w:rsidR="00296221" w:rsidRDefault="00296221" w:rsidP="00DD1093">
      <w:pPr>
        <w:pStyle w:val="Heading1"/>
        <w:spacing w:line="360" w:lineRule="auto"/>
        <w:jc w:val="both"/>
        <w:rPr>
          <w:rFonts w:ascii="Consolas" w:hAnsi="Consolas"/>
          <w:color w:val="000000" w:themeColor="text1"/>
          <w:sz w:val="32"/>
          <w:szCs w:val="32"/>
        </w:rPr>
      </w:pPr>
      <w:bookmarkStart w:id="46" w:name="_Toc193636299"/>
    </w:p>
    <w:p w14:paraId="22323632" w14:textId="2CAAF64F" w:rsidR="005A309C" w:rsidRPr="005A309C" w:rsidRDefault="005A309C" w:rsidP="00DD1093">
      <w:pPr>
        <w:pStyle w:val="Heading1"/>
        <w:spacing w:line="360" w:lineRule="auto"/>
        <w:jc w:val="both"/>
        <w:rPr>
          <w:rFonts w:ascii="Consolas" w:hAnsi="Consolas"/>
          <w:color w:val="000000" w:themeColor="text1"/>
          <w:sz w:val="32"/>
          <w:szCs w:val="32"/>
        </w:rPr>
      </w:pPr>
      <w:r w:rsidRPr="005A309C">
        <w:rPr>
          <w:rFonts w:ascii="Consolas" w:hAnsi="Consolas"/>
          <w:color w:val="000000" w:themeColor="text1"/>
          <w:sz w:val="32"/>
          <w:szCs w:val="32"/>
        </w:rPr>
        <w:t>Conclusion:</w:t>
      </w:r>
      <w:bookmarkEnd w:id="46"/>
    </w:p>
    <w:p w14:paraId="53497C46" w14:textId="77777777" w:rsidR="00F23E7F" w:rsidRDefault="00830B47" w:rsidP="00F23E7F">
      <w:pPr>
        <w:spacing w:line="360" w:lineRule="auto"/>
        <w:jc w:val="both"/>
        <w:rPr>
          <w:rFonts w:ascii="Consolas" w:hAnsi="Consolas"/>
        </w:rPr>
      </w:pPr>
      <w:r>
        <w:rPr>
          <w:rFonts w:ascii="Consolas" w:hAnsi="Consolas"/>
        </w:rPr>
        <w:t>In conclusion, to the above report, a lot of detail has been put into the legal legislation to ensure that the product has covered every possible to ensure both safety and quality towards the client. Moreover, a plan was created to show the timeline of the product design as well as the overall product development process and all the thought processes behind it. This includes a variety of concepts designs for this project as well as the final design and why it was picked against the other designs.</w:t>
      </w:r>
      <w:bookmarkStart w:id="47" w:name="_Toc184725260"/>
      <w:bookmarkStart w:id="48" w:name="_Toc193636300"/>
    </w:p>
    <w:p w14:paraId="192947CB" w14:textId="77777777" w:rsidR="00296221" w:rsidRDefault="00296221" w:rsidP="00F23E7F">
      <w:pPr>
        <w:spacing w:line="360" w:lineRule="auto"/>
        <w:jc w:val="both"/>
        <w:rPr>
          <w:rFonts w:ascii="Consolas" w:eastAsia="Consolas" w:hAnsi="Consolas"/>
          <w:color w:val="000000" w:themeColor="text1"/>
          <w:sz w:val="32"/>
          <w:szCs w:val="32"/>
        </w:rPr>
      </w:pPr>
    </w:p>
    <w:p w14:paraId="3DE51F8F" w14:textId="77777777" w:rsidR="00296221" w:rsidRDefault="00296221" w:rsidP="00F23E7F">
      <w:pPr>
        <w:spacing w:line="360" w:lineRule="auto"/>
        <w:jc w:val="both"/>
        <w:rPr>
          <w:rFonts w:ascii="Consolas" w:eastAsia="Consolas" w:hAnsi="Consolas"/>
          <w:color w:val="000000" w:themeColor="text1"/>
          <w:sz w:val="32"/>
          <w:szCs w:val="32"/>
        </w:rPr>
      </w:pPr>
    </w:p>
    <w:p w14:paraId="4C773376" w14:textId="6DC872B3" w:rsidR="008B5D54" w:rsidRPr="00F23E7F" w:rsidRDefault="008B5D54" w:rsidP="00F23E7F">
      <w:pPr>
        <w:spacing w:line="360" w:lineRule="auto"/>
        <w:jc w:val="both"/>
        <w:rPr>
          <w:rFonts w:ascii="Consolas" w:hAnsi="Consolas"/>
        </w:rPr>
      </w:pPr>
      <w:r>
        <w:rPr>
          <w:rFonts w:ascii="Consolas" w:eastAsia="Consolas" w:hAnsi="Consolas"/>
          <w:color w:val="000000" w:themeColor="text1"/>
          <w:sz w:val="32"/>
          <w:szCs w:val="32"/>
        </w:rPr>
        <w:lastRenderedPageBreak/>
        <w:t>Reference List:</w:t>
      </w:r>
      <w:bookmarkEnd w:id="47"/>
      <w:bookmarkEnd w:id="48"/>
    </w:p>
    <w:p w14:paraId="13FE199A" w14:textId="70357C1A" w:rsidR="008B5D54" w:rsidRDefault="008B5D54" w:rsidP="008B5D54">
      <w:r>
        <w:rPr>
          <w:noProof/>
        </w:rPr>
        <mc:AlternateContent>
          <mc:Choice Requires="wps">
            <w:drawing>
              <wp:inline distT="0" distB="0" distL="0" distR="0" wp14:anchorId="614A9C73" wp14:editId="6821B54F">
                <wp:extent cx="5919470" cy="90170"/>
                <wp:effectExtent l="9525" t="9525" r="14605" b="14605"/>
                <wp:docPr id="851525937" name="Rectangle: Rounded Corners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19470" cy="90170"/>
                        </a:xfrm>
                        <a:prstGeom prst="roundRect">
                          <a:avLst>
                            <a:gd name="adj" fmla="val 16667"/>
                          </a:avLst>
                        </a:prstGeom>
                        <a:solidFill>
                          <a:schemeClr val="tx1">
                            <a:lumMod val="100000"/>
                            <a:lumOff val="0"/>
                          </a:schemeClr>
                        </a:solidFill>
                        <a:ln w="12700">
                          <a:solidFill>
                            <a:schemeClr val="accent1">
                              <a:lumMod val="50000"/>
                              <a:lumOff val="0"/>
                            </a:schemeClr>
                          </a:solidFill>
                          <a:miter lim="800000"/>
                          <a:headEnd/>
                          <a:tailEnd/>
                        </a:ln>
                      </wps:spPr>
                      <wps:bodyPr rot="0" vert="horz" wrap="square" lIns="91440" tIns="45720" rIns="91440" bIns="45720" anchor="ctr" anchorCtr="0" upright="1">
                        <a:noAutofit/>
                      </wps:bodyPr>
                    </wps:wsp>
                  </a:graphicData>
                </a:graphic>
              </wp:inline>
            </w:drawing>
          </mc:Choice>
          <mc:Fallback>
            <w:pict>
              <v:roundrect w14:anchorId="2720552F" id="Rectangle: Rounded Corners 3" o:spid="_x0000_s1026" style="width:466.1pt;height:7.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" fillcolor="black [3213]" strokecolor="#1f3763 [1604]" strokeweight="1pt">
                <v:stroke joinstyle="miter"/>
                <w10:anchorlock/>
              </v:roundrect>
            </w:pict>
          </mc:Fallback>
        </mc:AlternateContent>
      </w:r>
    </w:p>
    <w:p w14:paraId="38843B59" w14:textId="77777777" w:rsidR="00F270CF" w:rsidRPr="00F270CF" w:rsidRDefault="008B5D54" w:rsidP="00F270CF">
      <w:pPr>
        <w:pStyle w:val="Bibliography"/>
        <w:spacing w:line="480" w:lineRule="auto"/>
        <w:rPr>
          <w:rFonts w:ascii="Consolas" w:hAnsi="Consolas"/>
        </w:rPr>
      </w:pPr>
      <w:r w:rsidRPr="008B5D54">
        <w:fldChar w:fldCharType="begin"/>
      </w:r>
      <w:r w:rsidRPr="008B5D54">
        <w:instrText xml:space="preserve"> ADDIN ZOTERO_BIBL {"uncited":[],"omitted":[],"custom":[]} CSL_BIBLIOGRAPHY </w:instrText>
      </w:r>
      <w:r w:rsidRPr="008B5D54">
        <w:fldChar w:fldCharType="separate"/>
      </w:r>
      <w:r w:rsidR="00F270CF" w:rsidRPr="00F270CF">
        <w:rPr>
          <w:rFonts w:ascii="Consolas" w:hAnsi="Consolas"/>
        </w:rPr>
        <w:t>Beitz W, Feldhusen Jörg, Grote Karl-Heinrich, United States National Bureau of Standards, Pahl Gerhard, 2007. Engineering Design: A Systematic Approach, 3rd ed. 2007. ed, NBS special publication. Springer London, London. https://doi.org/10.1007/978-1-84628-319-2</w:t>
      </w:r>
    </w:p>
    <w:p w14:paraId="43E5889E" w14:textId="77777777" w:rsidR="00F270CF" w:rsidRPr="00F270CF" w:rsidRDefault="00F270CF" w:rsidP="00F270CF">
      <w:pPr>
        <w:pStyle w:val="Bibliography"/>
        <w:spacing w:line="480" w:lineRule="auto"/>
        <w:rPr>
          <w:rFonts w:ascii="Consolas" w:hAnsi="Consolas"/>
        </w:rPr>
      </w:pPr>
      <w:r w:rsidRPr="00F270CF">
        <w:rPr>
          <w:rFonts w:ascii="Consolas" w:hAnsi="Consolas"/>
        </w:rPr>
        <w:t>Graics, B., Molnár, V., Majzik, I., 2023. Component‐based specification, design and verification of adaptive systems. Systems engineering 26, 567–589. https://doi.org/10.1002/sys.21675</w:t>
      </w:r>
    </w:p>
    <w:p w14:paraId="57B6F395" w14:textId="77777777" w:rsidR="00F270CF" w:rsidRPr="00F270CF" w:rsidRDefault="00F270CF" w:rsidP="00F270CF">
      <w:pPr>
        <w:pStyle w:val="Bibliography"/>
        <w:spacing w:line="480" w:lineRule="auto"/>
        <w:rPr>
          <w:rFonts w:ascii="Consolas" w:hAnsi="Consolas"/>
        </w:rPr>
      </w:pPr>
      <w:r w:rsidRPr="00F270CF">
        <w:rPr>
          <w:rFonts w:ascii="Consolas" w:hAnsi="Consolas"/>
        </w:rPr>
        <w:t>Health and Safety at Work etc Act 1974 - HSE [WWW Document], n.d. URL https://www.hse.gov.uk/legislation/hswa.htm (accessed 3.21.25).</w:t>
      </w:r>
    </w:p>
    <w:p w14:paraId="20AB8155" w14:textId="77777777" w:rsidR="00F270CF" w:rsidRPr="00F270CF" w:rsidRDefault="00F270CF" w:rsidP="00F270CF">
      <w:pPr>
        <w:pStyle w:val="Bibliography"/>
        <w:spacing w:line="480" w:lineRule="auto"/>
        <w:rPr>
          <w:rFonts w:ascii="Consolas" w:hAnsi="Consolas"/>
        </w:rPr>
      </w:pPr>
      <w:r w:rsidRPr="00F270CF">
        <w:rPr>
          <w:rFonts w:ascii="Consolas" w:hAnsi="Consolas"/>
        </w:rPr>
        <w:t>How do you use BS 8888 to communicate engineering design specifications and requirements? [WWW Document], n.d. URL https://www.linkedin.com/advice/0/how-do-you-use-bs-8888-communicate-engineering (accessed 3.29.25).</w:t>
      </w:r>
    </w:p>
    <w:p w14:paraId="6E8D6A6D" w14:textId="77777777" w:rsidR="00F270CF" w:rsidRPr="00F270CF" w:rsidRDefault="00F270CF" w:rsidP="00F270CF">
      <w:pPr>
        <w:pStyle w:val="Bibliography"/>
        <w:spacing w:line="480" w:lineRule="auto"/>
        <w:rPr>
          <w:rFonts w:ascii="Consolas" w:hAnsi="Consolas"/>
        </w:rPr>
      </w:pPr>
      <w:r w:rsidRPr="00F270CF">
        <w:rPr>
          <w:rFonts w:ascii="Consolas" w:hAnsi="Consolas"/>
        </w:rPr>
        <w:t>Manual handling. Manual Handling Operations Regulations 1992 - Guidance on Regulations - L23 [WWW Document], n.d. URL https://www.hse.gov.uk/pubns/books/l23.htm (accessed 3.21.25).</w:t>
      </w:r>
    </w:p>
    <w:p w14:paraId="4238BB8D" w14:textId="77777777" w:rsidR="00F270CF" w:rsidRPr="00F270CF" w:rsidRDefault="00F270CF" w:rsidP="00F270CF">
      <w:pPr>
        <w:pStyle w:val="Bibliography"/>
        <w:spacing w:line="480" w:lineRule="auto"/>
        <w:rPr>
          <w:rFonts w:ascii="Consolas" w:hAnsi="Consolas"/>
        </w:rPr>
      </w:pPr>
      <w:r w:rsidRPr="00F270CF">
        <w:rPr>
          <w:rFonts w:ascii="Consolas" w:hAnsi="Consolas"/>
        </w:rPr>
        <w:t>Personal protective equipment (PPE) at work regulations from 6 April 2022 [WWW Document], n.d. URL https://www.hse.gov.uk/ppe/ppe-regulations-2022.htm (accessed 3.21.25).</w:t>
      </w:r>
    </w:p>
    <w:p w14:paraId="157FF60E" w14:textId="77777777" w:rsidR="00F270CF" w:rsidRPr="00F270CF" w:rsidRDefault="00F270CF" w:rsidP="00F270CF">
      <w:pPr>
        <w:pStyle w:val="Bibliography"/>
        <w:spacing w:line="480" w:lineRule="auto"/>
        <w:rPr>
          <w:rFonts w:ascii="Consolas" w:hAnsi="Consolas"/>
        </w:rPr>
      </w:pPr>
      <w:r w:rsidRPr="00F270CF">
        <w:rPr>
          <w:rFonts w:ascii="Consolas" w:hAnsi="Consolas"/>
        </w:rPr>
        <w:lastRenderedPageBreak/>
        <w:t>Tang He, 2020. Engineering research: design, methods, and publication. Wiley, Hoboken.</w:t>
      </w:r>
    </w:p>
    <w:p w14:paraId="690F24CA" w14:textId="77777777" w:rsidR="00F270CF" w:rsidRPr="00F270CF" w:rsidRDefault="00F270CF" w:rsidP="00F270CF">
      <w:pPr>
        <w:pStyle w:val="Bibliography"/>
        <w:spacing w:line="480" w:lineRule="auto"/>
        <w:rPr>
          <w:rFonts w:ascii="Consolas" w:hAnsi="Consolas"/>
        </w:rPr>
      </w:pPr>
      <w:r w:rsidRPr="00F270CF">
        <w:rPr>
          <w:rFonts w:ascii="Consolas" w:hAnsi="Consolas"/>
        </w:rPr>
        <w:t>The Control of Substances Hazardous to Health Regulations 2002 [WWW Document], n.d. URL https://www.legislation.gov.uk/uksi/2002/2677/regulation/7 (accessed 3.21.25).</w:t>
      </w:r>
    </w:p>
    <w:p w14:paraId="456AA96C" w14:textId="137570CD" w:rsidR="008B5D54" w:rsidRDefault="008B5D54" w:rsidP="00F23E7F">
      <w:pPr>
        <w:spacing w:before="240" w:line="360" w:lineRule="auto"/>
        <w:rPr>
          <w:rFonts w:ascii="Consolas" w:hAnsi="Consolas"/>
          <w:sz w:val="32"/>
          <w:szCs w:val="32"/>
        </w:rPr>
      </w:pPr>
      <w:r w:rsidRPr="008B5D54">
        <w:rPr>
          <w:rFonts w:ascii="Consolas" w:hAnsi="Consolas"/>
        </w:rPr>
        <w:fldChar w:fldCharType="end"/>
      </w:r>
    </w:p>
    <w:p w14:paraId="015F9810" w14:textId="77777777" w:rsidR="005A309C" w:rsidRPr="005A309C" w:rsidRDefault="005A309C" w:rsidP="005A309C">
      <w:pPr>
        <w:spacing w:line="360" w:lineRule="auto"/>
        <w:rPr>
          <w:rFonts w:ascii="Consolas" w:hAnsi="Consolas"/>
          <w:sz w:val="32"/>
          <w:szCs w:val="32"/>
        </w:rPr>
      </w:pPr>
    </w:p>
    <w:sectPr w:rsidR="005A309C" w:rsidRPr="005A309C" w:rsidSect="004432A8">
      <w:head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E8BFE2" w14:textId="77777777" w:rsidR="003E684B" w:rsidRDefault="003E684B" w:rsidP="004432A8">
      <w:pPr>
        <w:spacing w:after="0" w:line="240" w:lineRule="auto"/>
      </w:pPr>
      <w:r>
        <w:separator/>
      </w:r>
    </w:p>
  </w:endnote>
  <w:endnote w:type="continuationSeparator" w:id="0">
    <w:p w14:paraId="3A0BC19C" w14:textId="77777777" w:rsidR="003E684B" w:rsidRDefault="003E684B" w:rsidP="004432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22B6DB" w14:textId="77777777" w:rsidR="003E684B" w:rsidRDefault="003E684B" w:rsidP="004432A8">
      <w:pPr>
        <w:spacing w:after="0" w:line="240" w:lineRule="auto"/>
      </w:pPr>
      <w:r>
        <w:separator/>
      </w:r>
    </w:p>
  </w:footnote>
  <w:footnote w:type="continuationSeparator" w:id="0">
    <w:p w14:paraId="05E1F227" w14:textId="77777777" w:rsidR="003E684B" w:rsidRDefault="003E684B" w:rsidP="004432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C25A35" w14:textId="60D90D1B" w:rsidR="004432A8" w:rsidRDefault="004432A8">
    <w:pPr>
      <w:pStyle w:val="Header"/>
    </w:pPr>
    <w:r>
      <w:t xml:space="preserve">                                                       </w:t>
    </w:r>
    <w:r>
      <w:rPr>
        <w:noProof/>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A25"/>
    <w:rsid w:val="00006B4E"/>
    <w:rsid w:val="000278B2"/>
    <w:rsid w:val="001D5CD0"/>
    <w:rsid w:val="00212906"/>
    <w:rsid w:val="00222A28"/>
    <w:rsid w:val="002440A2"/>
    <w:rsid w:val="00264D08"/>
    <w:rsid w:val="002705D0"/>
    <w:rsid w:val="002731D0"/>
    <w:rsid w:val="00273B90"/>
    <w:rsid w:val="00282FA7"/>
    <w:rsid w:val="00287F4D"/>
    <w:rsid w:val="00296221"/>
    <w:rsid w:val="002B6C7F"/>
    <w:rsid w:val="003042AC"/>
    <w:rsid w:val="003178AD"/>
    <w:rsid w:val="003361E7"/>
    <w:rsid w:val="00390955"/>
    <w:rsid w:val="003B32D3"/>
    <w:rsid w:val="003C3919"/>
    <w:rsid w:val="003D2759"/>
    <w:rsid w:val="003D3A00"/>
    <w:rsid w:val="003E684B"/>
    <w:rsid w:val="003F458D"/>
    <w:rsid w:val="00424B24"/>
    <w:rsid w:val="00431DB8"/>
    <w:rsid w:val="004432A8"/>
    <w:rsid w:val="00466648"/>
    <w:rsid w:val="00470603"/>
    <w:rsid w:val="004B06ED"/>
    <w:rsid w:val="004E2DBC"/>
    <w:rsid w:val="00505264"/>
    <w:rsid w:val="005116E1"/>
    <w:rsid w:val="0058561D"/>
    <w:rsid w:val="00585A3E"/>
    <w:rsid w:val="005A1552"/>
    <w:rsid w:val="005A309C"/>
    <w:rsid w:val="005A48A4"/>
    <w:rsid w:val="005C6CB6"/>
    <w:rsid w:val="005E78BD"/>
    <w:rsid w:val="005E7DC2"/>
    <w:rsid w:val="00626B38"/>
    <w:rsid w:val="00634BBD"/>
    <w:rsid w:val="0064495D"/>
    <w:rsid w:val="006B5240"/>
    <w:rsid w:val="006D4708"/>
    <w:rsid w:val="006D65F8"/>
    <w:rsid w:val="0073049F"/>
    <w:rsid w:val="007305E1"/>
    <w:rsid w:val="00734648"/>
    <w:rsid w:val="00774119"/>
    <w:rsid w:val="007A6729"/>
    <w:rsid w:val="007D1214"/>
    <w:rsid w:val="007F0F43"/>
    <w:rsid w:val="007F2CAE"/>
    <w:rsid w:val="00815C95"/>
    <w:rsid w:val="00830B47"/>
    <w:rsid w:val="00843702"/>
    <w:rsid w:val="008548B4"/>
    <w:rsid w:val="00866417"/>
    <w:rsid w:val="00875538"/>
    <w:rsid w:val="00881432"/>
    <w:rsid w:val="00892091"/>
    <w:rsid w:val="00894965"/>
    <w:rsid w:val="008B5D54"/>
    <w:rsid w:val="008C2F2A"/>
    <w:rsid w:val="009352D9"/>
    <w:rsid w:val="0099698E"/>
    <w:rsid w:val="009A5DCF"/>
    <w:rsid w:val="009F5A46"/>
    <w:rsid w:val="00A21A25"/>
    <w:rsid w:val="00A413AD"/>
    <w:rsid w:val="00A64FB7"/>
    <w:rsid w:val="00A674A2"/>
    <w:rsid w:val="00AA30A3"/>
    <w:rsid w:val="00AB45F3"/>
    <w:rsid w:val="00AC16B0"/>
    <w:rsid w:val="00AF5911"/>
    <w:rsid w:val="00B0550C"/>
    <w:rsid w:val="00B304A9"/>
    <w:rsid w:val="00B84EAF"/>
    <w:rsid w:val="00BD2CA6"/>
    <w:rsid w:val="00C25924"/>
    <w:rsid w:val="00C43284"/>
    <w:rsid w:val="00C50704"/>
    <w:rsid w:val="00C57B41"/>
    <w:rsid w:val="00C73639"/>
    <w:rsid w:val="00C746BB"/>
    <w:rsid w:val="00C84B53"/>
    <w:rsid w:val="00C91DE1"/>
    <w:rsid w:val="00CA2B5F"/>
    <w:rsid w:val="00CB6043"/>
    <w:rsid w:val="00D12D76"/>
    <w:rsid w:val="00DA102B"/>
    <w:rsid w:val="00DA4549"/>
    <w:rsid w:val="00DC24A6"/>
    <w:rsid w:val="00DD1093"/>
    <w:rsid w:val="00E06FC7"/>
    <w:rsid w:val="00E116F9"/>
    <w:rsid w:val="00E11A73"/>
    <w:rsid w:val="00E16A2E"/>
    <w:rsid w:val="00E16CA7"/>
    <w:rsid w:val="00E22DB8"/>
    <w:rsid w:val="00EA37B2"/>
    <w:rsid w:val="00EC1571"/>
    <w:rsid w:val="00EF3E15"/>
    <w:rsid w:val="00F22D2E"/>
    <w:rsid w:val="00F23E7F"/>
    <w:rsid w:val="00F24179"/>
    <w:rsid w:val="00F270CF"/>
    <w:rsid w:val="00F652B8"/>
    <w:rsid w:val="00F65A0C"/>
    <w:rsid w:val="00FC3C03"/>
    <w:rsid w:val="00FC6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6231E"/>
  <w15:chartTrackingRefBased/>
  <w15:docId w15:val="{F9C4D039-C70D-4672-A13B-F593A635F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32A8"/>
    <w:pPr>
      <w:spacing w:line="279" w:lineRule="auto"/>
    </w:pPr>
    <w:rPr>
      <w:rFonts w:eastAsiaTheme="minorEastAsia"/>
      <w:kern w:val="0"/>
      <w:sz w:val="24"/>
      <w:szCs w:val="24"/>
      <w:lang w:val="en-US" w:eastAsia="ja-JP"/>
    </w:rPr>
  </w:style>
  <w:style w:type="paragraph" w:styleId="Heading1">
    <w:name w:val="heading 1"/>
    <w:basedOn w:val="Normal"/>
    <w:next w:val="Normal"/>
    <w:link w:val="Heading1Char"/>
    <w:uiPriority w:val="9"/>
    <w:qFormat/>
    <w:rsid w:val="00A21A2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21A2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21A2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21A2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21A2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21A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1A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1A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1A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A2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21A2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21A2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21A2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21A2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21A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1A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1A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1A25"/>
    <w:rPr>
      <w:rFonts w:eastAsiaTheme="majorEastAsia" w:cstheme="majorBidi"/>
      <w:color w:val="272727" w:themeColor="text1" w:themeTint="D8"/>
    </w:rPr>
  </w:style>
  <w:style w:type="paragraph" w:styleId="Title">
    <w:name w:val="Title"/>
    <w:basedOn w:val="Normal"/>
    <w:next w:val="Normal"/>
    <w:link w:val="TitleChar"/>
    <w:uiPriority w:val="10"/>
    <w:qFormat/>
    <w:rsid w:val="00A21A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1A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1A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1A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1A25"/>
    <w:pPr>
      <w:spacing w:before="160"/>
      <w:jc w:val="center"/>
    </w:pPr>
    <w:rPr>
      <w:i/>
      <w:iCs/>
      <w:color w:val="404040" w:themeColor="text1" w:themeTint="BF"/>
    </w:rPr>
  </w:style>
  <w:style w:type="character" w:customStyle="1" w:styleId="QuoteChar">
    <w:name w:val="Quote Char"/>
    <w:basedOn w:val="DefaultParagraphFont"/>
    <w:link w:val="Quote"/>
    <w:uiPriority w:val="29"/>
    <w:rsid w:val="00A21A25"/>
    <w:rPr>
      <w:i/>
      <w:iCs/>
      <w:color w:val="404040" w:themeColor="text1" w:themeTint="BF"/>
    </w:rPr>
  </w:style>
  <w:style w:type="paragraph" w:styleId="ListParagraph">
    <w:name w:val="List Paragraph"/>
    <w:basedOn w:val="Normal"/>
    <w:uiPriority w:val="34"/>
    <w:qFormat/>
    <w:rsid w:val="00A21A25"/>
    <w:pPr>
      <w:ind w:left="720"/>
      <w:contextualSpacing/>
    </w:pPr>
  </w:style>
  <w:style w:type="character" w:styleId="IntenseEmphasis">
    <w:name w:val="Intense Emphasis"/>
    <w:basedOn w:val="DefaultParagraphFont"/>
    <w:uiPriority w:val="21"/>
    <w:qFormat/>
    <w:rsid w:val="00A21A25"/>
    <w:rPr>
      <w:i/>
      <w:iCs/>
      <w:color w:val="2F5496" w:themeColor="accent1" w:themeShade="BF"/>
    </w:rPr>
  </w:style>
  <w:style w:type="paragraph" w:styleId="IntenseQuote">
    <w:name w:val="Intense Quote"/>
    <w:basedOn w:val="Normal"/>
    <w:next w:val="Normal"/>
    <w:link w:val="IntenseQuoteChar"/>
    <w:uiPriority w:val="30"/>
    <w:qFormat/>
    <w:rsid w:val="00A21A2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21A25"/>
    <w:rPr>
      <w:i/>
      <w:iCs/>
      <w:color w:val="2F5496" w:themeColor="accent1" w:themeShade="BF"/>
    </w:rPr>
  </w:style>
  <w:style w:type="character" w:styleId="IntenseReference">
    <w:name w:val="Intense Reference"/>
    <w:basedOn w:val="DefaultParagraphFont"/>
    <w:uiPriority w:val="32"/>
    <w:qFormat/>
    <w:rsid w:val="00A21A25"/>
    <w:rPr>
      <w:b/>
      <w:bCs/>
      <w:smallCaps/>
      <w:color w:val="2F5496" w:themeColor="accent1" w:themeShade="BF"/>
      <w:spacing w:val="5"/>
    </w:rPr>
  </w:style>
  <w:style w:type="paragraph" w:styleId="Header">
    <w:name w:val="header"/>
    <w:basedOn w:val="Normal"/>
    <w:link w:val="HeaderChar"/>
    <w:uiPriority w:val="99"/>
    <w:unhideWhenUsed/>
    <w:rsid w:val="004432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32A8"/>
    <w:rPr>
      <w:rFonts w:eastAsiaTheme="minorEastAsia"/>
      <w:kern w:val="0"/>
      <w:sz w:val="24"/>
      <w:szCs w:val="24"/>
      <w:lang w:val="en-US" w:eastAsia="ja-JP"/>
    </w:rPr>
  </w:style>
  <w:style w:type="paragraph" w:styleId="Footer">
    <w:name w:val="footer"/>
    <w:basedOn w:val="Normal"/>
    <w:link w:val="FooterChar"/>
    <w:uiPriority w:val="99"/>
    <w:unhideWhenUsed/>
    <w:rsid w:val="004432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32A8"/>
    <w:rPr>
      <w:rFonts w:eastAsiaTheme="minorEastAsia"/>
      <w:kern w:val="0"/>
      <w:sz w:val="24"/>
      <w:szCs w:val="24"/>
      <w:lang w:val="en-US" w:eastAsia="ja-JP"/>
    </w:rPr>
  </w:style>
  <w:style w:type="paragraph" w:styleId="TOCHeading">
    <w:name w:val="TOC Heading"/>
    <w:basedOn w:val="Heading1"/>
    <w:next w:val="Normal"/>
    <w:uiPriority w:val="39"/>
    <w:unhideWhenUsed/>
    <w:qFormat/>
    <w:rsid w:val="005A309C"/>
    <w:pPr>
      <w:spacing w:before="240" w:after="0" w:line="259" w:lineRule="auto"/>
      <w:outlineLvl w:val="9"/>
    </w:pPr>
    <w:rPr>
      <w:sz w:val="32"/>
      <w:szCs w:val="32"/>
      <w:lang w:eastAsia="en-US"/>
      <w14:ligatures w14:val="none"/>
    </w:rPr>
  </w:style>
  <w:style w:type="paragraph" w:styleId="TOC1">
    <w:name w:val="toc 1"/>
    <w:basedOn w:val="Normal"/>
    <w:next w:val="Normal"/>
    <w:autoRedefine/>
    <w:uiPriority w:val="39"/>
    <w:unhideWhenUsed/>
    <w:rsid w:val="005A309C"/>
    <w:pPr>
      <w:spacing w:after="100"/>
    </w:pPr>
  </w:style>
  <w:style w:type="character" w:styleId="Hyperlink">
    <w:name w:val="Hyperlink"/>
    <w:basedOn w:val="DefaultParagraphFont"/>
    <w:uiPriority w:val="99"/>
    <w:unhideWhenUsed/>
    <w:rsid w:val="005A309C"/>
    <w:rPr>
      <w:color w:val="0563C1" w:themeColor="hyperlink"/>
      <w:u w:val="single"/>
    </w:rPr>
  </w:style>
  <w:style w:type="paragraph" w:styleId="TOC2">
    <w:name w:val="toc 2"/>
    <w:basedOn w:val="Normal"/>
    <w:next w:val="Normal"/>
    <w:autoRedefine/>
    <w:uiPriority w:val="39"/>
    <w:unhideWhenUsed/>
    <w:rsid w:val="00DA102B"/>
    <w:pPr>
      <w:spacing w:after="100"/>
      <w:ind w:left="240"/>
    </w:pPr>
  </w:style>
  <w:style w:type="paragraph" w:styleId="Bibliography">
    <w:name w:val="Bibliography"/>
    <w:basedOn w:val="Normal"/>
    <w:next w:val="Normal"/>
    <w:uiPriority w:val="37"/>
    <w:unhideWhenUsed/>
    <w:rsid w:val="008B5D54"/>
    <w:pPr>
      <w:spacing w:after="0" w:line="240" w:lineRule="auto"/>
      <w:ind w:left="720" w:hanging="720"/>
    </w:pPr>
  </w:style>
  <w:style w:type="paragraph" w:styleId="NoSpacing">
    <w:name w:val="No Spacing"/>
    <w:uiPriority w:val="1"/>
    <w:qFormat/>
    <w:rsid w:val="00F24179"/>
    <w:pPr>
      <w:spacing w:after="0" w:line="240" w:lineRule="auto"/>
    </w:pPr>
    <w:rPr>
      <w:rFonts w:eastAsiaTheme="minorEastAsia"/>
      <w:kern w:val="0"/>
      <w:sz w:val="24"/>
      <w:szCs w:val="24"/>
      <w:lang w:val="en-US" w:eastAsia="ja-JP"/>
    </w:rPr>
  </w:style>
  <w:style w:type="paragraph" w:styleId="Caption">
    <w:name w:val="caption"/>
    <w:basedOn w:val="Normal"/>
    <w:next w:val="Normal"/>
    <w:uiPriority w:val="35"/>
    <w:unhideWhenUsed/>
    <w:qFormat/>
    <w:rsid w:val="00CA2B5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7A3FC3-11CE-4466-92D5-F86BEC71BC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3536</TotalTime>
  <Pages>18</Pages>
  <Words>4687</Words>
  <Characters>26718</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 Williams (2400990)</dc:creator>
  <cp:keywords/>
  <dc:description/>
  <cp:lastModifiedBy>Ry Williams (2400990)</cp:lastModifiedBy>
  <cp:revision>22</cp:revision>
  <dcterms:created xsi:type="dcterms:W3CDTF">2025-02-23T22:36:00Z</dcterms:created>
  <dcterms:modified xsi:type="dcterms:W3CDTF">2025-04-03T19:00:00Z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id="29HQoYK6"/&gt;&lt;style id="http://www.zotero.org/styles/elsevier-harvard" hasBibliography="1" bibliographyStyleHasBeenSet="1"/&gt;&lt;prefs&gt;&lt;pref name="fieldType" value="Field"/&gt;&lt;/prefs&gt;&lt;/data&gt;</vt:lpwstr>
  </property>
</Properties>
</file>