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688" w:type="dxa"/>
        <w:tblBorders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47"/>
        <w:gridCol w:w="13041"/>
      </w:tblGrid>
      <w:tr w:rsidR="00751C31" w:rsidRPr="00152452">
        <w:tc>
          <w:tcPr>
            <w:tcW w:w="14688" w:type="dxa"/>
            <w:gridSpan w:val="2"/>
          </w:tcPr>
          <w:p w:rsidR="00751C31" w:rsidRPr="00152452" w:rsidRDefault="00751C31" w:rsidP="00751C31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751C31" w:rsidRPr="00E030E9" w:rsidRDefault="00A0517E" w:rsidP="003B2EF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SBPP70</w:t>
            </w:r>
            <w:r w:rsidR="00DE1E63"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>31</w:t>
            </w:r>
            <w:r w:rsidR="00927F63"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54701"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>–</w:t>
            </w:r>
            <w:r w:rsidR="00751C31"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D687D"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>Planning for Learning and Development</w:t>
            </w:r>
          </w:p>
          <w:p w:rsidR="003B2EF0" w:rsidRPr="00E030E9" w:rsidRDefault="00556B83" w:rsidP="003B2EF0">
            <w:pPr>
              <w:pStyle w:val="bullet"/>
              <w:spacing w:before="0"/>
              <w:ind w:left="0"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030E9">
              <w:rPr>
                <w:rFonts w:ascii="Arial" w:hAnsi="Arial" w:cs="Arial"/>
                <w:b/>
                <w:sz w:val="22"/>
                <w:szCs w:val="22"/>
              </w:rPr>
              <w:t xml:space="preserve">Module </w:t>
            </w:r>
            <w:r w:rsidR="00343094" w:rsidRPr="00E030E9">
              <w:rPr>
                <w:rFonts w:ascii="Arial" w:hAnsi="Arial" w:cs="Arial"/>
                <w:b/>
                <w:sz w:val="22"/>
                <w:szCs w:val="22"/>
              </w:rPr>
              <w:t>Specific Marking Criteria</w:t>
            </w:r>
          </w:p>
          <w:p w:rsidR="00343094" w:rsidRPr="00E030E9" w:rsidRDefault="003B2EF0" w:rsidP="00E030E9">
            <w:pPr>
              <w:pStyle w:val="bullet"/>
              <w:spacing w:before="0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30E9">
              <w:rPr>
                <w:rFonts w:ascii="Arial" w:hAnsi="Arial" w:cs="Arial"/>
                <w:b/>
                <w:color w:val="FF0000"/>
                <w:sz w:val="22"/>
                <w:szCs w:val="22"/>
              </w:rPr>
              <w:t>NOTE</w:t>
            </w:r>
            <w:r w:rsidRPr="00E030E9">
              <w:rPr>
                <w:rFonts w:ascii="Arial" w:hAnsi="Arial" w:cs="Arial"/>
                <w:b/>
                <w:sz w:val="22"/>
                <w:szCs w:val="22"/>
              </w:rPr>
              <w:t>: This module is not graded. The following is indicative of graded levels assessment</w:t>
            </w:r>
            <w:r w:rsidRPr="00E030E9">
              <w:t>.</w:t>
            </w:r>
          </w:p>
          <w:p w:rsidR="001528F4" w:rsidRPr="00152452" w:rsidRDefault="001528F4" w:rsidP="001528F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F291B" w:rsidRPr="00152452">
        <w:tc>
          <w:tcPr>
            <w:tcW w:w="1647" w:type="dxa"/>
          </w:tcPr>
          <w:p w:rsidR="001F291B" w:rsidRPr="00152452" w:rsidRDefault="001F291B" w:rsidP="001F291B">
            <w:pPr>
              <w:pStyle w:val="NormalWeb"/>
              <w:jc w:val="center"/>
              <w:rPr>
                <w:rStyle w:val="Strong"/>
                <w:color w:val="auto"/>
                <w:sz w:val="22"/>
                <w:szCs w:val="22"/>
              </w:rPr>
            </w:pPr>
            <w:r w:rsidRPr="00152452">
              <w:rPr>
                <w:rStyle w:val="Strong"/>
                <w:color w:val="auto"/>
                <w:sz w:val="22"/>
                <w:szCs w:val="22"/>
              </w:rPr>
              <w:t>Degree Classification</w:t>
            </w:r>
          </w:p>
        </w:tc>
        <w:tc>
          <w:tcPr>
            <w:tcW w:w="13041" w:type="dxa"/>
          </w:tcPr>
          <w:p w:rsidR="001F291B" w:rsidRPr="00E030E9" w:rsidRDefault="001F291B" w:rsidP="008C6D7D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E030E9">
              <w:rPr>
                <w:rFonts w:ascii="Arial" w:hAnsi="Arial" w:cs="Arial"/>
                <w:b/>
                <w:sz w:val="22"/>
                <w:szCs w:val="22"/>
                <w:lang w:val="en-GB"/>
              </w:rPr>
              <w:t>Marking Criteria</w:t>
            </w:r>
          </w:p>
        </w:tc>
      </w:tr>
      <w:tr w:rsidR="001F291B" w:rsidRPr="00152452">
        <w:trPr>
          <w:cantSplit/>
          <w:trHeight w:val="1365"/>
        </w:trPr>
        <w:tc>
          <w:tcPr>
            <w:tcW w:w="1647" w:type="dxa"/>
            <w:textDirection w:val="btLr"/>
          </w:tcPr>
          <w:p w:rsidR="001F291B" w:rsidRPr="00152452" w:rsidRDefault="001F291B" w:rsidP="00B16ACE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  <w:p w:rsidR="001F291B" w:rsidRPr="00152452" w:rsidRDefault="001F291B" w:rsidP="00B16ACE">
            <w:pPr>
              <w:pStyle w:val="NormalWeb"/>
              <w:ind w:left="113" w:right="113"/>
              <w:jc w:val="center"/>
              <w:rPr>
                <w:color w:val="auto"/>
                <w:sz w:val="22"/>
                <w:szCs w:val="22"/>
              </w:rPr>
            </w:pPr>
            <w:r w:rsidRPr="00152452">
              <w:rPr>
                <w:color w:val="auto"/>
                <w:sz w:val="22"/>
                <w:szCs w:val="22"/>
              </w:rPr>
              <w:t>First</w:t>
            </w:r>
          </w:p>
        </w:tc>
        <w:tc>
          <w:tcPr>
            <w:tcW w:w="13041" w:type="dxa"/>
          </w:tcPr>
          <w:p w:rsidR="003B2EF0" w:rsidRDefault="003B2EF0" w:rsidP="003B2EF0">
            <w:pPr>
              <w:jc w:val="center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B2EF0" w:rsidRPr="00152452" w:rsidRDefault="003B2EF0" w:rsidP="003B2EF0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52452">
              <w:rPr>
                <w:rFonts w:ascii="Arial" w:hAnsi="Arial" w:cs="Arial"/>
                <w:sz w:val="22"/>
                <w:szCs w:val="22"/>
              </w:rPr>
              <w:t xml:space="preserve">An excellent evaluation of personal </w:t>
            </w:r>
            <w:r>
              <w:rPr>
                <w:rFonts w:ascii="Arial" w:hAnsi="Arial" w:cs="Arial"/>
                <w:sz w:val="22"/>
                <w:szCs w:val="22"/>
              </w:rPr>
              <w:t xml:space="preserve">strengths and areas for development </w:t>
            </w:r>
            <w:r w:rsidRPr="00152452">
              <w:rPr>
                <w:rFonts w:ascii="Arial" w:hAnsi="Arial" w:cs="Arial"/>
                <w:sz w:val="22"/>
                <w:szCs w:val="22"/>
              </w:rPr>
              <w:t>which is critically analysed and</w:t>
            </w:r>
            <w:r>
              <w:rPr>
                <w:rFonts w:ascii="Arial" w:hAnsi="Arial" w:cs="Arial"/>
                <w:sz w:val="22"/>
                <w:szCs w:val="22"/>
              </w:rPr>
              <w:t xml:space="preserve"> specifically related to their own sphere of professional practice.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Throughout the analytical self-assessment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attention is </w:t>
            </w:r>
            <w:r>
              <w:rPr>
                <w:rFonts w:ascii="Arial" w:hAnsi="Arial" w:cs="Arial"/>
                <w:sz w:val="22"/>
                <w:szCs w:val="22"/>
              </w:rPr>
              <w:t>paid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to identifying goals which </w:t>
            </w:r>
            <w:r>
              <w:rPr>
                <w:rFonts w:ascii="Arial" w:hAnsi="Arial" w:cs="Arial"/>
                <w:sz w:val="22"/>
                <w:szCs w:val="22"/>
              </w:rPr>
              <w:t>are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included in an achievable </w:t>
            </w:r>
            <w:r>
              <w:rPr>
                <w:rFonts w:ascii="Arial" w:hAnsi="Arial" w:cs="Arial"/>
                <w:sz w:val="22"/>
                <w:szCs w:val="22"/>
              </w:rPr>
              <w:t>pre-course learning plan.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The plan devised comprises all the requisite information essential </w:t>
            </w:r>
            <w:r>
              <w:rPr>
                <w:rFonts w:ascii="Arial" w:hAnsi="Arial" w:cs="Arial"/>
                <w:sz w:val="22"/>
                <w:szCs w:val="22"/>
              </w:rPr>
              <w:t>for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an effective plan. </w:t>
            </w:r>
            <w:r>
              <w:rPr>
                <w:rFonts w:ascii="Arial" w:hAnsi="Arial" w:cs="Arial"/>
                <w:sz w:val="22"/>
                <w:szCs w:val="22"/>
              </w:rPr>
              <w:t xml:space="preserve">It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addresses target times, </w:t>
            </w:r>
            <w:r>
              <w:rPr>
                <w:rFonts w:ascii="Arial" w:hAnsi="Arial" w:cs="Arial"/>
                <w:sz w:val="22"/>
                <w:szCs w:val="22"/>
              </w:rPr>
              <w:t>the prioritisation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of relevant </w:t>
            </w:r>
            <w:r>
              <w:rPr>
                <w:rFonts w:ascii="Arial" w:hAnsi="Arial" w:cs="Arial"/>
                <w:sz w:val="22"/>
                <w:szCs w:val="22"/>
              </w:rPr>
              <w:t xml:space="preserve">activities linked to </w:t>
            </w:r>
            <w:r w:rsidRPr="00152452">
              <w:rPr>
                <w:rFonts w:ascii="Arial" w:hAnsi="Arial" w:cs="Arial"/>
                <w:sz w:val="22"/>
                <w:szCs w:val="22"/>
              </w:rPr>
              <w:t>areas for development,</w:t>
            </w:r>
            <w:r>
              <w:rPr>
                <w:rFonts w:ascii="Arial" w:hAnsi="Arial" w:cs="Arial"/>
                <w:sz w:val="22"/>
                <w:szCs w:val="22"/>
              </w:rPr>
              <w:t xml:space="preserve"> the rationale for the prioritisation, and identification of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resources required and processes </w:t>
            </w:r>
            <w:r>
              <w:rPr>
                <w:rFonts w:ascii="Arial" w:hAnsi="Arial" w:cs="Arial"/>
                <w:sz w:val="22"/>
                <w:szCs w:val="22"/>
              </w:rPr>
              <w:t>for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review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B2EF0" w:rsidRPr="00152452" w:rsidRDefault="003B2EF0" w:rsidP="003B2EF0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  <w:p w:rsidR="003B2EF0" w:rsidRDefault="003B2EF0" w:rsidP="003B2EF0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Different sources of information have been critically analysed throughout the evaluation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In addition the </w:t>
            </w:r>
            <w:r>
              <w:rPr>
                <w:rFonts w:ascii="Arial" w:hAnsi="Arial" w:cs="Arial"/>
                <w:sz w:val="22"/>
                <w:szCs w:val="22"/>
              </w:rPr>
              <w:t xml:space="preserve">analysis has been referenced to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a critical appreciation and </w:t>
            </w:r>
            <w:r>
              <w:rPr>
                <w:rFonts w:ascii="Arial" w:hAnsi="Arial" w:cs="Arial"/>
                <w:sz w:val="22"/>
                <w:szCs w:val="22"/>
              </w:rPr>
              <w:t>re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cognition of </w:t>
            </w:r>
            <w:r>
              <w:rPr>
                <w:rFonts w:ascii="Arial" w:hAnsi="Arial" w:cs="Arial"/>
                <w:sz w:val="22"/>
                <w:szCs w:val="22"/>
              </w:rPr>
              <w:t xml:space="preserve">relevant </w:t>
            </w:r>
            <w:r w:rsidRPr="00152452">
              <w:rPr>
                <w:rFonts w:ascii="Arial" w:hAnsi="Arial" w:cs="Arial"/>
                <w:sz w:val="22"/>
                <w:szCs w:val="22"/>
              </w:rPr>
              <w:t>theories</w:t>
            </w:r>
            <w:r>
              <w:rPr>
                <w:rFonts w:ascii="Arial" w:hAnsi="Arial" w:cs="Arial"/>
                <w:sz w:val="22"/>
                <w:szCs w:val="22"/>
              </w:rPr>
              <w:t xml:space="preserve"> evidencing clear knowledge and understanding of personal and professional practice.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3B2EF0" w:rsidRPr="00152452" w:rsidRDefault="003B2EF0" w:rsidP="003B2EF0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  <w:p w:rsidR="003B2EF0" w:rsidRDefault="003B2EF0" w:rsidP="003B2EF0">
            <w:r w:rsidRPr="00152452">
              <w:rPr>
                <w:rFonts w:ascii="Arial" w:hAnsi="Arial" w:cs="Arial"/>
                <w:sz w:val="22"/>
                <w:szCs w:val="22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roughout the process reflection </w:t>
            </w:r>
            <w:r w:rsidRPr="00152452">
              <w:rPr>
                <w:rFonts w:ascii="Arial" w:hAnsi="Arial" w:cs="Arial"/>
                <w:sz w:val="22"/>
                <w:szCs w:val="22"/>
              </w:rPr>
              <w:t>of the highest quality has been undertaken following an established model of practice. This ensures that the evaluation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critical analysis </w:t>
            </w:r>
            <w:r>
              <w:rPr>
                <w:rFonts w:ascii="Arial" w:hAnsi="Arial" w:cs="Arial"/>
                <w:sz w:val="22"/>
                <w:szCs w:val="22"/>
              </w:rPr>
              <w:t>has led to the generation of a robust pre-course learning plan.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5EAD">
              <w:rPr>
                <w:rFonts w:ascii="Arial" w:hAnsi="Arial" w:cs="Arial"/>
                <w:sz w:val="22"/>
                <w:szCs w:val="22"/>
              </w:rPr>
              <w:t xml:space="preserve">An </w:t>
            </w:r>
            <w:r w:rsidRPr="007A5784">
              <w:rPr>
                <w:rFonts w:ascii="Arial" w:hAnsi="Arial" w:cs="Arial"/>
                <w:sz w:val="22"/>
                <w:szCs w:val="22"/>
                <w:lang w:val="en-GB"/>
              </w:rPr>
              <w:t>excellent</w:t>
            </w:r>
            <w:r w:rsidRPr="00225E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A256B">
              <w:rPr>
                <w:rFonts w:ascii="Arial" w:hAnsi="Arial" w:cs="Arial"/>
                <w:sz w:val="22"/>
                <w:szCs w:val="22"/>
              </w:rPr>
              <w:t>reflecti</w:t>
            </w:r>
            <w:r>
              <w:rPr>
                <w:rFonts w:ascii="Arial" w:hAnsi="Arial" w:cs="Arial"/>
                <w:sz w:val="22"/>
                <w:szCs w:val="22"/>
              </w:rPr>
              <w:t>on</w:t>
            </w:r>
            <w:r w:rsidRPr="00CA256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and</w:t>
            </w:r>
            <w:r w:rsidRPr="00CA256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learning plan</w:t>
            </w:r>
            <w:r w:rsidRPr="00CA256B">
              <w:rPr>
                <w:rFonts w:ascii="Arial" w:hAnsi="Arial" w:cs="Arial"/>
                <w:sz w:val="22"/>
                <w:szCs w:val="22"/>
              </w:rPr>
              <w:t xml:space="preserve"> which </w:t>
            </w:r>
            <w:r>
              <w:rPr>
                <w:rFonts w:ascii="Arial" w:hAnsi="Arial" w:cs="Arial"/>
                <w:sz w:val="22"/>
                <w:szCs w:val="22"/>
              </w:rPr>
              <w:t>achieves</w:t>
            </w:r>
            <w:r w:rsidRPr="00CA256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 first-class</w:t>
            </w:r>
            <w:r w:rsidRPr="00225EAD">
              <w:rPr>
                <w:rFonts w:ascii="Arial" w:hAnsi="Arial" w:cs="Arial"/>
                <w:sz w:val="22"/>
                <w:szCs w:val="22"/>
              </w:rPr>
              <w:t xml:space="preserve"> level 7 </w:t>
            </w:r>
            <w:r>
              <w:rPr>
                <w:rFonts w:ascii="Arial" w:hAnsi="Arial" w:cs="Arial"/>
                <w:sz w:val="22"/>
                <w:szCs w:val="22"/>
              </w:rPr>
              <w:t>standard</w:t>
            </w:r>
          </w:p>
          <w:p w:rsidR="00C95366" w:rsidRPr="003B2EF0" w:rsidRDefault="00C95366" w:rsidP="008C6D7D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1F291B" w:rsidRPr="00152452">
        <w:trPr>
          <w:cantSplit/>
          <w:trHeight w:val="1755"/>
        </w:trPr>
        <w:tc>
          <w:tcPr>
            <w:tcW w:w="1647" w:type="dxa"/>
            <w:textDirection w:val="btLr"/>
          </w:tcPr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  <w:p w:rsidR="001F291B" w:rsidRPr="00152452" w:rsidRDefault="001F291B" w:rsidP="00174D5D">
            <w:pPr>
              <w:pStyle w:val="NormalWeb"/>
              <w:ind w:left="113" w:right="113"/>
              <w:jc w:val="center"/>
              <w:rPr>
                <w:color w:val="auto"/>
                <w:sz w:val="22"/>
                <w:szCs w:val="22"/>
              </w:rPr>
            </w:pPr>
            <w:r w:rsidRPr="00152452">
              <w:rPr>
                <w:color w:val="auto"/>
                <w:sz w:val="22"/>
                <w:szCs w:val="22"/>
              </w:rPr>
              <w:t>Upper</w:t>
            </w:r>
          </w:p>
          <w:p w:rsidR="001F291B" w:rsidRPr="00152452" w:rsidRDefault="001F291B" w:rsidP="00174D5D">
            <w:pPr>
              <w:pStyle w:val="NormalWeb"/>
              <w:ind w:left="113" w:right="113"/>
              <w:jc w:val="center"/>
              <w:rPr>
                <w:color w:val="auto"/>
                <w:sz w:val="22"/>
                <w:szCs w:val="22"/>
              </w:rPr>
            </w:pPr>
            <w:r w:rsidRPr="00152452">
              <w:rPr>
                <w:color w:val="auto"/>
                <w:sz w:val="22"/>
                <w:szCs w:val="22"/>
              </w:rPr>
              <w:t xml:space="preserve"> Second (2.1)</w:t>
            </w:r>
          </w:p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</w:tc>
        <w:tc>
          <w:tcPr>
            <w:tcW w:w="13041" w:type="dxa"/>
          </w:tcPr>
          <w:p w:rsidR="00152452" w:rsidRPr="00152452" w:rsidRDefault="0000733C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very good evaluation of </w:t>
            </w:r>
            <w:r w:rsidR="00086BCF" w:rsidRPr="00152452">
              <w:rPr>
                <w:rFonts w:ascii="Arial" w:hAnsi="Arial" w:cs="Arial"/>
                <w:sz w:val="22"/>
                <w:szCs w:val="22"/>
              </w:rPr>
              <w:t xml:space="preserve">personal </w:t>
            </w:r>
            <w:r w:rsidR="00086BCF">
              <w:rPr>
                <w:rFonts w:ascii="Arial" w:hAnsi="Arial" w:cs="Arial"/>
                <w:sz w:val="22"/>
                <w:szCs w:val="22"/>
              </w:rPr>
              <w:t>strengths and areas for development</w:t>
            </w:r>
            <w:r w:rsidR="00086BCF"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which is well analysed and related to </w:t>
            </w:r>
            <w:r w:rsidR="002E4387">
              <w:rPr>
                <w:rFonts w:ascii="Arial" w:hAnsi="Arial" w:cs="Arial"/>
                <w:sz w:val="22"/>
                <w:szCs w:val="22"/>
              </w:rPr>
              <w:t>own professional practice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. Throughout the self-assessment attention is given to identifying goals which </w:t>
            </w:r>
            <w:r w:rsidR="001F2AB3">
              <w:rPr>
                <w:rFonts w:ascii="Arial" w:hAnsi="Arial" w:cs="Arial"/>
                <w:sz w:val="22"/>
                <w:szCs w:val="22"/>
              </w:rPr>
              <w:t>are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included in a </w:t>
            </w:r>
            <w:r w:rsidR="005D217A">
              <w:rPr>
                <w:rFonts w:ascii="Arial" w:hAnsi="Arial" w:cs="Arial"/>
                <w:sz w:val="22"/>
                <w:szCs w:val="22"/>
              </w:rPr>
              <w:t>pre-course learning plan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. The plan devised comprises the requisite information </w:t>
            </w:r>
            <w:r w:rsidR="005D217A">
              <w:rPr>
                <w:rFonts w:ascii="Arial" w:hAnsi="Arial" w:cs="Arial"/>
                <w:sz w:val="22"/>
                <w:szCs w:val="22"/>
              </w:rPr>
              <w:t>for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an effective plan including </w:t>
            </w:r>
            <w:r w:rsidR="005D217A">
              <w:rPr>
                <w:rFonts w:ascii="Arial" w:hAnsi="Arial" w:cs="Arial"/>
                <w:sz w:val="22"/>
                <w:szCs w:val="22"/>
              </w:rPr>
              <w:t xml:space="preserve">the identification of 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areas for development, </w:t>
            </w:r>
            <w:r w:rsidR="005D217A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resources required and processes through which the plan will be reviewed and updated. </w:t>
            </w:r>
          </w:p>
          <w:p w:rsidR="00152452" w:rsidRPr="00152452" w:rsidRDefault="00152452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  <w:p w:rsidR="00152452" w:rsidRPr="00152452" w:rsidRDefault="00152452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52452">
              <w:rPr>
                <w:rFonts w:ascii="Arial" w:hAnsi="Arial" w:cs="Arial"/>
                <w:sz w:val="22"/>
                <w:szCs w:val="22"/>
              </w:rPr>
              <w:t xml:space="preserve">The evaluation of </w:t>
            </w:r>
            <w:r w:rsidR="005D217A">
              <w:rPr>
                <w:rFonts w:ascii="Arial" w:hAnsi="Arial" w:cs="Arial"/>
                <w:sz w:val="22"/>
                <w:szCs w:val="22"/>
              </w:rPr>
              <w:t xml:space="preserve">personal strengths and areas for development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addresses a number of personal approaches and perceived effectiveness. </w:t>
            </w:r>
            <w:r w:rsidR="005D217A">
              <w:rPr>
                <w:rFonts w:ascii="Arial" w:hAnsi="Arial" w:cs="Arial"/>
                <w:sz w:val="22"/>
                <w:szCs w:val="22"/>
              </w:rPr>
              <w:t xml:space="preserve">Different sources of personal information have been critically analysed throughout the evaluation </w:t>
            </w:r>
            <w:r w:rsidR="005D217A" w:rsidRPr="00152452">
              <w:rPr>
                <w:rFonts w:ascii="Arial" w:hAnsi="Arial" w:cs="Arial"/>
                <w:sz w:val="22"/>
                <w:szCs w:val="22"/>
              </w:rPr>
              <w:t xml:space="preserve">In addition the </w:t>
            </w:r>
            <w:r w:rsidR="005D217A">
              <w:rPr>
                <w:rFonts w:ascii="Arial" w:hAnsi="Arial" w:cs="Arial"/>
                <w:sz w:val="22"/>
                <w:szCs w:val="22"/>
              </w:rPr>
              <w:t xml:space="preserve">analysis has been referenced to </w:t>
            </w:r>
            <w:r w:rsidR="005D217A" w:rsidRPr="00152452">
              <w:rPr>
                <w:rFonts w:ascii="Arial" w:hAnsi="Arial" w:cs="Arial"/>
                <w:sz w:val="22"/>
                <w:szCs w:val="22"/>
              </w:rPr>
              <w:t xml:space="preserve">a critical appreciation and </w:t>
            </w:r>
            <w:r w:rsidR="005D217A">
              <w:rPr>
                <w:rFonts w:ascii="Arial" w:hAnsi="Arial" w:cs="Arial"/>
                <w:sz w:val="22"/>
                <w:szCs w:val="22"/>
              </w:rPr>
              <w:t>re</w:t>
            </w:r>
            <w:r w:rsidR="005D217A" w:rsidRPr="00152452">
              <w:rPr>
                <w:rFonts w:ascii="Arial" w:hAnsi="Arial" w:cs="Arial"/>
                <w:sz w:val="22"/>
                <w:szCs w:val="22"/>
              </w:rPr>
              <w:t xml:space="preserve">cognition of </w:t>
            </w:r>
            <w:r w:rsidR="005D217A">
              <w:rPr>
                <w:rFonts w:ascii="Arial" w:hAnsi="Arial" w:cs="Arial"/>
                <w:sz w:val="22"/>
                <w:szCs w:val="22"/>
              </w:rPr>
              <w:t xml:space="preserve">some relevant </w:t>
            </w:r>
            <w:r w:rsidR="005D217A" w:rsidRPr="00152452">
              <w:rPr>
                <w:rFonts w:ascii="Arial" w:hAnsi="Arial" w:cs="Arial"/>
                <w:sz w:val="22"/>
                <w:szCs w:val="22"/>
              </w:rPr>
              <w:t>theories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2452" w:rsidRPr="00152452" w:rsidRDefault="00152452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  <w:p w:rsidR="008C74B8" w:rsidRPr="000E5544" w:rsidRDefault="0000733C" w:rsidP="008C74B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Reflection on learning </w:t>
            </w:r>
            <w:r w:rsidR="00152452" w:rsidRPr="000E5544">
              <w:rPr>
                <w:rFonts w:ascii="Arial" w:hAnsi="Arial" w:cs="Arial"/>
                <w:sz w:val="22"/>
                <w:szCs w:val="22"/>
                <w:lang w:val="en-GB"/>
              </w:rPr>
              <w:t>has been undertaken throughout the process following a model of practice. The result of this reflection is evidenced in the analysis an</w:t>
            </w:r>
            <w:r w:rsidR="001F2AB3" w:rsidRPr="000E5544">
              <w:rPr>
                <w:rFonts w:ascii="Arial" w:hAnsi="Arial" w:cs="Arial"/>
                <w:sz w:val="22"/>
                <w:szCs w:val="22"/>
                <w:lang w:val="en-GB"/>
              </w:rPr>
              <w:t>d the development of</w:t>
            </w:r>
            <w:r w:rsidR="005D217A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 a </w:t>
            </w:r>
            <w:r w:rsidR="000E5544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very good </w:t>
            </w:r>
            <w:r w:rsidR="005D217A" w:rsidRPr="000E5544">
              <w:rPr>
                <w:rFonts w:ascii="Arial" w:hAnsi="Arial" w:cs="Arial"/>
                <w:sz w:val="22"/>
                <w:szCs w:val="22"/>
                <w:lang w:val="en-GB"/>
              </w:rPr>
              <w:t>pre-course learning plan</w:t>
            </w:r>
            <w:r w:rsidR="000E5544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r w:rsidR="008C74B8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A very good </w:t>
            </w:r>
            <w:r w:rsidR="002E4387">
              <w:rPr>
                <w:rFonts w:ascii="Arial" w:hAnsi="Arial" w:cs="Arial"/>
                <w:sz w:val="22"/>
                <w:szCs w:val="22"/>
                <w:lang w:val="en-GB"/>
              </w:rPr>
              <w:t>reflection and learning plan</w:t>
            </w:r>
            <w:r w:rsidR="008C74B8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 which </w:t>
            </w:r>
            <w:r w:rsidR="001F2AB3" w:rsidRPr="000E5544">
              <w:rPr>
                <w:rFonts w:ascii="Arial" w:hAnsi="Arial" w:cs="Arial"/>
                <w:sz w:val="22"/>
                <w:szCs w:val="22"/>
                <w:lang w:val="en-GB"/>
              </w:rPr>
              <w:t>achieves</w:t>
            </w:r>
            <w:r w:rsidR="008C74B8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 a very</w:t>
            </w:r>
            <w:r w:rsidR="001F2AB3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 good</w:t>
            </w:r>
            <w:r w:rsidR="008C74B8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 level 7 standard</w:t>
            </w:r>
            <w:r w:rsidR="005D217A" w:rsidRPr="000E554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1F291B" w:rsidRPr="00152452" w:rsidRDefault="001F291B" w:rsidP="00152452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F291B" w:rsidRPr="00152452">
        <w:trPr>
          <w:cantSplit/>
          <w:trHeight w:val="1638"/>
        </w:trPr>
        <w:tc>
          <w:tcPr>
            <w:tcW w:w="1647" w:type="dxa"/>
            <w:textDirection w:val="btLr"/>
          </w:tcPr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  <w:p w:rsidR="001F291B" w:rsidRPr="00152452" w:rsidRDefault="001F291B" w:rsidP="00174D5D">
            <w:pPr>
              <w:pStyle w:val="NormalWeb"/>
              <w:ind w:left="113" w:right="113"/>
              <w:jc w:val="center"/>
              <w:rPr>
                <w:color w:val="auto"/>
                <w:sz w:val="22"/>
                <w:szCs w:val="22"/>
              </w:rPr>
            </w:pPr>
            <w:r w:rsidRPr="00152452">
              <w:rPr>
                <w:color w:val="auto"/>
                <w:sz w:val="22"/>
                <w:szCs w:val="22"/>
              </w:rPr>
              <w:t xml:space="preserve">Lower Second </w:t>
            </w:r>
          </w:p>
          <w:p w:rsidR="001F291B" w:rsidRPr="00152452" w:rsidRDefault="001F291B" w:rsidP="00174D5D">
            <w:pPr>
              <w:pStyle w:val="NormalWeb"/>
              <w:ind w:left="113" w:right="113"/>
              <w:jc w:val="center"/>
              <w:rPr>
                <w:color w:val="auto"/>
                <w:sz w:val="22"/>
                <w:szCs w:val="22"/>
              </w:rPr>
            </w:pPr>
            <w:r w:rsidRPr="00152452">
              <w:rPr>
                <w:color w:val="auto"/>
                <w:sz w:val="22"/>
                <w:szCs w:val="22"/>
              </w:rPr>
              <w:t>(2.2)</w:t>
            </w:r>
          </w:p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</w:tc>
        <w:tc>
          <w:tcPr>
            <w:tcW w:w="13041" w:type="dxa"/>
          </w:tcPr>
          <w:p w:rsidR="00152452" w:rsidRPr="00152452" w:rsidRDefault="00895295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evaluation of </w:t>
            </w:r>
            <w:r w:rsidR="00DE2BF6" w:rsidRPr="00152452">
              <w:rPr>
                <w:rFonts w:ascii="Arial" w:hAnsi="Arial" w:cs="Arial"/>
                <w:sz w:val="22"/>
                <w:szCs w:val="22"/>
              </w:rPr>
              <w:t xml:space="preserve">personal </w:t>
            </w:r>
            <w:r w:rsidR="00DE2BF6">
              <w:rPr>
                <w:rFonts w:ascii="Arial" w:hAnsi="Arial" w:cs="Arial"/>
                <w:sz w:val="22"/>
                <w:szCs w:val="22"/>
              </w:rPr>
              <w:t>strengths and areas for development</w:t>
            </w:r>
            <w:r w:rsidR="00DE2BF6"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is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related to </w:t>
            </w:r>
            <w:r w:rsidR="002E4387">
              <w:rPr>
                <w:rFonts w:ascii="Arial" w:hAnsi="Arial" w:cs="Arial"/>
                <w:sz w:val="22"/>
                <w:szCs w:val="22"/>
              </w:rPr>
              <w:t>professional practice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he self-assessment </w:t>
            </w:r>
            <w:r>
              <w:rPr>
                <w:rFonts w:ascii="Arial" w:hAnsi="Arial" w:cs="Arial"/>
                <w:sz w:val="22"/>
                <w:szCs w:val="22"/>
              </w:rPr>
              <w:t>concludes in the identification of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goals which </w:t>
            </w:r>
            <w:r w:rsidR="001F2AB3">
              <w:rPr>
                <w:rFonts w:ascii="Arial" w:hAnsi="Arial" w:cs="Arial"/>
                <w:sz w:val="22"/>
                <w:szCs w:val="22"/>
              </w:rPr>
              <w:t>are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included in a </w:t>
            </w:r>
            <w:r w:rsidR="00DE2BF6">
              <w:rPr>
                <w:rFonts w:ascii="Arial" w:hAnsi="Arial" w:cs="Arial"/>
                <w:sz w:val="22"/>
                <w:szCs w:val="22"/>
              </w:rPr>
              <w:t>pre-course learning plan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. The plan devised </w:t>
            </w:r>
            <w:r>
              <w:rPr>
                <w:rFonts w:ascii="Arial" w:hAnsi="Arial" w:cs="Arial"/>
                <w:sz w:val="22"/>
                <w:szCs w:val="22"/>
              </w:rPr>
              <w:t xml:space="preserve">includes 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information </w:t>
            </w:r>
            <w:r>
              <w:rPr>
                <w:rFonts w:ascii="Arial" w:hAnsi="Arial" w:cs="Arial"/>
                <w:sz w:val="22"/>
                <w:szCs w:val="22"/>
              </w:rPr>
              <w:t>which can inform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areas for development,</w:t>
            </w:r>
            <w:r>
              <w:rPr>
                <w:rFonts w:ascii="Arial" w:hAnsi="Arial" w:cs="Arial"/>
                <w:sz w:val="22"/>
                <w:szCs w:val="22"/>
              </w:rPr>
              <w:t xml:space="preserve"> identifying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resources required and processes </w:t>
            </w:r>
            <w:r>
              <w:rPr>
                <w:rFonts w:ascii="Arial" w:hAnsi="Arial" w:cs="Arial"/>
                <w:sz w:val="22"/>
                <w:szCs w:val="22"/>
              </w:rPr>
              <w:t>for review.</w:t>
            </w:r>
            <w:r w:rsidR="00152452" w:rsidRPr="001524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52452" w:rsidRPr="00152452" w:rsidRDefault="00152452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  <w:p w:rsidR="00152452" w:rsidRDefault="00152452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52452">
              <w:rPr>
                <w:rFonts w:ascii="Arial" w:hAnsi="Arial" w:cs="Arial"/>
                <w:sz w:val="22"/>
                <w:szCs w:val="22"/>
              </w:rPr>
              <w:t xml:space="preserve">The evaluation of </w:t>
            </w:r>
            <w:r w:rsidR="00DE2BF6">
              <w:rPr>
                <w:rFonts w:ascii="Arial" w:hAnsi="Arial" w:cs="Arial"/>
                <w:sz w:val="22"/>
                <w:szCs w:val="22"/>
              </w:rPr>
              <w:t xml:space="preserve">personal strengths and areas for development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addresses a </w:t>
            </w:r>
            <w:r w:rsidR="00895295">
              <w:rPr>
                <w:rFonts w:ascii="Arial" w:hAnsi="Arial" w:cs="Arial"/>
                <w:sz w:val="22"/>
                <w:szCs w:val="22"/>
              </w:rPr>
              <w:t xml:space="preserve">limited 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number of approaches and </w:t>
            </w:r>
            <w:r w:rsidR="00895295">
              <w:rPr>
                <w:rFonts w:ascii="Arial" w:hAnsi="Arial" w:cs="Arial"/>
                <w:sz w:val="22"/>
                <w:szCs w:val="22"/>
              </w:rPr>
              <w:t>refers to their possible</w:t>
            </w:r>
            <w:r w:rsidRPr="00152452">
              <w:rPr>
                <w:rFonts w:ascii="Arial" w:hAnsi="Arial" w:cs="Arial"/>
                <w:sz w:val="22"/>
                <w:szCs w:val="22"/>
              </w:rPr>
              <w:t xml:space="preserve"> effectiveness. </w:t>
            </w:r>
            <w:r w:rsidR="00DE2BF6">
              <w:rPr>
                <w:rFonts w:ascii="Arial" w:hAnsi="Arial" w:cs="Arial"/>
                <w:sz w:val="22"/>
                <w:szCs w:val="22"/>
              </w:rPr>
              <w:t xml:space="preserve">Some sources of personal information have been analysed throughout the evaluation </w:t>
            </w:r>
            <w:r w:rsidR="00DE2BF6" w:rsidRPr="00152452">
              <w:rPr>
                <w:rFonts w:ascii="Arial" w:hAnsi="Arial" w:cs="Arial"/>
                <w:sz w:val="22"/>
                <w:szCs w:val="22"/>
              </w:rPr>
              <w:t xml:space="preserve">In addition the </w:t>
            </w:r>
            <w:r w:rsidR="00DE2BF6">
              <w:rPr>
                <w:rFonts w:ascii="Arial" w:hAnsi="Arial" w:cs="Arial"/>
                <w:sz w:val="22"/>
                <w:szCs w:val="22"/>
              </w:rPr>
              <w:t xml:space="preserve">analysis has </w:t>
            </w:r>
            <w:r w:rsidR="002E4387">
              <w:rPr>
                <w:rFonts w:ascii="Arial" w:hAnsi="Arial" w:cs="Arial"/>
                <w:sz w:val="22"/>
                <w:szCs w:val="22"/>
              </w:rPr>
              <w:t xml:space="preserve">referred to some </w:t>
            </w:r>
            <w:r w:rsidR="00DE2BF6">
              <w:rPr>
                <w:rFonts w:ascii="Arial" w:hAnsi="Arial" w:cs="Arial"/>
                <w:sz w:val="22"/>
                <w:szCs w:val="22"/>
              </w:rPr>
              <w:t xml:space="preserve"> relevant </w:t>
            </w:r>
            <w:r w:rsidR="00DE2BF6" w:rsidRPr="00152452">
              <w:rPr>
                <w:rFonts w:ascii="Arial" w:hAnsi="Arial" w:cs="Arial"/>
                <w:sz w:val="22"/>
                <w:szCs w:val="22"/>
              </w:rPr>
              <w:t xml:space="preserve">theories </w:t>
            </w:r>
          </w:p>
          <w:p w:rsidR="00DE2BF6" w:rsidRPr="00152452" w:rsidRDefault="00DE2BF6" w:rsidP="00152452">
            <w:pPr>
              <w:pStyle w:val="bullet"/>
              <w:spacing w:before="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  <w:p w:rsidR="001F291B" w:rsidRPr="00152452" w:rsidRDefault="0000733C" w:rsidP="0015245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Reflection on learning </w:t>
            </w:r>
            <w:r w:rsidR="00152452"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has been undertaken following a model of practice. </w:t>
            </w:r>
            <w:r w:rsidR="00895295">
              <w:rPr>
                <w:rFonts w:ascii="Arial" w:hAnsi="Arial" w:cs="Arial"/>
                <w:sz w:val="22"/>
                <w:szCs w:val="22"/>
                <w:lang w:val="en-GB"/>
              </w:rPr>
              <w:t xml:space="preserve">The depth of reflection is not always at the appropriate level, and there is a tendency to describe. </w:t>
            </w:r>
            <w:r w:rsidR="00152452"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The result of this reflection </w:t>
            </w:r>
            <w:r w:rsidR="00895295">
              <w:rPr>
                <w:rFonts w:ascii="Arial" w:hAnsi="Arial" w:cs="Arial"/>
                <w:sz w:val="22"/>
                <w:szCs w:val="22"/>
                <w:lang w:val="en-GB"/>
              </w:rPr>
              <w:t>concludes in</w:t>
            </w:r>
            <w:r w:rsidR="00152452"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the </w:t>
            </w:r>
            <w:r w:rsidR="00895295">
              <w:rPr>
                <w:rFonts w:ascii="Arial" w:hAnsi="Arial" w:cs="Arial"/>
                <w:sz w:val="22"/>
                <w:szCs w:val="22"/>
                <w:lang w:val="en-GB"/>
              </w:rPr>
              <w:t>identification</w:t>
            </w:r>
            <w:r w:rsidR="00152452"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of </w:t>
            </w:r>
            <w:r w:rsidR="00F107B0">
              <w:rPr>
                <w:rFonts w:ascii="Arial" w:hAnsi="Arial" w:cs="Arial"/>
                <w:sz w:val="22"/>
                <w:szCs w:val="22"/>
                <w:lang w:val="en-GB"/>
              </w:rPr>
              <w:t xml:space="preserve">a limited </w:t>
            </w:r>
            <w:r w:rsidR="00F107B0" w:rsidRPr="000E5544">
              <w:rPr>
                <w:rFonts w:ascii="Arial" w:hAnsi="Arial" w:cs="Arial"/>
                <w:sz w:val="22"/>
                <w:szCs w:val="22"/>
                <w:lang w:val="en-GB"/>
              </w:rPr>
              <w:t>pre-course learning plan</w:t>
            </w:r>
            <w:r w:rsidR="00F107B0">
              <w:rPr>
                <w:rFonts w:ascii="Arial" w:hAnsi="Arial" w:cs="Arial"/>
                <w:sz w:val="22"/>
                <w:szCs w:val="22"/>
                <w:lang w:val="en-GB"/>
              </w:rPr>
              <w:t xml:space="preserve"> with a limited evidence</w:t>
            </w:r>
            <w:r w:rsidR="002E4387">
              <w:rPr>
                <w:rFonts w:ascii="Arial" w:hAnsi="Arial" w:cs="Arial"/>
                <w:sz w:val="22"/>
                <w:szCs w:val="22"/>
                <w:lang w:val="en-GB"/>
              </w:rPr>
              <w:t xml:space="preserve"> of reflection.</w:t>
            </w:r>
          </w:p>
        </w:tc>
      </w:tr>
      <w:tr w:rsidR="001F291B" w:rsidRPr="00152452">
        <w:trPr>
          <w:cantSplit/>
          <w:trHeight w:val="1134"/>
        </w:trPr>
        <w:tc>
          <w:tcPr>
            <w:tcW w:w="1647" w:type="dxa"/>
            <w:textDirection w:val="btLr"/>
          </w:tcPr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  <w:p w:rsidR="001F291B" w:rsidRPr="00152452" w:rsidRDefault="001F291B" w:rsidP="00174D5D">
            <w:pPr>
              <w:pStyle w:val="NormalWeb"/>
              <w:ind w:left="113" w:right="113"/>
              <w:jc w:val="center"/>
              <w:rPr>
                <w:color w:val="auto"/>
                <w:sz w:val="22"/>
                <w:szCs w:val="22"/>
              </w:rPr>
            </w:pPr>
            <w:r w:rsidRPr="00152452">
              <w:rPr>
                <w:color w:val="auto"/>
                <w:sz w:val="22"/>
                <w:szCs w:val="22"/>
              </w:rPr>
              <w:t>Third</w:t>
            </w:r>
          </w:p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</w:tc>
        <w:tc>
          <w:tcPr>
            <w:tcW w:w="13041" w:type="dxa"/>
          </w:tcPr>
          <w:p w:rsidR="001F2AB3" w:rsidRPr="00B34055" w:rsidRDefault="001F291B" w:rsidP="00556B8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Largely descriptive, but </w:t>
            </w:r>
            <w:r w:rsidR="00571EF1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showing </w:t>
            </w:r>
            <w:r w:rsidR="00C81BDA" w:rsidRPr="00B34055">
              <w:rPr>
                <w:rFonts w:ascii="Arial" w:hAnsi="Arial" w:cs="Arial"/>
                <w:sz w:val="22"/>
                <w:szCs w:val="22"/>
                <w:lang w:val="en-GB"/>
              </w:rPr>
              <w:t>some</w:t>
            </w:r>
            <w:r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 limited </w:t>
            </w:r>
            <w:r w:rsidR="00571EF1" w:rsidRPr="00B34055">
              <w:rPr>
                <w:rFonts w:ascii="Arial" w:hAnsi="Arial" w:cs="Arial"/>
                <w:sz w:val="22"/>
                <w:szCs w:val="22"/>
                <w:lang w:val="en-GB"/>
              </w:rPr>
              <w:t>knowledge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 xml:space="preserve"> of</w:t>
            </w:r>
            <w:r w:rsidR="00571EF1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>professional practice</w:t>
            </w:r>
            <w:r w:rsidR="001F2AB3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. Goals identified in the basic development plan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>are</w:t>
            </w:r>
            <w:r w:rsidR="001F2AB3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 xml:space="preserve">partially </w:t>
            </w:r>
            <w:r w:rsidR="001F2AB3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 xml:space="preserve">based on </w:t>
            </w:r>
            <w:r w:rsidR="001F2AB3" w:rsidRPr="00B34055">
              <w:rPr>
                <w:rFonts w:ascii="Arial" w:hAnsi="Arial" w:cs="Arial"/>
                <w:sz w:val="22"/>
                <w:szCs w:val="22"/>
                <w:lang w:val="en-GB"/>
              </w:rPr>
              <w:t>evaluation.</w:t>
            </w:r>
          </w:p>
          <w:p w:rsidR="001F2AB3" w:rsidRPr="00B34055" w:rsidRDefault="001F2AB3" w:rsidP="00556B8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F2AB3" w:rsidRPr="00B34055" w:rsidRDefault="006D727F" w:rsidP="00556B8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34055">
              <w:rPr>
                <w:rFonts w:ascii="Arial" w:hAnsi="Arial" w:cs="Arial"/>
                <w:sz w:val="22"/>
                <w:szCs w:val="22"/>
                <w:lang w:val="en-GB"/>
              </w:rPr>
              <w:t>There is little evidence to illustrate an und</w:t>
            </w:r>
            <w:r w:rsidR="001F2AB3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erstanding of the wider context. </w:t>
            </w:r>
            <w:r w:rsidR="00F107B0" w:rsidRPr="00B34055">
              <w:rPr>
                <w:rFonts w:ascii="Arial" w:hAnsi="Arial" w:cs="Arial"/>
                <w:sz w:val="22"/>
                <w:szCs w:val="22"/>
                <w:lang w:val="en-GB"/>
              </w:rPr>
              <w:t>F</w:t>
            </w:r>
            <w:r w:rsidR="001F2AB3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or example </w:t>
            </w:r>
            <w:r w:rsidR="00F107B0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how the learning activity could impact on personal development as well as on the </w:t>
            </w:r>
            <w:r w:rsidR="00B34055" w:rsidRPr="00B34055">
              <w:rPr>
                <w:rFonts w:ascii="Arial" w:hAnsi="Arial" w:cs="Arial"/>
                <w:sz w:val="22"/>
                <w:szCs w:val="22"/>
                <w:lang w:val="en-GB"/>
              </w:rPr>
              <w:t>organi</w:t>
            </w:r>
            <w:r w:rsidR="00B34055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B34055" w:rsidRPr="00B34055">
              <w:rPr>
                <w:rFonts w:ascii="Arial" w:hAnsi="Arial" w:cs="Arial"/>
                <w:sz w:val="22"/>
                <w:szCs w:val="22"/>
                <w:lang w:val="en-GB"/>
              </w:rPr>
              <w:t>ation</w:t>
            </w:r>
            <w:r w:rsidR="00F107B0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. Few sources of personal information have been analysed throughout the evaluation </w:t>
            </w:r>
            <w:r w:rsidR="00B34055" w:rsidRPr="00B34055">
              <w:rPr>
                <w:rFonts w:ascii="Arial" w:hAnsi="Arial" w:cs="Arial"/>
                <w:sz w:val="22"/>
                <w:szCs w:val="22"/>
                <w:lang w:val="en-GB"/>
              </w:rPr>
              <w:t>There is very little evidence of theoretical analysis</w:t>
            </w:r>
          </w:p>
          <w:p w:rsidR="001F2AB3" w:rsidRPr="00B34055" w:rsidRDefault="001F2AB3" w:rsidP="00556B8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F2AB3" w:rsidRPr="00B34055" w:rsidRDefault="001F2AB3" w:rsidP="00556B8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Reflection is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>generally weak</w:t>
            </w:r>
            <w:r w:rsidRPr="00B34055">
              <w:rPr>
                <w:rFonts w:ascii="Arial" w:hAnsi="Arial" w:cs="Arial"/>
                <w:sz w:val="22"/>
                <w:szCs w:val="22"/>
                <w:lang w:val="en-GB"/>
              </w:rPr>
              <w:t>, being essentially descriptive rather than evaluative</w:t>
            </w:r>
            <w:r w:rsidR="009B6A12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r w:rsidR="00F107B0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The result of this reflection concludes in the identification of a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 xml:space="preserve">very basic </w:t>
            </w:r>
            <w:r w:rsidR="00F107B0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pre-course learning plan with a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>little evidence of reflection</w:t>
            </w:r>
            <w:r w:rsidR="00F107B0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>Minor</w:t>
            </w:r>
            <w:r w:rsidR="009B6A12" w:rsidRPr="00B34055">
              <w:rPr>
                <w:rFonts w:ascii="Arial" w:hAnsi="Arial" w:cs="Arial"/>
                <w:sz w:val="22"/>
                <w:szCs w:val="22"/>
                <w:lang w:val="en-GB"/>
              </w:rPr>
              <w:t xml:space="preserve"> references are made to theory but this is very limited and the vocabulary used is not always appropriate. Further analysis and evaluation is required at this level.</w:t>
            </w:r>
          </w:p>
          <w:p w:rsidR="001F291B" w:rsidRPr="00152452" w:rsidRDefault="00571EF1" w:rsidP="00556B8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1F291B" w:rsidRPr="00152452">
        <w:trPr>
          <w:cantSplit/>
          <w:trHeight w:val="1943"/>
        </w:trPr>
        <w:tc>
          <w:tcPr>
            <w:tcW w:w="1647" w:type="dxa"/>
            <w:textDirection w:val="btLr"/>
          </w:tcPr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  <w:p w:rsidR="001F291B" w:rsidRPr="00152452" w:rsidRDefault="001F291B" w:rsidP="00174D5D">
            <w:pPr>
              <w:pStyle w:val="NormalWeb"/>
              <w:ind w:left="113" w:right="113"/>
              <w:jc w:val="center"/>
              <w:rPr>
                <w:color w:val="auto"/>
                <w:sz w:val="22"/>
                <w:szCs w:val="22"/>
              </w:rPr>
            </w:pPr>
            <w:r w:rsidRPr="00152452">
              <w:rPr>
                <w:color w:val="auto"/>
                <w:sz w:val="22"/>
                <w:szCs w:val="22"/>
              </w:rPr>
              <w:t>Fail</w:t>
            </w:r>
          </w:p>
          <w:p w:rsidR="001F291B" w:rsidRPr="00152452" w:rsidRDefault="001F291B" w:rsidP="00174D5D">
            <w:pPr>
              <w:pStyle w:val="NormalWeb"/>
              <w:ind w:left="113" w:right="113"/>
              <w:rPr>
                <w:color w:val="auto"/>
                <w:sz w:val="22"/>
                <w:szCs w:val="22"/>
              </w:rPr>
            </w:pPr>
          </w:p>
        </w:tc>
        <w:tc>
          <w:tcPr>
            <w:tcW w:w="13041" w:type="dxa"/>
          </w:tcPr>
          <w:p w:rsidR="008C74B8" w:rsidRPr="00225EAD" w:rsidRDefault="001F291B" w:rsidP="008C74B8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Very insubstantial with serious deficiencies; for example, some components have been omitted or treated cursorily. The treatment is descriptive and not analytical, or yields </w:t>
            </w:r>
            <w:r w:rsidR="00B34055" w:rsidRPr="00152452">
              <w:rPr>
                <w:rFonts w:ascii="Arial" w:hAnsi="Arial" w:cs="Arial"/>
                <w:sz w:val="22"/>
                <w:szCs w:val="22"/>
                <w:lang w:val="en-GB"/>
              </w:rPr>
              <w:t>neither substantive conclusions nor</w:t>
            </w: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recommendations</w:t>
            </w:r>
            <w:r w:rsidR="008C74B8">
              <w:rPr>
                <w:rFonts w:ascii="Arial" w:hAnsi="Arial" w:cs="Arial"/>
                <w:sz w:val="22"/>
                <w:szCs w:val="22"/>
                <w:lang w:val="en-GB"/>
              </w:rPr>
              <w:t xml:space="preserve">. </w:t>
            </w:r>
            <w:r w:rsidR="008C74B8" w:rsidRPr="00225EAD">
              <w:rPr>
                <w:rFonts w:ascii="Arial" w:hAnsi="Arial" w:cs="Arial"/>
                <w:sz w:val="22"/>
                <w:szCs w:val="22"/>
                <w:lang w:val="en-GB"/>
              </w:rPr>
              <w:t xml:space="preserve">Little understanding of the meaning of the reflection which is required in an academic </w:t>
            </w:r>
            <w:r w:rsidR="00BD3C5A">
              <w:rPr>
                <w:rFonts w:ascii="Arial" w:hAnsi="Arial" w:cs="Arial"/>
                <w:sz w:val="22"/>
                <w:szCs w:val="22"/>
                <w:lang w:val="en-GB"/>
              </w:rPr>
              <w:t>assignment</w:t>
            </w:r>
            <w:r w:rsidR="008C74B8" w:rsidRPr="00225EAD">
              <w:rPr>
                <w:rFonts w:ascii="Arial" w:hAnsi="Arial" w:cs="Arial"/>
                <w:sz w:val="22"/>
                <w:szCs w:val="22"/>
                <w:lang w:val="en-GB"/>
              </w:rPr>
              <w:t xml:space="preserve"> of this kind.</w:t>
            </w:r>
          </w:p>
          <w:p w:rsidR="001F291B" w:rsidRPr="00152452" w:rsidRDefault="001F291B" w:rsidP="008C6D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F291B" w:rsidRPr="00152452" w:rsidRDefault="001F291B" w:rsidP="008C6D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No focus on relevant aspects and little or no coherence.</w:t>
            </w:r>
          </w:p>
          <w:p w:rsidR="001F291B" w:rsidRPr="00152452" w:rsidRDefault="001F291B" w:rsidP="008C6D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F291B" w:rsidRPr="00152452" w:rsidRDefault="001F291B" w:rsidP="008C6D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Insufficient evidence of engagement with the subject. No understanding of approaches </w:t>
            </w:r>
            <w:r w:rsidR="00B34055">
              <w:rPr>
                <w:rFonts w:ascii="Arial" w:hAnsi="Arial" w:cs="Arial"/>
                <w:sz w:val="22"/>
                <w:szCs w:val="22"/>
                <w:lang w:val="en-GB"/>
              </w:rPr>
              <w:t>required to prepare for learning and development.</w:t>
            </w: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 </w:t>
            </w:r>
          </w:p>
          <w:p w:rsidR="001F291B" w:rsidRPr="00152452" w:rsidRDefault="001F291B" w:rsidP="008C6D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F291B" w:rsidRPr="00152452" w:rsidRDefault="001F291B" w:rsidP="008C6D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No work submitted.</w:t>
            </w:r>
          </w:p>
          <w:p w:rsidR="001F291B" w:rsidRPr="00152452" w:rsidRDefault="001F291B" w:rsidP="008C6D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AF096E" w:rsidRPr="00152452">
        <w:trPr>
          <w:cantSplit/>
          <w:trHeight w:val="1401"/>
        </w:trPr>
        <w:tc>
          <w:tcPr>
            <w:tcW w:w="14688" w:type="dxa"/>
            <w:gridSpan w:val="2"/>
          </w:tcPr>
          <w:p w:rsidR="00AF096E" w:rsidRPr="00152452" w:rsidRDefault="00AF096E" w:rsidP="005C63E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Allocation of grade</w:t>
            </w:r>
            <w:r w:rsidR="001D4105"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/ mark</w:t>
            </w: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within </w:t>
            </w:r>
            <w:r w:rsidR="001D4105" w:rsidRPr="00152452">
              <w:rPr>
                <w:rFonts w:ascii="Arial" w:hAnsi="Arial" w:cs="Arial"/>
                <w:sz w:val="22"/>
                <w:szCs w:val="22"/>
                <w:lang w:val="en-GB"/>
              </w:rPr>
              <w:t>each classification</w:t>
            </w: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:rsidR="00AF096E" w:rsidRPr="00152452" w:rsidRDefault="00AF096E" w:rsidP="005C63E7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AF096E" w:rsidRPr="00152452" w:rsidRDefault="00AF096E" w:rsidP="00AF096E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Top grade: the work meets all the criteria.</w:t>
            </w:r>
          </w:p>
          <w:p w:rsidR="00AF096E" w:rsidRPr="00152452" w:rsidRDefault="00AF096E" w:rsidP="00AF096E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>Middle grade: the work meets a substantial majority of the criteria.</w:t>
            </w:r>
          </w:p>
          <w:p w:rsidR="00AF096E" w:rsidRPr="00152452" w:rsidRDefault="00AF096E" w:rsidP="00AF096E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Bottom grade: the work meets </w:t>
            </w:r>
            <w:r w:rsidR="001D4105" w:rsidRPr="00152452">
              <w:rPr>
                <w:rFonts w:ascii="Arial" w:hAnsi="Arial" w:cs="Arial"/>
                <w:sz w:val="22"/>
                <w:szCs w:val="22"/>
                <w:lang w:val="en-GB"/>
              </w:rPr>
              <w:t>the bare requirements</w:t>
            </w:r>
            <w:r w:rsidRPr="00152452">
              <w:rPr>
                <w:rFonts w:ascii="Arial" w:hAnsi="Arial" w:cs="Arial"/>
                <w:sz w:val="22"/>
                <w:szCs w:val="22"/>
                <w:lang w:val="en-GB"/>
              </w:rPr>
              <w:t xml:space="preserve"> of the criteria</w:t>
            </w:r>
            <w:r w:rsidR="001D4105" w:rsidRPr="00152452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</w:tc>
      </w:tr>
    </w:tbl>
    <w:p w:rsidR="00F422C1" w:rsidRPr="00152452" w:rsidRDefault="00F422C1">
      <w:pPr>
        <w:rPr>
          <w:lang w:val="en-GB"/>
        </w:rPr>
      </w:pPr>
    </w:p>
    <w:sectPr w:rsidR="00F422C1" w:rsidRPr="00152452" w:rsidSect="00751C31"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8EE" w:rsidRDefault="009948EE">
      <w:r>
        <w:separator/>
      </w:r>
    </w:p>
  </w:endnote>
  <w:endnote w:type="continuationSeparator" w:id="0">
    <w:p w:rsidR="009948EE" w:rsidRDefault="00994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8EE" w:rsidRDefault="009948EE">
      <w:r>
        <w:separator/>
      </w:r>
    </w:p>
  </w:footnote>
  <w:footnote w:type="continuationSeparator" w:id="0">
    <w:p w:rsidR="009948EE" w:rsidRDefault="00994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0E023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341C5424"/>
    <w:multiLevelType w:val="hybridMultilevel"/>
    <w:tmpl w:val="46F2158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1BA3A9A"/>
    <w:multiLevelType w:val="hybridMultilevel"/>
    <w:tmpl w:val="CD34DA7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F51"/>
    <w:rsid w:val="0000733C"/>
    <w:rsid w:val="000075C3"/>
    <w:rsid w:val="000860FE"/>
    <w:rsid w:val="00086BCF"/>
    <w:rsid w:val="000914B7"/>
    <w:rsid w:val="000A6547"/>
    <w:rsid w:val="000E5544"/>
    <w:rsid w:val="001007E6"/>
    <w:rsid w:val="00101871"/>
    <w:rsid w:val="00152452"/>
    <w:rsid w:val="001528F4"/>
    <w:rsid w:val="00174D5D"/>
    <w:rsid w:val="001C07DA"/>
    <w:rsid w:val="001D4105"/>
    <w:rsid w:val="001F291B"/>
    <w:rsid w:val="001F2AB3"/>
    <w:rsid w:val="0020098D"/>
    <w:rsid w:val="00200C4D"/>
    <w:rsid w:val="00227CC7"/>
    <w:rsid w:val="00240C65"/>
    <w:rsid w:val="00251071"/>
    <w:rsid w:val="00282CCE"/>
    <w:rsid w:val="002E4387"/>
    <w:rsid w:val="00343094"/>
    <w:rsid w:val="003547CA"/>
    <w:rsid w:val="00357C94"/>
    <w:rsid w:val="00357FB9"/>
    <w:rsid w:val="003B2EF0"/>
    <w:rsid w:val="003E0065"/>
    <w:rsid w:val="00420D40"/>
    <w:rsid w:val="004252C9"/>
    <w:rsid w:val="0042655D"/>
    <w:rsid w:val="00440654"/>
    <w:rsid w:val="00457B10"/>
    <w:rsid w:val="00486E0D"/>
    <w:rsid w:val="004B56A3"/>
    <w:rsid w:val="00510693"/>
    <w:rsid w:val="00524D55"/>
    <w:rsid w:val="00530FAC"/>
    <w:rsid w:val="005335E5"/>
    <w:rsid w:val="00556B83"/>
    <w:rsid w:val="00571EF1"/>
    <w:rsid w:val="00591D01"/>
    <w:rsid w:val="005A1D9F"/>
    <w:rsid w:val="005C63E7"/>
    <w:rsid w:val="005D217A"/>
    <w:rsid w:val="005E1BE3"/>
    <w:rsid w:val="0068384D"/>
    <w:rsid w:val="006C154E"/>
    <w:rsid w:val="006C78B5"/>
    <w:rsid w:val="006D34C9"/>
    <w:rsid w:val="006D727F"/>
    <w:rsid w:val="00704951"/>
    <w:rsid w:val="0071626D"/>
    <w:rsid w:val="00720B6D"/>
    <w:rsid w:val="00751C31"/>
    <w:rsid w:val="00752C6B"/>
    <w:rsid w:val="00760C8C"/>
    <w:rsid w:val="008021F8"/>
    <w:rsid w:val="0081384E"/>
    <w:rsid w:val="00855DEB"/>
    <w:rsid w:val="008574D6"/>
    <w:rsid w:val="00861265"/>
    <w:rsid w:val="00865582"/>
    <w:rsid w:val="008950B8"/>
    <w:rsid w:val="00895295"/>
    <w:rsid w:val="0089691B"/>
    <w:rsid w:val="008B6B3D"/>
    <w:rsid w:val="008C6D7D"/>
    <w:rsid w:val="008C74B8"/>
    <w:rsid w:val="00905388"/>
    <w:rsid w:val="00927F63"/>
    <w:rsid w:val="009407AA"/>
    <w:rsid w:val="00943F18"/>
    <w:rsid w:val="00956872"/>
    <w:rsid w:val="00963A0A"/>
    <w:rsid w:val="00971C9E"/>
    <w:rsid w:val="009948EE"/>
    <w:rsid w:val="009B6A12"/>
    <w:rsid w:val="009D2DAE"/>
    <w:rsid w:val="009D619F"/>
    <w:rsid w:val="009E5B28"/>
    <w:rsid w:val="009F6C0B"/>
    <w:rsid w:val="00A0517E"/>
    <w:rsid w:val="00A23ECE"/>
    <w:rsid w:val="00A5388B"/>
    <w:rsid w:val="00A829EB"/>
    <w:rsid w:val="00AB02A0"/>
    <w:rsid w:val="00AB072D"/>
    <w:rsid w:val="00AE0DD2"/>
    <w:rsid w:val="00AF096E"/>
    <w:rsid w:val="00B16ACE"/>
    <w:rsid w:val="00B22995"/>
    <w:rsid w:val="00B34055"/>
    <w:rsid w:val="00B55D20"/>
    <w:rsid w:val="00BC2C7C"/>
    <w:rsid w:val="00BD3C5A"/>
    <w:rsid w:val="00BE5713"/>
    <w:rsid w:val="00BF41E7"/>
    <w:rsid w:val="00C158C9"/>
    <w:rsid w:val="00C22227"/>
    <w:rsid w:val="00C3005F"/>
    <w:rsid w:val="00C529C5"/>
    <w:rsid w:val="00C67B9F"/>
    <w:rsid w:val="00C73169"/>
    <w:rsid w:val="00C81BDA"/>
    <w:rsid w:val="00C95366"/>
    <w:rsid w:val="00CA2E05"/>
    <w:rsid w:val="00CD4234"/>
    <w:rsid w:val="00CD687D"/>
    <w:rsid w:val="00D63AB0"/>
    <w:rsid w:val="00D9185D"/>
    <w:rsid w:val="00D91BDE"/>
    <w:rsid w:val="00D966FF"/>
    <w:rsid w:val="00DA0960"/>
    <w:rsid w:val="00DB4CBF"/>
    <w:rsid w:val="00DE1E63"/>
    <w:rsid w:val="00DE2BF6"/>
    <w:rsid w:val="00DF60BF"/>
    <w:rsid w:val="00E030E9"/>
    <w:rsid w:val="00E30371"/>
    <w:rsid w:val="00E54701"/>
    <w:rsid w:val="00E936EE"/>
    <w:rsid w:val="00EA147B"/>
    <w:rsid w:val="00EB6FED"/>
    <w:rsid w:val="00EE2A76"/>
    <w:rsid w:val="00EE54E0"/>
    <w:rsid w:val="00EF2069"/>
    <w:rsid w:val="00F04A2B"/>
    <w:rsid w:val="00F05392"/>
    <w:rsid w:val="00F107B0"/>
    <w:rsid w:val="00F422C1"/>
    <w:rsid w:val="00FD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C65"/>
    <w:rPr>
      <w:sz w:val="24"/>
      <w:szCs w:val="24"/>
      <w:lang w:val="cy-GB"/>
    </w:rPr>
  </w:style>
  <w:style w:type="paragraph" w:styleId="Heading1">
    <w:name w:val="heading 1"/>
    <w:basedOn w:val="Normal"/>
    <w:next w:val="Normal"/>
    <w:qFormat/>
    <w:rsid w:val="00AF096E"/>
    <w:pPr>
      <w:keepNext/>
      <w:outlineLvl w:val="0"/>
    </w:pPr>
    <w:rPr>
      <w:rFonts w:ascii="Arial" w:hAnsi="Arial"/>
      <w:b/>
      <w:sz w:val="16"/>
      <w:szCs w:val="20"/>
      <w:lang w:val="en-GB"/>
    </w:rPr>
  </w:style>
  <w:style w:type="paragraph" w:styleId="Heading2">
    <w:name w:val="heading 2"/>
    <w:basedOn w:val="Normal"/>
    <w:next w:val="Normal"/>
    <w:qFormat/>
    <w:rsid w:val="00AF096E"/>
    <w:pPr>
      <w:keepNext/>
      <w:jc w:val="center"/>
      <w:outlineLvl w:val="1"/>
    </w:pPr>
    <w:rPr>
      <w:rFonts w:ascii="Arial" w:hAnsi="Arial"/>
      <w:b/>
      <w:sz w:val="20"/>
      <w:szCs w:val="20"/>
      <w:lang w:val="en-GB"/>
    </w:rPr>
  </w:style>
  <w:style w:type="paragraph" w:styleId="Heading3">
    <w:name w:val="heading 3"/>
    <w:basedOn w:val="Normal"/>
    <w:next w:val="Normal"/>
    <w:qFormat/>
    <w:rsid w:val="00AF096E"/>
    <w:pPr>
      <w:keepNext/>
      <w:outlineLvl w:val="2"/>
    </w:pPr>
    <w:rPr>
      <w:rFonts w:ascii="Arial" w:hAnsi="Arial"/>
      <w:b/>
      <w:sz w:val="20"/>
      <w:szCs w:val="20"/>
      <w:lang w:val="en-GB"/>
    </w:rPr>
  </w:style>
  <w:style w:type="paragraph" w:styleId="Heading4">
    <w:name w:val="heading 4"/>
    <w:basedOn w:val="Normal"/>
    <w:next w:val="Normal"/>
    <w:qFormat/>
    <w:rsid w:val="00AF096E"/>
    <w:pPr>
      <w:keepNext/>
      <w:outlineLvl w:val="3"/>
    </w:pPr>
    <w:rPr>
      <w:rFonts w:ascii="Arial" w:hAnsi="Arial"/>
      <w:b/>
      <w:sz w:val="18"/>
      <w:szCs w:val="20"/>
      <w:lang w:val="en-GB"/>
    </w:rPr>
  </w:style>
  <w:style w:type="paragraph" w:styleId="Heading5">
    <w:name w:val="heading 5"/>
    <w:basedOn w:val="Normal"/>
    <w:next w:val="Normal"/>
    <w:qFormat/>
    <w:rsid w:val="00AF096E"/>
    <w:pPr>
      <w:keepNext/>
      <w:outlineLvl w:val="4"/>
    </w:pPr>
    <w:rPr>
      <w:rFonts w:ascii="Arial" w:hAnsi="Arial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0C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240C65"/>
    <w:pPr>
      <w:shd w:val="clear" w:color="auto" w:fill="FFFFFF"/>
      <w:textAlignment w:val="top"/>
    </w:pPr>
    <w:rPr>
      <w:rFonts w:ascii="Arial" w:hAnsi="Arial" w:cs="Arial"/>
      <w:color w:val="555577"/>
      <w:lang w:val="en-GB"/>
    </w:rPr>
  </w:style>
  <w:style w:type="character" w:styleId="Strong">
    <w:name w:val="Strong"/>
    <w:basedOn w:val="DefaultParagraphFont"/>
    <w:qFormat/>
    <w:rsid w:val="00240C65"/>
    <w:rPr>
      <w:b/>
      <w:bCs/>
    </w:rPr>
  </w:style>
  <w:style w:type="paragraph" w:customStyle="1" w:styleId="bullet">
    <w:name w:val="bullet"/>
    <w:rsid w:val="008C6D7D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styleId="Title">
    <w:name w:val="Title"/>
    <w:basedOn w:val="Normal"/>
    <w:qFormat/>
    <w:rsid w:val="00AF096E"/>
    <w:pPr>
      <w:jc w:val="center"/>
    </w:pPr>
    <w:rPr>
      <w:rFonts w:ascii="Arial" w:hAnsi="Arial"/>
      <w:b/>
      <w:sz w:val="20"/>
      <w:szCs w:val="20"/>
      <w:lang w:val="en-GB"/>
    </w:rPr>
  </w:style>
  <w:style w:type="paragraph" w:styleId="Subtitle">
    <w:name w:val="Subtitle"/>
    <w:basedOn w:val="Normal"/>
    <w:qFormat/>
    <w:rsid w:val="00AF096E"/>
    <w:pPr>
      <w:jc w:val="center"/>
    </w:pPr>
    <w:rPr>
      <w:rFonts w:ascii="Arial" w:hAnsi="Arial"/>
      <w:b/>
      <w:sz w:val="20"/>
      <w:szCs w:val="20"/>
      <w:lang w:val="en-GB"/>
    </w:rPr>
  </w:style>
  <w:style w:type="paragraph" w:styleId="BodyText">
    <w:name w:val="Body Text"/>
    <w:basedOn w:val="Normal"/>
    <w:rsid w:val="00AF096E"/>
    <w:rPr>
      <w:rFonts w:ascii="Arial" w:hAnsi="Arial"/>
      <w:sz w:val="16"/>
      <w:szCs w:val="20"/>
      <w:lang w:val="en-GB"/>
    </w:rPr>
  </w:style>
  <w:style w:type="paragraph" w:styleId="Caption">
    <w:name w:val="caption"/>
    <w:basedOn w:val="Normal"/>
    <w:next w:val="Normal"/>
    <w:qFormat/>
    <w:rsid w:val="00AF096E"/>
    <w:pPr>
      <w:jc w:val="center"/>
    </w:pPr>
    <w:rPr>
      <w:rFonts w:ascii="Arial" w:hAnsi="Arial"/>
      <w:b/>
      <w:sz w:val="20"/>
      <w:szCs w:val="20"/>
      <w:lang w:val="en-GB"/>
    </w:rPr>
  </w:style>
  <w:style w:type="paragraph" w:styleId="BodyText2">
    <w:name w:val="Body Text 2"/>
    <w:basedOn w:val="Normal"/>
    <w:rsid w:val="00AF096E"/>
    <w:pPr>
      <w:jc w:val="both"/>
    </w:pPr>
    <w:rPr>
      <w:rFonts w:ascii="Arial" w:hAnsi="Arial"/>
      <w:sz w:val="22"/>
      <w:szCs w:val="20"/>
      <w:lang w:val="en-GB"/>
    </w:rPr>
  </w:style>
  <w:style w:type="paragraph" w:styleId="BodyText3">
    <w:name w:val="Body Text 3"/>
    <w:basedOn w:val="Normal"/>
    <w:rsid w:val="00AF096E"/>
    <w:rPr>
      <w:rFonts w:ascii="Arial" w:hAnsi="Arial"/>
      <w:sz w:val="22"/>
      <w:szCs w:val="20"/>
      <w:lang w:val="en-GB"/>
    </w:rPr>
  </w:style>
  <w:style w:type="paragraph" w:styleId="BalloonText">
    <w:name w:val="Balloon Text"/>
    <w:basedOn w:val="Normal"/>
    <w:semiHidden/>
    <w:rsid w:val="00227CC7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autoRedefine/>
    <w:rsid w:val="00DA0960"/>
    <w:pPr>
      <w:numPr>
        <w:numId w:val="4"/>
      </w:numPr>
    </w:pPr>
  </w:style>
  <w:style w:type="paragraph" w:customStyle="1" w:styleId="fixedChar">
    <w:name w:val="fixed Char"/>
    <w:link w:val="fixedCharChar"/>
    <w:rsid w:val="00751C31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  <w:szCs w:val="24"/>
    </w:rPr>
  </w:style>
  <w:style w:type="character" w:customStyle="1" w:styleId="fixedCharChar">
    <w:name w:val="fixed Char Char"/>
    <w:basedOn w:val="DefaultParagraphFont"/>
    <w:link w:val="fixedChar"/>
    <w:rsid w:val="00751C31"/>
    <w:rPr>
      <w:b/>
      <w:sz w:val="24"/>
      <w:szCs w:val="24"/>
      <w:lang w:val="en-GB" w:eastAsia="en-GB" w:bidi="ar-SA"/>
    </w:rPr>
  </w:style>
  <w:style w:type="paragraph" w:styleId="Header">
    <w:name w:val="header"/>
    <w:basedOn w:val="Normal"/>
    <w:rsid w:val="0025107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51071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C65"/>
    <w:rPr>
      <w:sz w:val="24"/>
      <w:szCs w:val="24"/>
      <w:lang w:val="cy-GB"/>
    </w:rPr>
  </w:style>
  <w:style w:type="paragraph" w:styleId="Heading1">
    <w:name w:val="heading 1"/>
    <w:basedOn w:val="Normal"/>
    <w:next w:val="Normal"/>
    <w:qFormat/>
    <w:rsid w:val="00AF096E"/>
    <w:pPr>
      <w:keepNext/>
      <w:outlineLvl w:val="0"/>
    </w:pPr>
    <w:rPr>
      <w:rFonts w:ascii="Arial" w:hAnsi="Arial"/>
      <w:b/>
      <w:sz w:val="16"/>
      <w:szCs w:val="20"/>
      <w:lang w:val="en-GB"/>
    </w:rPr>
  </w:style>
  <w:style w:type="paragraph" w:styleId="Heading2">
    <w:name w:val="heading 2"/>
    <w:basedOn w:val="Normal"/>
    <w:next w:val="Normal"/>
    <w:qFormat/>
    <w:rsid w:val="00AF096E"/>
    <w:pPr>
      <w:keepNext/>
      <w:jc w:val="center"/>
      <w:outlineLvl w:val="1"/>
    </w:pPr>
    <w:rPr>
      <w:rFonts w:ascii="Arial" w:hAnsi="Arial"/>
      <w:b/>
      <w:sz w:val="20"/>
      <w:szCs w:val="20"/>
      <w:lang w:val="en-GB"/>
    </w:rPr>
  </w:style>
  <w:style w:type="paragraph" w:styleId="Heading3">
    <w:name w:val="heading 3"/>
    <w:basedOn w:val="Normal"/>
    <w:next w:val="Normal"/>
    <w:qFormat/>
    <w:rsid w:val="00AF096E"/>
    <w:pPr>
      <w:keepNext/>
      <w:outlineLvl w:val="2"/>
    </w:pPr>
    <w:rPr>
      <w:rFonts w:ascii="Arial" w:hAnsi="Arial"/>
      <w:b/>
      <w:sz w:val="20"/>
      <w:szCs w:val="20"/>
      <w:lang w:val="en-GB"/>
    </w:rPr>
  </w:style>
  <w:style w:type="paragraph" w:styleId="Heading4">
    <w:name w:val="heading 4"/>
    <w:basedOn w:val="Normal"/>
    <w:next w:val="Normal"/>
    <w:qFormat/>
    <w:rsid w:val="00AF096E"/>
    <w:pPr>
      <w:keepNext/>
      <w:outlineLvl w:val="3"/>
    </w:pPr>
    <w:rPr>
      <w:rFonts w:ascii="Arial" w:hAnsi="Arial"/>
      <w:b/>
      <w:sz w:val="18"/>
      <w:szCs w:val="20"/>
      <w:lang w:val="en-GB"/>
    </w:rPr>
  </w:style>
  <w:style w:type="paragraph" w:styleId="Heading5">
    <w:name w:val="heading 5"/>
    <w:basedOn w:val="Normal"/>
    <w:next w:val="Normal"/>
    <w:qFormat/>
    <w:rsid w:val="00AF096E"/>
    <w:pPr>
      <w:keepNext/>
      <w:outlineLvl w:val="4"/>
    </w:pPr>
    <w:rPr>
      <w:rFonts w:ascii="Arial" w:hAnsi="Arial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0C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240C65"/>
    <w:pPr>
      <w:shd w:val="clear" w:color="auto" w:fill="FFFFFF"/>
      <w:textAlignment w:val="top"/>
    </w:pPr>
    <w:rPr>
      <w:rFonts w:ascii="Arial" w:hAnsi="Arial" w:cs="Arial"/>
      <w:color w:val="555577"/>
      <w:lang w:val="en-GB"/>
    </w:rPr>
  </w:style>
  <w:style w:type="character" w:styleId="Strong">
    <w:name w:val="Strong"/>
    <w:basedOn w:val="DefaultParagraphFont"/>
    <w:qFormat/>
    <w:rsid w:val="00240C65"/>
    <w:rPr>
      <w:b/>
      <w:bCs/>
    </w:rPr>
  </w:style>
  <w:style w:type="paragraph" w:customStyle="1" w:styleId="bullet">
    <w:name w:val="bullet"/>
    <w:rsid w:val="008C6D7D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styleId="Title">
    <w:name w:val="Title"/>
    <w:basedOn w:val="Normal"/>
    <w:qFormat/>
    <w:rsid w:val="00AF096E"/>
    <w:pPr>
      <w:jc w:val="center"/>
    </w:pPr>
    <w:rPr>
      <w:rFonts w:ascii="Arial" w:hAnsi="Arial"/>
      <w:b/>
      <w:sz w:val="20"/>
      <w:szCs w:val="20"/>
      <w:lang w:val="en-GB"/>
    </w:rPr>
  </w:style>
  <w:style w:type="paragraph" w:styleId="Subtitle">
    <w:name w:val="Subtitle"/>
    <w:basedOn w:val="Normal"/>
    <w:qFormat/>
    <w:rsid w:val="00AF096E"/>
    <w:pPr>
      <w:jc w:val="center"/>
    </w:pPr>
    <w:rPr>
      <w:rFonts w:ascii="Arial" w:hAnsi="Arial"/>
      <w:b/>
      <w:sz w:val="20"/>
      <w:szCs w:val="20"/>
      <w:lang w:val="en-GB"/>
    </w:rPr>
  </w:style>
  <w:style w:type="paragraph" w:styleId="BodyText">
    <w:name w:val="Body Text"/>
    <w:basedOn w:val="Normal"/>
    <w:rsid w:val="00AF096E"/>
    <w:rPr>
      <w:rFonts w:ascii="Arial" w:hAnsi="Arial"/>
      <w:sz w:val="16"/>
      <w:szCs w:val="20"/>
      <w:lang w:val="en-GB"/>
    </w:rPr>
  </w:style>
  <w:style w:type="paragraph" w:styleId="Caption">
    <w:name w:val="caption"/>
    <w:basedOn w:val="Normal"/>
    <w:next w:val="Normal"/>
    <w:qFormat/>
    <w:rsid w:val="00AF096E"/>
    <w:pPr>
      <w:jc w:val="center"/>
    </w:pPr>
    <w:rPr>
      <w:rFonts w:ascii="Arial" w:hAnsi="Arial"/>
      <w:b/>
      <w:sz w:val="20"/>
      <w:szCs w:val="20"/>
      <w:lang w:val="en-GB"/>
    </w:rPr>
  </w:style>
  <w:style w:type="paragraph" w:styleId="BodyText2">
    <w:name w:val="Body Text 2"/>
    <w:basedOn w:val="Normal"/>
    <w:rsid w:val="00AF096E"/>
    <w:pPr>
      <w:jc w:val="both"/>
    </w:pPr>
    <w:rPr>
      <w:rFonts w:ascii="Arial" w:hAnsi="Arial"/>
      <w:sz w:val="22"/>
      <w:szCs w:val="20"/>
      <w:lang w:val="en-GB"/>
    </w:rPr>
  </w:style>
  <w:style w:type="paragraph" w:styleId="BodyText3">
    <w:name w:val="Body Text 3"/>
    <w:basedOn w:val="Normal"/>
    <w:rsid w:val="00AF096E"/>
    <w:rPr>
      <w:rFonts w:ascii="Arial" w:hAnsi="Arial"/>
      <w:sz w:val="22"/>
      <w:szCs w:val="20"/>
      <w:lang w:val="en-GB"/>
    </w:rPr>
  </w:style>
  <w:style w:type="paragraph" w:styleId="BalloonText">
    <w:name w:val="Balloon Text"/>
    <w:basedOn w:val="Normal"/>
    <w:semiHidden/>
    <w:rsid w:val="00227CC7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autoRedefine/>
    <w:rsid w:val="00DA0960"/>
    <w:pPr>
      <w:numPr>
        <w:numId w:val="4"/>
      </w:numPr>
    </w:pPr>
  </w:style>
  <w:style w:type="paragraph" w:customStyle="1" w:styleId="fixedChar">
    <w:name w:val="fixed Char"/>
    <w:link w:val="fixedCharChar"/>
    <w:rsid w:val="00751C31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  <w:szCs w:val="24"/>
    </w:rPr>
  </w:style>
  <w:style w:type="character" w:customStyle="1" w:styleId="fixedCharChar">
    <w:name w:val="fixed Char Char"/>
    <w:basedOn w:val="DefaultParagraphFont"/>
    <w:link w:val="fixedChar"/>
    <w:rsid w:val="00751C31"/>
    <w:rPr>
      <w:b/>
      <w:sz w:val="24"/>
      <w:szCs w:val="24"/>
      <w:lang w:val="en-GB" w:eastAsia="en-GB" w:bidi="ar-SA"/>
    </w:rPr>
  </w:style>
  <w:style w:type="paragraph" w:styleId="Header">
    <w:name w:val="header"/>
    <w:basedOn w:val="Normal"/>
    <w:rsid w:val="0025107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51071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CYD</Company>
  <LinksUpToDate>false</LinksUpToDate>
  <CharactersWithSpaces>5276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clientadmin</dc:creator>
  <cp:keywords/>
  <dc:description/>
  <cp:lastModifiedBy>Julian B</cp:lastModifiedBy>
  <cp:revision>2</cp:revision>
  <cp:lastPrinted>2011-06-29T12:26:00Z</cp:lastPrinted>
  <dcterms:created xsi:type="dcterms:W3CDTF">2012-08-01T09:07:00Z</dcterms:created>
  <dcterms:modified xsi:type="dcterms:W3CDTF">2012-08-01T09:07:00Z</dcterms:modified>
</cp:coreProperties>
</file>