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5A6946" w14:textId="47578042" w:rsidR="00571BAA" w:rsidRDefault="003B7F05" w:rsidP="00F84BAD">
      <w:pPr>
        <w:pStyle w:val="Title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30685B61" wp14:editId="67B73CEF">
            <wp:simplePos x="914400" y="1778000"/>
            <wp:positionH relativeFrom="margin">
              <wp:align>center</wp:align>
            </wp:positionH>
            <wp:positionV relativeFrom="margin">
              <wp:align>top</wp:align>
            </wp:positionV>
            <wp:extent cx="6120548" cy="2438400"/>
            <wp:effectExtent l="0" t="0" r="0" b="0"/>
            <wp:wrapSquare wrapText="bothSides"/>
            <wp:docPr id="1058019127" name="Picture 1" descr="University of Wales Trinity Saint David - University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- University ..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0548" cy="243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62B5E2D" w14:textId="77777777" w:rsidR="00571BAA" w:rsidRDefault="00571BAA" w:rsidP="00F84BAD">
      <w:pPr>
        <w:pStyle w:val="Title"/>
      </w:pPr>
    </w:p>
    <w:p w14:paraId="65ECABFA" w14:textId="77777777" w:rsidR="00BA2680" w:rsidRDefault="00BA2680" w:rsidP="00F84BAD">
      <w:pPr>
        <w:pStyle w:val="Title"/>
      </w:pPr>
    </w:p>
    <w:p w14:paraId="7D27C835" w14:textId="70F79A70" w:rsidR="005B25AE" w:rsidRPr="008345ED" w:rsidRDefault="00046DF5" w:rsidP="008345ED">
      <w:pPr>
        <w:pStyle w:val="Title"/>
        <w:jc w:val="center"/>
        <w:rPr>
          <w:rFonts w:ascii="Times New Roman" w:hAnsi="Times New Roman" w:cs="Times New Roman"/>
        </w:rPr>
      </w:pPr>
      <w:r w:rsidRPr="008345ED">
        <w:rPr>
          <w:rFonts w:ascii="Times New Roman" w:hAnsi="Times New Roman" w:cs="Times New Roman"/>
        </w:rPr>
        <w:t>Reflection on</w:t>
      </w:r>
      <w:r w:rsidR="00A74107" w:rsidRPr="008345ED">
        <w:rPr>
          <w:rFonts w:ascii="Times New Roman" w:hAnsi="Times New Roman" w:cs="Times New Roman"/>
        </w:rPr>
        <w:t xml:space="preserve"> the</w:t>
      </w:r>
      <w:r w:rsidRPr="008345ED">
        <w:rPr>
          <w:rFonts w:ascii="Times New Roman" w:hAnsi="Times New Roman" w:cs="Times New Roman"/>
        </w:rPr>
        <w:t xml:space="preserve"> Cisco DevNet Associate Course</w:t>
      </w:r>
      <w:r w:rsidR="005B25AE" w:rsidRPr="008345ED">
        <w:rPr>
          <w:rFonts w:ascii="Times New Roman" w:hAnsi="Times New Roman" w:cs="Times New Roman"/>
        </w:rPr>
        <w:t>.</w:t>
      </w:r>
    </w:p>
    <w:p w14:paraId="2B7332BC" w14:textId="77777777" w:rsidR="0051215E" w:rsidRPr="008345ED" w:rsidRDefault="0051215E" w:rsidP="008345ED">
      <w:pPr>
        <w:jc w:val="center"/>
      </w:pPr>
    </w:p>
    <w:p w14:paraId="79135748" w14:textId="0270F77C" w:rsidR="00924140" w:rsidRPr="008345ED" w:rsidRDefault="00571BAA" w:rsidP="008345ED">
      <w:pPr>
        <w:pStyle w:val="Title"/>
        <w:jc w:val="center"/>
        <w:rPr>
          <w:rFonts w:ascii="Times New Roman" w:hAnsi="Times New Roman" w:cs="Times New Roman"/>
        </w:rPr>
      </w:pPr>
      <w:r w:rsidRPr="008345ED">
        <w:rPr>
          <w:rFonts w:ascii="Times New Roman" w:hAnsi="Times New Roman" w:cs="Times New Roman"/>
        </w:rPr>
        <w:t>Network Programmability Case Study</w:t>
      </w:r>
      <w:r w:rsidR="0051215E" w:rsidRPr="008345ED">
        <w:rPr>
          <w:rFonts w:ascii="Times New Roman" w:hAnsi="Times New Roman" w:cs="Times New Roman"/>
        </w:rPr>
        <w:t>.</w:t>
      </w:r>
    </w:p>
    <w:p w14:paraId="5DC10F37" w14:textId="77777777" w:rsidR="006A6743" w:rsidRDefault="006A6743" w:rsidP="00F84BAD"/>
    <w:p w14:paraId="69CD619D" w14:textId="77777777" w:rsidR="006A6743" w:rsidRPr="006A6743" w:rsidRDefault="006A6743" w:rsidP="00F84BAD"/>
    <w:p w14:paraId="71C811EC" w14:textId="77777777" w:rsidR="006A6743" w:rsidRPr="006A6743" w:rsidRDefault="006A6743" w:rsidP="00F84BAD"/>
    <w:p w14:paraId="5F1C9A02" w14:textId="77777777" w:rsidR="006A6743" w:rsidRPr="006A6743" w:rsidRDefault="006A6743" w:rsidP="00F84BAD"/>
    <w:p w14:paraId="1543D260" w14:textId="77777777" w:rsidR="006A6743" w:rsidRPr="006A6743" w:rsidRDefault="006A6743" w:rsidP="00F84BAD"/>
    <w:p w14:paraId="6BD28A9D" w14:textId="77777777" w:rsidR="006A6743" w:rsidRDefault="006A6743" w:rsidP="00F84BAD"/>
    <w:p w14:paraId="70DA8363" w14:textId="77777777" w:rsidR="006A6743" w:rsidRDefault="006A6743" w:rsidP="00F84BAD"/>
    <w:p w14:paraId="3D67A88B" w14:textId="77777777" w:rsidR="006A6743" w:rsidRDefault="006A6743" w:rsidP="00F84BAD"/>
    <w:p w14:paraId="72246208" w14:textId="09EF539F" w:rsidR="00442516" w:rsidRDefault="00A06180" w:rsidP="00F84BAD">
      <w:pPr>
        <w:rPr>
          <w:rFonts w:asciiTheme="majorHAnsi" w:eastAsiaTheme="majorEastAsia" w:hAnsiTheme="majorHAnsi" w:cstheme="majorBidi"/>
          <w:color w:val="000000" w:themeColor="text1"/>
          <w:sz w:val="32"/>
          <w:szCs w:val="32"/>
        </w:rPr>
      </w:pPr>
      <w:r w:rsidRPr="006A6743">
        <w:br w:type="column"/>
      </w: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eastAsia="ja-JP"/>
        </w:rPr>
        <w:id w:val="1643378875"/>
        <w:docPartObj>
          <w:docPartGallery w:val="Table of Contents"/>
          <w:docPartUnique/>
        </w:docPartObj>
      </w:sdtPr>
      <w:sdtContent>
        <w:p w14:paraId="78D1BAD3" w14:textId="57B0B418" w:rsidR="00442516" w:rsidRPr="00646CAE" w:rsidRDefault="00442516" w:rsidP="00646CAE">
          <w:pPr>
            <w:pStyle w:val="TOCHeading"/>
            <w:rPr>
              <w:b/>
              <w:bCs/>
              <w:color w:val="auto"/>
            </w:rPr>
          </w:pPr>
          <w:r w:rsidRPr="00646CAE">
            <w:rPr>
              <w:b/>
              <w:bCs/>
              <w:color w:val="auto"/>
            </w:rPr>
            <w:t>Contents</w:t>
          </w:r>
        </w:p>
        <w:p w14:paraId="340ED1CF" w14:textId="2BE52D4E" w:rsidR="00646CAE" w:rsidRDefault="00442516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293868" w:history="1">
            <w:r w:rsidR="00646CAE" w:rsidRPr="00283479">
              <w:rPr>
                <w:rStyle w:val="Hyperlink"/>
                <w:noProof/>
              </w:rPr>
              <w:t>Reflection</w:t>
            </w:r>
            <w:r w:rsidR="00646CAE">
              <w:rPr>
                <w:noProof/>
                <w:webHidden/>
              </w:rPr>
              <w:tab/>
            </w:r>
            <w:r w:rsidR="00646CAE">
              <w:rPr>
                <w:noProof/>
                <w:webHidden/>
              </w:rPr>
              <w:fldChar w:fldCharType="begin"/>
            </w:r>
            <w:r w:rsidR="00646CAE">
              <w:rPr>
                <w:noProof/>
                <w:webHidden/>
              </w:rPr>
              <w:instrText xml:space="preserve"> PAGEREF _Toc214293868 \h </w:instrText>
            </w:r>
            <w:r w:rsidR="00646CAE">
              <w:rPr>
                <w:noProof/>
                <w:webHidden/>
              </w:rPr>
            </w:r>
            <w:r w:rsidR="00646CAE">
              <w:rPr>
                <w:noProof/>
                <w:webHidden/>
              </w:rPr>
              <w:fldChar w:fldCharType="separate"/>
            </w:r>
            <w:r w:rsidR="00646CAE">
              <w:rPr>
                <w:noProof/>
                <w:webHidden/>
              </w:rPr>
              <w:t>3</w:t>
            </w:r>
            <w:r w:rsidR="00646CAE">
              <w:rPr>
                <w:noProof/>
                <w:webHidden/>
              </w:rPr>
              <w:fldChar w:fldCharType="end"/>
            </w:r>
          </w:hyperlink>
        </w:p>
        <w:p w14:paraId="3793AFA4" w14:textId="529A92EB" w:rsidR="00646CAE" w:rsidRDefault="00646CAE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293869" w:history="1">
            <w:r w:rsidRPr="00283479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_Toc214293869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C5FE52" w14:textId="047A00D4" w:rsidR="00646CAE" w:rsidRDefault="00646CAE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293870" w:history="1">
            <w:r w:rsidRPr="00283479">
              <w:rPr>
                <w:rStyle w:val="Hyperlink"/>
                <w:noProof/>
              </w:rPr>
              <w:t>The DevNet Developer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_Toc214293870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BA5E2A" w14:textId="2A544646" w:rsidR="00646CAE" w:rsidRDefault="00646CAE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293871" w:history="1">
            <w:r w:rsidRPr="00283479">
              <w:rPr>
                <w:rStyle w:val="Hyperlink"/>
                <w:noProof/>
              </w:rPr>
              <w:t>Software Development and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_Toc214293871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BB4AF3" w14:textId="158E8E2D" w:rsidR="00646CAE" w:rsidRDefault="00646CAE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293872" w:history="1">
            <w:r w:rsidRPr="00283479">
              <w:rPr>
                <w:rStyle w:val="Hyperlink"/>
                <w:noProof/>
              </w:rPr>
              <w:t>Understanding and Using APIs (Application Programming Interface)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_Toc214293872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371004" w14:textId="718C7DE8" w:rsidR="00646CAE" w:rsidRDefault="00646CAE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293873" w:history="1">
            <w:r w:rsidRPr="00283479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_Toc214293873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6E24B8" w14:textId="35F1F6BE" w:rsidR="00646CAE" w:rsidRDefault="00646CAE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293874" w:history="1">
            <w:r w:rsidRPr="00283479">
              <w:rPr>
                <w:rStyle w:val="Hyperlink"/>
                <w:noProof/>
              </w:rPr>
              <w:t>Case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_Toc214293874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839AAE" w14:textId="20F2571C" w:rsidR="00646CAE" w:rsidRDefault="00646CAE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293875" w:history="1">
            <w:r w:rsidRPr="00283479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_Toc214293875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D1FE60" w14:textId="250743A0" w:rsidR="00646CAE" w:rsidRDefault="00646CAE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293876" w:history="1">
            <w:r w:rsidRPr="00283479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_Toc214293876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18516A" w14:textId="55AE3559" w:rsidR="00646CAE" w:rsidRDefault="00646CAE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293877" w:history="1">
            <w:r w:rsidRPr="00283479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_Toc214293877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F80D41" w14:textId="472BF94D" w:rsidR="00646CAE" w:rsidRDefault="00646CAE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293878" w:history="1">
            <w:r w:rsidRPr="00283479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_Toc214293878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F91C7A" w14:textId="24211D81" w:rsidR="00442516" w:rsidRDefault="00442516" w:rsidP="00F84BAD">
          <w:r>
            <w:fldChar w:fldCharType="end"/>
          </w:r>
        </w:p>
      </w:sdtContent>
    </w:sdt>
    <w:p w14:paraId="142AAC50" w14:textId="08EC73D5" w:rsidR="00442516" w:rsidRDefault="00442516" w:rsidP="00F84BAD">
      <w:pPr>
        <w:rPr>
          <w:rFonts w:asciiTheme="majorHAnsi" w:eastAsiaTheme="majorEastAsia" w:hAnsiTheme="majorHAnsi" w:cstheme="majorBidi"/>
          <w:color w:val="000000" w:themeColor="text1"/>
          <w:sz w:val="32"/>
          <w:szCs w:val="32"/>
        </w:rPr>
      </w:pPr>
      <w:r>
        <w:br w:type="page"/>
      </w:r>
    </w:p>
    <w:p w14:paraId="3D3D118D" w14:textId="5CDFE395" w:rsidR="00D53FAD" w:rsidRDefault="00A06180" w:rsidP="00646CAE">
      <w:pPr>
        <w:pStyle w:val="Heading1"/>
      </w:pPr>
      <w:bookmarkStart w:id="0" w:name="_Toc214293868"/>
      <w:r>
        <w:lastRenderedPageBreak/>
        <w:t>Reflection</w:t>
      </w:r>
      <w:bookmarkEnd w:id="0"/>
    </w:p>
    <w:p w14:paraId="3C025FFC" w14:textId="337E80BC" w:rsidR="008D023A" w:rsidRPr="008D023A" w:rsidRDefault="006A4DC6" w:rsidP="00646CAE">
      <w:pPr>
        <w:pStyle w:val="Heading2"/>
      </w:pPr>
      <w:bookmarkStart w:id="1" w:name="_Toc214293869"/>
      <w:r>
        <w:t>Introduction</w:t>
      </w:r>
      <w:bookmarkEnd w:id="1"/>
    </w:p>
    <w:p w14:paraId="4E2C5351" w14:textId="4216A338" w:rsidR="007B396D" w:rsidRDefault="00D27E72" w:rsidP="00F84BAD">
      <w:r>
        <w:t xml:space="preserve">The following reflective statement explores my technical understanding gained from the completion of </w:t>
      </w:r>
      <w:r w:rsidR="003E5F2C">
        <w:t>chapters 2,3 and 4 of the Cisco Certified DevNet Associate course</w:t>
      </w:r>
      <w:sdt>
        <w:sdtPr>
          <w:id w:val="504409248"/>
          <w:citation/>
        </w:sdtPr>
        <w:sdtContent>
          <w:r w:rsidR="00D11844">
            <w:fldChar w:fldCharType="begin"/>
          </w:r>
          <w:r w:rsidR="00D11844">
            <w:instrText xml:space="preserve"> CITATION Cis25 \l 2057 </w:instrText>
          </w:r>
          <w:r w:rsidR="00D11844">
            <w:fldChar w:fldCharType="separate"/>
          </w:r>
          <w:r w:rsidR="00646CAE">
            <w:rPr>
              <w:noProof/>
            </w:rPr>
            <w:t xml:space="preserve"> </w:t>
          </w:r>
          <w:r w:rsidR="00646CAE" w:rsidRPr="00646CAE">
            <w:rPr>
              <w:noProof/>
            </w:rPr>
            <w:t>[1]</w:t>
          </w:r>
          <w:r w:rsidR="00D11844">
            <w:fldChar w:fldCharType="end"/>
          </w:r>
        </w:sdtContent>
      </w:sdt>
      <w:r w:rsidR="003E5F2C">
        <w:t xml:space="preserve">. These chapters focus on </w:t>
      </w:r>
      <w:r w:rsidR="00C62A41">
        <w:t>‘the DevNet developer environment</w:t>
      </w:r>
      <w:r w:rsidR="008B2CA6">
        <w:t xml:space="preserve">’, </w:t>
      </w:r>
      <w:r w:rsidR="001B1A2B">
        <w:t>‘</w:t>
      </w:r>
      <w:r w:rsidR="008B2CA6">
        <w:t xml:space="preserve">software development and design’ and ‘understanding and using </w:t>
      </w:r>
      <w:r w:rsidR="001112EE">
        <w:t>APIs</w:t>
      </w:r>
      <w:r w:rsidR="0083410D">
        <w:t>’.</w:t>
      </w:r>
    </w:p>
    <w:p w14:paraId="03E4E8BE" w14:textId="77777777" w:rsidR="00D53FAD" w:rsidRPr="007B396D" w:rsidRDefault="00D53FAD" w:rsidP="00F84BAD"/>
    <w:p w14:paraId="455C45A1" w14:textId="17F8A70E" w:rsidR="00D53FAD" w:rsidRPr="006A4DC6" w:rsidRDefault="00A23AAF" w:rsidP="00646CAE">
      <w:pPr>
        <w:pStyle w:val="Heading2"/>
      </w:pPr>
      <w:bookmarkStart w:id="2" w:name="_Toc214293870"/>
      <w:r w:rsidRPr="006A4DC6">
        <w:t>The DevNet Developer Environment</w:t>
      </w:r>
      <w:bookmarkEnd w:id="2"/>
    </w:p>
    <w:p w14:paraId="6F378C83" w14:textId="6164D2B2" w:rsidR="00A23AAF" w:rsidRDefault="00553C92" w:rsidP="00F84BAD">
      <w:r>
        <w:t>Working t</w:t>
      </w:r>
      <w:r w:rsidR="00EA0DBE">
        <w:t>hrough chapter 2: DevNet Developer Environment deepened my under</w:t>
      </w:r>
      <w:r w:rsidR="008F019D">
        <w:t xml:space="preserve">standing of how Cisco supports continuous learning. </w:t>
      </w:r>
      <w:r w:rsidR="00A96CFB">
        <w:t xml:space="preserve">The learning labs for this chapter </w:t>
      </w:r>
      <w:r w:rsidR="00224A75">
        <w:t>included</w:t>
      </w:r>
      <w:r w:rsidR="00E5659A">
        <w:t xml:space="preserve"> se</w:t>
      </w:r>
      <w:r w:rsidR="009E38EA">
        <w:t>lf-paced tutorials</w:t>
      </w:r>
      <w:r w:rsidR="00641F34">
        <w:t xml:space="preserve"> that</w:t>
      </w:r>
      <w:r w:rsidR="009E38EA">
        <w:t xml:space="preserve"> </w:t>
      </w:r>
      <w:r w:rsidR="00134902" w:rsidRPr="00F84BAD">
        <w:t>provide</w:t>
      </w:r>
      <w:r w:rsidR="008F7A4A" w:rsidRPr="00F84BAD">
        <w:t>d</w:t>
      </w:r>
      <w:r w:rsidR="00134902" w:rsidRPr="00F84BAD">
        <w:t xml:space="preserve"> a comfortable environment</w:t>
      </w:r>
      <w:r w:rsidR="00134902">
        <w:t xml:space="preserve"> to enhance my technical understanding without the pressure of a time constraint</w:t>
      </w:r>
      <w:r w:rsidR="008F7A4A">
        <w:t>. B</w:t>
      </w:r>
      <w:r w:rsidR="00E46A70">
        <w:t xml:space="preserve">eing able to retry the quizzes </w:t>
      </w:r>
      <w:r w:rsidR="00CA7F7B">
        <w:t>multiple</w:t>
      </w:r>
      <w:r w:rsidR="009263FB">
        <w:t xml:space="preserve"> times </w:t>
      </w:r>
      <w:r w:rsidR="00F32DFB">
        <w:t>removed</w:t>
      </w:r>
      <w:r w:rsidR="009263FB">
        <w:t xml:space="preserve"> the fear of </w:t>
      </w:r>
      <w:r w:rsidR="00CE0BE0">
        <w:t>making mistakes</w:t>
      </w:r>
      <w:r w:rsidR="00F32DFB">
        <w:t xml:space="preserve">. It also provided opportunities to learn when </w:t>
      </w:r>
      <w:r w:rsidR="00361E5A">
        <w:t xml:space="preserve">questions were answered incorrectly. </w:t>
      </w:r>
    </w:p>
    <w:p w14:paraId="1711F2A5" w14:textId="2960134E" w:rsidR="00022876" w:rsidRDefault="00022876" w:rsidP="00F84BAD">
      <w:r>
        <w:t xml:space="preserve">The labs covered a wide range of </w:t>
      </w:r>
      <w:r w:rsidR="00DF2A44">
        <w:t>technologies, including</w:t>
      </w:r>
      <w:r w:rsidR="00897573">
        <w:t xml:space="preserve"> easy to follow videos explaining</w:t>
      </w:r>
      <w:r w:rsidR="00DF2A44">
        <w:t xml:space="preserve"> </w:t>
      </w:r>
      <w:r w:rsidR="00897573">
        <w:t xml:space="preserve">data formats, </w:t>
      </w:r>
      <w:r w:rsidR="00D12B4D">
        <w:t xml:space="preserve">APIs, REST APIs, tools and programming languages and infrastructure as code. </w:t>
      </w:r>
      <w:r w:rsidR="00081E0B">
        <w:t xml:space="preserve">However, when working through the labs, it became apparent that the layout of </w:t>
      </w:r>
      <w:r w:rsidR="00E40C50">
        <w:t xml:space="preserve">developer.cisco.com has changed, and the lab </w:t>
      </w:r>
      <w:r w:rsidR="004D551A">
        <w:t xml:space="preserve">instructions not updated. This was noticed in the line </w:t>
      </w:r>
      <w:r w:rsidR="00B665B6">
        <w:t>“</w:t>
      </w:r>
      <w:r w:rsidR="004D551A" w:rsidRPr="004D551A">
        <w:t>Notice that the Sandbox Catalog can be found on the left of the page</w:t>
      </w:r>
      <w:r w:rsidR="00B665B6">
        <w:t xml:space="preserve">” </w:t>
      </w:r>
      <w:r w:rsidR="004D551A">
        <w:t xml:space="preserve">when </w:t>
      </w:r>
      <w:r w:rsidR="00480180">
        <w:t>I</w:t>
      </w:r>
      <w:r w:rsidR="004D551A">
        <w:t xml:space="preserve"> </w:t>
      </w:r>
      <w:r w:rsidR="00B665B6">
        <w:t xml:space="preserve">instead found it located in the centre after scrolling down. </w:t>
      </w:r>
    </w:p>
    <w:p w14:paraId="7432C53B" w14:textId="72447177" w:rsidR="00654A70" w:rsidRDefault="003431CF" w:rsidP="00F84BAD">
      <w:r>
        <w:t xml:space="preserve">The DevNet sandboxes were useful in further enhancing my technical understanding. </w:t>
      </w:r>
      <w:r w:rsidR="00663A50">
        <w:t>T</w:t>
      </w:r>
      <w:r w:rsidR="00F8331F">
        <w:t xml:space="preserve">hese </w:t>
      </w:r>
      <w:r w:rsidR="004610DB">
        <w:t xml:space="preserve">realistic </w:t>
      </w:r>
      <w:r w:rsidR="00F8331F">
        <w:t xml:space="preserve">virtual environments for </w:t>
      </w:r>
      <w:r w:rsidR="004610DB">
        <w:t xml:space="preserve">testing and development </w:t>
      </w:r>
      <w:r w:rsidR="00DC22D9">
        <w:t>allow</w:t>
      </w:r>
      <w:r w:rsidR="00CD79F9">
        <w:t>ed</w:t>
      </w:r>
      <w:r w:rsidR="00DC22D9">
        <w:t xml:space="preserve"> </w:t>
      </w:r>
      <w:r w:rsidR="00E74820">
        <w:t>me to further</w:t>
      </w:r>
      <w:r w:rsidR="00DC22D9">
        <w:t xml:space="preserve"> develo</w:t>
      </w:r>
      <w:r w:rsidR="00E74820">
        <w:t>p</w:t>
      </w:r>
      <w:r w:rsidR="00DC22D9">
        <w:t xml:space="preserve"> </w:t>
      </w:r>
      <w:r w:rsidR="00CD79F9">
        <w:t xml:space="preserve">my </w:t>
      </w:r>
      <w:r w:rsidR="00DC22D9">
        <w:t>technical skill</w:t>
      </w:r>
      <w:r w:rsidR="00213400">
        <w:t>s</w:t>
      </w:r>
      <w:r w:rsidR="002F5C4E">
        <w:t xml:space="preserve">. </w:t>
      </w:r>
      <w:r w:rsidR="007575BA">
        <w:t xml:space="preserve">Engaging with </w:t>
      </w:r>
      <w:r w:rsidR="0012121B">
        <w:t xml:space="preserve">sandboxes </w:t>
      </w:r>
      <w:r w:rsidR="00E74820">
        <w:t>demonstrated</w:t>
      </w:r>
      <w:r w:rsidR="0012121B">
        <w:t xml:space="preserve"> the value of </w:t>
      </w:r>
      <w:r w:rsidR="002F5C4E">
        <w:t>validat</w:t>
      </w:r>
      <w:r w:rsidR="005471BD">
        <w:t>ing</w:t>
      </w:r>
      <w:r w:rsidR="002F5C4E">
        <w:t xml:space="preserve"> </w:t>
      </w:r>
      <w:r w:rsidR="00500BBB">
        <w:t xml:space="preserve">scripts within environments where mistakes do not </w:t>
      </w:r>
      <w:r w:rsidR="005471BD">
        <w:t xml:space="preserve">affect </w:t>
      </w:r>
      <w:r w:rsidR="00500BBB">
        <w:t xml:space="preserve">live systems. </w:t>
      </w:r>
    </w:p>
    <w:p w14:paraId="17836832" w14:textId="3473F15E" w:rsidR="00426529" w:rsidRDefault="00426529" w:rsidP="00F84BAD">
      <w:r>
        <w:t>The DevNet Exch</w:t>
      </w:r>
      <w:r w:rsidR="00556B9F">
        <w:t xml:space="preserve">anges </w:t>
      </w:r>
      <w:r w:rsidR="00021CA3">
        <w:t>provided a clear overview of the benefits of the code exchange</w:t>
      </w:r>
      <w:r w:rsidR="00256B97">
        <w:t>,</w:t>
      </w:r>
      <w:r w:rsidR="00021CA3">
        <w:t xml:space="preserve"> </w:t>
      </w:r>
      <w:r w:rsidR="00256B97">
        <w:t>w</w:t>
      </w:r>
      <w:r w:rsidR="0077567D">
        <w:t xml:space="preserve">ith sections on </w:t>
      </w:r>
      <w:r w:rsidR="00F37C6A">
        <w:t>automation, code and ecosystem exchanges</w:t>
      </w:r>
      <w:r w:rsidR="001B734C">
        <w:t>.</w:t>
      </w:r>
      <w:r w:rsidR="00F37C6A">
        <w:t xml:space="preserve"> </w:t>
      </w:r>
      <w:r w:rsidR="001B734C">
        <w:t>I</w:t>
      </w:r>
      <w:r w:rsidR="00F37C6A">
        <w:t>t emphasised the importance of community</w:t>
      </w:r>
      <w:r w:rsidR="000F6E37">
        <w:t xml:space="preserve">-driven innovation. </w:t>
      </w:r>
      <w:r w:rsidR="008461F4">
        <w:t>This section of the chapter explained the use of shared repositories through GitHub’s API.</w:t>
      </w:r>
      <w:r w:rsidR="0089576B">
        <w:t xml:space="preserve"> This enables developers to </w:t>
      </w:r>
      <w:r w:rsidR="007A1A13">
        <w:t xml:space="preserve">use and adapt already existing solutions for challenges they are experiencing. </w:t>
      </w:r>
      <w:r w:rsidR="00847A8A">
        <w:t xml:space="preserve">This </w:t>
      </w:r>
      <w:r w:rsidR="00862E5F">
        <w:t>gave me an understanding of how coll</w:t>
      </w:r>
      <w:r w:rsidR="00847A8A">
        <w:t>aboration would accelerate</w:t>
      </w:r>
      <w:r w:rsidR="001B734C">
        <w:t xml:space="preserve"> innovation in the field. </w:t>
      </w:r>
    </w:p>
    <w:p w14:paraId="3676FC64" w14:textId="1EE1F7CF" w:rsidR="00862E5F" w:rsidRDefault="005471BD" w:rsidP="00F84BAD">
      <w:r>
        <w:lastRenderedPageBreak/>
        <w:t xml:space="preserve">Finally, </w:t>
      </w:r>
      <w:r w:rsidR="004168DD">
        <w:t xml:space="preserve">I learned about </w:t>
      </w:r>
      <w:r>
        <w:t>the</w:t>
      </w:r>
      <w:r w:rsidR="006D2808">
        <w:t xml:space="preserve"> developer support </w:t>
      </w:r>
      <w:r w:rsidR="00D659A8">
        <w:t>framework that</w:t>
      </w:r>
      <w:r w:rsidR="002B088E">
        <w:t xml:space="preserve"> </w:t>
      </w:r>
      <w:r w:rsidR="00D659A8">
        <w:t xml:space="preserve">provides developers with technical assistance. This comes in the form of tickets, </w:t>
      </w:r>
      <w:r w:rsidR="00081E0B">
        <w:t xml:space="preserve">forums and other community interactions. This shows how developers within the community support one another. </w:t>
      </w:r>
    </w:p>
    <w:p w14:paraId="20CF29AA" w14:textId="77777777" w:rsidR="00D53FAD" w:rsidRDefault="00D53FAD" w:rsidP="00F84BAD"/>
    <w:p w14:paraId="1515DB64" w14:textId="23B6F749" w:rsidR="00A23AAF" w:rsidRPr="00D53FAD" w:rsidRDefault="007B396D" w:rsidP="00646CAE">
      <w:pPr>
        <w:pStyle w:val="Heading2"/>
      </w:pPr>
      <w:bookmarkStart w:id="3" w:name="_Toc214293871"/>
      <w:r w:rsidRPr="00D53FAD">
        <w:t>Software Development and Design</w:t>
      </w:r>
      <w:bookmarkEnd w:id="3"/>
    </w:p>
    <w:p w14:paraId="00308208" w14:textId="592D4A0C" w:rsidR="007B396D" w:rsidRDefault="003E1BBA" w:rsidP="00F84BAD">
      <w:r>
        <w:t xml:space="preserve">Chapter 3: Software Development and Design </w:t>
      </w:r>
      <w:r w:rsidR="00C5305F">
        <w:t>enhanced my understanding of</w:t>
      </w:r>
      <w:r w:rsidR="006B76B3">
        <w:t xml:space="preserve"> </w:t>
      </w:r>
      <w:r w:rsidR="004168DF">
        <w:t xml:space="preserve">each stage of the development process. </w:t>
      </w:r>
      <w:r w:rsidR="00F54F17">
        <w:t xml:space="preserve">It proved useful in helping me understand the phases of the </w:t>
      </w:r>
      <w:r w:rsidR="006710BA">
        <w:t>software</w:t>
      </w:r>
      <w:r w:rsidR="003E19E7">
        <w:t xml:space="preserve"> development lifecycle</w:t>
      </w:r>
      <w:r w:rsidR="006710BA">
        <w:t xml:space="preserve"> (SDLC). The phases are as fol</w:t>
      </w:r>
      <w:r w:rsidR="00DD4963">
        <w:t xml:space="preserve">lows (1-6): requirements and analysis, </w:t>
      </w:r>
      <w:r w:rsidR="007C02D3">
        <w:t>design, implementation, testing, deployment</w:t>
      </w:r>
      <w:r w:rsidR="00F448AF">
        <w:t xml:space="preserve">, and maintenance. This section emphasised </w:t>
      </w:r>
      <w:r w:rsidR="0031422D">
        <w:t>how each stage builds on the previous stage</w:t>
      </w:r>
      <w:r w:rsidR="00CB4208">
        <w:t xml:space="preserve">, creating a structured workflow. </w:t>
      </w:r>
    </w:p>
    <w:p w14:paraId="098D718B" w14:textId="7060F559" w:rsidR="00160CDC" w:rsidRDefault="00CA79E6" w:rsidP="00F84BAD">
      <w:r>
        <w:t>Comparing different development models e.g. waterfall, ag</w:t>
      </w:r>
      <w:r w:rsidR="007F04BD">
        <w:t>ile scrum, and lean also proved to be insightful</w:t>
      </w:r>
      <w:r w:rsidR="003B075B">
        <w:t xml:space="preserve">. I found the agile method </w:t>
      </w:r>
      <w:r w:rsidR="00D75F58">
        <w:t xml:space="preserve">relevant for how it promotes flexibility, </w:t>
      </w:r>
      <w:r w:rsidR="009C028E">
        <w:t xml:space="preserve">collaboration </w:t>
      </w:r>
      <w:r w:rsidR="00D75F58">
        <w:t xml:space="preserve">and </w:t>
      </w:r>
      <w:r w:rsidR="00897EAE">
        <w:t xml:space="preserve">continuous improvement. </w:t>
      </w:r>
    </w:p>
    <w:p w14:paraId="78FF0E82" w14:textId="28F0A3B1" w:rsidR="009C028E" w:rsidRDefault="00780C0F" w:rsidP="00F84BAD">
      <w:r>
        <w:t xml:space="preserve">The </w:t>
      </w:r>
      <w:r w:rsidR="00810D75">
        <w:t>section on Software Design Patterns</w:t>
      </w:r>
      <w:r w:rsidR="0036327B">
        <w:t xml:space="preserve"> e</w:t>
      </w:r>
      <w:r w:rsidR="00B37965">
        <w:t xml:space="preserve">xpanded </w:t>
      </w:r>
      <w:r w:rsidR="0021351D">
        <w:t xml:space="preserve">my awareness of solutions to common programming challenges. </w:t>
      </w:r>
      <w:r w:rsidR="002F63D3">
        <w:t xml:space="preserve"> </w:t>
      </w:r>
      <w:r w:rsidR="006C5BC6">
        <w:t>A total of 23</w:t>
      </w:r>
      <w:r w:rsidR="002F63D3">
        <w:t xml:space="preserve"> pattern</w:t>
      </w:r>
      <w:r w:rsidR="000451B4">
        <w:t>s are split into three main categories: creational</w:t>
      </w:r>
      <w:r w:rsidR="00706656">
        <w:t xml:space="preserve">, structural and behavioural. </w:t>
      </w:r>
      <w:r w:rsidR="00690E76">
        <w:t>Two</w:t>
      </w:r>
      <w:r w:rsidR="0058304C">
        <w:t xml:space="preserve"> </w:t>
      </w:r>
      <w:r w:rsidR="00690E76">
        <w:t>patterns explored in detail</w:t>
      </w:r>
      <w:r w:rsidR="00A654DC">
        <w:t xml:space="preserve"> were </w:t>
      </w:r>
      <w:r w:rsidR="00F61BFC">
        <w:t xml:space="preserve">the </w:t>
      </w:r>
      <w:r w:rsidR="0047469C">
        <w:t>‘O</w:t>
      </w:r>
      <w:r w:rsidR="00A654DC">
        <w:t>bserver Design Pattern</w:t>
      </w:r>
      <w:r w:rsidR="0047469C">
        <w:t>’</w:t>
      </w:r>
      <w:r w:rsidR="00A654DC">
        <w:t xml:space="preserve">, and </w:t>
      </w:r>
      <w:r w:rsidR="0047469C">
        <w:t>‘</w:t>
      </w:r>
      <w:r w:rsidR="00A654DC">
        <w:t>Model-View Controller</w:t>
      </w:r>
      <w:r w:rsidR="0047469C">
        <w:t>’</w:t>
      </w:r>
      <w:r w:rsidR="00DE4842">
        <w:t xml:space="preserve">. </w:t>
      </w:r>
      <w:r w:rsidR="009F6F6C">
        <w:t>U</w:t>
      </w:r>
      <w:r w:rsidR="00DE4842">
        <w:t>nders</w:t>
      </w:r>
      <w:r w:rsidR="009F6F6C">
        <w:t xml:space="preserve">tanding these allowed me to see how clear separation of responsibilities can </w:t>
      </w:r>
      <w:r w:rsidR="00DA3389">
        <w:t xml:space="preserve">simplify complex applications. </w:t>
      </w:r>
    </w:p>
    <w:p w14:paraId="579CC4E5" w14:textId="32C4865B" w:rsidR="00A86B3A" w:rsidRDefault="00DD4253" w:rsidP="00F84BAD">
      <w:r>
        <w:t xml:space="preserve">Learning about version control systems </w:t>
      </w:r>
      <w:r w:rsidR="007A6E69">
        <w:t xml:space="preserve">deepened my appreciation for collaboration in software development. </w:t>
      </w:r>
      <w:r w:rsidR="00982BFD">
        <w:t xml:space="preserve">Learning about Git clarified how distributed version control allows </w:t>
      </w:r>
      <w:r w:rsidR="00886637">
        <w:t xml:space="preserve">developers to </w:t>
      </w:r>
      <w:r w:rsidR="0047469C">
        <w:t>t</w:t>
      </w:r>
      <w:r w:rsidR="00886637">
        <w:t xml:space="preserve">rack changes and manage branches to collaborate effectively. </w:t>
      </w:r>
      <w:r w:rsidR="00306F80">
        <w:t xml:space="preserve">The extra features available from GitHub </w:t>
      </w:r>
      <w:r w:rsidR="00896EB6">
        <w:t xml:space="preserve">such as code review and documentation amplify this. </w:t>
      </w:r>
      <w:r w:rsidR="004A5DB0">
        <w:t xml:space="preserve">Developing more of an understanding surrounding </w:t>
      </w:r>
      <w:r w:rsidR="0035171A">
        <w:t xml:space="preserve">configuration commands e.g. </w:t>
      </w:r>
      <w:r w:rsidR="00C16C7E">
        <w:t>‘.diff</w:t>
      </w:r>
      <w:r w:rsidR="00AD4654">
        <w:t xml:space="preserve">’, has </w:t>
      </w:r>
      <w:r w:rsidR="00C16C7E">
        <w:t xml:space="preserve">expanded my technical ability when utilising Git. </w:t>
      </w:r>
    </w:p>
    <w:p w14:paraId="216279CC" w14:textId="3566BC6F" w:rsidR="00C16C7E" w:rsidRDefault="00BF4332" w:rsidP="00F84BAD">
      <w:r>
        <w:t xml:space="preserve">I also developed a better understanding of clean code from this chapter. </w:t>
      </w:r>
      <w:r w:rsidR="00720658">
        <w:t xml:space="preserve">It became clear </w:t>
      </w:r>
      <w:r w:rsidR="00775E11">
        <w:t>how</w:t>
      </w:r>
      <w:r w:rsidR="00720658">
        <w:t xml:space="preserve"> classes and clear annotations can be used to make your code understandable to other developers </w:t>
      </w:r>
      <w:r w:rsidR="00D553A3">
        <w:t xml:space="preserve">in the field. </w:t>
      </w:r>
      <w:r w:rsidR="00B34B8D">
        <w:t xml:space="preserve">Learning about reviews and testing methods </w:t>
      </w:r>
      <w:r w:rsidR="00801ECE">
        <w:t xml:space="preserve">such as unit, integration, and test-driven development </w:t>
      </w:r>
      <w:r w:rsidR="00B116D7">
        <w:t xml:space="preserve">made me appreciate </w:t>
      </w:r>
      <w:r w:rsidR="0047469C">
        <w:t xml:space="preserve">how </w:t>
      </w:r>
      <w:r w:rsidR="00B116D7">
        <w:t xml:space="preserve">early testing leads to </w:t>
      </w:r>
      <w:r w:rsidR="00BB0D9D">
        <w:t xml:space="preserve">easily maintainable software. </w:t>
      </w:r>
    </w:p>
    <w:p w14:paraId="7376C3BD" w14:textId="56FD6095" w:rsidR="0058304C" w:rsidRDefault="00723CC4" w:rsidP="00F84BAD">
      <w:r>
        <w:t>Lastly, learning about data formats such as XML, JSON and YAML</w:t>
      </w:r>
      <w:r w:rsidR="00C568E3">
        <w:t xml:space="preserve"> strengthened my understanding of how information is exchanged and processed across different systems. </w:t>
      </w:r>
    </w:p>
    <w:p w14:paraId="741418FF" w14:textId="1175099C" w:rsidR="007B396D" w:rsidRPr="00D53FAD" w:rsidRDefault="007B396D" w:rsidP="00646CAE">
      <w:pPr>
        <w:pStyle w:val="Heading2"/>
      </w:pPr>
      <w:bookmarkStart w:id="4" w:name="_Toc214293872"/>
      <w:r w:rsidRPr="00D53FAD">
        <w:lastRenderedPageBreak/>
        <w:t>Understanding and Using APIs</w:t>
      </w:r>
      <w:r w:rsidR="00280C6A">
        <w:t xml:space="preserve"> (Application </w:t>
      </w:r>
      <w:r w:rsidR="005E6C58">
        <w:t>Programming Interface)</w:t>
      </w:r>
      <w:bookmarkEnd w:id="4"/>
    </w:p>
    <w:p w14:paraId="23DF46EF" w14:textId="5F2743F1" w:rsidR="00924140" w:rsidRDefault="007D1F4B" w:rsidP="00F84BAD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Whilst </w:t>
      </w:r>
      <w:r w:rsidR="00BA0E99">
        <w:rPr>
          <w:rStyle w:val="Strong"/>
          <w:b w:val="0"/>
          <w:bCs w:val="0"/>
        </w:rPr>
        <w:t>working on chapter 4, my understanding o</w:t>
      </w:r>
      <w:r w:rsidR="00FE4693">
        <w:rPr>
          <w:rStyle w:val="Strong"/>
          <w:b w:val="0"/>
          <w:bCs w:val="0"/>
        </w:rPr>
        <w:t xml:space="preserve">f the functionalities and practical application of APIs was strengthened. </w:t>
      </w:r>
      <w:r w:rsidR="001F18F4">
        <w:rPr>
          <w:rStyle w:val="Strong"/>
          <w:b w:val="0"/>
          <w:bCs w:val="0"/>
        </w:rPr>
        <w:t xml:space="preserve">Learning that </w:t>
      </w:r>
      <w:r w:rsidR="00280C6A">
        <w:rPr>
          <w:rStyle w:val="Strong"/>
          <w:b w:val="0"/>
          <w:bCs w:val="0"/>
        </w:rPr>
        <w:t>an</w:t>
      </w:r>
      <w:r w:rsidR="009163C2">
        <w:rPr>
          <w:rStyle w:val="Strong"/>
          <w:b w:val="0"/>
          <w:bCs w:val="0"/>
        </w:rPr>
        <w:t xml:space="preserve"> API serves as a bridge between </w:t>
      </w:r>
      <w:r w:rsidR="006B7348">
        <w:rPr>
          <w:rStyle w:val="Strong"/>
          <w:b w:val="0"/>
          <w:bCs w:val="0"/>
        </w:rPr>
        <w:t xml:space="preserve">software components helped me </w:t>
      </w:r>
      <w:r w:rsidR="00CA41FB">
        <w:rPr>
          <w:rStyle w:val="Strong"/>
          <w:b w:val="0"/>
          <w:bCs w:val="0"/>
        </w:rPr>
        <w:t>appreciate its</w:t>
      </w:r>
      <w:r w:rsidR="00EB7BB1">
        <w:rPr>
          <w:rStyle w:val="Strong"/>
          <w:b w:val="0"/>
          <w:bCs w:val="0"/>
        </w:rPr>
        <w:t xml:space="preserve"> role in enabling a</w:t>
      </w:r>
      <w:r w:rsidR="00D75ABA">
        <w:rPr>
          <w:rStyle w:val="Strong"/>
          <w:b w:val="0"/>
          <w:bCs w:val="0"/>
        </w:rPr>
        <w:t>utomation and integration across platforms</w:t>
      </w:r>
      <w:r w:rsidR="00CA41FB">
        <w:rPr>
          <w:rStyle w:val="Strong"/>
          <w:b w:val="0"/>
          <w:bCs w:val="0"/>
        </w:rPr>
        <w:t>.</w:t>
      </w:r>
    </w:p>
    <w:p w14:paraId="6D10F6C6" w14:textId="271463E6" w:rsidR="006E3DD7" w:rsidRDefault="00892E9C" w:rsidP="00F84BAD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>I was able to develop an understanding of API design styles and how they vary</w:t>
      </w:r>
      <w:r w:rsidR="00194902">
        <w:rPr>
          <w:rStyle w:val="Strong"/>
          <w:b w:val="0"/>
          <w:bCs w:val="0"/>
        </w:rPr>
        <w:t xml:space="preserve">. There are synchronous APIs which provide </w:t>
      </w:r>
      <w:r w:rsidR="005365D4">
        <w:rPr>
          <w:rStyle w:val="Strong"/>
          <w:b w:val="0"/>
          <w:bCs w:val="0"/>
        </w:rPr>
        <w:t>immediate responses; and asynchronous APIs which retur</w:t>
      </w:r>
      <w:r w:rsidR="008B57A9">
        <w:rPr>
          <w:rStyle w:val="Strong"/>
          <w:b w:val="0"/>
          <w:bCs w:val="0"/>
        </w:rPr>
        <w:t>n data after</w:t>
      </w:r>
      <w:r w:rsidR="00557EBA">
        <w:rPr>
          <w:rStyle w:val="Strong"/>
          <w:b w:val="0"/>
          <w:bCs w:val="0"/>
        </w:rPr>
        <w:t xml:space="preserve"> processing by triggering a ‘callback’. This provided a clear idea of </w:t>
      </w:r>
      <w:r w:rsidR="00956051">
        <w:rPr>
          <w:rStyle w:val="Strong"/>
          <w:b w:val="0"/>
          <w:bCs w:val="0"/>
        </w:rPr>
        <w:t xml:space="preserve">real life </w:t>
      </w:r>
      <w:r w:rsidR="00557EBA">
        <w:rPr>
          <w:rStyle w:val="Strong"/>
          <w:b w:val="0"/>
          <w:bCs w:val="0"/>
        </w:rPr>
        <w:t xml:space="preserve">scenarios where </w:t>
      </w:r>
      <w:r w:rsidR="002917FC">
        <w:rPr>
          <w:rStyle w:val="Strong"/>
          <w:b w:val="0"/>
          <w:bCs w:val="0"/>
        </w:rPr>
        <w:t>each design could be applied.</w:t>
      </w:r>
    </w:p>
    <w:p w14:paraId="64FBD9AB" w14:textId="5B65CE38" w:rsidR="002917FC" w:rsidRDefault="005D0518" w:rsidP="00F84BAD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The chapter also provided valuable information on three popular </w:t>
      </w:r>
      <w:r w:rsidR="009F6695">
        <w:rPr>
          <w:rStyle w:val="Strong"/>
          <w:b w:val="0"/>
          <w:bCs w:val="0"/>
        </w:rPr>
        <w:t xml:space="preserve">API architectural styles: RPC, SOAP, and REST. </w:t>
      </w:r>
      <w:r w:rsidR="004D20AB">
        <w:rPr>
          <w:rStyle w:val="Strong"/>
          <w:b w:val="0"/>
          <w:bCs w:val="0"/>
        </w:rPr>
        <w:t xml:space="preserve">The </w:t>
      </w:r>
      <w:r w:rsidR="00822693">
        <w:rPr>
          <w:rStyle w:val="Strong"/>
          <w:b w:val="0"/>
          <w:bCs w:val="0"/>
        </w:rPr>
        <w:t xml:space="preserve">graphics used in this section proved valuable to understanding the functionalities of each API architecture, as well as </w:t>
      </w:r>
      <w:r w:rsidR="006F2B59">
        <w:rPr>
          <w:rStyle w:val="Strong"/>
          <w:b w:val="0"/>
          <w:bCs w:val="0"/>
        </w:rPr>
        <w:t xml:space="preserve">some of </w:t>
      </w:r>
      <w:r w:rsidR="00822693">
        <w:rPr>
          <w:rStyle w:val="Strong"/>
          <w:b w:val="0"/>
          <w:bCs w:val="0"/>
        </w:rPr>
        <w:t>the six constraints of REST APIs</w:t>
      </w:r>
      <w:r w:rsidR="00390BD7">
        <w:rPr>
          <w:rStyle w:val="Strong"/>
          <w:b w:val="0"/>
          <w:bCs w:val="0"/>
        </w:rPr>
        <w:t xml:space="preserve">: </w:t>
      </w:r>
      <w:r w:rsidR="006A2B8B">
        <w:rPr>
          <w:rStyle w:val="Strong"/>
          <w:b w:val="0"/>
          <w:bCs w:val="0"/>
        </w:rPr>
        <w:t xml:space="preserve">client-server, stateless, cache, uniform interface, </w:t>
      </w:r>
      <w:r w:rsidR="006F2B59">
        <w:rPr>
          <w:rStyle w:val="Strong"/>
          <w:b w:val="0"/>
          <w:bCs w:val="0"/>
        </w:rPr>
        <w:t xml:space="preserve">layered systems, and code-on-demand. </w:t>
      </w:r>
    </w:p>
    <w:p w14:paraId="6A2288DC" w14:textId="35058F09" w:rsidR="00C568E3" w:rsidRDefault="000A223F" w:rsidP="00F84BAD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The </w:t>
      </w:r>
      <w:r w:rsidR="00DF7E61">
        <w:rPr>
          <w:rStyle w:val="Strong"/>
          <w:b w:val="0"/>
          <w:bCs w:val="0"/>
        </w:rPr>
        <w:t xml:space="preserve">following section included a detailed introduction to APIs. This provided me with a clear understanding of </w:t>
      </w:r>
      <w:r w:rsidR="001D2B32">
        <w:rPr>
          <w:rStyle w:val="Strong"/>
          <w:b w:val="0"/>
          <w:bCs w:val="0"/>
        </w:rPr>
        <w:t xml:space="preserve">the HTTP requests and </w:t>
      </w:r>
      <w:r w:rsidR="00E95357">
        <w:rPr>
          <w:rStyle w:val="Strong"/>
          <w:b w:val="0"/>
          <w:bCs w:val="0"/>
        </w:rPr>
        <w:t xml:space="preserve">the types of responses you can receive. The sequence diagram used in this section proved particularly useful in visualising these events. </w:t>
      </w:r>
    </w:p>
    <w:p w14:paraId="196DD46D" w14:textId="406F02F8" w:rsidR="00453CAD" w:rsidRDefault="00B30F2B" w:rsidP="00F84BAD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I also learnt that it is important to </w:t>
      </w:r>
      <w:r w:rsidR="007C1481">
        <w:rPr>
          <w:rStyle w:val="Strong"/>
          <w:b w:val="0"/>
          <w:bCs w:val="0"/>
        </w:rPr>
        <w:t xml:space="preserve">protect these systems from misuse. This </w:t>
      </w:r>
      <w:r w:rsidR="00541D58">
        <w:rPr>
          <w:rStyle w:val="Strong"/>
          <w:b w:val="0"/>
          <w:bCs w:val="0"/>
        </w:rPr>
        <w:t xml:space="preserve">was learnt in </w:t>
      </w:r>
      <w:r w:rsidR="001147DD">
        <w:rPr>
          <w:rStyle w:val="Strong"/>
          <w:b w:val="0"/>
          <w:bCs w:val="0"/>
        </w:rPr>
        <w:t>section 4.5</w:t>
      </w:r>
      <w:r w:rsidR="00541D58">
        <w:rPr>
          <w:rStyle w:val="Strong"/>
          <w:b w:val="0"/>
          <w:bCs w:val="0"/>
        </w:rPr>
        <w:t xml:space="preserve"> ‘Authenticating to a REST API’</w:t>
      </w:r>
      <w:r w:rsidR="001147DD">
        <w:rPr>
          <w:rStyle w:val="Strong"/>
          <w:b w:val="0"/>
          <w:bCs w:val="0"/>
        </w:rPr>
        <w:t xml:space="preserve">. </w:t>
      </w:r>
      <w:r w:rsidR="009B6647">
        <w:rPr>
          <w:rStyle w:val="Strong"/>
          <w:b w:val="0"/>
          <w:bCs w:val="0"/>
        </w:rPr>
        <w:t xml:space="preserve">Understanding the </w:t>
      </w:r>
      <w:r w:rsidR="002E4714">
        <w:rPr>
          <w:rStyle w:val="Strong"/>
          <w:b w:val="0"/>
          <w:bCs w:val="0"/>
        </w:rPr>
        <w:t xml:space="preserve">difference between ‘authentication’ and ‘authorisation’ </w:t>
      </w:r>
      <w:r w:rsidR="007101DA">
        <w:rPr>
          <w:rStyle w:val="Strong"/>
          <w:b w:val="0"/>
          <w:bCs w:val="0"/>
        </w:rPr>
        <w:t>showed how</w:t>
      </w:r>
      <w:r w:rsidR="00B915E8">
        <w:rPr>
          <w:rStyle w:val="Strong"/>
          <w:b w:val="0"/>
          <w:bCs w:val="0"/>
        </w:rPr>
        <w:t xml:space="preserve"> access control </w:t>
      </w:r>
      <w:r w:rsidR="00156BBF">
        <w:rPr>
          <w:rStyle w:val="Strong"/>
          <w:b w:val="0"/>
          <w:bCs w:val="0"/>
        </w:rPr>
        <w:t xml:space="preserve">strengthens system security. </w:t>
      </w:r>
    </w:p>
    <w:p w14:paraId="5CD95401" w14:textId="1314276A" w:rsidR="00B23A74" w:rsidRDefault="00B12963" w:rsidP="00F84BAD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>Understanding rate lim</w:t>
      </w:r>
      <w:r w:rsidR="00314A46">
        <w:rPr>
          <w:rStyle w:val="Strong"/>
          <w:b w:val="0"/>
          <w:bCs w:val="0"/>
        </w:rPr>
        <w:t>its and webhooks allowed me to develop my technical understanding of system control</w:t>
      </w:r>
      <w:r w:rsidR="00DD69B6">
        <w:rPr>
          <w:rStyle w:val="Strong"/>
          <w:b w:val="0"/>
          <w:bCs w:val="0"/>
        </w:rPr>
        <w:t>. Rate limits are used to prevent server overload</w:t>
      </w:r>
      <w:r w:rsidR="006B5768">
        <w:rPr>
          <w:rStyle w:val="Strong"/>
          <w:b w:val="0"/>
          <w:bCs w:val="0"/>
        </w:rPr>
        <w:t xml:space="preserve">, while webhooks allow for real time </w:t>
      </w:r>
      <w:r w:rsidR="00EB4F0D">
        <w:rPr>
          <w:rStyle w:val="Strong"/>
          <w:b w:val="0"/>
          <w:bCs w:val="0"/>
        </w:rPr>
        <w:t xml:space="preserve">data on events. </w:t>
      </w:r>
    </w:p>
    <w:p w14:paraId="0A9C78BC" w14:textId="3045FFA1" w:rsidR="00F45870" w:rsidRDefault="00F45870" w:rsidP="00F84BAD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>Troubleshooting API</w:t>
      </w:r>
      <w:r w:rsidR="00303205">
        <w:rPr>
          <w:rStyle w:val="Strong"/>
          <w:b w:val="0"/>
          <w:bCs w:val="0"/>
        </w:rPr>
        <w:t xml:space="preserve"> calls taught me the importance of understanding the error codes and messages you can potentially receive from the API server. </w:t>
      </w:r>
      <w:r w:rsidR="00A2781D">
        <w:rPr>
          <w:rStyle w:val="Strong"/>
          <w:b w:val="0"/>
          <w:bCs w:val="0"/>
        </w:rPr>
        <w:t>This improved my confidence in diagnosing and resolving API-related</w:t>
      </w:r>
      <w:r w:rsidR="00692EED">
        <w:rPr>
          <w:rStyle w:val="Strong"/>
          <w:b w:val="0"/>
          <w:bCs w:val="0"/>
        </w:rPr>
        <w:t xml:space="preserve"> faults</w:t>
      </w:r>
      <w:r w:rsidR="00D207B2">
        <w:rPr>
          <w:rStyle w:val="Strong"/>
          <w:b w:val="0"/>
          <w:bCs w:val="0"/>
        </w:rPr>
        <w:t xml:space="preserve">. </w:t>
      </w:r>
      <w:r w:rsidR="006C5463">
        <w:rPr>
          <w:rStyle w:val="Strong"/>
          <w:b w:val="0"/>
          <w:bCs w:val="0"/>
        </w:rPr>
        <w:t>Whilst t</w:t>
      </w:r>
      <w:r w:rsidR="00D207B2">
        <w:rPr>
          <w:rStyle w:val="Strong"/>
          <w:b w:val="0"/>
          <w:bCs w:val="0"/>
        </w:rPr>
        <w:t xml:space="preserve">he </w:t>
      </w:r>
      <w:r w:rsidR="00F06D6B">
        <w:rPr>
          <w:rStyle w:val="Strong"/>
          <w:b w:val="0"/>
          <w:bCs w:val="0"/>
        </w:rPr>
        <w:t xml:space="preserve">labs within the module </w:t>
      </w:r>
      <w:r w:rsidR="006C5463">
        <w:rPr>
          <w:rStyle w:val="Strong"/>
          <w:b w:val="0"/>
          <w:bCs w:val="0"/>
        </w:rPr>
        <w:t xml:space="preserve">proved to be </w:t>
      </w:r>
      <w:r w:rsidR="0029544E">
        <w:rPr>
          <w:rStyle w:val="Strong"/>
          <w:b w:val="0"/>
          <w:bCs w:val="0"/>
        </w:rPr>
        <w:t xml:space="preserve">more technically </w:t>
      </w:r>
      <w:r w:rsidR="00351312">
        <w:rPr>
          <w:rStyle w:val="Strong"/>
          <w:b w:val="0"/>
          <w:bCs w:val="0"/>
        </w:rPr>
        <w:t>challenging,</w:t>
      </w:r>
      <w:r w:rsidR="006C5463">
        <w:rPr>
          <w:rStyle w:val="Strong"/>
          <w:b w:val="0"/>
          <w:bCs w:val="0"/>
        </w:rPr>
        <w:t xml:space="preserve"> they </w:t>
      </w:r>
      <w:r w:rsidR="00F06D6B">
        <w:rPr>
          <w:rStyle w:val="Strong"/>
          <w:b w:val="0"/>
          <w:bCs w:val="0"/>
        </w:rPr>
        <w:t xml:space="preserve">also played a role in developing my technical abilities to integrate REST APIs using python. </w:t>
      </w:r>
    </w:p>
    <w:p w14:paraId="171E1060" w14:textId="77777777" w:rsidR="00F06D6B" w:rsidRDefault="00F06D6B" w:rsidP="00F84BAD">
      <w:pPr>
        <w:rPr>
          <w:rStyle w:val="Strong"/>
          <w:b w:val="0"/>
          <w:bCs w:val="0"/>
        </w:rPr>
      </w:pPr>
    </w:p>
    <w:p w14:paraId="6CAED758" w14:textId="14321A44" w:rsidR="00F06D6B" w:rsidRDefault="00F06D6B" w:rsidP="00646CAE">
      <w:pPr>
        <w:pStyle w:val="Heading2"/>
        <w:rPr>
          <w:rStyle w:val="Strong"/>
          <w:b/>
          <w:bCs/>
        </w:rPr>
      </w:pPr>
      <w:bookmarkStart w:id="5" w:name="_Toc214293873"/>
      <w:r>
        <w:rPr>
          <w:rStyle w:val="Strong"/>
          <w:b/>
          <w:bCs/>
        </w:rPr>
        <w:lastRenderedPageBreak/>
        <w:t>Conclusion</w:t>
      </w:r>
      <w:bookmarkEnd w:id="5"/>
    </w:p>
    <w:p w14:paraId="5A62F7EE" w14:textId="7E35DCF4" w:rsidR="00D03497" w:rsidRPr="00D03497" w:rsidRDefault="00D03497" w:rsidP="00F84BAD">
      <w:r>
        <w:t>To conclude, completing these cha</w:t>
      </w:r>
      <w:r w:rsidR="007C1F03">
        <w:t xml:space="preserve">pters has significantly enhanced my technical </w:t>
      </w:r>
      <w:r w:rsidR="007C1F03" w:rsidRPr="00E65ECC">
        <w:t>understanding and practical skills</w:t>
      </w:r>
      <w:r w:rsidR="00015B4D" w:rsidRPr="00E65ECC">
        <w:t xml:space="preserve">. The labs proved challenging to follow at times due to </w:t>
      </w:r>
      <w:r w:rsidR="00CC4A44" w:rsidRPr="00E65ECC">
        <w:t>updated site layouts</w:t>
      </w:r>
      <w:r w:rsidR="00BD0601" w:rsidRPr="00E65ECC">
        <w:t xml:space="preserve"> and technical difficulty</w:t>
      </w:r>
      <w:r w:rsidR="00413A01">
        <w:t xml:space="preserve">, however completing them proved valuable in enhancing my abilities beyond theoretical understanding. </w:t>
      </w:r>
      <w:r w:rsidR="00C567BB">
        <w:t xml:space="preserve">The skills learned will also </w:t>
      </w:r>
      <w:r w:rsidR="009F6848">
        <w:t xml:space="preserve">be relevant in the </w:t>
      </w:r>
      <w:r w:rsidR="00351312">
        <w:t>real-world,</w:t>
      </w:r>
      <w:r w:rsidR="00600280">
        <w:t xml:space="preserve"> proving to be useful in career advancement</w:t>
      </w:r>
      <w:r w:rsidR="00E165A1">
        <w:t xml:space="preserve"> within the field. </w:t>
      </w:r>
    </w:p>
    <w:p w14:paraId="2BACA3DC" w14:textId="77777777" w:rsidR="00FC4FFA" w:rsidRDefault="00FC4FFA" w:rsidP="00F84BAD">
      <w:pPr>
        <w:rPr>
          <w:rStyle w:val="Strong"/>
          <w:rFonts w:asciiTheme="majorHAnsi" w:eastAsiaTheme="majorEastAsia" w:hAnsiTheme="majorHAnsi" w:cstheme="majorBidi"/>
          <w:bCs w:val="0"/>
          <w:color w:val="000000" w:themeColor="text1"/>
          <w:sz w:val="32"/>
          <w:szCs w:val="32"/>
        </w:rPr>
      </w:pPr>
      <w:r>
        <w:rPr>
          <w:rStyle w:val="Strong"/>
          <w:b w:val="0"/>
          <w:bCs w:val="0"/>
        </w:rPr>
        <w:br w:type="page"/>
      </w:r>
    </w:p>
    <w:p w14:paraId="1A724A85" w14:textId="00933D8B" w:rsidR="00AD5FD2" w:rsidRPr="00646CAE" w:rsidRDefault="00AD5FD2" w:rsidP="00646CAE">
      <w:pPr>
        <w:pStyle w:val="Heading1"/>
        <w:rPr>
          <w:rStyle w:val="Strong"/>
          <w:b/>
          <w:bCs w:val="0"/>
        </w:rPr>
      </w:pPr>
      <w:bookmarkStart w:id="6" w:name="_Toc214293874"/>
      <w:r w:rsidRPr="00646CAE">
        <w:rPr>
          <w:rStyle w:val="Strong"/>
          <w:b/>
          <w:bCs w:val="0"/>
        </w:rPr>
        <w:lastRenderedPageBreak/>
        <w:t>Case Study</w:t>
      </w:r>
      <w:bookmarkEnd w:id="6"/>
    </w:p>
    <w:p w14:paraId="77D965E9" w14:textId="758D9D33" w:rsidR="00AD5FD2" w:rsidRPr="00646CAE" w:rsidRDefault="00334A0E" w:rsidP="00646CAE">
      <w:pPr>
        <w:pStyle w:val="Heading2"/>
      </w:pPr>
      <w:bookmarkStart w:id="7" w:name="_Toc214293875"/>
      <w:r w:rsidRPr="00646CAE">
        <w:t>Introduction</w:t>
      </w:r>
      <w:bookmarkEnd w:id="7"/>
    </w:p>
    <w:p w14:paraId="7E7E4C3A" w14:textId="3F499D2A" w:rsidR="00334A0E" w:rsidRDefault="00253E88" w:rsidP="00334A0E">
      <w:r>
        <w:t xml:space="preserve">This case study will </w:t>
      </w:r>
      <w:r w:rsidR="00285A9A">
        <w:t>analyse how an organisation c</w:t>
      </w:r>
      <w:r w:rsidR="00E0473E">
        <w:t xml:space="preserve">an address current challenges using technologies such as network programmability and </w:t>
      </w:r>
      <w:r w:rsidR="00DB09CB">
        <w:t xml:space="preserve">DevOps. </w:t>
      </w:r>
      <w:r w:rsidR="008A1D65">
        <w:t>O</w:t>
      </w:r>
      <w:r w:rsidR="009A6CCF">
        <w:t xml:space="preserve">swalt </w:t>
      </w:r>
      <w:r w:rsidR="00F70DBF">
        <w:t xml:space="preserve">and </w:t>
      </w:r>
      <w:r w:rsidR="001B0552">
        <w:t>co-authors</w:t>
      </w:r>
      <w:r w:rsidR="009A6CCF">
        <w:t xml:space="preserve"> explain</w:t>
      </w:r>
      <w:r w:rsidR="00104B19">
        <w:t xml:space="preserve"> in their book</w:t>
      </w:r>
      <w:r w:rsidR="005224F4">
        <w:t>,</w:t>
      </w:r>
      <w:r w:rsidR="009A6CCF">
        <w:t xml:space="preserve"> that n</w:t>
      </w:r>
      <w:r w:rsidR="00DB09CB">
        <w:t>etwork programmability</w:t>
      </w:r>
      <w:r w:rsidR="00501096">
        <w:t xml:space="preserve"> allow</w:t>
      </w:r>
      <w:r w:rsidR="009A6CCF">
        <w:t>s</w:t>
      </w:r>
      <w:r w:rsidR="00501096">
        <w:t xml:space="preserve"> you to </w:t>
      </w:r>
      <w:r w:rsidR="00E162D6">
        <w:t xml:space="preserve">automate and simplify common networking tasks. These include </w:t>
      </w:r>
      <w:r w:rsidR="005700C8">
        <w:t xml:space="preserve">configuration, management, </w:t>
      </w:r>
      <w:r w:rsidR="00BA12BD">
        <w:t>operation, and</w:t>
      </w:r>
      <w:r w:rsidR="003E0059">
        <w:t xml:space="preserve"> the connectivity of network devices</w:t>
      </w:r>
      <w:r w:rsidR="00823A49">
        <w:t xml:space="preserve">. </w:t>
      </w:r>
      <w:r w:rsidR="00BD7B7F">
        <w:t xml:space="preserve"> </w:t>
      </w:r>
      <w:r w:rsidR="00220D4B">
        <w:t>Another term used with similar meaning is</w:t>
      </w:r>
      <w:r w:rsidR="00D92CD7">
        <w:t xml:space="preserve"> software defined networking (SDN).</w:t>
      </w:r>
      <w:r w:rsidR="00220D4B">
        <w:t xml:space="preserve"> </w:t>
      </w:r>
      <w:r w:rsidR="005224F4">
        <w:t xml:space="preserve">This covers a range of technologies, including </w:t>
      </w:r>
      <w:r w:rsidR="00AC7078">
        <w:t>network function virtualisation, APIs, netwo</w:t>
      </w:r>
      <w:r w:rsidR="00823A49">
        <w:t>rk automation and more</w:t>
      </w:r>
      <w:sdt>
        <w:sdtPr>
          <w:id w:val="1667126232"/>
          <w:citation/>
        </w:sdtPr>
        <w:sdtContent>
          <w:r w:rsidR="00823A49">
            <w:fldChar w:fldCharType="begin"/>
          </w:r>
          <w:r w:rsidR="00823A49">
            <w:instrText xml:space="preserve"> CITATION Mat22 \l 2057 </w:instrText>
          </w:r>
          <w:r w:rsidR="00823A49">
            <w:fldChar w:fldCharType="separate"/>
          </w:r>
          <w:r w:rsidR="00646CAE">
            <w:rPr>
              <w:noProof/>
            </w:rPr>
            <w:t xml:space="preserve"> </w:t>
          </w:r>
          <w:r w:rsidR="00646CAE" w:rsidRPr="00646CAE">
            <w:rPr>
              <w:noProof/>
            </w:rPr>
            <w:t>[2]</w:t>
          </w:r>
          <w:r w:rsidR="00823A49">
            <w:fldChar w:fldCharType="end"/>
          </w:r>
        </w:sdtContent>
      </w:sdt>
      <w:r w:rsidR="00823A49">
        <w:t xml:space="preserve">. </w:t>
      </w:r>
      <w:r w:rsidR="00CD42F0">
        <w:t xml:space="preserve">DevOps </w:t>
      </w:r>
      <w:r w:rsidR="00467EC1">
        <w:t>signifies the integration of development and operations</w:t>
      </w:r>
      <w:r w:rsidR="00522900">
        <w:t xml:space="preserve">. </w:t>
      </w:r>
      <w:r w:rsidR="009709D5">
        <w:t xml:space="preserve">It involves automated development, </w:t>
      </w:r>
      <w:r w:rsidR="00151957">
        <w:t xml:space="preserve">deployment, and monitoring within the network </w:t>
      </w:r>
      <w:sdt>
        <w:sdtPr>
          <w:id w:val="456920648"/>
          <w:citation/>
        </w:sdtPr>
        <w:sdtContent>
          <w:r w:rsidR="00BF349C">
            <w:fldChar w:fldCharType="begin"/>
          </w:r>
          <w:r w:rsidR="00BF349C">
            <w:instrText xml:space="preserve"> CITATION Ebe16 \l 2057 </w:instrText>
          </w:r>
          <w:r w:rsidR="00BF349C">
            <w:fldChar w:fldCharType="separate"/>
          </w:r>
          <w:r w:rsidR="00646CAE" w:rsidRPr="00646CAE">
            <w:rPr>
              <w:noProof/>
            </w:rPr>
            <w:t>[3]</w:t>
          </w:r>
          <w:r w:rsidR="00BF349C">
            <w:fldChar w:fldCharType="end"/>
          </w:r>
        </w:sdtContent>
      </w:sdt>
      <w:r w:rsidR="00630E14">
        <w:t xml:space="preserve">. </w:t>
      </w:r>
      <w:r w:rsidR="00175EA9">
        <w:t>It also emphasises continuous</w:t>
      </w:r>
      <w:r w:rsidR="00360877">
        <w:t xml:space="preserve"> integration and continuous delivery (CI/CD) and version control. </w:t>
      </w:r>
      <w:r w:rsidR="005D5340">
        <w:t>CI/C</w:t>
      </w:r>
      <w:r w:rsidR="00CE3417">
        <w:t>D</w:t>
      </w:r>
      <w:r w:rsidR="005D5340">
        <w:t xml:space="preserve"> summarises the practices </w:t>
      </w:r>
      <w:r w:rsidR="004C2426">
        <w:t>that aim to automate and streamline the software development and delivery process</w:t>
      </w:r>
      <w:r w:rsidR="00EA4E7D">
        <w:t>, as well as the practice of maintaining a version control repository</w:t>
      </w:r>
      <w:r w:rsidR="004E7CDA">
        <w:t xml:space="preserve"> </w:t>
      </w:r>
      <w:sdt>
        <w:sdtPr>
          <w:id w:val="427777874"/>
          <w:citation/>
        </w:sdtPr>
        <w:sdtContent>
          <w:r w:rsidR="004E7CDA">
            <w:fldChar w:fldCharType="begin"/>
          </w:r>
          <w:r w:rsidR="004E7CDA">
            <w:instrText xml:space="preserve"> CITATION Isa22 \l 2057 </w:instrText>
          </w:r>
          <w:r w:rsidR="004E7CDA">
            <w:fldChar w:fldCharType="separate"/>
          </w:r>
          <w:r w:rsidR="00646CAE" w:rsidRPr="00646CAE">
            <w:rPr>
              <w:noProof/>
            </w:rPr>
            <w:t>[4]</w:t>
          </w:r>
          <w:r w:rsidR="004E7CDA">
            <w:fldChar w:fldCharType="end"/>
          </w:r>
        </w:sdtContent>
      </w:sdt>
      <w:r w:rsidR="004E7CDA">
        <w:t>.</w:t>
      </w:r>
      <w:r w:rsidR="00865A97">
        <w:t xml:space="preserve"> </w:t>
      </w:r>
      <w:r w:rsidR="007B4686">
        <w:t>Th</w:t>
      </w:r>
      <w:r w:rsidR="0062596F">
        <w:t>ese</w:t>
      </w:r>
      <w:r w:rsidR="00746464">
        <w:t xml:space="preserve"> new trend</w:t>
      </w:r>
      <w:r w:rsidR="0062596F">
        <w:t>s</w:t>
      </w:r>
      <w:r w:rsidR="00746464">
        <w:t xml:space="preserve"> </w:t>
      </w:r>
      <w:r w:rsidR="0062596F">
        <w:t>within</w:t>
      </w:r>
      <w:r w:rsidR="00746464">
        <w:t xml:space="preserve"> network engineering </w:t>
      </w:r>
      <w:r w:rsidR="00DC6B65">
        <w:t>are</w:t>
      </w:r>
      <w:r w:rsidR="00746464">
        <w:t xml:space="preserve"> </w:t>
      </w:r>
      <w:r w:rsidR="00B34D20">
        <w:t>decre</w:t>
      </w:r>
      <w:r w:rsidR="004E042A">
        <w:t>asing</w:t>
      </w:r>
      <w:r w:rsidR="00131E8A">
        <w:t xml:space="preserve"> the need for ma</w:t>
      </w:r>
      <w:r w:rsidR="008D3BB4">
        <w:t xml:space="preserve">nually </w:t>
      </w:r>
      <w:r w:rsidR="009E72B0">
        <w:t xml:space="preserve">applying changes to network devices, reducing the </w:t>
      </w:r>
      <w:r w:rsidR="00514644">
        <w:t xml:space="preserve">likeliness of </w:t>
      </w:r>
      <w:r w:rsidR="00CD2206">
        <w:t>human error</w:t>
      </w:r>
      <w:r w:rsidR="008323A9">
        <w:t xml:space="preserve"> whilst improving time efficiency. </w:t>
      </w:r>
    </w:p>
    <w:p w14:paraId="66FD76C4" w14:textId="5343C4A7" w:rsidR="009E549A" w:rsidRDefault="009E549A" w:rsidP="00334A0E">
      <w:r>
        <w:t xml:space="preserve">This case study will investigate </w:t>
      </w:r>
      <w:r w:rsidR="009C40A4">
        <w:t xml:space="preserve">a </w:t>
      </w:r>
      <w:r w:rsidR="004623DF">
        <w:t xml:space="preserve">South </w:t>
      </w:r>
      <w:r w:rsidR="00BB33F0">
        <w:t>Wales</w:t>
      </w:r>
      <w:r w:rsidR="009C40A4">
        <w:t xml:space="preserve"> based</w:t>
      </w:r>
      <w:r w:rsidR="00DC4334">
        <w:t xml:space="preserve"> bakery chain</w:t>
      </w:r>
      <w:r w:rsidR="009C40A4">
        <w:t xml:space="preserve">. </w:t>
      </w:r>
      <w:r w:rsidR="001E5BF7">
        <w:t xml:space="preserve">This </w:t>
      </w:r>
      <w:r w:rsidR="0050350D">
        <w:t>organisation</w:t>
      </w:r>
      <w:r w:rsidR="00BE406D">
        <w:t xml:space="preserve"> manages </w:t>
      </w:r>
      <w:r w:rsidR="005643B4">
        <w:t>40</w:t>
      </w:r>
      <w:r w:rsidR="00012357">
        <w:t xml:space="preserve"> stores</w:t>
      </w:r>
      <w:r w:rsidR="00BE406D">
        <w:t xml:space="preserve"> in total</w:t>
      </w:r>
      <w:r w:rsidR="00012357">
        <w:t>, as well as a central production bakery and head office</w:t>
      </w:r>
      <w:r w:rsidR="003F7AD3">
        <w:t>.</w:t>
      </w:r>
      <w:r w:rsidR="00570779">
        <w:t xml:space="preserve"> The company also </w:t>
      </w:r>
      <w:r w:rsidR="00297363">
        <w:t>operates a centralised data centre at its head office</w:t>
      </w:r>
      <w:r w:rsidR="00973395">
        <w:t>.</w:t>
      </w:r>
      <w:r w:rsidR="003F7AD3">
        <w:t xml:space="preserve"> </w:t>
      </w:r>
      <w:r w:rsidR="00B85AF9">
        <w:t xml:space="preserve">The numerous locations are geographically dispersed </w:t>
      </w:r>
      <w:r w:rsidR="00A95AB3">
        <w:t xml:space="preserve">across </w:t>
      </w:r>
      <w:r w:rsidR="008547D1">
        <w:t>Pembrokeshire, Carmarthenshire, Swansea, and Neath Port Talbot</w:t>
      </w:r>
      <w:r w:rsidR="00821342">
        <w:t>. Each store relies on digital systems</w:t>
      </w:r>
      <w:r w:rsidR="008B52F2">
        <w:t xml:space="preserve"> such as, internet access, sale terminals, stock management, </w:t>
      </w:r>
      <w:r w:rsidR="00F14BE6">
        <w:t xml:space="preserve">temperature monitoring </w:t>
      </w:r>
      <w:r w:rsidR="00AB75C1">
        <w:t xml:space="preserve">IoT </w:t>
      </w:r>
      <w:r w:rsidR="00F14BE6">
        <w:t xml:space="preserve">sensors, and applications for reporting and ordering. </w:t>
      </w:r>
      <w:r w:rsidR="003A1B6A">
        <w:t>Reliable network connectivity between stores and head</w:t>
      </w:r>
      <w:r w:rsidR="007E335A">
        <w:t xml:space="preserve">quarters is essential for supporting these services. </w:t>
      </w:r>
      <w:r w:rsidR="005C64B9">
        <w:t xml:space="preserve">As the company continues to modernise operations, the network </w:t>
      </w:r>
      <w:r w:rsidR="00544CD2">
        <w:t xml:space="preserve">efficiency and consistency has become increasingly essential. </w:t>
      </w:r>
    </w:p>
    <w:p w14:paraId="101E1668" w14:textId="6EA222B6" w:rsidR="00AE74B2" w:rsidRDefault="00D81909" w:rsidP="00334A0E">
      <w:r>
        <w:t xml:space="preserve">This case study aims to analyse how the organisation can address </w:t>
      </w:r>
      <w:r w:rsidR="00791198">
        <w:t xml:space="preserve">operational challenges through the adoption of network programmability and DevOps methodologies. </w:t>
      </w:r>
      <w:r w:rsidR="00BC02A3">
        <w:t>Two main challenges were identified</w:t>
      </w:r>
      <w:r w:rsidR="007C0D30">
        <w:t xml:space="preserve"> for the organisation</w:t>
      </w:r>
      <w:r w:rsidR="00BC02A3">
        <w:t>. The first being their reliance on manual, command line interface (CLI)</w:t>
      </w:r>
      <w:r w:rsidR="00C36E6F">
        <w:t xml:space="preserve">-based configuration processes. This slows </w:t>
      </w:r>
      <w:r w:rsidR="00570BA5">
        <w:t xml:space="preserve">down the </w:t>
      </w:r>
      <w:r w:rsidR="000815EB">
        <w:t>set</w:t>
      </w:r>
      <w:r w:rsidR="00DC6B65">
        <w:t>-up</w:t>
      </w:r>
      <w:r w:rsidR="00570BA5">
        <w:t xml:space="preserve"> of </w:t>
      </w:r>
      <w:r w:rsidR="00E87575">
        <w:t xml:space="preserve">all digital services needed within new stores, as well as upgrades </w:t>
      </w:r>
      <w:r w:rsidR="009E7690">
        <w:t xml:space="preserve">made </w:t>
      </w:r>
      <w:r w:rsidR="00E87575">
        <w:t xml:space="preserve">to current stores. </w:t>
      </w:r>
      <w:r w:rsidR="008A0732">
        <w:t>These delays increase labour requirements</w:t>
      </w:r>
      <w:r w:rsidR="00D84C6E">
        <w:t>, extend timelines, and increase</w:t>
      </w:r>
      <w:r w:rsidR="007C0D30">
        <w:t xml:space="preserve"> the</w:t>
      </w:r>
      <w:r w:rsidR="00D84C6E">
        <w:t xml:space="preserve"> risk of misconfiguration. </w:t>
      </w:r>
    </w:p>
    <w:p w14:paraId="631E7E98" w14:textId="40FFB004" w:rsidR="00D84C6E" w:rsidRDefault="00CE2F9E" w:rsidP="00334A0E">
      <w:r>
        <w:lastRenderedPageBreak/>
        <w:t>The second challenge concerns configuration and policy inconsistency across sites</w:t>
      </w:r>
      <w:r w:rsidR="002874FC">
        <w:t xml:space="preserve">. This is where variations in virtual local-area network (VLAN) </w:t>
      </w:r>
      <w:r w:rsidR="00FA3753">
        <w:t>structures and firewall rules</w:t>
      </w:r>
      <w:r w:rsidR="00545444">
        <w:t xml:space="preserve">, lead to performance inconsistencies and security weaknesses </w:t>
      </w:r>
      <w:r w:rsidR="006E7274">
        <w:t xml:space="preserve">at various locations. </w:t>
      </w:r>
      <w:r w:rsidR="00AF76B2">
        <w:t xml:space="preserve">These issues directly affect business continuity, compliance with regulations and customer experience. </w:t>
      </w:r>
    </w:p>
    <w:p w14:paraId="0285FBDF" w14:textId="0DDA6C86" w:rsidR="00B5008A" w:rsidRDefault="00B5008A" w:rsidP="00334A0E">
      <w:r>
        <w:t>By exploring how automation tools, API-driven solutions, configuration templates</w:t>
      </w:r>
      <w:r w:rsidR="00375E99">
        <w:t xml:space="preserve"> and CI/CD based management can mitigate these kinds of challenges; the case study aims to</w:t>
      </w:r>
      <w:r w:rsidR="0093501B">
        <w:t xml:space="preserve"> demonstrate the potential for this organisation to significantly enhance the reliability</w:t>
      </w:r>
      <w:r w:rsidR="00D20553">
        <w:t xml:space="preserve"> and efficiency of its network infrastructure. </w:t>
      </w:r>
    </w:p>
    <w:p w14:paraId="127FF6A4" w14:textId="02458F77" w:rsidR="00AB6C0A" w:rsidRDefault="006807CA" w:rsidP="00646CAE">
      <w:pPr>
        <w:pStyle w:val="Heading2"/>
      </w:pPr>
      <w:bookmarkStart w:id="8" w:name="_Toc214293876"/>
      <w:r>
        <w:t>Analysis</w:t>
      </w:r>
      <w:bookmarkEnd w:id="8"/>
    </w:p>
    <w:p w14:paraId="62282DBB" w14:textId="2D03E189" w:rsidR="00DC2BF1" w:rsidRDefault="0087796E" w:rsidP="006807CA">
      <w:r>
        <w:t xml:space="preserve">Python is currently one of the </w:t>
      </w:r>
      <w:r w:rsidR="008940DE">
        <w:t xml:space="preserve">leading choices of language for network automation. This is due to its </w:t>
      </w:r>
      <w:r w:rsidR="00211EA6">
        <w:t xml:space="preserve">clear and simple syntax and extensive ecosystem of libraries. </w:t>
      </w:r>
      <w:r w:rsidR="005E32C2">
        <w:t>When used effectively, network engineers can automate repetitive CLI based tasks</w:t>
      </w:r>
      <w:r w:rsidR="00C351EC">
        <w:t xml:space="preserve">. This includes the configuration and deployment of VLANs </w:t>
      </w:r>
      <w:r w:rsidR="00D27791">
        <w:t>across devices</w:t>
      </w:r>
      <w:r w:rsidR="00922A6F">
        <w:t>, updating access control lists</w:t>
      </w:r>
      <w:r w:rsidR="007C0D30">
        <w:t>,</w:t>
      </w:r>
      <w:r w:rsidR="00922A6F">
        <w:t xml:space="preserve"> and </w:t>
      </w:r>
      <w:r w:rsidR="000061C9">
        <w:t xml:space="preserve">policy changes </w:t>
      </w:r>
      <w:sdt>
        <w:sdtPr>
          <w:id w:val="-1292812937"/>
          <w:citation/>
        </w:sdtPr>
        <w:sdtContent>
          <w:r w:rsidR="00A0074C">
            <w:fldChar w:fldCharType="begin"/>
          </w:r>
          <w:r w:rsidR="00A0074C">
            <w:instrText xml:space="preserve"> CITATION Ada17 \l 2057 </w:instrText>
          </w:r>
          <w:r w:rsidR="00A0074C">
            <w:fldChar w:fldCharType="separate"/>
          </w:r>
          <w:r w:rsidR="00646CAE" w:rsidRPr="00646CAE">
            <w:rPr>
              <w:noProof/>
            </w:rPr>
            <w:t>[5]</w:t>
          </w:r>
          <w:r w:rsidR="00A0074C">
            <w:fldChar w:fldCharType="end"/>
          </w:r>
        </w:sdtContent>
      </w:sdt>
      <w:r w:rsidR="00A0074C">
        <w:t>.</w:t>
      </w:r>
      <w:r w:rsidR="0048371B">
        <w:t xml:space="preserve"> In the organisation’s environment</w:t>
      </w:r>
      <w:r w:rsidR="00D4425B">
        <w:t xml:space="preserve"> Python scripts can be used to automate the provisioning of </w:t>
      </w:r>
      <w:r w:rsidR="00EC6852">
        <w:t xml:space="preserve">new switches at </w:t>
      </w:r>
      <w:r w:rsidR="0083122A">
        <w:t xml:space="preserve">store locations. This will ensure that all VLANs </w:t>
      </w:r>
      <w:r w:rsidR="00EB0009">
        <w:t xml:space="preserve">and security settings are assigned according to a centralised template. This directly </w:t>
      </w:r>
      <w:r w:rsidR="00561AF3">
        <w:t xml:space="preserve">addresses the challenges of </w:t>
      </w:r>
      <w:r w:rsidR="00BD0D06">
        <w:t>time-consuming</w:t>
      </w:r>
      <w:r w:rsidR="00561AF3">
        <w:t xml:space="preserve"> manual configuration</w:t>
      </w:r>
      <w:r w:rsidR="006279F2">
        <w:t>s and</w:t>
      </w:r>
      <w:r w:rsidR="007C0D30">
        <w:t xml:space="preserve"> the</w:t>
      </w:r>
      <w:r w:rsidR="006279F2">
        <w:t xml:space="preserve"> inconsistencies across the</w:t>
      </w:r>
      <w:r w:rsidR="007C0D30">
        <w:t>m</w:t>
      </w:r>
      <w:r w:rsidR="006279F2">
        <w:t xml:space="preserve">. </w:t>
      </w:r>
    </w:p>
    <w:p w14:paraId="55D07DF7" w14:textId="17E2C8A7" w:rsidR="00634A1F" w:rsidRDefault="00634A1F" w:rsidP="006807CA">
      <w:r>
        <w:t xml:space="preserve">Another useful tool </w:t>
      </w:r>
      <w:r w:rsidR="00963110">
        <w:t xml:space="preserve">for automating tasks is the use of REST APIs. </w:t>
      </w:r>
      <w:r w:rsidR="004A3C9A">
        <w:t xml:space="preserve">Their use allows applications or services to communicate </w:t>
      </w:r>
      <w:r w:rsidR="00DA1309">
        <w:t xml:space="preserve">via HTTP. The operations that can be used include GET, POST, PUT, </w:t>
      </w:r>
      <w:r w:rsidR="00C124FE">
        <w:t xml:space="preserve">and DELETE. Data is exchanged in </w:t>
      </w:r>
      <w:r w:rsidR="00123F0F">
        <w:t>formats such as JSON or YAML</w:t>
      </w:r>
      <w:r w:rsidR="00D50B12">
        <w:t xml:space="preserve">. They are also flexible, scalable and easily integrated into </w:t>
      </w:r>
      <w:r w:rsidR="00225BCB">
        <w:t xml:space="preserve">modern networking environments </w:t>
      </w:r>
      <w:sdt>
        <w:sdtPr>
          <w:id w:val="-2054375091"/>
          <w:citation/>
        </w:sdtPr>
        <w:sdtContent>
          <w:r w:rsidR="00225BCB">
            <w:fldChar w:fldCharType="begin"/>
          </w:r>
          <w:r w:rsidR="00225BCB">
            <w:instrText xml:space="preserve"> CITATION IBMnd \l 2057 </w:instrText>
          </w:r>
          <w:r w:rsidR="00225BCB">
            <w:fldChar w:fldCharType="separate"/>
          </w:r>
          <w:r w:rsidR="00646CAE" w:rsidRPr="00646CAE">
            <w:rPr>
              <w:noProof/>
            </w:rPr>
            <w:t>[6]</w:t>
          </w:r>
          <w:r w:rsidR="00225BCB">
            <w:fldChar w:fldCharType="end"/>
          </w:r>
        </w:sdtContent>
      </w:sdt>
      <w:r w:rsidR="00225BCB">
        <w:t xml:space="preserve">. </w:t>
      </w:r>
      <w:r w:rsidR="005A4070">
        <w:t xml:space="preserve">This is especially useful for </w:t>
      </w:r>
      <w:r w:rsidR="000C28E6">
        <w:t>tackling</w:t>
      </w:r>
      <w:r w:rsidR="005A4070">
        <w:t xml:space="preserve"> the organisations challen</w:t>
      </w:r>
      <w:r w:rsidR="004E10C4">
        <w:t xml:space="preserve">ges. The use of REST APIs could provide a consistent, automated method </w:t>
      </w:r>
      <w:r w:rsidR="00870D36">
        <w:t>of managing network devices across all locations. APIs from vendors like C</w:t>
      </w:r>
      <w:r w:rsidR="0038162A">
        <w:t xml:space="preserve">isco can allow network engineers to push standardised Wi-Fi, firewall </w:t>
      </w:r>
      <w:r w:rsidR="00A242FF">
        <w:t>and VLAN policies from the head office data centre</w:t>
      </w:r>
      <w:r w:rsidR="002A68C7">
        <w:t xml:space="preserve"> to all stores. This would massively reduce configuration inconsistencies.</w:t>
      </w:r>
    </w:p>
    <w:p w14:paraId="60F69273" w14:textId="46339813" w:rsidR="002C59DD" w:rsidRDefault="0094715C" w:rsidP="006807CA">
      <w:r>
        <w:t xml:space="preserve">The </w:t>
      </w:r>
      <w:r w:rsidR="00D30793">
        <w:t>YANG (</w:t>
      </w:r>
      <w:r w:rsidR="001B7BD1">
        <w:t>yet another new generation</w:t>
      </w:r>
      <w:r w:rsidR="00D30793">
        <w:t>)</w:t>
      </w:r>
      <w:r w:rsidR="001B7BD1">
        <w:t xml:space="preserve"> </w:t>
      </w:r>
      <w:r w:rsidR="00D30793">
        <w:t xml:space="preserve">data </w:t>
      </w:r>
      <w:r w:rsidR="00D73DD8">
        <w:t>modelling</w:t>
      </w:r>
      <w:r>
        <w:t xml:space="preserve"> language</w:t>
      </w:r>
      <w:r w:rsidR="00D73DD8">
        <w:t xml:space="preserve"> </w:t>
      </w:r>
      <w:r w:rsidR="00D30793">
        <w:t>is another method of tackling the challenges faced by the organisation</w:t>
      </w:r>
      <w:r w:rsidR="00D73DD8">
        <w:t>.</w:t>
      </w:r>
      <w:r w:rsidR="003052A9">
        <w:t xml:space="preserve"> </w:t>
      </w:r>
      <w:r w:rsidR="0078498F">
        <w:t xml:space="preserve">Bojana Martinovic and </w:t>
      </w:r>
      <w:r w:rsidR="004203AF">
        <w:t>co-authors explain that t</w:t>
      </w:r>
      <w:r w:rsidR="000D1B15">
        <w:t>h</w:t>
      </w:r>
      <w:r>
        <w:t xml:space="preserve">is language is used to </w:t>
      </w:r>
      <w:r w:rsidR="00043519">
        <w:t>‘</w:t>
      </w:r>
      <w:r w:rsidR="00194BA9" w:rsidRPr="00043519">
        <w:rPr>
          <w:i/>
          <w:iCs/>
        </w:rPr>
        <w:t>model configuration</w:t>
      </w:r>
      <w:r w:rsidR="00A1480F" w:rsidRPr="00043519">
        <w:rPr>
          <w:i/>
          <w:iCs/>
        </w:rPr>
        <w:t>s and data that ha</w:t>
      </w:r>
      <w:r w:rsidR="00500D80">
        <w:rPr>
          <w:i/>
          <w:iCs/>
        </w:rPr>
        <w:t>ve</w:t>
      </w:r>
      <w:r w:rsidR="00A1480F" w:rsidRPr="00043519">
        <w:rPr>
          <w:i/>
          <w:iCs/>
        </w:rPr>
        <w:t xml:space="preserve"> been manipulated by </w:t>
      </w:r>
      <w:r w:rsidR="00805575" w:rsidRPr="00043519">
        <w:rPr>
          <w:i/>
          <w:iCs/>
        </w:rPr>
        <w:t>the NETCONF</w:t>
      </w:r>
      <w:r w:rsidR="00043519" w:rsidRPr="00043519">
        <w:rPr>
          <w:i/>
          <w:iCs/>
        </w:rPr>
        <w:t xml:space="preserve"> protocol</w:t>
      </w:r>
      <w:r w:rsidR="00043519">
        <w:t>’</w:t>
      </w:r>
      <w:sdt>
        <w:sdtPr>
          <w:id w:val="232361380"/>
          <w:citation/>
        </w:sdtPr>
        <w:sdtContent>
          <w:r w:rsidR="00D54835">
            <w:fldChar w:fldCharType="begin"/>
          </w:r>
          <w:r w:rsidR="00D54835">
            <w:instrText xml:space="preserve"> CITATION Mar22 \l 2057 </w:instrText>
          </w:r>
          <w:r w:rsidR="00D54835">
            <w:fldChar w:fldCharType="separate"/>
          </w:r>
          <w:r w:rsidR="00646CAE">
            <w:rPr>
              <w:noProof/>
            </w:rPr>
            <w:t xml:space="preserve"> </w:t>
          </w:r>
          <w:r w:rsidR="00646CAE" w:rsidRPr="00646CAE">
            <w:rPr>
              <w:noProof/>
            </w:rPr>
            <w:t>[7]</w:t>
          </w:r>
          <w:r w:rsidR="00D54835">
            <w:fldChar w:fldCharType="end"/>
          </w:r>
        </w:sdtContent>
      </w:sdt>
      <w:r w:rsidR="00D023B1">
        <w:t xml:space="preserve">. </w:t>
      </w:r>
      <w:r w:rsidR="00F27EC0">
        <w:t xml:space="preserve">NETCONF is a mechanism that allows </w:t>
      </w:r>
      <w:r w:rsidR="006852A7">
        <w:t xml:space="preserve">network devices and configurations to be managed. </w:t>
      </w:r>
      <w:r w:rsidR="00065EE1">
        <w:t>The testing and v</w:t>
      </w:r>
      <w:r w:rsidR="003C0CA5">
        <w:t xml:space="preserve">erification involved in YANG modelling can </w:t>
      </w:r>
      <w:r w:rsidR="007C2792">
        <w:t>be used t</w:t>
      </w:r>
      <w:r w:rsidR="0096363B">
        <w:t xml:space="preserve">o create an additional level of precision to the </w:t>
      </w:r>
      <w:r w:rsidR="00C8114F">
        <w:t xml:space="preserve">organisations network management </w:t>
      </w:r>
      <w:r w:rsidR="00C8114F">
        <w:lastRenderedPageBreak/>
        <w:t xml:space="preserve">capabilities. </w:t>
      </w:r>
      <w:r w:rsidR="00731F06">
        <w:t xml:space="preserve">Templated YANG models can be implemented </w:t>
      </w:r>
      <w:r w:rsidR="007C5506">
        <w:t xml:space="preserve">to ensure all branches’ routers, switches, access points and end devices </w:t>
      </w:r>
      <w:r w:rsidR="004C2434">
        <w:t>adhere to consistent standards</w:t>
      </w:r>
      <w:r w:rsidR="009A5DD0">
        <w:t xml:space="preserve"> and policies</w:t>
      </w:r>
      <w:r w:rsidR="004C2434">
        <w:t>. This is yet another measure that could reduce</w:t>
      </w:r>
      <w:r w:rsidR="007D670F">
        <w:t xml:space="preserve"> inconsistencies across the network and improve efficiency. </w:t>
      </w:r>
    </w:p>
    <w:p w14:paraId="7C9F8939" w14:textId="241F8396" w:rsidR="003A5E6F" w:rsidRDefault="0076552C" w:rsidP="006807CA">
      <w:r>
        <w:t>Utilising</w:t>
      </w:r>
      <w:r w:rsidR="00794E58">
        <w:t xml:space="preserve"> CI/CD pipelines would further enhance this workflow by validating </w:t>
      </w:r>
      <w:r w:rsidR="005C1970">
        <w:t>all changes before they are implemented within the system.</w:t>
      </w:r>
      <w:r w:rsidR="00185A8E">
        <w:t xml:space="preserve"> To implement a CI/CD pipeline the organisation would need to do the following: P</w:t>
      </w:r>
      <w:r w:rsidR="0080376A">
        <w:t>erform syntax checks on configuration templates, simulate configuration changes</w:t>
      </w:r>
      <w:r w:rsidR="006719B8">
        <w:t>, run automated tests, deplo</w:t>
      </w:r>
      <w:r w:rsidR="00541891">
        <w:t>y validated changes to pilot groups</w:t>
      </w:r>
      <w:r w:rsidR="009D025F">
        <w:t xml:space="preserve"> and only </w:t>
      </w:r>
      <w:r w:rsidR="0070121C">
        <w:t>complete full roll out after successful verification</w:t>
      </w:r>
      <w:r w:rsidR="00D05A2B">
        <w:t xml:space="preserve"> </w:t>
      </w:r>
      <w:sdt>
        <w:sdtPr>
          <w:id w:val="-2054226804"/>
          <w:citation/>
        </w:sdtPr>
        <w:sdtContent>
          <w:r w:rsidR="007A1752">
            <w:fldChar w:fldCharType="begin"/>
          </w:r>
          <w:r w:rsidR="007A1752">
            <w:instrText xml:space="preserve"> CITATION Jul19 \l 2057 </w:instrText>
          </w:r>
          <w:r w:rsidR="007A1752">
            <w:fldChar w:fldCharType="separate"/>
          </w:r>
          <w:r w:rsidR="00646CAE" w:rsidRPr="00646CAE">
            <w:rPr>
              <w:noProof/>
            </w:rPr>
            <w:t>[8]</w:t>
          </w:r>
          <w:r w:rsidR="007A1752">
            <w:fldChar w:fldCharType="end"/>
          </w:r>
        </w:sdtContent>
      </w:sdt>
      <w:r w:rsidR="0070121C">
        <w:t xml:space="preserve">. The organisation would also need to employ </w:t>
      </w:r>
      <w:r w:rsidR="00786D0A">
        <w:t xml:space="preserve">version control methods for their network scripts. </w:t>
      </w:r>
      <w:r w:rsidR="00D05A2B">
        <w:t xml:space="preserve">This can be done using Git. </w:t>
      </w:r>
      <w:r w:rsidR="00786D0A">
        <w:t xml:space="preserve">This </w:t>
      </w:r>
      <w:r w:rsidR="00D05A2B">
        <w:t xml:space="preserve">will improve collaboration between developers and increase efficiency. </w:t>
      </w:r>
    </w:p>
    <w:p w14:paraId="1F674AA2" w14:textId="3284B51F" w:rsidR="000B3C32" w:rsidRDefault="00E0675F" w:rsidP="006807CA">
      <w:r>
        <w:t xml:space="preserve">The implementation of these </w:t>
      </w:r>
      <w:r w:rsidR="00755D6A">
        <w:t xml:space="preserve">network programmability and DevOps tools and practices will come with many </w:t>
      </w:r>
      <w:r w:rsidR="003C37E3">
        <w:t>opportunities</w:t>
      </w:r>
      <w:r w:rsidR="00BB6841">
        <w:t xml:space="preserve"> for improved</w:t>
      </w:r>
      <w:r w:rsidR="00C3628B">
        <w:t xml:space="preserve"> workflow performance</w:t>
      </w:r>
      <w:r w:rsidR="003C37E3">
        <w:t xml:space="preserve">. </w:t>
      </w:r>
      <w:r w:rsidR="008F273B">
        <w:t xml:space="preserve">A significant benefit </w:t>
      </w:r>
      <w:r w:rsidR="00E35505">
        <w:t xml:space="preserve">to its implementation is that automation can </w:t>
      </w:r>
      <w:r w:rsidR="0068631F">
        <w:t xml:space="preserve">facilitate the </w:t>
      </w:r>
      <w:r w:rsidR="00E00E7D">
        <w:t xml:space="preserve">development and deployment </w:t>
      </w:r>
      <w:r w:rsidR="00BC04E8">
        <w:t>of networking configurations</w:t>
      </w:r>
      <w:r w:rsidR="005B1DAB">
        <w:t xml:space="preserve">. In this context, </w:t>
      </w:r>
      <w:r w:rsidR="00A35098">
        <w:t>there</w:t>
      </w:r>
      <w:r w:rsidR="005B1DAB">
        <w:t xml:space="preserve"> will be a reduction in human error, leading to </w:t>
      </w:r>
      <w:r w:rsidR="00E12D8E">
        <w:t>increased consistency and security across the network</w:t>
      </w:r>
      <w:r w:rsidR="00447146">
        <w:t xml:space="preserve"> </w:t>
      </w:r>
      <w:sdt>
        <w:sdtPr>
          <w:id w:val="438723956"/>
          <w:citation/>
        </w:sdtPr>
        <w:sdtContent>
          <w:r w:rsidR="00447146">
            <w:fldChar w:fldCharType="begin"/>
          </w:r>
          <w:r w:rsidR="00447146">
            <w:instrText xml:space="preserve"> CITATION Bri24 \l 2057 </w:instrText>
          </w:r>
          <w:r w:rsidR="00447146">
            <w:fldChar w:fldCharType="separate"/>
          </w:r>
          <w:r w:rsidR="00646CAE" w:rsidRPr="00646CAE">
            <w:rPr>
              <w:noProof/>
            </w:rPr>
            <w:t>[9]</w:t>
          </w:r>
          <w:r w:rsidR="00447146">
            <w:fldChar w:fldCharType="end"/>
          </w:r>
        </w:sdtContent>
      </w:sdt>
      <w:r w:rsidR="00A35098">
        <w:t>.</w:t>
      </w:r>
      <w:r w:rsidR="00447146">
        <w:t xml:space="preserve"> </w:t>
      </w:r>
      <w:r w:rsidR="00E12D8E">
        <w:t xml:space="preserve"> </w:t>
      </w:r>
      <w:r w:rsidR="00B61B0D">
        <w:t xml:space="preserve">This is </w:t>
      </w:r>
      <w:r w:rsidR="004E1C37">
        <w:t xml:space="preserve">becoming </w:t>
      </w:r>
      <w:r w:rsidR="00EC4D46">
        <w:t>increasingly</w:t>
      </w:r>
      <w:r w:rsidR="00B61B0D">
        <w:t xml:space="preserve"> necessary for the organisation</w:t>
      </w:r>
      <w:r w:rsidR="004E1C37">
        <w:t xml:space="preserve"> due to its </w:t>
      </w:r>
      <w:r w:rsidR="00EC4D46">
        <w:t xml:space="preserve">growing number of branches within the region. </w:t>
      </w:r>
      <w:r w:rsidR="00A90EEC">
        <w:t xml:space="preserve">It is also clear that once </w:t>
      </w:r>
      <w:r w:rsidR="00442162">
        <w:t xml:space="preserve">implemented, there will be a significant </w:t>
      </w:r>
      <w:r w:rsidR="00F03F2B">
        <w:t>decrease in the time taken to provision and manage network devices. This would free up engineer time, allowing them to focus more energy on tasks that cannot be automated</w:t>
      </w:r>
      <w:r w:rsidR="009104A3">
        <w:t>.</w:t>
      </w:r>
      <w:r w:rsidR="00EC4D46">
        <w:t xml:space="preserve"> </w:t>
      </w:r>
      <w:r w:rsidR="001E23AD">
        <w:t xml:space="preserve">The </w:t>
      </w:r>
      <w:r w:rsidR="003F6127">
        <w:t>reduce</w:t>
      </w:r>
      <w:r w:rsidR="00843780">
        <w:t>d bottleneck of manual provisioning will also aid the scalability of the organisations network.</w:t>
      </w:r>
    </w:p>
    <w:p w14:paraId="10D47623" w14:textId="7388A64F" w:rsidR="00850402" w:rsidRDefault="00BB6841" w:rsidP="006807CA">
      <w:r>
        <w:t>Network</w:t>
      </w:r>
      <w:r w:rsidR="000D42F6">
        <w:t xml:space="preserve"> automation will benefit workflow performance</w:t>
      </w:r>
      <w:r w:rsidR="00E86711">
        <w:t xml:space="preserve"> through faster </w:t>
      </w:r>
      <w:r>
        <w:t xml:space="preserve">provisioning. </w:t>
      </w:r>
      <w:r w:rsidR="0052010C">
        <w:t>However</w:t>
      </w:r>
      <w:r w:rsidR="00A03712">
        <w:t xml:space="preserve">, whilst the opportunities of implementing automation across the network are very appealing, it is important to consider the </w:t>
      </w:r>
      <w:r w:rsidR="00D510F5">
        <w:t xml:space="preserve">broader implications </w:t>
      </w:r>
      <w:r w:rsidR="00023D95">
        <w:t xml:space="preserve">of automation within the organisation. </w:t>
      </w:r>
      <w:r w:rsidR="00A95AA1">
        <w:t>An article by Sham</w:t>
      </w:r>
      <w:r w:rsidR="003F6A90">
        <w:t xml:space="preserve">us McGillicuddy highlighted results from a 2022 survey </w:t>
      </w:r>
      <w:r w:rsidR="00850402">
        <w:t xml:space="preserve">on the ‘pitfalls’ of </w:t>
      </w:r>
      <w:r w:rsidR="00A52E52">
        <w:t xml:space="preserve">data centre </w:t>
      </w:r>
      <w:r w:rsidR="00FB2683">
        <w:t xml:space="preserve">network automation. </w:t>
      </w:r>
      <w:r w:rsidR="00791099">
        <w:t>There are drawbacks w</w:t>
      </w:r>
      <w:r w:rsidR="00F20F23">
        <w:t xml:space="preserve">ith how the </w:t>
      </w:r>
      <w:r w:rsidR="005215F4">
        <w:t xml:space="preserve">automation will </w:t>
      </w:r>
      <w:r w:rsidR="00B35032">
        <w:t>affect</w:t>
      </w:r>
      <w:r w:rsidR="005215F4">
        <w:t xml:space="preserve"> other networking tools and systems. </w:t>
      </w:r>
      <w:r w:rsidR="00B35032">
        <w:t xml:space="preserve">This is an important consideration for the organisation to make before implementing any large changes. </w:t>
      </w:r>
      <w:r w:rsidR="0051367A">
        <w:t xml:space="preserve">Another struggle that occurs at the planning stage is the </w:t>
      </w:r>
      <w:r w:rsidR="00B13B35">
        <w:t>preparation of a budget for a project of this scale.</w:t>
      </w:r>
      <w:r w:rsidR="00CA6D1E">
        <w:t xml:space="preserve"> It is likely that the initial costs of the project would be high</w:t>
      </w:r>
      <w:r w:rsidR="00F34B70">
        <w:t xml:space="preserve"> </w:t>
      </w:r>
      <w:sdt>
        <w:sdtPr>
          <w:id w:val="-832767076"/>
          <w:citation/>
        </w:sdtPr>
        <w:sdtContent>
          <w:r w:rsidR="00D11B74">
            <w:fldChar w:fldCharType="begin"/>
          </w:r>
          <w:r w:rsidR="00D11B74">
            <w:instrText xml:space="preserve"> CITATION Sha22 \l 2057 </w:instrText>
          </w:r>
          <w:r w:rsidR="00D11B74">
            <w:fldChar w:fldCharType="separate"/>
          </w:r>
          <w:r w:rsidR="00646CAE" w:rsidRPr="00646CAE">
            <w:rPr>
              <w:noProof/>
            </w:rPr>
            <w:t>[10]</w:t>
          </w:r>
          <w:r w:rsidR="00D11B74">
            <w:fldChar w:fldCharType="end"/>
          </w:r>
        </w:sdtContent>
      </w:sdt>
      <w:r w:rsidR="00CA6D1E">
        <w:t xml:space="preserve">. </w:t>
      </w:r>
    </w:p>
    <w:p w14:paraId="23DE8AFF" w14:textId="799BDBB2" w:rsidR="00CA6D1E" w:rsidRDefault="005978DC" w:rsidP="006807CA">
      <w:r>
        <w:t xml:space="preserve">It is also important to consider the challenges that would be faced at the implementation </w:t>
      </w:r>
      <w:r w:rsidR="007D34FC">
        <w:t>phase. It is likely that issues related to the organisations</w:t>
      </w:r>
      <w:r w:rsidR="00D02B7A">
        <w:t xml:space="preserve"> current</w:t>
      </w:r>
      <w:r w:rsidR="007D34FC">
        <w:t xml:space="preserve"> infrastructure could arise</w:t>
      </w:r>
      <w:r w:rsidR="00411B97">
        <w:t xml:space="preserve">. </w:t>
      </w:r>
      <w:r w:rsidR="008A1B02">
        <w:t>There is the possibility</w:t>
      </w:r>
      <w:r w:rsidR="00411B97">
        <w:t xml:space="preserve"> that legacy network devices that are unable to accept automation are still in use. The </w:t>
      </w:r>
      <w:r w:rsidR="00411B97">
        <w:lastRenderedPageBreak/>
        <w:t xml:space="preserve">cost and time spent replacing these devices is an important consideration. </w:t>
      </w:r>
      <w:r w:rsidR="00796542">
        <w:t xml:space="preserve">In addition to this, devices on different </w:t>
      </w:r>
      <w:r w:rsidR="008C5368">
        <w:t xml:space="preserve">network operating system versions could cause conflicts, resulting in scripts failing to run. </w:t>
      </w:r>
      <w:r w:rsidR="005F1EFA">
        <w:t xml:space="preserve">It is stated that </w:t>
      </w:r>
      <w:r w:rsidR="00057170">
        <w:t>44% of the surveyed organisations struggled to implement automation pipelines</w:t>
      </w:r>
      <w:r w:rsidR="00396EE6">
        <w:t xml:space="preserve"> </w:t>
      </w:r>
      <w:sdt>
        <w:sdtPr>
          <w:id w:val="-1355408945"/>
          <w:citation/>
        </w:sdtPr>
        <w:sdtContent>
          <w:r w:rsidR="00396EE6">
            <w:fldChar w:fldCharType="begin"/>
          </w:r>
          <w:r w:rsidR="00396EE6">
            <w:instrText xml:space="preserve"> CITATION Sha22 \l 2057 </w:instrText>
          </w:r>
          <w:r w:rsidR="00396EE6">
            <w:fldChar w:fldCharType="separate"/>
          </w:r>
          <w:r w:rsidR="00646CAE" w:rsidRPr="00646CAE">
            <w:rPr>
              <w:noProof/>
            </w:rPr>
            <w:t>[10]</w:t>
          </w:r>
          <w:r w:rsidR="00396EE6">
            <w:fldChar w:fldCharType="end"/>
          </w:r>
        </w:sdtContent>
      </w:sdt>
      <w:r w:rsidR="00396EE6">
        <w:t xml:space="preserve">. </w:t>
      </w:r>
      <w:r w:rsidR="005555C3">
        <w:t>This could also be due to the skill level required for successful implementation of network automation</w:t>
      </w:r>
      <w:r w:rsidR="00F9681C">
        <w:t>. The learning curve for network programming and DevOps practices is large</w:t>
      </w:r>
      <w:r w:rsidR="003B1195">
        <w:t>, and the organisation may not have the staff capable of implementing such a change. This is another cause for increased cost</w:t>
      </w:r>
      <w:r w:rsidR="00FD3B7D">
        <w:t xml:space="preserve">, either in outsourcing the job, or training and upskilling the staff that are already employed. </w:t>
      </w:r>
    </w:p>
    <w:p w14:paraId="2214C208" w14:textId="77777777" w:rsidR="00D526E9" w:rsidRDefault="00D526E9" w:rsidP="006807CA"/>
    <w:p w14:paraId="61F5535A" w14:textId="21E2F5F6" w:rsidR="006807CA" w:rsidRDefault="006807CA" w:rsidP="00646CAE">
      <w:pPr>
        <w:pStyle w:val="Heading2"/>
      </w:pPr>
      <w:bookmarkStart w:id="9" w:name="_Toc214293877"/>
      <w:r>
        <w:t>Conclusion</w:t>
      </w:r>
      <w:bookmarkEnd w:id="9"/>
    </w:p>
    <w:p w14:paraId="4CE11A4C" w14:textId="198012B3" w:rsidR="006807CA" w:rsidRDefault="00D526E9" w:rsidP="006807CA">
      <w:r>
        <w:t xml:space="preserve">This case study has </w:t>
      </w:r>
      <w:r w:rsidR="00D819CA">
        <w:t>analysed how network programmability and DevOps practices can address operational challenges faced by the organisations</w:t>
      </w:r>
      <w:r w:rsidR="004E0B5C">
        <w:t xml:space="preserve"> distributed network of bakery franchises. By pivoting away from </w:t>
      </w:r>
      <w:r w:rsidR="008D1E4C">
        <w:t xml:space="preserve">manual, CLI-based configurations and adopting automation tools such as Python scripting, REST APIs, </w:t>
      </w:r>
      <w:r w:rsidR="003F5344">
        <w:t xml:space="preserve">and YAML data modelling, the organisation could </w:t>
      </w:r>
      <w:r w:rsidR="00A12165">
        <w:t xml:space="preserve">significantly reduce provisioning time and decrease the </w:t>
      </w:r>
      <w:r w:rsidR="00E73615">
        <w:t>number</w:t>
      </w:r>
      <w:r w:rsidR="00A12165">
        <w:t xml:space="preserve"> of inconsistencies within the network</w:t>
      </w:r>
      <w:r w:rsidR="00E73615">
        <w:t>. This will mean consistent</w:t>
      </w:r>
      <w:r w:rsidR="00A01834">
        <w:t xml:space="preserve"> security</w:t>
      </w:r>
      <w:r w:rsidR="00E73615">
        <w:t xml:space="preserve"> policies across all branches. </w:t>
      </w:r>
      <w:r w:rsidR="004A78C9">
        <w:t xml:space="preserve">The integration of </w:t>
      </w:r>
      <w:r w:rsidR="00806EB4">
        <w:t xml:space="preserve">DevOps </w:t>
      </w:r>
      <w:r w:rsidR="0077403B">
        <w:t xml:space="preserve">methodologies such as version control </w:t>
      </w:r>
      <w:r w:rsidR="0009061A">
        <w:t>through Git, and CI/CD pipelines</w:t>
      </w:r>
      <w:r w:rsidR="00310D74">
        <w:t xml:space="preserve"> would further enhance the reliability and overall efficiency of the network. </w:t>
      </w:r>
    </w:p>
    <w:p w14:paraId="44A16DD7" w14:textId="292CEE24" w:rsidR="002D37C1" w:rsidRPr="006807CA" w:rsidRDefault="00B44F98" w:rsidP="006807CA">
      <w:r>
        <w:t>The analysis demonstrates th</w:t>
      </w:r>
      <w:r w:rsidR="00282DBD">
        <w:t>e need for network automation for organisations</w:t>
      </w:r>
      <w:r w:rsidR="005D0B88">
        <w:t xml:space="preserve"> with multiple sites</w:t>
      </w:r>
      <w:r w:rsidR="00C658F4">
        <w:t xml:space="preserve">. Whilst it can lead to reduced operational costs after </w:t>
      </w:r>
      <w:r w:rsidR="00A23C8F">
        <w:t xml:space="preserve">successful implementation and deployment, the initial set up costs of the project can be </w:t>
      </w:r>
      <w:r w:rsidR="00C51525">
        <w:t xml:space="preserve">very </w:t>
      </w:r>
      <w:r w:rsidR="008C51C3">
        <w:t>high. This means that large scale network automation may not be possible for the organisation</w:t>
      </w:r>
      <w:r w:rsidR="00A01834">
        <w:t xml:space="preserve">, without increasing their budget for digital services. </w:t>
      </w:r>
    </w:p>
    <w:p w14:paraId="22B672BA" w14:textId="4C5BFDA5" w:rsidR="00442516" w:rsidRDefault="00442516" w:rsidP="00F84BAD">
      <w:r>
        <w:br w:type="page"/>
      </w:r>
    </w:p>
    <w:bookmarkStart w:id="10" w:name="_Toc214293878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937521519"/>
        <w:docPartObj>
          <w:docPartGallery w:val="Bibliographies"/>
          <w:docPartUnique/>
        </w:docPartObj>
      </w:sdtPr>
      <w:sdtEndPr>
        <w:rPr>
          <w:b w:val="0"/>
        </w:rPr>
      </w:sdtEndPr>
      <w:sdtContent>
        <w:p w14:paraId="07D45125" w14:textId="30706CEE" w:rsidR="00442516" w:rsidRDefault="00442516" w:rsidP="00646CAE">
          <w:pPr>
            <w:pStyle w:val="Heading1"/>
          </w:pPr>
          <w:r>
            <w:t>Bibliography</w:t>
          </w:r>
          <w:bookmarkEnd w:id="10"/>
        </w:p>
        <w:sdt>
          <w:sdtPr>
            <w:id w:val="111145805"/>
            <w:bibliography/>
          </w:sdtPr>
          <w:sdtContent>
            <w:p w14:paraId="5276E906" w14:textId="77777777" w:rsidR="00646CAE" w:rsidRDefault="00442516" w:rsidP="00F84BAD">
              <w:pPr>
                <w:rPr>
                  <w:rFonts w:asciiTheme="minorHAnsi" w:hAnsiTheme="minorHAnsi" w:cstheme="minorBidi"/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5"/>
                <w:gridCol w:w="8551"/>
              </w:tblGrid>
              <w:tr w:rsidR="00646CAE" w14:paraId="1CFB8182" w14:textId="77777777">
                <w:trPr>
                  <w:divId w:val="2283465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AB83BA8" w14:textId="03E0645D" w:rsidR="00646CAE" w:rsidRDefault="00646CAE" w:rsidP="00646CAE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D5611E" w14:textId="77777777" w:rsidR="00646CAE" w:rsidRDefault="00646CAE" w:rsidP="00646CAE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Cisco Networking Academy, “DevNet Associate - Network Programmability Module,” Cisco, 2025. [Online]. Available: https://www.netacad.com/launch?id=4a04bf0f-321f-4ac8-8226-3cea34fd28c1&amp;tab=curriculum&amp;view=0beb73ef-6010-5826-b165-ba62407689fd. [Accessed 12 11 2025].</w:t>
                    </w:r>
                  </w:p>
                </w:tc>
              </w:tr>
              <w:tr w:rsidR="00646CAE" w14:paraId="405D399F" w14:textId="77777777">
                <w:trPr>
                  <w:divId w:val="2283465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7A4283F" w14:textId="77777777" w:rsidR="00646CAE" w:rsidRDefault="00646CAE" w:rsidP="00646CAE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A8F8C9" w14:textId="77777777" w:rsidR="00646CAE" w:rsidRDefault="00646CAE" w:rsidP="00646CAE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Oswalt, C. Adell, S. S. Lowe and J. Edelman, Network Programmability and Automation: Skills for the Next-Generation Network Engineer, O'Reilly Media, Inc, 2022. </w:t>
                    </w:r>
                  </w:p>
                </w:tc>
              </w:tr>
              <w:tr w:rsidR="00646CAE" w14:paraId="72EF4817" w14:textId="77777777">
                <w:trPr>
                  <w:divId w:val="2283465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785351" w14:textId="77777777" w:rsidR="00646CAE" w:rsidRDefault="00646CAE" w:rsidP="00646CAE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211A00" w14:textId="77777777" w:rsidR="00646CAE" w:rsidRDefault="00646CAE" w:rsidP="00646CAE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Ebert, G. Gallardo, J. Hernantes and N. Serrano, “DevOps,” </w:t>
                    </w:r>
                    <w:r>
                      <w:rPr>
                        <w:i/>
                        <w:iCs/>
                        <w:noProof/>
                      </w:rPr>
                      <w:t xml:space="preserve">IEEE Software, </w:t>
                    </w:r>
                    <w:r>
                      <w:rPr>
                        <w:noProof/>
                      </w:rPr>
                      <w:t xml:space="preserve">vol. 33, no. 3, pp. 94-100, 2016. </w:t>
                    </w:r>
                  </w:p>
                </w:tc>
              </w:tr>
              <w:tr w:rsidR="00646CAE" w14:paraId="796704A8" w14:textId="77777777">
                <w:trPr>
                  <w:divId w:val="2283465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0AD8F3E" w14:textId="77777777" w:rsidR="00646CAE" w:rsidRDefault="00646CAE" w:rsidP="00646CAE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5D2525" w14:textId="77777777" w:rsidR="00646CAE" w:rsidRDefault="00646CAE" w:rsidP="00646CAE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I. Sacolick, “ What is CI/CD? Continuous integration and continuous delivery explained,” </w:t>
                    </w:r>
                    <w:r>
                      <w:rPr>
                        <w:i/>
                        <w:iCs/>
                        <w:noProof/>
                      </w:rPr>
                      <w:t xml:space="preserve">InfoWorld.com, </w:t>
                    </w:r>
                    <w:r>
                      <w:rPr>
                        <w:noProof/>
                      </w:rPr>
                      <w:t xml:space="preserve">2022. </w:t>
                    </w:r>
                  </w:p>
                </w:tc>
              </w:tr>
              <w:tr w:rsidR="00646CAE" w14:paraId="60054C2C" w14:textId="77777777">
                <w:trPr>
                  <w:divId w:val="2283465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02AA9EE" w14:textId="77777777" w:rsidR="00646CAE" w:rsidRDefault="00646CAE" w:rsidP="00646CAE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C5BD8A" w14:textId="77777777" w:rsidR="00646CAE" w:rsidRDefault="00646CAE" w:rsidP="00646CAE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Chappell, JUNOS automation cookbook: automate network devices on Juniper's operating system, Birmingham: Packt Publishing, 2017. </w:t>
                    </w:r>
                  </w:p>
                </w:tc>
              </w:tr>
              <w:tr w:rsidR="00646CAE" w14:paraId="2FC9DD14" w14:textId="77777777">
                <w:trPr>
                  <w:divId w:val="2283465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481192" w14:textId="77777777" w:rsidR="00646CAE" w:rsidRDefault="00646CAE" w:rsidP="00646CAE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D6E2DB" w14:textId="77777777" w:rsidR="00646CAE" w:rsidRDefault="00646CAE" w:rsidP="00646CAE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IBM, “What is REST API,” IBM, n.d.. [Online]. Available: https://www.ibm.com/think/topics/rest-apis. [Accessed 17 11 2025].</w:t>
                    </w:r>
                  </w:p>
                </w:tc>
              </w:tr>
              <w:tr w:rsidR="00646CAE" w14:paraId="749AC6BD" w14:textId="77777777">
                <w:trPr>
                  <w:divId w:val="2283465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3302DB" w14:textId="77777777" w:rsidR="00646CAE" w:rsidRDefault="00646CAE" w:rsidP="00646CAE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6018D69" w14:textId="77777777" w:rsidR="00646CAE" w:rsidRDefault="00646CAE" w:rsidP="00646CAE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Martinovic, M. Vuleta, S. Popic and B. M. Todorovic, “Simple verification improvements of the NETCONF data model in programmable computer Networks,” in </w:t>
                    </w:r>
                    <w:r>
                      <w:rPr>
                        <w:i/>
                        <w:iCs/>
                        <w:noProof/>
                      </w:rPr>
                      <w:t>30th Telecommunications Forum (TELFOR) IEEE</w:t>
                    </w:r>
                    <w:r>
                      <w:rPr>
                        <w:noProof/>
                      </w:rPr>
                      <w:t xml:space="preserve">, 2022. </w:t>
                    </w:r>
                  </w:p>
                </w:tc>
              </w:tr>
              <w:tr w:rsidR="00646CAE" w14:paraId="0DD1B04C" w14:textId="77777777">
                <w:trPr>
                  <w:divId w:val="2283465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C73971" w14:textId="77777777" w:rsidR="00646CAE" w:rsidRDefault="00646CAE" w:rsidP="00646CAE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F39CC3" w14:textId="77777777" w:rsidR="00646CAE" w:rsidRDefault="00646CAE" w:rsidP="00646CAE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Gomaz, “CI/CD Demo: Pipelines Are Amazing! – NetDevOps Series, Part 9,” Cisco Blogs, 29 July 2019. [Online]. Available: https://blogs.cisco.com/developer/ci-cd-demo-netdevops-9?utm_source=chatgpt.com. [Accessed 17 11 2025].</w:t>
                    </w:r>
                  </w:p>
                </w:tc>
              </w:tr>
              <w:tr w:rsidR="00646CAE" w14:paraId="506BBE11" w14:textId="77777777">
                <w:trPr>
                  <w:divId w:val="2283465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06503B7" w14:textId="77777777" w:rsidR="00646CAE" w:rsidRDefault="00646CAE" w:rsidP="00646CAE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4C4E7B" w14:textId="77777777" w:rsidR="00646CAE" w:rsidRDefault="00646CAE" w:rsidP="00646CAE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Bringhenti, G. Marchetto, R. Sisto and F. Valenza, “Automation for Network Security Configuration: State of the Art and Research Trends,” </w:t>
                    </w:r>
                    <w:r>
                      <w:rPr>
                        <w:i/>
                        <w:iCs/>
                        <w:noProof/>
                      </w:rPr>
                      <w:t xml:space="preserve">ACM computing surveys, </w:t>
                    </w:r>
                    <w:r>
                      <w:rPr>
                        <w:noProof/>
                      </w:rPr>
                      <w:t xml:space="preserve">vol. 56, no. 3, pp. 1-37, 2024. </w:t>
                    </w:r>
                  </w:p>
                </w:tc>
              </w:tr>
              <w:tr w:rsidR="00646CAE" w14:paraId="5911E995" w14:textId="77777777">
                <w:trPr>
                  <w:divId w:val="2283465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6775E8" w14:textId="77777777" w:rsidR="00646CAE" w:rsidRDefault="00646CAE" w:rsidP="00646CAE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23160E" w14:textId="77777777" w:rsidR="00646CAE" w:rsidRDefault="00646CAE" w:rsidP="00646CAE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McGillicuddy, “ Data-center network automation: Its pitfalls and how to avoid them: Automation can streamline data-center networking, but it presents challenges that must be overcome when planning, implementing, and using it,” </w:t>
                    </w:r>
                    <w:r>
                      <w:rPr>
                        <w:i/>
                        <w:iCs/>
                        <w:noProof/>
                      </w:rPr>
                      <w:t xml:space="preserve">Network World (Online), </w:t>
                    </w:r>
                    <w:r>
                      <w:rPr>
                        <w:noProof/>
                      </w:rPr>
                      <w:t xml:space="preserve">February 2022. </w:t>
                    </w:r>
                  </w:p>
                </w:tc>
              </w:tr>
            </w:tbl>
            <w:p w14:paraId="1F3AD272" w14:textId="77777777" w:rsidR="00646CAE" w:rsidRDefault="00646CAE">
              <w:pPr>
                <w:divId w:val="228346529"/>
                <w:rPr>
                  <w:rFonts w:eastAsia="Times New Roman"/>
                  <w:noProof/>
                </w:rPr>
              </w:pPr>
            </w:p>
            <w:p w14:paraId="7739AACA" w14:textId="538856A2" w:rsidR="00442516" w:rsidRDefault="00442516" w:rsidP="00F84BAD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001E8600" w14:textId="77777777" w:rsidR="00442516" w:rsidRPr="00442516" w:rsidRDefault="00442516" w:rsidP="00F84BAD"/>
    <w:sectPr w:rsidR="00442516" w:rsidRPr="00442516">
      <w:headerReference w:type="default" r:id="rId9"/>
      <w:footerReference w:type="default" r:id="rId1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541EDD" w14:textId="77777777" w:rsidR="001C246A" w:rsidRDefault="001C246A" w:rsidP="00F84BAD">
      <w:r>
        <w:separator/>
      </w:r>
    </w:p>
  </w:endnote>
  <w:endnote w:type="continuationSeparator" w:id="0">
    <w:p w14:paraId="5CCBD787" w14:textId="77777777" w:rsidR="001C246A" w:rsidRDefault="001C246A" w:rsidP="00F84B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584FD67" w14:textId="7166E88C" w:rsidR="0032486C" w:rsidRDefault="00D0201F" w:rsidP="00F84BAD">
    <w:pPr>
      <w:pStyle w:val="Footer"/>
    </w:pPr>
    <w:r>
      <w:t xml:space="preserve">Page |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  <w:r w:rsidR="10814D2D">
      <w:t xml:space="preserve">                                                                                                              ACCB5029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DDEBCE" w14:textId="77777777" w:rsidR="001C246A" w:rsidRDefault="001C246A" w:rsidP="00F84BAD">
      <w:r>
        <w:separator/>
      </w:r>
    </w:p>
  </w:footnote>
  <w:footnote w:type="continuationSeparator" w:id="0">
    <w:p w14:paraId="6F3D2C32" w14:textId="77777777" w:rsidR="001C246A" w:rsidRDefault="001C246A" w:rsidP="00F84BA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B245EF" w14:textId="13EF5B99" w:rsidR="0032486C" w:rsidRDefault="0032486C" w:rsidP="008345ED">
    <w:pPr>
      <w:pStyle w:val="Header"/>
      <w:jc w:val="left"/>
    </w:pPr>
    <w:r>
      <w:t>Jac Wilde</w:t>
    </w:r>
    <w:r w:rsidR="00E539BB">
      <w:t xml:space="preserve"> | 2405772</w:t>
    </w:r>
    <w:r w:rsidR="007318FB">
      <w:tab/>
    </w:r>
    <w:r w:rsidR="21B8D004">
      <w:t xml:space="preserve">                                                                </w:t>
    </w:r>
    <w:r w:rsidR="007318FB">
      <w:t>Reflection Essay and Case Study</w:t>
    </w:r>
    <w:r>
      <w:tab/>
    </w:r>
    <w:r w:rsidR="007318FB"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9821E73"/>
    <w:rsid w:val="000061C9"/>
    <w:rsid w:val="00012357"/>
    <w:rsid w:val="00015B4D"/>
    <w:rsid w:val="00021CA3"/>
    <w:rsid w:val="00022876"/>
    <w:rsid w:val="00023D95"/>
    <w:rsid w:val="00043519"/>
    <w:rsid w:val="000451B4"/>
    <w:rsid w:val="00046DF5"/>
    <w:rsid w:val="00057170"/>
    <w:rsid w:val="00065EE1"/>
    <w:rsid w:val="000815EB"/>
    <w:rsid w:val="00081E0B"/>
    <w:rsid w:val="0009061A"/>
    <w:rsid w:val="000A223F"/>
    <w:rsid w:val="000B3C32"/>
    <w:rsid w:val="000C21F3"/>
    <w:rsid w:val="000C28E6"/>
    <w:rsid w:val="000D1B15"/>
    <w:rsid w:val="000D42F6"/>
    <w:rsid w:val="000E1AD6"/>
    <w:rsid w:val="000F6E37"/>
    <w:rsid w:val="00104B19"/>
    <w:rsid w:val="001112EE"/>
    <w:rsid w:val="001147DD"/>
    <w:rsid w:val="0012121B"/>
    <w:rsid w:val="00123F0F"/>
    <w:rsid w:val="00131E8A"/>
    <w:rsid w:val="00134902"/>
    <w:rsid w:val="00150891"/>
    <w:rsid w:val="001517C2"/>
    <w:rsid w:val="00151957"/>
    <w:rsid w:val="00156BBF"/>
    <w:rsid w:val="00160CDC"/>
    <w:rsid w:val="00175EA9"/>
    <w:rsid w:val="0017704A"/>
    <w:rsid w:val="00185A8E"/>
    <w:rsid w:val="00194902"/>
    <w:rsid w:val="00194BA9"/>
    <w:rsid w:val="001A7C28"/>
    <w:rsid w:val="001B0552"/>
    <w:rsid w:val="001B1A2B"/>
    <w:rsid w:val="001B734C"/>
    <w:rsid w:val="001B7BD1"/>
    <w:rsid w:val="001C246A"/>
    <w:rsid w:val="001D2B32"/>
    <w:rsid w:val="001E18B2"/>
    <w:rsid w:val="001E23AD"/>
    <w:rsid w:val="001E5BF7"/>
    <w:rsid w:val="001F18F4"/>
    <w:rsid w:val="001F27A7"/>
    <w:rsid w:val="0020308E"/>
    <w:rsid w:val="00211EA6"/>
    <w:rsid w:val="00213400"/>
    <w:rsid w:val="0021351D"/>
    <w:rsid w:val="00213A90"/>
    <w:rsid w:val="00216174"/>
    <w:rsid w:val="00220D4B"/>
    <w:rsid w:val="00224A75"/>
    <w:rsid w:val="00225BCB"/>
    <w:rsid w:val="00225CE1"/>
    <w:rsid w:val="002350F2"/>
    <w:rsid w:val="00241A8B"/>
    <w:rsid w:val="00253E88"/>
    <w:rsid w:val="00256B97"/>
    <w:rsid w:val="002614B7"/>
    <w:rsid w:val="00273380"/>
    <w:rsid w:val="00280C6A"/>
    <w:rsid w:val="00282DBD"/>
    <w:rsid w:val="00285A9A"/>
    <w:rsid w:val="002874FC"/>
    <w:rsid w:val="002917FC"/>
    <w:rsid w:val="0029544E"/>
    <w:rsid w:val="00297363"/>
    <w:rsid w:val="002A68C7"/>
    <w:rsid w:val="002B088E"/>
    <w:rsid w:val="002B1D42"/>
    <w:rsid w:val="002C0399"/>
    <w:rsid w:val="002C59DD"/>
    <w:rsid w:val="002D37C1"/>
    <w:rsid w:val="002E4714"/>
    <w:rsid w:val="002F5C4E"/>
    <w:rsid w:val="002F63D3"/>
    <w:rsid w:val="002F6B31"/>
    <w:rsid w:val="00303205"/>
    <w:rsid w:val="003052A9"/>
    <w:rsid w:val="00306F80"/>
    <w:rsid w:val="00310D74"/>
    <w:rsid w:val="0031422D"/>
    <w:rsid w:val="00314A46"/>
    <w:rsid w:val="0032020F"/>
    <w:rsid w:val="0032486C"/>
    <w:rsid w:val="00334A0E"/>
    <w:rsid w:val="003431CF"/>
    <w:rsid w:val="00351312"/>
    <w:rsid w:val="0035171A"/>
    <w:rsid w:val="0035525F"/>
    <w:rsid w:val="00360877"/>
    <w:rsid w:val="00361E5A"/>
    <w:rsid w:val="0036327B"/>
    <w:rsid w:val="00375E99"/>
    <w:rsid w:val="0038162A"/>
    <w:rsid w:val="00390BD7"/>
    <w:rsid w:val="00396EE6"/>
    <w:rsid w:val="003A1B6A"/>
    <w:rsid w:val="003A5E6F"/>
    <w:rsid w:val="003B075B"/>
    <w:rsid w:val="003B1195"/>
    <w:rsid w:val="003B600C"/>
    <w:rsid w:val="003B65B6"/>
    <w:rsid w:val="003B7F05"/>
    <w:rsid w:val="003C0CA5"/>
    <w:rsid w:val="003C37E3"/>
    <w:rsid w:val="003E0059"/>
    <w:rsid w:val="003E19E7"/>
    <w:rsid w:val="003E1BBA"/>
    <w:rsid w:val="003E5F2C"/>
    <w:rsid w:val="003F5344"/>
    <w:rsid w:val="003F6127"/>
    <w:rsid w:val="003F6A90"/>
    <w:rsid w:val="003F7AD3"/>
    <w:rsid w:val="00411B97"/>
    <w:rsid w:val="00413A01"/>
    <w:rsid w:val="004168DD"/>
    <w:rsid w:val="004168DF"/>
    <w:rsid w:val="004203AF"/>
    <w:rsid w:val="00426529"/>
    <w:rsid w:val="00442162"/>
    <w:rsid w:val="00442516"/>
    <w:rsid w:val="00447146"/>
    <w:rsid w:val="00453CAD"/>
    <w:rsid w:val="004610DB"/>
    <w:rsid w:val="004623DF"/>
    <w:rsid w:val="00467EC1"/>
    <w:rsid w:val="0047469C"/>
    <w:rsid w:val="00475E5D"/>
    <w:rsid w:val="00480180"/>
    <w:rsid w:val="0048371B"/>
    <w:rsid w:val="004843C7"/>
    <w:rsid w:val="004A05BE"/>
    <w:rsid w:val="004A3C9A"/>
    <w:rsid w:val="004A580D"/>
    <w:rsid w:val="004A5DB0"/>
    <w:rsid w:val="004A78C9"/>
    <w:rsid w:val="004B3022"/>
    <w:rsid w:val="004C2426"/>
    <w:rsid w:val="004C2434"/>
    <w:rsid w:val="004D20AB"/>
    <w:rsid w:val="004D551A"/>
    <w:rsid w:val="004E042A"/>
    <w:rsid w:val="004E0B5C"/>
    <w:rsid w:val="004E10C4"/>
    <w:rsid w:val="004E1C37"/>
    <w:rsid w:val="004E7CDA"/>
    <w:rsid w:val="004F6DAC"/>
    <w:rsid w:val="00500BBB"/>
    <w:rsid w:val="00500D80"/>
    <w:rsid w:val="00501096"/>
    <w:rsid w:val="0050350D"/>
    <w:rsid w:val="00506C04"/>
    <w:rsid w:val="0051215E"/>
    <w:rsid w:val="0051367A"/>
    <w:rsid w:val="00514644"/>
    <w:rsid w:val="0052010C"/>
    <w:rsid w:val="005215F4"/>
    <w:rsid w:val="005224F4"/>
    <w:rsid w:val="00522900"/>
    <w:rsid w:val="005365D4"/>
    <w:rsid w:val="00537134"/>
    <w:rsid w:val="00541891"/>
    <w:rsid w:val="00541D58"/>
    <w:rsid w:val="00544CD2"/>
    <w:rsid w:val="00545444"/>
    <w:rsid w:val="005461B9"/>
    <w:rsid w:val="005471BD"/>
    <w:rsid w:val="00553C92"/>
    <w:rsid w:val="005555C3"/>
    <w:rsid w:val="00555EA3"/>
    <w:rsid w:val="00556B9F"/>
    <w:rsid w:val="00557EBA"/>
    <w:rsid w:val="00561AF3"/>
    <w:rsid w:val="005643B4"/>
    <w:rsid w:val="005700C8"/>
    <w:rsid w:val="00570779"/>
    <w:rsid w:val="00570BA5"/>
    <w:rsid w:val="00571BAA"/>
    <w:rsid w:val="00576E90"/>
    <w:rsid w:val="0058304C"/>
    <w:rsid w:val="005978DC"/>
    <w:rsid w:val="005A4070"/>
    <w:rsid w:val="005B1DAB"/>
    <w:rsid w:val="005B25AE"/>
    <w:rsid w:val="005C1970"/>
    <w:rsid w:val="005C64B9"/>
    <w:rsid w:val="005D0518"/>
    <w:rsid w:val="005D0B88"/>
    <w:rsid w:val="005D5340"/>
    <w:rsid w:val="005E32C2"/>
    <w:rsid w:val="005E6C58"/>
    <w:rsid w:val="005F1EFA"/>
    <w:rsid w:val="00600280"/>
    <w:rsid w:val="00617CBA"/>
    <w:rsid w:val="0062596F"/>
    <w:rsid w:val="006279F2"/>
    <w:rsid w:val="00630E14"/>
    <w:rsid w:val="00634A1F"/>
    <w:rsid w:val="00641F34"/>
    <w:rsid w:val="00646CAE"/>
    <w:rsid w:val="00654A70"/>
    <w:rsid w:val="00654F17"/>
    <w:rsid w:val="00662F2C"/>
    <w:rsid w:val="00663A50"/>
    <w:rsid w:val="0066562E"/>
    <w:rsid w:val="006710BA"/>
    <w:rsid w:val="006719B8"/>
    <w:rsid w:val="0067426C"/>
    <w:rsid w:val="006807CA"/>
    <w:rsid w:val="006852A7"/>
    <w:rsid w:val="00685713"/>
    <w:rsid w:val="0068631F"/>
    <w:rsid w:val="00690E76"/>
    <w:rsid w:val="00692EED"/>
    <w:rsid w:val="006A2B8B"/>
    <w:rsid w:val="006A4DC6"/>
    <w:rsid w:val="006A6743"/>
    <w:rsid w:val="006B5768"/>
    <w:rsid w:val="006B7348"/>
    <w:rsid w:val="006B76B3"/>
    <w:rsid w:val="006C5463"/>
    <w:rsid w:val="006C5BC6"/>
    <w:rsid w:val="006D2808"/>
    <w:rsid w:val="006E3DD7"/>
    <w:rsid w:val="006E7274"/>
    <w:rsid w:val="006F2AAB"/>
    <w:rsid w:val="006F2B59"/>
    <w:rsid w:val="006F7FE4"/>
    <w:rsid w:val="0070121C"/>
    <w:rsid w:val="00706656"/>
    <w:rsid w:val="007101DA"/>
    <w:rsid w:val="00720212"/>
    <w:rsid w:val="00720658"/>
    <w:rsid w:val="00723CC4"/>
    <w:rsid w:val="007318FB"/>
    <w:rsid w:val="00731F06"/>
    <w:rsid w:val="007462DE"/>
    <w:rsid w:val="00746464"/>
    <w:rsid w:val="00755D6A"/>
    <w:rsid w:val="007575BA"/>
    <w:rsid w:val="0076552C"/>
    <w:rsid w:val="0076567F"/>
    <w:rsid w:val="0077403B"/>
    <w:rsid w:val="0077567D"/>
    <w:rsid w:val="00775E11"/>
    <w:rsid w:val="00780C0F"/>
    <w:rsid w:val="0078498F"/>
    <w:rsid w:val="00786D0A"/>
    <w:rsid w:val="00791099"/>
    <w:rsid w:val="00791198"/>
    <w:rsid w:val="00794E58"/>
    <w:rsid w:val="00796542"/>
    <w:rsid w:val="007A1752"/>
    <w:rsid w:val="007A1A13"/>
    <w:rsid w:val="007A28FC"/>
    <w:rsid w:val="007A3CB8"/>
    <w:rsid w:val="007A6E69"/>
    <w:rsid w:val="007B396D"/>
    <w:rsid w:val="007B4686"/>
    <w:rsid w:val="007C02D3"/>
    <w:rsid w:val="007C0D30"/>
    <w:rsid w:val="007C1481"/>
    <w:rsid w:val="007C1F03"/>
    <w:rsid w:val="007C2792"/>
    <w:rsid w:val="007C5506"/>
    <w:rsid w:val="007D1F4B"/>
    <w:rsid w:val="007D34FC"/>
    <w:rsid w:val="007D66D2"/>
    <w:rsid w:val="007D670F"/>
    <w:rsid w:val="007E335A"/>
    <w:rsid w:val="007F04BD"/>
    <w:rsid w:val="00801D7F"/>
    <w:rsid w:val="00801ECE"/>
    <w:rsid w:val="0080376A"/>
    <w:rsid w:val="00804956"/>
    <w:rsid w:val="00805575"/>
    <w:rsid w:val="00806EB4"/>
    <w:rsid w:val="00807C46"/>
    <w:rsid w:val="00810D75"/>
    <w:rsid w:val="00821342"/>
    <w:rsid w:val="00822693"/>
    <w:rsid w:val="00823269"/>
    <w:rsid w:val="00823A49"/>
    <w:rsid w:val="0083122A"/>
    <w:rsid w:val="008323A9"/>
    <w:rsid w:val="0083410D"/>
    <w:rsid w:val="008345ED"/>
    <w:rsid w:val="00843780"/>
    <w:rsid w:val="008461F4"/>
    <w:rsid w:val="00847A8A"/>
    <w:rsid w:val="00850402"/>
    <w:rsid w:val="008547D1"/>
    <w:rsid w:val="008570CE"/>
    <w:rsid w:val="008617AF"/>
    <w:rsid w:val="00862E5F"/>
    <w:rsid w:val="00865A97"/>
    <w:rsid w:val="00870D36"/>
    <w:rsid w:val="0087796E"/>
    <w:rsid w:val="00886637"/>
    <w:rsid w:val="00892E9C"/>
    <w:rsid w:val="008940DE"/>
    <w:rsid w:val="0089576B"/>
    <w:rsid w:val="00896EB6"/>
    <w:rsid w:val="00897573"/>
    <w:rsid w:val="00897EAE"/>
    <w:rsid w:val="008A0732"/>
    <w:rsid w:val="008A1B02"/>
    <w:rsid w:val="008A1D65"/>
    <w:rsid w:val="008B2CA6"/>
    <w:rsid w:val="008B52F2"/>
    <w:rsid w:val="008B57A9"/>
    <w:rsid w:val="008C3BCA"/>
    <w:rsid w:val="008C51C3"/>
    <w:rsid w:val="008C5368"/>
    <w:rsid w:val="008D023A"/>
    <w:rsid w:val="008D1E4C"/>
    <w:rsid w:val="008D3BB4"/>
    <w:rsid w:val="008D6093"/>
    <w:rsid w:val="008F019D"/>
    <w:rsid w:val="008F273B"/>
    <w:rsid w:val="008F7A4A"/>
    <w:rsid w:val="009104A3"/>
    <w:rsid w:val="009163C2"/>
    <w:rsid w:val="00922A6F"/>
    <w:rsid w:val="00924140"/>
    <w:rsid w:val="009263FB"/>
    <w:rsid w:val="0093501B"/>
    <w:rsid w:val="009463BE"/>
    <w:rsid w:val="0094715C"/>
    <w:rsid w:val="00956051"/>
    <w:rsid w:val="00963110"/>
    <w:rsid w:val="0096363B"/>
    <w:rsid w:val="009709D5"/>
    <w:rsid w:val="00973395"/>
    <w:rsid w:val="00973B81"/>
    <w:rsid w:val="009748CB"/>
    <w:rsid w:val="00982BFD"/>
    <w:rsid w:val="009A5DD0"/>
    <w:rsid w:val="009A6CCF"/>
    <w:rsid w:val="009B22AE"/>
    <w:rsid w:val="009B6647"/>
    <w:rsid w:val="009C028E"/>
    <w:rsid w:val="009C2F85"/>
    <w:rsid w:val="009C40A4"/>
    <w:rsid w:val="009D025F"/>
    <w:rsid w:val="009D0296"/>
    <w:rsid w:val="009D359D"/>
    <w:rsid w:val="009E38EA"/>
    <w:rsid w:val="009E549A"/>
    <w:rsid w:val="009E72B0"/>
    <w:rsid w:val="009E7690"/>
    <w:rsid w:val="009F6695"/>
    <w:rsid w:val="009F6848"/>
    <w:rsid w:val="009F6F6C"/>
    <w:rsid w:val="00A0074C"/>
    <w:rsid w:val="00A01834"/>
    <w:rsid w:val="00A03712"/>
    <w:rsid w:val="00A06180"/>
    <w:rsid w:val="00A12165"/>
    <w:rsid w:val="00A1480F"/>
    <w:rsid w:val="00A23AAF"/>
    <w:rsid w:val="00A23C8F"/>
    <w:rsid w:val="00A242FF"/>
    <w:rsid w:val="00A2781D"/>
    <w:rsid w:val="00A35098"/>
    <w:rsid w:val="00A52E52"/>
    <w:rsid w:val="00A654DC"/>
    <w:rsid w:val="00A70DDA"/>
    <w:rsid w:val="00A74107"/>
    <w:rsid w:val="00A778DA"/>
    <w:rsid w:val="00A86B3A"/>
    <w:rsid w:val="00A8754D"/>
    <w:rsid w:val="00A90EEC"/>
    <w:rsid w:val="00A9228F"/>
    <w:rsid w:val="00A95AA1"/>
    <w:rsid w:val="00A95AB3"/>
    <w:rsid w:val="00A96CFB"/>
    <w:rsid w:val="00AB6C0A"/>
    <w:rsid w:val="00AB75C1"/>
    <w:rsid w:val="00AC7078"/>
    <w:rsid w:val="00AD4654"/>
    <w:rsid w:val="00AD5FD2"/>
    <w:rsid w:val="00AE74B2"/>
    <w:rsid w:val="00AF76B2"/>
    <w:rsid w:val="00B116D7"/>
    <w:rsid w:val="00B12963"/>
    <w:rsid w:val="00B13B35"/>
    <w:rsid w:val="00B23A74"/>
    <w:rsid w:val="00B30F2B"/>
    <w:rsid w:val="00B31F92"/>
    <w:rsid w:val="00B34B8D"/>
    <w:rsid w:val="00B34D20"/>
    <w:rsid w:val="00B35032"/>
    <w:rsid w:val="00B37965"/>
    <w:rsid w:val="00B40032"/>
    <w:rsid w:val="00B44F98"/>
    <w:rsid w:val="00B5008A"/>
    <w:rsid w:val="00B61B0D"/>
    <w:rsid w:val="00B665B6"/>
    <w:rsid w:val="00B71734"/>
    <w:rsid w:val="00B82FC0"/>
    <w:rsid w:val="00B85AF9"/>
    <w:rsid w:val="00B915E8"/>
    <w:rsid w:val="00BA0E99"/>
    <w:rsid w:val="00BA12BD"/>
    <w:rsid w:val="00BA17E9"/>
    <w:rsid w:val="00BA2680"/>
    <w:rsid w:val="00BB0D9D"/>
    <w:rsid w:val="00BB33F0"/>
    <w:rsid w:val="00BB6841"/>
    <w:rsid w:val="00BC02A3"/>
    <w:rsid w:val="00BC04E8"/>
    <w:rsid w:val="00BC1D85"/>
    <w:rsid w:val="00BD0601"/>
    <w:rsid w:val="00BD0D06"/>
    <w:rsid w:val="00BD37E5"/>
    <w:rsid w:val="00BD7B7F"/>
    <w:rsid w:val="00BE406D"/>
    <w:rsid w:val="00BF349C"/>
    <w:rsid w:val="00BF4332"/>
    <w:rsid w:val="00BF76A7"/>
    <w:rsid w:val="00C124FE"/>
    <w:rsid w:val="00C16C7E"/>
    <w:rsid w:val="00C351BE"/>
    <w:rsid w:val="00C351EC"/>
    <w:rsid w:val="00C3628B"/>
    <w:rsid w:val="00C36E6F"/>
    <w:rsid w:val="00C51525"/>
    <w:rsid w:val="00C5305F"/>
    <w:rsid w:val="00C563D9"/>
    <w:rsid w:val="00C567BB"/>
    <w:rsid w:val="00C568E3"/>
    <w:rsid w:val="00C62A41"/>
    <w:rsid w:val="00C658F4"/>
    <w:rsid w:val="00C65CFC"/>
    <w:rsid w:val="00C76056"/>
    <w:rsid w:val="00C8114F"/>
    <w:rsid w:val="00C93E43"/>
    <w:rsid w:val="00CA41FB"/>
    <w:rsid w:val="00CA6D1E"/>
    <w:rsid w:val="00CA79E6"/>
    <w:rsid w:val="00CA7F7B"/>
    <w:rsid w:val="00CB4208"/>
    <w:rsid w:val="00CB6900"/>
    <w:rsid w:val="00CC4A44"/>
    <w:rsid w:val="00CD2206"/>
    <w:rsid w:val="00CD42F0"/>
    <w:rsid w:val="00CD79F9"/>
    <w:rsid w:val="00CE0BE0"/>
    <w:rsid w:val="00CE2F9E"/>
    <w:rsid w:val="00CE3417"/>
    <w:rsid w:val="00CF18E8"/>
    <w:rsid w:val="00D0141B"/>
    <w:rsid w:val="00D01D49"/>
    <w:rsid w:val="00D0201F"/>
    <w:rsid w:val="00D023B1"/>
    <w:rsid w:val="00D02B7A"/>
    <w:rsid w:val="00D03497"/>
    <w:rsid w:val="00D05A2B"/>
    <w:rsid w:val="00D11844"/>
    <w:rsid w:val="00D11B74"/>
    <w:rsid w:val="00D12B4D"/>
    <w:rsid w:val="00D20553"/>
    <w:rsid w:val="00D207B2"/>
    <w:rsid w:val="00D27791"/>
    <w:rsid w:val="00D27E72"/>
    <w:rsid w:val="00D30793"/>
    <w:rsid w:val="00D42341"/>
    <w:rsid w:val="00D4425B"/>
    <w:rsid w:val="00D50B12"/>
    <w:rsid w:val="00D510F5"/>
    <w:rsid w:val="00D526E9"/>
    <w:rsid w:val="00D53FAD"/>
    <w:rsid w:val="00D54835"/>
    <w:rsid w:val="00D553A3"/>
    <w:rsid w:val="00D62091"/>
    <w:rsid w:val="00D63C99"/>
    <w:rsid w:val="00D659A8"/>
    <w:rsid w:val="00D73DD8"/>
    <w:rsid w:val="00D75ABA"/>
    <w:rsid w:val="00D75F58"/>
    <w:rsid w:val="00D81909"/>
    <w:rsid w:val="00D819CA"/>
    <w:rsid w:val="00D84C6E"/>
    <w:rsid w:val="00D92580"/>
    <w:rsid w:val="00D92CD7"/>
    <w:rsid w:val="00DA1309"/>
    <w:rsid w:val="00DA3389"/>
    <w:rsid w:val="00DA7564"/>
    <w:rsid w:val="00DB09CB"/>
    <w:rsid w:val="00DB5EA3"/>
    <w:rsid w:val="00DC22D9"/>
    <w:rsid w:val="00DC2BF1"/>
    <w:rsid w:val="00DC4334"/>
    <w:rsid w:val="00DC6B65"/>
    <w:rsid w:val="00DD4253"/>
    <w:rsid w:val="00DD4963"/>
    <w:rsid w:val="00DD69B6"/>
    <w:rsid w:val="00DE4842"/>
    <w:rsid w:val="00DF2A44"/>
    <w:rsid w:val="00DF7E61"/>
    <w:rsid w:val="00E00E7D"/>
    <w:rsid w:val="00E0473E"/>
    <w:rsid w:val="00E0675F"/>
    <w:rsid w:val="00E12D8E"/>
    <w:rsid w:val="00E162D6"/>
    <w:rsid w:val="00E165A1"/>
    <w:rsid w:val="00E2122E"/>
    <w:rsid w:val="00E35505"/>
    <w:rsid w:val="00E40C50"/>
    <w:rsid w:val="00E46A70"/>
    <w:rsid w:val="00E539BB"/>
    <w:rsid w:val="00E5659A"/>
    <w:rsid w:val="00E65ECC"/>
    <w:rsid w:val="00E73425"/>
    <w:rsid w:val="00E73615"/>
    <w:rsid w:val="00E7418B"/>
    <w:rsid w:val="00E74820"/>
    <w:rsid w:val="00E86711"/>
    <w:rsid w:val="00E87575"/>
    <w:rsid w:val="00E95357"/>
    <w:rsid w:val="00EA0DBE"/>
    <w:rsid w:val="00EA4E7D"/>
    <w:rsid w:val="00EB0009"/>
    <w:rsid w:val="00EB4F0D"/>
    <w:rsid w:val="00EB7BB1"/>
    <w:rsid w:val="00EC4D46"/>
    <w:rsid w:val="00EC6852"/>
    <w:rsid w:val="00F03F2B"/>
    <w:rsid w:val="00F06D6B"/>
    <w:rsid w:val="00F14BE6"/>
    <w:rsid w:val="00F16B09"/>
    <w:rsid w:val="00F20F23"/>
    <w:rsid w:val="00F27EC0"/>
    <w:rsid w:val="00F325C3"/>
    <w:rsid w:val="00F32DFB"/>
    <w:rsid w:val="00F34B70"/>
    <w:rsid w:val="00F3793E"/>
    <w:rsid w:val="00F37C6A"/>
    <w:rsid w:val="00F448AF"/>
    <w:rsid w:val="00F45870"/>
    <w:rsid w:val="00F54F17"/>
    <w:rsid w:val="00F61BFC"/>
    <w:rsid w:val="00F70DBF"/>
    <w:rsid w:val="00F8331F"/>
    <w:rsid w:val="00F84BAD"/>
    <w:rsid w:val="00F9681C"/>
    <w:rsid w:val="00FA3753"/>
    <w:rsid w:val="00FA66B6"/>
    <w:rsid w:val="00FB2683"/>
    <w:rsid w:val="00FC4FFA"/>
    <w:rsid w:val="00FD3B7D"/>
    <w:rsid w:val="00FE4693"/>
    <w:rsid w:val="00FE5677"/>
    <w:rsid w:val="10814D2D"/>
    <w:rsid w:val="21B8D004"/>
    <w:rsid w:val="21BCD94C"/>
    <w:rsid w:val="2457F656"/>
    <w:rsid w:val="33D235BE"/>
    <w:rsid w:val="43101293"/>
    <w:rsid w:val="79821E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9821E73"/>
  <w15:chartTrackingRefBased/>
  <w15:docId w15:val="{EF8F6CCB-11C6-4EFC-AD74-AC69B1AB93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84BAD"/>
    <w:pPr>
      <w:spacing w:line="360" w:lineRule="auto"/>
      <w:jc w:val="both"/>
    </w:pPr>
    <w:rPr>
      <w:rFonts w:ascii="Times New Roman" w:hAnsi="Times New Roman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646CAE"/>
    <w:pPr>
      <w:keepNext/>
      <w:keepLines/>
      <w:spacing w:before="240" w:after="0"/>
      <w:outlineLvl w:val="0"/>
    </w:pPr>
    <w:rPr>
      <w:rFonts w:eastAsiaTheme="majorEastAsia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46CAE"/>
    <w:pPr>
      <w:keepNext/>
      <w:keepLines/>
      <w:spacing w:before="40" w:after="0"/>
      <w:outlineLvl w:val="1"/>
    </w:pPr>
    <w:rPr>
      <w:rFonts w:eastAsiaTheme="majorEastAsia"/>
      <w:b/>
      <w:bCs/>
      <w:color w:val="000000" w:themeColor="tex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248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486C"/>
  </w:style>
  <w:style w:type="paragraph" w:styleId="Footer">
    <w:name w:val="footer"/>
    <w:basedOn w:val="Normal"/>
    <w:link w:val="FooterChar"/>
    <w:uiPriority w:val="99"/>
    <w:unhideWhenUsed/>
    <w:rsid w:val="003248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486C"/>
  </w:style>
  <w:style w:type="paragraph" w:styleId="Title">
    <w:name w:val="Title"/>
    <w:basedOn w:val="Normal"/>
    <w:next w:val="Normal"/>
    <w:link w:val="TitleChar"/>
    <w:uiPriority w:val="10"/>
    <w:qFormat/>
    <w:rsid w:val="00046DF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6D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228F"/>
    <w:pPr>
      <w:numPr>
        <w:ilvl w:val="1"/>
      </w:numPr>
    </w:pPr>
    <w:rPr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A9228F"/>
    <w:rPr>
      <w:color w:val="5A5A5A" w:themeColor="text1" w:themeTint="A5"/>
      <w:spacing w:val="15"/>
      <w:sz w:val="22"/>
      <w:szCs w:val="22"/>
    </w:rPr>
  </w:style>
  <w:style w:type="character" w:styleId="BookTitle">
    <w:name w:val="Book Title"/>
    <w:basedOn w:val="DefaultParagraphFont"/>
    <w:uiPriority w:val="33"/>
    <w:qFormat/>
    <w:rsid w:val="004A580D"/>
    <w:rPr>
      <w:b/>
      <w:bCs/>
      <w:i/>
      <w:iCs/>
      <w:spacing w:val="5"/>
    </w:rPr>
  </w:style>
  <w:style w:type="character" w:styleId="Strong">
    <w:name w:val="Strong"/>
    <w:basedOn w:val="DefaultParagraphFont"/>
    <w:uiPriority w:val="22"/>
    <w:qFormat/>
    <w:rsid w:val="00A74107"/>
    <w:rPr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924140"/>
    <w:pPr>
      <w:spacing w:before="120" w:after="120"/>
    </w:pPr>
    <w:rPr>
      <w:b/>
      <w:bCs/>
      <w:cap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924140"/>
    <w:pPr>
      <w:spacing w:after="0"/>
      <w:ind w:left="240"/>
    </w:pPr>
    <w:rPr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924140"/>
    <w:pPr>
      <w:spacing w:after="0"/>
      <w:ind w:left="480"/>
    </w:pPr>
    <w:rPr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924140"/>
    <w:pPr>
      <w:spacing w:after="0"/>
      <w:ind w:left="720"/>
    </w:pPr>
    <w:rPr>
      <w:sz w:val="18"/>
      <w:szCs w:val="18"/>
    </w:rPr>
  </w:style>
  <w:style w:type="paragraph" w:styleId="TOC5">
    <w:name w:val="toc 5"/>
    <w:basedOn w:val="Normal"/>
    <w:next w:val="Normal"/>
    <w:autoRedefine/>
    <w:uiPriority w:val="39"/>
    <w:unhideWhenUsed/>
    <w:rsid w:val="00924140"/>
    <w:pPr>
      <w:spacing w:after="0"/>
      <w:ind w:left="960"/>
    </w:pPr>
    <w:rPr>
      <w:sz w:val="18"/>
      <w:szCs w:val="18"/>
    </w:rPr>
  </w:style>
  <w:style w:type="paragraph" w:styleId="TOC6">
    <w:name w:val="toc 6"/>
    <w:basedOn w:val="Normal"/>
    <w:next w:val="Normal"/>
    <w:autoRedefine/>
    <w:uiPriority w:val="39"/>
    <w:unhideWhenUsed/>
    <w:rsid w:val="00924140"/>
    <w:pPr>
      <w:spacing w:after="0"/>
      <w:ind w:left="1200"/>
    </w:pPr>
    <w:rPr>
      <w:sz w:val="18"/>
      <w:szCs w:val="18"/>
    </w:rPr>
  </w:style>
  <w:style w:type="paragraph" w:styleId="TOC7">
    <w:name w:val="toc 7"/>
    <w:basedOn w:val="Normal"/>
    <w:next w:val="Normal"/>
    <w:autoRedefine/>
    <w:uiPriority w:val="39"/>
    <w:unhideWhenUsed/>
    <w:rsid w:val="00924140"/>
    <w:pPr>
      <w:spacing w:after="0"/>
      <w:ind w:left="1440"/>
    </w:pPr>
    <w:rPr>
      <w:sz w:val="18"/>
      <w:szCs w:val="18"/>
    </w:rPr>
  </w:style>
  <w:style w:type="paragraph" w:styleId="TOC8">
    <w:name w:val="toc 8"/>
    <w:basedOn w:val="Normal"/>
    <w:next w:val="Normal"/>
    <w:autoRedefine/>
    <w:uiPriority w:val="39"/>
    <w:unhideWhenUsed/>
    <w:rsid w:val="00924140"/>
    <w:pPr>
      <w:spacing w:after="0"/>
      <w:ind w:left="1680"/>
    </w:pPr>
    <w:rPr>
      <w:sz w:val="18"/>
      <w:szCs w:val="18"/>
    </w:rPr>
  </w:style>
  <w:style w:type="paragraph" w:styleId="TOC9">
    <w:name w:val="toc 9"/>
    <w:basedOn w:val="Normal"/>
    <w:next w:val="Normal"/>
    <w:autoRedefine/>
    <w:uiPriority w:val="39"/>
    <w:unhideWhenUsed/>
    <w:rsid w:val="00924140"/>
    <w:pPr>
      <w:spacing w:after="0"/>
      <w:ind w:left="1920"/>
    </w:pPr>
    <w:rPr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646CAE"/>
    <w:rPr>
      <w:rFonts w:ascii="Times New Roman" w:eastAsiaTheme="majorEastAsia" w:hAnsi="Times New Roman" w:cs="Times New Roman"/>
      <w:b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46CAE"/>
    <w:rPr>
      <w:rFonts w:ascii="Times New Roman" w:eastAsiaTheme="majorEastAsia" w:hAnsi="Times New Roman" w:cs="Times New Roman"/>
      <w:b/>
      <w:bCs/>
      <w:color w:val="000000" w:themeColor="text1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442516"/>
  </w:style>
  <w:style w:type="paragraph" w:styleId="TOCHeading">
    <w:name w:val="TOC Heading"/>
    <w:basedOn w:val="Heading1"/>
    <w:next w:val="Normal"/>
    <w:uiPriority w:val="39"/>
    <w:unhideWhenUsed/>
    <w:qFormat/>
    <w:rsid w:val="00442516"/>
    <w:pPr>
      <w:spacing w:line="259" w:lineRule="auto"/>
      <w:outlineLvl w:val="9"/>
    </w:pPr>
    <w:rPr>
      <w:b w:val="0"/>
      <w:color w:val="0F4761" w:themeColor="accent1" w:themeShade="BF"/>
      <w:lang w:eastAsia="en-GB"/>
    </w:rPr>
  </w:style>
  <w:style w:type="character" w:styleId="Hyperlink">
    <w:name w:val="Hyperlink"/>
    <w:basedOn w:val="DefaultParagraphFont"/>
    <w:uiPriority w:val="99"/>
    <w:unhideWhenUsed/>
    <w:rsid w:val="00442516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20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5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1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6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0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3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1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1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4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34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03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8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86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81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43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72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46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484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15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27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40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17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14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04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66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0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45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606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9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4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428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58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87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86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445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35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40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36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55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95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56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884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76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29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30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87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02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92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74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96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360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96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84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61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61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67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6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75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053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110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23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56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28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25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36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49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99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23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84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85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36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82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99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Cis25</b:Tag>
    <b:SourceType>InternetSite</b:SourceType>
    <b:Guid>{E40A724B-A5D3-4220-A74C-91F9B25B8FE3}</b:Guid>
    <b:Author>
      <b:Author>
        <b:Corporate>Cisco Networking Academy</b:Corporate>
      </b:Author>
    </b:Author>
    <b:Title>DevNet Associate - Network Programmability Module</b:Title>
    <b:ProductionCompany>Cisco</b:ProductionCompany>
    <b:Year>2025</b:Year>
    <b:YearAccessed>2025</b:YearAccessed>
    <b:MonthAccessed>11</b:MonthAccessed>
    <b:DayAccessed>12</b:DayAccessed>
    <b:URL>https://www.netacad.com/launch?id=4a04bf0f-321f-4ac8-8226-3cea34fd28c1&amp;tab=curriculum&amp;view=0beb73ef-6010-5826-b165-ba62407689fd</b:URL>
    <b:RefOrder>1</b:RefOrder>
  </b:Source>
  <b:Source>
    <b:Tag>Mat22</b:Tag>
    <b:SourceType>Book</b:SourceType>
    <b:Guid>{EBEB8D71-387F-4DB9-8A7C-A22D13B156C6}</b:Guid>
    <b:Author>
      <b:Author>
        <b:NameList>
          <b:Person>
            <b:Last>Oswalt</b:Last>
            <b:First>Matt</b:First>
          </b:Person>
          <b:Person>
            <b:Last>Adell</b:Last>
            <b:First>Christian</b:First>
          </b:Person>
          <b:Person>
            <b:Last>Lowe</b:Last>
            <b:First>Scott</b:First>
            <b:Middle>S.</b:Middle>
          </b:Person>
          <b:Person>
            <b:Last>Edelman</b:Last>
            <b:First>Jason</b:First>
          </b:Person>
        </b:NameList>
      </b:Author>
    </b:Author>
    <b:Title>Network Programmability and Automation: Skills for the Next-Generation Network Engineer</b:Title>
    <b:Year>2022</b:Year>
    <b:Publisher>O'Reilly Media, Inc</b:Publisher>
    <b:RefOrder>2</b:RefOrder>
  </b:Source>
  <b:Source>
    <b:Tag>Ebe16</b:Tag>
    <b:SourceType>JournalArticle</b:SourceType>
    <b:Guid>{68D48F93-AE24-4886-8FBD-0A2C0B288088}</b:Guid>
    <b:Title>DevOps</b:Title>
    <b:Year>2016</b:Year>
    <b:Author>
      <b:Author>
        <b:NameList>
          <b:Person>
            <b:Last>Ebert</b:Last>
            <b:First>Christof</b:First>
          </b:Person>
          <b:Person>
            <b:Last>Gallardo</b:Last>
            <b:First>Gorka</b:First>
          </b:Person>
          <b:Person>
            <b:Last>Hernantes</b:Last>
            <b:First>Josune</b:First>
          </b:Person>
          <b:Person>
            <b:Last>Serrano</b:Last>
            <b:First>Nicolas</b:First>
          </b:Person>
        </b:NameList>
      </b:Author>
    </b:Author>
    <b:JournalName>IEEE Software</b:JournalName>
    <b:Pages>94-100</b:Pages>
    <b:Volume>33</b:Volume>
    <b:Issue>3</b:Issue>
    <b:URL>https://ieeexplore-ieee-org.ezproxy.uwtsd.ac.uk/document/7458761</b:URL>
    <b:DOI>10.1109/MS.2016.68</b:DOI>
    <b:RefOrder>3</b:RefOrder>
  </b:Source>
  <b:Source>
    <b:Tag>Isa22</b:Tag>
    <b:SourceType>ArticleInAPeriodical</b:SourceType>
    <b:Guid>{55F26BD3-BC40-4A33-86A3-0079CAD71E7D}</b:Guid>
    <b:Title> What is CI/CD? Continuous integration and continuous delivery explained</b:Title>
    <b:Year>2022</b:Year>
    <b:Author>
      <b:Author>
        <b:NameList>
          <b:Person>
            <b:Last>Sacolick</b:Last>
            <b:First>Isaac</b:First>
          </b:Person>
        </b:NameList>
      </b:Author>
    </b:Author>
    <b:PeriodicalTitle>InfoWorld.com</b:PeriodicalTitle>
    <b:RefOrder>4</b:RefOrder>
  </b:Source>
  <b:Source>
    <b:Tag>Ada17</b:Tag>
    <b:SourceType>Book</b:SourceType>
    <b:Guid>{FC1644A5-6C41-495B-876F-1E317DAB8E44}</b:Guid>
    <b:Title> JUNOS automation cookbook: automate network devices on Juniper's operating system</b:Title>
    <b:Year>2017</b:Year>
    <b:Author>
      <b:Author>
        <b:NameList>
          <b:Person>
            <b:Last>Chappell</b:Last>
            <b:First>Adam</b:First>
          </b:Person>
        </b:NameList>
      </b:Author>
    </b:Author>
    <b:City>Birmingham</b:City>
    <b:Publisher>Packt Publishing</b:Publisher>
    <b:RefOrder>5</b:RefOrder>
  </b:Source>
  <b:Source>
    <b:Tag>IBMnd</b:Tag>
    <b:SourceType>InternetSite</b:SourceType>
    <b:Guid>{894A4632-5DEF-45CA-8A2A-2993A9C98957}</b:Guid>
    <b:Title>What is REST API</b:Title>
    <b:Year>n.d.</b:Year>
    <b:Author>
      <b:Author>
        <b:Corporate>IBM</b:Corporate>
      </b:Author>
    </b:Author>
    <b:ProductionCompany>IBM</b:ProductionCompany>
    <b:YearAccessed>2025</b:YearAccessed>
    <b:MonthAccessed>11</b:MonthAccessed>
    <b:DayAccessed>17</b:DayAccessed>
    <b:URL>https://www.ibm.com/think/topics/rest-apis</b:URL>
    <b:RefOrder>6</b:RefOrder>
  </b:Source>
  <b:Source>
    <b:Tag>Jul19</b:Tag>
    <b:SourceType>InternetSite</b:SourceType>
    <b:Guid>{AA7E0200-BD95-4ADD-B832-E35E3FB9D6E4}</b:Guid>
    <b:Author>
      <b:Author>
        <b:NameList>
          <b:Person>
            <b:Last>Gomaz</b:Last>
            <b:First>Julio</b:First>
          </b:Person>
        </b:NameList>
      </b:Author>
    </b:Author>
    <b:Title>CI/CD Demo: Pipelines Are Amazing! – NetDevOps Series, Part 9</b:Title>
    <b:ProductionCompany>Cisco Blogs</b:ProductionCompany>
    <b:Year>2019</b:Year>
    <b:Month>July</b:Month>
    <b:Day>29</b:Day>
    <b:YearAccessed>2025</b:YearAccessed>
    <b:MonthAccessed>11</b:MonthAccessed>
    <b:DayAccessed>17</b:DayAccessed>
    <b:URL>https://blogs.cisco.com/developer/ci-cd-demo-netdevops-9?utm_source=chatgpt.com</b:URL>
    <b:RefOrder>8</b:RefOrder>
  </b:Source>
  <b:Source>
    <b:Tag>Mar22</b:Tag>
    <b:SourceType>ConferenceProceedings</b:SourceType>
    <b:Guid>{22A1265D-2492-4B50-A1BA-ED42ABDA7A37}</b:Guid>
    <b:Title>Simple verification improvements of the NETCONF data model in programmable computer Networks</b:Title>
    <b:Year>2022</b:Year>
    <b:Author>
      <b:Author>
        <b:NameList>
          <b:Person>
            <b:Last>Martinovic</b:Last>
            <b:First>Bojana</b:First>
          </b:Person>
          <b:Person>
            <b:Last>Vuleta</b:Last>
            <b:First>Maksim</b:First>
          </b:Person>
          <b:Person>
            <b:Last>Popic</b:Last>
            <b:First>Srdjan</b:First>
          </b:Person>
          <b:Person>
            <b:Last>Todorovic</b:Last>
            <b:First>Branislav</b:First>
            <b:Middle>M.</b:Middle>
          </b:Person>
        </b:NameList>
      </b:Author>
    </b:Author>
    <b:ConferenceName>30th Telecommunications Forum (TELFOR) IEEE</b:ConferenceName>
    <b:DOI>10.1109/TELFOR56187.2022.9983688</b:DOI>
    <b:RefOrder>7</b:RefOrder>
  </b:Source>
  <b:Source>
    <b:Tag>Bri24</b:Tag>
    <b:SourceType>JournalArticle</b:SourceType>
    <b:Guid>{093344E4-DD4F-4A32-9AA9-B76CA26ED15C}</b:Guid>
    <b:Title>Automation for Network Security Configuration: State of the Art and Research Trends</b:Title>
    <b:Year>2024</b:Year>
    <b:Author>
      <b:Author>
        <b:NameList>
          <b:Person>
            <b:Last>Bringhenti</b:Last>
            <b:First>Daniele</b:First>
          </b:Person>
          <b:Person>
            <b:Last>Marchetto</b:Last>
            <b:First>Guido</b:First>
          </b:Person>
          <b:Person>
            <b:Last>Sisto</b:Last>
            <b:First>Riccardo</b:First>
          </b:Person>
          <b:Person>
            <b:Last>Valenza</b:Last>
            <b:First>Fulvio</b:First>
          </b:Person>
        </b:NameList>
      </b:Author>
    </b:Author>
    <b:JournalName>ACM computing surveys</b:JournalName>
    <b:Pages>1-37</b:Pages>
    <b:Volume>56</b:Volume>
    <b:Issue>3</b:Issue>
    <b:DOI>10.1145/3616401</b:DOI>
    <b:RefOrder>9</b:RefOrder>
  </b:Source>
  <b:Source>
    <b:Tag>Sha22</b:Tag>
    <b:SourceType>ArticleInAPeriodical</b:SourceType>
    <b:Guid>{EF8ED889-B921-4DE2-9988-A4331578D383}</b:Guid>
    <b:Title> Data-center network automation: Its pitfalls and how to avoid them: Automation can streamline data-center networking, but it presents challenges that must be overcome when planning, implementing, and using it</b:Title>
    <b:Year>2022</b:Year>
    <b:Author>
      <b:Author>
        <b:NameList>
          <b:Person>
            <b:Last>McGillicuddy</b:Last>
            <b:First>Shamus</b:First>
          </b:Person>
        </b:NameList>
      </b:Author>
    </b:Author>
    <b:PeriodicalTitle> Network World (Online)</b:PeriodicalTitle>
    <b:Month>February</b:Month>
    <b:RefOrder>10</b:RefOrder>
  </b:Source>
</b:Sources>
</file>

<file path=customXml/itemProps1.xml><?xml version="1.0" encoding="utf-8"?>
<ds:datastoreItem xmlns:ds="http://schemas.openxmlformats.org/officeDocument/2006/customXml" ds:itemID="{C9B86992-D83D-4120-A02E-DEF714AAF8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1116</TotalTime>
  <Pages>12</Pages>
  <Words>2858</Words>
  <Characters>17523</Characters>
  <Application>Microsoft Office Word</Application>
  <DocSecurity>0</DocSecurity>
  <Lines>343</Lines>
  <Paragraphs>117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20264</CharactersWithSpaces>
  <SharedDoc>false</SharedDoc>
  <HLinks>
    <vt:vector size="48" baseType="variant">
      <vt:variant>
        <vt:i4>1179701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_Toc213949041</vt:lpwstr>
      </vt:variant>
      <vt:variant>
        <vt:i4>1179701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_Toc213949040</vt:lpwstr>
      </vt:variant>
      <vt:variant>
        <vt:i4>1376309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_Toc213949039</vt:lpwstr>
      </vt:variant>
      <vt:variant>
        <vt:i4>1376309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_Toc213949038</vt:lpwstr>
      </vt:variant>
      <vt:variant>
        <vt:i4>1376309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_Toc213949037</vt:lpwstr>
      </vt:variant>
      <vt:variant>
        <vt:i4>1376309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_Toc213949036</vt:lpwstr>
      </vt:variant>
      <vt:variant>
        <vt:i4>1376309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_Toc213949035</vt:lpwstr>
      </vt:variant>
      <vt:variant>
        <vt:i4>1376309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_Toc213949034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 Wilde (2405772)</dc:creator>
  <cp:keywords/>
  <dc:description/>
  <cp:lastModifiedBy>Jac Wilde (2405772)</cp:lastModifiedBy>
  <cp:revision>527</cp:revision>
  <dcterms:created xsi:type="dcterms:W3CDTF">2025-11-12T10:35:00Z</dcterms:created>
  <dcterms:modified xsi:type="dcterms:W3CDTF">2025-11-17T18:09:00Z</dcterms:modified>
</cp:coreProperties>
</file>