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EC7CD5D" w14:textId="5AC4EB6B" w:rsidR="00BB0CAC" w:rsidRPr="004741E8" w:rsidRDefault="00602A69" w:rsidP="005446F6">
      <w:pPr>
        <w:spacing w:line="360" w:lineRule="auto"/>
        <w:jc w:val="both"/>
        <w:rPr>
          <w:rFonts w:ascii="Times New Roman" w:hAnsi="Times New Roman" w:cs="Times New Roman"/>
          <w:sz w:val="24"/>
          <w:szCs w:val="24"/>
        </w:rPr>
      </w:pPr>
      <w:r w:rsidRPr="004741E8">
        <w:rPr>
          <w:rFonts w:ascii="Times New Roman" w:hAnsi="Times New Roman" w:cs="Times New Roman"/>
          <w:noProof/>
          <w:sz w:val="24"/>
          <w:szCs w:val="24"/>
          <w:lang w:val="es-ES" w:eastAsia="es-ES"/>
        </w:rPr>
        <w:drawing>
          <wp:inline distT="0" distB="0" distL="0" distR="0" wp14:anchorId="061EDE48" wp14:editId="79F2A826">
            <wp:extent cx="3714750" cy="1228725"/>
            <wp:effectExtent l="0" t="0" r="0" b="952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4F884E26" w14:textId="3B2ADF52" w:rsidR="00602A69" w:rsidRPr="004741E8" w:rsidRDefault="00602A69" w:rsidP="005446F6">
      <w:pPr>
        <w:spacing w:line="360" w:lineRule="auto"/>
        <w:jc w:val="both"/>
        <w:rPr>
          <w:rFonts w:ascii="Times New Roman" w:hAnsi="Times New Roman" w:cs="Times New Roman"/>
          <w:sz w:val="24"/>
          <w:szCs w:val="24"/>
        </w:rPr>
      </w:pPr>
    </w:p>
    <w:p w14:paraId="7D14C070" w14:textId="20277CFA" w:rsidR="00602A69" w:rsidRPr="004741E8" w:rsidRDefault="00602A69" w:rsidP="005446F6">
      <w:pPr>
        <w:spacing w:line="360" w:lineRule="auto"/>
        <w:jc w:val="both"/>
        <w:rPr>
          <w:rFonts w:ascii="Times New Roman" w:hAnsi="Times New Roman" w:cs="Times New Roman"/>
          <w:sz w:val="24"/>
          <w:szCs w:val="24"/>
        </w:rPr>
      </w:pPr>
    </w:p>
    <w:p w14:paraId="25F25911" w14:textId="5D4F9746" w:rsidR="00602A69" w:rsidRPr="004741E8" w:rsidRDefault="00602A69" w:rsidP="005446F6">
      <w:pPr>
        <w:spacing w:line="360" w:lineRule="auto"/>
        <w:jc w:val="both"/>
        <w:rPr>
          <w:rFonts w:ascii="Times New Roman" w:hAnsi="Times New Roman" w:cs="Times New Roman"/>
          <w:sz w:val="24"/>
          <w:szCs w:val="24"/>
        </w:rPr>
      </w:pPr>
    </w:p>
    <w:p w14:paraId="516B37D0" w14:textId="1949092C" w:rsidR="00602A69" w:rsidRPr="004741E8" w:rsidRDefault="00602A69" w:rsidP="005446F6">
      <w:pPr>
        <w:spacing w:line="360" w:lineRule="auto"/>
        <w:jc w:val="both"/>
        <w:rPr>
          <w:rFonts w:ascii="Times New Roman" w:hAnsi="Times New Roman" w:cs="Times New Roman"/>
          <w:sz w:val="24"/>
          <w:szCs w:val="24"/>
        </w:rPr>
      </w:pPr>
    </w:p>
    <w:p w14:paraId="21F191F6" w14:textId="31EB7278" w:rsidR="00602A69" w:rsidRPr="000C4898" w:rsidRDefault="00602A69" w:rsidP="003920BD">
      <w:pPr>
        <w:spacing w:line="360" w:lineRule="auto"/>
        <w:jc w:val="center"/>
        <w:rPr>
          <w:rFonts w:ascii="Times New Roman" w:hAnsi="Times New Roman" w:cs="Times New Roman"/>
          <w:b/>
          <w:bCs/>
          <w:sz w:val="32"/>
          <w:szCs w:val="24"/>
        </w:rPr>
      </w:pPr>
      <w:r w:rsidRPr="000C4898">
        <w:rPr>
          <w:rFonts w:ascii="Times New Roman" w:hAnsi="Times New Roman" w:cs="Times New Roman"/>
          <w:b/>
          <w:bCs/>
          <w:sz w:val="32"/>
          <w:szCs w:val="24"/>
        </w:rPr>
        <w:t>BA BUSINESS MANAGEMENT</w:t>
      </w:r>
    </w:p>
    <w:p w14:paraId="06974B00" w14:textId="72A1AF52" w:rsidR="00B11306" w:rsidRPr="000C4898" w:rsidRDefault="00B11306" w:rsidP="00B11306">
      <w:pPr>
        <w:spacing w:line="360" w:lineRule="auto"/>
        <w:jc w:val="center"/>
        <w:rPr>
          <w:rFonts w:ascii="Times New Roman" w:hAnsi="Times New Roman" w:cs="Times New Roman"/>
          <w:b/>
          <w:bCs/>
          <w:sz w:val="36"/>
          <w:szCs w:val="24"/>
        </w:rPr>
      </w:pPr>
      <w:r w:rsidRPr="000C4898">
        <w:rPr>
          <w:rFonts w:ascii="Times New Roman" w:hAnsi="Times New Roman" w:cs="Times New Roman"/>
          <w:b/>
          <w:bCs/>
          <w:sz w:val="36"/>
          <w:szCs w:val="24"/>
        </w:rPr>
        <w:t>Potential differentiation of products derived from Ecuadorian fine cocoa</w:t>
      </w:r>
      <w:r w:rsidR="001A7F26" w:rsidRPr="000C4898">
        <w:rPr>
          <w:rFonts w:ascii="Times New Roman" w:hAnsi="Times New Roman" w:cs="Times New Roman"/>
          <w:b/>
          <w:bCs/>
          <w:sz w:val="36"/>
          <w:szCs w:val="24"/>
        </w:rPr>
        <w:t xml:space="preserve"> beans</w:t>
      </w:r>
    </w:p>
    <w:p w14:paraId="136EC81A" w14:textId="77777777" w:rsidR="000C4898" w:rsidRDefault="000C4898" w:rsidP="00B11306">
      <w:pPr>
        <w:spacing w:line="360" w:lineRule="auto"/>
        <w:jc w:val="center"/>
        <w:rPr>
          <w:rFonts w:ascii="Times New Roman" w:hAnsi="Times New Roman" w:cs="Times New Roman"/>
          <w:b/>
          <w:bCs/>
          <w:sz w:val="24"/>
          <w:szCs w:val="24"/>
        </w:rPr>
      </w:pPr>
    </w:p>
    <w:p w14:paraId="2DC028FF" w14:textId="77777777" w:rsidR="000C4898" w:rsidRDefault="000C4898" w:rsidP="00B11306">
      <w:pPr>
        <w:spacing w:line="360" w:lineRule="auto"/>
        <w:jc w:val="center"/>
        <w:rPr>
          <w:rFonts w:ascii="Times New Roman" w:hAnsi="Times New Roman" w:cs="Times New Roman"/>
          <w:b/>
          <w:bCs/>
          <w:sz w:val="24"/>
          <w:szCs w:val="24"/>
        </w:rPr>
      </w:pPr>
    </w:p>
    <w:p w14:paraId="3FF19BB3" w14:textId="77777777" w:rsidR="000C4898" w:rsidRDefault="000C4898" w:rsidP="00B11306">
      <w:pPr>
        <w:spacing w:line="360" w:lineRule="auto"/>
        <w:jc w:val="center"/>
        <w:rPr>
          <w:rFonts w:ascii="Times New Roman" w:hAnsi="Times New Roman" w:cs="Times New Roman"/>
          <w:b/>
          <w:bCs/>
          <w:sz w:val="24"/>
          <w:szCs w:val="24"/>
        </w:rPr>
      </w:pPr>
    </w:p>
    <w:p w14:paraId="32EEEC6F" w14:textId="77777777" w:rsidR="000C4898" w:rsidRDefault="000C4898" w:rsidP="00B11306">
      <w:pPr>
        <w:spacing w:line="360" w:lineRule="auto"/>
        <w:jc w:val="center"/>
        <w:rPr>
          <w:rFonts w:ascii="Times New Roman" w:hAnsi="Times New Roman" w:cs="Times New Roman"/>
          <w:b/>
          <w:bCs/>
          <w:sz w:val="24"/>
          <w:szCs w:val="24"/>
        </w:rPr>
      </w:pPr>
    </w:p>
    <w:p w14:paraId="622F0D2A" w14:textId="77777777" w:rsidR="000C4898" w:rsidRDefault="000C4898" w:rsidP="00B11306">
      <w:pPr>
        <w:spacing w:line="360" w:lineRule="auto"/>
        <w:jc w:val="center"/>
        <w:rPr>
          <w:rFonts w:ascii="Times New Roman" w:hAnsi="Times New Roman" w:cs="Times New Roman"/>
          <w:b/>
          <w:bCs/>
          <w:sz w:val="24"/>
          <w:szCs w:val="24"/>
        </w:rPr>
      </w:pPr>
    </w:p>
    <w:p w14:paraId="4218F2ED" w14:textId="77777777" w:rsidR="000C4898" w:rsidRPr="004741E8" w:rsidRDefault="000C4898" w:rsidP="00B11306">
      <w:pPr>
        <w:spacing w:line="360" w:lineRule="auto"/>
        <w:jc w:val="center"/>
        <w:rPr>
          <w:rFonts w:ascii="Times New Roman" w:hAnsi="Times New Roman" w:cs="Times New Roman"/>
          <w:b/>
          <w:bCs/>
          <w:sz w:val="24"/>
          <w:szCs w:val="24"/>
        </w:rPr>
      </w:pPr>
    </w:p>
    <w:p w14:paraId="4AC4548F" w14:textId="4CA5971D" w:rsidR="00602A69" w:rsidRPr="004741E8" w:rsidRDefault="00602A69" w:rsidP="005446F6">
      <w:pPr>
        <w:spacing w:line="360" w:lineRule="auto"/>
        <w:jc w:val="both"/>
        <w:rPr>
          <w:rFonts w:ascii="Times New Roman" w:hAnsi="Times New Roman" w:cs="Times New Roman"/>
          <w:sz w:val="24"/>
          <w:szCs w:val="24"/>
        </w:rPr>
      </w:pPr>
      <w:r w:rsidRPr="004741E8">
        <w:rPr>
          <w:rFonts w:ascii="Times New Roman" w:hAnsi="Times New Roman" w:cs="Times New Roman"/>
          <w:b/>
          <w:bCs/>
          <w:sz w:val="24"/>
          <w:szCs w:val="24"/>
        </w:rPr>
        <w:t>Module</w:t>
      </w:r>
      <w:r w:rsidR="003920BD">
        <w:rPr>
          <w:rFonts w:ascii="Times New Roman" w:hAnsi="Times New Roman" w:cs="Times New Roman"/>
          <w:sz w:val="24"/>
          <w:szCs w:val="24"/>
        </w:rPr>
        <w:t xml:space="preserve">: The Global Business Environment </w:t>
      </w:r>
      <w:r w:rsidRPr="004741E8">
        <w:rPr>
          <w:rFonts w:ascii="Times New Roman" w:hAnsi="Times New Roman" w:cs="Times New Roman"/>
          <w:sz w:val="24"/>
          <w:szCs w:val="24"/>
        </w:rPr>
        <w:t xml:space="preserve"> </w:t>
      </w:r>
    </w:p>
    <w:p w14:paraId="329920F4" w14:textId="15950DEB" w:rsidR="00602A69" w:rsidRPr="004741E8" w:rsidRDefault="00602A69" w:rsidP="005446F6">
      <w:pPr>
        <w:spacing w:line="360" w:lineRule="auto"/>
        <w:jc w:val="both"/>
        <w:rPr>
          <w:rFonts w:ascii="Times New Roman" w:hAnsi="Times New Roman" w:cs="Times New Roman"/>
          <w:sz w:val="24"/>
          <w:szCs w:val="24"/>
        </w:rPr>
      </w:pPr>
      <w:r w:rsidRPr="004741E8">
        <w:rPr>
          <w:rFonts w:ascii="Times New Roman" w:hAnsi="Times New Roman" w:cs="Times New Roman"/>
          <w:b/>
          <w:bCs/>
          <w:sz w:val="24"/>
          <w:szCs w:val="24"/>
        </w:rPr>
        <w:t>Code</w:t>
      </w:r>
      <w:r w:rsidRPr="004741E8">
        <w:rPr>
          <w:rFonts w:ascii="Times New Roman" w:hAnsi="Times New Roman" w:cs="Times New Roman"/>
          <w:sz w:val="24"/>
          <w:szCs w:val="24"/>
        </w:rPr>
        <w:t xml:space="preserve">: </w:t>
      </w:r>
      <w:r w:rsidR="003920BD">
        <w:rPr>
          <w:rFonts w:ascii="Times New Roman" w:hAnsi="Times New Roman" w:cs="Times New Roman"/>
          <w:sz w:val="24"/>
          <w:szCs w:val="24"/>
        </w:rPr>
        <w:t>LCBB4005</w:t>
      </w:r>
    </w:p>
    <w:p w14:paraId="406A69C3" w14:textId="57AE37A4" w:rsidR="00602A69" w:rsidRPr="004741E8" w:rsidRDefault="00602A69" w:rsidP="005446F6">
      <w:pPr>
        <w:spacing w:line="360" w:lineRule="auto"/>
        <w:jc w:val="both"/>
        <w:rPr>
          <w:rFonts w:ascii="Times New Roman" w:hAnsi="Times New Roman" w:cs="Times New Roman"/>
          <w:sz w:val="24"/>
          <w:szCs w:val="24"/>
        </w:rPr>
      </w:pPr>
      <w:r w:rsidRPr="004741E8">
        <w:rPr>
          <w:rFonts w:ascii="Times New Roman" w:hAnsi="Times New Roman" w:cs="Times New Roman"/>
          <w:b/>
          <w:bCs/>
          <w:sz w:val="24"/>
          <w:szCs w:val="24"/>
        </w:rPr>
        <w:t>Lecturer</w:t>
      </w:r>
      <w:r w:rsidRPr="004741E8">
        <w:rPr>
          <w:rFonts w:ascii="Times New Roman" w:hAnsi="Times New Roman" w:cs="Times New Roman"/>
          <w:sz w:val="24"/>
          <w:szCs w:val="24"/>
        </w:rPr>
        <w:t xml:space="preserve">: </w:t>
      </w:r>
      <w:proofErr w:type="spellStart"/>
      <w:r w:rsidR="003920BD">
        <w:rPr>
          <w:rFonts w:ascii="Times New Roman" w:hAnsi="Times New Roman" w:cs="Times New Roman"/>
          <w:sz w:val="24"/>
          <w:szCs w:val="24"/>
        </w:rPr>
        <w:t>Dr.</w:t>
      </w:r>
      <w:proofErr w:type="spellEnd"/>
      <w:r w:rsidR="003920BD">
        <w:rPr>
          <w:rFonts w:ascii="Times New Roman" w:hAnsi="Times New Roman" w:cs="Times New Roman"/>
          <w:sz w:val="24"/>
          <w:szCs w:val="24"/>
        </w:rPr>
        <w:t xml:space="preserve"> </w:t>
      </w:r>
      <w:proofErr w:type="spellStart"/>
      <w:r w:rsidR="003920BD">
        <w:rPr>
          <w:rFonts w:ascii="Times New Roman" w:hAnsi="Times New Roman" w:cs="Times New Roman"/>
          <w:sz w:val="24"/>
          <w:szCs w:val="24"/>
        </w:rPr>
        <w:t>Rexon</w:t>
      </w:r>
      <w:proofErr w:type="spellEnd"/>
      <w:r w:rsidR="003920BD">
        <w:rPr>
          <w:rFonts w:ascii="Times New Roman" w:hAnsi="Times New Roman" w:cs="Times New Roman"/>
          <w:sz w:val="24"/>
          <w:szCs w:val="24"/>
        </w:rPr>
        <w:t xml:space="preserve"> </w:t>
      </w:r>
      <w:proofErr w:type="spellStart"/>
      <w:r w:rsidR="003920BD">
        <w:rPr>
          <w:rFonts w:ascii="Times New Roman" w:hAnsi="Times New Roman" w:cs="Times New Roman"/>
          <w:sz w:val="24"/>
          <w:szCs w:val="24"/>
        </w:rPr>
        <w:t>Nting</w:t>
      </w:r>
      <w:proofErr w:type="spellEnd"/>
    </w:p>
    <w:p w14:paraId="62B0533F" w14:textId="3A46220B" w:rsidR="005A0007" w:rsidRPr="004741E8" w:rsidRDefault="005A0007" w:rsidP="005446F6">
      <w:pPr>
        <w:spacing w:line="360" w:lineRule="auto"/>
        <w:jc w:val="both"/>
        <w:rPr>
          <w:rFonts w:ascii="Times New Roman" w:hAnsi="Times New Roman" w:cs="Times New Roman"/>
          <w:b/>
          <w:bCs/>
          <w:sz w:val="24"/>
          <w:szCs w:val="24"/>
        </w:rPr>
      </w:pPr>
      <w:r w:rsidRPr="004741E8">
        <w:rPr>
          <w:rFonts w:ascii="Times New Roman" w:hAnsi="Times New Roman" w:cs="Times New Roman"/>
          <w:b/>
          <w:bCs/>
          <w:sz w:val="24"/>
          <w:szCs w:val="24"/>
        </w:rPr>
        <w:t xml:space="preserve">Name: </w:t>
      </w:r>
      <w:r w:rsidR="003920BD" w:rsidRPr="003920BD">
        <w:rPr>
          <w:rFonts w:ascii="Times New Roman" w:hAnsi="Times New Roman" w:cs="Times New Roman"/>
          <w:bCs/>
          <w:sz w:val="24"/>
          <w:szCs w:val="24"/>
        </w:rPr>
        <w:t xml:space="preserve">Anderson </w:t>
      </w:r>
      <w:proofErr w:type="spellStart"/>
      <w:r w:rsidR="003920BD" w:rsidRPr="003920BD">
        <w:rPr>
          <w:rFonts w:ascii="Times New Roman" w:hAnsi="Times New Roman" w:cs="Times New Roman"/>
          <w:bCs/>
          <w:sz w:val="24"/>
          <w:szCs w:val="24"/>
        </w:rPr>
        <w:t>Sanaguano</w:t>
      </w:r>
      <w:proofErr w:type="spellEnd"/>
      <w:r w:rsidR="003920BD" w:rsidRPr="003920BD">
        <w:rPr>
          <w:rFonts w:ascii="Times New Roman" w:hAnsi="Times New Roman" w:cs="Times New Roman"/>
          <w:bCs/>
          <w:sz w:val="24"/>
          <w:szCs w:val="24"/>
        </w:rPr>
        <w:t xml:space="preserve"> </w:t>
      </w:r>
      <w:proofErr w:type="spellStart"/>
      <w:r w:rsidR="003920BD" w:rsidRPr="003920BD">
        <w:rPr>
          <w:rFonts w:ascii="Times New Roman" w:hAnsi="Times New Roman" w:cs="Times New Roman"/>
          <w:bCs/>
          <w:sz w:val="24"/>
          <w:szCs w:val="24"/>
        </w:rPr>
        <w:t>Masache</w:t>
      </w:r>
      <w:proofErr w:type="spellEnd"/>
    </w:p>
    <w:p w14:paraId="11C2431C" w14:textId="1BFF572D" w:rsidR="000C4898" w:rsidRDefault="005A0007" w:rsidP="005446F6">
      <w:pPr>
        <w:spacing w:line="360" w:lineRule="auto"/>
        <w:jc w:val="both"/>
        <w:rPr>
          <w:rFonts w:ascii="Times New Roman" w:hAnsi="Times New Roman" w:cs="Times New Roman"/>
          <w:b/>
          <w:bCs/>
          <w:sz w:val="24"/>
          <w:szCs w:val="24"/>
        </w:rPr>
      </w:pPr>
      <w:r w:rsidRPr="004741E8">
        <w:rPr>
          <w:rFonts w:ascii="Times New Roman" w:hAnsi="Times New Roman" w:cs="Times New Roman"/>
          <w:b/>
          <w:bCs/>
          <w:sz w:val="24"/>
          <w:szCs w:val="24"/>
        </w:rPr>
        <w:t>Student ID:</w:t>
      </w:r>
      <w:r w:rsidR="003920BD" w:rsidRPr="003920BD">
        <w:rPr>
          <w:rFonts w:ascii="Times New Roman" w:hAnsi="Times New Roman" w:cs="Times New Roman"/>
          <w:bCs/>
          <w:sz w:val="24"/>
          <w:szCs w:val="24"/>
        </w:rPr>
        <w:t xml:space="preserve"> 2132325</w:t>
      </w:r>
    </w:p>
    <w:p w14:paraId="04A0A1F6" w14:textId="77777777" w:rsidR="000C4898" w:rsidRPr="004741E8" w:rsidRDefault="000C4898" w:rsidP="005446F6">
      <w:pPr>
        <w:spacing w:line="360" w:lineRule="auto"/>
        <w:jc w:val="both"/>
        <w:rPr>
          <w:rFonts w:ascii="Times New Roman" w:hAnsi="Times New Roman" w:cs="Times New Roman"/>
          <w:b/>
          <w:bCs/>
          <w:sz w:val="24"/>
          <w:szCs w:val="24"/>
        </w:rPr>
      </w:pPr>
    </w:p>
    <w:p w14:paraId="0971611C" w14:textId="45C5AA65" w:rsidR="000C4898" w:rsidRDefault="005A0007" w:rsidP="005446F6">
      <w:pPr>
        <w:spacing w:line="360" w:lineRule="auto"/>
        <w:jc w:val="both"/>
        <w:rPr>
          <w:rFonts w:ascii="Times New Roman" w:hAnsi="Times New Roman" w:cs="Times New Roman"/>
          <w:b/>
          <w:bCs/>
          <w:sz w:val="24"/>
          <w:szCs w:val="24"/>
        </w:rPr>
      </w:pPr>
      <w:r w:rsidRPr="004741E8">
        <w:rPr>
          <w:rFonts w:ascii="Times New Roman" w:hAnsi="Times New Roman" w:cs="Times New Roman"/>
          <w:b/>
          <w:bCs/>
          <w:sz w:val="24"/>
          <w:szCs w:val="24"/>
        </w:rPr>
        <w:tab/>
      </w:r>
      <w:r w:rsidR="0076701A">
        <w:rPr>
          <w:rFonts w:ascii="Times New Roman" w:hAnsi="Times New Roman" w:cs="Times New Roman"/>
          <w:b/>
          <w:bCs/>
          <w:sz w:val="24"/>
          <w:szCs w:val="24"/>
        </w:rPr>
        <w:t xml:space="preserve">                                </w:t>
      </w:r>
      <w:r w:rsidRPr="004741E8">
        <w:rPr>
          <w:rFonts w:ascii="Times New Roman" w:hAnsi="Times New Roman" w:cs="Times New Roman"/>
          <w:b/>
          <w:bCs/>
          <w:sz w:val="24"/>
          <w:szCs w:val="24"/>
        </w:rPr>
        <w:t xml:space="preserve">SUBMITTED ON THE </w:t>
      </w:r>
      <w:r w:rsidR="007B7E14">
        <w:rPr>
          <w:rFonts w:ascii="Times New Roman" w:hAnsi="Times New Roman" w:cs="Times New Roman"/>
          <w:b/>
          <w:bCs/>
          <w:sz w:val="24"/>
          <w:szCs w:val="24"/>
        </w:rPr>
        <w:t>25</w:t>
      </w:r>
      <w:r w:rsidR="003920BD">
        <w:rPr>
          <w:rFonts w:ascii="Times New Roman" w:hAnsi="Times New Roman" w:cs="Times New Roman"/>
          <w:b/>
          <w:bCs/>
          <w:sz w:val="24"/>
          <w:szCs w:val="24"/>
        </w:rPr>
        <w:t xml:space="preserve"> August </w:t>
      </w:r>
      <w:r w:rsidRPr="004741E8">
        <w:rPr>
          <w:rFonts w:ascii="Times New Roman" w:hAnsi="Times New Roman" w:cs="Times New Roman"/>
          <w:b/>
          <w:bCs/>
          <w:sz w:val="24"/>
          <w:szCs w:val="24"/>
        </w:rPr>
        <w:t>2022</w:t>
      </w:r>
    </w:p>
    <w:sdt>
      <w:sdtPr>
        <w:rPr>
          <w:rFonts w:asciiTheme="minorHAnsi" w:eastAsiaTheme="minorEastAsia" w:hAnsiTheme="minorHAnsi" w:cstheme="minorBidi"/>
          <w:b w:val="0"/>
          <w:bCs w:val="0"/>
          <w:color w:val="auto"/>
          <w:sz w:val="22"/>
          <w:szCs w:val="22"/>
          <w:lang w:val="en-GB" w:eastAsia="zh-CN"/>
        </w:rPr>
        <w:id w:val="-1933428277"/>
        <w:docPartObj>
          <w:docPartGallery w:val="Table of Contents"/>
          <w:docPartUnique/>
        </w:docPartObj>
      </w:sdtPr>
      <w:sdtEndPr/>
      <w:sdtContent>
        <w:p w14:paraId="20A2A4A6" w14:textId="77705390" w:rsidR="00ED2389" w:rsidRPr="009143AC" w:rsidRDefault="00ED2389">
          <w:pPr>
            <w:pStyle w:val="TtulodeTDC"/>
            <w:rPr>
              <w:color w:val="auto"/>
            </w:rPr>
          </w:pPr>
          <w:proofErr w:type="spellStart"/>
          <w:r w:rsidRPr="009143AC">
            <w:rPr>
              <w:color w:val="auto"/>
            </w:rPr>
            <w:t>Table</w:t>
          </w:r>
          <w:proofErr w:type="spellEnd"/>
          <w:r w:rsidRPr="009143AC">
            <w:rPr>
              <w:color w:val="auto"/>
            </w:rPr>
            <w:t xml:space="preserve"> of </w:t>
          </w:r>
          <w:proofErr w:type="spellStart"/>
          <w:r w:rsidRPr="009143AC">
            <w:rPr>
              <w:color w:val="auto"/>
            </w:rPr>
            <w:t>contents</w:t>
          </w:r>
          <w:proofErr w:type="spellEnd"/>
        </w:p>
        <w:p w14:paraId="56CD6BCA" w14:textId="77777777" w:rsidR="009143AC" w:rsidRPr="009143AC" w:rsidRDefault="009143AC" w:rsidP="009143AC">
          <w:pPr>
            <w:rPr>
              <w:lang w:val="es-ES" w:eastAsia="es-ES"/>
            </w:rPr>
          </w:pPr>
        </w:p>
        <w:p w14:paraId="7522AB0C" w14:textId="77777777" w:rsidR="009C71B5" w:rsidRDefault="00ED2389">
          <w:pPr>
            <w:pStyle w:val="TDC1"/>
            <w:tabs>
              <w:tab w:val="left" w:pos="440"/>
              <w:tab w:val="right" w:leader="dot" w:pos="9016"/>
            </w:tabs>
            <w:rPr>
              <w:noProof/>
              <w:lang w:val="es-ES" w:eastAsia="es-ES"/>
            </w:rPr>
          </w:pPr>
          <w:r>
            <w:fldChar w:fldCharType="begin"/>
          </w:r>
          <w:r>
            <w:instrText xml:space="preserve"> TOC \o "1-3" \h \z \u </w:instrText>
          </w:r>
          <w:r>
            <w:fldChar w:fldCharType="separate"/>
          </w:r>
          <w:hyperlink w:anchor="_Toc112343778" w:history="1">
            <w:r w:rsidR="009C71B5" w:rsidRPr="00141F13">
              <w:rPr>
                <w:rStyle w:val="Hipervnculo"/>
                <w:rFonts w:ascii="Arial" w:hAnsi="Arial" w:cs="Arial"/>
                <w:b/>
                <w:bCs/>
                <w:noProof/>
              </w:rPr>
              <w:t>1.</w:t>
            </w:r>
            <w:r w:rsidR="009C71B5">
              <w:rPr>
                <w:noProof/>
                <w:lang w:val="es-ES" w:eastAsia="es-ES"/>
              </w:rPr>
              <w:tab/>
            </w:r>
            <w:r w:rsidR="009C71B5" w:rsidRPr="00141F13">
              <w:rPr>
                <w:rStyle w:val="Hipervnculo"/>
                <w:rFonts w:ascii="Arial" w:hAnsi="Arial" w:cs="Arial"/>
                <w:b/>
                <w:bCs/>
                <w:noProof/>
              </w:rPr>
              <w:t>Introduction</w:t>
            </w:r>
            <w:r w:rsidR="009C71B5">
              <w:rPr>
                <w:noProof/>
                <w:webHidden/>
              </w:rPr>
              <w:tab/>
            </w:r>
            <w:r w:rsidR="009C71B5">
              <w:rPr>
                <w:noProof/>
                <w:webHidden/>
              </w:rPr>
              <w:fldChar w:fldCharType="begin"/>
            </w:r>
            <w:r w:rsidR="009C71B5">
              <w:rPr>
                <w:noProof/>
                <w:webHidden/>
              </w:rPr>
              <w:instrText xml:space="preserve"> PAGEREF _Toc112343778 \h </w:instrText>
            </w:r>
            <w:r w:rsidR="009C71B5">
              <w:rPr>
                <w:noProof/>
                <w:webHidden/>
              </w:rPr>
            </w:r>
            <w:r w:rsidR="009C71B5">
              <w:rPr>
                <w:noProof/>
                <w:webHidden/>
              </w:rPr>
              <w:fldChar w:fldCharType="separate"/>
            </w:r>
            <w:r w:rsidR="009C71B5">
              <w:rPr>
                <w:noProof/>
                <w:webHidden/>
              </w:rPr>
              <w:t>3</w:t>
            </w:r>
            <w:r w:rsidR="009C71B5">
              <w:rPr>
                <w:noProof/>
                <w:webHidden/>
              </w:rPr>
              <w:fldChar w:fldCharType="end"/>
            </w:r>
          </w:hyperlink>
        </w:p>
        <w:p w14:paraId="4E08DA54" w14:textId="77777777" w:rsidR="009C71B5" w:rsidRDefault="001E1BB4">
          <w:pPr>
            <w:pStyle w:val="TDC1"/>
            <w:tabs>
              <w:tab w:val="left" w:pos="440"/>
              <w:tab w:val="right" w:leader="dot" w:pos="9016"/>
            </w:tabs>
            <w:rPr>
              <w:noProof/>
              <w:lang w:val="es-ES" w:eastAsia="es-ES"/>
            </w:rPr>
          </w:pPr>
          <w:hyperlink w:anchor="_Toc112343779" w:history="1">
            <w:r w:rsidR="009C71B5" w:rsidRPr="00141F13">
              <w:rPr>
                <w:rStyle w:val="Hipervnculo"/>
                <w:rFonts w:ascii="Arial" w:hAnsi="Arial" w:cs="Arial"/>
                <w:b/>
                <w:bCs/>
                <w:noProof/>
              </w:rPr>
              <w:t>2.</w:t>
            </w:r>
            <w:r w:rsidR="009C71B5">
              <w:rPr>
                <w:noProof/>
                <w:lang w:val="es-ES" w:eastAsia="es-ES"/>
              </w:rPr>
              <w:tab/>
            </w:r>
            <w:r w:rsidR="009C71B5" w:rsidRPr="00141F13">
              <w:rPr>
                <w:rStyle w:val="Hipervnculo"/>
                <w:rFonts w:ascii="Arial" w:hAnsi="Arial" w:cs="Arial"/>
                <w:b/>
                <w:bCs/>
                <w:noProof/>
              </w:rPr>
              <w:t>The environment and the sector's potential</w:t>
            </w:r>
            <w:r w:rsidR="009C71B5">
              <w:rPr>
                <w:noProof/>
                <w:webHidden/>
              </w:rPr>
              <w:tab/>
            </w:r>
            <w:r w:rsidR="009C71B5">
              <w:rPr>
                <w:noProof/>
                <w:webHidden/>
              </w:rPr>
              <w:fldChar w:fldCharType="begin"/>
            </w:r>
            <w:r w:rsidR="009C71B5">
              <w:rPr>
                <w:noProof/>
                <w:webHidden/>
              </w:rPr>
              <w:instrText xml:space="preserve"> PAGEREF _Toc112343779 \h </w:instrText>
            </w:r>
            <w:r w:rsidR="009C71B5">
              <w:rPr>
                <w:noProof/>
                <w:webHidden/>
              </w:rPr>
            </w:r>
            <w:r w:rsidR="009C71B5">
              <w:rPr>
                <w:noProof/>
                <w:webHidden/>
              </w:rPr>
              <w:fldChar w:fldCharType="separate"/>
            </w:r>
            <w:r w:rsidR="009C71B5">
              <w:rPr>
                <w:noProof/>
                <w:webHidden/>
              </w:rPr>
              <w:t>4</w:t>
            </w:r>
            <w:r w:rsidR="009C71B5">
              <w:rPr>
                <w:noProof/>
                <w:webHidden/>
              </w:rPr>
              <w:fldChar w:fldCharType="end"/>
            </w:r>
          </w:hyperlink>
        </w:p>
        <w:p w14:paraId="44ACA2CE" w14:textId="77777777" w:rsidR="009C71B5" w:rsidRDefault="001E1BB4">
          <w:pPr>
            <w:pStyle w:val="TDC2"/>
            <w:tabs>
              <w:tab w:val="left" w:pos="880"/>
              <w:tab w:val="right" w:leader="dot" w:pos="9016"/>
            </w:tabs>
            <w:rPr>
              <w:noProof/>
              <w:lang w:val="es-ES" w:eastAsia="es-ES"/>
            </w:rPr>
          </w:pPr>
          <w:hyperlink w:anchor="_Toc112343780" w:history="1">
            <w:r w:rsidR="009C71B5" w:rsidRPr="00141F13">
              <w:rPr>
                <w:rStyle w:val="Hipervnculo"/>
                <w:rFonts w:ascii="Arial" w:hAnsi="Arial" w:cs="Arial"/>
                <w:b/>
                <w:bCs/>
                <w:noProof/>
              </w:rPr>
              <w:t>2.1.</w:t>
            </w:r>
            <w:r w:rsidR="009C71B5">
              <w:rPr>
                <w:noProof/>
                <w:lang w:val="es-ES" w:eastAsia="es-ES"/>
              </w:rPr>
              <w:tab/>
            </w:r>
            <w:r w:rsidR="009C71B5" w:rsidRPr="00141F13">
              <w:rPr>
                <w:rStyle w:val="Hipervnculo"/>
                <w:rFonts w:ascii="Arial" w:hAnsi="Arial" w:cs="Arial"/>
                <w:b/>
                <w:bCs/>
                <w:noProof/>
              </w:rPr>
              <w:t>PESTLE analysis</w:t>
            </w:r>
            <w:r w:rsidR="009C71B5">
              <w:rPr>
                <w:noProof/>
                <w:webHidden/>
              </w:rPr>
              <w:tab/>
            </w:r>
            <w:r w:rsidR="009C71B5">
              <w:rPr>
                <w:noProof/>
                <w:webHidden/>
              </w:rPr>
              <w:fldChar w:fldCharType="begin"/>
            </w:r>
            <w:r w:rsidR="009C71B5">
              <w:rPr>
                <w:noProof/>
                <w:webHidden/>
              </w:rPr>
              <w:instrText xml:space="preserve"> PAGEREF _Toc112343780 \h </w:instrText>
            </w:r>
            <w:r w:rsidR="009C71B5">
              <w:rPr>
                <w:noProof/>
                <w:webHidden/>
              </w:rPr>
            </w:r>
            <w:r w:rsidR="009C71B5">
              <w:rPr>
                <w:noProof/>
                <w:webHidden/>
              </w:rPr>
              <w:fldChar w:fldCharType="separate"/>
            </w:r>
            <w:r w:rsidR="009C71B5">
              <w:rPr>
                <w:noProof/>
                <w:webHidden/>
              </w:rPr>
              <w:t>4</w:t>
            </w:r>
            <w:r w:rsidR="009C71B5">
              <w:rPr>
                <w:noProof/>
                <w:webHidden/>
              </w:rPr>
              <w:fldChar w:fldCharType="end"/>
            </w:r>
          </w:hyperlink>
        </w:p>
        <w:p w14:paraId="2DEE8DF5" w14:textId="77777777" w:rsidR="009C71B5" w:rsidRDefault="001E1BB4">
          <w:pPr>
            <w:pStyle w:val="TDC3"/>
            <w:tabs>
              <w:tab w:val="left" w:pos="1320"/>
              <w:tab w:val="right" w:leader="dot" w:pos="9016"/>
            </w:tabs>
            <w:rPr>
              <w:noProof/>
              <w:lang w:val="es-ES" w:eastAsia="es-ES"/>
            </w:rPr>
          </w:pPr>
          <w:hyperlink w:anchor="_Toc112343781" w:history="1">
            <w:r w:rsidR="009C71B5" w:rsidRPr="00141F13">
              <w:rPr>
                <w:rStyle w:val="Hipervnculo"/>
                <w:rFonts w:ascii="Arial" w:hAnsi="Arial" w:cs="Arial"/>
                <w:noProof/>
              </w:rPr>
              <w:t>2.1.1.</w:t>
            </w:r>
            <w:r w:rsidR="009C71B5">
              <w:rPr>
                <w:noProof/>
                <w:lang w:val="es-ES" w:eastAsia="es-ES"/>
              </w:rPr>
              <w:tab/>
            </w:r>
            <w:r w:rsidR="009C71B5" w:rsidRPr="00141F13">
              <w:rPr>
                <w:rStyle w:val="Hipervnculo"/>
                <w:rFonts w:ascii="Arial" w:hAnsi="Arial" w:cs="Arial"/>
                <w:noProof/>
              </w:rPr>
              <w:t>POLITICAL</w:t>
            </w:r>
            <w:r w:rsidR="009C71B5">
              <w:rPr>
                <w:noProof/>
                <w:webHidden/>
              </w:rPr>
              <w:tab/>
            </w:r>
            <w:r w:rsidR="009C71B5">
              <w:rPr>
                <w:noProof/>
                <w:webHidden/>
              </w:rPr>
              <w:fldChar w:fldCharType="begin"/>
            </w:r>
            <w:r w:rsidR="009C71B5">
              <w:rPr>
                <w:noProof/>
                <w:webHidden/>
              </w:rPr>
              <w:instrText xml:space="preserve"> PAGEREF _Toc112343781 \h </w:instrText>
            </w:r>
            <w:r w:rsidR="009C71B5">
              <w:rPr>
                <w:noProof/>
                <w:webHidden/>
              </w:rPr>
            </w:r>
            <w:r w:rsidR="009C71B5">
              <w:rPr>
                <w:noProof/>
                <w:webHidden/>
              </w:rPr>
              <w:fldChar w:fldCharType="separate"/>
            </w:r>
            <w:r w:rsidR="009C71B5">
              <w:rPr>
                <w:noProof/>
                <w:webHidden/>
              </w:rPr>
              <w:t>4</w:t>
            </w:r>
            <w:r w:rsidR="009C71B5">
              <w:rPr>
                <w:noProof/>
                <w:webHidden/>
              </w:rPr>
              <w:fldChar w:fldCharType="end"/>
            </w:r>
          </w:hyperlink>
        </w:p>
        <w:p w14:paraId="33C8B0AB" w14:textId="77777777" w:rsidR="009C71B5" w:rsidRDefault="001E1BB4">
          <w:pPr>
            <w:pStyle w:val="TDC3"/>
            <w:tabs>
              <w:tab w:val="left" w:pos="1320"/>
              <w:tab w:val="right" w:leader="dot" w:pos="9016"/>
            </w:tabs>
            <w:rPr>
              <w:noProof/>
              <w:lang w:val="es-ES" w:eastAsia="es-ES"/>
            </w:rPr>
          </w:pPr>
          <w:hyperlink w:anchor="_Toc112343782" w:history="1">
            <w:r w:rsidR="009C71B5" w:rsidRPr="00141F13">
              <w:rPr>
                <w:rStyle w:val="Hipervnculo"/>
                <w:rFonts w:ascii="Arial" w:hAnsi="Arial" w:cs="Arial"/>
                <w:noProof/>
              </w:rPr>
              <w:t>2.1.2.</w:t>
            </w:r>
            <w:r w:rsidR="009C71B5">
              <w:rPr>
                <w:noProof/>
                <w:lang w:val="es-ES" w:eastAsia="es-ES"/>
              </w:rPr>
              <w:tab/>
            </w:r>
            <w:r w:rsidR="009C71B5" w:rsidRPr="00141F13">
              <w:rPr>
                <w:rStyle w:val="Hipervnculo"/>
                <w:rFonts w:ascii="Arial" w:hAnsi="Arial" w:cs="Arial"/>
                <w:noProof/>
              </w:rPr>
              <w:t>ECONOMIC</w:t>
            </w:r>
            <w:r w:rsidR="009C71B5">
              <w:rPr>
                <w:noProof/>
                <w:webHidden/>
              </w:rPr>
              <w:tab/>
            </w:r>
            <w:r w:rsidR="009C71B5">
              <w:rPr>
                <w:noProof/>
                <w:webHidden/>
              </w:rPr>
              <w:fldChar w:fldCharType="begin"/>
            </w:r>
            <w:r w:rsidR="009C71B5">
              <w:rPr>
                <w:noProof/>
                <w:webHidden/>
              </w:rPr>
              <w:instrText xml:space="preserve"> PAGEREF _Toc112343782 \h </w:instrText>
            </w:r>
            <w:r w:rsidR="009C71B5">
              <w:rPr>
                <w:noProof/>
                <w:webHidden/>
              </w:rPr>
            </w:r>
            <w:r w:rsidR="009C71B5">
              <w:rPr>
                <w:noProof/>
                <w:webHidden/>
              </w:rPr>
              <w:fldChar w:fldCharType="separate"/>
            </w:r>
            <w:r w:rsidR="009C71B5">
              <w:rPr>
                <w:noProof/>
                <w:webHidden/>
              </w:rPr>
              <w:t>5</w:t>
            </w:r>
            <w:r w:rsidR="009C71B5">
              <w:rPr>
                <w:noProof/>
                <w:webHidden/>
              </w:rPr>
              <w:fldChar w:fldCharType="end"/>
            </w:r>
          </w:hyperlink>
        </w:p>
        <w:p w14:paraId="352E6098" w14:textId="77777777" w:rsidR="009C71B5" w:rsidRDefault="001E1BB4">
          <w:pPr>
            <w:pStyle w:val="TDC3"/>
            <w:tabs>
              <w:tab w:val="left" w:pos="1320"/>
              <w:tab w:val="right" w:leader="dot" w:pos="9016"/>
            </w:tabs>
            <w:rPr>
              <w:noProof/>
              <w:lang w:val="es-ES" w:eastAsia="es-ES"/>
            </w:rPr>
          </w:pPr>
          <w:hyperlink w:anchor="_Toc112343783" w:history="1">
            <w:r w:rsidR="009C71B5" w:rsidRPr="00141F13">
              <w:rPr>
                <w:rStyle w:val="Hipervnculo"/>
                <w:rFonts w:ascii="Arial" w:hAnsi="Arial" w:cs="Arial"/>
                <w:noProof/>
              </w:rPr>
              <w:t>2.1.3.</w:t>
            </w:r>
            <w:r w:rsidR="009C71B5">
              <w:rPr>
                <w:noProof/>
                <w:lang w:val="es-ES" w:eastAsia="es-ES"/>
              </w:rPr>
              <w:tab/>
            </w:r>
            <w:r w:rsidR="009C71B5" w:rsidRPr="00141F13">
              <w:rPr>
                <w:rStyle w:val="Hipervnculo"/>
                <w:rFonts w:ascii="Arial" w:hAnsi="Arial" w:cs="Arial"/>
                <w:noProof/>
              </w:rPr>
              <w:t>SOCIAL</w:t>
            </w:r>
            <w:r w:rsidR="009C71B5">
              <w:rPr>
                <w:noProof/>
                <w:webHidden/>
              </w:rPr>
              <w:tab/>
            </w:r>
            <w:r w:rsidR="009C71B5">
              <w:rPr>
                <w:noProof/>
                <w:webHidden/>
              </w:rPr>
              <w:fldChar w:fldCharType="begin"/>
            </w:r>
            <w:r w:rsidR="009C71B5">
              <w:rPr>
                <w:noProof/>
                <w:webHidden/>
              </w:rPr>
              <w:instrText xml:space="preserve"> PAGEREF _Toc112343783 \h </w:instrText>
            </w:r>
            <w:r w:rsidR="009C71B5">
              <w:rPr>
                <w:noProof/>
                <w:webHidden/>
              </w:rPr>
            </w:r>
            <w:r w:rsidR="009C71B5">
              <w:rPr>
                <w:noProof/>
                <w:webHidden/>
              </w:rPr>
              <w:fldChar w:fldCharType="separate"/>
            </w:r>
            <w:r w:rsidR="009C71B5">
              <w:rPr>
                <w:noProof/>
                <w:webHidden/>
              </w:rPr>
              <w:t>5</w:t>
            </w:r>
            <w:r w:rsidR="009C71B5">
              <w:rPr>
                <w:noProof/>
                <w:webHidden/>
              </w:rPr>
              <w:fldChar w:fldCharType="end"/>
            </w:r>
          </w:hyperlink>
        </w:p>
        <w:p w14:paraId="4F3C8434" w14:textId="77777777" w:rsidR="009C71B5" w:rsidRDefault="001E1BB4">
          <w:pPr>
            <w:pStyle w:val="TDC3"/>
            <w:tabs>
              <w:tab w:val="left" w:pos="1320"/>
              <w:tab w:val="right" w:leader="dot" w:pos="9016"/>
            </w:tabs>
            <w:rPr>
              <w:noProof/>
              <w:lang w:val="es-ES" w:eastAsia="es-ES"/>
            </w:rPr>
          </w:pPr>
          <w:hyperlink w:anchor="_Toc112343784" w:history="1">
            <w:r w:rsidR="009C71B5" w:rsidRPr="00141F13">
              <w:rPr>
                <w:rStyle w:val="Hipervnculo"/>
                <w:rFonts w:ascii="Arial" w:hAnsi="Arial" w:cs="Arial"/>
                <w:noProof/>
                <w:lang w:val="es-ES"/>
              </w:rPr>
              <w:t>2.1.4.</w:t>
            </w:r>
            <w:r w:rsidR="009C71B5">
              <w:rPr>
                <w:noProof/>
                <w:lang w:val="es-ES" w:eastAsia="es-ES"/>
              </w:rPr>
              <w:tab/>
            </w:r>
            <w:r w:rsidR="009C71B5" w:rsidRPr="00141F13">
              <w:rPr>
                <w:rStyle w:val="Hipervnculo"/>
                <w:rFonts w:ascii="Arial" w:hAnsi="Arial" w:cs="Arial"/>
                <w:noProof/>
                <w:lang w:val="es-ES"/>
              </w:rPr>
              <w:t>TECHNOLOGY</w:t>
            </w:r>
            <w:r w:rsidR="009C71B5">
              <w:rPr>
                <w:noProof/>
                <w:webHidden/>
              </w:rPr>
              <w:tab/>
            </w:r>
            <w:r w:rsidR="009C71B5">
              <w:rPr>
                <w:noProof/>
                <w:webHidden/>
              </w:rPr>
              <w:fldChar w:fldCharType="begin"/>
            </w:r>
            <w:r w:rsidR="009C71B5">
              <w:rPr>
                <w:noProof/>
                <w:webHidden/>
              </w:rPr>
              <w:instrText xml:space="preserve"> PAGEREF _Toc112343784 \h </w:instrText>
            </w:r>
            <w:r w:rsidR="009C71B5">
              <w:rPr>
                <w:noProof/>
                <w:webHidden/>
              </w:rPr>
            </w:r>
            <w:r w:rsidR="009C71B5">
              <w:rPr>
                <w:noProof/>
                <w:webHidden/>
              </w:rPr>
              <w:fldChar w:fldCharType="separate"/>
            </w:r>
            <w:r w:rsidR="009C71B5">
              <w:rPr>
                <w:noProof/>
                <w:webHidden/>
              </w:rPr>
              <w:t>5</w:t>
            </w:r>
            <w:r w:rsidR="009C71B5">
              <w:rPr>
                <w:noProof/>
                <w:webHidden/>
              </w:rPr>
              <w:fldChar w:fldCharType="end"/>
            </w:r>
          </w:hyperlink>
        </w:p>
        <w:p w14:paraId="5FA8A8B0" w14:textId="77777777" w:rsidR="009C71B5" w:rsidRDefault="001E1BB4">
          <w:pPr>
            <w:pStyle w:val="TDC3"/>
            <w:tabs>
              <w:tab w:val="left" w:pos="1320"/>
              <w:tab w:val="right" w:leader="dot" w:pos="9016"/>
            </w:tabs>
            <w:rPr>
              <w:noProof/>
              <w:lang w:val="es-ES" w:eastAsia="es-ES"/>
            </w:rPr>
          </w:pPr>
          <w:hyperlink w:anchor="_Toc112343785" w:history="1">
            <w:r w:rsidR="009C71B5" w:rsidRPr="00141F13">
              <w:rPr>
                <w:rStyle w:val="Hipervnculo"/>
                <w:rFonts w:ascii="Arial" w:hAnsi="Arial" w:cs="Arial"/>
                <w:noProof/>
                <w:lang w:val="en-US"/>
              </w:rPr>
              <w:t>2.1.5.</w:t>
            </w:r>
            <w:r w:rsidR="009C71B5">
              <w:rPr>
                <w:noProof/>
                <w:lang w:val="es-ES" w:eastAsia="es-ES"/>
              </w:rPr>
              <w:tab/>
            </w:r>
            <w:r w:rsidR="009C71B5" w:rsidRPr="00141F13">
              <w:rPr>
                <w:rStyle w:val="Hipervnculo"/>
                <w:rFonts w:ascii="Arial" w:hAnsi="Arial" w:cs="Arial"/>
                <w:noProof/>
                <w:lang w:val="en-US"/>
              </w:rPr>
              <w:t>LEGAL</w:t>
            </w:r>
            <w:r w:rsidR="009C71B5">
              <w:rPr>
                <w:noProof/>
                <w:webHidden/>
              </w:rPr>
              <w:tab/>
            </w:r>
            <w:r w:rsidR="009C71B5">
              <w:rPr>
                <w:noProof/>
                <w:webHidden/>
              </w:rPr>
              <w:fldChar w:fldCharType="begin"/>
            </w:r>
            <w:r w:rsidR="009C71B5">
              <w:rPr>
                <w:noProof/>
                <w:webHidden/>
              </w:rPr>
              <w:instrText xml:space="preserve"> PAGEREF _Toc112343785 \h </w:instrText>
            </w:r>
            <w:r w:rsidR="009C71B5">
              <w:rPr>
                <w:noProof/>
                <w:webHidden/>
              </w:rPr>
            </w:r>
            <w:r w:rsidR="009C71B5">
              <w:rPr>
                <w:noProof/>
                <w:webHidden/>
              </w:rPr>
              <w:fldChar w:fldCharType="separate"/>
            </w:r>
            <w:r w:rsidR="009C71B5">
              <w:rPr>
                <w:noProof/>
                <w:webHidden/>
              </w:rPr>
              <w:t>5</w:t>
            </w:r>
            <w:r w:rsidR="009C71B5">
              <w:rPr>
                <w:noProof/>
                <w:webHidden/>
              </w:rPr>
              <w:fldChar w:fldCharType="end"/>
            </w:r>
          </w:hyperlink>
        </w:p>
        <w:p w14:paraId="645C540F" w14:textId="77777777" w:rsidR="009C71B5" w:rsidRDefault="001E1BB4">
          <w:pPr>
            <w:pStyle w:val="TDC3"/>
            <w:tabs>
              <w:tab w:val="left" w:pos="1320"/>
              <w:tab w:val="right" w:leader="dot" w:pos="9016"/>
            </w:tabs>
            <w:rPr>
              <w:noProof/>
              <w:lang w:val="es-ES" w:eastAsia="es-ES"/>
            </w:rPr>
          </w:pPr>
          <w:hyperlink w:anchor="_Toc112343786" w:history="1">
            <w:r w:rsidR="009C71B5" w:rsidRPr="00141F13">
              <w:rPr>
                <w:rStyle w:val="Hipervnculo"/>
                <w:rFonts w:ascii="Arial" w:hAnsi="Arial" w:cs="Arial"/>
                <w:noProof/>
                <w:lang w:val="en-US"/>
              </w:rPr>
              <w:t>2.1.6.</w:t>
            </w:r>
            <w:r w:rsidR="009C71B5">
              <w:rPr>
                <w:noProof/>
                <w:lang w:val="es-ES" w:eastAsia="es-ES"/>
              </w:rPr>
              <w:tab/>
            </w:r>
            <w:r w:rsidR="009C71B5" w:rsidRPr="00141F13">
              <w:rPr>
                <w:rStyle w:val="Hipervnculo"/>
                <w:rFonts w:ascii="Arial" w:hAnsi="Arial" w:cs="Arial"/>
                <w:noProof/>
                <w:lang w:val="en-US"/>
              </w:rPr>
              <w:t>ENVIROTMENT</w:t>
            </w:r>
            <w:r w:rsidR="009C71B5">
              <w:rPr>
                <w:noProof/>
                <w:webHidden/>
              </w:rPr>
              <w:tab/>
            </w:r>
            <w:r w:rsidR="009C71B5">
              <w:rPr>
                <w:noProof/>
                <w:webHidden/>
              </w:rPr>
              <w:fldChar w:fldCharType="begin"/>
            </w:r>
            <w:r w:rsidR="009C71B5">
              <w:rPr>
                <w:noProof/>
                <w:webHidden/>
              </w:rPr>
              <w:instrText xml:space="preserve"> PAGEREF _Toc112343786 \h </w:instrText>
            </w:r>
            <w:r w:rsidR="009C71B5">
              <w:rPr>
                <w:noProof/>
                <w:webHidden/>
              </w:rPr>
            </w:r>
            <w:r w:rsidR="009C71B5">
              <w:rPr>
                <w:noProof/>
                <w:webHidden/>
              </w:rPr>
              <w:fldChar w:fldCharType="separate"/>
            </w:r>
            <w:r w:rsidR="009C71B5">
              <w:rPr>
                <w:noProof/>
                <w:webHidden/>
              </w:rPr>
              <w:t>6</w:t>
            </w:r>
            <w:r w:rsidR="009C71B5">
              <w:rPr>
                <w:noProof/>
                <w:webHidden/>
              </w:rPr>
              <w:fldChar w:fldCharType="end"/>
            </w:r>
          </w:hyperlink>
        </w:p>
        <w:p w14:paraId="4511A169" w14:textId="77777777" w:rsidR="009C71B5" w:rsidRDefault="001E1BB4">
          <w:pPr>
            <w:pStyle w:val="TDC1"/>
            <w:tabs>
              <w:tab w:val="left" w:pos="660"/>
              <w:tab w:val="right" w:leader="dot" w:pos="9016"/>
            </w:tabs>
            <w:rPr>
              <w:noProof/>
              <w:lang w:val="es-ES" w:eastAsia="es-ES"/>
            </w:rPr>
          </w:pPr>
          <w:hyperlink w:anchor="_Toc112343787" w:history="1">
            <w:r w:rsidR="009C71B5" w:rsidRPr="00141F13">
              <w:rPr>
                <w:rStyle w:val="Hipervnculo"/>
                <w:rFonts w:ascii="Arial" w:hAnsi="Arial" w:cs="Arial"/>
                <w:noProof/>
                <w:lang w:val="en-US"/>
              </w:rPr>
              <w:t>2.2.</w:t>
            </w:r>
            <w:r w:rsidR="009C71B5">
              <w:rPr>
                <w:noProof/>
                <w:lang w:val="es-ES" w:eastAsia="es-ES"/>
              </w:rPr>
              <w:tab/>
            </w:r>
            <w:r w:rsidR="009C71B5" w:rsidRPr="00141F13">
              <w:rPr>
                <w:rStyle w:val="Hipervnculo"/>
                <w:rFonts w:ascii="Arial" w:hAnsi="Arial" w:cs="Arial"/>
                <w:noProof/>
                <w:lang w:val="en-US"/>
              </w:rPr>
              <w:t>PORTERS DIAMOND</w:t>
            </w:r>
            <w:r w:rsidR="009C71B5">
              <w:rPr>
                <w:noProof/>
                <w:webHidden/>
              </w:rPr>
              <w:tab/>
            </w:r>
            <w:r w:rsidR="009C71B5">
              <w:rPr>
                <w:noProof/>
                <w:webHidden/>
              </w:rPr>
              <w:fldChar w:fldCharType="begin"/>
            </w:r>
            <w:r w:rsidR="009C71B5">
              <w:rPr>
                <w:noProof/>
                <w:webHidden/>
              </w:rPr>
              <w:instrText xml:space="preserve"> PAGEREF _Toc112343787 \h </w:instrText>
            </w:r>
            <w:r w:rsidR="009C71B5">
              <w:rPr>
                <w:noProof/>
                <w:webHidden/>
              </w:rPr>
            </w:r>
            <w:r w:rsidR="009C71B5">
              <w:rPr>
                <w:noProof/>
                <w:webHidden/>
              </w:rPr>
              <w:fldChar w:fldCharType="separate"/>
            </w:r>
            <w:r w:rsidR="009C71B5">
              <w:rPr>
                <w:noProof/>
                <w:webHidden/>
              </w:rPr>
              <w:t>7</w:t>
            </w:r>
            <w:r w:rsidR="009C71B5">
              <w:rPr>
                <w:noProof/>
                <w:webHidden/>
              </w:rPr>
              <w:fldChar w:fldCharType="end"/>
            </w:r>
          </w:hyperlink>
        </w:p>
        <w:p w14:paraId="506A0A71" w14:textId="77777777" w:rsidR="009C71B5" w:rsidRDefault="001E1BB4">
          <w:pPr>
            <w:pStyle w:val="TDC2"/>
            <w:tabs>
              <w:tab w:val="left" w:pos="1100"/>
              <w:tab w:val="right" w:leader="dot" w:pos="9016"/>
            </w:tabs>
            <w:rPr>
              <w:noProof/>
              <w:lang w:val="es-ES" w:eastAsia="es-ES"/>
            </w:rPr>
          </w:pPr>
          <w:hyperlink w:anchor="_Toc112343788" w:history="1">
            <w:r w:rsidR="009C71B5" w:rsidRPr="00141F13">
              <w:rPr>
                <w:rStyle w:val="Hipervnculo"/>
                <w:rFonts w:ascii="Arial" w:hAnsi="Arial" w:cs="Arial"/>
                <w:noProof/>
                <w:lang w:val="en-US"/>
              </w:rPr>
              <w:t>2.2.1.</w:t>
            </w:r>
            <w:r w:rsidR="009C71B5">
              <w:rPr>
                <w:noProof/>
                <w:lang w:val="es-ES" w:eastAsia="es-ES"/>
              </w:rPr>
              <w:tab/>
            </w:r>
            <w:r w:rsidR="009C71B5" w:rsidRPr="00141F13">
              <w:rPr>
                <w:rStyle w:val="Hipervnculo"/>
                <w:rFonts w:ascii="Arial" w:hAnsi="Arial" w:cs="Arial"/>
                <w:noProof/>
                <w:lang w:val="en-US"/>
              </w:rPr>
              <w:t>The threat of entry</w:t>
            </w:r>
            <w:r w:rsidR="009C71B5">
              <w:rPr>
                <w:noProof/>
                <w:webHidden/>
              </w:rPr>
              <w:tab/>
            </w:r>
            <w:r w:rsidR="009C71B5">
              <w:rPr>
                <w:noProof/>
                <w:webHidden/>
              </w:rPr>
              <w:fldChar w:fldCharType="begin"/>
            </w:r>
            <w:r w:rsidR="009C71B5">
              <w:rPr>
                <w:noProof/>
                <w:webHidden/>
              </w:rPr>
              <w:instrText xml:space="preserve"> PAGEREF _Toc112343788 \h </w:instrText>
            </w:r>
            <w:r w:rsidR="009C71B5">
              <w:rPr>
                <w:noProof/>
                <w:webHidden/>
              </w:rPr>
            </w:r>
            <w:r w:rsidR="009C71B5">
              <w:rPr>
                <w:noProof/>
                <w:webHidden/>
              </w:rPr>
              <w:fldChar w:fldCharType="separate"/>
            </w:r>
            <w:r w:rsidR="009C71B5">
              <w:rPr>
                <w:noProof/>
                <w:webHidden/>
              </w:rPr>
              <w:t>7</w:t>
            </w:r>
            <w:r w:rsidR="009C71B5">
              <w:rPr>
                <w:noProof/>
                <w:webHidden/>
              </w:rPr>
              <w:fldChar w:fldCharType="end"/>
            </w:r>
          </w:hyperlink>
        </w:p>
        <w:p w14:paraId="0F1F6DF7" w14:textId="77777777" w:rsidR="009C71B5" w:rsidRDefault="001E1BB4">
          <w:pPr>
            <w:pStyle w:val="TDC2"/>
            <w:tabs>
              <w:tab w:val="left" w:pos="1100"/>
              <w:tab w:val="right" w:leader="dot" w:pos="9016"/>
            </w:tabs>
            <w:rPr>
              <w:noProof/>
              <w:lang w:val="es-ES" w:eastAsia="es-ES"/>
            </w:rPr>
          </w:pPr>
          <w:hyperlink w:anchor="_Toc112343789" w:history="1">
            <w:r w:rsidR="009C71B5" w:rsidRPr="00141F13">
              <w:rPr>
                <w:rStyle w:val="Hipervnculo"/>
                <w:rFonts w:ascii="Arial" w:hAnsi="Arial" w:cs="Arial"/>
                <w:noProof/>
                <w:lang w:val="en-US"/>
              </w:rPr>
              <w:t>2.2.2.</w:t>
            </w:r>
            <w:r w:rsidR="009C71B5">
              <w:rPr>
                <w:noProof/>
                <w:lang w:val="es-ES" w:eastAsia="es-ES"/>
              </w:rPr>
              <w:tab/>
            </w:r>
            <w:r w:rsidR="009C71B5" w:rsidRPr="00141F13">
              <w:rPr>
                <w:rStyle w:val="Hipervnculo"/>
                <w:rFonts w:ascii="Arial" w:hAnsi="Arial" w:cs="Arial"/>
                <w:noProof/>
                <w:lang w:val="en-US"/>
              </w:rPr>
              <w:t>The power of buyers</w:t>
            </w:r>
            <w:r w:rsidR="009C71B5">
              <w:rPr>
                <w:noProof/>
                <w:webHidden/>
              </w:rPr>
              <w:tab/>
            </w:r>
            <w:r w:rsidR="009C71B5">
              <w:rPr>
                <w:noProof/>
                <w:webHidden/>
              </w:rPr>
              <w:fldChar w:fldCharType="begin"/>
            </w:r>
            <w:r w:rsidR="009C71B5">
              <w:rPr>
                <w:noProof/>
                <w:webHidden/>
              </w:rPr>
              <w:instrText xml:space="preserve"> PAGEREF _Toc112343789 \h </w:instrText>
            </w:r>
            <w:r w:rsidR="009C71B5">
              <w:rPr>
                <w:noProof/>
                <w:webHidden/>
              </w:rPr>
            </w:r>
            <w:r w:rsidR="009C71B5">
              <w:rPr>
                <w:noProof/>
                <w:webHidden/>
              </w:rPr>
              <w:fldChar w:fldCharType="separate"/>
            </w:r>
            <w:r w:rsidR="009C71B5">
              <w:rPr>
                <w:noProof/>
                <w:webHidden/>
              </w:rPr>
              <w:t>8</w:t>
            </w:r>
            <w:r w:rsidR="009C71B5">
              <w:rPr>
                <w:noProof/>
                <w:webHidden/>
              </w:rPr>
              <w:fldChar w:fldCharType="end"/>
            </w:r>
          </w:hyperlink>
        </w:p>
        <w:p w14:paraId="43CA5933" w14:textId="77777777" w:rsidR="009C71B5" w:rsidRDefault="001E1BB4">
          <w:pPr>
            <w:pStyle w:val="TDC2"/>
            <w:tabs>
              <w:tab w:val="left" w:pos="1100"/>
              <w:tab w:val="right" w:leader="dot" w:pos="9016"/>
            </w:tabs>
            <w:rPr>
              <w:noProof/>
              <w:lang w:val="es-ES" w:eastAsia="es-ES"/>
            </w:rPr>
          </w:pPr>
          <w:hyperlink w:anchor="_Toc112343790" w:history="1">
            <w:r w:rsidR="009C71B5" w:rsidRPr="00141F13">
              <w:rPr>
                <w:rStyle w:val="Hipervnculo"/>
                <w:rFonts w:ascii="Arial" w:hAnsi="Arial" w:cs="Arial"/>
                <w:noProof/>
                <w:lang w:val="en-US"/>
              </w:rPr>
              <w:t>2.2.3.</w:t>
            </w:r>
            <w:r w:rsidR="009C71B5">
              <w:rPr>
                <w:noProof/>
                <w:lang w:val="es-ES" w:eastAsia="es-ES"/>
              </w:rPr>
              <w:tab/>
            </w:r>
            <w:r w:rsidR="009C71B5" w:rsidRPr="00141F13">
              <w:rPr>
                <w:rStyle w:val="Hipervnculo"/>
                <w:rFonts w:ascii="Arial" w:hAnsi="Arial" w:cs="Arial"/>
                <w:noProof/>
                <w:lang w:val="en-US"/>
              </w:rPr>
              <w:t>The power of suppliers</w:t>
            </w:r>
            <w:r w:rsidR="009C71B5">
              <w:rPr>
                <w:noProof/>
                <w:webHidden/>
              </w:rPr>
              <w:tab/>
            </w:r>
            <w:r w:rsidR="009C71B5">
              <w:rPr>
                <w:noProof/>
                <w:webHidden/>
              </w:rPr>
              <w:fldChar w:fldCharType="begin"/>
            </w:r>
            <w:r w:rsidR="009C71B5">
              <w:rPr>
                <w:noProof/>
                <w:webHidden/>
              </w:rPr>
              <w:instrText xml:space="preserve"> PAGEREF _Toc112343790 \h </w:instrText>
            </w:r>
            <w:r w:rsidR="009C71B5">
              <w:rPr>
                <w:noProof/>
                <w:webHidden/>
              </w:rPr>
            </w:r>
            <w:r w:rsidR="009C71B5">
              <w:rPr>
                <w:noProof/>
                <w:webHidden/>
              </w:rPr>
              <w:fldChar w:fldCharType="separate"/>
            </w:r>
            <w:r w:rsidR="009C71B5">
              <w:rPr>
                <w:noProof/>
                <w:webHidden/>
              </w:rPr>
              <w:t>8</w:t>
            </w:r>
            <w:r w:rsidR="009C71B5">
              <w:rPr>
                <w:noProof/>
                <w:webHidden/>
              </w:rPr>
              <w:fldChar w:fldCharType="end"/>
            </w:r>
          </w:hyperlink>
        </w:p>
        <w:p w14:paraId="44CCC368" w14:textId="77777777" w:rsidR="009C71B5" w:rsidRDefault="001E1BB4">
          <w:pPr>
            <w:pStyle w:val="TDC2"/>
            <w:tabs>
              <w:tab w:val="left" w:pos="1100"/>
              <w:tab w:val="right" w:leader="dot" w:pos="9016"/>
            </w:tabs>
            <w:rPr>
              <w:noProof/>
              <w:lang w:val="es-ES" w:eastAsia="es-ES"/>
            </w:rPr>
          </w:pPr>
          <w:hyperlink w:anchor="_Toc112343791" w:history="1">
            <w:r w:rsidR="009C71B5" w:rsidRPr="00141F13">
              <w:rPr>
                <w:rStyle w:val="Hipervnculo"/>
                <w:rFonts w:ascii="Arial" w:hAnsi="Arial" w:cs="Arial"/>
                <w:noProof/>
                <w:lang w:val="en-US"/>
              </w:rPr>
              <w:t>2.2.4.</w:t>
            </w:r>
            <w:r w:rsidR="009C71B5">
              <w:rPr>
                <w:noProof/>
                <w:lang w:val="es-ES" w:eastAsia="es-ES"/>
              </w:rPr>
              <w:tab/>
            </w:r>
            <w:r w:rsidR="009C71B5" w:rsidRPr="00141F13">
              <w:rPr>
                <w:rStyle w:val="Hipervnculo"/>
                <w:rFonts w:ascii="Arial" w:hAnsi="Arial" w:cs="Arial"/>
                <w:noProof/>
                <w:lang w:val="en-US"/>
              </w:rPr>
              <w:t>Threat of substitutes</w:t>
            </w:r>
            <w:r w:rsidR="009C71B5">
              <w:rPr>
                <w:noProof/>
                <w:webHidden/>
              </w:rPr>
              <w:tab/>
            </w:r>
            <w:r w:rsidR="009C71B5">
              <w:rPr>
                <w:noProof/>
                <w:webHidden/>
              </w:rPr>
              <w:fldChar w:fldCharType="begin"/>
            </w:r>
            <w:r w:rsidR="009C71B5">
              <w:rPr>
                <w:noProof/>
                <w:webHidden/>
              </w:rPr>
              <w:instrText xml:space="preserve"> PAGEREF _Toc112343791 \h </w:instrText>
            </w:r>
            <w:r w:rsidR="009C71B5">
              <w:rPr>
                <w:noProof/>
                <w:webHidden/>
              </w:rPr>
            </w:r>
            <w:r w:rsidR="009C71B5">
              <w:rPr>
                <w:noProof/>
                <w:webHidden/>
              </w:rPr>
              <w:fldChar w:fldCharType="separate"/>
            </w:r>
            <w:r w:rsidR="009C71B5">
              <w:rPr>
                <w:noProof/>
                <w:webHidden/>
              </w:rPr>
              <w:t>8</w:t>
            </w:r>
            <w:r w:rsidR="009C71B5">
              <w:rPr>
                <w:noProof/>
                <w:webHidden/>
              </w:rPr>
              <w:fldChar w:fldCharType="end"/>
            </w:r>
          </w:hyperlink>
        </w:p>
        <w:p w14:paraId="7E714A5D" w14:textId="77777777" w:rsidR="009C71B5" w:rsidRDefault="001E1BB4">
          <w:pPr>
            <w:pStyle w:val="TDC2"/>
            <w:tabs>
              <w:tab w:val="left" w:pos="1100"/>
              <w:tab w:val="right" w:leader="dot" w:pos="9016"/>
            </w:tabs>
            <w:rPr>
              <w:noProof/>
              <w:lang w:val="es-ES" w:eastAsia="es-ES"/>
            </w:rPr>
          </w:pPr>
          <w:hyperlink w:anchor="_Toc112343792" w:history="1">
            <w:r w:rsidR="009C71B5" w:rsidRPr="00141F13">
              <w:rPr>
                <w:rStyle w:val="Hipervnculo"/>
                <w:rFonts w:ascii="Arial" w:hAnsi="Arial" w:cs="Arial"/>
                <w:noProof/>
                <w:lang w:val="en-US"/>
              </w:rPr>
              <w:t>2.2.5.</w:t>
            </w:r>
            <w:r w:rsidR="009C71B5">
              <w:rPr>
                <w:noProof/>
                <w:lang w:val="es-ES" w:eastAsia="es-ES"/>
              </w:rPr>
              <w:tab/>
            </w:r>
            <w:r w:rsidR="009C71B5" w:rsidRPr="00141F13">
              <w:rPr>
                <w:rStyle w:val="Hipervnculo"/>
                <w:rFonts w:ascii="Arial" w:hAnsi="Arial" w:cs="Arial"/>
                <w:noProof/>
                <w:lang w:val="en-US"/>
              </w:rPr>
              <w:t>Competitors in the industry</w:t>
            </w:r>
            <w:r w:rsidR="009C71B5">
              <w:rPr>
                <w:noProof/>
                <w:webHidden/>
              </w:rPr>
              <w:tab/>
            </w:r>
            <w:r w:rsidR="009C71B5">
              <w:rPr>
                <w:noProof/>
                <w:webHidden/>
              </w:rPr>
              <w:fldChar w:fldCharType="begin"/>
            </w:r>
            <w:r w:rsidR="009C71B5">
              <w:rPr>
                <w:noProof/>
                <w:webHidden/>
              </w:rPr>
              <w:instrText xml:space="preserve"> PAGEREF _Toc112343792 \h </w:instrText>
            </w:r>
            <w:r w:rsidR="009C71B5">
              <w:rPr>
                <w:noProof/>
                <w:webHidden/>
              </w:rPr>
            </w:r>
            <w:r w:rsidR="009C71B5">
              <w:rPr>
                <w:noProof/>
                <w:webHidden/>
              </w:rPr>
              <w:fldChar w:fldCharType="separate"/>
            </w:r>
            <w:r w:rsidR="009C71B5">
              <w:rPr>
                <w:noProof/>
                <w:webHidden/>
              </w:rPr>
              <w:t>8</w:t>
            </w:r>
            <w:r w:rsidR="009C71B5">
              <w:rPr>
                <w:noProof/>
                <w:webHidden/>
              </w:rPr>
              <w:fldChar w:fldCharType="end"/>
            </w:r>
          </w:hyperlink>
        </w:p>
        <w:p w14:paraId="5B3ECCF7" w14:textId="77777777" w:rsidR="009C71B5" w:rsidRDefault="001E1BB4">
          <w:pPr>
            <w:pStyle w:val="TDC1"/>
            <w:tabs>
              <w:tab w:val="left" w:pos="660"/>
              <w:tab w:val="right" w:leader="dot" w:pos="9016"/>
            </w:tabs>
            <w:rPr>
              <w:noProof/>
              <w:lang w:val="es-ES" w:eastAsia="es-ES"/>
            </w:rPr>
          </w:pPr>
          <w:hyperlink w:anchor="_Toc112343793" w:history="1">
            <w:r w:rsidR="009C71B5" w:rsidRPr="00141F13">
              <w:rPr>
                <w:rStyle w:val="Hipervnculo"/>
                <w:rFonts w:ascii="Arial" w:hAnsi="Arial" w:cs="Arial"/>
                <w:noProof/>
                <w:lang w:val="en-US"/>
              </w:rPr>
              <w:t>2.3.</w:t>
            </w:r>
            <w:r w:rsidR="009C71B5">
              <w:rPr>
                <w:noProof/>
                <w:lang w:val="es-ES" w:eastAsia="es-ES"/>
              </w:rPr>
              <w:tab/>
            </w:r>
            <w:r w:rsidR="009C71B5" w:rsidRPr="00141F13">
              <w:rPr>
                <w:rStyle w:val="Hipervnculo"/>
                <w:rFonts w:ascii="Arial" w:hAnsi="Arial" w:cs="Arial"/>
                <w:noProof/>
                <w:lang w:val="en-US"/>
              </w:rPr>
              <w:t>SWOT Analysis</w:t>
            </w:r>
            <w:r w:rsidR="009C71B5">
              <w:rPr>
                <w:noProof/>
                <w:webHidden/>
              </w:rPr>
              <w:tab/>
            </w:r>
            <w:r w:rsidR="009C71B5">
              <w:rPr>
                <w:noProof/>
                <w:webHidden/>
              </w:rPr>
              <w:fldChar w:fldCharType="begin"/>
            </w:r>
            <w:r w:rsidR="009C71B5">
              <w:rPr>
                <w:noProof/>
                <w:webHidden/>
              </w:rPr>
              <w:instrText xml:space="preserve"> PAGEREF _Toc112343793 \h </w:instrText>
            </w:r>
            <w:r w:rsidR="009C71B5">
              <w:rPr>
                <w:noProof/>
                <w:webHidden/>
              </w:rPr>
            </w:r>
            <w:r w:rsidR="009C71B5">
              <w:rPr>
                <w:noProof/>
                <w:webHidden/>
              </w:rPr>
              <w:fldChar w:fldCharType="separate"/>
            </w:r>
            <w:r w:rsidR="009C71B5">
              <w:rPr>
                <w:noProof/>
                <w:webHidden/>
              </w:rPr>
              <w:t>9</w:t>
            </w:r>
            <w:r w:rsidR="009C71B5">
              <w:rPr>
                <w:noProof/>
                <w:webHidden/>
              </w:rPr>
              <w:fldChar w:fldCharType="end"/>
            </w:r>
          </w:hyperlink>
        </w:p>
        <w:p w14:paraId="134A1140" w14:textId="77777777" w:rsidR="009C71B5" w:rsidRDefault="001E1BB4">
          <w:pPr>
            <w:pStyle w:val="TDC1"/>
            <w:tabs>
              <w:tab w:val="left" w:pos="440"/>
              <w:tab w:val="right" w:leader="dot" w:pos="9016"/>
            </w:tabs>
            <w:rPr>
              <w:noProof/>
              <w:lang w:val="es-ES" w:eastAsia="es-ES"/>
            </w:rPr>
          </w:pPr>
          <w:hyperlink w:anchor="_Toc112343794" w:history="1">
            <w:r w:rsidR="009C71B5" w:rsidRPr="00141F13">
              <w:rPr>
                <w:rStyle w:val="Hipervnculo"/>
                <w:rFonts w:ascii="Arial" w:hAnsi="Arial" w:cs="Arial"/>
                <w:noProof/>
                <w:lang w:val="en-US"/>
              </w:rPr>
              <w:t>3.</w:t>
            </w:r>
            <w:r w:rsidR="009C71B5">
              <w:rPr>
                <w:noProof/>
                <w:lang w:val="es-ES" w:eastAsia="es-ES"/>
              </w:rPr>
              <w:tab/>
            </w:r>
            <w:r w:rsidR="009C71B5" w:rsidRPr="00141F13">
              <w:rPr>
                <w:rStyle w:val="Hipervnculo"/>
                <w:rFonts w:ascii="Arial" w:hAnsi="Arial" w:cs="Arial"/>
                <w:noProof/>
                <w:lang w:val="en-US"/>
              </w:rPr>
              <w:t>Value chain analysis</w:t>
            </w:r>
            <w:r w:rsidR="009C71B5">
              <w:rPr>
                <w:noProof/>
                <w:webHidden/>
              </w:rPr>
              <w:tab/>
            </w:r>
            <w:r w:rsidR="009C71B5">
              <w:rPr>
                <w:noProof/>
                <w:webHidden/>
              </w:rPr>
              <w:fldChar w:fldCharType="begin"/>
            </w:r>
            <w:r w:rsidR="009C71B5">
              <w:rPr>
                <w:noProof/>
                <w:webHidden/>
              </w:rPr>
              <w:instrText xml:space="preserve"> PAGEREF _Toc112343794 \h </w:instrText>
            </w:r>
            <w:r w:rsidR="009C71B5">
              <w:rPr>
                <w:noProof/>
                <w:webHidden/>
              </w:rPr>
            </w:r>
            <w:r w:rsidR="009C71B5">
              <w:rPr>
                <w:noProof/>
                <w:webHidden/>
              </w:rPr>
              <w:fldChar w:fldCharType="separate"/>
            </w:r>
            <w:r w:rsidR="009C71B5">
              <w:rPr>
                <w:noProof/>
                <w:webHidden/>
              </w:rPr>
              <w:t>10</w:t>
            </w:r>
            <w:r w:rsidR="009C71B5">
              <w:rPr>
                <w:noProof/>
                <w:webHidden/>
              </w:rPr>
              <w:fldChar w:fldCharType="end"/>
            </w:r>
          </w:hyperlink>
        </w:p>
        <w:p w14:paraId="1B847ED9" w14:textId="77777777" w:rsidR="009C71B5" w:rsidRDefault="001E1BB4">
          <w:pPr>
            <w:pStyle w:val="TDC2"/>
            <w:tabs>
              <w:tab w:val="left" w:pos="880"/>
              <w:tab w:val="right" w:leader="dot" w:pos="9016"/>
            </w:tabs>
            <w:rPr>
              <w:noProof/>
              <w:lang w:val="es-ES" w:eastAsia="es-ES"/>
            </w:rPr>
          </w:pPr>
          <w:hyperlink w:anchor="_Toc112343795" w:history="1">
            <w:r w:rsidR="009C71B5" w:rsidRPr="00141F13">
              <w:rPr>
                <w:rStyle w:val="Hipervnculo"/>
                <w:rFonts w:ascii="Arial" w:hAnsi="Arial" w:cs="Arial"/>
                <w:noProof/>
                <w:lang w:val="en-US"/>
              </w:rPr>
              <w:t>3.1.</w:t>
            </w:r>
            <w:r w:rsidR="009C71B5">
              <w:rPr>
                <w:noProof/>
                <w:lang w:val="es-ES" w:eastAsia="es-ES"/>
              </w:rPr>
              <w:tab/>
            </w:r>
            <w:r w:rsidR="009C71B5" w:rsidRPr="00141F13">
              <w:rPr>
                <w:rStyle w:val="Hipervnculo"/>
                <w:rFonts w:ascii="Arial" w:hAnsi="Arial" w:cs="Arial"/>
                <w:noProof/>
                <w:lang w:val="en-US"/>
              </w:rPr>
              <w:t>The Important Stages of the Cocoa Value Chain</w:t>
            </w:r>
            <w:r w:rsidR="009C71B5">
              <w:rPr>
                <w:noProof/>
                <w:webHidden/>
              </w:rPr>
              <w:tab/>
            </w:r>
            <w:r w:rsidR="009C71B5">
              <w:rPr>
                <w:noProof/>
                <w:webHidden/>
              </w:rPr>
              <w:fldChar w:fldCharType="begin"/>
            </w:r>
            <w:r w:rsidR="009C71B5">
              <w:rPr>
                <w:noProof/>
                <w:webHidden/>
              </w:rPr>
              <w:instrText xml:space="preserve"> PAGEREF _Toc112343795 \h </w:instrText>
            </w:r>
            <w:r w:rsidR="009C71B5">
              <w:rPr>
                <w:noProof/>
                <w:webHidden/>
              </w:rPr>
            </w:r>
            <w:r w:rsidR="009C71B5">
              <w:rPr>
                <w:noProof/>
                <w:webHidden/>
              </w:rPr>
              <w:fldChar w:fldCharType="separate"/>
            </w:r>
            <w:r w:rsidR="009C71B5">
              <w:rPr>
                <w:noProof/>
                <w:webHidden/>
              </w:rPr>
              <w:t>11</w:t>
            </w:r>
            <w:r w:rsidR="009C71B5">
              <w:rPr>
                <w:noProof/>
                <w:webHidden/>
              </w:rPr>
              <w:fldChar w:fldCharType="end"/>
            </w:r>
          </w:hyperlink>
        </w:p>
        <w:p w14:paraId="4502FFF5" w14:textId="77777777" w:rsidR="009C71B5" w:rsidRDefault="001E1BB4">
          <w:pPr>
            <w:pStyle w:val="TDC3"/>
            <w:tabs>
              <w:tab w:val="left" w:pos="1100"/>
              <w:tab w:val="right" w:leader="dot" w:pos="9016"/>
            </w:tabs>
            <w:rPr>
              <w:noProof/>
              <w:lang w:val="es-ES" w:eastAsia="es-ES"/>
            </w:rPr>
          </w:pPr>
          <w:hyperlink w:anchor="_Toc112343796" w:history="1">
            <w:r w:rsidR="009C71B5" w:rsidRPr="00141F13">
              <w:rPr>
                <w:rStyle w:val="Hipervnculo"/>
                <w:rFonts w:ascii="Arial" w:hAnsi="Arial" w:cs="Arial"/>
                <w:noProof/>
                <w:lang w:val="en-US"/>
              </w:rPr>
              <w:t>3.2.</w:t>
            </w:r>
            <w:r w:rsidR="009C71B5">
              <w:rPr>
                <w:noProof/>
                <w:lang w:val="es-ES" w:eastAsia="es-ES"/>
              </w:rPr>
              <w:tab/>
            </w:r>
            <w:r w:rsidR="009C71B5" w:rsidRPr="00141F13">
              <w:rPr>
                <w:rStyle w:val="Hipervnculo"/>
                <w:rFonts w:ascii="Arial" w:hAnsi="Arial" w:cs="Arial"/>
                <w:noProof/>
                <w:lang w:val="en-US"/>
              </w:rPr>
              <w:t>Primary production</w:t>
            </w:r>
            <w:r w:rsidR="009C71B5">
              <w:rPr>
                <w:noProof/>
                <w:webHidden/>
              </w:rPr>
              <w:tab/>
            </w:r>
            <w:r w:rsidR="009C71B5">
              <w:rPr>
                <w:noProof/>
                <w:webHidden/>
              </w:rPr>
              <w:fldChar w:fldCharType="begin"/>
            </w:r>
            <w:r w:rsidR="009C71B5">
              <w:rPr>
                <w:noProof/>
                <w:webHidden/>
              </w:rPr>
              <w:instrText xml:space="preserve"> PAGEREF _Toc112343796 \h </w:instrText>
            </w:r>
            <w:r w:rsidR="009C71B5">
              <w:rPr>
                <w:noProof/>
                <w:webHidden/>
              </w:rPr>
            </w:r>
            <w:r w:rsidR="009C71B5">
              <w:rPr>
                <w:noProof/>
                <w:webHidden/>
              </w:rPr>
              <w:fldChar w:fldCharType="separate"/>
            </w:r>
            <w:r w:rsidR="009C71B5">
              <w:rPr>
                <w:noProof/>
                <w:webHidden/>
              </w:rPr>
              <w:t>11</w:t>
            </w:r>
            <w:r w:rsidR="009C71B5">
              <w:rPr>
                <w:noProof/>
                <w:webHidden/>
              </w:rPr>
              <w:fldChar w:fldCharType="end"/>
            </w:r>
          </w:hyperlink>
        </w:p>
        <w:p w14:paraId="1F222B87" w14:textId="77777777" w:rsidR="009C71B5" w:rsidRDefault="001E1BB4">
          <w:pPr>
            <w:pStyle w:val="TDC3"/>
            <w:tabs>
              <w:tab w:val="left" w:pos="1100"/>
              <w:tab w:val="right" w:leader="dot" w:pos="9016"/>
            </w:tabs>
            <w:rPr>
              <w:noProof/>
              <w:lang w:val="es-ES" w:eastAsia="es-ES"/>
            </w:rPr>
          </w:pPr>
          <w:hyperlink w:anchor="_Toc112343797" w:history="1">
            <w:r w:rsidR="009C71B5" w:rsidRPr="00141F13">
              <w:rPr>
                <w:rStyle w:val="Hipervnculo"/>
                <w:rFonts w:ascii="Arial" w:hAnsi="Arial" w:cs="Arial"/>
                <w:noProof/>
                <w:lang w:val="en-US"/>
              </w:rPr>
              <w:t>3.3.</w:t>
            </w:r>
            <w:r w:rsidR="009C71B5">
              <w:rPr>
                <w:noProof/>
                <w:lang w:val="es-ES" w:eastAsia="es-ES"/>
              </w:rPr>
              <w:tab/>
            </w:r>
            <w:r w:rsidR="009C71B5" w:rsidRPr="00141F13">
              <w:rPr>
                <w:rStyle w:val="Hipervnculo"/>
                <w:rFonts w:ascii="Arial" w:hAnsi="Arial" w:cs="Arial"/>
                <w:noProof/>
                <w:lang w:val="en-US"/>
              </w:rPr>
              <w:t>Commercialisation</w:t>
            </w:r>
            <w:r w:rsidR="009C71B5">
              <w:rPr>
                <w:noProof/>
                <w:webHidden/>
              </w:rPr>
              <w:tab/>
            </w:r>
            <w:r w:rsidR="009C71B5">
              <w:rPr>
                <w:noProof/>
                <w:webHidden/>
              </w:rPr>
              <w:fldChar w:fldCharType="begin"/>
            </w:r>
            <w:r w:rsidR="009C71B5">
              <w:rPr>
                <w:noProof/>
                <w:webHidden/>
              </w:rPr>
              <w:instrText xml:space="preserve"> PAGEREF _Toc112343797 \h </w:instrText>
            </w:r>
            <w:r w:rsidR="009C71B5">
              <w:rPr>
                <w:noProof/>
                <w:webHidden/>
              </w:rPr>
            </w:r>
            <w:r w:rsidR="009C71B5">
              <w:rPr>
                <w:noProof/>
                <w:webHidden/>
              </w:rPr>
              <w:fldChar w:fldCharType="separate"/>
            </w:r>
            <w:r w:rsidR="009C71B5">
              <w:rPr>
                <w:noProof/>
                <w:webHidden/>
              </w:rPr>
              <w:t>11</w:t>
            </w:r>
            <w:r w:rsidR="009C71B5">
              <w:rPr>
                <w:noProof/>
                <w:webHidden/>
              </w:rPr>
              <w:fldChar w:fldCharType="end"/>
            </w:r>
          </w:hyperlink>
        </w:p>
        <w:p w14:paraId="7CECA57E" w14:textId="77777777" w:rsidR="009C71B5" w:rsidRDefault="001E1BB4">
          <w:pPr>
            <w:pStyle w:val="TDC3"/>
            <w:tabs>
              <w:tab w:val="left" w:pos="1100"/>
              <w:tab w:val="right" w:leader="dot" w:pos="9016"/>
            </w:tabs>
            <w:rPr>
              <w:noProof/>
              <w:lang w:val="es-ES" w:eastAsia="es-ES"/>
            </w:rPr>
          </w:pPr>
          <w:hyperlink w:anchor="_Toc112343798" w:history="1">
            <w:r w:rsidR="009C71B5" w:rsidRPr="00141F13">
              <w:rPr>
                <w:rStyle w:val="Hipervnculo"/>
                <w:rFonts w:ascii="Arial" w:hAnsi="Arial" w:cs="Arial"/>
                <w:noProof/>
                <w:lang w:val="en-US"/>
              </w:rPr>
              <w:t>3.4.</w:t>
            </w:r>
            <w:r w:rsidR="009C71B5">
              <w:rPr>
                <w:noProof/>
                <w:lang w:val="es-ES" w:eastAsia="es-ES"/>
              </w:rPr>
              <w:tab/>
            </w:r>
            <w:r w:rsidR="009C71B5" w:rsidRPr="00141F13">
              <w:rPr>
                <w:rStyle w:val="Hipervnculo"/>
                <w:rFonts w:ascii="Arial" w:hAnsi="Arial" w:cs="Arial"/>
                <w:noProof/>
                <w:lang w:val="en-US"/>
              </w:rPr>
              <w:t>Processing and manufacturing</w:t>
            </w:r>
            <w:r w:rsidR="009C71B5">
              <w:rPr>
                <w:noProof/>
                <w:webHidden/>
              </w:rPr>
              <w:tab/>
            </w:r>
            <w:r w:rsidR="009C71B5">
              <w:rPr>
                <w:noProof/>
                <w:webHidden/>
              </w:rPr>
              <w:fldChar w:fldCharType="begin"/>
            </w:r>
            <w:r w:rsidR="009C71B5">
              <w:rPr>
                <w:noProof/>
                <w:webHidden/>
              </w:rPr>
              <w:instrText xml:space="preserve"> PAGEREF _Toc112343798 \h </w:instrText>
            </w:r>
            <w:r w:rsidR="009C71B5">
              <w:rPr>
                <w:noProof/>
                <w:webHidden/>
              </w:rPr>
            </w:r>
            <w:r w:rsidR="009C71B5">
              <w:rPr>
                <w:noProof/>
                <w:webHidden/>
              </w:rPr>
              <w:fldChar w:fldCharType="separate"/>
            </w:r>
            <w:r w:rsidR="009C71B5">
              <w:rPr>
                <w:noProof/>
                <w:webHidden/>
              </w:rPr>
              <w:t>12</w:t>
            </w:r>
            <w:r w:rsidR="009C71B5">
              <w:rPr>
                <w:noProof/>
                <w:webHidden/>
              </w:rPr>
              <w:fldChar w:fldCharType="end"/>
            </w:r>
          </w:hyperlink>
        </w:p>
        <w:p w14:paraId="1D95CF9B" w14:textId="77777777" w:rsidR="009C71B5" w:rsidRDefault="001E1BB4">
          <w:pPr>
            <w:pStyle w:val="TDC3"/>
            <w:tabs>
              <w:tab w:val="left" w:pos="1100"/>
              <w:tab w:val="right" w:leader="dot" w:pos="9016"/>
            </w:tabs>
            <w:rPr>
              <w:noProof/>
              <w:lang w:val="es-ES" w:eastAsia="es-ES"/>
            </w:rPr>
          </w:pPr>
          <w:hyperlink w:anchor="_Toc112343799" w:history="1">
            <w:r w:rsidR="009C71B5" w:rsidRPr="00141F13">
              <w:rPr>
                <w:rStyle w:val="Hipervnculo"/>
                <w:rFonts w:ascii="Arial" w:hAnsi="Arial" w:cs="Arial"/>
                <w:noProof/>
                <w:lang w:val="en-US"/>
              </w:rPr>
              <w:t>3.5.</w:t>
            </w:r>
            <w:r w:rsidR="009C71B5">
              <w:rPr>
                <w:noProof/>
                <w:lang w:val="es-ES" w:eastAsia="es-ES"/>
              </w:rPr>
              <w:tab/>
            </w:r>
            <w:r w:rsidR="009C71B5" w:rsidRPr="00141F13">
              <w:rPr>
                <w:rStyle w:val="Hipervnculo"/>
                <w:rFonts w:ascii="Arial" w:hAnsi="Arial" w:cs="Arial"/>
                <w:noProof/>
                <w:lang w:val="en-US"/>
              </w:rPr>
              <w:t>Markets</w:t>
            </w:r>
            <w:r w:rsidR="009C71B5">
              <w:rPr>
                <w:noProof/>
                <w:webHidden/>
              </w:rPr>
              <w:tab/>
            </w:r>
            <w:r w:rsidR="009C71B5">
              <w:rPr>
                <w:noProof/>
                <w:webHidden/>
              </w:rPr>
              <w:fldChar w:fldCharType="begin"/>
            </w:r>
            <w:r w:rsidR="009C71B5">
              <w:rPr>
                <w:noProof/>
                <w:webHidden/>
              </w:rPr>
              <w:instrText xml:space="preserve"> PAGEREF _Toc112343799 \h </w:instrText>
            </w:r>
            <w:r w:rsidR="009C71B5">
              <w:rPr>
                <w:noProof/>
                <w:webHidden/>
              </w:rPr>
            </w:r>
            <w:r w:rsidR="009C71B5">
              <w:rPr>
                <w:noProof/>
                <w:webHidden/>
              </w:rPr>
              <w:fldChar w:fldCharType="separate"/>
            </w:r>
            <w:r w:rsidR="009C71B5">
              <w:rPr>
                <w:noProof/>
                <w:webHidden/>
              </w:rPr>
              <w:t>12</w:t>
            </w:r>
            <w:r w:rsidR="009C71B5">
              <w:rPr>
                <w:noProof/>
                <w:webHidden/>
              </w:rPr>
              <w:fldChar w:fldCharType="end"/>
            </w:r>
          </w:hyperlink>
        </w:p>
        <w:p w14:paraId="174A3877" w14:textId="77777777" w:rsidR="009C71B5" w:rsidRDefault="001E1BB4">
          <w:pPr>
            <w:pStyle w:val="TDC1"/>
            <w:tabs>
              <w:tab w:val="left" w:pos="440"/>
              <w:tab w:val="right" w:leader="dot" w:pos="9016"/>
            </w:tabs>
            <w:rPr>
              <w:noProof/>
              <w:lang w:val="es-ES" w:eastAsia="es-ES"/>
            </w:rPr>
          </w:pPr>
          <w:hyperlink w:anchor="_Toc112343800" w:history="1">
            <w:r w:rsidR="009C71B5" w:rsidRPr="00141F13">
              <w:rPr>
                <w:rStyle w:val="Hipervnculo"/>
                <w:rFonts w:ascii="Arial" w:hAnsi="Arial" w:cs="Arial"/>
                <w:noProof/>
                <w:lang w:val="en-US"/>
              </w:rPr>
              <w:t>4.</w:t>
            </w:r>
            <w:r w:rsidR="009C71B5">
              <w:rPr>
                <w:noProof/>
                <w:lang w:val="es-ES" w:eastAsia="es-ES"/>
              </w:rPr>
              <w:tab/>
            </w:r>
            <w:r w:rsidR="009C71B5" w:rsidRPr="00141F13">
              <w:rPr>
                <w:rStyle w:val="Hipervnculo"/>
                <w:rFonts w:ascii="Arial" w:hAnsi="Arial" w:cs="Arial"/>
                <w:noProof/>
                <w:lang w:val="en-US"/>
              </w:rPr>
              <w:t>CONCLUSION</w:t>
            </w:r>
            <w:r w:rsidR="009C71B5">
              <w:rPr>
                <w:noProof/>
                <w:webHidden/>
              </w:rPr>
              <w:tab/>
            </w:r>
            <w:r w:rsidR="009C71B5">
              <w:rPr>
                <w:noProof/>
                <w:webHidden/>
              </w:rPr>
              <w:fldChar w:fldCharType="begin"/>
            </w:r>
            <w:r w:rsidR="009C71B5">
              <w:rPr>
                <w:noProof/>
                <w:webHidden/>
              </w:rPr>
              <w:instrText xml:space="preserve"> PAGEREF _Toc112343800 \h </w:instrText>
            </w:r>
            <w:r w:rsidR="009C71B5">
              <w:rPr>
                <w:noProof/>
                <w:webHidden/>
              </w:rPr>
            </w:r>
            <w:r w:rsidR="009C71B5">
              <w:rPr>
                <w:noProof/>
                <w:webHidden/>
              </w:rPr>
              <w:fldChar w:fldCharType="separate"/>
            </w:r>
            <w:r w:rsidR="009C71B5">
              <w:rPr>
                <w:noProof/>
                <w:webHidden/>
              </w:rPr>
              <w:t>14</w:t>
            </w:r>
            <w:r w:rsidR="009C71B5">
              <w:rPr>
                <w:noProof/>
                <w:webHidden/>
              </w:rPr>
              <w:fldChar w:fldCharType="end"/>
            </w:r>
          </w:hyperlink>
        </w:p>
        <w:p w14:paraId="1564E7D4" w14:textId="77777777" w:rsidR="009C71B5" w:rsidRDefault="001E1BB4">
          <w:pPr>
            <w:pStyle w:val="TDC1"/>
            <w:tabs>
              <w:tab w:val="left" w:pos="440"/>
              <w:tab w:val="right" w:leader="dot" w:pos="9016"/>
            </w:tabs>
            <w:rPr>
              <w:noProof/>
              <w:lang w:val="es-ES" w:eastAsia="es-ES"/>
            </w:rPr>
          </w:pPr>
          <w:hyperlink w:anchor="_Toc112343801" w:history="1">
            <w:r w:rsidR="009C71B5" w:rsidRPr="00141F13">
              <w:rPr>
                <w:rStyle w:val="Hipervnculo"/>
                <w:rFonts w:ascii="Arial" w:hAnsi="Arial" w:cs="Arial"/>
                <w:noProof/>
              </w:rPr>
              <w:t>5.</w:t>
            </w:r>
            <w:r w:rsidR="009C71B5">
              <w:rPr>
                <w:noProof/>
                <w:lang w:val="es-ES" w:eastAsia="es-ES"/>
              </w:rPr>
              <w:tab/>
            </w:r>
            <w:r w:rsidR="009C71B5" w:rsidRPr="00141F13">
              <w:rPr>
                <w:rStyle w:val="Hipervnculo"/>
                <w:rFonts w:ascii="Arial" w:hAnsi="Arial" w:cs="Arial"/>
                <w:noProof/>
              </w:rPr>
              <w:t>REFERENCES</w:t>
            </w:r>
            <w:r w:rsidR="009C71B5">
              <w:rPr>
                <w:noProof/>
                <w:webHidden/>
              </w:rPr>
              <w:tab/>
            </w:r>
            <w:r w:rsidR="009C71B5">
              <w:rPr>
                <w:noProof/>
                <w:webHidden/>
              </w:rPr>
              <w:fldChar w:fldCharType="begin"/>
            </w:r>
            <w:r w:rsidR="009C71B5">
              <w:rPr>
                <w:noProof/>
                <w:webHidden/>
              </w:rPr>
              <w:instrText xml:space="preserve"> PAGEREF _Toc112343801 \h </w:instrText>
            </w:r>
            <w:r w:rsidR="009C71B5">
              <w:rPr>
                <w:noProof/>
                <w:webHidden/>
              </w:rPr>
            </w:r>
            <w:r w:rsidR="009C71B5">
              <w:rPr>
                <w:noProof/>
                <w:webHidden/>
              </w:rPr>
              <w:fldChar w:fldCharType="separate"/>
            </w:r>
            <w:r w:rsidR="009C71B5">
              <w:rPr>
                <w:noProof/>
                <w:webHidden/>
              </w:rPr>
              <w:t>15</w:t>
            </w:r>
            <w:r w:rsidR="009C71B5">
              <w:rPr>
                <w:noProof/>
                <w:webHidden/>
              </w:rPr>
              <w:fldChar w:fldCharType="end"/>
            </w:r>
          </w:hyperlink>
        </w:p>
        <w:p w14:paraId="5B1E6523" w14:textId="77777777" w:rsidR="009C71B5" w:rsidRDefault="001E1BB4">
          <w:pPr>
            <w:pStyle w:val="TDC1"/>
            <w:tabs>
              <w:tab w:val="left" w:pos="440"/>
              <w:tab w:val="right" w:leader="dot" w:pos="9016"/>
            </w:tabs>
            <w:rPr>
              <w:noProof/>
              <w:lang w:val="es-ES" w:eastAsia="es-ES"/>
            </w:rPr>
          </w:pPr>
          <w:hyperlink w:anchor="_Toc112343802" w:history="1">
            <w:r w:rsidR="009C71B5" w:rsidRPr="00141F13">
              <w:rPr>
                <w:rStyle w:val="Hipervnculo"/>
                <w:rFonts w:ascii="Arial" w:hAnsi="Arial" w:cs="Arial"/>
                <w:noProof/>
                <w:lang w:val="en-US"/>
              </w:rPr>
              <w:t>6.</w:t>
            </w:r>
            <w:r w:rsidR="009C71B5">
              <w:rPr>
                <w:noProof/>
                <w:lang w:val="es-ES" w:eastAsia="es-ES"/>
              </w:rPr>
              <w:tab/>
            </w:r>
            <w:r w:rsidR="009C71B5" w:rsidRPr="00141F13">
              <w:rPr>
                <w:rStyle w:val="Hipervnculo"/>
                <w:rFonts w:ascii="Arial" w:hAnsi="Arial" w:cs="Arial"/>
                <w:noProof/>
                <w:lang w:val="en-US"/>
              </w:rPr>
              <w:t>APPENDIX</w:t>
            </w:r>
            <w:r w:rsidR="009C71B5">
              <w:rPr>
                <w:noProof/>
                <w:webHidden/>
              </w:rPr>
              <w:tab/>
            </w:r>
            <w:r w:rsidR="009C71B5">
              <w:rPr>
                <w:noProof/>
                <w:webHidden/>
              </w:rPr>
              <w:fldChar w:fldCharType="begin"/>
            </w:r>
            <w:r w:rsidR="009C71B5">
              <w:rPr>
                <w:noProof/>
                <w:webHidden/>
              </w:rPr>
              <w:instrText xml:space="preserve"> PAGEREF _Toc112343802 \h </w:instrText>
            </w:r>
            <w:r w:rsidR="009C71B5">
              <w:rPr>
                <w:noProof/>
                <w:webHidden/>
              </w:rPr>
            </w:r>
            <w:r w:rsidR="009C71B5">
              <w:rPr>
                <w:noProof/>
                <w:webHidden/>
              </w:rPr>
              <w:fldChar w:fldCharType="separate"/>
            </w:r>
            <w:r w:rsidR="009C71B5">
              <w:rPr>
                <w:noProof/>
                <w:webHidden/>
              </w:rPr>
              <w:t>16</w:t>
            </w:r>
            <w:r w:rsidR="009C71B5">
              <w:rPr>
                <w:noProof/>
                <w:webHidden/>
              </w:rPr>
              <w:fldChar w:fldCharType="end"/>
            </w:r>
          </w:hyperlink>
        </w:p>
        <w:p w14:paraId="381AE79A" w14:textId="77777777" w:rsidR="009C71B5" w:rsidRDefault="001E1BB4">
          <w:pPr>
            <w:pStyle w:val="TDC2"/>
            <w:tabs>
              <w:tab w:val="left" w:pos="880"/>
              <w:tab w:val="right" w:leader="dot" w:pos="9016"/>
            </w:tabs>
            <w:rPr>
              <w:noProof/>
              <w:lang w:val="es-ES" w:eastAsia="es-ES"/>
            </w:rPr>
          </w:pPr>
          <w:hyperlink w:anchor="_Toc112343803" w:history="1">
            <w:r w:rsidR="009C71B5" w:rsidRPr="00141F13">
              <w:rPr>
                <w:rStyle w:val="Hipervnculo"/>
                <w:rFonts w:ascii="Arial" w:hAnsi="Arial" w:cs="Arial"/>
                <w:noProof/>
                <w:lang w:val="en-US"/>
              </w:rPr>
              <w:t>6.1.</w:t>
            </w:r>
            <w:r w:rsidR="009C71B5">
              <w:rPr>
                <w:noProof/>
                <w:lang w:val="es-ES" w:eastAsia="es-ES"/>
              </w:rPr>
              <w:tab/>
            </w:r>
            <w:r w:rsidR="009C71B5" w:rsidRPr="00141F13">
              <w:rPr>
                <w:rStyle w:val="Hipervnculo"/>
                <w:rFonts w:ascii="Arial" w:hAnsi="Arial" w:cs="Arial"/>
                <w:noProof/>
                <w:lang w:val="en-US"/>
              </w:rPr>
              <w:t>Academic presentation</w:t>
            </w:r>
            <w:r w:rsidR="009C71B5">
              <w:rPr>
                <w:noProof/>
                <w:webHidden/>
              </w:rPr>
              <w:tab/>
            </w:r>
            <w:r w:rsidR="009C71B5">
              <w:rPr>
                <w:noProof/>
                <w:webHidden/>
              </w:rPr>
              <w:fldChar w:fldCharType="begin"/>
            </w:r>
            <w:r w:rsidR="009C71B5">
              <w:rPr>
                <w:noProof/>
                <w:webHidden/>
              </w:rPr>
              <w:instrText xml:space="preserve"> PAGEREF _Toc112343803 \h </w:instrText>
            </w:r>
            <w:r w:rsidR="009C71B5">
              <w:rPr>
                <w:noProof/>
                <w:webHidden/>
              </w:rPr>
            </w:r>
            <w:r w:rsidR="009C71B5">
              <w:rPr>
                <w:noProof/>
                <w:webHidden/>
              </w:rPr>
              <w:fldChar w:fldCharType="separate"/>
            </w:r>
            <w:r w:rsidR="009C71B5">
              <w:rPr>
                <w:noProof/>
                <w:webHidden/>
              </w:rPr>
              <w:t>16</w:t>
            </w:r>
            <w:r w:rsidR="009C71B5">
              <w:rPr>
                <w:noProof/>
                <w:webHidden/>
              </w:rPr>
              <w:fldChar w:fldCharType="end"/>
            </w:r>
          </w:hyperlink>
        </w:p>
        <w:p w14:paraId="1A933C2A" w14:textId="588B371A" w:rsidR="00ED2389" w:rsidRDefault="00ED2389">
          <w:r>
            <w:rPr>
              <w:b/>
              <w:bCs/>
            </w:rPr>
            <w:fldChar w:fldCharType="end"/>
          </w:r>
        </w:p>
      </w:sdtContent>
    </w:sdt>
    <w:p w14:paraId="61CC7FF8" w14:textId="77777777" w:rsidR="006256B6" w:rsidRDefault="006256B6" w:rsidP="005446F6">
      <w:pPr>
        <w:spacing w:line="360" w:lineRule="auto"/>
        <w:jc w:val="both"/>
        <w:rPr>
          <w:rFonts w:ascii="Times New Roman" w:hAnsi="Times New Roman" w:cs="Times New Roman"/>
          <w:b/>
          <w:bCs/>
          <w:sz w:val="24"/>
          <w:szCs w:val="24"/>
        </w:rPr>
        <w:sectPr w:rsidR="006256B6" w:rsidSect="00ED2389">
          <w:footerReference w:type="default" r:id="rId10"/>
          <w:footerReference w:type="first" r:id="rId11"/>
          <w:pgSz w:w="11906" w:h="16838"/>
          <w:pgMar w:top="1440" w:right="1440" w:bottom="1440" w:left="1440" w:header="708" w:footer="708" w:gutter="0"/>
          <w:pgNumType w:start="1"/>
          <w:cols w:space="708"/>
          <w:titlePg/>
          <w:docGrid w:linePitch="360"/>
        </w:sectPr>
      </w:pPr>
    </w:p>
    <w:p w14:paraId="0348532C" w14:textId="1B3F9999" w:rsidR="0096063F" w:rsidRDefault="00185E76" w:rsidP="0017389C">
      <w:pPr>
        <w:pStyle w:val="Prrafodelista"/>
        <w:numPr>
          <w:ilvl w:val="0"/>
          <w:numId w:val="14"/>
        </w:numPr>
        <w:spacing w:line="360" w:lineRule="auto"/>
        <w:jc w:val="both"/>
        <w:outlineLvl w:val="0"/>
        <w:rPr>
          <w:rFonts w:ascii="Arial" w:hAnsi="Arial" w:cs="Arial"/>
          <w:b/>
          <w:bCs/>
        </w:rPr>
      </w:pPr>
      <w:bookmarkStart w:id="0" w:name="_Toc112343778"/>
      <w:r w:rsidRPr="00CC3CE4">
        <w:rPr>
          <w:rFonts w:ascii="Arial" w:hAnsi="Arial" w:cs="Arial"/>
          <w:b/>
          <w:bCs/>
          <w:sz w:val="28"/>
        </w:rPr>
        <w:lastRenderedPageBreak/>
        <w:t>Introduction</w:t>
      </w:r>
      <w:bookmarkEnd w:id="0"/>
      <w:r w:rsidRPr="003E5121">
        <w:rPr>
          <w:rFonts w:ascii="Arial" w:hAnsi="Arial" w:cs="Arial"/>
          <w:b/>
          <w:bCs/>
        </w:rPr>
        <w:t xml:space="preserve"> </w:t>
      </w:r>
    </w:p>
    <w:p w14:paraId="0AC15A6A" w14:textId="77777777" w:rsidR="00017136" w:rsidRPr="003E5121" w:rsidRDefault="00017136" w:rsidP="00017136">
      <w:pPr>
        <w:pStyle w:val="Prrafodelista"/>
        <w:spacing w:line="360" w:lineRule="auto"/>
        <w:ind w:left="360"/>
        <w:jc w:val="both"/>
        <w:outlineLvl w:val="0"/>
        <w:rPr>
          <w:rFonts w:ascii="Arial" w:hAnsi="Arial" w:cs="Arial"/>
          <w:b/>
          <w:bCs/>
        </w:rPr>
      </w:pPr>
    </w:p>
    <w:p w14:paraId="54F5A3D5" w14:textId="77777777" w:rsidR="0063556A" w:rsidRPr="0017389C" w:rsidRDefault="0063556A" w:rsidP="0017389C">
      <w:pPr>
        <w:pStyle w:val="Prrafodelista"/>
        <w:spacing w:line="360" w:lineRule="auto"/>
        <w:ind w:left="360"/>
        <w:jc w:val="both"/>
        <w:rPr>
          <w:rFonts w:ascii="Arial" w:hAnsi="Arial" w:cs="Arial"/>
          <w:bCs/>
        </w:rPr>
      </w:pPr>
      <w:r w:rsidRPr="0017389C">
        <w:rPr>
          <w:rFonts w:ascii="Arial" w:hAnsi="Arial" w:cs="Arial"/>
          <w:bCs/>
        </w:rPr>
        <w:t>The globalisation of business will have an impact on you. Not only will you buy things made in other nations, but you will almost certainly encounter and work with people from different countries and cultures as clients, suppliers, colleagues, employees, or employers.</w:t>
      </w:r>
    </w:p>
    <w:p w14:paraId="441A0BD7" w14:textId="0389F5CE" w:rsidR="002D247E" w:rsidRDefault="00857396" w:rsidP="0017389C">
      <w:pPr>
        <w:pStyle w:val="Prrafodelista"/>
        <w:spacing w:line="360" w:lineRule="auto"/>
        <w:ind w:left="360"/>
        <w:jc w:val="both"/>
        <w:rPr>
          <w:rFonts w:ascii="Arial" w:hAnsi="Arial" w:cs="Arial"/>
          <w:bCs/>
        </w:rPr>
      </w:pPr>
      <w:r w:rsidRPr="0017389C">
        <w:rPr>
          <w:rFonts w:ascii="Arial" w:hAnsi="Arial" w:cs="Arial"/>
          <w:bCs/>
        </w:rPr>
        <w:t>The final truth is that the globalisation of</w:t>
      </w:r>
      <w:r w:rsidR="007F30BC" w:rsidRPr="0017389C">
        <w:rPr>
          <w:rFonts w:ascii="Arial" w:hAnsi="Arial" w:cs="Arial"/>
          <w:bCs/>
        </w:rPr>
        <w:t xml:space="preserve"> world commerce affects us all. </w:t>
      </w:r>
      <w:r w:rsidRPr="0017389C">
        <w:rPr>
          <w:rFonts w:ascii="Arial" w:hAnsi="Arial" w:cs="Arial"/>
          <w:bCs/>
        </w:rPr>
        <w:t>Never before has business reached such a global scale as it does today.</w:t>
      </w:r>
    </w:p>
    <w:p w14:paraId="2892A5DD" w14:textId="77777777" w:rsidR="00907DE8" w:rsidRPr="0017389C" w:rsidRDefault="00907DE8" w:rsidP="0017389C">
      <w:pPr>
        <w:pStyle w:val="Prrafodelista"/>
        <w:spacing w:line="360" w:lineRule="auto"/>
        <w:ind w:left="360"/>
        <w:jc w:val="both"/>
        <w:rPr>
          <w:rFonts w:ascii="Arial" w:hAnsi="Arial" w:cs="Arial"/>
          <w:bCs/>
        </w:rPr>
      </w:pPr>
    </w:p>
    <w:p w14:paraId="5613A38C" w14:textId="2C73C701" w:rsidR="0080598B" w:rsidRDefault="00145D4D" w:rsidP="0017389C">
      <w:pPr>
        <w:pStyle w:val="Prrafodelista"/>
        <w:spacing w:line="360" w:lineRule="auto"/>
        <w:ind w:left="360"/>
        <w:jc w:val="both"/>
        <w:rPr>
          <w:rFonts w:ascii="Arial" w:hAnsi="Arial" w:cs="Arial"/>
          <w:bCs/>
        </w:rPr>
      </w:pPr>
      <w:r w:rsidRPr="0017389C">
        <w:rPr>
          <w:rFonts w:ascii="Arial" w:hAnsi="Arial" w:cs="Arial"/>
          <w:bCs/>
        </w:rPr>
        <w:t>Alfred Ritter GmbH &amp; Co.KG</w:t>
      </w:r>
      <w:r w:rsidR="0080598B" w:rsidRPr="0017389C">
        <w:rPr>
          <w:rFonts w:ascii="Arial" w:hAnsi="Arial" w:cs="Arial"/>
          <w:bCs/>
        </w:rPr>
        <w:t xml:space="preserve"> (Limited Liability Company &amp; Limited Partnership Agreement)</w:t>
      </w:r>
      <w:r w:rsidRPr="0017389C">
        <w:rPr>
          <w:rFonts w:ascii="Arial" w:hAnsi="Arial" w:cs="Arial"/>
          <w:bCs/>
        </w:rPr>
        <w:t xml:space="preserve"> in </w:t>
      </w:r>
      <w:proofErr w:type="spellStart"/>
      <w:proofErr w:type="gramStart"/>
      <w:r w:rsidRPr="0017389C">
        <w:rPr>
          <w:rFonts w:ascii="Arial" w:hAnsi="Arial" w:cs="Arial"/>
          <w:bCs/>
        </w:rPr>
        <w:t>Waldenbuch</w:t>
      </w:r>
      <w:proofErr w:type="spellEnd"/>
      <w:r w:rsidRPr="0017389C">
        <w:rPr>
          <w:rFonts w:ascii="Arial" w:hAnsi="Arial" w:cs="Arial"/>
          <w:bCs/>
        </w:rPr>
        <w:t>,</w:t>
      </w:r>
      <w:proofErr w:type="gramEnd"/>
      <w:r w:rsidRPr="0017389C">
        <w:rPr>
          <w:rFonts w:ascii="Arial" w:hAnsi="Arial" w:cs="Arial"/>
          <w:bCs/>
        </w:rPr>
        <w:t xml:space="preserve"> near Stuttgart, employees over 1600 people and had sales of approximately EUR 490 million in 2019.</w:t>
      </w:r>
      <w:r w:rsidR="0080598B" w:rsidRPr="0017389C">
        <w:rPr>
          <w:rFonts w:ascii="Arial" w:hAnsi="Arial" w:cs="Arial"/>
          <w:bCs/>
        </w:rPr>
        <w:t xml:space="preserve"> </w:t>
      </w:r>
    </w:p>
    <w:p w14:paraId="0894DDA1" w14:textId="77777777" w:rsidR="00907DE8" w:rsidRPr="0017389C" w:rsidRDefault="00907DE8" w:rsidP="0017389C">
      <w:pPr>
        <w:pStyle w:val="Prrafodelista"/>
        <w:spacing w:line="360" w:lineRule="auto"/>
        <w:ind w:left="360"/>
        <w:jc w:val="both"/>
        <w:rPr>
          <w:rFonts w:ascii="Arial" w:hAnsi="Arial" w:cs="Arial"/>
          <w:bCs/>
        </w:rPr>
      </w:pPr>
    </w:p>
    <w:p w14:paraId="33FBCD6B" w14:textId="00C0C064" w:rsidR="00145D4D" w:rsidRDefault="00145D4D" w:rsidP="0017389C">
      <w:pPr>
        <w:pStyle w:val="Prrafodelista"/>
        <w:spacing w:line="360" w:lineRule="auto"/>
        <w:ind w:left="360"/>
        <w:jc w:val="both"/>
        <w:rPr>
          <w:rFonts w:ascii="Arial" w:hAnsi="Arial" w:cs="Arial"/>
          <w:bCs/>
        </w:rPr>
      </w:pPr>
      <w:r w:rsidRPr="0017389C">
        <w:rPr>
          <w:rFonts w:ascii="Arial" w:hAnsi="Arial" w:cs="Arial"/>
          <w:bCs/>
        </w:rPr>
        <w:t>Alfred Ritter GmbH &amp; Co. KG (LLC</w:t>
      </w:r>
      <w:r w:rsidR="0080598B" w:rsidRPr="0017389C">
        <w:rPr>
          <w:rFonts w:ascii="Arial" w:hAnsi="Arial" w:cs="Arial"/>
          <w:bCs/>
        </w:rPr>
        <w:t xml:space="preserve"> &amp; LPA)</w:t>
      </w:r>
      <w:r w:rsidRPr="0017389C">
        <w:rPr>
          <w:rFonts w:ascii="Arial" w:hAnsi="Arial" w:cs="Arial"/>
          <w:bCs/>
        </w:rPr>
        <w:t xml:space="preserve"> is a recognised chocolate maker in Germany. Alfred Ritter's square chocolate bars are well-known: around 95 per cent of Germans are familiar with the Ritter Sport brand. Other European markets where Ritter has a significant presence include Denmark, Italy, Austria, and the Netherlands. Ritter Sport chocolate bars are also available in over 60 countries worldwide. The grandchildren of firm founder Alfred Ritter own and run the business. </w:t>
      </w:r>
    </w:p>
    <w:p w14:paraId="52070C7B" w14:textId="77777777" w:rsidR="00907DE8" w:rsidRPr="0017389C" w:rsidRDefault="00907DE8" w:rsidP="0017389C">
      <w:pPr>
        <w:pStyle w:val="Prrafodelista"/>
        <w:spacing w:line="360" w:lineRule="auto"/>
        <w:ind w:left="360"/>
        <w:jc w:val="both"/>
        <w:rPr>
          <w:rFonts w:ascii="Arial" w:hAnsi="Arial" w:cs="Arial"/>
          <w:bCs/>
        </w:rPr>
      </w:pPr>
    </w:p>
    <w:p w14:paraId="46A06350" w14:textId="5FDDC77B" w:rsidR="00B128F7" w:rsidRDefault="00B128F7" w:rsidP="0017389C">
      <w:pPr>
        <w:pStyle w:val="Prrafodelista"/>
        <w:spacing w:line="360" w:lineRule="auto"/>
        <w:ind w:left="360"/>
        <w:jc w:val="both"/>
        <w:rPr>
          <w:rFonts w:ascii="Arial" w:hAnsi="Arial" w:cs="Arial"/>
          <w:bCs/>
        </w:rPr>
      </w:pPr>
      <w:r w:rsidRPr="0017389C">
        <w:rPr>
          <w:rFonts w:ascii="Arial" w:hAnsi="Arial" w:cs="Arial"/>
          <w:bCs/>
        </w:rPr>
        <w:t>This company is considering transferring its production facilities; the corporation intends to succeed in Ecuador by using a differentiation approach.</w:t>
      </w:r>
    </w:p>
    <w:p w14:paraId="73769DDA" w14:textId="77777777" w:rsidR="00907DE8" w:rsidRPr="0017389C" w:rsidRDefault="00907DE8" w:rsidP="0017389C">
      <w:pPr>
        <w:pStyle w:val="Prrafodelista"/>
        <w:spacing w:line="360" w:lineRule="auto"/>
        <w:ind w:left="360"/>
        <w:jc w:val="both"/>
        <w:rPr>
          <w:rFonts w:ascii="Arial" w:hAnsi="Arial" w:cs="Arial"/>
          <w:bCs/>
        </w:rPr>
      </w:pPr>
    </w:p>
    <w:p w14:paraId="55ECE1D6" w14:textId="4672D8AF" w:rsidR="00857396" w:rsidRPr="0017389C" w:rsidRDefault="00933E8B" w:rsidP="0017389C">
      <w:pPr>
        <w:pStyle w:val="Prrafodelista"/>
        <w:spacing w:line="360" w:lineRule="auto"/>
        <w:ind w:left="360"/>
        <w:jc w:val="both"/>
        <w:rPr>
          <w:rFonts w:ascii="Arial" w:hAnsi="Arial" w:cs="Arial"/>
          <w:bCs/>
        </w:rPr>
      </w:pPr>
      <w:r w:rsidRPr="0017389C">
        <w:rPr>
          <w:rFonts w:ascii="Arial" w:hAnsi="Arial" w:cs="Arial"/>
          <w:bCs/>
        </w:rPr>
        <w:t>Ecuador is one of South America's smallest countries but is the leading producer of fine quality chocolate. Cocoa is one of Ecuador's oldest cultivated crops, primarily grown on small-scale farms. Despite having plenty of land and water, agricultural output on small farms is low. The tree stock is frequently elderly, resulting in low yields and income for growers. Many cocoa growing locations in Ecuador have high biodiversity; environmental factors must be considered while increasing agricultural productivity.</w:t>
      </w:r>
      <w:r w:rsidR="007F30BC" w:rsidRPr="0017389C">
        <w:rPr>
          <w:rFonts w:ascii="Arial" w:hAnsi="Arial" w:cs="Arial"/>
          <w:bCs/>
        </w:rPr>
        <w:t xml:space="preserve"> </w:t>
      </w:r>
      <w:r w:rsidR="002D247E" w:rsidRPr="0017389C">
        <w:rPr>
          <w:rFonts w:ascii="Arial" w:hAnsi="Arial" w:cs="Arial"/>
          <w:bCs/>
        </w:rPr>
        <w:tab/>
      </w:r>
    </w:p>
    <w:p w14:paraId="565E932E" w14:textId="77777777" w:rsidR="00857396" w:rsidRDefault="00857396" w:rsidP="003E5121">
      <w:pPr>
        <w:spacing w:line="360" w:lineRule="auto"/>
        <w:jc w:val="both"/>
        <w:rPr>
          <w:rFonts w:ascii="Arial" w:hAnsi="Arial" w:cs="Arial"/>
          <w:bCs/>
        </w:rPr>
      </w:pPr>
    </w:p>
    <w:p w14:paraId="724790B0" w14:textId="7636AA7C" w:rsidR="000C4898" w:rsidRDefault="000C4898" w:rsidP="00213328">
      <w:pPr>
        <w:spacing w:line="360" w:lineRule="auto"/>
        <w:jc w:val="center"/>
        <w:rPr>
          <w:rFonts w:ascii="Arial" w:hAnsi="Arial" w:cs="Arial"/>
          <w:bCs/>
        </w:rPr>
      </w:pPr>
    </w:p>
    <w:p w14:paraId="3E869624" w14:textId="77777777" w:rsidR="000C4898" w:rsidRDefault="000C4898" w:rsidP="003E5121">
      <w:pPr>
        <w:spacing w:line="360" w:lineRule="auto"/>
        <w:jc w:val="both"/>
        <w:rPr>
          <w:rFonts w:ascii="Arial" w:hAnsi="Arial" w:cs="Arial"/>
          <w:bCs/>
        </w:rPr>
      </w:pPr>
    </w:p>
    <w:p w14:paraId="4C3AB3A0" w14:textId="77777777" w:rsidR="000C4898" w:rsidRDefault="000C4898" w:rsidP="003E5121">
      <w:pPr>
        <w:spacing w:line="360" w:lineRule="auto"/>
        <w:jc w:val="both"/>
        <w:rPr>
          <w:rFonts w:ascii="Arial" w:hAnsi="Arial" w:cs="Arial"/>
          <w:bCs/>
        </w:rPr>
      </w:pPr>
    </w:p>
    <w:p w14:paraId="0309E515" w14:textId="77777777" w:rsidR="000C4898" w:rsidRDefault="000C4898" w:rsidP="003E5121">
      <w:pPr>
        <w:spacing w:line="360" w:lineRule="auto"/>
        <w:jc w:val="both"/>
        <w:rPr>
          <w:rFonts w:ascii="Arial" w:hAnsi="Arial" w:cs="Arial"/>
          <w:bCs/>
        </w:rPr>
      </w:pPr>
    </w:p>
    <w:p w14:paraId="2DA615F2" w14:textId="77777777" w:rsidR="000C4898" w:rsidRDefault="000C4898" w:rsidP="003E5121">
      <w:pPr>
        <w:spacing w:line="360" w:lineRule="auto"/>
        <w:jc w:val="both"/>
        <w:rPr>
          <w:rFonts w:ascii="Arial" w:hAnsi="Arial" w:cs="Arial"/>
          <w:bCs/>
        </w:rPr>
      </w:pPr>
    </w:p>
    <w:p w14:paraId="242E5255" w14:textId="77777777" w:rsidR="001A4F79" w:rsidRDefault="00822E7A" w:rsidP="0017389C">
      <w:pPr>
        <w:pStyle w:val="Prrafodelista"/>
        <w:numPr>
          <w:ilvl w:val="0"/>
          <w:numId w:val="14"/>
        </w:numPr>
        <w:spacing w:line="360" w:lineRule="auto"/>
        <w:jc w:val="both"/>
        <w:outlineLvl w:val="0"/>
        <w:rPr>
          <w:rFonts w:ascii="Arial" w:hAnsi="Arial" w:cs="Arial"/>
          <w:b/>
          <w:bCs/>
          <w:sz w:val="28"/>
        </w:rPr>
      </w:pPr>
      <w:bookmarkStart w:id="1" w:name="_Toc112343779"/>
      <w:r w:rsidRPr="0017389C">
        <w:rPr>
          <w:rFonts w:ascii="Arial" w:hAnsi="Arial" w:cs="Arial"/>
          <w:b/>
          <w:bCs/>
          <w:sz w:val="28"/>
        </w:rPr>
        <w:t>The environment and the sector's potential</w:t>
      </w:r>
      <w:bookmarkEnd w:id="1"/>
    </w:p>
    <w:p w14:paraId="5225D441" w14:textId="77777777" w:rsidR="0017389C" w:rsidRPr="0017389C" w:rsidRDefault="0017389C" w:rsidP="0017389C">
      <w:pPr>
        <w:pStyle w:val="Prrafodelista"/>
        <w:spacing w:line="360" w:lineRule="auto"/>
        <w:ind w:left="360"/>
        <w:jc w:val="both"/>
        <w:outlineLvl w:val="0"/>
        <w:rPr>
          <w:rFonts w:ascii="Arial" w:hAnsi="Arial" w:cs="Arial"/>
          <w:b/>
          <w:bCs/>
          <w:sz w:val="28"/>
        </w:rPr>
      </w:pPr>
    </w:p>
    <w:p w14:paraId="3FFA4F34" w14:textId="34C69B1E" w:rsidR="00822E7A" w:rsidRPr="0017389C" w:rsidRDefault="001A4F79" w:rsidP="0017389C">
      <w:pPr>
        <w:pStyle w:val="Prrafodelista"/>
        <w:numPr>
          <w:ilvl w:val="1"/>
          <w:numId w:val="14"/>
        </w:numPr>
        <w:spacing w:line="360" w:lineRule="auto"/>
        <w:jc w:val="both"/>
        <w:outlineLvl w:val="1"/>
        <w:rPr>
          <w:rFonts w:ascii="Arial" w:hAnsi="Arial" w:cs="Arial"/>
          <w:b/>
          <w:bCs/>
        </w:rPr>
      </w:pPr>
      <w:r w:rsidRPr="001A4F79">
        <w:rPr>
          <w:rFonts w:ascii="Arial" w:hAnsi="Arial" w:cs="Arial"/>
          <w:b/>
          <w:bCs/>
        </w:rPr>
        <w:t xml:space="preserve"> </w:t>
      </w:r>
      <w:bookmarkStart w:id="2" w:name="_Toc112343780"/>
      <w:r w:rsidR="00822E7A" w:rsidRPr="0017389C">
        <w:rPr>
          <w:rFonts w:ascii="Arial" w:hAnsi="Arial" w:cs="Arial"/>
          <w:b/>
          <w:bCs/>
          <w:sz w:val="24"/>
        </w:rPr>
        <w:t>PESTLE analysis</w:t>
      </w:r>
      <w:bookmarkEnd w:id="2"/>
    </w:p>
    <w:p w14:paraId="104CA4F9" w14:textId="67619263" w:rsidR="0017389C" w:rsidRPr="0017389C" w:rsidRDefault="00822E7A" w:rsidP="0017389C">
      <w:pPr>
        <w:pStyle w:val="Prrafodelista"/>
        <w:spacing w:line="360" w:lineRule="auto"/>
        <w:ind w:left="360"/>
        <w:jc w:val="both"/>
        <w:rPr>
          <w:rFonts w:ascii="Arial" w:hAnsi="Arial" w:cs="Arial"/>
          <w:bCs/>
        </w:rPr>
      </w:pPr>
      <w:r w:rsidRPr="0017389C">
        <w:rPr>
          <w:rFonts w:ascii="Arial" w:hAnsi="Arial" w:cs="Arial"/>
          <w:bCs/>
        </w:rPr>
        <w:t>The PEST analysis determines whether factors have a higher or lesser impact on cocoa exports by conducting environmental research. The forces of change in political, economic, social, and technical settings are used to analyse supply and demand.</w:t>
      </w:r>
    </w:p>
    <w:p w14:paraId="5773857E" w14:textId="77777777" w:rsidR="00B4772B" w:rsidRDefault="00B4772B" w:rsidP="0017389C">
      <w:pPr>
        <w:pStyle w:val="Prrafodelista"/>
        <w:keepNext/>
        <w:spacing w:line="360" w:lineRule="auto"/>
        <w:ind w:left="360"/>
      </w:pPr>
      <w:r w:rsidRPr="00B4772B">
        <w:rPr>
          <w:noProof/>
          <w:lang w:val="es-ES" w:eastAsia="es-ES"/>
        </w:rPr>
        <w:drawing>
          <wp:inline distT="0" distB="0" distL="0" distR="0" wp14:anchorId="1B9E6D83" wp14:editId="5C749D72">
            <wp:extent cx="5731510" cy="2658577"/>
            <wp:effectExtent l="171450" t="171450" r="383540" b="370840"/>
            <wp:docPr id="18" name="Imagen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BEBA8EAE-BF5A-486C-A8C5-ECC9F3942E4B}">
                          <a14:imgProps xmlns:a14="http://schemas.microsoft.com/office/drawing/2010/main">
                            <a14:imgLayer r:embed="rId13">
                              <a14:imgEffect>
                                <a14:brightnessContrast bright="20000" contrast="-40000"/>
                              </a14:imgEffect>
                            </a14:imgLayer>
                          </a14:imgProps>
                        </a:ext>
                      </a:extLst>
                    </a:blip>
                    <a:stretch>
                      <a:fillRect/>
                    </a:stretch>
                  </pic:blipFill>
                  <pic:spPr>
                    <a:xfrm>
                      <a:off x="0" y="0"/>
                      <a:ext cx="5731510" cy="2658577"/>
                    </a:xfrm>
                    <a:prstGeom prst="rect">
                      <a:avLst/>
                    </a:prstGeom>
                    <a:ln>
                      <a:noFill/>
                    </a:ln>
                    <a:effectLst>
                      <a:outerShdw blurRad="292100" dist="139700" dir="2700000" algn="tl" rotWithShape="0">
                        <a:srgbClr val="333333">
                          <a:alpha val="65000"/>
                        </a:srgbClr>
                      </a:outerShdw>
                    </a:effectLst>
                  </pic:spPr>
                </pic:pic>
              </a:graphicData>
            </a:graphic>
          </wp:inline>
        </w:drawing>
      </w:r>
    </w:p>
    <w:p w14:paraId="0B871190" w14:textId="07DE4BA6" w:rsidR="00B4772B" w:rsidRPr="003E5121" w:rsidRDefault="00B4772B" w:rsidP="0017389C">
      <w:pPr>
        <w:pStyle w:val="Epgrafe"/>
        <w:ind w:left="360"/>
        <w:jc w:val="center"/>
        <w:rPr>
          <w:rFonts w:ascii="Arial" w:hAnsi="Arial" w:cs="Arial"/>
          <w:bCs w:val="0"/>
        </w:rPr>
      </w:pPr>
      <w:r>
        <w:t xml:space="preserve">Figure </w:t>
      </w:r>
      <w:r w:rsidR="001E1BB4">
        <w:fldChar w:fldCharType="begin"/>
      </w:r>
      <w:r w:rsidR="001E1BB4">
        <w:instrText xml:space="preserve"> SEQ Figure \* ARABIC </w:instrText>
      </w:r>
      <w:r w:rsidR="001E1BB4">
        <w:fldChar w:fldCharType="separate"/>
      </w:r>
      <w:r w:rsidR="005C591B">
        <w:rPr>
          <w:noProof/>
        </w:rPr>
        <w:t>1</w:t>
      </w:r>
      <w:r w:rsidR="001E1BB4">
        <w:rPr>
          <w:noProof/>
        </w:rPr>
        <w:fldChar w:fldCharType="end"/>
      </w:r>
      <w:r>
        <w:t xml:space="preserve"> PESTLE Analysis</w:t>
      </w:r>
    </w:p>
    <w:p w14:paraId="3C45BDC1" w14:textId="7DE963B1" w:rsidR="00822E7A" w:rsidRPr="00F746DC" w:rsidRDefault="00822E7A" w:rsidP="0017389C">
      <w:pPr>
        <w:pStyle w:val="Ttulo3"/>
        <w:numPr>
          <w:ilvl w:val="2"/>
          <w:numId w:val="14"/>
        </w:numPr>
        <w:rPr>
          <w:rFonts w:ascii="Arial" w:hAnsi="Arial" w:cs="Arial"/>
          <w:color w:val="auto"/>
        </w:rPr>
      </w:pPr>
      <w:bookmarkStart w:id="3" w:name="_Toc112343781"/>
      <w:r w:rsidRPr="00F746DC">
        <w:rPr>
          <w:rFonts w:ascii="Arial" w:hAnsi="Arial" w:cs="Arial"/>
          <w:color w:val="auto"/>
        </w:rPr>
        <w:t>POLITICAL</w:t>
      </w:r>
      <w:bookmarkEnd w:id="3"/>
    </w:p>
    <w:p w14:paraId="2DE96F4B" w14:textId="77777777" w:rsidR="00F746DC" w:rsidRPr="00F746DC" w:rsidRDefault="00F746DC" w:rsidP="00F746DC"/>
    <w:p w14:paraId="3B256DC4" w14:textId="77777777" w:rsidR="00822E7A" w:rsidRPr="0017389C" w:rsidRDefault="00822E7A" w:rsidP="0017389C">
      <w:pPr>
        <w:pStyle w:val="Prrafodelista"/>
        <w:spacing w:line="360" w:lineRule="auto"/>
        <w:ind w:left="360"/>
        <w:jc w:val="both"/>
        <w:rPr>
          <w:rFonts w:ascii="Arial" w:hAnsi="Arial" w:cs="Arial"/>
          <w:bCs/>
        </w:rPr>
      </w:pPr>
      <w:r w:rsidRPr="0017389C">
        <w:rPr>
          <w:rFonts w:ascii="Arial" w:hAnsi="Arial" w:cs="Arial"/>
          <w:bCs/>
        </w:rPr>
        <w:t>The political environment in Ecuador is favourable for cacao production and commercialization, primarily because cacao is regarded as a national symbol, requiring caution in beans quality and the development of strategies to improve farm productivity.</w:t>
      </w:r>
    </w:p>
    <w:p w14:paraId="25F0D02C" w14:textId="77777777" w:rsidR="00822E7A" w:rsidRPr="0017389C" w:rsidRDefault="00822E7A" w:rsidP="0017389C">
      <w:pPr>
        <w:pStyle w:val="Prrafodelista"/>
        <w:spacing w:line="360" w:lineRule="auto"/>
        <w:ind w:left="360"/>
        <w:jc w:val="both"/>
        <w:rPr>
          <w:rFonts w:ascii="Arial" w:hAnsi="Arial" w:cs="Arial"/>
          <w:bCs/>
        </w:rPr>
      </w:pPr>
      <w:r w:rsidRPr="0017389C">
        <w:rPr>
          <w:rFonts w:ascii="Arial" w:hAnsi="Arial" w:cs="Arial"/>
          <w:bCs/>
        </w:rPr>
        <w:t>Ecuador must maintain and establish policy actions in the following areas:</w:t>
      </w:r>
    </w:p>
    <w:p w14:paraId="13503F3F" w14:textId="6D5754CD" w:rsidR="00822E7A" w:rsidRPr="0017389C" w:rsidRDefault="00822E7A" w:rsidP="0017389C">
      <w:pPr>
        <w:pStyle w:val="Prrafodelista"/>
        <w:spacing w:line="360" w:lineRule="auto"/>
        <w:ind w:left="360"/>
        <w:jc w:val="both"/>
        <w:rPr>
          <w:rFonts w:ascii="Arial" w:hAnsi="Arial" w:cs="Arial"/>
          <w:bCs/>
        </w:rPr>
      </w:pPr>
      <w:r w:rsidRPr="0017389C">
        <w:rPr>
          <w:rFonts w:ascii="Arial" w:hAnsi="Arial" w:cs="Arial"/>
          <w:bCs/>
        </w:rPr>
        <w:t xml:space="preserve">Promote the cultivation of fine and </w:t>
      </w:r>
      <w:r w:rsidR="000B0286" w:rsidRPr="0017389C">
        <w:rPr>
          <w:rFonts w:ascii="Arial" w:hAnsi="Arial" w:cs="Arial"/>
          <w:bCs/>
        </w:rPr>
        <w:t>flavour</w:t>
      </w:r>
      <w:r w:rsidRPr="0017389C">
        <w:rPr>
          <w:rFonts w:ascii="Arial" w:hAnsi="Arial" w:cs="Arial"/>
          <w:bCs/>
        </w:rPr>
        <w:t xml:space="preserve"> cocoa.</w:t>
      </w:r>
    </w:p>
    <w:p w14:paraId="089718C0" w14:textId="06F7E6F5" w:rsidR="00822E7A" w:rsidRPr="0017389C" w:rsidRDefault="00822E7A" w:rsidP="0017389C">
      <w:pPr>
        <w:pStyle w:val="Prrafodelista"/>
        <w:spacing w:line="360" w:lineRule="auto"/>
        <w:ind w:left="360"/>
        <w:jc w:val="both"/>
        <w:rPr>
          <w:rFonts w:ascii="Arial" w:hAnsi="Arial" w:cs="Arial"/>
          <w:bCs/>
        </w:rPr>
      </w:pPr>
      <w:proofErr w:type="gramStart"/>
      <w:r w:rsidRPr="0017389C">
        <w:rPr>
          <w:rFonts w:ascii="Arial" w:hAnsi="Arial" w:cs="Arial"/>
          <w:bCs/>
        </w:rPr>
        <w:t>Improving post-crop cacao CCN51 management techniques.</w:t>
      </w:r>
      <w:proofErr w:type="gramEnd"/>
    </w:p>
    <w:p w14:paraId="279D2E75" w14:textId="420F590A" w:rsidR="00822E7A" w:rsidRPr="0017389C" w:rsidRDefault="00822E7A" w:rsidP="0017389C">
      <w:pPr>
        <w:pStyle w:val="Prrafodelista"/>
        <w:spacing w:line="360" w:lineRule="auto"/>
        <w:ind w:left="360"/>
        <w:jc w:val="both"/>
        <w:rPr>
          <w:rFonts w:ascii="Arial" w:hAnsi="Arial" w:cs="Arial"/>
          <w:bCs/>
        </w:rPr>
      </w:pPr>
      <w:r w:rsidRPr="0017389C">
        <w:rPr>
          <w:rFonts w:ascii="Arial" w:hAnsi="Arial" w:cs="Arial"/>
          <w:bCs/>
        </w:rPr>
        <w:t>Promoting high-productivity seedling research and accelerating local commercialization.</w:t>
      </w:r>
    </w:p>
    <w:p w14:paraId="5A8D685B" w14:textId="367E7F08" w:rsidR="00822E7A" w:rsidRDefault="00822E7A" w:rsidP="0017389C">
      <w:pPr>
        <w:pStyle w:val="Prrafodelista"/>
        <w:spacing w:line="360" w:lineRule="auto"/>
        <w:ind w:left="360"/>
        <w:jc w:val="both"/>
        <w:rPr>
          <w:rFonts w:ascii="Arial" w:hAnsi="Arial" w:cs="Arial"/>
          <w:bCs/>
        </w:rPr>
      </w:pPr>
      <w:r w:rsidRPr="0017389C">
        <w:rPr>
          <w:rFonts w:ascii="Arial" w:hAnsi="Arial" w:cs="Arial"/>
          <w:bCs/>
        </w:rPr>
        <w:t>Establishing fair pricing policies and controls at the national level within the cocoa supply chain.</w:t>
      </w:r>
    </w:p>
    <w:p w14:paraId="4C677046" w14:textId="77777777" w:rsidR="000761DB" w:rsidRDefault="000761DB" w:rsidP="0017389C">
      <w:pPr>
        <w:pStyle w:val="Prrafodelista"/>
        <w:spacing w:line="360" w:lineRule="auto"/>
        <w:ind w:left="360"/>
        <w:jc w:val="both"/>
        <w:rPr>
          <w:rFonts w:ascii="Arial" w:hAnsi="Arial" w:cs="Arial"/>
          <w:bCs/>
        </w:rPr>
      </w:pPr>
    </w:p>
    <w:p w14:paraId="374B0A6B" w14:textId="77777777" w:rsidR="000761DB" w:rsidRDefault="000761DB" w:rsidP="0017389C">
      <w:pPr>
        <w:pStyle w:val="Prrafodelista"/>
        <w:spacing w:line="360" w:lineRule="auto"/>
        <w:ind w:left="360"/>
        <w:jc w:val="both"/>
        <w:rPr>
          <w:rFonts w:ascii="Arial" w:hAnsi="Arial" w:cs="Arial"/>
          <w:bCs/>
        </w:rPr>
      </w:pPr>
    </w:p>
    <w:p w14:paraId="54DB6E4E" w14:textId="77777777" w:rsidR="000761DB" w:rsidRPr="0017389C" w:rsidRDefault="000761DB" w:rsidP="0017389C">
      <w:pPr>
        <w:pStyle w:val="Prrafodelista"/>
        <w:spacing w:line="360" w:lineRule="auto"/>
        <w:ind w:left="360"/>
        <w:jc w:val="both"/>
        <w:rPr>
          <w:rFonts w:ascii="Arial" w:hAnsi="Arial" w:cs="Arial"/>
          <w:bCs/>
        </w:rPr>
      </w:pPr>
    </w:p>
    <w:p w14:paraId="12CE2C13" w14:textId="1049DBDB" w:rsidR="00895B30" w:rsidRDefault="00895B30" w:rsidP="0017389C">
      <w:pPr>
        <w:pStyle w:val="Ttulo3"/>
        <w:numPr>
          <w:ilvl w:val="2"/>
          <w:numId w:val="14"/>
        </w:numPr>
        <w:rPr>
          <w:rFonts w:ascii="Arial" w:hAnsi="Arial" w:cs="Arial"/>
          <w:color w:val="auto"/>
        </w:rPr>
      </w:pPr>
      <w:bookmarkStart w:id="4" w:name="_Toc112343782"/>
      <w:r w:rsidRPr="00F746DC">
        <w:rPr>
          <w:rFonts w:ascii="Arial" w:hAnsi="Arial" w:cs="Arial"/>
          <w:color w:val="auto"/>
        </w:rPr>
        <w:t>ECONOMIC</w:t>
      </w:r>
      <w:bookmarkEnd w:id="4"/>
    </w:p>
    <w:p w14:paraId="3AFBF72B" w14:textId="77777777" w:rsidR="00F746DC" w:rsidRPr="00F746DC" w:rsidRDefault="00F746DC" w:rsidP="00F746DC"/>
    <w:p w14:paraId="0A7D9F03" w14:textId="68F3370D" w:rsidR="00895B30" w:rsidRPr="0017389C" w:rsidRDefault="00895B30" w:rsidP="0017389C">
      <w:pPr>
        <w:pStyle w:val="Prrafodelista"/>
        <w:spacing w:line="360" w:lineRule="auto"/>
        <w:ind w:left="360"/>
        <w:jc w:val="both"/>
        <w:rPr>
          <w:rFonts w:ascii="Arial" w:hAnsi="Arial" w:cs="Arial"/>
          <w:bCs/>
        </w:rPr>
      </w:pPr>
      <w:r w:rsidRPr="0017389C">
        <w:rPr>
          <w:rFonts w:ascii="Arial" w:hAnsi="Arial" w:cs="Arial"/>
          <w:bCs/>
        </w:rPr>
        <w:t>The Ecuadorian economy, which is primarily dependent on petroleum production and exportation, is constantly influenced by international price levels for this product, which in turn affects public investment in agriculture, which has declined as a result of a concentration of state funds in public works projects that are only marginally related to crop productivity improvement and price increases for farmers.</w:t>
      </w:r>
    </w:p>
    <w:p w14:paraId="5593EC93" w14:textId="77A4C38B" w:rsidR="00895B30" w:rsidRPr="00F746DC" w:rsidRDefault="00895B30" w:rsidP="0017389C">
      <w:pPr>
        <w:pStyle w:val="Ttulo3"/>
        <w:numPr>
          <w:ilvl w:val="2"/>
          <w:numId w:val="14"/>
        </w:numPr>
        <w:rPr>
          <w:rFonts w:ascii="Arial" w:hAnsi="Arial" w:cs="Arial"/>
          <w:bCs w:val="0"/>
          <w:color w:val="auto"/>
        </w:rPr>
      </w:pPr>
      <w:bookmarkStart w:id="5" w:name="_Toc112343783"/>
      <w:r w:rsidRPr="00F746DC">
        <w:rPr>
          <w:rFonts w:ascii="Arial" w:hAnsi="Arial" w:cs="Arial"/>
          <w:color w:val="auto"/>
        </w:rPr>
        <w:t>SOCIAL</w:t>
      </w:r>
      <w:bookmarkEnd w:id="5"/>
    </w:p>
    <w:p w14:paraId="6F460F86" w14:textId="77777777" w:rsidR="00F746DC" w:rsidRDefault="00F746DC" w:rsidP="003E5121">
      <w:pPr>
        <w:spacing w:line="360" w:lineRule="auto"/>
        <w:jc w:val="both"/>
        <w:rPr>
          <w:rFonts w:ascii="Arial" w:hAnsi="Arial" w:cs="Arial"/>
          <w:bCs/>
        </w:rPr>
      </w:pPr>
    </w:p>
    <w:p w14:paraId="0EEB6595" w14:textId="1FA65D6B" w:rsidR="00895B30" w:rsidRPr="0017389C" w:rsidRDefault="00895B30" w:rsidP="0017389C">
      <w:pPr>
        <w:pStyle w:val="Prrafodelista"/>
        <w:spacing w:line="360" w:lineRule="auto"/>
        <w:ind w:left="360"/>
        <w:jc w:val="both"/>
        <w:rPr>
          <w:rFonts w:ascii="Arial" w:hAnsi="Arial" w:cs="Arial"/>
          <w:bCs/>
        </w:rPr>
      </w:pPr>
      <w:r w:rsidRPr="0017389C">
        <w:rPr>
          <w:rFonts w:ascii="Arial" w:hAnsi="Arial" w:cs="Arial"/>
          <w:bCs/>
        </w:rPr>
        <w:t xml:space="preserve">The adoption of Ecuadorian cacao is related to the demand for unique chocolate, chocolate made with exquisite cacao and aroma, preferably organic, free of child labour, and beneficial to agricultural communities. The national production of cacao fine and </w:t>
      </w:r>
      <w:r w:rsidR="000B0286" w:rsidRPr="0017389C">
        <w:rPr>
          <w:rFonts w:ascii="Arial" w:hAnsi="Arial" w:cs="Arial"/>
          <w:bCs/>
        </w:rPr>
        <w:t>flavour</w:t>
      </w:r>
      <w:r w:rsidRPr="0017389C">
        <w:rPr>
          <w:rFonts w:ascii="Arial" w:hAnsi="Arial" w:cs="Arial"/>
          <w:bCs/>
        </w:rPr>
        <w:t xml:space="preserve"> in Ecuador is concentrated in small farms, which is cause for concern given the prevalence of cacao CCN51 not only in large farms but also in small farms, which could undermine the ICCO's medium-term target of 75% production of cacao fine and </w:t>
      </w:r>
      <w:r w:rsidR="000B0286" w:rsidRPr="0017389C">
        <w:rPr>
          <w:rFonts w:ascii="Arial" w:hAnsi="Arial" w:cs="Arial"/>
          <w:bCs/>
        </w:rPr>
        <w:t>flavour</w:t>
      </w:r>
      <w:r w:rsidRPr="0017389C">
        <w:rPr>
          <w:rFonts w:ascii="Arial" w:hAnsi="Arial" w:cs="Arial"/>
          <w:bCs/>
        </w:rPr>
        <w:t>.</w:t>
      </w:r>
    </w:p>
    <w:p w14:paraId="3ADCAB5A" w14:textId="12488255" w:rsidR="00895B30" w:rsidRDefault="00895B30" w:rsidP="0017389C">
      <w:pPr>
        <w:pStyle w:val="Ttulo3"/>
        <w:numPr>
          <w:ilvl w:val="2"/>
          <w:numId w:val="14"/>
        </w:numPr>
        <w:rPr>
          <w:rFonts w:ascii="Arial" w:hAnsi="Arial" w:cs="Arial"/>
          <w:color w:val="auto"/>
          <w:lang w:val="es-ES"/>
        </w:rPr>
      </w:pPr>
      <w:bookmarkStart w:id="6" w:name="_Toc112343784"/>
      <w:r w:rsidRPr="00F746DC">
        <w:rPr>
          <w:rFonts w:ascii="Arial" w:hAnsi="Arial" w:cs="Arial"/>
          <w:color w:val="auto"/>
          <w:lang w:val="es-ES"/>
        </w:rPr>
        <w:t>TECHNOLOGY</w:t>
      </w:r>
      <w:bookmarkEnd w:id="6"/>
    </w:p>
    <w:p w14:paraId="6DCE7EE3" w14:textId="77777777" w:rsidR="00F746DC" w:rsidRPr="00F746DC" w:rsidRDefault="00F746DC" w:rsidP="00F746DC">
      <w:pPr>
        <w:rPr>
          <w:lang w:val="es-ES"/>
        </w:rPr>
      </w:pPr>
    </w:p>
    <w:p w14:paraId="594E17C8" w14:textId="23F33298" w:rsidR="009B5FFE" w:rsidRPr="0017389C" w:rsidRDefault="00895B30" w:rsidP="0017389C">
      <w:pPr>
        <w:pStyle w:val="Prrafodelista"/>
        <w:spacing w:line="360" w:lineRule="auto"/>
        <w:ind w:left="360"/>
        <w:jc w:val="both"/>
        <w:rPr>
          <w:rFonts w:ascii="Arial" w:hAnsi="Arial" w:cs="Arial"/>
          <w:bCs/>
          <w:lang w:val="en-US"/>
        </w:rPr>
      </w:pPr>
      <w:r w:rsidRPr="0017389C">
        <w:rPr>
          <w:rFonts w:ascii="Arial" w:hAnsi="Arial" w:cs="Arial"/>
          <w:bCs/>
          <w:lang w:val="en-US"/>
        </w:rPr>
        <w:t xml:space="preserve">Crop certification is a factor at the national level in a range of crops. Small producers confront significant problems when it comes to financing farm improvements, which </w:t>
      </w:r>
      <w:proofErr w:type="gramStart"/>
      <w:r w:rsidRPr="0017389C">
        <w:rPr>
          <w:rFonts w:ascii="Arial" w:hAnsi="Arial" w:cs="Arial"/>
          <w:bCs/>
          <w:lang w:val="en-US"/>
        </w:rPr>
        <w:t>needs</w:t>
      </w:r>
      <w:proofErr w:type="gramEnd"/>
      <w:r w:rsidRPr="0017389C">
        <w:rPr>
          <w:rFonts w:ascii="Arial" w:hAnsi="Arial" w:cs="Arial"/>
          <w:bCs/>
          <w:lang w:val="en-US"/>
        </w:rPr>
        <w:t xml:space="preserve"> improved credit availability, interest rates and competitive conditions, government assistance, and other variables that allow farms to boost their productivity through technology.</w:t>
      </w:r>
    </w:p>
    <w:p w14:paraId="64907E20" w14:textId="344F5EFE" w:rsidR="00162D18" w:rsidRDefault="00B4772B" w:rsidP="0017389C">
      <w:pPr>
        <w:pStyle w:val="Ttulo3"/>
        <w:numPr>
          <w:ilvl w:val="2"/>
          <w:numId w:val="14"/>
        </w:numPr>
        <w:rPr>
          <w:rFonts w:ascii="Arial" w:hAnsi="Arial" w:cs="Arial"/>
          <w:bCs w:val="0"/>
          <w:color w:val="auto"/>
          <w:lang w:val="en-US"/>
        </w:rPr>
      </w:pPr>
      <w:bookmarkStart w:id="7" w:name="_Toc112343785"/>
      <w:r w:rsidRPr="00F746DC">
        <w:rPr>
          <w:rFonts w:ascii="Arial" w:hAnsi="Arial" w:cs="Arial"/>
          <w:bCs w:val="0"/>
          <w:color w:val="auto"/>
          <w:lang w:val="en-US"/>
        </w:rPr>
        <w:t>LEGAL</w:t>
      </w:r>
      <w:bookmarkEnd w:id="7"/>
    </w:p>
    <w:p w14:paraId="08F38409" w14:textId="77777777" w:rsidR="00F746DC" w:rsidRPr="00F746DC" w:rsidRDefault="00F746DC" w:rsidP="00F746DC">
      <w:pPr>
        <w:rPr>
          <w:lang w:val="en-US"/>
        </w:rPr>
      </w:pPr>
    </w:p>
    <w:p w14:paraId="1F4B4A74" w14:textId="23C63E32" w:rsidR="00162D18" w:rsidRPr="0017389C" w:rsidRDefault="00162D18" w:rsidP="0017389C">
      <w:pPr>
        <w:pStyle w:val="Prrafodelista"/>
        <w:spacing w:line="360" w:lineRule="auto"/>
        <w:ind w:left="360"/>
        <w:jc w:val="both"/>
        <w:rPr>
          <w:rFonts w:ascii="Arial" w:hAnsi="Arial" w:cs="Arial"/>
          <w:bCs/>
          <w:lang w:val="en-US"/>
        </w:rPr>
      </w:pPr>
      <w:r w:rsidRPr="0017389C">
        <w:rPr>
          <w:rFonts w:ascii="Arial" w:hAnsi="Arial" w:cs="Arial"/>
          <w:bCs/>
          <w:lang w:val="en-US"/>
        </w:rPr>
        <w:t xml:space="preserve">Ecuador has a comprehensive system to promote commercial activities in an environment of justice and compliance with the law; as a result, the Ecuadorian Constitution </w:t>
      </w:r>
      <w:proofErr w:type="spellStart"/>
      <w:r w:rsidRPr="0017389C">
        <w:rPr>
          <w:rFonts w:ascii="Arial" w:hAnsi="Arial" w:cs="Arial"/>
          <w:bCs/>
          <w:lang w:val="en-US"/>
        </w:rPr>
        <w:t>recognises</w:t>
      </w:r>
      <w:proofErr w:type="spellEnd"/>
      <w:r w:rsidRPr="0017389C">
        <w:rPr>
          <w:rFonts w:ascii="Arial" w:hAnsi="Arial" w:cs="Arial"/>
          <w:bCs/>
          <w:lang w:val="en-US"/>
        </w:rPr>
        <w:t xml:space="preserve"> private property and the exercise of productive and </w:t>
      </w:r>
      <w:r w:rsidR="009B5FFE" w:rsidRPr="0017389C">
        <w:rPr>
          <w:rFonts w:ascii="Arial" w:hAnsi="Arial" w:cs="Arial"/>
          <w:bCs/>
          <w:lang w:val="en-US"/>
        </w:rPr>
        <w:t>commercial activities (Constitut</w:t>
      </w:r>
      <w:r w:rsidRPr="0017389C">
        <w:rPr>
          <w:rFonts w:ascii="Arial" w:hAnsi="Arial" w:cs="Arial"/>
          <w:bCs/>
          <w:lang w:val="en-US"/>
        </w:rPr>
        <w:t>i</w:t>
      </w:r>
      <w:r w:rsidR="009B5FFE" w:rsidRPr="0017389C">
        <w:rPr>
          <w:rFonts w:ascii="Arial" w:hAnsi="Arial" w:cs="Arial"/>
          <w:bCs/>
          <w:lang w:val="en-US"/>
        </w:rPr>
        <w:t>o</w:t>
      </w:r>
      <w:r w:rsidR="00B35F48" w:rsidRPr="0017389C">
        <w:rPr>
          <w:rFonts w:ascii="Arial" w:hAnsi="Arial" w:cs="Arial"/>
          <w:bCs/>
          <w:lang w:val="en-US"/>
        </w:rPr>
        <w:t>n</w:t>
      </w:r>
      <w:r w:rsidR="009B5FFE" w:rsidRPr="0017389C">
        <w:rPr>
          <w:rFonts w:ascii="Arial" w:hAnsi="Arial" w:cs="Arial"/>
          <w:bCs/>
          <w:lang w:val="en-US"/>
        </w:rPr>
        <w:t xml:space="preserve"> of the Republic of Ecuador</w:t>
      </w:r>
      <w:r w:rsidRPr="0017389C">
        <w:rPr>
          <w:rFonts w:ascii="Arial" w:hAnsi="Arial" w:cs="Arial"/>
          <w:bCs/>
          <w:lang w:val="en-US"/>
        </w:rPr>
        <w:t>, 2008). Market-related legislation also attempts to discourage market power and monopoly or oligopoly scenarios (</w:t>
      </w:r>
      <w:r w:rsidR="009B5FFE" w:rsidRPr="0017389C">
        <w:rPr>
          <w:rFonts w:ascii="Arial" w:hAnsi="Arial" w:cs="Arial"/>
          <w:bCs/>
          <w:lang w:val="en-US"/>
        </w:rPr>
        <w:t>Market Power Control Superintendence</w:t>
      </w:r>
      <w:r w:rsidRPr="0017389C">
        <w:rPr>
          <w:rFonts w:ascii="Arial" w:hAnsi="Arial" w:cs="Arial"/>
          <w:bCs/>
          <w:lang w:val="en-US"/>
        </w:rPr>
        <w:t>, 2013).</w:t>
      </w:r>
    </w:p>
    <w:p w14:paraId="5ED75654" w14:textId="43E8AA04" w:rsidR="00CF047A" w:rsidRDefault="00162D18" w:rsidP="0017389C">
      <w:pPr>
        <w:pStyle w:val="Prrafodelista"/>
        <w:spacing w:line="360" w:lineRule="auto"/>
        <w:ind w:left="360"/>
        <w:jc w:val="both"/>
        <w:rPr>
          <w:rFonts w:ascii="Arial" w:hAnsi="Arial" w:cs="Arial"/>
          <w:bCs/>
          <w:lang w:val="en-US"/>
        </w:rPr>
      </w:pPr>
      <w:r w:rsidRPr="0017389C">
        <w:rPr>
          <w:rFonts w:ascii="Arial" w:hAnsi="Arial" w:cs="Arial"/>
          <w:bCs/>
          <w:lang w:val="en-US"/>
        </w:rPr>
        <w:t xml:space="preserve">According to the statement, Ecuador's present market legislation benefits the fine and </w:t>
      </w:r>
      <w:r w:rsidR="009B5FFE" w:rsidRPr="0017389C">
        <w:rPr>
          <w:rFonts w:ascii="Arial" w:hAnsi="Arial" w:cs="Arial"/>
          <w:bCs/>
          <w:lang w:val="en-US"/>
        </w:rPr>
        <w:t>aroma</w:t>
      </w:r>
      <w:r w:rsidRPr="0017389C">
        <w:rPr>
          <w:rFonts w:ascii="Arial" w:hAnsi="Arial" w:cs="Arial"/>
          <w:bCs/>
          <w:lang w:val="en-US"/>
        </w:rPr>
        <w:t xml:space="preserve"> cacao-producing industry.</w:t>
      </w:r>
    </w:p>
    <w:p w14:paraId="01239276" w14:textId="77777777" w:rsidR="000761DB" w:rsidRDefault="000761DB" w:rsidP="0017389C">
      <w:pPr>
        <w:pStyle w:val="Prrafodelista"/>
        <w:spacing w:line="360" w:lineRule="auto"/>
        <w:ind w:left="360"/>
        <w:jc w:val="both"/>
        <w:rPr>
          <w:rFonts w:ascii="Arial" w:hAnsi="Arial" w:cs="Arial"/>
          <w:bCs/>
          <w:lang w:val="en-US"/>
        </w:rPr>
      </w:pPr>
    </w:p>
    <w:p w14:paraId="4CB67077" w14:textId="77777777" w:rsidR="000761DB" w:rsidRPr="0017389C" w:rsidRDefault="000761DB" w:rsidP="0017389C">
      <w:pPr>
        <w:pStyle w:val="Prrafodelista"/>
        <w:spacing w:line="360" w:lineRule="auto"/>
        <w:ind w:left="360"/>
        <w:jc w:val="both"/>
        <w:rPr>
          <w:rFonts w:ascii="Arial" w:hAnsi="Arial" w:cs="Arial"/>
          <w:bCs/>
          <w:lang w:val="en-US"/>
        </w:rPr>
      </w:pPr>
    </w:p>
    <w:p w14:paraId="0617B0D5" w14:textId="2E1E47B7" w:rsidR="00CF047A" w:rsidRDefault="00CF047A" w:rsidP="0017389C">
      <w:pPr>
        <w:pStyle w:val="Ttulo3"/>
        <w:numPr>
          <w:ilvl w:val="2"/>
          <w:numId w:val="14"/>
        </w:numPr>
        <w:rPr>
          <w:rFonts w:ascii="Arial" w:hAnsi="Arial" w:cs="Arial"/>
          <w:bCs w:val="0"/>
          <w:color w:val="auto"/>
          <w:lang w:val="en-US"/>
        </w:rPr>
      </w:pPr>
      <w:bookmarkStart w:id="8" w:name="_Toc112343786"/>
      <w:r w:rsidRPr="00F746DC">
        <w:rPr>
          <w:rFonts w:ascii="Arial" w:hAnsi="Arial" w:cs="Arial"/>
          <w:bCs w:val="0"/>
          <w:color w:val="auto"/>
          <w:lang w:val="en-US"/>
        </w:rPr>
        <w:lastRenderedPageBreak/>
        <w:t>ENVIROTMENT</w:t>
      </w:r>
      <w:bookmarkEnd w:id="8"/>
      <w:r w:rsidRPr="00F746DC">
        <w:rPr>
          <w:rFonts w:ascii="Arial" w:hAnsi="Arial" w:cs="Arial"/>
          <w:bCs w:val="0"/>
          <w:color w:val="auto"/>
          <w:lang w:val="en-US"/>
        </w:rPr>
        <w:t xml:space="preserve"> </w:t>
      </w:r>
    </w:p>
    <w:p w14:paraId="011CF510" w14:textId="77777777" w:rsidR="00F746DC" w:rsidRPr="00F746DC" w:rsidRDefault="00F746DC" w:rsidP="00F746DC">
      <w:pPr>
        <w:rPr>
          <w:lang w:val="en-US"/>
        </w:rPr>
      </w:pPr>
    </w:p>
    <w:p w14:paraId="175E00CF" w14:textId="77777777" w:rsidR="009B5FFE" w:rsidRPr="0017389C" w:rsidRDefault="009B5FFE" w:rsidP="0017389C">
      <w:pPr>
        <w:pStyle w:val="Prrafodelista"/>
        <w:spacing w:line="360" w:lineRule="auto"/>
        <w:ind w:left="360"/>
        <w:jc w:val="both"/>
        <w:rPr>
          <w:rFonts w:ascii="Arial" w:hAnsi="Arial" w:cs="Arial"/>
          <w:bCs/>
          <w:lang w:val="en-US"/>
        </w:rPr>
      </w:pPr>
      <w:r w:rsidRPr="0017389C">
        <w:rPr>
          <w:rFonts w:ascii="Arial" w:hAnsi="Arial" w:cs="Arial"/>
          <w:bCs/>
          <w:lang w:val="en-US"/>
        </w:rPr>
        <w:t xml:space="preserve">Ecuador, because of its tropical location and the variety of heights available (presence of the Andes Cordillera, as well as access to Amazonian areas), provides different climatic conditions (such as two states, each with a distinct climate) that are </w:t>
      </w:r>
      <w:proofErr w:type="spellStart"/>
      <w:r w:rsidRPr="0017389C">
        <w:rPr>
          <w:rFonts w:ascii="Arial" w:hAnsi="Arial" w:cs="Arial"/>
          <w:bCs/>
          <w:lang w:val="en-US"/>
        </w:rPr>
        <w:t>favourable</w:t>
      </w:r>
      <w:proofErr w:type="spellEnd"/>
      <w:r w:rsidRPr="0017389C">
        <w:rPr>
          <w:rFonts w:ascii="Arial" w:hAnsi="Arial" w:cs="Arial"/>
          <w:bCs/>
          <w:lang w:val="en-US"/>
        </w:rPr>
        <w:t xml:space="preserve"> for a wide range of products (Ministry of the Environment, Water and Ecological Transition, 2016).</w:t>
      </w:r>
    </w:p>
    <w:p w14:paraId="3FEB3FDD" w14:textId="0C51CE2F" w:rsidR="009B5FFE" w:rsidRPr="0017389C" w:rsidRDefault="009B5FFE" w:rsidP="0017389C">
      <w:pPr>
        <w:pStyle w:val="Prrafodelista"/>
        <w:spacing w:line="360" w:lineRule="auto"/>
        <w:ind w:left="360"/>
        <w:jc w:val="both"/>
        <w:rPr>
          <w:rFonts w:ascii="Arial" w:hAnsi="Arial" w:cs="Arial"/>
          <w:bCs/>
          <w:lang w:val="en-US"/>
        </w:rPr>
      </w:pPr>
      <w:r w:rsidRPr="0017389C">
        <w:rPr>
          <w:rFonts w:ascii="Arial" w:hAnsi="Arial" w:cs="Arial"/>
          <w:bCs/>
          <w:lang w:val="en-US"/>
        </w:rPr>
        <w:t xml:space="preserve">Taking ideal cacao production conditions into account, such as temperatures ranging from 20 to 26 degrees Celsius, relative humidity of 70%, land elevation ranging from 0 to 700 </w:t>
      </w:r>
      <w:proofErr w:type="spellStart"/>
      <w:r w:rsidRPr="0017389C">
        <w:rPr>
          <w:rFonts w:ascii="Arial" w:hAnsi="Arial" w:cs="Arial"/>
          <w:bCs/>
          <w:lang w:val="en-US"/>
        </w:rPr>
        <w:t>metres</w:t>
      </w:r>
      <w:proofErr w:type="spellEnd"/>
      <w:r w:rsidRPr="0017389C">
        <w:rPr>
          <w:rFonts w:ascii="Arial" w:hAnsi="Arial" w:cs="Arial"/>
          <w:bCs/>
          <w:lang w:val="en-US"/>
        </w:rPr>
        <w:t xml:space="preserve"> above sea level, and so on, it is clear that large areas of Ecuador (primarily along the coast) are suitable for cacao production, which is a positive factor for the industry.</w:t>
      </w:r>
    </w:p>
    <w:p w14:paraId="7131E92C" w14:textId="1004CD37" w:rsidR="009B5FFE" w:rsidRPr="0017389C" w:rsidRDefault="009B5FFE" w:rsidP="0017389C">
      <w:pPr>
        <w:pStyle w:val="Prrafodelista"/>
        <w:spacing w:line="360" w:lineRule="auto"/>
        <w:ind w:left="360"/>
        <w:jc w:val="both"/>
        <w:rPr>
          <w:rFonts w:ascii="Arial" w:hAnsi="Arial" w:cs="Arial"/>
          <w:bCs/>
          <w:lang w:val="en-US"/>
        </w:rPr>
      </w:pPr>
      <w:r w:rsidRPr="0017389C">
        <w:rPr>
          <w:rFonts w:ascii="Arial" w:hAnsi="Arial" w:cs="Arial"/>
          <w:bCs/>
          <w:lang w:val="en-US"/>
        </w:rPr>
        <w:t xml:space="preserve">The El Nino phenomenon, which is caused by a warming of the Pacific Ocean's surface and can cause an increase in waves and, in particular, floods and other disasters, is among the threats and vulnerabilities to natural disasters that most affect the areas where cacao </w:t>
      </w:r>
      <w:proofErr w:type="spellStart"/>
      <w:r w:rsidRPr="0017389C">
        <w:rPr>
          <w:rFonts w:ascii="Arial" w:hAnsi="Arial" w:cs="Arial"/>
          <w:bCs/>
          <w:lang w:val="en-US"/>
        </w:rPr>
        <w:t>fino</w:t>
      </w:r>
      <w:proofErr w:type="spellEnd"/>
      <w:r w:rsidRPr="0017389C">
        <w:rPr>
          <w:rFonts w:ascii="Arial" w:hAnsi="Arial" w:cs="Arial"/>
          <w:bCs/>
          <w:lang w:val="en-US"/>
        </w:rPr>
        <w:t xml:space="preserve"> de aroma is produced in Ecuador (Coordinating Ministry of Security, 2016).</w:t>
      </w:r>
    </w:p>
    <w:p w14:paraId="6E872454" w14:textId="3ADE34FE" w:rsidR="009B5FFE" w:rsidRPr="0017389C" w:rsidRDefault="009B5FFE" w:rsidP="0017389C">
      <w:pPr>
        <w:pStyle w:val="Prrafodelista"/>
        <w:spacing w:line="360" w:lineRule="auto"/>
        <w:ind w:left="360"/>
        <w:jc w:val="both"/>
        <w:rPr>
          <w:rFonts w:ascii="Arial" w:hAnsi="Arial" w:cs="Arial"/>
          <w:bCs/>
          <w:lang w:val="en-US"/>
        </w:rPr>
      </w:pPr>
      <w:r w:rsidRPr="0017389C">
        <w:rPr>
          <w:rFonts w:ascii="Arial" w:hAnsi="Arial" w:cs="Arial"/>
          <w:bCs/>
          <w:lang w:val="en-US"/>
        </w:rPr>
        <w:t xml:space="preserve">The Ministry of the Environment controls environmental issues. It has jurisdiction over the system in Ecuador, and its functions are </w:t>
      </w:r>
      <w:proofErr w:type="spellStart"/>
      <w:r w:rsidRPr="0017389C">
        <w:rPr>
          <w:rFonts w:ascii="Arial" w:hAnsi="Arial" w:cs="Arial"/>
          <w:bCs/>
          <w:lang w:val="en-US"/>
        </w:rPr>
        <w:t>decentralised</w:t>
      </w:r>
      <w:proofErr w:type="spellEnd"/>
      <w:r w:rsidRPr="0017389C">
        <w:rPr>
          <w:rFonts w:ascii="Arial" w:hAnsi="Arial" w:cs="Arial"/>
          <w:bCs/>
          <w:lang w:val="en-US"/>
        </w:rPr>
        <w:t xml:space="preserve"> through numerous secretariats and local departments (Ministry of the Environment, Water and Ecological Transition, 2017). Simultaneously, the Ministry works with other </w:t>
      </w:r>
      <w:proofErr w:type="spellStart"/>
      <w:r w:rsidRPr="0017389C">
        <w:rPr>
          <w:rFonts w:ascii="Arial" w:hAnsi="Arial" w:cs="Arial"/>
          <w:bCs/>
          <w:lang w:val="en-US"/>
        </w:rPr>
        <w:t>organisations</w:t>
      </w:r>
      <w:proofErr w:type="spellEnd"/>
      <w:r w:rsidRPr="0017389C">
        <w:rPr>
          <w:rFonts w:ascii="Arial" w:hAnsi="Arial" w:cs="Arial"/>
          <w:bCs/>
          <w:lang w:val="en-US"/>
        </w:rPr>
        <w:t xml:space="preserve"> (such as national police, </w:t>
      </w:r>
      <w:proofErr w:type="spellStart"/>
      <w:r w:rsidRPr="0017389C">
        <w:rPr>
          <w:rFonts w:ascii="Arial" w:hAnsi="Arial" w:cs="Arial"/>
          <w:bCs/>
          <w:lang w:val="en-US"/>
        </w:rPr>
        <w:t>decentralised</w:t>
      </w:r>
      <w:proofErr w:type="spellEnd"/>
      <w:r w:rsidRPr="0017389C">
        <w:rPr>
          <w:rFonts w:ascii="Arial" w:hAnsi="Arial" w:cs="Arial"/>
          <w:bCs/>
          <w:lang w:val="en-US"/>
        </w:rPr>
        <w:t xml:space="preserve"> government, local and international non-governmental </w:t>
      </w:r>
      <w:proofErr w:type="spellStart"/>
      <w:r w:rsidRPr="0017389C">
        <w:rPr>
          <w:rFonts w:ascii="Arial" w:hAnsi="Arial" w:cs="Arial"/>
          <w:bCs/>
          <w:lang w:val="en-US"/>
        </w:rPr>
        <w:t>organisations</w:t>
      </w:r>
      <w:proofErr w:type="spellEnd"/>
      <w:r w:rsidRPr="0017389C">
        <w:rPr>
          <w:rFonts w:ascii="Arial" w:hAnsi="Arial" w:cs="Arial"/>
          <w:bCs/>
          <w:lang w:val="en-US"/>
        </w:rPr>
        <w:t>, etc.) to control the activities that fall within its scope.</w:t>
      </w:r>
    </w:p>
    <w:p w14:paraId="4AB9E9E0" w14:textId="3E3BE659" w:rsidR="009B5FFE" w:rsidRDefault="009B5FFE" w:rsidP="0017389C">
      <w:pPr>
        <w:pStyle w:val="Prrafodelista"/>
        <w:spacing w:line="360" w:lineRule="auto"/>
        <w:ind w:left="360"/>
        <w:jc w:val="both"/>
        <w:rPr>
          <w:rFonts w:ascii="Arial" w:hAnsi="Arial" w:cs="Arial"/>
          <w:bCs/>
          <w:lang w:val="en-US"/>
        </w:rPr>
      </w:pPr>
      <w:r w:rsidRPr="0017389C">
        <w:rPr>
          <w:rFonts w:ascii="Arial" w:hAnsi="Arial" w:cs="Arial"/>
          <w:bCs/>
          <w:lang w:val="en-US"/>
        </w:rPr>
        <w:t xml:space="preserve">The </w:t>
      </w:r>
      <w:proofErr w:type="spellStart"/>
      <w:r w:rsidRPr="0017389C">
        <w:rPr>
          <w:rFonts w:ascii="Arial" w:hAnsi="Arial" w:cs="Arial"/>
          <w:bCs/>
          <w:lang w:val="en-US"/>
        </w:rPr>
        <w:t>centralisation</w:t>
      </w:r>
      <w:proofErr w:type="spellEnd"/>
      <w:r w:rsidRPr="0017389C">
        <w:rPr>
          <w:rFonts w:ascii="Arial" w:hAnsi="Arial" w:cs="Arial"/>
          <w:bCs/>
          <w:lang w:val="en-US"/>
        </w:rPr>
        <w:t xml:space="preserve"> of environmental management and vigilance in a </w:t>
      </w:r>
      <w:proofErr w:type="spellStart"/>
      <w:r w:rsidRPr="0017389C">
        <w:rPr>
          <w:rFonts w:ascii="Arial" w:hAnsi="Arial" w:cs="Arial"/>
          <w:bCs/>
          <w:lang w:val="en-US"/>
        </w:rPr>
        <w:t>rectorate</w:t>
      </w:r>
      <w:proofErr w:type="spellEnd"/>
      <w:r w:rsidRPr="0017389C">
        <w:rPr>
          <w:rFonts w:ascii="Arial" w:hAnsi="Arial" w:cs="Arial"/>
          <w:bCs/>
          <w:lang w:val="en-US"/>
        </w:rPr>
        <w:t xml:space="preserve"> </w:t>
      </w:r>
      <w:proofErr w:type="spellStart"/>
      <w:r w:rsidRPr="0017389C">
        <w:rPr>
          <w:rFonts w:ascii="Arial" w:hAnsi="Arial" w:cs="Arial"/>
          <w:bCs/>
          <w:lang w:val="en-US"/>
        </w:rPr>
        <w:t>organisation</w:t>
      </w:r>
      <w:proofErr w:type="spellEnd"/>
      <w:r w:rsidRPr="0017389C">
        <w:rPr>
          <w:rFonts w:ascii="Arial" w:hAnsi="Arial" w:cs="Arial"/>
          <w:bCs/>
          <w:lang w:val="en-US"/>
        </w:rPr>
        <w:t xml:space="preserve"> like the Ministry of the Environment is a good aspect in establishing activities that may impact the environment, such as cocoa plantations.</w:t>
      </w:r>
    </w:p>
    <w:p w14:paraId="0E055688" w14:textId="77777777" w:rsidR="000761DB" w:rsidRDefault="000761DB" w:rsidP="0017389C">
      <w:pPr>
        <w:pStyle w:val="Prrafodelista"/>
        <w:spacing w:line="360" w:lineRule="auto"/>
        <w:ind w:left="360"/>
        <w:jc w:val="both"/>
        <w:rPr>
          <w:rFonts w:ascii="Arial" w:hAnsi="Arial" w:cs="Arial"/>
          <w:bCs/>
          <w:lang w:val="en-US"/>
        </w:rPr>
      </w:pPr>
    </w:p>
    <w:p w14:paraId="7DD5616A" w14:textId="77777777" w:rsidR="000761DB" w:rsidRDefault="000761DB" w:rsidP="0017389C">
      <w:pPr>
        <w:pStyle w:val="Prrafodelista"/>
        <w:spacing w:line="360" w:lineRule="auto"/>
        <w:ind w:left="360"/>
        <w:jc w:val="both"/>
        <w:rPr>
          <w:rFonts w:ascii="Arial" w:hAnsi="Arial" w:cs="Arial"/>
          <w:bCs/>
          <w:lang w:val="en-US"/>
        </w:rPr>
      </w:pPr>
    </w:p>
    <w:p w14:paraId="7E0720AE" w14:textId="77777777" w:rsidR="000761DB" w:rsidRDefault="000761DB" w:rsidP="0017389C">
      <w:pPr>
        <w:pStyle w:val="Prrafodelista"/>
        <w:spacing w:line="360" w:lineRule="auto"/>
        <w:ind w:left="360"/>
        <w:jc w:val="both"/>
        <w:rPr>
          <w:rFonts w:ascii="Arial" w:hAnsi="Arial" w:cs="Arial"/>
          <w:bCs/>
          <w:lang w:val="en-US"/>
        </w:rPr>
      </w:pPr>
    </w:p>
    <w:p w14:paraId="727DB91B" w14:textId="77777777" w:rsidR="000761DB" w:rsidRDefault="000761DB" w:rsidP="0017389C">
      <w:pPr>
        <w:pStyle w:val="Prrafodelista"/>
        <w:spacing w:line="360" w:lineRule="auto"/>
        <w:ind w:left="360"/>
        <w:jc w:val="both"/>
        <w:rPr>
          <w:rFonts w:ascii="Arial" w:hAnsi="Arial" w:cs="Arial"/>
          <w:bCs/>
          <w:lang w:val="en-US"/>
        </w:rPr>
      </w:pPr>
    </w:p>
    <w:p w14:paraId="5C33316D" w14:textId="77777777" w:rsidR="000761DB" w:rsidRDefault="000761DB" w:rsidP="0017389C">
      <w:pPr>
        <w:pStyle w:val="Prrafodelista"/>
        <w:spacing w:line="360" w:lineRule="auto"/>
        <w:ind w:left="360"/>
        <w:jc w:val="both"/>
        <w:rPr>
          <w:rFonts w:ascii="Arial" w:hAnsi="Arial" w:cs="Arial"/>
          <w:bCs/>
          <w:lang w:val="en-US"/>
        </w:rPr>
      </w:pPr>
    </w:p>
    <w:p w14:paraId="32FBFCBD" w14:textId="77777777" w:rsidR="000761DB" w:rsidRDefault="000761DB" w:rsidP="0017389C">
      <w:pPr>
        <w:pStyle w:val="Prrafodelista"/>
        <w:spacing w:line="360" w:lineRule="auto"/>
        <w:ind w:left="360"/>
        <w:jc w:val="both"/>
        <w:rPr>
          <w:rFonts w:ascii="Arial" w:hAnsi="Arial" w:cs="Arial"/>
          <w:bCs/>
          <w:lang w:val="en-US"/>
        </w:rPr>
      </w:pPr>
    </w:p>
    <w:p w14:paraId="081BA5D9" w14:textId="77777777" w:rsidR="000761DB" w:rsidRDefault="000761DB" w:rsidP="0017389C">
      <w:pPr>
        <w:pStyle w:val="Prrafodelista"/>
        <w:spacing w:line="360" w:lineRule="auto"/>
        <w:ind w:left="360"/>
        <w:jc w:val="both"/>
        <w:rPr>
          <w:rFonts w:ascii="Arial" w:hAnsi="Arial" w:cs="Arial"/>
          <w:bCs/>
          <w:lang w:val="en-US"/>
        </w:rPr>
      </w:pPr>
    </w:p>
    <w:p w14:paraId="27B61860" w14:textId="77777777" w:rsidR="000761DB" w:rsidRDefault="000761DB" w:rsidP="0017389C">
      <w:pPr>
        <w:pStyle w:val="Prrafodelista"/>
        <w:spacing w:line="360" w:lineRule="auto"/>
        <w:ind w:left="360"/>
        <w:jc w:val="both"/>
        <w:rPr>
          <w:rFonts w:ascii="Arial" w:hAnsi="Arial" w:cs="Arial"/>
          <w:bCs/>
          <w:lang w:val="en-US"/>
        </w:rPr>
      </w:pPr>
    </w:p>
    <w:p w14:paraId="0FD1EA9A" w14:textId="77777777" w:rsidR="000761DB" w:rsidRDefault="000761DB" w:rsidP="0017389C">
      <w:pPr>
        <w:pStyle w:val="Prrafodelista"/>
        <w:spacing w:line="360" w:lineRule="auto"/>
        <w:ind w:left="360"/>
        <w:jc w:val="both"/>
        <w:rPr>
          <w:rFonts w:ascii="Arial" w:hAnsi="Arial" w:cs="Arial"/>
          <w:bCs/>
          <w:lang w:val="en-US"/>
        </w:rPr>
      </w:pPr>
    </w:p>
    <w:p w14:paraId="0321D39E" w14:textId="77777777" w:rsidR="000761DB" w:rsidRPr="0017389C" w:rsidRDefault="000761DB" w:rsidP="0017389C">
      <w:pPr>
        <w:pStyle w:val="Prrafodelista"/>
        <w:spacing w:line="360" w:lineRule="auto"/>
        <w:ind w:left="360"/>
        <w:jc w:val="both"/>
        <w:rPr>
          <w:rFonts w:ascii="Arial" w:hAnsi="Arial" w:cs="Arial"/>
          <w:bCs/>
          <w:lang w:val="en-US"/>
        </w:rPr>
      </w:pPr>
    </w:p>
    <w:p w14:paraId="1A97B181" w14:textId="7B2C39E4" w:rsidR="00895B30" w:rsidRPr="0017389C" w:rsidRDefault="00895B30" w:rsidP="0017389C">
      <w:pPr>
        <w:pStyle w:val="Ttulo1"/>
        <w:numPr>
          <w:ilvl w:val="1"/>
          <w:numId w:val="14"/>
        </w:numPr>
        <w:rPr>
          <w:rFonts w:ascii="Arial" w:hAnsi="Arial" w:cs="Arial"/>
          <w:color w:val="auto"/>
          <w:sz w:val="24"/>
          <w:lang w:val="en-US"/>
        </w:rPr>
      </w:pPr>
      <w:bookmarkStart w:id="9" w:name="_Toc112343787"/>
      <w:r w:rsidRPr="0017389C">
        <w:rPr>
          <w:rFonts w:ascii="Arial" w:hAnsi="Arial" w:cs="Arial"/>
          <w:color w:val="auto"/>
          <w:sz w:val="24"/>
          <w:lang w:val="en-US"/>
        </w:rPr>
        <w:lastRenderedPageBreak/>
        <w:t>PORTERS DIAMOND</w:t>
      </w:r>
      <w:bookmarkEnd w:id="9"/>
    </w:p>
    <w:p w14:paraId="6308800E" w14:textId="77777777" w:rsidR="006256B6" w:rsidRPr="006256B6" w:rsidRDefault="006256B6" w:rsidP="006256B6">
      <w:pPr>
        <w:rPr>
          <w:lang w:val="en-US"/>
        </w:rPr>
      </w:pPr>
    </w:p>
    <w:p w14:paraId="6AB5DC0F" w14:textId="15C8111C" w:rsidR="00895B30" w:rsidRPr="0017389C" w:rsidRDefault="00895B30" w:rsidP="0017389C">
      <w:pPr>
        <w:pStyle w:val="Prrafodelista"/>
        <w:spacing w:line="360" w:lineRule="auto"/>
        <w:ind w:left="360"/>
        <w:jc w:val="both"/>
        <w:rPr>
          <w:rFonts w:ascii="Arial" w:hAnsi="Arial" w:cs="Arial"/>
          <w:bCs/>
          <w:lang w:val="en-US"/>
        </w:rPr>
      </w:pPr>
      <w:r w:rsidRPr="0017389C">
        <w:rPr>
          <w:rFonts w:ascii="Arial" w:hAnsi="Arial" w:cs="Arial"/>
          <w:bCs/>
          <w:lang w:val="en-US"/>
        </w:rPr>
        <w:t xml:space="preserve">Cacao is a well-known commodity on a global scale, and demand is increasing due to the health benefits connected with the intake of high-quality cacao-based products. The industry has determined the countries that produce the greatest cacao in the world, with Ecuador clearly atop the list, as well as those that consume the best quality. The Porter (1980) model of the five competing forces is used to build economic structure in order to </w:t>
      </w:r>
      <w:proofErr w:type="spellStart"/>
      <w:r w:rsidRPr="0017389C">
        <w:rPr>
          <w:rFonts w:ascii="Arial" w:hAnsi="Arial" w:cs="Arial"/>
          <w:bCs/>
          <w:lang w:val="en-US"/>
        </w:rPr>
        <w:t>analyse</w:t>
      </w:r>
      <w:proofErr w:type="spellEnd"/>
      <w:r w:rsidRPr="0017389C">
        <w:rPr>
          <w:rFonts w:ascii="Arial" w:hAnsi="Arial" w:cs="Arial"/>
          <w:bCs/>
          <w:lang w:val="en-US"/>
        </w:rPr>
        <w:t xml:space="preserve"> the attractiveness of the cocoa sector in Ecuador.</w:t>
      </w:r>
    </w:p>
    <w:p w14:paraId="6CBB77DD" w14:textId="77777777" w:rsidR="004675F2" w:rsidRDefault="004675F2" w:rsidP="0017389C">
      <w:pPr>
        <w:pStyle w:val="Prrafodelista"/>
        <w:keepNext/>
        <w:spacing w:line="360" w:lineRule="auto"/>
        <w:ind w:left="360"/>
      </w:pPr>
      <w:r w:rsidRPr="004675F2">
        <w:rPr>
          <w:noProof/>
          <w:lang w:val="es-ES" w:eastAsia="es-ES"/>
        </w:rPr>
        <w:drawing>
          <wp:inline distT="0" distB="0" distL="0" distR="0" wp14:anchorId="5D4D87D6" wp14:editId="06C26EC9">
            <wp:extent cx="4324350" cy="3867150"/>
            <wp:effectExtent l="171450" t="171450" r="381000" b="361950"/>
            <wp:docPr id="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BEBA8EAE-BF5A-486C-A8C5-ECC9F3942E4B}">
                          <a14:imgProps xmlns:a14="http://schemas.microsoft.com/office/drawing/2010/main">
                            <a14:imgLayer r:embed="rId15">
                              <a14:imgEffect>
                                <a14:sharpenSoften amount="25000"/>
                              </a14:imgEffect>
                            </a14:imgLayer>
                          </a14:imgProps>
                        </a:ext>
                      </a:extLst>
                    </a:blip>
                    <a:stretch>
                      <a:fillRect/>
                    </a:stretch>
                  </pic:blipFill>
                  <pic:spPr>
                    <a:xfrm>
                      <a:off x="0" y="0"/>
                      <a:ext cx="4324574" cy="3867350"/>
                    </a:xfrm>
                    <a:prstGeom prst="rect">
                      <a:avLst/>
                    </a:prstGeom>
                    <a:ln>
                      <a:noFill/>
                    </a:ln>
                    <a:effectLst>
                      <a:outerShdw blurRad="292100" dist="139700" dir="2700000" algn="tl" rotWithShape="0">
                        <a:srgbClr val="333333">
                          <a:alpha val="65000"/>
                        </a:srgbClr>
                      </a:outerShdw>
                    </a:effectLst>
                  </pic:spPr>
                </pic:pic>
              </a:graphicData>
            </a:graphic>
          </wp:inline>
        </w:drawing>
      </w:r>
    </w:p>
    <w:p w14:paraId="24E8869E" w14:textId="43BFF451" w:rsidR="003E5121" w:rsidRDefault="004675F2" w:rsidP="000761DB">
      <w:pPr>
        <w:pStyle w:val="Epgrafe"/>
        <w:ind w:left="360"/>
        <w:jc w:val="center"/>
        <w:rPr>
          <w:rFonts w:ascii="Arial" w:hAnsi="Arial" w:cs="Arial"/>
          <w:bCs w:val="0"/>
          <w:lang w:val="en-US"/>
        </w:rPr>
      </w:pPr>
      <w:r>
        <w:t xml:space="preserve">Figure </w:t>
      </w:r>
      <w:r w:rsidR="001E1BB4">
        <w:fldChar w:fldCharType="begin"/>
      </w:r>
      <w:r w:rsidR="001E1BB4">
        <w:instrText xml:space="preserve"> SEQ Figure \* ARABIC </w:instrText>
      </w:r>
      <w:r w:rsidR="001E1BB4">
        <w:fldChar w:fldCharType="separate"/>
      </w:r>
      <w:r w:rsidR="005C591B">
        <w:rPr>
          <w:noProof/>
        </w:rPr>
        <w:t>2</w:t>
      </w:r>
      <w:r w:rsidR="001E1BB4">
        <w:rPr>
          <w:noProof/>
        </w:rPr>
        <w:fldChar w:fldCharType="end"/>
      </w:r>
      <w:r>
        <w:t xml:space="preserve"> Porter's Five Forces Analysis</w:t>
      </w:r>
    </w:p>
    <w:p w14:paraId="0C8E9CCD" w14:textId="77777777" w:rsidR="004675F2" w:rsidRPr="003E5121" w:rsidRDefault="004675F2" w:rsidP="003E5121">
      <w:pPr>
        <w:spacing w:line="360" w:lineRule="auto"/>
        <w:jc w:val="both"/>
        <w:rPr>
          <w:rFonts w:ascii="Arial" w:hAnsi="Arial" w:cs="Arial"/>
          <w:bCs/>
          <w:lang w:val="en-US"/>
        </w:rPr>
      </w:pPr>
    </w:p>
    <w:p w14:paraId="07A0E371" w14:textId="7D69DB3F" w:rsidR="00895B30" w:rsidRPr="0017389C" w:rsidRDefault="00895B30" w:rsidP="0017389C">
      <w:pPr>
        <w:pStyle w:val="Ttulo2"/>
        <w:numPr>
          <w:ilvl w:val="2"/>
          <w:numId w:val="14"/>
        </w:numPr>
        <w:rPr>
          <w:rFonts w:ascii="Arial" w:hAnsi="Arial" w:cs="Arial"/>
          <w:color w:val="auto"/>
          <w:sz w:val="22"/>
          <w:szCs w:val="22"/>
          <w:lang w:val="en-US"/>
        </w:rPr>
      </w:pPr>
      <w:bookmarkStart w:id="10" w:name="_Toc112343788"/>
      <w:r w:rsidRPr="0017389C">
        <w:rPr>
          <w:rFonts w:ascii="Arial" w:hAnsi="Arial" w:cs="Arial"/>
          <w:color w:val="auto"/>
          <w:sz w:val="22"/>
          <w:szCs w:val="22"/>
          <w:lang w:val="en-US"/>
        </w:rPr>
        <w:t>The threat of entry</w:t>
      </w:r>
      <w:bookmarkEnd w:id="10"/>
    </w:p>
    <w:p w14:paraId="58257F83" w14:textId="77777777" w:rsidR="006256B6" w:rsidRPr="006256B6" w:rsidRDefault="006256B6" w:rsidP="006256B6">
      <w:pPr>
        <w:rPr>
          <w:lang w:val="en-US"/>
        </w:rPr>
      </w:pPr>
    </w:p>
    <w:p w14:paraId="610CF167" w14:textId="38E3E6A6" w:rsidR="00895B30" w:rsidRPr="0017389C" w:rsidRDefault="003B4120" w:rsidP="0017389C">
      <w:pPr>
        <w:pStyle w:val="Prrafodelista"/>
        <w:spacing w:line="360" w:lineRule="auto"/>
        <w:ind w:left="360"/>
        <w:jc w:val="both"/>
        <w:rPr>
          <w:rFonts w:ascii="Arial" w:hAnsi="Arial" w:cs="Arial"/>
          <w:bCs/>
          <w:lang w:val="en-US"/>
        </w:rPr>
      </w:pPr>
      <w:r w:rsidRPr="0017389C">
        <w:rPr>
          <w:rFonts w:ascii="Arial" w:hAnsi="Arial" w:cs="Arial"/>
          <w:bCs/>
          <w:lang w:val="en-US"/>
        </w:rPr>
        <w:t xml:space="preserve">Aroma cacao comprises about 6% to 8% of global production, most concentrated in Latin America. Ecuador makes the most contributions, accounting for 54% of the total in this category (ICCO, 2020). </w:t>
      </w:r>
    </w:p>
    <w:p w14:paraId="179357A9" w14:textId="090E4A33" w:rsidR="003B4120" w:rsidRPr="0017389C" w:rsidRDefault="003B4120" w:rsidP="0017389C">
      <w:pPr>
        <w:pStyle w:val="Prrafodelista"/>
        <w:spacing w:line="360" w:lineRule="auto"/>
        <w:ind w:left="360"/>
        <w:jc w:val="both"/>
        <w:rPr>
          <w:rFonts w:ascii="Arial" w:hAnsi="Arial" w:cs="Arial"/>
          <w:bCs/>
          <w:lang w:val="en-US"/>
        </w:rPr>
      </w:pPr>
      <w:r w:rsidRPr="0017389C">
        <w:rPr>
          <w:rFonts w:ascii="Arial" w:hAnsi="Arial" w:cs="Arial"/>
          <w:bCs/>
          <w:lang w:val="en-US"/>
        </w:rPr>
        <w:t xml:space="preserve">His primary rivals are far distant. </w:t>
      </w:r>
      <w:proofErr w:type="gramStart"/>
      <w:r w:rsidRPr="0017389C">
        <w:rPr>
          <w:rFonts w:ascii="Arial" w:hAnsi="Arial" w:cs="Arial"/>
          <w:bCs/>
          <w:lang w:val="en-US"/>
        </w:rPr>
        <w:t>Colombia, Venezuela, and the Dominican Republic, to name a few.</w:t>
      </w:r>
      <w:proofErr w:type="gramEnd"/>
      <w:r w:rsidRPr="0017389C">
        <w:rPr>
          <w:rFonts w:ascii="Arial" w:hAnsi="Arial" w:cs="Arial"/>
          <w:bCs/>
          <w:lang w:val="en-US"/>
        </w:rPr>
        <w:t xml:space="preserve"> Because global production patterns indicate that the major producing </w:t>
      </w:r>
      <w:r w:rsidRPr="0017389C">
        <w:rPr>
          <w:rFonts w:ascii="Arial" w:hAnsi="Arial" w:cs="Arial"/>
          <w:bCs/>
          <w:lang w:val="en-US"/>
        </w:rPr>
        <w:lastRenderedPageBreak/>
        <w:t xml:space="preserve">countries will continue to direct their crops toward the cacao </w:t>
      </w:r>
      <w:proofErr w:type="spellStart"/>
      <w:r w:rsidRPr="0017389C">
        <w:rPr>
          <w:rFonts w:ascii="Arial" w:hAnsi="Arial" w:cs="Arial"/>
          <w:bCs/>
          <w:lang w:val="en-US"/>
        </w:rPr>
        <w:t>Trinitario</w:t>
      </w:r>
      <w:proofErr w:type="spellEnd"/>
      <w:r w:rsidRPr="0017389C">
        <w:rPr>
          <w:rFonts w:ascii="Arial" w:hAnsi="Arial" w:cs="Arial"/>
          <w:bCs/>
          <w:lang w:val="en-US"/>
        </w:rPr>
        <w:t xml:space="preserve"> due to its high production, the danger of new rivals joining the sector is low.</w:t>
      </w:r>
    </w:p>
    <w:p w14:paraId="07810EE1" w14:textId="77777777" w:rsidR="003E5121" w:rsidRDefault="003E5121" w:rsidP="003E5121">
      <w:pPr>
        <w:spacing w:line="360" w:lineRule="auto"/>
        <w:jc w:val="both"/>
        <w:rPr>
          <w:rFonts w:ascii="Arial" w:hAnsi="Arial" w:cs="Arial"/>
          <w:bCs/>
          <w:lang w:val="en-US"/>
        </w:rPr>
      </w:pPr>
    </w:p>
    <w:p w14:paraId="4B738425" w14:textId="310CECBF" w:rsidR="003B4120" w:rsidRDefault="003B4120" w:rsidP="0017389C">
      <w:pPr>
        <w:pStyle w:val="Ttulo2"/>
        <w:numPr>
          <w:ilvl w:val="2"/>
          <w:numId w:val="14"/>
        </w:numPr>
        <w:rPr>
          <w:rFonts w:ascii="Arial" w:hAnsi="Arial" w:cs="Arial"/>
          <w:color w:val="auto"/>
          <w:sz w:val="22"/>
          <w:szCs w:val="22"/>
          <w:lang w:val="en-US"/>
        </w:rPr>
      </w:pPr>
      <w:bookmarkStart w:id="11" w:name="_Toc112343789"/>
      <w:r w:rsidRPr="0017389C">
        <w:rPr>
          <w:rFonts w:ascii="Arial" w:hAnsi="Arial" w:cs="Arial"/>
          <w:color w:val="auto"/>
          <w:sz w:val="22"/>
          <w:szCs w:val="22"/>
          <w:lang w:val="en-US"/>
        </w:rPr>
        <w:t>The power of buyers</w:t>
      </w:r>
      <w:bookmarkEnd w:id="11"/>
    </w:p>
    <w:p w14:paraId="4239A9B0" w14:textId="77777777" w:rsidR="0017389C" w:rsidRPr="0017389C" w:rsidRDefault="0017389C" w:rsidP="0017389C">
      <w:pPr>
        <w:rPr>
          <w:lang w:val="en-US"/>
        </w:rPr>
      </w:pPr>
    </w:p>
    <w:p w14:paraId="57E335E6" w14:textId="08CF2DDD" w:rsidR="003B4120" w:rsidRPr="0017389C" w:rsidRDefault="003B4120" w:rsidP="0017389C">
      <w:pPr>
        <w:pStyle w:val="Prrafodelista"/>
        <w:spacing w:line="360" w:lineRule="auto"/>
        <w:ind w:left="360"/>
        <w:jc w:val="both"/>
        <w:rPr>
          <w:rFonts w:ascii="Arial" w:hAnsi="Arial" w:cs="Arial"/>
          <w:bCs/>
          <w:lang w:val="en-US"/>
        </w:rPr>
      </w:pPr>
      <w:r w:rsidRPr="0017389C">
        <w:rPr>
          <w:rFonts w:ascii="Arial" w:hAnsi="Arial" w:cs="Arial"/>
          <w:bCs/>
          <w:lang w:val="en-US"/>
        </w:rPr>
        <w:t>Because of the world's limited supply of fine and aroma cacao, demand is high, and its export price reflects this. The base price, on the other hand, is influenced by price changes in worldwide primary demands, which vary according to the position of Africa's leading chocolate producers.</w:t>
      </w:r>
    </w:p>
    <w:p w14:paraId="7D24790B" w14:textId="77777777" w:rsidR="003E5121" w:rsidRDefault="003E5121" w:rsidP="003E5121">
      <w:pPr>
        <w:spacing w:line="360" w:lineRule="auto"/>
        <w:jc w:val="both"/>
        <w:rPr>
          <w:rFonts w:ascii="Arial" w:hAnsi="Arial" w:cs="Arial"/>
          <w:bCs/>
          <w:lang w:val="en-US"/>
        </w:rPr>
      </w:pPr>
    </w:p>
    <w:p w14:paraId="0F1F1C4E" w14:textId="05984EAF" w:rsidR="003B4120" w:rsidRPr="00CC3CE4" w:rsidRDefault="003B4120" w:rsidP="0017389C">
      <w:pPr>
        <w:pStyle w:val="Ttulo2"/>
        <w:numPr>
          <w:ilvl w:val="2"/>
          <w:numId w:val="14"/>
        </w:numPr>
        <w:rPr>
          <w:rFonts w:ascii="Arial" w:hAnsi="Arial" w:cs="Arial"/>
          <w:color w:val="auto"/>
          <w:sz w:val="22"/>
          <w:lang w:val="en-US"/>
        </w:rPr>
      </w:pPr>
      <w:bookmarkStart w:id="12" w:name="_Toc112343790"/>
      <w:r w:rsidRPr="00CC3CE4">
        <w:rPr>
          <w:rFonts w:ascii="Arial" w:hAnsi="Arial" w:cs="Arial"/>
          <w:color w:val="auto"/>
          <w:sz w:val="22"/>
          <w:lang w:val="en-US"/>
        </w:rPr>
        <w:t>The power of suppliers</w:t>
      </w:r>
      <w:bookmarkEnd w:id="12"/>
    </w:p>
    <w:p w14:paraId="392F8BF8" w14:textId="77777777" w:rsidR="0017389C" w:rsidRPr="0017389C" w:rsidRDefault="0017389C" w:rsidP="0017389C">
      <w:pPr>
        <w:rPr>
          <w:lang w:val="en-US"/>
        </w:rPr>
      </w:pPr>
    </w:p>
    <w:p w14:paraId="3F0F4E97" w14:textId="6114D3A1" w:rsidR="003B4120" w:rsidRPr="0017389C" w:rsidRDefault="003B4120" w:rsidP="0017389C">
      <w:pPr>
        <w:pStyle w:val="Prrafodelista"/>
        <w:spacing w:line="360" w:lineRule="auto"/>
        <w:ind w:left="360"/>
        <w:jc w:val="both"/>
        <w:rPr>
          <w:rFonts w:ascii="Arial" w:hAnsi="Arial" w:cs="Arial"/>
          <w:bCs/>
          <w:lang w:val="en-US"/>
        </w:rPr>
      </w:pPr>
      <w:r w:rsidRPr="0017389C">
        <w:rPr>
          <w:rFonts w:ascii="Arial" w:hAnsi="Arial" w:cs="Arial"/>
          <w:bCs/>
          <w:lang w:val="en-US"/>
        </w:rPr>
        <w:t>The cacao market is altering as a result of the circumstances in the major producing countries, particularly Costa Rica and Ghana, whose production levels exceed 50% of global output. The influence that these countries hold in primary international markets has a direct impact on international price indices and, as a result, on producer pricing in each country. Cacao suppliers have enormous power as a result of this circumstance.</w:t>
      </w:r>
    </w:p>
    <w:p w14:paraId="7B449ABF" w14:textId="77777777" w:rsidR="003E5121" w:rsidRDefault="003E5121" w:rsidP="003E5121">
      <w:pPr>
        <w:spacing w:line="360" w:lineRule="auto"/>
        <w:jc w:val="both"/>
        <w:rPr>
          <w:rFonts w:ascii="Arial" w:hAnsi="Arial" w:cs="Arial"/>
          <w:bCs/>
          <w:lang w:val="en-US"/>
        </w:rPr>
      </w:pPr>
    </w:p>
    <w:p w14:paraId="70198A6C" w14:textId="651A08F9" w:rsidR="0017389C" w:rsidRPr="0017389C" w:rsidRDefault="00EF03AA" w:rsidP="0017389C">
      <w:pPr>
        <w:pStyle w:val="Ttulo2"/>
        <w:numPr>
          <w:ilvl w:val="2"/>
          <w:numId w:val="14"/>
        </w:numPr>
        <w:rPr>
          <w:rFonts w:ascii="Arial" w:hAnsi="Arial" w:cs="Arial"/>
          <w:color w:val="auto"/>
          <w:sz w:val="22"/>
          <w:szCs w:val="22"/>
          <w:lang w:val="en-US"/>
        </w:rPr>
      </w:pPr>
      <w:bookmarkStart w:id="13" w:name="_Toc112343791"/>
      <w:r w:rsidRPr="0017389C">
        <w:rPr>
          <w:rFonts w:ascii="Arial" w:hAnsi="Arial" w:cs="Arial"/>
          <w:color w:val="auto"/>
          <w:sz w:val="22"/>
          <w:szCs w:val="22"/>
          <w:lang w:val="en-US"/>
        </w:rPr>
        <w:t>Threat of substitutes</w:t>
      </w:r>
      <w:bookmarkEnd w:id="13"/>
    </w:p>
    <w:p w14:paraId="32D72481" w14:textId="77777777" w:rsidR="0017389C" w:rsidRPr="0017389C" w:rsidRDefault="0017389C" w:rsidP="0017389C">
      <w:pPr>
        <w:rPr>
          <w:lang w:val="en-US"/>
        </w:rPr>
      </w:pPr>
    </w:p>
    <w:p w14:paraId="042A0F2D" w14:textId="77777777" w:rsidR="00EF03AA" w:rsidRPr="0017389C" w:rsidRDefault="00EF03AA" w:rsidP="0017389C">
      <w:pPr>
        <w:pStyle w:val="Prrafodelista"/>
        <w:spacing w:line="360" w:lineRule="auto"/>
        <w:ind w:left="360"/>
        <w:jc w:val="both"/>
        <w:rPr>
          <w:rFonts w:ascii="Arial" w:hAnsi="Arial" w:cs="Arial"/>
          <w:bCs/>
          <w:lang w:val="en-US"/>
        </w:rPr>
      </w:pPr>
      <w:r w:rsidRPr="0017389C">
        <w:rPr>
          <w:rFonts w:ascii="Arial" w:hAnsi="Arial" w:cs="Arial"/>
          <w:bCs/>
          <w:lang w:val="en-US"/>
        </w:rPr>
        <w:t>The threat of alternatives is limited because cacao's features are unique, and no other product is known to be capable of entirely satisfying them.</w:t>
      </w:r>
    </w:p>
    <w:p w14:paraId="5C94ECC4" w14:textId="77777777" w:rsidR="00EF03AA" w:rsidRPr="003E5121" w:rsidRDefault="00EF03AA" w:rsidP="003E5121">
      <w:pPr>
        <w:spacing w:line="360" w:lineRule="auto"/>
        <w:jc w:val="both"/>
        <w:rPr>
          <w:rFonts w:ascii="Arial" w:hAnsi="Arial" w:cs="Arial"/>
          <w:bCs/>
          <w:lang w:val="en-US"/>
        </w:rPr>
      </w:pPr>
    </w:p>
    <w:p w14:paraId="7540D5F3" w14:textId="769744C4" w:rsidR="00EF03AA" w:rsidRPr="0017389C" w:rsidRDefault="00EF03AA" w:rsidP="0017389C">
      <w:pPr>
        <w:pStyle w:val="Prrafodelista"/>
        <w:spacing w:line="360" w:lineRule="auto"/>
        <w:ind w:left="360"/>
        <w:jc w:val="both"/>
        <w:rPr>
          <w:rFonts w:ascii="Arial" w:hAnsi="Arial" w:cs="Arial"/>
          <w:bCs/>
          <w:lang w:val="en-US"/>
        </w:rPr>
      </w:pPr>
      <w:r w:rsidRPr="0017389C">
        <w:rPr>
          <w:rFonts w:ascii="Arial" w:hAnsi="Arial" w:cs="Arial"/>
          <w:bCs/>
          <w:lang w:val="en-US"/>
        </w:rPr>
        <w:t>Cacao is mostly used to make chocolate, which can be sweet or bitter depending on quality and demand. Chocolate, for example, can be replaced with candy store products that suit the c</w:t>
      </w:r>
      <w:r w:rsidR="00FA4801" w:rsidRPr="0017389C">
        <w:rPr>
          <w:rFonts w:ascii="Arial" w:hAnsi="Arial" w:cs="Arial"/>
          <w:bCs/>
          <w:lang w:val="en-US"/>
        </w:rPr>
        <w:t>onsumer's needs in this regard.</w:t>
      </w:r>
    </w:p>
    <w:p w14:paraId="4C07FA69" w14:textId="535CC137" w:rsidR="00EF03AA" w:rsidRPr="0017389C" w:rsidRDefault="00EF03AA" w:rsidP="0017389C">
      <w:pPr>
        <w:pStyle w:val="Prrafodelista"/>
        <w:spacing w:line="360" w:lineRule="auto"/>
        <w:ind w:left="360"/>
        <w:jc w:val="both"/>
        <w:rPr>
          <w:rFonts w:ascii="Arial" w:hAnsi="Arial" w:cs="Arial"/>
          <w:bCs/>
          <w:lang w:val="en-US"/>
        </w:rPr>
      </w:pPr>
      <w:r w:rsidRPr="0017389C">
        <w:rPr>
          <w:rFonts w:ascii="Arial" w:hAnsi="Arial" w:cs="Arial"/>
          <w:bCs/>
          <w:lang w:val="en-US"/>
        </w:rPr>
        <w:t>There is, however, no exact equivalent to the desire for dark chocolate.</w:t>
      </w:r>
    </w:p>
    <w:p w14:paraId="11F1860E" w14:textId="77777777" w:rsidR="003E5121" w:rsidRDefault="003E5121" w:rsidP="003E5121">
      <w:pPr>
        <w:spacing w:line="360" w:lineRule="auto"/>
        <w:jc w:val="both"/>
        <w:rPr>
          <w:rFonts w:ascii="Arial" w:hAnsi="Arial" w:cs="Arial"/>
          <w:bCs/>
          <w:lang w:val="en-US"/>
        </w:rPr>
      </w:pPr>
    </w:p>
    <w:p w14:paraId="345A49F9" w14:textId="24DB6853" w:rsidR="00EF03AA" w:rsidRPr="0017389C" w:rsidRDefault="00EF03AA" w:rsidP="0017389C">
      <w:pPr>
        <w:pStyle w:val="Ttulo2"/>
        <w:numPr>
          <w:ilvl w:val="2"/>
          <w:numId w:val="14"/>
        </w:numPr>
        <w:rPr>
          <w:rFonts w:ascii="Arial" w:hAnsi="Arial" w:cs="Arial"/>
          <w:color w:val="auto"/>
          <w:sz w:val="22"/>
          <w:szCs w:val="22"/>
          <w:lang w:val="en-US"/>
        </w:rPr>
      </w:pPr>
      <w:bookmarkStart w:id="14" w:name="_Toc112343792"/>
      <w:r w:rsidRPr="0017389C">
        <w:rPr>
          <w:rFonts w:ascii="Arial" w:hAnsi="Arial" w:cs="Arial"/>
          <w:color w:val="auto"/>
          <w:sz w:val="22"/>
          <w:szCs w:val="22"/>
          <w:lang w:val="en-US"/>
        </w:rPr>
        <w:t>Competitors in the industry</w:t>
      </w:r>
      <w:bookmarkEnd w:id="14"/>
    </w:p>
    <w:p w14:paraId="02A03FDC" w14:textId="77777777" w:rsidR="0017389C" w:rsidRPr="0017389C" w:rsidRDefault="0017389C" w:rsidP="0017389C">
      <w:pPr>
        <w:rPr>
          <w:lang w:val="en-US"/>
        </w:rPr>
      </w:pPr>
    </w:p>
    <w:p w14:paraId="103DF3F3" w14:textId="21EE0A29" w:rsidR="00EF03AA" w:rsidRPr="0017389C" w:rsidRDefault="00EF03AA" w:rsidP="0017389C">
      <w:pPr>
        <w:pStyle w:val="Prrafodelista"/>
        <w:spacing w:line="360" w:lineRule="auto"/>
        <w:ind w:left="360"/>
        <w:jc w:val="both"/>
        <w:rPr>
          <w:rFonts w:ascii="Arial" w:hAnsi="Arial" w:cs="Arial"/>
          <w:bCs/>
          <w:lang w:val="en-US"/>
        </w:rPr>
      </w:pPr>
      <w:r w:rsidRPr="0017389C">
        <w:rPr>
          <w:rFonts w:ascii="Arial" w:hAnsi="Arial" w:cs="Arial"/>
          <w:bCs/>
          <w:lang w:val="en-US"/>
        </w:rPr>
        <w:t xml:space="preserve">The cacao market is very competitive because demand for the commodity exceeds </w:t>
      </w:r>
      <w:r w:rsidR="001A7F26" w:rsidRPr="0017389C">
        <w:rPr>
          <w:rFonts w:ascii="Arial" w:hAnsi="Arial" w:cs="Arial"/>
          <w:bCs/>
          <w:lang w:val="en-US"/>
        </w:rPr>
        <w:t>supply</w:t>
      </w:r>
      <w:r w:rsidRPr="0017389C">
        <w:rPr>
          <w:rFonts w:ascii="Arial" w:hAnsi="Arial" w:cs="Arial"/>
          <w:bCs/>
          <w:lang w:val="en-US"/>
        </w:rPr>
        <w:t xml:space="preserve"> and just 5% of global production is considered </w:t>
      </w:r>
      <w:r w:rsidR="001A7F26" w:rsidRPr="0017389C">
        <w:rPr>
          <w:rFonts w:ascii="Arial" w:hAnsi="Arial" w:cs="Arial"/>
          <w:bCs/>
          <w:lang w:val="en-US"/>
        </w:rPr>
        <w:t>fine</w:t>
      </w:r>
      <w:r w:rsidRPr="0017389C">
        <w:rPr>
          <w:rFonts w:ascii="Arial" w:hAnsi="Arial" w:cs="Arial"/>
          <w:bCs/>
          <w:lang w:val="en-US"/>
        </w:rPr>
        <w:t xml:space="preserve"> and </w:t>
      </w:r>
      <w:r w:rsidR="001A7F26" w:rsidRPr="0017389C">
        <w:rPr>
          <w:rFonts w:ascii="Arial" w:hAnsi="Arial" w:cs="Arial"/>
          <w:bCs/>
          <w:lang w:val="en-US"/>
        </w:rPr>
        <w:t>flavour</w:t>
      </w:r>
      <w:r w:rsidRPr="0017389C">
        <w:rPr>
          <w:rFonts w:ascii="Arial" w:hAnsi="Arial" w:cs="Arial"/>
          <w:bCs/>
          <w:lang w:val="en-US"/>
        </w:rPr>
        <w:t xml:space="preserve"> cacao, according </w:t>
      </w:r>
      <w:r w:rsidRPr="0017389C">
        <w:rPr>
          <w:rFonts w:ascii="Arial" w:hAnsi="Arial" w:cs="Arial"/>
          <w:bCs/>
          <w:lang w:val="en-US"/>
        </w:rPr>
        <w:lastRenderedPageBreak/>
        <w:t>to the ICCO. As a result, the cacao sector must work closely with exporters from each producing country and be aware of product-related, quality-related, and price-related issues in order to reach timely agreements.</w:t>
      </w:r>
    </w:p>
    <w:p w14:paraId="23259BFE" w14:textId="77777777" w:rsidR="00B26DDB" w:rsidRPr="003E5121" w:rsidRDefault="00B26DDB" w:rsidP="003E5121">
      <w:pPr>
        <w:spacing w:line="360" w:lineRule="auto"/>
        <w:jc w:val="both"/>
        <w:rPr>
          <w:rFonts w:ascii="Arial" w:hAnsi="Arial" w:cs="Arial"/>
          <w:bCs/>
          <w:lang w:val="en-US"/>
        </w:rPr>
      </w:pPr>
    </w:p>
    <w:p w14:paraId="74DE17D7" w14:textId="71B4A6E0" w:rsidR="00B26DDB" w:rsidRPr="00CC3CE4" w:rsidRDefault="00B26DDB" w:rsidP="0017389C">
      <w:pPr>
        <w:pStyle w:val="Ttulo1"/>
        <w:numPr>
          <w:ilvl w:val="1"/>
          <w:numId w:val="14"/>
        </w:numPr>
        <w:rPr>
          <w:rFonts w:ascii="Arial" w:hAnsi="Arial" w:cs="Arial"/>
          <w:b w:val="0"/>
          <w:bCs w:val="0"/>
          <w:color w:val="auto"/>
          <w:sz w:val="24"/>
          <w:lang w:val="en-US"/>
        </w:rPr>
      </w:pPr>
      <w:bookmarkStart w:id="15" w:name="_Toc112343793"/>
      <w:r w:rsidRPr="00CC3CE4">
        <w:rPr>
          <w:rFonts w:ascii="Arial" w:hAnsi="Arial" w:cs="Arial"/>
          <w:color w:val="auto"/>
          <w:sz w:val="24"/>
          <w:lang w:val="en-US"/>
        </w:rPr>
        <w:t>SWOT Analysis</w:t>
      </w:r>
      <w:bookmarkEnd w:id="15"/>
      <w:r w:rsidRPr="00CC3CE4">
        <w:rPr>
          <w:rFonts w:ascii="Arial" w:hAnsi="Arial" w:cs="Arial"/>
          <w:color w:val="auto"/>
          <w:sz w:val="24"/>
          <w:lang w:val="en-US"/>
        </w:rPr>
        <w:t xml:space="preserve"> </w:t>
      </w:r>
    </w:p>
    <w:p w14:paraId="1FB34C2C" w14:textId="77777777" w:rsidR="004675F2" w:rsidRDefault="004675F2" w:rsidP="00CC3CE4">
      <w:pPr>
        <w:pStyle w:val="Prrafodelista"/>
        <w:keepNext/>
        <w:spacing w:line="360" w:lineRule="auto"/>
        <w:ind w:left="360"/>
      </w:pPr>
      <w:r w:rsidRPr="004675F2">
        <w:rPr>
          <w:noProof/>
          <w:lang w:val="es-ES" w:eastAsia="es-ES"/>
        </w:rPr>
        <w:drawing>
          <wp:inline distT="0" distB="0" distL="0" distR="0" wp14:anchorId="1C514DDA" wp14:editId="3527B077">
            <wp:extent cx="5731510" cy="2291751"/>
            <wp:effectExtent l="171450" t="171450" r="383540" b="356235"/>
            <wp:docPr id="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BEBA8EAE-BF5A-486C-A8C5-ECC9F3942E4B}">
                          <a14:imgProps xmlns:a14="http://schemas.microsoft.com/office/drawing/2010/main">
                            <a14:imgLayer r:embed="rId17">
                              <a14:imgEffect>
                                <a14:sharpenSoften amount="25000"/>
                              </a14:imgEffect>
                            </a14:imgLayer>
                          </a14:imgProps>
                        </a:ext>
                      </a:extLst>
                    </a:blip>
                    <a:stretch>
                      <a:fillRect/>
                    </a:stretch>
                  </pic:blipFill>
                  <pic:spPr>
                    <a:xfrm>
                      <a:off x="0" y="0"/>
                      <a:ext cx="5731510" cy="2291751"/>
                    </a:xfrm>
                    <a:prstGeom prst="rect">
                      <a:avLst/>
                    </a:prstGeom>
                    <a:ln>
                      <a:noFill/>
                    </a:ln>
                    <a:effectLst>
                      <a:outerShdw blurRad="292100" dist="139700" dir="2700000" algn="tl" rotWithShape="0">
                        <a:srgbClr val="333333">
                          <a:alpha val="65000"/>
                        </a:srgbClr>
                      </a:outerShdw>
                    </a:effectLst>
                  </pic:spPr>
                </pic:pic>
              </a:graphicData>
            </a:graphic>
          </wp:inline>
        </w:drawing>
      </w:r>
    </w:p>
    <w:p w14:paraId="72F9BD09" w14:textId="1EA60315" w:rsidR="004675F2" w:rsidRDefault="004675F2" w:rsidP="00CC3CE4">
      <w:pPr>
        <w:pStyle w:val="Epgrafe"/>
        <w:ind w:left="360"/>
        <w:jc w:val="center"/>
      </w:pPr>
      <w:r>
        <w:t xml:space="preserve">Figure </w:t>
      </w:r>
      <w:r w:rsidR="001E1BB4">
        <w:fldChar w:fldCharType="begin"/>
      </w:r>
      <w:r w:rsidR="001E1BB4">
        <w:instrText xml:space="preserve"> SEQ Figure \* ARABIC </w:instrText>
      </w:r>
      <w:r w:rsidR="001E1BB4">
        <w:fldChar w:fldCharType="separate"/>
      </w:r>
      <w:r w:rsidR="005C591B">
        <w:rPr>
          <w:noProof/>
        </w:rPr>
        <w:t>3</w:t>
      </w:r>
      <w:r w:rsidR="001E1BB4">
        <w:rPr>
          <w:noProof/>
        </w:rPr>
        <w:fldChar w:fldCharType="end"/>
      </w:r>
      <w:r>
        <w:t xml:space="preserve"> SWOT Analysis</w:t>
      </w:r>
    </w:p>
    <w:p w14:paraId="61D0EDEE" w14:textId="77777777" w:rsidR="004675F2" w:rsidRPr="004675F2" w:rsidRDefault="004675F2" w:rsidP="004675F2"/>
    <w:p w14:paraId="2A24AA21" w14:textId="072DD5A2" w:rsidR="00EF03AA" w:rsidRPr="0017389C" w:rsidRDefault="00B26DDB" w:rsidP="00CC3CE4">
      <w:pPr>
        <w:pStyle w:val="Prrafodelista"/>
        <w:spacing w:line="360" w:lineRule="auto"/>
        <w:ind w:left="360"/>
        <w:jc w:val="both"/>
        <w:rPr>
          <w:rFonts w:ascii="Arial" w:hAnsi="Arial" w:cs="Arial"/>
          <w:bCs/>
          <w:lang w:val="en-US"/>
        </w:rPr>
      </w:pPr>
      <w:r w:rsidRPr="0017389C">
        <w:rPr>
          <w:rFonts w:ascii="Arial" w:hAnsi="Arial" w:cs="Arial"/>
          <w:bCs/>
          <w:lang w:val="en-US"/>
        </w:rPr>
        <w:t>The SWOT analysis investigates the internal capacities of Ecuadorian cacao production in order to create opportunities in its offer-demand, starting with aspects to be aware of its weaknesses (internal) and threats (external); about the crop, production, beans commercialization, and primary material processing with the best quality controls in the world. With this analysis, the following is added to the matrix:</w:t>
      </w:r>
    </w:p>
    <w:p w14:paraId="178FA3B6" w14:textId="30DF56DE" w:rsidR="000C4068" w:rsidRPr="0017389C" w:rsidRDefault="000C4068" w:rsidP="00CC3CE4">
      <w:pPr>
        <w:pStyle w:val="Prrafodelista"/>
        <w:spacing w:line="360" w:lineRule="auto"/>
        <w:ind w:left="360"/>
        <w:jc w:val="center"/>
        <w:rPr>
          <w:rFonts w:ascii="Arial" w:hAnsi="Arial" w:cs="Arial"/>
          <w:bCs/>
          <w:lang w:val="en-US"/>
        </w:rPr>
      </w:pPr>
      <w:r w:rsidRPr="0017389C">
        <w:rPr>
          <w:rFonts w:ascii="Arial" w:hAnsi="Arial" w:cs="Arial"/>
          <w:bCs/>
          <w:lang w:val="en-US"/>
        </w:rPr>
        <w:t>Table: SWOT matrix of Ecuadorian Cocoa</w:t>
      </w:r>
    </w:p>
    <w:tbl>
      <w:tblPr>
        <w:tblStyle w:val="Tablaconcuadrcula"/>
        <w:tblW w:w="0" w:type="auto"/>
        <w:tblLook w:val="04A0" w:firstRow="1" w:lastRow="0" w:firstColumn="1" w:lastColumn="0" w:noHBand="0" w:noVBand="1"/>
      </w:tblPr>
      <w:tblGrid>
        <w:gridCol w:w="4583"/>
        <w:gridCol w:w="4583"/>
      </w:tblGrid>
      <w:tr w:rsidR="000C4068" w:rsidRPr="003E5121" w14:paraId="4C8F7185" w14:textId="77777777" w:rsidTr="000C4068">
        <w:tc>
          <w:tcPr>
            <w:tcW w:w="4583" w:type="dxa"/>
          </w:tcPr>
          <w:p w14:paraId="3443ADC4" w14:textId="439F2425" w:rsidR="000C4068" w:rsidRPr="0017389C" w:rsidRDefault="000C4068" w:rsidP="00CC3CE4">
            <w:pPr>
              <w:pStyle w:val="Prrafodelista"/>
              <w:spacing w:line="360" w:lineRule="auto"/>
              <w:ind w:left="360"/>
              <w:rPr>
                <w:rFonts w:ascii="Arial" w:hAnsi="Arial" w:cs="Arial"/>
                <w:b/>
                <w:bCs/>
                <w:lang w:val="en-US"/>
              </w:rPr>
            </w:pPr>
            <w:r w:rsidRPr="0017389C">
              <w:rPr>
                <w:rFonts w:ascii="Arial" w:hAnsi="Arial" w:cs="Arial"/>
                <w:b/>
                <w:bCs/>
                <w:lang w:val="en-US"/>
              </w:rPr>
              <w:t>WEAKNESSES</w:t>
            </w:r>
          </w:p>
        </w:tc>
        <w:tc>
          <w:tcPr>
            <w:tcW w:w="4583" w:type="dxa"/>
          </w:tcPr>
          <w:p w14:paraId="236DF652" w14:textId="47132218" w:rsidR="000C4068" w:rsidRPr="0017389C" w:rsidRDefault="000C4068" w:rsidP="00CC3CE4">
            <w:pPr>
              <w:pStyle w:val="Prrafodelista"/>
              <w:spacing w:line="360" w:lineRule="auto"/>
              <w:ind w:left="360"/>
              <w:rPr>
                <w:rFonts w:ascii="Arial" w:hAnsi="Arial" w:cs="Arial"/>
                <w:b/>
                <w:bCs/>
                <w:lang w:val="en-US"/>
              </w:rPr>
            </w:pPr>
            <w:r w:rsidRPr="0017389C">
              <w:rPr>
                <w:rFonts w:ascii="Arial" w:hAnsi="Arial" w:cs="Arial"/>
                <w:b/>
                <w:bCs/>
                <w:lang w:val="en-US"/>
              </w:rPr>
              <w:t>THREATS</w:t>
            </w:r>
          </w:p>
        </w:tc>
      </w:tr>
      <w:tr w:rsidR="000C4068" w:rsidRPr="003E5121" w14:paraId="10DC3027" w14:textId="77777777" w:rsidTr="000C4068">
        <w:tc>
          <w:tcPr>
            <w:tcW w:w="4583" w:type="dxa"/>
          </w:tcPr>
          <w:p w14:paraId="121E0F63" w14:textId="53591659" w:rsidR="000C4068" w:rsidRPr="000761DB" w:rsidRDefault="000C4068" w:rsidP="000761DB">
            <w:pPr>
              <w:pStyle w:val="Prrafodelista"/>
              <w:numPr>
                <w:ilvl w:val="0"/>
                <w:numId w:val="17"/>
              </w:numPr>
              <w:spacing w:line="360" w:lineRule="auto"/>
              <w:rPr>
                <w:rFonts w:ascii="Arial" w:hAnsi="Arial" w:cs="Arial"/>
                <w:bCs/>
                <w:lang w:val="en-US"/>
              </w:rPr>
            </w:pPr>
            <w:r w:rsidRPr="000761DB">
              <w:rPr>
                <w:rFonts w:ascii="Arial" w:hAnsi="Arial" w:cs="Arial"/>
                <w:bCs/>
                <w:lang w:val="en-US"/>
              </w:rPr>
              <w:t xml:space="preserve">The growing usage of traditional cacao production, which usually </w:t>
            </w:r>
            <w:proofErr w:type="gramStart"/>
            <w:r w:rsidRPr="000761DB">
              <w:rPr>
                <w:rFonts w:ascii="Arial" w:hAnsi="Arial" w:cs="Arial"/>
                <w:bCs/>
                <w:lang w:val="en-US"/>
              </w:rPr>
              <w:t>substitutes</w:t>
            </w:r>
            <w:proofErr w:type="gramEnd"/>
            <w:r w:rsidRPr="000761DB">
              <w:rPr>
                <w:rFonts w:ascii="Arial" w:hAnsi="Arial" w:cs="Arial"/>
                <w:bCs/>
                <w:lang w:val="en-US"/>
              </w:rPr>
              <w:t xml:space="preserve"> cacao fines or flavour farms.</w:t>
            </w:r>
          </w:p>
          <w:p w14:paraId="360CAFCE" w14:textId="77777777" w:rsidR="000761DB" w:rsidRPr="00CC3CE4" w:rsidRDefault="000761DB" w:rsidP="00CC3CE4">
            <w:pPr>
              <w:spacing w:line="360" w:lineRule="auto"/>
              <w:rPr>
                <w:rFonts w:ascii="Arial" w:hAnsi="Arial" w:cs="Arial"/>
                <w:bCs/>
                <w:lang w:val="en-US"/>
              </w:rPr>
            </w:pPr>
          </w:p>
          <w:p w14:paraId="26410AFB" w14:textId="72423177" w:rsidR="000C4068" w:rsidRPr="000761DB" w:rsidRDefault="00FA4801" w:rsidP="000761DB">
            <w:pPr>
              <w:pStyle w:val="Prrafodelista"/>
              <w:numPr>
                <w:ilvl w:val="0"/>
                <w:numId w:val="17"/>
              </w:numPr>
              <w:spacing w:line="360" w:lineRule="auto"/>
              <w:rPr>
                <w:rFonts w:ascii="Arial" w:hAnsi="Arial" w:cs="Arial"/>
                <w:bCs/>
                <w:lang w:val="en-US"/>
              </w:rPr>
            </w:pPr>
            <w:r w:rsidRPr="000761DB">
              <w:rPr>
                <w:rFonts w:ascii="Arial" w:hAnsi="Arial" w:cs="Arial"/>
                <w:bCs/>
                <w:lang w:val="en-US"/>
              </w:rPr>
              <w:t>S</w:t>
            </w:r>
            <w:r w:rsidR="000C4068" w:rsidRPr="000761DB">
              <w:rPr>
                <w:rFonts w:ascii="Arial" w:hAnsi="Arial" w:cs="Arial"/>
                <w:bCs/>
                <w:lang w:val="en-US"/>
              </w:rPr>
              <w:t xml:space="preserve">mall farm </w:t>
            </w:r>
            <w:proofErr w:type="spellStart"/>
            <w:r w:rsidR="000C4068" w:rsidRPr="000761DB">
              <w:rPr>
                <w:rFonts w:ascii="Arial" w:hAnsi="Arial" w:cs="Arial"/>
                <w:bCs/>
                <w:lang w:val="en-US"/>
              </w:rPr>
              <w:t>modernisation</w:t>
            </w:r>
            <w:proofErr w:type="spellEnd"/>
          </w:p>
          <w:p w14:paraId="284EF3A3" w14:textId="2D5618D4" w:rsidR="000C4068" w:rsidRPr="000761DB" w:rsidRDefault="000C4068" w:rsidP="000761DB">
            <w:pPr>
              <w:pStyle w:val="Prrafodelista"/>
              <w:numPr>
                <w:ilvl w:val="0"/>
                <w:numId w:val="17"/>
              </w:numPr>
              <w:spacing w:line="360" w:lineRule="auto"/>
              <w:rPr>
                <w:rFonts w:ascii="Arial" w:hAnsi="Arial" w:cs="Arial"/>
                <w:bCs/>
                <w:lang w:val="en-US"/>
              </w:rPr>
            </w:pPr>
            <w:r w:rsidRPr="000761DB">
              <w:rPr>
                <w:rFonts w:ascii="Arial" w:hAnsi="Arial" w:cs="Arial"/>
                <w:bCs/>
                <w:lang w:val="en-US"/>
              </w:rPr>
              <w:t>Commercially available high-quality vegetative material</w:t>
            </w:r>
            <w:r w:rsidR="000761DB" w:rsidRPr="000761DB">
              <w:rPr>
                <w:rFonts w:ascii="Arial" w:hAnsi="Arial" w:cs="Arial"/>
                <w:bCs/>
                <w:lang w:val="en-US"/>
              </w:rPr>
              <w:t>.</w:t>
            </w:r>
          </w:p>
          <w:p w14:paraId="1FC13D4B" w14:textId="77777777" w:rsidR="000761DB" w:rsidRPr="00CC3CE4" w:rsidRDefault="000761DB" w:rsidP="00CC3CE4">
            <w:pPr>
              <w:spacing w:line="360" w:lineRule="auto"/>
              <w:rPr>
                <w:rFonts w:ascii="Arial" w:hAnsi="Arial" w:cs="Arial"/>
                <w:bCs/>
                <w:lang w:val="en-US"/>
              </w:rPr>
            </w:pPr>
          </w:p>
          <w:p w14:paraId="77E56D62" w14:textId="4B6F9D19" w:rsidR="000C4068" w:rsidRPr="000761DB" w:rsidRDefault="000C4068" w:rsidP="000761DB">
            <w:pPr>
              <w:pStyle w:val="Prrafodelista"/>
              <w:numPr>
                <w:ilvl w:val="0"/>
                <w:numId w:val="17"/>
              </w:numPr>
              <w:spacing w:line="360" w:lineRule="auto"/>
              <w:rPr>
                <w:rFonts w:ascii="Arial" w:hAnsi="Arial" w:cs="Arial"/>
                <w:bCs/>
                <w:lang w:val="en-US"/>
              </w:rPr>
            </w:pPr>
            <w:r w:rsidRPr="000761DB">
              <w:rPr>
                <w:rFonts w:ascii="Arial" w:hAnsi="Arial" w:cs="Arial"/>
                <w:bCs/>
                <w:lang w:val="en-US"/>
              </w:rPr>
              <w:t>Productivity in cacao fine and flavour farms is low.</w:t>
            </w:r>
          </w:p>
          <w:p w14:paraId="1BBB45B3" w14:textId="77777777" w:rsidR="000761DB" w:rsidRPr="00CC3CE4" w:rsidRDefault="000761DB" w:rsidP="00CC3CE4">
            <w:pPr>
              <w:spacing w:line="360" w:lineRule="auto"/>
              <w:rPr>
                <w:rFonts w:ascii="Arial" w:hAnsi="Arial" w:cs="Arial"/>
                <w:bCs/>
                <w:lang w:val="en-US"/>
              </w:rPr>
            </w:pPr>
          </w:p>
          <w:p w14:paraId="37A23925" w14:textId="3075E681" w:rsidR="000C4068" w:rsidRPr="000761DB" w:rsidRDefault="000C4068" w:rsidP="000761DB">
            <w:pPr>
              <w:pStyle w:val="Prrafodelista"/>
              <w:numPr>
                <w:ilvl w:val="0"/>
                <w:numId w:val="17"/>
              </w:numPr>
              <w:spacing w:line="360" w:lineRule="auto"/>
              <w:rPr>
                <w:rFonts w:ascii="Arial" w:hAnsi="Arial" w:cs="Arial"/>
                <w:bCs/>
                <w:lang w:val="en-US"/>
              </w:rPr>
            </w:pPr>
            <w:r w:rsidRPr="000761DB">
              <w:rPr>
                <w:rFonts w:ascii="Arial" w:hAnsi="Arial" w:cs="Arial"/>
                <w:bCs/>
                <w:lang w:val="en-US"/>
              </w:rPr>
              <w:t xml:space="preserve">Decreased the number of farms that </w:t>
            </w:r>
            <w:proofErr w:type="spellStart"/>
            <w:r w:rsidRPr="000761DB">
              <w:rPr>
                <w:rFonts w:ascii="Arial" w:hAnsi="Arial" w:cs="Arial"/>
                <w:bCs/>
                <w:lang w:val="en-US"/>
              </w:rPr>
              <w:t>specialise</w:t>
            </w:r>
            <w:proofErr w:type="spellEnd"/>
            <w:r w:rsidRPr="000761DB">
              <w:rPr>
                <w:rFonts w:ascii="Arial" w:hAnsi="Arial" w:cs="Arial"/>
                <w:bCs/>
                <w:lang w:val="en-US"/>
              </w:rPr>
              <w:t xml:space="preserve"> in organic farming.</w:t>
            </w:r>
          </w:p>
          <w:p w14:paraId="7A6DB70B" w14:textId="77777777" w:rsidR="000761DB" w:rsidRPr="00CC3CE4" w:rsidRDefault="000761DB" w:rsidP="00CC3CE4">
            <w:pPr>
              <w:spacing w:line="360" w:lineRule="auto"/>
              <w:rPr>
                <w:rFonts w:ascii="Arial" w:hAnsi="Arial" w:cs="Arial"/>
                <w:bCs/>
                <w:lang w:val="en-US"/>
              </w:rPr>
            </w:pPr>
          </w:p>
          <w:p w14:paraId="657713AF" w14:textId="75C652C3" w:rsidR="000C4068" w:rsidRPr="000761DB" w:rsidRDefault="000C4068" w:rsidP="000761DB">
            <w:pPr>
              <w:pStyle w:val="Prrafodelista"/>
              <w:numPr>
                <w:ilvl w:val="0"/>
                <w:numId w:val="17"/>
              </w:numPr>
              <w:spacing w:line="360" w:lineRule="auto"/>
              <w:rPr>
                <w:rFonts w:ascii="Arial" w:hAnsi="Arial" w:cs="Arial"/>
                <w:bCs/>
                <w:lang w:val="en-US"/>
              </w:rPr>
            </w:pPr>
            <w:r w:rsidRPr="000761DB">
              <w:rPr>
                <w:rFonts w:ascii="Arial" w:hAnsi="Arial" w:cs="Arial"/>
                <w:bCs/>
                <w:lang w:val="en-US"/>
              </w:rPr>
              <w:t>International demand for fine chocolate does not drive local production.</w:t>
            </w:r>
          </w:p>
          <w:p w14:paraId="5E142B16" w14:textId="77777777" w:rsidR="000761DB" w:rsidRPr="00CC3CE4" w:rsidRDefault="000761DB" w:rsidP="00CC3CE4">
            <w:pPr>
              <w:spacing w:line="360" w:lineRule="auto"/>
              <w:rPr>
                <w:rFonts w:ascii="Arial" w:hAnsi="Arial" w:cs="Arial"/>
                <w:bCs/>
                <w:lang w:val="en-US"/>
              </w:rPr>
            </w:pPr>
          </w:p>
          <w:p w14:paraId="3602CAF7" w14:textId="304D103C" w:rsidR="000C4068" w:rsidRPr="000761DB" w:rsidRDefault="000C4068" w:rsidP="000761DB">
            <w:pPr>
              <w:pStyle w:val="Prrafodelista"/>
              <w:numPr>
                <w:ilvl w:val="0"/>
                <w:numId w:val="17"/>
              </w:numPr>
              <w:spacing w:line="360" w:lineRule="auto"/>
              <w:rPr>
                <w:rFonts w:ascii="Arial" w:hAnsi="Arial" w:cs="Arial"/>
                <w:bCs/>
                <w:lang w:val="en-US"/>
              </w:rPr>
            </w:pPr>
            <w:r w:rsidRPr="000761DB">
              <w:rPr>
                <w:rFonts w:ascii="Arial" w:hAnsi="Arial" w:cs="Arial"/>
                <w:bCs/>
                <w:lang w:val="en-US"/>
              </w:rPr>
              <w:t xml:space="preserve">Quality improvement is hindered because the </w:t>
            </w:r>
            <w:proofErr w:type="spellStart"/>
            <w:r w:rsidRPr="000761DB">
              <w:rPr>
                <w:rFonts w:ascii="Arial" w:hAnsi="Arial" w:cs="Arial"/>
                <w:bCs/>
                <w:lang w:val="en-US"/>
              </w:rPr>
              <w:t>commercialisation</w:t>
            </w:r>
            <w:proofErr w:type="spellEnd"/>
            <w:r w:rsidRPr="000761DB">
              <w:rPr>
                <w:rFonts w:ascii="Arial" w:hAnsi="Arial" w:cs="Arial"/>
                <w:bCs/>
                <w:lang w:val="en-US"/>
              </w:rPr>
              <w:t xml:space="preserve"> cycle benefits the producer.</w:t>
            </w:r>
          </w:p>
        </w:tc>
        <w:tc>
          <w:tcPr>
            <w:tcW w:w="4583" w:type="dxa"/>
          </w:tcPr>
          <w:p w14:paraId="3808FBE1" w14:textId="5AAFB394" w:rsidR="003E5121" w:rsidRPr="000761DB" w:rsidRDefault="003E5121" w:rsidP="000761DB">
            <w:pPr>
              <w:pStyle w:val="Prrafodelista"/>
              <w:numPr>
                <w:ilvl w:val="0"/>
                <w:numId w:val="17"/>
              </w:numPr>
              <w:spacing w:line="360" w:lineRule="auto"/>
              <w:rPr>
                <w:rFonts w:ascii="Arial" w:hAnsi="Arial" w:cs="Arial"/>
                <w:bCs/>
                <w:lang w:val="en-US"/>
              </w:rPr>
            </w:pPr>
            <w:r w:rsidRPr="000761DB">
              <w:rPr>
                <w:rFonts w:ascii="Arial" w:hAnsi="Arial" w:cs="Arial"/>
                <w:bCs/>
                <w:lang w:val="en-US"/>
              </w:rPr>
              <w:lastRenderedPageBreak/>
              <w:t xml:space="preserve">Countries in Central and South America are interested in boosting the production of fine and </w:t>
            </w:r>
            <w:proofErr w:type="spellStart"/>
            <w:r w:rsidRPr="000761DB">
              <w:rPr>
                <w:rFonts w:ascii="Arial" w:hAnsi="Arial" w:cs="Arial"/>
                <w:bCs/>
                <w:lang w:val="en-US"/>
              </w:rPr>
              <w:t>flavourful</w:t>
            </w:r>
            <w:proofErr w:type="spellEnd"/>
            <w:r w:rsidRPr="000761DB">
              <w:rPr>
                <w:rFonts w:ascii="Arial" w:hAnsi="Arial" w:cs="Arial"/>
                <w:bCs/>
                <w:lang w:val="en-US"/>
              </w:rPr>
              <w:t xml:space="preserve"> cocoa.</w:t>
            </w:r>
          </w:p>
          <w:p w14:paraId="46C5E234" w14:textId="77777777" w:rsidR="000761DB" w:rsidRPr="00CC3CE4" w:rsidRDefault="000761DB" w:rsidP="00CC3CE4">
            <w:pPr>
              <w:spacing w:line="360" w:lineRule="auto"/>
              <w:rPr>
                <w:rFonts w:ascii="Arial" w:hAnsi="Arial" w:cs="Arial"/>
                <w:bCs/>
                <w:lang w:val="en-US"/>
              </w:rPr>
            </w:pPr>
          </w:p>
          <w:p w14:paraId="4BB3AC1F" w14:textId="4971AE1F" w:rsidR="003E5121" w:rsidRPr="000761DB" w:rsidRDefault="003E5121" w:rsidP="000761DB">
            <w:pPr>
              <w:pStyle w:val="Prrafodelista"/>
              <w:numPr>
                <w:ilvl w:val="0"/>
                <w:numId w:val="17"/>
              </w:numPr>
              <w:spacing w:line="360" w:lineRule="auto"/>
              <w:rPr>
                <w:rFonts w:ascii="Arial" w:hAnsi="Arial" w:cs="Arial"/>
                <w:bCs/>
                <w:lang w:val="en-US"/>
              </w:rPr>
            </w:pPr>
            <w:r w:rsidRPr="000761DB">
              <w:rPr>
                <w:rFonts w:ascii="Arial" w:hAnsi="Arial" w:cs="Arial"/>
                <w:bCs/>
                <w:lang w:val="en-US"/>
              </w:rPr>
              <w:t>Base pricing is determined by external factors rather than product quality.</w:t>
            </w:r>
          </w:p>
          <w:p w14:paraId="3083BE5B" w14:textId="77777777" w:rsidR="000761DB" w:rsidRPr="00CC3CE4" w:rsidRDefault="000761DB" w:rsidP="00CC3CE4">
            <w:pPr>
              <w:spacing w:line="360" w:lineRule="auto"/>
              <w:rPr>
                <w:rFonts w:ascii="Arial" w:hAnsi="Arial" w:cs="Arial"/>
                <w:bCs/>
                <w:lang w:val="en-US"/>
              </w:rPr>
            </w:pPr>
          </w:p>
          <w:p w14:paraId="46DF02BE" w14:textId="1E289D4C" w:rsidR="003E5121" w:rsidRPr="000761DB" w:rsidRDefault="003E5121" w:rsidP="000761DB">
            <w:pPr>
              <w:pStyle w:val="Prrafodelista"/>
              <w:numPr>
                <w:ilvl w:val="0"/>
                <w:numId w:val="17"/>
              </w:numPr>
              <w:spacing w:line="360" w:lineRule="auto"/>
              <w:rPr>
                <w:rFonts w:ascii="Arial" w:hAnsi="Arial" w:cs="Arial"/>
                <w:bCs/>
                <w:lang w:val="en-US"/>
              </w:rPr>
            </w:pPr>
            <w:r w:rsidRPr="000761DB">
              <w:rPr>
                <w:rFonts w:ascii="Arial" w:hAnsi="Arial" w:cs="Arial"/>
                <w:bCs/>
                <w:lang w:val="en-US"/>
              </w:rPr>
              <w:t>The absence of genuine government measures encouraging the planting of good and aromatic cocoa.</w:t>
            </w:r>
          </w:p>
          <w:p w14:paraId="492A7E40" w14:textId="77777777" w:rsidR="000761DB" w:rsidRPr="00CC3CE4" w:rsidRDefault="000761DB" w:rsidP="00CC3CE4">
            <w:pPr>
              <w:spacing w:line="360" w:lineRule="auto"/>
              <w:rPr>
                <w:rFonts w:ascii="Arial" w:hAnsi="Arial" w:cs="Arial"/>
                <w:bCs/>
                <w:lang w:val="en-US"/>
              </w:rPr>
            </w:pPr>
          </w:p>
          <w:p w14:paraId="747918EC" w14:textId="415F30C3" w:rsidR="003E5121" w:rsidRPr="000761DB" w:rsidRDefault="003E5121" w:rsidP="000761DB">
            <w:pPr>
              <w:pStyle w:val="Prrafodelista"/>
              <w:numPr>
                <w:ilvl w:val="0"/>
                <w:numId w:val="17"/>
              </w:numPr>
              <w:spacing w:line="360" w:lineRule="auto"/>
              <w:rPr>
                <w:rFonts w:ascii="Arial" w:hAnsi="Arial" w:cs="Arial"/>
                <w:bCs/>
                <w:lang w:val="en-US"/>
              </w:rPr>
            </w:pPr>
            <w:r w:rsidRPr="000761DB">
              <w:rPr>
                <w:rFonts w:ascii="Arial" w:hAnsi="Arial" w:cs="Arial"/>
                <w:bCs/>
                <w:lang w:val="en-US"/>
              </w:rPr>
              <w:t>Mixing of qualities puts at risk the ICCO's review of 75% production of fine cocoa.</w:t>
            </w:r>
          </w:p>
          <w:p w14:paraId="7E3A4B3E" w14:textId="77777777" w:rsidR="000761DB" w:rsidRPr="00CC3CE4" w:rsidRDefault="000761DB" w:rsidP="00CC3CE4">
            <w:pPr>
              <w:spacing w:line="360" w:lineRule="auto"/>
              <w:rPr>
                <w:rFonts w:ascii="Arial" w:hAnsi="Arial" w:cs="Arial"/>
                <w:bCs/>
                <w:lang w:val="en-US"/>
              </w:rPr>
            </w:pPr>
          </w:p>
          <w:p w14:paraId="6B8A67DD" w14:textId="30092906" w:rsidR="000C4068" w:rsidRPr="000761DB" w:rsidRDefault="003E5121" w:rsidP="000761DB">
            <w:pPr>
              <w:pStyle w:val="Prrafodelista"/>
              <w:numPr>
                <w:ilvl w:val="0"/>
                <w:numId w:val="17"/>
              </w:numPr>
              <w:spacing w:line="360" w:lineRule="auto"/>
              <w:rPr>
                <w:rFonts w:ascii="Arial" w:hAnsi="Arial" w:cs="Arial"/>
                <w:bCs/>
                <w:lang w:val="en-US"/>
              </w:rPr>
            </w:pPr>
            <w:r w:rsidRPr="000761DB">
              <w:rPr>
                <w:rFonts w:ascii="Arial" w:hAnsi="Arial" w:cs="Arial"/>
                <w:bCs/>
                <w:lang w:val="en-US"/>
              </w:rPr>
              <w:t>Climatic phenomena that have an impact on agriculture.</w:t>
            </w:r>
          </w:p>
          <w:p w14:paraId="37BF746F" w14:textId="77777777" w:rsidR="003E5121" w:rsidRPr="003E5121" w:rsidRDefault="003E5121" w:rsidP="003E5121">
            <w:pPr>
              <w:spacing w:line="360" w:lineRule="auto"/>
              <w:rPr>
                <w:rFonts w:ascii="Arial" w:hAnsi="Arial" w:cs="Arial"/>
                <w:bCs/>
                <w:lang w:val="en-US"/>
              </w:rPr>
            </w:pPr>
          </w:p>
          <w:p w14:paraId="243142CB" w14:textId="64BE1722" w:rsidR="003E5121" w:rsidRPr="003E5121" w:rsidRDefault="003E5121" w:rsidP="003E5121">
            <w:pPr>
              <w:spacing w:line="360" w:lineRule="auto"/>
              <w:rPr>
                <w:rFonts w:ascii="Arial" w:hAnsi="Arial" w:cs="Arial"/>
                <w:bCs/>
                <w:lang w:val="en-US"/>
              </w:rPr>
            </w:pPr>
          </w:p>
        </w:tc>
      </w:tr>
    </w:tbl>
    <w:p w14:paraId="4F1B72AB" w14:textId="77777777" w:rsidR="003E5121" w:rsidRPr="003E5121" w:rsidRDefault="003E5121" w:rsidP="003E5121">
      <w:pPr>
        <w:spacing w:line="360" w:lineRule="auto"/>
        <w:rPr>
          <w:rFonts w:ascii="Arial" w:hAnsi="Arial" w:cs="Arial"/>
          <w:bCs/>
          <w:lang w:val="en-US"/>
        </w:rPr>
      </w:pPr>
    </w:p>
    <w:tbl>
      <w:tblPr>
        <w:tblStyle w:val="Tablaconcuadrcula"/>
        <w:tblW w:w="0" w:type="auto"/>
        <w:tblLook w:val="04A0" w:firstRow="1" w:lastRow="0" w:firstColumn="1" w:lastColumn="0" w:noHBand="0" w:noVBand="1"/>
      </w:tblPr>
      <w:tblGrid>
        <w:gridCol w:w="4583"/>
        <w:gridCol w:w="4583"/>
      </w:tblGrid>
      <w:tr w:rsidR="003E5121" w:rsidRPr="003E5121" w14:paraId="2D805896" w14:textId="77777777" w:rsidTr="003E5121">
        <w:tc>
          <w:tcPr>
            <w:tcW w:w="4583" w:type="dxa"/>
          </w:tcPr>
          <w:p w14:paraId="70347DA5" w14:textId="13C13EE1" w:rsidR="003E5121" w:rsidRPr="0017389C" w:rsidRDefault="003E5121" w:rsidP="00CC3CE4">
            <w:pPr>
              <w:pStyle w:val="Prrafodelista"/>
              <w:spacing w:line="360" w:lineRule="auto"/>
              <w:ind w:left="360"/>
              <w:rPr>
                <w:rFonts w:ascii="Arial" w:hAnsi="Arial" w:cs="Arial"/>
                <w:b/>
                <w:bCs/>
                <w:lang w:val="en-US"/>
              </w:rPr>
            </w:pPr>
            <w:r w:rsidRPr="0017389C">
              <w:rPr>
                <w:rFonts w:ascii="Arial" w:hAnsi="Arial" w:cs="Arial"/>
                <w:b/>
                <w:bCs/>
                <w:lang w:val="en-US"/>
              </w:rPr>
              <w:t>STRENGTHS</w:t>
            </w:r>
          </w:p>
        </w:tc>
        <w:tc>
          <w:tcPr>
            <w:tcW w:w="4583" w:type="dxa"/>
          </w:tcPr>
          <w:p w14:paraId="28C52099" w14:textId="6C3BBC60" w:rsidR="003E5121" w:rsidRPr="0017389C" w:rsidRDefault="003E5121" w:rsidP="00CC3CE4">
            <w:pPr>
              <w:pStyle w:val="Prrafodelista"/>
              <w:spacing w:line="360" w:lineRule="auto"/>
              <w:ind w:left="360"/>
              <w:rPr>
                <w:rFonts w:ascii="Arial" w:hAnsi="Arial" w:cs="Arial"/>
                <w:b/>
                <w:bCs/>
                <w:lang w:val="en-US"/>
              </w:rPr>
            </w:pPr>
            <w:r w:rsidRPr="0017389C">
              <w:rPr>
                <w:rFonts w:ascii="Arial" w:hAnsi="Arial" w:cs="Arial"/>
                <w:b/>
                <w:bCs/>
                <w:lang w:val="en-US"/>
              </w:rPr>
              <w:t>OPPORTUNITIES</w:t>
            </w:r>
          </w:p>
        </w:tc>
      </w:tr>
      <w:tr w:rsidR="003E5121" w:rsidRPr="003E5121" w14:paraId="4B799890" w14:textId="77777777" w:rsidTr="003E5121">
        <w:tc>
          <w:tcPr>
            <w:tcW w:w="4583" w:type="dxa"/>
          </w:tcPr>
          <w:p w14:paraId="6BE83F56" w14:textId="46E6B690" w:rsidR="003E5121" w:rsidRPr="00412C33" w:rsidRDefault="003E5121" w:rsidP="00412C33">
            <w:pPr>
              <w:pStyle w:val="Prrafodelista"/>
              <w:numPr>
                <w:ilvl w:val="0"/>
                <w:numId w:val="18"/>
              </w:numPr>
              <w:spacing w:line="360" w:lineRule="auto"/>
              <w:rPr>
                <w:rFonts w:ascii="Arial" w:hAnsi="Arial" w:cs="Arial"/>
                <w:bCs/>
                <w:lang w:val="en-US"/>
              </w:rPr>
            </w:pPr>
            <w:r w:rsidRPr="00412C33">
              <w:rPr>
                <w:rFonts w:ascii="Arial" w:hAnsi="Arial" w:cs="Arial"/>
                <w:bCs/>
                <w:lang w:val="en-US"/>
              </w:rPr>
              <w:t>The Ecuador chocolate brand is well-known around the world.</w:t>
            </w:r>
          </w:p>
          <w:p w14:paraId="1D657C3E" w14:textId="77777777" w:rsidR="000761DB" w:rsidRPr="00CC3CE4" w:rsidRDefault="000761DB" w:rsidP="00CC3CE4">
            <w:pPr>
              <w:spacing w:line="360" w:lineRule="auto"/>
              <w:rPr>
                <w:rFonts w:ascii="Arial" w:hAnsi="Arial" w:cs="Arial"/>
                <w:bCs/>
                <w:lang w:val="en-US"/>
              </w:rPr>
            </w:pPr>
          </w:p>
          <w:p w14:paraId="47D2C16D" w14:textId="169F3BEF" w:rsidR="003E5121" w:rsidRPr="00412C33" w:rsidRDefault="003E5121" w:rsidP="00412C33">
            <w:pPr>
              <w:pStyle w:val="Prrafodelista"/>
              <w:numPr>
                <w:ilvl w:val="0"/>
                <w:numId w:val="18"/>
              </w:numPr>
              <w:spacing w:line="360" w:lineRule="auto"/>
              <w:rPr>
                <w:rFonts w:ascii="Arial" w:hAnsi="Arial" w:cs="Arial"/>
                <w:bCs/>
                <w:lang w:val="en-US"/>
              </w:rPr>
            </w:pPr>
            <w:r w:rsidRPr="00412C33">
              <w:rPr>
                <w:rFonts w:ascii="Arial" w:hAnsi="Arial" w:cs="Arial"/>
                <w:bCs/>
                <w:lang w:val="en-US"/>
              </w:rPr>
              <w:t xml:space="preserve">75% of the production is classified as fine and </w:t>
            </w:r>
            <w:proofErr w:type="spellStart"/>
            <w:r w:rsidRPr="00412C33">
              <w:rPr>
                <w:rFonts w:ascii="Arial" w:hAnsi="Arial" w:cs="Arial"/>
                <w:bCs/>
                <w:lang w:val="en-US"/>
              </w:rPr>
              <w:t>flavourful</w:t>
            </w:r>
            <w:proofErr w:type="spellEnd"/>
            <w:r w:rsidRPr="00412C33">
              <w:rPr>
                <w:rFonts w:ascii="Arial" w:hAnsi="Arial" w:cs="Arial"/>
                <w:bCs/>
                <w:lang w:val="en-US"/>
              </w:rPr>
              <w:t xml:space="preserve"> (although, in reality, lower percentages are palpable).</w:t>
            </w:r>
          </w:p>
          <w:p w14:paraId="595C0D98" w14:textId="77777777" w:rsidR="000761DB" w:rsidRPr="00CC3CE4" w:rsidRDefault="000761DB" w:rsidP="00CC3CE4">
            <w:pPr>
              <w:spacing w:line="360" w:lineRule="auto"/>
              <w:rPr>
                <w:rFonts w:ascii="Arial" w:hAnsi="Arial" w:cs="Arial"/>
                <w:bCs/>
                <w:lang w:val="en-US"/>
              </w:rPr>
            </w:pPr>
          </w:p>
          <w:p w14:paraId="2FD34584" w14:textId="349974AE" w:rsidR="003E5121" w:rsidRPr="00412C33" w:rsidRDefault="003E5121" w:rsidP="00412C33">
            <w:pPr>
              <w:pStyle w:val="Prrafodelista"/>
              <w:numPr>
                <w:ilvl w:val="0"/>
                <w:numId w:val="18"/>
              </w:numPr>
              <w:spacing w:line="360" w:lineRule="auto"/>
              <w:rPr>
                <w:rFonts w:ascii="Arial" w:hAnsi="Arial" w:cs="Arial"/>
                <w:bCs/>
                <w:lang w:val="en-US"/>
              </w:rPr>
            </w:pPr>
            <w:r w:rsidRPr="00412C33">
              <w:rPr>
                <w:rFonts w:ascii="Arial" w:hAnsi="Arial" w:cs="Arial"/>
                <w:bCs/>
                <w:lang w:val="en-US"/>
              </w:rPr>
              <w:t>Given the great demand for cocoa, producers have a vested interest in growing it.</w:t>
            </w:r>
          </w:p>
        </w:tc>
        <w:tc>
          <w:tcPr>
            <w:tcW w:w="4583" w:type="dxa"/>
          </w:tcPr>
          <w:p w14:paraId="1971FB59" w14:textId="1FC5FB4F" w:rsidR="003E5121" w:rsidRPr="00412C33" w:rsidRDefault="003E5121" w:rsidP="00412C33">
            <w:pPr>
              <w:pStyle w:val="Prrafodelista"/>
              <w:numPr>
                <w:ilvl w:val="0"/>
                <w:numId w:val="18"/>
              </w:numPr>
              <w:spacing w:line="360" w:lineRule="auto"/>
              <w:rPr>
                <w:rFonts w:ascii="Arial" w:hAnsi="Arial" w:cs="Arial"/>
                <w:bCs/>
                <w:lang w:val="en-US"/>
              </w:rPr>
            </w:pPr>
            <w:proofErr w:type="spellStart"/>
            <w:r w:rsidRPr="00412C33">
              <w:rPr>
                <w:rFonts w:ascii="Arial" w:hAnsi="Arial" w:cs="Arial"/>
                <w:bCs/>
                <w:lang w:val="en-US"/>
              </w:rPr>
              <w:t>Agrotourism</w:t>
            </w:r>
            <w:proofErr w:type="spellEnd"/>
            <w:r w:rsidRPr="00412C33">
              <w:rPr>
                <w:rFonts w:ascii="Arial" w:hAnsi="Arial" w:cs="Arial"/>
                <w:bCs/>
                <w:lang w:val="en-US"/>
              </w:rPr>
              <w:t xml:space="preserve"> development initiatives in Ecuador can help to strengthen the country's brand and product position in international markets.</w:t>
            </w:r>
          </w:p>
          <w:p w14:paraId="3B826D77" w14:textId="77777777" w:rsidR="000761DB" w:rsidRPr="00CC3CE4" w:rsidRDefault="000761DB" w:rsidP="00CC3CE4">
            <w:pPr>
              <w:spacing w:line="360" w:lineRule="auto"/>
              <w:rPr>
                <w:rFonts w:ascii="Arial" w:hAnsi="Arial" w:cs="Arial"/>
                <w:bCs/>
                <w:lang w:val="en-US"/>
              </w:rPr>
            </w:pPr>
          </w:p>
          <w:p w14:paraId="571E9651" w14:textId="32F6150D" w:rsidR="003E5121" w:rsidRPr="00412C33" w:rsidRDefault="003E5121" w:rsidP="00412C33">
            <w:pPr>
              <w:pStyle w:val="Prrafodelista"/>
              <w:numPr>
                <w:ilvl w:val="0"/>
                <w:numId w:val="18"/>
              </w:numPr>
              <w:spacing w:line="360" w:lineRule="auto"/>
              <w:rPr>
                <w:rFonts w:ascii="Arial" w:hAnsi="Arial" w:cs="Arial"/>
                <w:bCs/>
                <w:lang w:val="en-US"/>
              </w:rPr>
            </w:pPr>
            <w:r w:rsidRPr="00412C33">
              <w:rPr>
                <w:rFonts w:ascii="Arial" w:hAnsi="Arial" w:cs="Arial"/>
                <w:bCs/>
                <w:lang w:val="en-US"/>
              </w:rPr>
              <w:t>A positive trend in the consumption of fine chocolates in European emerging markets.</w:t>
            </w:r>
          </w:p>
        </w:tc>
      </w:tr>
    </w:tbl>
    <w:p w14:paraId="6B0AF843" w14:textId="77777777" w:rsidR="003E5121" w:rsidRDefault="003E5121" w:rsidP="003E5121">
      <w:pPr>
        <w:spacing w:line="360" w:lineRule="auto"/>
        <w:rPr>
          <w:rFonts w:ascii="Arial" w:hAnsi="Arial" w:cs="Arial"/>
          <w:bCs/>
          <w:lang w:val="en-US"/>
        </w:rPr>
      </w:pPr>
    </w:p>
    <w:p w14:paraId="55F26D2A" w14:textId="5052C79D" w:rsidR="00213328" w:rsidRPr="00CC3CE4" w:rsidRDefault="00213328" w:rsidP="0017389C">
      <w:pPr>
        <w:pStyle w:val="Ttulo1"/>
        <w:numPr>
          <w:ilvl w:val="0"/>
          <w:numId w:val="14"/>
        </w:numPr>
        <w:rPr>
          <w:rFonts w:ascii="Arial" w:hAnsi="Arial" w:cs="Arial"/>
          <w:color w:val="auto"/>
          <w:lang w:val="en-US"/>
        </w:rPr>
      </w:pPr>
      <w:bookmarkStart w:id="16" w:name="_Toc112343794"/>
      <w:r w:rsidRPr="00CC3CE4">
        <w:rPr>
          <w:rFonts w:ascii="Arial" w:hAnsi="Arial" w:cs="Arial"/>
          <w:color w:val="auto"/>
          <w:lang w:val="en-US"/>
        </w:rPr>
        <w:t>Value chain analysis</w:t>
      </w:r>
      <w:bookmarkEnd w:id="16"/>
    </w:p>
    <w:p w14:paraId="35057C4C" w14:textId="77777777" w:rsidR="00EC4C60" w:rsidRPr="00EC4C60" w:rsidRDefault="00EC4C60" w:rsidP="00EC4C60">
      <w:pPr>
        <w:rPr>
          <w:lang w:val="en-US"/>
        </w:rPr>
      </w:pPr>
    </w:p>
    <w:p w14:paraId="2205F73C" w14:textId="77777777" w:rsidR="00213328" w:rsidRPr="0017389C" w:rsidRDefault="00213328" w:rsidP="00CC3CE4">
      <w:pPr>
        <w:pStyle w:val="Prrafodelista"/>
        <w:spacing w:line="360" w:lineRule="auto"/>
        <w:ind w:left="360"/>
        <w:rPr>
          <w:rFonts w:ascii="Arial" w:hAnsi="Arial" w:cs="Arial"/>
          <w:bCs/>
          <w:lang w:val="en-US"/>
        </w:rPr>
      </w:pPr>
      <w:r w:rsidRPr="0017389C">
        <w:rPr>
          <w:rFonts w:ascii="Arial" w:hAnsi="Arial" w:cs="Arial"/>
          <w:bCs/>
          <w:lang w:val="en-US"/>
        </w:rPr>
        <w:t>Value chain analysis, at its core, describes the journey of chocolate from bean to bar. It reaches from pre-farm input providers to end consumers, connecting various actors along the process and showing where there are both challenges and opportunities.</w:t>
      </w:r>
    </w:p>
    <w:p w14:paraId="59EA8140" w14:textId="77777777" w:rsidR="00213328" w:rsidRPr="00213328" w:rsidRDefault="00213328" w:rsidP="00213328">
      <w:pPr>
        <w:spacing w:line="360" w:lineRule="auto"/>
        <w:rPr>
          <w:rFonts w:ascii="Arial" w:hAnsi="Arial" w:cs="Arial"/>
          <w:bCs/>
          <w:lang w:val="en-US"/>
        </w:rPr>
      </w:pPr>
    </w:p>
    <w:p w14:paraId="05B8DF36" w14:textId="146D66E5" w:rsidR="00213328" w:rsidRPr="0017389C" w:rsidRDefault="00213328" w:rsidP="00CC3CE4">
      <w:pPr>
        <w:pStyle w:val="Prrafodelista"/>
        <w:spacing w:line="360" w:lineRule="auto"/>
        <w:ind w:left="360"/>
        <w:rPr>
          <w:rFonts w:ascii="Arial" w:hAnsi="Arial" w:cs="Arial"/>
          <w:bCs/>
          <w:lang w:val="en-US"/>
        </w:rPr>
      </w:pPr>
      <w:r w:rsidRPr="0017389C">
        <w:rPr>
          <w:rFonts w:ascii="Arial" w:hAnsi="Arial" w:cs="Arial"/>
          <w:bCs/>
          <w:lang w:val="en-US"/>
        </w:rPr>
        <w:lastRenderedPageBreak/>
        <w:t xml:space="preserve">A value chain map typically </w:t>
      </w:r>
      <w:proofErr w:type="spellStart"/>
      <w:r w:rsidRPr="0017389C">
        <w:rPr>
          <w:rFonts w:ascii="Arial" w:hAnsi="Arial" w:cs="Arial"/>
          <w:bCs/>
          <w:lang w:val="en-US"/>
        </w:rPr>
        <w:t>summarises</w:t>
      </w:r>
      <w:proofErr w:type="spellEnd"/>
      <w:r w:rsidRPr="0017389C">
        <w:rPr>
          <w:rFonts w:ascii="Arial" w:hAnsi="Arial" w:cs="Arial"/>
          <w:bCs/>
          <w:lang w:val="en-US"/>
        </w:rPr>
        <w:t xml:space="preserve"> the essential portions of a value chain. This map is transformed into a graphical depiction of the value chain, highlighting stakeholders' functions, interactions, and agents who support the process. The following is a simplified value chain map for cocoa:</w:t>
      </w:r>
    </w:p>
    <w:p w14:paraId="5F965E02" w14:textId="77777777" w:rsidR="00213328" w:rsidRDefault="00213328" w:rsidP="00CC3CE4">
      <w:pPr>
        <w:pStyle w:val="Prrafodelista"/>
        <w:keepNext/>
        <w:spacing w:line="360" w:lineRule="auto"/>
        <w:ind w:left="360"/>
      </w:pPr>
      <w:r w:rsidRPr="00213328">
        <w:rPr>
          <w:noProof/>
          <w:lang w:val="es-ES" w:eastAsia="es-ES"/>
        </w:rPr>
        <w:drawing>
          <wp:inline distT="0" distB="0" distL="0" distR="0" wp14:anchorId="0189B756" wp14:editId="0E2A6362">
            <wp:extent cx="5731510" cy="1884708"/>
            <wp:effectExtent l="171450" t="171450" r="383540" b="363220"/>
            <wp:docPr id="20" name="Imagen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0" cy="1884708"/>
                    </a:xfrm>
                    <a:prstGeom prst="rect">
                      <a:avLst/>
                    </a:prstGeom>
                    <a:ln>
                      <a:noFill/>
                    </a:ln>
                    <a:effectLst>
                      <a:outerShdw blurRad="292100" dist="139700" dir="2700000" algn="tl" rotWithShape="0">
                        <a:srgbClr val="333333">
                          <a:alpha val="65000"/>
                        </a:srgbClr>
                      </a:outerShdw>
                    </a:effectLst>
                  </pic:spPr>
                </pic:pic>
              </a:graphicData>
            </a:graphic>
          </wp:inline>
        </w:drawing>
      </w:r>
    </w:p>
    <w:p w14:paraId="12C0A655" w14:textId="13ECB087" w:rsidR="00213328" w:rsidRDefault="00213328" w:rsidP="00CC3CE4">
      <w:pPr>
        <w:pStyle w:val="Epgrafe"/>
        <w:ind w:left="360"/>
        <w:jc w:val="center"/>
      </w:pPr>
      <w:r>
        <w:t xml:space="preserve">Figure </w:t>
      </w:r>
      <w:r w:rsidR="001E1BB4">
        <w:fldChar w:fldCharType="begin"/>
      </w:r>
      <w:r w:rsidR="001E1BB4">
        <w:instrText xml:space="preserve"> SEQ Figure \* ARABIC </w:instrText>
      </w:r>
      <w:r w:rsidR="001E1BB4">
        <w:fldChar w:fldCharType="separate"/>
      </w:r>
      <w:r w:rsidR="005C591B">
        <w:rPr>
          <w:noProof/>
        </w:rPr>
        <w:t>4</w:t>
      </w:r>
      <w:r w:rsidR="001E1BB4">
        <w:rPr>
          <w:noProof/>
        </w:rPr>
        <w:fldChar w:fldCharType="end"/>
      </w:r>
      <w:r>
        <w:t xml:space="preserve"> Cocoa Value Chain</w:t>
      </w:r>
    </w:p>
    <w:p w14:paraId="36B65193" w14:textId="77777777" w:rsidR="00017136" w:rsidRPr="00017136" w:rsidRDefault="00017136" w:rsidP="00017136"/>
    <w:p w14:paraId="14D51BF6" w14:textId="77777777" w:rsidR="00213328" w:rsidRPr="00CC3CE4" w:rsidRDefault="00213328" w:rsidP="00CC3CE4">
      <w:pPr>
        <w:pStyle w:val="Ttulo2"/>
        <w:numPr>
          <w:ilvl w:val="1"/>
          <w:numId w:val="14"/>
        </w:numPr>
        <w:rPr>
          <w:rFonts w:ascii="Arial" w:hAnsi="Arial" w:cs="Arial"/>
          <w:color w:val="auto"/>
          <w:sz w:val="22"/>
          <w:szCs w:val="22"/>
          <w:lang w:val="en-US"/>
        </w:rPr>
      </w:pPr>
      <w:bookmarkStart w:id="17" w:name="_Toc112343795"/>
      <w:r w:rsidRPr="00CC3CE4">
        <w:rPr>
          <w:rFonts w:ascii="Arial" w:hAnsi="Arial" w:cs="Arial"/>
          <w:color w:val="auto"/>
          <w:sz w:val="22"/>
          <w:szCs w:val="22"/>
          <w:lang w:val="en-US"/>
        </w:rPr>
        <w:t>The Important Stages of the Cocoa Value Chain</w:t>
      </w:r>
      <w:bookmarkEnd w:id="17"/>
    </w:p>
    <w:p w14:paraId="4E9E5953" w14:textId="77777777" w:rsidR="00213328" w:rsidRPr="00EC4C60" w:rsidRDefault="00213328" w:rsidP="00213328">
      <w:pPr>
        <w:spacing w:line="360" w:lineRule="auto"/>
        <w:jc w:val="both"/>
        <w:rPr>
          <w:rFonts w:ascii="Arial" w:hAnsi="Arial" w:cs="Arial"/>
          <w:b/>
          <w:bCs/>
          <w:lang w:val="en-US"/>
        </w:rPr>
      </w:pPr>
    </w:p>
    <w:p w14:paraId="4CADC0B2" w14:textId="2BD59E65" w:rsidR="00B11306" w:rsidRPr="0017389C" w:rsidRDefault="00213328" w:rsidP="00CC3CE4">
      <w:pPr>
        <w:pStyle w:val="Prrafodelista"/>
        <w:spacing w:line="360" w:lineRule="auto"/>
        <w:ind w:left="360"/>
        <w:jc w:val="both"/>
        <w:rPr>
          <w:rFonts w:ascii="Arial" w:hAnsi="Arial" w:cs="Arial"/>
          <w:bCs/>
          <w:lang w:val="en-US"/>
        </w:rPr>
      </w:pPr>
      <w:r w:rsidRPr="0017389C">
        <w:rPr>
          <w:rFonts w:ascii="Arial" w:hAnsi="Arial" w:cs="Arial"/>
          <w:bCs/>
          <w:lang w:val="en-US"/>
        </w:rPr>
        <w:t>A typical cocoa bean value chain includes four essential segments: primary production, commercialization, processing and manufacturing, and marketing.</w:t>
      </w:r>
    </w:p>
    <w:p w14:paraId="3D2A48FB" w14:textId="566C931D" w:rsidR="00213328" w:rsidRPr="00CC3CE4" w:rsidRDefault="00213328" w:rsidP="00CC3CE4">
      <w:pPr>
        <w:pStyle w:val="Ttulo3"/>
        <w:numPr>
          <w:ilvl w:val="1"/>
          <w:numId w:val="14"/>
        </w:numPr>
        <w:rPr>
          <w:rFonts w:ascii="Arial" w:hAnsi="Arial" w:cs="Arial"/>
          <w:bCs w:val="0"/>
          <w:color w:val="auto"/>
          <w:lang w:val="en-US"/>
        </w:rPr>
      </w:pPr>
      <w:bookmarkStart w:id="18" w:name="_Toc112343796"/>
      <w:r w:rsidRPr="00CC3CE4">
        <w:rPr>
          <w:rFonts w:ascii="Arial" w:hAnsi="Arial" w:cs="Arial"/>
          <w:bCs w:val="0"/>
          <w:color w:val="auto"/>
          <w:lang w:val="en-US"/>
        </w:rPr>
        <w:t>Primary production</w:t>
      </w:r>
      <w:bookmarkEnd w:id="18"/>
    </w:p>
    <w:p w14:paraId="64E3868D" w14:textId="77777777" w:rsidR="00CC3CE4" w:rsidRPr="00CC3CE4" w:rsidRDefault="00CC3CE4" w:rsidP="00CC3CE4">
      <w:pPr>
        <w:rPr>
          <w:lang w:val="en-US"/>
        </w:rPr>
      </w:pPr>
    </w:p>
    <w:p w14:paraId="6E8744F0" w14:textId="76036FF3" w:rsidR="00213328" w:rsidRPr="0017389C" w:rsidRDefault="00213328" w:rsidP="00CC3CE4">
      <w:pPr>
        <w:pStyle w:val="Prrafodelista"/>
        <w:spacing w:line="360" w:lineRule="auto"/>
        <w:ind w:left="360"/>
        <w:jc w:val="both"/>
        <w:rPr>
          <w:rFonts w:ascii="Arial" w:hAnsi="Arial" w:cs="Arial"/>
          <w:bCs/>
          <w:lang w:val="en-US"/>
        </w:rPr>
      </w:pPr>
      <w:r w:rsidRPr="0017389C">
        <w:rPr>
          <w:rFonts w:ascii="Arial" w:hAnsi="Arial" w:cs="Arial"/>
          <w:bCs/>
          <w:lang w:val="en-US"/>
        </w:rPr>
        <w:t>Farmers are at the start of the cocoa supply chain. In Ecuador, this category includes approximately 100,000 cocoa smallholders. While the area planted by farmers varies by location, a typical cocoa farm in Ecuador is grown on an average plot size of fewer than three hectares. Farmers at the primary production stage might be classified in a variety of ways, including:</w:t>
      </w:r>
    </w:p>
    <w:p w14:paraId="2A61265A" w14:textId="7CDEC5FD" w:rsidR="00213328" w:rsidRPr="00EC4C60" w:rsidRDefault="00213328" w:rsidP="00CC3CE4">
      <w:pPr>
        <w:pStyle w:val="Prrafodelista"/>
        <w:numPr>
          <w:ilvl w:val="0"/>
          <w:numId w:val="16"/>
        </w:numPr>
        <w:spacing w:line="360" w:lineRule="auto"/>
        <w:jc w:val="both"/>
        <w:rPr>
          <w:rFonts w:ascii="Arial" w:hAnsi="Arial" w:cs="Arial"/>
          <w:bCs/>
          <w:lang w:val="en-US"/>
        </w:rPr>
      </w:pPr>
      <w:r w:rsidRPr="00EC4C60">
        <w:rPr>
          <w:rFonts w:ascii="Arial" w:hAnsi="Arial" w:cs="Arial"/>
          <w:bCs/>
          <w:lang w:val="en-US"/>
        </w:rPr>
        <w:t>Farm management techniques (e.g. diversification of production)</w:t>
      </w:r>
      <w:r w:rsidR="00E10242" w:rsidRPr="00EC4C60">
        <w:rPr>
          <w:rFonts w:ascii="Arial" w:hAnsi="Arial" w:cs="Arial"/>
          <w:bCs/>
          <w:lang w:val="en-US"/>
        </w:rPr>
        <w:t>.</w:t>
      </w:r>
    </w:p>
    <w:p w14:paraId="6C0903CA" w14:textId="095E66A9" w:rsidR="00213328" w:rsidRPr="00EC4C60" w:rsidRDefault="00213328" w:rsidP="00CC3CE4">
      <w:pPr>
        <w:pStyle w:val="Prrafodelista"/>
        <w:numPr>
          <w:ilvl w:val="0"/>
          <w:numId w:val="16"/>
        </w:numPr>
        <w:spacing w:line="360" w:lineRule="auto"/>
        <w:jc w:val="both"/>
        <w:rPr>
          <w:rFonts w:ascii="Arial" w:hAnsi="Arial" w:cs="Arial"/>
          <w:bCs/>
          <w:lang w:val="en-US"/>
        </w:rPr>
      </w:pPr>
      <w:proofErr w:type="gramStart"/>
      <w:r w:rsidRPr="00EC4C60">
        <w:rPr>
          <w:rFonts w:ascii="Arial" w:hAnsi="Arial" w:cs="Arial"/>
          <w:bCs/>
          <w:lang w:val="en-US"/>
        </w:rPr>
        <w:t>Shade cover</w:t>
      </w:r>
      <w:proofErr w:type="gramEnd"/>
      <w:r w:rsidRPr="00EC4C60">
        <w:rPr>
          <w:rFonts w:ascii="Arial" w:hAnsi="Arial" w:cs="Arial"/>
          <w:bCs/>
          <w:lang w:val="en-US"/>
        </w:rPr>
        <w:t xml:space="preserve"> percentage</w:t>
      </w:r>
      <w:r w:rsidR="00E10242" w:rsidRPr="00EC4C60">
        <w:rPr>
          <w:rFonts w:ascii="Arial" w:hAnsi="Arial" w:cs="Arial"/>
          <w:bCs/>
          <w:lang w:val="en-US"/>
        </w:rPr>
        <w:t>.</w:t>
      </w:r>
    </w:p>
    <w:p w14:paraId="30E345F5" w14:textId="05951CAB" w:rsidR="00213328" w:rsidRPr="00EC4C60" w:rsidRDefault="00213328" w:rsidP="00CC3CE4">
      <w:pPr>
        <w:pStyle w:val="Prrafodelista"/>
        <w:numPr>
          <w:ilvl w:val="0"/>
          <w:numId w:val="16"/>
        </w:numPr>
        <w:spacing w:line="360" w:lineRule="auto"/>
        <w:jc w:val="both"/>
        <w:rPr>
          <w:rFonts w:ascii="Arial" w:hAnsi="Arial" w:cs="Arial"/>
          <w:bCs/>
          <w:lang w:val="en-US"/>
        </w:rPr>
      </w:pPr>
      <w:r w:rsidRPr="00EC4C60">
        <w:rPr>
          <w:rFonts w:ascii="Arial" w:hAnsi="Arial" w:cs="Arial"/>
          <w:bCs/>
          <w:lang w:val="en-US"/>
        </w:rPr>
        <w:t>Whether or whether they are certified</w:t>
      </w:r>
      <w:r w:rsidR="00E10242" w:rsidRPr="00EC4C60">
        <w:rPr>
          <w:rFonts w:ascii="Arial" w:hAnsi="Arial" w:cs="Arial"/>
          <w:bCs/>
          <w:lang w:val="en-US"/>
        </w:rPr>
        <w:t>.</w:t>
      </w:r>
    </w:p>
    <w:p w14:paraId="7CEAC532" w14:textId="57E164A4" w:rsidR="00213328" w:rsidRPr="00EC4C60" w:rsidRDefault="00213328" w:rsidP="00CC3CE4">
      <w:pPr>
        <w:pStyle w:val="Prrafodelista"/>
        <w:numPr>
          <w:ilvl w:val="0"/>
          <w:numId w:val="16"/>
        </w:numPr>
        <w:spacing w:line="360" w:lineRule="auto"/>
        <w:jc w:val="both"/>
        <w:rPr>
          <w:rFonts w:ascii="Arial" w:hAnsi="Arial" w:cs="Arial"/>
          <w:bCs/>
          <w:lang w:val="en-US"/>
        </w:rPr>
      </w:pPr>
      <w:r w:rsidRPr="00EC4C60">
        <w:rPr>
          <w:rFonts w:ascii="Arial" w:hAnsi="Arial" w:cs="Arial"/>
          <w:bCs/>
          <w:lang w:val="en-US"/>
        </w:rPr>
        <w:t>Whether their manufacturing processes are conventional or highly technological</w:t>
      </w:r>
      <w:r w:rsidR="00E10242" w:rsidRPr="00EC4C60">
        <w:rPr>
          <w:rFonts w:ascii="Arial" w:hAnsi="Arial" w:cs="Arial"/>
          <w:bCs/>
          <w:lang w:val="en-US"/>
        </w:rPr>
        <w:t>.</w:t>
      </w:r>
    </w:p>
    <w:p w14:paraId="4479733C" w14:textId="04EDE206" w:rsidR="00E10242" w:rsidRPr="00CC3CE4" w:rsidRDefault="00E10242" w:rsidP="00CC3CE4">
      <w:pPr>
        <w:pStyle w:val="Ttulo3"/>
        <w:numPr>
          <w:ilvl w:val="1"/>
          <w:numId w:val="14"/>
        </w:numPr>
        <w:rPr>
          <w:rFonts w:ascii="Arial" w:hAnsi="Arial" w:cs="Arial"/>
          <w:bCs w:val="0"/>
          <w:color w:val="auto"/>
          <w:lang w:val="en-US"/>
        </w:rPr>
      </w:pPr>
      <w:bookmarkStart w:id="19" w:name="_Toc112343797"/>
      <w:proofErr w:type="spellStart"/>
      <w:r w:rsidRPr="00CC3CE4">
        <w:rPr>
          <w:rFonts w:ascii="Arial" w:hAnsi="Arial" w:cs="Arial"/>
          <w:bCs w:val="0"/>
          <w:color w:val="auto"/>
          <w:lang w:val="en-US"/>
        </w:rPr>
        <w:t>Commercialisation</w:t>
      </w:r>
      <w:bookmarkEnd w:id="19"/>
      <w:proofErr w:type="spellEnd"/>
      <w:r w:rsidRPr="00CC3CE4">
        <w:rPr>
          <w:rFonts w:ascii="Arial" w:hAnsi="Arial" w:cs="Arial"/>
          <w:bCs w:val="0"/>
          <w:color w:val="auto"/>
          <w:lang w:val="en-US"/>
        </w:rPr>
        <w:t xml:space="preserve"> </w:t>
      </w:r>
    </w:p>
    <w:p w14:paraId="0AB03323" w14:textId="77777777" w:rsidR="00CC3CE4" w:rsidRPr="00CC3CE4" w:rsidRDefault="00CC3CE4" w:rsidP="00CC3CE4">
      <w:pPr>
        <w:rPr>
          <w:lang w:val="en-US"/>
        </w:rPr>
      </w:pPr>
    </w:p>
    <w:p w14:paraId="3504B2D5" w14:textId="0E70C792" w:rsidR="00E10242" w:rsidRPr="0017389C" w:rsidRDefault="00E10242" w:rsidP="00CC3CE4">
      <w:pPr>
        <w:pStyle w:val="Prrafodelista"/>
        <w:spacing w:line="360" w:lineRule="auto"/>
        <w:ind w:left="360"/>
        <w:jc w:val="both"/>
        <w:rPr>
          <w:rFonts w:ascii="Arial" w:hAnsi="Arial" w:cs="Arial"/>
          <w:bCs/>
          <w:lang w:val="en-US"/>
        </w:rPr>
      </w:pPr>
      <w:r w:rsidRPr="0017389C">
        <w:rPr>
          <w:rFonts w:ascii="Arial" w:hAnsi="Arial" w:cs="Arial"/>
          <w:bCs/>
          <w:lang w:val="en-US"/>
        </w:rPr>
        <w:t xml:space="preserve">Individual purchasers, producer associations such as our local partner, the National Federation of Cocoa Growers, and purchasing agents for large corporations can </w:t>
      </w:r>
      <w:r w:rsidRPr="0017389C">
        <w:rPr>
          <w:rFonts w:ascii="Arial" w:hAnsi="Arial" w:cs="Arial"/>
          <w:bCs/>
          <w:lang w:val="en-US"/>
        </w:rPr>
        <w:lastRenderedPageBreak/>
        <w:t xml:space="preserve">participate in </w:t>
      </w:r>
      <w:proofErr w:type="spellStart"/>
      <w:r w:rsidRPr="0017389C">
        <w:rPr>
          <w:rFonts w:ascii="Arial" w:hAnsi="Arial" w:cs="Arial"/>
          <w:bCs/>
          <w:lang w:val="en-US"/>
        </w:rPr>
        <w:t>commercialisation</w:t>
      </w:r>
      <w:proofErr w:type="spellEnd"/>
      <w:r w:rsidRPr="0017389C">
        <w:rPr>
          <w:rFonts w:ascii="Arial" w:hAnsi="Arial" w:cs="Arial"/>
          <w:bCs/>
          <w:lang w:val="en-US"/>
        </w:rPr>
        <w:t xml:space="preserve">. This stage usually comprises transportation, quality control, fermenting, drying, and differentiation (e.g. certification of producers that have met the criteria of an independent evaluating entity). Some agents involved in cocoa </w:t>
      </w:r>
      <w:proofErr w:type="spellStart"/>
      <w:r w:rsidRPr="0017389C">
        <w:rPr>
          <w:rFonts w:ascii="Arial" w:hAnsi="Arial" w:cs="Arial"/>
          <w:bCs/>
          <w:lang w:val="en-US"/>
        </w:rPr>
        <w:t>commercialisation</w:t>
      </w:r>
      <w:proofErr w:type="spellEnd"/>
      <w:r w:rsidRPr="0017389C">
        <w:rPr>
          <w:rFonts w:ascii="Arial" w:hAnsi="Arial" w:cs="Arial"/>
          <w:bCs/>
          <w:lang w:val="en-US"/>
        </w:rPr>
        <w:t xml:space="preserve">, including our partner National Federation of Cocoa Growers, provide technical assistance and distribute farming inputs such as </w:t>
      </w:r>
      <w:proofErr w:type="spellStart"/>
      <w:r w:rsidRPr="0017389C">
        <w:rPr>
          <w:rFonts w:ascii="Arial" w:hAnsi="Arial" w:cs="Arial"/>
          <w:bCs/>
          <w:lang w:val="en-US"/>
        </w:rPr>
        <w:t>fertiliser</w:t>
      </w:r>
      <w:proofErr w:type="spellEnd"/>
      <w:r w:rsidRPr="0017389C">
        <w:rPr>
          <w:rFonts w:ascii="Arial" w:hAnsi="Arial" w:cs="Arial"/>
          <w:bCs/>
          <w:lang w:val="en-US"/>
        </w:rPr>
        <w:t>.</w:t>
      </w:r>
    </w:p>
    <w:p w14:paraId="74949F38" w14:textId="60CE5EC4" w:rsidR="00E10242" w:rsidRPr="00CC3CE4" w:rsidRDefault="00E10242" w:rsidP="00CC3CE4">
      <w:pPr>
        <w:pStyle w:val="Ttulo3"/>
        <w:numPr>
          <w:ilvl w:val="1"/>
          <w:numId w:val="14"/>
        </w:numPr>
        <w:rPr>
          <w:rFonts w:ascii="Arial" w:hAnsi="Arial" w:cs="Arial"/>
          <w:bCs w:val="0"/>
          <w:color w:val="auto"/>
          <w:lang w:val="en-US"/>
        </w:rPr>
      </w:pPr>
      <w:bookmarkStart w:id="20" w:name="_Toc112343798"/>
      <w:r w:rsidRPr="00CC3CE4">
        <w:rPr>
          <w:rFonts w:ascii="Arial" w:hAnsi="Arial" w:cs="Arial"/>
          <w:bCs w:val="0"/>
          <w:color w:val="auto"/>
          <w:lang w:val="en-US"/>
        </w:rPr>
        <w:t>Processing and manufacturing</w:t>
      </w:r>
      <w:bookmarkEnd w:id="20"/>
      <w:r w:rsidRPr="00CC3CE4">
        <w:rPr>
          <w:rFonts w:ascii="Arial" w:hAnsi="Arial" w:cs="Arial"/>
          <w:bCs w:val="0"/>
          <w:color w:val="auto"/>
          <w:lang w:val="en-US"/>
        </w:rPr>
        <w:t xml:space="preserve"> </w:t>
      </w:r>
    </w:p>
    <w:p w14:paraId="424676E8" w14:textId="77777777" w:rsidR="00CC3CE4" w:rsidRPr="00CC3CE4" w:rsidRDefault="00CC3CE4" w:rsidP="00CC3CE4">
      <w:pPr>
        <w:rPr>
          <w:lang w:val="en-US"/>
        </w:rPr>
      </w:pPr>
    </w:p>
    <w:p w14:paraId="17A4D1F5" w14:textId="5B9169CC" w:rsidR="00E10242" w:rsidRDefault="00E10242" w:rsidP="00CC3CE4">
      <w:pPr>
        <w:pStyle w:val="Prrafodelista"/>
        <w:spacing w:line="360" w:lineRule="auto"/>
        <w:ind w:left="360"/>
        <w:jc w:val="both"/>
        <w:rPr>
          <w:rFonts w:ascii="Arial" w:hAnsi="Arial" w:cs="Arial"/>
          <w:bCs/>
          <w:lang w:val="en-US"/>
        </w:rPr>
      </w:pPr>
      <w:r w:rsidRPr="0017389C">
        <w:rPr>
          <w:rFonts w:ascii="Arial" w:hAnsi="Arial" w:cs="Arial"/>
          <w:bCs/>
          <w:lang w:val="en-US"/>
        </w:rPr>
        <w:t xml:space="preserve">Cocoa travels from </w:t>
      </w:r>
      <w:proofErr w:type="spellStart"/>
      <w:r w:rsidRPr="0017389C">
        <w:rPr>
          <w:rFonts w:ascii="Arial" w:hAnsi="Arial" w:cs="Arial"/>
          <w:bCs/>
          <w:lang w:val="en-US"/>
        </w:rPr>
        <w:t>commercialisation</w:t>
      </w:r>
      <w:proofErr w:type="spellEnd"/>
      <w:r w:rsidRPr="0017389C">
        <w:rPr>
          <w:rFonts w:ascii="Arial" w:hAnsi="Arial" w:cs="Arial"/>
          <w:bCs/>
          <w:lang w:val="en-US"/>
        </w:rPr>
        <w:t xml:space="preserve"> to enterprises active in cocoa transformation and producing cocoa-based products at this stage (e.g. chocolate bars and cosmetics). Ecuador's cocoa processing and manufacturing are dominated by two significant domestic enterprises, </w:t>
      </w:r>
      <w:proofErr w:type="spellStart"/>
      <w:r w:rsidRPr="0017389C">
        <w:rPr>
          <w:rFonts w:ascii="Arial" w:hAnsi="Arial" w:cs="Arial"/>
          <w:bCs/>
          <w:lang w:val="en-US"/>
        </w:rPr>
        <w:t>Pakari</w:t>
      </w:r>
      <w:proofErr w:type="spellEnd"/>
      <w:r w:rsidRPr="0017389C">
        <w:rPr>
          <w:rFonts w:ascii="Arial" w:hAnsi="Arial" w:cs="Arial"/>
          <w:bCs/>
          <w:lang w:val="en-US"/>
        </w:rPr>
        <w:t xml:space="preserve"> and COFINA. They collectively buy 80-90% of Ecuador's cocoa crop. Most Ecuadorian central cocoa traders have commercial links with one of these two leading chocolate corporations.</w:t>
      </w:r>
    </w:p>
    <w:p w14:paraId="745E566F" w14:textId="77777777" w:rsidR="00CC3CE4" w:rsidRDefault="00CC3CE4" w:rsidP="00CC3CE4">
      <w:pPr>
        <w:pStyle w:val="Prrafodelista"/>
        <w:spacing w:line="360" w:lineRule="auto"/>
        <w:ind w:left="360"/>
        <w:jc w:val="both"/>
        <w:rPr>
          <w:rFonts w:ascii="Arial" w:hAnsi="Arial" w:cs="Arial"/>
          <w:bCs/>
          <w:lang w:val="en-US"/>
        </w:rPr>
      </w:pPr>
    </w:p>
    <w:p w14:paraId="6226E16D" w14:textId="77777777" w:rsidR="00CC3CE4" w:rsidRPr="0017389C" w:rsidRDefault="00CC3CE4" w:rsidP="00CC3CE4">
      <w:pPr>
        <w:pStyle w:val="Prrafodelista"/>
        <w:spacing w:line="360" w:lineRule="auto"/>
        <w:ind w:left="360"/>
        <w:jc w:val="both"/>
        <w:rPr>
          <w:rFonts w:ascii="Arial" w:hAnsi="Arial" w:cs="Arial"/>
          <w:bCs/>
          <w:lang w:val="en-US"/>
        </w:rPr>
      </w:pPr>
    </w:p>
    <w:p w14:paraId="68165D77" w14:textId="6DAC1A8E" w:rsidR="00E10242" w:rsidRPr="00CC3CE4" w:rsidRDefault="00E10242" w:rsidP="00CC3CE4">
      <w:pPr>
        <w:pStyle w:val="Ttulo3"/>
        <w:numPr>
          <w:ilvl w:val="1"/>
          <w:numId w:val="14"/>
        </w:numPr>
        <w:rPr>
          <w:rFonts w:ascii="Arial" w:hAnsi="Arial" w:cs="Arial"/>
          <w:bCs w:val="0"/>
          <w:color w:val="auto"/>
          <w:lang w:val="en-US"/>
        </w:rPr>
      </w:pPr>
      <w:bookmarkStart w:id="21" w:name="_Toc112343799"/>
      <w:r w:rsidRPr="00CC3CE4">
        <w:rPr>
          <w:rFonts w:ascii="Arial" w:hAnsi="Arial" w:cs="Arial"/>
          <w:bCs w:val="0"/>
          <w:color w:val="auto"/>
          <w:lang w:val="en-US"/>
        </w:rPr>
        <w:t>Markets</w:t>
      </w:r>
      <w:bookmarkEnd w:id="21"/>
    </w:p>
    <w:p w14:paraId="516C3C6D" w14:textId="77777777" w:rsidR="00CC3CE4" w:rsidRPr="00CC3CE4" w:rsidRDefault="00CC3CE4" w:rsidP="00CC3CE4">
      <w:pPr>
        <w:rPr>
          <w:lang w:val="en-US"/>
        </w:rPr>
      </w:pPr>
    </w:p>
    <w:p w14:paraId="39B87E01" w14:textId="77777777" w:rsidR="00E10242" w:rsidRPr="0017389C" w:rsidRDefault="00E10242" w:rsidP="00CC3CE4">
      <w:pPr>
        <w:pStyle w:val="Prrafodelista"/>
        <w:spacing w:line="360" w:lineRule="auto"/>
        <w:ind w:left="360"/>
        <w:jc w:val="both"/>
        <w:rPr>
          <w:rFonts w:ascii="Arial" w:hAnsi="Arial" w:cs="Arial"/>
          <w:bCs/>
          <w:lang w:val="en-US"/>
        </w:rPr>
      </w:pPr>
      <w:r w:rsidRPr="0017389C">
        <w:rPr>
          <w:rFonts w:ascii="Arial" w:hAnsi="Arial" w:cs="Arial"/>
          <w:bCs/>
          <w:lang w:val="en-US"/>
        </w:rPr>
        <w:t xml:space="preserve">Ecuador </w:t>
      </w:r>
      <w:r w:rsidRPr="0017389C">
        <w:rPr>
          <w:rFonts w:ascii="Arial" w:hAnsi="Arial" w:cs="Arial"/>
          <w:b/>
          <w:bCs/>
          <w:lang w:val="en-US"/>
        </w:rPr>
        <w:t>exported</w:t>
      </w:r>
      <w:r w:rsidRPr="0017389C">
        <w:rPr>
          <w:rFonts w:ascii="Arial" w:hAnsi="Arial" w:cs="Arial"/>
          <w:bCs/>
          <w:lang w:val="en-US"/>
        </w:rPr>
        <w:t xml:space="preserve"> $823 million in cocoa beans in 2020, making it the world's third-highest exporter of cocoa beans. The same year, cocoa beans were Ecuador's sixth most exported product. Ecuador's primary export destinations for cocoa beans are the United States ($197 million), Indonesia ($193 million), Malaysia ($125 million), the Netherlands ($68 million), and Germany ($38 million).</w:t>
      </w:r>
    </w:p>
    <w:p w14:paraId="75C6C766" w14:textId="77777777" w:rsidR="00E10242" w:rsidRPr="00EC4C60" w:rsidRDefault="00E10242" w:rsidP="00E10242">
      <w:pPr>
        <w:spacing w:line="360" w:lineRule="auto"/>
        <w:jc w:val="both"/>
        <w:rPr>
          <w:rFonts w:ascii="Arial" w:hAnsi="Arial" w:cs="Arial"/>
          <w:bCs/>
          <w:lang w:val="en-US"/>
        </w:rPr>
      </w:pPr>
    </w:p>
    <w:p w14:paraId="27FE9BCF" w14:textId="65DC887E" w:rsidR="00E10242" w:rsidRPr="0017389C" w:rsidRDefault="00E10242" w:rsidP="00CC3CE4">
      <w:pPr>
        <w:pStyle w:val="Prrafodelista"/>
        <w:spacing w:line="360" w:lineRule="auto"/>
        <w:ind w:left="360"/>
        <w:jc w:val="both"/>
        <w:rPr>
          <w:rFonts w:ascii="Arial" w:hAnsi="Arial" w:cs="Arial"/>
          <w:bCs/>
          <w:lang w:val="en-US"/>
        </w:rPr>
      </w:pPr>
      <w:r w:rsidRPr="0017389C">
        <w:rPr>
          <w:rFonts w:ascii="Arial" w:hAnsi="Arial" w:cs="Arial"/>
          <w:bCs/>
          <w:lang w:val="en-US"/>
        </w:rPr>
        <w:t>Between 2019 and 2020, the fastest growing export markets for Ecuadorian cocoa beans were the United States ($82.4 million), Malaysia ($53 million), and Indonesia ($24.7 million).</w:t>
      </w:r>
    </w:p>
    <w:p w14:paraId="442D3D88" w14:textId="4056F9CA" w:rsidR="00116DD3" w:rsidRPr="00EC4C60" w:rsidRDefault="00116DD3" w:rsidP="00CC3CE4">
      <w:pPr>
        <w:pStyle w:val="Prrafodelista"/>
        <w:spacing w:line="360" w:lineRule="auto"/>
        <w:ind w:left="360"/>
        <w:jc w:val="both"/>
        <w:rPr>
          <w:rFonts w:ascii="Arial" w:hAnsi="Arial" w:cs="Arial"/>
          <w:bCs/>
          <w:lang w:val="en-US"/>
        </w:rPr>
      </w:pPr>
      <w:r w:rsidRPr="0017389C">
        <w:rPr>
          <w:rFonts w:ascii="Arial" w:hAnsi="Arial" w:cs="Arial"/>
          <w:bCs/>
          <w:lang w:val="en-US"/>
        </w:rPr>
        <w:t xml:space="preserve">Ecuador </w:t>
      </w:r>
      <w:r w:rsidRPr="0017389C">
        <w:rPr>
          <w:rFonts w:ascii="Arial" w:hAnsi="Arial" w:cs="Arial"/>
          <w:b/>
          <w:bCs/>
          <w:lang w:val="en-US"/>
        </w:rPr>
        <w:t>imported</w:t>
      </w:r>
      <w:r w:rsidRPr="0017389C">
        <w:rPr>
          <w:rFonts w:ascii="Arial" w:hAnsi="Arial" w:cs="Arial"/>
          <w:bCs/>
          <w:lang w:val="en-US"/>
        </w:rPr>
        <w:t xml:space="preserve"> $113k in Cocoa Beans in 2020, making it the world's 76th highest importer of Cocoa Beans. Cocoa Beans were the 977th most imported product in Ecuador in the same year. Ecuador mainly imports cocoa beans from Italy ($72.9k) and the Dominican Republic ($39.8k).</w:t>
      </w:r>
    </w:p>
    <w:p w14:paraId="63B98C34" w14:textId="77777777" w:rsidR="00CC3CE4" w:rsidRDefault="00CC3CE4" w:rsidP="00CC3CE4">
      <w:pPr>
        <w:pStyle w:val="Prrafodelista"/>
        <w:spacing w:line="360" w:lineRule="auto"/>
        <w:ind w:left="360"/>
        <w:jc w:val="both"/>
        <w:rPr>
          <w:rFonts w:ascii="Arial" w:hAnsi="Arial" w:cs="Arial"/>
          <w:bCs/>
          <w:lang w:val="en-US"/>
        </w:rPr>
      </w:pPr>
    </w:p>
    <w:p w14:paraId="067B1990" w14:textId="169E7136" w:rsidR="00116DD3" w:rsidRPr="0017389C" w:rsidRDefault="00116DD3" w:rsidP="00CC3CE4">
      <w:pPr>
        <w:pStyle w:val="Prrafodelista"/>
        <w:spacing w:line="360" w:lineRule="auto"/>
        <w:ind w:left="360"/>
        <w:jc w:val="both"/>
        <w:rPr>
          <w:rFonts w:ascii="Arial" w:hAnsi="Arial" w:cs="Arial"/>
          <w:bCs/>
          <w:lang w:val="en-US"/>
        </w:rPr>
      </w:pPr>
      <w:r w:rsidRPr="0017389C">
        <w:rPr>
          <w:rFonts w:ascii="Arial" w:hAnsi="Arial" w:cs="Arial"/>
          <w:bCs/>
          <w:lang w:val="en-US"/>
        </w:rPr>
        <w:t>Italy ($72.9k) was Ecuador's fastest-increasing cocoa bean import market during 2019 and 2020.</w:t>
      </w:r>
    </w:p>
    <w:p w14:paraId="2D8CBDC6" w14:textId="77777777" w:rsidR="005C591B" w:rsidRPr="0017389C" w:rsidRDefault="00116DD3" w:rsidP="00CC3CE4">
      <w:pPr>
        <w:pStyle w:val="Prrafodelista"/>
        <w:spacing w:line="360" w:lineRule="auto"/>
        <w:ind w:left="360"/>
        <w:jc w:val="both"/>
        <w:rPr>
          <w:rFonts w:ascii="Arial" w:hAnsi="Arial" w:cs="Arial"/>
          <w:bCs/>
          <w:lang w:val="en-US"/>
        </w:rPr>
      </w:pPr>
      <w:r w:rsidRPr="0017389C">
        <w:rPr>
          <w:rFonts w:ascii="Arial" w:hAnsi="Arial" w:cs="Arial"/>
          <w:bCs/>
          <w:lang w:val="en-US"/>
        </w:rPr>
        <w:t xml:space="preserve">In 2018, Ecuador's average tariff on cocoa beans was 16.5%. Cuba (Most </w:t>
      </w:r>
      <w:proofErr w:type="spellStart"/>
      <w:r w:rsidRPr="0017389C">
        <w:rPr>
          <w:rFonts w:ascii="Arial" w:hAnsi="Arial" w:cs="Arial"/>
          <w:bCs/>
          <w:lang w:val="en-US"/>
        </w:rPr>
        <w:t>Favoured</w:t>
      </w:r>
      <w:proofErr w:type="spellEnd"/>
      <w:r w:rsidRPr="0017389C">
        <w:rPr>
          <w:rFonts w:ascii="Arial" w:hAnsi="Arial" w:cs="Arial"/>
          <w:bCs/>
          <w:lang w:val="en-US"/>
        </w:rPr>
        <w:t xml:space="preserve"> Nation duty rate treatment, 25%), Angola (Most </w:t>
      </w:r>
      <w:proofErr w:type="spellStart"/>
      <w:r w:rsidRPr="0017389C">
        <w:rPr>
          <w:rFonts w:ascii="Arial" w:hAnsi="Arial" w:cs="Arial"/>
          <w:bCs/>
          <w:lang w:val="en-US"/>
        </w:rPr>
        <w:t>Favoured</w:t>
      </w:r>
      <w:proofErr w:type="spellEnd"/>
      <w:r w:rsidRPr="0017389C">
        <w:rPr>
          <w:rFonts w:ascii="Arial" w:hAnsi="Arial" w:cs="Arial"/>
          <w:bCs/>
          <w:lang w:val="en-US"/>
        </w:rPr>
        <w:t xml:space="preserve"> Nation duty rate treatment, </w:t>
      </w:r>
      <w:r w:rsidRPr="0017389C">
        <w:rPr>
          <w:rFonts w:ascii="Arial" w:hAnsi="Arial" w:cs="Arial"/>
          <w:bCs/>
          <w:lang w:val="en-US"/>
        </w:rPr>
        <w:lastRenderedPageBreak/>
        <w:t xml:space="preserve">18.8%), Burundi (Most </w:t>
      </w:r>
      <w:proofErr w:type="spellStart"/>
      <w:r w:rsidRPr="0017389C">
        <w:rPr>
          <w:rFonts w:ascii="Arial" w:hAnsi="Arial" w:cs="Arial"/>
          <w:bCs/>
          <w:lang w:val="en-US"/>
        </w:rPr>
        <w:t>Favoured</w:t>
      </w:r>
      <w:proofErr w:type="spellEnd"/>
      <w:r w:rsidRPr="0017389C">
        <w:rPr>
          <w:rFonts w:ascii="Arial" w:hAnsi="Arial" w:cs="Arial"/>
          <w:bCs/>
          <w:lang w:val="en-US"/>
        </w:rPr>
        <w:t xml:space="preserve"> Nation duty rate treatment, 18.8%), Benin (Most </w:t>
      </w:r>
      <w:proofErr w:type="spellStart"/>
      <w:r w:rsidRPr="0017389C">
        <w:rPr>
          <w:rFonts w:ascii="Arial" w:hAnsi="Arial" w:cs="Arial"/>
          <w:bCs/>
          <w:lang w:val="en-US"/>
        </w:rPr>
        <w:t>Favoured</w:t>
      </w:r>
      <w:proofErr w:type="spellEnd"/>
      <w:r w:rsidRPr="0017389C">
        <w:rPr>
          <w:rFonts w:ascii="Arial" w:hAnsi="Arial" w:cs="Arial"/>
          <w:bCs/>
          <w:lang w:val="en-US"/>
        </w:rPr>
        <w:t xml:space="preserve"> Nation duty rate treatment, 18.8%), and Burkina Faso (Most </w:t>
      </w:r>
      <w:proofErr w:type="spellStart"/>
      <w:r w:rsidRPr="0017389C">
        <w:rPr>
          <w:rFonts w:ascii="Arial" w:hAnsi="Arial" w:cs="Arial"/>
          <w:bCs/>
          <w:lang w:val="en-US"/>
        </w:rPr>
        <w:t>Favoured</w:t>
      </w:r>
      <w:proofErr w:type="spellEnd"/>
      <w:r w:rsidRPr="0017389C">
        <w:rPr>
          <w:rFonts w:ascii="Arial" w:hAnsi="Arial" w:cs="Arial"/>
          <w:bCs/>
          <w:lang w:val="en-US"/>
        </w:rPr>
        <w:t xml:space="preserve"> Nation duty rate treatment, 18.8%) had the highest import tariffs for cocoa beans. </w:t>
      </w:r>
      <w:proofErr w:type="gramStart"/>
      <w:r w:rsidRPr="0017389C">
        <w:rPr>
          <w:rFonts w:ascii="Arial" w:hAnsi="Arial" w:cs="Arial"/>
          <w:bCs/>
          <w:lang w:val="en-US"/>
        </w:rPr>
        <w:t xml:space="preserve">(The Observatory of </w:t>
      </w:r>
      <w:proofErr w:type="spellStart"/>
      <w:r w:rsidRPr="0017389C">
        <w:rPr>
          <w:rFonts w:ascii="Arial" w:hAnsi="Arial" w:cs="Arial"/>
          <w:bCs/>
          <w:lang w:val="en-US"/>
        </w:rPr>
        <w:t>Econimic</w:t>
      </w:r>
      <w:proofErr w:type="spellEnd"/>
      <w:r w:rsidRPr="0017389C">
        <w:rPr>
          <w:rFonts w:ascii="Arial" w:hAnsi="Arial" w:cs="Arial"/>
          <w:bCs/>
          <w:lang w:val="en-US"/>
        </w:rPr>
        <w:t xml:space="preserve"> Complexity, 2020)</w:t>
      </w:r>
      <w:r w:rsidR="005C591B" w:rsidRPr="0017389C">
        <w:rPr>
          <w:rFonts w:ascii="Arial" w:hAnsi="Arial" w:cs="Arial"/>
          <w:bCs/>
          <w:lang w:val="en-US"/>
        </w:rPr>
        <w:t>.</w:t>
      </w:r>
      <w:proofErr w:type="gramEnd"/>
    </w:p>
    <w:p w14:paraId="61BD4517" w14:textId="77777777" w:rsidR="005C591B" w:rsidRDefault="005C591B" w:rsidP="00CC3CE4">
      <w:pPr>
        <w:pStyle w:val="Prrafodelista"/>
        <w:keepNext/>
        <w:spacing w:line="360" w:lineRule="auto"/>
        <w:ind w:left="360"/>
      </w:pPr>
      <w:r w:rsidRPr="005C591B">
        <w:rPr>
          <w:noProof/>
          <w:lang w:val="es-ES" w:eastAsia="es-ES"/>
        </w:rPr>
        <w:drawing>
          <wp:inline distT="0" distB="0" distL="0" distR="0" wp14:anchorId="22C07ADB" wp14:editId="55401247">
            <wp:extent cx="4552950" cy="2742117"/>
            <wp:effectExtent l="171450" t="171450" r="381000" b="363220"/>
            <wp:docPr id="21" name="Imagen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555845" cy="2743860"/>
                    </a:xfrm>
                    <a:prstGeom prst="rect">
                      <a:avLst/>
                    </a:prstGeom>
                    <a:ln>
                      <a:noFill/>
                    </a:ln>
                    <a:effectLst>
                      <a:outerShdw blurRad="292100" dist="139700" dir="2700000" algn="tl" rotWithShape="0">
                        <a:srgbClr val="333333">
                          <a:alpha val="65000"/>
                        </a:srgbClr>
                      </a:outerShdw>
                    </a:effectLst>
                  </pic:spPr>
                </pic:pic>
              </a:graphicData>
            </a:graphic>
          </wp:inline>
        </w:drawing>
      </w:r>
    </w:p>
    <w:p w14:paraId="54159BE9" w14:textId="1B6268BF" w:rsidR="00116DD3" w:rsidRDefault="005C591B" w:rsidP="00CC3CE4">
      <w:pPr>
        <w:pStyle w:val="Epgrafe"/>
        <w:ind w:left="360"/>
        <w:jc w:val="center"/>
        <w:rPr>
          <w:rFonts w:ascii="Times New Roman" w:hAnsi="Times New Roman" w:cs="Times New Roman"/>
          <w:bCs w:val="0"/>
          <w:sz w:val="24"/>
          <w:szCs w:val="24"/>
          <w:lang w:val="en-US"/>
        </w:rPr>
      </w:pPr>
      <w:r>
        <w:t xml:space="preserve">Figure </w:t>
      </w:r>
      <w:r w:rsidR="001E1BB4">
        <w:fldChar w:fldCharType="begin"/>
      </w:r>
      <w:r w:rsidR="001E1BB4">
        <w:instrText xml:space="preserve"> SEQ Figure \* ARABIC </w:instrText>
      </w:r>
      <w:r w:rsidR="001E1BB4">
        <w:fldChar w:fldCharType="separate"/>
      </w:r>
      <w:r>
        <w:rPr>
          <w:noProof/>
        </w:rPr>
        <w:t>5</w:t>
      </w:r>
      <w:r w:rsidR="001E1BB4">
        <w:rPr>
          <w:noProof/>
        </w:rPr>
        <w:fldChar w:fldCharType="end"/>
      </w:r>
      <w:r>
        <w:t xml:space="preserve"> </w:t>
      </w:r>
      <w:r w:rsidRPr="00B8559C">
        <w:t>Market Change in Exports (2019 - 2020)</w:t>
      </w:r>
    </w:p>
    <w:p w14:paraId="573195E5" w14:textId="77777777" w:rsidR="00E10242" w:rsidRPr="00E10242" w:rsidRDefault="00E10242" w:rsidP="00E10242">
      <w:pPr>
        <w:spacing w:line="360" w:lineRule="auto"/>
        <w:jc w:val="both"/>
        <w:rPr>
          <w:rFonts w:ascii="Times New Roman" w:hAnsi="Times New Roman" w:cs="Times New Roman"/>
          <w:bCs/>
          <w:sz w:val="24"/>
          <w:szCs w:val="24"/>
          <w:lang w:val="en-US"/>
        </w:rPr>
      </w:pPr>
    </w:p>
    <w:p w14:paraId="76A251C6" w14:textId="2723D04F" w:rsidR="00185E76" w:rsidRPr="00213328" w:rsidRDefault="00185E76" w:rsidP="00185E76">
      <w:pPr>
        <w:spacing w:line="360" w:lineRule="auto"/>
        <w:jc w:val="both"/>
        <w:rPr>
          <w:rFonts w:ascii="Times New Roman" w:hAnsi="Times New Roman" w:cs="Times New Roman"/>
          <w:bCs/>
          <w:sz w:val="24"/>
          <w:szCs w:val="24"/>
        </w:rPr>
      </w:pPr>
    </w:p>
    <w:p w14:paraId="23FB33A7" w14:textId="76F9560C" w:rsidR="00185E76" w:rsidRPr="004741E8" w:rsidRDefault="00185E76" w:rsidP="00185E76">
      <w:pPr>
        <w:spacing w:line="360" w:lineRule="auto"/>
        <w:jc w:val="both"/>
        <w:rPr>
          <w:rFonts w:ascii="Times New Roman" w:hAnsi="Times New Roman" w:cs="Times New Roman"/>
          <w:b/>
          <w:bCs/>
          <w:sz w:val="24"/>
          <w:szCs w:val="24"/>
        </w:rPr>
      </w:pPr>
    </w:p>
    <w:p w14:paraId="5666F608" w14:textId="46F96B7F" w:rsidR="00185E76" w:rsidRPr="004741E8" w:rsidRDefault="00185E76" w:rsidP="00185E76">
      <w:pPr>
        <w:spacing w:line="360" w:lineRule="auto"/>
        <w:jc w:val="both"/>
        <w:rPr>
          <w:rFonts w:ascii="Times New Roman" w:hAnsi="Times New Roman" w:cs="Times New Roman"/>
          <w:b/>
          <w:bCs/>
          <w:sz w:val="24"/>
          <w:szCs w:val="24"/>
        </w:rPr>
      </w:pPr>
    </w:p>
    <w:p w14:paraId="204086E2" w14:textId="144BC76F" w:rsidR="00185E76" w:rsidRPr="004741E8" w:rsidRDefault="00185E76" w:rsidP="00185E76">
      <w:pPr>
        <w:spacing w:line="360" w:lineRule="auto"/>
        <w:jc w:val="both"/>
        <w:rPr>
          <w:rFonts w:ascii="Times New Roman" w:hAnsi="Times New Roman" w:cs="Times New Roman"/>
          <w:b/>
          <w:bCs/>
          <w:sz w:val="24"/>
          <w:szCs w:val="24"/>
        </w:rPr>
      </w:pPr>
    </w:p>
    <w:p w14:paraId="3A2E9EB4" w14:textId="298B2DC4" w:rsidR="00185E76" w:rsidRDefault="00185E76" w:rsidP="00185E76">
      <w:pPr>
        <w:spacing w:line="360" w:lineRule="auto"/>
        <w:jc w:val="both"/>
        <w:rPr>
          <w:rFonts w:ascii="Times New Roman" w:hAnsi="Times New Roman" w:cs="Times New Roman"/>
          <w:b/>
          <w:bCs/>
          <w:sz w:val="24"/>
          <w:szCs w:val="24"/>
        </w:rPr>
      </w:pPr>
    </w:p>
    <w:p w14:paraId="6C20B709" w14:textId="77777777" w:rsidR="00EC4C60" w:rsidRDefault="00EC4C60" w:rsidP="00185E76">
      <w:pPr>
        <w:spacing w:line="360" w:lineRule="auto"/>
        <w:jc w:val="both"/>
        <w:rPr>
          <w:rFonts w:ascii="Times New Roman" w:hAnsi="Times New Roman" w:cs="Times New Roman"/>
          <w:b/>
          <w:bCs/>
          <w:sz w:val="24"/>
          <w:szCs w:val="24"/>
        </w:rPr>
      </w:pPr>
    </w:p>
    <w:p w14:paraId="3E1ABFF1" w14:textId="77777777" w:rsidR="00EC4C60" w:rsidRDefault="00EC4C60" w:rsidP="00185E76">
      <w:pPr>
        <w:spacing w:line="360" w:lineRule="auto"/>
        <w:jc w:val="both"/>
        <w:rPr>
          <w:rFonts w:ascii="Times New Roman" w:hAnsi="Times New Roman" w:cs="Times New Roman"/>
          <w:b/>
          <w:bCs/>
          <w:sz w:val="24"/>
          <w:szCs w:val="24"/>
        </w:rPr>
      </w:pPr>
    </w:p>
    <w:p w14:paraId="43AF3EB5" w14:textId="77777777" w:rsidR="00EC4C60" w:rsidRDefault="00EC4C60" w:rsidP="00185E76">
      <w:pPr>
        <w:spacing w:line="360" w:lineRule="auto"/>
        <w:jc w:val="both"/>
        <w:rPr>
          <w:rFonts w:ascii="Times New Roman" w:hAnsi="Times New Roman" w:cs="Times New Roman"/>
          <w:b/>
          <w:bCs/>
          <w:sz w:val="24"/>
          <w:szCs w:val="24"/>
        </w:rPr>
      </w:pPr>
    </w:p>
    <w:p w14:paraId="4FCF2927" w14:textId="77777777" w:rsidR="009B5FFE" w:rsidRPr="004741E8" w:rsidRDefault="009B5FFE" w:rsidP="00185E76">
      <w:pPr>
        <w:spacing w:line="360" w:lineRule="auto"/>
        <w:jc w:val="both"/>
        <w:rPr>
          <w:rFonts w:ascii="Times New Roman" w:hAnsi="Times New Roman" w:cs="Times New Roman"/>
          <w:b/>
          <w:bCs/>
          <w:sz w:val="24"/>
          <w:szCs w:val="24"/>
        </w:rPr>
      </w:pPr>
    </w:p>
    <w:p w14:paraId="5B6791E4" w14:textId="2F54C1EE" w:rsidR="00185E76" w:rsidRPr="004741E8" w:rsidRDefault="00185E76" w:rsidP="00185E76">
      <w:pPr>
        <w:spacing w:line="360" w:lineRule="auto"/>
        <w:jc w:val="both"/>
        <w:rPr>
          <w:rFonts w:ascii="Times New Roman" w:hAnsi="Times New Roman" w:cs="Times New Roman"/>
          <w:b/>
          <w:bCs/>
          <w:sz w:val="24"/>
          <w:szCs w:val="24"/>
        </w:rPr>
      </w:pPr>
    </w:p>
    <w:p w14:paraId="613F1C49" w14:textId="77777777" w:rsidR="00647373" w:rsidRPr="00CF047A" w:rsidRDefault="00647373" w:rsidP="008558D0">
      <w:pPr>
        <w:spacing w:line="360" w:lineRule="auto"/>
        <w:jc w:val="both"/>
        <w:rPr>
          <w:rFonts w:ascii="Times New Roman" w:hAnsi="Times New Roman" w:cs="Times New Roman"/>
          <w:b/>
          <w:bCs/>
          <w:sz w:val="24"/>
          <w:szCs w:val="24"/>
          <w:lang w:val="en-US"/>
        </w:rPr>
      </w:pPr>
    </w:p>
    <w:p w14:paraId="4D2D0292" w14:textId="717D5349" w:rsidR="00647373" w:rsidRPr="00412C33" w:rsidRDefault="00647373" w:rsidP="0017389C">
      <w:pPr>
        <w:pStyle w:val="Ttulo1"/>
        <w:numPr>
          <w:ilvl w:val="0"/>
          <w:numId w:val="14"/>
        </w:numPr>
        <w:rPr>
          <w:rFonts w:ascii="Arial" w:hAnsi="Arial" w:cs="Arial"/>
          <w:color w:val="auto"/>
          <w:lang w:val="en-US"/>
        </w:rPr>
      </w:pPr>
      <w:bookmarkStart w:id="22" w:name="_Toc112343800"/>
      <w:r w:rsidRPr="00412C33">
        <w:rPr>
          <w:rFonts w:ascii="Arial" w:hAnsi="Arial" w:cs="Arial"/>
          <w:color w:val="auto"/>
          <w:lang w:val="en-US"/>
        </w:rPr>
        <w:t>CONCLUSION</w:t>
      </w:r>
      <w:bookmarkEnd w:id="22"/>
    </w:p>
    <w:p w14:paraId="50ABE34C" w14:textId="77777777" w:rsidR="00412C33" w:rsidRPr="00412C33" w:rsidRDefault="00412C33" w:rsidP="00412C33">
      <w:pPr>
        <w:rPr>
          <w:lang w:val="en-US"/>
        </w:rPr>
      </w:pPr>
    </w:p>
    <w:p w14:paraId="52C88403" w14:textId="28FE89A1" w:rsidR="00647373" w:rsidRDefault="00647373" w:rsidP="00412C33">
      <w:pPr>
        <w:pStyle w:val="Prrafodelista"/>
        <w:spacing w:line="360" w:lineRule="auto"/>
        <w:ind w:left="360"/>
        <w:jc w:val="both"/>
        <w:rPr>
          <w:rFonts w:ascii="Arial" w:hAnsi="Arial" w:cs="Arial"/>
        </w:rPr>
      </w:pPr>
      <w:r w:rsidRPr="0017389C">
        <w:rPr>
          <w:rFonts w:ascii="Arial" w:hAnsi="Arial" w:cs="Arial"/>
        </w:rPr>
        <w:t>This paper argues that by investing in developing countries the international investment community would be able to achieve an optimum risk-return combination, meet their important moral objective of promoting global development and effectively contribute to eliminating world poverty. In other words, investing in developing countries would be good for investors’ financial health, would meet investors’ moral concerns and would benefit developing countries</w:t>
      </w:r>
      <w:r w:rsidR="00116256">
        <w:rPr>
          <w:rFonts w:ascii="Arial" w:hAnsi="Arial" w:cs="Arial"/>
        </w:rPr>
        <w:t>.</w:t>
      </w:r>
    </w:p>
    <w:p w14:paraId="514A4323" w14:textId="77777777" w:rsidR="00116256" w:rsidRDefault="00116256" w:rsidP="00412C33">
      <w:pPr>
        <w:pStyle w:val="Prrafodelista"/>
        <w:spacing w:line="360" w:lineRule="auto"/>
        <w:ind w:left="360"/>
        <w:jc w:val="both"/>
        <w:rPr>
          <w:rFonts w:ascii="Arial" w:hAnsi="Arial" w:cs="Arial"/>
        </w:rPr>
      </w:pPr>
    </w:p>
    <w:p w14:paraId="258CF6DF" w14:textId="77777777" w:rsidR="00B82E15" w:rsidRPr="00B82E15" w:rsidRDefault="00B82E15" w:rsidP="00B82E15">
      <w:pPr>
        <w:pStyle w:val="Prrafodelista"/>
        <w:spacing w:line="360" w:lineRule="auto"/>
        <w:ind w:left="360"/>
        <w:jc w:val="both"/>
        <w:rPr>
          <w:rFonts w:ascii="Arial" w:hAnsi="Arial" w:cs="Arial"/>
        </w:rPr>
      </w:pPr>
      <w:r w:rsidRPr="00B82E15">
        <w:rPr>
          <w:rFonts w:ascii="Arial" w:hAnsi="Arial" w:cs="Arial"/>
        </w:rPr>
        <w:t xml:space="preserve">The </w:t>
      </w:r>
      <w:proofErr w:type="spellStart"/>
      <w:r w:rsidRPr="00B82E15">
        <w:rPr>
          <w:rFonts w:ascii="Arial" w:hAnsi="Arial" w:cs="Arial"/>
        </w:rPr>
        <w:t>Fairtrade</w:t>
      </w:r>
      <w:proofErr w:type="spellEnd"/>
      <w:r w:rsidRPr="00B82E15">
        <w:rPr>
          <w:rFonts w:ascii="Arial" w:hAnsi="Arial" w:cs="Arial"/>
        </w:rPr>
        <w:t xml:space="preserve"> Premium has primarily been used to fund cocoa production, infrastructure and credit, health, training, education, infrastructure development, and environmental operations.</w:t>
      </w:r>
    </w:p>
    <w:p w14:paraId="2BE794EA" w14:textId="77777777" w:rsidR="00B82E15" w:rsidRPr="00B82E15" w:rsidRDefault="00B82E15" w:rsidP="00B82E15">
      <w:pPr>
        <w:pStyle w:val="Prrafodelista"/>
        <w:spacing w:line="360" w:lineRule="auto"/>
        <w:ind w:left="360"/>
        <w:jc w:val="both"/>
        <w:rPr>
          <w:rFonts w:ascii="Arial" w:hAnsi="Arial" w:cs="Arial"/>
        </w:rPr>
      </w:pPr>
      <w:r w:rsidRPr="00B82E15">
        <w:rPr>
          <w:rFonts w:ascii="Arial" w:hAnsi="Arial" w:cs="Arial"/>
        </w:rPr>
        <w:t xml:space="preserve">The Premium is also used by one of the </w:t>
      </w:r>
      <w:proofErr w:type="spellStart"/>
      <w:r w:rsidRPr="00B82E15">
        <w:rPr>
          <w:rFonts w:ascii="Arial" w:hAnsi="Arial" w:cs="Arial"/>
        </w:rPr>
        <w:t>Fairtrade</w:t>
      </w:r>
      <w:proofErr w:type="spellEnd"/>
      <w:r w:rsidRPr="00B82E15">
        <w:rPr>
          <w:rFonts w:ascii="Arial" w:hAnsi="Arial" w:cs="Arial"/>
        </w:rPr>
        <w:t xml:space="preserve"> organisations for administration, organisational strengthening, and social security for members and staff. The utilisation of the Premium in production benefited 98% of </w:t>
      </w:r>
      <w:proofErr w:type="spellStart"/>
      <w:r w:rsidRPr="00B82E15">
        <w:rPr>
          <w:rFonts w:ascii="Arial" w:hAnsi="Arial" w:cs="Arial"/>
        </w:rPr>
        <w:t>Fairtrade</w:t>
      </w:r>
      <w:proofErr w:type="spellEnd"/>
      <w:r w:rsidRPr="00B82E15">
        <w:rPr>
          <w:rFonts w:ascii="Arial" w:hAnsi="Arial" w:cs="Arial"/>
        </w:rPr>
        <w:t xml:space="preserve"> certified farmers, while at least 80% benefited from other uses. Because the monies are primarily channelled to members, there is little value to the larger community. The awareness about the Premium and its application among certified producers might be raised.</w:t>
      </w:r>
    </w:p>
    <w:p w14:paraId="6E48AEEB" w14:textId="77777777" w:rsidR="00B82E15" w:rsidRPr="00B82E15" w:rsidRDefault="00B82E15" w:rsidP="00B82E15">
      <w:pPr>
        <w:pStyle w:val="Prrafodelista"/>
        <w:spacing w:line="360" w:lineRule="auto"/>
        <w:ind w:left="360"/>
        <w:jc w:val="both"/>
        <w:rPr>
          <w:rFonts w:ascii="Arial" w:hAnsi="Arial" w:cs="Arial"/>
        </w:rPr>
      </w:pPr>
      <w:r w:rsidRPr="00B82E15">
        <w:rPr>
          <w:rFonts w:ascii="Arial" w:hAnsi="Arial" w:cs="Arial"/>
        </w:rPr>
        <w:t>The certified producer organisations appear to be performing effectively in their broader market advocacy role and are capable of providing improved financial services to members.</w:t>
      </w:r>
    </w:p>
    <w:p w14:paraId="756B6C5F" w14:textId="77777777" w:rsidR="00B82E15" w:rsidRPr="00B82E15" w:rsidRDefault="00B82E15" w:rsidP="00B82E15">
      <w:pPr>
        <w:pStyle w:val="Prrafodelista"/>
        <w:spacing w:line="360" w:lineRule="auto"/>
        <w:ind w:left="360"/>
        <w:jc w:val="both"/>
        <w:rPr>
          <w:rFonts w:ascii="Arial" w:hAnsi="Arial" w:cs="Arial"/>
        </w:rPr>
      </w:pPr>
    </w:p>
    <w:p w14:paraId="47F2BF41" w14:textId="35297438" w:rsidR="00116256" w:rsidRPr="0017389C" w:rsidRDefault="00B82E15" w:rsidP="00B82E15">
      <w:pPr>
        <w:pStyle w:val="Prrafodelista"/>
        <w:spacing w:line="360" w:lineRule="auto"/>
        <w:ind w:left="360"/>
        <w:jc w:val="both"/>
        <w:rPr>
          <w:rFonts w:ascii="Arial" w:hAnsi="Arial" w:cs="Arial"/>
        </w:rPr>
      </w:pPr>
      <w:r w:rsidRPr="00B82E15">
        <w:rPr>
          <w:rFonts w:ascii="Arial" w:hAnsi="Arial" w:cs="Arial"/>
        </w:rPr>
        <w:t>The certified organic business is expanding, and sales are increasing. Cocoa organisations are rapidly gaining more clout in Ecuador, bolstering the voice of small growers locally and nationally. This greater visibility has helped to attract public development funding, particularly investments in cocoa-related projects. Nonetheless, there is room to boost farmer members' internal participation and provide more critical information on the organisation's economic dealings.</w:t>
      </w:r>
    </w:p>
    <w:p w14:paraId="2CF8B54A" w14:textId="77777777" w:rsidR="00497F60" w:rsidRPr="00497F60" w:rsidRDefault="00497F60" w:rsidP="008558D0">
      <w:pPr>
        <w:spacing w:line="360" w:lineRule="auto"/>
        <w:jc w:val="both"/>
        <w:rPr>
          <w:rFonts w:ascii="Arial" w:hAnsi="Arial" w:cs="Arial"/>
        </w:rPr>
      </w:pPr>
    </w:p>
    <w:p w14:paraId="6B5D70D1" w14:textId="77777777" w:rsidR="00497F60" w:rsidRPr="00497F60" w:rsidRDefault="00497F60" w:rsidP="008558D0">
      <w:pPr>
        <w:spacing w:line="360" w:lineRule="auto"/>
        <w:jc w:val="both"/>
        <w:rPr>
          <w:rFonts w:ascii="Arial" w:hAnsi="Arial" w:cs="Arial"/>
        </w:rPr>
      </w:pPr>
    </w:p>
    <w:p w14:paraId="4C32C0DF" w14:textId="77777777" w:rsidR="00497F60" w:rsidRPr="00497F60" w:rsidRDefault="00497F60" w:rsidP="008558D0">
      <w:pPr>
        <w:spacing w:line="360" w:lineRule="auto"/>
        <w:jc w:val="both"/>
        <w:rPr>
          <w:rFonts w:ascii="Arial" w:hAnsi="Arial" w:cs="Arial"/>
        </w:rPr>
      </w:pPr>
    </w:p>
    <w:p w14:paraId="521DFC75" w14:textId="77777777" w:rsidR="00497F60" w:rsidRPr="00497F60" w:rsidRDefault="00497F60" w:rsidP="008558D0">
      <w:pPr>
        <w:spacing w:line="360" w:lineRule="auto"/>
        <w:jc w:val="both"/>
        <w:rPr>
          <w:rFonts w:ascii="Arial" w:hAnsi="Arial" w:cs="Arial"/>
        </w:rPr>
      </w:pPr>
    </w:p>
    <w:p w14:paraId="5C4F9745" w14:textId="746B2587" w:rsidR="00497F60" w:rsidRPr="00017136" w:rsidRDefault="00497F60" w:rsidP="0017389C">
      <w:pPr>
        <w:pStyle w:val="Ttulo1"/>
        <w:numPr>
          <w:ilvl w:val="0"/>
          <w:numId w:val="14"/>
        </w:numPr>
        <w:rPr>
          <w:rFonts w:ascii="Arial" w:hAnsi="Arial" w:cs="Arial"/>
          <w:b w:val="0"/>
        </w:rPr>
      </w:pPr>
      <w:bookmarkStart w:id="23" w:name="_Toc112343801"/>
      <w:r w:rsidRPr="00017136">
        <w:rPr>
          <w:rFonts w:ascii="Arial" w:hAnsi="Arial" w:cs="Arial"/>
          <w:b w:val="0"/>
          <w:color w:val="auto"/>
        </w:rPr>
        <w:lastRenderedPageBreak/>
        <w:t>REFERENCES</w:t>
      </w:r>
      <w:bookmarkEnd w:id="23"/>
      <w:r w:rsidRPr="00017136">
        <w:rPr>
          <w:rFonts w:ascii="Arial" w:hAnsi="Arial" w:cs="Arial"/>
          <w:b w:val="0"/>
        </w:rPr>
        <w:t xml:space="preserve"> </w:t>
      </w:r>
    </w:p>
    <w:p w14:paraId="5D55FEEE" w14:textId="77777777" w:rsidR="00F22D48" w:rsidRPr="00F22D48" w:rsidRDefault="00F22D48" w:rsidP="00F22D48"/>
    <w:p w14:paraId="6D62D103" w14:textId="77777777" w:rsidR="001F77CD" w:rsidRPr="005A6DAF" w:rsidRDefault="00CF76E3" w:rsidP="0017389C">
      <w:pPr>
        <w:numPr>
          <w:ilvl w:val="1"/>
          <w:numId w:val="14"/>
        </w:numPr>
        <w:spacing w:line="360" w:lineRule="auto"/>
        <w:jc w:val="both"/>
        <w:rPr>
          <w:rFonts w:ascii="Arial" w:hAnsi="Arial" w:cs="Arial"/>
          <w:bCs/>
          <w:sz w:val="20"/>
          <w:lang w:val="es-ES"/>
        </w:rPr>
      </w:pPr>
      <w:r w:rsidRPr="005A6DAF">
        <w:rPr>
          <w:rFonts w:ascii="Arial" w:hAnsi="Arial" w:cs="Arial"/>
          <w:bCs/>
          <w:sz w:val="20"/>
          <w:lang w:val="es-ES"/>
        </w:rPr>
        <w:t xml:space="preserve">Padilla </w:t>
      </w:r>
      <w:proofErr w:type="spellStart"/>
      <w:r w:rsidRPr="005A6DAF">
        <w:rPr>
          <w:rFonts w:ascii="Arial" w:hAnsi="Arial" w:cs="Arial"/>
          <w:bCs/>
          <w:sz w:val="20"/>
          <w:lang w:val="es-ES"/>
        </w:rPr>
        <w:t>Pe</w:t>
      </w:r>
      <w:bookmarkStart w:id="24" w:name="_GoBack"/>
      <w:bookmarkEnd w:id="24"/>
      <w:r w:rsidRPr="005A6DAF">
        <w:rPr>
          <w:rFonts w:ascii="Arial" w:hAnsi="Arial" w:cs="Arial"/>
          <w:bCs/>
          <w:sz w:val="20"/>
          <w:lang w:val="es-ES"/>
        </w:rPr>
        <w:t>rez</w:t>
      </w:r>
      <w:proofErr w:type="spellEnd"/>
      <w:r w:rsidRPr="005A6DAF">
        <w:rPr>
          <w:rFonts w:ascii="Arial" w:hAnsi="Arial" w:cs="Arial"/>
          <w:bCs/>
          <w:sz w:val="20"/>
          <w:lang w:val="es-ES"/>
        </w:rPr>
        <w:t xml:space="preserve">, R., &amp; Alvarado Vargas, J. (2014). </w:t>
      </w:r>
      <w:r w:rsidRPr="005A6DAF">
        <w:rPr>
          <w:rFonts w:ascii="Arial" w:hAnsi="Arial" w:cs="Arial"/>
          <w:bCs/>
          <w:sz w:val="20"/>
          <w:lang w:val="en-US"/>
        </w:rPr>
        <w:t>The resurgence of industrial policy</w:t>
      </w:r>
      <w:r w:rsidRPr="005A6DAF">
        <w:rPr>
          <w:rFonts w:ascii="Arial" w:hAnsi="Arial" w:cs="Arial"/>
          <w:bCs/>
          <w:i/>
          <w:iCs/>
          <w:sz w:val="20"/>
          <w:lang w:val="en-US"/>
        </w:rPr>
        <w:t xml:space="preserve">. In Strengthening value chains as an instrument of industrial policy: methodology and experience of ECLAC in Central America </w:t>
      </w:r>
      <w:r w:rsidRPr="005A6DAF">
        <w:rPr>
          <w:rFonts w:ascii="Arial" w:hAnsi="Arial" w:cs="Arial"/>
          <w:bCs/>
          <w:sz w:val="20"/>
          <w:lang w:val="en-US"/>
        </w:rPr>
        <w:t>(pp. 34–76). Economic Commission for Latin America and the Caribbean ECLAC.</w:t>
      </w:r>
    </w:p>
    <w:p w14:paraId="02F95236" w14:textId="77777777" w:rsidR="001F77CD" w:rsidRPr="005A6DAF" w:rsidRDefault="00CF76E3" w:rsidP="0017389C">
      <w:pPr>
        <w:numPr>
          <w:ilvl w:val="1"/>
          <w:numId w:val="14"/>
        </w:numPr>
        <w:spacing w:line="360" w:lineRule="auto"/>
        <w:jc w:val="both"/>
        <w:rPr>
          <w:rFonts w:ascii="Arial" w:hAnsi="Arial" w:cs="Arial"/>
          <w:bCs/>
          <w:sz w:val="20"/>
          <w:lang w:val="en-US"/>
        </w:rPr>
      </w:pPr>
      <w:r w:rsidRPr="005A6DAF">
        <w:rPr>
          <w:rFonts w:ascii="Arial" w:hAnsi="Arial" w:cs="Arial"/>
          <w:bCs/>
          <w:sz w:val="20"/>
          <w:lang w:val="en-US"/>
        </w:rPr>
        <w:t xml:space="preserve">National Secretary of Planning and Development. (2012). </w:t>
      </w:r>
      <w:r w:rsidRPr="005A6DAF">
        <w:rPr>
          <w:rFonts w:ascii="Arial" w:hAnsi="Arial" w:cs="Arial"/>
          <w:bCs/>
          <w:i/>
          <w:iCs/>
          <w:sz w:val="20"/>
          <w:lang w:val="en-US"/>
        </w:rPr>
        <w:t>Transformation of the productive matrix: productive revolution through knowledge and human talent.</w:t>
      </w:r>
    </w:p>
    <w:p w14:paraId="31D3874F" w14:textId="77777777" w:rsidR="001F77CD" w:rsidRPr="005A6DAF" w:rsidRDefault="00CF76E3" w:rsidP="0017389C">
      <w:pPr>
        <w:numPr>
          <w:ilvl w:val="1"/>
          <w:numId w:val="14"/>
        </w:numPr>
        <w:spacing w:line="360" w:lineRule="auto"/>
        <w:jc w:val="both"/>
        <w:rPr>
          <w:rFonts w:ascii="Arial" w:hAnsi="Arial" w:cs="Arial"/>
          <w:bCs/>
          <w:sz w:val="20"/>
          <w:lang w:val="en-US"/>
        </w:rPr>
      </w:pPr>
      <w:r w:rsidRPr="005A6DAF">
        <w:rPr>
          <w:rFonts w:ascii="Arial" w:hAnsi="Arial" w:cs="Arial"/>
          <w:bCs/>
          <w:sz w:val="20"/>
          <w:lang w:val="en-US"/>
        </w:rPr>
        <w:t xml:space="preserve">Ministry of industries and Productivity. (2016). </w:t>
      </w:r>
      <w:r w:rsidRPr="005A6DAF">
        <w:rPr>
          <w:rFonts w:ascii="Arial" w:hAnsi="Arial" w:cs="Arial"/>
          <w:bCs/>
          <w:i/>
          <w:iCs/>
          <w:sz w:val="20"/>
          <w:lang w:val="en-US"/>
        </w:rPr>
        <w:t>Ecuador’s Industrial Policy 2016-2025: more industries, greater development.</w:t>
      </w:r>
    </w:p>
    <w:p w14:paraId="1AFAA331" w14:textId="77777777" w:rsidR="001F77CD" w:rsidRPr="005A6DAF" w:rsidRDefault="00CF76E3" w:rsidP="0017389C">
      <w:pPr>
        <w:numPr>
          <w:ilvl w:val="1"/>
          <w:numId w:val="14"/>
        </w:numPr>
        <w:spacing w:line="360" w:lineRule="auto"/>
        <w:jc w:val="both"/>
        <w:rPr>
          <w:rFonts w:ascii="Arial" w:hAnsi="Arial" w:cs="Arial"/>
          <w:bCs/>
          <w:sz w:val="20"/>
          <w:lang w:val="en-US"/>
        </w:rPr>
      </w:pPr>
      <w:proofErr w:type="spellStart"/>
      <w:r w:rsidRPr="005A6DAF">
        <w:rPr>
          <w:rFonts w:ascii="Arial" w:hAnsi="Arial" w:cs="Arial"/>
          <w:bCs/>
          <w:sz w:val="20"/>
          <w:lang w:val="en-US"/>
        </w:rPr>
        <w:t>Telegrafo</w:t>
      </w:r>
      <w:proofErr w:type="spellEnd"/>
      <w:r w:rsidRPr="005A6DAF">
        <w:rPr>
          <w:rFonts w:ascii="Arial" w:hAnsi="Arial" w:cs="Arial"/>
          <w:bCs/>
          <w:sz w:val="20"/>
          <w:lang w:val="en-US"/>
        </w:rPr>
        <w:t xml:space="preserve"> newspaper. (2014). </w:t>
      </w:r>
      <w:r w:rsidRPr="005A6DAF">
        <w:rPr>
          <w:rFonts w:ascii="Arial" w:hAnsi="Arial" w:cs="Arial"/>
          <w:bCs/>
          <w:i/>
          <w:iCs/>
          <w:sz w:val="20"/>
          <w:lang w:val="en-US"/>
        </w:rPr>
        <w:t>Chocolatiers want to create their country brand</w:t>
      </w:r>
      <w:r w:rsidRPr="005A6DAF">
        <w:rPr>
          <w:rFonts w:ascii="Arial" w:hAnsi="Arial" w:cs="Arial"/>
          <w:bCs/>
          <w:sz w:val="20"/>
          <w:lang w:val="en-US"/>
        </w:rPr>
        <w:t xml:space="preserve">. https://www.eltelegrafo.com.ec/noticias/masqmenos-2/1/chocolateros-quieren-crear-sumarca-pais </w:t>
      </w:r>
    </w:p>
    <w:p w14:paraId="1C534FD7" w14:textId="77777777" w:rsidR="001F77CD" w:rsidRPr="005A6DAF" w:rsidRDefault="00CF76E3" w:rsidP="0017389C">
      <w:pPr>
        <w:numPr>
          <w:ilvl w:val="1"/>
          <w:numId w:val="14"/>
        </w:numPr>
        <w:spacing w:line="360" w:lineRule="auto"/>
        <w:jc w:val="both"/>
        <w:rPr>
          <w:rFonts w:ascii="Arial" w:hAnsi="Arial" w:cs="Arial"/>
          <w:bCs/>
          <w:sz w:val="20"/>
          <w:lang w:val="en-US"/>
        </w:rPr>
      </w:pPr>
      <w:r w:rsidRPr="005A6DAF">
        <w:rPr>
          <w:rFonts w:ascii="Arial" w:hAnsi="Arial" w:cs="Arial"/>
          <w:bCs/>
          <w:sz w:val="20"/>
          <w:lang w:val="en-US"/>
        </w:rPr>
        <w:t>Martin, Carla D</w:t>
      </w:r>
      <w:proofErr w:type="gramStart"/>
      <w:r w:rsidRPr="005A6DAF">
        <w:rPr>
          <w:rFonts w:ascii="Arial" w:hAnsi="Arial" w:cs="Arial"/>
          <w:bCs/>
          <w:sz w:val="20"/>
          <w:lang w:val="en-US"/>
        </w:rPr>
        <w:t>.“</w:t>
      </w:r>
      <w:proofErr w:type="spellStart"/>
      <w:proofErr w:type="gramEnd"/>
      <w:r w:rsidRPr="005A6DAF">
        <w:rPr>
          <w:rFonts w:ascii="Arial" w:hAnsi="Arial" w:cs="Arial"/>
          <w:bCs/>
          <w:sz w:val="20"/>
          <w:lang w:val="en-US"/>
        </w:rPr>
        <w:t>MesoAmerica</w:t>
      </w:r>
      <w:proofErr w:type="spellEnd"/>
      <w:r w:rsidRPr="005A6DAF">
        <w:rPr>
          <w:rFonts w:ascii="Arial" w:hAnsi="Arial" w:cs="Arial"/>
          <w:bCs/>
          <w:sz w:val="20"/>
          <w:lang w:val="en-US"/>
        </w:rPr>
        <w:t xml:space="preserve"> and the « food of gods »”, Harvard University, AAAS E-119, 2018</w:t>
      </w:r>
    </w:p>
    <w:p w14:paraId="5E9CC856" w14:textId="11AE1F6A" w:rsidR="009B5FFE" w:rsidRPr="005A6DAF" w:rsidRDefault="009B5FFE" w:rsidP="0017389C">
      <w:pPr>
        <w:numPr>
          <w:ilvl w:val="1"/>
          <w:numId w:val="14"/>
        </w:numPr>
        <w:spacing w:line="360" w:lineRule="auto"/>
        <w:jc w:val="both"/>
        <w:rPr>
          <w:rFonts w:ascii="Arial" w:hAnsi="Arial" w:cs="Arial"/>
          <w:bCs/>
          <w:sz w:val="20"/>
          <w:lang w:val="en-US"/>
        </w:rPr>
      </w:pPr>
      <w:r w:rsidRPr="00017136">
        <w:rPr>
          <w:rFonts w:ascii="Arial" w:hAnsi="Arial" w:cs="Arial"/>
          <w:sz w:val="20"/>
          <w:lang w:val="en-US"/>
        </w:rPr>
        <w:t xml:space="preserve">Raquel Alejandra Garcia Ortega (2018). </w:t>
      </w:r>
      <w:r w:rsidRPr="005A6DAF">
        <w:rPr>
          <w:rFonts w:ascii="Arial" w:hAnsi="Arial" w:cs="Arial"/>
          <w:i/>
          <w:sz w:val="20"/>
          <w:lang w:val="en-US"/>
        </w:rPr>
        <w:t>Analysis of the current commercial situation and perspectives of fine aroma cocoa in the Ecuadorian market.</w:t>
      </w:r>
    </w:p>
    <w:p w14:paraId="190714DD" w14:textId="7D2DB3C1" w:rsidR="003B7606" w:rsidRPr="005A6DAF" w:rsidRDefault="00C76D0F" w:rsidP="003B7606">
      <w:pPr>
        <w:numPr>
          <w:ilvl w:val="1"/>
          <w:numId w:val="14"/>
        </w:numPr>
        <w:spacing w:line="360" w:lineRule="auto"/>
        <w:jc w:val="both"/>
        <w:rPr>
          <w:rFonts w:ascii="Arial" w:hAnsi="Arial" w:cs="Arial"/>
          <w:bCs/>
          <w:sz w:val="20"/>
          <w:lang w:val="en-US"/>
        </w:rPr>
      </w:pPr>
      <w:r w:rsidRPr="005A6DAF">
        <w:rPr>
          <w:rFonts w:ascii="Arial" w:hAnsi="Arial" w:cs="Arial"/>
          <w:bCs/>
          <w:sz w:val="20"/>
          <w:lang w:val="en-US"/>
        </w:rPr>
        <w:t xml:space="preserve">The Observatory of Economic Complexity </w:t>
      </w:r>
      <w:r w:rsidR="00F22D48" w:rsidRPr="005A6DAF">
        <w:rPr>
          <w:rFonts w:ascii="Arial" w:hAnsi="Arial" w:cs="Arial"/>
          <w:bCs/>
          <w:sz w:val="20"/>
          <w:lang w:val="en-US"/>
        </w:rPr>
        <w:t>Report 2018/2020.</w:t>
      </w:r>
      <w:r w:rsidRPr="005A6DAF">
        <w:rPr>
          <w:rFonts w:ascii="Arial" w:hAnsi="Arial" w:cs="Arial"/>
          <w:bCs/>
          <w:sz w:val="20"/>
          <w:lang w:val="en-US"/>
        </w:rPr>
        <w:t xml:space="preserve"> </w:t>
      </w:r>
      <w:r w:rsidRPr="005A6DAF">
        <w:rPr>
          <w:rFonts w:ascii="Arial" w:hAnsi="Arial" w:cs="Arial"/>
          <w:bCs/>
          <w:i/>
          <w:sz w:val="20"/>
          <w:lang w:val="en-US"/>
        </w:rPr>
        <w:t xml:space="preserve">Cocoa beans in Ecuador. </w:t>
      </w:r>
      <w:r w:rsidR="003B7606" w:rsidRPr="005A6DAF">
        <w:rPr>
          <w:rFonts w:ascii="Arial" w:hAnsi="Arial" w:cs="Arial"/>
          <w:color w:val="222222"/>
          <w:sz w:val="20"/>
        </w:rPr>
        <w:t>Available online</w:t>
      </w:r>
      <w:r w:rsidRPr="005A6DAF">
        <w:rPr>
          <w:rFonts w:ascii="Arial" w:hAnsi="Arial" w:cs="Arial"/>
          <w:bCs/>
          <w:sz w:val="20"/>
          <w:lang w:val="en-US"/>
        </w:rPr>
        <w:t xml:space="preserve">: </w:t>
      </w:r>
      <w:hyperlink r:id="rId20" w:history="1">
        <w:r w:rsidRPr="005A6DAF">
          <w:rPr>
            <w:rStyle w:val="Hipervnculo"/>
            <w:rFonts w:ascii="Arial" w:hAnsi="Arial" w:cs="Arial"/>
            <w:bCs/>
            <w:sz w:val="20"/>
            <w:lang w:val="en-US"/>
          </w:rPr>
          <w:t>https://oec.world/en/profile/bilateral-product/cocoa-beans/reporter/ecu</w:t>
        </w:r>
      </w:hyperlink>
      <w:r w:rsidRPr="005A6DAF">
        <w:rPr>
          <w:rFonts w:ascii="Arial" w:hAnsi="Arial" w:cs="Arial"/>
          <w:bCs/>
          <w:sz w:val="20"/>
          <w:lang w:val="en-US"/>
        </w:rPr>
        <w:t xml:space="preserve"> </w:t>
      </w:r>
      <w:r w:rsidR="003B7606" w:rsidRPr="005A6DAF">
        <w:rPr>
          <w:rFonts w:ascii="Arial" w:hAnsi="Arial" w:cs="Arial"/>
          <w:color w:val="222222"/>
          <w:sz w:val="20"/>
        </w:rPr>
        <w:t>(accessed on 24 August 2022).</w:t>
      </w:r>
    </w:p>
    <w:p w14:paraId="2F790FA7" w14:textId="4017DBA1" w:rsidR="004D601B" w:rsidRPr="005A6DAF" w:rsidRDefault="004D601B" w:rsidP="003B7606">
      <w:pPr>
        <w:numPr>
          <w:ilvl w:val="1"/>
          <w:numId w:val="14"/>
        </w:numPr>
        <w:spacing w:line="360" w:lineRule="auto"/>
        <w:jc w:val="both"/>
        <w:rPr>
          <w:rFonts w:ascii="Arial" w:hAnsi="Arial" w:cs="Arial"/>
          <w:bCs/>
          <w:sz w:val="20"/>
          <w:lang w:val="en-US"/>
        </w:rPr>
      </w:pPr>
      <w:r w:rsidRPr="005A6DAF">
        <w:rPr>
          <w:rFonts w:ascii="Arial" w:hAnsi="Arial" w:cs="Arial"/>
          <w:color w:val="222222"/>
          <w:sz w:val="20"/>
        </w:rPr>
        <w:t>ICCO—International Cocoa Organization Annual Report 2018/2019. Available online: </w:t>
      </w:r>
      <w:hyperlink r:id="rId21" w:anchor="production" w:history="1">
        <w:r w:rsidR="003B7606" w:rsidRPr="005A6DAF">
          <w:rPr>
            <w:rStyle w:val="Hipervnculo"/>
            <w:rFonts w:ascii="Arial" w:hAnsi="Arial" w:cs="Arial"/>
            <w:b/>
            <w:bCs/>
            <w:sz w:val="20"/>
          </w:rPr>
          <w:t>https://www.icco.org/statistics/#production</w:t>
        </w:r>
      </w:hyperlink>
      <w:r w:rsidR="003B7606" w:rsidRPr="005A6DAF">
        <w:rPr>
          <w:rFonts w:ascii="Arial" w:hAnsi="Arial" w:cs="Arial"/>
          <w:b/>
          <w:bCs/>
          <w:color w:val="222222"/>
          <w:sz w:val="20"/>
        </w:rPr>
        <w:t xml:space="preserve"> </w:t>
      </w:r>
      <w:r w:rsidR="003B7606" w:rsidRPr="005A6DAF">
        <w:rPr>
          <w:rFonts w:ascii="Arial" w:hAnsi="Arial" w:cs="Arial"/>
          <w:color w:val="222222"/>
          <w:sz w:val="20"/>
        </w:rPr>
        <w:t> (accessed on 23 August 2022</w:t>
      </w:r>
      <w:r w:rsidRPr="005A6DAF">
        <w:rPr>
          <w:rFonts w:ascii="Arial" w:hAnsi="Arial" w:cs="Arial"/>
          <w:color w:val="222222"/>
          <w:sz w:val="20"/>
        </w:rPr>
        <w:t>).</w:t>
      </w:r>
    </w:p>
    <w:p w14:paraId="01D4A4A4" w14:textId="77777777" w:rsidR="00497F60" w:rsidRPr="00C76D0F" w:rsidRDefault="00497F60" w:rsidP="008558D0">
      <w:pPr>
        <w:spacing w:line="360" w:lineRule="auto"/>
        <w:jc w:val="both"/>
        <w:rPr>
          <w:rFonts w:ascii="Arial" w:hAnsi="Arial" w:cs="Arial"/>
          <w:bCs/>
          <w:lang w:val="en-US"/>
        </w:rPr>
      </w:pPr>
    </w:p>
    <w:p w14:paraId="2744B13C" w14:textId="77777777" w:rsidR="004675F2" w:rsidRPr="00C76D0F" w:rsidRDefault="004675F2" w:rsidP="008558D0">
      <w:pPr>
        <w:spacing w:line="360" w:lineRule="auto"/>
        <w:jc w:val="both"/>
        <w:rPr>
          <w:rFonts w:ascii="Arial" w:hAnsi="Arial" w:cs="Arial"/>
          <w:bCs/>
          <w:lang w:val="en-US"/>
        </w:rPr>
      </w:pPr>
    </w:p>
    <w:p w14:paraId="1150023F" w14:textId="77777777" w:rsidR="004675F2" w:rsidRPr="00C76D0F" w:rsidRDefault="004675F2" w:rsidP="008558D0">
      <w:pPr>
        <w:spacing w:line="360" w:lineRule="auto"/>
        <w:jc w:val="both"/>
        <w:rPr>
          <w:rFonts w:ascii="Arial" w:hAnsi="Arial" w:cs="Arial"/>
          <w:bCs/>
          <w:lang w:val="en-US"/>
        </w:rPr>
      </w:pPr>
    </w:p>
    <w:p w14:paraId="4572EE3F" w14:textId="77777777" w:rsidR="004675F2" w:rsidRPr="00C76D0F" w:rsidRDefault="004675F2" w:rsidP="008558D0">
      <w:pPr>
        <w:spacing w:line="360" w:lineRule="auto"/>
        <w:jc w:val="both"/>
        <w:rPr>
          <w:rFonts w:ascii="Arial" w:hAnsi="Arial" w:cs="Arial"/>
          <w:bCs/>
          <w:lang w:val="en-US"/>
        </w:rPr>
      </w:pPr>
    </w:p>
    <w:p w14:paraId="652ACC0A" w14:textId="77777777" w:rsidR="004675F2" w:rsidRPr="00C76D0F" w:rsidRDefault="004675F2" w:rsidP="008558D0">
      <w:pPr>
        <w:spacing w:line="360" w:lineRule="auto"/>
        <w:jc w:val="both"/>
        <w:rPr>
          <w:rFonts w:ascii="Arial" w:hAnsi="Arial" w:cs="Arial"/>
          <w:bCs/>
          <w:lang w:val="en-US"/>
        </w:rPr>
      </w:pPr>
    </w:p>
    <w:p w14:paraId="35E27DB7" w14:textId="77777777" w:rsidR="004675F2" w:rsidRPr="00C76D0F" w:rsidRDefault="004675F2" w:rsidP="008558D0">
      <w:pPr>
        <w:spacing w:line="360" w:lineRule="auto"/>
        <w:jc w:val="both"/>
        <w:rPr>
          <w:rFonts w:ascii="Arial" w:hAnsi="Arial" w:cs="Arial"/>
          <w:bCs/>
          <w:lang w:val="en-US"/>
        </w:rPr>
      </w:pPr>
    </w:p>
    <w:p w14:paraId="4CFDA667" w14:textId="77777777" w:rsidR="004675F2" w:rsidRDefault="004675F2" w:rsidP="008558D0">
      <w:pPr>
        <w:spacing w:line="360" w:lineRule="auto"/>
        <w:jc w:val="both"/>
        <w:rPr>
          <w:rFonts w:ascii="Arial" w:hAnsi="Arial" w:cs="Arial"/>
          <w:bCs/>
          <w:lang w:val="en-US"/>
        </w:rPr>
      </w:pPr>
    </w:p>
    <w:p w14:paraId="100726AB" w14:textId="77777777" w:rsidR="00017136" w:rsidRPr="00C76D0F" w:rsidRDefault="00017136" w:rsidP="008558D0">
      <w:pPr>
        <w:spacing w:line="360" w:lineRule="auto"/>
        <w:jc w:val="both"/>
        <w:rPr>
          <w:rFonts w:ascii="Arial" w:hAnsi="Arial" w:cs="Arial"/>
          <w:bCs/>
          <w:lang w:val="en-US"/>
        </w:rPr>
      </w:pPr>
    </w:p>
    <w:p w14:paraId="3462E67B" w14:textId="759CA901" w:rsidR="007662EF" w:rsidRPr="00412C33" w:rsidRDefault="006256B6" w:rsidP="0017389C">
      <w:pPr>
        <w:pStyle w:val="Ttulo1"/>
        <w:numPr>
          <w:ilvl w:val="0"/>
          <w:numId w:val="14"/>
        </w:numPr>
        <w:rPr>
          <w:rFonts w:ascii="Arial" w:hAnsi="Arial" w:cs="Arial"/>
          <w:b w:val="0"/>
          <w:bCs w:val="0"/>
          <w:color w:val="auto"/>
          <w:lang w:val="en-US"/>
        </w:rPr>
      </w:pPr>
      <w:bookmarkStart w:id="25" w:name="_Toc112343802"/>
      <w:r w:rsidRPr="00412C33">
        <w:rPr>
          <w:rFonts w:ascii="Arial" w:hAnsi="Arial" w:cs="Arial"/>
          <w:b w:val="0"/>
          <w:bCs w:val="0"/>
          <w:color w:val="auto"/>
          <w:lang w:val="en-US"/>
        </w:rPr>
        <w:lastRenderedPageBreak/>
        <w:t>APPENDIX</w:t>
      </w:r>
      <w:bookmarkEnd w:id="25"/>
    </w:p>
    <w:p w14:paraId="160C9409" w14:textId="77777777" w:rsidR="007662EF" w:rsidRPr="007662EF" w:rsidRDefault="007662EF" w:rsidP="007662EF">
      <w:pPr>
        <w:rPr>
          <w:lang w:val="en-US"/>
        </w:rPr>
      </w:pPr>
    </w:p>
    <w:p w14:paraId="3B7651BC" w14:textId="5120504D" w:rsidR="004675F2" w:rsidRPr="00412C33" w:rsidRDefault="006256B6" w:rsidP="00412C33">
      <w:pPr>
        <w:pStyle w:val="Ttulo2"/>
        <w:numPr>
          <w:ilvl w:val="1"/>
          <w:numId w:val="14"/>
        </w:numPr>
        <w:rPr>
          <w:rFonts w:ascii="Arial" w:hAnsi="Arial" w:cs="Arial"/>
          <w:bCs w:val="0"/>
          <w:color w:val="auto"/>
          <w:lang w:val="en-US"/>
        </w:rPr>
      </w:pPr>
      <w:bookmarkStart w:id="26" w:name="_Toc112343803"/>
      <w:r w:rsidRPr="00412C33">
        <w:rPr>
          <w:rFonts w:ascii="Arial" w:hAnsi="Arial" w:cs="Arial"/>
          <w:bCs w:val="0"/>
          <w:color w:val="auto"/>
          <w:lang w:val="en-US"/>
        </w:rPr>
        <w:t>Academic presentation</w:t>
      </w:r>
      <w:bookmarkEnd w:id="26"/>
      <w:r w:rsidRPr="00412C33">
        <w:rPr>
          <w:rFonts w:ascii="Arial" w:hAnsi="Arial" w:cs="Arial"/>
          <w:bCs w:val="0"/>
          <w:color w:val="auto"/>
          <w:lang w:val="en-US"/>
        </w:rPr>
        <w:t xml:space="preserve"> </w:t>
      </w:r>
    </w:p>
    <w:p w14:paraId="452A620D" w14:textId="77777777" w:rsidR="004675F2" w:rsidRPr="00C76D0F" w:rsidRDefault="004675F2" w:rsidP="008558D0">
      <w:pPr>
        <w:spacing w:line="360" w:lineRule="auto"/>
        <w:jc w:val="both"/>
        <w:rPr>
          <w:rFonts w:ascii="Arial" w:hAnsi="Arial" w:cs="Arial"/>
          <w:bCs/>
          <w:lang w:val="en-US"/>
        </w:rPr>
      </w:pPr>
    </w:p>
    <w:p w14:paraId="060074E0" w14:textId="5D1CD53C" w:rsidR="004675F2" w:rsidRDefault="004675F2" w:rsidP="008558D0">
      <w:pPr>
        <w:spacing w:line="360" w:lineRule="auto"/>
        <w:jc w:val="both"/>
        <w:rPr>
          <w:rFonts w:ascii="Arial" w:hAnsi="Arial" w:cs="Arial"/>
          <w:bCs/>
          <w:lang w:val="es-ES"/>
        </w:rPr>
      </w:pPr>
      <w:r w:rsidRPr="004675F2">
        <w:rPr>
          <w:rFonts w:ascii="Arial" w:hAnsi="Arial" w:cs="Arial"/>
          <w:bCs/>
          <w:noProof/>
          <w:lang w:val="es-ES" w:eastAsia="es-ES"/>
        </w:rPr>
        <w:drawing>
          <wp:inline distT="0" distB="0" distL="0" distR="0" wp14:anchorId="362D48BF" wp14:editId="024C9B16">
            <wp:extent cx="5410478" cy="4057859"/>
            <wp:effectExtent l="0" t="0" r="0" b="0"/>
            <wp:docPr id="5" name="Image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410478" cy="4057859"/>
                    </a:xfrm>
                    <a:prstGeom prst="rect">
                      <a:avLst/>
                    </a:prstGeom>
                  </pic:spPr>
                </pic:pic>
              </a:graphicData>
            </a:graphic>
          </wp:inline>
        </w:drawing>
      </w:r>
    </w:p>
    <w:p w14:paraId="4FE64A59" w14:textId="0E9624A6" w:rsidR="004675F2" w:rsidRDefault="004675F2" w:rsidP="008558D0">
      <w:pPr>
        <w:spacing w:line="360" w:lineRule="auto"/>
        <w:jc w:val="both"/>
        <w:rPr>
          <w:rFonts w:ascii="Arial" w:hAnsi="Arial" w:cs="Arial"/>
          <w:bCs/>
          <w:lang w:val="es-ES"/>
        </w:rPr>
      </w:pPr>
      <w:r w:rsidRPr="004675F2">
        <w:rPr>
          <w:rFonts w:ascii="Arial" w:hAnsi="Arial" w:cs="Arial"/>
          <w:bCs/>
          <w:noProof/>
          <w:lang w:val="es-ES" w:eastAsia="es-ES"/>
        </w:rPr>
        <w:lastRenderedPageBreak/>
        <w:drawing>
          <wp:inline distT="0" distB="0" distL="0" distR="0" wp14:anchorId="3108BEB6" wp14:editId="37890DC1">
            <wp:extent cx="5461281" cy="4102311"/>
            <wp:effectExtent l="0" t="0" r="6350" b="0"/>
            <wp:docPr id="6" name="Image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461281" cy="4102311"/>
                    </a:xfrm>
                    <a:prstGeom prst="rect">
                      <a:avLst/>
                    </a:prstGeom>
                  </pic:spPr>
                </pic:pic>
              </a:graphicData>
            </a:graphic>
          </wp:inline>
        </w:drawing>
      </w:r>
    </w:p>
    <w:p w14:paraId="1FE18373" w14:textId="77777777" w:rsidR="004675F2" w:rsidRDefault="004675F2" w:rsidP="008558D0">
      <w:pPr>
        <w:spacing w:line="360" w:lineRule="auto"/>
        <w:jc w:val="both"/>
        <w:rPr>
          <w:rFonts w:ascii="Arial" w:hAnsi="Arial" w:cs="Arial"/>
          <w:bCs/>
          <w:lang w:val="es-ES"/>
        </w:rPr>
      </w:pPr>
    </w:p>
    <w:p w14:paraId="297CA08E" w14:textId="25DFA7F4" w:rsidR="004675F2" w:rsidRDefault="004675F2" w:rsidP="008558D0">
      <w:pPr>
        <w:spacing w:line="360" w:lineRule="auto"/>
        <w:jc w:val="both"/>
        <w:rPr>
          <w:rFonts w:ascii="Arial" w:hAnsi="Arial" w:cs="Arial"/>
          <w:bCs/>
          <w:lang w:val="es-ES"/>
        </w:rPr>
      </w:pPr>
      <w:r w:rsidRPr="004675F2">
        <w:rPr>
          <w:rFonts w:ascii="Arial" w:hAnsi="Arial" w:cs="Arial"/>
          <w:bCs/>
          <w:noProof/>
          <w:lang w:val="es-ES" w:eastAsia="es-ES"/>
        </w:rPr>
        <w:drawing>
          <wp:inline distT="0" distB="0" distL="0" distR="0" wp14:anchorId="103AF5B7" wp14:editId="40F11831">
            <wp:extent cx="5435879" cy="4032457"/>
            <wp:effectExtent l="0" t="0" r="0" b="6350"/>
            <wp:docPr id="7" name="Image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435879" cy="4032457"/>
                    </a:xfrm>
                    <a:prstGeom prst="rect">
                      <a:avLst/>
                    </a:prstGeom>
                  </pic:spPr>
                </pic:pic>
              </a:graphicData>
            </a:graphic>
          </wp:inline>
        </w:drawing>
      </w:r>
    </w:p>
    <w:p w14:paraId="7C39D7CE" w14:textId="77777777" w:rsidR="004675F2" w:rsidRDefault="004675F2" w:rsidP="008558D0">
      <w:pPr>
        <w:spacing w:line="360" w:lineRule="auto"/>
        <w:jc w:val="both"/>
        <w:rPr>
          <w:rFonts w:ascii="Arial" w:hAnsi="Arial" w:cs="Arial"/>
          <w:bCs/>
          <w:lang w:val="es-ES"/>
        </w:rPr>
      </w:pPr>
    </w:p>
    <w:p w14:paraId="5218E907" w14:textId="5B3F70AF" w:rsidR="004675F2" w:rsidRDefault="004675F2" w:rsidP="008558D0">
      <w:pPr>
        <w:spacing w:line="360" w:lineRule="auto"/>
        <w:jc w:val="both"/>
        <w:rPr>
          <w:rFonts w:ascii="Arial" w:hAnsi="Arial" w:cs="Arial"/>
          <w:bCs/>
          <w:lang w:val="es-ES"/>
        </w:rPr>
      </w:pPr>
      <w:r w:rsidRPr="004675F2">
        <w:rPr>
          <w:rFonts w:ascii="Arial" w:hAnsi="Arial" w:cs="Arial"/>
          <w:bCs/>
          <w:noProof/>
          <w:lang w:val="es-ES" w:eastAsia="es-ES"/>
        </w:rPr>
        <w:drawing>
          <wp:inline distT="0" distB="0" distL="0" distR="0" wp14:anchorId="2BD2BEFE" wp14:editId="4EF5F2CF">
            <wp:extent cx="5454930" cy="4070559"/>
            <wp:effectExtent l="0" t="0" r="0" b="6350"/>
            <wp:docPr id="8" name="Image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454930" cy="4070559"/>
                    </a:xfrm>
                    <a:prstGeom prst="rect">
                      <a:avLst/>
                    </a:prstGeom>
                  </pic:spPr>
                </pic:pic>
              </a:graphicData>
            </a:graphic>
          </wp:inline>
        </w:drawing>
      </w:r>
    </w:p>
    <w:p w14:paraId="4C70D58D" w14:textId="03748F63" w:rsidR="004675F2" w:rsidRDefault="004675F2" w:rsidP="008558D0">
      <w:pPr>
        <w:spacing w:line="360" w:lineRule="auto"/>
        <w:jc w:val="both"/>
        <w:rPr>
          <w:rFonts w:ascii="Arial" w:hAnsi="Arial" w:cs="Arial"/>
          <w:bCs/>
          <w:lang w:val="es-ES"/>
        </w:rPr>
      </w:pPr>
      <w:r w:rsidRPr="004675F2">
        <w:rPr>
          <w:rFonts w:ascii="Arial" w:hAnsi="Arial" w:cs="Arial"/>
          <w:bCs/>
          <w:noProof/>
          <w:lang w:val="es-ES" w:eastAsia="es-ES"/>
        </w:rPr>
        <w:drawing>
          <wp:inline distT="0" distB="0" distL="0" distR="0" wp14:anchorId="29AD8C07" wp14:editId="01E1B1D4">
            <wp:extent cx="5423179" cy="4045158"/>
            <wp:effectExtent l="0" t="0" r="6350" b="0"/>
            <wp:docPr id="9" name="Image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423179" cy="4045158"/>
                    </a:xfrm>
                    <a:prstGeom prst="rect">
                      <a:avLst/>
                    </a:prstGeom>
                  </pic:spPr>
                </pic:pic>
              </a:graphicData>
            </a:graphic>
          </wp:inline>
        </w:drawing>
      </w:r>
    </w:p>
    <w:p w14:paraId="4A6FB7DB" w14:textId="77777777" w:rsidR="004675F2" w:rsidRDefault="004675F2" w:rsidP="008558D0">
      <w:pPr>
        <w:spacing w:line="360" w:lineRule="auto"/>
        <w:jc w:val="both"/>
        <w:rPr>
          <w:rFonts w:ascii="Arial" w:hAnsi="Arial" w:cs="Arial"/>
          <w:bCs/>
          <w:lang w:val="es-ES"/>
        </w:rPr>
      </w:pPr>
    </w:p>
    <w:p w14:paraId="3AED1BFC" w14:textId="3F9D58E1" w:rsidR="004675F2" w:rsidRDefault="004675F2" w:rsidP="008558D0">
      <w:pPr>
        <w:spacing w:line="360" w:lineRule="auto"/>
        <w:jc w:val="both"/>
        <w:rPr>
          <w:rFonts w:ascii="Arial" w:hAnsi="Arial" w:cs="Arial"/>
          <w:bCs/>
          <w:lang w:val="es-ES"/>
        </w:rPr>
      </w:pPr>
      <w:r w:rsidRPr="004675F2">
        <w:rPr>
          <w:rFonts w:ascii="Arial" w:hAnsi="Arial" w:cs="Arial"/>
          <w:bCs/>
          <w:noProof/>
          <w:lang w:val="es-ES" w:eastAsia="es-ES"/>
        </w:rPr>
        <w:drawing>
          <wp:inline distT="0" distB="0" distL="0" distR="0" wp14:anchorId="12679412" wp14:editId="2AA83255">
            <wp:extent cx="5448580" cy="4070559"/>
            <wp:effectExtent l="0" t="0" r="0" b="6350"/>
            <wp:docPr id="10" name="Imagen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448580" cy="4070559"/>
                    </a:xfrm>
                    <a:prstGeom prst="rect">
                      <a:avLst/>
                    </a:prstGeom>
                  </pic:spPr>
                </pic:pic>
              </a:graphicData>
            </a:graphic>
          </wp:inline>
        </w:drawing>
      </w:r>
    </w:p>
    <w:p w14:paraId="119FBEC6" w14:textId="4CEC3480" w:rsidR="004675F2" w:rsidRDefault="004675F2" w:rsidP="008558D0">
      <w:pPr>
        <w:spacing w:line="360" w:lineRule="auto"/>
        <w:jc w:val="both"/>
        <w:rPr>
          <w:rFonts w:ascii="Arial" w:hAnsi="Arial" w:cs="Arial"/>
          <w:bCs/>
          <w:lang w:val="es-ES"/>
        </w:rPr>
      </w:pPr>
      <w:r w:rsidRPr="004675F2">
        <w:rPr>
          <w:rFonts w:ascii="Arial" w:hAnsi="Arial" w:cs="Arial"/>
          <w:bCs/>
          <w:noProof/>
          <w:lang w:val="es-ES" w:eastAsia="es-ES"/>
        </w:rPr>
        <w:drawing>
          <wp:inline distT="0" distB="0" distL="0" distR="0" wp14:anchorId="1CA6E18D" wp14:editId="4927A9E6">
            <wp:extent cx="5423179" cy="4076910"/>
            <wp:effectExtent l="0" t="0" r="6350" b="0"/>
            <wp:docPr id="11" name="Imagen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423179" cy="4076910"/>
                    </a:xfrm>
                    <a:prstGeom prst="rect">
                      <a:avLst/>
                    </a:prstGeom>
                  </pic:spPr>
                </pic:pic>
              </a:graphicData>
            </a:graphic>
          </wp:inline>
        </w:drawing>
      </w:r>
    </w:p>
    <w:p w14:paraId="11ADC7EE" w14:textId="77777777" w:rsidR="004675F2" w:rsidRDefault="004675F2" w:rsidP="008558D0">
      <w:pPr>
        <w:spacing w:line="360" w:lineRule="auto"/>
        <w:jc w:val="both"/>
        <w:rPr>
          <w:rFonts w:ascii="Arial" w:hAnsi="Arial" w:cs="Arial"/>
          <w:bCs/>
          <w:lang w:val="es-ES"/>
        </w:rPr>
      </w:pPr>
    </w:p>
    <w:p w14:paraId="52DBB41A" w14:textId="78C978BA" w:rsidR="004675F2" w:rsidRDefault="004675F2" w:rsidP="008558D0">
      <w:pPr>
        <w:spacing w:line="360" w:lineRule="auto"/>
        <w:jc w:val="both"/>
        <w:rPr>
          <w:rFonts w:ascii="Arial" w:hAnsi="Arial" w:cs="Arial"/>
          <w:bCs/>
          <w:lang w:val="es-ES"/>
        </w:rPr>
      </w:pPr>
      <w:r w:rsidRPr="004675F2">
        <w:rPr>
          <w:rFonts w:ascii="Arial" w:hAnsi="Arial" w:cs="Arial"/>
          <w:bCs/>
          <w:noProof/>
          <w:lang w:val="es-ES" w:eastAsia="es-ES"/>
        </w:rPr>
        <w:drawing>
          <wp:inline distT="0" distB="0" distL="0" distR="0" wp14:anchorId="64296ACF" wp14:editId="23F36F20">
            <wp:extent cx="5423179" cy="4064209"/>
            <wp:effectExtent l="0" t="0" r="6350" b="0"/>
            <wp:docPr id="12" name="Imagen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423179" cy="4064209"/>
                    </a:xfrm>
                    <a:prstGeom prst="rect">
                      <a:avLst/>
                    </a:prstGeom>
                  </pic:spPr>
                </pic:pic>
              </a:graphicData>
            </a:graphic>
          </wp:inline>
        </w:drawing>
      </w:r>
    </w:p>
    <w:p w14:paraId="4CFAF5FE" w14:textId="3AADFDB5" w:rsidR="004675F2" w:rsidRDefault="004675F2" w:rsidP="008558D0">
      <w:pPr>
        <w:spacing w:line="360" w:lineRule="auto"/>
        <w:jc w:val="both"/>
        <w:rPr>
          <w:rFonts w:ascii="Arial" w:hAnsi="Arial" w:cs="Arial"/>
          <w:bCs/>
          <w:lang w:val="es-ES"/>
        </w:rPr>
      </w:pPr>
      <w:r w:rsidRPr="004675F2">
        <w:rPr>
          <w:rFonts w:ascii="Arial" w:hAnsi="Arial" w:cs="Arial"/>
          <w:bCs/>
          <w:noProof/>
          <w:lang w:val="es-ES" w:eastAsia="es-ES"/>
        </w:rPr>
        <w:drawing>
          <wp:inline distT="0" distB="0" distL="0" distR="0" wp14:anchorId="3FEACFF0" wp14:editId="2E37F318">
            <wp:extent cx="5454930" cy="4089610"/>
            <wp:effectExtent l="0" t="0" r="0" b="6350"/>
            <wp:docPr id="13" name="Imagen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5454930" cy="4089610"/>
                    </a:xfrm>
                    <a:prstGeom prst="rect">
                      <a:avLst/>
                    </a:prstGeom>
                  </pic:spPr>
                </pic:pic>
              </a:graphicData>
            </a:graphic>
          </wp:inline>
        </w:drawing>
      </w:r>
    </w:p>
    <w:p w14:paraId="3375AF72" w14:textId="77777777" w:rsidR="004675F2" w:rsidRDefault="004675F2" w:rsidP="008558D0">
      <w:pPr>
        <w:spacing w:line="360" w:lineRule="auto"/>
        <w:jc w:val="both"/>
        <w:rPr>
          <w:rFonts w:ascii="Arial" w:hAnsi="Arial" w:cs="Arial"/>
          <w:bCs/>
          <w:lang w:val="es-ES"/>
        </w:rPr>
      </w:pPr>
    </w:p>
    <w:p w14:paraId="44D86615" w14:textId="00175686" w:rsidR="004675F2" w:rsidRDefault="004675F2" w:rsidP="008558D0">
      <w:pPr>
        <w:spacing w:line="360" w:lineRule="auto"/>
        <w:jc w:val="both"/>
        <w:rPr>
          <w:rFonts w:ascii="Arial" w:hAnsi="Arial" w:cs="Arial"/>
          <w:bCs/>
          <w:lang w:val="es-ES"/>
        </w:rPr>
      </w:pPr>
      <w:r w:rsidRPr="004675F2">
        <w:rPr>
          <w:rFonts w:ascii="Arial" w:hAnsi="Arial" w:cs="Arial"/>
          <w:bCs/>
          <w:noProof/>
          <w:lang w:val="es-ES" w:eastAsia="es-ES"/>
        </w:rPr>
        <w:drawing>
          <wp:inline distT="0" distB="0" distL="0" distR="0" wp14:anchorId="1A5EF0A7" wp14:editId="47430352">
            <wp:extent cx="5429529" cy="4045158"/>
            <wp:effectExtent l="0" t="0" r="0" b="0"/>
            <wp:docPr id="14" name="Imagen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429529" cy="4045158"/>
                    </a:xfrm>
                    <a:prstGeom prst="rect">
                      <a:avLst/>
                    </a:prstGeom>
                  </pic:spPr>
                </pic:pic>
              </a:graphicData>
            </a:graphic>
          </wp:inline>
        </w:drawing>
      </w:r>
    </w:p>
    <w:p w14:paraId="70E34150" w14:textId="526A0AC6" w:rsidR="004675F2" w:rsidRDefault="004675F2" w:rsidP="008558D0">
      <w:pPr>
        <w:spacing w:line="360" w:lineRule="auto"/>
        <w:jc w:val="both"/>
        <w:rPr>
          <w:rFonts w:ascii="Arial" w:hAnsi="Arial" w:cs="Arial"/>
          <w:bCs/>
          <w:lang w:val="es-ES"/>
        </w:rPr>
      </w:pPr>
      <w:r w:rsidRPr="004675F2">
        <w:rPr>
          <w:rFonts w:ascii="Arial" w:hAnsi="Arial" w:cs="Arial"/>
          <w:bCs/>
          <w:noProof/>
          <w:lang w:val="es-ES" w:eastAsia="es-ES"/>
        </w:rPr>
        <w:drawing>
          <wp:inline distT="0" distB="0" distL="0" distR="0" wp14:anchorId="492C2E36" wp14:editId="3EF5B71E">
            <wp:extent cx="5442230" cy="4083260"/>
            <wp:effectExtent l="0" t="0" r="6350" b="0"/>
            <wp:docPr id="15" name="Imagen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5442230" cy="4083260"/>
                    </a:xfrm>
                    <a:prstGeom prst="rect">
                      <a:avLst/>
                    </a:prstGeom>
                  </pic:spPr>
                </pic:pic>
              </a:graphicData>
            </a:graphic>
          </wp:inline>
        </w:drawing>
      </w:r>
    </w:p>
    <w:p w14:paraId="737ECA25" w14:textId="77777777" w:rsidR="004675F2" w:rsidRDefault="004675F2" w:rsidP="008558D0">
      <w:pPr>
        <w:spacing w:line="360" w:lineRule="auto"/>
        <w:jc w:val="both"/>
        <w:rPr>
          <w:rFonts w:ascii="Arial" w:hAnsi="Arial" w:cs="Arial"/>
          <w:bCs/>
          <w:lang w:val="es-ES"/>
        </w:rPr>
      </w:pPr>
    </w:p>
    <w:p w14:paraId="621DDBE2" w14:textId="2324EE91" w:rsidR="004675F2" w:rsidRDefault="004675F2" w:rsidP="008558D0">
      <w:pPr>
        <w:spacing w:line="360" w:lineRule="auto"/>
        <w:jc w:val="both"/>
        <w:rPr>
          <w:rFonts w:ascii="Arial" w:hAnsi="Arial" w:cs="Arial"/>
          <w:bCs/>
          <w:lang w:val="es-ES"/>
        </w:rPr>
      </w:pPr>
      <w:r w:rsidRPr="004675F2">
        <w:rPr>
          <w:rFonts w:ascii="Arial" w:hAnsi="Arial" w:cs="Arial"/>
          <w:bCs/>
          <w:noProof/>
          <w:lang w:val="es-ES" w:eastAsia="es-ES"/>
        </w:rPr>
        <w:drawing>
          <wp:inline distT="0" distB="0" distL="0" distR="0" wp14:anchorId="5AE10079" wp14:editId="04DC0CF5">
            <wp:extent cx="5410478" cy="4045158"/>
            <wp:effectExtent l="0" t="0" r="0" b="0"/>
            <wp:docPr id="16" name="Imagen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5410478" cy="4045158"/>
                    </a:xfrm>
                    <a:prstGeom prst="rect">
                      <a:avLst/>
                    </a:prstGeom>
                  </pic:spPr>
                </pic:pic>
              </a:graphicData>
            </a:graphic>
          </wp:inline>
        </w:drawing>
      </w:r>
    </w:p>
    <w:p w14:paraId="08E9D52B" w14:textId="77777777" w:rsidR="004675F2" w:rsidRDefault="004675F2" w:rsidP="008558D0">
      <w:pPr>
        <w:spacing w:line="360" w:lineRule="auto"/>
        <w:jc w:val="both"/>
        <w:rPr>
          <w:rFonts w:ascii="Arial" w:hAnsi="Arial" w:cs="Arial"/>
          <w:bCs/>
          <w:lang w:val="es-ES"/>
        </w:rPr>
      </w:pPr>
    </w:p>
    <w:p w14:paraId="0DA39503" w14:textId="556B5027" w:rsidR="004675F2" w:rsidRDefault="004675F2" w:rsidP="008558D0">
      <w:pPr>
        <w:spacing w:line="360" w:lineRule="auto"/>
        <w:jc w:val="both"/>
        <w:rPr>
          <w:rFonts w:ascii="Arial" w:hAnsi="Arial" w:cs="Arial"/>
          <w:bCs/>
          <w:lang w:val="es-ES"/>
        </w:rPr>
      </w:pPr>
      <w:r w:rsidRPr="004675F2">
        <w:rPr>
          <w:rFonts w:ascii="Arial" w:hAnsi="Arial" w:cs="Arial"/>
          <w:bCs/>
          <w:noProof/>
          <w:lang w:val="es-ES" w:eastAsia="es-ES"/>
        </w:rPr>
        <w:lastRenderedPageBreak/>
        <w:drawing>
          <wp:inline distT="0" distB="0" distL="0" distR="0" wp14:anchorId="10EED3EB" wp14:editId="3544997E">
            <wp:extent cx="5435879" cy="4051508"/>
            <wp:effectExtent l="0" t="0" r="0" b="6350"/>
            <wp:docPr id="17" name="Imagen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5435879" cy="4051508"/>
                    </a:xfrm>
                    <a:prstGeom prst="rect">
                      <a:avLst/>
                    </a:prstGeom>
                  </pic:spPr>
                </pic:pic>
              </a:graphicData>
            </a:graphic>
          </wp:inline>
        </w:drawing>
      </w:r>
    </w:p>
    <w:p w14:paraId="1645ECC3" w14:textId="77777777" w:rsidR="004675F2" w:rsidRPr="009B5FFE" w:rsidRDefault="004675F2" w:rsidP="008558D0">
      <w:pPr>
        <w:spacing w:line="360" w:lineRule="auto"/>
        <w:jc w:val="both"/>
        <w:rPr>
          <w:rFonts w:ascii="Arial" w:hAnsi="Arial" w:cs="Arial"/>
          <w:bCs/>
          <w:lang w:val="es-ES"/>
        </w:rPr>
      </w:pPr>
    </w:p>
    <w:sectPr w:rsidR="004675F2" w:rsidRPr="009B5FFE" w:rsidSect="00ED2389">
      <w:footerReference w:type="firs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DEAFD34" w14:textId="77777777" w:rsidR="001E1BB4" w:rsidRDefault="001E1BB4" w:rsidP="006830B6">
      <w:pPr>
        <w:spacing w:after="0" w:line="240" w:lineRule="auto"/>
      </w:pPr>
      <w:r>
        <w:separator/>
      </w:r>
    </w:p>
  </w:endnote>
  <w:endnote w:type="continuationSeparator" w:id="0">
    <w:p w14:paraId="10F37D8B" w14:textId="77777777" w:rsidR="001E1BB4" w:rsidRDefault="001E1BB4" w:rsidP="006830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等线">
    <w:altName w:val="MS Gothic"/>
    <w:panose1 w:val="00000000000000000000"/>
    <w:charset w:val="8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94650555"/>
      <w:docPartObj>
        <w:docPartGallery w:val="Page Numbers (Bottom of Page)"/>
        <w:docPartUnique/>
      </w:docPartObj>
    </w:sdtPr>
    <w:sdtEndPr/>
    <w:sdtContent>
      <w:p w14:paraId="499AAE9C" w14:textId="26DF627D" w:rsidR="00F746DC" w:rsidRDefault="00F746DC">
        <w:pPr>
          <w:pStyle w:val="Piedepgina"/>
          <w:jc w:val="right"/>
        </w:pPr>
        <w:r>
          <w:fldChar w:fldCharType="begin"/>
        </w:r>
        <w:r>
          <w:instrText>PAGE   \* MERGEFORMAT</w:instrText>
        </w:r>
        <w:r>
          <w:fldChar w:fldCharType="separate"/>
        </w:r>
        <w:r w:rsidR="003C48AC" w:rsidRPr="003C48AC">
          <w:rPr>
            <w:noProof/>
            <w:lang w:val="es-ES"/>
          </w:rPr>
          <w:t>2</w:t>
        </w:r>
        <w:r>
          <w:fldChar w:fldCharType="end"/>
        </w:r>
      </w:p>
    </w:sdtContent>
  </w:sdt>
  <w:p w14:paraId="11D81D9E" w14:textId="77777777" w:rsidR="00F746DC" w:rsidRDefault="00F746DC">
    <w:pPr>
      <w:pStyle w:val="Piedepgina"/>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BF18235" w14:textId="40F76175" w:rsidR="00F746DC" w:rsidRDefault="00F746DC" w:rsidP="006256B6">
    <w:pPr>
      <w:pStyle w:val="Piedepgina"/>
    </w:pPr>
  </w:p>
  <w:p w14:paraId="67F70E6E" w14:textId="77777777" w:rsidR="00F746DC" w:rsidRDefault="00F746DC">
    <w:pPr>
      <w:pStyle w:val="Piedepgina"/>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67107571"/>
      <w:docPartObj>
        <w:docPartGallery w:val="Page Numbers (Bottom of Page)"/>
        <w:docPartUnique/>
      </w:docPartObj>
    </w:sdtPr>
    <w:sdtEndPr/>
    <w:sdtContent>
      <w:p w14:paraId="4D8D66ED" w14:textId="77777777" w:rsidR="00F746DC" w:rsidRDefault="00F746DC">
        <w:pPr>
          <w:pStyle w:val="Piedepgina"/>
          <w:jc w:val="right"/>
        </w:pPr>
        <w:r>
          <w:fldChar w:fldCharType="begin"/>
        </w:r>
        <w:r>
          <w:instrText>PAGE   \* MERGEFORMAT</w:instrText>
        </w:r>
        <w:r>
          <w:fldChar w:fldCharType="separate"/>
        </w:r>
        <w:r w:rsidRPr="00ED2389">
          <w:rPr>
            <w:noProof/>
            <w:lang w:val="es-ES"/>
          </w:rPr>
          <w:t>3</w:t>
        </w:r>
        <w:r>
          <w:fldChar w:fldCharType="end"/>
        </w:r>
      </w:p>
    </w:sdtContent>
  </w:sdt>
  <w:p w14:paraId="44B266FE" w14:textId="77777777" w:rsidR="00F746DC" w:rsidRDefault="00F746DC">
    <w:pPr>
      <w:pStyle w:val="Piedep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B2C6199" w14:textId="77777777" w:rsidR="001E1BB4" w:rsidRDefault="001E1BB4" w:rsidP="006830B6">
      <w:pPr>
        <w:spacing w:after="0" w:line="240" w:lineRule="auto"/>
      </w:pPr>
      <w:r>
        <w:separator/>
      </w:r>
    </w:p>
  </w:footnote>
  <w:footnote w:type="continuationSeparator" w:id="0">
    <w:p w14:paraId="2484F6A6" w14:textId="77777777" w:rsidR="001E1BB4" w:rsidRDefault="001E1BB4" w:rsidP="006830B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FC1375"/>
    <w:multiLevelType w:val="hybridMultilevel"/>
    <w:tmpl w:val="FDD44612"/>
    <w:lvl w:ilvl="0" w:tplc="53C043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7D14860"/>
    <w:multiLevelType w:val="multilevel"/>
    <w:tmpl w:val="8FC2A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9FA1533"/>
    <w:multiLevelType w:val="multilevel"/>
    <w:tmpl w:val="D806D528"/>
    <w:lvl w:ilvl="0">
      <w:start w:val="1"/>
      <w:numFmt w:val="bullet"/>
      <w:lvlText w:val=""/>
      <w:lvlJc w:val="left"/>
      <w:pPr>
        <w:ind w:left="720" w:hanging="360"/>
      </w:pPr>
      <w:rPr>
        <w:rFonts w:ascii="Wingdings" w:hAnsi="Wingdings" w:hint="default"/>
      </w:r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3">
    <w:nsid w:val="2E287A7E"/>
    <w:multiLevelType w:val="multilevel"/>
    <w:tmpl w:val="0C0A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nsid w:val="349613B5"/>
    <w:multiLevelType w:val="multilevel"/>
    <w:tmpl w:val="CAACBFCE"/>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nsid w:val="3A7A0A45"/>
    <w:multiLevelType w:val="hybridMultilevel"/>
    <w:tmpl w:val="EFE6C976"/>
    <w:lvl w:ilvl="0" w:tplc="1F0672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F7110AF"/>
    <w:multiLevelType w:val="hybridMultilevel"/>
    <w:tmpl w:val="9F1EDEC8"/>
    <w:lvl w:ilvl="0" w:tplc="0C0A000D">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7">
    <w:nsid w:val="420906C9"/>
    <w:multiLevelType w:val="multilevel"/>
    <w:tmpl w:val="4E26622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8">
    <w:nsid w:val="49E77621"/>
    <w:multiLevelType w:val="hybridMultilevel"/>
    <w:tmpl w:val="1E8C4450"/>
    <w:lvl w:ilvl="0" w:tplc="C6D21C04">
      <w:start w:val="1"/>
      <w:numFmt w:val="decimal"/>
      <w:lvlText w:val="%1."/>
      <w:lvlJc w:val="left"/>
      <w:pPr>
        <w:ind w:left="720" w:hanging="360"/>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A5C73CD"/>
    <w:multiLevelType w:val="hybridMultilevel"/>
    <w:tmpl w:val="965CBB4E"/>
    <w:lvl w:ilvl="0" w:tplc="3FB69E40">
      <w:start w:val="1"/>
      <w:numFmt w:val="bullet"/>
      <w:lvlText w:val="•"/>
      <w:lvlJc w:val="left"/>
      <w:pPr>
        <w:ind w:left="720" w:hanging="360"/>
      </w:pPr>
      <w:rPr>
        <w:rFonts w:ascii="Arial" w:eastAsiaTheme="minorEastAsia" w:hAnsi="Arial" w:cs="Aria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0">
    <w:nsid w:val="4B3A35CE"/>
    <w:multiLevelType w:val="hybridMultilevel"/>
    <w:tmpl w:val="16A64EE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1">
    <w:nsid w:val="4BBB18D5"/>
    <w:multiLevelType w:val="hybridMultilevel"/>
    <w:tmpl w:val="1F4E59F4"/>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2">
    <w:nsid w:val="502D0D65"/>
    <w:multiLevelType w:val="multilevel"/>
    <w:tmpl w:val="0C0A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nsid w:val="57F22A3D"/>
    <w:multiLevelType w:val="hybridMultilevel"/>
    <w:tmpl w:val="7E645618"/>
    <w:lvl w:ilvl="0" w:tplc="3FC254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0130216"/>
    <w:multiLevelType w:val="multilevel"/>
    <w:tmpl w:val="CAACBFCE"/>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nsid w:val="62801065"/>
    <w:multiLevelType w:val="hybridMultilevel"/>
    <w:tmpl w:val="18247B1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6">
    <w:nsid w:val="715061F0"/>
    <w:multiLevelType w:val="hybridMultilevel"/>
    <w:tmpl w:val="266EC8BE"/>
    <w:lvl w:ilvl="0" w:tplc="74F4442E">
      <w:start w:val="1"/>
      <w:numFmt w:val="decimal"/>
      <w:lvlText w:val="%1."/>
      <w:lvlJc w:val="left"/>
      <w:pPr>
        <w:ind w:left="943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833069F"/>
    <w:multiLevelType w:val="hybridMultilevel"/>
    <w:tmpl w:val="5DB8F2F8"/>
    <w:lvl w:ilvl="0" w:tplc="CAFCB4D6">
      <w:start w:val="1"/>
      <w:numFmt w:val="decimal"/>
      <w:lvlText w:val="%1."/>
      <w:lvlJc w:val="left"/>
      <w:pPr>
        <w:tabs>
          <w:tab w:val="num" w:pos="720"/>
        </w:tabs>
        <w:ind w:left="720" w:hanging="360"/>
      </w:pPr>
    </w:lvl>
    <w:lvl w:ilvl="1" w:tplc="0C0A000F">
      <w:start w:val="1"/>
      <w:numFmt w:val="decimal"/>
      <w:lvlText w:val="%2."/>
      <w:lvlJc w:val="left"/>
      <w:pPr>
        <w:tabs>
          <w:tab w:val="num" w:pos="1440"/>
        </w:tabs>
        <w:ind w:left="1440" w:hanging="360"/>
      </w:pPr>
    </w:lvl>
    <w:lvl w:ilvl="2" w:tplc="E76EF274" w:tentative="1">
      <w:start w:val="1"/>
      <w:numFmt w:val="decimal"/>
      <w:lvlText w:val="%3."/>
      <w:lvlJc w:val="left"/>
      <w:pPr>
        <w:tabs>
          <w:tab w:val="num" w:pos="2160"/>
        </w:tabs>
        <w:ind w:left="2160" w:hanging="360"/>
      </w:pPr>
    </w:lvl>
    <w:lvl w:ilvl="3" w:tplc="D59C7332" w:tentative="1">
      <w:start w:val="1"/>
      <w:numFmt w:val="decimal"/>
      <w:lvlText w:val="%4."/>
      <w:lvlJc w:val="left"/>
      <w:pPr>
        <w:tabs>
          <w:tab w:val="num" w:pos="2880"/>
        </w:tabs>
        <w:ind w:left="2880" w:hanging="360"/>
      </w:pPr>
    </w:lvl>
    <w:lvl w:ilvl="4" w:tplc="DA708CB4" w:tentative="1">
      <w:start w:val="1"/>
      <w:numFmt w:val="decimal"/>
      <w:lvlText w:val="%5."/>
      <w:lvlJc w:val="left"/>
      <w:pPr>
        <w:tabs>
          <w:tab w:val="num" w:pos="3600"/>
        </w:tabs>
        <w:ind w:left="3600" w:hanging="360"/>
      </w:pPr>
    </w:lvl>
    <w:lvl w:ilvl="5" w:tplc="55ECACC6" w:tentative="1">
      <w:start w:val="1"/>
      <w:numFmt w:val="decimal"/>
      <w:lvlText w:val="%6."/>
      <w:lvlJc w:val="left"/>
      <w:pPr>
        <w:tabs>
          <w:tab w:val="num" w:pos="4320"/>
        </w:tabs>
        <w:ind w:left="4320" w:hanging="360"/>
      </w:pPr>
    </w:lvl>
    <w:lvl w:ilvl="6" w:tplc="9B2EA242" w:tentative="1">
      <w:start w:val="1"/>
      <w:numFmt w:val="decimal"/>
      <w:lvlText w:val="%7."/>
      <w:lvlJc w:val="left"/>
      <w:pPr>
        <w:tabs>
          <w:tab w:val="num" w:pos="5040"/>
        </w:tabs>
        <w:ind w:left="5040" w:hanging="360"/>
      </w:pPr>
    </w:lvl>
    <w:lvl w:ilvl="7" w:tplc="2BE8B946" w:tentative="1">
      <w:start w:val="1"/>
      <w:numFmt w:val="decimal"/>
      <w:lvlText w:val="%8."/>
      <w:lvlJc w:val="left"/>
      <w:pPr>
        <w:tabs>
          <w:tab w:val="num" w:pos="5760"/>
        </w:tabs>
        <w:ind w:left="5760" w:hanging="360"/>
      </w:pPr>
    </w:lvl>
    <w:lvl w:ilvl="8" w:tplc="56740FF2" w:tentative="1">
      <w:start w:val="1"/>
      <w:numFmt w:val="decimal"/>
      <w:lvlText w:val="%9."/>
      <w:lvlJc w:val="left"/>
      <w:pPr>
        <w:tabs>
          <w:tab w:val="num" w:pos="6480"/>
        </w:tabs>
        <w:ind w:left="6480" w:hanging="360"/>
      </w:pPr>
    </w:lvl>
  </w:abstractNum>
  <w:abstractNum w:abstractNumId="18">
    <w:nsid w:val="798004A6"/>
    <w:multiLevelType w:val="hybridMultilevel"/>
    <w:tmpl w:val="218C676A"/>
    <w:lvl w:ilvl="0" w:tplc="CAFCB4D6">
      <w:start w:val="1"/>
      <w:numFmt w:val="decimal"/>
      <w:lvlText w:val="%1."/>
      <w:lvlJc w:val="left"/>
      <w:pPr>
        <w:tabs>
          <w:tab w:val="num" w:pos="720"/>
        </w:tabs>
        <w:ind w:left="720" w:hanging="360"/>
      </w:pPr>
    </w:lvl>
    <w:lvl w:ilvl="1" w:tplc="05167AD0">
      <w:start w:val="1"/>
      <w:numFmt w:val="decimal"/>
      <w:lvlText w:val="%2."/>
      <w:lvlJc w:val="left"/>
      <w:pPr>
        <w:tabs>
          <w:tab w:val="num" w:pos="1440"/>
        </w:tabs>
        <w:ind w:left="1440" w:hanging="360"/>
      </w:pPr>
    </w:lvl>
    <w:lvl w:ilvl="2" w:tplc="E76EF274" w:tentative="1">
      <w:start w:val="1"/>
      <w:numFmt w:val="decimal"/>
      <w:lvlText w:val="%3."/>
      <w:lvlJc w:val="left"/>
      <w:pPr>
        <w:tabs>
          <w:tab w:val="num" w:pos="2160"/>
        </w:tabs>
        <w:ind w:left="2160" w:hanging="360"/>
      </w:pPr>
    </w:lvl>
    <w:lvl w:ilvl="3" w:tplc="D59C7332" w:tentative="1">
      <w:start w:val="1"/>
      <w:numFmt w:val="decimal"/>
      <w:lvlText w:val="%4."/>
      <w:lvlJc w:val="left"/>
      <w:pPr>
        <w:tabs>
          <w:tab w:val="num" w:pos="2880"/>
        </w:tabs>
        <w:ind w:left="2880" w:hanging="360"/>
      </w:pPr>
    </w:lvl>
    <w:lvl w:ilvl="4" w:tplc="DA708CB4" w:tentative="1">
      <w:start w:val="1"/>
      <w:numFmt w:val="decimal"/>
      <w:lvlText w:val="%5."/>
      <w:lvlJc w:val="left"/>
      <w:pPr>
        <w:tabs>
          <w:tab w:val="num" w:pos="3600"/>
        </w:tabs>
        <w:ind w:left="3600" w:hanging="360"/>
      </w:pPr>
    </w:lvl>
    <w:lvl w:ilvl="5" w:tplc="55ECACC6" w:tentative="1">
      <w:start w:val="1"/>
      <w:numFmt w:val="decimal"/>
      <w:lvlText w:val="%6."/>
      <w:lvlJc w:val="left"/>
      <w:pPr>
        <w:tabs>
          <w:tab w:val="num" w:pos="4320"/>
        </w:tabs>
        <w:ind w:left="4320" w:hanging="360"/>
      </w:pPr>
    </w:lvl>
    <w:lvl w:ilvl="6" w:tplc="9B2EA242" w:tentative="1">
      <w:start w:val="1"/>
      <w:numFmt w:val="decimal"/>
      <w:lvlText w:val="%7."/>
      <w:lvlJc w:val="left"/>
      <w:pPr>
        <w:tabs>
          <w:tab w:val="num" w:pos="5040"/>
        </w:tabs>
        <w:ind w:left="5040" w:hanging="360"/>
      </w:pPr>
    </w:lvl>
    <w:lvl w:ilvl="7" w:tplc="2BE8B946" w:tentative="1">
      <w:start w:val="1"/>
      <w:numFmt w:val="decimal"/>
      <w:lvlText w:val="%8."/>
      <w:lvlJc w:val="left"/>
      <w:pPr>
        <w:tabs>
          <w:tab w:val="num" w:pos="5760"/>
        </w:tabs>
        <w:ind w:left="5760" w:hanging="360"/>
      </w:pPr>
    </w:lvl>
    <w:lvl w:ilvl="8" w:tplc="56740FF2" w:tentative="1">
      <w:start w:val="1"/>
      <w:numFmt w:val="decimal"/>
      <w:lvlText w:val="%9."/>
      <w:lvlJc w:val="left"/>
      <w:pPr>
        <w:tabs>
          <w:tab w:val="num" w:pos="6480"/>
        </w:tabs>
        <w:ind w:left="6480" w:hanging="360"/>
      </w:pPr>
    </w:lvl>
  </w:abstractNum>
  <w:num w:numId="1">
    <w:abstractNumId w:val="3"/>
  </w:num>
  <w:num w:numId="2">
    <w:abstractNumId w:val="7"/>
  </w:num>
  <w:num w:numId="3">
    <w:abstractNumId w:val="8"/>
  </w:num>
  <w:num w:numId="4">
    <w:abstractNumId w:val="0"/>
  </w:num>
  <w:num w:numId="5">
    <w:abstractNumId w:val="5"/>
  </w:num>
  <w:num w:numId="6">
    <w:abstractNumId w:val="16"/>
  </w:num>
  <w:num w:numId="7">
    <w:abstractNumId w:val="12"/>
  </w:num>
  <w:num w:numId="8">
    <w:abstractNumId w:val="13"/>
  </w:num>
  <w:num w:numId="9">
    <w:abstractNumId w:val="11"/>
  </w:num>
  <w:num w:numId="10">
    <w:abstractNumId w:val="18"/>
  </w:num>
  <w:num w:numId="11">
    <w:abstractNumId w:val="17"/>
  </w:num>
  <w:num w:numId="12">
    <w:abstractNumId w:val="6"/>
  </w:num>
  <w:num w:numId="13">
    <w:abstractNumId w:val="4"/>
  </w:num>
  <w:num w:numId="14">
    <w:abstractNumId w:val="14"/>
  </w:num>
  <w:num w:numId="15">
    <w:abstractNumId w:val="9"/>
  </w:num>
  <w:num w:numId="16">
    <w:abstractNumId w:val="2"/>
  </w:num>
  <w:num w:numId="17">
    <w:abstractNumId w:val="15"/>
  </w:num>
  <w:num w:numId="18">
    <w:abstractNumId w:val="10"/>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02A98"/>
    <w:rsid w:val="00017136"/>
    <w:rsid w:val="00035837"/>
    <w:rsid w:val="000761DB"/>
    <w:rsid w:val="00081837"/>
    <w:rsid w:val="000A64C3"/>
    <w:rsid w:val="000B0286"/>
    <w:rsid w:val="000C4068"/>
    <w:rsid w:val="000C4898"/>
    <w:rsid w:val="00116256"/>
    <w:rsid w:val="00116DD3"/>
    <w:rsid w:val="001318CB"/>
    <w:rsid w:val="00145D4D"/>
    <w:rsid w:val="001468D5"/>
    <w:rsid w:val="00155DA1"/>
    <w:rsid w:val="00162D18"/>
    <w:rsid w:val="0017389C"/>
    <w:rsid w:val="00183347"/>
    <w:rsid w:val="00185E76"/>
    <w:rsid w:val="001A4F79"/>
    <w:rsid w:val="001A7F26"/>
    <w:rsid w:val="001E1BB4"/>
    <w:rsid w:val="001F77CD"/>
    <w:rsid w:val="00213328"/>
    <w:rsid w:val="002D247E"/>
    <w:rsid w:val="0035224F"/>
    <w:rsid w:val="003531CC"/>
    <w:rsid w:val="003920BD"/>
    <w:rsid w:val="003B4120"/>
    <w:rsid w:val="003B7606"/>
    <w:rsid w:val="003C48AC"/>
    <w:rsid w:val="003E5121"/>
    <w:rsid w:val="00401E2B"/>
    <w:rsid w:val="00402484"/>
    <w:rsid w:val="00412C33"/>
    <w:rsid w:val="00454865"/>
    <w:rsid w:val="004675F2"/>
    <w:rsid w:val="004741E8"/>
    <w:rsid w:val="00497F60"/>
    <w:rsid w:val="004D601B"/>
    <w:rsid w:val="004E10CA"/>
    <w:rsid w:val="005446F6"/>
    <w:rsid w:val="005A0007"/>
    <w:rsid w:val="005A6DAF"/>
    <w:rsid w:val="005C591B"/>
    <w:rsid w:val="00602A69"/>
    <w:rsid w:val="006256B6"/>
    <w:rsid w:val="0063556A"/>
    <w:rsid w:val="00647373"/>
    <w:rsid w:val="006830B6"/>
    <w:rsid w:val="006E1E5B"/>
    <w:rsid w:val="00702A98"/>
    <w:rsid w:val="007477D6"/>
    <w:rsid w:val="00765D1D"/>
    <w:rsid w:val="007662EF"/>
    <w:rsid w:val="0076701A"/>
    <w:rsid w:val="007B7E14"/>
    <w:rsid w:val="007C0A97"/>
    <w:rsid w:val="007C0BD3"/>
    <w:rsid w:val="007D14D0"/>
    <w:rsid w:val="007F30BC"/>
    <w:rsid w:val="0080598B"/>
    <w:rsid w:val="00822E7A"/>
    <w:rsid w:val="00852EEF"/>
    <w:rsid w:val="008558D0"/>
    <w:rsid w:val="00857396"/>
    <w:rsid w:val="00895B30"/>
    <w:rsid w:val="00907DE8"/>
    <w:rsid w:val="009143AC"/>
    <w:rsid w:val="00933E8B"/>
    <w:rsid w:val="0096063F"/>
    <w:rsid w:val="009A7249"/>
    <w:rsid w:val="009B5FFE"/>
    <w:rsid w:val="009C71B5"/>
    <w:rsid w:val="00B11306"/>
    <w:rsid w:val="00B128F7"/>
    <w:rsid w:val="00B26DDB"/>
    <w:rsid w:val="00B35F48"/>
    <w:rsid w:val="00B4772B"/>
    <w:rsid w:val="00B560D3"/>
    <w:rsid w:val="00B82E15"/>
    <w:rsid w:val="00BB0CAC"/>
    <w:rsid w:val="00BE374B"/>
    <w:rsid w:val="00C07D16"/>
    <w:rsid w:val="00C76D0F"/>
    <w:rsid w:val="00CC3CE4"/>
    <w:rsid w:val="00CF047A"/>
    <w:rsid w:val="00CF76E3"/>
    <w:rsid w:val="00D542D8"/>
    <w:rsid w:val="00D7177A"/>
    <w:rsid w:val="00D948F8"/>
    <w:rsid w:val="00DC3A27"/>
    <w:rsid w:val="00E10242"/>
    <w:rsid w:val="00E12F18"/>
    <w:rsid w:val="00E77F84"/>
    <w:rsid w:val="00E92256"/>
    <w:rsid w:val="00EA0F86"/>
    <w:rsid w:val="00EC4C60"/>
    <w:rsid w:val="00ED2389"/>
    <w:rsid w:val="00EF03AA"/>
    <w:rsid w:val="00F22D48"/>
    <w:rsid w:val="00F746DC"/>
    <w:rsid w:val="00F95FE5"/>
    <w:rsid w:val="00FA48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1EF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tulo1">
    <w:name w:val="heading 1"/>
    <w:basedOn w:val="Normal"/>
    <w:next w:val="Normal"/>
    <w:link w:val="Ttulo1Car"/>
    <w:uiPriority w:val="9"/>
    <w:qFormat/>
    <w:rsid w:val="001A4F7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Ttulo2">
    <w:name w:val="heading 2"/>
    <w:basedOn w:val="Normal"/>
    <w:next w:val="Normal"/>
    <w:link w:val="Ttulo2Car"/>
    <w:uiPriority w:val="9"/>
    <w:unhideWhenUsed/>
    <w:qFormat/>
    <w:rsid w:val="001A4F79"/>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Ttulo3">
    <w:name w:val="heading 3"/>
    <w:basedOn w:val="Normal"/>
    <w:next w:val="Normal"/>
    <w:link w:val="Ttulo3Car"/>
    <w:uiPriority w:val="9"/>
    <w:semiHidden/>
    <w:unhideWhenUsed/>
    <w:qFormat/>
    <w:rsid w:val="001A4F79"/>
    <w:pPr>
      <w:keepNext/>
      <w:keepLines/>
      <w:spacing w:before="200" w:after="0"/>
      <w:outlineLvl w:val="2"/>
    </w:pPr>
    <w:rPr>
      <w:rFonts w:asciiTheme="majorHAnsi" w:eastAsiaTheme="majorEastAsia" w:hAnsiTheme="majorHAnsi" w:cstheme="majorBidi"/>
      <w:b/>
      <w:bCs/>
      <w:color w:val="4472C4" w:themeColor="accent1"/>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602A69"/>
    <w:pPr>
      <w:ind w:left="720"/>
      <w:contextualSpacing/>
    </w:pPr>
  </w:style>
  <w:style w:type="paragraph" w:styleId="Encabezado">
    <w:name w:val="header"/>
    <w:basedOn w:val="Normal"/>
    <w:link w:val="EncabezadoCar"/>
    <w:uiPriority w:val="99"/>
    <w:unhideWhenUsed/>
    <w:rsid w:val="006830B6"/>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6830B6"/>
  </w:style>
  <w:style w:type="paragraph" w:styleId="Piedepgina">
    <w:name w:val="footer"/>
    <w:basedOn w:val="Normal"/>
    <w:link w:val="PiedepginaCar"/>
    <w:uiPriority w:val="99"/>
    <w:unhideWhenUsed/>
    <w:rsid w:val="006830B6"/>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6830B6"/>
  </w:style>
  <w:style w:type="paragraph" w:styleId="Textodeglobo">
    <w:name w:val="Balloon Text"/>
    <w:basedOn w:val="Normal"/>
    <w:link w:val="TextodegloboCar"/>
    <w:uiPriority w:val="99"/>
    <w:semiHidden/>
    <w:unhideWhenUsed/>
    <w:rsid w:val="003920BD"/>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3920BD"/>
    <w:rPr>
      <w:rFonts w:ascii="Tahoma" w:hAnsi="Tahoma" w:cs="Tahoma"/>
      <w:sz w:val="16"/>
      <w:szCs w:val="16"/>
    </w:rPr>
  </w:style>
  <w:style w:type="table" w:styleId="Tablaconcuadrcula">
    <w:name w:val="Table Grid"/>
    <w:basedOn w:val="Tablanormal"/>
    <w:uiPriority w:val="39"/>
    <w:rsid w:val="000C406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Epgrafe">
    <w:name w:val="caption"/>
    <w:basedOn w:val="Normal"/>
    <w:next w:val="Normal"/>
    <w:uiPriority w:val="35"/>
    <w:unhideWhenUsed/>
    <w:qFormat/>
    <w:rsid w:val="004675F2"/>
    <w:pPr>
      <w:spacing w:after="200" w:line="240" w:lineRule="auto"/>
    </w:pPr>
    <w:rPr>
      <w:b/>
      <w:bCs/>
      <w:color w:val="4472C4" w:themeColor="accent1"/>
      <w:sz w:val="18"/>
      <w:szCs w:val="18"/>
    </w:rPr>
  </w:style>
  <w:style w:type="character" w:styleId="Hipervnculo">
    <w:name w:val="Hyperlink"/>
    <w:basedOn w:val="Fuentedeprrafopredeter"/>
    <w:uiPriority w:val="99"/>
    <w:unhideWhenUsed/>
    <w:rsid w:val="00C76D0F"/>
    <w:rPr>
      <w:color w:val="0563C1" w:themeColor="hyperlink"/>
      <w:u w:val="single"/>
    </w:rPr>
  </w:style>
  <w:style w:type="character" w:customStyle="1" w:styleId="Ttulo2Car">
    <w:name w:val="Título 2 Car"/>
    <w:basedOn w:val="Fuentedeprrafopredeter"/>
    <w:link w:val="Ttulo2"/>
    <w:uiPriority w:val="9"/>
    <w:rsid w:val="001A4F79"/>
    <w:rPr>
      <w:rFonts w:asciiTheme="majorHAnsi" w:eastAsiaTheme="majorEastAsia" w:hAnsiTheme="majorHAnsi" w:cstheme="majorBidi"/>
      <w:b/>
      <w:bCs/>
      <w:color w:val="4472C4" w:themeColor="accent1"/>
      <w:sz w:val="26"/>
      <w:szCs w:val="26"/>
    </w:rPr>
  </w:style>
  <w:style w:type="character" w:customStyle="1" w:styleId="Ttulo3Car">
    <w:name w:val="Título 3 Car"/>
    <w:basedOn w:val="Fuentedeprrafopredeter"/>
    <w:link w:val="Ttulo3"/>
    <w:uiPriority w:val="9"/>
    <w:semiHidden/>
    <w:rsid w:val="001A4F79"/>
    <w:rPr>
      <w:rFonts w:asciiTheme="majorHAnsi" w:eastAsiaTheme="majorEastAsia" w:hAnsiTheme="majorHAnsi" w:cstheme="majorBidi"/>
      <w:b/>
      <w:bCs/>
      <w:color w:val="4472C4" w:themeColor="accent1"/>
    </w:rPr>
  </w:style>
  <w:style w:type="character" w:customStyle="1" w:styleId="Ttulo1Car">
    <w:name w:val="Título 1 Car"/>
    <w:basedOn w:val="Fuentedeprrafopredeter"/>
    <w:link w:val="Ttulo1"/>
    <w:uiPriority w:val="9"/>
    <w:rsid w:val="001A4F79"/>
    <w:rPr>
      <w:rFonts w:asciiTheme="majorHAnsi" w:eastAsiaTheme="majorEastAsia" w:hAnsiTheme="majorHAnsi" w:cstheme="majorBidi"/>
      <w:b/>
      <w:bCs/>
      <w:color w:val="2F5496" w:themeColor="accent1" w:themeShade="BF"/>
      <w:sz w:val="28"/>
      <w:szCs w:val="28"/>
    </w:rPr>
  </w:style>
  <w:style w:type="paragraph" w:styleId="TtulodeTDC">
    <w:name w:val="TOC Heading"/>
    <w:basedOn w:val="Ttulo1"/>
    <w:next w:val="Normal"/>
    <w:uiPriority w:val="39"/>
    <w:semiHidden/>
    <w:unhideWhenUsed/>
    <w:qFormat/>
    <w:rsid w:val="00ED2389"/>
    <w:pPr>
      <w:spacing w:line="276" w:lineRule="auto"/>
      <w:outlineLvl w:val="9"/>
    </w:pPr>
    <w:rPr>
      <w:lang w:val="es-ES" w:eastAsia="es-ES"/>
    </w:rPr>
  </w:style>
  <w:style w:type="paragraph" w:styleId="TDC1">
    <w:name w:val="toc 1"/>
    <w:basedOn w:val="Normal"/>
    <w:next w:val="Normal"/>
    <w:autoRedefine/>
    <w:uiPriority w:val="39"/>
    <w:unhideWhenUsed/>
    <w:rsid w:val="00ED2389"/>
    <w:pPr>
      <w:spacing w:after="100"/>
    </w:pPr>
  </w:style>
  <w:style w:type="paragraph" w:styleId="TDC2">
    <w:name w:val="toc 2"/>
    <w:basedOn w:val="Normal"/>
    <w:next w:val="Normal"/>
    <w:autoRedefine/>
    <w:uiPriority w:val="39"/>
    <w:unhideWhenUsed/>
    <w:rsid w:val="00ED2389"/>
    <w:pPr>
      <w:spacing w:after="100"/>
      <w:ind w:left="220"/>
    </w:pPr>
  </w:style>
  <w:style w:type="paragraph" w:styleId="TDC3">
    <w:name w:val="toc 3"/>
    <w:basedOn w:val="Normal"/>
    <w:next w:val="Normal"/>
    <w:autoRedefine/>
    <w:uiPriority w:val="39"/>
    <w:unhideWhenUsed/>
    <w:rsid w:val="00ED2389"/>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tulo1">
    <w:name w:val="heading 1"/>
    <w:basedOn w:val="Normal"/>
    <w:next w:val="Normal"/>
    <w:link w:val="Ttulo1Car"/>
    <w:uiPriority w:val="9"/>
    <w:qFormat/>
    <w:rsid w:val="001A4F7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Ttulo2">
    <w:name w:val="heading 2"/>
    <w:basedOn w:val="Normal"/>
    <w:next w:val="Normal"/>
    <w:link w:val="Ttulo2Car"/>
    <w:uiPriority w:val="9"/>
    <w:unhideWhenUsed/>
    <w:qFormat/>
    <w:rsid w:val="001A4F79"/>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Ttulo3">
    <w:name w:val="heading 3"/>
    <w:basedOn w:val="Normal"/>
    <w:next w:val="Normal"/>
    <w:link w:val="Ttulo3Car"/>
    <w:uiPriority w:val="9"/>
    <w:semiHidden/>
    <w:unhideWhenUsed/>
    <w:qFormat/>
    <w:rsid w:val="001A4F79"/>
    <w:pPr>
      <w:keepNext/>
      <w:keepLines/>
      <w:spacing w:before="200" w:after="0"/>
      <w:outlineLvl w:val="2"/>
    </w:pPr>
    <w:rPr>
      <w:rFonts w:asciiTheme="majorHAnsi" w:eastAsiaTheme="majorEastAsia" w:hAnsiTheme="majorHAnsi" w:cstheme="majorBidi"/>
      <w:b/>
      <w:bCs/>
      <w:color w:val="4472C4" w:themeColor="accent1"/>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602A69"/>
    <w:pPr>
      <w:ind w:left="720"/>
      <w:contextualSpacing/>
    </w:pPr>
  </w:style>
  <w:style w:type="paragraph" w:styleId="Encabezado">
    <w:name w:val="header"/>
    <w:basedOn w:val="Normal"/>
    <w:link w:val="EncabezadoCar"/>
    <w:uiPriority w:val="99"/>
    <w:unhideWhenUsed/>
    <w:rsid w:val="006830B6"/>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6830B6"/>
  </w:style>
  <w:style w:type="paragraph" w:styleId="Piedepgina">
    <w:name w:val="footer"/>
    <w:basedOn w:val="Normal"/>
    <w:link w:val="PiedepginaCar"/>
    <w:uiPriority w:val="99"/>
    <w:unhideWhenUsed/>
    <w:rsid w:val="006830B6"/>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6830B6"/>
  </w:style>
  <w:style w:type="paragraph" w:styleId="Textodeglobo">
    <w:name w:val="Balloon Text"/>
    <w:basedOn w:val="Normal"/>
    <w:link w:val="TextodegloboCar"/>
    <w:uiPriority w:val="99"/>
    <w:semiHidden/>
    <w:unhideWhenUsed/>
    <w:rsid w:val="003920BD"/>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3920BD"/>
    <w:rPr>
      <w:rFonts w:ascii="Tahoma" w:hAnsi="Tahoma" w:cs="Tahoma"/>
      <w:sz w:val="16"/>
      <w:szCs w:val="16"/>
    </w:rPr>
  </w:style>
  <w:style w:type="table" w:styleId="Tablaconcuadrcula">
    <w:name w:val="Table Grid"/>
    <w:basedOn w:val="Tablanormal"/>
    <w:uiPriority w:val="39"/>
    <w:rsid w:val="000C406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Epgrafe">
    <w:name w:val="caption"/>
    <w:basedOn w:val="Normal"/>
    <w:next w:val="Normal"/>
    <w:uiPriority w:val="35"/>
    <w:unhideWhenUsed/>
    <w:qFormat/>
    <w:rsid w:val="004675F2"/>
    <w:pPr>
      <w:spacing w:after="200" w:line="240" w:lineRule="auto"/>
    </w:pPr>
    <w:rPr>
      <w:b/>
      <w:bCs/>
      <w:color w:val="4472C4" w:themeColor="accent1"/>
      <w:sz w:val="18"/>
      <w:szCs w:val="18"/>
    </w:rPr>
  </w:style>
  <w:style w:type="character" w:styleId="Hipervnculo">
    <w:name w:val="Hyperlink"/>
    <w:basedOn w:val="Fuentedeprrafopredeter"/>
    <w:uiPriority w:val="99"/>
    <w:unhideWhenUsed/>
    <w:rsid w:val="00C76D0F"/>
    <w:rPr>
      <w:color w:val="0563C1" w:themeColor="hyperlink"/>
      <w:u w:val="single"/>
    </w:rPr>
  </w:style>
  <w:style w:type="character" w:customStyle="1" w:styleId="Ttulo2Car">
    <w:name w:val="Título 2 Car"/>
    <w:basedOn w:val="Fuentedeprrafopredeter"/>
    <w:link w:val="Ttulo2"/>
    <w:uiPriority w:val="9"/>
    <w:rsid w:val="001A4F79"/>
    <w:rPr>
      <w:rFonts w:asciiTheme="majorHAnsi" w:eastAsiaTheme="majorEastAsia" w:hAnsiTheme="majorHAnsi" w:cstheme="majorBidi"/>
      <w:b/>
      <w:bCs/>
      <w:color w:val="4472C4" w:themeColor="accent1"/>
      <w:sz w:val="26"/>
      <w:szCs w:val="26"/>
    </w:rPr>
  </w:style>
  <w:style w:type="character" w:customStyle="1" w:styleId="Ttulo3Car">
    <w:name w:val="Título 3 Car"/>
    <w:basedOn w:val="Fuentedeprrafopredeter"/>
    <w:link w:val="Ttulo3"/>
    <w:uiPriority w:val="9"/>
    <w:semiHidden/>
    <w:rsid w:val="001A4F79"/>
    <w:rPr>
      <w:rFonts w:asciiTheme="majorHAnsi" w:eastAsiaTheme="majorEastAsia" w:hAnsiTheme="majorHAnsi" w:cstheme="majorBidi"/>
      <w:b/>
      <w:bCs/>
      <w:color w:val="4472C4" w:themeColor="accent1"/>
    </w:rPr>
  </w:style>
  <w:style w:type="character" w:customStyle="1" w:styleId="Ttulo1Car">
    <w:name w:val="Título 1 Car"/>
    <w:basedOn w:val="Fuentedeprrafopredeter"/>
    <w:link w:val="Ttulo1"/>
    <w:uiPriority w:val="9"/>
    <w:rsid w:val="001A4F79"/>
    <w:rPr>
      <w:rFonts w:asciiTheme="majorHAnsi" w:eastAsiaTheme="majorEastAsia" w:hAnsiTheme="majorHAnsi" w:cstheme="majorBidi"/>
      <w:b/>
      <w:bCs/>
      <w:color w:val="2F5496" w:themeColor="accent1" w:themeShade="BF"/>
      <w:sz w:val="28"/>
      <w:szCs w:val="28"/>
    </w:rPr>
  </w:style>
  <w:style w:type="paragraph" w:styleId="TtulodeTDC">
    <w:name w:val="TOC Heading"/>
    <w:basedOn w:val="Ttulo1"/>
    <w:next w:val="Normal"/>
    <w:uiPriority w:val="39"/>
    <w:semiHidden/>
    <w:unhideWhenUsed/>
    <w:qFormat/>
    <w:rsid w:val="00ED2389"/>
    <w:pPr>
      <w:spacing w:line="276" w:lineRule="auto"/>
      <w:outlineLvl w:val="9"/>
    </w:pPr>
    <w:rPr>
      <w:lang w:val="es-ES" w:eastAsia="es-ES"/>
    </w:rPr>
  </w:style>
  <w:style w:type="paragraph" w:styleId="TDC1">
    <w:name w:val="toc 1"/>
    <w:basedOn w:val="Normal"/>
    <w:next w:val="Normal"/>
    <w:autoRedefine/>
    <w:uiPriority w:val="39"/>
    <w:unhideWhenUsed/>
    <w:rsid w:val="00ED2389"/>
    <w:pPr>
      <w:spacing w:after="100"/>
    </w:pPr>
  </w:style>
  <w:style w:type="paragraph" w:styleId="TDC2">
    <w:name w:val="toc 2"/>
    <w:basedOn w:val="Normal"/>
    <w:next w:val="Normal"/>
    <w:autoRedefine/>
    <w:uiPriority w:val="39"/>
    <w:unhideWhenUsed/>
    <w:rsid w:val="00ED2389"/>
    <w:pPr>
      <w:spacing w:after="100"/>
      <w:ind w:left="220"/>
    </w:pPr>
  </w:style>
  <w:style w:type="paragraph" w:styleId="TDC3">
    <w:name w:val="toc 3"/>
    <w:basedOn w:val="Normal"/>
    <w:next w:val="Normal"/>
    <w:autoRedefine/>
    <w:uiPriority w:val="39"/>
    <w:unhideWhenUsed/>
    <w:rsid w:val="00ED238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2136389">
      <w:bodyDiv w:val="1"/>
      <w:marLeft w:val="0"/>
      <w:marRight w:val="0"/>
      <w:marTop w:val="0"/>
      <w:marBottom w:val="0"/>
      <w:divBdr>
        <w:top w:val="none" w:sz="0" w:space="0" w:color="auto"/>
        <w:left w:val="none" w:sz="0" w:space="0" w:color="auto"/>
        <w:bottom w:val="none" w:sz="0" w:space="0" w:color="auto"/>
        <w:right w:val="none" w:sz="0" w:space="0" w:color="auto"/>
      </w:divBdr>
    </w:div>
    <w:div w:id="512646871">
      <w:bodyDiv w:val="1"/>
      <w:marLeft w:val="0"/>
      <w:marRight w:val="0"/>
      <w:marTop w:val="0"/>
      <w:marBottom w:val="0"/>
      <w:divBdr>
        <w:top w:val="none" w:sz="0" w:space="0" w:color="auto"/>
        <w:left w:val="none" w:sz="0" w:space="0" w:color="auto"/>
        <w:bottom w:val="none" w:sz="0" w:space="0" w:color="auto"/>
        <w:right w:val="none" w:sz="0" w:space="0" w:color="auto"/>
      </w:divBdr>
      <w:divsChild>
        <w:div w:id="419303134">
          <w:marLeft w:val="1440"/>
          <w:marRight w:val="0"/>
          <w:marTop w:val="100"/>
          <w:marBottom w:val="0"/>
          <w:divBdr>
            <w:top w:val="none" w:sz="0" w:space="0" w:color="auto"/>
            <w:left w:val="none" w:sz="0" w:space="0" w:color="auto"/>
            <w:bottom w:val="none" w:sz="0" w:space="0" w:color="auto"/>
            <w:right w:val="none" w:sz="0" w:space="0" w:color="auto"/>
          </w:divBdr>
        </w:div>
        <w:div w:id="1168135557">
          <w:marLeft w:val="1440"/>
          <w:marRight w:val="0"/>
          <w:marTop w:val="100"/>
          <w:marBottom w:val="0"/>
          <w:divBdr>
            <w:top w:val="none" w:sz="0" w:space="0" w:color="auto"/>
            <w:left w:val="none" w:sz="0" w:space="0" w:color="auto"/>
            <w:bottom w:val="none" w:sz="0" w:space="0" w:color="auto"/>
            <w:right w:val="none" w:sz="0" w:space="0" w:color="auto"/>
          </w:divBdr>
        </w:div>
        <w:div w:id="13725879">
          <w:marLeft w:val="1440"/>
          <w:marRight w:val="0"/>
          <w:marTop w:val="100"/>
          <w:marBottom w:val="0"/>
          <w:divBdr>
            <w:top w:val="none" w:sz="0" w:space="0" w:color="auto"/>
            <w:left w:val="none" w:sz="0" w:space="0" w:color="auto"/>
            <w:bottom w:val="none" w:sz="0" w:space="0" w:color="auto"/>
            <w:right w:val="none" w:sz="0" w:space="0" w:color="auto"/>
          </w:divBdr>
        </w:div>
        <w:div w:id="568198668">
          <w:marLeft w:val="1440"/>
          <w:marRight w:val="0"/>
          <w:marTop w:val="100"/>
          <w:marBottom w:val="0"/>
          <w:divBdr>
            <w:top w:val="none" w:sz="0" w:space="0" w:color="auto"/>
            <w:left w:val="none" w:sz="0" w:space="0" w:color="auto"/>
            <w:bottom w:val="none" w:sz="0" w:space="0" w:color="auto"/>
            <w:right w:val="none" w:sz="0" w:space="0" w:color="auto"/>
          </w:divBdr>
        </w:div>
        <w:div w:id="979530787">
          <w:marLeft w:val="144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hdphoto" Target="media/hdphoto1.wdp"/><Relationship Id="rId18" Type="http://schemas.openxmlformats.org/officeDocument/2006/relationships/image" Target="media/image5.png"/><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www.icco.org/statistics/" TargetMode="External"/><Relationship Id="rId34" Type="http://schemas.openxmlformats.org/officeDocument/2006/relationships/image" Target="media/image19.png"/><Relationship Id="rId7" Type="http://schemas.openxmlformats.org/officeDocument/2006/relationships/footnotes" Target="footnotes.xml"/><Relationship Id="rId12" Type="http://schemas.openxmlformats.org/officeDocument/2006/relationships/image" Target="media/image2.png"/><Relationship Id="rId17" Type="http://schemas.microsoft.com/office/2007/relationships/hdphoto" Target="media/hdphoto3.wdp"/><Relationship Id="rId25" Type="http://schemas.openxmlformats.org/officeDocument/2006/relationships/image" Target="media/image10.png"/><Relationship Id="rId33"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oec.world/en/profile/bilateral-product/cocoa-beans/reporter/ecu" TargetMode="External"/><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theme" Target="theme/theme1.xml"/><Relationship Id="rId5" Type="http://schemas.openxmlformats.org/officeDocument/2006/relationships/settings" Target="settings.xml"/><Relationship Id="rId15" Type="http://schemas.microsoft.com/office/2007/relationships/hdphoto" Target="media/hdphoto2.wdp"/><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6.png"/><Relationship Id="rId31" Type="http://schemas.openxmlformats.org/officeDocument/2006/relationships/image" Target="media/image16.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65913E-3114-4B6A-B19D-62562052DC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3276</Words>
  <Characters>18019</Characters>
  <Application>Microsoft Office Word</Application>
  <DocSecurity>0</DocSecurity>
  <Lines>150</Lines>
  <Paragraphs>42</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21253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Ander</cp:lastModifiedBy>
  <cp:revision>2</cp:revision>
  <dcterms:created xsi:type="dcterms:W3CDTF">2022-08-25T18:10:00Z</dcterms:created>
  <dcterms:modified xsi:type="dcterms:W3CDTF">2022-08-25T18:10:00Z</dcterms:modified>
</cp:coreProperties>
</file>