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7993015"/>
        <w:docPartObj>
          <w:docPartGallery w:val="Cover Pages"/>
          <w:docPartUnique/>
        </w:docPartObj>
      </w:sdtPr>
      <w:sdtEndPr>
        <w:rPr>
          <w:rFonts w:ascii="Arial" w:eastAsia="Arial" w:hAnsi="Arial" w:cs="Arial"/>
          <w:sz w:val="22"/>
          <w:szCs w:val="22"/>
        </w:rPr>
      </w:sdtEndPr>
      <w:sdtContent>
        <w:p w14:paraId="436579D5" w14:textId="10BAF73D" w:rsidR="00A40C24" w:rsidRDefault="00A40C24">
          <w:r>
            <w:rPr>
              <w:noProof/>
            </w:rPr>
            <mc:AlternateContent>
              <mc:Choice Requires="wpg">
                <w:drawing>
                  <wp:anchor distT="0" distB="0" distL="114300" distR="114300" simplePos="0" relativeHeight="251658240" behindDoc="1" locked="0" layoutInCell="1" allowOverlap="1" wp14:anchorId="26FFAF35" wp14:editId="39F13B07">
                    <wp:simplePos x="0" y="0"/>
                    <wp:positionH relativeFrom="page">
                      <wp:align>center</wp:align>
                    </wp:positionH>
                    <wp:positionV relativeFrom="page">
                      <wp:align>center</wp:align>
                    </wp:positionV>
                    <wp:extent cx="6864824" cy="9123528"/>
                    <wp:effectExtent l="0" t="0" r="2540" b="635"/>
                    <wp:wrapNone/>
                    <wp:docPr id="193" name="Group 198">
                      <a:extLst xmlns:a="http://schemas.openxmlformats.org/drawingml/2006/main">
                        <a:ext uri="{FF2B5EF4-FFF2-40B4-BE49-F238E27FC236}">
                          <a16:creationId xmlns:a16="http://schemas.microsoft.com/office/drawing/2014/main" id="{9D02FF80-30CE-4272-BD85-BF08DCA32F88}"/>
                        </a:ext>
                      </a:extLst>
                    </wp:docPr>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6D5CEB8" w14:textId="34FA32B4" w:rsidR="00A40C24" w:rsidRPr="00F1033E" w:rsidRDefault="00A5004E">
                                      <w:pPr>
                                        <w:pStyle w:val="NoSpacing"/>
                                        <w:spacing w:before="120"/>
                                        <w:jc w:val="center"/>
                                        <w:rPr>
                                          <w:color w:val="FFFFFF" w:themeColor="background1"/>
                                          <w:sz w:val="48"/>
                                          <w:szCs w:val="48"/>
                                        </w:rPr>
                                      </w:pPr>
                                      <w:r w:rsidRPr="00F1033E">
                                        <w:rPr>
                                          <w:color w:val="FFFFFF" w:themeColor="background1"/>
                                          <w:sz w:val="48"/>
                                          <w:szCs w:val="48"/>
                                        </w:rPr>
                                        <w:t>Molly Thomas (2502132)</w:t>
                                      </w:r>
                                    </w:p>
                                  </w:sdtContent>
                                </w:sdt>
                                <w:p w14:paraId="63684288" w14:textId="187E701D" w:rsidR="00A40C24" w:rsidRDefault="00A40C2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AF0477F" w14:textId="4BA30C2D" w:rsidR="00A40C24" w:rsidRDefault="00DB66DB">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database concepts </w:t>
                                      </w:r>
                                      <w:r w:rsidR="005E33C6">
                                        <w:rPr>
                                          <w:rFonts w:asciiTheme="majorHAnsi" w:eastAsiaTheme="majorEastAsia" w:hAnsiTheme="majorHAnsi" w:cstheme="majorBidi"/>
                                          <w:caps/>
                                          <w:color w:val="156082" w:themeColor="accent1"/>
                                          <w:sz w:val="72"/>
                                          <w:szCs w:val="72"/>
                                        </w:rPr>
                                        <w:t>–</w:t>
                                      </w:r>
                                      <w:r>
                                        <w:rPr>
                                          <w:rFonts w:asciiTheme="majorHAnsi" w:eastAsiaTheme="majorEastAsia" w:hAnsiTheme="majorHAnsi" w:cstheme="majorBidi"/>
                                          <w:caps/>
                                          <w:color w:val="156082" w:themeColor="accent1"/>
                                          <w:sz w:val="72"/>
                                          <w:szCs w:val="72"/>
                                        </w:rPr>
                                        <w:t xml:space="preserve"> </w:t>
                                      </w:r>
                                      <w:r w:rsidR="005E33C6">
                                        <w:rPr>
                                          <w:rFonts w:asciiTheme="majorHAnsi" w:eastAsiaTheme="majorEastAsia" w:hAnsiTheme="majorHAnsi" w:cstheme="majorBidi"/>
                                          <w:caps/>
                                          <w:color w:val="156082" w:themeColor="accent1"/>
                                          <w:sz w:val="72"/>
                                          <w:szCs w:val="72"/>
                                        </w:rPr>
                                        <w:t>ACCA40</w:t>
                                      </w:r>
                                      <w:r w:rsidR="00A5004E">
                                        <w:rPr>
                                          <w:rFonts w:asciiTheme="majorHAnsi" w:eastAsiaTheme="majorEastAsia" w:hAnsiTheme="majorHAnsi" w:cstheme="majorBidi"/>
                                          <w:caps/>
                                          <w:color w:val="156082" w:themeColor="accent1"/>
                                          <w:sz w:val="72"/>
                                          <w:szCs w:val="72"/>
                                        </w:rPr>
                                        <w:t>23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FFAF35"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6D5CEB8" w14:textId="34FA32B4" w:rsidR="00A40C24" w:rsidRPr="00F1033E" w:rsidRDefault="00A5004E">
                                <w:pPr>
                                  <w:pStyle w:val="NoSpacing"/>
                                  <w:spacing w:before="120"/>
                                  <w:jc w:val="center"/>
                                  <w:rPr>
                                    <w:color w:val="FFFFFF" w:themeColor="background1"/>
                                    <w:sz w:val="48"/>
                                    <w:szCs w:val="48"/>
                                  </w:rPr>
                                </w:pPr>
                                <w:r w:rsidRPr="00F1033E">
                                  <w:rPr>
                                    <w:color w:val="FFFFFF" w:themeColor="background1"/>
                                    <w:sz w:val="48"/>
                                    <w:szCs w:val="48"/>
                                  </w:rPr>
                                  <w:t>Molly Thomas (2502132)</w:t>
                                </w:r>
                              </w:p>
                            </w:sdtContent>
                          </w:sdt>
                          <w:p w14:paraId="63684288" w14:textId="187E701D" w:rsidR="00A40C24" w:rsidRDefault="00A40C2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AF0477F" w14:textId="4BA30C2D" w:rsidR="00A40C24" w:rsidRDefault="00DB66DB">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database concepts </w:t>
                                </w:r>
                                <w:r w:rsidR="005E33C6">
                                  <w:rPr>
                                    <w:rFonts w:asciiTheme="majorHAnsi" w:eastAsiaTheme="majorEastAsia" w:hAnsiTheme="majorHAnsi" w:cstheme="majorBidi"/>
                                    <w:caps/>
                                    <w:color w:val="156082" w:themeColor="accent1"/>
                                    <w:sz w:val="72"/>
                                    <w:szCs w:val="72"/>
                                  </w:rPr>
                                  <w:t>–</w:t>
                                </w:r>
                                <w:r>
                                  <w:rPr>
                                    <w:rFonts w:asciiTheme="majorHAnsi" w:eastAsiaTheme="majorEastAsia" w:hAnsiTheme="majorHAnsi" w:cstheme="majorBidi"/>
                                    <w:caps/>
                                    <w:color w:val="156082" w:themeColor="accent1"/>
                                    <w:sz w:val="72"/>
                                    <w:szCs w:val="72"/>
                                  </w:rPr>
                                  <w:t xml:space="preserve"> </w:t>
                                </w:r>
                                <w:r w:rsidR="005E33C6">
                                  <w:rPr>
                                    <w:rFonts w:asciiTheme="majorHAnsi" w:eastAsiaTheme="majorEastAsia" w:hAnsiTheme="majorHAnsi" w:cstheme="majorBidi"/>
                                    <w:caps/>
                                    <w:color w:val="156082" w:themeColor="accent1"/>
                                    <w:sz w:val="72"/>
                                    <w:szCs w:val="72"/>
                                  </w:rPr>
                                  <w:t>ACCA40</w:t>
                                </w:r>
                                <w:r w:rsidR="00A5004E">
                                  <w:rPr>
                                    <w:rFonts w:asciiTheme="majorHAnsi" w:eastAsiaTheme="majorEastAsia" w:hAnsiTheme="majorHAnsi" w:cstheme="majorBidi"/>
                                    <w:caps/>
                                    <w:color w:val="156082" w:themeColor="accent1"/>
                                    <w:sz w:val="72"/>
                                    <w:szCs w:val="72"/>
                                  </w:rPr>
                                  <w:t>23</w:t>
                                </w:r>
                              </w:p>
                            </w:sdtContent>
                          </w:sdt>
                        </w:txbxContent>
                      </v:textbox>
                    </v:shape>
                    <w10:wrap anchorx="page" anchory="page"/>
                  </v:group>
                </w:pict>
              </mc:Fallback>
            </mc:AlternateContent>
          </w:r>
        </w:p>
        <w:p w14:paraId="4C31BCBE" w14:textId="16925286" w:rsidR="00525894" w:rsidRDefault="00525894" w:rsidP="4067AD08">
          <w:pPr>
            <w:spacing w:before="100" w:after="100"/>
            <w:rPr>
              <w:rFonts w:ascii="Arial" w:eastAsia="Arial" w:hAnsi="Arial" w:cs="Arial"/>
              <w:sz w:val="22"/>
              <w:szCs w:val="22"/>
            </w:rPr>
          </w:pPr>
        </w:p>
        <w:p w14:paraId="0852BA16" w14:textId="39496476" w:rsidR="00525894" w:rsidRDefault="00525894" w:rsidP="4067AD08">
          <w:pPr>
            <w:spacing w:before="100" w:after="100"/>
            <w:rPr>
              <w:rFonts w:ascii="Arial" w:eastAsia="Arial" w:hAnsi="Arial" w:cs="Arial"/>
              <w:sz w:val="22"/>
              <w:szCs w:val="22"/>
            </w:rPr>
          </w:pPr>
        </w:p>
        <w:p w14:paraId="48455CEF" w14:textId="1800C1BB" w:rsidR="00525894" w:rsidRDefault="00525894" w:rsidP="4067AD08">
          <w:pPr>
            <w:spacing w:before="100" w:after="100"/>
            <w:rPr>
              <w:rFonts w:ascii="Arial" w:eastAsia="Arial" w:hAnsi="Arial" w:cs="Arial"/>
              <w:sz w:val="22"/>
              <w:szCs w:val="22"/>
            </w:rPr>
          </w:pPr>
        </w:p>
        <w:p w14:paraId="4D238290" w14:textId="12D92B5B" w:rsidR="00525894" w:rsidRDefault="00525894" w:rsidP="4067AD08">
          <w:pPr>
            <w:spacing w:before="100" w:after="100"/>
            <w:rPr>
              <w:rFonts w:ascii="Arial" w:eastAsia="Arial" w:hAnsi="Arial" w:cs="Arial"/>
              <w:sz w:val="22"/>
              <w:szCs w:val="22"/>
            </w:rPr>
          </w:pPr>
        </w:p>
        <w:p w14:paraId="404CE049" w14:textId="7B2965E8" w:rsidR="00525894" w:rsidRDefault="00525894" w:rsidP="4067AD08">
          <w:pPr>
            <w:spacing w:before="100" w:after="100"/>
            <w:rPr>
              <w:rFonts w:ascii="Arial" w:eastAsia="Arial" w:hAnsi="Arial" w:cs="Arial"/>
              <w:sz w:val="22"/>
              <w:szCs w:val="22"/>
            </w:rPr>
          </w:pPr>
        </w:p>
        <w:p w14:paraId="7BFB4B21" w14:textId="04050810" w:rsidR="00525894" w:rsidRDefault="00525894" w:rsidP="4067AD08">
          <w:pPr>
            <w:spacing w:before="100" w:after="100"/>
            <w:rPr>
              <w:rFonts w:ascii="Arial" w:eastAsia="Arial" w:hAnsi="Arial" w:cs="Arial"/>
              <w:sz w:val="22"/>
              <w:szCs w:val="22"/>
            </w:rPr>
          </w:pPr>
        </w:p>
        <w:p w14:paraId="7616AEE8" w14:textId="75050A90" w:rsidR="00525894" w:rsidRDefault="00525894" w:rsidP="4067AD08">
          <w:pPr>
            <w:spacing w:before="100" w:after="100"/>
            <w:rPr>
              <w:rFonts w:ascii="Arial" w:eastAsia="Arial" w:hAnsi="Arial" w:cs="Arial"/>
              <w:sz w:val="22"/>
              <w:szCs w:val="22"/>
            </w:rPr>
          </w:pPr>
        </w:p>
        <w:p w14:paraId="66389535" w14:textId="41BD9946" w:rsidR="00525894" w:rsidRDefault="00525894" w:rsidP="4067AD08">
          <w:pPr>
            <w:spacing w:before="100" w:after="100"/>
            <w:rPr>
              <w:rFonts w:ascii="Arial" w:eastAsia="Arial" w:hAnsi="Arial" w:cs="Arial"/>
              <w:sz w:val="22"/>
              <w:szCs w:val="22"/>
            </w:rPr>
          </w:pPr>
        </w:p>
        <w:p w14:paraId="187D9AC7" w14:textId="6295D408" w:rsidR="00525894" w:rsidRDefault="00525894" w:rsidP="4067AD08">
          <w:pPr>
            <w:spacing w:before="100" w:after="100"/>
            <w:rPr>
              <w:rFonts w:ascii="Arial" w:eastAsia="Arial" w:hAnsi="Arial" w:cs="Arial"/>
              <w:sz w:val="22"/>
              <w:szCs w:val="22"/>
            </w:rPr>
          </w:pPr>
        </w:p>
        <w:p w14:paraId="40C33790" w14:textId="06748C77" w:rsidR="00525894" w:rsidRDefault="00CE31CE" w:rsidP="4067AD08">
          <w:pPr>
            <w:spacing w:before="100" w:after="100"/>
            <w:rPr>
              <w:rFonts w:ascii="Arial" w:eastAsia="Arial" w:hAnsi="Arial" w:cs="Arial"/>
              <w:sz w:val="22"/>
              <w:szCs w:val="22"/>
            </w:rPr>
          </w:pPr>
          <w:r>
            <w:rPr>
              <w:noProof/>
            </w:rPr>
            <mc:AlternateContent>
              <mc:Choice Requires="wps">
                <w:drawing>
                  <wp:anchor distT="45720" distB="45720" distL="114300" distR="114300" simplePos="0" relativeHeight="251658241" behindDoc="0" locked="0" layoutInCell="1" allowOverlap="1" wp14:anchorId="4866AE32" wp14:editId="403D6408">
                    <wp:simplePos x="0" y="0"/>
                    <wp:positionH relativeFrom="margin">
                      <wp:align>right</wp:align>
                    </wp:positionH>
                    <wp:positionV relativeFrom="paragraph">
                      <wp:posOffset>345138</wp:posOffset>
                    </wp:positionV>
                    <wp:extent cx="5927725"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7725" cy="1404620"/>
                            </a:xfrm>
                            <a:prstGeom prst="rect">
                              <a:avLst/>
                            </a:prstGeom>
                            <a:solidFill>
                              <a:srgbClr val="FFFFFF"/>
                            </a:solidFill>
                            <a:ln w="9525">
                              <a:noFill/>
                              <a:miter lim="800000"/>
                              <a:headEnd/>
                              <a:tailEnd/>
                            </a:ln>
                          </wps:spPr>
                          <wps:txbx>
                            <w:txbxContent>
                              <w:p w14:paraId="1A27339B" w14:textId="2F10F940" w:rsidR="00A5004E" w:rsidRPr="00F1033E" w:rsidRDefault="00A5004E">
                                <w:pPr>
                                  <w:rPr>
                                    <w:rFonts w:asciiTheme="majorHAnsi" w:hAnsiTheme="majorHAnsi"/>
                                    <w:color w:val="074F6A" w:themeColor="accent4" w:themeShade="80"/>
                                    <w:sz w:val="36"/>
                                    <w:szCs w:val="36"/>
                                  </w:rPr>
                                </w:pPr>
                                <w:r w:rsidRPr="00F1033E">
                                  <w:rPr>
                                    <w:rFonts w:asciiTheme="majorHAnsi" w:hAnsiTheme="majorHAnsi" w:cs="Arial"/>
                                    <w:color w:val="074F6A" w:themeColor="accent4" w:themeShade="80"/>
                                    <w:sz w:val="36"/>
                                    <w:szCs w:val="36"/>
                                  </w:rPr>
                                  <w:t>Design and Implementation of a Relational Database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66AE32" id="Text Box 2" o:spid="_x0000_s1030" type="#_x0000_t202" style="position:absolute;margin-left:415.55pt;margin-top:27.2pt;width:466.75pt;height:110.6pt;z-index:251658241;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" stroked="f">
                    <v:textbox style="mso-fit-shape-to-text:t">
                      <w:txbxContent>
                        <w:p w14:paraId="1A27339B" w14:textId="2F10F940" w:rsidR="00A5004E" w:rsidRPr="00F1033E" w:rsidRDefault="00A5004E">
                          <w:pPr>
                            <w:rPr>
                              <w:rFonts w:asciiTheme="majorHAnsi" w:hAnsiTheme="majorHAnsi"/>
                              <w:color w:val="074F6A" w:themeColor="accent4" w:themeShade="80"/>
                              <w:sz w:val="36"/>
                              <w:szCs w:val="36"/>
                            </w:rPr>
                          </w:pPr>
                          <w:r w:rsidRPr="00F1033E">
                            <w:rPr>
                              <w:rFonts w:asciiTheme="majorHAnsi" w:hAnsiTheme="majorHAnsi" w:cs="Arial"/>
                              <w:color w:val="074F6A" w:themeColor="accent4" w:themeShade="80"/>
                              <w:sz w:val="36"/>
                              <w:szCs w:val="36"/>
                            </w:rPr>
                            <w:t>Design and Implementation of a Relational Database System</w:t>
                          </w:r>
                        </w:p>
                      </w:txbxContent>
                    </v:textbox>
                    <w10:wrap type="square" anchorx="margin"/>
                  </v:shape>
                </w:pict>
              </mc:Fallback>
            </mc:AlternateContent>
          </w:r>
        </w:p>
        <w:p w14:paraId="7172B11B" w14:textId="2AC0A07B" w:rsidR="00525894" w:rsidRDefault="00525894" w:rsidP="4067AD08">
          <w:pPr>
            <w:spacing w:before="100" w:after="100"/>
            <w:rPr>
              <w:rFonts w:ascii="Arial" w:eastAsia="Arial" w:hAnsi="Arial" w:cs="Arial"/>
              <w:sz w:val="22"/>
              <w:szCs w:val="22"/>
            </w:rPr>
          </w:pPr>
        </w:p>
        <w:p w14:paraId="661A0FCD" w14:textId="6B1EFECC" w:rsidR="00525894" w:rsidRDefault="00525894" w:rsidP="4067AD08">
          <w:pPr>
            <w:spacing w:before="100" w:after="100"/>
            <w:rPr>
              <w:rFonts w:ascii="Arial" w:eastAsia="Arial" w:hAnsi="Arial" w:cs="Arial"/>
              <w:sz w:val="22"/>
              <w:szCs w:val="22"/>
            </w:rPr>
          </w:pPr>
        </w:p>
        <w:p w14:paraId="2D9152BF" w14:textId="5B2D0871" w:rsidR="00525894" w:rsidRDefault="00525894" w:rsidP="4067AD08">
          <w:pPr>
            <w:spacing w:before="100" w:after="100"/>
            <w:rPr>
              <w:rFonts w:ascii="Arial" w:eastAsia="Arial" w:hAnsi="Arial" w:cs="Arial"/>
              <w:sz w:val="22"/>
              <w:szCs w:val="22"/>
            </w:rPr>
          </w:pPr>
        </w:p>
        <w:p w14:paraId="0CD0609A" w14:textId="4B4C376B" w:rsidR="00525894" w:rsidRDefault="00525894" w:rsidP="4067AD08">
          <w:pPr>
            <w:spacing w:before="100" w:after="100"/>
            <w:rPr>
              <w:rFonts w:ascii="Arial" w:eastAsia="Arial" w:hAnsi="Arial" w:cs="Arial"/>
              <w:sz w:val="22"/>
              <w:szCs w:val="22"/>
            </w:rPr>
          </w:pPr>
        </w:p>
        <w:p w14:paraId="3A580388" w14:textId="1E3F7173" w:rsidR="00525894" w:rsidRDefault="00525894" w:rsidP="4067AD08">
          <w:pPr>
            <w:spacing w:before="100" w:after="100"/>
            <w:rPr>
              <w:rFonts w:ascii="Arial" w:eastAsia="Arial" w:hAnsi="Arial" w:cs="Arial"/>
              <w:sz w:val="22"/>
              <w:szCs w:val="22"/>
            </w:rPr>
          </w:pPr>
        </w:p>
        <w:p w14:paraId="6B201E8C" w14:textId="498FD4AB" w:rsidR="00525894" w:rsidRDefault="00525894" w:rsidP="4067AD08">
          <w:pPr>
            <w:spacing w:before="100" w:after="100"/>
            <w:rPr>
              <w:rFonts w:ascii="Arial" w:eastAsia="Arial" w:hAnsi="Arial" w:cs="Arial"/>
              <w:sz w:val="22"/>
              <w:szCs w:val="22"/>
            </w:rPr>
          </w:pPr>
        </w:p>
        <w:p w14:paraId="69ACDBD2" w14:textId="6FD907FA" w:rsidR="00525894" w:rsidRDefault="00525894" w:rsidP="4067AD08">
          <w:pPr>
            <w:spacing w:before="100" w:after="100"/>
            <w:rPr>
              <w:rFonts w:ascii="Arial" w:eastAsia="Arial" w:hAnsi="Arial" w:cs="Arial"/>
              <w:sz w:val="22"/>
              <w:szCs w:val="22"/>
            </w:rPr>
          </w:pPr>
        </w:p>
        <w:p w14:paraId="5ADAD688" w14:textId="5E4C5EBB" w:rsidR="00525894" w:rsidRDefault="00525894" w:rsidP="4067AD08">
          <w:pPr>
            <w:spacing w:before="100" w:after="100"/>
            <w:rPr>
              <w:rFonts w:ascii="Arial" w:eastAsia="Arial" w:hAnsi="Arial" w:cs="Arial"/>
              <w:sz w:val="22"/>
              <w:szCs w:val="22"/>
            </w:rPr>
          </w:pPr>
        </w:p>
        <w:p w14:paraId="774C9ACA" w14:textId="4B26C2EC" w:rsidR="00525894" w:rsidRDefault="00525894" w:rsidP="4067AD08">
          <w:pPr>
            <w:spacing w:before="100" w:after="100"/>
            <w:rPr>
              <w:rFonts w:ascii="Arial" w:eastAsia="Arial" w:hAnsi="Arial" w:cs="Arial"/>
              <w:sz w:val="22"/>
              <w:szCs w:val="22"/>
            </w:rPr>
          </w:pPr>
        </w:p>
        <w:p w14:paraId="68D745E4" w14:textId="5B954CE4" w:rsidR="00525894" w:rsidRDefault="00525894" w:rsidP="4067AD08">
          <w:pPr>
            <w:spacing w:before="100" w:after="100"/>
            <w:rPr>
              <w:rFonts w:ascii="Arial" w:eastAsia="Arial" w:hAnsi="Arial" w:cs="Arial"/>
              <w:sz w:val="22"/>
              <w:szCs w:val="22"/>
            </w:rPr>
          </w:pPr>
        </w:p>
        <w:p w14:paraId="1363E11E" w14:textId="41D6627B" w:rsidR="00525894" w:rsidRDefault="004326F6" w:rsidP="4067AD08">
          <w:pPr>
            <w:spacing w:before="100" w:after="100"/>
            <w:rPr>
              <w:rFonts w:ascii="Arial" w:eastAsia="Arial" w:hAnsi="Arial" w:cs="Arial"/>
              <w:sz w:val="22"/>
              <w:szCs w:val="22"/>
            </w:rPr>
          </w:pPr>
        </w:p>
      </w:sdtContent>
    </w:sdt>
    <w:p w14:paraId="48047E31" w14:textId="411A2388" w:rsidR="008F3CE9" w:rsidRDefault="008F3CE9" w:rsidP="4067AD08"/>
    <w:p w14:paraId="255DDF14" w14:textId="09E669BF" w:rsidR="217FDA0A" w:rsidRDefault="217FDA0A">
      <w:r>
        <w:br w:type="page"/>
      </w:r>
    </w:p>
    <w:sdt>
      <w:sdtPr>
        <w:id w:val="856520136"/>
        <w:docPartObj>
          <w:docPartGallery w:val="Table of Contents"/>
          <w:docPartUnique/>
        </w:docPartObj>
      </w:sdtPr>
      <w:sdtEndPr/>
      <w:sdtContent>
        <w:p w14:paraId="198E64FA" w14:textId="46B9B6FE" w:rsidR="00CD6156" w:rsidRPr="00F14AC0" w:rsidRDefault="00CD6156" w:rsidP="217FDA0A">
          <w:pPr>
            <w:pStyle w:val="TOC1"/>
            <w:tabs>
              <w:tab w:val="right" w:leader="dot" w:pos="9360"/>
            </w:tabs>
            <w:rPr>
              <w:b/>
              <w:bCs/>
              <w:sz w:val="28"/>
              <w:szCs w:val="28"/>
            </w:rPr>
          </w:pPr>
          <w:r w:rsidRPr="00F14AC0">
            <w:rPr>
              <w:b/>
              <w:bCs/>
              <w:sz w:val="28"/>
              <w:szCs w:val="28"/>
            </w:rPr>
            <w:t>Contents</w:t>
          </w:r>
        </w:p>
        <w:p w14:paraId="3DEB5BBA" w14:textId="77777777" w:rsidR="00CD6156" w:rsidRDefault="00CD6156" w:rsidP="217FDA0A">
          <w:pPr>
            <w:pStyle w:val="TOC1"/>
            <w:tabs>
              <w:tab w:val="right" w:leader="dot" w:pos="9360"/>
            </w:tabs>
          </w:pPr>
        </w:p>
        <w:p w14:paraId="4F3E4A30" w14:textId="78422BCD" w:rsidR="217FDA0A" w:rsidRDefault="217FDA0A" w:rsidP="217FDA0A">
          <w:pPr>
            <w:pStyle w:val="TOC1"/>
            <w:tabs>
              <w:tab w:val="right" w:leader="dot" w:pos="9360"/>
            </w:tabs>
            <w:rPr>
              <w:rStyle w:val="Hyperlink"/>
              <w:noProof/>
            </w:rPr>
          </w:pPr>
          <w:r>
            <w:fldChar w:fldCharType="begin"/>
          </w:r>
          <w:r>
            <w:instrText>TOC \o "1-9" \z \u \h</w:instrText>
          </w:r>
          <w:r>
            <w:fldChar w:fldCharType="separate"/>
          </w:r>
          <w:hyperlink w:anchor="_Toc1042487234">
            <w:r w:rsidR="488A27C3" w:rsidRPr="488A27C3">
              <w:rPr>
                <w:rStyle w:val="Hyperlink"/>
                <w:noProof/>
              </w:rPr>
              <w:t>Introduction</w:t>
            </w:r>
            <w:r>
              <w:rPr>
                <w:noProof/>
              </w:rPr>
              <w:tab/>
            </w:r>
            <w:r>
              <w:rPr>
                <w:noProof/>
              </w:rPr>
              <w:fldChar w:fldCharType="begin"/>
            </w:r>
            <w:r>
              <w:rPr>
                <w:noProof/>
              </w:rPr>
              <w:instrText>PAGEREF _Toc1042487234 \h</w:instrText>
            </w:r>
            <w:r>
              <w:rPr>
                <w:noProof/>
              </w:rPr>
            </w:r>
            <w:r>
              <w:rPr>
                <w:noProof/>
              </w:rPr>
              <w:fldChar w:fldCharType="separate"/>
            </w:r>
            <w:r w:rsidR="00572EFF">
              <w:rPr>
                <w:noProof/>
              </w:rPr>
              <w:t>2</w:t>
            </w:r>
            <w:r>
              <w:rPr>
                <w:noProof/>
              </w:rPr>
              <w:fldChar w:fldCharType="end"/>
            </w:r>
          </w:hyperlink>
        </w:p>
        <w:p w14:paraId="5886F116" w14:textId="4E230699" w:rsidR="217FDA0A" w:rsidRDefault="488A27C3" w:rsidP="217FDA0A">
          <w:pPr>
            <w:pStyle w:val="TOC1"/>
            <w:tabs>
              <w:tab w:val="right" w:leader="dot" w:pos="9360"/>
            </w:tabs>
            <w:rPr>
              <w:rStyle w:val="Hyperlink"/>
              <w:noProof/>
            </w:rPr>
          </w:pPr>
          <w:hyperlink w:anchor="_Toc728479244">
            <w:r w:rsidRPr="488A27C3">
              <w:rPr>
                <w:rStyle w:val="Hyperlink"/>
                <w:noProof/>
              </w:rPr>
              <w:t>Implementation</w:t>
            </w:r>
            <w:r w:rsidR="217FDA0A">
              <w:rPr>
                <w:noProof/>
              </w:rPr>
              <w:tab/>
            </w:r>
            <w:r w:rsidR="217FDA0A">
              <w:rPr>
                <w:noProof/>
              </w:rPr>
              <w:fldChar w:fldCharType="begin"/>
            </w:r>
            <w:r w:rsidR="217FDA0A">
              <w:rPr>
                <w:noProof/>
              </w:rPr>
              <w:instrText>PAGEREF _Toc728479244 \h</w:instrText>
            </w:r>
            <w:r w:rsidR="217FDA0A">
              <w:rPr>
                <w:noProof/>
              </w:rPr>
            </w:r>
            <w:r w:rsidR="217FDA0A">
              <w:rPr>
                <w:noProof/>
              </w:rPr>
              <w:fldChar w:fldCharType="separate"/>
            </w:r>
            <w:r w:rsidR="00572EFF">
              <w:rPr>
                <w:noProof/>
              </w:rPr>
              <w:t>2</w:t>
            </w:r>
            <w:r w:rsidR="217FDA0A">
              <w:rPr>
                <w:noProof/>
              </w:rPr>
              <w:fldChar w:fldCharType="end"/>
            </w:r>
          </w:hyperlink>
        </w:p>
        <w:p w14:paraId="4349103D" w14:textId="78C17D4E" w:rsidR="217FDA0A" w:rsidRDefault="488A27C3" w:rsidP="217FDA0A">
          <w:pPr>
            <w:pStyle w:val="TOC2"/>
            <w:tabs>
              <w:tab w:val="right" w:leader="dot" w:pos="9360"/>
            </w:tabs>
            <w:rPr>
              <w:rStyle w:val="Hyperlink"/>
              <w:noProof/>
            </w:rPr>
          </w:pPr>
          <w:hyperlink w:anchor="_Toc1997663010">
            <w:r w:rsidRPr="488A27C3">
              <w:rPr>
                <w:rStyle w:val="Hyperlink"/>
                <w:noProof/>
              </w:rPr>
              <w:t>Scenario Analysis</w:t>
            </w:r>
            <w:r w:rsidR="217FDA0A">
              <w:rPr>
                <w:noProof/>
              </w:rPr>
              <w:tab/>
            </w:r>
            <w:r w:rsidR="217FDA0A">
              <w:rPr>
                <w:noProof/>
              </w:rPr>
              <w:fldChar w:fldCharType="begin"/>
            </w:r>
            <w:r w:rsidR="217FDA0A">
              <w:rPr>
                <w:noProof/>
              </w:rPr>
              <w:instrText>PAGEREF _Toc1997663010 \h</w:instrText>
            </w:r>
            <w:r w:rsidR="217FDA0A">
              <w:rPr>
                <w:noProof/>
              </w:rPr>
            </w:r>
            <w:r w:rsidR="217FDA0A">
              <w:rPr>
                <w:noProof/>
              </w:rPr>
              <w:fldChar w:fldCharType="separate"/>
            </w:r>
            <w:r w:rsidR="00572EFF">
              <w:rPr>
                <w:noProof/>
              </w:rPr>
              <w:t>2</w:t>
            </w:r>
            <w:r w:rsidR="217FDA0A">
              <w:rPr>
                <w:noProof/>
              </w:rPr>
              <w:fldChar w:fldCharType="end"/>
            </w:r>
          </w:hyperlink>
        </w:p>
        <w:p w14:paraId="557ADD91" w14:textId="070F1019" w:rsidR="217FDA0A" w:rsidRDefault="488A27C3" w:rsidP="217FDA0A">
          <w:pPr>
            <w:pStyle w:val="TOC2"/>
            <w:tabs>
              <w:tab w:val="right" w:leader="dot" w:pos="9360"/>
            </w:tabs>
            <w:rPr>
              <w:rStyle w:val="Hyperlink"/>
              <w:noProof/>
            </w:rPr>
          </w:pPr>
          <w:hyperlink w:anchor="_Toc1182495844">
            <w:r w:rsidRPr="488A27C3">
              <w:rPr>
                <w:rStyle w:val="Hyperlink"/>
                <w:noProof/>
              </w:rPr>
              <w:t>Entity-Relationship Diagram (ERD)</w:t>
            </w:r>
            <w:r w:rsidR="217FDA0A">
              <w:rPr>
                <w:noProof/>
              </w:rPr>
              <w:tab/>
            </w:r>
            <w:r w:rsidR="217FDA0A">
              <w:rPr>
                <w:noProof/>
              </w:rPr>
              <w:fldChar w:fldCharType="begin"/>
            </w:r>
            <w:r w:rsidR="217FDA0A">
              <w:rPr>
                <w:noProof/>
              </w:rPr>
              <w:instrText>PAGEREF _Toc1182495844 \h</w:instrText>
            </w:r>
            <w:r w:rsidR="217FDA0A">
              <w:rPr>
                <w:noProof/>
              </w:rPr>
            </w:r>
            <w:r w:rsidR="217FDA0A">
              <w:rPr>
                <w:noProof/>
              </w:rPr>
              <w:fldChar w:fldCharType="separate"/>
            </w:r>
            <w:r w:rsidR="00572EFF">
              <w:rPr>
                <w:noProof/>
              </w:rPr>
              <w:t>2</w:t>
            </w:r>
            <w:r w:rsidR="217FDA0A">
              <w:rPr>
                <w:noProof/>
              </w:rPr>
              <w:fldChar w:fldCharType="end"/>
            </w:r>
          </w:hyperlink>
        </w:p>
        <w:p w14:paraId="0BE53293" w14:textId="78AE7082" w:rsidR="217FDA0A" w:rsidRDefault="488A27C3" w:rsidP="217FDA0A">
          <w:pPr>
            <w:pStyle w:val="TOC2"/>
            <w:tabs>
              <w:tab w:val="right" w:leader="dot" w:pos="9360"/>
            </w:tabs>
            <w:rPr>
              <w:rStyle w:val="Hyperlink"/>
              <w:noProof/>
            </w:rPr>
          </w:pPr>
          <w:hyperlink w:anchor="_Toc1321028914">
            <w:r w:rsidRPr="488A27C3">
              <w:rPr>
                <w:rStyle w:val="Hyperlink"/>
                <w:noProof/>
              </w:rPr>
              <w:t>Data structure Development</w:t>
            </w:r>
            <w:r w:rsidR="217FDA0A">
              <w:rPr>
                <w:noProof/>
              </w:rPr>
              <w:tab/>
            </w:r>
            <w:r w:rsidR="217FDA0A">
              <w:rPr>
                <w:noProof/>
              </w:rPr>
              <w:fldChar w:fldCharType="begin"/>
            </w:r>
            <w:r w:rsidR="217FDA0A">
              <w:rPr>
                <w:noProof/>
              </w:rPr>
              <w:instrText>PAGEREF _Toc1321028914 \h</w:instrText>
            </w:r>
            <w:r w:rsidR="217FDA0A">
              <w:rPr>
                <w:noProof/>
              </w:rPr>
            </w:r>
            <w:r w:rsidR="217FDA0A">
              <w:rPr>
                <w:noProof/>
              </w:rPr>
              <w:fldChar w:fldCharType="separate"/>
            </w:r>
            <w:r w:rsidR="00572EFF">
              <w:rPr>
                <w:noProof/>
              </w:rPr>
              <w:t>4</w:t>
            </w:r>
            <w:r w:rsidR="217FDA0A">
              <w:rPr>
                <w:noProof/>
              </w:rPr>
              <w:fldChar w:fldCharType="end"/>
            </w:r>
          </w:hyperlink>
        </w:p>
        <w:p w14:paraId="1FDC5A3D" w14:textId="61D4CC80" w:rsidR="217FDA0A" w:rsidRDefault="488A27C3" w:rsidP="217FDA0A">
          <w:pPr>
            <w:pStyle w:val="TOC2"/>
            <w:tabs>
              <w:tab w:val="right" w:leader="dot" w:pos="9360"/>
            </w:tabs>
            <w:rPr>
              <w:rStyle w:val="Hyperlink"/>
              <w:noProof/>
            </w:rPr>
          </w:pPr>
          <w:hyperlink w:anchor="_Toc453098125">
            <w:r w:rsidRPr="488A27C3">
              <w:rPr>
                <w:rStyle w:val="Hyperlink"/>
                <w:noProof/>
              </w:rPr>
              <w:t>Normalization Compliance</w:t>
            </w:r>
            <w:r w:rsidR="217FDA0A">
              <w:rPr>
                <w:noProof/>
              </w:rPr>
              <w:tab/>
            </w:r>
            <w:r w:rsidR="217FDA0A">
              <w:rPr>
                <w:noProof/>
              </w:rPr>
              <w:fldChar w:fldCharType="begin"/>
            </w:r>
            <w:r w:rsidR="217FDA0A">
              <w:rPr>
                <w:noProof/>
              </w:rPr>
              <w:instrText>PAGEREF _Toc453098125 \h</w:instrText>
            </w:r>
            <w:r w:rsidR="217FDA0A">
              <w:rPr>
                <w:noProof/>
              </w:rPr>
            </w:r>
            <w:r w:rsidR="217FDA0A">
              <w:rPr>
                <w:noProof/>
              </w:rPr>
              <w:fldChar w:fldCharType="separate"/>
            </w:r>
            <w:r w:rsidR="00572EFF">
              <w:rPr>
                <w:noProof/>
              </w:rPr>
              <w:t>9</w:t>
            </w:r>
            <w:r w:rsidR="217FDA0A">
              <w:rPr>
                <w:noProof/>
              </w:rPr>
              <w:fldChar w:fldCharType="end"/>
            </w:r>
          </w:hyperlink>
        </w:p>
        <w:p w14:paraId="65237B7E" w14:textId="5AAD54F3" w:rsidR="217FDA0A" w:rsidRDefault="488A27C3" w:rsidP="217FDA0A">
          <w:pPr>
            <w:pStyle w:val="TOC2"/>
            <w:tabs>
              <w:tab w:val="right" w:leader="dot" w:pos="9360"/>
            </w:tabs>
            <w:rPr>
              <w:rStyle w:val="Hyperlink"/>
              <w:noProof/>
            </w:rPr>
          </w:pPr>
          <w:hyperlink w:anchor="_Toc301515994">
            <w:r w:rsidRPr="488A27C3">
              <w:rPr>
                <w:rStyle w:val="Hyperlink"/>
                <w:noProof/>
              </w:rPr>
              <w:t>Sample Data Population</w:t>
            </w:r>
            <w:r w:rsidR="217FDA0A">
              <w:rPr>
                <w:noProof/>
              </w:rPr>
              <w:tab/>
            </w:r>
            <w:r w:rsidR="217FDA0A">
              <w:rPr>
                <w:noProof/>
              </w:rPr>
              <w:fldChar w:fldCharType="begin"/>
            </w:r>
            <w:r w:rsidR="217FDA0A">
              <w:rPr>
                <w:noProof/>
              </w:rPr>
              <w:instrText>PAGEREF _Toc301515994 \h</w:instrText>
            </w:r>
            <w:r w:rsidR="217FDA0A">
              <w:rPr>
                <w:noProof/>
              </w:rPr>
            </w:r>
            <w:r w:rsidR="217FDA0A">
              <w:rPr>
                <w:noProof/>
              </w:rPr>
              <w:fldChar w:fldCharType="separate"/>
            </w:r>
            <w:r w:rsidR="00572EFF">
              <w:rPr>
                <w:noProof/>
              </w:rPr>
              <w:t>10</w:t>
            </w:r>
            <w:r w:rsidR="217FDA0A">
              <w:rPr>
                <w:noProof/>
              </w:rPr>
              <w:fldChar w:fldCharType="end"/>
            </w:r>
          </w:hyperlink>
        </w:p>
        <w:p w14:paraId="5CD2A216" w14:textId="244634C0" w:rsidR="217FDA0A" w:rsidRDefault="488A27C3" w:rsidP="217FDA0A">
          <w:pPr>
            <w:pStyle w:val="TOC2"/>
            <w:tabs>
              <w:tab w:val="right" w:leader="dot" w:pos="9360"/>
            </w:tabs>
            <w:rPr>
              <w:rStyle w:val="Hyperlink"/>
              <w:noProof/>
            </w:rPr>
          </w:pPr>
          <w:hyperlink w:anchor="_Toc1101934270">
            <w:r w:rsidRPr="488A27C3">
              <w:rPr>
                <w:rStyle w:val="Hyperlink"/>
                <w:noProof/>
              </w:rPr>
              <w:t>Query Development / Validation &amp; Testing</w:t>
            </w:r>
            <w:r w:rsidR="217FDA0A">
              <w:rPr>
                <w:noProof/>
              </w:rPr>
              <w:tab/>
            </w:r>
            <w:r w:rsidR="217FDA0A">
              <w:rPr>
                <w:noProof/>
              </w:rPr>
              <w:fldChar w:fldCharType="begin"/>
            </w:r>
            <w:r w:rsidR="217FDA0A">
              <w:rPr>
                <w:noProof/>
              </w:rPr>
              <w:instrText>PAGEREF _Toc1101934270 \h</w:instrText>
            </w:r>
            <w:r w:rsidR="217FDA0A">
              <w:rPr>
                <w:noProof/>
              </w:rPr>
            </w:r>
            <w:r w:rsidR="217FDA0A">
              <w:rPr>
                <w:noProof/>
              </w:rPr>
              <w:fldChar w:fldCharType="separate"/>
            </w:r>
            <w:r w:rsidR="00572EFF">
              <w:rPr>
                <w:noProof/>
              </w:rPr>
              <w:t>13</w:t>
            </w:r>
            <w:r w:rsidR="217FDA0A">
              <w:rPr>
                <w:noProof/>
              </w:rPr>
              <w:fldChar w:fldCharType="end"/>
            </w:r>
          </w:hyperlink>
        </w:p>
        <w:p w14:paraId="1E0FDB22" w14:textId="3DF55C5A" w:rsidR="217FDA0A" w:rsidRDefault="488A27C3" w:rsidP="488A27C3">
          <w:pPr>
            <w:pStyle w:val="TOC1"/>
            <w:tabs>
              <w:tab w:val="right" w:leader="dot" w:pos="9360"/>
            </w:tabs>
            <w:rPr>
              <w:rStyle w:val="Hyperlink"/>
            </w:rPr>
          </w:pPr>
          <w:hyperlink w:anchor="_Toc1047965583">
            <w:r w:rsidRPr="488A27C3">
              <w:rPr>
                <w:rStyle w:val="Hyperlink"/>
                <w:noProof/>
              </w:rPr>
              <w:t>References</w:t>
            </w:r>
            <w:r w:rsidR="217FDA0A">
              <w:rPr>
                <w:noProof/>
              </w:rPr>
              <w:tab/>
            </w:r>
            <w:r w:rsidR="217FDA0A">
              <w:rPr>
                <w:noProof/>
              </w:rPr>
              <w:fldChar w:fldCharType="begin"/>
            </w:r>
            <w:r w:rsidR="217FDA0A">
              <w:rPr>
                <w:noProof/>
              </w:rPr>
              <w:instrText>PAGEREF _Toc1047965583 \h</w:instrText>
            </w:r>
            <w:r w:rsidR="217FDA0A">
              <w:rPr>
                <w:noProof/>
              </w:rPr>
            </w:r>
            <w:r w:rsidR="217FDA0A">
              <w:rPr>
                <w:noProof/>
              </w:rPr>
              <w:fldChar w:fldCharType="separate"/>
            </w:r>
            <w:r w:rsidR="00572EFF">
              <w:rPr>
                <w:noProof/>
              </w:rPr>
              <w:t>16</w:t>
            </w:r>
            <w:r w:rsidR="217FDA0A">
              <w:rPr>
                <w:noProof/>
              </w:rPr>
              <w:fldChar w:fldCharType="end"/>
            </w:r>
          </w:hyperlink>
          <w:r w:rsidR="217FDA0A">
            <w:fldChar w:fldCharType="end"/>
          </w:r>
        </w:p>
      </w:sdtContent>
    </w:sdt>
    <w:p w14:paraId="569CE851" w14:textId="7AA217DA" w:rsidR="217FDA0A" w:rsidRDefault="217FDA0A" w:rsidP="217FDA0A">
      <w:pPr>
        <w:pStyle w:val="Heading1"/>
        <w:rPr>
          <w:lang w:eastAsia="zh-CN"/>
        </w:rPr>
      </w:pPr>
    </w:p>
    <w:p w14:paraId="09FA902E" w14:textId="77777777" w:rsidR="00CD6156" w:rsidRPr="00CD6156" w:rsidRDefault="00CD6156" w:rsidP="00CD6156">
      <w:pPr>
        <w:rPr>
          <w:lang w:eastAsia="zh-CN"/>
        </w:rPr>
      </w:pPr>
    </w:p>
    <w:p w14:paraId="2E653643" w14:textId="536DF008" w:rsidR="217FDA0A" w:rsidRDefault="217FDA0A" w:rsidP="217FDA0A">
      <w:pPr>
        <w:pStyle w:val="Heading1"/>
        <w:rPr>
          <w:lang w:eastAsia="zh-CN"/>
        </w:rPr>
      </w:pPr>
    </w:p>
    <w:p w14:paraId="3D80BB8F" w14:textId="0B60018B" w:rsidR="217FDA0A" w:rsidRDefault="217FDA0A" w:rsidP="217FDA0A">
      <w:pPr>
        <w:pStyle w:val="Heading1"/>
        <w:rPr>
          <w:lang w:eastAsia="zh-CN"/>
        </w:rPr>
      </w:pPr>
    </w:p>
    <w:p w14:paraId="4760AF61" w14:textId="40685362" w:rsidR="217FDA0A" w:rsidRDefault="217FDA0A" w:rsidP="217FDA0A">
      <w:pPr>
        <w:pStyle w:val="Heading1"/>
        <w:rPr>
          <w:lang w:eastAsia="zh-CN"/>
        </w:rPr>
      </w:pPr>
    </w:p>
    <w:p w14:paraId="338D206A" w14:textId="2F9E8770" w:rsidR="217FDA0A" w:rsidRDefault="217FDA0A" w:rsidP="217FDA0A"/>
    <w:p w14:paraId="0969BF00" w14:textId="7D182F8F" w:rsidR="217FDA0A" w:rsidRDefault="217FDA0A" w:rsidP="217FDA0A">
      <w:pPr>
        <w:pStyle w:val="Heading1"/>
        <w:rPr>
          <w:lang w:eastAsia="zh-CN"/>
        </w:rPr>
      </w:pPr>
    </w:p>
    <w:p w14:paraId="1F9F2FC3" w14:textId="1D23227A" w:rsidR="217FDA0A" w:rsidRDefault="217FDA0A" w:rsidP="217FDA0A"/>
    <w:p w14:paraId="130F6980" w14:textId="68AA831C" w:rsidR="217FDA0A" w:rsidRDefault="217FDA0A" w:rsidP="217FDA0A"/>
    <w:p w14:paraId="3E1CDF9F" w14:textId="6A1807FE" w:rsidR="217FDA0A" w:rsidRDefault="217FDA0A" w:rsidP="217FDA0A"/>
    <w:p w14:paraId="4AFDC51C" w14:textId="129B92A1" w:rsidR="090E5C0D" w:rsidRDefault="0F112194" w:rsidP="6BC839D8">
      <w:pPr>
        <w:pStyle w:val="Heading1"/>
      </w:pPr>
      <w:bookmarkStart w:id="0" w:name="_Toc1042487234"/>
      <w:r>
        <w:lastRenderedPageBreak/>
        <w:t>Introduction</w:t>
      </w:r>
      <w:bookmarkEnd w:id="0"/>
    </w:p>
    <w:p w14:paraId="2E4CDC75" w14:textId="77777777" w:rsidR="0092624B" w:rsidRPr="0092624B" w:rsidRDefault="0092624B" w:rsidP="00392503">
      <w:pPr>
        <w:spacing w:line="240" w:lineRule="auto"/>
        <w:rPr>
          <w:lang w:val="en-GB"/>
        </w:rPr>
      </w:pPr>
      <w:r w:rsidRPr="0092624B">
        <w:rPr>
          <w:lang w:val="en-GB"/>
        </w:rPr>
        <w:t>This report presents the design and implementation of a relational database system for an electric bike rental company called EcoRide. This scheme is a green transport initiative that aims to provide electric bike rentals at multiple locations while contributing to environmental sustainability and promoting public health. A database management system should always provide users with the ability to update, store, and retrieve data, along with transaction, recovery, and authorisation support throughout. [1]</w:t>
      </w:r>
    </w:p>
    <w:p w14:paraId="4EFCC0B5" w14:textId="53272CF7" w:rsidR="0092624B" w:rsidRPr="0092624B" w:rsidRDefault="0092624B" w:rsidP="00392503">
      <w:pPr>
        <w:spacing w:line="240" w:lineRule="auto"/>
        <w:rPr>
          <w:lang w:val="en-GB"/>
        </w:rPr>
      </w:pPr>
      <w:r w:rsidRPr="0092624B">
        <w:rPr>
          <w:lang w:val="en-GB"/>
        </w:rPr>
        <w:t>This report will showcase entity relationship modelling, normalisation to third normal form (3NF), validation rules and constraints, along with the use of primary, composite, and foreign keys. Microsoft Access has been used as the database management system to implement these design choices.</w:t>
      </w:r>
    </w:p>
    <w:p w14:paraId="131539E9" w14:textId="01587297" w:rsidR="5906646C" w:rsidRDefault="5906646C" w:rsidP="438976D8">
      <w:pPr>
        <w:pStyle w:val="Heading1"/>
      </w:pPr>
      <w:bookmarkStart w:id="1" w:name="_Toc216100305"/>
      <w:bookmarkStart w:id="2" w:name="_Toc728479244"/>
      <w:r>
        <w:t>Implementation</w:t>
      </w:r>
      <w:bookmarkEnd w:id="1"/>
      <w:bookmarkEnd w:id="2"/>
    </w:p>
    <w:p w14:paraId="6C2746BA" w14:textId="508FAD20" w:rsidR="5906646C" w:rsidRDefault="5906646C" w:rsidP="217FDA0A">
      <w:pPr>
        <w:pStyle w:val="Heading2"/>
      </w:pPr>
      <w:bookmarkStart w:id="3" w:name="_Toc1997663010"/>
      <w:bookmarkStart w:id="4" w:name="_Toc216100306"/>
      <w:r>
        <w:t>Scenario Analysis</w:t>
      </w:r>
      <w:bookmarkEnd w:id="3"/>
      <w:r w:rsidR="6A4EBEFA">
        <w:t xml:space="preserve"> </w:t>
      </w:r>
      <w:bookmarkEnd w:id="4"/>
    </w:p>
    <w:p w14:paraId="74FE3BD1" w14:textId="77777777" w:rsidR="00D87B12" w:rsidRPr="003518A7" w:rsidRDefault="00D87B12" w:rsidP="00392503">
      <w:pPr>
        <w:spacing w:line="240" w:lineRule="auto"/>
      </w:pPr>
      <w:r w:rsidRPr="003518A7">
        <w:t>The local authority is currently relying on paper forms and basic data storage to run this scheme. This can result in double bookings, unreturned bikes, bike availability issues, and out-of-date maintenance records. These factors make it difficult for management to analyse service usage or produce accurate reports. Multiple entities with attributes and relationships have been chosen for this database management system to ensure the EcoRide database is normalised, organised, and logical. These entities are:</w:t>
      </w:r>
    </w:p>
    <w:p w14:paraId="5849AAA6" w14:textId="77777777" w:rsidR="00D87B12" w:rsidRPr="003518A7" w:rsidRDefault="00D87B12" w:rsidP="00392503">
      <w:pPr>
        <w:numPr>
          <w:ilvl w:val="0"/>
          <w:numId w:val="12"/>
        </w:numPr>
        <w:spacing w:line="240" w:lineRule="auto"/>
      </w:pPr>
      <w:r w:rsidRPr="003518A7">
        <w:t>Riders – To store name, ID number, date registered, email</w:t>
      </w:r>
    </w:p>
    <w:p w14:paraId="1D248789" w14:textId="77777777" w:rsidR="00D87B12" w:rsidRPr="003518A7" w:rsidRDefault="00D87B12" w:rsidP="00392503">
      <w:pPr>
        <w:numPr>
          <w:ilvl w:val="0"/>
          <w:numId w:val="12"/>
        </w:numPr>
        <w:spacing w:line="240" w:lineRule="auto"/>
      </w:pPr>
      <w:r w:rsidRPr="003518A7">
        <w:t>Riders Phones – To store multiple phone numbers for riders</w:t>
      </w:r>
    </w:p>
    <w:p w14:paraId="1D705575" w14:textId="77777777" w:rsidR="00D87B12" w:rsidRPr="003518A7" w:rsidRDefault="00D87B12" w:rsidP="00392503">
      <w:pPr>
        <w:numPr>
          <w:ilvl w:val="0"/>
          <w:numId w:val="12"/>
        </w:numPr>
        <w:spacing w:line="240" w:lineRule="auto"/>
      </w:pPr>
      <w:r w:rsidRPr="003518A7">
        <w:t>Staff – To store name, ID number, contact details, job role</w:t>
      </w:r>
    </w:p>
    <w:p w14:paraId="798B364D" w14:textId="77777777" w:rsidR="00D87B12" w:rsidRPr="003518A7" w:rsidRDefault="00D87B12" w:rsidP="00392503">
      <w:pPr>
        <w:numPr>
          <w:ilvl w:val="0"/>
          <w:numId w:val="12"/>
        </w:numPr>
        <w:spacing w:line="240" w:lineRule="auto"/>
      </w:pPr>
      <w:r w:rsidRPr="003518A7">
        <w:t>Stations – To store location, ID number, capacity</w:t>
      </w:r>
    </w:p>
    <w:p w14:paraId="6CAF2F24" w14:textId="77777777" w:rsidR="00D87B12" w:rsidRPr="003518A7" w:rsidRDefault="00D87B12" w:rsidP="00392503">
      <w:pPr>
        <w:numPr>
          <w:ilvl w:val="0"/>
          <w:numId w:val="12"/>
        </w:numPr>
        <w:spacing w:line="240" w:lineRule="auto"/>
      </w:pPr>
      <w:r w:rsidRPr="003518A7">
        <w:t>Bikes – To store ID number, condition, bike type, status, date purchased</w:t>
      </w:r>
    </w:p>
    <w:p w14:paraId="17B06BFF" w14:textId="77777777" w:rsidR="00D87B12" w:rsidRPr="003518A7" w:rsidRDefault="00D87B12" w:rsidP="00392503">
      <w:pPr>
        <w:numPr>
          <w:ilvl w:val="0"/>
          <w:numId w:val="12"/>
        </w:numPr>
        <w:spacing w:line="240" w:lineRule="auto"/>
      </w:pPr>
      <w:r w:rsidRPr="003518A7">
        <w:t>Bike Types (lookup table) – To store different bike categories with descriptions</w:t>
      </w:r>
    </w:p>
    <w:p w14:paraId="662BC91C" w14:textId="77777777" w:rsidR="00D87B12" w:rsidRPr="003518A7" w:rsidRDefault="00D87B12" w:rsidP="00392503">
      <w:pPr>
        <w:numPr>
          <w:ilvl w:val="0"/>
          <w:numId w:val="12"/>
        </w:numPr>
        <w:spacing w:line="240" w:lineRule="auto"/>
      </w:pPr>
      <w:r w:rsidRPr="003518A7">
        <w:t>Maintenance – To store all maintenance logs with dates, status, cost</w:t>
      </w:r>
    </w:p>
    <w:p w14:paraId="38CF2F35" w14:textId="77777777" w:rsidR="00D87B12" w:rsidRPr="003518A7" w:rsidRDefault="00D87B12" w:rsidP="00392503">
      <w:pPr>
        <w:numPr>
          <w:ilvl w:val="0"/>
          <w:numId w:val="12"/>
        </w:numPr>
        <w:spacing w:line="240" w:lineRule="auto"/>
      </w:pPr>
      <w:r w:rsidRPr="003518A7">
        <w:t>Rentals – To record rental activity including dates, duration, cost</w:t>
      </w:r>
    </w:p>
    <w:p w14:paraId="7157DADF" w14:textId="28A63689" w:rsidR="00525894" w:rsidRDefault="00525894" w:rsidP="6BC839D8">
      <w:pPr>
        <w:spacing w:after="0" w:line="240" w:lineRule="auto"/>
      </w:pPr>
    </w:p>
    <w:p w14:paraId="3751EE6E" w14:textId="7AFDC4B2" w:rsidR="00525894" w:rsidRDefault="53D888F8" w:rsidP="217FDA0A">
      <w:pPr>
        <w:pStyle w:val="Heading2"/>
      </w:pPr>
      <w:bookmarkStart w:id="5" w:name="_Toc1182495844"/>
      <w:r>
        <w:t>Entity-Relationship Diagram (ERD)</w:t>
      </w:r>
      <w:bookmarkEnd w:id="5"/>
    </w:p>
    <w:p w14:paraId="4B85BFB6" w14:textId="4AFF3225" w:rsidR="00DC17C2" w:rsidRPr="003518A7" w:rsidRDefault="00DC17C2" w:rsidP="00DC17C2">
      <w:pPr>
        <w:spacing w:line="259" w:lineRule="auto"/>
      </w:pPr>
      <w:r w:rsidRPr="003518A7">
        <w:t xml:space="preserve">Conceptual modelling is the process of creating a model of the entities, attributes, relationships, and restraints to assist an organisation in the production of a database management system. [1] Within the </w:t>
      </w:r>
      <w:r w:rsidR="00E3253C">
        <w:t>e</w:t>
      </w:r>
      <w:r w:rsidR="00CC4CF2">
        <w:t>ntity relationship diagram shown in Fig. 1</w:t>
      </w:r>
      <w:r w:rsidRPr="003518A7">
        <w:t xml:space="preserve">, each </w:t>
      </w:r>
      <w:r w:rsidRPr="003518A7">
        <w:lastRenderedPageBreak/>
        <w:t>rectangular entity has been labelled with its oval attributes branching from it. The primary keys for each table have been underlined to clearly indicate their role within the table.</w:t>
      </w:r>
    </w:p>
    <w:p w14:paraId="5F3E1B32" w14:textId="77777777" w:rsidR="00493279" w:rsidRDefault="00DC17C2" w:rsidP="00DC17C2">
      <w:pPr>
        <w:spacing w:line="259" w:lineRule="auto"/>
      </w:pPr>
      <w:r w:rsidRPr="003518A7">
        <w:t>The null attributes, such as “Current Location” and “Rental End”, are shown in brackets to represent that the data field can be null within the database</w:t>
      </w:r>
      <w:r w:rsidR="00497F2C">
        <w:t xml:space="preserve"> if needed</w:t>
      </w:r>
      <w:r w:rsidRPr="003518A7">
        <w:t xml:space="preserve">. Rental duration is presented as a derived attribute because it can be calculated from existing attributes, which are “Rental Start” and “Rental End”. </w:t>
      </w:r>
    </w:p>
    <w:p w14:paraId="65188ECB" w14:textId="00C6A1E9" w:rsidR="00DC17C2" w:rsidRPr="003518A7" w:rsidRDefault="00DC17C2" w:rsidP="00DC17C2">
      <w:pPr>
        <w:spacing w:line="259" w:lineRule="auto"/>
      </w:pPr>
      <w:r w:rsidRPr="003518A7">
        <w:t xml:space="preserve">The Riders entity includes an attribute called “Phone”, which is a multi-valued attribute due to a rider possibly </w:t>
      </w:r>
      <w:r w:rsidR="00114BDD">
        <w:t xml:space="preserve">requiring </w:t>
      </w:r>
      <w:r w:rsidRPr="003518A7">
        <w:t xml:space="preserve">more than one contact number </w:t>
      </w:r>
      <w:r w:rsidR="00114BDD">
        <w:t xml:space="preserve">to be </w:t>
      </w:r>
      <w:r w:rsidRPr="003518A7">
        <w:t>saved on their account. Therefore, a weak entity was added to the ERD to create a separate table that solely stores contact details for each customer in a more organised format, reducing data redundancy.</w:t>
      </w:r>
    </w:p>
    <w:p w14:paraId="6B4F46F1" w14:textId="39E75A69" w:rsidR="00525894" w:rsidRPr="00DC17C2" w:rsidRDefault="00DC17C2" w:rsidP="00F13473">
      <w:pPr>
        <w:spacing w:line="259" w:lineRule="auto"/>
      </w:pPr>
      <w:r w:rsidRPr="003518A7">
        <w:t>The relationships in the diagram are presented as green rhombuses between each entity and labelled with their cardinality. For example, the relationship between the Bikes entity and the Maintenance entity is one-to-many (1:M), meaning that a bike can have multiple maintenance records within the business. Another example is the relationship between the Riders entity and the Rentals entity, which is one-to-one (1:1), showing that a rider can only rent one bike at a time.</w:t>
      </w:r>
    </w:p>
    <w:p w14:paraId="7B5043FB" w14:textId="2C3D06E2" w:rsidR="00525894" w:rsidRDefault="32F3EEED" w:rsidP="00F13473">
      <w:pPr>
        <w:spacing w:after="0" w:line="276" w:lineRule="auto"/>
        <w:jc w:val="center"/>
        <w:rPr>
          <w:rStyle w:val="Heading3Char"/>
        </w:rPr>
      </w:pPr>
      <w:r>
        <w:rPr>
          <w:noProof/>
        </w:rPr>
        <w:drawing>
          <wp:inline distT="0" distB="0" distL="0" distR="0" wp14:anchorId="27AEDF98" wp14:editId="12F6978F">
            <wp:extent cx="4449304" cy="4075611"/>
            <wp:effectExtent l="0" t="0" r="8890" b="1270"/>
            <wp:docPr id="16347512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04806" name="Picture 1625704806"/>
                    <pic:cNvPicPr/>
                  </pic:nvPicPr>
                  <pic:blipFill>
                    <a:blip r:embed="rId8">
                      <a:extLst>
                        <a:ext uri="{28A0092B-C50C-407E-A947-70E740481C1C}">
                          <a14:useLocalDpi xmlns:a14="http://schemas.microsoft.com/office/drawing/2010/main"/>
                        </a:ext>
                      </a:extLst>
                    </a:blip>
                    <a:stretch>
                      <a:fillRect/>
                    </a:stretch>
                  </pic:blipFill>
                  <pic:spPr>
                    <a:xfrm>
                      <a:off x="0" y="0"/>
                      <a:ext cx="4496571" cy="4118908"/>
                    </a:xfrm>
                    <a:prstGeom prst="rect">
                      <a:avLst/>
                    </a:prstGeom>
                  </pic:spPr>
                </pic:pic>
              </a:graphicData>
            </a:graphic>
          </wp:inline>
        </w:drawing>
      </w:r>
    </w:p>
    <w:p w14:paraId="3721BD9A" w14:textId="79C14946" w:rsidR="00525894" w:rsidRDefault="198CFE11" w:rsidP="6BC839D8">
      <w:pPr>
        <w:rPr>
          <w:i/>
          <w:iCs/>
        </w:rPr>
      </w:pPr>
      <w:r w:rsidRPr="6BC839D8">
        <w:rPr>
          <w:i/>
          <w:iCs/>
        </w:rPr>
        <w:t>Fig 1</w:t>
      </w:r>
      <w:r w:rsidR="0B3C5638" w:rsidRPr="6BC839D8">
        <w:rPr>
          <w:i/>
          <w:iCs/>
        </w:rPr>
        <w:t>.</w:t>
      </w:r>
      <w:r w:rsidRPr="6BC839D8">
        <w:rPr>
          <w:i/>
          <w:iCs/>
        </w:rPr>
        <w:t xml:space="preserve"> </w:t>
      </w:r>
      <w:r w:rsidR="78A650F4" w:rsidRPr="6BC839D8">
        <w:rPr>
          <w:i/>
          <w:iCs/>
        </w:rPr>
        <w:t>E</w:t>
      </w:r>
      <w:r w:rsidRPr="6BC839D8">
        <w:rPr>
          <w:i/>
          <w:iCs/>
        </w:rPr>
        <w:t>ntity relationship diagram</w:t>
      </w:r>
    </w:p>
    <w:p w14:paraId="08666D4C" w14:textId="3B37F14B" w:rsidR="00525894" w:rsidRDefault="01F03A79" w:rsidP="217FDA0A">
      <w:pPr>
        <w:pStyle w:val="Heading2"/>
        <w:rPr>
          <w:sz w:val="24"/>
          <w:szCs w:val="24"/>
        </w:rPr>
      </w:pPr>
      <w:bookmarkStart w:id="6" w:name="_Toc1321028914"/>
      <w:r>
        <w:lastRenderedPageBreak/>
        <w:t>Data structure Development</w:t>
      </w:r>
      <w:bookmarkEnd w:id="6"/>
    </w:p>
    <w:p w14:paraId="4EF5D239" w14:textId="1F87885C" w:rsidR="00525894" w:rsidRDefault="6DE33DA1" w:rsidP="217FDA0A">
      <w:pPr>
        <w:spacing w:line="240" w:lineRule="auto"/>
      </w:pPr>
      <w:r>
        <w:t>The entity relationship diagram</w:t>
      </w:r>
      <w:r w:rsidR="00E3253C">
        <w:t xml:space="preserve"> (ERD)</w:t>
      </w:r>
      <w:r>
        <w:t xml:space="preserve"> was </w:t>
      </w:r>
      <w:r w:rsidR="4ECCCFC1">
        <w:t xml:space="preserve">used </w:t>
      </w:r>
      <w:r>
        <w:t xml:space="preserve">to design each table within the </w:t>
      </w:r>
      <w:r w:rsidR="1552F67B">
        <w:t>database</w:t>
      </w:r>
      <w:r w:rsidR="5B8DDCB2">
        <w:t xml:space="preserve"> </w:t>
      </w:r>
      <w:r w:rsidR="21546499">
        <w:t xml:space="preserve">in </w:t>
      </w:r>
      <w:r w:rsidR="5B8DDCB2">
        <w:t>the design view function</w:t>
      </w:r>
      <w:r w:rsidR="007D53D0">
        <w:t xml:space="preserve"> as shown in Fig. 2.</w:t>
      </w:r>
      <w:r w:rsidR="5B8DDCB2">
        <w:t xml:space="preserve"> T</w:t>
      </w:r>
      <w:r w:rsidR="3D44E84B">
        <w:t>he attributes</w:t>
      </w:r>
      <w:r w:rsidR="2672E057">
        <w:t xml:space="preserve"> </w:t>
      </w:r>
      <w:r w:rsidR="404C69D5">
        <w:t xml:space="preserve">were </w:t>
      </w:r>
      <w:r w:rsidR="2672E057">
        <w:t xml:space="preserve">listed and given a data type such as number, short text, </w:t>
      </w:r>
      <w:r w:rsidR="59C2D366">
        <w:t>currency,</w:t>
      </w:r>
      <w:r w:rsidR="2672E057">
        <w:t xml:space="preserve"> </w:t>
      </w:r>
      <w:r w:rsidR="55290908">
        <w:t>etc.</w:t>
      </w:r>
      <w:r w:rsidR="00B74686">
        <w:t xml:space="preserve"> Each attribute also ha</w:t>
      </w:r>
      <w:r w:rsidR="00426403">
        <w:t>s been giving</w:t>
      </w:r>
      <w:r w:rsidR="00B74686">
        <w:t xml:space="preserve"> a</w:t>
      </w:r>
      <w:r w:rsidR="55290908">
        <w:t xml:space="preserve"> brief description of what </w:t>
      </w:r>
      <w:r w:rsidR="00B74686">
        <w:t xml:space="preserve">it </w:t>
      </w:r>
      <w:r w:rsidR="0C97ED05">
        <w:t>should be displaying</w:t>
      </w:r>
      <w:r w:rsidR="00A92FB7">
        <w:t xml:space="preserve">; this </w:t>
      </w:r>
      <w:r w:rsidR="008443AC">
        <w:t>prompts the end user of what is expecte</w:t>
      </w:r>
      <w:r w:rsidR="003134B6">
        <w:t>d in that field.</w:t>
      </w:r>
    </w:p>
    <w:p w14:paraId="6011E6E4" w14:textId="3C6D4723" w:rsidR="00525894" w:rsidRDefault="4F0E43A7" w:rsidP="6BC839D8">
      <w:pPr>
        <w:spacing w:after="0"/>
      </w:pPr>
      <w:r>
        <w:rPr>
          <w:noProof/>
        </w:rPr>
        <w:drawing>
          <wp:inline distT="0" distB="0" distL="0" distR="0" wp14:anchorId="24D56121" wp14:editId="5A7CBE28">
            <wp:extent cx="2279904" cy="2815884"/>
            <wp:effectExtent l="0" t="0" r="6350" b="3810"/>
            <wp:docPr id="19998812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71005" name="Picture 1407471005"/>
                    <pic:cNvPicPr/>
                  </pic:nvPicPr>
                  <pic:blipFill rotWithShape="1">
                    <a:blip r:embed="rId9">
                      <a:extLst>
                        <a:ext uri="{28A0092B-C50C-407E-A947-70E740481C1C}">
                          <a14:useLocalDpi xmlns:a14="http://schemas.microsoft.com/office/drawing/2010/main"/>
                        </a:ext>
                      </a:extLst>
                    </a:blip>
                    <a:srcRect b="49812"/>
                    <a:stretch>
                      <a:fillRect/>
                    </a:stretch>
                  </pic:blipFill>
                  <pic:spPr bwMode="auto">
                    <a:xfrm>
                      <a:off x="0" y="0"/>
                      <a:ext cx="2295090" cy="2834640"/>
                    </a:xfrm>
                    <a:prstGeom prst="rect">
                      <a:avLst/>
                    </a:prstGeom>
                    <a:ln>
                      <a:noFill/>
                    </a:ln>
                    <a:extLst>
                      <a:ext uri="{53640926-AAD7-44D8-BBD7-CCE9431645EC}">
                        <a14:shadowObscured xmlns:a14="http://schemas.microsoft.com/office/drawing/2010/main"/>
                      </a:ext>
                    </a:extLst>
                  </pic:spPr>
                </pic:pic>
              </a:graphicData>
            </a:graphic>
          </wp:inline>
        </w:drawing>
      </w:r>
      <w:r w:rsidR="5BEAAA8C">
        <w:t xml:space="preserve"> </w:t>
      </w:r>
    </w:p>
    <w:p w14:paraId="65F441B1" w14:textId="3C80FAA7" w:rsidR="00525894" w:rsidRDefault="5BEAAA8C" w:rsidP="6BC839D8">
      <w:pPr>
        <w:spacing w:after="0"/>
        <w:rPr>
          <w:i/>
          <w:iCs/>
        </w:rPr>
      </w:pPr>
      <w:r w:rsidRPr="6BC839D8">
        <w:rPr>
          <w:i/>
          <w:iCs/>
        </w:rPr>
        <w:t>Fig</w:t>
      </w:r>
      <w:r w:rsidR="616E937A" w:rsidRPr="6BC839D8">
        <w:rPr>
          <w:i/>
          <w:iCs/>
        </w:rPr>
        <w:t xml:space="preserve"> 2</w:t>
      </w:r>
      <w:r w:rsidR="1D928724" w:rsidRPr="6BC839D8">
        <w:rPr>
          <w:i/>
          <w:iCs/>
        </w:rPr>
        <w:t>.</w:t>
      </w:r>
      <w:r w:rsidRPr="6BC839D8">
        <w:rPr>
          <w:i/>
          <w:iCs/>
        </w:rPr>
        <w:t xml:space="preserve"> </w:t>
      </w:r>
      <w:r w:rsidR="2773405F" w:rsidRPr="6BC839D8">
        <w:rPr>
          <w:i/>
          <w:iCs/>
        </w:rPr>
        <w:t>T</w:t>
      </w:r>
      <w:r w:rsidRPr="6BC839D8">
        <w:rPr>
          <w:i/>
          <w:iCs/>
        </w:rPr>
        <w:t xml:space="preserve">ables that have been created </w:t>
      </w:r>
      <w:r w:rsidR="0CB16721" w:rsidRPr="6BC839D8">
        <w:rPr>
          <w:i/>
          <w:iCs/>
        </w:rPr>
        <w:t xml:space="preserve">within </w:t>
      </w:r>
      <w:r w:rsidR="6FDAD865" w:rsidRPr="6BC839D8">
        <w:rPr>
          <w:i/>
          <w:iCs/>
        </w:rPr>
        <w:t xml:space="preserve">the </w:t>
      </w:r>
      <w:r w:rsidR="0CB16721" w:rsidRPr="6BC839D8">
        <w:rPr>
          <w:i/>
          <w:iCs/>
        </w:rPr>
        <w:t>database</w:t>
      </w:r>
    </w:p>
    <w:p w14:paraId="11E2BE7D" w14:textId="3B769047" w:rsidR="00525894" w:rsidRDefault="00525894" w:rsidP="217FDA0A"/>
    <w:p w14:paraId="4D86A214" w14:textId="28F8C4F9" w:rsidR="00525894" w:rsidRDefault="16C734C3" w:rsidP="217FDA0A">
      <w:pPr>
        <w:spacing w:line="240" w:lineRule="auto"/>
        <w:rPr>
          <w:rFonts w:ascii="Aptos" w:eastAsia="Aptos" w:hAnsi="Aptos" w:cs="Aptos"/>
        </w:rPr>
      </w:pPr>
      <w:r>
        <w:t xml:space="preserve">The validity of data relies on business rules being implemented to create restrictions that shape a database. [3] </w:t>
      </w:r>
      <w:r w:rsidR="48211044">
        <w:t xml:space="preserve">At this </w:t>
      </w:r>
      <w:r w:rsidR="2A3F4DCE">
        <w:t>stage,</w:t>
      </w:r>
      <w:r w:rsidR="48211044">
        <w:t xml:space="preserve"> the primary, </w:t>
      </w:r>
      <w:r w:rsidR="0F1A1E46">
        <w:t>composite,</w:t>
      </w:r>
      <w:r w:rsidR="48211044">
        <w:t xml:space="preserve"> and foreign keys are determined </w:t>
      </w:r>
      <w:r w:rsidR="48699C6A">
        <w:t>along with other business rules such as validation and look up tables.</w:t>
      </w:r>
      <w:r w:rsidR="77B19F8D">
        <w:t xml:space="preserve"> </w:t>
      </w:r>
      <w:r w:rsidR="4AFE5122">
        <w:t>To maintain data accuracy and integrity validation</w:t>
      </w:r>
      <w:r w:rsidR="1ECE366A">
        <w:t xml:space="preserve"> is </w:t>
      </w:r>
      <w:r w:rsidR="47F370F3" w:rsidRPr="488A27C3">
        <w:rPr>
          <w:rFonts w:ascii="Aptos" w:eastAsia="Aptos" w:hAnsi="Aptos" w:cs="Aptos"/>
        </w:rPr>
        <w:t xml:space="preserve">used to specify rules that the data in the database must </w:t>
      </w:r>
      <w:r w:rsidR="3376E845" w:rsidRPr="488A27C3">
        <w:rPr>
          <w:rFonts w:ascii="Aptos" w:eastAsia="Aptos" w:hAnsi="Aptos" w:cs="Aptos"/>
        </w:rPr>
        <w:t>comply with</w:t>
      </w:r>
      <w:r w:rsidR="47F370F3" w:rsidRPr="488A27C3">
        <w:rPr>
          <w:rFonts w:ascii="Aptos" w:eastAsia="Aptos" w:hAnsi="Aptos" w:cs="Aptos"/>
        </w:rPr>
        <w:t>.</w:t>
      </w:r>
      <w:r w:rsidR="6E672EE9" w:rsidRPr="488A27C3">
        <w:rPr>
          <w:rFonts w:ascii="Aptos" w:eastAsia="Aptos" w:hAnsi="Aptos" w:cs="Aptos"/>
        </w:rPr>
        <w:t xml:space="preserve"> [4]</w:t>
      </w:r>
      <w:r w:rsidR="6A86386A" w:rsidRPr="488A27C3">
        <w:rPr>
          <w:rFonts w:ascii="Aptos" w:eastAsia="Aptos" w:hAnsi="Aptos" w:cs="Aptos"/>
        </w:rPr>
        <w:t xml:space="preserve"> </w:t>
      </w:r>
    </w:p>
    <w:p w14:paraId="56D48A5B" w14:textId="6E825D00" w:rsidR="6BC839D8" w:rsidRDefault="13D7EEA6" w:rsidP="6BC839D8">
      <w:pPr>
        <w:spacing w:line="240" w:lineRule="auto"/>
        <w:rPr>
          <w:rFonts w:ascii="Aptos" w:eastAsia="Aptos" w:hAnsi="Aptos" w:cs="Aptos"/>
        </w:rPr>
      </w:pPr>
      <w:r w:rsidRPr="6BC839D8">
        <w:rPr>
          <w:rFonts w:ascii="Aptos" w:eastAsia="Aptos" w:hAnsi="Aptos" w:cs="Aptos"/>
        </w:rPr>
        <w:t xml:space="preserve">As shown in Fig. </w:t>
      </w:r>
      <w:r w:rsidR="304388D0" w:rsidRPr="6BC839D8">
        <w:rPr>
          <w:rFonts w:ascii="Aptos" w:eastAsia="Aptos" w:hAnsi="Aptos" w:cs="Aptos"/>
        </w:rPr>
        <w:t>3</w:t>
      </w:r>
      <w:r w:rsidR="0A66AB27" w:rsidRPr="6BC839D8">
        <w:rPr>
          <w:rFonts w:ascii="Aptos" w:eastAsia="Aptos" w:hAnsi="Aptos" w:cs="Aptos"/>
        </w:rPr>
        <w:t xml:space="preserve">, A validation rule has been applied to the Date Registered attribute to prevent the entry of future dates. This rule allows the data entry to be logical as a rider cannot be registered on a date that is in the future. Implementing this constraint improves data accuracy and reduces user input errors by </w:t>
      </w:r>
      <w:r w:rsidR="410C7E87" w:rsidRPr="6BC839D8">
        <w:rPr>
          <w:rFonts w:ascii="Aptos" w:eastAsia="Aptos" w:hAnsi="Aptos" w:cs="Aptos"/>
        </w:rPr>
        <w:t>a text box appearing if the data that has been entered is invalid.</w:t>
      </w:r>
    </w:p>
    <w:p w14:paraId="6DC76239" w14:textId="21A939CD" w:rsidR="00525894" w:rsidRDefault="4801E77A" w:rsidP="6BC839D8">
      <w:pPr>
        <w:spacing w:after="0" w:line="240" w:lineRule="auto"/>
      </w:pPr>
      <w:r>
        <w:rPr>
          <w:noProof/>
        </w:rPr>
        <w:drawing>
          <wp:inline distT="0" distB="0" distL="0" distR="0" wp14:anchorId="409AD0E5" wp14:editId="135C1CF7">
            <wp:extent cx="5306165" cy="656288"/>
            <wp:effectExtent l="0" t="0" r="0" b="0"/>
            <wp:docPr id="732965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65473" name="Picture 732965473"/>
                    <pic:cNvPicPr/>
                  </pic:nvPicPr>
                  <pic:blipFill>
                    <a:blip r:embed="rId10">
                      <a:extLst>
                        <a:ext uri="{28A0092B-C50C-407E-A947-70E740481C1C}">
                          <a14:useLocalDpi xmlns:a14="http://schemas.microsoft.com/office/drawing/2010/main"/>
                        </a:ext>
                      </a:extLst>
                    </a:blip>
                    <a:stretch>
                      <a:fillRect/>
                    </a:stretch>
                  </pic:blipFill>
                  <pic:spPr>
                    <a:xfrm>
                      <a:off x="0" y="0"/>
                      <a:ext cx="5306165" cy="656288"/>
                    </a:xfrm>
                    <a:prstGeom prst="rect">
                      <a:avLst/>
                    </a:prstGeom>
                  </pic:spPr>
                </pic:pic>
              </a:graphicData>
            </a:graphic>
          </wp:inline>
        </w:drawing>
      </w:r>
    </w:p>
    <w:p w14:paraId="10DF338B" w14:textId="77777777" w:rsidR="0097608F" w:rsidRDefault="4801E77A" w:rsidP="0097608F">
      <w:pPr>
        <w:spacing w:line="240" w:lineRule="auto"/>
      </w:pPr>
      <w:r w:rsidRPr="6BC839D8">
        <w:rPr>
          <w:i/>
          <w:iCs/>
        </w:rPr>
        <w:t xml:space="preserve">Fig </w:t>
      </w:r>
      <w:r w:rsidR="4A24EC02" w:rsidRPr="6BC839D8">
        <w:rPr>
          <w:i/>
          <w:iCs/>
        </w:rPr>
        <w:t>3</w:t>
      </w:r>
      <w:r w:rsidRPr="6BC839D8">
        <w:rPr>
          <w:i/>
          <w:iCs/>
        </w:rPr>
        <w:t xml:space="preserve">. </w:t>
      </w:r>
      <w:r w:rsidR="503C17FF" w:rsidRPr="6BC839D8">
        <w:rPr>
          <w:i/>
          <w:iCs/>
        </w:rPr>
        <w:t>V</w:t>
      </w:r>
      <w:r w:rsidRPr="6BC839D8">
        <w:rPr>
          <w:i/>
          <w:iCs/>
        </w:rPr>
        <w:t xml:space="preserve">alidation rule </w:t>
      </w:r>
      <w:r w:rsidR="3F961B01" w:rsidRPr="6BC839D8">
        <w:rPr>
          <w:i/>
          <w:iCs/>
        </w:rPr>
        <w:t xml:space="preserve">set </w:t>
      </w:r>
      <w:r w:rsidR="347A1549" w:rsidRPr="6BC839D8">
        <w:rPr>
          <w:i/>
          <w:iCs/>
        </w:rPr>
        <w:t xml:space="preserve">in the Riders table </w:t>
      </w:r>
      <w:r w:rsidRPr="6BC839D8">
        <w:rPr>
          <w:i/>
          <w:iCs/>
        </w:rPr>
        <w:t>for the Date Registered attribute</w:t>
      </w:r>
      <w:r w:rsidR="0097608F" w:rsidRPr="0097608F">
        <w:t xml:space="preserve"> </w:t>
      </w:r>
    </w:p>
    <w:p w14:paraId="03A3EB67" w14:textId="77777777" w:rsidR="0097608F" w:rsidRDefault="0097608F" w:rsidP="0097608F">
      <w:pPr>
        <w:spacing w:line="240" w:lineRule="auto"/>
      </w:pPr>
    </w:p>
    <w:p w14:paraId="44950FDC" w14:textId="5DC903CE" w:rsidR="0097608F" w:rsidRDefault="0097608F" w:rsidP="0097608F">
      <w:pPr>
        <w:spacing w:line="240" w:lineRule="auto"/>
        <w:rPr>
          <w:rFonts w:ascii="Aptos" w:eastAsia="Aptos" w:hAnsi="Aptos" w:cs="Aptos"/>
        </w:rPr>
      </w:pPr>
      <w:r>
        <w:lastRenderedPageBreak/>
        <w:t xml:space="preserve">Referring to Fig. 4, a validation rule has been applied to the Job Role attribute to make sure only 3 individual job roles can be entered into this field which are Technician, Administrator, and Supervisor. This makes sure that the data that is gathered is consistent; It </w:t>
      </w:r>
      <w:r w:rsidRPr="488A27C3">
        <w:rPr>
          <w:rFonts w:ascii="Aptos" w:eastAsia="Aptos" w:hAnsi="Aptos" w:cs="Aptos"/>
        </w:rPr>
        <w:t>ensures compliance with organisational business rules and improves usability as the user would get a pop-up stating, “Job role not recognised”, if the information inputted is incorrect.</w:t>
      </w:r>
    </w:p>
    <w:p w14:paraId="329835C4" w14:textId="258E4DAE" w:rsidR="00525894" w:rsidRDefault="00525894" w:rsidP="6BC839D8">
      <w:pPr>
        <w:spacing w:after="0" w:line="240" w:lineRule="auto"/>
        <w:rPr>
          <w:i/>
          <w:iCs/>
        </w:rPr>
      </w:pPr>
    </w:p>
    <w:p w14:paraId="579C02AB" w14:textId="557955E5" w:rsidR="00525894" w:rsidRDefault="4DCE1316" w:rsidP="6BC839D8">
      <w:pPr>
        <w:spacing w:after="0" w:line="240" w:lineRule="auto"/>
      </w:pPr>
      <w:r>
        <w:rPr>
          <w:noProof/>
        </w:rPr>
        <w:drawing>
          <wp:inline distT="0" distB="0" distL="0" distR="0" wp14:anchorId="4A8DE735" wp14:editId="2CFF6D10">
            <wp:extent cx="5353282" cy="470891"/>
            <wp:effectExtent l="0" t="0" r="0" b="0"/>
            <wp:docPr id="13426056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32501" name="Picture 435732501"/>
                    <pic:cNvPicPr/>
                  </pic:nvPicPr>
                  <pic:blipFill>
                    <a:blip r:embed="rId11">
                      <a:extLst>
                        <a:ext uri="{28A0092B-C50C-407E-A947-70E740481C1C}">
                          <a14:useLocalDpi xmlns:a14="http://schemas.microsoft.com/office/drawing/2010/main"/>
                        </a:ext>
                      </a:extLst>
                    </a:blip>
                    <a:stretch>
                      <a:fillRect/>
                    </a:stretch>
                  </pic:blipFill>
                  <pic:spPr>
                    <a:xfrm>
                      <a:off x="0" y="0"/>
                      <a:ext cx="5353282" cy="470891"/>
                    </a:xfrm>
                    <a:prstGeom prst="rect">
                      <a:avLst/>
                    </a:prstGeom>
                  </pic:spPr>
                </pic:pic>
              </a:graphicData>
            </a:graphic>
          </wp:inline>
        </w:drawing>
      </w:r>
    </w:p>
    <w:p w14:paraId="5068AD83" w14:textId="4F67FB9C" w:rsidR="00525894" w:rsidRDefault="4DCE1316" w:rsidP="6BC839D8">
      <w:pPr>
        <w:spacing w:after="0" w:line="240" w:lineRule="auto"/>
        <w:rPr>
          <w:i/>
          <w:iCs/>
        </w:rPr>
      </w:pPr>
      <w:r w:rsidRPr="6BC839D8">
        <w:rPr>
          <w:i/>
          <w:iCs/>
        </w:rPr>
        <w:t xml:space="preserve">Fig 4. </w:t>
      </w:r>
      <w:r w:rsidR="6A52F7AD" w:rsidRPr="6BC839D8">
        <w:rPr>
          <w:i/>
          <w:iCs/>
        </w:rPr>
        <w:t>V</w:t>
      </w:r>
      <w:r w:rsidRPr="6BC839D8">
        <w:rPr>
          <w:i/>
          <w:iCs/>
        </w:rPr>
        <w:t>alidation rule set in the Staff table for the Job Role attribute</w:t>
      </w:r>
    </w:p>
    <w:p w14:paraId="5D140F46" w14:textId="3D780055" w:rsidR="00525894" w:rsidRDefault="00525894" w:rsidP="217FDA0A">
      <w:pPr>
        <w:spacing w:after="80" w:line="240" w:lineRule="auto"/>
      </w:pPr>
    </w:p>
    <w:p w14:paraId="6D9D9F41" w14:textId="26D56AAC" w:rsidR="2805625E" w:rsidRDefault="2805625E" w:rsidP="488A27C3">
      <w:pPr>
        <w:spacing w:after="80" w:line="240" w:lineRule="auto"/>
        <w:rPr>
          <w:rFonts w:ascii="Aptos" w:eastAsia="Aptos" w:hAnsi="Aptos" w:cs="Aptos"/>
        </w:rPr>
      </w:pPr>
      <w:r>
        <w:t xml:space="preserve">Another validation rule is shown in Fig. </w:t>
      </w:r>
      <w:r w:rsidR="3544318B">
        <w:t>5;</w:t>
      </w:r>
      <w:r>
        <w:t xml:space="preserve"> this rule highlights that the Bike Type attribute in the Bikes table </w:t>
      </w:r>
      <w:r w:rsidR="5EF83AF8">
        <w:t>cannot</w:t>
      </w:r>
      <w:r>
        <w:t xml:space="preserve"> be null</w:t>
      </w:r>
      <w:r w:rsidR="76CB1FE9">
        <w:t xml:space="preserve">. </w:t>
      </w:r>
      <w:r w:rsidR="3D47847B">
        <w:t>E</w:t>
      </w:r>
      <w:r w:rsidR="76CB1FE9">
        <w:t xml:space="preserve">very bike within the company needs to be assigned a bike type from the </w:t>
      </w:r>
      <w:r w:rsidR="004603E1">
        <w:t>look-up</w:t>
      </w:r>
      <w:r w:rsidR="76CB1FE9">
        <w:t xml:space="preserve"> table that was created in the database ca</w:t>
      </w:r>
      <w:r w:rsidR="6611E4CC">
        <w:t>lled Bike Types.</w:t>
      </w:r>
      <w:r w:rsidR="34F98543">
        <w:t xml:space="preserve"> </w:t>
      </w:r>
      <w:r w:rsidR="34F98543" w:rsidRPr="488A27C3">
        <w:rPr>
          <w:rFonts w:ascii="Aptos" w:eastAsia="Aptos" w:hAnsi="Aptos" w:cs="Aptos"/>
        </w:rPr>
        <w:t>Without this constraint, incomplete or meaningless bike records could exist within the system.</w:t>
      </w:r>
    </w:p>
    <w:p w14:paraId="1F19350C" w14:textId="3810087F" w:rsidR="30676682" w:rsidRDefault="0097608F" w:rsidP="30676682">
      <w:pPr>
        <w:spacing w:after="80" w:line="240" w:lineRule="auto"/>
      </w:pPr>
      <w:r>
        <w:rPr>
          <w:noProof/>
        </w:rPr>
        <w:drawing>
          <wp:inline distT="0" distB="0" distL="0" distR="0" wp14:anchorId="5A22B332" wp14:editId="004174D0">
            <wp:extent cx="5375428" cy="590180"/>
            <wp:effectExtent l="0" t="0" r="0" b="0"/>
            <wp:docPr id="18712140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61948" name="Picture 1379961948"/>
                    <pic:cNvPicPr/>
                  </pic:nvPicPr>
                  <pic:blipFill>
                    <a:blip r:embed="rId12">
                      <a:extLst>
                        <a:ext uri="{28A0092B-C50C-407E-A947-70E740481C1C}">
                          <a14:useLocalDpi xmlns:a14="http://schemas.microsoft.com/office/drawing/2010/main"/>
                        </a:ext>
                      </a:extLst>
                    </a:blip>
                    <a:stretch>
                      <a:fillRect/>
                    </a:stretch>
                  </pic:blipFill>
                  <pic:spPr>
                    <a:xfrm>
                      <a:off x="0" y="0"/>
                      <a:ext cx="5375428" cy="590180"/>
                    </a:xfrm>
                    <a:prstGeom prst="rect">
                      <a:avLst/>
                    </a:prstGeom>
                  </pic:spPr>
                </pic:pic>
              </a:graphicData>
            </a:graphic>
          </wp:inline>
        </w:drawing>
      </w:r>
    </w:p>
    <w:p w14:paraId="70015594" w14:textId="77777777" w:rsidR="00E82A98" w:rsidRDefault="00E82A98" w:rsidP="00E82A98">
      <w:pPr>
        <w:spacing w:after="0" w:line="240" w:lineRule="auto"/>
        <w:rPr>
          <w:i/>
          <w:iCs/>
        </w:rPr>
      </w:pPr>
      <w:r w:rsidRPr="6BC839D8">
        <w:rPr>
          <w:i/>
          <w:iCs/>
        </w:rPr>
        <w:t>Fig 5. Validation rule in the Bikes table for the Bike Type attribute</w:t>
      </w:r>
    </w:p>
    <w:p w14:paraId="0DAB7769" w14:textId="77777777" w:rsidR="00E82A98" w:rsidRDefault="00E82A98" w:rsidP="30676682">
      <w:pPr>
        <w:spacing w:after="80" w:line="240" w:lineRule="auto"/>
      </w:pPr>
    </w:p>
    <w:p w14:paraId="4A8DAEFE" w14:textId="77777777" w:rsidR="00E82A98" w:rsidRDefault="00E82A98" w:rsidP="30676682">
      <w:pPr>
        <w:spacing w:after="80" w:line="240" w:lineRule="auto"/>
      </w:pPr>
    </w:p>
    <w:p w14:paraId="2CDCEC76" w14:textId="359F8628" w:rsidR="00525894" w:rsidRDefault="482B5B31" w:rsidP="00E82A98">
      <w:pPr>
        <w:spacing w:after="80" w:line="240" w:lineRule="auto"/>
      </w:pPr>
      <w:r>
        <w:t xml:space="preserve">Fig. 6 refers to the “Cost” attribute with a data type as currency in the Rentals table. </w:t>
      </w:r>
      <w:r w:rsidR="2052DA75">
        <w:t xml:space="preserve">This rule has been applied to make sure no negative cost value </w:t>
      </w:r>
      <w:r w:rsidR="42A5C235">
        <w:t xml:space="preserve">is entered. Enforcing this constraint allows the business to </w:t>
      </w:r>
      <w:r w:rsidR="1B235CD2">
        <w:t>accurately</w:t>
      </w:r>
      <w:r w:rsidR="42A5C235">
        <w:t xml:space="preserve"> track their revenue.</w:t>
      </w:r>
    </w:p>
    <w:p w14:paraId="55FAB117" w14:textId="0A6AD0EA" w:rsidR="00525894" w:rsidRDefault="19DFD8A6" w:rsidP="6BC839D8">
      <w:pPr>
        <w:spacing w:after="0" w:line="240" w:lineRule="auto"/>
      </w:pPr>
      <w:r>
        <w:rPr>
          <w:noProof/>
        </w:rPr>
        <w:drawing>
          <wp:inline distT="0" distB="0" distL="0" distR="0" wp14:anchorId="05B88686" wp14:editId="64452922">
            <wp:extent cx="5397835" cy="637784"/>
            <wp:effectExtent l="0" t="0" r="0" b="0"/>
            <wp:docPr id="1551265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00504" name="Picture 2002400504"/>
                    <pic:cNvPicPr/>
                  </pic:nvPicPr>
                  <pic:blipFill>
                    <a:blip r:embed="rId13">
                      <a:extLst>
                        <a:ext uri="{28A0092B-C50C-407E-A947-70E740481C1C}">
                          <a14:useLocalDpi xmlns:a14="http://schemas.microsoft.com/office/drawing/2010/main"/>
                        </a:ext>
                      </a:extLst>
                    </a:blip>
                    <a:stretch>
                      <a:fillRect/>
                    </a:stretch>
                  </pic:blipFill>
                  <pic:spPr>
                    <a:xfrm>
                      <a:off x="0" y="0"/>
                      <a:ext cx="5397835" cy="637784"/>
                    </a:xfrm>
                    <a:prstGeom prst="rect">
                      <a:avLst/>
                    </a:prstGeom>
                  </pic:spPr>
                </pic:pic>
              </a:graphicData>
            </a:graphic>
          </wp:inline>
        </w:drawing>
      </w:r>
    </w:p>
    <w:p w14:paraId="73111985" w14:textId="30A5374C" w:rsidR="00525894" w:rsidRDefault="19DFD8A6" w:rsidP="6BC839D8">
      <w:pPr>
        <w:spacing w:after="0" w:line="240" w:lineRule="auto"/>
        <w:rPr>
          <w:i/>
          <w:iCs/>
        </w:rPr>
      </w:pPr>
      <w:r w:rsidRPr="6BC839D8">
        <w:rPr>
          <w:i/>
          <w:iCs/>
        </w:rPr>
        <w:t xml:space="preserve">Fig 6. </w:t>
      </w:r>
      <w:r w:rsidR="0AEE992E" w:rsidRPr="6BC839D8">
        <w:rPr>
          <w:i/>
          <w:iCs/>
        </w:rPr>
        <w:t>V</w:t>
      </w:r>
      <w:r w:rsidRPr="6BC839D8">
        <w:rPr>
          <w:i/>
          <w:iCs/>
        </w:rPr>
        <w:t>alidation rule in the Rentals table for the Cost attribute</w:t>
      </w:r>
    </w:p>
    <w:p w14:paraId="41AE9C80" w14:textId="77777777" w:rsidR="00E35138" w:rsidRDefault="00E35138" w:rsidP="6BC839D8">
      <w:pPr>
        <w:spacing w:after="0" w:line="240" w:lineRule="auto"/>
        <w:rPr>
          <w:i/>
          <w:iCs/>
        </w:rPr>
      </w:pPr>
    </w:p>
    <w:p w14:paraId="13236275" w14:textId="04CA10B4" w:rsidR="00E35138" w:rsidRDefault="00064B4F" w:rsidP="00433008">
      <w:pPr>
        <w:spacing w:after="0" w:line="240" w:lineRule="auto"/>
      </w:pPr>
      <w:r w:rsidRPr="00064B4F">
        <w:t xml:space="preserve">A validation rule was </w:t>
      </w:r>
      <w:r w:rsidR="00704301">
        <w:t xml:space="preserve">also </w:t>
      </w:r>
      <w:r w:rsidR="00847CC2">
        <w:t xml:space="preserve">applied to the Rentals </w:t>
      </w:r>
      <w:r w:rsidR="00704301">
        <w:t xml:space="preserve">table </w:t>
      </w:r>
      <w:r w:rsidR="00E07027">
        <w:t xml:space="preserve">to ensure that the rental end date and time is after the rental start date and time. </w:t>
      </w:r>
      <w:r w:rsidR="002D5D92">
        <w:t xml:space="preserve">This </w:t>
      </w:r>
      <w:r w:rsidR="00406ABE">
        <w:t>ensures</w:t>
      </w:r>
      <w:r w:rsidR="00C73C69">
        <w:t xml:space="preserve"> data </w:t>
      </w:r>
      <w:r w:rsidR="00406ABE">
        <w:t>integrity</w:t>
      </w:r>
      <w:r w:rsidR="00C73C69">
        <w:t xml:space="preserve"> </w:t>
      </w:r>
      <w:r w:rsidR="00367726">
        <w:t xml:space="preserve">and prevents calculation errors when </w:t>
      </w:r>
      <w:r w:rsidR="00E67219">
        <w:t xml:space="preserve">the derived data is calculated by the Duration attribute. </w:t>
      </w:r>
      <w:r w:rsidR="00E07027">
        <w:t>This is shown by</w:t>
      </w:r>
      <w:r w:rsidR="007050C8">
        <w:t xml:space="preserve">: </w:t>
      </w:r>
      <w:r w:rsidR="007050C8" w:rsidRPr="007050C8">
        <w:t>[Rental_End]&gt;=[Rental_Start]</w:t>
      </w:r>
      <w:r w:rsidR="001B649F">
        <w:t>.</w:t>
      </w:r>
    </w:p>
    <w:p w14:paraId="27A27569" w14:textId="77777777" w:rsidR="002D5D92" w:rsidRDefault="002D5D92" w:rsidP="6BC839D8">
      <w:pPr>
        <w:spacing w:after="0" w:line="240" w:lineRule="auto"/>
      </w:pPr>
    </w:p>
    <w:p w14:paraId="0809E81E" w14:textId="5DCF4770" w:rsidR="002D5D92" w:rsidRPr="00064B4F" w:rsidRDefault="002D5D92" w:rsidP="6BC839D8">
      <w:pPr>
        <w:spacing w:after="0" w:line="240" w:lineRule="auto"/>
      </w:pPr>
    </w:p>
    <w:p w14:paraId="1FE9E4D5" w14:textId="2BA429B0" w:rsidR="00525894" w:rsidRDefault="00525894" w:rsidP="6BC839D8">
      <w:pPr>
        <w:spacing w:after="0"/>
      </w:pPr>
    </w:p>
    <w:p w14:paraId="6D655733" w14:textId="210C7CC7" w:rsidR="00525894" w:rsidRDefault="09117B1A" w:rsidP="6BC839D8">
      <w:pPr>
        <w:spacing w:after="0" w:line="240" w:lineRule="auto"/>
        <w:rPr>
          <w:i/>
          <w:iCs/>
        </w:rPr>
      </w:pPr>
      <w:r>
        <w:rPr>
          <w:noProof/>
        </w:rPr>
        <w:lastRenderedPageBreak/>
        <w:drawing>
          <wp:inline distT="0" distB="0" distL="0" distR="0" wp14:anchorId="7AB7C754" wp14:editId="64711DE9">
            <wp:extent cx="5943600" cy="1409700"/>
            <wp:effectExtent l="0" t="0" r="0" b="0"/>
            <wp:docPr id="11212057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64526" name="Picture 2007264526"/>
                    <pic:cNvPicPr/>
                  </pic:nvPicPr>
                  <pic:blipFill>
                    <a:blip r:embed="rId14">
                      <a:extLst>
                        <a:ext uri="{28A0092B-C50C-407E-A947-70E740481C1C}">
                          <a14:useLocalDpi xmlns:a14="http://schemas.microsoft.com/office/drawing/2010/main"/>
                        </a:ext>
                      </a:extLst>
                    </a:blip>
                    <a:stretch>
                      <a:fillRect/>
                    </a:stretch>
                  </pic:blipFill>
                  <pic:spPr>
                    <a:xfrm>
                      <a:off x="0" y="0"/>
                      <a:ext cx="5943600" cy="1409700"/>
                    </a:xfrm>
                    <a:prstGeom prst="rect">
                      <a:avLst/>
                    </a:prstGeom>
                  </pic:spPr>
                </pic:pic>
              </a:graphicData>
            </a:graphic>
          </wp:inline>
        </w:drawing>
      </w:r>
      <w:r w:rsidR="1F6415A2" w:rsidRPr="6BC839D8">
        <w:rPr>
          <w:i/>
          <w:iCs/>
        </w:rPr>
        <w:t>Fig</w:t>
      </w:r>
      <w:r w:rsidR="0BFC403B" w:rsidRPr="6BC839D8">
        <w:rPr>
          <w:i/>
          <w:iCs/>
        </w:rPr>
        <w:t xml:space="preserve"> </w:t>
      </w:r>
      <w:r w:rsidR="45C681D5" w:rsidRPr="6BC839D8">
        <w:rPr>
          <w:i/>
          <w:iCs/>
        </w:rPr>
        <w:t>7</w:t>
      </w:r>
      <w:r w:rsidR="1F6415A2" w:rsidRPr="6BC839D8">
        <w:rPr>
          <w:i/>
          <w:iCs/>
        </w:rPr>
        <w:t>. Riders table in design view</w:t>
      </w:r>
    </w:p>
    <w:p w14:paraId="0344B83A" w14:textId="62C44227" w:rsidR="00525894" w:rsidRDefault="311CAAA7" w:rsidP="6BC839D8">
      <w:pPr>
        <w:spacing w:after="0" w:line="240" w:lineRule="auto"/>
        <w:rPr>
          <w:rFonts w:ascii="Arial" w:eastAsia="Arial" w:hAnsi="Arial" w:cs="Arial"/>
          <w:i/>
          <w:iCs/>
        </w:rPr>
      </w:pPr>
      <w:r>
        <w:rPr>
          <w:noProof/>
        </w:rPr>
        <w:drawing>
          <wp:inline distT="0" distB="0" distL="0" distR="0" wp14:anchorId="44BD11E5" wp14:editId="15D9C921">
            <wp:extent cx="5943600" cy="904875"/>
            <wp:effectExtent l="0" t="0" r="0" b="0"/>
            <wp:docPr id="16304948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94860" name="Picture 1630494860"/>
                    <pic:cNvPicPr/>
                  </pic:nvPicPr>
                  <pic:blipFill>
                    <a:blip r:embed="rId15">
                      <a:extLst>
                        <a:ext uri="{28A0092B-C50C-407E-A947-70E740481C1C}">
                          <a14:useLocalDpi xmlns:a14="http://schemas.microsoft.com/office/drawing/2010/main"/>
                        </a:ext>
                      </a:extLst>
                    </a:blip>
                    <a:stretch>
                      <a:fillRect/>
                    </a:stretch>
                  </pic:blipFill>
                  <pic:spPr>
                    <a:xfrm>
                      <a:off x="0" y="0"/>
                      <a:ext cx="5943600" cy="904875"/>
                    </a:xfrm>
                    <a:prstGeom prst="rect">
                      <a:avLst/>
                    </a:prstGeom>
                  </pic:spPr>
                </pic:pic>
              </a:graphicData>
            </a:graphic>
          </wp:inline>
        </w:drawing>
      </w:r>
      <w:r w:rsidR="62C906E9" w:rsidRPr="6BC839D8">
        <w:rPr>
          <w:i/>
          <w:iCs/>
        </w:rPr>
        <w:t>Fig</w:t>
      </w:r>
      <w:r w:rsidR="2196FDD5" w:rsidRPr="6BC839D8">
        <w:rPr>
          <w:i/>
          <w:iCs/>
        </w:rPr>
        <w:t xml:space="preserve"> </w:t>
      </w:r>
      <w:r w:rsidR="49E4DAC5" w:rsidRPr="6BC839D8">
        <w:rPr>
          <w:i/>
          <w:iCs/>
        </w:rPr>
        <w:t>8</w:t>
      </w:r>
      <w:r w:rsidR="2442A406" w:rsidRPr="6BC839D8">
        <w:rPr>
          <w:i/>
          <w:iCs/>
        </w:rPr>
        <w:t>.</w:t>
      </w:r>
      <w:r w:rsidR="198EA538" w:rsidRPr="6BC839D8">
        <w:rPr>
          <w:i/>
          <w:iCs/>
        </w:rPr>
        <w:t xml:space="preserve"> </w:t>
      </w:r>
      <w:r w:rsidR="62C906E9" w:rsidRPr="6BC839D8">
        <w:rPr>
          <w:i/>
          <w:iCs/>
        </w:rPr>
        <w:t>Rider Phones table in design view</w:t>
      </w:r>
    </w:p>
    <w:p w14:paraId="77BF6EFE" w14:textId="4C16C43E" w:rsidR="00525894" w:rsidRDefault="311CAAA7" w:rsidP="488A27C3">
      <w:pPr>
        <w:spacing w:after="0"/>
        <w:rPr>
          <w:i/>
          <w:iCs/>
        </w:rPr>
      </w:pPr>
      <w:r>
        <w:rPr>
          <w:noProof/>
        </w:rPr>
        <w:drawing>
          <wp:inline distT="0" distB="0" distL="0" distR="0" wp14:anchorId="6F39705D" wp14:editId="467883D7">
            <wp:extent cx="5943600" cy="1476375"/>
            <wp:effectExtent l="0" t="0" r="0" b="0"/>
            <wp:docPr id="9371464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46447" name="Picture 937146447"/>
                    <pic:cNvPicPr/>
                  </pic:nvPicPr>
                  <pic:blipFill>
                    <a:blip r:embed="rId16">
                      <a:extLst>
                        <a:ext uri="{28A0092B-C50C-407E-A947-70E740481C1C}">
                          <a14:useLocalDpi xmlns:a14="http://schemas.microsoft.com/office/drawing/2010/main"/>
                        </a:ext>
                      </a:extLst>
                    </a:blip>
                    <a:stretch>
                      <a:fillRect/>
                    </a:stretch>
                  </pic:blipFill>
                  <pic:spPr>
                    <a:xfrm>
                      <a:off x="0" y="0"/>
                      <a:ext cx="5943600" cy="1476375"/>
                    </a:xfrm>
                    <a:prstGeom prst="rect">
                      <a:avLst/>
                    </a:prstGeom>
                  </pic:spPr>
                </pic:pic>
              </a:graphicData>
            </a:graphic>
          </wp:inline>
        </w:drawing>
      </w:r>
      <w:r w:rsidR="50A2A711" w:rsidRPr="488A27C3">
        <w:rPr>
          <w:i/>
          <w:iCs/>
        </w:rPr>
        <w:t>Fig</w:t>
      </w:r>
      <w:r w:rsidR="2C5C6DEB" w:rsidRPr="488A27C3">
        <w:rPr>
          <w:i/>
          <w:iCs/>
        </w:rPr>
        <w:t xml:space="preserve"> </w:t>
      </w:r>
      <w:r w:rsidR="62E5815C" w:rsidRPr="488A27C3">
        <w:rPr>
          <w:i/>
          <w:iCs/>
        </w:rPr>
        <w:t>9</w:t>
      </w:r>
      <w:r w:rsidR="2C5C6DEB" w:rsidRPr="488A27C3">
        <w:rPr>
          <w:i/>
          <w:iCs/>
        </w:rPr>
        <w:t xml:space="preserve">. </w:t>
      </w:r>
      <w:r w:rsidR="50A2A711" w:rsidRPr="488A27C3">
        <w:rPr>
          <w:i/>
          <w:iCs/>
        </w:rPr>
        <w:t xml:space="preserve">Staff </w:t>
      </w:r>
      <w:r w:rsidR="7BF0C943" w:rsidRPr="488A27C3">
        <w:rPr>
          <w:i/>
          <w:iCs/>
        </w:rPr>
        <w:t>table in</w:t>
      </w:r>
      <w:r w:rsidR="50A2A711" w:rsidRPr="488A27C3">
        <w:rPr>
          <w:i/>
          <w:iCs/>
        </w:rPr>
        <w:t xml:space="preserve"> design view</w:t>
      </w:r>
      <w:r w:rsidR="67B773F1">
        <w:rPr>
          <w:noProof/>
        </w:rPr>
        <w:drawing>
          <wp:inline distT="0" distB="0" distL="0" distR="0" wp14:anchorId="18A5A755" wp14:editId="7DCF738C">
            <wp:extent cx="5943600" cy="904875"/>
            <wp:effectExtent l="0" t="0" r="0" b="0"/>
            <wp:docPr id="9082822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82267" name="Picture 908282267"/>
                    <pic:cNvPicPr/>
                  </pic:nvPicPr>
                  <pic:blipFill>
                    <a:blip r:embed="rId17">
                      <a:extLst>
                        <a:ext uri="{28A0092B-C50C-407E-A947-70E740481C1C}">
                          <a14:useLocalDpi xmlns:a14="http://schemas.microsoft.com/office/drawing/2010/main"/>
                        </a:ext>
                      </a:extLst>
                    </a:blip>
                    <a:stretch>
                      <a:fillRect/>
                    </a:stretch>
                  </pic:blipFill>
                  <pic:spPr>
                    <a:xfrm>
                      <a:off x="0" y="0"/>
                      <a:ext cx="5943600" cy="904875"/>
                    </a:xfrm>
                    <a:prstGeom prst="rect">
                      <a:avLst/>
                    </a:prstGeom>
                  </pic:spPr>
                </pic:pic>
              </a:graphicData>
            </a:graphic>
          </wp:inline>
        </w:drawing>
      </w:r>
      <w:r w:rsidR="4458F9AE" w:rsidRPr="488A27C3">
        <w:rPr>
          <w:i/>
          <w:iCs/>
        </w:rPr>
        <w:t xml:space="preserve">Fig </w:t>
      </w:r>
      <w:r w:rsidR="024B6CCF" w:rsidRPr="488A27C3">
        <w:rPr>
          <w:i/>
          <w:iCs/>
        </w:rPr>
        <w:t>10</w:t>
      </w:r>
      <w:r w:rsidR="4458F9AE" w:rsidRPr="488A27C3">
        <w:rPr>
          <w:i/>
          <w:iCs/>
        </w:rPr>
        <w:t xml:space="preserve">. </w:t>
      </w:r>
      <w:r w:rsidR="24A302EF" w:rsidRPr="488A27C3">
        <w:rPr>
          <w:i/>
          <w:iCs/>
        </w:rPr>
        <w:t>Station</w:t>
      </w:r>
      <w:r w:rsidR="25D5C12E" w:rsidRPr="488A27C3">
        <w:rPr>
          <w:i/>
          <w:iCs/>
        </w:rPr>
        <w:t>s</w:t>
      </w:r>
      <w:r w:rsidR="24A302EF" w:rsidRPr="488A27C3">
        <w:rPr>
          <w:i/>
          <w:iCs/>
        </w:rPr>
        <w:t xml:space="preserve"> table in design view</w:t>
      </w:r>
      <w:r w:rsidR="2C5C92D6">
        <w:rPr>
          <w:noProof/>
        </w:rPr>
        <w:drawing>
          <wp:inline distT="0" distB="0" distL="0" distR="0" wp14:anchorId="22729570" wp14:editId="2F70775A">
            <wp:extent cx="5943600" cy="1257300"/>
            <wp:effectExtent l="0" t="0" r="0" b="0"/>
            <wp:docPr id="17842264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26412" name="Picture 1784226412"/>
                    <pic:cNvPicPr/>
                  </pic:nvPicPr>
                  <pic:blipFill>
                    <a:blip r:embed="rId18">
                      <a:extLst>
                        <a:ext uri="{28A0092B-C50C-407E-A947-70E740481C1C}">
                          <a14:useLocalDpi xmlns:a14="http://schemas.microsoft.com/office/drawing/2010/main"/>
                        </a:ext>
                      </a:extLst>
                    </a:blip>
                    <a:stretch>
                      <a:fillRect/>
                    </a:stretch>
                  </pic:blipFill>
                  <pic:spPr>
                    <a:xfrm>
                      <a:off x="0" y="0"/>
                      <a:ext cx="5943600" cy="1257300"/>
                    </a:xfrm>
                    <a:prstGeom prst="rect">
                      <a:avLst/>
                    </a:prstGeom>
                  </pic:spPr>
                </pic:pic>
              </a:graphicData>
            </a:graphic>
          </wp:inline>
        </w:drawing>
      </w:r>
      <w:r w:rsidR="04A934A6" w:rsidRPr="488A27C3">
        <w:rPr>
          <w:i/>
          <w:iCs/>
        </w:rPr>
        <w:t xml:space="preserve">Fig </w:t>
      </w:r>
      <w:r w:rsidR="2CA2ED66" w:rsidRPr="488A27C3">
        <w:rPr>
          <w:i/>
          <w:iCs/>
        </w:rPr>
        <w:t>1</w:t>
      </w:r>
      <w:r w:rsidR="18916A9A" w:rsidRPr="488A27C3">
        <w:rPr>
          <w:i/>
          <w:iCs/>
        </w:rPr>
        <w:t>1</w:t>
      </w:r>
      <w:r w:rsidR="04A934A6" w:rsidRPr="488A27C3">
        <w:rPr>
          <w:i/>
          <w:iCs/>
        </w:rPr>
        <w:t xml:space="preserve">. </w:t>
      </w:r>
      <w:r w:rsidR="119B1403" w:rsidRPr="488A27C3">
        <w:rPr>
          <w:i/>
          <w:iCs/>
        </w:rPr>
        <w:t>Bikes table in design view</w:t>
      </w:r>
    </w:p>
    <w:p w14:paraId="4324FB7D" w14:textId="3C06881E" w:rsidR="00525894" w:rsidRDefault="7A98B028" w:rsidP="6BC839D8">
      <w:pPr>
        <w:spacing w:after="0"/>
        <w:rPr>
          <w:i/>
          <w:iCs/>
        </w:rPr>
      </w:pPr>
      <w:r>
        <w:rPr>
          <w:noProof/>
        </w:rPr>
        <w:lastRenderedPageBreak/>
        <w:drawing>
          <wp:inline distT="0" distB="0" distL="0" distR="0" wp14:anchorId="7FA5EACB" wp14:editId="5BE92D3A">
            <wp:extent cx="5943600" cy="1047750"/>
            <wp:effectExtent l="0" t="0" r="0" b="0"/>
            <wp:docPr id="9711625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62534" name="Picture 971162534"/>
                    <pic:cNvPicPr/>
                  </pic:nvPicPr>
                  <pic:blipFill>
                    <a:blip r:embed="rId19">
                      <a:extLst>
                        <a:ext uri="{28A0092B-C50C-407E-A947-70E740481C1C}">
                          <a14:useLocalDpi xmlns:a14="http://schemas.microsoft.com/office/drawing/2010/main"/>
                        </a:ext>
                      </a:extLst>
                    </a:blip>
                    <a:stretch>
                      <a:fillRect/>
                    </a:stretch>
                  </pic:blipFill>
                  <pic:spPr>
                    <a:xfrm>
                      <a:off x="0" y="0"/>
                      <a:ext cx="5943600" cy="1047750"/>
                    </a:xfrm>
                    <a:prstGeom prst="rect">
                      <a:avLst/>
                    </a:prstGeom>
                  </pic:spPr>
                </pic:pic>
              </a:graphicData>
            </a:graphic>
          </wp:inline>
        </w:drawing>
      </w:r>
      <w:r w:rsidR="1F4DDF86" w:rsidRPr="6BC839D8">
        <w:rPr>
          <w:i/>
          <w:iCs/>
        </w:rPr>
        <w:t>Fig</w:t>
      </w:r>
      <w:r w:rsidR="64C027F3" w:rsidRPr="6BC839D8">
        <w:rPr>
          <w:i/>
          <w:iCs/>
        </w:rPr>
        <w:t xml:space="preserve"> 1</w:t>
      </w:r>
      <w:r w:rsidR="2C6C2ACC" w:rsidRPr="6BC839D8">
        <w:rPr>
          <w:i/>
          <w:iCs/>
        </w:rPr>
        <w:t>2.</w:t>
      </w:r>
      <w:r w:rsidR="1F4DDF86" w:rsidRPr="6BC839D8">
        <w:rPr>
          <w:i/>
          <w:iCs/>
        </w:rPr>
        <w:t xml:space="preserve"> Bike Types</w:t>
      </w:r>
      <w:r w:rsidR="27790C12" w:rsidRPr="6BC839D8">
        <w:rPr>
          <w:i/>
          <w:iCs/>
        </w:rPr>
        <w:t xml:space="preserve"> look up</w:t>
      </w:r>
      <w:r w:rsidR="1F4DDF86" w:rsidRPr="6BC839D8">
        <w:rPr>
          <w:i/>
          <w:iCs/>
        </w:rPr>
        <w:t xml:space="preserve"> table in design view</w:t>
      </w:r>
    </w:p>
    <w:p w14:paraId="3671E48F" w14:textId="0ED0634A" w:rsidR="00525894" w:rsidRDefault="7A98B028" w:rsidP="6BC839D8">
      <w:pPr>
        <w:spacing w:after="0" w:line="276" w:lineRule="auto"/>
        <w:rPr>
          <w:i/>
          <w:iCs/>
        </w:rPr>
      </w:pPr>
      <w:r>
        <w:rPr>
          <w:noProof/>
        </w:rPr>
        <w:drawing>
          <wp:inline distT="0" distB="0" distL="0" distR="0" wp14:anchorId="1F3E2859" wp14:editId="434F32B0">
            <wp:extent cx="5943600" cy="1685925"/>
            <wp:effectExtent l="0" t="0" r="0" b="0"/>
            <wp:docPr id="4286168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16865" name="Picture 428616865"/>
                    <pic:cNvPicPr/>
                  </pic:nvPicPr>
                  <pic:blipFill>
                    <a:blip r:embed="rId20">
                      <a:extLst>
                        <a:ext uri="{28A0092B-C50C-407E-A947-70E740481C1C}">
                          <a14:useLocalDpi xmlns:a14="http://schemas.microsoft.com/office/drawing/2010/main"/>
                        </a:ext>
                      </a:extLst>
                    </a:blip>
                    <a:stretch>
                      <a:fillRect/>
                    </a:stretch>
                  </pic:blipFill>
                  <pic:spPr>
                    <a:xfrm>
                      <a:off x="0" y="0"/>
                      <a:ext cx="5943600" cy="1685925"/>
                    </a:xfrm>
                    <a:prstGeom prst="rect">
                      <a:avLst/>
                    </a:prstGeom>
                  </pic:spPr>
                </pic:pic>
              </a:graphicData>
            </a:graphic>
          </wp:inline>
        </w:drawing>
      </w:r>
      <w:r w:rsidR="37715936" w:rsidRPr="6BC839D8">
        <w:rPr>
          <w:i/>
          <w:iCs/>
        </w:rPr>
        <w:t>Fig</w:t>
      </w:r>
      <w:r w:rsidR="339C0849" w:rsidRPr="6BC839D8">
        <w:rPr>
          <w:i/>
          <w:iCs/>
        </w:rPr>
        <w:t xml:space="preserve"> 1</w:t>
      </w:r>
      <w:r w:rsidR="3B615BC2" w:rsidRPr="6BC839D8">
        <w:rPr>
          <w:i/>
          <w:iCs/>
        </w:rPr>
        <w:t>3</w:t>
      </w:r>
      <w:r w:rsidR="339C0849" w:rsidRPr="6BC839D8">
        <w:rPr>
          <w:i/>
          <w:iCs/>
        </w:rPr>
        <w:t xml:space="preserve">. </w:t>
      </w:r>
      <w:r w:rsidR="37715936" w:rsidRPr="6BC839D8">
        <w:rPr>
          <w:i/>
          <w:iCs/>
        </w:rPr>
        <w:t>Maintenance table in design view</w:t>
      </w:r>
    </w:p>
    <w:p w14:paraId="11659504" w14:textId="2F57BC9B" w:rsidR="00525894" w:rsidRDefault="4611777A" w:rsidP="6BC839D8">
      <w:pPr>
        <w:spacing w:after="0" w:line="240" w:lineRule="auto"/>
      </w:pPr>
      <w:r w:rsidRPr="6BC839D8">
        <w:rPr>
          <w:b/>
          <w:bCs/>
        </w:rPr>
        <w:t xml:space="preserve"> </w:t>
      </w:r>
      <w:r w:rsidR="45DD4517">
        <w:rPr>
          <w:noProof/>
        </w:rPr>
        <w:drawing>
          <wp:inline distT="0" distB="0" distL="0" distR="0" wp14:anchorId="1C83AD70" wp14:editId="23834A83">
            <wp:extent cx="5319221" cy="1950889"/>
            <wp:effectExtent l="0" t="0" r="0" b="0"/>
            <wp:docPr id="2100234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34579" name="Picture 2100234579"/>
                    <pic:cNvPicPr/>
                  </pic:nvPicPr>
                  <pic:blipFill>
                    <a:blip r:embed="rId21">
                      <a:extLst>
                        <a:ext uri="{28A0092B-C50C-407E-A947-70E740481C1C}">
                          <a14:useLocalDpi xmlns:a14="http://schemas.microsoft.com/office/drawing/2010/main"/>
                        </a:ext>
                      </a:extLst>
                    </a:blip>
                    <a:stretch>
                      <a:fillRect/>
                    </a:stretch>
                  </pic:blipFill>
                  <pic:spPr>
                    <a:xfrm>
                      <a:off x="0" y="0"/>
                      <a:ext cx="5319221" cy="1950889"/>
                    </a:xfrm>
                    <a:prstGeom prst="rect">
                      <a:avLst/>
                    </a:prstGeom>
                  </pic:spPr>
                </pic:pic>
              </a:graphicData>
            </a:graphic>
          </wp:inline>
        </w:drawing>
      </w:r>
    </w:p>
    <w:p w14:paraId="7EAB240E" w14:textId="310C7553" w:rsidR="00525894" w:rsidRDefault="4D16E1DE" w:rsidP="6BC839D8">
      <w:pPr>
        <w:spacing w:after="0" w:line="240" w:lineRule="auto"/>
        <w:rPr>
          <w:i/>
          <w:iCs/>
        </w:rPr>
      </w:pPr>
      <w:r w:rsidRPr="6BC839D8">
        <w:rPr>
          <w:i/>
          <w:iCs/>
        </w:rPr>
        <w:t xml:space="preserve">Fig </w:t>
      </w:r>
      <w:r w:rsidR="5C52948F" w:rsidRPr="6BC839D8">
        <w:rPr>
          <w:i/>
          <w:iCs/>
        </w:rPr>
        <w:t>1</w:t>
      </w:r>
      <w:r w:rsidR="5E2FD554" w:rsidRPr="6BC839D8">
        <w:rPr>
          <w:i/>
          <w:iCs/>
        </w:rPr>
        <w:t>4</w:t>
      </w:r>
      <w:r w:rsidRPr="6BC839D8">
        <w:rPr>
          <w:i/>
          <w:iCs/>
        </w:rPr>
        <w:t xml:space="preserve">. </w:t>
      </w:r>
      <w:r w:rsidR="4611777A" w:rsidRPr="6BC839D8">
        <w:rPr>
          <w:i/>
          <w:iCs/>
        </w:rPr>
        <w:t>Rentals table in design view</w:t>
      </w:r>
    </w:p>
    <w:p w14:paraId="4E2FC9C6" w14:textId="04F6D434" w:rsidR="00525894" w:rsidRDefault="00525894" w:rsidP="217FDA0A"/>
    <w:p w14:paraId="30C08307" w14:textId="77777777" w:rsidR="00583D09" w:rsidRDefault="00583D09" w:rsidP="00433008">
      <w:pPr>
        <w:spacing w:line="240" w:lineRule="auto"/>
      </w:pPr>
      <w:r w:rsidRPr="00583D09">
        <w:t>After the validation process, relationships are created within the Relationships Design section in MS Access. A strong understanding of primary and foreign keys is fundamental to many database activities, including data cleansing, reverse engineering, optimising queries, and data integration. [5]</w:t>
      </w:r>
    </w:p>
    <w:p w14:paraId="48FB3854" w14:textId="2B09C468" w:rsidR="00525894" w:rsidRDefault="00583D09" w:rsidP="00433008">
      <w:pPr>
        <w:spacing w:line="240" w:lineRule="auto"/>
        <w:rPr>
          <w:i/>
          <w:iCs/>
        </w:rPr>
      </w:pPr>
      <w:r w:rsidRPr="00583D09">
        <w:t>The primary keys are presented as short-length values with a key icon next to them; primary keys are normally identifiers for a particular table with no semantic meaning. [5] The tables have been linked together using foreign keys. Foreign keys are attributes that reference the primary key of a related table. For example, as shown in Fig. 15, the Rentals table records the transactions within the business and references multiple entities through foreign keys. This allows each rental entry to be linked to a specific rider, bike, and station.</w:t>
      </w:r>
      <w:r w:rsidR="4B59169D">
        <w:rPr>
          <w:noProof/>
        </w:rPr>
        <w:lastRenderedPageBreak/>
        <w:drawing>
          <wp:inline distT="0" distB="0" distL="0" distR="0" wp14:anchorId="12830A21" wp14:editId="1E42589F">
            <wp:extent cx="5943600" cy="1990725"/>
            <wp:effectExtent l="0" t="0" r="0" b="0"/>
            <wp:docPr id="20507708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15582" name="Picture 1646715582"/>
                    <pic:cNvPicPr/>
                  </pic:nvPicPr>
                  <pic:blipFill>
                    <a:blip r:embed="rId22">
                      <a:extLst>
                        <a:ext uri="{28A0092B-C50C-407E-A947-70E740481C1C}">
                          <a14:useLocalDpi xmlns:a14="http://schemas.microsoft.com/office/drawing/2010/main"/>
                        </a:ext>
                      </a:extLst>
                    </a:blip>
                    <a:stretch>
                      <a:fillRect/>
                    </a:stretch>
                  </pic:blipFill>
                  <pic:spPr>
                    <a:xfrm>
                      <a:off x="0" y="0"/>
                      <a:ext cx="5943600" cy="1990725"/>
                    </a:xfrm>
                    <a:prstGeom prst="rect">
                      <a:avLst/>
                    </a:prstGeom>
                  </pic:spPr>
                </pic:pic>
              </a:graphicData>
            </a:graphic>
          </wp:inline>
        </w:drawing>
      </w:r>
      <w:r w:rsidR="5011FBB4" w:rsidRPr="6BC839D8">
        <w:rPr>
          <w:i/>
          <w:iCs/>
        </w:rPr>
        <w:t>F</w:t>
      </w:r>
      <w:r w:rsidR="752C1930" w:rsidRPr="6BC839D8">
        <w:rPr>
          <w:i/>
          <w:iCs/>
        </w:rPr>
        <w:t xml:space="preserve">ig 15. </w:t>
      </w:r>
      <w:r w:rsidR="5688E976" w:rsidRPr="6BC839D8">
        <w:rPr>
          <w:i/>
          <w:iCs/>
        </w:rPr>
        <w:t>R</w:t>
      </w:r>
      <w:r w:rsidR="4B59169D" w:rsidRPr="6BC839D8">
        <w:rPr>
          <w:i/>
          <w:iCs/>
        </w:rPr>
        <w:t xml:space="preserve">elationship design of </w:t>
      </w:r>
      <w:r w:rsidR="2B5A1CC6" w:rsidRPr="6BC839D8">
        <w:rPr>
          <w:i/>
          <w:iCs/>
        </w:rPr>
        <w:t xml:space="preserve">the EcoRide </w:t>
      </w:r>
      <w:r w:rsidR="4B59169D" w:rsidRPr="6BC839D8">
        <w:rPr>
          <w:i/>
          <w:iCs/>
        </w:rPr>
        <w:t>database</w:t>
      </w:r>
    </w:p>
    <w:p w14:paraId="37C98201" w14:textId="0F6D4D16" w:rsidR="00525894" w:rsidRDefault="00525894" w:rsidP="217FDA0A">
      <w:pPr>
        <w:pStyle w:val="Heading2"/>
        <w:spacing w:after="0" w:line="276" w:lineRule="auto"/>
      </w:pPr>
    </w:p>
    <w:p w14:paraId="7042D0B7" w14:textId="42AFA815" w:rsidR="00D2754E" w:rsidRDefault="5906646C" w:rsidP="00D2754E">
      <w:pPr>
        <w:pStyle w:val="Heading2"/>
        <w:spacing w:after="0" w:line="276" w:lineRule="auto"/>
      </w:pPr>
      <w:bookmarkStart w:id="7" w:name="_Toc216100309"/>
      <w:bookmarkStart w:id="8" w:name="_Toc453098125"/>
      <w:r>
        <w:t>Normalization Compliance</w:t>
      </w:r>
      <w:bookmarkEnd w:id="7"/>
      <w:bookmarkEnd w:id="8"/>
    </w:p>
    <w:p w14:paraId="780038EB" w14:textId="77777777" w:rsidR="00433008" w:rsidRPr="00433008" w:rsidRDefault="00433008" w:rsidP="00433008"/>
    <w:p w14:paraId="48103E5F" w14:textId="77777777" w:rsidR="00D2754E" w:rsidRDefault="00D2754E" w:rsidP="00D2754E">
      <w:pPr>
        <w:spacing w:after="0" w:line="240" w:lineRule="auto"/>
        <w:rPr>
          <w:lang w:val="en-GB"/>
        </w:rPr>
      </w:pPr>
      <w:r w:rsidRPr="00D2754E">
        <w:rPr>
          <w:lang w:val="en-GB"/>
        </w:rPr>
        <w:t>The EcoRide database has been normalised to Third Normal Form. Normalisation to third normal form helps prevent redundant data and supports the enforcement of data integrity constraints, improving the overall reliability of the database [2]. All tables within the database have been assigned unique primary keys, ensuring compliance with First Normal Form. All transitive dependencies have been removed by separating bike type details, phone numbers, and maintenance information into separate entities. As a result, the final data model minimises redundancy, prevents update anomalies, and complies with 3NF.</w:t>
      </w:r>
    </w:p>
    <w:p w14:paraId="308231E0" w14:textId="77777777" w:rsidR="00D2754E" w:rsidRPr="00D2754E" w:rsidRDefault="00D2754E" w:rsidP="00D2754E">
      <w:pPr>
        <w:spacing w:after="0" w:line="240" w:lineRule="auto"/>
        <w:rPr>
          <w:lang w:val="en-GB"/>
        </w:rPr>
      </w:pPr>
    </w:p>
    <w:p w14:paraId="32359EC0" w14:textId="77777777" w:rsidR="00D2754E" w:rsidRDefault="00D2754E" w:rsidP="00D2754E">
      <w:pPr>
        <w:spacing w:after="0" w:line="240" w:lineRule="auto"/>
        <w:rPr>
          <w:lang w:val="en-GB"/>
        </w:rPr>
      </w:pPr>
      <w:r w:rsidRPr="00D2754E">
        <w:rPr>
          <w:b/>
          <w:bCs/>
          <w:lang w:val="en-GB"/>
        </w:rPr>
        <w:t>Look Up Table</w:t>
      </w:r>
      <w:r w:rsidRPr="00D2754E">
        <w:rPr>
          <w:lang w:val="en-GB"/>
        </w:rPr>
        <w:br/>
        <w:t>The attributes within the Bikes table called “Bike_Type” and “Description” were moved into a separate look-up table named “Bike_Types”. This made it easier to select a bike type within the Bikes table, as there is now a drop-down function with four bike types to choose from. This prevents repeating data and removes transitive dependency, so each attribute depends only on the primary key. This overall satisfies Second Normal Form.</w:t>
      </w:r>
    </w:p>
    <w:p w14:paraId="1DF518CC" w14:textId="77777777" w:rsidR="00D2754E" w:rsidRPr="00D2754E" w:rsidRDefault="00D2754E" w:rsidP="00D2754E">
      <w:pPr>
        <w:spacing w:after="0" w:line="240" w:lineRule="auto"/>
        <w:rPr>
          <w:lang w:val="en-GB"/>
        </w:rPr>
      </w:pPr>
    </w:p>
    <w:p w14:paraId="4E17F63A" w14:textId="77777777" w:rsidR="00D2754E" w:rsidRPr="00D2754E" w:rsidRDefault="00D2754E" w:rsidP="00D2754E">
      <w:pPr>
        <w:spacing w:after="0" w:line="240" w:lineRule="auto"/>
        <w:rPr>
          <w:lang w:val="en-GB"/>
        </w:rPr>
      </w:pPr>
      <w:r w:rsidRPr="00D2754E">
        <w:rPr>
          <w:b/>
          <w:bCs/>
          <w:lang w:val="en-GB"/>
        </w:rPr>
        <w:t>Composite Primary Key</w:t>
      </w:r>
      <w:r w:rsidRPr="00D2754E">
        <w:rPr>
          <w:lang w:val="en-GB"/>
        </w:rPr>
        <w:br/>
        <w:t>Within the Riders table, there was a Phone attribute that could store multiple phone numbers for one rider, which would violate First Normal Form and make querying the data more difficult. After considering that riders may have more than one contact number, another table was added to the database called Rider_Phones. This table stores multiple contact numbers for a single rider by creating a composite primary key using the Rider_ID and Phone attributes. Adding this composite primary key ensures a rider can have multiple contact numbers stored within their account, prevents duplicated contact details, and removes the need for an additional ID attribute, which would be unnecessary. This ensures there are no transitive dependencies and complies with Third Normal Form.</w:t>
      </w:r>
    </w:p>
    <w:p w14:paraId="04E70FCB" w14:textId="1C916100" w:rsidR="003A267C" w:rsidRPr="003A267C" w:rsidRDefault="003A267C" w:rsidP="217FDA0A">
      <w:pPr>
        <w:spacing w:after="0" w:line="240" w:lineRule="auto"/>
      </w:pPr>
    </w:p>
    <w:p w14:paraId="38479FD8" w14:textId="3886A060" w:rsidR="003A267C" w:rsidRPr="003A267C" w:rsidRDefault="5906646C" w:rsidP="217FDA0A">
      <w:pPr>
        <w:pStyle w:val="Heading2"/>
        <w:spacing w:line="276" w:lineRule="auto"/>
        <w:rPr>
          <w:highlight w:val="green"/>
        </w:rPr>
      </w:pPr>
      <w:bookmarkStart w:id="9" w:name="_Toc216100310"/>
      <w:bookmarkStart w:id="10" w:name="_Toc301515994"/>
      <w:r>
        <w:lastRenderedPageBreak/>
        <w:t>Sample Data Population</w:t>
      </w:r>
      <w:bookmarkEnd w:id="9"/>
      <w:bookmarkEnd w:id="10"/>
      <w:r>
        <w:t xml:space="preserve"> </w:t>
      </w:r>
    </w:p>
    <w:p w14:paraId="496D58B3" w14:textId="5BA7FA7B" w:rsidR="30676682" w:rsidRDefault="000D61EE" w:rsidP="00433008">
      <w:pPr>
        <w:spacing w:after="0" w:line="240" w:lineRule="auto"/>
      </w:pPr>
      <w:r w:rsidRPr="000D61EE">
        <w:t>Now that each table has been designed and saved with all the correct attributes, data types, and constraints, data was then entered into the tables by creating forms for each table within MS Access. This feature allows easy data entry and customisation, making it user-friendly for non-technical users. Navigation buttons such as Add Record, Delete Record, and Save Record were also created to speed up this process and give the database a professional appearance.</w:t>
      </w:r>
    </w:p>
    <w:p w14:paraId="360F0AEF" w14:textId="77777777" w:rsidR="00F733AF" w:rsidRDefault="00F733AF" w:rsidP="00433008">
      <w:pPr>
        <w:spacing w:after="0" w:line="240" w:lineRule="auto"/>
      </w:pPr>
    </w:p>
    <w:p w14:paraId="7B1D6C07" w14:textId="60961EAF" w:rsidR="00425F20" w:rsidRDefault="00F733AF" w:rsidP="00404127">
      <w:pPr>
        <w:spacing w:after="0" w:line="240" w:lineRule="auto"/>
      </w:pPr>
      <w:r w:rsidRPr="00F733AF">
        <w:t xml:space="preserve">The forms also allow a user to display derived attributes efficiently, while </w:t>
      </w:r>
      <w:r w:rsidR="006C51B9">
        <w:t xml:space="preserve">allowing </w:t>
      </w:r>
      <w:r w:rsidRPr="00F733AF">
        <w:t xml:space="preserve">users to enter correct data and </w:t>
      </w:r>
      <w:r w:rsidR="00404127" w:rsidRPr="00F733AF">
        <w:t>maintain</w:t>
      </w:r>
      <w:r w:rsidRPr="00F733AF">
        <w:t xml:space="preserve"> database integrity. For example, the “Duration” attribute in the Rentals table is derived from the attributes “Rental_Start” and “Rental_End.” To calculate this automatically, a control has been set in the form’s control source using the DateDiff function:</w:t>
      </w:r>
      <w:r w:rsidR="00404127">
        <w:t xml:space="preserve">      </w:t>
      </w:r>
      <w:r w:rsidR="00425F20" w:rsidRPr="00425F20">
        <w:t>DateDiff("n", [Rental_Start], [Rental_End])</w:t>
      </w:r>
    </w:p>
    <w:p w14:paraId="050A4DC1" w14:textId="77777777" w:rsidR="00425F20" w:rsidRDefault="00425F20" w:rsidP="00433008">
      <w:pPr>
        <w:spacing w:after="0" w:line="240" w:lineRule="auto"/>
      </w:pPr>
    </w:p>
    <w:p w14:paraId="2980EDE4" w14:textId="665BA7E0" w:rsidR="00425F20" w:rsidRDefault="00425F20" w:rsidP="00433008">
      <w:pPr>
        <w:spacing w:after="0" w:line="240" w:lineRule="auto"/>
      </w:pPr>
      <w:r w:rsidRPr="00425F20">
        <w:t>This function generates the rental duration in minutes, ensuring consistency and accuracy across all records, as shown in Fig. 16.</w:t>
      </w:r>
    </w:p>
    <w:p w14:paraId="08CD156C" w14:textId="77777777" w:rsidR="000D61EE" w:rsidRDefault="000D61EE" w:rsidP="30676682">
      <w:pPr>
        <w:spacing w:after="0" w:line="276" w:lineRule="auto"/>
      </w:pPr>
    </w:p>
    <w:p w14:paraId="0424FEC6" w14:textId="0F75FAD4" w:rsidR="3F5390CF" w:rsidRDefault="1E8419A5" w:rsidP="6BC839D8">
      <w:pPr>
        <w:spacing w:after="0" w:line="276" w:lineRule="auto"/>
        <w:rPr>
          <w:i/>
          <w:iCs/>
        </w:rPr>
      </w:pPr>
      <w:r>
        <w:rPr>
          <w:noProof/>
        </w:rPr>
        <w:drawing>
          <wp:inline distT="0" distB="0" distL="0" distR="0" wp14:anchorId="091B790B" wp14:editId="67CD4780">
            <wp:extent cx="5943600" cy="3505200"/>
            <wp:effectExtent l="0" t="0" r="0" b="0"/>
            <wp:docPr id="1874005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05790" name="Picture 1874005790"/>
                    <pic:cNvPicPr/>
                  </pic:nvPicPr>
                  <pic:blipFill>
                    <a:blip r:embed="rId23">
                      <a:extLst>
                        <a:ext uri="{28A0092B-C50C-407E-A947-70E740481C1C}">
                          <a14:useLocalDpi xmlns:a14="http://schemas.microsoft.com/office/drawing/2010/main"/>
                        </a:ext>
                      </a:extLst>
                    </a:blip>
                    <a:stretch>
                      <a:fillRect/>
                    </a:stretch>
                  </pic:blipFill>
                  <pic:spPr>
                    <a:xfrm>
                      <a:off x="0" y="0"/>
                      <a:ext cx="5943600" cy="3505200"/>
                    </a:xfrm>
                    <a:prstGeom prst="rect">
                      <a:avLst/>
                    </a:prstGeom>
                  </pic:spPr>
                </pic:pic>
              </a:graphicData>
            </a:graphic>
          </wp:inline>
        </w:drawing>
      </w:r>
      <w:r w:rsidR="5E35CC8A" w:rsidRPr="6BC839D8">
        <w:rPr>
          <w:i/>
          <w:iCs/>
        </w:rPr>
        <w:t>Fig 16.</w:t>
      </w:r>
      <w:r w:rsidR="62194B5D" w:rsidRPr="6BC839D8">
        <w:rPr>
          <w:i/>
          <w:iCs/>
        </w:rPr>
        <w:t xml:space="preserve"> </w:t>
      </w:r>
      <w:r w:rsidR="0F385D4A" w:rsidRPr="6BC839D8">
        <w:rPr>
          <w:i/>
          <w:iCs/>
        </w:rPr>
        <w:t>Rental</w:t>
      </w:r>
      <w:r w:rsidR="12F01A84" w:rsidRPr="6BC839D8">
        <w:rPr>
          <w:i/>
          <w:iCs/>
        </w:rPr>
        <w:t>s</w:t>
      </w:r>
      <w:r w:rsidR="0F385D4A" w:rsidRPr="6BC839D8">
        <w:rPr>
          <w:i/>
          <w:iCs/>
        </w:rPr>
        <w:t xml:space="preserve"> form highlighting the derived attribute </w:t>
      </w:r>
      <w:r w:rsidR="00132AC9">
        <w:rPr>
          <w:i/>
          <w:iCs/>
        </w:rPr>
        <w:t>“Duration"</w:t>
      </w:r>
    </w:p>
    <w:p w14:paraId="5455C61C" w14:textId="01FD74A9" w:rsidR="4067AD08" w:rsidRDefault="4067AD08" w:rsidP="217FDA0A">
      <w:pPr>
        <w:spacing w:after="0" w:line="276" w:lineRule="auto"/>
      </w:pPr>
    </w:p>
    <w:p w14:paraId="04C4DC15" w14:textId="08319372" w:rsidR="4067AD08" w:rsidRDefault="3C63D81A" w:rsidP="6BC839D8">
      <w:pPr>
        <w:spacing w:after="0" w:line="240" w:lineRule="auto"/>
        <w:rPr>
          <w:rFonts w:ascii="Arial" w:eastAsia="Arial" w:hAnsi="Arial" w:cs="Arial"/>
          <w:sz w:val="22"/>
          <w:szCs w:val="22"/>
          <w:highlight w:val="yellow"/>
        </w:rPr>
      </w:pPr>
      <w:r>
        <w:rPr>
          <w:noProof/>
        </w:rPr>
        <w:lastRenderedPageBreak/>
        <w:drawing>
          <wp:inline distT="0" distB="0" distL="0" distR="0" wp14:anchorId="46DEED1D" wp14:editId="663153FE">
            <wp:extent cx="2011680" cy="2438170"/>
            <wp:effectExtent l="0" t="0" r="7620" b="635"/>
            <wp:docPr id="5240726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71005" name="Picture 1407471005"/>
                    <pic:cNvPicPr/>
                  </pic:nvPicPr>
                  <pic:blipFill rotWithShape="1">
                    <a:blip r:embed="rId9">
                      <a:extLst>
                        <a:ext uri="{28A0092B-C50C-407E-A947-70E740481C1C}">
                          <a14:useLocalDpi xmlns:a14="http://schemas.microsoft.com/office/drawing/2010/main"/>
                        </a:ext>
                      </a:extLst>
                    </a:blip>
                    <a:srcRect t="50463"/>
                    <a:stretch>
                      <a:fillRect/>
                    </a:stretch>
                  </pic:blipFill>
                  <pic:spPr bwMode="auto">
                    <a:xfrm>
                      <a:off x="0" y="0"/>
                      <a:ext cx="2022371" cy="2451128"/>
                    </a:xfrm>
                    <a:prstGeom prst="rect">
                      <a:avLst/>
                    </a:prstGeom>
                    <a:ln>
                      <a:noFill/>
                    </a:ln>
                    <a:extLst>
                      <a:ext uri="{53640926-AAD7-44D8-BBD7-CCE9431645EC}">
                        <a14:shadowObscured xmlns:a14="http://schemas.microsoft.com/office/drawing/2010/main"/>
                      </a:ext>
                    </a:extLst>
                  </pic:spPr>
                </pic:pic>
              </a:graphicData>
            </a:graphic>
          </wp:inline>
        </w:drawing>
      </w:r>
    </w:p>
    <w:p w14:paraId="096BBF0E" w14:textId="2699A6E9" w:rsidR="4067AD08" w:rsidRDefault="3C63D81A" w:rsidP="6BC839D8">
      <w:pPr>
        <w:spacing w:line="240" w:lineRule="auto"/>
        <w:rPr>
          <w:i/>
          <w:iCs/>
        </w:rPr>
      </w:pPr>
      <w:r w:rsidRPr="6BC839D8">
        <w:rPr>
          <w:i/>
          <w:iCs/>
        </w:rPr>
        <w:t>Fig</w:t>
      </w:r>
      <w:r w:rsidR="35548BB8" w:rsidRPr="6BC839D8">
        <w:rPr>
          <w:i/>
          <w:iCs/>
        </w:rPr>
        <w:t xml:space="preserve"> 17</w:t>
      </w:r>
      <w:r w:rsidR="3125E5E2" w:rsidRPr="6BC839D8">
        <w:rPr>
          <w:i/>
          <w:iCs/>
        </w:rPr>
        <w:t>.</w:t>
      </w:r>
      <w:r w:rsidR="3DFD751E" w:rsidRPr="6BC839D8">
        <w:rPr>
          <w:i/>
          <w:iCs/>
        </w:rPr>
        <w:t xml:space="preserve"> </w:t>
      </w:r>
      <w:r w:rsidRPr="6BC839D8">
        <w:rPr>
          <w:i/>
          <w:iCs/>
        </w:rPr>
        <w:t>Forms that have been created in the database</w:t>
      </w:r>
    </w:p>
    <w:p w14:paraId="70F695FE" w14:textId="1193280C" w:rsidR="4067AD08" w:rsidRDefault="5D64C1BB" w:rsidP="6BC839D8">
      <w:pPr>
        <w:spacing w:line="240" w:lineRule="auto"/>
        <w:rPr>
          <w:rStyle w:val="SubtitleChar"/>
          <w:i/>
          <w:iCs/>
          <w:sz w:val="24"/>
          <w:szCs w:val="24"/>
        </w:rPr>
      </w:pPr>
      <w:r>
        <w:rPr>
          <w:noProof/>
        </w:rPr>
        <w:drawing>
          <wp:inline distT="0" distB="0" distL="0" distR="0" wp14:anchorId="28B45CED" wp14:editId="017BBB68">
            <wp:extent cx="5943600" cy="1009650"/>
            <wp:effectExtent l="0" t="0" r="0" b="0"/>
            <wp:docPr id="6119090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09056" name="Picture 611909056"/>
                    <pic:cNvPicPr/>
                  </pic:nvPicPr>
                  <pic:blipFill>
                    <a:blip r:embed="rId24">
                      <a:extLst>
                        <a:ext uri="{28A0092B-C50C-407E-A947-70E740481C1C}">
                          <a14:useLocalDpi xmlns:a14="http://schemas.microsoft.com/office/drawing/2010/main"/>
                        </a:ext>
                      </a:extLst>
                    </a:blip>
                    <a:stretch>
                      <a:fillRect/>
                    </a:stretch>
                  </pic:blipFill>
                  <pic:spPr>
                    <a:xfrm>
                      <a:off x="0" y="0"/>
                      <a:ext cx="5943600" cy="1009650"/>
                    </a:xfrm>
                    <a:prstGeom prst="rect">
                      <a:avLst/>
                    </a:prstGeom>
                  </pic:spPr>
                </pic:pic>
              </a:graphicData>
            </a:graphic>
          </wp:inline>
        </w:drawing>
      </w:r>
      <w:r w:rsidR="263EF015" w:rsidRPr="6BC839D8">
        <w:rPr>
          <w:i/>
          <w:iCs/>
        </w:rPr>
        <w:t>Fig</w:t>
      </w:r>
      <w:r w:rsidR="368CC0EA" w:rsidRPr="6BC839D8">
        <w:rPr>
          <w:i/>
          <w:iCs/>
        </w:rPr>
        <w:t xml:space="preserve"> </w:t>
      </w:r>
      <w:r w:rsidR="12978B26" w:rsidRPr="6BC839D8">
        <w:rPr>
          <w:i/>
          <w:iCs/>
        </w:rPr>
        <w:t>18</w:t>
      </w:r>
      <w:r w:rsidR="368CC0EA" w:rsidRPr="6BC839D8">
        <w:rPr>
          <w:i/>
          <w:iCs/>
        </w:rPr>
        <w:t>.</w:t>
      </w:r>
      <w:r w:rsidR="263EF015" w:rsidRPr="6BC839D8">
        <w:rPr>
          <w:i/>
          <w:iCs/>
        </w:rPr>
        <w:t xml:space="preserve"> </w:t>
      </w:r>
      <w:r w:rsidR="2299E2EA" w:rsidRPr="6BC839D8">
        <w:rPr>
          <w:i/>
          <w:iCs/>
        </w:rPr>
        <w:t>R</w:t>
      </w:r>
      <w:r w:rsidR="263EF015" w:rsidRPr="6BC839D8">
        <w:rPr>
          <w:i/>
          <w:iCs/>
        </w:rPr>
        <w:t>entals table</w:t>
      </w:r>
      <w:r w:rsidR="7E32E9F8" w:rsidRPr="6BC839D8">
        <w:rPr>
          <w:i/>
          <w:iCs/>
        </w:rPr>
        <w:t xml:space="preserve"> with sample</w:t>
      </w:r>
      <w:r w:rsidR="62CC0E80" w:rsidRPr="6BC839D8">
        <w:rPr>
          <w:i/>
          <w:iCs/>
        </w:rPr>
        <w:t xml:space="preserve"> data</w:t>
      </w:r>
    </w:p>
    <w:p w14:paraId="2B6EC634" w14:textId="2C27CD9E" w:rsidR="26FC38B6" w:rsidRDefault="26FC38B6" w:rsidP="6BC839D8">
      <w:pPr>
        <w:spacing w:after="0" w:line="240" w:lineRule="auto"/>
      </w:pPr>
      <w:r>
        <w:rPr>
          <w:noProof/>
        </w:rPr>
        <w:drawing>
          <wp:inline distT="0" distB="0" distL="0" distR="0" wp14:anchorId="2A8ED8DD" wp14:editId="2CA3883D">
            <wp:extent cx="5296639" cy="1143160"/>
            <wp:effectExtent l="0" t="0" r="0" b="0"/>
            <wp:docPr id="13977708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770815" name="Picture 1397770815"/>
                    <pic:cNvPicPr/>
                  </pic:nvPicPr>
                  <pic:blipFill>
                    <a:blip r:embed="rId25">
                      <a:extLst>
                        <a:ext uri="{28A0092B-C50C-407E-A947-70E740481C1C}">
                          <a14:useLocalDpi xmlns:a14="http://schemas.microsoft.com/office/drawing/2010/main"/>
                        </a:ext>
                      </a:extLst>
                    </a:blip>
                    <a:stretch>
                      <a:fillRect/>
                    </a:stretch>
                  </pic:blipFill>
                  <pic:spPr>
                    <a:xfrm>
                      <a:off x="0" y="0"/>
                      <a:ext cx="5296639" cy="1143160"/>
                    </a:xfrm>
                    <a:prstGeom prst="rect">
                      <a:avLst/>
                    </a:prstGeom>
                  </pic:spPr>
                </pic:pic>
              </a:graphicData>
            </a:graphic>
          </wp:inline>
        </w:drawing>
      </w:r>
    </w:p>
    <w:p w14:paraId="5761232B" w14:textId="7B5BF084" w:rsidR="6DC4D2AF" w:rsidRDefault="6DC4D2AF" w:rsidP="6BC839D8">
      <w:pPr>
        <w:spacing w:line="240" w:lineRule="auto"/>
        <w:rPr>
          <w:i/>
          <w:iCs/>
        </w:rPr>
      </w:pPr>
      <w:r w:rsidRPr="6BC839D8">
        <w:rPr>
          <w:i/>
          <w:iCs/>
        </w:rPr>
        <w:t xml:space="preserve">Fig </w:t>
      </w:r>
      <w:r w:rsidR="21F60ECD" w:rsidRPr="6BC839D8">
        <w:rPr>
          <w:i/>
          <w:iCs/>
        </w:rPr>
        <w:t>19</w:t>
      </w:r>
      <w:r w:rsidR="6FA2ACF5" w:rsidRPr="6BC839D8">
        <w:rPr>
          <w:i/>
          <w:iCs/>
        </w:rPr>
        <w:t>.</w:t>
      </w:r>
      <w:r w:rsidRPr="6BC839D8">
        <w:rPr>
          <w:i/>
          <w:iCs/>
        </w:rPr>
        <w:t xml:space="preserve"> </w:t>
      </w:r>
      <w:r w:rsidR="52FFD9EA" w:rsidRPr="6BC839D8">
        <w:rPr>
          <w:i/>
          <w:iCs/>
        </w:rPr>
        <w:t>B</w:t>
      </w:r>
      <w:r w:rsidRPr="6BC839D8">
        <w:rPr>
          <w:i/>
          <w:iCs/>
        </w:rPr>
        <w:t xml:space="preserve">ike </w:t>
      </w:r>
      <w:r w:rsidR="685B5668" w:rsidRPr="6BC839D8">
        <w:rPr>
          <w:i/>
          <w:iCs/>
        </w:rPr>
        <w:t>T</w:t>
      </w:r>
      <w:r w:rsidRPr="6BC839D8">
        <w:rPr>
          <w:i/>
          <w:iCs/>
        </w:rPr>
        <w:t>ype table</w:t>
      </w:r>
      <w:r w:rsidR="1AE8E3D0" w:rsidRPr="6BC839D8">
        <w:rPr>
          <w:i/>
          <w:iCs/>
        </w:rPr>
        <w:t xml:space="preserve"> </w:t>
      </w:r>
      <w:r w:rsidR="685AB758" w:rsidRPr="6BC839D8">
        <w:rPr>
          <w:i/>
          <w:iCs/>
        </w:rPr>
        <w:t xml:space="preserve">with sample </w:t>
      </w:r>
      <w:r w:rsidR="1AE8E3D0" w:rsidRPr="6BC839D8">
        <w:rPr>
          <w:i/>
          <w:iCs/>
        </w:rPr>
        <w:t>data</w:t>
      </w:r>
    </w:p>
    <w:p w14:paraId="70EFB362" w14:textId="498095B4" w:rsidR="27F7C511" w:rsidRDefault="27F7C511" w:rsidP="6BC839D8">
      <w:pPr>
        <w:spacing w:after="0" w:line="240" w:lineRule="auto"/>
      </w:pPr>
      <w:r>
        <w:rPr>
          <w:noProof/>
        </w:rPr>
        <w:drawing>
          <wp:inline distT="0" distB="0" distL="0" distR="0" wp14:anchorId="2E4E993C" wp14:editId="493CD296">
            <wp:extent cx="3381847" cy="1352739"/>
            <wp:effectExtent l="0" t="0" r="0" b="0"/>
            <wp:docPr id="6788824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82485" name="Picture 678882485"/>
                    <pic:cNvPicPr/>
                  </pic:nvPicPr>
                  <pic:blipFill>
                    <a:blip r:embed="rId26">
                      <a:extLst>
                        <a:ext uri="{28A0092B-C50C-407E-A947-70E740481C1C}">
                          <a14:useLocalDpi xmlns:a14="http://schemas.microsoft.com/office/drawing/2010/main"/>
                        </a:ext>
                      </a:extLst>
                    </a:blip>
                    <a:stretch>
                      <a:fillRect/>
                    </a:stretch>
                  </pic:blipFill>
                  <pic:spPr>
                    <a:xfrm>
                      <a:off x="0" y="0"/>
                      <a:ext cx="3381847" cy="1352739"/>
                    </a:xfrm>
                    <a:prstGeom prst="rect">
                      <a:avLst/>
                    </a:prstGeom>
                  </pic:spPr>
                </pic:pic>
              </a:graphicData>
            </a:graphic>
          </wp:inline>
        </w:drawing>
      </w:r>
    </w:p>
    <w:p w14:paraId="08DD5DDD" w14:textId="2C43F543" w:rsidR="4067AD08" w:rsidRDefault="24A1C4F5" w:rsidP="6BC839D8">
      <w:pPr>
        <w:spacing w:line="240" w:lineRule="auto"/>
        <w:rPr>
          <w:i/>
          <w:iCs/>
        </w:rPr>
      </w:pPr>
      <w:r w:rsidRPr="6BC839D8">
        <w:rPr>
          <w:i/>
          <w:iCs/>
        </w:rPr>
        <w:t xml:space="preserve">Fig </w:t>
      </w:r>
      <w:r w:rsidR="460DAFDB" w:rsidRPr="6BC839D8">
        <w:rPr>
          <w:i/>
          <w:iCs/>
        </w:rPr>
        <w:t>20</w:t>
      </w:r>
      <w:r w:rsidR="04CBE908" w:rsidRPr="6BC839D8">
        <w:rPr>
          <w:i/>
          <w:iCs/>
        </w:rPr>
        <w:t xml:space="preserve">. </w:t>
      </w:r>
      <w:r w:rsidR="78FF3836" w:rsidRPr="6BC839D8">
        <w:rPr>
          <w:i/>
          <w:iCs/>
        </w:rPr>
        <w:t>S</w:t>
      </w:r>
      <w:r w:rsidRPr="6BC839D8">
        <w:rPr>
          <w:i/>
          <w:iCs/>
        </w:rPr>
        <w:t>tation</w:t>
      </w:r>
      <w:r w:rsidR="48A7FF8E" w:rsidRPr="6BC839D8">
        <w:rPr>
          <w:i/>
          <w:iCs/>
        </w:rPr>
        <w:t>s</w:t>
      </w:r>
      <w:r w:rsidRPr="6BC839D8">
        <w:rPr>
          <w:i/>
          <w:iCs/>
        </w:rPr>
        <w:t xml:space="preserve"> table</w:t>
      </w:r>
      <w:r w:rsidR="427C9CC0" w:rsidRPr="6BC839D8">
        <w:rPr>
          <w:i/>
          <w:iCs/>
        </w:rPr>
        <w:t xml:space="preserve"> </w:t>
      </w:r>
      <w:r w:rsidR="0EF29698" w:rsidRPr="6BC839D8">
        <w:rPr>
          <w:i/>
          <w:iCs/>
        </w:rPr>
        <w:t xml:space="preserve">with sample </w:t>
      </w:r>
      <w:r w:rsidR="427C9CC0" w:rsidRPr="6BC839D8">
        <w:rPr>
          <w:i/>
          <w:iCs/>
        </w:rPr>
        <w:t>data</w:t>
      </w:r>
    </w:p>
    <w:p w14:paraId="21FB04A0" w14:textId="026FFA28" w:rsidR="4067AD08" w:rsidRDefault="27F7C511" w:rsidP="6BC839D8">
      <w:pPr>
        <w:spacing w:line="240" w:lineRule="auto"/>
        <w:rPr>
          <w:i/>
          <w:iCs/>
        </w:rPr>
      </w:pPr>
      <w:r>
        <w:rPr>
          <w:noProof/>
        </w:rPr>
        <w:lastRenderedPageBreak/>
        <w:drawing>
          <wp:inline distT="0" distB="0" distL="0" distR="0" wp14:anchorId="03CA5824" wp14:editId="203FF7BE">
            <wp:extent cx="5943600" cy="1057275"/>
            <wp:effectExtent l="0" t="0" r="0" b="0"/>
            <wp:docPr id="12820108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10815" name="Picture 1282010815"/>
                    <pic:cNvPicPr/>
                  </pic:nvPicPr>
                  <pic:blipFill>
                    <a:blip r:embed="rId27">
                      <a:extLst>
                        <a:ext uri="{28A0092B-C50C-407E-A947-70E740481C1C}">
                          <a14:useLocalDpi xmlns:a14="http://schemas.microsoft.com/office/drawing/2010/main"/>
                        </a:ext>
                      </a:extLst>
                    </a:blip>
                    <a:stretch>
                      <a:fillRect/>
                    </a:stretch>
                  </pic:blipFill>
                  <pic:spPr>
                    <a:xfrm>
                      <a:off x="0" y="0"/>
                      <a:ext cx="5943600" cy="1057275"/>
                    </a:xfrm>
                    <a:prstGeom prst="rect">
                      <a:avLst/>
                    </a:prstGeom>
                  </pic:spPr>
                </pic:pic>
              </a:graphicData>
            </a:graphic>
          </wp:inline>
        </w:drawing>
      </w:r>
      <w:r w:rsidR="1BFBC29C" w:rsidRPr="6BC839D8">
        <w:rPr>
          <w:i/>
          <w:iCs/>
        </w:rPr>
        <w:t xml:space="preserve">Fig </w:t>
      </w:r>
      <w:r w:rsidR="401DF486" w:rsidRPr="6BC839D8">
        <w:rPr>
          <w:i/>
          <w:iCs/>
        </w:rPr>
        <w:t>21</w:t>
      </w:r>
      <w:r w:rsidR="7C0C68FE" w:rsidRPr="6BC839D8">
        <w:rPr>
          <w:i/>
          <w:iCs/>
        </w:rPr>
        <w:t xml:space="preserve">. </w:t>
      </w:r>
      <w:r w:rsidR="3BD95A49" w:rsidRPr="6BC839D8">
        <w:rPr>
          <w:i/>
          <w:iCs/>
        </w:rPr>
        <w:t>S</w:t>
      </w:r>
      <w:r w:rsidR="1BFBC29C" w:rsidRPr="6BC839D8">
        <w:rPr>
          <w:i/>
          <w:iCs/>
        </w:rPr>
        <w:t>taff table</w:t>
      </w:r>
      <w:r w:rsidR="433A0BDF" w:rsidRPr="6BC839D8">
        <w:rPr>
          <w:i/>
          <w:iCs/>
        </w:rPr>
        <w:t xml:space="preserve"> </w:t>
      </w:r>
      <w:r w:rsidR="6BFCE08D" w:rsidRPr="6BC839D8">
        <w:rPr>
          <w:i/>
          <w:iCs/>
        </w:rPr>
        <w:t xml:space="preserve">with sample </w:t>
      </w:r>
      <w:r w:rsidR="433A0BDF" w:rsidRPr="6BC839D8">
        <w:rPr>
          <w:i/>
          <w:iCs/>
        </w:rPr>
        <w:t>data</w:t>
      </w:r>
    </w:p>
    <w:p w14:paraId="71ECCC68" w14:textId="25D54BA1" w:rsidR="4067AD08" w:rsidRDefault="27F7C511" w:rsidP="6BC839D8">
      <w:pPr>
        <w:spacing w:line="240" w:lineRule="auto"/>
        <w:rPr>
          <w:i/>
          <w:iCs/>
        </w:rPr>
      </w:pPr>
      <w:r>
        <w:rPr>
          <w:noProof/>
        </w:rPr>
        <w:drawing>
          <wp:inline distT="0" distB="0" distL="0" distR="0" wp14:anchorId="2D3F762C" wp14:editId="1A9688D0">
            <wp:extent cx="5943600" cy="1133475"/>
            <wp:effectExtent l="0" t="0" r="0" b="0"/>
            <wp:docPr id="4640249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24954" name="Picture 464024954"/>
                    <pic:cNvPicPr/>
                  </pic:nvPicPr>
                  <pic:blipFill>
                    <a:blip r:embed="rId28">
                      <a:extLst>
                        <a:ext uri="{28A0092B-C50C-407E-A947-70E740481C1C}">
                          <a14:useLocalDpi xmlns:a14="http://schemas.microsoft.com/office/drawing/2010/main"/>
                        </a:ext>
                      </a:extLst>
                    </a:blip>
                    <a:stretch>
                      <a:fillRect/>
                    </a:stretch>
                  </pic:blipFill>
                  <pic:spPr>
                    <a:xfrm>
                      <a:off x="0" y="0"/>
                      <a:ext cx="5943600" cy="1133475"/>
                    </a:xfrm>
                    <a:prstGeom prst="rect">
                      <a:avLst/>
                    </a:prstGeom>
                  </pic:spPr>
                </pic:pic>
              </a:graphicData>
            </a:graphic>
          </wp:inline>
        </w:drawing>
      </w:r>
      <w:r w:rsidR="4B3BFF41" w:rsidRPr="6BC839D8">
        <w:rPr>
          <w:i/>
          <w:iCs/>
        </w:rPr>
        <w:t xml:space="preserve">Fig </w:t>
      </w:r>
      <w:r w:rsidR="0150904A" w:rsidRPr="6BC839D8">
        <w:rPr>
          <w:i/>
          <w:iCs/>
        </w:rPr>
        <w:t>22</w:t>
      </w:r>
      <w:r w:rsidR="6DD848BD" w:rsidRPr="6BC839D8">
        <w:rPr>
          <w:i/>
          <w:iCs/>
        </w:rPr>
        <w:t xml:space="preserve">. </w:t>
      </w:r>
      <w:r w:rsidR="5AAB5459" w:rsidRPr="6BC839D8">
        <w:rPr>
          <w:i/>
          <w:iCs/>
        </w:rPr>
        <w:t>R</w:t>
      </w:r>
      <w:r w:rsidR="4B3BFF41" w:rsidRPr="6BC839D8">
        <w:rPr>
          <w:i/>
          <w:iCs/>
        </w:rPr>
        <w:t>ider table</w:t>
      </w:r>
      <w:r w:rsidR="762FDC2A" w:rsidRPr="6BC839D8">
        <w:rPr>
          <w:i/>
          <w:iCs/>
        </w:rPr>
        <w:t xml:space="preserve"> </w:t>
      </w:r>
      <w:r w:rsidR="2AF7EC3C" w:rsidRPr="6BC839D8">
        <w:rPr>
          <w:i/>
          <w:iCs/>
        </w:rPr>
        <w:t xml:space="preserve">with sample </w:t>
      </w:r>
      <w:r w:rsidR="762FDC2A" w:rsidRPr="6BC839D8">
        <w:rPr>
          <w:i/>
          <w:iCs/>
        </w:rPr>
        <w:t>data</w:t>
      </w:r>
    </w:p>
    <w:p w14:paraId="408E7D5E" w14:textId="47E699A4" w:rsidR="27F7C511" w:rsidRDefault="27F7C511" w:rsidP="6BC839D8">
      <w:pPr>
        <w:spacing w:after="0" w:line="240" w:lineRule="auto"/>
      </w:pPr>
      <w:r>
        <w:rPr>
          <w:noProof/>
        </w:rPr>
        <w:drawing>
          <wp:inline distT="0" distB="0" distL="0" distR="0" wp14:anchorId="5120E30E" wp14:editId="70DEFC68">
            <wp:extent cx="2467319" cy="2086266"/>
            <wp:effectExtent l="0" t="0" r="0" b="0"/>
            <wp:docPr id="4149925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992576" name="Picture 414992576"/>
                    <pic:cNvPicPr/>
                  </pic:nvPicPr>
                  <pic:blipFill>
                    <a:blip r:embed="rId29">
                      <a:extLst>
                        <a:ext uri="{28A0092B-C50C-407E-A947-70E740481C1C}">
                          <a14:useLocalDpi xmlns:a14="http://schemas.microsoft.com/office/drawing/2010/main"/>
                        </a:ext>
                      </a:extLst>
                    </a:blip>
                    <a:stretch>
                      <a:fillRect/>
                    </a:stretch>
                  </pic:blipFill>
                  <pic:spPr>
                    <a:xfrm>
                      <a:off x="0" y="0"/>
                      <a:ext cx="2467319" cy="2086266"/>
                    </a:xfrm>
                    <a:prstGeom prst="rect">
                      <a:avLst/>
                    </a:prstGeom>
                  </pic:spPr>
                </pic:pic>
              </a:graphicData>
            </a:graphic>
          </wp:inline>
        </w:drawing>
      </w:r>
    </w:p>
    <w:p w14:paraId="199AC353" w14:textId="5C0CAA6F" w:rsidR="4067AD08" w:rsidRDefault="2F1C107F" w:rsidP="6BC839D8">
      <w:pPr>
        <w:spacing w:line="240" w:lineRule="auto"/>
        <w:rPr>
          <w:i/>
          <w:iCs/>
        </w:rPr>
      </w:pPr>
      <w:r w:rsidRPr="6BC839D8">
        <w:rPr>
          <w:i/>
          <w:iCs/>
        </w:rPr>
        <w:t xml:space="preserve">Fig </w:t>
      </w:r>
      <w:r w:rsidR="565E228A" w:rsidRPr="6BC839D8">
        <w:rPr>
          <w:i/>
          <w:iCs/>
        </w:rPr>
        <w:t>23</w:t>
      </w:r>
      <w:r w:rsidR="76CB0536" w:rsidRPr="6BC839D8">
        <w:rPr>
          <w:i/>
          <w:iCs/>
        </w:rPr>
        <w:t xml:space="preserve">. </w:t>
      </w:r>
      <w:r w:rsidR="23C8B440" w:rsidRPr="6BC839D8">
        <w:rPr>
          <w:i/>
          <w:iCs/>
        </w:rPr>
        <w:t>R</w:t>
      </w:r>
      <w:r w:rsidRPr="6BC839D8">
        <w:rPr>
          <w:i/>
          <w:iCs/>
        </w:rPr>
        <w:t xml:space="preserve">ider </w:t>
      </w:r>
      <w:r w:rsidR="60D14D0D" w:rsidRPr="6BC839D8">
        <w:rPr>
          <w:i/>
          <w:iCs/>
        </w:rPr>
        <w:t>P</w:t>
      </w:r>
      <w:r w:rsidRPr="6BC839D8">
        <w:rPr>
          <w:i/>
          <w:iCs/>
        </w:rPr>
        <w:t>hone</w:t>
      </w:r>
      <w:r w:rsidR="2E4F23E2" w:rsidRPr="6BC839D8">
        <w:rPr>
          <w:i/>
          <w:iCs/>
        </w:rPr>
        <w:t>s</w:t>
      </w:r>
      <w:r w:rsidRPr="6BC839D8">
        <w:rPr>
          <w:i/>
          <w:iCs/>
        </w:rPr>
        <w:t xml:space="preserve"> table</w:t>
      </w:r>
      <w:r w:rsidR="41BBB0BE" w:rsidRPr="6BC839D8">
        <w:rPr>
          <w:i/>
          <w:iCs/>
        </w:rPr>
        <w:t xml:space="preserve"> </w:t>
      </w:r>
      <w:r w:rsidR="21B86C87" w:rsidRPr="6BC839D8">
        <w:rPr>
          <w:i/>
          <w:iCs/>
        </w:rPr>
        <w:t xml:space="preserve">with sample </w:t>
      </w:r>
      <w:r w:rsidR="41BBB0BE" w:rsidRPr="6BC839D8">
        <w:rPr>
          <w:i/>
          <w:iCs/>
        </w:rPr>
        <w:t>dat</w:t>
      </w:r>
      <w:r w:rsidR="61C82F3E" w:rsidRPr="6BC839D8">
        <w:rPr>
          <w:i/>
          <w:iCs/>
        </w:rPr>
        <w:t>a</w:t>
      </w:r>
    </w:p>
    <w:p w14:paraId="12AC9BAC" w14:textId="1F48FF08" w:rsidR="4067AD08" w:rsidRDefault="27F7C511" w:rsidP="6BC839D8">
      <w:pPr>
        <w:spacing w:line="240" w:lineRule="auto"/>
        <w:rPr>
          <w:rStyle w:val="SubtitleChar"/>
          <w:i/>
          <w:iCs/>
          <w:sz w:val="24"/>
          <w:szCs w:val="24"/>
        </w:rPr>
      </w:pPr>
      <w:r>
        <w:rPr>
          <w:noProof/>
        </w:rPr>
        <w:drawing>
          <wp:inline distT="0" distB="0" distL="0" distR="0" wp14:anchorId="70F69D35" wp14:editId="4EA0388A">
            <wp:extent cx="5943600" cy="1123950"/>
            <wp:effectExtent l="0" t="0" r="0" b="0"/>
            <wp:docPr id="19814524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52445" name="Picture 1981452445"/>
                    <pic:cNvPicPr/>
                  </pic:nvPicPr>
                  <pic:blipFill>
                    <a:blip r:embed="rId30">
                      <a:extLst>
                        <a:ext uri="{28A0092B-C50C-407E-A947-70E740481C1C}">
                          <a14:useLocalDpi xmlns:a14="http://schemas.microsoft.com/office/drawing/2010/main"/>
                        </a:ext>
                      </a:extLst>
                    </a:blip>
                    <a:stretch>
                      <a:fillRect/>
                    </a:stretch>
                  </pic:blipFill>
                  <pic:spPr>
                    <a:xfrm>
                      <a:off x="0" y="0"/>
                      <a:ext cx="5943600" cy="1123950"/>
                    </a:xfrm>
                    <a:prstGeom prst="rect">
                      <a:avLst/>
                    </a:prstGeom>
                  </pic:spPr>
                </pic:pic>
              </a:graphicData>
            </a:graphic>
          </wp:inline>
        </w:drawing>
      </w:r>
      <w:r w:rsidR="3347A61B" w:rsidRPr="6BC839D8">
        <w:rPr>
          <w:i/>
          <w:iCs/>
        </w:rPr>
        <w:t xml:space="preserve">Fig </w:t>
      </w:r>
      <w:r w:rsidR="1741143A" w:rsidRPr="6BC839D8">
        <w:rPr>
          <w:i/>
          <w:iCs/>
        </w:rPr>
        <w:t>24</w:t>
      </w:r>
      <w:r w:rsidR="3D168E33" w:rsidRPr="6BC839D8">
        <w:rPr>
          <w:i/>
          <w:iCs/>
        </w:rPr>
        <w:t>.</w:t>
      </w:r>
      <w:r w:rsidR="3347A61B" w:rsidRPr="6BC839D8">
        <w:rPr>
          <w:i/>
          <w:iCs/>
        </w:rPr>
        <w:t xml:space="preserve"> </w:t>
      </w:r>
      <w:r w:rsidR="2F8BF6BE" w:rsidRPr="6BC839D8">
        <w:rPr>
          <w:i/>
          <w:iCs/>
        </w:rPr>
        <w:t>M</w:t>
      </w:r>
      <w:r w:rsidR="3347A61B" w:rsidRPr="6BC839D8">
        <w:rPr>
          <w:i/>
          <w:iCs/>
        </w:rPr>
        <w:t>aintenanc</w:t>
      </w:r>
      <w:r w:rsidR="0EE85B76" w:rsidRPr="6BC839D8">
        <w:rPr>
          <w:i/>
          <w:iCs/>
        </w:rPr>
        <w:t>e</w:t>
      </w:r>
      <w:r w:rsidR="3347A61B" w:rsidRPr="6BC839D8">
        <w:rPr>
          <w:i/>
          <w:iCs/>
        </w:rPr>
        <w:t xml:space="preserve"> table </w:t>
      </w:r>
      <w:r w:rsidR="66C9DDD8" w:rsidRPr="6BC839D8">
        <w:rPr>
          <w:i/>
          <w:iCs/>
        </w:rPr>
        <w:t xml:space="preserve">with sample </w:t>
      </w:r>
      <w:r w:rsidR="016A2A10" w:rsidRPr="6BC839D8">
        <w:rPr>
          <w:i/>
          <w:iCs/>
        </w:rPr>
        <w:t>data</w:t>
      </w:r>
    </w:p>
    <w:p w14:paraId="61F3E060" w14:textId="6089FB4E" w:rsidR="27F7C511" w:rsidRDefault="27F7C511" w:rsidP="6BC839D8">
      <w:pPr>
        <w:spacing w:after="0" w:line="240" w:lineRule="auto"/>
        <w:rPr>
          <w:i/>
          <w:iCs/>
        </w:rPr>
      </w:pPr>
      <w:r>
        <w:rPr>
          <w:noProof/>
        </w:rPr>
        <w:lastRenderedPageBreak/>
        <w:drawing>
          <wp:inline distT="0" distB="0" distL="0" distR="0" wp14:anchorId="2275239B" wp14:editId="2370DE8B">
            <wp:extent cx="5943600" cy="1628775"/>
            <wp:effectExtent l="0" t="0" r="0" b="0"/>
            <wp:docPr id="11228324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32468" name="Picture 1122832468"/>
                    <pic:cNvPicPr/>
                  </pic:nvPicPr>
                  <pic:blipFill>
                    <a:blip r:embed="rId31">
                      <a:extLst>
                        <a:ext uri="{28A0092B-C50C-407E-A947-70E740481C1C}">
                          <a14:useLocalDpi xmlns:a14="http://schemas.microsoft.com/office/drawing/2010/main"/>
                        </a:ext>
                      </a:extLst>
                    </a:blip>
                    <a:stretch>
                      <a:fillRect/>
                    </a:stretch>
                  </pic:blipFill>
                  <pic:spPr>
                    <a:xfrm>
                      <a:off x="0" y="0"/>
                      <a:ext cx="5943600" cy="1628775"/>
                    </a:xfrm>
                    <a:prstGeom prst="rect">
                      <a:avLst/>
                    </a:prstGeom>
                  </pic:spPr>
                </pic:pic>
              </a:graphicData>
            </a:graphic>
          </wp:inline>
        </w:drawing>
      </w:r>
      <w:r w:rsidR="239FE4AF" w:rsidRPr="6BC839D8">
        <w:rPr>
          <w:i/>
          <w:iCs/>
        </w:rPr>
        <w:t>Fig</w:t>
      </w:r>
      <w:r w:rsidR="6FAF09AD" w:rsidRPr="6BC839D8">
        <w:rPr>
          <w:i/>
          <w:iCs/>
        </w:rPr>
        <w:t xml:space="preserve"> </w:t>
      </w:r>
      <w:r w:rsidR="3F0EBA01" w:rsidRPr="6BC839D8">
        <w:rPr>
          <w:i/>
          <w:iCs/>
        </w:rPr>
        <w:t>25</w:t>
      </w:r>
      <w:r w:rsidR="6FAF09AD" w:rsidRPr="6BC839D8">
        <w:rPr>
          <w:i/>
          <w:iCs/>
        </w:rPr>
        <w:t xml:space="preserve">. </w:t>
      </w:r>
      <w:r w:rsidR="04DC5933" w:rsidRPr="6BC839D8">
        <w:rPr>
          <w:i/>
          <w:iCs/>
        </w:rPr>
        <w:t>Bi</w:t>
      </w:r>
      <w:r w:rsidR="239FE4AF" w:rsidRPr="6BC839D8">
        <w:rPr>
          <w:i/>
          <w:iCs/>
        </w:rPr>
        <w:t>ke table</w:t>
      </w:r>
      <w:r w:rsidR="7426872C" w:rsidRPr="6BC839D8">
        <w:rPr>
          <w:i/>
          <w:iCs/>
        </w:rPr>
        <w:t xml:space="preserve"> </w:t>
      </w:r>
      <w:r w:rsidR="486F931E" w:rsidRPr="6BC839D8">
        <w:rPr>
          <w:i/>
          <w:iCs/>
        </w:rPr>
        <w:t xml:space="preserve">with sample </w:t>
      </w:r>
      <w:r w:rsidR="7426872C" w:rsidRPr="6BC839D8">
        <w:rPr>
          <w:i/>
          <w:iCs/>
        </w:rPr>
        <w:t>data</w:t>
      </w:r>
    </w:p>
    <w:p w14:paraId="0485EC31" w14:textId="4FBBBC89" w:rsidR="4067AD08" w:rsidRDefault="4067AD08" w:rsidP="4067AD08">
      <w:pPr>
        <w:spacing w:after="0" w:line="276" w:lineRule="auto"/>
        <w:rPr>
          <w:rStyle w:val="SubtitleChar"/>
          <w:sz w:val="24"/>
          <w:szCs w:val="24"/>
        </w:rPr>
      </w:pPr>
    </w:p>
    <w:p w14:paraId="044D1CBD" w14:textId="79282E2A" w:rsidR="006F4156" w:rsidRPr="006F4156" w:rsidRDefault="5906646C" w:rsidP="009B3A9C">
      <w:pPr>
        <w:pStyle w:val="Heading2"/>
      </w:pPr>
      <w:bookmarkStart w:id="11" w:name="_Toc216100311"/>
      <w:bookmarkStart w:id="12" w:name="_Toc1101934270"/>
      <w:r>
        <w:t>Query Development</w:t>
      </w:r>
      <w:r w:rsidR="06F59E7D">
        <w:t xml:space="preserve"> / Validation &amp; Testing</w:t>
      </w:r>
      <w:bookmarkEnd w:id="11"/>
      <w:bookmarkEnd w:id="12"/>
    </w:p>
    <w:p w14:paraId="3DF3E1B1" w14:textId="6A38B30A" w:rsidR="6BC839D8" w:rsidRDefault="0A65D9AF" w:rsidP="003229E7">
      <w:pPr>
        <w:spacing w:line="240" w:lineRule="auto"/>
      </w:pPr>
      <w:r>
        <w:t xml:space="preserve">Database Testing is </w:t>
      </w:r>
      <w:r w:rsidR="70ECF049">
        <w:t xml:space="preserve">a </w:t>
      </w:r>
      <w:r w:rsidR="637A3755">
        <w:t>vital</w:t>
      </w:r>
      <w:r>
        <w:t xml:space="preserve"> </w:t>
      </w:r>
      <w:r w:rsidR="6368CE4D">
        <w:t xml:space="preserve">step in the creation of this </w:t>
      </w:r>
      <w:r w:rsidR="407CB5AE">
        <w:t>project;</w:t>
      </w:r>
      <w:r>
        <w:t xml:space="preserve"> </w:t>
      </w:r>
      <w:r w:rsidR="29B9CC45">
        <w:t>it</w:t>
      </w:r>
      <w:r>
        <w:t xml:space="preserve"> </w:t>
      </w:r>
      <w:r w:rsidR="29DBE571">
        <w:t>will</w:t>
      </w:r>
      <w:r>
        <w:t xml:space="preserve"> verify</w:t>
      </w:r>
      <w:r w:rsidR="4F2D54EA">
        <w:t xml:space="preserve"> </w:t>
      </w:r>
      <w:r>
        <w:t xml:space="preserve">the reliability, performance, and functionality of </w:t>
      </w:r>
      <w:r w:rsidR="435511E1">
        <w:t xml:space="preserve">the </w:t>
      </w:r>
      <w:r>
        <w:t>database system.</w:t>
      </w:r>
      <w:r w:rsidR="1D006523">
        <w:t xml:space="preserve"> </w:t>
      </w:r>
      <w:r w:rsidR="7B3595DC">
        <w:t>[6]</w:t>
      </w:r>
      <w:r w:rsidR="00AE487A">
        <w:t xml:space="preserve"> </w:t>
      </w:r>
      <w:r w:rsidR="009B3A9C" w:rsidRPr="009B3A9C">
        <w:t xml:space="preserve">Seven queries were </w:t>
      </w:r>
      <w:proofErr w:type="gramStart"/>
      <w:r w:rsidR="00D156C8">
        <w:t>ran</w:t>
      </w:r>
      <w:proofErr w:type="gramEnd"/>
      <w:r w:rsidR="00D156C8">
        <w:t xml:space="preserve"> </w:t>
      </w:r>
      <w:r w:rsidR="009B3A9C" w:rsidRPr="009B3A9C">
        <w:t>to test various aspects, including the accuracy of data retrieval, the calculation of derived attributes such as rental cost, and the enforcement of data integrity constraints. The results demonstrated that the database returns correct outputs, handles different input scenarios effectively, and maintains consistency across related tables. Conducting these tests ensures that the system is robust and reliable, capable of supporting the operational needs of the EcoRide bike rental service without errors or unexpected behavior.</w:t>
      </w:r>
    </w:p>
    <w:p w14:paraId="3F56D9F1" w14:textId="77777777" w:rsidR="006F4156" w:rsidRDefault="006F4156" w:rsidP="003229E7">
      <w:pPr>
        <w:spacing w:line="240" w:lineRule="auto"/>
      </w:pPr>
    </w:p>
    <w:p w14:paraId="3D7B1EF1" w14:textId="769B6019" w:rsidR="75EDBD23" w:rsidRDefault="75EDBD23" w:rsidP="6BC839D8">
      <w:pPr>
        <w:spacing w:after="0"/>
      </w:pPr>
      <w:r>
        <w:rPr>
          <w:noProof/>
        </w:rPr>
        <w:drawing>
          <wp:inline distT="0" distB="0" distL="0" distR="0" wp14:anchorId="588A81E7" wp14:editId="36ED20CC">
            <wp:extent cx="3629531" cy="2219635"/>
            <wp:effectExtent l="0" t="0" r="0" b="0"/>
            <wp:docPr id="1815363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6317" name="Picture 181536317"/>
                    <pic:cNvPicPr/>
                  </pic:nvPicPr>
                  <pic:blipFill>
                    <a:blip r:embed="rId32">
                      <a:extLst>
                        <a:ext uri="{28A0092B-C50C-407E-A947-70E740481C1C}">
                          <a14:useLocalDpi xmlns:a14="http://schemas.microsoft.com/office/drawing/2010/main"/>
                        </a:ext>
                      </a:extLst>
                    </a:blip>
                    <a:stretch>
                      <a:fillRect/>
                    </a:stretch>
                  </pic:blipFill>
                  <pic:spPr>
                    <a:xfrm>
                      <a:off x="0" y="0"/>
                      <a:ext cx="3629531" cy="2219635"/>
                    </a:xfrm>
                    <a:prstGeom prst="rect">
                      <a:avLst/>
                    </a:prstGeom>
                  </pic:spPr>
                </pic:pic>
              </a:graphicData>
            </a:graphic>
          </wp:inline>
        </w:drawing>
      </w:r>
    </w:p>
    <w:p w14:paraId="405E8E96" w14:textId="1D5D8490" w:rsidR="75EDBD23" w:rsidRDefault="75EDBD23" w:rsidP="6BC839D8">
      <w:pPr>
        <w:spacing w:after="0"/>
        <w:rPr>
          <w:i/>
          <w:iCs/>
        </w:rPr>
      </w:pPr>
      <w:r w:rsidRPr="6BC839D8">
        <w:rPr>
          <w:i/>
          <w:iCs/>
        </w:rPr>
        <w:t>Fi</w:t>
      </w:r>
      <w:r w:rsidR="1B0E88C6" w:rsidRPr="6BC839D8">
        <w:rPr>
          <w:i/>
          <w:iCs/>
        </w:rPr>
        <w:t>g</w:t>
      </w:r>
      <w:r w:rsidR="54448635" w:rsidRPr="6BC839D8">
        <w:rPr>
          <w:i/>
          <w:iCs/>
        </w:rPr>
        <w:t xml:space="preserve"> 26</w:t>
      </w:r>
      <w:r w:rsidR="36508AA5" w:rsidRPr="6BC839D8">
        <w:rPr>
          <w:i/>
          <w:iCs/>
        </w:rPr>
        <w:t xml:space="preserve">. </w:t>
      </w:r>
      <w:r w:rsidR="4994907F" w:rsidRPr="6BC839D8">
        <w:rPr>
          <w:i/>
          <w:iCs/>
        </w:rPr>
        <w:t>Q</w:t>
      </w:r>
      <w:r w:rsidRPr="6BC839D8">
        <w:rPr>
          <w:i/>
          <w:iCs/>
        </w:rPr>
        <w:t xml:space="preserve">ueries that have been ran in </w:t>
      </w:r>
      <w:r w:rsidR="1FD336D3" w:rsidRPr="6BC839D8">
        <w:rPr>
          <w:i/>
          <w:iCs/>
        </w:rPr>
        <w:t xml:space="preserve">the </w:t>
      </w:r>
      <w:r w:rsidRPr="6BC839D8">
        <w:rPr>
          <w:i/>
          <w:iCs/>
        </w:rPr>
        <w:t>database</w:t>
      </w:r>
    </w:p>
    <w:p w14:paraId="1966A736" w14:textId="25E12D07" w:rsidR="217FDA0A" w:rsidRDefault="217FDA0A" w:rsidP="30676682">
      <w:pPr>
        <w:rPr>
          <w:i/>
          <w:iCs/>
        </w:rPr>
      </w:pPr>
    </w:p>
    <w:p w14:paraId="75E110A4" w14:textId="77777777" w:rsidR="000C58EC" w:rsidRPr="000C58EC" w:rsidRDefault="000C58EC" w:rsidP="003229E7">
      <w:pPr>
        <w:spacing w:line="240" w:lineRule="auto"/>
        <w:rPr>
          <w:lang w:val="en-GB"/>
        </w:rPr>
      </w:pPr>
      <w:r w:rsidRPr="000C58EC">
        <w:rPr>
          <w:lang w:val="en-GB"/>
        </w:rPr>
        <w:t>The query shown in Fig. 27 displays the phone numbers belonging to each rider. This demonstrates how the look-up table handles the one-to-many relationship (1:M) by allowing riders to have multiple contact numbers. This design adheres to Third Normal Form by splitting the data into two tables, avoiding redundancy.</w:t>
      </w:r>
    </w:p>
    <w:p w14:paraId="56486773" w14:textId="77777777" w:rsidR="000C58EC" w:rsidRPr="000C58EC" w:rsidRDefault="000C58EC" w:rsidP="003229E7">
      <w:pPr>
        <w:spacing w:line="240" w:lineRule="auto"/>
        <w:rPr>
          <w:lang w:val="en-GB"/>
        </w:rPr>
      </w:pPr>
      <w:r w:rsidRPr="000C58EC">
        <w:rPr>
          <w:lang w:val="en-GB"/>
        </w:rPr>
        <w:lastRenderedPageBreak/>
        <w:t>Fig. 28 shows the rental start query between 15/11/2025 and 28/11/2025. This highlights that the database can filter data by date, as the values have been created using the correct format. This function will help the business understand trends in their services and capitalise on busy periods.</w:t>
      </w:r>
    </w:p>
    <w:p w14:paraId="32B59AFE" w14:textId="77777777" w:rsidR="000C58EC" w:rsidRPr="000C58EC" w:rsidRDefault="000C58EC" w:rsidP="003229E7">
      <w:pPr>
        <w:spacing w:line="240" w:lineRule="auto"/>
        <w:rPr>
          <w:lang w:val="en-GB"/>
        </w:rPr>
      </w:pPr>
      <w:r w:rsidRPr="000C58EC">
        <w:rPr>
          <w:lang w:val="en-GB"/>
        </w:rPr>
        <w:t>Fig. 29 displays specific maintenance logs for Bike ID 2. This query confirms that foreign keys are correctly linked between the Bikes and Maintenance tables. It demonstrates referential integrity and validates that the database can retrieve accurate results.</w:t>
      </w:r>
    </w:p>
    <w:p w14:paraId="7C07D18B" w14:textId="77777777" w:rsidR="000C58EC" w:rsidRPr="000C58EC" w:rsidRDefault="000C58EC" w:rsidP="003229E7">
      <w:pPr>
        <w:spacing w:line="240" w:lineRule="auto"/>
        <w:rPr>
          <w:lang w:val="en-GB"/>
        </w:rPr>
      </w:pPr>
      <w:r w:rsidRPr="000C58EC">
        <w:rPr>
          <w:lang w:val="en-GB"/>
        </w:rPr>
        <w:t>The last maintenance date for each bike query is shown in Fig. 30. The MAX function is used to identify the most recent maintenance date for each bike, helping to ensure that maintenance records are stored and retrieved correctly. It also supports data integrity, as each maintenance record must be linked to a valid bike through a foreign key. Any bike without a maintenance date indicates missing or incorrect data.</w:t>
      </w:r>
    </w:p>
    <w:p w14:paraId="52FEC871" w14:textId="77777777" w:rsidR="000C58EC" w:rsidRPr="000C58EC" w:rsidRDefault="000C58EC" w:rsidP="003229E7">
      <w:pPr>
        <w:spacing w:line="240" w:lineRule="auto"/>
        <w:rPr>
          <w:lang w:val="en-GB"/>
        </w:rPr>
      </w:pPr>
      <w:r w:rsidRPr="000C58EC">
        <w:rPr>
          <w:lang w:val="en-GB"/>
        </w:rPr>
        <w:t>Fig. 31 shows the rental history per rider. The database meets its functional requirements by correctly using primary and foreign keys. This validates that rental records are appropriately linked to the relevant riders, allowing the business to monitor user activity effectively.</w:t>
      </w:r>
    </w:p>
    <w:p w14:paraId="17B8FD1A" w14:textId="7AD5DEEF" w:rsidR="217FDA0A" w:rsidRPr="000C58EC" w:rsidRDefault="217FDA0A" w:rsidP="217FDA0A">
      <w:pPr>
        <w:rPr>
          <w:lang w:val="en-GB"/>
        </w:rPr>
      </w:pPr>
    </w:p>
    <w:p w14:paraId="7C4AD265" w14:textId="45300350" w:rsidR="217FDA0A" w:rsidRDefault="2B19A7F7" w:rsidP="6BC839D8">
      <w:pPr>
        <w:spacing w:after="0"/>
      </w:pPr>
      <w:r>
        <w:rPr>
          <w:noProof/>
        </w:rPr>
        <w:drawing>
          <wp:inline distT="0" distB="0" distL="0" distR="0" wp14:anchorId="3915E816" wp14:editId="419AE7AC">
            <wp:extent cx="3093988" cy="1844200"/>
            <wp:effectExtent l="0" t="0" r="0" b="0"/>
            <wp:docPr id="5700318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31890" name="Picture 570031890"/>
                    <pic:cNvPicPr/>
                  </pic:nvPicPr>
                  <pic:blipFill>
                    <a:blip r:embed="rId33">
                      <a:extLst>
                        <a:ext uri="{28A0092B-C50C-407E-A947-70E740481C1C}">
                          <a14:useLocalDpi xmlns:a14="http://schemas.microsoft.com/office/drawing/2010/main"/>
                        </a:ext>
                      </a:extLst>
                    </a:blip>
                    <a:stretch>
                      <a:fillRect/>
                    </a:stretch>
                  </pic:blipFill>
                  <pic:spPr>
                    <a:xfrm>
                      <a:off x="0" y="0"/>
                      <a:ext cx="3093988" cy="1844200"/>
                    </a:xfrm>
                    <a:prstGeom prst="rect">
                      <a:avLst/>
                    </a:prstGeom>
                  </pic:spPr>
                </pic:pic>
              </a:graphicData>
            </a:graphic>
          </wp:inline>
        </w:drawing>
      </w:r>
    </w:p>
    <w:p w14:paraId="33632A46" w14:textId="5FE92019" w:rsidR="217FDA0A" w:rsidRDefault="2B19A7F7" w:rsidP="6BC839D8">
      <w:pPr>
        <w:spacing w:after="0"/>
        <w:rPr>
          <w:i/>
          <w:iCs/>
        </w:rPr>
      </w:pPr>
      <w:r w:rsidRPr="6BC839D8">
        <w:rPr>
          <w:i/>
          <w:iCs/>
        </w:rPr>
        <w:t>Fig</w:t>
      </w:r>
      <w:r w:rsidR="03493402" w:rsidRPr="6BC839D8">
        <w:rPr>
          <w:i/>
          <w:iCs/>
        </w:rPr>
        <w:t xml:space="preserve"> </w:t>
      </w:r>
      <w:r w:rsidR="2BC03E88" w:rsidRPr="6BC839D8">
        <w:rPr>
          <w:i/>
          <w:iCs/>
        </w:rPr>
        <w:t>27</w:t>
      </w:r>
      <w:r w:rsidRPr="6BC839D8">
        <w:rPr>
          <w:i/>
          <w:iCs/>
        </w:rPr>
        <w:t xml:space="preserve">. Phone numbers for each rider query </w:t>
      </w:r>
    </w:p>
    <w:p w14:paraId="5AA47BBB" w14:textId="60BAF8FA" w:rsidR="217FDA0A" w:rsidRDefault="0CB64585" w:rsidP="6BC839D8">
      <w:pPr>
        <w:spacing w:after="0"/>
      </w:pPr>
      <w:r>
        <w:rPr>
          <w:noProof/>
        </w:rPr>
        <w:drawing>
          <wp:inline distT="0" distB="0" distL="0" distR="0" wp14:anchorId="23F12E26" wp14:editId="6B38CDFB">
            <wp:extent cx="3977985" cy="967824"/>
            <wp:effectExtent l="0" t="0" r="0" b="0"/>
            <wp:docPr id="19774813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481339" name="Picture 1977481339"/>
                    <pic:cNvPicPr/>
                  </pic:nvPicPr>
                  <pic:blipFill>
                    <a:blip r:embed="rId34">
                      <a:extLst>
                        <a:ext uri="{28A0092B-C50C-407E-A947-70E740481C1C}">
                          <a14:useLocalDpi xmlns:a14="http://schemas.microsoft.com/office/drawing/2010/main"/>
                        </a:ext>
                      </a:extLst>
                    </a:blip>
                    <a:stretch>
                      <a:fillRect/>
                    </a:stretch>
                  </pic:blipFill>
                  <pic:spPr>
                    <a:xfrm>
                      <a:off x="0" y="0"/>
                      <a:ext cx="3977985" cy="967824"/>
                    </a:xfrm>
                    <a:prstGeom prst="rect">
                      <a:avLst/>
                    </a:prstGeom>
                  </pic:spPr>
                </pic:pic>
              </a:graphicData>
            </a:graphic>
          </wp:inline>
        </w:drawing>
      </w:r>
    </w:p>
    <w:p w14:paraId="3CC75422" w14:textId="2E05A4ED" w:rsidR="217FDA0A" w:rsidRDefault="0CB64585" w:rsidP="6BC839D8">
      <w:pPr>
        <w:spacing w:after="0"/>
        <w:rPr>
          <w:i/>
          <w:iCs/>
        </w:rPr>
      </w:pPr>
      <w:r w:rsidRPr="6BC839D8">
        <w:rPr>
          <w:i/>
          <w:iCs/>
        </w:rPr>
        <w:t>Fig</w:t>
      </w:r>
      <w:r w:rsidR="736FEA24" w:rsidRPr="6BC839D8">
        <w:rPr>
          <w:i/>
          <w:iCs/>
        </w:rPr>
        <w:t xml:space="preserve"> </w:t>
      </w:r>
      <w:r w:rsidR="53D59C98" w:rsidRPr="6BC839D8">
        <w:rPr>
          <w:i/>
          <w:iCs/>
        </w:rPr>
        <w:t>28</w:t>
      </w:r>
      <w:r w:rsidRPr="6BC839D8">
        <w:rPr>
          <w:i/>
          <w:iCs/>
        </w:rPr>
        <w:t xml:space="preserve">. </w:t>
      </w:r>
      <w:r w:rsidR="45B454CF" w:rsidRPr="6BC839D8">
        <w:rPr>
          <w:i/>
          <w:iCs/>
        </w:rPr>
        <w:t>R</w:t>
      </w:r>
      <w:r w:rsidRPr="6BC839D8">
        <w:rPr>
          <w:i/>
          <w:iCs/>
        </w:rPr>
        <w:t>ental start between 15/11/2025 and 28/11/2025 query</w:t>
      </w:r>
    </w:p>
    <w:p w14:paraId="77B3270F" w14:textId="758FEB07" w:rsidR="217FDA0A" w:rsidRDefault="45AFC8ED" w:rsidP="6BC839D8">
      <w:pPr>
        <w:spacing w:after="0"/>
      </w:pPr>
      <w:r>
        <w:rPr>
          <w:noProof/>
        </w:rPr>
        <w:drawing>
          <wp:inline distT="0" distB="0" distL="0" distR="0" wp14:anchorId="18BFE22B" wp14:editId="76110AF3">
            <wp:extent cx="5334462" cy="998306"/>
            <wp:effectExtent l="0" t="0" r="0" b="0"/>
            <wp:docPr id="13400488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48812" name="Picture 1340048812"/>
                    <pic:cNvPicPr/>
                  </pic:nvPicPr>
                  <pic:blipFill>
                    <a:blip r:embed="rId35">
                      <a:extLst>
                        <a:ext uri="{28A0092B-C50C-407E-A947-70E740481C1C}">
                          <a14:useLocalDpi xmlns:a14="http://schemas.microsoft.com/office/drawing/2010/main"/>
                        </a:ext>
                      </a:extLst>
                    </a:blip>
                    <a:stretch>
                      <a:fillRect/>
                    </a:stretch>
                  </pic:blipFill>
                  <pic:spPr>
                    <a:xfrm>
                      <a:off x="0" y="0"/>
                      <a:ext cx="5334462" cy="998306"/>
                    </a:xfrm>
                    <a:prstGeom prst="rect">
                      <a:avLst/>
                    </a:prstGeom>
                  </pic:spPr>
                </pic:pic>
              </a:graphicData>
            </a:graphic>
          </wp:inline>
        </w:drawing>
      </w:r>
    </w:p>
    <w:p w14:paraId="11B1E096" w14:textId="026CB4C3" w:rsidR="217FDA0A" w:rsidRDefault="6123A0F8" w:rsidP="6BC839D8">
      <w:pPr>
        <w:spacing w:after="0"/>
        <w:rPr>
          <w:i/>
          <w:iCs/>
        </w:rPr>
      </w:pPr>
      <w:r w:rsidRPr="6BC839D8">
        <w:rPr>
          <w:i/>
          <w:iCs/>
        </w:rPr>
        <w:t xml:space="preserve">Fig </w:t>
      </w:r>
      <w:r w:rsidR="037A7CF5" w:rsidRPr="6BC839D8">
        <w:rPr>
          <w:i/>
          <w:iCs/>
        </w:rPr>
        <w:t>29</w:t>
      </w:r>
      <w:r w:rsidRPr="6BC839D8">
        <w:rPr>
          <w:i/>
          <w:iCs/>
        </w:rPr>
        <w:t xml:space="preserve">. </w:t>
      </w:r>
      <w:r w:rsidR="3AA1C3C9" w:rsidRPr="6BC839D8">
        <w:rPr>
          <w:i/>
          <w:iCs/>
        </w:rPr>
        <w:t xml:space="preserve"> </w:t>
      </w:r>
      <w:r w:rsidR="11C45067" w:rsidRPr="6BC839D8">
        <w:rPr>
          <w:i/>
          <w:iCs/>
        </w:rPr>
        <w:t>M</w:t>
      </w:r>
      <w:r w:rsidR="3AA1C3C9" w:rsidRPr="6BC839D8">
        <w:rPr>
          <w:i/>
          <w:iCs/>
        </w:rPr>
        <w:t>aintenance logs for Bike ID 2 query</w:t>
      </w:r>
    </w:p>
    <w:p w14:paraId="2354A9BC" w14:textId="54B7F266" w:rsidR="217FDA0A" w:rsidRDefault="3AA1C3C9" w:rsidP="6BC839D8">
      <w:pPr>
        <w:spacing w:after="0"/>
      </w:pPr>
      <w:r>
        <w:rPr>
          <w:noProof/>
        </w:rPr>
        <w:lastRenderedPageBreak/>
        <w:drawing>
          <wp:inline distT="0" distB="0" distL="0" distR="0" wp14:anchorId="71A9CC0C" wp14:editId="1D1EEFAB">
            <wp:extent cx="3170195" cy="1722269"/>
            <wp:effectExtent l="0" t="0" r="0" b="0"/>
            <wp:docPr id="10664808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80874" name="Picture 1066480874"/>
                    <pic:cNvPicPr/>
                  </pic:nvPicPr>
                  <pic:blipFill>
                    <a:blip r:embed="rId36">
                      <a:extLst>
                        <a:ext uri="{28A0092B-C50C-407E-A947-70E740481C1C}">
                          <a14:useLocalDpi xmlns:a14="http://schemas.microsoft.com/office/drawing/2010/main"/>
                        </a:ext>
                      </a:extLst>
                    </a:blip>
                    <a:stretch>
                      <a:fillRect/>
                    </a:stretch>
                  </pic:blipFill>
                  <pic:spPr>
                    <a:xfrm>
                      <a:off x="0" y="0"/>
                      <a:ext cx="3170195" cy="1722269"/>
                    </a:xfrm>
                    <a:prstGeom prst="rect">
                      <a:avLst/>
                    </a:prstGeom>
                  </pic:spPr>
                </pic:pic>
              </a:graphicData>
            </a:graphic>
          </wp:inline>
        </w:drawing>
      </w:r>
    </w:p>
    <w:p w14:paraId="41AA6F64" w14:textId="28EA5753" w:rsidR="217FDA0A" w:rsidRDefault="3AA1C3C9" w:rsidP="6BC839D8">
      <w:pPr>
        <w:spacing w:after="0"/>
        <w:rPr>
          <w:i/>
          <w:iCs/>
        </w:rPr>
      </w:pPr>
      <w:r w:rsidRPr="6BC839D8">
        <w:rPr>
          <w:i/>
          <w:iCs/>
        </w:rPr>
        <w:t xml:space="preserve">Fig </w:t>
      </w:r>
      <w:r w:rsidR="04B0C680" w:rsidRPr="6BC839D8">
        <w:rPr>
          <w:i/>
          <w:iCs/>
        </w:rPr>
        <w:t>30</w:t>
      </w:r>
      <w:r w:rsidRPr="6BC839D8">
        <w:rPr>
          <w:i/>
          <w:iCs/>
        </w:rPr>
        <w:t xml:space="preserve">. </w:t>
      </w:r>
      <w:r w:rsidR="614C2227" w:rsidRPr="6BC839D8">
        <w:rPr>
          <w:i/>
          <w:iCs/>
        </w:rPr>
        <w:t>L</w:t>
      </w:r>
      <w:r w:rsidRPr="6BC839D8">
        <w:rPr>
          <w:i/>
          <w:iCs/>
        </w:rPr>
        <w:t>ast maintenance date performed on each bike</w:t>
      </w:r>
    </w:p>
    <w:p w14:paraId="0C8F6C25" w14:textId="2D1B2EF5" w:rsidR="217FDA0A" w:rsidRDefault="3AA1C3C9" w:rsidP="6BC839D8">
      <w:pPr>
        <w:spacing w:after="0"/>
      </w:pPr>
      <w:r>
        <w:rPr>
          <w:noProof/>
        </w:rPr>
        <w:drawing>
          <wp:inline distT="0" distB="0" distL="0" distR="0" wp14:anchorId="54B1301D" wp14:editId="6A536693">
            <wp:extent cx="2911092" cy="1348857"/>
            <wp:effectExtent l="0" t="0" r="0" b="0"/>
            <wp:docPr id="6640666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66647" name="Picture 664066647"/>
                    <pic:cNvPicPr/>
                  </pic:nvPicPr>
                  <pic:blipFill>
                    <a:blip r:embed="rId37">
                      <a:extLst>
                        <a:ext uri="{28A0092B-C50C-407E-A947-70E740481C1C}">
                          <a14:useLocalDpi xmlns:a14="http://schemas.microsoft.com/office/drawing/2010/main"/>
                        </a:ext>
                      </a:extLst>
                    </a:blip>
                    <a:stretch>
                      <a:fillRect/>
                    </a:stretch>
                  </pic:blipFill>
                  <pic:spPr>
                    <a:xfrm>
                      <a:off x="0" y="0"/>
                      <a:ext cx="2911092" cy="1348857"/>
                    </a:xfrm>
                    <a:prstGeom prst="rect">
                      <a:avLst/>
                    </a:prstGeom>
                  </pic:spPr>
                </pic:pic>
              </a:graphicData>
            </a:graphic>
          </wp:inline>
        </w:drawing>
      </w:r>
    </w:p>
    <w:p w14:paraId="1AD802F4" w14:textId="04650C7A" w:rsidR="3AA1C3C9" w:rsidRDefault="3AA1C3C9" w:rsidP="6BC839D8">
      <w:pPr>
        <w:spacing w:after="0"/>
        <w:rPr>
          <w:i/>
          <w:iCs/>
        </w:rPr>
      </w:pPr>
      <w:r w:rsidRPr="6BC839D8">
        <w:rPr>
          <w:i/>
          <w:iCs/>
        </w:rPr>
        <w:t>Fig</w:t>
      </w:r>
      <w:r w:rsidR="2762CD5D" w:rsidRPr="6BC839D8">
        <w:rPr>
          <w:i/>
          <w:iCs/>
        </w:rPr>
        <w:t xml:space="preserve"> 3</w:t>
      </w:r>
      <w:r w:rsidR="4F1B8CA0" w:rsidRPr="6BC839D8">
        <w:rPr>
          <w:i/>
          <w:iCs/>
        </w:rPr>
        <w:t>1</w:t>
      </w:r>
      <w:r w:rsidRPr="6BC839D8">
        <w:rPr>
          <w:i/>
          <w:iCs/>
        </w:rPr>
        <w:t xml:space="preserve">. </w:t>
      </w:r>
      <w:r w:rsidR="1F817DA6" w:rsidRPr="6BC839D8">
        <w:rPr>
          <w:i/>
          <w:iCs/>
        </w:rPr>
        <w:t>R</w:t>
      </w:r>
      <w:r w:rsidRPr="6BC839D8">
        <w:rPr>
          <w:i/>
          <w:iCs/>
        </w:rPr>
        <w:t>ental history per rider</w:t>
      </w:r>
    </w:p>
    <w:p w14:paraId="19EF44ED" w14:textId="77777777" w:rsidR="00B95D99" w:rsidRDefault="00B95D99" w:rsidP="6BC839D8">
      <w:pPr>
        <w:spacing w:after="0"/>
        <w:rPr>
          <w:i/>
          <w:iCs/>
        </w:rPr>
      </w:pPr>
    </w:p>
    <w:p w14:paraId="656AAF56" w14:textId="5E6B4CA1" w:rsidR="00B95D99" w:rsidRDefault="00B95D99" w:rsidP="00B95D99">
      <w:pPr>
        <w:pStyle w:val="Heading2"/>
      </w:pPr>
      <w:r>
        <w:t>Improvements</w:t>
      </w:r>
    </w:p>
    <w:p w14:paraId="3B197D69" w14:textId="77777777" w:rsidR="00CD6156" w:rsidRPr="00CD6156" w:rsidRDefault="00CD6156" w:rsidP="003229E7">
      <w:pPr>
        <w:spacing w:line="240" w:lineRule="auto"/>
        <w:rPr>
          <w:lang w:val="en-GB"/>
        </w:rPr>
      </w:pPr>
      <w:r w:rsidRPr="00CD6156">
        <w:rPr>
          <w:lang w:val="en-GB"/>
        </w:rPr>
        <w:t>Upon reviewing my database implementation, there are several areas of the design and creation process that could be improved. Within my database, I have a table called “Stations” that holds information on the location of a bike pick-up station, along with its current capacity for administration purposes. The Location attribute currently only states an area in Cardiff, such as Pontcanna or Roath. This could be improved by adding the full address to the table; however, it would need to be stored as multiple attributes, such as Street and Postcode, because storing a full address in a single attribute would violate First Normal Form.</w:t>
      </w:r>
    </w:p>
    <w:p w14:paraId="3A617C16" w14:textId="5AFE2539" w:rsidR="00B16669" w:rsidRDefault="00CD6156" w:rsidP="003229E7">
      <w:pPr>
        <w:spacing w:line="240" w:lineRule="auto"/>
      </w:pPr>
      <w:r w:rsidRPr="00CD6156">
        <w:rPr>
          <w:lang w:val="en-GB"/>
        </w:rPr>
        <w:t xml:space="preserve">Another potential improvement is to change the Cost attribute in the Rentals table to a derived attribute, as keeping it in the table violates normalisation. </w:t>
      </w:r>
      <w:r w:rsidR="00CE7913">
        <w:t>D</w:t>
      </w:r>
      <w:r w:rsidR="00CE7913" w:rsidRPr="00B16669">
        <w:t>eriving calculated attributes like Cost reduces the risk of errors and simplifies updates.</w:t>
      </w:r>
      <w:r w:rsidR="00CE7913" w:rsidRPr="00CD6156">
        <w:rPr>
          <w:lang w:val="en-GB"/>
        </w:rPr>
        <w:t xml:space="preserve"> This</w:t>
      </w:r>
      <w:r w:rsidRPr="00CD6156">
        <w:rPr>
          <w:lang w:val="en-GB"/>
        </w:rPr>
        <w:t xml:space="preserve"> value can theoretically be calculated from the rental duration and hourly rate when querying the data.</w:t>
      </w:r>
      <w:r w:rsidR="00CE7913" w:rsidRPr="00CE7913">
        <w:t xml:space="preserve"> </w:t>
      </w:r>
      <w:r w:rsidR="00B16669" w:rsidRPr="00B16669">
        <w:t>These improvements would make the database more robust and better suited to meet the operational needs of EcoRide as the service grows.</w:t>
      </w:r>
    </w:p>
    <w:p w14:paraId="4F4D0E7E" w14:textId="77777777" w:rsidR="004B4DA6" w:rsidRDefault="004B4DA6" w:rsidP="003229E7">
      <w:pPr>
        <w:spacing w:line="240" w:lineRule="auto"/>
      </w:pPr>
    </w:p>
    <w:p w14:paraId="2B25E46F" w14:textId="77777777" w:rsidR="004B4DA6" w:rsidRPr="004B4DA6" w:rsidRDefault="004B4DA6" w:rsidP="003229E7">
      <w:pPr>
        <w:spacing w:line="240" w:lineRule="auto"/>
        <w:rPr>
          <w:lang w:val="en-GB"/>
        </w:rPr>
      </w:pPr>
    </w:p>
    <w:p w14:paraId="7E30812D" w14:textId="0BB29B69" w:rsidR="34FDF475" w:rsidRDefault="34FDF475" w:rsidP="488A27C3">
      <w:pPr>
        <w:pStyle w:val="Heading1"/>
        <w:rPr>
          <w:rFonts w:asciiTheme="minorHAnsi" w:eastAsiaTheme="minorEastAsia" w:hAnsiTheme="minorHAnsi" w:cstheme="minorBidi"/>
          <w:sz w:val="22"/>
          <w:szCs w:val="22"/>
        </w:rPr>
      </w:pPr>
      <w:bookmarkStart w:id="13" w:name="_Toc1047965583"/>
      <w:r>
        <w:lastRenderedPageBreak/>
        <w:t>References</w:t>
      </w:r>
      <w:bookmarkEnd w:id="13"/>
    </w:p>
    <w:p w14:paraId="5C0DCFC5" w14:textId="1FED182A" w:rsidR="52D5DFE7" w:rsidRDefault="52D5DFE7" w:rsidP="217FDA0A">
      <w:pPr>
        <w:spacing w:after="0" w:line="240" w:lineRule="auto"/>
        <w:rPr>
          <w:rFonts w:ascii="Arial" w:eastAsia="Arial" w:hAnsi="Arial" w:cs="Arial"/>
          <w:sz w:val="22"/>
          <w:szCs w:val="22"/>
        </w:rPr>
      </w:pPr>
      <w:r w:rsidRPr="217FDA0A">
        <w:rPr>
          <w:rFonts w:ascii="Arial" w:eastAsia="Arial" w:hAnsi="Arial" w:cs="Arial"/>
          <w:sz w:val="22"/>
          <w:szCs w:val="22"/>
        </w:rPr>
        <w:t xml:space="preserve">[1] T. M. Connolly and C. E. Begg, Database Systems: A Practical Approach to </w:t>
      </w:r>
      <w:r w:rsidR="461FBA61" w:rsidRPr="217FDA0A">
        <w:rPr>
          <w:rFonts w:ascii="Arial" w:eastAsia="Arial" w:hAnsi="Arial" w:cs="Arial"/>
          <w:sz w:val="22"/>
          <w:szCs w:val="22"/>
        </w:rPr>
        <w:t>Design, Implementation</w:t>
      </w:r>
      <w:r w:rsidRPr="217FDA0A">
        <w:rPr>
          <w:rFonts w:ascii="Arial" w:eastAsia="Arial" w:hAnsi="Arial" w:cs="Arial"/>
          <w:sz w:val="22"/>
          <w:szCs w:val="22"/>
        </w:rPr>
        <w:t>, and Management, 6th ed. Harlow, UK: Pearson Education, 2015.</w:t>
      </w:r>
    </w:p>
    <w:p w14:paraId="0D3335F7" w14:textId="58DD96A3" w:rsidR="217FDA0A" w:rsidRDefault="217FDA0A" w:rsidP="217FDA0A">
      <w:pPr>
        <w:spacing w:after="0" w:line="240" w:lineRule="auto"/>
        <w:rPr>
          <w:rFonts w:ascii="Arial" w:eastAsia="Arial" w:hAnsi="Arial" w:cs="Arial"/>
          <w:sz w:val="22"/>
          <w:szCs w:val="22"/>
        </w:rPr>
      </w:pPr>
    </w:p>
    <w:p w14:paraId="4228E699" w14:textId="4CEE0A7B" w:rsidR="5BC399B5" w:rsidRDefault="5BC399B5" w:rsidP="217FDA0A">
      <w:pPr>
        <w:spacing w:after="0" w:line="240" w:lineRule="auto"/>
        <w:rPr>
          <w:rFonts w:ascii="Arial" w:eastAsia="Arial" w:hAnsi="Arial" w:cs="Arial"/>
          <w:sz w:val="22"/>
          <w:szCs w:val="22"/>
        </w:rPr>
      </w:pPr>
      <w:r w:rsidRPr="217FDA0A">
        <w:rPr>
          <w:rFonts w:ascii="Arial" w:eastAsia="Arial" w:hAnsi="Arial" w:cs="Arial"/>
          <w:sz w:val="22"/>
          <w:szCs w:val="22"/>
        </w:rPr>
        <w:t>[2] A. Silberschatz, H. F. Korth, and S. Sudarshan, Database System Concepts, 7th ed. New York, NY, USA: McGraw-Hill, 2020.</w:t>
      </w:r>
    </w:p>
    <w:p w14:paraId="4738BB65" w14:textId="6C84CD3F" w:rsidR="217FDA0A" w:rsidRDefault="217FDA0A" w:rsidP="217FDA0A">
      <w:pPr>
        <w:spacing w:after="0" w:line="240" w:lineRule="auto"/>
        <w:rPr>
          <w:rFonts w:ascii="Arial" w:eastAsia="Arial" w:hAnsi="Arial" w:cs="Arial"/>
          <w:sz w:val="22"/>
          <w:szCs w:val="22"/>
        </w:rPr>
      </w:pPr>
    </w:p>
    <w:p w14:paraId="35BCDEC4" w14:textId="49951E6C" w:rsidR="0E93517F" w:rsidRDefault="0E93517F" w:rsidP="217FDA0A">
      <w:pPr>
        <w:spacing w:after="0" w:line="240" w:lineRule="auto"/>
        <w:rPr>
          <w:rFonts w:ascii="Arial" w:eastAsia="Arial" w:hAnsi="Arial" w:cs="Arial"/>
          <w:sz w:val="22"/>
          <w:szCs w:val="22"/>
        </w:rPr>
      </w:pPr>
      <w:r w:rsidRPr="217FDA0A">
        <w:rPr>
          <w:rFonts w:ascii="Arial" w:eastAsia="Arial" w:hAnsi="Arial" w:cs="Arial"/>
          <w:sz w:val="22"/>
          <w:szCs w:val="22"/>
        </w:rPr>
        <w:t xml:space="preserve">[3] M. J. Hernandez, </w:t>
      </w:r>
      <w:r w:rsidRPr="217FDA0A">
        <w:rPr>
          <w:rFonts w:ascii="Arial" w:eastAsia="Arial" w:hAnsi="Arial" w:cs="Arial"/>
          <w:i/>
          <w:iCs/>
          <w:sz w:val="22"/>
          <w:szCs w:val="22"/>
        </w:rPr>
        <w:t>Database Design for Mere Mortals</w:t>
      </w:r>
      <w:r w:rsidRPr="217FDA0A">
        <w:rPr>
          <w:rFonts w:ascii="Arial" w:eastAsia="Arial" w:hAnsi="Arial" w:cs="Arial"/>
          <w:sz w:val="22"/>
          <w:szCs w:val="22"/>
        </w:rPr>
        <w:t>, 3rd ed. Boston, MA, USA: Addison-Wesley, 2013.</w:t>
      </w:r>
    </w:p>
    <w:p w14:paraId="5B523953" w14:textId="40AB32AA" w:rsidR="217FDA0A" w:rsidRDefault="217FDA0A" w:rsidP="217FDA0A">
      <w:pPr>
        <w:spacing w:after="0" w:line="240" w:lineRule="auto"/>
        <w:rPr>
          <w:rFonts w:ascii="Arial" w:eastAsia="Arial" w:hAnsi="Arial" w:cs="Arial"/>
          <w:sz w:val="22"/>
          <w:szCs w:val="22"/>
        </w:rPr>
      </w:pPr>
    </w:p>
    <w:p w14:paraId="5AC923D9" w14:textId="679FEBC5" w:rsidR="483C6D14" w:rsidRDefault="483C6D14" w:rsidP="217FDA0A">
      <w:pPr>
        <w:spacing w:after="0" w:line="240" w:lineRule="auto"/>
        <w:rPr>
          <w:rFonts w:ascii="Arial" w:eastAsia="Arial" w:hAnsi="Arial" w:cs="Arial"/>
          <w:sz w:val="22"/>
          <w:szCs w:val="22"/>
        </w:rPr>
      </w:pPr>
      <w:r w:rsidRPr="217FDA0A">
        <w:rPr>
          <w:rFonts w:ascii="Arial" w:eastAsia="Arial" w:hAnsi="Arial" w:cs="Arial"/>
          <w:sz w:val="22"/>
          <w:szCs w:val="22"/>
        </w:rPr>
        <w:t>[4] R. Elmasri and S. B. Navathe, Fundamentals of Database Systems, 7th ed. Boston, MA, USA: Pearson, 2016.</w:t>
      </w:r>
    </w:p>
    <w:p w14:paraId="7234F414" w14:textId="2B6D9B0D" w:rsidR="217FDA0A" w:rsidRDefault="217FDA0A" w:rsidP="217FDA0A">
      <w:pPr>
        <w:spacing w:after="0" w:line="240" w:lineRule="auto"/>
        <w:rPr>
          <w:rFonts w:ascii="Arial" w:eastAsia="Arial" w:hAnsi="Arial" w:cs="Arial"/>
          <w:sz w:val="22"/>
          <w:szCs w:val="22"/>
        </w:rPr>
      </w:pPr>
    </w:p>
    <w:p w14:paraId="6CF68B0F" w14:textId="6A943C95" w:rsidR="00525894" w:rsidRDefault="15C4791D" w:rsidP="6BC839D8">
      <w:pPr>
        <w:spacing w:after="0" w:line="240" w:lineRule="auto"/>
        <w:rPr>
          <w:rFonts w:ascii="Arial" w:eastAsia="Arial" w:hAnsi="Arial" w:cs="Arial"/>
          <w:sz w:val="22"/>
          <w:szCs w:val="22"/>
        </w:rPr>
      </w:pPr>
      <w:r w:rsidRPr="6BC839D8">
        <w:rPr>
          <w:rFonts w:ascii="Arial" w:eastAsia="Arial" w:hAnsi="Arial" w:cs="Arial"/>
          <w:sz w:val="22"/>
          <w:szCs w:val="22"/>
        </w:rPr>
        <w:t xml:space="preserve">[5] </w:t>
      </w:r>
      <w:r w:rsidR="3184DC73" w:rsidRPr="6BC839D8">
        <w:rPr>
          <w:rFonts w:ascii="Arial" w:eastAsia="Arial" w:hAnsi="Arial" w:cs="Arial"/>
          <w:sz w:val="22"/>
          <w:szCs w:val="22"/>
        </w:rPr>
        <w:t xml:space="preserve">L. Jiang and F. Naumann, "Holistic primary key and foreign key detection," J Intell Inform Syst, vol. 54, (3), pp. 439-461, 2020. Available: https://www.proquest.com/scholarly-journals/holistic-primary-key-foreign-detection/docview/2237714229/se-2. DOI: </w:t>
      </w:r>
      <w:hyperlink r:id="rId38">
        <w:r w:rsidR="3184DC73" w:rsidRPr="6BC839D8">
          <w:rPr>
            <w:rStyle w:val="Hyperlink"/>
            <w:rFonts w:ascii="Arial" w:eastAsia="Arial" w:hAnsi="Arial" w:cs="Arial"/>
            <w:sz w:val="22"/>
            <w:szCs w:val="22"/>
          </w:rPr>
          <w:t>https://doi.org/10.1007/s10844-019-00562-z</w:t>
        </w:r>
      </w:hyperlink>
    </w:p>
    <w:p w14:paraId="3EEF5357" w14:textId="38C88C6C" w:rsidR="00525894" w:rsidRDefault="00525894" w:rsidP="6BC839D8">
      <w:pPr>
        <w:spacing w:after="0" w:line="240" w:lineRule="auto"/>
        <w:rPr>
          <w:rFonts w:ascii="Arial" w:eastAsia="Arial" w:hAnsi="Arial" w:cs="Arial"/>
          <w:sz w:val="22"/>
          <w:szCs w:val="22"/>
        </w:rPr>
      </w:pPr>
    </w:p>
    <w:p w14:paraId="2C078E63" w14:textId="06A57155" w:rsidR="00525894" w:rsidRDefault="3DEAF987" w:rsidP="6BC839D8">
      <w:pPr>
        <w:spacing w:after="0" w:line="240" w:lineRule="auto"/>
        <w:rPr>
          <w:rFonts w:ascii="Arial" w:eastAsia="Arial" w:hAnsi="Arial" w:cs="Arial"/>
          <w:sz w:val="22"/>
          <w:szCs w:val="22"/>
        </w:rPr>
      </w:pPr>
      <w:r w:rsidRPr="6BC839D8">
        <w:rPr>
          <w:rFonts w:ascii="Arial" w:eastAsia="Arial" w:hAnsi="Arial" w:cs="Arial"/>
          <w:sz w:val="22"/>
          <w:szCs w:val="22"/>
        </w:rPr>
        <w:t xml:space="preserve">[6] SQE Labs Inc., </w:t>
      </w:r>
      <w:r w:rsidRPr="6BC839D8">
        <w:rPr>
          <w:rFonts w:ascii="Arial" w:eastAsia="Arial" w:hAnsi="Arial" w:cs="Arial"/>
          <w:i/>
          <w:iCs/>
          <w:sz w:val="22"/>
          <w:szCs w:val="22"/>
        </w:rPr>
        <w:t>“Why Do You Need to Perform Database Testing?”</w:t>
      </w:r>
      <w:r w:rsidRPr="6BC839D8">
        <w:rPr>
          <w:rFonts w:ascii="Arial" w:eastAsia="Arial" w:hAnsi="Arial" w:cs="Arial"/>
          <w:sz w:val="22"/>
          <w:szCs w:val="22"/>
        </w:rPr>
        <w:t xml:space="preserve">, LinkedIn, Jan. 16, 2024. [Online]. Available: </w:t>
      </w:r>
      <w:hyperlink r:id="rId39">
        <w:r w:rsidRPr="6BC839D8">
          <w:rPr>
            <w:rStyle w:val="Hyperlink"/>
            <w:rFonts w:ascii="Arial" w:eastAsia="Arial" w:hAnsi="Arial" w:cs="Arial"/>
            <w:sz w:val="22"/>
            <w:szCs w:val="22"/>
          </w:rPr>
          <w:t>https://www.linkedin.com/pulse/why-do-you-need-perform-database-testing-sqe-labs-inc--izpwc/</w:t>
        </w:r>
      </w:hyperlink>
      <w:r w:rsidR="3184DC73" w:rsidRPr="6BC839D8">
        <w:rPr>
          <w:rFonts w:ascii="Arial" w:eastAsia="Arial" w:hAnsi="Arial" w:cs="Arial"/>
          <w:sz w:val="22"/>
          <w:szCs w:val="22"/>
        </w:rPr>
        <w:t>.</w:t>
      </w:r>
    </w:p>
    <w:sectPr w:rsidR="00525894" w:rsidSect="00A40C24">
      <w:headerReference w:type="default" r:id="rId40"/>
      <w:footerReference w:type="default" r:id="rId41"/>
      <w:headerReference w:type="first" r:id="rId42"/>
      <w:footerReference w:type="first" r:id="rId4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B7751" w14:textId="77777777" w:rsidR="002F5951" w:rsidRDefault="002F5951">
      <w:pPr>
        <w:spacing w:after="0" w:line="240" w:lineRule="auto"/>
      </w:pPr>
      <w:r>
        <w:separator/>
      </w:r>
    </w:p>
  </w:endnote>
  <w:endnote w:type="continuationSeparator" w:id="0">
    <w:p w14:paraId="29D50684" w14:textId="77777777" w:rsidR="002F5951" w:rsidRDefault="002F5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17FDA0A" w14:paraId="0A221AEB" w14:textId="77777777" w:rsidTr="217FDA0A">
      <w:trPr>
        <w:trHeight w:val="300"/>
      </w:trPr>
      <w:tc>
        <w:tcPr>
          <w:tcW w:w="3120" w:type="dxa"/>
        </w:tcPr>
        <w:p w14:paraId="35D72B9B" w14:textId="3C2E1B08" w:rsidR="217FDA0A" w:rsidRDefault="217FDA0A" w:rsidP="217FDA0A">
          <w:pPr>
            <w:pStyle w:val="Header"/>
            <w:ind w:left="-115"/>
          </w:pPr>
        </w:p>
      </w:tc>
      <w:tc>
        <w:tcPr>
          <w:tcW w:w="3120" w:type="dxa"/>
        </w:tcPr>
        <w:p w14:paraId="70473BDB" w14:textId="517E5701" w:rsidR="217FDA0A" w:rsidRDefault="217FDA0A" w:rsidP="217FDA0A">
          <w:pPr>
            <w:pStyle w:val="Header"/>
            <w:jc w:val="center"/>
          </w:pPr>
        </w:p>
      </w:tc>
      <w:tc>
        <w:tcPr>
          <w:tcW w:w="3120" w:type="dxa"/>
        </w:tcPr>
        <w:p w14:paraId="0F750CFB" w14:textId="032F3A5F" w:rsidR="217FDA0A" w:rsidRDefault="217FDA0A" w:rsidP="217FDA0A">
          <w:pPr>
            <w:pStyle w:val="Header"/>
            <w:ind w:right="-115"/>
            <w:jc w:val="right"/>
          </w:pPr>
        </w:p>
      </w:tc>
    </w:tr>
  </w:tbl>
  <w:p w14:paraId="197D27E4" w14:textId="036DC5E4" w:rsidR="217FDA0A" w:rsidRDefault="217FDA0A" w:rsidP="217FDA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17FDA0A" w14:paraId="0A601468" w14:textId="77777777" w:rsidTr="217FDA0A">
      <w:trPr>
        <w:trHeight w:val="300"/>
      </w:trPr>
      <w:tc>
        <w:tcPr>
          <w:tcW w:w="3120" w:type="dxa"/>
        </w:tcPr>
        <w:p w14:paraId="77351F1D" w14:textId="56EC1F57" w:rsidR="217FDA0A" w:rsidRDefault="217FDA0A" w:rsidP="217FDA0A">
          <w:pPr>
            <w:pStyle w:val="Header"/>
            <w:ind w:left="-115"/>
          </w:pPr>
        </w:p>
      </w:tc>
      <w:tc>
        <w:tcPr>
          <w:tcW w:w="3120" w:type="dxa"/>
        </w:tcPr>
        <w:p w14:paraId="6A1D6B3C" w14:textId="5EEA492C" w:rsidR="217FDA0A" w:rsidRDefault="217FDA0A" w:rsidP="217FDA0A">
          <w:pPr>
            <w:pStyle w:val="Header"/>
            <w:jc w:val="center"/>
          </w:pPr>
        </w:p>
      </w:tc>
      <w:tc>
        <w:tcPr>
          <w:tcW w:w="3120" w:type="dxa"/>
        </w:tcPr>
        <w:p w14:paraId="42647216" w14:textId="77AD8647" w:rsidR="217FDA0A" w:rsidRDefault="217FDA0A" w:rsidP="217FDA0A">
          <w:pPr>
            <w:pStyle w:val="Header"/>
            <w:ind w:right="-115"/>
            <w:jc w:val="right"/>
          </w:pPr>
        </w:p>
      </w:tc>
    </w:tr>
  </w:tbl>
  <w:p w14:paraId="14E14A14" w14:textId="72DAB81E" w:rsidR="217FDA0A" w:rsidRDefault="217FDA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B902C" w14:textId="77777777" w:rsidR="002F5951" w:rsidRDefault="002F5951">
      <w:pPr>
        <w:spacing w:after="0" w:line="240" w:lineRule="auto"/>
      </w:pPr>
      <w:r>
        <w:separator/>
      </w:r>
    </w:p>
  </w:footnote>
  <w:footnote w:type="continuationSeparator" w:id="0">
    <w:p w14:paraId="5A863834" w14:textId="77777777" w:rsidR="002F5951" w:rsidRDefault="002F5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17FDA0A" w14:paraId="39BCB4D5" w14:textId="77777777" w:rsidTr="217FDA0A">
      <w:trPr>
        <w:trHeight w:val="300"/>
      </w:trPr>
      <w:tc>
        <w:tcPr>
          <w:tcW w:w="3120" w:type="dxa"/>
        </w:tcPr>
        <w:p w14:paraId="613F9139" w14:textId="7BB9E846" w:rsidR="217FDA0A" w:rsidRDefault="217FDA0A" w:rsidP="217FDA0A">
          <w:pPr>
            <w:pStyle w:val="Header"/>
            <w:ind w:left="-115"/>
          </w:pPr>
        </w:p>
      </w:tc>
      <w:tc>
        <w:tcPr>
          <w:tcW w:w="3120" w:type="dxa"/>
        </w:tcPr>
        <w:p w14:paraId="33FD6B44" w14:textId="19EA9F81" w:rsidR="217FDA0A" w:rsidRDefault="217FDA0A" w:rsidP="217FDA0A">
          <w:pPr>
            <w:pStyle w:val="Header"/>
            <w:jc w:val="center"/>
          </w:pPr>
        </w:p>
      </w:tc>
      <w:tc>
        <w:tcPr>
          <w:tcW w:w="3120" w:type="dxa"/>
        </w:tcPr>
        <w:p w14:paraId="1747C5CA" w14:textId="17ED85D6" w:rsidR="217FDA0A" w:rsidRDefault="217FDA0A" w:rsidP="217FDA0A">
          <w:pPr>
            <w:pStyle w:val="Header"/>
            <w:ind w:right="-115"/>
            <w:jc w:val="right"/>
          </w:pPr>
        </w:p>
      </w:tc>
    </w:tr>
  </w:tbl>
  <w:p w14:paraId="5892F140" w14:textId="0D239976" w:rsidR="217FDA0A" w:rsidRDefault="217FDA0A" w:rsidP="217FDA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17FDA0A" w14:paraId="4AB36991" w14:textId="77777777" w:rsidTr="217FDA0A">
      <w:trPr>
        <w:trHeight w:val="300"/>
      </w:trPr>
      <w:tc>
        <w:tcPr>
          <w:tcW w:w="3120" w:type="dxa"/>
        </w:tcPr>
        <w:p w14:paraId="2A75DDC4" w14:textId="325E0DA5" w:rsidR="217FDA0A" w:rsidRDefault="217FDA0A" w:rsidP="217FDA0A">
          <w:pPr>
            <w:pStyle w:val="Header"/>
            <w:ind w:left="-115"/>
          </w:pPr>
        </w:p>
      </w:tc>
      <w:tc>
        <w:tcPr>
          <w:tcW w:w="3120" w:type="dxa"/>
        </w:tcPr>
        <w:p w14:paraId="79FC90AC" w14:textId="161473E5" w:rsidR="217FDA0A" w:rsidRDefault="217FDA0A" w:rsidP="217FDA0A">
          <w:pPr>
            <w:pStyle w:val="Header"/>
            <w:jc w:val="center"/>
          </w:pPr>
        </w:p>
      </w:tc>
      <w:tc>
        <w:tcPr>
          <w:tcW w:w="3120" w:type="dxa"/>
        </w:tcPr>
        <w:p w14:paraId="649E9429" w14:textId="30482764" w:rsidR="217FDA0A" w:rsidRDefault="217FDA0A" w:rsidP="217FDA0A">
          <w:pPr>
            <w:pStyle w:val="Header"/>
            <w:ind w:right="-115"/>
            <w:jc w:val="right"/>
          </w:pPr>
        </w:p>
      </w:tc>
    </w:tr>
  </w:tbl>
  <w:p w14:paraId="61EBDFF2" w14:textId="4A0AE505" w:rsidR="217FDA0A" w:rsidRDefault="217FDA0A" w:rsidP="217FDA0A">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09dSxyBn">
      <int2:state int2:value="Rejected" int2:type="spell"/>
    </int2:textHash>
    <int2:textHash int2:hashCode="HtZUDmE1kuKkcK" int2:id="0pDcsMG0">
      <int2:state int2:value="Rejected" int2:type="spell"/>
    </int2:textHash>
    <int2:textHash int2:hashCode="oLH6i02lq/5q0v" int2:id="7oIT3F7N">
      <int2:state int2:value="Rejected" int2:type="spell"/>
    </int2:textHash>
    <int2:textHash int2:hashCode="JC+PnIDI5pPqdj" int2:id="BvYkCOXQ">
      <int2:state int2:value="Rejected" int2:type="spell"/>
    </int2:textHash>
    <int2:textHash int2:hashCode="ZSb9ZmVZNczx2I" int2:id="CK5RLsvm">
      <int2:state int2:value="Rejected" int2:type="spell"/>
    </int2:textHash>
    <int2:textHash int2:hashCode="m/C6mGJeQTWOW1" int2:id="E1YLiMNW">
      <int2:state int2:value="Rejected" int2:type="spell"/>
    </int2:textHash>
    <int2:textHash int2:hashCode="Dl/wog3gULLKCe" int2:id="EsIbSGwi">
      <int2:state int2:value="Rejected" int2:type="spell"/>
    </int2:textHash>
    <int2:textHash int2:hashCode="/EewnMmHErfsTr" int2:id="GzTt0BFu">
      <int2:state int2:value="Rejected" int2:type="spell"/>
    </int2:textHash>
    <int2:textHash int2:hashCode="8e9Tv5pq8kn3RU" int2:id="HCkHKV15">
      <int2:state int2:value="Rejected" int2:type="spell"/>
    </int2:textHash>
    <int2:textHash int2:hashCode="qmh0IS9VDK9Pai" int2:id="Jf6jG3zQ">
      <int2:state int2:value="Rejected" int2:type="spell"/>
    </int2:textHash>
    <int2:textHash int2:hashCode="kv4UVae7TQCfC0" int2:id="M1SPtUlE">
      <int2:state int2:value="Rejected" int2:type="spell"/>
    </int2:textHash>
    <int2:textHash int2:hashCode="DAvGfeL7TpIwfJ" int2:id="NsZ4ONhF">
      <int2:state int2:value="Rejected" int2:type="spell"/>
    </int2:textHash>
    <int2:textHash int2:hashCode="9oy4weNdoPMBXD" int2:id="ZOHB3CDm">
      <int2:state int2:value="Rejected" int2:type="spell"/>
    </int2:textHash>
    <int2:textHash int2:hashCode="yyMwVV196JRF1q" int2:id="ZzaOzYHD">
      <int2:state int2:value="Rejected" int2:type="spell"/>
    </int2:textHash>
    <int2:textHash int2:hashCode="P1t9DnuMzsiEcY" int2:id="cIRgyNQE">
      <int2:state int2:value="Rejected" int2:type="spell"/>
    </int2:textHash>
    <int2:textHash int2:hashCode="KoaxTrv1Gs2BIg" int2:id="dpQmtt2y">
      <int2:state int2:value="Rejected" int2:type="spell"/>
    </int2:textHash>
    <int2:textHash int2:hashCode="+xQYVpk/jEvZ21" int2:id="ilAJSqCM">
      <int2:state int2:value="Rejected" int2:type="spell"/>
    </int2:textHash>
    <int2:textHash int2:hashCode="t0XkENmvWAdIei" int2:id="jogXJTuG">
      <int2:state int2:value="Rejected" int2:type="spell"/>
    </int2:textHash>
    <int2:textHash int2:hashCode="dmm4zSxOrJRAHZ" int2:id="l9hTpXIq">
      <int2:state int2:value="Rejected" int2:type="spell"/>
    </int2:textHash>
    <int2:textHash int2:hashCode="xcgb3EeIup7nN2" int2:id="lbI2xMlh">
      <int2:state int2:value="Rejected" int2:type="spell"/>
    </int2:textHash>
    <int2:textHash int2:hashCode="P/bxVnJhUAQ3v5" int2:id="nWkFcqpr">
      <int2:state int2:value="Rejected" int2:type="spell"/>
    </int2:textHash>
    <int2:textHash int2:hashCode="fd6mCm/pPDMWpQ" int2:id="q0h15njz">
      <int2:state int2:value="Rejected" int2:type="spell"/>
    </int2:textHash>
    <int2:textHash int2:hashCode="itUACvx2ajSY7o" int2:id="qsdMXI2x">
      <int2:state int2:value="Rejected" int2:type="spell"/>
    </int2:textHash>
    <int2:textHash int2:hashCode="tt5l3WPqz/cHgI" int2:id="xnBimjO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DA64"/>
    <w:multiLevelType w:val="hybridMultilevel"/>
    <w:tmpl w:val="FFFFFFFF"/>
    <w:lvl w:ilvl="0" w:tplc="47804CE8">
      <w:start w:val="1"/>
      <w:numFmt w:val="bullet"/>
      <w:lvlText w:val="·"/>
      <w:lvlJc w:val="left"/>
      <w:pPr>
        <w:ind w:left="720" w:hanging="360"/>
      </w:pPr>
      <w:rPr>
        <w:rFonts w:ascii="Symbol" w:hAnsi="Symbol" w:hint="default"/>
      </w:rPr>
    </w:lvl>
    <w:lvl w:ilvl="1" w:tplc="CCEAD0A0">
      <w:start w:val="1"/>
      <w:numFmt w:val="bullet"/>
      <w:lvlText w:val="o"/>
      <w:lvlJc w:val="left"/>
      <w:pPr>
        <w:ind w:left="1440" w:hanging="360"/>
      </w:pPr>
      <w:rPr>
        <w:rFonts w:ascii="Courier New" w:hAnsi="Courier New" w:hint="default"/>
      </w:rPr>
    </w:lvl>
    <w:lvl w:ilvl="2" w:tplc="3932AD7A">
      <w:start w:val="1"/>
      <w:numFmt w:val="bullet"/>
      <w:lvlText w:val=""/>
      <w:lvlJc w:val="left"/>
      <w:pPr>
        <w:ind w:left="2160" w:hanging="360"/>
      </w:pPr>
      <w:rPr>
        <w:rFonts w:ascii="Wingdings" w:hAnsi="Wingdings" w:hint="default"/>
      </w:rPr>
    </w:lvl>
    <w:lvl w:ilvl="3" w:tplc="C23291AC">
      <w:start w:val="1"/>
      <w:numFmt w:val="bullet"/>
      <w:lvlText w:val=""/>
      <w:lvlJc w:val="left"/>
      <w:pPr>
        <w:ind w:left="2880" w:hanging="360"/>
      </w:pPr>
      <w:rPr>
        <w:rFonts w:ascii="Symbol" w:hAnsi="Symbol" w:hint="default"/>
      </w:rPr>
    </w:lvl>
    <w:lvl w:ilvl="4" w:tplc="D5968928">
      <w:start w:val="1"/>
      <w:numFmt w:val="bullet"/>
      <w:lvlText w:val="o"/>
      <w:lvlJc w:val="left"/>
      <w:pPr>
        <w:ind w:left="3600" w:hanging="360"/>
      </w:pPr>
      <w:rPr>
        <w:rFonts w:ascii="Courier New" w:hAnsi="Courier New" w:hint="default"/>
      </w:rPr>
    </w:lvl>
    <w:lvl w:ilvl="5" w:tplc="58F41218">
      <w:start w:val="1"/>
      <w:numFmt w:val="bullet"/>
      <w:lvlText w:val=""/>
      <w:lvlJc w:val="left"/>
      <w:pPr>
        <w:ind w:left="4320" w:hanging="360"/>
      </w:pPr>
      <w:rPr>
        <w:rFonts w:ascii="Wingdings" w:hAnsi="Wingdings" w:hint="default"/>
      </w:rPr>
    </w:lvl>
    <w:lvl w:ilvl="6" w:tplc="884C6394">
      <w:start w:val="1"/>
      <w:numFmt w:val="bullet"/>
      <w:lvlText w:val=""/>
      <w:lvlJc w:val="left"/>
      <w:pPr>
        <w:ind w:left="5040" w:hanging="360"/>
      </w:pPr>
      <w:rPr>
        <w:rFonts w:ascii="Symbol" w:hAnsi="Symbol" w:hint="default"/>
      </w:rPr>
    </w:lvl>
    <w:lvl w:ilvl="7" w:tplc="AA785F62">
      <w:start w:val="1"/>
      <w:numFmt w:val="bullet"/>
      <w:lvlText w:val="o"/>
      <w:lvlJc w:val="left"/>
      <w:pPr>
        <w:ind w:left="5760" w:hanging="360"/>
      </w:pPr>
      <w:rPr>
        <w:rFonts w:ascii="Courier New" w:hAnsi="Courier New" w:hint="default"/>
      </w:rPr>
    </w:lvl>
    <w:lvl w:ilvl="8" w:tplc="CA70BA86">
      <w:start w:val="1"/>
      <w:numFmt w:val="bullet"/>
      <w:lvlText w:val=""/>
      <w:lvlJc w:val="left"/>
      <w:pPr>
        <w:ind w:left="6480" w:hanging="360"/>
      </w:pPr>
      <w:rPr>
        <w:rFonts w:ascii="Wingdings" w:hAnsi="Wingdings" w:hint="default"/>
      </w:rPr>
    </w:lvl>
  </w:abstractNum>
  <w:abstractNum w:abstractNumId="1" w15:restartNumberingAfterBreak="0">
    <w:nsid w:val="05EBEAE5"/>
    <w:multiLevelType w:val="hybridMultilevel"/>
    <w:tmpl w:val="9064E2A8"/>
    <w:lvl w:ilvl="0" w:tplc="EE0AA4D2">
      <w:start w:val="1"/>
      <w:numFmt w:val="bullet"/>
      <w:lvlText w:val=""/>
      <w:lvlJc w:val="left"/>
      <w:pPr>
        <w:ind w:left="720" w:hanging="360"/>
      </w:pPr>
      <w:rPr>
        <w:rFonts w:ascii="Symbol" w:hAnsi="Symbol" w:hint="default"/>
      </w:rPr>
    </w:lvl>
    <w:lvl w:ilvl="1" w:tplc="B9AC7CA4">
      <w:start w:val="1"/>
      <w:numFmt w:val="bullet"/>
      <w:lvlText w:val="o"/>
      <w:lvlJc w:val="left"/>
      <w:pPr>
        <w:ind w:left="1440" w:hanging="360"/>
      </w:pPr>
      <w:rPr>
        <w:rFonts w:ascii="Courier New" w:hAnsi="Courier New" w:hint="default"/>
      </w:rPr>
    </w:lvl>
    <w:lvl w:ilvl="2" w:tplc="300C8ADA">
      <w:start w:val="1"/>
      <w:numFmt w:val="bullet"/>
      <w:lvlText w:val=""/>
      <w:lvlJc w:val="left"/>
      <w:pPr>
        <w:ind w:left="2160" w:hanging="360"/>
      </w:pPr>
      <w:rPr>
        <w:rFonts w:ascii="Wingdings" w:hAnsi="Wingdings" w:hint="default"/>
      </w:rPr>
    </w:lvl>
    <w:lvl w:ilvl="3" w:tplc="4E323048">
      <w:start w:val="1"/>
      <w:numFmt w:val="bullet"/>
      <w:lvlText w:val=""/>
      <w:lvlJc w:val="left"/>
      <w:pPr>
        <w:ind w:left="2880" w:hanging="360"/>
      </w:pPr>
      <w:rPr>
        <w:rFonts w:ascii="Symbol" w:hAnsi="Symbol" w:hint="default"/>
      </w:rPr>
    </w:lvl>
    <w:lvl w:ilvl="4" w:tplc="B492DBA2">
      <w:start w:val="1"/>
      <w:numFmt w:val="bullet"/>
      <w:lvlText w:val="o"/>
      <w:lvlJc w:val="left"/>
      <w:pPr>
        <w:ind w:left="3600" w:hanging="360"/>
      </w:pPr>
      <w:rPr>
        <w:rFonts w:ascii="Courier New" w:hAnsi="Courier New" w:hint="default"/>
      </w:rPr>
    </w:lvl>
    <w:lvl w:ilvl="5" w:tplc="72AE0C36">
      <w:start w:val="1"/>
      <w:numFmt w:val="bullet"/>
      <w:lvlText w:val=""/>
      <w:lvlJc w:val="left"/>
      <w:pPr>
        <w:ind w:left="4320" w:hanging="360"/>
      </w:pPr>
      <w:rPr>
        <w:rFonts w:ascii="Wingdings" w:hAnsi="Wingdings" w:hint="default"/>
      </w:rPr>
    </w:lvl>
    <w:lvl w:ilvl="6" w:tplc="BCF6C570">
      <w:start w:val="1"/>
      <w:numFmt w:val="bullet"/>
      <w:lvlText w:val=""/>
      <w:lvlJc w:val="left"/>
      <w:pPr>
        <w:ind w:left="5040" w:hanging="360"/>
      </w:pPr>
      <w:rPr>
        <w:rFonts w:ascii="Symbol" w:hAnsi="Symbol" w:hint="default"/>
      </w:rPr>
    </w:lvl>
    <w:lvl w:ilvl="7" w:tplc="E1AE5926">
      <w:start w:val="1"/>
      <w:numFmt w:val="bullet"/>
      <w:lvlText w:val="o"/>
      <w:lvlJc w:val="left"/>
      <w:pPr>
        <w:ind w:left="5760" w:hanging="360"/>
      </w:pPr>
      <w:rPr>
        <w:rFonts w:ascii="Courier New" w:hAnsi="Courier New" w:hint="default"/>
      </w:rPr>
    </w:lvl>
    <w:lvl w:ilvl="8" w:tplc="629C6D1E">
      <w:start w:val="1"/>
      <w:numFmt w:val="bullet"/>
      <w:lvlText w:val=""/>
      <w:lvlJc w:val="left"/>
      <w:pPr>
        <w:ind w:left="6480" w:hanging="360"/>
      </w:pPr>
      <w:rPr>
        <w:rFonts w:ascii="Wingdings" w:hAnsi="Wingdings" w:hint="default"/>
      </w:rPr>
    </w:lvl>
  </w:abstractNum>
  <w:abstractNum w:abstractNumId="2" w15:restartNumberingAfterBreak="0">
    <w:nsid w:val="1A9E5844"/>
    <w:multiLevelType w:val="multilevel"/>
    <w:tmpl w:val="04989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903147"/>
    <w:multiLevelType w:val="hybridMultilevel"/>
    <w:tmpl w:val="FFFFFFFF"/>
    <w:lvl w:ilvl="0" w:tplc="AC5CDE66">
      <w:start w:val="1"/>
      <w:numFmt w:val="decimal"/>
      <w:lvlText w:val="%1."/>
      <w:lvlJc w:val="left"/>
      <w:pPr>
        <w:ind w:left="720" w:hanging="360"/>
      </w:pPr>
    </w:lvl>
    <w:lvl w:ilvl="1" w:tplc="71F2C56E">
      <w:start w:val="1"/>
      <w:numFmt w:val="lowerLetter"/>
      <w:lvlText w:val="%2."/>
      <w:lvlJc w:val="left"/>
      <w:pPr>
        <w:ind w:left="1440" w:hanging="360"/>
      </w:pPr>
    </w:lvl>
    <w:lvl w:ilvl="2" w:tplc="C1B85BDC">
      <w:start w:val="1"/>
      <w:numFmt w:val="lowerRoman"/>
      <w:lvlText w:val="%3."/>
      <w:lvlJc w:val="right"/>
      <w:pPr>
        <w:ind w:left="2160" w:hanging="180"/>
      </w:pPr>
    </w:lvl>
    <w:lvl w:ilvl="3" w:tplc="6352B490">
      <w:start w:val="1"/>
      <w:numFmt w:val="decimal"/>
      <w:lvlText w:val="%4."/>
      <w:lvlJc w:val="left"/>
      <w:pPr>
        <w:ind w:left="2880" w:hanging="360"/>
      </w:pPr>
    </w:lvl>
    <w:lvl w:ilvl="4" w:tplc="A320971C">
      <w:start w:val="1"/>
      <w:numFmt w:val="lowerLetter"/>
      <w:lvlText w:val="%5."/>
      <w:lvlJc w:val="left"/>
      <w:pPr>
        <w:ind w:left="3600" w:hanging="360"/>
      </w:pPr>
    </w:lvl>
    <w:lvl w:ilvl="5" w:tplc="7A8EFF3C">
      <w:start w:val="1"/>
      <w:numFmt w:val="lowerRoman"/>
      <w:lvlText w:val="%6."/>
      <w:lvlJc w:val="right"/>
      <w:pPr>
        <w:ind w:left="4320" w:hanging="180"/>
      </w:pPr>
    </w:lvl>
    <w:lvl w:ilvl="6" w:tplc="259049AA">
      <w:start w:val="1"/>
      <w:numFmt w:val="decimal"/>
      <w:lvlText w:val="%7."/>
      <w:lvlJc w:val="left"/>
      <w:pPr>
        <w:ind w:left="5040" w:hanging="360"/>
      </w:pPr>
    </w:lvl>
    <w:lvl w:ilvl="7" w:tplc="64742BAA">
      <w:start w:val="1"/>
      <w:numFmt w:val="lowerLetter"/>
      <w:lvlText w:val="%8."/>
      <w:lvlJc w:val="left"/>
      <w:pPr>
        <w:ind w:left="5760" w:hanging="360"/>
      </w:pPr>
    </w:lvl>
    <w:lvl w:ilvl="8" w:tplc="78DE758C">
      <w:start w:val="1"/>
      <w:numFmt w:val="lowerRoman"/>
      <w:lvlText w:val="%9."/>
      <w:lvlJc w:val="right"/>
      <w:pPr>
        <w:ind w:left="6480" w:hanging="180"/>
      </w:pPr>
    </w:lvl>
  </w:abstractNum>
  <w:abstractNum w:abstractNumId="4" w15:restartNumberingAfterBreak="0">
    <w:nsid w:val="3EEB88C9"/>
    <w:multiLevelType w:val="hybridMultilevel"/>
    <w:tmpl w:val="0DCA43FC"/>
    <w:lvl w:ilvl="0" w:tplc="A432808C">
      <w:start w:val="1"/>
      <w:numFmt w:val="bullet"/>
      <w:lvlText w:val=""/>
      <w:lvlJc w:val="left"/>
      <w:pPr>
        <w:ind w:left="720" w:hanging="360"/>
      </w:pPr>
      <w:rPr>
        <w:rFonts w:ascii="Symbol" w:hAnsi="Symbol" w:hint="default"/>
      </w:rPr>
    </w:lvl>
    <w:lvl w:ilvl="1" w:tplc="01BAB3EE">
      <w:start w:val="1"/>
      <w:numFmt w:val="bullet"/>
      <w:lvlText w:val="o"/>
      <w:lvlJc w:val="left"/>
      <w:pPr>
        <w:ind w:left="1440" w:hanging="360"/>
      </w:pPr>
      <w:rPr>
        <w:rFonts w:ascii="Courier New" w:hAnsi="Courier New" w:hint="default"/>
      </w:rPr>
    </w:lvl>
    <w:lvl w:ilvl="2" w:tplc="388476E0">
      <w:start w:val="1"/>
      <w:numFmt w:val="bullet"/>
      <w:lvlText w:val=""/>
      <w:lvlJc w:val="left"/>
      <w:pPr>
        <w:ind w:left="2160" w:hanging="360"/>
      </w:pPr>
      <w:rPr>
        <w:rFonts w:ascii="Wingdings" w:hAnsi="Wingdings" w:hint="default"/>
      </w:rPr>
    </w:lvl>
    <w:lvl w:ilvl="3" w:tplc="FE243E28">
      <w:start w:val="1"/>
      <w:numFmt w:val="bullet"/>
      <w:lvlText w:val=""/>
      <w:lvlJc w:val="left"/>
      <w:pPr>
        <w:ind w:left="2880" w:hanging="360"/>
      </w:pPr>
      <w:rPr>
        <w:rFonts w:ascii="Symbol" w:hAnsi="Symbol" w:hint="default"/>
      </w:rPr>
    </w:lvl>
    <w:lvl w:ilvl="4" w:tplc="D39802C8">
      <w:start w:val="1"/>
      <w:numFmt w:val="bullet"/>
      <w:lvlText w:val="o"/>
      <w:lvlJc w:val="left"/>
      <w:pPr>
        <w:ind w:left="3600" w:hanging="360"/>
      </w:pPr>
      <w:rPr>
        <w:rFonts w:ascii="Courier New" w:hAnsi="Courier New" w:hint="default"/>
      </w:rPr>
    </w:lvl>
    <w:lvl w:ilvl="5" w:tplc="1D24618E">
      <w:start w:val="1"/>
      <w:numFmt w:val="bullet"/>
      <w:lvlText w:val=""/>
      <w:lvlJc w:val="left"/>
      <w:pPr>
        <w:ind w:left="4320" w:hanging="360"/>
      </w:pPr>
      <w:rPr>
        <w:rFonts w:ascii="Wingdings" w:hAnsi="Wingdings" w:hint="default"/>
      </w:rPr>
    </w:lvl>
    <w:lvl w:ilvl="6" w:tplc="024EDA28">
      <w:start w:val="1"/>
      <w:numFmt w:val="bullet"/>
      <w:lvlText w:val=""/>
      <w:lvlJc w:val="left"/>
      <w:pPr>
        <w:ind w:left="5040" w:hanging="360"/>
      </w:pPr>
      <w:rPr>
        <w:rFonts w:ascii="Symbol" w:hAnsi="Symbol" w:hint="default"/>
      </w:rPr>
    </w:lvl>
    <w:lvl w:ilvl="7" w:tplc="E7589DE6">
      <w:start w:val="1"/>
      <w:numFmt w:val="bullet"/>
      <w:lvlText w:val="o"/>
      <w:lvlJc w:val="left"/>
      <w:pPr>
        <w:ind w:left="5760" w:hanging="360"/>
      </w:pPr>
      <w:rPr>
        <w:rFonts w:ascii="Courier New" w:hAnsi="Courier New" w:hint="default"/>
      </w:rPr>
    </w:lvl>
    <w:lvl w:ilvl="8" w:tplc="0100E006">
      <w:start w:val="1"/>
      <w:numFmt w:val="bullet"/>
      <w:lvlText w:val=""/>
      <w:lvlJc w:val="left"/>
      <w:pPr>
        <w:ind w:left="6480" w:hanging="360"/>
      </w:pPr>
      <w:rPr>
        <w:rFonts w:ascii="Wingdings" w:hAnsi="Wingdings" w:hint="default"/>
      </w:rPr>
    </w:lvl>
  </w:abstractNum>
  <w:abstractNum w:abstractNumId="5" w15:restartNumberingAfterBreak="0">
    <w:nsid w:val="4033987B"/>
    <w:multiLevelType w:val="hybridMultilevel"/>
    <w:tmpl w:val="10028DB2"/>
    <w:lvl w:ilvl="0" w:tplc="632635C6">
      <w:start w:val="1"/>
      <w:numFmt w:val="bullet"/>
      <w:lvlText w:val=""/>
      <w:lvlJc w:val="left"/>
      <w:pPr>
        <w:ind w:left="720" w:hanging="360"/>
      </w:pPr>
      <w:rPr>
        <w:rFonts w:ascii="Symbol" w:hAnsi="Symbol" w:hint="default"/>
      </w:rPr>
    </w:lvl>
    <w:lvl w:ilvl="1" w:tplc="3EFE10CC">
      <w:start w:val="1"/>
      <w:numFmt w:val="bullet"/>
      <w:lvlText w:val="o"/>
      <w:lvlJc w:val="left"/>
      <w:pPr>
        <w:ind w:left="1440" w:hanging="360"/>
      </w:pPr>
      <w:rPr>
        <w:rFonts w:ascii="Courier New" w:hAnsi="Courier New" w:hint="default"/>
      </w:rPr>
    </w:lvl>
    <w:lvl w:ilvl="2" w:tplc="C71C164C">
      <w:start w:val="1"/>
      <w:numFmt w:val="bullet"/>
      <w:lvlText w:val=""/>
      <w:lvlJc w:val="left"/>
      <w:pPr>
        <w:ind w:left="2160" w:hanging="360"/>
      </w:pPr>
      <w:rPr>
        <w:rFonts w:ascii="Wingdings" w:hAnsi="Wingdings" w:hint="default"/>
      </w:rPr>
    </w:lvl>
    <w:lvl w:ilvl="3" w:tplc="D9B6954C">
      <w:start w:val="1"/>
      <w:numFmt w:val="bullet"/>
      <w:lvlText w:val=""/>
      <w:lvlJc w:val="left"/>
      <w:pPr>
        <w:ind w:left="2880" w:hanging="360"/>
      </w:pPr>
      <w:rPr>
        <w:rFonts w:ascii="Symbol" w:hAnsi="Symbol" w:hint="default"/>
      </w:rPr>
    </w:lvl>
    <w:lvl w:ilvl="4" w:tplc="1A72EE54">
      <w:start w:val="1"/>
      <w:numFmt w:val="bullet"/>
      <w:lvlText w:val="o"/>
      <w:lvlJc w:val="left"/>
      <w:pPr>
        <w:ind w:left="3600" w:hanging="360"/>
      </w:pPr>
      <w:rPr>
        <w:rFonts w:ascii="Courier New" w:hAnsi="Courier New" w:hint="default"/>
      </w:rPr>
    </w:lvl>
    <w:lvl w:ilvl="5" w:tplc="9C3AEF7A">
      <w:start w:val="1"/>
      <w:numFmt w:val="bullet"/>
      <w:lvlText w:val=""/>
      <w:lvlJc w:val="left"/>
      <w:pPr>
        <w:ind w:left="4320" w:hanging="360"/>
      </w:pPr>
      <w:rPr>
        <w:rFonts w:ascii="Wingdings" w:hAnsi="Wingdings" w:hint="default"/>
      </w:rPr>
    </w:lvl>
    <w:lvl w:ilvl="6" w:tplc="A75E5A94">
      <w:start w:val="1"/>
      <w:numFmt w:val="bullet"/>
      <w:lvlText w:val=""/>
      <w:lvlJc w:val="left"/>
      <w:pPr>
        <w:ind w:left="5040" w:hanging="360"/>
      </w:pPr>
      <w:rPr>
        <w:rFonts w:ascii="Symbol" w:hAnsi="Symbol" w:hint="default"/>
      </w:rPr>
    </w:lvl>
    <w:lvl w:ilvl="7" w:tplc="424811FC">
      <w:start w:val="1"/>
      <w:numFmt w:val="bullet"/>
      <w:lvlText w:val="o"/>
      <w:lvlJc w:val="left"/>
      <w:pPr>
        <w:ind w:left="5760" w:hanging="360"/>
      </w:pPr>
      <w:rPr>
        <w:rFonts w:ascii="Courier New" w:hAnsi="Courier New" w:hint="default"/>
      </w:rPr>
    </w:lvl>
    <w:lvl w:ilvl="8" w:tplc="46EC3E5E">
      <w:start w:val="1"/>
      <w:numFmt w:val="bullet"/>
      <w:lvlText w:val=""/>
      <w:lvlJc w:val="left"/>
      <w:pPr>
        <w:ind w:left="6480" w:hanging="360"/>
      </w:pPr>
      <w:rPr>
        <w:rFonts w:ascii="Wingdings" w:hAnsi="Wingdings" w:hint="default"/>
      </w:rPr>
    </w:lvl>
  </w:abstractNum>
  <w:abstractNum w:abstractNumId="6" w15:restartNumberingAfterBreak="0">
    <w:nsid w:val="46B93C44"/>
    <w:multiLevelType w:val="hybridMultilevel"/>
    <w:tmpl w:val="FFFFFFFF"/>
    <w:lvl w:ilvl="0" w:tplc="621A191E">
      <w:start w:val="1"/>
      <w:numFmt w:val="bullet"/>
      <w:lvlText w:val=""/>
      <w:lvlJc w:val="left"/>
      <w:pPr>
        <w:ind w:left="720" w:hanging="360"/>
      </w:pPr>
      <w:rPr>
        <w:rFonts w:ascii="Symbol" w:hAnsi="Symbol" w:hint="default"/>
      </w:rPr>
    </w:lvl>
    <w:lvl w:ilvl="1" w:tplc="DC80B15C">
      <w:start w:val="1"/>
      <w:numFmt w:val="bullet"/>
      <w:lvlText w:val="o"/>
      <w:lvlJc w:val="left"/>
      <w:pPr>
        <w:ind w:left="1440" w:hanging="360"/>
      </w:pPr>
      <w:rPr>
        <w:rFonts w:ascii="Courier New" w:hAnsi="Courier New" w:hint="default"/>
      </w:rPr>
    </w:lvl>
    <w:lvl w:ilvl="2" w:tplc="AEA81242">
      <w:start w:val="1"/>
      <w:numFmt w:val="bullet"/>
      <w:lvlText w:val=""/>
      <w:lvlJc w:val="left"/>
      <w:pPr>
        <w:ind w:left="2160" w:hanging="360"/>
      </w:pPr>
      <w:rPr>
        <w:rFonts w:ascii="Wingdings" w:hAnsi="Wingdings" w:hint="default"/>
      </w:rPr>
    </w:lvl>
    <w:lvl w:ilvl="3" w:tplc="B06A8592">
      <w:start w:val="1"/>
      <w:numFmt w:val="bullet"/>
      <w:lvlText w:val=""/>
      <w:lvlJc w:val="left"/>
      <w:pPr>
        <w:ind w:left="2880" w:hanging="360"/>
      </w:pPr>
      <w:rPr>
        <w:rFonts w:ascii="Symbol" w:hAnsi="Symbol" w:hint="default"/>
      </w:rPr>
    </w:lvl>
    <w:lvl w:ilvl="4" w:tplc="9E3CE4C2">
      <w:start w:val="1"/>
      <w:numFmt w:val="bullet"/>
      <w:lvlText w:val="o"/>
      <w:lvlJc w:val="left"/>
      <w:pPr>
        <w:ind w:left="3600" w:hanging="360"/>
      </w:pPr>
      <w:rPr>
        <w:rFonts w:ascii="Courier New" w:hAnsi="Courier New" w:hint="default"/>
      </w:rPr>
    </w:lvl>
    <w:lvl w:ilvl="5" w:tplc="73D2B1DA">
      <w:start w:val="1"/>
      <w:numFmt w:val="bullet"/>
      <w:lvlText w:val=""/>
      <w:lvlJc w:val="left"/>
      <w:pPr>
        <w:ind w:left="4320" w:hanging="360"/>
      </w:pPr>
      <w:rPr>
        <w:rFonts w:ascii="Wingdings" w:hAnsi="Wingdings" w:hint="default"/>
      </w:rPr>
    </w:lvl>
    <w:lvl w:ilvl="6" w:tplc="6CB01D56">
      <w:start w:val="1"/>
      <w:numFmt w:val="bullet"/>
      <w:lvlText w:val=""/>
      <w:lvlJc w:val="left"/>
      <w:pPr>
        <w:ind w:left="5040" w:hanging="360"/>
      </w:pPr>
      <w:rPr>
        <w:rFonts w:ascii="Symbol" w:hAnsi="Symbol" w:hint="default"/>
      </w:rPr>
    </w:lvl>
    <w:lvl w:ilvl="7" w:tplc="EEB2DF32">
      <w:start w:val="1"/>
      <w:numFmt w:val="bullet"/>
      <w:lvlText w:val="o"/>
      <w:lvlJc w:val="left"/>
      <w:pPr>
        <w:ind w:left="5760" w:hanging="360"/>
      </w:pPr>
      <w:rPr>
        <w:rFonts w:ascii="Courier New" w:hAnsi="Courier New" w:hint="default"/>
      </w:rPr>
    </w:lvl>
    <w:lvl w:ilvl="8" w:tplc="08B430CA">
      <w:start w:val="1"/>
      <w:numFmt w:val="bullet"/>
      <w:lvlText w:val=""/>
      <w:lvlJc w:val="left"/>
      <w:pPr>
        <w:ind w:left="6480" w:hanging="360"/>
      </w:pPr>
      <w:rPr>
        <w:rFonts w:ascii="Wingdings" w:hAnsi="Wingdings" w:hint="default"/>
      </w:rPr>
    </w:lvl>
  </w:abstractNum>
  <w:abstractNum w:abstractNumId="7" w15:restartNumberingAfterBreak="0">
    <w:nsid w:val="532D1C91"/>
    <w:multiLevelType w:val="multilevel"/>
    <w:tmpl w:val="2F7A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3C399F"/>
    <w:multiLevelType w:val="hybridMultilevel"/>
    <w:tmpl w:val="FFFFFFFF"/>
    <w:lvl w:ilvl="0" w:tplc="0C1261D6">
      <w:start w:val="1"/>
      <w:numFmt w:val="bullet"/>
      <w:lvlText w:val=""/>
      <w:lvlJc w:val="left"/>
      <w:pPr>
        <w:ind w:left="720" w:hanging="360"/>
      </w:pPr>
      <w:rPr>
        <w:rFonts w:ascii="Symbol" w:hAnsi="Symbol" w:hint="default"/>
      </w:rPr>
    </w:lvl>
    <w:lvl w:ilvl="1" w:tplc="EBF6C8AA">
      <w:start w:val="1"/>
      <w:numFmt w:val="bullet"/>
      <w:lvlText w:val="o"/>
      <w:lvlJc w:val="left"/>
      <w:pPr>
        <w:ind w:left="1440" w:hanging="360"/>
      </w:pPr>
      <w:rPr>
        <w:rFonts w:ascii="Courier New" w:hAnsi="Courier New" w:hint="default"/>
      </w:rPr>
    </w:lvl>
    <w:lvl w:ilvl="2" w:tplc="B8A4FA46">
      <w:start w:val="1"/>
      <w:numFmt w:val="bullet"/>
      <w:lvlText w:val=""/>
      <w:lvlJc w:val="left"/>
      <w:pPr>
        <w:ind w:left="2160" w:hanging="360"/>
      </w:pPr>
      <w:rPr>
        <w:rFonts w:ascii="Wingdings" w:hAnsi="Wingdings" w:hint="default"/>
      </w:rPr>
    </w:lvl>
    <w:lvl w:ilvl="3" w:tplc="F7D2D340">
      <w:start w:val="1"/>
      <w:numFmt w:val="bullet"/>
      <w:lvlText w:val=""/>
      <w:lvlJc w:val="left"/>
      <w:pPr>
        <w:ind w:left="2880" w:hanging="360"/>
      </w:pPr>
      <w:rPr>
        <w:rFonts w:ascii="Symbol" w:hAnsi="Symbol" w:hint="default"/>
      </w:rPr>
    </w:lvl>
    <w:lvl w:ilvl="4" w:tplc="B91AC9C0">
      <w:start w:val="1"/>
      <w:numFmt w:val="bullet"/>
      <w:lvlText w:val="o"/>
      <w:lvlJc w:val="left"/>
      <w:pPr>
        <w:ind w:left="3600" w:hanging="360"/>
      </w:pPr>
      <w:rPr>
        <w:rFonts w:ascii="Courier New" w:hAnsi="Courier New" w:hint="default"/>
      </w:rPr>
    </w:lvl>
    <w:lvl w:ilvl="5" w:tplc="6A861AFA">
      <w:start w:val="1"/>
      <w:numFmt w:val="bullet"/>
      <w:lvlText w:val=""/>
      <w:lvlJc w:val="left"/>
      <w:pPr>
        <w:ind w:left="4320" w:hanging="360"/>
      </w:pPr>
      <w:rPr>
        <w:rFonts w:ascii="Wingdings" w:hAnsi="Wingdings" w:hint="default"/>
      </w:rPr>
    </w:lvl>
    <w:lvl w:ilvl="6" w:tplc="6ECABAAC">
      <w:start w:val="1"/>
      <w:numFmt w:val="bullet"/>
      <w:lvlText w:val=""/>
      <w:lvlJc w:val="left"/>
      <w:pPr>
        <w:ind w:left="5040" w:hanging="360"/>
      </w:pPr>
      <w:rPr>
        <w:rFonts w:ascii="Symbol" w:hAnsi="Symbol" w:hint="default"/>
      </w:rPr>
    </w:lvl>
    <w:lvl w:ilvl="7" w:tplc="D10A0BBE">
      <w:start w:val="1"/>
      <w:numFmt w:val="bullet"/>
      <w:lvlText w:val="o"/>
      <w:lvlJc w:val="left"/>
      <w:pPr>
        <w:ind w:left="5760" w:hanging="360"/>
      </w:pPr>
      <w:rPr>
        <w:rFonts w:ascii="Courier New" w:hAnsi="Courier New" w:hint="default"/>
      </w:rPr>
    </w:lvl>
    <w:lvl w:ilvl="8" w:tplc="CF740F24">
      <w:start w:val="1"/>
      <w:numFmt w:val="bullet"/>
      <w:lvlText w:val=""/>
      <w:lvlJc w:val="left"/>
      <w:pPr>
        <w:ind w:left="6480" w:hanging="360"/>
      </w:pPr>
      <w:rPr>
        <w:rFonts w:ascii="Wingdings" w:hAnsi="Wingdings" w:hint="default"/>
      </w:rPr>
    </w:lvl>
  </w:abstractNum>
  <w:abstractNum w:abstractNumId="9" w15:restartNumberingAfterBreak="0">
    <w:nsid w:val="743B590A"/>
    <w:multiLevelType w:val="hybridMultilevel"/>
    <w:tmpl w:val="C4DCE49A"/>
    <w:lvl w:ilvl="0" w:tplc="6C72E2B0">
      <w:start w:val="1"/>
      <w:numFmt w:val="decimal"/>
      <w:lvlText w:val="%1."/>
      <w:lvlJc w:val="left"/>
      <w:pPr>
        <w:ind w:left="720" w:hanging="360"/>
      </w:pPr>
    </w:lvl>
    <w:lvl w:ilvl="1" w:tplc="F8D83B3C">
      <w:start w:val="1"/>
      <w:numFmt w:val="lowerLetter"/>
      <w:lvlText w:val="%2."/>
      <w:lvlJc w:val="left"/>
      <w:pPr>
        <w:ind w:left="1440" w:hanging="360"/>
      </w:pPr>
    </w:lvl>
    <w:lvl w:ilvl="2" w:tplc="DAC2C3EA">
      <w:start w:val="1"/>
      <w:numFmt w:val="lowerRoman"/>
      <w:lvlText w:val="%3."/>
      <w:lvlJc w:val="right"/>
      <w:pPr>
        <w:ind w:left="2160" w:hanging="180"/>
      </w:pPr>
    </w:lvl>
    <w:lvl w:ilvl="3" w:tplc="98963A50">
      <w:start w:val="1"/>
      <w:numFmt w:val="decimal"/>
      <w:lvlText w:val="%4."/>
      <w:lvlJc w:val="left"/>
      <w:pPr>
        <w:ind w:left="2880" w:hanging="360"/>
      </w:pPr>
    </w:lvl>
    <w:lvl w:ilvl="4" w:tplc="5FB4EA78">
      <w:start w:val="1"/>
      <w:numFmt w:val="lowerLetter"/>
      <w:lvlText w:val="%5."/>
      <w:lvlJc w:val="left"/>
      <w:pPr>
        <w:ind w:left="3600" w:hanging="360"/>
      </w:pPr>
    </w:lvl>
    <w:lvl w:ilvl="5" w:tplc="C542F47A">
      <w:start w:val="1"/>
      <w:numFmt w:val="lowerRoman"/>
      <w:lvlText w:val="%6."/>
      <w:lvlJc w:val="right"/>
      <w:pPr>
        <w:ind w:left="4320" w:hanging="180"/>
      </w:pPr>
    </w:lvl>
    <w:lvl w:ilvl="6" w:tplc="A628C978">
      <w:start w:val="1"/>
      <w:numFmt w:val="decimal"/>
      <w:lvlText w:val="%7."/>
      <w:lvlJc w:val="left"/>
      <w:pPr>
        <w:ind w:left="5040" w:hanging="360"/>
      </w:pPr>
    </w:lvl>
    <w:lvl w:ilvl="7" w:tplc="7CA66A7E">
      <w:start w:val="1"/>
      <w:numFmt w:val="lowerLetter"/>
      <w:lvlText w:val="%8."/>
      <w:lvlJc w:val="left"/>
      <w:pPr>
        <w:ind w:left="5760" w:hanging="360"/>
      </w:pPr>
    </w:lvl>
    <w:lvl w:ilvl="8" w:tplc="C46271C0">
      <w:start w:val="1"/>
      <w:numFmt w:val="lowerRoman"/>
      <w:lvlText w:val="%9."/>
      <w:lvlJc w:val="right"/>
      <w:pPr>
        <w:ind w:left="6480" w:hanging="180"/>
      </w:pPr>
    </w:lvl>
  </w:abstractNum>
  <w:abstractNum w:abstractNumId="10" w15:restartNumberingAfterBreak="0">
    <w:nsid w:val="7AB8C91F"/>
    <w:multiLevelType w:val="hybridMultilevel"/>
    <w:tmpl w:val="527CF612"/>
    <w:lvl w:ilvl="0" w:tplc="A246E230">
      <w:start w:val="1"/>
      <w:numFmt w:val="decimal"/>
      <w:lvlText w:val="%1."/>
      <w:lvlJc w:val="left"/>
      <w:pPr>
        <w:ind w:left="720" w:hanging="360"/>
      </w:pPr>
    </w:lvl>
    <w:lvl w:ilvl="1" w:tplc="EBBC2818">
      <w:start w:val="1"/>
      <w:numFmt w:val="lowerLetter"/>
      <w:lvlText w:val="%2."/>
      <w:lvlJc w:val="left"/>
      <w:pPr>
        <w:ind w:left="1440" w:hanging="360"/>
      </w:pPr>
    </w:lvl>
    <w:lvl w:ilvl="2" w:tplc="7B2CD076">
      <w:start w:val="1"/>
      <w:numFmt w:val="lowerRoman"/>
      <w:lvlText w:val="%3."/>
      <w:lvlJc w:val="right"/>
      <w:pPr>
        <w:ind w:left="2160" w:hanging="180"/>
      </w:pPr>
    </w:lvl>
    <w:lvl w:ilvl="3" w:tplc="F5EC090E">
      <w:start w:val="1"/>
      <w:numFmt w:val="decimal"/>
      <w:lvlText w:val="%4."/>
      <w:lvlJc w:val="left"/>
      <w:pPr>
        <w:ind w:left="2880" w:hanging="360"/>
      </w:pPr>
    </w:lvl>
    <w:lvl w:ilvl="4" w:tplc="B838D3F0">
      <w:start w:val="1"/>
      <w:numFmt w:val="lowerLetter"/>
      <w:lvlText w:val="%5."/>
      <w:lvlJc w:val="left"/>
      <w:pPr>
        <w:ind w:left="3600" w:hanging="360"/>
      </w:pPr>
    </w:lvl>
    <w:lvl w:ilvl="5" w:tplc="51467EF0">
      <w:start w:val="1"/>
      <w:numFmt w:val="lowerRoman"/>
      <w:lvlText w:val="%6."/>
      <w:lvlJc w:val="right"/>
      <w:pPr>
        <w:ind w:left="4320" w:hanging="180"/>
      </w:pPr>
    </w:lvl>
    <w:lvl w:ilvl="6" w:tplc="546AB96A">
      <w:start w:val="1"/>
      <w:numFmt w:val="decimal"/>
      <w:lvlText w:val="%7."/>
      <w:lvlJc w:val="left"/>
      <w:pPr>
        <w:ind w:left="5040" w:hanging="360"/>
      </w:pPr>
    </w:lvl>
    <w:lvl w:ilvl="7" w:tplc="B852ABB4">
      <w:start w:val="1"/>
      <w:numFmt w:val="lowerLetter"/>
      <w:lvlText w:val="%8."/>
      <w:lvlJc w:val="left"/>
      <w:pPr>
        <w:ind w:left="5760" w:hanging="360"/>
      </w:pPr>
    </w:lvl>
    <w:lvl w:ilvl="8" w:tplc="A370B076">
      <w:start w:val="1"/>
      <w:numFmt w:val="lowerRoman"/>
      <w:lvlText w:val="%9."/>
      <w:lvlJc w:val="right"/>
      <w:pPr>
        <w:ind w:left="6480" w:hanging="180"/>
      </w:pPr>
    </w:lvl>
  </w:abstractNum>
  <w:abstractNum w:abstractNumId="11" w15:restartNumberingAfterBreak="0">
    <w:nsid w:val="7BBC402F"/>
    <w:multiLevelType w:val="hybridMultilevel"/>
    <w:tmpl w:val="0FCEB1BE"/>
    <w:lvl w:ilvl="0" w:tplc="635C25AC">
      <w:start w:val="1"/>
      <w:numFmt w:val="bullet"/>
      <w:lvlText w:val=""/>
      <w:lvlJc w:val="left"/>
      <w:pPr>
        <w:ind w:left="720" w:hanging="360"/>
      </w:pPr>
      <w:rPr>
        <w:rFonts w:ascii="Symbol" w:hAnsi="Symbol" w:hint="default"/>
      </w:rPr>
    </w:lvl>
    <w:lvl w:ilvl="1" w:tplc="93F24062">
      <w:start w:val="1"/>
      <w:numFmt w:val="bullet"/>
      <w:lvlText w:val="o"/>
      <w:lvlJc w:val="left"/>
      <w:pPr>
        <w:ind w:left="1440" w:hanging="360"/>
      </w:pPr>
      <w:rPr>
        <w:rFonts w:ascii="Courier New" w:hAnsi="Courier New" w:hint="default"/>
      </w:rPr>
    </w:lvl>
    <w:lvl w:ilvl="2" w:tplc="656AF614">
      <w:start w:val="1"/>
      <w:numFmt w:val="bullet"/>
      <w:lvlText w:val=""/>
      <w:lvlJc w:val="left"/>
      <w:pPr>
        <w:ind w:left="2160" w:hanging="360"/>
      </w:pPr>
      <w:rPr>
        <w:rFonts w:ascii="Wingdings" w:hAnsi="Wingdings" w:hint="default"/>
      </w:rPr>
    </w:lvl>
    <w:lvl w:ilvl="3" w:tplc="22E03FB8">
      <w:start w:val="1"/>
      <w:numFmt w:val="bullet"/>
      <w:lvlText w:val=""/>
      <w:lvlJc w:val="left"/>
      <w:pPr>
        <w:ind w:left="2880" w:hanging="360"/>
      </w:pPr>
      <w:rPr>
        <w:rFonts w:ascii="Symbol" w:hAnsi="Symbol" w:hint="default"/>
      </w:rPr>
    </w:lvl>
    <w:lvl w:ilvl="4" w:tplc="DBE0B30C">
      <w:start w:val="1"/>
      <w:numFmt w:val="bullet"/>
      <w:lvlText w:val="o"/>
      <w:lvlJc w:val="left"/>
      <w:pPr>
        <w:ind w:left="3600" w:hanging="360"/>
      </w:pPr>
      <w:rPr>
        <w:rFonts w:ascii="Courier New" w:hAnsi="Courier New" w:hint="default"/>
      </w:rPr>
    </w:lvl>
    <w:lvl w:ilvl="5" w:tplc="6388DCA2">
      <w:start w:val="1"/>
      <w:numFmt w:val="bullet"/>
      <w:lvlText w:val=""/>
      <w:lvlJc w:val="left"/>
      <w:pPr>
        <w:ind w:left="4320" w:hanging="360"/>
      </w:pPr>
      <w:rPr>
        <w:rFonts w:ascii="Wingdings" w:hAnsi="Wingdings" w:hint="default"/>
      </w:rPr>
    </w:lvl>
    <w:lvl w:ilvl="6" w:tplc="BDBED4F4">
      <w:start w:val="1"/>
      <w:numFmt w:val="bullet"/>
      <w:lvlText w:val=""/>
      <w:lvlJc w:val="left"/>
      <w:pPr>
        <w:ind w:left="5040" w:hanging="360"/>
      </w:pPr>
      <w:rPr>
        <w:rFonts w:ascii="Symbol" w:hAnsi="Symbol" w:hint="default"/>
      </w:rPr>
    </w:lvl>
    <w:lvl w:ilvl="7" w:tplc="43CAF3FA">
      <w:start w:val="1"/>
      <w:numFmt w:val="bullet"/>
      <w:lvlText w:val="o"/>
      <w:lvlJc w:val="left"/>
      <w:pPr>
        <w:ind w:left="5760" w:hanging="360"/>
      </w:pPr>
      <w:rPr>
        <w:rFonts w:ascii="Courier New" w:hAnsi="Courier New" w:hint="default"/>
      </w:rPr>
    </w:lvl>
    <w:lvl w:ilvl="8" w:tplc="60506636">
      <w:start w:val="1"/>
      <w:numFmt w:val="bullet"/>
      <w:lvlText w:val=""/>
      <w:lvlJc w:val="left"/>
      <w:pPr>
        <w:ind w:left="6480" w:hanging="360"/>
      </w:pPr>
      <w:rPr>
        <w:rFonts w:ascii="Wingdings" w:hAnsi="Wingdings" w:hint="default"/>
      </w:rPr>
    </w:lvl>
  </w:abstractNum>
  <w:num w:numId="1" w16cid:durableId="510686976">
    <w:abstractNumId w:val="10"/>
  </w:num>
  <w:num w:numId="2" w16cid:durableId="204222203">
    <w:abstractNumId w:val="9"/>
  </w:num>
  <w:num w:numId="3" w16cid:durableId="502207377">
    <w:abstractNumId w:val="1"/>
  </w:num>
  <w:num w:numId="4" w16cid:durableId="2043823069">
    <w:abstractNumId w:val="4"/>
  </w:num>
  <w:num w:numId="5" w16cid:durableId="120534941">
    <w:abstractNumId w:val="11"/>
  </w:num>
  <w:num w:numId="6" w16cid:durableId="317538139">
    <w:abstractNumId w:val="5"/>
  </w:num>
  <w:num w:numId="7" w16cid:durableId="1715274178">
    <w:abstractNumId w:val="8"/>
  </w:num>
  <w:num w:numId="8" w16cid:durableId="1806849916">
    <w:abstractNumId w:val="3"/>
  </w:num>
  <w:num w:numId="9" w16cid:durableId="1836990185">
    <w:abstractNumId w:val="6"/>
  </w:num>
  <w:num w:numId="10" w16cid:durableId="76634386">
    <w:abstractNumId w:val="0"/>
  </w:num>
  <w:num w:numId="11" w16cid:durableId="322586924">
    <w:abstractNumId w:val="7"/>
  </w:num>
  <w:num w:numId="12" w16cid:durableId="18614336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DA8751"/>
    <w:rsid w:val="0000569F"/>
    <w:rsid w:val="00027954"/>
    <w:rsid w:val="00037885"/>
    <w:rsid w:val="00064B4F"/>
    <w:rsid w:val="00066449"/>
    <w:rsid w:val="000909BF"/>
    <w:rsid w:val="000C58EC"/>
    <w:rsid w:val="000D61EE"/>
    <w:rsid w:val="000EABD7"/>
    <w:rsid w:val="000F12D3"/>
    <w:rsid w:val="00114BDD"/>
    <w:rsid w:val="00132AC9"/>
    <w:rsid w:val="00144430"/>
    <w:rsid w:val="001A78AA"/>
    <w:rsid w:val="001B649F"/>
    <w:rsid w:val="001B678A"/>
    <w:rsid w:val="00231BFF"/>
    <w:rsid w:val="00241C32"/>
    <w:rsid w:val="00263B76"/>
    <w:rsid w:val="0026455F"/>
    <w:rsid w:val="00274A6D"/>
    <w:rsid w:val="002757B3"/>
    <w:rsid w:val="0028355F"/>
    <w:rsid w:val="002A449D"/>
    <w:rsid w:val="002B02AB"/>
    <w:rsid w:val="002D1CA4"/>
    <w:rsid w:val="002D32CC"/>
    <w:rsid w:val="002D5D92"/>
    <w:rsid w:val="002F5951"/>
    <w:rsid w:val="003134B6"/>
    <w:rsid w:val="003229E7"/>
    <w:rsid w:val="003270B1"/>
    <w:rsid w:val="0033481D"/>
    <w:rsid w:val="00367726"/>
    <w:rsid w:val="00384ED0"/>
    <w:rsid w:val="00392503"/>
    <w:rsid w:val="00396B1C"/>
    <w:rsid w:val="003A267C"/>
    <w:rsid w:val="003A63FF"/>
    <w:rsid w:val="003C06F4"/>
    <w:rsid w:val="003E5CD5"/>
    <w:rsid w:val="003F77C0"/>
    <w:rsid w:val="00404127"/>
    <w:rsid w:val="00406ABE"/>
    <w:rsid w:val="00413316"/>
    <w:rsid w:val="00415297"/>
    <w:rsid w:val="00425F20"/>
    <w:rsid w:val="00426403"/>
    <w:rsid w:val="004302C2"/>
    <w:rsid w:val="004326F6"/>
    <w:rsid w:val="00433008"/>
    <w:rsid w:val="0044132A"/>
    <w:rsid w:val="00446401"/>
    <w:rsid w:val="004540D0"/>
    <w:rsid w:val="004603E1"/>
    <w:rsid w:val="004867D8"/>
    <w:rsid w:val="00493279"/>
    <w:rsid w:val="00497F2C"/>
    <w:rsid w:val="004A097F"/>
    <w:rsid w:val="004A32FE"/>
    <w:rsid w:val="004B33D0"/>
    <w:rsid w:val="004B4DA6"/>
    <w:rsid w:val="004C2F70"/>
    <w:rsid w:val="004F6609"/>
    <w:rsid w:val="00511C18"/>
    <w:rsid w:val="005144D7"/>
    <w:rsid w:val="00525894"/>
    <w:rsid w:val="005265EF"/>
    <w:rsid w:val="00572EFF"/>
    <w:rsid w:val="00583D09"/>
    <w:rsid w:val="005D61D5"/>
    <w:rsid w:val="005E0E85"/>
    <w:rsid w:val="005E33C6"/>
    <w:rsid w:val="00610546"/>
    <w:rsid w:val="00625643"/>
    <w:rsid w:val="006575F1"/>
    <w:rsid w:val="006B2632"/>
    <w:rsid w:val="006B482B"/>
    <w:rsid w:val="006C3CBB"/>
    <w:rsid w:val="006C51B9"/>
    <w:rsid w:val="006F4156"/>
    <w:rsid w:val="00704301"/>
    <w:rsid w:val="007050C8"/>
    <w:rsid w:val="00751BD2"/>
    <w:rsid w:val="00753349"/>
    <w:rsid w:val="007576DD"/>
    <w:rsid w:val="00760D00"/>
    <w:rsid w:val="00764BF6"/>
    <w:rsid w:val="00770004"/>
    <w:rsid w:val="00770B09"/>
    <w:rsid w:val="00787242"/>
    <w:rsid w:val="007A1409"/>
    <w:rsid w:val="007C4818"/>
    <w:rsid w:val="007D53D0"/>
    <w:rsid w:val="007E31E6"/>
    <w:rsid w:val="007F09D2"/>
    <w:rsid w:val="007F4DFF"/>
    <w:rsid w:val="00822791"/>
    <w:rsid w:val="008276C2"/>
    <w:rsid w:val="00842098"/>
    <w:rsid w:val="0084315F"/>
    <w:rsid w:val="008441FE"/>
    <w:rsid w:val="008443AC"/>
    <w:rsid w:val="00847CC2"/>
    <w:rsid w:val="00875E55"/>
    <w:rsid w:val="008B07FF"/>
    <w:rsid w:val="008B683C"/>
    <w:rsid w:val="008C484C"/>
    <w:rsid w:val="008E0C8D"/>
    <w:rsid w:val="008F3CE9"/>
    <w:rsid w:val="009125A7"/>
    <w:rsid w:val="0092624B"/>
    <w:rsid w:val="00958F0D"/>
    <w:rsid w:val="0097608F"/>
    <w:rsid w:val="009B3A9C"/>
    <w:rsid w:val="009B4998"/>
    <w:rsid w:val="009B504C"/>
    <w:rsid w:val="009F70D2"/>
    <w:rsid w:val="00A137BF"/>
    <w:rsid w:val="00A3065A"/>
    <w:rsid w:val="00A40C24"/>
    <w:rsid w:val="00A5004E"/>
    <w:rsid w:val="00A55BB3"/>
    <w:rsid w:val="00A67FF9"/>
    <w:rsid w:val="00A85821"/>
    <w:rsid w:val="00A92FB7"/>
    <w:rsid w:val="00AA34B2"/>
    <w:rsid w:val="00AB126D"/>
    <w:rsid w:val="00AE487A"/>
    <w:rsid w:val="00B00054"/>
    <w:rsid w:val="00B16669"/>
    <w:rsid w:val="00B40E3A"/>
    <w:rsid w:val="00B61033"/>
    <w:rsid w:val="00B621DE"/>
    <w:rsid w:val="00B74686"/>
    <w:rsid w:val="00B95D99"/>
    <w:rsid w:val="00C1502F"/>
    <w:rsid w:val="00C26F71"/>
    <w:rsid w:val="00C44129"/>
    <w:rsid w:val="00C73C69"/>
    <w:rsid w:val="00C80B5C"/>
    <w:rsid w:val="00CB2C18"/>
    <w:rsid w:val="00CB599D"/>
    <w:rsid w:val="00CC4CF2"/>
    <w:rsid w:val="00CD6156"/>
    <w:rsid w:val="00CE31CE"/>
    <w:rsid w:val="00CE7913"/>
    <w:rsid w:val="00CF152A"/>
    <w:rsid w:val="00CF566F"/>
    <w:rsid w:val="00D03296"/>
    <w:rsid w:val="00D156C8"/>
    <w:rsid w:val="00D2754E"/>
    <w:rsid w:val="00D3B9C7"/>
    <w:rsid w:val="00D502C6"/>
    <w:rsid w:val="00D5386E"/>
    <w:rsid w:val="00D547CE"/>
    <w:rsid w:val="00D77FB9"/>
    <w:rsid w:val="00D803D8"/>
    <w:rsid w:val="00D87B12"/>
    <w:rsid w:val="00DA3C4F"/>
    <w:rsid w:val="00DB66DB"/>
    <w:rsid w:val="00DC17C2"/>
    <w:rsid w:val="00E07027"/>
    <w:rsid w:val="00E3253C"/>
    <w:rsid w:val="00E35138"/>
    <w:rsid w:val="00E42B87"/>
    <w:rsid w:val="00E67219"/>
    <w:rsid w:val="00E73F91"/>
    <w:rsid w:val="00E82A98"/>
    <w:rsid w:val="00E97EFE"/>
    <w:rsid w:val="00EB656A"/>
    <w:rsid w:val="00EF4A1F"/>
    <w:rsid w:val="00EFC605"/>
    <w:rsid w:val="00F1033E"/>
    <w:rsid w:val="00F13473"/>
    <w:rsid w:val="00F14AC0"/>
    <w:rsid w:val="00F23DB2"/>
    <w:rsid w:val="00F328AA"/>
    <w:rsid w:val="00F34779"/>
    <w:rsid w:val="00F55FD1"/>
    <w:rsid w:val="00F733AF"/>
    <w:rsid w:val="00FA6F7D"/>
    <w:rsid w:val="0150904A"/>
    <w:rsid w:val="016005D4"/>
    <w:rsid w:val="016A2A10"/>
    <w:rsid w:val="01794290"/>
    <w:rsid w:val="017B45BD"/>
    <w:rsid w:val="0182B883"/>
    <w:rsid w:val="01A43D39"/>
    <w:rsid w:val="01A8EF8F"/>
    <w:rsid w:val="01F03A79"/>
    <w:rsid w:val="021C93A5"/>
    <w:rsid w:val="0238EEBD"/>
    <w:rsid w:val="024B2011"/>
    <w:rsid w:val="024B6CCF"/>
    <w:rsid w:val="02570688"/>
    <w:rsid w:val="02750593"/>
    <w:rsid w:val="02875B68"/>
    <w:rsid w:val="02A4EA11"/>
    <w:rsid w:val="02CBAFD3"/>
    <w:rsid w:val="02CC9063"/>
    <w:rsid w:val="02D85805"/>
    <w:rsid w:val="03493402"/>
    <w:rsid w:val="034D0508"/>
    <w:rsid w:val="03687E1D"/>
    <w:rsid w:val="036EA0F4"/>
    <w:rsid w:val="03782E27"/>
    <w:rsid w:val="037A7CF5"/>
    <w:rsid w:val="039C963C"/>
    <w:rsid w:val="039F0EAB"/>
    <w:rsid w:val="03FC3C27"/>
    <w:rsid w:val="04247771"/>
    <w:rsid w:val="044CF78A"/>
    <w:rsid w:val="0455CAC9"/>
    <w:rsid w:val="04824278"/>
    <w:rsid w:val="048F693D"/>
    <w:rsid w:val="04A934A6"/>
    <w:rsid w:val="04B0C680"/>
    <w:rsid w:val="04B124F7"/>
    <w:rsid w:val="04B603CA"/>
    <w:rsid w:val="04C5E6F2"/>
    <w:rsid w:val="04CBE908"/>
    <w:rsid w:val="04DC5933"/>
    <w:rsid w:val="04E511C1"/>
    <w:rsid w:val="04FB622C"/>
    <w:rsid w:val="05198B20"/>
    <w:rsid w:val="051BED69"/>
    <w:rsid w:val="05427BF7"/>
    <w:rsid w:val="0551CF3A"/>
    <w:rsid w:val="0561ACC5"/>
    <w:rsid w:val="0564A38A"/>
    <w:rsid w:val="05742635"/>
    <w:rsid w:val="0579A947"/>
    <w:rsid w:val="05A5495F"/>
    <w:rsid w:val="05AB9BF4"/>
    <w:rsid w:val="05B5D3AB"/>
    <w:rsid w:val="05C4826A"/>
    <w:rsid w:val="05FB9C55"/>
    <w:rsid w:val="05FCF502"/>
    <w:rsid w:val="061C463C"/>
    <w:rsid w:val="0621B6DD"/>
    <w:rsid w:val="062CBB25"/>
    <w:rsid w:val="065B5D39"/>
    <w:rsid w:val="066804AA"/>
    <w:rsid w:val="067B092E"/>
    <w:rsid w:val="067D3640"/>
    <w:rsid w:val="0684CC6F"/>
    <w:rsid w:val="06AF52DB"/>
    <w:rsid w:val="06B3B004"/>
    <w:rsid w:val="06F59E7D"/>
    <w:rsid w:val="072602E5"/>
    <w:rsid w:val="073B4E20"/>
    <w:rsid w:val="075E3488"/>
    <w:rsid w:val="07841321"/>
    <w:rsid w:val="0789273C"/>
    <w:rsid w:val="0796ABA6"/>
    <w:rsid w:val="07DA6CE1"/>
    <w:rsid w:val="07EF1ACD"/>
    <w:rsid w:val="07F285AA"/>
    <w:rsid w:val="08285229"/>
    <w:rsid w:val="0829B06E"/>
    <w:rsid w:val="0885D413"/>
    <w:rsid w:val="088CE633"/>
    <w:rsid w:val="08BD6D21"/>
    <w:rsid w:val="08F14681"/>
    <w:rsid w:val="08F5A1FA"/>
    <w:rsid w:val="08FA56FA"/>
    <w:rsid w:val="090E5C0D"/>
    <w:rsid w:val="09117B1A"/>
    <w:rsid w:val="096EA210"/>
    <w:rsid w:val="097C945D"/>
    <w:rsid w:val="09A71A2B"/>
    <w:rsid w:val="09C475C6"/>
    <w:rsid w:val="09C615D9"/>
    <w:rsid w:val="0A65D9AF"/>
    <w:rsid w:val="0A66AB27"/>
    <w:rsid w:val="0A8DB103"/>
    <w:rsid w:val="0AA48F07"/>
    <w:rsid w:val="0ABE0889"/>
    <w:rsid w:val="0AD3FAA1"/>
    <w:rsid w:val="0AECB177"/>
    <w:rsid w:val="0AEE992E"/>
    <w:rsid w:val="0B19AC0C"/>
    <w:rsid w:val="0B3C5638"/>
    <w:rsid w:val="0B485FB1"/>
    <w:rsid w:val="0B764D83"/>
    <w:rsid w:val="0B8CB5FD"/>
    <w:rsid w:val="0BC652C2"/>
    <w:rsid w:val="0BFC403B"/>
    <w:rsid w:val="0C2781C4"/>
    <w:rsid w:val="0C8A415B"/>
    <w:rsid w:val="0C90FC49"/>
    <w:rsid w:val="0C97ED05"/>
    <w:rsid w:val="0CB16721"/>
    <w:rsid w:val="0CB64585"/>
    <w:rsid w:val="0D1C122A"/>
    <w:rsid w:val="0D32D446"/>
    <w:rsid w:val="0D5F897D"/>
    <w:rsid w:val="0DA21550"/>
    <w:rsid w:val="0DA6194D"/>
    <w:rsid w:val="0DBB563C"/>
    <w:rsid w:val="0DCCA8A9"/>
    <w:rsid w:val="0E016C19"/>
    <w:rsid w:val="0E0B6165"/>
    <w:rsid w:val="0E0DCAFE"/>
    <w:rsid w:val="0E0FD269"/>
    <w:rsid w:val="0E1C3071"/>
    <w:rsid w:val="0E21D3D3"/>
    <w:rsid w:val="0E2AC491"/>
    <w:rsid w:val="0E46BC44"/>
    <w:rsid w:val="0E5FF95B"/>
    <w:rsid w:val="0E6281FB"/>
    <w:rsid w:val="0E674F6E"/>
    <w:rsid w:val="0E75F39A"/>
    <w:rsid w:val="0E93517F"/>
    <w:rsid w:val="0ECAA429"/>
    <w:rsid w:val="0EE5D890"/>
    <w:rsid w:val="0EE85B76"/>
    <w:rsid w:val="0EF29698"/>
    <w:rsid w:val="0F04DD82"/>
    <w:rsid w:val="0F0F51AB"/>
    <w:rsid w:val="0F112194"/>
    <w:rsid w:val="0F1A1E46"/>
    <w:rsid w:val="0F1CE698"/>
    <w:rsid w:val="0F385D4A"/>
    <w:rsid w:val="0F63E06A"/>
    <w:rsid w:val="0F873F0B"/>
    <w:rsid w:val="0FA30B58"/>
    <w:rsid w:val="0FBC4FE2"/>
    <w:rsid w:val="0FD21D3B"/>
    <w:rsid w:val="0FD4FCB6"/>
    <w:rsid w:val="0FE64C6F"/>
    <w:rsid w:val="0FF2050B"/>
    <w:rsid w:val="1023F3DD"/>
    <w:rsid w:val="102A0A04"/>
    <w:rsid w:val="1070AD17"/>
    <w:rsid w:val="107BA6DF"/>
    <w:rsid w:val="10BFC2BC"/>
    <w:rsid w:val="10CABAF7"/>
    <w:rsid w:val="10DD7758"/>
    <w:rsid w:val="10F8F8CA"/>
    <w:rsid w:val="110BFB27"/>
    <w:rsid w:val="114E3F1A"/>
    <w:rsid w:val="11774D64"/>
    <w:rsid w:val="117D2F3A"/>
    <w:rsid w:val="119B1403"/>
    <w:rsid w:val="11AAA9B2"/>
    <w:rsid w:val="11C45067"/>
    <w:rsid w:val="11CADC2E"/>
    <w:rsid w:val="11CB0F57"/>
    <w:rsid w:val="11E39E12"/>
    <w:rsid w:val="12009A8E"/>
    <w:rsid w:val="120482AD"/>
    <w:rsid w:val="1271E30B"/>
    <w:rsid w:val="127CC48D"/>
    <w:rsid w:val="12900B5A"/>
    <w:rsid w:val="12978B26"/>
    <w:rsid w:val="12A690C5"/>
    <w:rsid w:val="12C50C8C"/>
    <w:rsid w:val="12E64408"/>
    <w:rsid w:val="12EC86C7"/>
    <w:rsid w:val="12F01A84"/>
    <w:rsid w:val="12FE689E"/>
    <w:rsid w:val="131008A0"/>
    <w:rsid w:val="1363A974"/>
    <w:rsid w:val="13664422"/>
    <w:rsid w:val="1377194E"/>
    <w:rsid w:val="138FB07D"/>
    <w:rsid w:val="13B34338"/>
    <w:rsid w:val="13B5FC78"/>
    <w:rsid w:val="13D7EEA6"/>
    <w:rsid w:val="13E2CB93"/>
    <w:rsid w:val="14053176"/>
    <w:rsid w:val="140F1D1E"/>
    <w:rsid w:val="141A843D"/>
    <w:rsid w:val="14253A48"/>
    <w:rsid w:val="1426687E"/>
    <w:rsid w:val="142FB6D2"/>
    <w:rsid w:val="1448978A"/>
    <w:rsid w:val="145202FA"/>
    <w:rsid w:val="14979F61"/>
    <w:rsid w:val="149C476D"/>
    <w:rsid w:val="14DCE558"/>
    <w:rsid w:val="14F02115"/>
    <w:rsid w:val="1547AA8C"/>
    <w:rsid w:val="1552F67B"/>
    <w:rsid w:val="1556B71C"/>
    <w:rsid w:val="156DBD94"/>
    <w:rsid w:val="1573F812"/>
    <w:rsid w:val="15C4791D"/>
    <w:rsid w:val="15E2E963"/>
    <w:rsid w:val="15EB98F7"/>
    <w:rsid w:val="15F1C216"/>
    <w:rsid w:val="163439CD"/>
    <w:rsid w:val="16449EBF"/>
    <w:rsid w:val="1647A05E"/>
    <w:rsid w:val="164B7DF1"/>
    <w:rsid w:val="164F3FC7"/>
    <w:rsid w:val="164FACD8"/>
    <w:rsid w:val="165159A4"/>
    <w:rsid w:val="16581A97"/>
    <w:rsid w:val="1676B99B"/>
    <w:rsid w:val="16BD941B"/>
    <w:rsid w:val="16C734C3"/>
    <w:rsid w:val="16C994C7"/>
    <w:rsid w:val="16E28776"/>
    <w:rsid w:val="16EB9B8E"/>
    <w:rsid w:val="171BA786"/>
    <w:rsid w:val="171F70C9"/>
    <w:rsid w:val="1741143A"/>
    <w:rsid w:val="176B8A0E"/>
    <w:rsid w:val="176BB38C"/>
    <w:rsid w:val="178D969A"/>
    <w:rsid w:val="17B61C26"/>
    <w:rsid w:val="17FF0BC0"/>
    <w:rsid w:val="18196094"/>
    <w:rsid w:val="1836B26F"/>
    <w:rsid w:val="187C178F"/>
    <w:rsid w:val="18916A9A"/>
    <w:rsid w:val="18A24241"/>
    <w:rsid w:val="18BC293F"/>
    <w:rsid w:val="18DC9F34"/>
    <w:rsid w:val="190E617A"/>
    <w:rsid w:val="190EBD8E"/>
    <w:rsid w:val="1914C014"/>
    <w:rsid w:val="1931A523"/>
    <w:rsid w:val="194A8F36"/>
    <w:rsid w:val="1987467A"/>
    <w:rsid w:val="198CFE11"/>
    <w:rsid w:val="198EA538"/>
    <w:rsid w:val="19A00559"/>
    <w:rsid w:val="19A428DE"/>
    <w:rsid w:val="19B7F9C6"/>
    <w:rsid w:val="19C678CC"/>
    <w:rsid w:val="19D83D17"/>
    <w:rsid w:val="19DFD8A6"/>
    <w:rsid w:val="19E106CB"/>
    <w:rsid w:val="1A073B3D"/>
    <w:rsid w:val="1A707648"/>
    <w:rsid w:val="1AE8E3D0"/>
    <w:rsid w:val="1AF0A006"/>
    <w:rsid w:val="1AFB58D1"/>
    <w:rsid w:val="1B0E88C6"/>
    <w:rsid w:val="1B1E8E32"/>
    <w:rsid w:val="1B20A87A"/>
    <w:rsid w:val="1B235CD2"/>
    <w:rsid w:val="1B24E542"/>
    <w:rsid w:val="1B589EC9"/>
    <w:rsid w:val="1B82C1A9"/>
    <w:rsid w:val="1B90DBC8"/>
    <w:rsid w:val="1BA330E1"/>
    <w:rsid w:val="1BB3C7D6"/>
    <w:rsid w:val="1BBBAAFF"/>
    <w:rsid w:val="1BBC5BA4"/>
    <w:rsid w:val="1BCCC73F"/>
    <w:rsid w:val="1BFBC29C"/>
    <w:rsid w:val="1C08D2B4"/>
    <w:rsid w:val="1C12B422"/>
    <w:rsid w:val="1C2529A1"/>
    <w:rsid w:val="1C274AE9"/>
    <w:rsid w:val="1C517682"/>
    <w:rsid w:val="1C57ACD2"/>
    <w:rsid w:val="1C731435"/>
    <w:rsid w:val="1CD4B525"/>
    <w:rsid w:val="1CEEC045"/>
    <w:rsid w:val="1D006523"/>
    <w:rsid w:val="1D16F488"/>
    <w:rsid w:val="1D4CDE09"/>
    <w:rsid w:val="1D87BEE1"/>
    <w:rsid w:val="1D928724"/>
    <w:rsid w:val="1D97CF5E"/>
    <w:rsid w:val="1D9B291A"/>
    <w:rsid w:val="1DB66C87"/>
    <w:rsid w:val="1DBAD12A"/>
    <w:rsid w:val="1DC949D7"/>
    <w:rsid w:val="1DCDE678"/>
    <w:rsid w:val="1DE3356A"/>
    <w:rsid w:val="1DE44713"/>
    <w:rsid w:val="1E0706E4"/>
    <w:rsid w:val="1E36575F"/>
    <w:rsid w:val="1E3EA8E9"/>
    <w:rsid w:val="1E5171B1"/>
    <w:rsid w:val="1E5D1A92"/>
    <w:rsid w:val="1E660273"/>
    <w:rsid w:val="1E8419A5"/>
    <w:rsid w:val="1EBBF7A8"/>
    <w:rsid w:val="1ECE366A"/>
    <w:rsid w:val="1F4C3841"/>
    <w:rsid w:val="1F4DDF86"/>
    <w:rsid w:val="1F6415A2"/>
    <w:rsid w:val="1F817DA6"/>
    <w:rsid w:val="1F8ACC60"/>
    <w:rsid w:val="1FC082E4"/>
    <w:rsid w:val="1FD336D3"/>
    <w:rsid w:val="1FE2FA4B"/>
    <w:rsid w:val="20025B7F"/>
    <w:rsid w:val="203C248F"/>
    <w:rsid w:val="203E1B98"/>
    <w:rsid w:val="204DBA72"/>
    <w:rsid w:val="2052DA75"/>
    <w:rsid w:val="208F172A"/>
    <w:rsid w:val="209AB45B"/>
    <w:rsid w:val="20D40850"/>
    <w:rsid w:val="20F3EFEC"/>
    <w:rsid w:val="2106F293"/>
    <w:rsid w:val="21177EAB"/>
    <w:rsid w:val="211806B1"/>
    <w:rsid w:val="213793A6"/>
    <w:rsid w:val="2145CD1C"/>
    <w:rsid w:val="21546499"/>
    <w:rsid w:val="217FDA0A"/>
    <w:rsid w:val="2196FDD5"/>
    <w:rsid w:val="21A686C3"/>
    <w:rsid w:val="21ABFA7B"/>
    <w:rsid w:val="21B7C349"/>
    <w:rsid w:val="21B86C87"/>
    <w:rsid w:val="21F3136B"/>
    <w:rsid w:val="21F3199E"/>
    <w:rsid w:val="21F60ECD"/>
    <w:rsid w:val="2221634C"/>
    <w:rsid w:val="222F952B"/>
    <w:rsid w:val="2235BC56"/>
    <w:rsid w:val="2236C5CA"/>
    <w:rsid w:val="2239E6AD"/>
    <w:rsid w:val="226F243D"/>
    <w:rsid w:val="227381BD"/>
    <w:rsid w:val="2289702E"/>
    <w:rsid w:val="228BE537"/>
    <w:rsid w:val="228EFB0F"/>
    <w:rsid w:val="229825B5"/>
    <w:rsid w:val="2299E2EA"/>
    <w:rsid w:val="22E2C18E"/>
    <w:rsid w:val="22E7E253"/>
    <w:rsid w:val="22F82C13"/>
    <w:rsid w:val="22FB8D11"/>
    <w:rsid w:val="2356711B"/>
    <w:rsid w:val="2367F702"/>
    <w:rsid w:val="239FE4AF"/>
    <w:rsid w:val="23A97E68"/>
    <w:rsid w:val="23C8B440"/>
    <w:rsid w:val="23E2DA65"/>
    <w:rsid w:val="23F93072"/>
    <w:rsid w:val="24008B79"/>
    <w:rsid w:val="24032F3A"/>
    <w:rsid w:val="241A3CDA"/>
    <w:rsid w:val="2421C483"/>
    <w:rsid w:val="242C102A"/>
    <w:rsid w:val="2442A406"/>
    <w:rsid w:val="24844EF0"/>
    <w:rsid w:val="248AB9B1"/>
    <w:rsid w:val="24A1C4F5"/>
    <w:rsid w:val="24A302EF"/>
    <w:rsid w:val="24A3184A"/>
    <w:rsid w:val="24BCC88B"/>
    <w:rsid w:val="24E32F9D"/>
    <w:rsid w:val="24E9BCC1"/>
    <w:rsid w:val="24F3003E"/>
    <w:rsid w:val="24F57DA1"/>
    <w:rsid w:val="250C128B"/>
    <w:rsid w:val="250CE2F9"/>
    <w:rsid w:val="251EE522"/>
    <w:rsid w:val="2548C18F"/>
    <w:rsid w:val="254BFFB6"/>
    <w:rsid w:val="254C6DC7"/>
    <w:rsid w:val="259C1E3B"/>
    <w:rsid w:val="25BA58C0"/>
    <w:rsid w:val="25D5C12E"/>
    <w:rsid w:val="260467D1"/>
    <w:rsid w:val="260BDA72"/>
    <w:rsid w:val="26118F09"/>
    <w:rsid w:val="263DF016"/>
    <w:rsid w:val="263EF015"/>
    <w:rsid w:val="264AE185"/>
    <w:rsid w:val="26532D64"/>
    <w:rsid w:val="26536DA2"/>
    <w:rsid w:val="2672E057"/>
    <w:rsid w:val="26877A07"/>
    <w:rsid w:val="26BE68D5"/>
    <w:rsid w:val="26C5FD3C"/>
    <w:rsid w:val="26DC2AE6"/>
    <w:rsid w:val="26FC38B6"/>
    <w:rsid w:val="27296840"/>
    <w:rsid w:val="2751F027"/>
    <w:rsid w:val="2762CD5D"/>
    <w:rsid w:val="2773405F"/>
    <w:rsid w:val="27790C12"/>
    <w:rsid w:val="27863E31"/>
    <w:rsid w:val="27B1410F"/>
    <w:rsid w:val="27B6A866"/>
    <w:rsid w:val="27C153F9"/>
    <w:rsid w:val="27D3DFEB"/>
    <w:rsid w:val="27E82577"/>
    <w:rsid w:val="27E9F00F"/>
    <w:rsid w:val="27F7C511"/>
    <w:rsid w:val="2805625E"/>
    <w:rsid w:val="280BA6D7"/>
    <w:rsid w:val="2811386F"/>
    <w:rsid w:val="281838AC"/>
    <w:rsid w:val="2825DEC0"/>
    <w:rsid w:val="282C8B30"/>
    <w:rsid w:val="2840A8BB"/>
    <w:rsid w:val="287D73C6"/>
    <w:rsid w:val="288622FE"/>
    <w:rsid w:val="2886BEC2"/>
    <w:rsid w:val="28A5811D"/>
    <w:rsid w:val="28A8B21E"/>
    <w:rsid w:val="28B02334"/>
    <w:rsid w:val="28B87232"/>
    <w:rsid w:val="28BD1656"/>
    <w:rsid w:val="28C829FB"/>
    <w:rsid w:val="2915D45C"/>
    <w:rsid w:val="29173B5C"/>
    <w:rsid w:val="29178235"/>
    <w:rsid w:val="2920F112"/>
    <w:rsid w:val="29246A3F"/>
    <w:rsid w:val="292CD7E0"/>
    <w:rsid w:val="294444AC"/>
    <w:rsid w:val="29545060"/>
    <w:rsid w:val="29705F29"/>
    <w:rsid w:val="29710A26"/>
    <w:rsid w:val="29A505AA"/>
    <w:rsid w:val="29B06D67"/>
    <w:rsid w:val="29B14D1D"/>
    <w:rsid w:val="29B9CC45"/>
    <w:rsid w:val="29DBE571"/>
    <w:rsid w:val="2A3F4DCE"/>
    <w:rsid w:val="2A5712ED"/>
    <w:rsid w:val="2A5D43D5"/>
    <w:rsid w:val="2AC1D808"/>
    <w:rsid w:val="2AC59909"/>
    <w:rsid w:val="2AF6F275"/>
    <w:rsid w:val="2AF7EC3C"/>
    <w:rsid w:val="2B19A7F7"/>
    <w:rsid w:val="2B54FFB4"/>
    <w:rsid w:val="2B5926E0"/>
    <w:rsid w:val="2B5A1CC6"/>
    <w:rsid w:val="2B740876"/>
    <w:rsid w:val="2B7EE166"/>
    <w:rsid w:val="2B7F7FED"/>
    <w:rsid w:val="2BBD1B91"/>
    <w:rsid w:val="2BC03E88"/>
    <w:rsid w:val="2BD67BAC"/>
    <w:rsid w:val="2C17362B"/>
    <w:rsid w:val="2C5C6DEB"/>
    <w:rsid w:val="2C5C92D6"/>
    <w:rsid w:val="2C6C2ACC"/>
    <w:rsid w:val="2C8FB659"/>
    <w:rsid w:val="2CA2ED66"/>
    <w:rsid w:val="2CA82B9D"/>
    <w:rsid w:val="2D08D5F4"/>
    <w:rsid w:val="2D0B521F"/>
    <w:rsid w:val="2D3BD6E1"/>
    <w:rsid w:val="2D534AF5"/>
    <w:rsid w:val="2D8AD9F1"/>
    <w:rsid w:val="2DAFC159"/>
    <w:rsid w:val="2DB60B4D"/>
    <w:rsid w:val="2DCF72B5"/>
    <w:rsid w:val="2DDF4D66"/>
    <w:rsid w:val="2E1B8029"/>
    <w:rsid w:val="2E218E63"/>
    <w:rsid w:val="2E2EB436"/>
    <w:rsid w:val="2E47C871"/>
    <w:rsid w:val="2E4F23E2"/>
    <w:rsid w:val="2E76A0D8"/>
    <w:rsid w:val="2E86462D"/>
    <w:rsid w:val="2EB177AA"/>
    <w:rsid w:val="2ED77AD8"/>
    <w:rsid w:val="2EDA8751"/>
    <w:rsid w:val="2EEFB80C"/>
    <w:rsid w:val="2F0C0FD1"/>
    <w:rsid w:val="2F14FF39"/>
    <w:rsid w:val="2F18A52C"/>
    <w:rsid w:val="2F1C107F"/>
    <w:rsid w:val="2F6D58AE"/>
    <w:rsid w:val="2F748F74"/>
    <w:rsid w:val="2F8BF6BE"/>
    <w:rsid w:val="2FAE17EB"/>
    <w:rsid w:val="2FBDDFFA"/>
    <w:rsid w:val="2FCDCC26"/>
    <w:rsid w:val="302E49AE"/>
    <w:rsid w:val="304388D0"/>
    <w:rsid w:val="30568EDB"/>
    <w:rsid w:val="30676682"/>
    <w:rsid w:val="306D4646"/>
    <w:rsid w:val="308A52BA"/>
    <w:rsid w:val="30A49B17"/>
    <w:rsid w:val="30A89FD5"/>
    <w:rsid w:val="30BA83BA"/>
    <w:rsid w:val="30C24D19"/>
    <w:rsid w:val="30E08BE6"/>
    <w:rsid w:val="30F18C0F"/>
    <w:rsid w:val="311CAAA7"/>
    <w:rsid w:val="3125E5E2"/>
    <w:rsid w:val="315E5F5C"/>
    <w:rsid w:val="31772C66"/>
    <w:rsid w:val="31783019"/>
    <w:rsid w:val="3184DC73"/>
    <w:rsid w:val="31C92B14"/>
    <w:rsid w:val="31D50523"/>
    <w:rsid w:val="31FFD75B"/>
    <w:rsid w:val="3255B775"/>
    <w:rsid w:val="325BC17D"/>
    <w:rsid w:val="32623657"/>
    <w:rsid w:val="32688401"/>
    <w:rsid w:val="326B1276"/>
    <w:rsid w:val="32874871"/>
    <w:rsid w:val="329A1089"/>
    <w:rsid w:val="32BA7A98"/>
    <w:rsid w:val="32BF7049"/>
    <w:rsid w:val="32CFAAF0"/>
    <w:rsid w:val="32F3EEED"/>
    <w:rsid w:val="3321D64B"/>
    <w:rsid w:val="332E25F3"/>
    <w:rsid w:val="3336A77C"/>
    <w:rsid w:val="333BDFDE"/>
    <w:rsid w:val="3347A61B"/>
    <w:rsid w:val="336059B9"/>
    <w:rsid w:val="3367763C"/>
    <w:rsid w:val="3376E845"/>
    <w:rsid w:val="339B00BC"/>
    <w:rsid w:val="339C0849"/>
    <w:rsid w:val="33A5CD7F"/>
    <w:rsid w:val="33B1BC54"/>
    <w:rsid w:val="33C4A663"/>
    <w:rsid w:val="33F4EC4B"/>
    <w:rsid w:val="3402E394"/>
    <w:rsid w:val="347A1549"/>
    <w:rsid w:val="348A6A28"/>
    <w:rsid w:val="34948042"/>
    <w:rsid w:val="34B0FCB4"/>
    <w:rsid w:val="34D202F2"/>
    <w:rsid w:val="34D5D8FA"/>
    <w:rsid w:val="34F98543"/>
    <w:rsid w:val="34FDF475"/>
    <w:rsid w:val="35030960"/>
    <w:rsid w:val="352EA3F8"/>
    <w:rsid w:val="35389E62"/>
    <w:rsid w:val="353DCCBA"/>
    <w:rsid w:val="3544318B"/>
    <w:rsid w:val="35548BB8"/>
    <w:rsid w:val="3560AC5A"/>
    <w:rsid w:val="3593EC34"/>
    <w:rsid w:val="35975275"/>
    <w:rsid w:val="35A904AF"/>
    <w:rsid w:val="35B61E14"/>
    <w:rsid w:val="35BDCE49"/>
    <w:rsid w:val="35D2A72E"/>
    <w:rsid w:val="362D458A"/>
    <w:rsid w:val="36309A88"/>
    <w:rsid w:val="36455B2F"/>
    <w:rsid w:val="3647CF89"/>
    <w:rsid w:val="36508AA5"/>
    <w:rsid w:val="3650D36D"/>
    <w:rsid w:val="366DC447"/>
    <w:rsid w:val="367E64A9"/>
    <w:rsid w:val="368CC0EA"/>
    <w:rsid w:val="369C3434"/>
    <w:rsid w:val="36A48E3A"/>
    <w:rsid w:val="36BFB277"/>
    <w:rsid w:val="36F881BE"/>
    <w:rsid w:val="3714824F"/>
    <w:rsid w:val="372E0894"/>
    <w:rsid w:val="3754C485"/>
    <w:rsid w:val="375C191F"/>
    <w:rsid w:val="3765CE56"/>
    <w:rsid w:val="37715936"/>
    <w:rsid w:val="377DBF1E"/>
    <w:rsid w:val="37B3659C"/>
    <w:rsid w:val="37C8B19D"/>
    <w:rsid w:val="37D83E8D"/>
    <w:rsid w:val="37F1CAA2"/>
    <w:rsid w:val="37FCB8BD"/>
    <w:rsid w:val="3812B200"/>
    <w:rsid w:val="3864E886"/>
    <w:rsid w:val="388FDB9F"/>
    <w:rsid w:val="38934B15"/>
    <w:rsid w:val="38A7D813"/>
    <w:rsid w:val="38B4CE12"/>
    <w:rsid w:val="38BC6EA0"/>
    <w:rsid w:val="38CBF55E"/>
    <w:rsid w:val="38D895E5"/>
    <w:rsid w:val="3905B597"/>
    <w:rsid w:val="39205143"/>
    <w:rsid w:val="396C7240"/>
    <w:rsid w:val="39CE11B5"/>
    <w:rsid w:val="39E465DD"/>
    <w:rsid w:val="3A26C333"/>
    <w:rsid w:val="3A31E8DA"/>
    <w:rsid w:val="3A369A81"/>
    <w:rsid w:val="3A83B0FA"/>
    <w:rsid w:val="3A851CD9"/>
    <w:rsid w:val="3A936E10"/>
    <w:rsid w:val="3AA1C3C9"/>
    <w:rsid w:val="3AAE1B7D"/>
    <w:rsid w:val="3AB15EE6"/>
    <w:rsid w:val="3ACD07F7"/>
    <w:rsid w:val="3AD63747"/>
    <w:rsid w:val="3AE0B402"/>
    <w:rsid w:val="3AE53069"/>
    <w:rsid w:val="3B30629E"/>
    <w:rsid w:val="3B383227"/>
    <w:rsid w:val="3B5D25BB"/>
    <w:rsid w:val="3B615BC2"/>
    <w:rsid w:val="3B686B44"/>
    <w:rsid w:val="3B70D128"/>
    <w:rsid w:val="3BCB27B8"/>
    <w:rsid w:val="3BD35452"/>
    <w:rsid w:val="3BD95A49"/>
    <w:rsid w:val="3BF35001"/>
    <w:rsid w:val="3C025885"/>
    <w:rsid w:val="3C39E703"/>
    <w:rsid w:val="3C63D81A"/>
    <w:rsid w:val="3C7BB89A"/>
    <w:rsid w:val="3CB50ABF"/>
    <w:rsid w:val="3CB5F202"/>
    <w:rsid w:val="3CD72FEE"/>
    <w:rsid w:val="3CE5E222"/>
    <w:rsid w:val="3CED4952"/>
    <w:rsid w:val="3CF1A889"/>
    <w:rsid w:val="3D168E33"/>
    <w:rsid w:val="3D3F0346"/>
    <w:rsid w:val="3D44E84B"/>
    <w:rsid w:val="3D47847B"/>
    <w:rsid w:val="3D5E4354"/>
    <w:rsid w:val="3D6D67CE"/>
    <w:rsid w:val="3DA2243C"/>
    <w:rsid w:val="3DE8B22A"/>
    <w:rsid w:val="3DEAF987"/>
    <w:rsid w:val="3DFB8E4A"/>
    <w:rsid w:val="3DFD751E"/>
    <w:rsid w:val="3E0CB745"/>
    <w:rsid w:val="3E272FBC"/>
    <w:rsid w:val="3E2E11C8"/>
    <w:rsid w:val="3E4079F6"/>
    <w:rsid w:val="3E6526FF"/>
    <w:rsid w:val="3E6FD94C"/>
    <w:rsid w:val="3E7BEFEC"/>
    <w:rsid w:val="3ED05A01"/>
    <w:rsid w:val="3F076A7C"/>
    <w:rsid w:val="3F0EBA01"/>
    <w:rsid w:val="3F246F67"/>
    <w:rsid w:val="3F38F1A5"/>
    <w:rsid w:val="3F4305D7"/>
    <w:rsid w:val="3F5390CF"/>
    <w:rsid w:val="3F961B01"/>
    <w:rsid w:val="3FE7A4D5"/>
    <w:rsid w:val="401DF486"/>
    <w:rsid w:val="4024ACEA"/>
    <w:rsid w:val="40316D7D"/>
    <w:rsid w:val="40381DAE"/>
    <w:rsid w:val="404C69D5"/>
    <w:rsid w:val="404F7A13"/>
    <w:rsid w:val="40678144"/>
    <w:rsid w:val="4067AD08"/>
    <w:rsid w:val="407CB5AE"/>
    <w:rsid w:val="408A434A"/>
    <w:rsid w:val="4092187F"/>
    <w:rsid w:val="40FB06C3"/>
    <w:rsid w:val="41056E91"/>
    <w:rsid w:val="410C7E87"/>
    <w:rsid w:val="411B36E8"/>
    <w:rsid w:val="419A1D00"/>
    <w:rsid w:val="41BBB0BE"/>
    <w:rsid w:val="41E3D928"/>
    <w:rsid w:val="41EB1562"/>
    <w:rsid w:val="41FDA229"/>
    <w:rsid w:val="422ABF84"/>
    <w:rsid w:val="425FA50C"/>
    <w:rsid w:val="42634215"/>
    <w:rsid w:val="42717967"/>
    <w:rsid w:val="427340C5"/>
    <w:rsid w:val="427C9CC0"/>
    <w:rsid w:val="428BCD99"/>
    <w:rsid w:val="428CEC33"/>
    <w:rsid w:val="429005DC"/>
    <w:rsid w:val="42A5C235"/>
    <w:rsid w:val="42AAAAB1"/>
    <w:rsid w:val="42FFDEC0"/>
    <w:rsid w:val="43067DFD"/>
    <w:rsid w:val="4316573B"/>
    <w:rsid w:val="43202032"/>
    <w:rsid w:val="433A0BDF"/>
    <w:rsid w:val="435511E1"/>
    <w:rsid w:val="438976D8"/>
    <w:rsid w:val="43A2C8E9"/>
    <w:rsid w:val="44307F1D"/>
    <w:rsid w:val="4458F9AE"/>
    <w:rsid w:val="4489BF3E"/>
    <w:rsid w:val="44AFFCAD"/>
    <w:rsid w:val="44B45AC9"/>
    <w:rsid w:val="44CBFF6C"/>
    <w:rsid w:val="44D27453"/>
    <w:rsid w:val="450494F4"/>
    <w:rsid w:val="454EB90B"/>
    <w:rsid w:val="457C3D24"/>
    <w:rsid w:val="458B7E50"/>
    <w:rsid w:val="45AFC8ED"/>
    <w:rsid w:val="45B454CF"/>
    <w:rsid w:val="45C681D5"/>
    <w:rsid w:val="45DD4517"/>
    <w:rsid w:val="45E45420"/>
    <w:rsid w:val="4608DD91"/>
    <w:rsid w:val="460DAFDB"/>
    <w:rsid w:val="4611777A"/>
    <w:rsid w:val="461FBA61"/>
    <w:rsid w:val="462FE6FE"/>
    <w:rsid w:val="464026AA"/>
    <w:rsid w:val="464098B0"/>
    <w:rsid w:val="46515CBB"/>
    <w:rsid w:val="4653ED97"/>
    <w:rsid w:val="46557B8F"/>
    <w:rsid w:val="467C9EBE"/>
    <w:rsid w:val="46999B69"/>
    <w:rsid w:val="46A442E9"/>
    <w:rsid w:val="46B18322"/>
    <w:rsid w:val="46BCDEB7"/>
    <w:rsid w:val="46CEB266"/>
    <w:rsid w:val="46D34000"/>
    <w:rsid w:val="46DD4858"/>
    <w:rsid w:val="46DE3047"/>
    <w:rsid w:val="46F39998"/>
    <w:rsid w:val="4705CE95"/>
    <w:rsid w:val="47239E74"/>
    <w:rsid w:val="4725EFC7"/>
    <w:rsid w:val="47369F52"/>
    <w:rsid w:val="47A1978F"/>
    <w:rsid w:val="47BF2E93"/>
    <w:rsid w:val="47EBAAD2"/>
    <w:rsid w:val="47F370F3"/>
    <w:rsid w:val="47F941DF"/>
    <w:rsid w:val="4801E77A"/>
    <w:rsid w:val="48211044"/>
    <w:rsid w:val="4825D8B2"/>
    <w:rsid w:val="48263EE0"/>
    <w:rsid w:val="482B5B31"/>
    <w:rsid w:val="483C6D14"/>
    <w:rsid w:val="483CB2A4"/>
    <w:rsid w:val="48699C6A"/>
    <w:rsid w:val="486D419D"/>
    <w:rsid w:val="486F931E"/>
    <w:rsid w:val="48767023"/>
    <w:rsid w:val="48813601"/>
    <w:rsid w:val="488A27C3"/>
    <w:rsid w:val="4893D724"/>
    <w:rsid w:val="48A7FF8E"/>
    <w:rsid w:val="48A85E9B"/>
    <w:rsid w:val="48AE0436"/>
    <w:rsid w:val="48B51D45"/>
    <w:rsid w:val="48C2EEAB"/>
    <w:rsid w:val="48C95973"/>
    <w:rsid w:val="48D4C7A5"/>
    <w:rsid w:val="48E93F8F"/>
    <w:rsid w:val="49003E0B"/>
    <w:rsid w:val="491FE2DA"/>
    <w:rsid w:val="49205C5C"/>
    <w:rsid w:val="49430EFB"/>
    <w:rsid w:val="49576931"/>
    <w:rsid w:val="49812609"/>
    <w:rsid w:val="49892BE8"/>
    <w:rsid w:val="4994907F"/>
    <w:rsid w:val="499A9D78"/>
    <w:rsid w:val="49B7DD4D"/>
    <w:rsid w:val="49E4DAC5"/>
    <w:rsid w:val="49EAC066"/>
    <w:rsid w:val="49EE2A60"/>
    <w:rsid w:val="4A00F12B"/>
    <w:rsid w:val="4A082A5A"/>
    <w:rsid w:val="4A24EC02"/>
    <w:rsid w:val="4A27F3D6"/>
    <w:rsid w:val="4A71B0F7"/>
    <w:rsid w:val="4A8C45F0"/>
    <w:rsid w:val="4AFE5122"/>
    <w:rsid w:val="4B018BB4"/>
    <w:rsid w:val="4B293D28"/>
    <w:rsid w:val="4B2D065C"/>
    <w:rsid w:val="4B3BFF41"/>
    <w:rsid w:val="4B485CF4"/>
    <w:rsid w:val="4B59169D"/>
    <w:rsid w:val="4B73E109"/>
    <w:rsid w:val="4B7B9F3D"/>
    <w:rsid w:val="4B81EE45"/>
    <w:rsid w:val="4BC101CA"/>
    <w:rsid w:val="4BD07A0B"/>
    <w:rsid w:val="4BD515C3"/>
    <w:rsid w:val="4BF75D3D"/>
    <w:rsid w:val="4C053454"/>
    <w:rsid w:val="4C1AAFAB"/>
    <w:rsid w:val="4C459DF3"/>
    <w:rsid w:val="4C60FAFD"/>
    <w:rsid w:val="4C714894"/>
    <w:rsid w:val="4CA22818"/>
    <w:rsid w:val="4CAF3873"/>
    <w:rsid w:val="4CD46BF9"/>
    <w:rsid w:val="4CD49779"/>
    <w:rsid w:val="4CEFF8A0"/>
    <w:rsid w:val="4CFED30C"/>
    <w:rsid w:val="4D16E1DE"/>
    <w:rsid w:val="4D3EEBDB"/>
    <w:rsid w:val="4D6BFDD4"/>
    <w:rsid w:val="4D8377BA"/>
    <w:rsid w:val="4D8BD82D"/>
    <w:rsid w:val="4DC4B304"/>
    <w:rsid w:val="4DCE1316"/>
    <w:rsid w:val="4DE8355A"/>
    <w:rsid w:val="4DF45944"/>
    <w:rsid w:val="4E25CBDC"/>
    <w:rsid w:val="4E437434"/>
    <w:rsid w:val="4E5F6939"/>
    <w:rsid w:val="4E6AA548"/>
    <w:rsid w:val="4E7F8586"/>
    <w:rsid w:val="4E8CE94D"/>
    <w:rsid w:val="4EADA4AC"/>
    <w:rsid w:val="4EBB7CAD"/>
    <w:rsid w:val="4EC8D61D"/>
    <w:rsid w:val="4EC9312D"/>
    <w:rsid w:val="4ECCCFC1"/>
    <w:rsid w:val="4EE9AA33"/>
    <w:rsid w:val="4EFDEE06"/>
    <w:rsid w:val="4F0E43A7"/>
    <w:rsid w:val="4F1B8CA0"/>
    <w:rsid w:val="4F2D54EA"/>
    <w:rsid w:val="4F4988E7"/>
    <w:rsid w:val="4F801BE7"/>
    <w:rsid w:val="4FF84D1A"/>
    <w:rsid w:val="5011FBB4"/>
    <w:rsid w:val="50370909"/>
    <w:rsid w:val="503C17FF"/>
    <w:rsid w:val="505725D0"/>
    <w:rsid w:val="506B082B"/>
    <w:rsid w:val="506D0C7F"/>
    <w:rsid w:val="50A2A711"/>
    <w:rsid w:val="50AAE146"/>
    <w:rsid w:val="50B9765F"/>
    <w:rsid w:val="50C5CA84"/>
    <w:rsid w:val="5115E84E"/>
    <w:rsid w:val="511B1BF5"/>
    <w:rsid w:val="51471DCB"/>
    <w:rsid w:val="5157855F"/>
    <w:rsid w:val="5188FC86"/>
    <w:rsid w:val="518AFBCB"/>
    <w:rsid w:val="51AC215A"/>
    <w:rsid w:val="51E01320"/>
    <w:rsid w:val="51E837E6"/>
    <w:rsid w:val="51EFC797"/>
    <w:rsid w:val="51F6101B"/>
    <w:rsid w:val="51F8A4BE"/>
    <w:rsid w:val="52191DE4"/>
    <w:rsid w:val="521EED86"/>
    <w:rsid w:val="52248B7A"/>
    <w:rsid w:val="5257221F"/>
    <w:rsid w:val="52D5DFE7"/>
    <w:rsid w:val="52FFD9EA"/>
    <w:rsid w:val="530AE89B"/>
    <w:rsid w:val="533615EE"/>
    <w:rsid w:val="537F358A"/>
    <w:rsid w:val="53889421"/>
    <w:rsid w:val="53893779"/>
    <w:rsid w:val="53D59C98"/>
    <w:rsid w:val="53D888F8"/>
    <w:rsid w:val="54198699"/>
    <w:rsid w:val="5424A149"/>
    <w:rsid w:val="542BDDE1"/>
    <w:rsid w:val="54448635"/>
    <w:rsid w:val="5449B008"/>
    <w:rsid w:val="54678FFD"/>
    <w:rsid w:val="547EDA00"/>
    <w:rsid w:val="54B4559D"/>
    <w:rsid w:val="54C42DBB"/>
    <w:rsid w:val="54E2E416"/>
    <w:rsid w:val="550549BA"/>
    <w:rsid w:val="550B671E"/>
    <w:rsid w:val="551395D5"/>
    <w:rsid w:val="55192BEE"/>
    <w:rsid w:val="55290908"/>
    <w:rsid w:val="5539E068"/>
    <w:rsid w:val="554BAC4E"/>
    <w:rsid w:val="554D795A"/>
    <w:rsid w:val="554E7B3F"/>
    <w:rsid w:val="5567BD3A"/>
    <w:rsid w:val="5583D777"/>
    <w:rsid w:val="559D593A"/>
    <w:rsid w:val="55B59DD7"/>
    <w:rsid w:val="55C96FF7"/>
    <w:rsid w:val="5655DA2C"/>
    <w:rsid w:val="565E228A"/>
    <w:rsid w:val="5662FCC3"/>
    <w:rsid w:val="5688E976"/>
    <w:rsid w:val="5698E68D"/>
    <w:rsid w:val="56A54F86"/>
    <w:rsid w:val="56ADCC47"/>
    <w:rsid w:val="56D49BA3"/>
    <w:rsid w:val="56ED3FDA"/>
    <w:rsid w:val="570018BF"/>
    <w:rsid w:val="5725102A"/>
    <w:rsid w:val="5747B737"/>
    <w:rsid w:val="57515232"/>
    <w:rsid w:val="57861EFC"/>
    <w:rsid w:val="5794C86D"/>
    <w:rsid w:val="57A3D634"/>
    <w:rsid w:val="57AFF5DA"/>
    <w:rsid w:val="57C01389"/>
    <w:rsid w:val="57D05521"/>
    <w:rsid w:val="57FCB86E"/>
    <w:rsid w:val="582CBAE6"/>
    <w:rsid w:val="58692B15"/>
    <w:rsid w:val="588672A0"/>
    <w:rsid w:val="58884234"/>
    <w:rsid w:val="589D114E"/>
    <w:rsid w:val="58E65B3D"/>
    <w:rsid w:val="58EDA398"/>
    <w:rsid w:val="58EFBF60"/>
    <w:rsid w:val="5906646C"/>
    <w:rsid w:val="591644B5"/>
    <w:rsid w:val="594D32FB"/>
    <w:rsid w:val="595FD580"/>
    <w:rsid w:val="598AEA34"/>
    <w:rsid w:val="59C2D366"/>
    <w:rsid w:val="5A099E97"/>
    <w:rsid w:val="5A301CFB"/>
    <w:rsid w:val="5A348A72"/>
    <w:rsid w:val="5A455646"/>
    <w:rsid w:val="5A957B7E"/>
    <w:rsid w:val="5AAB5459"/>
    <w:rsid w:val="5ADE0A4D"/>
    <w:rsid w:val="5AF4091A"/>
    <w:rsid w:val="5B1F8C8E"/>
    <w:rsid w:val="5B8DDCB2"/>
    <w:rsid w:val="5BC399B5"/>
    <w:rsid w:val="5BE0CCB8"/>
    <w:rsid w:val="5BEAAA8C"/>
    <w:rsid w:val="5C0D085A"/>
    <w:rsid w:val="5C120AC2"/>
    <w:rsid w:val="5C4ED510"/>
    <w:rsid w:val="5C52948F"/>
    <w:rsid w:val="5C95D7CC"/>
    <w:rsid w:val="5CA989A0"/>
    <w:rsid w:val="5CAB9FAE"/>
    <w:rsid w:val="5CB6D4B0"/>
    <w:rsid w:val="5D156DF1"/>
    <w:rsid w:val="5D3496BD"/>
    <w:rsid w:val="5D64C1BB"/>
    <w:rsid w:val="5D6EC60E"/>
    <w:rsid w:val="5D74461F"/>
    <w:rsid w:val="5D86B411"/>
    <w:rsid w:val="5DA4B9A2"/>
    <w:rsid w:val="5DB8D90E"/>
    <w:rsid w:val="5E0B088F"/>
    <w:rsid w:val="5E10D1D4"/>
    <w:rsid w:val="5E237FD3"/>
    <w:rsid w:val="5E2FD554"/>
    <w:rsid w:val="5E35CC8A"/>
    <w:rsid w:val="5E4CE994"/>
    <w:rsid w:val="5E580BFC"/>
    <w:rsid w:val="5E984EAE"/>
    <w:rsid w:val="5E9E47A4"/>
    <w:rsid w:val="5E9F8A62"/>
    <w:rsid w:val="5EA9DDBF"/>
    <w:rsid w:val="5EF83AF8"/>
    <w:rsid w:val="5EF8BB5F"/>
    <w:rsid w:val="5F300FC6"/>
    <w:rsid w:val="5F672E9D"/>
    <w:rsid w:val="5F7D4C75"/>
    <w:rsid w:val="5F82CDA0"/>
    <w:rsid w:val="5F94BB66"/>
    <w:rsid w:val="5F9A7BDB"/>
    <w:rsid w:val="5FDF82F9"/>
    <w:rsid w:val="6017D7DA"/>
    <w:rsid w:val="6039C116"/>
    <w:rsid w:val="604E1202"/>
    <w:rsid w:val="604F9AF8"/>
    <w:rsid w:val="606F0C7F"/>
    <w:rsid w:val="6083550E"/>
    <w:rsid w:val="608B1432"/>
    <w:rsid w:val="60A9EAD0"/>
    <w:rsid w:val="60C82B95"/>
    <w:rsid w:val="60D14D0D"/>
    <w:rsid w:val="60D5C830"/>
    <w:rsid w:val="60EDD375"/>
    <w:rsid w:val="60FF5B00"/>
    <w:rsid w:val="61012406"/>
    <w:rsid w:val="6106C315"/>
    <w:rsid w:val="6108BA54"/>
    <w:rsid w:val="61167CF3"/>
    <w:rsid w:val="611E2922"/>
    <w:rsid w:val="6123A0F8"/>
    <w:rsid w:val="6125B65B"/>
    <w:rsid w:val="6135DDD0"/>
    <w:rsid w:val="613D5EF4"/>
    <w:rsid w:val="614C2227"/>
    <w:rsid w:val="616E937A"/>
    <w:rsid w:val="617A5CE7"/>
    <w:rsid w:val="61B47CB8"/>
    <w:rsid w:val="61C82F3E"/>
    <w:rsid w:val="61E18BEA"/>
    <w:rsid w:val="61EB581C"/>
    <w:rsid w:val="62194B5D"/>
    <w:rsid w:val="6223A6A6"/>
    <w:rsid w:val="622A0FE7"/>
    <w:rsid w:val="6240DF41"/>
    <w:rsid w:val="624D45D9"/>
    <w:rsid w:val="626785BD"/>
    <w:rsid w:val="629B940B"/>
    <w:rsid w:val="62C6A306"/>
    <w:rsid w:val="62C906E9"/>
    <w:rsid w:val="62CC0E80"/>
    <w:rsid w:val="62E5815C"/>
    <w:rsid w:val="6308CF2D"/>
    <w:rsid w:val="631714CE"/>
    <w:rsid w:val="631FF0B7"/>
    <w:rsid w:val="633124A7"/>
    <w:rsid w:val="633AC6B3"/>
    <w:rsid w:val="6350E009"/>
    <w:rsid w:val="6368CE4D"/>
    <w:rsid w:val="637A3755"/>
    <w:rsid w:val="63BE73AB"/>
    <w:rsid w:val="63C2B0D7"/>
    <w:rsid w:val="64095228"/>
    <w:rsid w:val="64237DCA"/>
    <w:rsid w:val="64253735"/>
    <w:rsid w:val="643D95A6"/>
    <w:rsid w:val="64511857"/>
    <w:rsid w:val="6471061B"/>
    <w:rsid w:val="6483678A"/>
    <w:rsid w:val="64C027F3"/>
    <w:rsid w:val="64D718B1"/>
    <w:rsid w:val="64EEDB71"/>
    <w:rsid w:val="64F6366E"/>
    <w:rsid w:val="64F761C3"/>
    <w:rsid w:val="650483D0"/>
    <w:rsid w:val="650EB994"/>
    <w:rsid w:val="65202291"/>
    <w:rsid w:val="6555AEBA"/>
    <w:rsid w:val="657998F4"/>
    <w:rsid w:val="658971FB"/>
    <w:rsid w:val="65898D3D"/>
    <w:rsid w:val="65C28F83"/>
    <w:rsid w:val="65CC3F45"/>
    <w:rsid w:val="6611E4CC"/>
    <w:rsid w:val="661EE063"/>
    <w:rsid w:val="66552D7D"/>
    <w:rsid w:val="66C9DDD8"/>
    <w:rsid w:val="66D84A96"/>
    <w:rsid w:val="67342997"/>
    <w:rsid w:val="67439419"/>
    <w:rsid w:val="675A3968"/>
    <w:rsid w:val="676230E4"/>
    <w:rsid w:val="6771C554"/>
    <w:rsid w:val="6779D7D2"/>
    <w:rsid w:val="678C6A97"/>
    <w:rsid w:val="67B773F1"/>
    <w:rsid w:val="68016F7C"/>
    <w:rsid w:val="681D8F14"/>
    <w:rsid w:val="685AB758"/>
    <w:rsid w:val="685B5668"/>
    <w:rsid w:val="68634A33"/>
    <w:rsid w:val="6880E664"/>
    <w:rsid w:val="688C4008"/>
    <w:rsid w:val="68919A75"/>
    <w:rsid w:val="68A4DC7E"/>
    <w:rsid w:val="68A4F647"/>
    <w:rsid w:val="68AB1AE5"/>
    <w:rsid w:val="68D3C7E9"/>
    <w:rsid w:val="68EC3FB1"/>
    <w:rsid w:val="68FEC772"/>
    <w:rsid w:val="6927E615"/>
    <w:rsid w:val="69438B6F"/>
    <w:rsid w:val="6983444B"/>
    <w:rsid w:val="69909E03"/>
    <w:rsid w:val="69B0513E"/>
    <w:rsid w:val="69D3982F"/>
    <w:rsid w:val="69EDEA9F"/>
    <w:rsid w:val="6A204A5D"/>
    <w:rsid w:val="6A43A6AA"/>
    <w:rsid w:val="6A441D63"/>
    <w:rsid w:val="6A4EBEFA"/>
    <w:rsid w:val="6A525C9B"/>
    <w:rsid w:val="6A52F7AD"/>
    <w:rsid w:val="6A75A35D"/>
    <w:rsid w:val="6A7FC911"/>
    <w:rsid w:val="6A86386A"/>
    <w:rsid w:val="6A8771EC"/>
    <w:rsid w:val="6AD19BBD"/>
    <w:rsid w:val="6AD87DE3"/>
    <w:rsid w:val="6B0E1AA7"/>
    <w:rsid w:val="6B1202C8"/>
    <w:rsid w:val="6B8ACE32"/>
    <w:rsid w:val="6B9F82B5"/>
    <w:rsid w:val="6BAE8103"/>
    <w:rsid w:val="6BC7B4FE"/>
    <w:rsid w:val="6BC839D8"/>
    <w:rsid w:val="6BCCABEB"/>
    <w:rsid w:val="6BD59A14"/>
    <w:rsid w:val="6BE3200C"/>
    <w:rsid w:val="6BFCE08D"/>
    <w:rsid w:val="6BFE0D10"/>
    <w:rsid w:val="6C0EE314"/>
    <w:rsid w:val="6C245BBF"/>
    <w:rsid w:val="6C45B9E0"/>
    <w:rsid w:val="6C492DAD"/>
    <w:rsid w:val="6C68C925"/>
    <w:rsid w:val="6CAE4F9B"/>
    <w:rsid w:val="6D081638"/>
    <w:rsid w:val="6D1A9544"/>
    <w:rsid w:val="6D36439C"/>
    <w:rsid w:val="6D3BB7D1"/>
    <w:rsid w:val="6D4B20E3"/>
    <w:rsid w:val="6D75A8AA"/>
    <w:rsid w:val="6DB47AD3"/>
    <w:rsid w:val="6DB5F468"/>
    <w:rsid w:val="6DC4D2AF"/>
    <w:rsid w:val="6DC92406"/>
    <w:rsid w:val="6DD848BD"/>
    <w:rsid w:val="6DE33DA1"/>
    <w:rsid w:val="6E61888D"/>
    <w:rsid w:val="6E672EE9"/>
    <w:rsid w:val="6E67A839"/>
    <w:rsid w:val="6ED25BCE"/>
    <w:rsid w:val="6EF2A62D"/>
    <w:rsid w:val="6F133DAA"/>
    <w:rsid w:val="6F1E423F"/>
    <w:rsid w:val="6F2ED5FA"/>
    <w:rsid w:val="6F3BBCE1"/>
    <w:rsid w:val="6F5EACA4"/>
    <w:rsid w:val="6F8564F0"/>
    <w:rsid w:val="6F8C6F5D"/>
    <w:rsid w:val="6F94EF0C"/>
    <w:rsid w:val="6FA2ACF5"/>
    <w:rsid w:val="6FAF09AD"/>
    <w:rsid w:val="6FBB024D"/>
    <w:rsid w:val="6FD9737A"/>
    <w:rsid w:val="6FDAD865"/>
    <w:rsid w:val="6FE759DA"/>
    <w:rsid w:val="6FFAF05E"/>
    <w:rsid w:val="700193E7"/>
    <w:rsid w:val="701D815B"/>
    <w:rsid w:val="702AD770"/>
    <w:rsid w:val="703FDC70"/>
    <w:rsid w:val="704E7F5D"/>
    <w:rsid w:val="7070C570"/>
    <w:rsid w:val="70A222F8"/>
    <w:rsid w:val="70A241BA"/>
    <w:rsid w:val="70ECF049"/>
    <w:rsid w:val="71007851"/>
    <w:rsid w:val="710E499C"/>
    <w:rsid w:val="71436AE4"/>
    <w:rsid w:val="71539A17"/>
    <w:rsid w:val="717614CB"/>
    <w:rsid w:val="71A29173"/>
    <w:rsid w:val="71B488D4"/>
    <w:rsid w:val="72130F57"/>
    <w:rsid w:val="72284664"/>
    <w:rsid w:val="7247C8D2"/>
    <w:rsid w:val="724A2625"/>
    <w:rsid w:val="72DCFDFA"/>
    <w:rsid w:val="72F47169"/>
    <w:rsid w:val="735FA58A"/>
    <w:rsid w:val="736FEA24"/>
    <w:rsid w:val="737CD138"/>
    <w:rsid w:val="739AC285"/>
    <w:rsid w:val="73A37440"/>
    <w:rsid w:val="73BF130B"/>
    <w:rsid w:val="73C8538F"/>
    <w:rsid w:val="73D85FBC"/>
    <w:rsid w:val="7405F988"/>
    <w:rsid w:val="74189E0B"/>
    <w:rsid w:val="7426872C"/>
    <w:rsid w:val="7429C86C"/>
    <w:rsid w:val="7435D499"/>
    <w:rsid w:val="746C2657"/>
    <w:rsid w:val="748CFEC4"/>
    <w:rsid w:val="74916493"/>
    <w:rsid w:val="74CE673D"/>
    <w:rsid w:val="74D6E117"/>
    <w:rsid w:val="74EFC31C"/>
    <w:rsid w:val="75097659"/>
    <w:rsid w:val="750EF7A9"/>
    <w:rsid w:val="75162C52"/>
    <w:rsid w:val="752C1930"/>
    <w:rsid w:val="75571D55"/>
    <w:rsid w:val="7564E814"/>
    <w:rsid w:val="7566D024"/>
    <w:rsid w:val="758CE60B"/>
    <w:rsid w:val="759B8F85"/>
    <w:rsid w:val="759D3E74"/>
    <w:rsid w:val="75B75616"/>
    <w:rsid w:val="75C3CAE8"/>
    <w:rsid w:val="75EDBD23"/>
    <w:rsid w:val="75F9D102"/>
    <w:rsid w:val="7624CEBE"/>
    <w:rsid w:val="762DBCDB"/>
    <w:rsid w:val="762FDC2A"/>
    <w:rsid w:val="7641B41B"/>
    <w:rsid w:val="7669CED2"/>
    <w:rsid w:val="7671D2D1"/>
    <w:rsid w:val="7694A789"/>
    <w:rsid w:val="769D7B75"/>
    <w:rsid w:val="76B172CF"/>
    <w:rsid w:val="76CA2375"/>
    <w:rsid w:val="76CB0536"/>
    <w:rsid w:val="76CB1FE9"/>
    <w:rsid w:val="7704401A"/>
    <w:rsid w:val="7707A627"/>
    <w:rsid w:val="770CCA87"/>
    <w:rsid w:val="7714E522"/>
    <w:rsid w:val="772A3E02"/>
    <w:rsid w:val="77410151"/>
    <w:rsid w:val="7778CBCE"/>
    <w:rsid w:val="779BDA64"/>
    <w:rsid w:val="77A1CCF3"/>
    <w:rsid w:val="77B19F8D"/>
    <w:rsid w:val="77CBFC74"/>
    <w:rsid w:val="77D10C10"/>
    <w:rsid w:val="7801EA97"/>
    <w:rsid w:val="781F3530"/>
    <w:rsid w:val="784B95B7"/>
    <w:rsid w:val="7862D6B5"/>
    <w:rsid w:val="787D3A52"/>
    <w:rsid w:val="78863E75"/>
    <w:rsid w:val="789A49F0"/>
    <w:rsid w:val="78A650F4"/>
    <w:rsid w:val="78C76FCC"/>
    <w:rsid w:val="78FF3836"/>
    <w:rsid w:val="79310540"/>
    <w:rsid w:val="793CBF74"/>
    <w:rsid w:val="794D2B32"/>
    <w:rsid w:val="798284A3"/>
    <w:rsid w:val="79B5D4DF"/>
    <w:rsid w:val="79E5FC6D"/>
    <w:rsid w:val="7A29CED7"/>
    <w:rsid w:val="7A4906C1"/>
    <w:rsid w:val="7A4C0447"/>
    <w:rsid w:val="7A607407"/>
    <w:rsid w:val="7A787BA7"/>
    <w:rsid w:val="7A7FB9AF"/>
    <w:rsid w:val="7A8FDEDB"/>
    <w:rsid w:val="7A98B028"/>
    <w:rsid w:val="7B0C86F5"/>
    <w:rsid w:val="7B3595DC"/>
    <w:rsid w:val="7B3FFB54"/>
    <w:rsid w:val="7BC13E8B"/>
    <w:rsid w:val="7BC6EDC5"/>
    <w:rsid w:val="7BE77445"/>
    <w:rsid w:val="7BF0C943"/>
    <w:rsid w:val="7C07466D"/>
    <w:rsid w:val="7C0C68FE"/>
    <w:rsid w:val="7C443A28"/>
    <w:rsid w:val="7C4BCCCF"/>
    <w:rsid w:val="7C581BD9"/>
    <w:rsid w:val="7C6ADE44"/>
    <w:rsid w:val="7C878A81"/>
    <w:rsid w:val="7C8A4DF8"/>
    <w:rsid w:val="7C945BCE"/>
    <w:rsid w:val="7CA5D678"/>
    <w:rsid w:val="7CB1FDEE"/>
    <w:rsid w:val="7D149A21"/>
    <w:rsid w:val="7D1B13E3"/>
    <w:rsid w:val="7D24F60B"/>
    <w:rsid w:val="7D498FB0"/>
    <w:rsid w:val="7D4B99C1"/>
    <w:rsid w:val="7D4D613B"/>
    <w:rsid w:val="7D5D6DA9"/>
    <w:rsid w:val="7D6DEACC"/>
    <w:rsid w:val="7D73EC8A"/>
    <w:rsid w:val="7D79996D"/>
    <w:rsid w:val="7D7A1A04"/>
    <w:rsid w:val="7D97B346"/>
    <w:rsid w:val="7D9D3D98"/>
    <w:rsid w:val="7DB4FE98"/>
    <w:rsid w:val="7DBAF331"/>
    <w:rsid w:val="7DCCC329"/>
    <w:rsid w:val="7E0C8D0C"/>
    <w:rsid w:val="7E31ACD2"/>
    <w:rsid w:val="7E32E9F8"/>
    <w:rsid w:val="7E56E93C"/>
    <w:rsid w:val="7E66CC83"/>
    <w:rsid w:val="7EFD90B8"/>
    <w:rsid w:val="7F085424"/>
    <w:rsid w:val="7F3F52EF"/>
    <w:rsid w:val="7F5DE188"/>
    <w:rsid w:val="7F72ED39"/>
    <w:rsid w:val="7F7C6CD1"/>
    <w:rsid w:val="7FA41B5E"/>
    <w:rsid w:val="7FE0E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A8751"/>
  <w15:chartTrackingRefBased/>
  <w15:docId w15:val="{B17D45EA-DD4D-4ADD-86FE-E3E8CDCB3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8D3C7E9"/>
    <w:pPr>
      <w:ind w:left="720"/>
      <w:contextualSpacing/>
    </w:pPr>
  </w:style>
  <w:style w:type="paragraph" w:styleId="NoSpacing">
    <w:name w:val="No Spacing"/>
    <w:link w:val="NoSpacingChar"/>
    <w:uiPriority w:val="1"/>
    <w:qFormat/>
    <w:rsid w:val="00A40C24"/>
    <w:pPr>
      <w:spacing w:after="0" w:line="240" w:lineRule="auto"/>
    </w:pPr>
    <w:rPr>
      <w:sz w:val="22"/>
      <w:szCs w:val="22"/>
      <w:lang w:val="en-GB" w:eastAsia="zh-CN"/>
    </w:rPr>
  </w:style>
  <w:style w:type="character" w:customStyle="1" w:styleId="NoSpacingChar">
    <w:name w:val="No Spacing Char"/>
    <w:basedOn w:val="DefaultParagraphFont"/>
    <w:link w:val="NoSpacing"/>
    <w:uiPriority w:val="1"/>
    <w:rsid w:val="00A40C24"/>
    <w:rPr>
      <w:sz w:val="22"/>
      <w:szCs w:val="22"/>
      <w:lang w:val="en-GB" w:eastAsia="zh-CN"/>
    </w:rPr>
  </w:style>
  <w:style w:type="paragraph" w:styleId="TOC1">
    <w:name w:val="toc 1"/>
    <w:basedOn w:val="Normal"/>
    <w:next w:val="Normal"/>
    <w:autoRedefine/>
    <w:uiPriority w:val="39"/>
    <w:unhideWhenUsed/>
    <w:rsid w:val="0026455F"/>
    <w:pPr>
      <w:spacing w:after="100"/>
    </w:pPr>
  </w:style>
  <w:style w:type="paragraph" w:styleId="TOC3">
    <w:name w:val="toc 3"/>
    <w:basedOn w:val="Normal"/>
    <w:next w:val="Normal"/>
    <w:autoRedefine/>
    <w:uiPriority w:val="39"/>
    <w:unhideWhenUsed/>
    <w:rsid w:val="0026455F"/>
    <w:pPr>
      <w:spacing w:after="100"/>
      <w:ind w:left="480"/>
    </w:pPr>
  </w:style>
  <w:style w:type="character" w:styleId="Hyperlink">
    <w:name w:val="Hyperlink"/>
    <w:basedOn w:val="DefaultParagraphFont"/>
    <w:uiPriority w:val="99"/>
    <w:unhideWhenUsed/>
    <w:rsid w:val="0026455F"/>
    <w:rPr>
      <w:color w:val="467886" w:themeColor="hyperlink"/>
      <w:u w:val="single"/>
    </w:rPr>
  </w:style>
  <w:style w:type="paragraph" w:styleId="TOC2">
    <w:name w:val="toc 2"/>
    <w:basedOn w:val="Normal"/>
    <w:next w:val="Normal"/>
    <w:uiPriority w:val="39"/>
    <w:unhideWhenUsed/>
    <w:rsid w:val="217FDA0A"/>
    <w:pPr>
      <w:spacing w:after="100"/>
      <w:ind w:left="220"/>
    </w:pPr>
  </w:style>
  <w:style w:type="paragraph" w:styleId="Header">
    <w:name w:val="header"/>
    <w:basedOn w:val="Normal"/>
    <w:uiPriority w:val="99"/>
    <w:unhideWhenUsed/>
    <w:rsid w:val="217FDA0A"/>
    <w:pPr>
      <w:tabs>
        <w:tab w:val="center" w:pos="4680"/>
        <w:tab w:val="right" w:pos="9360"/>
      </w:tabs>
      <w:spacing w:after="0" w:line="240" w:lineRule="auto"/>
    </w:pPr>
  </w:style>
  <w:style w:type="paragraph" w:styleId="Footer">
    <w:name w:val="footer"/>
    <w:basedOn w:val="Normal"/>
    <w:uiPriority w:val="99"/>
    <w:unhideWhenUsed/>
    <w:rsid w:val="217FDA0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B678A"/>
    <w:rPr>
      <w:b/>
      <w:bCs/>
    </w:rPr>
  </w:style>
  <w:style w:type="character" w:customStyle="1" w:styleId="CommentSubjectChar">
    <w:name w:val="Comment Subject Char"/>
    <w:basedOn w:val="CommentTextChar"/>
    <w:link w:val="CommentSubject"/>
    <w:uiPriority w:val="99"/>
    <w:semiHidden/>
    <w:rsid w:val="001B67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linkedin.com/pulse/why-do-you-need-perform-database-testing-sqe-labs-inc--izpwc/?utm_source=chatgpt.com"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007/s10844-019-00562-z" TargetMode="External"/><Relationship Id="rId46" Type="http://schemas.microsoft.com/office/2020/10/relationships/intelligence" Target="intelligence2.xml"/><Relationship Id="rId20" Type="http://schemas.openxmlformats.org/officeDocument/2006/relationships/image" Target="media/image13.png"/><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606D4-100D-4537-96F3-863DF52CC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2664</Words>
  <Characters>14282</Characters>
  <Application>Microsoft Office Word</Application>
  <DocSecurity>0</DocSecurity>
  <Lines>375</Lines>
  <Paragraphs>130</Paragraphs>
  <ScaleCrop>false</ScaleCrop>
  <Company/>
  <LinksUpToDate>false</LinksUpToDate>
  <CharactersWithSpaces>16816</CharactersWithSpaces>
  <SharedDoc>false</SharedDoc>
  <HLinks>
    <vt:vector size="66" baseType="variant">
      <vt:variant>
        <vt:i4>7012426</vt:i4>
      </vt:variant>
      <vt:variant>
        <vt:i4>60</vt:i4>
      </vt:variant>
      <vt:variant>
        <vt:i4>0</vt:i4>
      </vt:variant>
      <vt:variant>
        <vt:i4>5</vt:i4>
      </vt:variant>
      <vt:variant>
        <vt:lpwstr>https://www.linkedin.com/pulse/why-do-you-need-perform-database-testing-sqe-labs-inc--izpwc/?utm_source=chatgpt.com</vt:lpwstr>
      </vt:variant>
      <vt:variant>
        <vt:lpwstr/>
      </vt:variant>
      <vt:variant>
        <vt:i4>6946864</vt:i4>
      </vt:variant>
      <vt:variant>
        <vt:i4>57</vt:i4>
      </vt:variant>
      <vt:variant>
        <vt:i4>0</vt:i4>
      </vt:variant>
      <vt:variant>
        <vt:i4>5</vt:i4>
      </vt:variant>
      <vt:variant>
        <vt:lpwstr>https://doi.org/10.1007/s10844-019-00562-z</vt:lpwstr>
      </vt:variant>
      <vt:variant>
        <vt:lpwstr/>
      </vt:variant>
      <vt:variant>
        <vt:i4>2097153</vt:i4>
      </vt:variant>
      <vt:variant>
        <vt:i4>50</vt:i4>
      </vt:variant>
      <vt:variant>
        <vt:i4>0</vt:i4>
      </vt:variant>
      <vt:variant>
        <vt:i4>5</vt:i4>
      </vt:variant>
      <vt:variant>
        <vt:lpwstr/>
      </vt:variant>
      <vt:variant>
        <vt:lpwstr>_Toc1047965583</vt:lpwstr>
      </vt:variant>
      <vt:variant>
        <vt:i4>2490379</vt:i4>
      </vt:variant>
      <vt:variant>
        <vt:i4>44</vt:i4>
      </vt:variant>
      <vt:variant>
        <vt:i4>0</vt:i4>
      </vt:variant>
      <vt:variant>
        <vt:i4>5</vt:i4>
      </vt:variant>
      <vt:variant>
        <vt:lpwstr/>
      </vt:variant>
      <vt:variant>
        <vt:lpwstr>_Toc1101934270</vt:lpwstr>
      </vt:variant>
      <vt:variant>
        <vt:i4>1966138</vt:i4>
      </vt:variant>
      <vt:variant>
        <vt:i4>38</vt:i4>
      </vt:variant>
      <vt:variant>
        <vt:i4>0</vt:i4>
      </vt:variant>
      <vt:variant>
        <vt:i4>5</vt:i4>
      </vt:variant>
      <vt:variant>
        <vt:lpwstr/>
      </vt:variant>
      <vt:variant>
        <vt:lpwstr>_Toc301515994</vt:lpwstr>
      </vt:variant>
      <vt:variant>
        <vt:i4>1572927</vt:i4>
      </vt:variant>
      <vt:variant>
        <vt:i4>32</vt:i4>
      </vt:variant>
      <vt:variant>
        <vt:i4>0</vt:i4>
      </vt:variant>
      <vt:variant>
        <vt:i4>5</vt:i4>
      </vt:variant>
      <vt:variant>
        <vt:lpwstr/>
      </vt:variant>
      <vt:variant>
        <vt:lpwstr>_Toc453098125</vt:lpwstr>
      </vt:variant>
      <vt:variant>
        <vt:i4>2752522</vt:i4>
      </vt:variant>
      <vt:variant>
        <vt:i4>26</vt:i4>
      </vt:variant>
      <vt:variant>
        <vt:i4>0</vt:i4>
      </vt:variant>
      <vt:variant>
        <vt:i4>5</vt:i4>
      </vt:variant>
      <vt:variant>
        <vt:lpwstr/>
      </vt:variant>
      <vt:variant>
        <vt:lpwstr>_Toc1321028914</vt:lpwstr>
      </vt:variant>
      <vt:variant>
        <vt:i4>2162700</vt:i4>
      </vt:variant>
      <vt:variant>
        <vt:i4>20</vt:i4>
      </vt:variant>
      <vt:variant>
        <vt:i4>0</vt:i4>
      </vt:variant>
      <vt:variant>
        <vt:i4>5</vt:i4>
      </vt:variant>
      <vt:variant>
        <vt:lpwstr/>
      </vt:variant>
      <vt:variant>
        <vt:lpwstr>_Toc1182495844</vt:lpwstr>
      </vt:variant>
      <vt:variant>
        <vt:i4>3080204</vt:i4>
      </vt:variant>
      <vt:variant>
        <vt:i4>14</vt:i4>
      </vt:variant>
      <vt:variant>
        <vt:i4>0</vt:i4>
      </vt:variant>
      <vt:variant>
        <vt:i4>5</vt:i4>
      </vt:variant>
      <vt:variant>
        <vt:lpwstr/>
      </vt:variant>
      <vt:variant>
        <vt:lpwstr>_Toc1997663010</vt:lpwstr>
      </vt:variant>
      <vt:variant>
        <vt:i4>1835066</vt:i4>
      </vt:variant>
      <vt:variant>
        <vt:i4>8</vt:i4>
      </vt:variant>
      <vt:variant>
        <vt:i4>0</vt:i4>
      </vt:variant>
      <vt:variant>
        <vt:i4>5</vt:i4>
      </vt:variant>
      <vt:variant>
        <vt:lpwstr/>
      </vt:variant>
      <vt:variant>
        <vt:lpwstr>_Toc728479244</vt:lpwstr>
      </vt:variant>
      <vt:variant>
        <vt:i4>2818053</vt:i4>
      </vt:variant>
      <vt:variant>
        <vt:i4>2</vt:i4>
      </vt:variant>
      <vt:variant>
        <vt:i4>0</vt:i4>
      </vt:variant>
      <vt:variant>
        <vt:i4>5</vt:i4>
      </vt:variant>
      <vt:variant>
        <vt:lpwstr/>
      </vt:variant>
      <vt:variant>
        <vt:lpwstr>_Toc1042487234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concepts – ACCA4023</dc:title>
  <dc:subject/>
  <dc:creator>Molly Thomas (2502132)</dc:creator>
  <cp:keywords/>
  <dc:description/>
  <cp:lastModifiedBy>Molly Thomas (2502132)</cp:lastModifiedBy>
  <cp:revision>2</cp:revision>
  <dcterms:created xsi:type="dcterms:W3CDTF">2026-01-06T13:46:00Z</dcterms:created>
  <dcterms:modified xsi:type="dcterms:W3CDTF">2026-01-06T13:46:00Z</dcterms:modified>
</cp:coreProperties>
</file>