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65A0BC" w14:textId="77121F75" w:rsidR="00403C10" w:rsidRDefault="00674EC5">
      <w:r>
        <w:t>Exceptional Care</w:t>
      </w:r>
      <w:r w:rsidR="00B9575E">
        <w:t xml:space="preserve"> in the first 1000 days</w:t>
      </w:r>
    </w:p>
    <w:p w14:paraId="5B1C4E56" w14:textId="11573A92" w:rsidR="00674EC5" w:rsidRDefault="00E55FC4">
      <w:r>
        <w:t xml:space="preserve">ECEY 4005 </w:t>
      </w:r>
      <w:r w:rsidR="00674EC5">
        <w:t>Hayley Severs 22</w:t>
      </w:r>
      <w:r w:rsidR="0027143B">
        <w:t>04711</w:t>
      </w:r>
    </w:p>
    <w:p w14:paraId="29C1F5BA" w14:textId="72EDD884" w:rsidR="00210312" w:rsidRDefault="00210312">
      <w:r>
        <w:t>Word count –</w:t>
      </w:r>
    </w:p>
    <w:p w14:paraId="0181B213" w14:textId="738B1011" w:rsidR="00B9575E" w:rsidRDefault="00B9575E">
      <w:pPr>
        <w:rPr>
          <w:b/>
          <w:bCs/>
        </w:rPr>
      </w:pPr>
      <w:r w:rsidRPr="00F373AE">
        <w:rPr>
          <w:b/>
          <w:bCs/>
        </w:rPr>
        <w:t>What are the first 1000 da</w:t>
      </w:r>
      <w:r w:rsidR="00F373AE" w:rsidRPr="00F373AE">
        <w:rPr>
          <w:b/>
          <w:bCs/>
        </w:rPr>
        <w:t>y</w:t>
      </w:r>
      <w:r w:rsidRPr="00F373AE">
        <w:rPr>
          <w:b/>
          <w:bCs/>
        </w:rPr>
        <w:t>s</w:t>
      </w:r>
      <w:r w:rsidR="00F34BF0">
        <w:rPr>
          <w:b/>
          <w:bCs/>
        </w:rPr>
        <w:t>?</w:t>
      </w:r>
    </w:p>
    <w:p w14:paraId="35073C16" w14:textId="77777777" w:rsidR="00720E61" w:rsidRDefault="00E01C11" w:rsidP="00E01C11">
      <w:pPr>
        <w:spacing w:after="0" w:line="750" w:lineRule="atLeast"/>
        <w:jc w:val="center"/>
        <w:outlineLvl w:val="0"/>
        <w:rPr>
          <w:rFonts w:ascii="Roboto" w:eastAsia="Times New Roman" w:hAnsi="Roboto" w:cs="Times New Roman"/>
          <w:b/>
          <w:bCs/>
          <w:color w:val="333333"/>
          <w:kern w:val="36"/>
          <w:sz w:val="63"/>
          <w:szCs w:val="63"/>
          <w:lang w:eastAsia="en-GB"/>
        </w:rPr>
      </w:pPr>
      <w:r>
        <w:rPr>
          <w:rFonts w:ascii="Roboto" w:eastAsia="Times New Roman" w:hAnsi="Roboto" w:cs="Times New Roman"/>
          <w:b/>
          <w:bCs/>
          <w:color w:val="333333"/>
          <w:kern w:val="36"/>
          <w:sz w:val="63"/>
          <w:szCs w:val="63"/>
          <w:lang w:eastAsia="en-GB"/>
        </w:rPr>
        <w:t>“</w:t>
      </w:r>
      <w:r w:rsidRPr="00E01C11">
        <w:rPr>
          <w:rFonts w:ascii="Roboto" w:eastAsia="Times New Roman" w:hAnsi="Roboto" w:cs="Times New Roman"/>
          <w:b/>
          <w:bCs/>
          <w:color w:val="333333"/>
          <w:kern w:val="36"/>
          <w:sz w:val="63"/>
          <w:szCs w:val="63"/>
          <w:lang w:eastAsia="en-GB"/>
        </w:rPr>
        <w:t xml:space="preserve">The first 1,000 days of life: </w:t>
      </w:r>
    </w:p>
    <w:p w14:paraId="2FFC1C6D" w14:textId="103DCFB0" w:rsidR="00F83455" w:rsidRDefault="00E01C11" w:rsidP="00E01C11">
      <w:pPr>
        <w:spacing w:after="0" w:line="750" w:lineRule="atLeast"/>
        <w:jc w:val="center"/>
        <w:outlineLvl w:val="0"/>
        <w:rPr>
          <w:rFonts w:ascii="Roboto" w:eastAsia="Times New Roman" w:hAnsi="Roboto" w:cs="Times New Roman"/>
          <w:b/>
          <w:bCs/>
          <w:color w:val="333333"/>
          <w:kern w:val="36"/>
          <w:sz w:val="63"/>
          <w:szCs w:val="63"/>
          <w:lang w:eastAsia="en-GB"/>
        </w:rPr>
      </w:pPr>
      <w:r w:rsidRPr="00E01C11">
        <w:rPr>
          <w:rFonts w:ascii="Roboto" w:eastAsia="Times New Roman" w:hAnsi="Roboto" w:cs="Times New Roman"/>
          <w:b/>
          <w:bCs/>
          <w:color w:val="333333"/>
          <w:kern w:val="36"/>
          <w:sz w:val="63"/>
          <w:szCs w:val="63"/>
          <w:lang w:eastAsia="en-GB"/>
        </w:rPr>
        <w:t>The brain’s window of</w:t>
      </w:r>
      <w:r w:rsidR="00720E61">
        <w:rPr>
          <w:rFonts w:ascii="Roboto" w:eastAsia="Times New Roman" w:hAnsi="Roboto" w:cs="Times New Roman"/>
          <w:b/>
          <w:bCs/>
          <w:color w:val="333333"/>
          <w:kern w:val="36"/>
          <w:sz w:val="63"/>
          <w:szCs w:val="63"/>
          <w:lang w:eastAsia="en-GB"/>
        </w:rPr>
        <w:t xml:space="preserve"> </w:t>
      </w:r>
      <w:r w:rsidRPr="00E01C11">
        <w:rPr>
          <w:rFonts w:ascii="Roboto" w:eastAsia="Times New Roman" w:hAnsi="Roboto" w:cs="Times New Roman"/>
          <w:b/>
          <w:bCs/>
          <w:color w:val="333333"/>
          <w:kern w:val="36"/>
          <w:sz w:val="63"/>
          <w:szCs w:val="63"/>
          <w:lang w:eastAsia="en-GB"/>
        </w:rPr>
        <w:t>opportunity</w:t>
      </w:r>
      <w:r>
        <w:rPr>
          <w:rFonts w:ascii="Roboto" w:eastAsia="Times New Roman" w:hAnsi="Roboto" w:cs="Times New Roman"/>
          <w:b/>
          <w:bCs/>
          <w:color w:val="333333"/>
          <w:kern w:val="36"/>
          <w:sz w:val="63"/>
          <w:szCs w:val="63"/>
          <w:lang w:eastAsia="en-GB"/>
        </w:rPr>
        <w:t xml:space="preserve">” </w:t>
      </w:r>
    </w:p>
    <w:p w14:paraId="54CDDB57" w14:textId="7B20AF90" w:rsidR="00E01C11" w:rsidRPr="00E01C11" w:rsidRDefault="00F83455" w:rsidP="00F83455">
      <w:pPr>
        <w:spacing w:after="0" w:line="750" w:lineRule="atLeast"/>
        <w:jc w:val="right"/>
        <w:outlineLvl w:val="0"/>
        <w:rPr>
          <w:rFonts w:eastAsia="Times New Roman" w:cstheme="minorHAnsi"/>
          <w:b/>
          <w:bCs/>
          <w:color w:val="333333"/>
          <w:kern w:val="36"/>
          <w:sz w:val="24"/>
          <w:szCs w:val="24"/>
          <w:lang w:eastAsia="en-GB"/>
        </w:rPr>
      </w:pPr>
      <w:r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(</w:t>
      </w:r>
      <w:bookmarkStart w:id="0" w:name="_Hlk125021707"/>
      <w:r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C</w:t>
      </w:r>
      <w:r w:rsidR="0074324F" w:rsidRPr="0074324F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usick</w:t>
      </w:r>
      <w:r w:rsidR="0074324F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 </w:t>
      </w:r>
      <w:r w:rsidR="0074324F" w:rsidRPr="0074324F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and Georgieff</w:t>
      </w:r>
      <w:r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,</w:t>
      </w:r>
      <w:r w:rsidR="0040628C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 </w:t>
      </w:r>
      <w:r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2013</w:t>
      </w:r>
      <w:bookmarkEnd w:id="0"/>
      <w:r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)</w:t>
      </w:r>
    </w:p>
    <w:p w14:paraId="0E7D0F72" w14:textId="77777777" w:rsidR="00E01C11" w:rsidRPr="00283B14" w:rsidRDefault="00E01C11">
      <w:pPr>
        <w:rPr>
          <w:b/>
          <w:bCs/>
          <w:sz w:val="24"/>
          <w:szCs w:val="24"/>
        </w:rPr>
      </w:pPr>
    </w:p>
    <w:p w14:paraId="0FB9FBE2" w14:textId="0D7683D4" w:rsidR="00F34BF0" w:rsidRPr="00283B14" w:rsidRDefault="00B14BDB">
      <w:pPr>
        <w:rPr>
          <w:sz w:val="24"/>
          <w:szCs w:val="24"/>
        </w:rPr>
      </w:pPr>
      <w:r w:rsidRPr="00283B14">
        <w:rPr>
          <w:rFonts w:cstheme="minorHAnsi"/>
          <w:sz w:val="24"/>
          <w:szCs w:val="24"/>
        </w:rPr>
        <w:t>The first 1000 days is the period from</w:t>
      </w:r>
      <w:r w:rsidR="00E53F02" w:rsidRPr="00283B14">
        <w:rPr>
          <w:rFonts w:cstheme="minorHAnsi"/>
          <w:sz w:val="24"/>
          <w:szCs w:val="24"/>
        </w:rPr>
        <w:t xml:space="preserve"> </w:t>
      </w:r>
      <w:r w:rsidR="00517BB3" w:rsidRPr="00283B14">
        <w:rPr>
          <w:rFonts w:cstheme="minorHAnsi"/>
          <w:sz w:val="24"/>
          <w:szCs w:val="24"/>
        </w:rPr>
        <w:t>the conception</w:t>
      </w:r>
      <w:r w:rsidR="00E53F02" w:rsidRPr="00283B14">
        <w:rPr>
          <w:rFonts w:cstheme="minorHAnsi"/>
          <w:sz w:val="24"/>
          <w:szCs w:val="24"/>
        </w:rPr>
        <w:t xml:space="preserve"> of a </w:t>
      </w:r>
      <w:r w:rsidR="002A24A4" w:rsidRPr="00283B14">
        <w:rPr>
          <w:rFonts w:cstheme="minorHAnsi"/>
          <w:sz w:val="24"/>
          <w:szCs w:val="24"/>
        </w:rPr>
        <w:t>child to</w:t>
      </w:r>
      <w:r w:rsidRPr="00283B14">
        <w:rPr>
          <w:rFonts w:cstheme="minorHAnsi"/>
          <w:sz w:val="24"/>
          <w:szCs w:val="24"/>
        </w:rPr>
        <w:t xml:space="preserve"> </w:t>
      </w:r>
      <w:r w:rsidR="00E53F02" w:rsidRPr="00283B14">
        <w:rPr>
          <w:rFonts w:cstheme="minorHAnsi"/>
          <w:sz w:val="24"/>
          <w:szCs w:val="24"/>
        </w:rPr>
        <w:t xml:space="preserve">their second birthday, this </w:t>
      </w:r>
      <w:r w:rsidR="00063CC6" w:rsidRPr="00283B14">
        <w:rPr>
          <w:rFonts w:cstheme="minorHAnsi"/>
          <w:sz w:val="24"/>
          <w:szCs w:val="24"/>
        </w:rPr>
        <w:t>is a time of rapid</w:t>
      </w:r>
      <w:r w:rsidR="00517BB3" w:rsidRPr="00283B14">
        <w:rPr>
          <w:rFonts w:cstheme="minorHAnsi"/>
          <w:sz w:val="24"/>
          <w:szCs w:val="24"/>
        </w:rPr>
        <w:t xml:space="preserve"> growth</w:t>
      </w:r>
      <w:r w:rsidR="00817DAA" w:rsidRPr="00283B14">
        <w:rPr>
          <w:rFonts w:cstheme="minorHAnsi"/>
          <w:sz w:val="24"/>
          <w:szCs w:val="24"/>
        </w:rPr>
        <w:t xml:space="preserve"> and</w:t>
      </w:r>
      <w:r w:rsidR="00063CC6" w:rsidRPr="00283B14">
        <w:rPr>
          <w:rFonts w:cstheme="minorHAnsi"/>
          <w:sz w:val="24"/>
          <w:szCs w:val="24"/>
        </w:rPr>
        <w:t xml:space="preserve"> brain development</w:t>
      </w:r>
      <w:r w:rsidR="000B1DF3" w:rsidRPr="00283B14">
        <w:rPr>
          <w:rFonts w:cstheme="minorHAnsi"/>
          <w:sz w:val="24"/>
          <w:szCs w:val="24"/>
        </w:rPr>
        <w:t xml:space="preserve"> where external factors such as </w:t>
      </w:r>
      <w:r w:rsidR="00D56D28" w:rsidRPr="00283B14">
        <w:rPr>
          <w:rFonts w:cstheme="minorHAnsi"/>
          <w:sz w:val="24"/>
          <w:szCs w:val="24"/>
        </w:rPr>
        <w:t xml:space="preserve">love, diet and </w:t>
      </w:r>
      <w:r w:rsidR="008E1FD7" w:rsidRPr="00283B14">
        <w:rPr>
          <w:rFonts w:cstheme="minorHAnsi"/>
          <w:sz w:val="24"/>
          <w:szCs w:val="24"/>
        </w:rPr>
        <w:t>environment have an enormous impact</w:t>
      </w:r>
      <w:r w:rsidR="00517BB3" w:rsidRPr="00283B14">
        <w:rPr>
          <w:rFonts w:cstheme="minorHAnsi"/>
          <w:sz w:val="24"/>
          <w:szCs w:val="24"/>
        </w:rPr>
        <w:t xml:space="preserve"> </w:t>
      </w:r>
      <w:r w:rsidR="00517BB3" w:rsidRPr="00283B14">
        <w:rPr>
          <w:rFonts w:cstheme="minorHAnsi"/>
          <w:sz w:val="24"/>
          <w:szCs w:val="24"/>
        </w:rPr>
        <w:t>(Kraemer et al. 2018)</w:t>
      </w:r>
      <w:r w:rsidR="006747B8" w:rsidRPr="00283B14">
        <w:rPr>
          <w:rFonts w:cstheme="minorHAnsi"/>
          <w:sz w:val="24"/>
          <w:szCs w:val="24"/>
        </w:rPr>
        <w:t>.</w:t>
      </w:r>
      <w:r w:rsidR="006747B8" w:rsidRPr="00283B14">
        <w:rPr>
          <w:sz w:val="24"/>
          <w:szCs w:val="24"/>
        </w:rPr>
        <w:t xml:space="preserve"> </w:t>
      </w:r>
      <w:r w:rsidR="002F273F" w:rsidRPr="00283B14">
        <w:rPr>
          <w:sz w:val="24"/>
          <w:szCs w:val="24"/>
          <w:shd w:val="clear" w:color="auto" w:fill="FFFFFF"/>
        </w:rPr>
        <w:t>Hyson</w:t>
      </w:r>
      <w:r w:rsidR="002F273F" w:rsidRPr="00283B14">
        <w:rPr>
          <w:sz w:val="24"/>
          <w:szCs w:val="24"/>
          <w:shd w:val="clear" w:color="auto" w:fill="FFFFFF"/>
        </w:rPr>
        <w:t xml:space="preserve"> and </w:t>
      </w:r>
      <w:r w:rsidR="002F273F" w:rsidRPr="00283B14">
        <w:rPr>
          <w:sz w:val="24"/>
          <w:szCs w:val="24"/>
          <w:shd w:val="clear" w:color="auto" w:fill="FFFFFF"/>
        </w:rPr>
        <w:t>Biggar-Tomlinson (2014</w:t>
      </w:r>
      <w:r w:rsidR="002F273F" w:rsidRPr="00283B14">
        <w:rPr>
          <w:sz w:val="24"/>
          <w:szCs w:val="24"/>
          <w:shd w:val="clear" w:color="auto" w:fill="FFFFFF"/>
        </w:rPr>
        <w:t xml:space="preserve">) explain that children are born with billions of brain cells but </w:t>
      </w:r>
      <w:r w:rsidR="00062945" w:rsidRPr="00283B14">
        <w:rPr>
          <w:sz w:val="24"/>
          <w:szCs w:val="24"/>
          <w:shd w:val="clear" w:color="auto" w:fill="FFFFFF"/>
        </w:rPr>
        <w:t xml:space="preserve">the connections between </w:t>
      </w:r>
      <w:r w:rsidR="00B96DDA" w:rsidRPr="00283B14">
        <w:rPr>
          <w:sz w:val="24"/>
          <w:szCs w:val="24"/>
          <w:shd w:val="clear" w:color="auto" w:fill="FFFFFF"/>
        </w:rPr>
        <w:t>most of these brain cells have yet to be buil</w:t>
      </w:r>
      <w:r w:rsidR="00091344" w:rsidRPr="00283B14">
        <w:rPr>
          <w:sz w:val="24"/>
          <w:szCs w:val="24"/>
          <w:shd w:val="clear" w:color="auto" w:fill="FFFFFF"/>
        </w:rPr>
        <w:t>t,</w:t>
      </w:r>
      <w:r w:rsidR="0052703F" w:rsidRPr="00283B14">
        <w:rPr>
          <w:sz w:val="24"/>
          <w:szCs w:val="24"/>
          <w:shd w:val="clear" w:color="auto" w:fill="FFFFFF"/>
        </w:rPr>
        <w:t xml:space="preserve"> </w:t>
      </w:r>
      <w:r w:rsidR="00DE5EBD" w:rsidRPr="00283B14">
        <w:rPr>
          <w:sz w:val="24"/>
          <w:szCs w:val="24"/>
          <w:shd w:val="clear" w:color="auto" w:fill="FFFFFF"/>
        </w:rPr>
        <w:t>a child’s brain develop</w:t>
      </w:r>
      <w:r w:rsidR="00415B2F" w:rsidRPr="00283B14">
        <w:rPr>
          <w:sz w:val="24"/>
          <w:szCs w:val="24"/>
          <w:shd w:val="clear" w:color="auto" w:fill="FFFFFF"/>
        </w:rPr>
        <w:t>s</w:t>
      </w:r>
      <w:r w:rsidR="00DE5EBD" w:rsidRPr="00283B14">
        <w:rPr>
          <w:sz w:val="24"/>
          <w:szCs w:val="24"/>
          <w:shd w:val="clear" w:color="auto" w:fill="FFFFFF"/>
        </w:rPr>
        <w:t xml:space="preserve"> a</w:t>
      </w:r>
      <w:r w:rsidR="00415B2F" w:rsidRPr="00283B14">
        <w:rPr>
          <w:sz w:val="24"/>
          <w:szCs w:val="24"/>
          <w:shd w:val="clear" w:color="auto" w:fill="FFFFFF"/>
        </w:rPr>
        <w:t>t its</w:t>
      </w:r>
      <w:r w:rsidR="00DE5EBD" w:rsidRPr="00283B14">
        <w:rPr>
          <w:sz w:val="24"/>
          <w:szCs w:val="24"/>
          <w:shd w:val="clear" w:color="auto" w:fill="FFFFFF"/>
        </w:rPr>
        <w:t xml:space="preserve"> fast</w:t>
      </w:r>
      <w:r w:rsidR="000D487C" w:rsidRPr="00283B14">
        <w:rPr>
          <w:sz w:val="24"/>
          <w:szCs w:val="24"/>
          <w:shd w:val="clear" w:color="auto" w:fill="FFFFFF"/>
        </w:rPr>
        <w:t>est</w:t>
      </w:r>
      <w:r w:rsidR="00DE5EBD" w:rsidRPr="00283B14">
        <w:rPr>
          <w:sz w:val="24"/>
          <w:szCs w:val="24"/>
          <w:shd w:val="clear" w:color="auto" w:fill="FFFFFF"/>
        </w:rPr>
        <w:t xml:space="preserve"> </w:t>
      </w:r>
      <w:r w:rsidR="009E1776" w:rsidRPr="00283B14">
        <w:rPr>
          <w:sz w:val="24"/>
          <w:szCs w:val="24"/>
          <w:shd w:val="clear" w:color="auto" w:fill="FFFFFF"/>
        </w:rPr>
        <w:t>during the</w:t>
      </w:r>
      <w:r w:rsidR="00DE5EBD" w:rsidRPr="00283B14">
        <w:rPr>
          <w:sz w:val="24"/>
          <w:szCs w:val="24"/>
          <w:shd w:val="clear" w:color="auto" w:fill="FFFFFF"/>
        </w:rPr>
        <w:t xml:space="preserve"> first 1000 days, meaning that </w:t>
      </w:r>
      <w:r w:rsidR="00546A89" w:rsidRPr="00283B14">
        <w:rPr>
          <w:sz w:val="24"/>
          <w:szCs w:val="24"/>
          <w:shd w:val="clear" w:color="auto" w:fill="FFFFFF"/>
        </w:rPr>
        <w:t xml:space="preserve">by the time a child </w:t>
      </w:r>
      <w:r w:rsidR="00D76BF2" w:rsidRPr="00283B14">
        <w:rPr>
          <w:sz w:val="24"/>
          <w:szCs w:val="24"/>
          <w:shd w:val="clear" w:color="auto" w:fill="FFFFFF"/>
        </w:rPr>
        <w:t xml:space="preserve">reaches their third birthday </w:t>
      </w:r>
      <w:r w:rsidR="00C07556" w:rsidRPr="00283B14">
        <w:rPr>
          <w:sz w:val="24"/>
          <w:szCs w:val="24"/>
          <w:shd w:val="clear" w:color="auto" w:fill="FFFFFF"/>
        </w:rPr>
        <w:t xml:space="preserve">they </w:t>
      </w:r>
      <w:r w:rsidR="000D487C" w:rsidRPr="00283B14">
        <w:rPr>
          <w:sz w:val="24"/>
          <w:szCs w:val="24"/>
          <w:shd w:val="clear" w:color="auto" w:fill="FFFFFF"/>
        </w:rPr>
        <w:t>should</w:t>
      </w:r>
      <w:r w:rsidR="00C07556" w:rsidRPr="00283B14">
        <w:rPr>
          <w:sz w:val="24"/>
          <w:szCs w:val="24"/>
          <w:shd w:val="clear" w:color="auto" w:fill="FFFFFF"/>
        </w:rPr>
        <w:t xml:space="preserve"> have billions of connections between their brain cells.</w:t>
      </w:r>
      <w:r w:rsidR="007736E5" w:rsidRPr="00283B14">
        <w:rPr>
          <w:sz w:val="24"/>
          <w:szCs w:val="24"/>
          <w:shd w:val="clear" w:color="auto" w:fill="FFFFFF"/>
        </w:rPr>
        <w:t xml:space="preserve"> </w:t>
      </w:r>
      <w:r w:rsidR="00CC588E" w:rsidRPr="00283B14">
        <w:rPr>
          <w:sz w:val="24"/>
          <w:szCs w:val="24"/>
          <w:shd w:val="clear" w:color="auto" w:fill="FFFFFF"/>
        </w:rPr>
        <w:t xml:space="preserve">However, according to </w:t>
      </w:r>
      <w:r w:rsidR="00CC588E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Cusick and Georgieff </w:t>
      </w:r>
      <w:r w:rsidR="00CC588E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(</w:t>
      </w:r>
      <w:r w:rsidR="00CC588E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2013</w:t>
      </w:r>
      <w:r w:rsidR="009E1776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) there</w:t>
      </w:r>
      <w:r w:rsidR="00900AA4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 are</w:t>
      </w:r>
      <w:r w:rsidR="00826543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 hundreds of</w:t>
      </w:r>
      <w:r w:rsidR="00900AA4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 millions of children</w:t>
      </w:r>
      <w:r w:rsidR="00565FFC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 living in developed countries around the world who are not meeting their </w:t>
      </w:r>
      <w:r w:rsidR="005427C2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potential due to </w:t>
      </w:r>
      <w:r w:rsidR="00303755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poor diet</w:t>
      </w:r>
      <w:r w:rsidR="005427C2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, </w:t>
      </w:r>
      <w:r w:rsidR="00303755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insecure connections, </w:t>
      </w:r>
      <w:r w:rsidR="00E25C4D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disease,</w:t>
      </w:r>
      <w:r w:rsidR="005427C2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 </w:t>
      </w:r>
      <w:r w:rsidR="0035403A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neglect and abuse</w:t>
      </w:r>
      <w:r w:rsidR="008E2582" w:rsidRPr="00283B14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 during these first crucial 1000 days.</w:t>
      </w:r>
      <w:r w:rsidR="00173975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 </w:t>
      </w:r>
      <w:bookmarkStart w:id="1" w:name="_Hlk125107666"/>
      <w:r w:rsidR="00FE407C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With the </w:t>
      </w:r>
      <w:r w:rsidR="00552AE0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such a large amount of a </w:t>
      </w:r>
      <w:r w:rsidR="00FD2BD1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child’s</w:t>
      </w:r>
      <w:r w:rsidR="00552AE0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 </w:t>
      </w:r>
      <w:r w:rsidR="00800120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development happening in the first 1001 days</w:t>
      </w:r>
      <w:r w:rsidR="004B2168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 and with children at this age being incredibly </w:t>
      </w:r>
      <w:r w:rsidR="00FD2BD1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vulnerable</w:t>
      </w:r>
      <w:r w:rsidR="0064083B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, Best start for life (</w:t>
      </w:r>
      <w:r w:rsidR="00A07AAC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2021</w:t>
      </w:r>
      <w:r w:rsidR="0064083B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) explain that </w:t>
      </w:r>
      <w:r w:rsidR="004555C2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this time</w:t>
      </w:r>
      <w:r w:rsidR="00EE1D6D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 is a vital </w:t>
      </w:r>
      <w:r w:rsidR="00F409CD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>foundation for healthy child development</w:t>
      </w:r>
      <w:r w:rsidR="00FD2BD1">
        <w:rPr>
          <w:rFonts w:eastAsia="Times New Roman" w:cstheme="minorHAnsi"/>
          <w:color w:val="333333"/>
          <w:kern w:val="36"/>
          <w:sz w:val="24"/>
          <w:szCs w:val="24"/>
          <w:lang w:eastAsia="en-GB"/>
        </w:rPr>
        <w:t xml:space="preserve"> and a key opportunity for carers to help build their future.</w:t>
      </w:r>
    </w:p>
    <w:bookmarkEnd w:id="1"/>
    <w:p w14:paraId="1AFD99DA" w14:textId="7AA3B58E" w:rsidR="000352DB" w:rsidRPr="006A598C" w:rsidRDefault="00210312">
      <w:pPr>
        <w:rPr>
          <w:b/>
          <w:bCs/>
        </w:rPr>
      </w:pPr>
      <w:r w:rsidRPr="006A598C">
        <w:rPr>
          <w:b/>
          <w:bCs/>
        </w:rPr>
        <w:t>What</w:t>
      </w:r>
      <w:r w:rsidR="000352DB" w:rsidRPr="006A598C">
        <w:rPr>
          <w:b/>
          <w:bCs/>
        </w:rPr>
        <w:t xml:space="preserve"> is Exceptional care?</w:t>
      </w:r>
    </w:p>
    <w:p w14:paraId="0453EAFC" w14:textId="413DAC92" w:rsidR="0074201B" w:rsidRDefault="0074201B" w:rsidP="00E25C4D">
      <w:pPr>
        <w:spacing w:after="0" w:line="240" w:lineRule="auto"/>
        <w:rPr>
          <w:sz w:val="24"/>
          <w:szCs w:val="24"/>
        </w:rPr>
      </w:pPr>
      <w:r w:rsidRPr="00E25C4D">
        <w:rPr>
          <w:sz w:val="24"/>
          <w:szCs w:val="24"/>
        </w:rPr>
        <w:t xml:space="preserve">Care inspectorate Wales (2019) state that to provide exceptional care </w:t>
      </w:r>
      <w:r w:rsidR="008833A6" w:rsidRPr="00E25C4D">
        <w:rPr>
          <w:sz w:val="24"/>
          <w:szCs w:val="24"/>
        </w:rPr>
        <w:t>a provider</w:t>
      </w:r>
      <w:r w:rsidRPr="00E25C4D">
        <w:rPr>
          <w:sz w:val="24"/>
          <w:szCs w:val="24"/>
        </w:rPr>
        <w:t xml:space="preserve"> must be committed to </w:t>
      </w:r>
      <w:r w:rsidR="008833A6" w:rsidRPr="00E25C4D">
        <w:rPr>
          <w:sz w:val="24"/>
          <w:szCs w:val="24"/>
        </w:rPr>
        <w:t xml:space="preserve">the </w:t>
      </w:r>
      <w:r w:rsidRPr="00E25C4D">
        <w:rPr>
          <w:sz w:val="24"/>
          <w:szCs w:val="24"/>
        </w:rPr>
        <w:t xml:space="preserve">continued development of the provision, with many </w:t>
      </w:r>
      <w:r w:rsidR="006A598C" w:rsidRPr="00E25C4D">
        <w:rPr>
          <w:sz w:val="24"/>
          <w:szCs w:val="24"/>
        </w:rPr>
        <w:t>strengths including</w:t>
      </w:r>
      <w:r w:rsidRPr="00E25C4D">
        <w:rPr>
          <w:sz w:val="24"/>
          <w:szCs w:val="24"/>
        </w:rPr>
        <w:t xml:space="preserve"> elements of sector leading practice and new, innovative ideas which promote and improve a child’s wellbeing.</w:t>
      </w:r>
      <w:r w:rsidR="006C3286" w:rsidRPr="00E25C4D">
        <w:rPr>
          <w:sz w:val="24"/>
          <w:szCs w:val="24"/>
        </w:rPr>
        <w:t xml:space="preserve"> </w:t>
      </w:r>
      <w:r w:rsidR="00D87997" w:rsidRPr="00E25C4D">
        <w:rPr>
          <w:sz w:val="24"/>
          <w:szCs w:val="24"/>
        </w:rPr>
        <w:t>However,</w:t>
      </w:r>
      <w:r w:rsidR="00282DB2" w:rsidRPr="00E25C4D">
        <w:rPr>
          <w:sz w:val="24"/>
          <w:szCs w:val="24"/>
        </w:rPr>
        <w:t xml:space="preserve"> </w:t>
      </w:r>
      <w:r w:rsidR="0075730D" w:rsidRPr="00E25C4D">
        <w:rPr>
          <w:sz w:val="24"/>
          <w:szCs w:val="24"/>
        </w:rPr>
        <w:t>Burnham</w:t>
      </w:r>
      <w:r w:rsidR="00282DB2" w:rsidRPr="00E25C4D">
        <w:rPr>
          <w:sz w:val="24"/>
          <w:szCs w:val="24"/>
        </w:rPr>
        <w:t xml:space="preserve"> (</w:t>
      </w:r>
      <w:r w:rsidR="0075730D" w:rsidRPr="00E25C4D">
        <w:rPr>
          <w:sz w:val="24"/>
          <w:szCs w:val="24"/>
        </w:rPr>
        <w:t>2016</w:t>
      </w:r>
      <w:r w:rsidR="00282DB2" w:rsidRPr="00E25C4D">
        <w:rPr>
          <w:sz w:val="24"/>
          <w:szCs w:val="24"/>
        </w:rPr>
        <w:t xml:space="preserve">) explains that exceptional practice may look different to everyone but to be an exceptional practitioner </w:t>
      </w:r>
      <w:r w:rsidR="00AA6E23" w:rsidRPr="00E25C4D">
        <w:rPr>
          <w:sz w:val="24"/>
          <w:szCs w:val="24"/>
        </w:rPr>
        <w:t xml:space="preserve">a practitioner must be able to adapt quickly in an </w:t>
      </w:r>
      <w:r w:rsidR="00214FB2" w:rsidRPr="00E25C4D">
        <w:rPr>
          <w:sz w:val="24"/>
          <w:szCs w:val="24"/>
        </w:rPr>
        <w:t>ever-changing</w:t>
      </w:r>
      <w:r w:rsidR="00AA6E23" w:rsidRPr="00E25C4D">
        <w:rPr>
          <w:sz w:val="24"/>
          <w:szCs w:val="24"/>
        </w:rPr>
        <w:t xml:space="preserve"> environment</w:t>
      </w:r>
      <w:r w:rsidR="001B2CA4" w:rsidRPr="00E25C4D">
        <w:rPr>
          <w:sz w:val="24"/>
          <w:szCs w:val="24"/>
        </w:rPr>
        <w:t xml:space="preserve"> while keeping up to date with </w:t>
      </w:r>
      <w:r w:rsidR="00E930E4" w:rsidRPr="00E25C4D">
        <w:rPr>
          <w:sz w:val="24"/>
          <w:szCs w:val="24"/>
        </w:rPr>
        <w:t xml:space="preserve">research and </w:t>
      </w:r>
      <w:r w:rsidR="00AA35F0" w:rsidRPr="00E25C4D">
        <w:rPr>
          <w:sz w:val="24"/>
          <w:szCs w:val="24"/>
        </w:rPr>
        <w:t>evolving</w:t>
      </w:r>
      <w:r w:rsidR="00E930E4" w:rsidRPr="00E25C4D">
        <w:rPr>
          <w:sz w:val="24"/>
          <w:szCs w:val="24"/>
        </w:rPr>
        <w:t xml:space="preserve"> </w:t>
      </w:r>
      <w:r w:rsidR="0023135E" w:rsidRPr="00E25C4D">
        <w:rPr>
          <w:sz w:val="24"/>
          <w:szCs w:val="24"/>
        </w:rPr>
        <w:t>pedagogies</w:t>
      </w:r>
      <w:r w:rsidR="00AA35F0" w:rsidRPr="00E25C4D">
        <w:rPr>
          <w:sz w:val="24"/>
          <w:szCs w:val="24"/>
        </w:rPr>
        <w:t xml:space="preserve"> which influence practice</w:t>
      </w:r>
      <w:r w:rsidR="0023135E" w:rsidRPr="00E25C4D">
        <w:rPr>
          <w:sz w:val="24"/>
          <w:szCs w:val="24"/>
        </w:rPr>
        <w:t>.</w:t>
      </w:r>
      <w:r w:rsidR="00C36DA0" w:rsidRPr="00E25C4D">
        <w:rPr>
          <w:sz w:val="24"/>
          <w:szCs w:val="24"/>
        </w:rPr>
        <w:t xml:space="preserve"> This is also reflected by </w:t>
      </w:r>
      <w:r w:rsidR="003829D6" w:rsidRPr="00E25C4D">
        <w:rPr>
          <w:sz w:val="24"/>
          <w:szCs w:val="24"/>
        </w:rPr>
        <w:t>PACEY</w:t>
      </w:r>
      <w:r w:rsidR="004542D6" w:rsidRPr="00E25C4D">
        <w:rPr>
          <w:sz w:val="24"/>
          <w:szCs w:val="24"/>
        </w:rPr>
        <w:t xml:space="preserve"> (no date) w</w:t>
      </w:r>
      <w:r w:rsidR="006F4F45" w:rsidRPr="00E25C4D">
        <w:rPr>
          <w:sz w:val="24"/>
          <w:szCs w:val="24"/>
        </w:rPr>
        <w:t>ho describe high quality childcare as setting</w:t>
      </w:r>
      <w:r w:rsidR="007278F8" w:rsidRPr="00E25C4D">
        <w:rPr>
          <w:sz w:val="24"/>
          <w:szCs w:val="24"/>
        </w:rPr>
        <w:t>s</w:t>
      </w:r>
      <w:r w:rsidR="006F4F45" w:rsidRPr="00E25C4D">
        <w:rPr>
          <w:sz w:val="24"/>
          <w:szCs w:val="24"/>
        </w:rPr>
        <w:t xml:space="preserve"> whe</w:t>
      </w:r>
      <w:r w:rsidR="007278F8" w:rsidRPr="00E25C4D">
        <w:rPr>
          <w:sz w:val="24"/>
          <w:szCs w:val="24"/>
        </w:rPr>
        <w:t>re providers are committed to professional development</w:t>
      </w:r>
      <w:r w:rsidR="00531220" w:rsidRPr="00E25C4D">
        <w:rPr>
          <w:sz w:val="24"/>
          <w:szCs w:val="24"/>
        </w:rPr>
        <w:t xml:space="preserve"> and build strong and secure attachments with the children in their care</w:t>
      </w:r>
      <w:r w:rsidR="00DA3C4A" w:rsidRPr="00E25C4D">
        <w:rPr>
          <w:sz w:val="24"/>
          <w:szCs w:val="24"/>
        </w:rPr>
        <w:t>. PACEY also list</w:t>
      </w:r>
      <w:r w:rsidR="006204D0" w:rsidRPr="00E25C4D">
        <w:rPr>
          <w:sz w:val="24"/>
          <w:szCs w:val="24"/>
        </w:rPr>
        <w:t xml:space="preserve"> </w:t>
      </w:r>
      <w:r w:rsidR="00F81536" w:rsidRPr="00E25C4D">
        <w:rPr>
          <w:sz w:val="24"/>
          <w:szCs w:val="24"/>
        </w:rPr>
        <w:t xml:space="preserve">well managed </w:t>
      </w:r>
      <w:r w:rsidR="007D34C2" w:rsidRPr="00E25C4D">
        <w:rPr>
          <w:sz w:val="24"/>
          <w:szCs w:val="24"/>
        </w:rPr>
        <w:t>environment</w:t>
      </w:r>
      <w:r w:rsidR="008269F9" w:rsidRPr="00E25C4D">
        <w:rPr>
          <w:sz w:val="24"/>
          <w:szCs w:val="24"/>
        </w:rPr>
        <w:t xml:space="preserve">s full of opportunity for safe </w:t>
      </w:r>
      <w:r w:rsidR="008817B4" w:rsidRPr="00E25C4D">
        <w:rPr>
          <w:sz w:val="24"/>
          <w:szCs w:val="24"/>
        </w:rPr>
        <w:t>high-quality</w:t>
      </w:r>
      <w:r w:rsidR="008269F9" w:rsidRPr="00E25C4D">
        <w:rPr>
          <w:sz w:val="24"/>
          <w:szCs w:val="24"/>
        </w:rPr>
        <w:t xml:space="preserve"> play</w:t>
      </w:r>
      <w:r w:rsidR="007836F7" w:rsidRPr="00E25C4D">
        <w:rPr>
          <w:sz w:val="24"/>
          <w:szCs w:val="24"/>
        </w:rPr>
        <w:t>, positive social interactions including during nutritious mealtimes</w:t>
      </w:r>
      <w:r w:rsidR="008269F9" w:rsidRPr="00E25C4D">
        <w:rPr>
          <w:sz w:val="24"/>
          <w:szCs w:val="24"/>
        </w:rPr>
        <w:t xml:space="preserve"> </w:t>
      </w:r>
      <w:r w:rsidR="00F21277" w:rsidRPr="00E25C4D">
        <w:rPr>
          <w:sz w:val="24"/>
          <w:szCs w:val="24"/>
        </w:rPr>
        <w:t xml:space="preserve">and </w:t>
      </w:r>
      <w:r w:rsidR="002E5BB6" w:rsidRPr="00E25C4D">
        <w:rPr>
          <w:sz w:val="24"/>
          <w:szCs w:val="24"/>
        </w:rPr>
        <w:t xml:space="preserve">good </w:t>
      </w:r>
      <w:r w:rsidR="008E6AC0" w:rsidRPr="00E25C4D">
        <w:rPr>
          <w:sz w:val="24"/>
          <w:szCs w:val="24"/>
        </w:rPr>
        <w:t xml:space="preserve">relationships </w:t>
      </w:r>
      <w:r w:rsidR="008E6AC0" w:rsidRPr="00E25C4D">
        <w:rPr>
          <w:sz w:val="24"/>
          <w:szCs w:val="24"/>
        </w:rPr>
        <w:lastRenderedPageBreak/>
        <w:t>with parents and carers</w:t>
      </w:r>
      <w:r w:rsidR="00570495" w:rsidRPr="00E25C4D">
        <w:rPr>
          <w:sz w:val="24"/>
          <w:szCs w:val="24"/>
        </w:rPr>
        <w:t xml:space="preserve"> where they are fully involved and </w:t>
      </w:r>
      <w:r w:rsidR="0068315F" w:rsidRPr="00E25C4D">
        <w:rPr>
          <w:sz w:val="24"/>
          <w:szCs w:val="24"/>
        </w:rPr>
        <w:t xml:space="preserve">informed in their child’s care as essential </w:t>
      </w:r>
      <w:r w:rsidR="00911208" w:rsidRPr="00E25C4D">
        <w:rPr>
          <w:sz w:val="24"/>
          <w:szCs w:val="24"/>
        </w:rPr>
        <w:t xml:space="preserve">signs of </w:t>
      </w:r>
      <w:r w:rsidR="00426461" w:rsidRPr="00E25C4D">
        <w:rPr>
          <w:sz w:val="24"/>
          <w:szCs w:val="24"/>
        </w:rPr>
        <w:t>high-quality</w:t>
      </w:r>
      <w:r w:rsidR="00911208" w:rsidRPr="00E25C4D">
        <w:rPr>
          <w:sz w:val="24"/>
          <w:szCs w:val="24"/>
        </w:rPr>
        <w:t xml:space="preserve"> care</w:t>
      </w:r>
      <w:r w:rsidR="00857378" w:rsidRPr="00E25C4D">
        <w:rPr>
          <w:sz w:val="24"/>
          <w:szCs w:val="24"/>
        </w:rPr>
        <w:t>.</w:t>
      </w:r>
    </w:p>
    <w:p w14:paraId="02C5FD89" w14:textId="5775DA86" w:rsidR="00A66472" w:rsidRDefault="007214D3" w:rsidP="00E25C4D">
      <w:pPr>
        <w:spacing w:after="0" w:line="240" w:lineRule="auto"/>
        <w:rPr>
          <w:sz w:val="24"/>
          <w:szCs w:val="24"/>
        </w:rPr>
      </w:pPr>
      <w:proofErr w:type="spellStart"/>
      <w:r>
        <w:rPr>
          <w:sz w:val="24"/>
          <w:szCs w:val="24"/>
        </w:rPr>
        <w:t>Melhuish</w:t>
      </w:r>
      <w:proofErr w:type="spellEnd"/>
      <w:r w:rsidR="00C15BB9">
        <w:rPr>
          <w:sz w:val="24"/>
          <w:szCs w:val="24"/>
        </w:rPr>
        <w:t xml:space="preserve"> (2004, </w:t>
      </w:r>
      <w:r w:rsidR="005C0492">
        <w:rPr>
          <w:sz w:val="24"/>
          <w:szCs w:val="24"/>
        </w:rPr>
        <w:t>cited in</w:t>
      </w:r>
      <w:r w:rsidR="00A66472">
        <w:rPr>
          <w:sz w:val="24"/>
          <w:szCs w:val="24"/>
        </w:rPr>
        <w:t xml:space="preserve"> </w:t>
      </w:r>
      <w:r w:rsidR="00A66472" w:rsidRPr="00A66472">
        <w:rPr>
          <w:sz w:val="24"/>
          <w:szCs w:val="24"/>
        </w:rPr>
        <w:t xml:space="preserve">Buckley, Martin </w:t>
      </w:r>
      <w:r w:rsidR="00856B68">
        <w:rPr>
          <w:sz w:val="24"/>
          <w:szCs w:val="24"/>
        </w:rPr>
        <w:t xml:space="preserve">and </w:t>
      </w:r>
      <w:r w:rsidR="00A66472" w:rsidRPr="00A66472">
        <w:rPr>
          <w:sz w:val="24"/>
          <w:szCs w:val="24"/>
        </w:rPr>
        <w:t>Curtin</w:t>
      </w:r>
      <w:r w:rsidR="00856B68">
        <w:rPr>
          <w:sz w:val="24"/>
          <w:szCs w:val="24"/>
        </w:rPr>
        <w:t xml:space="preserve"> 2020) explains that</w:t>
      </w:r>
      <w:r w:rsidR="0088127C">
        <w:rPr>
          <w:sz w:val="24"/>
          <w:szCs w:val="24"/>
        </w:rPr>
        <w:t xml:space="preserve"> worldwide studies</w:t>
      </w:r>
      <w:r w:rsidR="00E95A08">
        <w:rPr>
          <w:sz w:val="24"/>
          <w:szCs w:val="24"/>
        </w:rPr>
        <w:t xml:space="preserve"> show</w:t>
      </w:r>
      <w:r w:rsidR="00856B68">
        <w:rPr>
          <w:sz w:val="24"/>
          <w:szCs w:val="24"/>
        </w:rPr>
        <w:t xml:space="preserve"> </w:t>
      </w:r>
      <w:r w:rsidR="00C264DA">
        <w:rPr>
          <w:sz w:val="24"/>
          <w:szCs w:val="24"/>
        </w:rPr>
        <w:t xml:space="preserve">the provision of </w:t>
      </w:r>
      <w:r w:rsidR="00426461">
        <w:rPr>
          <w:sz w:val="24"/>
          <w:szCs w:val="24"/>
        </w:rPr>
        <w:t>high-quality</w:t>
      </w:r>
      <w:r w:rsidR="00E93D15">
        <w:rPr>
          <w:sz w:val="24"/>
          <w:szCs w:val="24"/>
        </w:rPr>
        <w:t xml:space="preserve"> early years</w:t>
      </w:r>
      <w:r w:rsidR="00C264DA">
        <w:rPr>
          <w:sz w:val="24"/>
          <w:szCs w:val="24"/>
        </w:rPr>
        <w:t xml:space="preserve"> </w:t>
      </w:r>
      <w:r w:rsidR="00765301">
        <w:rPr>
          <w:sz w:val="24"/>
          <w:szCs w:val="24"/>
        </w:rPr>
        <w:t xml:space="preserve">care </w:t>
      </w:r>
      <w:r w:rsidR="00E95A08">
        <w:rPr>
          <w:sz w:val="24"/>
          <w:szCs w:val="24"/>
        </w:rPr>
        <w:t xml:space="preserve">can </w:t>
      </w:r>
      <w:r w:rsidR="00426461">
        <w:rPr>
          <w:sz w:val="24"/>
          <w:szCs w:val="24"/>
        </w:rPr>
        <w:t>promote</w:t>
      </w:r>
      <w:r w:rsidR="00765301">
        <w:rPr>
          <w:sz w:val="24"/>
          <w:szCs w:val="24"/>
        </w:rPr>
        <w:t xml:space="preserve"> brain development</w:t>
      </w:r>
      <w:r w:rsidR="00E139DD">
        <w:rPr>
          <w:sz w:val="24"/>
          <w:szCs w:val="24"/>
        </w:rPr>
        <w:t>, language ability and</w:t>
      </w:r>
      <w:r w:rsidR="00426461">
        <w:rPr>
          <w:sz w:val="24"/>
          <w:szCs w:val="24"/>
        </w:rPr>
        <w:t xml:space="preserve"> the</w:t>
      </w:r>
      <w:r w:rsidR="00E139DD">
        <w:rPr>
          <w:sz w:val="24"/>
          <w:szCs w:val="24"/>
        </w:rPr>
        <w:t xml:space="preserve"> social skills of children</w:t>
      </w:r>
      <w:r w:rsidR="0088127C">
        <w:rPr>
          <w:sz w:val="24"/>
          <w:szCs w:val="24"/>
        </w:rPr>
        <w:t xml:space="preserve"> in disadvantaged communities</w:t>
      </w:r>
      <w:r w:rsidR="00E55153">
        <w:rPr>
          <w:sz w:val="24"/>
          <w:szCs w:val="24"/>
        </w:rPr>
        <w:t xml:space="preserve"> </w:t>
      </w:r>
      <w:r w:rsidR="00A00580">
        <w:rPr>
          <w:sz w:val="24"/>
          <w:szCs w:val="24"/>
        </w:rPr>
        <w:t xml:space="preserve">. </w:t>
      </w:r>
      <w:r w:rsidR="007F744D">
        <w:rPr>
          <w:sz w:val="24"/>
          <w:szCs w:val="24"/>
        </w:rPr>
        <w:t>These findings are supported by the</w:t>
      </w:r>
      <w:r w:rsidR="00E1012A">
        <w:rPr>
          <w:sz w:val="24"/>
          <w:szCs w:val="24"/>
        </w:rPr>
        <w:t xml:space="preserve"> </w:t>
      </w:r>
      <w:r w:rsidR="00FA3D32">
        <w:rPr>
          <w:sz w:val="24"/>
          <w:szCs w:val="24"/>
        </w:rPr>
        <w:t>Sylva et al (2004)</w:t>
      </w:r>
      <w:r w:rsidR="007F744D">
        <w:rPr>
          <w:sz w:val="24"/>
          <w:szCs w:val="24"/>
        </w:rPr>
        <w:t xml:space="preserve"> EPPE study which found that </w:t>
      </w:r>
      <w:r w:rsidR="002F124C">
        <w:rPr>
          <w:sz w:val="24"/>
          <w:szCs w:val="24"/>
        </w:rPr>
        <w:t xml:space="preserve">where children attended lower quality </w:t>
      </w:r>
      <w:r w:rsidR="00ED093B">
        <w:rPr>
          <w:sz w:val="24"/>
          <w:szCs w:val="24"/>
        </w:rPr>
        <w:t>settings,</w:t>
      </w:r>
      <w:r w:rsidR="002F124C">
        <w:rPr>
          <w:sz w:val="24"/>
          <w:szCs w:val="24"/>
        </w:rPr>
        <w:t xml:space="preserve"> the</w:t>
      </w:r>
      <w:r w:rsidR="00E6301D">
        <w:rPr>
          <w:sz w:val="24"/>
          <w:szCs w:val="24"/>
        </w:rPr>
        <w:t xml:space="preserve">y showed less independence and higher rates of unwanted behaviour </w:t>
      </w:r>
      <w:r w:rsidR="006D0D78">
        <w:rPr>
          <w:sz w:val="24"/>
          <w:szCs w:val="24"/>
        </w:rPr>
        <w:t>by school age</w:t>
      </w:r>
      <w:r w:rsidR="007121B1">
        <w:rPr>
          <w:sz w:val="24"/>
          <w:szCs w:val="24"/>
        </w:rPr>
        <w:t xml:space="preserve"> than children who attended high quality settings</w:t>
      </w:r>
      <w:r w:rsidR="006D0D78">
        <w:rPr>
          <w:sz w:val="24"/>
          <w:szCs w:val="24"/>
        </w:rPr>
        <w:t>.</w:t>
      </w:r>
    </w:p>
    <w:p w14:paraId="4BAA3C7F" w14:textId="7473ED7D" w:rsidR="000352DB" w:rsidRPr="00EA7986" w:rsidRDefault="003F57C1" w:rsidP="00EA7986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30C896BB" w14:textId="6DB7DDAD" w:rsidR="00462EDD" w:rsidRPr="00825247" w:rsidRDefault="00A55A5D">
      <w:pPr>
        <w:rPr>
          <w:b/>
          <w:bCs/>
        </w:rPr>
      </w:pPr>
      <w:r>
        <w:rPr>
          <w:b/>
          <w:bCs/>
        </w:rPr>
        <w:t>Barriers to exceptional care</w:t>
      </w:r>
    </w:p>
    <w:p w14:paraId="4A3A912E" w14:textId="171098C6" w:rsidR="00D170C6" w:rsidRDefault="00A74898">
      <w:r>
        <w:t xml:space="preserve">Nutbrown (2011) explains that </w:t>
      </w:r>
      <w:r w:rsidR="00D700D8">
        <w:t xml:space="preserve">continuity </w:t>
      </w:r>
      <w:r w:rsidR="0032448A">
        <w:t xml:space="preserve">of care is vital in </w:t>
      </w:r>
      <w:r w:rsidR="004A6430">
        <w:t>early development</w:t>
      </w:r>
      <w:r w:rsidR="009C1B0A">
        <w:t xml:space="preserve">, however </w:t>
      </w:r>
      <w:bookmarkStart w:id="2" w:name="_Hlk125275528"/>
      <w:r w:rsidR="007400DC" w:rsidRPr="007400DC">
        <w:t>Hyson &amp; Biggar-Tomlinson</w:t>
      </w:r>
      <w:r w:rsidR="002524BA">
        <w:t xml:space="preserve"> (2</w:t>
      </w:r>
      <w:r w:rsidR="007400DC" w:rsidRPr="007400DC">
        <w:t>014</w:t>
      </w:r>
      <w:bookmarkEnd w:id="2"/>
      <w:r w:rsidR="007400DC" w:rsidRPr="007400DC">
        <w:t>)</w:t>
      </w:r>
      <w:r w:rsidR="002524BA">
        <w:t xml:space="preserve"> describe how</w:t>
      </w:r>
      <w:r w:rsidR="007C426A">
        <w:t>,</w:t>
      </w:r>
      <w:r w:rsidR="002524BA">
        <w:t xml:space="preserve"> many p</w:t>
      </w:r>
      <w:r w:rsidR="003D05AD">
        <w:t>roviders face challenges with promoting deep meaningful relationship</w:t>
      </w:r>
      <w:r w:rsidR="002524BA">
        <w:t>s</w:t>
      </w:r>
      <w:r w:rsidR="00D751B7">
        <w:t xml:space="preserve"> when staff working patterns may not match those of the children they </w:t>
      </w:r>
      <w:r w:rsidR="00C45B6A">
        <w:t>care for</w:t>
      </w:r>
      <w:r w:rsidR="00D751B7">
        <w:t xml:space="preserve"> or when children attend </w:t>
      </w:r>
      <w:r w:rsidR="00BD764D">
        <w:t>multiple setting</w:t>
      </w:r>
      <w:r w:rsidR="00C45B6A">
        <w:t>s</w:t>
      </w:r>
      <w:r w:rsidR="007400DC">
        <w:t>.</w:t>
      </w:r>
    </w:p>
    <w:p w14:paraId="57CF98EF" w14:textId="492119DF" w:rsidR="007400DC" w:rsidRDefault="009126AB">
      <w:r>
        <w:t xml:space="preserve">Where practitioners are more highly trained </w:t>
      </w:r>
      <w:r w:rsidR="00B82A7C">
        <w:t>there</w:t>
      </w:r>
      <w:r w:rsidR="00A8709D">
        <w:t xml:space="preserve"> are </w:t>
      </w:r>
      <w:r w:rsidR="00B82A7C">
        <w:t>better</w:t>
      </w:r>
      <w:r w:rsidR="00A8709D">
        <w:t xml:space="preserve"> outcomes for the child </w:t>
      </w:r>
      <w:r w:rsidRPr="009126AB">
        <w:t>(Sylva, K. et al, 2004)</w:t>
      </w:r>
      <w:r w:rsidR="00A8709D">
        <w:t>. However, p</w:t>
      </w:r>
      <w:r w:rsidR="00D16BBA">
        <w:t xml:space="preserve">rofessional development can often be expensive and often settings don’t have the staff cover to allow </w:t>
      </w:r>
      <w:r w:rsidR="00AC1CA8">
        <w:t>practitioners to attend courses</w:t>
      </w:r>
      <w:r w:rsidR="00070C2A" w:rsidRPr="00070C2A">
        <w:t xml:space="preserve"> </w:t>
      </w:r>
      <w:r w:rsidR="00070C2A">
        <w:t>(</w:t>
      </w:r>
      <w:r w:rsidR="00070C2A" w:rsidRPr="00070C2A">
        <w:t>Hyson &amp; Biggar-Tomlinson 2014</w:t>
      </w:r>
      <w:r w:rsidR="00070C2A">
        <w:t>)</w:t>
      </w:r>
      <w:r w:rsidR="004903BD">
        <w:t xml:space="preserve"> </w:t>
      </w:r>
      <w:r w:rsidR="00AC1CA8">
        <w:t>.</w:t>
      </w:r>
    </w:p>
    <w:p w14:paraId="78D69DB6" w14:textId="07341CF5" w:rsidR="00934646" w:rsidRPr="00003C0F" w:rsidRDefault="00604CC1">
      <w:r>
        <w:t xml:space="preserve">Wilson </w:t>
      </w:r>
      <w:r w:rsidR="00600B7C">
        <w:t>(</w:t>
      </w:r>
      <w:r>
        <w:t>2016)</w:t>
      </w:r>
      <w:r w:rsidR="00600B7C">
        <w:t xml:space="preserve"> states</w:t>
      </w:r>
      <w:r w:rsidR="007256E8">
        <w:t xml:space="preserve"> </w:t>
      </w:r>
      <w:r w:rsidR="004A00B3">
        <w:t>that m</w:t>
      </w:r>
      <w:r w:rsidR="00934646">
        <w:t xml:space="preserve">any practitioners feel they don’t have enough time to </w:t>
      </w:r>
      <w:r w:rsidR="00A655D2">
        <w:t>build relationships with parents and therefore struggle to bridge the gap between home and setting</w:t>
      </w:r>
      <w:r w:rsidR="00344A9B">
        <w:t xml:space="preserve"> but Nutbrown (2011) explains providers must find time </w:t>
      </w:r>
      <w:r w:rsidR="000454F6">
        <w:t xml:space="preserve">to observe children, evaluate the quality of their care and </w:t>
      </w:r>
      <w:r w:rsidR="00B1625C">
        <w:t xml:space="preserve">plan for </w:t>
      </w:r>
      <w:r w:rsidR="00600B7C">
        <w:t>meaningful learning experiences.</w:t>
      </w:r>
    </w:p>
    <w:p w14:paraId="548DB250" w14:textId="0CB2E72E" w:rsidR="00462EDD" w:rsidRDefault="00973052">
      <w:pPr>
        <w:rPr>
          <w:b/>
          <w:bCs/>
        </w:rPr>
      </w:pPr>
      <w:r>
        <w:rPr>
          <w:b/>
          <w:bCs/>
        </w:rPr>
        <w:t>The importance of p</w:t>
      </w:r>
      <w:r w:rsidR="003E4F8D">
        <w:rPr>
          <w:b/>
          <w:bCs/>
        </w:rPr>
        <w:t>lay</w:t>
      </w:r>
    </w:p>
    <w:p w14:paraId="2AE98E49" w14:textId="11271506" w:rsidR="00FC2C01" w:rsidRPr="007E63BF" w:rsidRDefault="00FC2C01" w:rsidP="007E63BF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“</w:t>
      </w:r>
      <w:r w:rsidRPr="00FC2C01">
        <w:rPr>
          <w:b/>
          <w:bCs/>
          <w:sz w:val="28"/>
          <w:szCs w:val="28"/>
        </w:rPr>
        <w:t>Article 31 (leisure, play and culture)</w:t>
      </w:r>
      <w:r w:rsidR="007E63BF">
        <w:rPr>
          <w:b/>
          <w:bCs/>
          <w:sz w:val="28"/>
          <w:szCs w:val="28"/>
        </w:rPr>
        <w:t xml:space="preserve"> </w:t>
      </w:r>
      <w:r w:rsidRPr="00FC2C01">
        <w:rPr>
          <w:b/>
          <w:bCs/>
          <w:sz w:val="28"/>
          <w:szCs w:val="28"/>
        </w:rPr>
        <w:t>Every child has the right to relax, play and</w:t>
      </w:r>
      <w:r w:rsidR="007E63BF">
        <w:rPr>
          <w:b/>
          <w:bCs/>
          <w:sz w:val="28"/>
          <w:szCs w:val="28"/>
        </w:rPr>
        <w:t xml:space="preserve"> </w:t>
      </w:r>
      <w:r w:rsidRPr="00FC2C01">
        <w:rPr>
          <w:b/>
          <w:bCs/>
          <w:sz w:val="28"/>
          <w:szCs w:val="28"/>
        </w:rPr>
        <w:t>take part in a wide range of cultural and</w:t>
      </w:r>
      <w:r w:rsidR="007E63BF">
        <w:rPr>
          <w:b/>
          <w:bCs/>
          <w:sz w:val="28"/>
          <w:szCs w:val="28"/>
        </w:rPr>
        <w:t xml:space="preserve"> </w:t>
      </w:r>
      <w:r w:rsidRPr="00FC2C01">
        <w:rPr>
          <w:b/>
          <w:bCs/>
          <w:sz w:val="28"/>
          <w:szCs w:val="28"/>
        </w:rPr>
        <w:t>artistic activities</w:t>
      </w:r>
      <w:r>
        <w:rPr>
          <w:b/>
          <w:bCs/>
          <w:sz w:val="28"/>
          <w:szCs w:val="28"/>
        </w:rPr>
        <w:t xml:space="preserve">.” </w:t>
      </w:r>
      <w:r w:rsidR="00F22E92">
        <w:rPr>
          <w:b/>
          <w:bCs/>
          <w:sz w:val="28"/>
          <w:szCs w:val="28"/>
        </w:rPr>
        <w:t xml:space="preserve"> </w:t>
      </w:r>
      <w:r w:rsidR="00F22E92">
        <w:rPr>
          <w:sz w:val="24"/>
          <w:szCs w:val="24"/>
        </w:rPr>
        <w:t>(UNICEF, 2019)</w:t>
      </w:r>
    </w:p>
    <w:p w14:paraId="715A8544" w14:textId="77777777" w:rsidR="00AD7E5E" w:rsidRDefault="00973052">
      <w:r>
        <w:t xml:space="preserve">For young children, </w:t>
      </w:r>
      <w:r w:rsidR="000307C7">
        <w:t>as described by Play</w:t>
      </w:r>
      <w:r w:rsidR="00886822">
        <w:t xml:space="preserve"> Wales</w:t>
      </w:r>
      <w:r w:rsidR="000307C7">
        <w:t xml:space="preserve"> (2018) </w:t>
      </w:r>
      <w:r>
        <w:t>the most prominent part of their life is play</w:t>
      </w:r>
      <w:r w:rsidR="00E36477">
        <w:t>, play is central to their holistic wellbeing</w:t>
      </w:r>
      <w:r w:rsidR="009546C7">
        <w:t xml:space="preserve"> and </w:t>
      </w:r>
      <w:r w:rsidR="00B03694">
        <w:t>influences</w:t>
      </w:r>
      <w:r w:rsidR="00111C3E">
        <w:t xml:space="preserve"> a person’s resilience throughout life</w:t>
      </w:r>
      <w:r w:rsidR="006A5290">
        <w:t>.</w:t>
      </w:r>
      <w:r w:rsidR="00C02578">
        <w:t xml:space="preserve"> </w:t>
      </w:r>
      <w:r w:rsidR="00D06201">
        <w:t xml:space="preserve">According to Brodie </w:t>
      </w:r>
      <w:r w:rsidR="001A22E8">
        <w:t>(</w:t>
      </w:r>
      <w:r w:rsidR="00D06201">
        <w:t>2018</w:t>
      </w:r>
      <w:r w:rsidR="001A22E8">
        <w:t xml:space="preserve">) play is incredibly </w:t>
      </w:r>
      <w:r w:rsidR="00E003E4">
        <w:t xml:space="preserve">difficult to define </w:t>
      </w:r>
      <w:r w:rsidR="009C162A">
        <w:t>because</w:t>
      </w:r>
      <w:r w:rsidR="00E003E4">
        <w:t xml:space="preserve"> what one person believes to be play another might see as something else, however </w:t>
      </w:r>
      <w:r w:rsidR="00944D57">
        <w:t>Play Wales (2018)</w:t>
      </w:r>
      <w:r w:rsidR="00944D57" w:rsidRPr="00944D57">
        <w:t xml:space="preserve"> </w:t>
      </w:r>
      <w:r w:rsidR="00284F2A">
        <w:t>state that t</w:t>
      </w:r>
      <w:r w:rsidR="00944D57">
        <w:t>rue child led play has no set outcome or reward</w:t>
      </w:r>
      <w:r w:rsidR="00230B43">
        <w:t xml:space="preserve"> and the</w:t>
      </w:r>
      <w:r w:rsidR="00C916E0">
        <w:t xml:space="preserve"> UNCRC</w:t>
      </w:r>
      <w:r w:rsidR="00230B43">
        <w:t xml:space="preserve"> </w:t>
      </w:r>
      <w:r w:rsidR="001525E6">
        <w:t>1992, cited in</w:t>
      </w:r>
      <w:r w:rsidR="00EA21D8">
        <w:t xml:space="preserve"> Brodie, </w:t>
      </w:r>
      <w:r w:rsidR="00C916E0">
        <w:t>2018)</w:t>
      </w:r>
      <w:r w:rsidR="00230B43">
        <w:t xml:space="preserve"> defines play as</w:t>
      </w:r>
      <w:r w:rsidR="00914248">
        <w:t xml:space="preserve"> </w:t>
      </w:r>
      <w:r w:rsidR="00CF3C64">
        <w:t>self-initiated</w:t>
      </w:r>
      <w:r w:rsidR="00914248">
        <w:t xml:space="preserve"> and voluntary action </w:t>
      </w:r>
      <w:r w:rsidR="00BD410C">
        <w:t>with infinite possibilities</w:t>
      </w:r>
      <w:r w:rsidR="003C62F7">
        <w:t xml:space="preserve"> controlled by the child themselves.</w:t>
      </w:r>
      <w:r w:rsidR="00C02578">
        <w:t xml:space="preserve">              </w:t>
      </w:r>
      <w:r w:rsidR="00CF3C64">
        <w:t>Play Wales (2018)</w:t>
      </w:r>
      <w:r w:rsidR="00C02578">
        <w:t xml:space="preserve"> explain that s</w:t>
      </w:r>
      <w:r w:rsidR="00BB5A18">
        <w:t xml:space="preserve">tructured activities give opportunities to </w:t>
      </w:r>
      <w:r w:rsidR="008B10EA">
        <w:t xml:space="preserve">explore new ideas but do so at the detriment of a true child led experience. </w:t>
      </w:r>
    </w:p>
    <w:p w14:paraId="5EFA74A9" w14:textId="7BD6BCE9" w:rsidR="00D011A8" w:rsidRDefault="00E64A2B">
      <w:r>
        <w:t xml:space="preserve">So how can practitioners offer opportunities for rich </w:t>
      </w:r>
      <w:r w:rsidR="0087091F">
        <w:t>and immersive play that promote holistic development</w:t>
      </w:r>
      <w:r w:rsidR="0047191A">
        <w:t xml:space="preserve"> without doing so at the detriment of a child led provision?</w:t>
      </w:r>
      <w:r w:rsidR="00990881">
        <w:t xml:space="preserve"> Forbes (2004) </w:t>
      </w:r>
      <w:r w:rsidR="00917C5D">
        <w:t xml:space="preserve">explains that keeping toys open ended can allow children to explore </w:t>
      </w:r>
      <w:r w:rsidR="00B527B9">
        <w:t>without</w:t>
      </w:r>
      <w:r w:rsidR="004D78AE">
        <w:t xml:space="preserve"> pre perceived ideas about what should be done with them</w:t>
      </w:r>
      <w:r w:rsidR="003A3BCC">
        <w:t xml:space="preserve">, however where a toy has a specific purpose such as </w:t>
      </w:r>
      <w:r w:rsidR="00D6503D">
        <w:t xml:space="preserve">a shape sorter, a practitioner can model a more open ended play approach by exploring </w:t>
      </w:r>
      <w:r w:rsidR="00AD7E5E">
        <w:t>a shapes properties</w:t>
      </w:r>
      <w:r w:rsidR="00D6503D">
        <w:t xml:space="preserve"> </w:t>
      </w:r>
      <w:r w:rsidR="00AD7E5E">
        <w:t xml:space="preserve">themselves. </w:t>
      </w:r>
      <w:r w:rsidR="00D05AF4">
        <w:t xml:space="preserve">Open </w:t>
      </w:r>
      <w:r w:rsidR="00CE363D">
        <w:t>ended resources such as l</w:t>
      </w:r>
      <w:r w:rsidR="00D5245C">
        <w:t>oose parts are readily available</w:t>
      </w:r>
      <w:r w:rsidR="005B6283">
        <w:t xml:space="preserve">, promote concentration </w:t>
      </w:r>
      <w:r w:rsidR="00163099">
        <w:t>and are immensely engaging (Play Wales</w:t>
      </w:r>
      <w:r w:rsidR="00F81D35">
        <w:t>, 2018)</w:t>
      </w:r>
      <w:r w:rsidR="00D011A8">
        <w:t>.</w:t>
      </w:r>
    </w:p>
    <w:p w14:paraId="4A3B3B94" w14:textId="4BF3FED5" w:rsidR="00D5245C" w:rsidRDefault="00B02FEE">
      <w:r>
        <w:t>Forbes (2004)</w:t>
      </w:r>
      <w:r w:rsidR="00B527B9">
        <w:t xml:space="preserve"> describes how t</w:t>
      </w:r>
      <w:r w:rsidR="007578AE">
        <w:t>reasure baskets are a perfect example of how to present</w:t>
      </w:r>
      <w:r w:rsidR="001264EF">
        <w:t xml:space="preserve"> carefully selected</w:t>
      </w:r>
      <w:r w:rsidR="007578AE">
        <w:t xml:space="preserve"> </w:t>
      </w:r>
      <w:r w:rsidR="00AC10BB">
        <w:t>loose parts to babies and young children</w:t>
      </w:r>
      <w:r w:rsidR="00A477C1">
        <w:t xml:space="preserve">. They offer babies an opportunity to explore </w:t>
      </w:r>
      <w:r w:rsidR="004A20F7">
        <w:t xml:space="preserve">authentic items promoting holistic developments. Shiny </w:t>
      </w:r>
      <w:r w:rsidR="005A3FC7">
        <w:t>ladles</w:t>
      </w:r>
      <w:r w:rsidR="004A20F7">
        <w:t xml:space="preserve"> </w:t>
      </w:r>
      <w:r w:rsidR="00A11A15">
        <w:t xml:space="preserve">may show the </w:t>
      </w:r>
      <w:r w:rsidR="005A3FC7">
        <w:t>child’s</w:t>
      </w:r>
      <w:r w:rsidR="00A11A15">
        <w:t xml:space="preserve"> reflection, feel </w:t>
      </w:r>
      <w:r w:rsidR="00A11A15">
        <w:lastRenderedPageBreak/>
        <w:t xml:space="preserve">cold and smooth, offer opportunities </w:t>
      </w:r>
      <w:r w:rsidR="002D139C">
        <w:t xml:space="preserve">for scooping other items, making </w:t>
      </w:r>
      <w:proofErr w:type="gramStart"/>
      <w:r w:rsidR="002D139C">
        <w:t>noises</w:t>
      </w:r>
      <w:proofErr w:type="gramEnd"/>
      <w:r w:rsidR="002D139C">
        <w:t xml:space="preserve"> and exploring size and shape</w:t>
      </w:r>
      <w:r w:rsidR="005A3FC7">
        <w:t xml:space="preserve">, </w:t>
      </w:r>
      <w:r w:rsidR="007206D9">
        <w:t>whereas</w:t>
      </w:r>
      <w:r w:rsidR="005A3FC7">
        <w:t xml:space="preserve"> </w:t>
      </w:r>
      <w:r w:rsidR="00044329">
        <w:t>a soft piece of fabric offers comfort, makes little sound</w:t>
      </w:r>
      <w:r w:rsidR="00CC01E0">
        <w:t xml:space="preserve"> and</w:t>
      </w:r>
      <w:r w:rsidR="00044329">
        <w:t xml:space="preserve"> yet moves fluidly</w:t>
      </w:r>
      <w:r w:rsidR="00CC01E0">
        <w:t>.</w:t>
      </w:r>
    </w:p>
    <w:p w14:paraId="2683223C" w14:textId="4C1A1074" w:rsidR="002B1F8C" w:rsidRDefault="0024441F">
      <w:r>
        <w:t>One of a babies</w:t>
      </w:r>
      <w:r w:rsidR="007B243B">
        <w:t>’</w:t>
      </w:r>
      <w:r>
        <w:t xml:space="preserve"> earliest way of making sense of the world around them is through their senses</w:t>
      </w:r>
      <w:r w:rsidR="004C0CA9">
        <w:t xml:space="preserve">, before they are mobile they explore their environment through </w:t>
      </w:r>
      <w:r w:rsidR="004F2A4A">
        <w:t xml:space="preserve">touch, </w:t>
      </w:r>
      <w:r w:rsidR="004C0CA9">
        <w:t>sound, smell</w:t>
      </w:r>
      <w:r w:rsidR="004F2A4A">
        <w:t>, vision</w:t>
      </w:r>
      <w:r w:rsidR="00BF4BC3">
        <w:t xml:space="preserve"> and taste</w:t>
      </w:r>
      <w:r w:rsidR="006670F0">
        <w:t xml:space="preserve"> (Forbes ,2004). Forbes states that this time </w:t>
      </w:r>
      <w:r w:rsidR="00C4691A">
        <w:t>was referred to by Piaget as the sensorimotor stage</w:t>
      </w:r>
      <w:r w:rsidR="00DA7F42">
        <w:t xml:space="preserve"> and therefore it makes sense to promote this </w:t>
      </w:r>
      <w:r w:rsidR="001B6B49">
        <w:t>earl</w:t>
      </w:r>
      <w:r w:rsidR="000E11FA">
        <w:t>y developmental stage with opportunities for sensory play.</w:t>
      </w:r>
      <w:r w:rsidR="00D67BA9">
        <w:t xml:space="preserve"> Mathers (no date) suggests that sensory play can be </w:t>
      </w:r>
      <w:r w:rsidR="009025DF">
        <w:t>the simplest of activities, giving children the opportunity to explore paint with their hand</w:t>
      </w:r>
      <w:r w:rsidR="008015F5">
        <w:t>s or smell different things such as a variety of herbs</w:t>
      </w:r>
      <w:r w:rsidR="00F772BB">
        <w:t xml:space="preserve">. Sensory play gives children the opportunity to link </w:t>
      </w:r>
      <w:r w:rsidR="00586632">
        <w:t>experiences together, such as the smell of chlorine being a reminder of going swimming</w:t>
      </w:r>
      <w:r w:rsidR="00B52480">
        <w:t>.</w:t>
      </w:r>
      <w:r w:rsidR="00982915">
        <w:t xml:space="preserve"> However, it is worth considering the</w:t>
      </w:r>
      <w:r w:rsidR="00D81C29">
        <w:t xml:space="preserve"> ethic</w:t>
      </w:r>
      <w:r w:rsidR="00982915">
        <w:t>s of using food in</w:t>
      </w:r>
      <w:r w:rsidR="00D81C29">
        <w:t xml:space="preserve"> sensory</w:t>
      </w:r>
      <w:r w:rsidR="00982915">
        <w:t xml:space="preserve"> play. </w:t>
      </w:r>
      <w:r w:rsidR="007F2DD7">
        <w:t xml:space="preserve">With </w:t>
      </w:r>
      <w:r w:rsidR="002C763B">
        <w:t xml:space="preserve">many </w:t>
      </w:r>
      <w:r w:rsidR="00D81C29">
        <w:t>UK</w:t>
      </w:r>
      <w:r w:rsidR="002C763B">
        <w:t xml:space="preserve"> families</w:t>
      </w:r>
      <w:r w:rsidR="001C6BE4">
        <w:t xml:space="preserve"> </w:t>
      </w:r>
      <w:r w:rsidR="007B243B">
        <w:t>currently having</w:t>
      </w:r>
      <w:r w:rsidR="002C763B">
        <w:t xml:space="preserve"> to make the decision between heating or eating and many cultures viewing food as sacred</w:t>
      </w:r>
      <w:r w:rsidR="002C411E">
        <w:t>,</w:t>
      </w:r>
      <w:r w:rsidR="00492866">
        <w:t xml:space="preserve"> although the </w:t>
      </w:r>
      <w:r w:rsidR="009F0BCF">
        <w:t>benefits of sensory play with food are undeniable it may be viewed as disrespectful</w:t>
      </w:r>
      <w:r w:rsidR="00D341A7">
        <w:t xml:space="preserve"> (Mojica, 2022)</w:t>
      </w:r>
    </w:p>
    <w:p w14:paraId="27883801" w14:textId="149D9E48" w:rsidR="00FC0925" w:rsidRDefault="00FC0925">
      <w:r w:rsidRPr="00FC0925">
        <w:t>Floor play gives opportunities for natural unfolding.</w:t>
      </w:r>
    </w:p>
    <w:p w14:paraId="5532669E" w14:textId="16D14184" w:rsidR="004B177D" w:rsidRDefault="004B177D">
      <w:r w:rsidRPr="004B177D">
        <w:t>Authentic resources and loose parts provide opportunities for role play.</w:t>
      </w:r>
    </w:p>
    <w:p w14:paraId="5C1E7B3B" w14:textId="77777777" w:rsidR="00EA7986" w:rsidRDefault="00EA7986"/>
    <w:p w14:paraId="39E8CA75" w14:textId="4097DF22" w:rsidR="00F51348" w:rsidRPr="006E2A6F" w:rsidRDefault="00F51348">
      <w:pPr>
        <w:rPr>
          <w:b/>
          <w:bCs/>
        </w:rPr>
      </w:pPr>
      <w:r w:rsidRPr="006E2A6F">
        <w:rPr>
          <w:b/>
          <w:bCs/>
        </w:rPr>
        <w:t>Respectful care</w:t>
      </w:r>
    </w:p>
    <w:p w14:paraId="54829229" w14:textId="0BCDBAEC" w:rsidR="00F51348" w:rsidRPr="00F51348" w:rsidRDefault="00BC0D1D">
      <w:r>
        <w:t>Respectful care not only effects</w:t>
      </w:r>
      <w:r w:rsidR="0042421B">
        <w:t xml:space="preserve"> a child’s relationship with their caregiver but their relationship with themselves and their future relationships with others (Birth to 5 matters, no date</w:t>
      </w:r>
      <w:r w:rsidR="0040149A">
        <w:t xml:space="preserve"> </w:t>
      </w:r>
      <w:r w:rsidR="00E45F70">
        <w:t>a</w:t>
      </w:r>
      <w:r w:rsidR="0042421B">
        <w:t>)</w:t>
      </w:r>
    </w:p>
    <w:p w14:paraId="36139CC6" w14:textId="261D001A" w:rsidR="00BC7306" w:rsidRDefault="00993A8F">
      <w:r>
        <w:t>It is important for p</w:t>
      </w:r>
      <w:r w:rsidR="006462AF">
        <w:t xml:space="preserve">ractitioners consider </w:t>
      </w:r>
      <w:r w:rsidR="0014054F">
        <w:t xml:space="preserve">their </w:t>
      </w:r>
      <w:r w:rsidR="006462AF">
        <w:t xml:space="preserve">crucial role in supporting </w:t>
      </w:r>
      <w:r>
        <w:t>children</w:t>
      </w:r>
      <w:r w:rsidR="006462AF">
        <w:t xml:space="preserve"> </w:t>
      </w:r>
      <w:r w:rsidR="00B90962">
        <w:t>using</w:t>
      </w:r>
      <w:r w:rsidR="0014054F">
        <w:t xml:space="preserve"> </w:t>
      </w:r>
      <w:r w:rsidR="006462AF">
        <w:t>high-quality interactions</w:t>
      </w:r>
      <w:r w:rsidR="001E565C">
        <w:t xml:space="preserve"> (Smith, 2022)</w:t>
      </w:r>
      <w:r w:rsidR="005A3A4E">
        <w:t>.</w:t>
      </w:r>
      <w:r w:rsidR="004E615C">
        <w:t xml:space="preserve"> </w:t>
      </w:r>
      <w:r w:rsidR="005A3A4E">
        <w:t>T</w:t>
      </w:r>
      <w:r w:rsidR="004E615C">
        <w:t>he EPPE study</w:t>
      </w:r>
      <w:r w:rsidR="00176A7D">
        <w:t xml:space="preserve"> supports this with its findings showing that where </w:t>
      </w:r>
      <w:r w:rsidR="00F92379">
        <w:t xml:space="preserve">staff are more highly trained, interactions </w:t>
      </w:r>
      <w:r w:rsidR="00875F1E">
        <w:t>promote</w:t>
      </w:r>
      <w:r w:rsidR="00014B6A">
        <w:t xml:space="preserve"> higher quality care and lead to better outcomes for the child</w:t>
      </w:r>
      <w:r w:rsidR="004E615C">
        <w:t xml:space="preserve"> (</w:t>
      </w:r>
      <w:r w:rsidR="004E615C" w:rsidRPr="004E615C">
        <w:t>Sylva, K. et al</w:t>
      </w:r>
      <w:r w:rsidR="004E615C">
        <w:t>,</w:t>
      </w:r>
      <w:r w:rsidR="004E615C" w:rsidRPr="004E615C">
        <w:t xml:space="preserve"> 2004)</w:t>
      </w:r>
    </w:p>
    <w:p w14:paraId="460BFB58" w14:textId="448D4A88" w:rsidR="002B2653" w:rsidRDefault="002B2653">
      <w:r>
        <w:t>Emmi Pikler believed in a respectful approach to child development</w:t>
      </w:r>
      <w:r w:rsidR="00B031BC">
        <w:t xml:space="preserve">. Her approach </w:t>
      </w:r>
      <w:r w:rsidR="00C165A5">
        <w:t>encouraged children</w:t>
      </w:r>
      <w:r w:rsidR="008362FA">
        <w:t xml:space="preserve"> to reach their milestones in their own time through </w:t>
      </w:r>
      <w:r w:rsidR="0059447D">
        <w:t xml:space="preserve">well </w:t>
      </w:r>
      <w:r w:rsidR="00D45B08">
        <w:t>throughout</w:t>
      </w:r>
      <w:r w:rsidR="0059447D">
        <w:t xml:space="preserve"> environments and deep and meaningful relationships. The pickler approach </w:t>
      </w:r>
      <w:r w:rsidR="00916293">
        <w:t>promotes a mutual respect between caregiver and child</w:t>
      </w:r>
      <w:r w:rsidR="000E3E62">
        <w:t xml:space="preserve">, providing tender loving </w:t>
      </w:r>
      <w:r w:rsidR="008D0514">
        <w:t xml:space="preserve">caregiving moments and offering the promotion of </w:t>
      </w:r>
      <w:r w:rsidR="00D45B08">
        <w:t>self-worth</w:t>
      </w:r>
      <w:r w:rsidR="00722685">
        <w:t xml:space="preserve"> and body autonomy</w:t>
      </w:r>
      <w:r w:rsidR="00F92284">
        <w:t xml:space="preserve"> (The </w:t>
      </w:r>
      <w:r w:rsidR="00D45B08">
        <w:t>P</w:t>
      </w:r>
      <w:r w:rsidR="00F92284">
        <w:t>ikler approach, no date)</w:t>
      </w:r>
    </w:p>
    <w:p w14:paraId="7CD09EE9" w14:textId="09D34CD6" w:rsidR="0001650F" w:rsidRDefault="0001650F">
      <w:r>
        <w:t>Birth to 5 matters</w:t>
      </w:r>
      <w:r w:rsidR="005420CB">
        <w:t xml:space="preserve"> (no date</w:t>
      </w:r>
      <w:r w:rsidR="00E45F70">
        <w:t xml:space="preserve"> a</w:t>
      </w:r>
      <w:r w:rsidR="005420CB">
        <w:t>)</w:t>
      </w:r>
      <w:r>
        <w:t xml:space="preserve"> support Emmi Pikler</w:t>
      </w:r>
      <w:r w:rsidR="00D45B08">
        <w:t>’</w:t>
      </w:r>
      <w:r>
        <w:t xml:space="preserve">s approach explaining that in an </w:t>
      </w:r>
      <w:proofErr w:type="gramStart"/>
      <w:r>
        <w:t>early years</w:t>
      </w:r>
      <w:proofErr w:type="gramEnd"/>
      <w:r>
        <w:t xml:space="preserve"> setting it is as important to plan for </w:t>
      </w:r>
      <w:r w:rsidR="005D6EAB">
        <w:t>respectful care moments as it is for play and learning</w:t>
      </w:r>
      <w:r w:rsidR="00214A38">
        <w:t xml:space="preserve">. Through touch a baby can learn to understand that they are loved, </w:t>
      </w:r>
      <w:proofErr w:type="gramStart"/>
      <w:r w:rsidR="00214A38">
        <w:t>respected</w:t>
      </w:r>
      <w:proofErr w:type="gramEnd"/>
      <w:r w:rsidR="00214A38">
        <w:t xml:space="preserve"> and </w:t>
      </w:r>
      <w:r w:rsidR="00D45B08">
        <w:t>valued,</w:t>
      </w:r>
      <w:r w:rsidR="00945DD8">
        <w:t xml:space="preserve"> they can be </w:t>
      </w:r>
      <w:r w:rsidR="00C165A5">
        <w:t>soothed,</w:t>
      </w:r>
      <w:r w:rsidR="00945DD8">
        <w:t xml:space="preserve"> and positive relationships built.</w:t>
      </w:r>
      <w:r w:rsidR="00046DBC">
        <w:t xml:space="preserve"> These respectful interactions between caregiver and child promote a child’s rights and support healthy emotional development.</w:t>
      </w:r>
    </w:p>
    <w:p w14:paraId="13CD9335" w14:textId="0D125EC7" w:rsidR="00A45C81" w:rsidRDefault="00B37CD9">
      <w:r>
        <w:t xml:space="preserve">The </w:t>
      </w:r>
      <w:r w:rsidR="00553CE8">
        <w:t>early experiences matter study supports Emmi Pikler</w:t>
      </w:r>
      <w:r w:rsidR="00793828">
        <w:t>’</w:t>
      </w:r>
      <w:r w:rsidR="00553CE8">
        <w:t xml:space="preserve">s approach, finding that where young children are cared for in </w:t>
      </w:r>
      <w:r w:rsidR="00A73D1A">
        <w:t>a</w:t>
      </w:r>
      <w:r w:rsidR="00BB62D4">
        <w:t xml:space="preserve"> setting which follows a relationships based curricula</w:t>
      </w:r>
      <w:r w:rsidR="007158C3">
        <w:t xml:space="preserve"> with an emphasis on attachment</w:t>
      </w:r>
      <w:r w:rsidR="00763BD7">
        <w:t xml:space="preserve">, </w:t>
      </w:r>
      <w:r w:rsidR="007158C3">
        <w:t>wellbeing</w:t>
      </w:r>
      <w:r w:rsidR="00763BD7">
        <w:t xml:space="preserve"> and </w:t>
      </w:r>
      <w:r w:rsidR="00C67F99">
        <w:t>responsive care</w:t>
      </w:r>
      <w:r w:rsidR="007D542B">
        <w:t>, children we happier, transitions were smoother and</w:t>
      </w:r>
      <w:r w:rsidR="00924FA9">
        <w:t xml:space="preserve"> </w:t>
      </w:r>
      <w:r w:rsidR="00473626">
        <w:t>there was a positive impact on the children’s learning</w:t>
      </w:r>
      <w:r w:rsidR="00793828" w:rsidRPr="00793828">
        <w:t xml:space="preserve"> </w:t>
      </w:r>
      <w:r w:rsidR="00793828">
        <w:t>(</w:t>
      </w:r>
      <w:proofErr w:type="spellStart"/>
      <w:r w:rsidR="00793828" w:rsidRPr="00793828">
        <w:t>Ebbeck</w:t>
      </w:r>
      <w:proofErr w:type="spellEnd"/>
      <w:r w:rsidR="00793828" w:rsidRPr="00793828">
        <w:t>,</w:t>
      </w:r>
      <w:r w:rsidR="00793828">
        <w:t xml:space="preserve"> </w:t>
      </w:r>
      <w:proofErr w:type="spellStart"/>
      <w:r w:rsidR="00793828" w:rsidRPr="00793828">
        <w:t>Warrier</w:t>
      </w:r>
      <w:proofErr w:type="spellEnd"/>
      <w:r w:rsidR="00793828" w:rsidRPr="00793828">
        <w:t>, &amp; Goh</w:t>
      </w:r>
      <w:r w:rsidR="00250789">
        <w:t xml:space="preserve">, </w:t>
      </w:r>
      <w:r w:rsidR="00793828" w:rsidRPr="00793828">
        <w:t>2018)</w:t>
      </w:r>
      <w:r w:rsidR="00250789">
        <w:t>.</w:t>
      </w:r>
    </w:p>
    <w:p w14:paraId="4034BED5" w14:textId="0BF517DC" w:rsidR="00250789" w:rsidRDefault="00DD71C8">
      <w:r>
        <w:t xml:space="preserve">Birth </w:t>
      </w:r>
      <w:r w:rsidR="00146D2E">
        <w:t>to</w:t>
      </w:r>
      <w:r>
        <w:t xml:space="preserve"> 5 matters (no date</w:t>
      </w:r>
      <w:r w:rsidR="00E45F70">
        <w:t xml:space="preserve"> a</w:t>
      </w:r>
      <w:r>
        <w:t>) explain that r</w:t>
      </w:r>
      <w:r w:rsidR="00250789">
        <w:t>espectful care can be promoted</w:t>
      </w:r>
      <w:r>
        <w:t xml:space="preserve"> by –</w:t>
      </w:r>
    </w:p>
    <w:p w14:paraId="08AAEAED" w14:textId="07CF727E" w:rsidR="00146D2E" w:rsidRDefault="00146D2E" w:rsidP="00146D2E">
      <w:pPr>
        <w:pStyle w:val="ListParagraph"/>
        <w:numPr>
          <w:ilvl w:val="0"/>
          <w:numId w:val="4"/>
        </w:numPr>
      </w:pPr>
      <w:r>
        <w:t>Being aware</w:t>
      </w:r>
      <w:r w:rsidR="000E748F">
        <w:t xml:space="preserve"> of </w:t>
      </w:r>
      <w:r>
        <w:t xml:space="preserve"> </w:t>
      </w:r>
      <w:r w:rsidR="009F7154">
        <w:t xml:space="preserve">how </w:t>
      </w:r>
      <w:r>
        <w:t>gestures,</w:t>
      </w:r>
      <w:r w:rsidR="009F7154">
        <w:t xml:space="preserve"> body language</w:t>
      </w:r>
      <w:r w:rsidR="000E748F">
        <w:t xml:space="preserve"> and </w:t>
      </w:r>
      <w:r w:rsidR="009F7154">
        <w:t>use of touch</w:t>
      </w:r>
      <w:r w:rsidR="000E748F">
        <w:t xml:space="preserve"> make a child feel.</w:t>
      </w:r>
    </w:p>
    <w:p w14:paraId="7E5BB909" w14:textId="3D09F2C6" w:rsidR="000E748F" w:rsidRDefault="00DE24F4" w:rsidP="00146D2E">
      <w:pPr>
        <w:pStyle w:val="ListParagraph"/>
        <w:numPr>
          <w:ilvl w:val="0"/>
          <w:numId w:val="4"/>
        </w:numPr>
      </w:pPr>
      <w:r>
        <w:t xml:space="preserve">Ensuring responsive care by </w:t>
      </w:r>
      <w:r w:rsidR="00E150C7">
        <w:t>monitoring a child’s cues.</w:t>
      </w:r>
    </w:p>
    <w:p w14:paraId="36BBCBEC" w14:textId="36EAD85E" w:rsidR="00E150C7" w:rsidRDefault="0096728C" w:rsidP="00146D2E">
      <w:pPr>
        <w:pStyle w:val="ListParagraph"/>
        <w:numPr>
          <w:ilvl w:val="0"/>
          <w:numId w:val="4"/>
        </w:numPr>
      </w:pPr>
      <w:r>
        <w:t>Slowing down and working in the moment.</w:t>
      </w:r>
    </w:p>
    <w:p w14:paraId="4EE4F208" w14:textId="113FE6EE" w:rsidR="0096728C" w:rsidRDefault="00894AA4" w:rsidP="00146D2E">
      <w:pPr>
        <w:pStyle w:val="ListParagraph"/>
        <w:numPr>
          <w:ilvl w:val="0"/>
          <w:numId w:val="4"/>
        </w:numPr>
      </w:pPr>
      <w:r>
        <w:lastRenderedPageBreak/>
        <w:t xml:space="preserve">Being patient – allowing the child time to </w:t>
      </w:r>
      <w:r w:rsidR="000C4535">
        <w:t>participate.</w:t>
      </w:r>
    </w:p>
    <w:p w14:paraId="629B7710" w14:textId="3CAD7C45" w:rsidR="00A976F1" w:rsidRDefault="00A976F1" w:rsidP="00146D2E">
      <w:pPr>
        <w:pStyle w:val="ListParagraph"/>
        <w:numPr>
          <w:ilvl w:val="0"/>
          <w:numId w:val="4"/>
        </w:numPr>
      </w:pPr>
      <w:r>
        <w:t>Adapting practice to be individual to each child.</w:t>
      </w:r>
    </w:p>
    <w:p w14:paraId="39F0FBE9" w14:textId="116EF8EF" w:rsidR="00DD71C8" w:rsidRDefault="00A976F1" w:rsidP="00721CEF">
      <w:pPr>
        <w:pStyle w:val="ListParagraph"/>
        <w:numPr>
          <w:ilvl w:val="0"/>
          <w:numId w:val="4"/>
        </w:numPr>
      </w:pPr>
      <w:r>
        <w:t xml:space="preserve">Giving the child the opportunities to participate and lead their </w:t>
      </w:r>
      <w:r w:rsidR="00721CEF">
        <w:t>own care.</w:t>
      </w:r>
    </w:p>
    <w:p w14:paraId="574E3B12" w14:textId="480B4A6E" w:rsidR="00462EDD" w:rsidRDefault="00462EDD">
      <w:pPr>
        <w:rPr>
          <w:b/>
          <w:bCs/>
        </w:rPr>
      </w:pPr>
      <w:r w:rsidRPr="00243BF2">
        <w:rPr>
          <w:b/>
          <w:bCs/>
        </w:rPr>
        <w:t>E</w:t>
      </w:r>
      <w:r w:rsidR="005C05A0">
        <w:rPr>
          <w:b/>
          <w:bCs/>
        </w:rPr>
        <w:t>ffective</w:t>
      </w:r>
      <w:r w:rsidRPr="00243BF2">
        <w:rPr>
          <w:b/>
          <w:bCs/>
        </w:rPr>
        <w:t xml:space="preserve"> Environments</w:t>
      </w:r>
    </w:p>
    <w:p w14:paraId="58589274" w14:textId="0AA11992" w:rsidR="00FB7467" w:rsidRPr="00B802FF" w:rsidRDefault="00B802FF">
      <w:r>
        <w:t>The importance of the environment cannot be overlooked</w:t>
      </w:r>
      <w:r w:rsidR="00857D15">
        <w:t xml:space="preserve">, </w:t>
      </w:r>
      <w:r w:rsidR="00E84DAF">
        <w:t>provid</w:t>
      </w:r>
      <w:r w:rsidR="002E5825">
        <w:t>ing</w:t>
      </w:r>
      <w:r w:rsidR="00E84DAF">
        <w:t xml:space="preserve"> continuous opportunities for children to grow and develop</w:t>
      </w:r>
      <w:r w:rsidR="002E5825">
        <w:t xml:space="preserve"> a </w:t>
      </w:r>
      <w:r w:rsidR="00911C16">
        <w:t>well-prepared</w:t>
      </w:r>
      <w:r w:rsidR="002E5825">
        <w:t xml:space="preserve"> environment </w:t>
      </w:r>
      <w:r w:rsidR="005970FF">
        <w:t xml:space="preserve">is stimulating and flexible, </w:t>
      </w:r>
      <w:r w:rsidR="00277415">
        <w:t>provid</w:t>
      </w:r>
      <w:r w:rsidR="009B01F4">
        <w:t xml:space="preserve">ing </w:t>
      </w:r>
      <w:r w:rsidR="00277415">
        <w:t>unlimited possibilities for holistic learning</w:t>
      </w:r>
      <w:r w:rsidR="009B01F4">
        <w:t xml:space="preserve"> with the </w:t>
      </w:r>
      <w:r w:rsidR="00064744">
        <w:t xml:space="preserve">support of emotional present adults for </w:t>
      </w:r>
      <w:r w:rsidR="00E7367F">
        <w:t xml:space="preserve">encouragement </w:t>
      </w:r>
      <w:bookmarkStart w:id="3" w:name="_Hlk125193898"/>
      <w:r w:rsidR="00E7367F">
        <w:t>(Hodgman, 2011)</w:t>
      </w:r>
      <w:bookmarkEnd w:id="3"/>
    </w:p>
    <w:p w14:paraId="18DE72ED" w14:textId="317F400C" w:rsidR="00BC7306" w:rsidRDefault="005C05A0">
      <w:r w:rsidRPr="005C05A0">
        <w:t>Education Wales</w:t>
      </w:r>
      <w:r>
        <w:t xml:space="preserve"> (</w:t>
      </w:r>
      <w:r w:rsidRPr="005C05A0">
        <w:t>2022)</w:t>
      </w:r>
      <w:r w:rsidR="00572860">
        <w:t xml:space="preserve"> explain that the environment </w:t>
      </w:r>
      <w:r w:rsidR="00DF098A">
        <w:t xml:space="preserve">should be at the core of the child’s experiences. </w:t>
      </w:r>
      <w:r w:rsidR="00B755BF">
        <w:t xml:space="preserve">This is reflected in the Reggio Emilia approach, as described by </w:t>
      </w:r>
      <w:r w:rsidR="00A97FB3">
        <w:t>Brunton</w:t>
      </w:r>
      <w:r w:rsidR="004C422B">
        <w:t xml:space="preserve"> and </w:t>
      </w:r>
      <w:r w:rsidR="004B220B">
        <w:t>Thornton</w:t>
      </w:r>
      <w:r w:rsidR="00A97FB3">
        <w:t xml:space="preserve"> (2007)</w:t>
      </w:r>
      <w:r w:rsidR="0073214A">
        <w:t>, w</w:t>
      </w:r>
      <w:r w:rsidR="00137B29">
        <w:t>here the environment is view</w:t>
      </w:r>
      <w:r w:rsidR="00B93930">
        <w:t>e</w:t>
      </w:r>
      <w:r w:rsidR="00137B29">
        <w:t>d as the third teacher and ever</w:t>
      </w:r>
      <w:r w:rsidR="00A74BE7">
        <w:t>y</w:t>
      </w:r>
      <w:r w:rsidR="00137B29">
        <w:t xml:space="preserve"> area should </w:t>
      </w:r>
      <w:r w:rsidR="00B93930">
        <w:t>have a purpose</w:t>
      </w:r>
      <w:r w:rsidR="0003152B">
        <w:t xml:space="preserve"> and promote curiosity.</w:t>
      </w:r>
      <w:r w:rsidR="00A74BE7">
        <w:t xml:space="preserve"> </w:t>
      </w:r>
      <w:r w:rsidR="008545FB">
        <w:t xml:space="preserve">The environment should not only represent </w:t>
      </w:r>
      <w:r w:rsidR="00243F98">
        <w:t xml:space="preserve">a physical space but should also </w:t>
      </w:r>
      <w:r w:rsidR="00B209E7">
        <w:t xml:space="preserve">be a safe emotional space where children can </w:t>
      </w:r>
      <w:r w:rsidR="006307BA">
        <w:t>regulate emotion and practitioners model and facilitate this</w:t>
      </w:r>
      <w:r w:rsidR="007D0623">
        <w:t xml:space="preserve"> with </w:t>
      </w:r>
      <w:r w:rsidR="004B220B">
        <w:t>flexibility</w:t>
      </w:r>
      <w:r w:rsidR="007D0623">
        <w:t xml:space="preserve"> , a responsive approach and areas which allow for </w:t>
      </w:r>
      <w:r w:rsidR="00656162">
        <w:t>expression, physical play and quiet reflection</w:t>
      </w:r>
      <w:r w:rsidR="006307BA">
        <w:t xml:space="preserve"> (Education Wales 2022)</w:t>
      </w:r>
      <w:r w:rsidR="00103474">
        <w:t xml:space="preserve">. </w:t>
      </w:r>
      <w:r w:rsidR="007F1F01">
        <w:t xml:space="preserve">Saran (2007) explains that </w:t>
      </w:r>
      <w:r w:rsidR="001117B6">
        <w:t xml:space="preserve">Piaget argued children do not learn by being told what to do and that </w:t>
      </w:r>
      <w:r w:rsidR="00DE0654">
        <w:t>learning is done through real experiences</w:t>
      </w:r>
      <w:r w:rsidR="0080201F">
        <w:t xml:space="preserve"> </w:t>
      </w:r>
      <w:r w:rsidR="00CF3944">
        <w:t xml:space="preserve">influenced by the environment </w:t>
      </w:r>
      <w:r w:rsidR="00246C38">
        <w:t>in which they are present.</w:t>
      </w:r>
      <w:r w:rsidR="0035735F">
        <w:t xml:space="preserve"> Piaget’s theory is also mirrored in Maria Montessori’s approach whic</w:t>
      </w:r>
      <w:r w:rsidR="00AD7D07">
        <w:t xml:space="preserve">h </w:t>
      </w:r>
      <w:r w:rsidR="008A3C3E">
        <w:t xml:space="preserve">enables </w:t>
      </w:r>
      <w:r w:rsidR="00AD7D07">
        <w:t xml:space="preserve"> children to direct their own learning in a </w:t>
      </w:r>
      <w:r w:rsidR="008A3C3E">
        <w:t>free flow prepared environment promoting</w:t>
      </w:r>
      <w:r w:rsidR="00520912">
        <w:t xml:space="preserve"> exploration and independence </w:t>
      </w:r>
      <w:r w:rsidR="00520912" w:rsidRPr="00520912">
        <w:t>(Hodgman, 2011)</w:t>
      </w:r>
      <w:r w:rsidR="00520912">
        <w:t>.</w:t>
      </w:r>
    </w:p>
    <w:p w14:paraId="770C033F" w14:textId="50ADCF16" w:rsidR="00BC7306" w:rsidRPr="001B16AB" w:rsidRDefault="00BC7306">
      <w:pPr>
        <w:rPr>
          <w:b/>
          <w:bCs/>
        </w:rPr>
      </w:pPr>
      <w:r w:rsidRPr="001B16AB">
        <w:rPr>
          <w:b/>
          <w:bCs/>
        </w:rPr>
        <w:t>Inclusiv</w:t>
      </w:r>
      <w:r w:rsidR="00B247E0" w:rsidRPr="001B16AB">
        <w:rPr>
          <w:b/>
          <w:bCs/>
        </w:rPr>
        <w:t>e practice</w:t>
      </w:r>
    </w:p>
    <w:p w14:paraId="42F7AC46" w14:textId="4FF2EBEB" w:rsidR="00E45F70" w:rsidRDefault="00FF5E8E">
      <w:bookmarkStart w:id="4" w:name="_Hlk125276394"/>
      <w:r>
        <w:t>Nutb</w:t>
      </w:r>
      <w:r w:rsidR="008B7A09">
        <w:t xml:space="preserve">rown (2011) states that inclusive care is as much about teaching children how to be inclusive as it is for practitioners to </w:t>
      </w:r>
      <w:r w:rsidR="001F26B6">
        <w:t>promote inclusivity.</w:t>
      </w:r>
      <w:r w:rsidR="00D16837">
        <w:t xml:space="preserve"> </w:t>
      </w:r>
      <w:bookmarkEnd w:id="4"/>
      <w:r w:rsidR="001F26B6">
        <w:t>I</w:t>
      </w:r>
      <w:r w:rsidR="00D16837">
        <w:t xml:space="preserve">nclusive practice must be at the centre of </w:t>
      </w:r>
      <w:r w:rsidR="00CA641E">
        <w:t>a settings approach</w:t>
      </w:r>
      <w:r w:rsidR="00630E8F">
        <w:t xml:space="preserve">, </w:t>
      </w:r>
      <w:r w:rsidR="00630E8F">
        <w:t>Inclusion is not about treating everyone in the same way but treating them in a way which allows them to be included as an equal</w:t>
      </w:r>
      <w:r w:rsidR="00630E8F">
        <w:t xml:space="preserve"> (Birth to 5 matters, no date b)</w:t>
      </w:r>
      <w:r w:rsidR="00630E8F">
        <w:t>.</w:t>
      </w:r>
      <w:r w:rsidR="0049180E">
        <w:t xml:space="preserve"> </w:t>
      </w:r>
      <w:r w:rsidR="00911C16">
        <w:t>However,</w:t>
      </w:r>
      <w:r w:rsidR="006C58CF">
        <w:t xml:space="preserve"> </w:t>
      </w:r>
      <w:r w:rsidR="00214B7B">
        <w:t xml:space="preserve">Brodie and </w:t>
      </w:r>
      <w:r w:rsidR="006C58CF">
        <w:t>Savage</w:t>
      </w:r>
      <w:r w:rsidR="00214B7B">
        <w:t xml:space="preserve"> (2015) explain that inclus</w:t>
      </w:r>
      <w:r w:rsidR="003E55BE">
        <w:t xml:space="preserve">ion isn’t easy to </w:t>
      </w:r>
      <w:r w:rsidR="002F48A8">
        <w:t>define,</w:t>
      </w:r>
      <w:r w:rsidR="000569B1">
        <w:t xml:space="preserve"> and p</w:t>
      </w:r>
      <w:r w:rsidR="00682C12">
        <w:t>ractitioners</w:t>
      </w:r>
      <w:r w:rsidR="000569B1">
        <w:t xml:space="preserve"> may need to look at how someone can feel excluded to really understand inclusion.</w:t>
      </w:r>
    </w:p>
    <w:p w14:paraId="2E73F1C3" w14:textId="0171F904" w:rsidR="00584349" w:rsidRDefault="00584349">
      <w:r>
        <w:t xml:space="preserve">Every child, every person and every family </w:t>
      </w:r>
      <w:r w:rsidR="000100CC">
        <w:t>have</w:t>
      </w:r>
      <w:r>
        <w:t xml:space="preserve"> their own beliefs and identity and it is essential that these </w:t>
      </w:r>
      <w:r w:rsidR="00EE2ED2">
        <w:t xml:space="preserve">are listened to </w:t>
      </w:r>
      <w:r w:rsidR="00515F0D">
        <w:t>without</w:t>
      </w:r>
      <w:r w:rsidR="00EE2ED2">
        <w:t xml:space="preserve"> bias or </w:t>
      </w:r>
      <w:r w:rsidR="00515F0D">
        <w:t>misconception</w:t>
      </w:r>
      <w:r w:rsidR="003D03BC">
        <w:t xml:space="preserve"> (</w:t>
      </w:r>
      <w:r w:rsidR="00515F0D" w:rsidRPr="00515F0D">
        <w:t>Birth to 5 Matters</w:t>
      </w:r>
      <w:r w:rsidR="003D03BC">
        <w:t xml:space="preserve">, </w:t>
      </w:r>
      <w:r w:rsidR="00515F0D" w:rsidRPr="00515F0D">
        <w:t>no date b)</w:t>
      </w:r>
      <w:r w:rsidR="00F66E60">
        <w:t xml:space="preserve">, Inclusion should not mean giving up </w:t>
      </w:r>
      <w:r w:rsidR="001D3EE9">
        <w:t xml:space="preserve">a sense of individuality to fit in </w:t>
      </w:r>
      <w:bookmarkStart w:id="5" w:name="_Hlk125279513"/>
      <w:r w:rsidR="001D3EE9">
        <w:t>(Brodie and Savage 2015)</w:t>
      </w:r>
      <w:bookmarkEnd w:id="5"/>
    </w:p>
    <w:p w14:paraId="0E0C16D2" w14:textId="23D7D0F4" w:rsidR="00C207AA" w:rsidRDefault="00510506">
      <w:r>
        <w:t>Birth to 5 matters (no date b)</w:t>
      </w:r>
      <w:r w:rsidR="002473CD">
        <w:t xml:space="preserve"> state that i</w:t>
      </w:r>
      <w:r w:rsidR="001C7F6B">
        <w:t xml:space="preserve">t is part of a </w:t>
      </w:r>
      <w:r w:rsidR="00E24FF5">
        <w:t>practitioner’s</w:t>
      </w:r>
      <w:r w:rsidR="001C7F6B">
        <w:t xml:space="preserve"> role to challenge</w:t>
      </w:r>
      <w:r w:rsidR="00B21E45">
        <w:t xml:space="preserve"> </w:t>
      </w:r>
      <w:r w:rsidR="00FC5E13">
        <w:t>stereotypes</w:t>
      </w:r>
      <w:r w:rsidR="002473CD">
        <w:t>, but how can this be done in practice?</w:t>
      </w:r>
    </w:p>
    <w:p w14:paraId="66BE14C0" w14:textId="6762A0BB" w:rsidR="00EA4A61" w:rsidRDefault="00EA4A61">
      <w:r>
        <w:t xml:space="preserve">Inclusion is </w:t>
      </w:r>
      <w:r w:rsidR="008123DF">
        <w:t>multi-dimensional</w:t>
      </w:r>
      <w:r>
        <w:t xml:space="preserve"> and cannot be a one size fits all approach, there will always be barriers to inclusive practice and </w:t>
      </w:r>
      <w:r w:rsidR="00227D5A">
        <w:t xml:space="preserve">practitioners must be flexible in their approach in order to adapt </w:t>
      </w:r>
      <w:r w:rsidR="002D4F1E">
        <w:t>and promote incl</w:t>
      </w:r>
      <w:r w:rsidR="008123DF">
        <w:t xml:space="preserve">usivity </w:t>
      </w:r>
      <w:r w:rsidR="008123DF" w:rsidRPr="008123DF">
        <w:t>(Brodie and Savage 2015)</w:t>
      </w:r>
    </w:p>
    <w:p w14:paraId="7B2F4C5C" w14:textId="0CF5E907" w:rsidR="00A55BF2" w:rsidRPr="00D16837" w:rsidRDefault="00C871D0">
      <w:r>
        <w:t>However</w:t>
      </w:r>
      <w:r w:rsidR="002F48A8">
        <w:t>,</w:t>
      </w:r>
      <w:r>
        <w:t xml:space="preserve"> w</w:t>
      </w:r>
      <w:r w:rsidR="00291124">
        <w:t xml:space="preserve">hen children experience different cultures, religions, </w:t>
      </w:r>
      <w:proofErr w:type="gramStart"/>
      <w:r w:rsidR="00291124">
        <w:t>genders</w:t>
      </w:r>
      <w:proofErr w:type="gramEnd"/>
      <w:r w:rsidR="00640DFF">
        <w:t xml:space="preserve"> and disabilities first </w:t>
      </w:r>
      <w:r w:rsidR="002473CD">
        <w:t>hand these</w:t>
      </w:r>
      <w:r w:rsidR="00B07F5B">
        <w:t xml:space="preserve"> experiences will stick with </w:t>
      </w:r>
      <w:r w:rsidR="002473CD">
        <w:t>them,</w:t>
      </w:r>
      <w:r w:rsidR="00B07F5B">
        <w:t xml:space="preserve"> and they are more likely to be inclusive of others</w:t>
      </w:r>
      <w:r w:rsidR="00A815B5">
        <w:t>, c</w:t>
      </w:r>
      <w:r w:rsidR="0096517B">
        <w:t xml:space="preserve">hildren should have opportunities to see </w:t>
      </w:r>
      <w:r w:rsidR="00357481">
        <w:t>other</w:t>
      </w:r>
      <w:r w:rsidR="00056D49">
        <w:t>s</w:t>
      </w:r>
      <w:r w:rsidR="00357481">
        <w:t xml:space="preserve"> like them reflected in their environment</w:t>
      </w:r>
      <w:r w:rsidR="00A815B5">
        <w:t xml:space="preserve"> and c</w:t>
      </w:r>
      <w:r w:rsidR="00A55BF2">
        <w:t xml:space="preserve">elebrate diversity </w:t>
      </w:r>
      <w:r w:rsidR="00CA0F3A">
        <w:t>thus</w:t>
      </w:r>
      <w:r w:rsidR="00A55BF2">
        <w:t xml:space="preserve"> creat</w:t>
      </w:r>
      <w:r w:rsidR="00CA0F3A">
        <w:t>ing</w:t>
      </w:r>
      <w:r w:rsidR="00A55BF2">
        <w:t xml:space="preserve"> a sense of </w:t>
      </w:r>
      <w:r w:rsidR="00FF5E8E">
        <w:t>belonging</w:t>
      </w:r>
      <w:r w:rsidR="00CA0F3A">
        <w:t xml:space="preserve"> (Birth to 5 Matters, no date b)</w:t>
      </w:r>
    </w:p>
    <w:p w14:paraId="5DF1B0BA" w14:textId="36A94163" w:rsidR="00BC7306" w:rsidRPr="003E50C6" w:rsidRDefault="00C85B49">
      <w:pPr>
        <w:rPr>
          <w:b/>
          <w:bCs/>
        </w:rPr>
      </w:pPr>
      <w:r w:rsidRPr="003E50C6">
        <w:rPr>
          <w:b/>
          <w:bCs/>
        </w:rPr>
        <w:t>Effective</w:t>
      </w:r>
      <w:r w:rsidR="00BC7306" w:rsidRPr="003E50C6">
        <w:rPr>
          <w:b/>
          <w:bCs/>
        </w:rPr>
        <w:t xml:space="preserve"> </w:t>
      </w:r>
      <w:r w:rsidR="003E50C6" w:rsidRPr="003E50C6">
        <w:rPr>
          <w:b/>
          <w:bCs/>
        </w:rPr>
        <w:t>partnerships</w:t>
      </w:r>
      <w:r w:rsidR="00173A12">
        <w:rPr>
          <w:b/>
          <w:bCs/>
        </w:rPr>
        <w:t xml:space="preserve"> with parents</w:t>
      </w:r>
    </w:p>
    <w:p w14:paraId="2F44B380" w14:textId="56C0DF1B" w:rsidR="00E42CB2" w:rsidRDefault="00D01440">
      <w:pPr>
        <w:rPr>
          <w:highlight w:val="yellow"/>
        </w:rPr>
      </w:pPr>
      <w:r>
        <w:t xml:space="preserve">Care inspectorate Wales (2018) </w:t>
      </w:r>
      <w:r w:rsidR="00777869">
        <w:t xml:space="preserve"> explain that parents must be kept involved and informed with their children</w:t>
      </w:r>
      <w:r w:rsidR="00DD2463">
        <w:t>’</w:t>
      </w:r>
      <w:r w:rsidR="00777869">
        <w:t>s</w:t>
      </w:r>
      <w:r w:rsidR="00DD2463">
        <w:t xml:space="preserve"> care and  </w:t>
      </w:r>
      <w:r w:rsidR="00E42CB2" w:rsidRPr="00E42CB2">
        <w:t>Education Wales (2022)</w:t>
      </w:r>
      <w:r w:rsidR="00A05317">
        <w:t xml:space="preserve"> state that practitioner</w:t>
      </w:r>
      <w:r w:rsidR="00247E4B">
        <w:t>s</w:t>
      </w:r>
      <w:r w:rsidR="00A05317">
        <w:t xml:space="preserve"> have a responsibility to </w:t>
      </w:r>
      <w:r w:rsidR="00C267FF">
        <w:t xml:space="preserve">create </w:t>
      </w:r>
      <w:r w:rsidR="00247E4B">
        <w:t>meaningful</w:t>
      </w:r>
      <w:r w:rsidR="00C267FF">
        <w:t xml:space="preserve"> relationships with children and </w:t>
      </w:r>
      <w:r w:rsidR="0081442D">
        <w:t xml:space="preserve">strong connections with their families to promote a </w:t>
      </w:r>
      <w:r w:rsidR="0081442D">
        <w:lastRenderedPageBreak/>
        <w:t>sense of belonging</w:t>
      </w:r>
      <w:r w:rsidR="00A21B28">
        <w:t>.</w:t>
      </w:r>
      <w:r w:rsidR="00357A0C">
        <w:t xml:space="preserve"> </w:t>
      </w:r>
      <w:r w:rsidR="0074097A">
        <w:t>There is evidence to suggest that where parents and providers work closely together and form professional relationships that the</w:t>
      </w:r>
      <w:r w:rsidR="003F37FF">
        <w:t>re will be a positive impact on the child’s development</w:t>
      </w:r>
      <w:r w:rsidR="00A54256">
        <w:t xml:space="preserve"> (Nutbrown, 201</w:t>
      </w:r>
      <w:r w:rsidR="00DE4A8D">
        <w:t>4</w:t>
      </w:r>
      <w:r w:rsidR="00A54256">
        <w:t>)</w:t>
      </w:r>
    </w:p>
    <w:p w14:paraId="7CBD174D" w14:textId="3E9223B4" w:rsidR="006F7AA3" w:rsidRDefault="00B81DD0">
      <w:pPr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</w:pPr>
      <w:r w:rsidRPr="006F7AA3">
        <w:t>Bronfenbrenner’s</w:t>
      </w:r>
      <w:r w:rsidR="00062CA9" w:rsidRPr="006F7AA3">
        <w:t xml:space="preserve"> model locates the child at the centre of their own development,  </w:t>
      </w:r>
      <w:r w:rsidRPr="006F7AA3">
        <w:t xml:space="preserve">it shows the influence </w:t>
      </w:r>
      <w:r w:rsidR="006F7AA3" w:rsidRPr="006F7AA3">
        <w:t xml:space="preserve">the people around the child have on their  development and how </w:t>
      </w:r>
      <w:r w:rsidRPr="006F7AA3">
        <w:t xml:space="preserve"> changes of environment</w:t>
      </w:r>
      <w:r w:rsidR="006F7AA3" w:rsidRPr="006F7AA3">
        <w:t xml:space="preserve"> also have an impact</w:t>
      </w:r>
      <w:r w:rsidR="00DE6032">
        <w:t xml:space="preserve">. </w:t>
      </w:r>
      <w:r w:rsidR="00516DB9">
        <w:t>Bronfenbrenner</w:t>
      </w:r>
      <w:r w:rsidR="00DE6032">
        <w:t xml:space="preserve"> believed that the microsystem</w:t>
      </w:r>
      <w:r w:rsidR="00516DB9">
        <w:t xml:space="preserve">s, which are those closest to the child such as </w:t>
      </w:r>
      <w:r w:rsidR="001B0AB8">
        <w:t xml:space="preserve">a </w:t>
      </w:r>
      <w:r w:rsidR="00516DB9">
        <w:t xml:space="preserve">parent, </w:t>
      </w:r>
      <w:r w:rsidR="00092AF7">
        <w:t>or care</w:t>
      </w:r>
      <w:r w:rsidR="00516DB9">
        <w:t xml:space="preserve"> provider have </w:t>
      </w:r>
      <w:r w:rsidR="00404E73">
        <w:t>a direct</w:t>
      </w:r>
      <w:r w:rsidR="00516DB9">
        <w:t xml:space="preserve"> impact on a child’s life</w:t>
      </w:r>
      <w:r w:rsidR="008362D6">
        <w:t xml:space="preserve"> and relationships</w:t>
      </w:r>
      <w:r w:rsidR="00404E73">
        <w:t xml:space="preserve">, </w:t>
      </w:r>
      <w:r w:rsidR="00E405C4">
        <w:t xml:space="preserve">whereas when there are 2 or more </w:t>
      </w:r>
      <w:r w:rsidR="00F728B5">
        <w:t>microsystems,</w:t>
      </w:r>
      <w:r w:rsidR="00E405C4">
        <w:t xml:space="preserve"> they become metasystems and </w:t>
      </w:r>
      <w:r w:rsidR="00EE5209">
        <w:t xml:space="preserve">the </w:t>
      </w:r>
      <w:r w:rsidR="00F728B5">
        <w:t>relationships</w:t>
      </w:r>
      <w:r w:rsidR="00EE5209">
        <w:t xml:space="preserve"> inside each microsystem effect the relationships </w:t>
      </w:r>
      <w:r w:rsidR="007B3226">
        <w:t>in the whole metasystem</w:t>
      </w:r>
      <w:r w:rsidR="00E405C4">
        <w:t>.</w:t>
      </w:r>
      <w:r w:rsidR="008F499C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 xml:space="preserve"> </w:t>
      </w:r>
      <w:r w:rsidR="008F499C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>(</w:t>
      </w:r>
      <w:r w:rsidR="008F499C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>Hayes, O'Toole</w:t>
      </w:r>
      <w:r w:rsidR="008F499C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 xml:space="preserve"> and </w:t>
      </w:r>
      <w:proofErr w:type="spellStart"/>
      <w:r w:rsidR="008F499C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>Halpenny</w:t>
      </w:r>
      <w:proofErr w:type="spellEnd"/>
      <w:r w:rsidR="008F499C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>, 2017)</w:t>
      </w:r>
      <w:r w:rsidR="00092AF7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 xml:space="preserve"> </w:t>
      </w:r>
    </w:p>
    <w:p w14:paraId="7951D937" w14:textId="5449A656" w:rsidR="00BA1E42" w:rsidRPr="006F7AA3" w:rsidRDefault="00BA1E42">
      <w:r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>Explains where</w:t>
      </w:r>
      <w:r w:rsidR="001F1240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 xml:space="preserve"> practitioners have built secure </w:t>
      </w:r>
      <w:r w:rsidR="00C307BB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>relationships</w:t>
      </w:r>
      <w:r w:rsidR="001F1240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 xml:space="preserve"> </w:t>
      </w:r>
      <w:r w:rsidR="00C307BB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>and have a strong working relationships</w:t>
      </w:r>
      <w:r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 xml:space="preserve"> </w:t>
      </w:r>
      <w:r w:rsidR="006C448D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>the family is</w:t>
      </w:r>
      <w:r w:rsidR="00000471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 xml:space="preserve"> more likely to come to a </w:t>
      </w:r>
      <w:r w:rsidR="000A7B7C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>practitioner</w:t>
      </w:r>
      <w:r w:rsidR="00000471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 xml:space="preserve"> with concerns and the family </w:t>
      </w:r>
      <w:r w:rsidR="000A7B7C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 xml:space="preserve">is more </w:t>
      </w:r>
      <w:r w:rsidR="006C448D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 xml:space="preserve"> likely to be more open to</w:t>
      </w:r>
      <w:r w:rsidR="0032227D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 xml:space="preserve"> seek support from outside agencies when necessary </w:t>
      </w:r>
      <w:r w:rsidR="006C448D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 xml:space="preserve">and </w:t>
      </w:r>
      <w:r w:rsidR="0032227D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>the outcome for the child wil</w:t>
      </w:r>
      <w:r w:rsidR="001F1240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>l be more positiv</w:t>
      </w:r>
      <w:r w:rsidR="004553B3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>e</w:t>
      </w:r>
      <w:r w:rsidR="000A7B7C">
        <w:rPr>
          <w:rFonts w:ascii="Helvetica" w:hAnsi="Helvetica" w:cs="Helvetica"/>
          <w:color w:val="555555"/>
          <w:sz w:val="21"/>
          <w:szCs w:val="21"/>
          <w:shd w:val="clear" w:color="auto" w:fill="F8F8F8"/>
        </w:rPr>
        <w:t xml:space="preserve"> (Wilson 2016)</w:t>
      </w:r>
    </w:p>
    <w:p w14:paraId="15A6E381" w14:textId="17DBCE78" w:rsidR="00500DE5" w:rsidRPr="00EA7986" w:rsidRDefault="00B81DD0">
      <w:pPr>
        <w:rPr>
          <w:highlight w:val="yellow"/>
        </w:rPr>
      </w:pPr>
      <w:r>
        <w:rPr>
          <w:highlight w:val="yellow"/>
        </w:rPr>
        <w:t xml:space="preserve"> </w:t>
      </w:r>
    </w:p>
    <w:p w14:paraId="00D5FCFA" w14:textId="7F3C2E06" w:rsidR="00BC7306" w:rsidRDefault="000E263B">
      <w:pPr>
        <w:rPr>
          <w:b/>
          <w:bCs/>
        </w:rPr>
      </w:pPr>
      <w:r>
        <w:rPr>
          <w:b/>
          <w:bCs/>
        </w:rPr>
        <w:t>The Welsh approach</w:t>
      </w:r>
    </w:p>
    <w:p w14:paraId="1F097345" w14:textId="5C2CD66C" w:rsidR="003C57AE" w:rsidRDefault="002B08F8" w:rsidP="003C57AE">
      <w:r>
        <w:t>In 2022 the</w:t>
      </w:r>
      <w:r w:rsidR="006404F1">
        <w:t xml:space="preserve"> new curriculum for Wales was introduced. As part of the new curriculum</w:t>
      </w:r>
      <w:r w:rsidR="00861AE1" w:rsidRPr="00861AE1">
        <w:t xml:space="preserve"> for funded non-maintained nursery settings</w:t>
      </w:r>
      <w:r w:rsidR="00861AE1">
        <w:t xml:space="preserve"> was also introduced. </w:t>
      </w:r>
      <w:r w:rsidR="008B4740">
        <w:t xml:space="preserve">The curriculum is designed to build a solid foundation </w:t>
      </w:r>
      <w:r w:rsidR="00BF1CC1">
        <w:t xml:space="preserve">and sense of </w:t>
      </w:r>
      <w:proofErr w:type="spellStart"/>
      <w:r w:rsidR="00BF1CC1">
        <w:t>cynefin</w:t>
      </w:r>
      <w:proofErr w:type="spellEnd"/>
      <w:r w:rsidR="005E6029">
        <w:t xml:space="preserve"> </w:t>
      </w:r>
      <w:r w:rsidR="00BF1CC1">
        <w:t xml:space="preserve">(a feeling of </w:t>
      </w:r>
      <w:r w:rsidR="009943FE">
        <w:t xml:space="preserve">belonging) </w:t>
      </w:r>
      <w:r w:rsidR="00901E20">
        <w:t xml:space="preserve">for young children </w:t>
      </w:r>
      <w:r w:rsidR="009943FE">
        <w:t>from</w:t>
      </w:r>
      <w:r w:rsidR="00D237FD">
        <w:t xml:space="preserve"> which children can develop and flourish throughout their learning journey</w:t>
      </w:r>
      <w:r w:rsidR="009943FE">
        <w:t>.</w:t>
      </w:r>
      <w:r w:rsidR="00705514">
        <w:t xml:space="preserve"> </w:t>
      </w:r>
      <w:r w:rsidR="00636A64">
        <w:t>The curriculum focuses on providing high quality opportunities for free play</w:t>
      </w:r>
      <w:r w:rsidR="00486446">
        <w:t xml:space="preserve"> and</w:t>
      </w:r>
      <w:r w:rsidR="00E01A43">
        <w:t xml:space="preserve"> </w:t>
      </w:r>
      <w:r w:rsidR="006448E3">
        <w:t>authentic</w:t>
      </w:r>
      <w:r w:rsidR="00486446">
        <w:t xml:space="preserve"> experiences</w:t>
      </w:r>
      <w:r w:rsidR="00636A64">
        <w:t xml:space="preserve"> in both indoor and outdoor </w:t>
      </w:r>
      <w:r w:rsidR="001B6092">
        <w:t>environments</w:t>
      </w:r>
      <w:r w:rsidR="006448E3">
        <w:t xml:space="preserve"> to promote holistic development</w:t>
      </w:r>
      <w:r w:rsidR="00E01A43">
        <w:t xml:space="preserve">. </w:t>
      </w:r>
      <w:r w:rsidR="00E7636F">
        <w:t xml:space="preserve"> </w:t>
      </w:r>
      <w:r w:rsidR="00657A0B">
        <w:t xml:space="preserve">Adults are an integral part of </w:t>
      </w:r>
      <w:r w:rsidR="001C3650">
        <w:t xml:space="preserve">supporting the child to reach their potential, providing secure attachments and </w:t>
      </w:r>
      <w:r w:rsidR="00505BED">
        <w:t xml:space="preserve">facilitating opportunities to support the </w:t>
      </w:r>
      <w:r w:rsidR="00C46FEF">
        <w:t>child’s</w:t>
      </w:r>
      <w:r w:rsidR="00505BED">
        <w:t xml:space="preserve"> curiosity</w:t>
      </w:r>
      <w:r w:rsidR="00210E3F">
        <w:t xml:space="preserve">, emotional wellbeing and </w:t>
      </w:r>
      <w:r w:rsidR="00A12090">
        <w:t>self-regulation</w:t>
      </w:r>
      <w:r w:rsidR="00503CD1">
        <w:t>. With Enabling adults, effective environments and</w:t>
      </w:r>
      <w:r w:rsidR="00774DE9">
        <w:t xml:space="preserve"> engaging experiences</w:t>
      </w:r>
      <w:r w:rsidR="00AE2539">
        <w:t xml:space="preserve"> in place along with a thorough understanding of </w:t>
      </w:r>
      <w:r w:rsidR="00146CB8">
        <w:t xml:space="preserve">child development the curriculum can be </w:t>
      </w:r>
      <w:r w:rsidR="00686BD1">
        <w:t>successfully implemented to promote</w:t>
      </w:r>
    </w:p>
    <w:p w14:paraId="6AD0A6F2" w14:textId="77777777" w:rsidR="00DF1933" w:rsidRDefault="003C57AE" w:rsidP="00DF1933">
      <w:pPr>
        <w:pStyle w:val="ListParagraph"/>
        <w:numPr>
          <w:ilvl w:val="0"/>
          <w:numId w:val="2"/>
        </w:numPr>
      </w:pPr>
      <w:r>
        <w:t>ambitious, capable learne</w:t>
      </w:r>
      <w:r>
        <w:t>rs</w:t>
      </w:r>
    </w:p>
    <w:p w14:paraId="3C8822CC" w14:textId="0DD977AC" w:rsidR="00DF1933" w:rsidRDefault="003C57AE" w:rsidP="00DF1933">
      <w:pPr>
        <w:pStyle w:val="ListParagraph"/>
        <w:numPr>
          <w:ilvl w:val="0"/>
          <w:numId w:val="2"/>
        </w:numPr>
      </w:pPr>
      <w:r>
        <w:t>enterprising, creative</w:t>
      </w:r>
      <w:r w:rsidR="00DF1933">
        <w:t xml:space="preserve"> </w:t>
      </w:r>
      <w:r>
        <w:t>contributors</w:t>
      </w:r>
      <w:r w:rsidR="00DF1933">
        <w:t xml:space="preserve"> </w:t>
      </w:r>
    </w:p>
    <w:p w14:paraId="5FC037D4" w14:textId="77777777" w:rsidR="00DF1933" w:rsidRDefault="003C57AE" w:rsidP="003C57AE">
      <w:pPr>
        <w:pStyle w:val="ListParagraph"/>
        <w:numPr>
          <w:ilvl w:val="0"/>
          <w:numId w:val="3"/>
        </w:numPr>
      </w:pPr>
      <w:r>
        <w:t>ethical, informed citizens</w:t>
      </w:r>
    </w:p>
    <w:p w14:paraId="1FAB2CBC" w14:textId="59D9E1DF" w:rsidR="0053349C" w:rsidRDefault="003C57AE" w:rsidP="003C57AE">
      <w:pPr>
        <w:pStyle w:val="ListParagraph"/>
        <w:numPr>
          <w:ilvl w:val="0"/>
          <w:numId w:val="3"/>
        </w:numPr>
      </w:pPr>
      <w:r>
        <w:t>healthy, confident individuals</w:t>
      </w:r>
      <w:r w:rsidR="00DF1933">
        <w:t>.</w:t>
      </w:r>
    </w:p>
    <w:p w14:paraId="200C10D1" w14:textId="6B644848" w:rsidR="00DF1933" w:rsidRPr="0053349C" w:rsidRDefault="00026A66" w:rsidP="00DF1933">
      <w:pPr>
        <w:pStyle w:val="ListParagraph"/>
      </w:pPr>
      <w:r>
        <w:t>(</w:t>
      </w:r>
      <w:bookmarkStart w:id="6" w:name="_Hlk125190522"/>
      <w:r>
        <w:t>Education</w:t>
      </w:r>
      <w:r w:rsidR="009203B1">
        <w:t xml:space="preserve"> </w:t>
      </w:r>
      <w:r>
        <w:t>Wales,</w:t>
      </w:r>
      <w:r w:rsidR="009203B1">
        <w:t xml:space="preserve"> 2022</w:t>
      </w:r>
      <w:r>
        <w:t>)</w:t>
      </w:r>
      <w:bookmarkEnd w:id="6"/>
    </w:p>
    <w:p w14:paraId="7E0BB86C" w14:textId="0FEFA890" w:rsidR="00CF36A1" w:rsidRPr="00CF36A1" w:rsidRDefault="00CF36A1">
      <w:pPr>
        <w:rPr>
          <w:b/>
          <w:bCs/>
        </w:rPr>
      </w:pPr>
      <w:r w:rsidRPr="00CF36A1">
        <w:rPr>
          <w:b/>
          <w:bCs/>
        </w:rPr>
        <w:t>New Zealand</w:t>
      </w:r>
    </w:p>
    <w:p w14:paraId="61866F4F" w14:textId="41799303" w:rsidR="00361A11" w:rsidRDefault="00B119B8">
      <w:bookmarkStart w:id="7" w:name="_Hlk125033602"/>
      <w:bookmarkStart w:id="8" w:name="_Hlk125038976"/>
      <w:proofErr w:type="spellStart"/>
      <w:r w:rsidRPr="00B119B8">
        <w:t>Te</w:t>
      </w:r>
      <w:proofErr w:type="spellEnd"/>
      <w:r w:rsidRPr="00B119B8">
        <w:t xml:space="preserve"> </w:t>
      </w:r>
      <w:proofErr w:type="spellStart"/>
      <w:r w:rsidRPr="00B119B8">
        <w:t>Whāriki</w:t>
      </w:r>
      <w:bookmarkEnd w:id="8"/>
      <w:proofErr w:type="spellEnd"/>
      <w:r>
        <w:t xml:space="preserve"> </w:t>
      </w:r>
      <w:bookmarkEnd w:id="7"/>
      <w:r>
        <w:t xml:space="preserve">is the early childhood curriculum </w:t>
      </w:r>
      <w:r w:rsidR="00DF6296">
        <w:t>adopted in New</w:t>
      </w:r>
      <w:r w:rsidR="00CD3E19">
        <w:t xml:space="preserve"> Zealand</w:t>
      </w:r>
      <w:r w:rsidR="00DF6296">
        <w:t>.</w:t>
      </w:r>
      <w:r w:rsidR="00CD3E19">
        <w:t xml:space="preserve"> </w:t>
      </w:r>
      <w:r w:rsidR="005A67F9">
        <w:t xml:space="preserve">Translated from </w:t>
      </w:r>
      <w:r w:rsidR="00BB717E">
        <w:t xml:space="preserve">the </w:t>
      </w:r>
      <w:r w:rsidR="00BB717E" w:rsidRPr="00BB717E">
        <w:t>Māori</w:t>
      </w:r>
      <w:r w:rsidR="00BB717E">
        <w:t xml:space="preserve"> </w:t>
      </w:r>
      <w:r w:rsidR="006B5DDB">
        <w:t xml:space="preserve">meaning </w:t>
      </w:r>
      <w:proofErr w:type="gramStart"/>
      <w:r w:rsidR="006B5DDB">
        <w:t>The</w:t>
      </w:r>
      <w:proofErr w:type="gramEnd"/>
      <w:r w:rsidR="006B5DDB">
        <w:t xml:space="preserve"> woven mat</w:t>
      </w:r>
      <w:r w:rsidR="00C5330C">
        <w:t>,</w:t>
      </w:r>
      <w:r w:rsidR="006B5DDB">
        <w:t xml:space="preserve"> </w:t>
      </w:r>
      <w:proofErr w:type="spellStart"/>
      <w:r w:rsidR="006B5DDB" w:rsidRPr="00B119B8">
        <w:t>Te</w:t>
      </w:r>
      <w:proofErr w:type="spellEnd"/>
      <w:r w:rsidR="006B5DDB" w:rsidRPr="00B119B8">
        <w:t xml:space="preserve"> </w:t>
      </w:r>
      <w:proofErr w:type="spellStart"/>
      <w:r w:rsidR="0025462E" w:rsidRPr="00B119B8">
        <w:t>Whāriki</w:t>
      </w:r>
      <w:proofErr w:type="spellEnd"/>
      <w:r w:rsidR="0025462E">
        <w:t xml:space="preserve"> curriculum</w:t>
      </w:r>
      <w:r w:rsidR="00C5330C">
        <w:t xml:space="preserve"> recognises the potential in children for growth</w:t>
      </w:r>
      <w:r w:rsidR="00E563EF">
        <w:t xml:space="preserve"> when supported </w:t>
      </w:r>
      <w:r w:rsidR="00AB456A">
        <w:t xml:space="preserve">by </w:t>
      </w:r>
      <w:r w:rsidR="00CC3FCC">
        <w:t xml:space="preserve">adults who allow them to develop at their own rate with </w:t>
      </w:r>
      <w:r w:rsidR="00D21943">
        <w:t>a strong sense of identity,</w:t>
      </w:r>
      <w:r w:rsidR="00634C6E">
        <w:t xml:space="preserve"> language and</w:t>
      </w:r>
      <w:r w:rsidR="00D21943">
        <w:t xml:space="preserve"> culture</w:t>
      </w:r>
      <w:r w:rsidR="00A3538F">
        <w:t xml:space="preserve"> in a setting where the child’s wellbeing is at the centre</w:t>
      </w:r>
      <w:r w:rsidR="00FD03DA">
        <w:t>.</w:t>
      </w:r>
      <w:r w:rsidR="00592B39">
        <w:t xml:space="preserve"> </w:t>
      </w:r>
      <w:r w:rsidR="00D06834">
        <w:t>(</w:t>
      </w:r>
      <w:r w:rsidR="00592B39" w:rsidRPr="00592B39">
        <w:t>Ministry of Education</w:t>
      </w:r>
      <w:r w:rsidR="00D06834">
        <w:t xml:space="preserve">, </w:t>
      </w:r>
      <w:proofErr w:type="spellStart"/>
      <w:r w:rsidR="00D06834">
        <w:t>Newzeland</w:t>
      </w:r>
      <w:proofErr w:type="spellEnd"/>
      <w:r w:rsidR="00D06834">
        <w:t>. 2017)</w:t>
      </w:r>
      <w:r w:rsidR="000C6A8B">
        <w:t>.</w:t>
      </w:r>
    </w:p>
    <w:p w14:paraId="4667AD14" w14:textId="01EA0CF3" w:rsidR="000C6A8B" w:rsidRDefault="000C6A8B">
      <w:pPr>
        <w:rPr>
          <w:sz w:val="24"/>
          <w:szCs w:val="24"/>
          <w:shd w:val="clear" w:color="auto" w:fill="FFFFFF"/>
        </w:rPr>
      </w:pPr>
      <w:proofErr w:type="spellStart"/>
      <w:r w:rsidRPr="00CA35E1">
        <w:rPr>
          <w:sz w:val="24"/>
          <w:szCs w:val="24"/>
          <w:shd w:val="clear" w:color="auto" w:fill="FFFFFF"/>
        </w:rPr>
        <w:t>Gradovsk</w:t>
      </w:r>
      <w:r>
        <w:rPr>
          <w:sz w:val="24"/>
          <w:szCs w:val="24"/>
          <w:shd w:val="clear" w:color="auto" w:fill="FFFFFF"/>
        </w:rPr>
        <w:t>i</w:t>
      </w:r>
      <w:proofErr w:type="spellEnd"/>
      <w:r>
        <w:rPr>
          <w:sz w:val="24"/>
          <w:szCs w:val="24"/>
          <w:shd w:val="clear" w:color="auto" w:fill="FFFFFF"/>
        </w:rPr>
        <w:t xml:space="preserve"> et al (201</w:t>
      </w:r>
      <w:r w:rsidR="00002E64">
        <w:rPr>
          <w:sz w:val="24"/>
          <w:szCs w:val="24"/>
          <w:shd w:val="clear" w:color="auto" w:fill="FFFFFF"/>
        </w:rPr>
        <w:t xml:space="preserve">9) describe </w:t>
      </w:r>
      <w:proofErr w:type="spellStart"/>
      <w:r w:rsidR="00002E64" w:rsidRPr="00002E64">
        <w:rPr>
          <w:sz w:val="24"/>
          <w:szCs w:val="24"/>
          <w:shd w:val="clear" w:color="auto" w:fill="FFFFFF"/>
        </w:rPr>
        <w:t>Te</w:t>
      </w:r>
      <w:proofErr w:type="spellEnd"/>
      <w:r w:rsidR="00002E64" w:rsidRPr="00002E64">
        <w:rPr>
          <w:sz w:val="24"/>
          <w:szCs w:val="24"/>
          <w:shd w:val="clear" w:color="auto" w:fill="FFFFFF"/>
        </w:rPr>
        <w:t xml:space="preserve"> </w:t>
      </w:r>
      <w:proofErr w:type="spellStart"/>
      <w:r w:rsidR="00002E64" w:rsidRPr="00002E64">
        <w:rPr>
          <w:sz w:val="24"/>
          <w:szCs w:val="24"/>
          <w:shd w:val="clear" w:color="auto" w:fill="FFFFFF"/>
        </w:rPr>
        <w:t>Whāriki</w:t>
      </w:r>
      <w:proofErr w:type="spellEnd"/>
      <w:r w:rsidR="00B35514">
        <w:rPr>
          <w:sz w:val="24"/>
          <w:szCs w:val="24"/>
          <w:shd w:val="clear" w:color="auto" w:fill="FFFFFF"/>
        </w:rPr>
        <w:t xml:space="preserve"> as an opportunity for children to have more freedom in their first 1000 days than at any other period in their life</w:t>
      </w:r>
      <w:r w:rsidR="005E5CA8">
        <w:rPr>
          <w:sz w:val="24"/>
          <w:szCs w:val="24"/>
          <w:shd w:val="clear" w:color="auto" w:fill="FFFFFF"/>
        </w:rPr>
        <w:t xml:space="preserve">. </w:t>
      </w:r>
      <w:proofErr w:type="spellStart"/>
      <w:r w:rsidR="005E5CA8" w:rsidRPr="005E5CA8">
        <w:rPr>
          <w:sz w:val="24"/>
          <w:szCs w:val="24"/>
          <w:shd w:val="clear" w:color="auto" w:fill="FFFFFF"/>
        </w:rPr>
        <w:t>Te</w:t>
      </w:r>
      <w:proofErr w:type="spellEnd"/>
      <w:r w:rsidR="005E5CA8" w:rsidRPr="005E5CA8">
        <w:rPr>
          <w:sz w:val="24"/>
          <w:szCs w:val="24"/>
          <w:shd w:val="clear" w:color="auto" w:fill="FFFFFF"/>
        </w:rPr>
        <w:t xml:space="preserve"> </w:t>
      </w:r>
      <w:proofErr w:type="spellStart"/>
      <w:r w:rsidR="005E5CA8" w:rsidRPr="005E5CA8">
        <w:rPr>
          <w:sz w:val="24"/>
          <w:szCs w:val="24"/>
          <w:shd w:val="clear" w:color="auto" w:fill="FFFFFF"/>
        </w:rPr>
        <w:t>Whāriki</w:t>
      </w:r>
      <w:proofErr w:type="spellEnd"/>
      <w:r w:rsidR="005E5CA8">
        <w:rPr>
          <w:sz w:val="24"/>
          <w:szCs w:val="24"/>
          <w:shd w:val="clear" w:color="auto" w:fill="FFFFFF"/>
        </w:rPr>
        <w:t xml:space="preserve"> moves away from the child needing to meet </w:t>
      </w:r>
      <w:r w:rsidR="00C142D0">
        <w:rPr>
          <w:sz w:val="24"/>
          <w:szCs w:val="24"/>
          <w:shd w:val="clear" w:color="auto" w:fill="FFFFFF"/>
        </w:rPr>
        <w:t xml:space="preserve">certain academic milestones and allows them to find </w:t>
      </w:r>
      <w:r w:rsidR="00270FE5">
        <w:rPr>
          <w:sz w:val="24"/>
          <w:szCs w:val="24"/>
          <w:shd w:val="clear" w:color="auto" w:fill="FFFFFF"/>
        </w:rPr>
        <w:t>a sense of self while being free to mov</w:t>
      </w:r>
      <w:r w:rsidR="00BA4EFE">
        <w:rPr>
          <w:sz w:val="24"/>
          <w:szCs w:val="24"/>
          <w:shd w:val="clear" w:color="auto" w:fill="FFFFFF"/>
        </w:rPr>
        <w:t>e, explore and develop at their own rate</w:t>
      </w:r>
      <w:r w:rsidR="00FD03DA">
        <w:rPr>
          <w:sz w:val="24"/>
          <w:szCs w:val="24"/>
          <w:shd w:val="clear" w:color="auto" w:fill="FFFFFF"/>
        </w:rPr>
        <w:t>.</w:t>
      </w:r>
    </w:p>
    <w:p w14:paraId="5B6219B6" w14:textId="57DAF5E8" w:rsidR="00E336F7" w:rsidRDefault="00E336F7">
      <w:pPr>
        <w:rPr>
          <w:b/>
          <w:bCs/>
          <w:sz w:val="24"/>
          <w:szCs w:val="24"/>
          <w:shd w:val="clear" w:color="auto" w:fill="FFFFFF"/>
        </w:rPr>
      </w:pPr>
      <w:r w:rsidRPr="00E336F7">
        <w:rPr>
          <w:b/>
          <w:bCs/>
          <w:sz w:val="24"/>
          <w:szCs w:val="24"/>
          <w:shd w:val="clear" w:color="auto" w:fill="FFFFFF"/>
        </w:rPr>
        <w:t>Finland</w:t>
      </w:r>
    </w:p>
    <w:p w14:paraId="7A01D567" w14:textId="1D1AF028" w:rsidR="00E336F7" w:rsidRPr="00A44F43" w:rsidRDefault="00911C16">
      <w:r>
        <w:rPr>
          <w:sz w:val="24"/>
          <w:szCs w:val="24"/>
          <w:shd w:val="clear" w:color="auto" w:fill="FFFFFF"/>
        </w:rPr>
        <w:lastRenderedPageBreak/>
        <w:t>According to</w:t>
      </w:r>
      <w:r w:rsidR="005B4EBE">
        <w:rPr>
          <w:sz w:val="24"/>
          <w:szCs w:val="24"/>
          <w:shd w:val="clear" w:color="auto" w:fill="FFFFFF"/>
        </w:rPr>
        <w:t xml:space="preserve"> </w:t>
      </w:r>
      <w:proofErr w:type="spellStart"/>
      <w:r w:rsidR="005B4EBE">
        <w:rPr>
          <w:sz w:val="24"/>
          <w:szCs w:val="24"/>
          <w:shd w:val="clear" w:color="auto" w:fill="FFFFFF"/>
        </w:rPr>
        <w:t>Gradovski</w:t>
      </w:r>
      <w:proofErr w:type="spellEnd"/>
      <w:r w:rsidR="005B4EBE">
        <w:rPr>
          <w:sz w:val="24"/>
          <w:szCs w:val="24"/>
          <w:shd w:val="clear" w:color="auto" w:fill="FFFFFF"/>
        </w:rPr>
        <w:t xml:space="preserve"> et al (2019) , i</w:t>
      </w:r>
      <w:r w:rsidR="00A44F43" w:rsidRPr="00A44F43">
        <w:rPr>
          <w:sz w:val="24"/>
          <w:szCs w:val="24"/>
          <w:shd w:val="clear" w:color="auto" w:fill="FFFFFF"/>
        </w:rPr>
        <w:t xml:space="preserve">n </w:t>
      </w:r>
      <w:r w:rsidR="009F4104" w:rsidRPr="00A44F43">
        <w:rPr>
          <w:sz w:val="24"/>
          <w:szCs w:val="24"/>
          <w:shd w:val="clear" w:color="auto" w:fill="FFFFFF"/>
        </w:rPr>
        <w:t>Finland</w:t>
      </w:r>
      <w:r w:rsidR="00A44F43">
        <w:rPr>
          <w:sz w:val="24"/>
          <w:szCs w:val="24"/>
          <w:shd w:val="clear" w:color="auto" w:fill="FFFFFF"/>
        </w:rPr>
        <w:t xml:space="preserve"> </w:t>
      </w:r>
      <w:r w:rsidR="00B66A48">
        <w:rPr>
          <w:sz w:val="24"/>
          <w:szCs w:val="24"/>
          <w:shd w:val="clear" w:color="auto" w:fill="FFFFFF"/>
        </w:rPr>
        <w:t>national</w:t>
      </w:r>
      <w:r w:rsidR="00A44F43">
        <w:rPr>
          <w:sz w:val="24"/>
          <w:szCs w:val="24"/>
          <w:shd w:val="clear" w:color="auto" w:fill="FFFFFF"/>
        </w:rPr>
        <w:t xml:space="preserve"> policies view the home environment as the best place for children </w:t>
      </w:r>
      <w:r w:rsidR="00EB220C">
        <w:rPr>
          <w:sz w:val="24"/>
          <w:szCs w:val="24"/>
          <w:shd w:val="clear" w:color="auto" w:fill="FFFFFF"/>
        </w:rPr>
        <w:t>during their first 1000 days, this is reflected in national statistics which show that less than 1</w:t>
      </w:r>
      <w:r w:rsidR="009938ED">
        <w:rPr>
          <w:sz w:val="24"/>
          <w:szCs w:val="24"/>
          <w:shd w:val="clear" w:color="auto" w:fill="FFFFFF"/>
        </w:rPr>
        <w:t xml:space="preserve">% of children under the age of one and only around </w:t>
      </w:r>
      <w:r w:rsidR="006A64E9">
        <w:rPr>
          <w:sz w:val="24"/>
          <w:szCs w:val="24"/>
          <w:shd w:val="clear" w:color="auto" w:fill="FFFFFF"/>
        </w:rPr>
        <w:t xml:space="preserve">28% of children aged one attend </w:t>
      </w:r>
      <w:r w:rsidR="00B66A48">
        <w:rPr>
          <w:sz w:val="24"/>
          <w:szCs w:val="24"/>
          <w:shd w:val="clear" w:color="auto" w:fill="FFFFFF"/>
        </w:rPr>
        <w:t>early childhood education and care</w:t>
      </w:r>
      <w:r w:rsidR="003E6580">
        <w:rPr>
          <w:sz w:val="24"/>
          <w:szCs w:val="24"/>
          <w:shd w:val="clear" w:color="auto" w:fill="FFFFFF"/>
        </w:rPr>
        <w:t xml:space="preserve">. </w:t>
      </w:r>
      <w:r w:rsidR="004F1CE2">
        <w:rPr>
          <w:sz w:val="24"/>
          <w:szCs w:val="24"/>
          <w:shd w:val="clear" w:color="auto" w:fill="FFFFFF"/>
        </w:rPr>
        <w:t xml:space="preserve">Finland encourage long periods of parental leave with </w:t>
      </w:r>
      <w:r w:rsidR="00AF2EDF">
        <w:rPr>
          <w:sz w:val="24"/>
          <w:szCs w:val="24"/>
          <w:shd w:val="clear" w:color="auto" w:fill="FFFFFF"/>
        </w:rPr>
        <w:t xml:space="preserve">a generous benefits system, </w:t>
      </w:r>
      <w:r w:rsidR="00D91444">
        <w:rPr>
          <w:sz w:val="24"/>
          <w:szCs w:val="24"/>
          <w:shd w:val="clear" w:color="auto" w:fill="FFFFFF"/>
        </w:rPr>
        <w:t xml:space="preserve">However, </w:t>
      </w:r>
      <w:r w:rsidR="003E6580">
        <w:rPr>
          <w:sz w:val="24"/>
          <w:szCs w:val="24"/>
          <w:shd w:val="clear" w:color="auto" w:fill="FFFFFF"/>
        </w:rPr>
        <w:t xml:space="preserve">In order to </w:t>
      </w:r>
      <w:r w:rsidR="007E089E">
        <w:rPr>
          <w:sz w:val="24"/>
          <w:szCs w:val="24"/>
          <w:shd w:val="clear" w:color="auto" w:fill="FFFFFF"/>
        </w:rPr>
        <w:t xml:space="preserve">claim maternity allowance a mother must consult a </w:t>
      </w:r>
      <w:r w:rsidR="00274200">
        <w:rPr>
          <w:sz w:val="24"/>
          <w:szCs w:val="24"/>
          <w:shd w:val="clear" w:color="auto" w:fill="FFFFFF"/>
        </w:rPr>
        <w:t>maternity clinic and ensure the</w:t>
      </w:r>
      <w:r w:rsidR="009F4104">
        <w:rPr>
          <w:sz w:val="24"/>
          <w:szCs w:val="24"/>
          <w:shd w:val="clear" w:color="auto" w:fill="FFFFFF"/>
        </w:rPr>
        <w:t xml:space="preserve"> holistic</w:t>
      </w:r>
      <w:r w:rsidR="00274200">
        <w:rPr>
          <w:sz w:val="24"/>
          <w:szCs w:val="24"/>
          <w:shd w:val="clear" w:color="auto" w:fill="FFFFFF"/>
        </w:rPr>
        <w:t xml:space="preserve"> wellbeing of their baby</w:t>
      </w:r>
      <w:r w:rsidR="009F4104">
        <w:rPr>
          <w:sz w:val="24"/>
          <w:szCs w:val="24"/>
          <w:shd w:val="clear" w:color="auto" w:fill="FFFFFF"/>
        </w:rPr>
        <w:t xml:space="preserve"> from conception and beyond.</w:t>
      </w:r>
      <w:r w:rsidR="008567F9">
        <w:rPr>
          <w:sz w:val="24"/>
          <w:szCs w:val="24"/>
          <w:shd w:val="clear" w:color="auto" w:fill="FFFFFF"/>
        </w:rPr>
        <w:t xml:space="preserve"> </w:t>
      </w:r>
      <w:r w:rsidR="004A785B">
        <w:rPr>
          <w:sz w:val="24"/>
          <w:szCs w:val="24"/>
          <w:shd w:val="clear" w:color="auto" w:fill="FFFFFF"/>
        </w:rPr>
        <w:t xml:space="preserve"> </w:t>
      </w:r>
      <w:r w:rsidR="003300DB">
        <w:rPr>
          <w:sz w:val="24"/>
          <w:szCs w:val="24"/>
          <w:shd w:val="clear" w:color="auto" w:fill="FFFFFF"/>
        </w:rPr>
        <w:t xml:space="preserve">The </w:t>
      </w:r>
      <w:r w:rsidR="009C0AFC" w:rsidRPr="009C0AFC">
        <w:rPr>
          <w:sz w:val="24"/>
          <w:szCs w:val="24"/>
          <w:shd w:val="clear" w:color="auto" w:fill="FFFFFF"/>
        </w:rPr>
        <w:t xml:space="preserve">Nordic council of </w:t>
      </w:r>
      <w:r w:rsidRPr="009C0AFC">
        <w:rPr>
          <w:sz w:val="24"/>
          <w:szCs w:val="24"/>
          <w:shd w:val="clear" w:color="auto" w:fill="FFFFFF"/>
        </w:rPr>
        <w:t>ministers</w:t>
      </w:r>
      <w:r>
        <w:rPr>
          <w:sz w:val="24"/>
          <w:szCs w:val="24"/>
          <w:shd w:val="clear" w:color="auto" w:fill="FFFFFF"/>
        </w:rPr>
        <w:t xml:space="preserve"> </w:t>
      </w:r>
      <w:r w:rsidRPr="009C0AFC">
        <w:rPr>
          <w:sz w:val="24"/>
          <w:szCs w:val="24"/>
          <w:shd w:val="clear" w:color="auto" w:fill="FFFFFF"/>
        </w:rPr>
        <w:t>(</w:t>
      </w:r>
      <w:r w:rsidR="009C0AFC" w:rsidRPr="009C0AFC">
        <w:rPr>
          <w:sz w:val="24"/>
          <w:szCs w:val="24"/>
          <w:shd w:val="clear" w:color="auto" w:fill="FFFFFF"/>
        </w:rPr>
        <w:t>2022)</w:t>
      </w:r>
      <w:r w:rsidR="00CF36A1">
        <w:rPr>
          <w:sz w:val="24"/>
          <w:szCs w:val="24"/>
          <w:shd w:val="clear" w:color="auto" w:fill="FFFFFF"/>
        </w:rPr>
        <w:t xml:space="preserve"> state</w:t>
      </w:r>
      <w:r w:rsidR="003300DB">
        <w:rPr>
          <w:sz w:val="24"/>
          <w:szCs w:val="24"/>
          <w:shd w:val="clear" w:color="auto" w:fill="FFFFFF"/>
        </w:rPr>
        <w:t xml:space="preserve"> that o</w:t>
      </w:r>
      <w:r w:rsidR="00A97F99">
        <w:rPr>
          <w:sz w:val="24"/>
          <w:szCs w:val="24"/>
          <w:shd w:val="clear" w:color="auto" w:fill="FFFFFF"/>
        </w:rPr>
        <w:t>n</w:t>
      </w:r>
      <w:r w:rsidR="003300DB">
        <w:rPr>
          <w:sz w:val="24"/>
          <w:szCs w:val="24"/>
          <w:shd w:val="clear" w:color="auto" w:fill="FFFFFF"/>
        </w:rPr>
        <w:t>c</w:t>
      </w:r>
      <w:r w:rsidR="00A97F99">
        <w:rPr>
          <w:sz w:val="24"/>
          <w:szCs w:val="24"/>
          <w:shd w:val="clear" w:color="auto" w:fill="FFFFFF"/>
        </w:rPr>
        <w:t>e parental leave has ended a</w:t>
      </w:r>
      <w:r w:rsidR="0036771A">
        <w:rPr>
          <w:sz w:val="24"/>
          <w:szCs w:val="24"/>
          <w:shd w:val="clear" w:color="auto" w:fill="FFFFFF"/>
        </w:rPr>
        <w:t xml:space="preserve">ll children </w:t>
      </w:r>
      <w:r w:rsidR="005F07BF">
        <w:rPr>
          <w:sz w:val="24"/>
          <w:szCs w:val="24"/>
          <w:shd w:val="clear" w:color="auto" w:fill="FFFFFF"/>
        </w:rPr>
        <w:t xml:space="preserve">in </w:t>
      </w:r>
      <w:r w:rsidR="007D203E">
        <w:rPr>
          <w:sz w:val="24"/>
          <w:szCs w:val="24"/>
          <w:shd w:val="clear" w:color="auto" w:fill="FFFFFF"/>
        </w:rPr>
        <w:t>Finland</w:t>
      </w:r>
      <w:r w:rsidR="005F07BF">
        <w:rPr>
          <w:sz w:val="24"/>
          <w:szCs w:val="24"/>
          <w:shd w:val="clear" w:color="auto" w:fill="FFFFFF"/>
        </w:rPr>
        <w:t xml:space="preserve"> have a guaranteed place </w:t>
      </w:r>
      <w:r w:rsidR="0025496C">
        <w:rPr>
          <w:sz w:val="24"/>
          <w:szCs w:val="24"/>
          <w:shd w:val="clear" w:color="auto" w:fill="FFFFFF"/>
        </w:rPr>
        <w:t xml:space="preserve">at an early childhood </w:t>
      </w:r>
      <w:r>
        <w:rPr>
          <w:sz w:val="24"/>
          <w:szCs w:val="24"/>
          <w:shd w:val="clear" w:color="auto" w:fill="FFFFFF"/>
        </w:rPr>
        <w:t>setting,</w:t>
      </w:r>
      <w:r w:rsidR="007D203E">
        <w:rPr>
          <w:sz w:val="24"/>
          <w:szCs w:val="24"/>
          <w:shd w:val="clear" w:color="auto" w:fill="FFFFFF"/>
        </w:rPr>
        <w:t xml:space="preserve"> </w:t>
      </w:r>
      <w:r w:rsidR="0025496C">
        <w:rPr>
          <w:sz w:val="24"/>
          <w:szCs w:val="24"/>
          <w:shd w:val="clear" w:color="auto" w:fill="FFFFFF"/>
        </w:rPr>
        <w:t xml:space="preserve">where </w:t>
      </w:r>
      <w:r w:rsidR="00940C66">
        <w:rPr>
          <w:sz w:val="24"/>
          <w:szCs w:val="24"/>
          <w:shd w:val="clear" w:color="auto" w:fill="FFFFFF"/>
        </w:rPr>
        <w:t xml:space="preserve">the </w:t>
      </w:r>
      <w:r w:rsidR="00490FFC">
        <w:rPr>
          <w:sz w:val="24"/>
          <w:szCs w:val="24"/>
          <w:shd w:val="clear" w:color="auto" w:fill="FFFFFF"/>
        </w:rPr>
        <w:t>curriculum should be designed around each individual child</w:t>
      </w:r>
      <w:r w:rsidR="000A19D6">
        <w:rPr>
          <w:sz w:val="24"/>
          <w:szCs w:val="24"/>
          <w:shd w:val="clear" w:color="auto" w:fill="FFFFFF"/>
        </w:rPr>
        <w:t xml:space="preserve"> and through continuous observation and evaluation can </w:t>
      </w:r>
      <w:r w:rsidR="00620050">
        <w:rPr>
          <w:sz w:val="24"/>
          <w:szCs w:val="24"/>
          <w:shd w:val="clear" w:color="auto" w:fill="FFFFFF"/>
        </w:rPr>
        <w:t xml:space="preserve">shaped to </w:t>
      </w:r>
      <w:r w:rsidR="0070761D">
        <w:rPr>
          <w:sz w:val="24"/>
          <w:szCs w:val="24"/>
          <w:shd w:val="clear" w:color="auto" w:fill="FFFFFF"/>
        </w:rPr>
        <w:t xml:space="preserve">enhance child </w:t>
      </w:r>
      <w:proofErr w:type="gramStart"/>
      <w:r w:rsidR="0070761D">
        <w:rPr>
          <w:sz w:val="24"/>
          <w:szCs w:val="24"/>
          <w:shd w:val="clear" w:color="auto" w:fill="FFFFFF"/>
        </w:rPr>
        <w:t>development</w:t>
      </w:r>
      <w:r w:rsidR="00527BD8">
        <w:rPr>
          <w:sz w:val="24"/>
          <w:szCs w:val="24"/>
          <w:shd w:val="clear" w:color="auto" w:fill="FFFFFF"/>
        </w:rPr>
        <w:t xml:space="preserve"> </w:t>
      </w:r>
      <w:r w:rsidR="00CF36A1">
        <w:rPr>
          <w:sz w:val="24"/>
          <w:szCs w:val="24"/>
          <w:shd w:val="clear" w:color="auto" w:fill="FFFFFF"/>
        </w:rPr>
        <w:t>.</w:t>
      </w:r>
      <w:proofErr w:type="gramEnd"/>
      <w:r w:rsidR="00CF36A1">
        <w:rPr>
          <w:sz w:val="24"/>
          <w:szCs w:val="24"/>
          <w:shd w:val="clear" w:color="auto" w:fill="FFFFFF"/>
        </w:rPr>
        <w:t xml:space="preserve"> </w:t>
      </w:r>
      <w:r w:rsidR="009E7D3F">
        <w:rPr>
          <w:sz w:val="24"/>
          <w:szCs w:val="24"/>
          <w:shd w:val="clear" w:color="auto" w:fill="FFFFFF"/>
        </w:rPr>
        <w:t xml:space="preserve">The Nordic Council of minister </w:t>
      </w:r>
      <w:r>
        <w:rPr>
          <w:sz w:val="24"/>
          <w:szCs w:val="24"/>
          <w:shd w:val="clear" w:color="auto" w:fill="FFFFFF"/>
        </w:rPr>
        <w:t>explain that</w:t>
      </w:r>
      <w:r w:rsidR="009E7D3F">
        <w:rPr>
          <w:sz w:val="24"/>
          <w:szCs w:val="24"/>
          <w:shd w:val="clear" w:color="auto" w:fill="FFFFFF"/>
        </w:rPr>
        <w:t xml:space="preserve"> </w:t>
      </w:r>
      <w:r w:rsidR="007D203E">
        <w:rPr>
          <w:sz w:val="24"/>
          <w:szCs w:val="24"/>
          <w:shd w:val="clear" w:color="auto" w:fill="FFFFFF"/>
        </w:rPr>
        <w:t xml:space="preserve">ratios should be kept relatively low with a </w:t>
      </w:r>
      <w:r w:rsidR="0068697B">
        <w:rPr>
          <w:sz w:val="24"/>
          <w:szCs w:val="24"/>
          <w:shd w:val="clear" w:color="auto" w:fill="FFFFFF"/>
        </w:rPr>
        <w:t xml:space="preserve">1 practitioner to every 4 children under 3 and that </w:t>
      </w:r>
      <w:r w:rsidR="000145D8">
        <w:rPr>
          <w:sz w:val="24"/>
          <w:szCs w:val="24"/>
          <w:shd w:val="clear" w:color="auto" w:fill="FFFFFF"/>
        </w:rPr>
        <w:t>a minimum of</w:t>
      </w:r>
      <w:r w:rsidR="0068697B">
        <w:rPr>
          <w:sz w:val="24"/>
          <w:szCs w:val="24"/>
          <w:shd w:val="clear" w:color="auto" w:fill="FFFFFF"/>
        </w:rPr>
        <w:t xml:space="preserve"> one third of practitioner</w:t>
      </w:r>
      <w:r w:rsidR="000145D8">
        <w:rPr>
          <w:sz w:val="24"/>
          <w:szCs w:val="24"/>
          <w:shd w:val="clear" w:color="auto" w:fill="FFFFFF"/>
        </w:rPr>
        <w:t>s</w:t>
      </w:r>
      <w:r w:rsidR="0068697B">
        <w:rPr>
          <w:sz w:val="24"/>
          <w:szCs w:val="24"/>
          <w:shd w:val="clear" w:color="auto" w:fill="FFFFFF"/>
        </w:rPr>
        <w:t xml:space="preserve"> must be qualified to </w:t>
      </w:r>
      <w:r w:rsidR="000145D8">
        <w:rPr>
          <w:sz w:val="24"/>
          <w:szCs w:val="24"/>
          <w:shd w:val="clear" w:color="auto" w:fill="FFFFFF"/>
        </w:rPr>
        <w:t>degree level.</w:t>
      </w:r>
    </w:p>
    <w:p w14:paraId="40FB5974" w14:textId="6F5344DF" w:rsidR="00303172" w:rsidRDefault="00303172" w:rsidP="00303172">
      <w:pPr>
        <w:tabs>
          <w:tab w:val="left" w:pos="1790"/>
        </w:tabs>
        <w:rPr>
          <w:b/>
          <w:bCs/>
        </w:rPr>
      </w:pPr>
      <w:r>
        <w:rPr>
          <w:b/>
          <w:bCs/>
        </w:rPr>
        <w:t>Denmark</w:t>
      </w:r>
    </w:p>
    <w:p w14:paraId="09E4B66A" w14:textId="69BFE60E" w:rsidR="008E262D" w:rsidRPr="00E515DC" w:rsidRDefault="008E262D" w:rsidP="00303172">
      <w:pPr>
        <w:tabs>
          <w:tab w:val="left" w:pos="1790"/>
        </w:tabs>
      </w:pPr>
      <w:r w:rsidRPr="00E515DC">
        <w:t xml:space="preserve">According to the </w:t>
      </w:r>
      <w:r w:rsidR="00CA7574" w:rsidRPr="00E515DC">
        <w:t xml:space="preserve">Nordic council of ministers (2022) in Denmark all children have the right to enter </w:t>
      </w:r>
      <w:r w:rsidR="00E515DC" w:rsidRPr="00E515DC">
        <w:t>an early childhood setting from 6 months old</w:t>
      </w:r>
      <w:r w:rsidR="00FD4B1F">
        <w:t>, where the ratios for under 3’s are set at 1 adult to 3 children and more than</w:t>
      </w:r>
      <w:r w:rsidR="00A37671">
        <w:t xml:space="preserve"> half of practitioner hold a relevant degree.</w:t>
      </w:r>
      <w:r w:rsidR="00EF329F">
        <w:t xml:space="preserve"> Bertram and Pascal (2016) explain that all </w:t>
      </w:r>
      <w:r w:rsidR="00A6586D">
        <w:t>early childhood education and care settings in Denmark are publicly funded</w:t>
      </w:r>
    </w:p>
    <w:p w14:paraId="547CE448" w14:textId="7127D28A" w:rsidR="00F0398B" w:rsidRPr="00C1676D" w:rsidRDefault="00C1676D" w:rsidP="00F0398B">
      <w:pPr>
        <w:rPr>
          <w:sz w:val="24"/>
          <w:szCs w:val="24"/>
        </w:rPr>
      </w:pPr>
      <w:bookmarkStart w:id="9" w:name="_Hlk125114663"/>
      <w:r>
        <w:rPr>
          <w:sz w:val="24"/>
          <w:szCs w:val="24"/>
        </w:rPr>
        <w:t>The</w:t>
      </w:r>
      <w:r w:rsidR="0019020A">
        <w:rPr>
          <w:sz w:val="24"/>
          <w:szCs w:val="24"/>
        </w:rPr>
        <w:t xml:space="preserve"> Ministry of children and education </w:t>
      </w:r>
      <w:r w:rsidR="00026E3A">
        <w:rPr>
          <w:sz w:val="24"/>
          <w:szCs w:val="24"/>
        </w:rPr>
        <w:t>(2020)</w:t>
      </w:r>
      <w:bookmarkEnd w:id="9"/>
      <w:r w:rsidR="00026E3A">
        <w:rPr>
          <w:sz w:val="24"/>
          <w:szCs w:val="24"/>
        </w:rPr>
        <w:t xml:space="preserve"> </w:t>
      </w:r>
      <w:r w:rsidR="0019020A">
        <w:rPr>
          <w:sz w:val="24"/>
          <w:szCs w:val="24"/>
        </w:rPr>
        <w:t>explain that the</w:t>
      </w:r>
      <w:r>
        <w:rPr>
          <w:sz w:val="24"/>
          <w:szCs w:val="24"/>
        </w:rPr>
        <w:t xml:space="preserve"> main elements of the </w:t>
      </w:r>
      <w:r w:rsidR="00A165C8">
        <w:rPr>
          <w:sz w:val="24"/>
          <w:szCs w:val="24"/>
        </w:rPr>
        <w:t xml:space="preserve">Danish ECEC curriculum are </w:t>
      </w:r>
      <w:r w:rsidR="0019020A">
        <w:rPr>
          <w:sz w:val="24"/>
          <w:szCs w:val="24"/>
        </w:rPr>
        <w:t>-</w:t>
      </w:r>
    </w:p>
    <w:p w14:paraId="564E888E" w14:textId="3642E492" w:rsidR="00F0398B" w:rsidRPr="00C1676D" w:rsidRDefault="00F0398B" w:rsidP="00F0398B">
      <w:pPr>
        <w:rPr>
          <w:sz w:val="24"/>
          <w:szCs w:val="24"/>
        </w:rPr>
      </w:pPr>
      <w:r w:rsidRPr="00C1676D">
        <w:rPr>
          <w:sz w:val="24"/>
          <w:szCs w:val="24"/>
        </w:rPr>
        <w:t xml:space="preserve">▪ </w:t>
      </w:r>
      <w:r w:rsidR="009579FF" w:rsidRPr="00C1676D">
        <w:rPr>
          <w:sz w:val="24"/>
          <w:szCs w:val="24"/>
        </w:rPr>
        <w:t>The child should be valued for being themself</w:t>
      </w:r>
    </w:p>
    <w:p w14:paraId="3D1270ED" w14:textId="1C87D1CC" w:rsidR="00F0398B" w:rsidRPr="00C1676D" w:rsidRDefault="00F0398B" w:rsidP="00462747">
      <w:pPr>
        <w:rPr>
          <w:sz w:val="24"/>
          <w:szCs w:val="24"/>
        </w:rPr>
      </w:pPr>
      <w:r w:rsidRPr="00C1676D">
        <w:rPr>
          <w:sz w:val="24"/>
          <w:szCs w:val="24"/>
        </w:rPr>
        <w:t xml:space="preserve">▪ </w:t>
      </w:r>
      <w:r w:rsidR="00462747" w:rsidRPr="00C1676D">
        <w:rPr>
          <w:sz w:val="24"/>
          <w:szCs w:val="24"/>
        </w:rPr>
        <w:t xml:space="preserve">The child should be listened </w:t>
      </w:r>
      <w:proofErr w:type="gramStart"/>
      <w:r w:rsidR="00462747" w:rsidRPr="00C1676D">
        <w:rPr>
          <w:sz w:val="24"/>
          <w:szCs w:val="24"/>
        </w:rPr>
        <w:t>to</w:t>
      </w:r>
      <w:proofErr w:type="gramEnd"/>
      <w:r w:rsidR="00462747" w:rsidRPr="00C1676D">
        <w:rPr>
          <w:sz w:val="24"/>
          <w:szCs w:val="24"/>
        </w:rPr>
        <w:t xml:space="preserve"> and their voice valued.</w:t>
      </w:r>
    </w:p>
    <w:p w14:paraId="07830865" w14:textId="4BE5B4BA" w:rsidR="00F0398B" w:rsidRPr="00C1676D" w:rsidRDefault="00F0398B" w:rsidP="00F0398B">
      <w:pPr>
        <w:rPr>
          <w:sz w:val="24"/>
          <w:szCs w:val="24"/>
        </w:rPr>
      </w:pPr>
      <w:r w:rsidRPr="00C1676D">
        <w:rPr>
          <w:sz w:val="24"/>
          <w:szCs w:val="24"/>
        </w:rPr>
        <w:t xml:space="preserve">▪ </w:t>
      </w:r>
      <w:r w:rsidR="00700501" w:rsidRPr="00C1676D">
        <w:rPr>
          <w:sz w:val="24"/>
          <w:szCs w:val="24"/>
        </w:rPr>
        <w:t xml:space="preserve">Play should be central to the </w:t>
      </w:r>
      <w:r w:rsidR="00C1676D" w:rsidRPr="00C1676D">
        <w:rPr>
          <w:sz w:val="24"/>
          <w:szCs w:val="24"/>
        </w:rPr>
        <w:t>child’s</w:t>
      </w:r>
      <w:r w:rsidR="00700501" w:rsidRPr="00C1676D">
        <w:rPr>
          <w:sz w:val="24"/>
          <w:szCs w:val="24"/>
        </w:rPr>
        <w:t xml:space="preserve"> day</w:t>
      </w:r>
    </w:p>
    <w:p w14:paraId="32BA1267" w14:textId="0090AAEA" w:rsidR="00F0398B" w:rsidRPr="00C1676D" w:rsidRDefault="00F0398B" w:rsidP="00BF54EB">
      <w:pPr>
        <w:rPr>
          <w:sz w:val="24"/>
          <w:szCs w:val="24"/>
        </w:rPr>
      </w:pPr>
      <w:r w:rsidRPr="00C1676D">
        <w:rPr>
          <w:sz w:val="24"/>
          <w:szCs w:val="24"/>
        </w:rPr>
        <w:t>▪</w:t>
      </w:r>
      <w:r w:rsidR="00C60ECB" w:rsidRPr="00C1676D">
        <w:rPr>
          <w:sz w:val="24"/>
          <w:szCs w:val="24"/>
        </w:rPr>
        <w:t xml:space="preserve"> </w:t>
      </w:r>
      <w:r w:rsidR="00BF54EB" w:rsidRPr="00C1676D">
        <w:rPr>
          <w:sz w:val="24"/>
          <w:szCs w:val="24"/>
        </w:rPr>
        <w:t xml:space="preserve">Learning should be </w:t>
      </w:r>
      <w:r w:rsidR="00C1676D" w:rsidRPr="00C1676D">
        <w:rPr>
          <w:sz w:val="24"/>
          <w:szCs w:val="24"/>
        </w:rPr>
        <w:t>viewed</w:t>
      </w:r>
      <w:r w:rsidR="00BF54EB" w:rsidRPr="00C1676D">
        <w:rPr>
          <w:sz w:val="24"/>
          <w:szCs w:val="24"/>
        </w:rPr>
        <w:t xml:space="preserve"> holistically.</w:t>
      </w:r>
    </w:p>
    <w:p w14:paraId="486FFE54" w14:textId="6D819993" w:rsidR="00F0398B" w:rsidRPr="00C1676D" w:rsidRDefault="00F0398B" w:rsidP="005F2F06">
      <w:pPr>
        <w:rPr>
          <w:sz w:val="24"/>
          <w:szCs w:val="24"/>
        </w:rPr>
      </w:pPr>
      <w:r w:rsidRPr="00C1676D">
        <w:rPr>
          <w:sz w:val="24"/>
          <w:szCs w:val="24"/>
        </w:rPr>
        <w:t xml:space="preserve">▪ </w:t>
      </w:r>
      <w:r w:rsidR="005F2F06" w:rsidRPr="00C1676D">
        <w:rPr>
          <w:sz w:val="24"/>
          <w:szCs w:val="24"/>
        </w:rPr>
        <w:t>Children should form a sense of belonging and community.</w:t>
      </w:r>
    </w:p>
    <w:p w14:paraId="0B7CC51E" w14:textId="392322E1" w:rsidR="00F0398B" w:rsidRPr="00C1676D" w:rsidRDefault="00F0398B" w:rsidP="00F0398B">
      <w:pPr>
        <w:rPr>
          <w:sz w:val="24"/>
          <w:szCs w:val="24"/>
        </w:rPr>
      </w:pPr>
      <w:r w:rsidRPr="00C1676D">
        <w:rPr>
          <w:sz w:val="24"/>
          <w:szCs w:val="24"/>
        </w:rPr>
        <w:t xml:space="preserve">▪ </w:t>
      </w:r>
      <w:r w:rsidR="00C1676D" w:rsidRPr="00C1676D">
        <w:rPr>
          <w:sz w:val="24"/>
          <w:szCs w:val="24"/>
        </w:rPr>
        <w:t>Environments</w:t>
      </w:r>
      <w:r w:rsidR="005470F1" w:rsidRPr="00C1676D">
        <w:rPr>
          <w:sz w:val="24"/>
          <w:szCs w:val="24"/>
        </w:rPr>
        <w:t xml:space="preserve"> should be prepared and </w:t>
      </w:r>
      <w:r w:rsidR="00F3463C" w:rsidRPr="00C1676D">
        <w:rPr>
          <w:sz w:val="24"/>
          <w:szCs w:val="24"/>
        </w:rPr>
        <w:t>enable true child led play and exploration to promote learning.</w:t>
      </w:r>
    </w:p>
    <w:p w14:paraId="18CE9B53" w14:textId="13E2B852" w:rsidR="00F0398B" w:rsidRPr="00C1676D" w:rsidRDefault="00F0398B" w:rsidP="00914E77">
      <w:pPr>
        <w:rPr>
          <w:sz w:val="24"/>
          <w:szCs w:val="24"/>
        </w:rPr>
      </w:pPr>
      <w:r w:rsidRPr="00C1676D">
        <w:rPr>
          <w:sz w:val="24"/>
          <w:szCs w:val="24"/>
        </w:rPr>
        <w:t xml:space="preserve">▪ </w:t>
      </w:r>
      <w:r w:rsidR="00914E77" w:rsidRPr="00C1676D">
        <w:rPr>
          <w:sz w:val="24"/>
          <w:szCs w:val="24"/>
        </w:rPr>
        <w:t xml:space="preserve">Strong cooperative relationships with parents promote </w:t>
      </w:r>
      <w:r w:rsidR="00515E6D" w:rsidRPr="00C1676D">
        <w:rPr>
          <w:sz w:val="24"/>
          <w:szCs w:val="24"/>
        </w:rPr>
        <w:t>child development and wellbeing.</w:t>
      </w:r>
    </w:p>
    <w:p w14:paraId="594717D1" w14:textId="05A46F22" w:rsidR="00F0398B" w:rsidRPr="00C1676D" w:rsidRDefault="00F0398B" w:rsidP="0028778B">
      <w:pPr>
        <w:rPr>
          <w:sz w:val="24"/>
          <w:szCs w:val="24"/>
        </w:rPr>
      </w:pPr>
      <w:r w:rsidRPr="00C1676D">
        <w:rPr>
          <w:sz w:val="24"/>
          <w:szCs w:val="24"/>
        </w:rPr>
        <w:t xml:space="preserve">▪ </w:t>
      </w:r>
      <w:r w:rsidR="0028778B" w:rsidRPr="00C1676D">
        <w:rPr>
          <w:sz w:val="24"/>
          <w:szCs w:val="24"/>
        </w:rPr>
        <w:t xml:space="preserve">All children have the right to be challenged, including those who are </w:t>
      </w:r>
      <w:r w:rsidR="00C1676D" w:rsidRPr="00C1676D">
        <w:rPr>
          <w:sz w:val="24"/>
          <w:szCs w:val="24"/>
        </w:rPr>
        <w:t>vulnerable</w:t>
      </w:r>
      <w:r w:rsidRPr="00C1676D">
        <w:rPr>
          <w:sz w:val="24"/>
          <w:szCs w:val="24"/>
        </w:rPr>
        <w:t>.</w:t>
      </w:r>
    </w:p>
    <w:p w14:paraId="4B0149B9" w14:textId="42B68157" w:rsidR="00F0398B" w:rsidRPr="00C1676D" w:rsidRDefault="00F0398B" w:rsidP="00CD68C5">
      <w:pPr>
        <w:rPr>
          <w:sz w:val="24"/>
          <w:szCs w:val="24"/>
        </w:rPr>
      </w:pPr>
      <w:r w:rsidRPr="00C1676D">
        <w:rPr>
          <w:sz w:val="24"/>
          <w:szCs w:val="24"/>
        </w:rPr>
        <w:t xml:space="preserve">▪ </w:t>
      </w:r>
      <w:r w:rsidR="00CD68C5" w:rsidRPr="00C1676D">
        <w:rPr>
          <w:sz w:val="24"/>
          <w:szCs w:val="24"/>
        </w:rPr>
        <w:t xml:space="preserve">The provision should be continuous and help support </w:t>
      </w:r>
      <w:r w:rsidR="00C1676D" w:rsidRPr="00C1676D">
        <w:rPr>
          <w:sz w:val="24"/>
          <w:szCs w:val="24"/>
        </w:rPr>
        <w:t>future transitions.</w:t>
      </w:r>
    </w:p>
    <w:p w14:paraId="07420941" w14:textId="77777777" w:rsidR="00F6393F" w:rsidRDefault="00F6393F">
      <w:pPr>
        <w:rPr>
          <w:b/>
          <w:bCs/>
          <w:sz w:val="24"/>
          <w:szCs w:val="24"/>
        </w:rPr>
      </w:pPr>
    </w:p>
    <w:p w14:paraId="7352CCD1" w14:textId="77777777" w:rsidR="00F6393F" w:rsidRDefault="00F6393F">
      <w:pPr>
        <w:rPr>
          <w:b/>
          <w:bCs/>
          <w:sz w:val="24"/>
          <w:szCs w:val="24"/>
        </w:rPr>
      </w:pPr>
    </w:p>
    <w:p w14:paraId="70F4B91F" w14:textId="77777777" w:rsidR="00CB4162" w:rsidRDefault="00CB4162">
      <w:pPr>
        <w:rPr>
          <w:b/>
          <w:bCs/>
          <w:sz w:val="24"/>
          <w:szCs w:val="24"/>
        </w:rPr>
      </w:pPr>
    </w:p>
    <w:p w14:paraId="738BEFDE" w14:textId="77777777" w:rsidR="00CB4162" w:rsidRDefault="00CB4162">
      <w:pPr>
        <w:rPr>
          <w:b/>
          <w:bCs/>
          <w:sz w:val="24"/>
          <w:szCs w:val="24"/>
        </w:rPr>
      </w:pPr>
    </w:p>
    <w:p w14:paraId="30D36A0D" w14:textId="77777777" w:rsidR="00CB4162" w:rsidRDefault="00CB4162">
      <w:pPr>
        <w:rPr>
          <w:b/>
          <w:bCs/>
          <w:sz w:val="24"/>
          <w:szCs w:val="24"/>
        </w:rPr>
      </w:pPr>
    </w:p>
    <w:sectPr w:rsidR="00CB41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44053"/>
    <w:multiLevelType w:val="hybridMultilevel"/>
    <w:tmpl w:val="C00E7B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CA279C"/>
    <w:multiLevelType w:val="hybridMultilevel"/>
    <w:tmpl w:val="9AE26D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FA7805"/>
    <w:multiLevelType w:val="hybridMultilevel"/>
    <w:tmpl w:val="55867726"/>
    <w:lvl w:ilvl="0" w:tplc="08090001">
      <w:start w:val="1"/>
      <w:numFmt w:val="bullet"/>
      <w:lvlText w:val=""/>
      <w:lvlJc w:val="left"/>
      <w:pPr>
        <w:ind w:left="77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2" w:hanging="360"/>
      </w:pPr>
      <w:rPr>
        <w:rFonts w:ascii="Wingdings" w:hAnsi="Wingdings" w:hint="default"/>
      </w:rPr>
    </w:lvl>
  </w:abstractNum>
  <w:abstractNum w:abstractNumId="3" w15:restartNumberingAfterBreak="0">
    <w:nsid w:val="284C15DD"/>
    <w:multiLevelType w:val="multilevel"/>
    <w:tmpl w:val="EB2485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29E729A"/>
    <w:multiLevelType w:val="hybridMultilevel"/>
    <w:tmpl w:val="B8EE20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7874093">
    <w:abstractNumId w:val="3"/>
  </w:num>
  <w:num w:numId="2" w16cid:durableId="1258169563">
    <w:abstractNumId w:val="2"/>
  </w:num>
  <w:num w:numId="3" w16cid:durableId="317733534">
    <w:abstractNumId w:val="1"/>
  </w:num>
  <w:num w:numId="4" w16cid:durableId="298002299">
    <w:abstractNumId w:val="4"/>
  </w:num>
  <w:num w:numId="5" w16cid:durableId="4389922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3C10"/>
    <w:rsid w:val="00000471"/>
    <w:rsid w:val="00002E64"/>
    <w:rsid w:val="00003C0F"/>
    <w:rsid w:val="00005904"/>
    <w:rsid w:val="00006B5F"/>
    <w:rsid w:val="000100CC"/>
    <w:rsid w:val="000145D8"/>
    <w:rsid w:val="00014B6A"/>
    <w:rsid w:val="0001650F"/>
    <w:rsid w:val="00026A66"/>
    <w:rsid w:val="00026E3A"/>
    <w:rsid w:val="000307C7"/>
    <w:rsid w:val="0003152B"/>
    <w:rsid w:val="00032B56"/>
    <w:rsid w:val="00032C20"/>
    <w:rsid w:val="000352DB"/>
    <w:rsid w:val="00044329"/>
    <w:rsid w:val="000454F6"/>
    <w:rsid w:val="00046DBC"/>
    <w:rsid w:val="000569B1"/>
    <w:rsid w:val="00056D49"/>
    <w:rsid w:val="00062945"/>
    <w:rsid w:val="00062CA9"/>
    <w:rsid w:val="00063CC6"/>
    <w:rsid w:val="00064744"/>
    <w:rsid w:val="00070044"/>
    <w:rsid w:val="00070C2A"/>
    <w:rsid w:val="000772E8"/>
    <w:rsid w:val="00085CA1"/>
    <w:rsid w:val="00091344"/>
    <w:rsid w:val="00092AF7"/>
    <w:rsid w:val="00094F6E"/>
    <w:rsid w:val="000A19D6"/>
    <w:rsid w:val="000A7B7C"/>
    <w:rsid w:val="000B1DF3"/>
    <w:rsid w:val="000C4535"/>
    <w:rsid w:val="000C6A8B"/>
    <w:rsid w:val="000D1E51"/>
    <w:rsid w:val="000D487C"/>
    <w:rsid w:val="000D5D0D"/>
    <w:rsid w:val="000D5DC1"/>
    <w:rsid w:val="000E11FA"/>
    <w:rsid w:val="000E263B"/>
    <w:rsid w:val="000E3E62"/>
    <w:rsid w:val="000E748F"/>
    <w:rsid w:val="00103474"/>
    <w:rsid w:val="001117B6"/>
    <w:rsid w:val="00111804"/>
    <w:rsid w:val="00111C3E"/>
    <w:rsid w:val="00114465"/>
    <w:rsid w:val="001235CB"/>
    <w:rsid w:val="001264EF"/>
    <w:rsid w:val="0013148D"/>
    <w:rsid w:val="00137B29"/>
    <w:rsid w:val="0014054F"/>
    <w:rsid w:val="00145024"/>
    <w:rsid w:val="00146CB8"/>
    <w:rsid w:val="00146D2E"/>
    <w:rsid w:val="00150C03"/>
    <w:rsid w:val="00151460"/>
    <w:rsid w:val="001525E6"/>
    <w:rsid w:val="0016138C"/>
    <w:rsid w:val="00163099"/>
    <w:rsid w:val="00173975"/>
    <w:rsid w:val="00173A12"/>
    <w:rsid w:val="00176A7D"/>
    <w:rsid w:val="0019020A"/>
    <w:rsid w:val="001961BC"/>
    <w:rsid w:val="001A22E8"/>
    <w:rsid w:val="001B0AB8"/>
    <w:rsid w:val="001B16AB"/>
    <w:rsid w:val="001B2CA4"/>
    <w:rsid w:val="001B6092"/>
    <w:rsid w:val="001B6B49"/>
    <w:rsid w:val="001C3650"/>
    <w:rsid w:val="001C6BE4"/>
    <w:rsid w:val="001C7F6B"/>
    <w:rsid w:val="001D38FC"/>
    <w:rsid w:val="001D3EE9"/>
    <w:rsid w:val="001E565C"/>
    <w:rsid w:val="001F1240"/>
    <w:rsid w:val="001F26B6"/>
    <w:rsid w:val="0020121C"/>
    <w:rsid w:val="00210312"/>
    <w:rsid w:val="00210E3F"/>
    <w:rsid w:val="00214A38"/>
    <w:rsid w:val="00214B7B"/>
    <w:rsid w:val="00214FB2"/>
    <w:rsid w:val="00224DF8"/>
    <w:rsid w:val="00227D5A"/>
    <w:rsid w:val="00230B43"/>
    <w:rsid w:val="0023135E"/>
    <w:rsid w:val="00243BF2"/>
    <w:rsid w:val="00243F98"/>
    <w:rsid w:val="0024441F"/>
    <w:rsid w:val="00246C38"/>
    <w:rsid w:val="002473CD"/>
    <w:rsid w:val="00247E4B"/>
    <w:rsid w:val="00250789"/>
    <w:rsid w:val="002524BA"/>
    <w:rsid w:val="0025462E"/>
    <w:rsid w:val="0025496C"/>
    <w:rsid w:val="00270FE5"/>
    <w:rsid w:val="0027143B"/>
    <w:rsid w:val="00273BE2"/>
    <w:rsid w:val="00274200"/>
    <w:rsid w:val="00274D44"/>
    <w:rsid w:val="00277415"/>
    <w:rsid w:val="00280847"/>
    <w:rsid w:val="00282DB2"/>
    <w:rsid w:val="002832E5"/>
    <w:rsid w:val="00283B14"/>
    <w:rsid w:val="00284F2A"/>
    <w:rsid w:val="0028778B"/>
    <w:rsid w:val="00287C43"/>
    <w:rsid w:val="00291124"/>
    <w:rsid w:val="00295FA7"/>
    <w:rsid w:val="002A24A4"/>
    <w:rsid w:val="002B050C"/>
    <w:rsid w:val="002B08F8"/>
    <w:rsid w:val="002B19FF"/>
    <w:rsid w:val="002B1F8C"/>
    <w:rsid w:val="002B2653"/>
    <w:rsid w:val="002B6098"/>
    <w:rsid w:val="002B71F2"/>
    <w:rsid w:val="002C18AC"/>
    <w:rsid w:val="002C411E"/>
    <w:rsid w:val="002C763B"/>
    <w:rsid w:val="002D139C"/>
    <w:rsid w:val="002D187E"/>
    <w:rsid w:val="002D4F1E"/>
    <w:rsid w:val="002E5825"/>
    <w:rsid w:val="002E5BB6"/>
    <w:rsid w:val="002F124C"/>
    <w:rsid w:val="002F273F"/>
    <w:rsid w:val="002F3439"/>
    <w:rsid w:val="002F48A8"/>
    <w:rsid w:val="002F585E"/>
    <w:rsid w:val="0030310B"/>
    <w:rsid w:val="00303172"/>
    <w:rsid w:val="00303755"/>
    <w:rsid w:val="00307DC0"/>
    <w:rsid w:val="003100B3"/>
    <w:rsid w:val="0031217B"/>
    <w:rsid w:val="00316F30"/>
    <w:rsid w:val="00321B16"/>
    <w:rsid w:val="0032227D"/>
    <w:rsid w:val="0032448A"/>
    <w:rsid w:val="00326EC0"/>
    <w:rsid w:val="003300DB"/>
    <w:rsid w:val="003408B7"/>
    <w:rsid w:val="00341764"/>
    <w:rsid w:val="00344A9B"/>
    <w:rsid w:val="0035403A"/>
    <w:rsid w:val="0035735F"/>
    <w:rsid w:val="00357481"/>
    <w:rsid w:val="00357A0C"/>
    <w:rsid w:val="00361A11"/>
    <w:rsid w:val="00365D72"/>
    <w:rsid w:val="0036771A"/>
    <w:rsid w:val="003829D6"/>
    <w:rsid w:val="003853A8"/>
    <w:rsid w:val="00390BFC"/>
    <w:rsid w:val="003A3BCC"/>
    <w:rsid w:val="003B1D5F"/>
    <w:rsid w:val="003C3850"/>
    <w:rsid w:val="003C57AE"/>
    <w:rsid w:val="003C62F7"/>
    <w:rsid w:val="003C7AD1"/>
    <w:rsid w:val="003D03BC"/>
    <w:rsid w:val="003D05AD"/>
    <w:rsid w:val="003D0DA1"/>
    <w:rsid w:val="003E312F"/>
    <w:rsid w:val="003E4F8D"/>
    <w:rsid w:val="003E50C6"/>
    <w:rsid w:val="003E55BE"/>
    <w:rsid w:val="003E6580"/>
    <w:rsid w:val="003E7F0D"/>
    <w:rsid w:val="003F0C9B"/>
    <w:rsid w:val="003F37FF"/>
    <w:rsid w:val="003F57C1"/>
    <w:rsid w:val="0040149A"/>
    <w:rsid w:val="00403C10"/>
    <w:rsid w:val="00404E73"/>
    <w:rsid w:val="0040628C"/>
    <w:rsid w:val="00415B2F"/>
    <w:rsid w:val="00417487"/>
    <w:rsid w:val="0042421B"/>
    <w:rsid w:val="00426177"/>
    <w:rsid w:val="00426461"/>
    <w:rsid w:val="004330B2"/>
    <w:rsid w:val="00442803"/>
    <w:rsid w:val="004542D6"/>
    <w:rsid w:val="004553B3"/>
    <w:rsid w:val="00455496"/>
    <w:rsid w:val="004555C2"/>
    <w:rsid w:val="00462747"/>
    <w:rsid w:val="00462EDD"/>
    <w:rsid w:val="0047191A"/>
    <w:rsid w:val="00473626"/>
    <w:rsid w:val="00486446"/>
    <w:rsid w:val="004903BD"/>
    <w:rsid w:val="00490FFC"/>
    <w:rsid w:val="00491606"/>
    <w:rsid w:val="0049180E"/>
    <w:rsid w:val="00492866"/>
    <w:rsid w:val="0049704E"/>
    <w:rsid w:val="004A00B3"/>
    <w:rsid w:val="004A20F7"/>
    <w:rsid w:val="004A6430"/>
    <w:rsid w:val="004A785B"/>
    <w:rsid w:val="004B1175"/>
    <w:rsid w:val="004B177D"/>
    <w:rsid w:val="004B2168"/>
    <w:rsid w:val="004B220B"/>
    <w:rsid w:val="004B2806"/>
    <w:rsid w:val="004C0CA9"/>
    <w:rsid w:val="004C1692"/>
    <w:rsid w:val="004C3794"/>
    <w:rsid w:val="004C3C32"/>
    <w:rsid w:val="004C422B"/>
    <w:rsid w:val="004D4DA7"/>
    <w:rsid w:val="004D585B"/>
    <w:rsid w:val="004D78AE"/>
    <w:rsid w:val="004E38A7"/>
    <w:rsid w:val="004E615C"/>
    <w:rsid w:val="004F1CE2"/>
    <w:rsid w:val="004F2A4A"/>
    <w:rsid w:val="004F5A20"/>
    <w:rsid w:val="00500DE5"/>
    <w:rsid w:val="00503CD1"/>
    <w:rsid w:val="005056AB"/>
    <w:rsid w:val="00505BED"/>
    <w:rsid w:val="00506278"/>
    <w:rsid w:val="00510506"/>
    <w:rsid w:val="0051110B"/>
    <w:rsid w:val="00512874"/>
    <w:rsid w:val="00515E6D"/>
    <w:rsid w:val="00515F0D"/>
    <w:rsid w:val="00516DB9"/>
    <w:rsid w:val="00517BB3"/>
    <w:rsid w:val="00520912"/>
    <w:rsid w:val="0052703F"/>
    <w:rsid w:val="00527BD8"/>
    <w:rsid w:val="00531220"/>
    <w:rsid w:val="00532AA5"/>
    <w:rsid w:val="0053349C"/>
    <w:rsid w:val="005364CC"/>
    <w:rsid w:val="005420CB"/>
    <w:rsid w:val="005427C2"/>
    <w:rsid w:val="00546A89"/>
    <w:rsid w:val="005470F1"/>
    <w:rsid w:val="00552AE0"/>
    <w:rsid w:val="00553CE8"/>
    <w:rsid w:val="0056096F"/>
    <w:rsid w:val="00565FFC"/>
    <w:rsid w:val="00570495"/>
    <w:rsid w:val="005719AE"/>
    <w:rsid w:val="00572860"/>
    <w:rsid w:val="005778E4"/>
    <w:rsid w:val="005839B2"/>
    <w:rsid w:val="00583B39"/>
    <w:rsid w:val="00584349"/>
    <w:rsid w:val="00586632"/>
    <w:rsid w:val="005922C7"/>
    <w:rsid w:val="00592B39"/>
    <w:rsid w:val="0059447D"/>
    <w:rsid w:val="005970FF"/>
    <w:rsid w:val="005A3A4E"/>
    <w:rsid w:val="005A3FC7"/>
    <w:rsid w:val="005A67F9"/>
    <w:rsid w:val="005B4EBE"/>
    <w:rsid w:val="005B6283"/>
    <w:rsid w:val="005C0492"/>
    <w:rsid w:val="005C05A0"/>
    <w:rsid w:val="005C3681"/>
    <w:rsid w:val="005C5F4F"/>
    <w:rsid w:val="005D6EAB"/>
    <w:rsid w:val="005E0DE4"/>
    <w:rsid w:val="005E3841"/>
    <w:rsid w:val="005E5477"/>
    <w:rsid w:val="005E5CA8"/>
    <w:rsid w:val="005E6029"/>
    <w:rsid w:val="005F07BF"/>
    <w:rsid w:val="005F2F06"/>
    <w:rsid w:val="00600B7C"/>
    <w:rsid w:val="00604CC1"/>
    <w:rsid w:val="006071EE"/>
    <w:rsid w:val="00620050"/>
    <w:rsid w:val="006204D0"/>
    <w:rsid w:val="006252F5"/>
    <w:rsid w:val="006307BA"/>
    <w:rsid w:val="00630E8F"/>
    <w:rsid w:val="0063242F"/>
    <w:rsid w:val="00634C6E"/>
    <w:rsid w:val="00635990"/>
    <w:rsid w:val="00636A64"/>
    <w:rsid w:val="006404F1"/>
    <w:rsid w:val="0064083B"/>
    <w:rsid w:val="00640DFF"/>
    <w:rsid w:val="006448E3"/>
    <w:rsid w:val="006462AF"/>
    <w:rsid w:val="00656162"/>
    <w:rsid w:val="00657A0B"/>
    <w:rsid w:val="00657AB7"/>
    <w:rsid w:val="00666894"/>
    <w:rsid w:val="006670F0"/>
    <w:rsid w:val="006719FA"/>
    <w:rsid w:val="0067366B"/>
    <w:rsid w:val="006747B8"/>
    <w:rsid w:val="00674EC5"/>
    <w:rsid w:val="00677BEE"/>
    <w:rsid w:val="00682C12"/>
    <w:rsid w:val="0068315F"/>
    <w:rsid w:val="0068697B"/>
    <w:rsid w:val="00686BD1"/>
    <w:rsid w:val="006A4F9D"/>
    <w:rsid w:val="006A5290"/>
    <w:rsid w:val="006A598C"/>
    <w:rsid w:val="006A64E9"/>
    <w:rsid w:val="006B5DDB"/>
    <w:rsid w:val="006C27A8"/>
    <w:rsid w:val="006C3286"/>
    <w:rsid w:val="006C448D"/>
    <w:rsid w:val="006C58CF"/>
    <w:rsid w:val="006D0D78"/>
    <w:rsid w:val="006E2A6F"/>
    <w:rsid w:val="006E66F5"/>
    <w:rsid w:val="006E690B"/>
    <w:rsid w:val="006E7CCA"/>
    <w:rsid w:val="006F4F45"/>
    <w:rsid w:val="006F7AA3"/>
    <w:rsid w:val="00700501"/>
    <w:rsid w:val="00705514"/>
    <w:rsid w:val="0070761D"/>
    <w:rsid w:val="007121B1"/>
    <w:rsid w:val="007158C3"/>
    <w:rsid w:val="00717306"/>
    <w:rsid w:val="007206D9"/>
    <w:rsid w:val="00720E61"/>
    <w:rsid w:val="007214D3"/>
    <w:rsid w:val="00721CEF"/>
    <w:rsid w:val="00722685"/>
    <w:rsid w:val="007244BB"/>
    <w:rsid w:val="007256E8"/>
    <w:rsid w:val="007278F8"/>
    <w:rsid w:val="0073214A"/>
    <w:rsid w:val="00735A39"/>
    <w:rsid w:val="00735F58"/>
    <w:rsid w:val="0073767A"/>
    <w:rsid w:val="007400DC"/>
    <w:rsid w:val="0074097A"/>
    <w:rsid w:val="0074201B"/>
    <w:rsid w:val="0074324F"/>
    <w:rsid w:val="0075156B"/>
    <w:rsid w:val="0075730D"/>
    <w:rsid w:val="007578AE"/>
    <w:rsid w:val="00761CF3"/>
    <w:rsid w:val="00761D3B"/>
    <w:rsid w:val="00763BD7"/>
    <w:rsid w:val="00765301"/>
    <w:rsid w:val="00766AD1"/>
    <w:rsid w:val="00766DEB"/>
    <w:rsid w:val="007704AC"/>
    <w:rsid w:val="007736E5"/>
    <w:rsid w:val="00774DE9"/>
    <w:rsid w:val="00777869"/>
    <w:rsid w:val="007836F7"/>
    <w:rsid w:val="00793828"/>
    <w:rsid w:val="007B243B"/>
    <w:rsid w:val="007B3226"/>
    <w:rsid w:val="007C426A"/>
    <w:rsid w:val="007D02DF"/>
    <w:rsid w:val="007D0623"/>
    <w:rsid w:val="007D203E"/>
    <w:rsid w:val="007D34C2"/>
    <w:rsid w:val="007D542B"/>
    <w:rsid w:val="007E089E"/>
    <w:rsid w:val="007E63BF"/>
    <w:rsid w:val="007F0462"/>
    <w:rsid w:val="007F1F01"/>
    <w:rsid w:val="007F2DD7"/>
    <w:rsid w:val="007F744D"/>
    <w:rsid w:val="00800120"/>
    <w:rsid w:val="008015F5"/>
    <w:rsid w:val="0080201F"/>
    <w:rsid w:val="00810507"/>
    <w:rsid w:val="008123DF"/>
    <w:rsid w:val="0081442D"/>
    <w:rsid w:val="00817DAA"/>
    <w:rsid w:val="00825247"/>
    <w:rsid w:val="00826543"/>
    <w:rsid w:val="008269F9"/>
    <w:rsid w:val="008362D6"/>
    <w:rsid w:val="008362FA"/>
    <w:rsid w:val="008435EF"/>
    <w:rsid w:val="0085246A"/>
    <w:rsid w:val="008545FB"/>
    <w:rsid w:val="008567F9"/>
    <w:rsid w:val="00856B68"/>
    <w:rsid w:val="00857378"/>
    <w:rsid w:val="00857D15"/>
    <w:rsid w:val="00861AE1"/>
    <w:rsid w:val="00863411"/>
    <w:rsid w:val="00867FA6"/>
    <w:rsid w:val="0087091F"/>
    <w:rsid w:val="00875F1E"/>
    <w:rsid w:val="0088127C"/>
    <w:rsid w:val="008817B4"/>
    <w:rsid w:val="008833A6"/>
    <w:rsid w:val="00883B45"/>
    <w:rsid w:val="00886822"/>
    <w:rsid w:val="008921A6"/>
    <w:rsid w:val="00894AA4"/>
    <w:rsid w:val="008A3C3E"/>
    <w:rsid w:val="008B10EA"/>
    <w:rsid w:val="008B4740"/>
    <w:rsid w:val="008B4C74"/>
    <w:rsid w:val="008B5690"/>
    <w:rsid w:val="008B56E2"/>
    <w:rsid w:val="008B704A"/>
    <w:rsid w:val="008B7A09"/>
    <w:rsid w:val="008C0E98"/>
    <w:rsid w:val="008C5C3E"/>
    <w:rsid w:val="008C6DB1"/>
    <w:rsid w:val="008D0514"/>
    <w:rsid w:val="008D3A40"/>
    <w:rsid w:val="008D550E"/>
    <w:rsid w:val="008E1D2B"/>
    <w:rsid w:val="008E1FD7"/>
    <w:rsid w:val="008E2582"/>
    <w:rsid w:val="008E262D"/>
    <w:rsid w:val="008E6AC0"/>
    <w:rsid w:val="008E72CD"/>
    <w:rsid w:val="008F02F5"/>
    <w:rsid w:val="008F499C"/>
    <w:rsid w:val="00900AA4"/>
    <w:rsid w:val="00901E20"/>
    <w:rsid w:val="009025DF"/>
    <w:rsid w:val="00911208"/>
    <w:rsid w:val="00911C16"/>
    <w:rsid w:val="009126AB"/>
    <w:rsid w:val="0091341E"/>
    <w:rsid w:val="00914248"/>
    <w:rsid w:val="00914E77"/>
    <w:rsid w:val="00916293"/>
    <w:rsid w:val="00917C5D"/>
    <w:rsid w:val="009203B1"/>
    <w:rsid w:val="00920F95"/>
    <w:rsid w:val="00924FA9"/>
    <w:rsid w:val="00934646"/>
    <w:rsid w:val="00940C66"/>
    <w:rsid w:val="00944D57"/>
    <w:rsid w:val="00945DD8"/>
    <w:rsid w:val="009470EB"/>
    <w:rsid w:val="009546C7"/>
    <w:rsid w:val="009579FF"/>
    <w:rsid w:val="0096517B"/>
    <w:rsid w:val="0096728C"/>
    <w:rsid w:val="00970369"/>
    <w:rsid w:val="00973052"/>
    <w:rsid w:val="00974990"/>
    <w:rsid w:val="00982915"/>
    <w:rsid w:val="00990881"/>
    <w:rsid w:val="009938ED"/>
    <w:rsid w:val="00993A8F"/>
    <w:rsid w:val="009943FE"/>
    <w:rsid w:val="009A3021"/>
    <w:rsid w:val="009B01F4"/>
    <w:rsid w:val="009C0AFC"/>
    <w:rsid w:val="009C162A"/>
    <w:rsid w:val="009C1B0A"/>
    <w:rsid w:val="009C2595"/>
    <w:rsid w:val="009D3533"/>
    <w:rsid w:val="009E0BFB"/>
    <w:rsid w:val="009E1776"/>
    <w:rsid w:val="009E5E7B"/>
    <w:rsid w:val="009E7D3F"/>
    <w:rsid w:val="009F0BCF"/>
    <w:rsid w:val="009F3035"/>
    <w:rsid w:val="009F4104"/>
    <w:rsid w:val="009F62DE"/>
    <w:rsid w:val="009F7154"/>
    <w:rsid w:val="00A00580"/>
    <w:rsid w:val="00A0224A"/>
    <w:rsid w:val="00A05317"/>
    <w:rsid w:val="00A07AAC"/>
    <w:rsid w:val="00A114CF"/>
    <w:rsid w:val="00A11A15"/>
    <w:rsid w:val="00A12090"/>
    <w:rsid w:val="00A13FF8"/>
    <w:rsid w:val="00A165C8"/>
    <w:rsid w:val="00A21B28"/>
    <w:rsid w:val="00A3538F"/>
    <w:rsid w:val="00A37671"/>
    <w:rsid w:val="00A44F43"/>
    <w:rsid w:val="00A45C81"/>
    <w:rsid w:val="00A477C1"/>
    <w:rsid w:val="00A54256"/>
    <w:rsid w:val="00A55A5D"/>
    <w:rsid w:val="00A55BF2"/>
    <w:rsid w:val="00A655D2"/>
    <w:rsid w:val="00A6586D"/>
    <w:rsid w:val="00A66104"/>
    <w:rsid w:val="00A66472"/>
    <w:rsid w:val="00A73D1A"/>
    <w:rsid w:val="00A74898"/>
    <w:rsid w:val="00A74BE7"/>
    <w:rsid w:val="00A80C33"/>
    <w:rsid w:val="00A815B5"/>
    <w:rsid w:val="00A8709D"/>
    <w:rsid w:val="00A976F1"/>
    <w:rsid w:val="00A97F99"/>
    <w:rsid w:val="00A97FB3"/>
    <w:rsid w:val="00AA35F0"/>
    <w:rsid w:val="00AA6E23"/>
    <w:rsid w:val="00AB456A"/>
    <w:rsid w:val="00AC0EC5"/>
    <w:rsid w:val="00AC10BB"/>
    <w:rsid w:val="00AC1CA8"/>
    <w:rsid w:val="00AC6F93"/>
    <w:rsid w:val="00AD7D07"/>
    <w:rsid w:val="00AD7E5E"/>
    <w:rsid w:val="00AE2539"/>
    <w:rsid w:val="00AF2EDF"/>
    <w:rsid w:val="00AF6B81"/>
    <w:rsid w:val="00B019A9"/>
    <w:rsid w:val="00B02FEE"/>
    <w:rsid w:val="00B031BC"/>
    <w:rsid w:val="00B03694"/>
    <w:rsid w:val="00B07F5B"/>
    <w:rsid w:val="00B119B8"/>
    <w:rsid w:val="00B14BDB"/>
    <w:rsid w:val="00B151D9"/>
    <w:rsid w:val="00B1625C"/>
    <w:rsid w:val="00B209E7"/>
    <w:rsid w:val="00B21E45"/>
    <w:rsid w:val="00B247E0"/>
    <w:rsid w:val="00B341AD"/>
    <w:rsid w:val="00B35514"/>
    <w:rsid w:val="00B37CD9"/>
    <w:rsid w:val="00B403F1"/>
    <w:rsid w:val="00B4573B"/>
    <w:rsid w:val="00B52480"/>
    <w:rsid w:val="00B527B9"/>
    <w:rsid w:val="00B5358F"/>
    <w:rsid w:val="00B66A48"/>
    <w:rsid w:val="00B67BE9"/>
    <w:rsid w:val="00B755BF"/>
    <w:rsid w:val="00B802FF"/>
    <w:rsid w:val="00B81DD0"/>
    <w:rsid w:val="00B82A7C"/>
    <w:rsid w:val="00B841A3"/>
    <w:rsid w:val="00B903B2"/>
    <w:rsid w:val="00B906F8"/>
    <w:rsid w:val="00B90962"/>
    <w:rsid w:val="00B93930"/>
    <w:rsid w:val="00B9575E"/>
    <w:rsid w:val="00B96DDA"/>
    <w:rsid w:val="00BA1E42"/>
    <w:rsid w:val="00BA4EFE"/>
    <w:rsid w:val="00BB5A18"/>
    <w:rsid w:val="00BB62D4"/>
    <w:rsid w:val="00BB717E"/>
    <w:rsid w:val="00BB7E9E"/>
    <w:rsid w:val="00BC0D1D"/>
    <w:rsid w:val="00BC7306"/>
    <w:rsid w:val="00BD235B"/>
    <w:rsid w:val="00BD410C"/>
    <w:rsid w:val="00BD47F3"/>
    <w:rsid w:val="00BD764D"/>
    <w:rsid w:val="00BE612F"/>
    <w:rsid w:val="00BF1CC1"/>
    <w:rsid w:val="00BF4BC3"/>
    <w:rsid w:val="00BF54EB"/>
    <w:rsid w:val="00C02578"/>
    <w:rsid w:val="00C07556"/>
    <w:rsid w:val="00C142D0"/>
    <w:rsid w:val="00C15BB9"/>
    <w:rsid w:val="00C165A5"/>
    <w:rsid w:val="00C1676D"/>
    <w:rsid w:val="00C207AA"/>
    <w:rsid w:val="00C255F3"/>
    <w:rsid w:val="00C264DA"/>
    <w:rsid w:val="00C267FF"/>
    <w:rsid w:val="00C307BB"/>
    <w:rsid w:val="00C36DA0"/>
    <w:rsid w:val="00C41E4E"/>
    <w:rsid w:val="00C45AD8"/>
    <w:rsid w:val="00C45B6A"/>
    <w:rsid w:val="00C4691A"/>
    <w:rsid w:val="00C46FEF"/>
    <w:rsid w:val="00C5330C"/>
    <w:rsid w:val="00C56F6F"/>
    <w:rsid w:val="00C60ECB"/>
    <w:rsid w:val="00C65911"/>
    <w:rsid w:val="00C67F99"/>
    <w:rsid w:val="00C704EA"/>
    <w:rsid w:val="00C712E8"/>
    <w:rsid w:val="00C83294"/>
    <w:rsid w:val="00C85B49"/>
    <w:rsid w:val="00C871D0"/>
    <w:rsid w:val="00C916E0"/>
    <w:rsid w:val="00CA0F3A"/>
    <w:rsid w:val="00CA35E1"/>
    <w:rsid w:val="00CA641E"/>
    <w:rsid w:val="00CA7574"/>
    <w:rsid w:val="00CB00EF"/>
    <w:rsid w:val="00CB24B6"/>
    <w:rsid w:val="00CB4162"/>
    <w:rsid w:val="00CB546B"/>
    <w:rsid w:val="00CC01E0"/>
    <w:rsid w:val="00CC3FCC"/>
    <w:rsid w:val="00CC588E"/>
    <w:rsid w:val="00CC5E7E"/>
    <w:rsid w:val="00CC6A28"/>
    <w:rsid w:val="00CD3E19"/>
    <w:rsid w:val="00CD68C5"/>
    <w:rsid w:val="00CE363D"/>
    <w:rsid w:val="00CE7ADA"/>
    <w:rsid w:val="00CF36A1"/>
    <w:rsid w:val="00CF3944"/>
    <w:rsid w:val="00CF3C64"/>
    <w:rsid w:val="00D011A8"/>
    <w:rsid w:val="00D01440"/>
    <w:rsid w:val="00D02AFA"/>
    <w:rsid w:val="00D0502E"/>
    <w:rsid w:val="00D05AF4"/>
    <w:rsid w:val="00D06201"/>
    <w:rsid w:val="00D06834"/>
    <w:rsid w:val="00D1074A"/>
    <w:rsid w:val="00D15144"/>
    <w:rsid w:val="00D16837"/>
    <w:rsid w:val="00D16BBA"/>
    <w:rsid w:val="00D170C6"/>
    <w:rsid w:val="00D21943"/>
    <w:rsid w:val="00D237FD"/>
    <w:rsid w:val="00D31413"/>
    <w:rsid w:val="00D332C3"/>
    <w:rsid w:val="00D341A7"/>
    <w:rsid w:val="00D41400"/>
    <w:rsid w:val="00D443FD"/>
    <w:rsid w:val="00D45B08"/>
    <w:rsid w:val="00D5245C"/>
    <w:rsid w:val="00D56D28"/>
    <w:rsid w:val="00D603CC"/>
    <w:rsid w:val="00D61659"/>
    <w:rsid w:val="00D6503D"/>
    <w:rsid w:val="00D67BA9"/>
    <w:rsid w:val="00D67C37"/>
    <w:rsid w:val="00D700D8"/>
    <w:rsid w:val="00D751B7"/>
    <w:rsid w:val="00D76BF2"/>
    <w:rsid w:val="00D81C29"/>
    <w:rsid w:val="00D81E3F"/>
    <w:rsid w:val="00D829DD"/>
    <w:rsid w:val="00D87997"/>
    <w:rsid w:val="00D91444"/>
    <w:rsid w:val="00DA2ABA"/>
    <w:rsid w:val="00DA3C4A"/>
    <w:rsid w:val="00DA7F42"/>
    <w:rsid w:val="00DD1523"/>
    <w:rsid w:val="00DD2463"/>
    <w:rsid w:val="00DD3BBD"/>
    <w:rsid w:val="00DD71C8"/>
    <w:rsid w:val="00DE0654"/>
    <w:rsid w:val="00DE24F4"/>
    <w:rsid w:val="00DE42F9"/>
    <w:rsid w:val="00DE4A8D"/>
    <w:rsid w:val="00DE5EBD"/>
    <w:rsid w:val="00DE6032"/>
    <w:rsid w:val="00DF098A"/>
    <w:rsid w:val="00DF1933"/>
    <w:rsid w:val="00DF6296"/>
    <w:rsid w:val="00DF693C"/>
    <w:rsid w:val="00E003E4"/>
    <w:rsid w:val="00E00D64"/>
    <w:rsid w:val="00E01A43"/>
    <w:rsid w:val="00E01C11"/>
    <w:rsid w:val="00E043B2"/>
    <w:rsid w:val="00E1012A"/>
    <w:rsid w:val="00E11C53"/>
    <w:rsid w:val="00E139DD"/>
    <w:rsid w:val="00E150C7"/>
    <w:rsid w:val="00E24FF5"/>
    <w:rsid w:val="00E25C4D"/>
    <w:rsid w:val="00E336F7"/>
    <w:rsid w:val="00E36477"/>
    <w:rsid w:val="00E36AA6"/>
    <w:rsid w:val="00E379F2"/>
    <w:rsid w:val="00E405C4"/>
    <w:rsid w:val="00E42CB2"/>
    <w:rsid w:val="00E45F70"/>
    <w:rsid w:val="00E4674E"/>
    <w:rsid w:val="00E515DC"/>
    <w:rsid w:val="00E53F02"/>
    <w:rsid w:val="00E55153"/>
    <w:rsid w:val="00E55FC4"/>
    <w:rsid w:val="00E563EF"/>
    <w:rsid w:val="00E62197"/>
    <w:rsid w:val="00E6301D"/>
    <w:rsid w:val="00E64A2B"/>
    <w:rsid w:val="00E72D29"/>
    <w:rsid w:val="00E7367F"/>
    <w:rsid w:val="00E7636F"/>
    <w:rsid w:val="00E84DAF"/>
    <w:rsid w:val="00E85701"/>
    <w:rsid w:val="00E930E4"/>
    <w:rsid w:val="00E93D15"/>
    <w:rsid w:val="00E95A08"/>
    <w:rsid w:val="00EA21D8"/>
    <w:rsid w:val="00EA4A61"/>
    <w:rsid w:val="00EA7986"/>
    <w:rsid w:val="00EB110E"/>
    <w:rsid w:val="00EB126F"/>
    <w:rsid w:val="00EB220C"/>
    <w:rsid w:val="00EC06E9"/>
    <w:rsid w:val="00EC3551"/>
    <w:rsid w:val="00ED01EC"/>
    <w:rsid w:val="00ED093B"/>
    <w:rsid w:val="00EE1D6D"/>
    <w:rsid w:val="00EE2ED2"/>
    <w:rsid w:val="00EE5209"/>
    <w:rsid w:val="00EE60B7"/>
    <w:rsid w:val="00EF329F"/>
    <w:rsid w:val="00F0398B"/>
    <w:rsid w:val="00F21277"/>
    <w:rsid w:val="00F22E92"/>
    <w:rsid w:val="00F30B72"/>
    <w:rsid w:val="00F3463C"/>
    <w:rsid w:val="00F34BF0"/>
    <w:rsid w:val="00F373AE"/>
    <w:rsid w:val="00F409CD"/>
    <w:rsid w:val="00F5036A"/>
    <w:rsid w:val="00F51348"/>
    <w:rsid w:val="00F6393F"/>
    <w:rsid w:val="00F64FAC"/>
    <w:rsid w:val="00F66E60"/>
    <w:rsid w:val="00F728B5"/>
    <w:rsid w:val="00F772BB"/>
    <w:rsid w:val="00F81536"/>
    <w:rsid w:val="00F81D35"/>
    <w:rsid w:val="00F83455"/>
    <w:rsid w:val="00F85B55"/>
    <w:rsid w:val="00F8675A"/>
    <w:rsid w:val="00F87CF8"/>
    <w:rsid w:val="00F92284"/>
    <w:rsid w:val="00F92379"/>
    <w:rsid w:val="00FA3D32"/>
    <w:rsid w:val="00FB4184"/>
    <w:rsid w:val="00FB7467"/>
    <w:rsid w:val="00FC0925"/>
    <w:rsid w:val="00FC2C01"/>
    <w:rsid w:val="00FC5E13"/>
    <w:rsid w:val="00FD03DA"/>
    <w:rsid w:val="00FD2BD1"/>
    <w:rsid w:val="00FD38BB"/>
    <w:rsid w:val="00FD49A8"/>
    <w:rsid w:val="00FD4B1F"/>
    <w:rsid w:val="00FD5F3A"/>
    <w:rsid w:val="00FE0409"/>
    <w:rsid w:val="00FE3085"/>
    <w:rsid w:val="00FE3BB6"/>
    <w:rsid w:val="00FE407C"/>
    <w:rsid w:val="00FF5E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856A57"/>
  <w15:chartTrackingRefBased/>
  <w15:docId w15:val="{3A7BB98A-9ECD-468B-BCFA-DBB81CA34D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F6B8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6B8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C57A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12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84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7319</TotalTime>
  <Pages>6</Pages>
  <Words>2705</Words>
  <Characters>15419</Characters>
  <Application>Microsoft Office Word</Application>
  <DocSecurity>0</DocSecurity>
  <Lines>128</Lines>
  <Paragraphs>36</Paragraphs>
  <ScaleCrop>false</ScaleCrop>
  <Company/>
  <LinksUpToDate>false</LinksUpToDate>
  <CharactersWithSpaces>18088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hayley severs</dc:creator>
  <cp:keywords/>
  <dc:description/>
  <cp:lastModifiedBy>hayley severs</cp:lastModifiedBy>
  <cp:revision>765</cp:revision>
  <dcterms:created xsi:type="dcterms:W3CDTF">2023-01-17T14:41:00Z</dcterms:created>
  <dcterms:modified xsi:type="dcterms:W3CDTF">2023-01-22T16:51:00Z</dcterms:modified>
</cp:coreProperties>
</file>