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8CC82" w14:textId="1923A04F" w:rsidR="00B131E2" w:rsidRPr="002C16E2" w:rsidRDefault="00FA7CBA" w:rsidP="00F87771">
      <w:pPr>
        <w:spacing w:line="360" w:lineRule="auto"/>
        <w:rPr>
          <w:rFonts w:ascii="Arial" w:hAnsi="Arial" w:cs="Arial"/>
          <w:b/>
          <w:bCs/>
          <w:sz w:val="32"/>
          <w:szCs w:val="32"/>
        </w:rPr>
      </w:pPr>
      <w:r w:rsidRPr="002C16E2">
        <w:rPr>
          <w:rFonts w:ascii="Arial" w:hAnsi="Arial" w:cs="Arial"/>
          <w:b/>
          <w:bCs/>
          <w:sz w:val="32"/>
          <w:szCs w:val="32"/>
        </w:rPr>
        <w:t>Thematic analysis to investigate</w:t>
      </w:r>
      <w:r w:rsidR="00D1642B" w:rsidRPr="002C16E2">
        <w:rPr>
          <w:rFonts w:ascii="Arial" w:hAnsi="Arial" w:cs="Arial"/>
          <w:b/>
          <w:bCs/>
          <w:sz w:val="32"/>
          <w:szCs w:val="32"/>
        </w:rPr>
        <w:t xml:space="preserve"> the experience of self-harm utilizing a diary </w:t>
      </w:r>
      <w:r w:rsidRPr="002C16E2">
        <w:rPr>
          <w:rFonts w:ascii="Arial" w:hAnsi="Arial" w:cs="Arial"/>
          <w:b/>
          <w:bCs/>
          <w:sz w:val="32"/>
          <w:szCs w:val="32"/>
        </w:rPr>
        <w:t>extract.</w:t>
      </w:r>
    </w:p>
    <w:p w14:paraId="452E1D0F" w14:textId="5F1CE6A2" w:rsidR="00871284" w:rsidRPr="002C16E2" w:rsidRDefault="00871284" w:rsidP="00F87771">
      <w:pPr>
        <w:spacing w:line="360" w:lineRule="auto"/>
        <w:rPr>
          <w:rFonts w:ascii="Arial" w:hAnsi="Arial" w:cs="Arial"/>
          <w:b/>
          <w:bCs/>
          <w:sz w:val="28"/>
          <w:szCs w:val="28"/>
        </w:rPr>
      </w:pPr>
      <w:r w:rsidRPr="002C16E2">
        <w:rPr>
          <w:rFonts w:ascii="Arial" w:hAnsi="Arial" w:cs="Arial"/>
          <w:b/>
          <w:bCs/>
          <w:sz w:val="28"/>
          <w:szCs w:val="28"/>
        </w:rPr>
        <w:t>Abstract</w:t>
      </w:r>
    </w:p>
    <w:p w14:paraId="4DD60023" w14:textId="5EE9B488" w:rsidR="004570A3" w:rsidRPr="002C16E2" w:rsidRDefault="004570A3" w:rsidP="00F87771">
      <w:pPr>
        <w:spacing w:line="360" w:lineRule="auto"/>
        <w:rPr>
          <w:rFonts w:ascii="Arial" w:hAnsi="Arial" w:cs="Arial"/>
        </w:rPr>
      </w:pPr>
      <w:r w:rsidRPr="002C16E2">
        <w:rPr>
          <w:rFonts w:ascii="Arial" w:hAnsi="Arial" w:cs="Arial"/>
        </w:rPr>
        <w:t xml:space="preserve">Self-harm is a </w:t>
      </w:r>
      <w:r w:rsidR="003425C8" w:rsidRPr="002C16E2">
        <w:rPr>
          <w:rFonts w:ascii="Arial" w:hAnsi="Arial" w:cs="Arial"/>
        </w:rPr>
        <w:t>growing</w:t>
      </w:r>
      <w:r w:rsidRPr="002C16E2">
        <w:rPr>
          <w:rFonts w:ascii="Arial" w:hAnsi="Arial" w:cs="Arial"/>
        </w:rPr>
        <w:t xml:space="preserve"> concern across the world</w:t>
      </w:r>
      <w:r w:rsidR="003425C8" w:rsidRPr="002C16E2">
        <w:rPr>
          <w:rFonts w:ascii="Arial" w:hAnsi="Arial" w:cs="Arial"/>
        </w:rPr>
        <w:t xml:space="preserve">. More than ten thousand </w:t>
      </w:r>
      <w:r w:rsidR="00DC4BBA" w:rsidRPr="002C16E2">
        <w:rPr>
          <w:rFonts w:ascii="Arial" w:hAnsi="Arial" w:cs="Arial"/>
        </w:rPr>
        <w:t>people</w:t>
      </w:r>
      <w:r w:rsidR="003425C8" w:rsidRPr="002C16E2">
        <w:rPr>
          <w:rFonts w:ascii="Arial" w:hAnsi="Arial" w:cs="Arial"/>
        </w:rPr>
        <w:t xml:space="preserve"> </w:t>
      </w:r>
      <w:r w:rsidR="00DC4BBA" w:rsidRPr="002C16E2">
        <w:rPr>
          <w:rFonts w:ascii="Arial" w:hAnsi="Arial" w:cs="Arial"/>
        </w:rPr>
        <w:t xml:space="preserve">are </w:t>
      </w:r>
      <w:r w:rsidR="003425C8" w:rsidRPr="002C16E2">
        <w:rPr>
          <w:rFonts w:ascii="Arial" w:hAnsi="Arial" w:cs="Arial"/>
        </w:rPr>
        <w:t xml:space="preserve">admitted to </w:t>
      </w:r>
      <w:r w:rsidR="00503F86" w:rsidRPr="002C16E2">
        <w:rPr>
          <w:rFonts w:ascii="Arial" w:hAnsi="Arial" w:cs="Arial"/>
        </w:rPr>
        <w:t xml:space="preserve">the </w:t>
      </w:r>
      <w:r w:rsidR="003425C8" w:rsidRPr="002C16E2">
        <w:rPr>
          <w:rFonts w:ascii="Arial" w:hAnsi="Arial" w:cs="Arial"/>
        </w:rPr>
        <w:t xml:space="preserve">hospital a year </w:t>
      </w:r>
      <w:r w:rsidR="000D7CFE" w:rsidRPr="002C16E2">
        <w:rPr>
          <w:rFonts w:ascii="Arial" w:hAnsi="Arial" w:cs="Arial"/>
        </w:rPr>
        <w:t>because</w:t>
      </w:r>
      <w:r w:rsidR="003425C8" w:rsidRPr="002C16E2">
        <w:rPr>
          <w:rFonts w:ascii="Arial" w:hAnsi="Arial" w:cs="Arial"/>
        </w:rPr>
        <w:t xml:space="preserve"> of it. </w:t>
      </w:r>
      <w:r w:rsidR="00D77F8B" w:rsidRPr="002C16E2">
        <w:rPr>
          <w:rFonts w:ascii="Arial" w:hAnsi="Arial" w:cs="Arial"/>
        </w:rPr>
        <w:t xml:space="preserve">The reasons why an individual </w:t>
      </w:r>
      <w:r w:rsidR="00305283" w:rsidRPr="002C16E2">
        <w:rPr>
          <w:rFonts w:ascii="Arial" w:hAnsi="Arial" w:cs="Arial"/>
        </w:rPr>
        <w:t>chooses</w:t>
      </w:r>
      <w:r w:rsidR="00D77F8B" w:rsidRPr="002C16E2">
        <w:rPr>
          <w:rFonts w:ascii="Arial" w:hAnsi="Arial" w:cs="Arial"/>
        </w:rPr>
        <w:t xml:space="preserve"> to </w:t>
      </w:r>
      <w:r w:rsidR="00305283" w:rsidRPr="002C16E2">
        <w:rPr>
          <w:rFonts w:ascii="Arial" w:hAnsi="Arial" w:cs="Arial"/>
        </w:rPr>
        <w:t>self-harm</w:t>
      </w:r>
      <w:r w:rsidR="00D77F8B" w:rsidRPr="002C16E2">
        <w:rPr>
          <w:rFonts w:ascii="Arial" w:hAnsi="Arial" w:cs="Arial"/>
        </w:rPr>
        <w:t xml:space="preserve"> </w:t>
      </w:r>
      <w:r w:rsidR="00305283" w:rsidRPr="002C16E2">
        <w:rPr>
          <w:rFonts w:ascii="Arial" w:hAnsi="Arial" w:cs="Arial"/>
        </w:rPr>
        <w:t>vary</w:t>
      </w:r>
      <w:r w:rsidR="00D77F8B" w:rsidRPr="002C16E2">
        <w:rPr>
          <w:rFonts w:ascii="Arial" w:hAnsi="Arial" w:cs="Arial"/>
        </w:rPr>
        <w:t xml:space="preserve"> from person to person</w:t>
      </w:r>
      <w:r w:rsidR="00305283" w:rsidRPr="002C16E2">
        <w:rPr>
          <w:rFonts w:ascii="Arial" w:hAnsi="Arial" w:cs="Arial"/>
        </w:rPr>
        <w:t>. It is argued that the self-harm should be stopped completely or the focus should be on the underlying causes</w:t>
      </w:r>
      <w:r w:rsidR="00787854" w:rsidRPr="002C16E2">
        <w:rPr>
          <w:rFonts w:ascii="Arial" w:hAnsi="Arial" w:cs="Arial"/>
        </w:rPr>
        <w:t xml:space="preserve"> when </w:t>
      </w:r>
      <w:r w:rsidR="002D2917" w:rsidRPr="002C16E2">
        <w:rPr>
          <w:rFonts w:ascii="Arial" w:hAnsi="Arial" w:cs="Arial"/>
        </w:rPr>
        <w:t>treating an individual</w:t>
      </w:r>
      <w:r w:rsidR="00305283" w:rsidRPr="002C16E2">
        <w:rPr>
          <w:rFonts w:ascii="Arial" w:hAnsi="Arial" w:cs="Arial"/>
        </w:rPr>
        <w:t xml:space="preserve">. </w:t>
      </w:r>
      <w:r w:rsidR="00DC4BBA" w:rsidRPr="002C16E2">
        <w:rPr>
          <w:rFonts w:ascii="Arial" w:hAnsi="Arial" w:cs="Arial"/>
        </w:rPr>
        <w:t>The current</w:t>
      </w:r>
      <w:r w:rsidR="0092039C" w:rsidRPr="002C16E2">
        <w:rPr>
          <w:rFonts w:ascii="Arial" w:hAnsi="Arial" w:cs="Arial"/>
        </w:rPr>
        <w:t xml:space="preserve"> study is a thematic analysis utilizing a diary extract</w:t>
      </w:r>
      <w:r w:rsidR="00DC4BBA" w:rsidRPr="002C16E2">
        <w:rPr>
          <w:rFonts w:ascii="Arial" w:hAnsi="Arial" w:cs="Arial"/>
        </w:rPr>
        <w:t xml:space="preserve">. </w:t>
      </w:r>
      <w:r w:rsidR="00ED033E" w:rsidRPr="002C16E2">
        <w:rPr>
          <w:rFonts w:ascii="Arial" w:hAnsi="Arial" w:cs="Arial"/>
        </w:rPr>
        <w:t>During the analysis</w:t>
      </w:r>
      <w:r w:rsidR="003A290A" w:rsidRPr="002C16E2">
        <w:rPr>
          <w:rFonts w:ascii="Arial" w:hAnsi="Arial" w:cs="Arial"/>
        </w:rPr>
        <w:t>,</w:t>
      </w:r>
      <w:r w:rsidR="00ED033E" w:rsidRPr="002C16E2">
        <w:rPr>
          <w:rFonts w:ascii="Arial" w:hAnsi="Arial" w:cs="Arial"/>
        </w:rPr>
        <w:t xml:space="preserve"> there were</w:t>
      </w:r>
      <w:r w:rsidR="003A290A" w:rsidRPr="002C16E2">
        <w:rPr>
          <w:rFonts w:ascii="Arial" w:hAnsi="Arial" w:cs="Arial"/>
        </w:rPr>
        <w:t xml:space="preserve"> </w:t>
      </w:r>
      <w:r w:rsidR="00837CFF">
        <w:rPr>
          <w:rFonts w:ascii="Arial" w:hAnsi="Arial" w:cs="Arial"/>
        </w:rPr>
        <w:t xml:space="preserve">forty </w:t>
      </w:r>
      <w:r w:rsidR="00ED033E" w:rsidRPr="002C16E2">
        <w:rPr>
          <w:rFonts w:ascii="Arial" w:hAnsi="Arial" w:cs="Arial"/>
        </w:rPr>
        <w:t xml:space="preserve">codes </w:t>
      </w:r>
      <w:r w:rsidR="00095322" w:rsidRPr="002C16E2">
        <w:rPr>
          <w:rFonts w:ascii="Arial" w:hAnsi="Arial" w:cs="Arial"/>
        </w:rPr>
        <w:t>noted</w:t>
      </w:r>
      <w:r w:rsidR="00ED033E" w:rsidRPr="002C16E2">
        <w:rPr>
          <w:rFonts w:ascii="Arial" w:hAnsi="Arial" w:cs="Arial"/>
        </w:rPr>
        <w:t xml:space="preserve"> and these have been clustered into four themes: The evolvement of self-harm from needle to knife, </w:t>
      </w:r>
      <w:r w:rsidR="005814F5" w:rsidRPr="002C16E2">
        <w:rPr>
          <w:rFonts w:ascii="Arial" w:hAnsi="Arial" w:cs="Arial"/>
        </w:rPr>
        <w:t xml:space="preserve">Reasons </w:t>
      </w:r>
      <w:r w:rsidR="00514572" w:rsidRPr="002C16E2">
        <w:rPr>
          <w:rFonts w:ascii="Arial" w:hAnsi="Arial" w:cs="Arial"/>
        </w:rPr>
        <w:t>behind</w:t>
      </w:r>
      <w:r w:rsidR="005814F5" w:rsidRPr="002C16E2">
        <w:rPr>
          <w:rFonts w:ascii="Arial" w:hAnsi="Arial" w:cs="Arial"/>
        </w:rPr>
        <w:t xml:space="preserve"> self-harm, The family’s part in the process</w:t>
      </w:r>
      <w:r w:rsidR="0019323C" w:rsidRPr="002C16E2">
        <w:rPr>
          <w:rFonts w:ascii="Arial" w:hAnsi="Arial" w:cs="Arial"/>
        </w:rPr>
        <w:t>,</w:t>
      </w:r>
      <w:r w:rsidR="003A290A" w:rsidRPr="002C16E2">
        <w:rPr>
          <w:rFonts w:ascii="Arial" w:hAnsi="Arial" w:cs="Arial"/>
        </w:rPr>
        <w:t xml:space="preserve"> and Self-perception in the present and past.</w:t>
      </w:r>
      <w:r w:rsidR="00514572" w:rsidRPr="002C16E2">
        <w:rPr>
          <w:rFonts w:ascii="Arial" w:hAnsi="Arial" w:cs="Arial"/>
        </w:rPr>
        <w:t xml:space="preserve"> Self-harm is a </w:t>
      </w:r>
      <w:r w:rsidR="00816624" w:rsidRPr="002C16E2">
        <w:rPr>
          <w:rFonts w:ascii="Arial" w:hAnsi="Arial" w:cs="Arial"/>
        </w:rPr>
        <w:t xml:space="preserve">complex </w:t>
      </w:r>
      <w:r w:rsidR="00161E14" w:rsidRPr="002C16E2">
        <w:rPr>
          <w:rFonts w:ascii="Arial" w:hAnsi="Arial" w:cs="Arial"/>
        </w:rPr>
        <w:t>phenomenon</w:t>
      </w:r>
      <w:r w:rsidR="00816624" w:rsidRPr="002C16E2">
        <w:rPr>
          <w:rFonts w:ascii="Arial" w:hAnsi="Arial" w:cs="Arial"/>
        </w:rPr>
        <w:t xml:space="preserve"> </w:t>
      </w:r>
      <w:r w:rsidR="00161E14" w:rsidRPr="002C16E2">
        <w:rPr>
          <w:rFonts w:ascii="Arial" w:hAnsi="Arial" w:cs="Arial"/>
        </w:rPr>
        <w:t>and different aspects</w:t>
      </w:r>
      <w:r w:rsidR="00DE5476" w:rsidRPr="002C16E2">
        <w:rPr>
          <w:rFonts w:ascii="Arial" w:hAnsi="Arial" w:cs="Arial"/>
        </w:rPr>
        <w:t xml:space="preserve"> will</w:t>
      </w:r>
      <w:r w:rsidR="00161E14" w:rsidRPr="002C16E2">
        <w:rPr>
          <w:rFonts w:ascii="Arial" w:hAnsi="Arial" w:cs="Arial"/>
        </w:rPr>
        <w:t xml:space="preserve"> require</w:t>
      </w:r>
      <w:r w:rsidR="00AB7C84" w:rsidRPr="002C16E2">
        <w:rPr>
          <w:rFonts w:ascii="Arial" w:hAnsi="Arial" w:cs="Arial"/>
        </w:rPr>
        <w:t xml:space="preserve"> more research for deeper understanding. </w:t>
      </w:r>
      <w:r w:rsidR="000D518D" w:rsidRPr="002C16E2">
        <w:rPr>
          <w:rFonts w:ascii="Arial" w:hAnsi="Arial" w:cs="Arial"/>
        </w:rPr>
        <w:t>The current</w:t>
      </w:r>
      <w:r w:rsidR="00CA7AA7" w:rsidRPr="002C16E2">
        <w:rPr>
          <w:rFonts w:ascii="Arial" w:hAnsi="Arial" w:cs="Arial"/>
        </w:rPr>
        <w:t xml:space="preserve"> study focuses on why the </w:t>
      </w:r>
      <w:r w:rsidR="00DD3ECE" w:rsidRPr="002C16E2">
        <w:rPr>
          <w:rFonts w:ascii="Arial" w:hAnsi="Arial" w:cs="Arial"/>
        </w:rPr>
        <w:t>participant</w:t>
      </w:r>
      <w:r w:rsidR="0058660C" w:rsidRPr="002C16E2">
        <w:rPr>
          <w:rFonts w:ascii="Arial" w:hAnsi="Arial" w:cs="Arial"/>
        </w:rPr>
        <w:t xml:space="preserve"> </w:t>
      </w:r>
      <w:r w:rsidR="00DD3ECE" w:rsidRPr="002C16E2">
        <w:rPr>
          <w:rFonts w:ascii="Arial" w:hAnsi="Arial" w:cs="Arial"/>
        </w:rPr>
        <w:t>chose</w:t>
      </w:r>
      <w:r w:rsidR="0058660C" w:rsidRPr="002C16E2">
        <w:rPr>
          <w:rFonts w:ascii="Arial" w:hAnsi="Arial" w:cs="Arial"/>
        </w:rPr>
        <w:t xml:space="preserve"> self-harm, how did she do it, what part did her family </w:t>
      </w:r>
      <w:r w:rsidR="00841AF3" w:rsidRPr="002C16E2">
        <w:rPr>
          <w:rFonts w:ascii="Arial" w:hAnsi="Arial" w:cs="Arial"/>
        </w:rPr>
        <w:t>played</w:t>
      </w:r>
      <w:r w:rsidR="0058660C" w:rsidRPr="002C16E2">
        <w:rPr>
          <w:rFonts w:ascii="Arial" w:hAnsi="Arial" w:cs="Arial"/>
        </w:rPr>
        <w:t xml:space="preserve"> in the process and how </w:t>
      </w:r>
      <w:r w:rsidR="008E41F1" w:rsidRPr="002C16E2">
        <w:rPr>
          <w:rFonts w:ascii="Arial" w:hAnsi="Arial" w:cs="Arial"/>
        </w:rPr>
        <w:t>did she think about herself.</w:t>
      </w:r>
    </w:p>
    <w:p w14:paraId="0189B269" w14:textId="77777777" w:rsidR="00FA7CBA" w:rsidRPr="002C16E2" w:rsidRDefault="00FA7CBA" w:rsidP="00F87771">
      <w:pPr>
        <w:spacing w:line="360" w:lineRule="auto"/>
        <w:rPr>
          <w:rFonts w:ascii="Arial" w:hAnsi="Arial" w:cs="Arial"/>
        </w:rPr>
      </w:pPr>
    </w:p>
    <w:p w14:paraId="7262FE3B" w14:textId="5E7B8F1C" w:rsidR="00871284" w:rsidRPr="002C16E2" w:rsidRDefault="00871284" w:rsidP="00F87771">
      <w:pPr>
        <w:spacing w:line="360" w:lineRule="auto"/>
        <w:rPr>
          <w:rFonts w:ascii="Arial" w:hAnsi="Arial" w:cs="Arial"/>
          <w:b/>
          <w:bCs/>
          <w:sz w:val="28"/>
          <w:szCs w:val="28"/>
        </w:rPr>
      </w:pPr>
      <w:r w:rsidRPr="002C16E2">
        <w:rPr>
          <w:rFonts w:ascii="Arial" w:hAnsi="Arial" w:cs="Arial"/>
          <w:b/>
          <w:bCs/>
          <w:sz w:val="28"/>
          <w:szCs w:val="28"/>
        </w:rPr>
        <w:t>Introduction</w:t>
      </w:r>
    </w:p>
    <w:p w14:paraId="182FC01E" w14:textId="6DF1B7F1" w:rsidR="005F43C7" w:rsidRPr="002C16E2" w:rsidRDefault="00317785" w:rsidP="00F87771">
      <w:pPr>
        <w:spacing w:line="360" w:lineRule="auto"/>
        <w:rPr>
          <w:rFonts w:ascii="Arial" w:hAnsi="Arial" w:cs="Arial"/>
        </w:rPr>
      </w:pPr>
      <w:r w:rsidRPr="00317785">
        <w:rPr>
          <w:rFonts w:ascii="Arial" w:hAnsi="Arial" w:cs="Arial"/>
        </w:rPr>
        <w:t>Self-harm is the deliberate hurting or harming of one's own body. It is a way to deal with difficult situation</w:t>
      </w:r>
      <w:r>
        <w:rPr>
          <w:rFonts w:ascii="Arial" w:hAnsi="Arial" w:cs="Arial"/>
        </w:rPr>
        <w:t>s</w:t>
      </w:r>
      <w:r w:rsidR="005F43C7" w:rsidRPr="002C16E2">
        <w:rPr>
          <w:rFonts w:ascii="Arial" w:hAnsi="Arial" w:cs="Arial"/>
        </w:rPr>
        <w:t xml:space="preserve">, such </w:t>
      </w:r>
      <w:r w:rsidR="005F43C7" w:rsidRPr="002C16E2">
        <w:rPr>
          <w:rFonts w:ascii="Arial" w:hAnsi="Arial" w:cs="Arial"/>
        </w:rPr>
        <w:t xml:space="preserve">as </w:t>
      </w:r>
      <w:r w:rsidR="005F43C7" w:rsidRPr="002C16E2">
        <w:rPr>
          <w:rFonts w:ascii="Arial" w:hAnsi="Arial" w:cs="Arial"/>
        </w:rPr>
        <w:t xml:space="preserve">the death of a loved one or expressing intense emotional feelings, </w:t>
      </w:r>
      <w:r>
        <w:rPr>
          <w:rFonts w:ascii="Arial" w:hAnsi="Arial" w:cs="Arial"/>
        </w:rPr>
        <w:t>or</w:t>
      </w:r>
      <w:r w:rsidR="005F43C7" w:rsidRPr="002C16E2">
        <w:rPr>
          <w:rFonts w:ascii="Arial" w:hAnsi="Arial" w:cs="Arial"/>
        </w:rPr>
        <w:t xml:space="preserve"> low self-esteem.</w:t>
      </w:r>
      <w:r w:rsidR="005F43C7" w:rsidRPr="002C16E2">
        <w:rPr>
          <w:rFonts w:ascii="Arial" w:hAnsi="Arial" w:cs="Arial"/>
        </w:rPr>
        <w:t xml:space="preserve"> (NHS</w:t>
      </w:r>
      <w:r w:rsidR="00C825A3" w:rsidRPr="002C16E2">
        <w:rPr>
          <w:rFonts w:ascii="Arial" w:hAnsi="Arial" w:cs="Arial"/>
        </w:rPr>
        <w:t xml:space="preserve"> </w:t>
      </w:r>
      <w:r w:rsidR="005F43C7" w:rsidRPr="002C16E2">
        <w:rPr>
          <w:rFonts w:ascii="Arial" w:hAnsi="Arial" w:cs="Arial"/>
        </w:rPr>
        <w:t xml:space="preserve">info) </w:t>
      </w:r>
      <w:r w:rsidR="00C92DD6" w:rsidRPr="002C16E2">
        <w:rPr>
          <w:rFonts w:ascii="Arial" w:hAnsi="Arial" w:cs="Arial"/>
        </w:rPr>
        <w:t>It can mean self-injury</w:t>
      </w:r>
      <w:r w:rsidR="00021096" w:rsidRPr="002C16E2">
        <w:rPr>
          <w:rFonts w:ascii="Arial" w:hAnsi="Arial" w:cs="Arial"/>
        </w:rPr>
        <w:t xml:space="preserve"> (</w:t>
      </w:r>
      <w:r w:rsidR="005F43C7" w:rsidRPr="002C16E2">
        <w:rPr>
          <w:rFonts w:ascii="Arial" w:hAnsi="Arial" w:cs="Arial"/>
        </w:rPr>
        <w:t>cutting, punching</w:t>
      </w:r>
      <w:r w:rsidR="00C825A3" w:rsidRPr="002C16E2">
        <w:rPr>
          <w:rFonts w:ascii="Arial" w:hAnsi="Arial" w:cs="Arial"/>
        </w:rPr>
        <w:t>,</w:t>
      </w:r>
      <w:r w:rsidR="005F43C7" w:rsidRPr="002C16E2">
        <w:rPr>
          <w:rFonts w:ascii="Arial" w:hAnsi="Arial" w:cs="Arial"/>
        </w:rPr>
        <w:t xml:space="preserve"> or </w:t>
      </w:r>
      <w:r w:rsidR="00454A45" w:rsidRPr="002C16E2">
        <w:rPr>
          <w:rFonts w:ascii="Arial" w:hAnsi="Arial" w:cs="Arial"/>
        </w:rPr>
        <w:t>asphyxiation</w:t>
      </w:r>
      <w:r w:rsidR="00021096" w:rsidRPr="002C16E2">
        <w:rPr>
          <w:rFonts w:ascii="Arial" w:hAnsi="Arial" w:cs="Arial"/>
        </w:rPr>
        <w:t xml:space="preserve">) </w:t>
      </w:r>
      <w:r w:rsidR="005F43C7" w:rsidRPr="002C16E2">
        <w:rPr>
          <w:rFonts w:ascii="Arial" w:hAnsi="Arial" w:cs="Arial"/>
        </w:rPr>
        <w:t xml:space="preserve">and </w:t>
      </w:r>
      <w:r w:rsidR="008E3768" w:rsidRPr="002C16E2">
        <w:rPr>
          <w:rFonts w:ascii="Arial" w:hAnsi="Arial" w:cs="Arial"/>
        </w:rPr>
        <w:t>self-poisoning</w:t>
      </w:r>
      <w:r w:rsidR="00FE2487" w:rsidRPr="002C16E2">
        <w:rPr>
          <w:rFonts w:ascii="Arial" w:hAnsi="Arial" w:cs="Arial"/>
        </w:rPr>
        <w:t xml:space="preserve"> (alcohol or drugs)</w:t>
      </w:r>
      <w:r w:rsidR="005F43C7" w:rsidRPr="002C16E2">
        <w:rPr>
          <w:rFonts w:ascii="Arial" w:hAnsi="Arial" w:cs="Arial"/>
        </w:rPr>
        <w:t xml:space="preserve"> </w:t>
      </w:r>
      <w:r w:rsidR="00871284" w:rsidRPr="002C16E2">
        <w:rPr>
          <w:rFonts w:ascii="Arial" w:hAnsi="Arial" w:cs="Arial"/>
        </w:rPr>
        <w:t>(</w:t>
      </w:r>
      <w:r w:rsidR="00202EAA" w:rsidRPr="002C16E2">
        <w:rPr>
          <w:rFonts w:ascii="Arial" w:hAnsi="Arial" w:cs="Arial"/>
        </w:rPr>
        <w:t>Hawton</w:t>
      </w:r>
      <w:r w:rsidR="00743F8D" w:rsidRPr="002C16E2">
        <w:rPr>
          <w:rFonts w:ascii="Arial" w:hAnsi="Arial" w:cs="Arial"/>
        </w:rPr>
        <w:t>, 2007</w:t>
      </w:r>
      <w:r w:rsidR="00871284" w:rsidRPr="002C16E2">
        <w:rPr>
          <w:rFonts w:ascii="Arial" w:hAnsi="Arial" w:cs="Arial"/>
        </w:rPr>
        <w:t>)</w:t>
      </w:r>
      <w:r w:rsidR="00021096" w:rsidRPr="002C16E2">
        <w:rPr>
          <w:rFonts w:ascii="Arial" w:hAnsi="Arial" w:cs="Arial"/>
        </w:rPr>
        <w:t>.</w:t>
      </w:r>
      <w:r w:rsidR="00C22E5E" w:rsidRPr="002C16E2">
        <w:rPr>
          <w:rFonts w:ascii="Arial" w:hAnsi="Arial" w:cs="Arial"/>
        </w:rPr>
        <w:t xml:space="preserve"> According to the NHS </w:t>
      </w:r>
      <w:r w:rsidR="00A0526A" w:rsidRPr="002C16E2">
        <w:rPr>
          <w:rFonts w:ascii="Arial" w:hAnsi="Arial" w:cs="Arial"/>
        </w:rPr>
        <w:t>data i</w:t>
      </w:r>
      <w:r w:rsidR="00C22E5E" w:rsidRPr="002C16E2">
        <w:rPr>
          <w:rFonts w:ascii="Arial" w:hAnsi="Arial" w:cs="Arial"/>
        </w:rPr>
        <w:t>n 2021-22</w:t>
      </w:r>
      <w:r w:rsidR="00B24B73" w:rsidRPr="002C16E2">
        <w:rPr>
          <w:rFonts w:ascii="Arial" w:hAnsi="Arial" w:cs="Arial"/>
        </w:rPr>
        <w:t>,</w:t>
      </w:r>
      <w:r w:rsidR="00C22E5E" w:rsidRPr="002C16E2">
        <w:rPr>
          <w:rFonts w:ascii="Arial" w:hAnsi="Arial" w:cs="Arial"/>
        </w:rPr>
        <w:t xml:space="preserve"> 5380 </w:t>
      </w:r>
      <w:r w:rsidR="006D3066" w:rsidRPr="002C16E2">
        <w:rPr>
          <w:rFonts w:ascii="Arial" w:hAnsi="Arial" w:cs="Arial"/>
        </w:rPr>
        <w:t>males</w:t>
      </w:r>
      <w:r w:rsidR="00C22E5E" w:rsidRPr="002C16E2">
        <w:rPr>
          <w:rFonts w:ascii="Arial" w:hAnsi="Arial" w:cs="Arial"/>
        </w:rPr>
        <w:t xml:space="preserve"> and 8777 </w:t>
      </w:r>
      <w:r w:rsidR="006D3066" w:rsidRPr="002C16E2">
        <w:rPr>
          <w:rFonts w:ascii="Arial" w:hAnsi="Arial" w:cs="Arial"/>
        </w:rPr>
        <w:t>females</w:t>
      </w:r>
      <w:r w:rsidR="00C22E5E" w:rsidRPr="002C16E2">
        <w:rPr>
          <w:rFonts w:ascii="Arial" w:hAnsi="Arial" w:cs="Arial"/>
        </w:rPr>
        <w:t xml:space="preserve"> were admitted to the hospital because of self-harm. The most cases in males happened in the 20-29 and the 30-39 age group while in females the most patients admitted belonged to the 13-17 age group followed by the 20-29 and 30-39 age group. It is important to note that these cases </w:t>
      </w:r>
      <w:r w:rsidR="006D3066" w:rsidRPr="002C16E2">
        <w:rPr>
          <w:rFonts w:ascii="Arial" w:hAnsi="Arial" w:cs="Arial"/>
        </w:rPr>
        <w:t xml:space="preserve">are </w:t>
      </w:r>
      <w:r w:rsidR="00C22E5E" w:rsidRPr="002C16E2">
        <w:rPr>
          <w:rFonts w:ascii="Arial" w:hAnsi="Arial" w:cs="Arial"/>
        </w:rPr>
        <w:t>only the ones who got admitted to the hospitals so the actual number of people who self</w:t>
      </w:r>
      <w:r w:rsidR="006D3066" w:rsidRPr="002C16E2">
        <w:rPr>
          <w:rFonts w:ascii="Arial" w:hAnsi="Arial" w:cs="Arial"/>
        </w:rPr>
        <w:t>-harm is</w:t>
      </w:r>
      <w:r w:rsidR="00C22E5E" w:rsidRPr="002C16E2">
        <w:rPr>
          <w:rFonts w:ascii="Arial" w:hAnsi="Arial" w:cs="Arial"/>
        </w:rPr>
        <w:t xml:space="preserve"> likely much higher.</w:t>
      </w:r>
      <w:r w:rsidR="00EC5500" w:rsidRPr="002C16E2">
        <w:rPr>
          <w:rFonts w:ascii="Arial" w:hAnsi="Arial" w:cs="Arial"/>
        </w:rPr>
        <w:t xml:space="preserve"> </w:t>
      </w:r>
      <w:r w:rsidR="0014227D" w:rsidRPr="002C16E2">
        <w:rPr>
          <w:rFonts w:ascii="Arial" w:hAnsi="Arial" w:cs="Arial"/>
        </w:rPr>
        <w:t xml:space="preserve">25% of those who </w:t>
      </w:r>
      <w:r w:rsidR="009B39B9" w:rsidRPr="002C16E2">
        <w:rPr>
          <w:rFonts w:ascii="Arial" w:hAnsi="Arial" w:cs="Arial"/>
        </w:rPr>
        <w:t xml:space="preserve">were </w:t>
      </w:r>
      <w:r w:rsidR="00A52793" w:rsidRPr="002C16E2">
        <w:rPr>
          <w:rFonts w:ascii="Arial" w:hAnsi="Arial" w:cs="Arial"/>
        </w:rPr>
        <w:t xml:space="preserve">admitted to </w:t>
      </w:r>
      <w:r w:rsidR="00E64393" w:rsidRPr="002C16E2">
        <w:rPr>
          <w:rFonts w:ascii="Arial" w:hAnsi="Arial" w:cs="Arial"/>
        </w:rPr>
        <w:t xml:space="preserve">the </w:t>
      </w:r>
      <w:r w:rsidR="00A52793" w:rsidRPr="002C16E2">
        <w:rPr>
          <w:rFonts w:ascii="Arial" w:hAnsi="Arial" w:cs="Arial"/>
        </w:rPr>
        <w:t xml:space="preserve">hospital after an episode said they have tried </w:t>
      </w:r>
      <w:r w:rsidR="003214D3" w:rsidRPr="002C16E2">
        <w:rPr>
          <w:rFonts w:ascii="Arial" w:hAnsi="Arial" w:cs="Arial"/>
        </w:rPr>
        <w:t>self-harm before and 20% are more likely to do it again in the next year</w:t>
      </w:r>
      <w:r w:rsidR="009B39B9" w:rsidRPr="002C16E2">
        <w:rPr>
          <w:rFonts w:ascii="Arial" w:hAnsi="Arial" w:cs="Arial"/>
        </w:rPr>
        <w:t xml:space="preserve"> (Edmondson, 2016). </w:t>
      </w:r>
      <w:r w:rsidR="0099393C" w:rsidRPr="002C16E2">
        <w:rPr>
          <w:rFonts w:ascii="Arial" w:hAnsi="Arial" w:cs="Arial"/>
        </w:rPr>
        <w:t xml:space="preserve">Those who self-harm often also </w:t>
      </w:r>
      <w:r w:rsidR="00964D15" w:rsidRPr="002C16E2">
        <w:rPr>
          <w:rFonts w:ascii="Arial" w:hAnsi="Arial" w:cs="Arial"/>
        </w:rPr>
        <w:t>ha</w:t>
      </w:r>
      <w:r w:rsidR="00AE3425" w:rsidRPr="002C16E2">
        <w:rPr>
          <w:rFonts w:ascii="Arial" w:hAnsi="Arial" w:cs="Arial"/>
        </w:rPr>
        <w:t xml:space="preserve">ve </w:t>
      </w:r>
      <w:r w:rsidR="0099393C" w:rsidRPr="002C16E2">
        <w:rPr>
          <w:rFonts w:ascii="Arial" w:hAnsi="Arial" w:cs="Arial"/>
        </w:rPr>
        <w:t xml:space="preserve">some emotional or psychological </w:t>
      </w:r>
      <w:r w:rsidR="009B39B9" w:rsidRPr="002C16E2">
        <w:rPr>
          <w:rFonts w:ascii="Arial" w:hAnsi="Arial" w:cs="Arial"/>
        </w:rPr>
        <w:t>issues</w:t>
      </w:r>
      <w:r w:rsidR="0099393C" w:rsidRPr="002C16E2">
        <w:rPr>
          <w:rFonts w:ascii="Arial" w:hAnsi="Arial" w:cs="Arial"/>
        </w:rPr>
        <w:t xml:space="preserve"> or </w:t>
      </w:r>
      <w:r w:rsidR="009B39B9" w:rsidRPr="002C16E2">
        <w:rPr>
          <w:rFonts w:ascii="Arial" w:hAnsi="Arial" w:cs="Arial"/>
        </w:rPr>
        <w:t>struggles</w:t>
      </w:r>
      <w:r w:rsidR="00BB2BAA" w:rsidRPr="002C16E2">
        <w:rPr>
          <w:rFonts w:ascii="Arial" w:hAnsi="Arial" w:cs="Arial"/>
        </w:rPr>
        <w:t xml:space="preserve"> (Wiggin, 2023)</w:t>
      </w:r>
      <w:r w:rsidR="00AA35F3" w:rsidRPr="002C16E2">
        <w:rPr>
          <w:rFonts w:ascii="Arial" w:hAnsi="Arial" w:cs="Arial"/>
        </w:rPr>
        <w:t>.</w:t>
      </w:r>
      <w:r w:rsidR="001954D7" w:rsidRPr="002C16E2">
        <w:rPr>
          <w:rFonts w:ascii="Arial" w:hAnsi="Arial" w:cs="Arial"/>
        </w:rPr>
        <w:t xml:space="preserve"> </w:t>
      </w:r>
      <w:r w:rsidR="00247352" w:rsidRPr="002C16E2">
        <w:rPr>
          <w:rFonts w:ascii="Arial" w:hAnsi="Arial" w:cs="Arial"/>
        </w:rPr>
        <w:t xml:space="preserve">It can be a </w:t>
      </w:r>
      <w:r w:rsidR="00D568B9" w:rsidRPr="002C16E2">
        <w:rPr>
          <w:rFonts w:ascii="Arial" w:hAnsi="Arial" w:cs="Arial"/>
        </w:rPr>
        <w:t xml:space="preserve">reaction to a distressing event, </w:t>
      </w:r>
      <w:r w:rsidR="004D48ED" w:rsidRPr="002C16E2">
        <w:rPr>
          <w:rFonts w:ascii="Arial" w:hAnsi="Arial" w:cs="Arial"/>
        </w:rPr>
        <w:t>self-punishment,</w:t>
      </w:r>
      <w:r w:rsidR="00D568B9" w:rsidRPr="002C16E2">
        <w:rPr>
          <w:rFonts w:ascii="Arial" w:hAnsi="Arial" w:cs="Arial"/>
        </w:rPr>
        <w:t xml:space="preserve"> or </w:t>
      </w:r>
      <w:r w:rsidR="00046D31" w:rsidRPr="002C16E2">
        <w:rPr>
          <w:rFonts w:ascii="Arial" w:hAnsi="Arial" w:cs="Arial"/>
        </w:rPr>
        <w:t>a</w:t>
      </w:r>
      <w:r w:rsidR="000E7D52" w:rsidRPr="002C16E2">
        <w:rPr>
          <w:rFonts w:ascii="Arial" w:hAnsi="Arial" w:cs="Arial"/>
        </w:rPr>
        <w:t xml:space="preserve"> coping mechanism when one thinks it is easier to deal with the physical pain caused by self-harm than dealing with emotional pain</w:t>
      </w:r>
      <w:r w:rsidR="00862C88" w:rsidRPr="002C16E2">
        <w:rPr>
          <w:rFonts w:ascii="Arial" w:hAnsi="Arial" w:cs="Arial"/>
        </w:rPr>
        <w:t xml:space="preserve">. Most who self-harm </w:t>
      </w:r>
      <w:r w:rsidR="003840C4" w:rsidRPr="002C16E2">
        <w:rPr>
          <w:rFonts w:ascii="Arial" w:hAnsi="Arial" w:cs="Arial"/>
        </w:rPr>
        <w:t xml:space="preserve">report </w:t>
      </w:r>
      <w:r w:rsidR="00C825A3" w:rsidRPr="002C16E2">
        <w:rPr>
          <w:rFonts w:ascii="Arial" w:hAnsi="Arial" w:cs="Arial"/>
        </w:rPr>
        <w:t>feeling</w:t>
      </w:r>
      <w:r w:rsidR="003840C4" w:rsidRPr="002C16E2">
        <w:rPr>
          <w:rFonts w:ascii="Arial" w:hAnsi="Arial" w:cs="Arial"/>
        </w:rPr>
        <w:t xml:space="preserve"> </w:t>
      </w:r>
      <w:r w:rsidR="002743E7" w:rsidRPr="002C16E2">
        <w:rPr>
          <w:rFonts w:ascii="Arial" w:hAnsi="Arial" w:cs="Arial"/>
        </w:rPr>
        <w:t>some</w:t>
      </w:r>
      <w:r w:rsidR="005D1A17" w:rsidRPr="002C16E2">
        <w:rPr>
          <w:rFonts w:ascii="Arial" w:hAnsi="Arial" w:cs="Arial"/>
        </w:rPr>
        <w:t xml:space="preserve"> </w:t>
      </w:r>
      <w:r w:rsidR="002743E7" w:rsidRPr="002C16E2">
        <w:rPr>
          <w:rFonts w:ascii="Arial" w:hAnsi="Arial" w:cs="Arial"/>
        </w:rPr>
        <w:t>relief after the act.</w:t>
      </w:r>
      <w:r w:rsidR="009B26C7" w:rsidRPr="002C16E2">
        <w:rPr>
          <w:rFonts w:ascii="Arial" w:hAnsi="Arial" w:cs="Arial"/>
        </w:rPr>
        <w:t xml:space="preserve"> (Miller, 2021).</w:t>
      </w:r>
      <w:r w:rsidR="00FA3E71" w:rsidRPr="002C16E2">
        <w:rPr>
          <w:rFonts w:ascii="Arial" w:hAnsi="Arial" w:cs="Arial"/>
        </w:rPr>
        <w:t xml:space="preserve"> </w:t>
      </w:r>
      <w:r w:rsidR="008B6E15" w:rsidRPr="002C16E2">
        <w:rPr>
          <w:rFonts w:ascii="Arial" w:hAnsi="Arial" w:cs="Arial"/>
        </w:rPr>
        <w:t xml:space="preserve">A </w:t>
      </w:r>
      <w:r w:rsidR="003E00FA" w:rsidRPr="002C16E2">
        <w:rPr>
          <w:rFonts w:ascii="Arial" w:hAnsi="Arial" w:cs="Arial"/>
        </w:rPr>
        <w:t>meta-analysis</w:t>
      </w:r>
      <w:r w:rsidR="008B6E15" w:rsidRPr="002C16E2">
        <w:rPr>
          <w:rFonts w:ascii="Arial" w:hAnsi="Arial" w:cs="Arial"/>
        </w:rPr>
        <w:t xml:space="preserve"> found that females are more likely to </w:t>
      </w:r>
      <w:r w:rsidR="005B15FE" w:rsidRPr="002C16E2">
        <w:rPr>
          <w:rFonts w:ascii="Arial" w:hAnsi="Arial" w:cs="Arial"/>
        </w:rPr>
        <w:t>self-harm</w:t>
      </w:r>
      <w:r w:rsidR="008B6E15" w:rsidRPr="002C16E2">
        <w:rPr>
          <w:rFonts w:ascii="Arial" w:hAnsi="Arial" w:cs="Arial"/>
        </w:rPr>
        <w:t xml:space="preserve">, the most common way to </w:t>
      </w:r>
      <w:r w:rsidR="005B15FE" w:rsidRPr="002C16E2">
        <w:rPr>
          <w:rFonts w:ascii="Arial" w:hAnsi="Arial" w:cs="Arial"/>
        </w:rPr>
        <w:t>do</w:t>
      </w:r>
      <w:r w:rsidR="008B6E15" w:rsidRPr="002C16E2">
        <w:rPr>
          <w:rFonts w:ascii="Arial" w:hAnsi="Arial" w:cs="Arial"/>
        </w:rPr>
        <w:t xml:space="preserve"> </w:t>
      </w:r>
      <w:r w:rsidR="008B6E15" w:rsidRPr="002C16E2">
        <w:rPr>
          <w:rFonts w:ascii="Arial" w:hAnsi="Arial" w:cs="Arial"/>
        </w:rPr>
        <w:lastRenderedPageBreak/>
        <w:t xml:space="preserve">this is cutting and </w:t>
      </w:r>
      <w:r w:rsidR="00EC25B1" w:rsidRPr="002C16E2">
        <w:rPr>
          <w:rFonts w:ascii="Arial" w:hAnsi="Arial" w:cs="Arial"/>
        </w:rPr>
        <w:t xml:space="preserve">the most often reported reason for self-harm was </w:t>
      </w:r>
      <w:r w:rsidR="005B15FE" w:rsidRPr="002C16E2">
        <w:rPr>
          <w:rFonts w:ascii="Arial" w:hAnsi="Arial" w:cs="Arial"/>
        </w:rPr>
        <w:t xml:space="preserve">that it </w:t>
      </w:r>
      <w:r w:rsidR="0027168B" w:rsidRPr="002C16E2">
        <w:rPr>
          <w:rFonts w:ascii="Arial" w:hAnsi="Arial" w:cs="Arial"/>
        </w:rPr>
        <w:t>is a relief from</w:t>
      </w:r>
      <w:r w:rsidR="005B15FE" w:rsidRPr="002C16E2">
        <w:rPr>
          <w:rFonts w:ascii="Arial" w:hAnsi="Arial" w:cs="Arial"/>
        </w:rPr>
        <w:t xml:space="preserve"> distressing thoughts and feelings</w:t>
      </w:r>
      <w:r w:rsidR="00C53421" w:rsidRPr="002C16E2">
        <w:rPr>
          <w:rFonts w:ascii="Arial" w:hAnsi="Arial" w:cs="Arial"/>
        </w:rPr>
        <w:t xml:space="preserve"> (Gillies, 2018).</w:t>
      </w:r>
    </w:p>
    <w:p w14:paraId="5D6E4786" w14:textId="73070390" w:rsidR="00097F78" w:rsidRPr="002C16E2" w:rsidRDefault="00B62685" w:rsidP="00F87771">
      <w:pPr>
        <w:spacing w:line="360" w:lineRule="auto"/>
        <w:rPr>
          <w:rFonts w:ascii="Arial" w:hAnsi="Arial" w:cs="Arial"/>
        </w:rPr>
      </w:pPr>
      <w:r w:rsidRPr="002C16E2">
        <w:rPr>
          <w:rFonts w:ascii="Arial" w:hAnsi="Arial" w:cs="Arial"/>
        </w:rPr>
        <w:t>A child</w:t>
      </w:r>
      <w:r w:rsidR="00A61A91" w:rsidRPr="002C16E2">
        <w:rPr>
          <w:rFonts w:ascii="Arial" w:hAnsi="Arial" w:cs="Arial"/>
        </w:rPr>
        <w:t xml:space="preserve">’s early relationships with parents or other </w:t>
      </w:r>
      <w:r w:rsidR="00225AF1" w:rsidRPr="002C16E2">
        <w:rPr>
          <w:rFonts w:ascii="Arial" w:hAnsi="Arial" w:cs="Arial"/>
        </w:rPr>
        <w:t>caregivers</w:t>
      </w:r>
      <w:r w:rsidR="00A61A91" w:rsidRPr="002C16E2">
        <w:rPr>
          <w:rFonts w:ascii="Arial" w:hAnsi="Arial" w:cs="Arial"/>
        </w:rPr>
        <w:t xml:space="preserve"> are vital for their physical and ps</w:t>
      </w:r>
      <w:r w:rsidR="00857FB5" w:rsidRPr="002C16E2">
        <w:rPr>
          <w:rFonts w:ascii="Arial" w:hAnsi="Arial" w:cs="Arial"/>
        </w:rPr>
        <w:t>ychological</w:t>
      </w:r>
      <w:r w:rsidR="00BD4654" w:rsidRPr="002C16E2">
        <w:rPr>
          <w:rFonts w:ascii="Arial" w:hAnsi="Arial" w:cs="Arial"/>
        </w:rPr>
        <w:t xml:space="preserve"> </w:t>
      </w:r>
      <w:r w:rsidR="00225AF1" w:rsidRPr="002C16E2">
        <w:rPr>
          <w:rFonts w:ascii="Arial" w:hAnsi="Arial" w:cs="Arial"/>
        </w:rPr>
        <w:t xml:space="preserve">health and development (Zin, 2022). </w:t>
      </w:r>
      <w:r w:rsidR="00097F78" w:rsidRPr="002C16E2">
        <w:rPr>
          <w:rFonts w:ascii="Arial" w:hAnsi="Arial" w:cs="Arial"/>
        </w:rPr>
        <w:t>How we cope with different stressors</w:t>
      </w:r>
      <w:r w:rsidR="00754644" w:rsidRPr="002C16E2">
        <w:rPr>
          <w:rFonts w:ascii="Arial" w:hAnsi="Arial" w:cs="Arial"/>
        </w:rPr>
        <w:t xml:space="preserve"> </w:t>
      </w:r>
      <w:r w:rsidR="00D25A93" w:rsidRPr="002C16E2">
        <w:rPr>
          <w:rFonts w:ascii="Arial" w:hAnsi="Arial" w:cs="Arial"/>
        </w:rPr>
        <w:t xml:space="preserve">is </w:t>
      </w:r>
      <w:r w:rsidR="00AE593B" w:rsidRPr="002C16E2">
        <w:rPr>
          <w:rFonts w:ascii="Arial" w:hAnsi="Arial" w:cs="Arial"/>
        </w:rPr>
        <w:t>learned</w:t>
      </w:r>
      <w:r w:rsidR="00D25A93" w:rsidRPr="002C16E2">
        <w:rPr>
          <w:rFonts w:ascii="Arial" w:hAnsi="Arial" w:cs="Arial"/>
        </w:rPr>
        <w:t xml:space="preserve"> in early childhood from our parents</w:t>
      </w:r>
      <w:r w:rsidR="00481F21" w:rsidRPr="002C16E2">
        <w:rPr>
          <w:rFonts w:ascii="Arial" w:hAnsi="Arial" w:cs="Arial"/>
        </w:rPr>
        <w:t xml:space="preserve"> or caregivers</w:t>
      </w:r>
      <w:r w:rsidR="00D25A93" w:rsidRPr="002C16E2">
        <w:rPr>
          <w:rFonts w:ascii="Arial" w:hAnsi="Arial" w:cs="Arial"/>
        </w:rPr>
        <w:t xml:space="preserve">. </w:t>
      </w:r>
      <w:r w:rsidR="00946C7D" w:rsidRPr="002C16E2">
        <w:rPr>
          <w:rFonts w:ascii="Arial" w:hAnsi="Arial" w:cs="Arial"/>
        </w:rPr>
        <w:t>A lot depends on these experiences and parenting styles</w:t>
      </w:r>
      <w:r w:rsidR="00C175A1" w:rsidRPr="002C16E2">
        <w:rPr>
          <w:rFonts w:ascii="Arial" w:hAnsi="Arial" w:cs="Arial"/>
        </w:rPr>
        <w:t xml:space="preserve"> (McLafferty, 201</w:t>
      </w:r>
      <w:r w:rsidR="001349A8" w:rsidRPr="002C16E2">
        <w:rPr>
          <w:rFonts w:ascii="Arial" w:hAnsi="Arial" w:cs="Arial"/>
        </w:rPr>
        <w:t>9</w:t>
      </w:r>
      <w:r w:rsidR="00C175A1" w:rsidRPr="002C16E2">
        <w:rPr>
          <w:rFonts w:ascii="Arial" w:hAnsi="Arial" w:cs="Arial"/>
        </w:rPr>
        <w:t>)</w:t>
      </w:r>
      <w:r w:rsidR="00A409A5" w:rsidRPr="002C16E2">
        <w:rPr>
          <w:rFonts w:ascii="Arial" w:hAnsi="Arial" w:cs="Arial"/>
        </w:rPr>
        <w:t xml:space="preserve">. Childhood maltreatment is </w:t>
      </w:r>
      <w:r w:rsidR="004D0ECB" w:rsidRPr="002C16E2">
        <w:rPr>
          <w:rFonts w:ascii="Arial" w:hAnsi="Arial" w:cs="Arial"/>
        </w:rPr>
        <w:t xml:space="preserve">a risk factor </w:t>
      </w:r>
      <w:r w:rsidR="003962F2" w:rsidRPr="002C16E2">
        <w:rPr>
          <w:rFonts w:ascii="Arial" w:hAnsi="Arial" w:cs="Arial"/>
        </w:rPr>
        <w:t>for</w:t>
      </w:r>
      <w:r w:rsidR="00A409A5" w:rsidRPr="002C16E2">
        <w:rPr>
          <w:rFonts w:ascii="Arial" w:hAnsi="Arial" w:cs="Arial"/>
        </w:rPr>
        <w:t xml:space="preserve"> self-harm</w:t>
      </w:r>
      <w:r w:rsidR="00881CC7" w:rsidRPr="002C16E2">
        <w:rPr>
          <w:rFonts w:ascii="Arial" w:hAnsi="Arial" w:cs="Arial"/>
        </w:rPr>
        <w:t xml:space="preserve"> in later life</w:t>
      </w:r>
      <w:r w:rsidR="00A409A5" w:rsidRPr="002C16E2">
        <w:rPr>
          <w:rFonts w:ascii="Arial" w:hAnsi="Arial" w:cs="Arial"/>
        </w:rPr>
        <w:t>. The maltreatment</w:t>
      </w:r>
      <w:r w:rsidR="009F6A68" w:rsidRPr="002C16E2">
        <w:rPr>
          <w:rFonts w:ascii="Arial" w:hAnsi="Arial" w:cs="Arial"/>
        </w:rPr>
        <w:t xml:space="preserve"> is not </w:t>
      </w:r>
      <w:r w:rsidR="00881CC7" w:rsidRPr="002C16E2">
        <w:rPr>
          <w:rFonts w:ascii="Arial" w:hAnsi="Arial" w:cs="Arial"/>
        </w:rPr>
        <w:t xml:space="preserve">necessarily physical, it </w:t>
      </w:r>
      <w:r w:rsidR="00A409A5" w:rsidRPr="002C16E2">
        <w:rPr>
          <w:rFonts w:ascii="Arial" w:hAnsi="Arial" w:cs="Arial"/>
        </w:rPr>
        <w:t xml:space="preserve">can mean </w:t>
      </w:r>
      <w:r w:rsidR="00134B00" w:rsidRPr="002C16E2">
        <w:rPr>
          <w:rFonts w:ascii="Arial" w:hAnsi="Arial" w:cs="Arial"/>
        </w:rPr>
        <w:t>many experiences from emotional neglect to abuse</w:t>
      </w:r>
      <w:r w:rsidR="00F32DB2" w:rsidRPr="002C16E2">
        <w:rPr>
          <w:rFonts w:ascii="Arial" w:hAnsi="Arial" w:cs="Arial"/>
        </w:rPr>
        <w:t xml:space="preserve"> (Liu, 2018)</w:t>
      </w:r>
      <w:r w:rsidR="00CB157D" w:rsidRPr="002C16E2">
        <w:rPr>
          <w:rFonts w:ascii="Arial" w:hAnsi="Arial" w:cs="Arial"/>
        </w:rPr>
        <w:t>.</w:t>
      </w:r>
    </w:p>
    <w:p w14:paraId="411C3BE7" w14:textId="14405C3F" w:rsidR="00F94724" w:rsidRPr="002C16E2" w:rsidRDefault="00457E3E" w:rsidP="00F87771">
      <w:pPr>
        <w:spacing w:line="360" w:lineRule="auto"/>
        <w:rPr>
          <w:rFonts w:ascii="Arial" w:hAnsi="Arial" w:cs="Arial"/>
        </w:rPr>
      </w:pPr>
      <w:r w:rsidRPr="002C16E2">
        <w:rPr>
          <w:rFonts w:ascii="Arial" w:hAnsi="Arial" w:cs="Arial"/>
        </w:rPr>
        <w:t xml:space="preserve"> Not many </w:t>
      </w:r>
      <w:r w:rsidR="00BE2CBF" w:rsidRPr="002C16E2">
        <w:rPr>
          <w:rFonts w:ascii="Arial" w:hAnsi="Arial" w:cs="Arial"/>
        </w:rPr>
        <w:t>individuals</w:t>
      </w:r>
      <w:r w:rsidRPr="002C16E2">
        <w:rPr>
          <w:rFonts w:ascii="Arial" w:hAnsi="Arial" w:cs="Arial"/>
        </w:rPr>
        <w:t xml:space="preserve"> who self-harm ask for help but for those who do f</w:t>
      </w:r>
      <w:r w:rsidR="00AE7A39" w:rsidRPr="002C16E2">
        <w:rPr>
          <w:rFonts w:ascii="Arial" w:hAnsi="Arial" w:cs="Arial"/>
        </w:rPr>
        <w:t>amilies</w:t>
      </w:r>
      <w:r w:rsidR="00940C84" w:rsidRPr="002C16E2">
        <w:rPr>
          <w:rFonts w:ascii="Arial" w:hAnsi="Arial" w:cs="Arial"/>
        </w:rPr>
        <w:t xml:space="preserve"> and </w:t>
      </w:r>
      <w:r w:rsidR="00FF2DDE" w:rsidRPr="002C16E2">
        <w:rPr>
          <w:rFonts w:ascii="Arial" w:hAnsi="Arial" w:cs="Arial"/>
        </w:rPr>
        <w:t>peers</w:t>
      </w:r>
      <w:r w:rsidR="00940C84" w:rsidRPr="002C16E2">
        <w:rPr>
          <w:rFonts w:ascii="Arial" w:hAnsi="Arial" w:cs="Arial"/>
        </w:rPr>
        <w:t xml:space="preserve"> are usually the first step in the process </w:t>
      </w:r>
      <w:r w:rsidR="00BE2CBF" w:rsidRPr="002C16E2">
        <w:rPr>
          <w:rFonts w:ascii="Arial" w:hAnsi="Arial" w:cs="Arial"/>
        </w:rPr>
        <w:t>although</w:t>
      </w:r>
      <w:r w:rsidR="007D7AA3" w:rsidRPr="002C16E2">
        <w:rPr>
          <w:rFonts w:ascii="Arial" w:hAnsi="Arial" w:cs="Arial"/>
        </w:rPr>
        <w:t xml:space="preserve"> not many of them feel like they are capable of dealing with the issue.</w:t>
      </w:r>
      <w:r w:rsidR="00935D4A" w:rsidRPr="002C16E2">
        <w:rPr>
          <w:rFonts w:ascii="Arial" w:hAnsi="Arial" w:cs="Arial"/>
        </w:rPr>
        <w:t xml:space="preserve"> This is why </w:t>
      </w:r>
      <w:r w:rsidR="005D6E8B" w:rsidRPr="002C16E2">
        <w:rPr>
          <w:rFonts w:ascii="Arial" w:hAnsi="Arial" w:cs="Arial"/>
        </w:rPr>
        <w:t>educating the family about self-harm would be very important</w:t>
      </w:r>
      <w:r w:rsidR="0069646F" w:rsidRPr="002C16E2">
        <w:rPr>
          <w:rFonts w:ascii="Arial" w:hAnsi="Arial" w:cs="Arial"/>
        </w:rPr>
        <w:t xml:space="preserve"> (Curtis, 2018).</w:t>
      </w:r>
      <w:r w:rsidR="005D6E8B" w:rsidRPr="002C16E2">
        <w:rPr>
          <w:rFonts w:ascii="Arial" w:hAnsi="Arial" w:cs="Arial"/>
        </w:rPr>
        <w:t xml:space="preserve"> </w:t>
      </w:r>
      <w:r w:rsidR="007D7AA3" w:rsidRPr="002C16E2">
        <w:rPr>
          <w:rFonts w:ascii="Arial" w:hAnsi="Arial" w:cs="Arial"/>
        </w:rPr>
        <w:t xml:space="preserve"> </w:t>
      </w:r>
      <w:r w:rsidR="00F94724" w:rsidRPr="002C16E2">
        <w:rPr>
          <w:rFonts w:ascii="Arial" w:hAnsi="Arial" w:cs="Arial"/>
        </w:rPr>
        <w:t xml:space="preserve">Some families along with the clinicians think that </w:t>
      </w:r>
      <w:r w:rsidR="00311940" w:rsidRPr="002C16E2">
        <w:rPr>
          <w:rFonts w:ascii="Arial" w:hAnsi="Arial" w:cs="Arial"/>
        </w:rPr>
        <w:t>treating</w:t>
      </w:r>
      <w:r w:rsidR="00F45AFD" w:rsidRPr="002C16E2">
        <w:rPr>
          <w:rFonts w:ascii="Arial" w:hAnsi="Arial" w:cs="Arial"/>
        </w:rPr>
        <w:t xml:space="preserve"> the underlying causes of </w:t>
      </w:r>
      <w:r w:rsidR="00311940" w:rsidRPr="002C16E2">
        <w:rPr>
          <w:rFonts w:ascii="Arial" w:hAnsi="Arial" w:cs="Arial"/>
        </w:rPr>
        <w:t>self-harm</w:t>
      </w:r>
      <w:r w:rsidR="00F45AFD" w:rsidRPr="002C16E2">
        <w:rPr>
          <w:rFonts w:ascii="Arial" w:hAnsi="Arial" w:cs="Arial"/>
        </w:rPr>
        <w:t xml:space="preserve"> might be more important than </w:t>
      </w:r>
      <w:r w:rsidR="008220A6" w:rsidRPr="002C16E2">
        <w:rPr>
          <w:rFonts w:ascii="Arial" w:hAnsi="Arial" w:cs="Arial"/>
        </w:rPr>
        <w:t>trying</w:t>
      </w:r>
      <w:r w:rsidR="00F45AFD" w:rsidRPr="002C16E2">
        <w:rPr>
          <w:rFonts w:ascii="Arial" w:hAnsi="Arial" w:cs="Arial"/>
        </w:rPr>
        <w:t xml:space="preserve"> to stop the self-harm itself immediately</w:t>
      </w:r>
      <w:r w:rsidR="008B20F3" w:rsidRPr="002C16E2">
        <w:rPr>
          <w:rFonts w:ascii="Arial" w:hAnsi="Arial" w:cs="Arial"/>
        </w:rPr>
        <w:t xml:space="preserve"> as it is often reported </w:t>
      </w:r>
      <w:r w:rsidR="00C9033B" w:rsidRPr="002C16E2">
        <w:rPr>
          <w:rFonts w:ascii="Arial" w:hAnsi="Arial" w:cs="Arial"/>
        </w:rPr>
        <w:t xml:space="preserve">as a way to </w:t>
      </w:r>
      <w:r w:rsidR="008220A6" w:rsidRPr="002C16E2">
        <w:rPr>
          <w:rFonts w:ascii="Arial" w:hAnsi="Arial" w:cs="Arial"/>
        </w:rPr>
        <w:t>reduce suicidal thoughts</w:t>
      </w:r>
      <w:r w:rsidR="006F78DE" w:rsidRPr="002C16E2">
        <w:rPr>
          <w:rFonts w:ascii="Arial" w:hAnsi="Arial" w:cs="Arial"/>
        </w:rPr>
        <w:t xml:space="preserve"> (Miller, 2021).</w:t>
      </w:r>
      <w:r w:rsidR="00D36351" w:rsidRPr="002C16E2">
        <w:rPr>
          <w:rFonts w:ascii="Arial" w:hAnsi="Arial" w:cs="Arial"/>
        </w:rPr>
        <w:t xml:space="preserve"> </w:t>
      </w:r>
      <w:r w:rsidR="008523BD" w:rsidRPr="002C16E2">
        <w:rPr>
          <w:rFonts w:ascii="Arial" w:hAnsi="Arial" w:cs="Arial"/>
        </w:rPr>
        <w:t xml:space="preserve">When it comes to </w:t>
      </w:r>
      <w:r w:rsidR="00961F0A" w:rsidRPr="002C16E2">
        <w:rPr>
          <w:rFonts w:ascii="Arial" w:hAnsi="Arial" w:cs="Arial"/>
        </w:rPr>
        <w:t>talking</w:t>
      </w:r>
      <w:r w:rsidR="008523BD" w:rsidRPr="002C16E2">
        <w:rPr>
          <w:rFonts w:ascii="Arial" w:hAnsi="Arial" w:cs="Arial"/>
        </w:rPr>
        <w:t xml:space="preserve"> about it, it</w:t>
      </w:r>
      <w:r w:rsidR="00BE1B97" w:rsidRPr="002C16E2">
        <w:rPr>
          <w:rFonts w:ascii="Arial" w:hAnsi="Arial" w:cs="Arial"/>
        </w:rPr>
        <w:t xml:space="preserve"> is not helping that self-harm </w:t>
      </w:r>
      <w:r w:rsidR="008523BD" w:rsidRPr="002C16E2">
        <w:rPr>
          <w:rFonts w:ascii="Arial" w:hAnsi="Arial" w:cs="Arial"/>
        </w:rPr>
        <w:t xml:space="preserve">is </w:t>
      </w:r>
      <w:r w:rsidR="00BE1B97" w:rsidRPr="002C16E2">
        <w:rPr>
          <w:rFonts w:ascii="Arial" w:hAnsi="Arial" w:cs="Arial"/>
        </w:rPr>
        <w:t>often seen as</w:t>
      </w:r>
      <w:r w:rsidR="00E42EAD" w:rsidRPr="002C16E2">
        <w:rPr>
          <w:rFonts w:ascii="Arial" w:hAnsi="Arial" w:cs="Arial"/>
        </w:rPr>
        <w:t xml:space="preserve"> destructive and morally bad however </w:t>
      </w:r>
      <w:r w:rsidR="008B3FE7" w:rsidRPr="002C16E2">
        <w:rPr>
          <w:rFonts w:ascii="Arial" w:hAnsi="Arial" w:cs="Arial"/>
        </w:rPr>
        <w:t xml:space="preserve">it is often reported as a way to cope with stress or </w:t>
      </w:r>
      <w:r w:rsidR="008523BD" w:rsidRPr="002C16E2">
        <w:rPr>
          <w:rFonts w:ascii="Arial" w:hAnsi="Arial" w:cs="Arial"/>
        </w:rPr>
        <w:t>h</w:t>
      </w:r>
      <w:r w:rsidR="00CC7AAF" w:rsidRPr="002C16E2">
        <w:rPr>
          <w:rFonts w:ascii="Arial" w:hAnsi="Arial" w:cs="Arial"/>
        </w:rPr>
        <w:t>eal</w:t>
      </w:r>
      <w:r w:rsidR="008B3FE7" w:rsidRPr="002C16E2">
        <w:rPr>
          <w:rFonts w:ascii="Arial" w:hAnsi="Arial" w:cs="Arial"/>
        </w:rPr>
        <w:t xml:space="preserve"> from trauma</w:t>
      </w:r>
      <w:r w:rsidR="000468A4" w:rsidRPr="002C16E2">
        <w:rPr>
          <w:rFonts w:ascii="Arial" w:hAnsi="Arial" w:cs="Arial"/>
        </w:rPr>
        <w:t xml:space="preserve"> (Gurung, 2018).</w:t>
      </w:r>
    </w:p>
    <w:p w14:paraId="5911CDE0" w14:textId="73CED0CC" w:rsidR="00554DCF" w:rsidRPr="00AE3B0E" w:rsidRDefault="00554DCF" w:rsidP="00F87771">
      <w:pPr>
        <w:spacing w:line="360" w:lineRule="auto"/>
        <w:rPr>
          <w:rFonts w:ascii="Arial" w:hAnsi="Arial" w:cs="Arial"/>
          <w:color w:val="000000" w:themeColor="text1"/>
        </w:rPr>
      </w:pPr>
      <w:r w:rsidRPr="002C16E2">
        <w:rPr>
          <w:rFonts w:ascii="Arial" w:hAnsi="Arial" w:cs="Arial"/>
        </w:rPr>
        <w:t>Usually</w:t>
      </w:r>
      <w:r w:rsidR="009F07A9" w:rsidRPr="002C16E2">
        <w:rPr>
          <w:rFonts w:ascii="Arial" w:hAnsi="Arial" w:cs="Arial"/>
        </w:rPr>
        <w:t>,</w:t>
      </w:r>
      <w:r w:rsidRPr="002C16E2">
        <w:rPr>
          <w:rFonts w:ascii="Arial" w:hAnsi="Arial" w:cs="Arial"/>
        </w:rPr>
        <w:t xml:space="preserve"> people will protect their own </w:t>
      </w:r>
      <w:r w:rsidR="00152D18" w:rsidRPr="002C16E2">
        <w:rPr>
          <w:rFonts w:ascii="Arial" w:hAnsi="Arial" w:cs="Arial"/>
        </w:rPr>
        <w:t>bodies</w:t>
      </w:r>
      <w:r w:rsidRPr="002C16E2">
        <w:rPr>
          <w:rFonts w:ascii="Arial" w:hAnsi="Arial" w:cs="Arial"/>
        </w:rPr>
        <w:t xml:space="preserve">, but </w:t>
      </w:r>
      <w:r w:rsidR="00BA29F9" w:rsidRPr="002C16E2">
        <w:rPr>
          <w:rFonts w:ascii="Arial" w:hAnsi="Arial" w:cs="Arial"/>
        </w:rPr>
        <w:t>with self-harm</w:t>
      </w:r>
      <w:r w:rsidR="009F07A9" w:rsidRPr="002C16E2">
        <w:rPr>
          <w:rFonts w:ascii="Arial" w:hAnsi="Arial" w:cs="Arial"/>
        </w:rPr>
        <w:t>,</w:t>
      </w:r>
      <w:r w:rsidR="00BA29F9" w:rsidRPr="002C16E2">
        <w:rPr>
          <w:rFonts w:ascii="Arial" w:hAnsi="Arial" w:cs="Arial"/>
        </w:rPr>
        <w:t xml:space="preserve"> the body actually </w:t>
      </w:r>
      <w:r w:rsidR="009F07A9" w:rsidRPr="002C16E2">
        <w:rPr>
          <w:rFonts w:ascii="Arial" w:hAnsi="Arial" w:cs="Arial"/>
        </w:rPr>
        <w:t>becomes</w:t>
      </w:r>
      <w:r w:rsidR="00BA29F9" w:rsidRPr="002C16E2">
        <w:rPr>
          <w:rFonts w:ascii="Arial" w:hAnsi="Arial" w:cs="Arial"/>
        </w:rPr>
        <w:t xml:space="preserve"> the target.</w:t>
      </w:r>
      <w:r w:rsidR="000A234F" w:rsidRPr="002C16E2">
        <w:rPr>
          <w:rFonts w:ascii="Arial" w:hAnsi="Arial" w:cs="Arial"/>
        </w:rPr>
        <w:t xml:space="preserve"> Most often self-harm </w:t>
      </w:r>
      <w:r w:rsidR="009F07A9" w:rsidRPr="002C16E2">
        <w:rPr>
          <w:rFonts w:ascii="Arial" w:hAnsi="Arial" w:cs="Arial"/>
        </w:rPr>
        <w:t xml:space="preserve">is </w:t>
      </w:r>
      <w:r w:rsidR="000A234F" w:rsidRPr="002C16E2">
        <w:rPr>
          <w:rFonts w:ascii="Arial" w:hAnsi="Arial" w:cs="Arial"/>
        </w:rPr>
        <w:t xml:space="preserve">reported in adolescence (NHS) and this is the time when body image becomes very important </w:t>
      </w:r>
      <w:r w:rsidR="00F365E6" w:rsidRPr="002C16E2">
        <w:rPr>
          <w:rFonts w:ascii="Arial" w:hAnsi="Arial" w:cs="Arial"/>
        </w:rPr>
        <w:t>as well.</w:t>
      </w:r>
      <w:r w:rsidR="00B34519" w:rsidRPr="002C16E2">
        <w:rPr>
          <w:rFonts w:ascii="Arial" w:hAnsi="Arial" w:cs="Arial"/>
        </w:rPr>
        <w:t xml:space="preserve"> Those who struggle with eating </w:t>
      </w:r>
      <w:r w:rsidR="009F07A9" w:rsidRPr="002C16E2">
        <w:rPr>
          <w:rFonts w:ascii="Arial" w:hAnsi="Arial" w:cs="Arial"/>
        </w:rPr>
        <w:t>disorders</w:t>
      </w:r>
      <w:r w:rsidR="00B34519" w:rsidRPr="002C16E2">
        <w:rPr>
          <w:rFonts w:ascii="Arial" w:hAnsi="Arial" w:cs="Arial"/>
        </w:rPr>
        <w:t xml:space="preserve"> for example </w:t>
      </w:r>
      <w:r w:rsidR="001506C1" w:rsidRPr="002C16E2">
        <w:rPr>
          <w:rFonts w:ascii="Arial" w:hAnsi="Arial" w:cs="Arial"/>
        </w:rPr>
        <w:t>show</w:t>
      </w:r>
      <w:r w:rsidR="00B34519" w:rsidRPr="002C16E2">
        <w:rPr>
          <w:rFonts w:ascii="Arial" w:hAnsi="Arial" w:cs="Arial"/>
        </w:rPr>
        <w:t xml:space="preserve"> higher rate of </w:t>
      </w:r>
      <w:r w:rsidR="001506C1" w:rsidRPr="002C16E2">
        <w:rPr>
          <w:rFonts w:ascii="Arial" w:hAnsi="Arial" w:cs="Arial"/>
        </w:rPr>
        <w:t>self-harm</w:t>
      </w:r>
      <w:r w:rsidR="00B34519" w:rsidRPr="002C16E2">
        <w:rPr>
          <w:rFonts w:ascii="Arial" w:hAnsi="Arial" w:cs="Arial"/>
        </w:rPr>
        <w:t xml:space="preserve"> </w:t>
      </w:r>
      <w:r w:rsidR="001506C1" w:rsidRPr="002C16E2">
        <w:rPr>
          <w:rFonts w:ascii="Arial" w:hAnsi="Arial" w:cs="Arial"/>
        </w:rPr>
        <w:t>which</w:t>
      </w:r>
      <w:r w:rsidR="00B34519" w:rsidRPr="002C16E2">
        <w:rPr>
          <w:rFonts w:ascii="Arial" w:hAnsi="Arial" w:cs="Arial"/>
        </w:rPr>
        <w:t xml:space="preserve"> </w:t>
      </w:r>
      <w:r w:rsidR="00152D18" w:rsidRPr="002C16E2">
        <w:rPr>
          <w:rFonts w:ascii="Arial" w:hAnsi="Arial" w:cs="Arial"/>
        </w:rPr>
        <w:t>suggests</w:t>
      </w:r>
      <w:r w:rsidR="00B34519" w:rsidRPr="002C16E2">
        <w:rPr>
          <w:rFonts w:ascii="Arial" w:hAnsi="Arial" w:cs="Arial"/>
        </w:rPr>
        <w:t xml:space="preserve"> that the </w:t>
      </w:r>
      <w:r w:rsidR="009F07A9" w:rsidRPr="002C16E2">
        <w:rPr>
          <w:rFonts w:ascii="Arial" w:hAnsi="Arial" w:cs="Arial"/>
        </w:rPr>
        <w:t xml:space="preserve">self body image plays a role in </w:t>
      </w:r>
      <w:r w:rsidR="001506C1" w:rsidRPr="002C16E2">
        <w:rPr>
          <w:rFonts w:ascii="Arial" w:hAnsi="Arial" w:cs="Arial"/>
        </w:rPr>
        <w:t xml:space="preserve">self-injuring </w:t>
      </w:r>
      <w:r w:rsidR="001506C1" w:rsidRPr="006B234C">
        <w:rPr>
          <w:rFonts w:ascii="Arial" w:hAnsi="Arial" w:cs="Arial"/>
        </w:rPr>
        <w:t>behaviour</w:t>
      </w:r>
      <w:r w:rsidR="007D24AD" w:rsidRPr="006B234C">
        <w:rPr>
          <w:rFonts w:ascii="Arial" w:hAnsi="Arial" w:cs="Arial"/>
        </w:rPr>
        <w:t xml:space="preserve"> (</w:t>
      </w:r>
      <w:r w:rsidR="007D24AD" w:rsidRPr="00AE3B0E">
        <w:rPr>
          <w:rFonts w:ascii="Arial" w:hAnsi="Arial" w:cs="Arial"/>
          <w:color w:val="000000" w:themeColor="text1"/>
          <w:shd w:val="clear" w:color="auto" w:fill="FFFFFF"/>
        </w:rPr>
        <w:t>Hielscher</w:t>
      </w:r>
      <w:r w:rsidR="002D7E71" w:rsidRPr="00AE3B0E">
        <w:rPr>
          <w:rFonts w:ascii="Arial" w:hAnsi="Arial" w:cs="Arial"/>
          <w:color w:val="000000" w:themeColor="text1"/>
          <w:shd w:val="clear" w:color="auto" w:fill="FFFFFF"/>
        </w:rPr>
        <w:t>, 2019).</w:t>
      </w:r>
      <w:r w:rsidR="00F6160D" w:rsidRPr="00AE3B0E">
        <w:rPr>
          <w:rFonts w:ascii="Arial" w:hAnsi="Arial" w:cs="Arial"/>
          <w:color w:val="000000" w:themeColor="text1"/>
          <w:shd w:val="clear" w:color="auto" w:fill="FFFFFF"/>
        </w:rPr>
        <w:t xml:space="preserve"> </w:t>
      </w:r>
      <w:r w:rsidR="000674E9" w:rsidRPr="00AE3B0E">
        <w:rPr>
          <w:rFonts w:ascii="Arial" w:hAnsi="Arial" w:cs="Arial"/>
          <w:color w:val="000000" w:themeColor="text1"/>
          <w:shd w:val="clear" w:color="auto" w:fill="FFFFFF"/>
        </w:rPr>
        <w:t>It is also interesting to look into how those who self-harm feel about their</w:t>
      </w:r>
      <w:r w:rsidR="00843FDA" w:rsidRPr="00AE3B0E">
        <w:rPr>
          <w:rFonts w:ascii="Arial" w:hAnsi="Arial" w:cs="Arial"/>
          <w:color w:val="000000" w:themeColor="text1"/>
          <w:shd w:val="clear" w:color="auto" w:fill="FFFFFF"/>
        </w:rPr>
        <w:t xml:space="preserve"> own scars. Not every type of self-harm will leave a scar but cutting for example likely will.</w:t>
      </w:r>
      <w:r w:rsidR="005522A4" w:rsidRPr="00AE3B0E">
        <w:rPr>
          <w:rFonts w:ascii="Arial" w:hAnsi="Arial" w:cs="Arial"/>
          <w:color w:val="000000" w:themeColor="text1"/>
          <w:shd w:val="clear" w:color="auto" w:fill="FFFFFF"/>
        </w:rPr>
        <w:t xml:space="preserve"> </w:t>
      </w:r>
      <w:r w:rsidR="00AF2E6B" w:rsidRPr="00AE3B0E">
        <w:rPr>
          <w:rFonts w:ascii="Arial" w:hAnsi="Arial" w:cs="Arial"/>
          <w:color w:val="000000" w:themeColor="text1"/>
          <w:shd w:val="clear" w:color="auto" w:fill="FFFFFF"/>
        </w:rPr>
        <w:t xml:space="preserve">Scarring is an </w:t>
      </w:r>
      <w:r w:rsidR="004226EB" w:rsidRPr="00AE3B0E">
        <w:rPr>
          <w:rFonts w:ascii="Arial" w:hAnsi="Arial" w:cs="Arial"/>
          <w:color w:val="000000" w:themeColor="text1"/>
          <w:shd w:val="clear" w:color="auto" w:fill="FFFFFF"/>
        </w:rPr>
        <w:t>understudied</w:t>
      </w:r>
      <w:r w:rsidR="00AF2E6B" w:rsidRPr="00AE3B0E">
        <w:rPr>
          <w:rFonts w:ascii="Arial" w:hAnsi="Arial" w:cs="Arial"/>
          <w:color w:val="000000" w:themeColor="text1"/>
          <w:shd w:val="clear" w:color="auto" w:fill="FFFFFF"/>
        </w:rPr>
        <w:t xml:space="preserve"> part of self-harm</w:t>
      </w:r>
      <w:r w:rsidR="00320CED" w:rsidRPr="00AE3B0E">
        <w:rPr>
          <w:rFonts w:ascii="Arial" w:hAnsi="Arial" w:cs="Arial"/>
          <w:color w:val="000000" w:themeColor="text1"/>
          <w:shd w:val="clear" w:color="auto" w:fill="FFFFFF"/>
        </w:rPr>
        <w:t>. Lewis</w:t>
      </w:r>
      <w:r w:rsidR="00795B5A" w:rsidRPr="00AE3B0E">
        <w:rPr>
          <w:rFonts w:ascii="Arial" w:hAnsi="Arial" w:cs="Arial"/>
          <w:color w:val="000000" w:themeColor="text1"/>
          <w:shd w:val="clear" w:color="auto" w:fill="FFFFFF"/>
        </w:rPr>
        <w:t xml:space="preserve"> </w:t>
      </w:r>
      <w:r w:rsidR="00320CED" w:rsidRPr="00AE3B0E">
        <w:rPr>
          <w:rFonts w:ascii="Arial" w:hAnsi="Arial" w:cs="Arial"/>
          <w:color w:val="000000" w:themeColor="text1"/>
          <w:shd w:val="clear" w:color="auto" w:fill="FFFFFF"/>
        </w:rPr>
        <w:t>(2016) found that people look at their scars in many different ways.</w:t>
      </w:r>
      <w:r w:rsidR="00686D8D" w:rsidRPr="00AE3B0E">
        <w:rPr>
          <w:rFonts w:ascii="Arial" w:hAnsi="Arial" w:cs="Arial"/>
          <w:color w:val="000000" w:themeColor="text1"/>
          <w:shd w:val="clear" w:color="auto" w:fill="FFFFFF"/>
        </w:rPr>
        <w:t xml:space="preserve"> Some of them </w:t>
      </w:r>
      <w:r w:rsidR="00FA584C" w:rsidRPr="00AE3B0E">
        <w:rPr>
          <w:rFonts w:ascii="Arial" w:hAnsi="Arial" w:cs="Arial"/>
          <w:color w:val="000000" w:themeColor="text1"/>
          <w:shd w:val="clear" w:color="auto" w:fill="FFFFFF"/>
        </w:rPr>
        <w:t xml:space="preserve">accept their scars, some will not or it will take time. </w:t>
      </w:r>
      <w:r w:rsidR="00360D99" w:rsidRPr="00AE3B0E">
        <w:rPr>
          <w:rFonts w:ascii="Arial" w:hAnsi="Arial" w:cs="Arial"/>
          <w:color w:val="000000" w:themeColor="text1"/>
          <w:shd w:val="clear" w:color="auto" w:fill="FFFFFF"/>
        </w:rPr>
        <w:t xml:space="preserve">Some even hate their scars and feel ashamed because of them and think that </w:t>
      </w:r>
      <w:r w:rsidR="00993832" w:rsidRPr="00AE3B0E">
        <w:rPr>
          <w:rFonts w:ascii="Arial" w:hAnsi="Arial" w:cs="Arial"/>
          <w:color w:val="000000" w:themeColor="text1"/>
          <w:shd w:val="clear" w:color="auto" w:fill="FFFFFF"/>
        </w:rPr>
        <w:t>scars make them ugly. They often report wearing clothing that will hide them an</w:t>
      </w:r>
      <w:r w:rsidR="00265333" w:rsidRPr="00AE3B0E">
        <w:rPr>
          <w:rFonts w:ascii="Arial" w:hAnsi="Arial" w:cs="Arial"/>
          <w:color w:val="000000" w:themeColor="text1"/>
          <w:shd w:val="clear" w:color="auto" w:fill="FFFFFF"/>
        </w:rPr>
        <w:t xml:space="preserve">d some of them will avoid relationships </w:t>
      </w:r>
      <w:r w:rsidR="00795B5A" w:rsidRPr="00AE3B0E">
        <w:rPr>
          <w:rFonts w:ascii="Arial" w:hAnsi="Arial" w:cs="Arial"/>
          <w:color w:val="000000" w:themeColor="text1"/>
          <w:shd w:val="clear" w:color="auto" w:fill="FFFFFF"/>
        </w:rPr>
        <w:t>altogether</w:t>
      </w:r>
      <w:r w:rsidR="00265333" w:rsidRPr="00AE3B0E">
        <w:rPr>
          <w:rFonts w:ascii="Arial" w:hAnsi="Arial" w:cs="Arial"/>
          <w:color w:val="000000" w:themeColor="text1"/>
          <w:shd w:val="clear" w:color="auto" w:fill="FFFFFF"/>
        </w:rPr>
        <w:t xml:space="preserve"> or tell cover stories </w:t>
      </w:r>
      <w:r w:rsidR="00795B5A" w:rsidRPr="00AE3B0E">
        <w:rPr>
          <w:rFonts w:ascii="Arial" w:hAnsi="Arial" w:cs="Arial"/>
          <w:color w:val="000000" w:themeColor="text1"/>
          <w:shd w:val="clear" w:color="auto" w:fill="FFFFFF"/>
        </w:rPr>
        <w:t>about how they got the scars.</w:t>
      </w:r>
    </w:p>
    <w:p w14:paraId="04F5244D" w14:textId="35DEC1F0" w:rsidR="008460B3" w:rsidRPr="002C16E2" w:rsidRDefault="00A5689D" w:rsidP="00F87771">
      <w:pPr>
        <w:spacing w:line="360" w:lineRule="auto"/>
        <w:rPr>
          <w:rFonts w:ascii="Arial" w:hAnsi="Arial" w:cs="Arial"/>
        </w:rPr>
      </w:pPr>
      <w:r w:rsidRPr="002C16E2">
        <w:rPr>
          <w:rFonts w:ascii="Arial" w:hAnsi="Arial" w:cs="Arial"/>
        </w:rPr>
        <w:t>However</w:t>
      </w:r>
      <w:r w:rsidR="00CE77C6" w:rsidRPr="002C16E2">
        <w:rPr>
          <w:rFonts w:ascii="Arial" w:hAnsi="Arial" w:cs="Arial"/>
        </w:rPr>
        <w:t>,</w:t>
      </w:r>
      <w:r w:rsidR="008460B3" w:rsidRPr="002C16E2">
        <w:rPr>
          <w:rFonts w:ascii="Arial" w:hAnsi="Arial" w:cs="Arial"/>
        </w:rPr>
        <w:t xml:space="preserve"> self-harm is not always as obvious a</w:t>
      </w:r>
      <w:r w:rsidRPr="002C16E2">
        <w:rPr>
          <w:rFonts w:ascii="Arial" w:hAnsi="Arial" w:cs="Arial"/>
        </w:rPr>
        <w:t xml:space="preserve">s scars on the arm. </w:t>
      </w:r>
      <w:r w:rsidR="008460B3" w:rsidRPr="002C16E2">
        <w:rPr>
          <w:rFonts w:ascii="Arial" w:hAnsi="Arial" w:cs="Arial"/>
        </w:rPr>
        <w:t>According to Wessel (20</w:t>
      </w:r>
      <w:r w:rsidR="00F641F2" w:rsidRPr="002C16E2">
        <w:rPr>
          <w:rFonts w:ascii="Arial" w:hAnsi="Arial" w:cs="Arial"/>
        </w:rPr>
        <w:t>22</w:t>
      </w:r>
      <w:r w:rsidR="008460B3" w:rsidRPr="002C16E2">
        <w:rPr>
          <w:rFonts w:ascii="Arial" w:hAnsi="Arial" w:cs="Arial"/>
        </w:rPr>
        <w:t>), some individuals would use body piercing and tattoos as a coping mechanism for trauma or stress. 5% of th</w:t>
      </w:r>
      <w:r w:rsidR="008D2B6B" w:rsidRPr="002C16E2">
        <w:rPr>
          <w:rFonts w:ascii="Arial" w:hAnsi="Arial" w:cs="Arial"/>
        </w:rPr>
        <w:t xml:space="preserve">ose </w:t>
      </w:r>
      <w:r w:rsidR="00D33550" w:rsidRPr="002C16E2">
        <w:rPr>
          <w:rFonts w:ascii="Arial" w:hAnsi="Arial" w:cs="Arial"/>
        </w:rPr>
        <w:t>with</w:t>
      </w:r>
      <w:r w:rsidR="008D2B6B" w:rsidRPr="002C16E2">
        <w:rPr>
          <w:rFonts w:ascii="Arial" w:hAnsi="Arial" w:cs="Arial"/>
        </w:rPr>
        <w:t xml:space="preserve"> piercing</w:t>
      </w:r>
      <w:r w:rsidR="000D0C3D" w:rsidRPr="002C16E2">
        <w:rPr>
          <w:rFonts w:ascii="Arial" w:hAnsi="Arial" w:cs="Arial"/>
        </w:rPr>
        <w:t>s</w:t>
      </w:r>
      <w:r w:rsidR="008460B3" w:rsidRPr="002C16E2">
        <w:rPr>
          <w:rFonts w:ascii="Arial" w:hAnsi="Arial" w:cs="Arial"/>
        </w:rPr>
        <w:t xml:space="preserve"> reported self-piercing.</w:t>
      </w:r>
      <w:r w:rsidR="00AC78E1" w:rsidRPr="002C16E2">
        <w:rPr>
          <w:rFonts w:ascii="Arial" w:hAnsi="Arial" w:cs="Arial"/>
        </w:rPr>
        <w:t xml:space="preserve"> In the body modification community</w:t>
      </w:r>
      <w:r w:rsidR="00D33550" w:rsidRPr="002C16E2">
        <w:rPr>
          <w:rFonts w:ascii="Arial" w:hAnsi="Arial" w:cs="Arial"/>
        </w:rPr>
        <w:t>,</w:t>
      </w:r>
      <w:r w:rsidR="00AC78E1" w:rsidRPr="002C16E2">
        <w:rPr>
          <w:rFonts w:ascii="Arial" w:hAnsi="Arial" w:cs="Arial"/>
        </w:rPr>
        <w:t xml:space="preserve"> many </w:t>
      </w:r>
      <w:r w:rsidR="00525DAC" w:rsidRPr="002C16E2">
        <w:rPr>
          <w:rFonts w:ascii="Arial" w:hAnsi="Arial" w:cs="Arial"/>
        </w:rPr>
        <w:t xml:space="preserve">admitted to </w:t>
      </w:r>
      <w:r w:rsidR="00D33550" w:rsidRPr="002C16E2">
        <w:rPr>
          <w:rFonts w:ascii="Arial" w:hAnsi="Arial" w:cs="Arial"/>
        </w:rPr>
        <w:t>self-cutting</w:t>
      </w:r>
      <w:r w:rsidR="00525DAC" w:rsidRPr="002C16E2">
        <w:rPr>
          <w:rFonts w:ascii="Arial" w:hAnsi="Arial" w:cs="Arial"/>
        </w:rPr>
        <w:t xml:space="preserve"> in their childhood but some of them stopped after starting body modifications, mostly piercings and tattoos.</w:t>
      </w:r>
    </w:p>
    <w:p w14:paraId="6F78FC41" w14:textId="6A5815CE" w:rsidR="00F056DA" w:rsidRPr="002C16E2" w:rsidRDefault="00F056DA" w:rsidP="00F87771">
      <w:pPr>
        <w:spacing w:line="360" w:lineRule="auto"/>
        <w:rPr>
          <w:rFonts w:ascii="Arial" w:hAnsi="Arial" w:cs="Arial"/>
        </w:rPr>
      </w:pPr>
      <w:r w:rsidRPr="002C16E2">
        <w:rPr>
          <w:rFonts w:ascii="Arial" w:hAnsi="Arial" w:cs="Arial"/>
        </w:rPr>
        <w:lastRenderedPageBreak/>
        <w:t>Therefore it is important to understand the reasons behind sel</w:t>
      </w:r>
      <w:r w:rsidR="0019123A" w:rsidRPr="002C16E2">
        <w:rPr>
          <w:rFonts w:ascii="Arial" w:hAnsi="Arial" w:cs="Arial"/>
        </w:rPr>
        <w:t>f-harm, to discover the underlying causes</w:t>
      </w:r>
      <w:r w:rsidR="003E3198" w:rsidRPr="002C16E2">
        <w:rPr>
          <w:rFonts w:ascii="Arial" w:hAnsi="Arial" w:cs="Arial"/>
        </w:rPr>
        <w:t>,</w:t>
      </w:r>
      <w:r w:rsidR="0019123A" w:rsidRPr="002C16E2">
        <w:rPr>
          <w:rFonts w:ascii="Arial" w:hAnsi="Arial" w:cs="Arial"/>
        </w:rPr>
        <w:t xml:space="preserve"> and to educate the family and </w:t>
      </w:r>
      <w:r w:rsidR="003F57DD" w:rsidRPr="002C16E2">
        <w:rPr>
          <w:rFonts w:ascii="Arial" w:hAnsi="Arial" w:cs="Arial"/>
        </w:rPr>
        <w:t xml:space="preserve">those who the closest to the individual about </w:t>
      </w:r>
      <w:r w:rsidR="00810951" w:rsidRPr="002C16E2">
        <w:rPr>
          <w:rFonts w:ascii="Arial" w:hAnsi="Arial" w:cs="Arial"/>
        </w:rPr>
        <w:t xml:space="preserve">the </w:t>
      </w:r>
      <w:r w:rsidR="003E3198" w:rsidRPr="002C16E2">
        <w:rPr>
          <w:rFonts w:ascii="Arial" w:hAnsi="Arial" w:cs="Arial"/>
        </w:rPr>
        <w:t>signs</w:t>
      </w:r>
      <w:r w:rsidR="00810951" w:rsidRPr="002C16E2">
        <w:rPr>
          <w:rFonts w:ascii="Arial" w:hAnsi="Arial" w:cs="Arial"/>
        </w:rPr>
        <w:t xml:space="preserve"> of the behaviour and how to approach the </w:t>
      </w:r>
      <w:r w:rsidR="00101780" w:rsidRPr="002C16E2">
        <w:rPr>
          <w:rFonts w:ascii="Arial" w:hAnsi="Arial" w:cs="Arial"/>
        </w:rPr>
        <w:t xml:space="preserve">topic. Early intervention is vital </w:t>
      </w:r>
      <w:r w:rsidR="007E0D0C" w:rsidRPr="002C16E2">
        <w:rPr>
          <w:rFonts w:ascii="Arial" w:hAnsi="Arial" w:cs="Arial"/>
        </w:rPr>
        <w:t xml:space="preserve">just as much as understanding the experiences that the </w:t>
      </w:r>
      <w:r w:rsidR="003E3198" w:rsidRPr="002C16E2">
        <w:rPr>
          <w:rFonts w:ascii="Arial" w:hAnsi="Arial" w:cs="Arial"/>
        </w:rPr>
        <w:t>self</w:t>
      </w:r>
      <w:r w:rsidR="007E0D0C" w:rsidRPr="002C16E2">
        <w:rPr>
          <w:rFonts w:ascii="Arial" w:hAnsi="Arial" w:cs="Arial"/>
        </w:rPr>
        <w:t>-harming individual goes through.</w:t>
      </w:r>
      <w:r w:rsidR="00FB6D6F" w:rsidRPr="002C16E2">
        <w:rPr>
          <w:rFonts w:ascii="Arial" w:hAnsi="Arial" w:cs="Arial"/>
        </w:rPr>
        <w:t xml:space="preserve"> </w:t>
      </w:r>
      <w:r w:rsidR="008A271B" w:rsidRPr="002C16E2">
        <w:rPr>
          <w:rFonts w:ascii="Arial" w:hAnsi="Arial" w:cs="Arial"/>
        </w:rPr>
        <w:t xml:space="preserve">It is crucial to provide information and opportunity to </w:t>
      </w:r>
      <w:r w:rsidR="00E74938" w:rsidRPr="002C16E2">
        <w:rPr>
          <w:rFonts w:ascii="Arial" w:hAnsi="Arial" w:cs="Arial"/>
        </w:rPr>
        <w:t>learn other healthy coping mechanisms early in life.</w:t>
      </w:r>
      <w:r w:rsidR="003E3198" w:rsidRPr="002C16E2">
        <w:rPr>
          <w:rFonts w:ascii="Arial" w:hAnsi="Arial" w:cs="Arial"/>
        </w:rPr>
        <w:t xml:space="preserve"> Current study </w:t>
      </w:r>
      <w:r w:rsidR="003230FE" w:rsidRPr="002C16E2">
        <w:rPr>
          <w:rFonts w:ascii="Arial" w:hAnsi="Arial" w:cs="Arial"/>
        </w:rPr>
        <w:t>is investigating the experience of self-harm.</w:t>
      </w:r>
    </w:p>
    <w:p w14:paraId="07FD7A3E" w14:textId="7E10FFD7" w:rsidR="00B96237" w:rsidRPr="002C16E2" w:rsidRDefault="00B96237" w:rsidP="00F87771">
      <w:pPr>
        <w:spacing w:line="360" w:lineRule="auto"/>
        <w:rPr>
          <w:rFonts w:ascii="Arial" w:hAnsi="Arial" w:cs="Arial"/>
        </w:rPr>
      </w:pPr>
    </w:p>
    <w:p w14:paraId="6A4A1175" w14:textId="2A8C443F" w:rsidR="006B7A9E" w:rsidRPr="002C16E2" w:rsidRDefault="006B7A9E" w:rsidP="00F87771">
      <w:pPr>
        <w:spacing w:line="360" w:lineRule="auto"/>
        <w:rPr>
          <w:rFonts w:ascii="Arial" w:hAnsi="Arial" w:cs="Arial"/>
          <w:b/>
          <w:bCs/>
          <w:sz w:val="28"/>
          <w:szCs w:val="28"/>
        </w:rPr>
      </w:pPr>
      <w:r w:rsidRPr="002C16E2">
        <w:rPr>
          <w:rFonts w:ascii="Arial" w:hAnsi="Arial" w:cs="Arial"/>
          <w:b/>
          <w:bCs/>
          <w:sz w:val="28"/>
          <w:szCs w:val="28"/>
        </w:rPr>
        <w:t>Method</w:t>
      </w:r>
      <w:r w:rsidR="007B5760" w:rsidRPr="002C16E2">
        <w:rPr>
          <w:rFonts w:ascii="Arial" w:hAnsi="Arial" w:cs="Arial"/>
          <w:b/>
          <w:bCs/>
          <w:sz w:val="28"/>
          <w:szCs w:val="28"/>
        </w:rPr>
        <w:t>ology</w:t>
      </w:r>
    </w:p>
    <w:p w14:paraId="3D7DC733" w14:textId="0CC5727D" w:rsidR="00232322" w:rsidRPr="002C16E2" w:rsidRDefault="00232322" w:rsidP="00F87771">
      <w:pPr>
        <w:spacing w:line="360" w:lineRule="auto"/>
        <w:rPr>
          <w:rFonts w:ascii="Arial" w:hAnsi="Arial" w:cs="Arial"/>
          <w:b/>
          <w:bCs/>
          <w:sz w:val="24"/>
          <w:szCs w:val="24"/>
        </w:rPr>
      </w:pPr>
      <w:r w:rsidRPr="002C16E2">
        <w:rPr>
          <w:rFonts w:ascii="Arial" w:hAnsi="Arial" w:cs="Arial"/>
          <w:b/>
          <w:bCs/>
          <w:sz w:val="24"/>
          <w:szCs w:val="24"/>
        </w:rPr>
        <w:t>Design</w:t>
      </w:r>
    </w:p>
    <w:p w14:paraId="73AA00DB" w14:textId="4C64C0B2" w:rsidR="006B7A9E" w:rsidRPr="002C16E2" w:rsidRDefault="006B7A9E" w:rsidP="00F87771">
      <w:pPr>
        <w:spacing w:line="360" w:lineRule="auto"/>
        <w:rPr>
          <w:rFonts w:ascii="Arial" w:hAnsi="Arial" w:cs="Arial"/>
        </w:rPr>
      </w:pPr>
      <w:r w:rsidRPr="002C16E2">
        <w:rPr>
          <w:rFonts w:ascii="Arial" w:hAnsi="Arial" w:cs="Arial"/>
        </w:rPr>
        <w:t xml:space="preserve">A </w:t>
      </w:r>
      <w:r w:rsidR="00871284" w:rsidRPr="002C16E2">
        <w:rPr>
          <w:rFonts w:ascii="Arial" w:hAnsi="Arial" w:cs="Arial"/>
        </w:rPr>
        <w:t>non-experimental</w:t>
      </w:r>
      <w:r w:rsidRPr="002C16E2">
        <w:rPr>
          <w:rFonts w:ascii="Arial" w:hAnsi="Arial" w:cs="Arial"/>
        </w:rPr>
        <w:t xml:space="preserve"> qualitative approach was undertaken writing a thematic analysis on a diary extract.</w:t>
      </w:r>
    </w:p>
    <w:p w14:paraId="2F080053" w14:textId="58ED0D31" w:rsidR="006B7A9E" w:rsidRPr="002C16E2" w:rsidRDefault="006B7A9E" w:rsidP="00F87771">
      <w:pPr>
        <w:spacing w:line="360" w:lineRule="auto"/>
        <w:rPr>
          <w:rFonts w:ascii="Arial" w:hAnsi="Arial" w:cs="Arial"/>
          <w:b/>
          <w:bCs/>
          <w:sz w:val="24"/>
          <w:szCs w:val="24"/>
        </w:rPr>
      </w:pPr>
      <w:r w:rsidRPr="002C16E2">
        <w:rPr>
          <w:rFonts w:ascii="Arial" w:hAnsi="Arial" w:cs="Arial"/>
          <w:b/>
          <w:bCs/>
          <w:sz w:val="24"/>
          <w:szCs w:val="24"/>
        </w:rPr>
        <w:t>Participants</w:t>
      </w:r>
    </w:p>
    <w:p w14:paraId="7B7604D9" w14:textId="376D61D2" w:rsidR="006B7A9E" w:rsidRPr="002C16E2" w:rsidRDefault="006B7A9E" w:rsidP="00F87771">
      <w:pPr>
        <w:spacing w:line="360" w:lineRule="auto"/>
        <w:rPr>
          <w:rFonts w:ascii="Arial" w:hAnsi="Arial" w:cs="Arial"/>
        </w:rPr>
      </w:pPr>
      <w:r w:rsidRPr="002C16E2">
        <w:rPr>
          <w:rFonts w:ascii="Arial" w:hAnsi="Arial" w:cs="Arial"/>
        </w:rPr>
        <w:t xml:space="preserve">The diary extract was retrieved from the book called My Alien Self: My Journey back to me. It was written by Amanda Green and was first published in 2012. It is a memoir and </w:t>
      </w:r>
      <w:r w:rsidR="00871284" w:rsidRPr="002C16E2">
        <w:rPr>
          <w:rFonts w:ascii="Arial" w:hAnsi="Arial" w:cs="Arial"/>
        </w:rPr>
        <w:t>talks</w:t>
      </w:r>
      <w:r w:rsidRPr="002C16E2">
        <w:rPr>
          <w:rFonts w:ascii="Arial" w:hAnsi="Arial" w:cs="Arial"/>
        </w:rPr>
        <w:t xml:space="preserve"> about herself battling with mental illnesses, rape</w:t>
      </w:r>
      <w:r w:rsidR="00871284" w:rsidRPr="002C16E2">
        <w:rPr>
          <w:rFonts w:ascii="Arial" w:hAnsi="Arial" w:cs="Arial"/>
        </w:rPr>
        <w:t>,</w:t>
      </w:r>
      <w:r w:rsidRPr="002C16E2">
        <w:rPr>
          <w:rFonts w:ascii="Arial" w:hAnsi="Arial" w:cs="Arial"/>
        </w:rPr>
        <w:t xml:space="preserve"> and </w:t>
      </w:r>
      <w:r w:rsidR="00871284" w:rsidRPr="002C16E2">
        <w:rPr>
          <w:rFonts w:ascii="Arial" w:hAnsi="Arial" w:cs="Arial"/>
        </w:rPr>
        <w:t>self-harm</w:t>
      </w:r>
      <w:r w:rsidRPr="002C16E2">
        <w:rPr>
          <w:rFonts w:ascii="Arial" w:hAnsi="Arial" w:cs="Arial"/>
        </w:rPr>
        <w:t xml:space="preserve">. Amanda Green is a </w:t>
      </w:r>
      <w:r w:rsidR="00871284" w:rsidRPr="002C16E2">
        <w:rPr>
          <w:rFonts w:ascii="Arial" w:hAnsi="Arial" w:cs="Arial"/>
        </w:rPr>
        <w:t>self-published</w:t>
      </w:r>
      <w:r w:rsidRPr="002C16E2">
        <w:rPr>
          <w:rFonts w:ascii="Arial" w:hAnsi="Arial" w:cs="Arial"/>
        </w:rPr>
        <w:t xml:space="preserve"> author who has written two memoirs, a </w:t>
      </w:r>
      <w:r w:rsidR="00871284" w:rsidRPr="002C16E2">
        <w:rPr>
          <w:rFonts w:ascii="Arial" w:hAnsi="Arial" w:cs="Arial"/>
        </w:rPr>
        <w:t>self-help</w:t>
      </w:r>
      <w:r w:rsidRPr="002C16E2">
        <w:rPr>
          <w:rFonts w:ascii="Arial" w:hAnsi="Arial" w:cs="Arial"/>
        </w:rPr>
        <w:t xml:space="preserve"> book</w:t>
      </w:r>
      <w:r w:rsidR="00871284" w:rsidRPr="002C16E2">
        <w:rPr>
          <w:rFonts w:ascii="Arial" w:hAnsi="Arial" w:cs="Arial"/>
        </w:rPr>
        <w:t>,</w:t>
      </w:r>
      <w:r w:rsidRPr="002C16E2">
        <w:rPr>
          <w:rFonts w:ascii="Arial" w:hAnsi="Arial" w:cs="Arial"/>
        </w:rPr>
        <w:t xml:space="preserve"> and fiction books.</w:t>
      </w:r>
    </w:p>
    <w:p w14:paraId="31BC0356" w14:textId="0088DAC8" w:rsidR="00871284" w:rsidRPr="002C16E2" w:rsidRDefault="00871284" w:rsidP="00F87771">
      <w:pPr>
        <w:spacing w:line="360" w:lineRule="auto"/>
        <w:rPr>
          <w:rFonts w:ascii="Arial" w:hAnsi="Arial" w:cs="Arial"/>
        </w:rPr>
      </w:pPr>
      <w:r w:rsidRPr="002C16E2">
        <w:rPr>
          <w:rFonts w:ascii="Arial" w:hAnsi="Arial" w:cs="Arial"/>
        </w:rPr>
        <w:t xml:space="preserve">The data was analysed by a level 5 Applied Psychology student. </w:t>
      </w:r>
    </w:p>
    <w:p w14:paraId="66DC19E9" w14:textId="2F770D4D" w:rsidR="00871284" w:rsidRPr="002C16E2" w:rsidRDefault="00871284" w:rsidP="00F87771">
      <w:pPr>
        <w:spacing w:line="360" w:lineRule="auto"/>
        <w:rPr>
          <w:rFonts w:ascii="Arial" w:hAnsi="Arial" w:cs="Arial"/>
          <w:b/>
          <w:bCs/>
          <w:sz w:val="24"/>
          <w:szCs w:val="24"/>
        </w:rPr>
      </w:pPr>
      <w:r w:rsidRPr="002C16E2">
        <w:rPr>
          <w:rFonts w:ascii="Arial" w:hAnsi="Arial" w:cs="Arial"/>
          <w:b/>
          <w:bCs/>
          <w:sz w:val="24"/>
          <w:szCs w:val="24"/>
        </w:rPr>
        <w:t>Materials</w:t>
      </w:r>
    </w:p>
    <w:p w14:paraId="23E22982" w14:textId="26BDDE78" w:rsidR="00871284" w:rsidRPr="002C16E2" w:rsidRDefault="00871284" w:rsidP="00F87771">
      <w:pPr>
        <w:spacing w:line="360" w:lineRule="auto"/>
        <w:rPr>
          <w:rFonts w:ascii="Arial" w:hAnsi="Arial" w:cs="Arial"/>
        </w:rPr>
      </w:pPr>
      <w:r w:rsidRPr="002C16E2">
        <w:rPr>
          <w:rFonts w:ascii="Arial" w:hAnsi="Arial" w:cs="Arial"/>
        </w:rPr>
        <w:t>The diary extract, one and a half pages long from the book My Alien Self: My journey back to me</w:t>
      </w:r>
      <w:r w:rsidR="00972B4B" w:rsidRPr="002C16E2">
        <w:rPr>
          <w:rFonts w:ascii="Arial" w:hAnsi="Arial" w:cs="Arial"/>
        </w:rPr>
        <w:t xml:space="preserve">. It </w:t>
      </w:r>
      <w:r w:rsidRPr="002C16E2">
        <w:rPr>
          <w:rFonts w:ascii="Arial" w:hAnsi="Arial" w:cs="Arial"/>
        </w:rPr>
        <w:t>was written by Amanda Green and was first published in 2012.</w:t>
      </w:r>
      <w:r w:rsidR="00772A5B" w:rsidRPr="002C16E2">
        <w:rPr>
          <w:rFonts w:ascii="Arial" w:hAnsi="Arial" w:cs="Arial"/>
        </w:rPr>
        <w:t xml:space="preserve"> Codes have been noted down on paper by the researcher and later </w:t>
      </w:r>
      <w:r w:rsidR="00941E8F" w:rsidRPr="002C16E2">
        <w:rPr>
          <w:rFonts w:ascii="Arial" w:hAnsi="Arial" w:cs="Arial"/>
        </w:rPr>
        <w:t>transferred to a Word document (see Appendix 2 for the codes).</w:t>
      </w:r>
    </w:p>
    <w:p w14:paraId="35F33EF5" w14:textId="416A8CE8" w:rsidR="00E4775D" w:rsidRPr="002C16E2" w:rsidRDefault="00E4775D" w:rsidP="00F87771">
      <w:pPr>
        <w:spacing w:line="360" w:lineRule="auto"/>
        <w:rPr>
          <w:rFonts w:ascii="Arial" w:hAnsi="Arial" w:cs="Arial"/>
          <w:b/>
          <w:bCs/>
          <w:sz w:val="24"/>
          <w:szCs w:val="24"/>
        </w:rPr>
      </w:pPr>
      <w:r w:rsidRPr="002C16E2">
        <w:rPr>
          <w:rFonts w:ascii="Arial" w:hAnsi="Arial" w:cs="Arial"/>
          <w:b/>
          <w:bCs/>
          <w:sz w:val="24"/>
          <w:szCs w:val="24"/>
        </w:rPr>
        <w:t>Procedure</w:t>
      </w:r>
    </w:p>
    <w:p w14:paraId="04604543" w14:textId="1FF4D3C0" w:rsidR="00E4775D" w:rsidRPr="002C16E2" w:rsidRDefault="00E4775D" w:rsidP="00F87771">
      <w:pPr>
        <w:spacing w:line="360" w:lineRule="auto"/>
        <w:rPr>
          <w:rFonts w:ascii="Arial" w:hAnsi="Arial" w:cs="Arial"/>
        </w:rPr>
      </w:pPr>
      <w:r w:rsidRPr="002C16E2">
        <w:rPr>
          <w:rFonts w:ascii="Arial" w:hAnsi="Arial" w:cs="Arial"/>
        </w:rPr>
        <w:t>See appendix 3 for procedure.</w:t>
      </w:r>
    </w:p>
    <w:p w14:paraId="12A77416" w14:textId="18B31A10" w:rsidR="00B55C0A" w:rsidRPr="002C16E2" w:rsidRDefault="00B55C0A" w:rsidP="00F87771">
      <w:pPr>
        <w:spacing w:line="360" w:lineRule="auto"/>
        <w:rPr>
          <w:rFonts w:ascii="Arial" w:hAnsi="Arial" w:cs="Arial"/>
          <w:b/>
          <w:bCs/>
          <w:sz w:val="28"/>
          <w:szCs w:val="28"/>
        </w:rPr>
      </w:pPr>
      <w:r w:rsidRPr="002C16E2">
        <w:rPr>
          <w:rFonts w:ascii="Arial" w:hAnsi="Arial" w:cs="Arial"/>
          <w:b/>
          <w:bCs/>
          <w:sz w:val="28"/>
          <w:szCs w:val="28"/>
        </w:rPr>
        <w:t>Results and discussion</w:t>
      </w:r>
    </w:p>
    <w:p w14:paraId="321887AF" w14:textId="3C90ADB9" w:rsidR="00B55C0A" w:rsidRPr="002C16E2" w:rsidRDefault="00B55C0A" w:rsidP="00F87771">
      <w:pPr>
        <w:spacing w:line="360" w:lineRule="auto"/>
        <w:rPr>
          <w:rFonts w:ascii="Arial" w:hAnsi="Arial" w:cs="Arial"/>
        </w:rPr>
      </w:pPr>
      <w:r w:rsidRPr="002C16E2">
        <w:rPr>
          <w:rFonts w:ascii="Arial" w:hAnsi="Arial" w:cs="Arial"/>
        </w:rPr>
        <w:t xml:space="preserve">During the familiarisation phase, the text has been read twice by the researcher and the initial thoughts have been noted on a sheet of paper. These included the fact that Amanda still battles with mental health issues because of what happened in her past and still feels uneasy about it when reading it. The self-harm started after she has been raped and it evolved from ear piercing to cutting her forearm with a knife. Her family either did not notice </w:t>
      </w:r>
      <w:r w:rsidRPr="002C16E2">
        <w:rPr>
          <w:rFonts w:ascii="Arial" w:hAnsi="Arial" w:cs="Arial"/>
        </w:rPr>
        <w:lastRenderedPageBreak/>
        <w:t xml:space="preserve">or did not </w:t>
      </w:r>
      <w:r w:rsidR="009C59F0" w:rsidRPr="002C16E2">
        <w:rPr>
          <w:rFonts w:ascii="Arial" w:hAnsi="Arial" w:cs="Arial"/>
        </w:rPr>
        <w:t>think much about the signs</w:t>
      </w:r>
      <w:r w:rsidRPr="002C16E2">
        <w:rPr>
          <w:rFonts w:ascii="Arial" w:hAnsi="Arial" w:cs="Arial"/>
        </w:rPr>
        <w:t xml:space="preserve"> so there was no intervention from them. She also </w:t>
      </w:r>
      <w:r w:rsidR="00D838B6" w:rsidRPr="002C16E2">
        <w:rPr>
          <w:rFonts w:ascii="Arial" w:hAnsi="Arial" w:cs="Arial"/>
        </w:rPr>
        <w:t xml:space="preserve">said she did not feel loved that </w:t>
      </w:r>
      <w:r w:rsidR="003547EA" w:rsidRPr="002C16E2">
        <w:rPr>
          <w:rFonts w:ascii="Arial" w:hAnsi="Arial" w:cs="Arial"/>
        </w:rPr>
        <w:t>suggests</w:t>
      </w:r>
      <w:r w:rsidR="00083170" w:rsidRPr="002C16E2">
        <w:rPr>
          <w:rFonts w:ascii="Arial" w:hAnsi="Arial" w:cs="Arial"/>
        </w:rPr>
        <w:t xml:space="preserve"> some kind of </w:t>
      </w:r>
      <w:r w:rsidR="003547EA" w:rsidRPr="002C16E2">
        <w:rPr>
          <w:rFonts w:ascii="Arial" w:hAnsi="Arial" w:cs="Arial"/>
        </w:rPr>
        <w:t>self-image</w:t>
      </w:r>
      <w:r w:rsidR="00083170" w:rsidRPr="002C16E2">
        <w:rPr>
          <w:rFonts w:ascii="Arial" w:hAnsi="Arial" w:cs="Arial"/>
        </w:rPr>
        <w:t xml:space="preserve"> issues</w:t>
      </w:r>
      <w:r w:rsidR="00B95055" w:rsidRPr="002C16E2">
        <w:rPr>
          <w:rFonts w:ascii="Arial" w:hAnsi="Arial" w:cs="Arial"/>
        </w:rPr>
        <w:t xml:space="preserve"> and </w:t>
      </w:r>
      <w:r w:rsidR="00495747" w:rsidRPr="002C16E2">
        <w:rPr>
          <w:rFonts w:ascii="Arial" w:hAnsi="Arial" w:cs="Arial"/>
        </w:rPr>
        <w:t>problems in the family dynamics</w:t>
      </w:r>
      <w:r w:rsidRPr="002C16E2">
        <w:rPr>
          <w:rFonts w:ascii="Arial" w:hAnsi="Arial" w:cs="Arial"/>
        </w:rPr>
        <w:t>.</w:t>
      </w:r>
    </w:p>
    <w:p w14:paraId="7FF471B0" w14:textId="77777777" w:rsidR="00160632" w:rsidRPr="002C16E2" w:rsidRDefault="00160632">
      <w:pPr>
        <w:rPr>
          <w:rFonts w:ascii="Arial" w:hAnsi="Arial" w:cs="Arial"/>
        </w:rPr>
      </w:pPr>
    </w:p>
    <w:p w14:paraId="1825EBEF" w14:textId="63339CC7" w:rsidR="00B55C0A" w:rsidRPr="002C16E2" w:rsidRDefault="009D4DF2">
      <w:pPr>
        <w:rPr>
          <w:rFonts w:ascii="Arial" w:hAnsi="Arial" w:cs="Arial"/>
          <w:b/>
          <w:bCs/>
        </w:rPr>
      </w:pPr>
      <w:r w:rsidRPr="002C16E2">
        <w:rPr>
          <w:rFonts w:ascii="Arial" w:hAnsi="Arial" w:cs="Arial"/>
          <w:b/>
          <w:bCs/>
        </w:rPr>
        <w:t>Table 1 – Summary of themes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005"/>
        <w:gridCol w:w="3005"/>
        <w:gridCol w:w="3006"/>
      </w:tblGrid>
      <w:tr w:rsidR="00B55C0A" w:rsidRPr="002C16E2" w14:paraId="4135CE54" w14:textId="77777777" w:rsidTr="005A1B67">
        <w:tc>
          <w:tcPr>
            <w:tcW w:w="3005" w:type="dxa"/>
            <w:tcBorders>
              <w:top w:val="single" w:sz="4" w:space="0" w:color="auto"/>
              <w:bottom w:val="single" w:sz="4" w:space="0" w:color="auto"/>
            </w:tcBorders>
          </w:tcPr>
          <w:p w14:paraId="670D5111" w14:textId="7E565ADA" w:rsidR="00B55C0A" w:rsidRPr="002C16E2" w:rsidRDefault="00B55C0A">
            <w:pPr>
              <w:rPr>
                <w:rFonts w:ascii="Arial" w:hAnsi="Arial" w:cs="Arial"/>
              </w:rPr>
            </w:pPr>
            <w:r w:rsidRPr="002C16E2">
              <w:rPr>
                <w:rFonts w:ascii="Arial" w:hAnsi="Arial" w:cs="Arial"/>
              </w:rPr>
              <w:t>Theme</w:t>
            </w:r>
          </w:p>
        </w:tc>
        <w:tc>
          <w:tcPr>
            <w:tcW w:w="3005" w:type="dxa"/>
            <w:tcBorders>
              <w:top w:val="single" w:sz="4" w:space="0" w:color="auto"/>
              <w:bottom w:val="single" w:sz="4" w:space="0" w:color="auto"/>
            </w:tcBorders>
          </w:tcPr>
          <w:p w14:paraId="04EBF303" w14:textId="060C3EC0" w:rsidR="00B55C0A" w:rsidRPr="002C16E2" w:rsidRDefault="00B55C0A">
            <w:pPr>
              <w:rPr>
                <w:rFonts w:ascii="Arial" w:hAnsi="Arial" w:cs="Arial"/>
              </w:rPr>
            </w:pPr>
            <w:r w:rsidRPr="002C16E2">
              <w:rPr>
                <w:rFonts w:ascii="Arial" w:hAnsi="Arial" w:cs="Arial"/>
              </w:rPr>
              <w:t>Quote</w:t>
            </w:r>
          </w:p>
        </w:tc>
        <w:tc>
          <w:tcPr>
            <w:tcW w:w="3006" w:type="dxa"/>
            <w:tcBorders>
              <w:top w:val="single" w:sz="4" w:space="0" w:color="auto"/>
              <w:bottom w:val="single" w:sz="4" w:space="0" w:color="auto"/>
            </w:tcBorders>
          </w:tcPr>
          <w:p w14:paraId="6AD67AE7" w14:textId="0F0CA784" w:rsidR="00B55C0A" w:rsidRPr="002C16E2" w:rsidRDefault="00B55C0A">
            <w:pPr>
              <w:rPr>
                <w:rFonts w:ascii="Arial" w:hAnsi="Arial" w:cs="Arial"/>
              </w:rPr>
            </w:pPr>
            <w:r w:rsidRPr="002C16E2">
              <w:rPr>
                <w:rFonts w:ascii="Arial" w:hAnsi="Arial" w:cs="Arial"/>
              </w:rPr>
              <w:t>Page and line</w:t>
            </w:r>
          </w:p>
        </w:tc>
      </w:tr>
      <w:tr w:rsidR="00B55C0A" w:rsidRPr="002C16E2" w14:paraId="5EFE6596" w14:textId="77777777" w:rsidTr="005A1B67">
        <w:tc>
          <w:tcPr>
            <w:tcW w:w="3005" w:type="dxa"/>
            <w:tcBorders>
              <w:top w:val="single" w:sz="4" w:space="0" w:color="auto"/>
              <w:right w:val="single" w:sz="4" w:space="0" w:color="auto"/>
            </w:tcBorders>
          </w:tcPr>
          <w:p w14:paraId="48394142" w14:textId="561CB3F8" w:rsidR="00B55C0A" w:rsidRPr="002C16E2" w:rsidRDefault="00B55C0A">
            <w:pPr>
              <w:rPr>
                <w:rFonts w:ascii="Arial" w:hAnsi="Arial" w:cs="Arial"/>
              </w:rPr>
            </w:pPr>
            <w:r w:rsidRPr="002C16E2">
              <w:rPr>
                <w:rFonts w:ascii="Arial" w:hAnsi="Arial" w:cs="Arial"/>
              </w:rPr>
              <w:t>The evolvement of the self-harm</w:t>
            </w:r>
            <w:r w:rsidR="002A3934" w:rsidRPr="002C16E2">
              <w:rPr>
                <w:rFonts w:ascii="Arial" w:hAnsi="Arial" w:cs="Arial"/>
              </w:rPr>
              <w:t xml:space="preserve"> from needle to knife</w:t>
            </w:r>
          </w:p>
        </w:tc>
        <w:tc>
          <w:tcPr>
            <w:tcW w:w="3005" w:type="dxa"/>
            <w:tcBorders>
              <w:top w:val="single" w:sz="4" w:space="0" w:color="auto"/>
              <w:left w:val="single" w:sz="4" w:space="0" w:color="auto"/>
            </w:tcBorders>
          </w:tcPr>
          <w:p w14:paraId="3CFA04A6" w14:textId="77777777" w:rsidR="003A1F11" w:rsidRPr="002C16E2" w:rsidRDefault="003A1F11">
            <w:pPr>
              <w:rPr>
                <w:rFonts w:ascii="Arial" w:hAnsi="Arial" w:cs="Arial"/>
              </w:rPr>
            </w:pPr>
          </w:p>
          <w:p w14:paraId="022818B8" w14:textId="77777777" w:rsidR="003A1F11" w:rsidRPr="002C16E2" w:rsidRDefault="003A1F11">
            <w:pPr>
              <w:rPr>
                <w:rFonts w:ascii="Arial" w:hAnsi="Arial" w:cs="Arial"/>
              </w:rPr>
            </w:pPr>
            <w:r w:rsidRPr="002C16E2">
              <w:rPr>
                <w:rFonts w:ascii="Arial" w:hAnsi="Arial" w:cs="Arial"/>
              </w:rPr>
              <w:t>“… I resorted to use the bread knife sawing little lines into my forearms…”</w:t>
            </w:r>
          </w:p>
          <w:p w14:paraId="57896B86" w14:textId="1EE76CDF" w:rsidR="00145983" w:rsidRPr="002C16E2" w:rsidRDefault="00145983">
            <w:pPr>
              <w:rPr>
                <w:rFonts w:ascii="Arial" w:hAnsi="Arial" w:cs="Arial"/>
              </w:rPr>
            </w:pPr>
          </w:p>
        </w:tc>
        <w:tc>
          <w:tcPr>
            <w:tcW w:w="3006" w:type="dxa"/>
            <w:tcBorders>
              <w:top w:val="single" w:sz="4" w:space="0" w:color="auto"/>
            </w:tcBorders>
          </w:tcPr>
          <w:p w14:paraId="74166A8C" w14:textId="77777777" w:rsidR="003A1F11" w:rsidRPr="002C16E2" w:rsidRDefault="003A1F11">
            <w:pPr>
              <w:rPr>
                <w:rFonts w:ascii="Arial" w:hAnsi="Arial" w:cs="Arial"/>
              </w:rPr>
            </w:pPr>
          </w:p>
          <w:p w14:paraId="4DEED8C2" w14:textId="2170B607" w:rsidR="003A1F11" w:rsidRPr="002C16E2" w:rsidRDefault="003A1F11">
            <w:pPr>
              <w:rPr>
                <w:rFonts w:ascii="Arial" w:hAnsi="Arial" w:cs="Arial"/>
              </w:rPr>
            </w:pPr>
            <w:r w:rsidRPr="002C16E2">
              <w:rPr>
                <w:rFonts w:ascii="Arial" w:hAnsi="Arial" w:cs="Arial"/>
              </w:rPr>
              <w:t>P</w:t>
            </w:r>
            <w:r w:rsidR="004570A3" w:rsidRPr="002C16E2">
              <w:rPr>
                <w:rFonts w:ascii="Arial" w:hAnsi="Arial" w:cs="Arial"/>
              </w:rPr>
              <w:t xml:space="preserve">age </w:t>
            </w:r>
            <w:r w:rsidRPr="002C16E2">
              <w:rPr>
                <w:rFonts w:ascii="Arial" w:hAnsi="Arial" w:cs="Arial"/>
              </w:rPr>
              <w:t>2</w:t>
            </w:r>
            <w:r w:rsidR="004570A3" w:rsidRPr="002C16E2">
              <w:rPr>
                <w:rFonts w:ascii="Arial" w:hAnsi="Arial" w:cs="Arial"/>
              </w:rPr>
              <w:t>;</w:t>
            </w:r>
            <w:r w:rsidRPr="002C16E2">
              <w:rPr>
                <w:rFonts w:ascii="Arial" w:hAnsi="Arial" w:cs="Arial"/>
              </w:rPr>
              <w:t xml:space="preserve"> L</w:t>
            </w:r>
            <w:r w:rsidR="004570A3" w:rsidRPr="002C16E2">
              <w:rPr>
                <w:rFonts w:ascii="Arial" w:hAnsi="Arial" w:cs="Arial"/>
              </w:rPr>
              <w:t>ine</w:t>
            </w:r>
            <w:r w:rsidRPr="002C16E2">
              <w:rPr>
                <w:rFonts w:ascii="Arial" w:hAnsi="Arial" w:cs="Arial"/>
              </w:rPr>
              <w:t>2</w:t>
            </w:r>
          </w:p>
        </w:tc>
      </w:tr>
      <w:tr w:rsidR="00B55C0A" w:rsidRPr="002C16E2" w14:paraId="43AF192D" w14:textId="77777777" w:rsidTr="005A1B67">
        <w:tc>
          <w:tcPr>
            <w:tcW w:w="3005" w:type="dxa"/>
            <w:tcBorders>
              <w:right w:val="single" w:sz="4" w:space="0" w:color="auto"/>
            </w:tcBorders>
          </w:tcPr>
          <w:p w14:paraId="608C26E6" w14:textId="153CC2AE" w:rsidR="00B55C0A" w:rsidRPr="002C16E2" w:rsidRDefault="00B55C0A">
            <w:pPr>
              <w:rPr>
                <w:rFonts w:ascii="Arial" w:hAnsi="Arial" w:cs="Arial"/>
              </w:rPr>
            </w:pPr>
            <w:r w:rsidRPr="002C16E2">
              <w:rPr>
                <w:rFonts w:ascii="Arial" w:hAnsi="Arial" w:cs="Arial"/>
              </w:rPr>
              <w:t>Reasons</w:t>
            </w:r>
            <w:r w:rsidR="00890E47" w:rsidRPr="002C16E2">
              <w:rPr>
                <w:rFonts w:ascii="Arial" w:hAnsi="Arial" w:cs="Arial"/>
              </w:rPr>
              <w:t xml:space="preserve"> behind</w:t>
            </w:r>
            <w:r w:rsidRPr="002C16E2">
              <w:rPr>
                <w:rFonts w:ascii="Arial" w:hAnsi="Arial" w:cs="Arial"/>
              </w:rPr>
              <w:t xml:space="preserve"> self-harm</w:t>
            </w:r>
          </w:p>
        </w:tc>
        <w:tc>
          <w:tcPr>
            <w:tcW w:w="3005" w:type="dxa"/>
            <w:tcBorders>
              <w:left w:val="single" w:sz="4" w:space="0" w:color="auto"/>
            </w:tcBorders>
          </w:tcPr>
          <w:p w14:paraId="6ABC7D6C" w14:textId="05629508" w:rsidR="00714A81" w:rsidRPr="002C16E2" w:rsidRDefault="00714A81">
            <w:pPr>
              <w:rPr>
                <w:rFonts w:ascii="Arial" w:hAnsi="Arial" w:cs="Arial"/>
              </w:rPr>
            </w:pPr>
            <w:r w:rsidRPr="002C16E2">
              <w:rPr>
                <w:rFonts w:ascii="Arial" w:hAnsi="Arial" w:cs="Arial"/>
              </w:rPr>
              <w:t>“But when I think of it now it must’ve been a reaction to what happened.”</w:t>
            </w:r>
          </w:p>
          <w:p w14:paraId="7BBD259C" w14:textId="595EC1A3" w:rsidR="003A1F11" w:rsidRPr="002C16E2" w:rsidRDefault="003A1F11">
            <w:pPr>
              <w:rPr>
                <w:rFonts w:ascii="Arial" w:hAnsi="Arial" w:cs="Arial"/>
              </w:rPr>
            </w:pPr>
          </w:p>
        </w:tc>
        <w:tc>
          <w:tcPr>
            <w:tcW w:w="3006" w:type="dxa"/>
          </w:tcPr>
          <w:p w14:paraId="2E467A2B" w14:textId="600A8298" w:rsidR="00714A81" w:rsidRPr="002C16E2" w:rsidRDefault="00714A81">
            <w:pPr>
              <w:rPr>
                <w:rFonts w:ascii="Arial" w:hAnsi="Arial" w:cs="Arial"/>
              </w:rPr>
            </w:pPr>
            <w:r w:rsidRPr="002C16E2">
              <w:rPr>
                <w:rFonts w:ascii="Arial" w:hAnsi="Arial" w:cs="Arial"/>
              </w:rPr>
              <w:t>P</w:t>
            </w:r>
            <w:r w:rsidR="004570A3" w:rsidRPr="002C16E2">
              <w:rPr>
                <w:rFonts w:ascii="Arial" w:hAnsi="Arial" w:cs="Arial"/>
              </w:rPr>
              <w:t xml:space="preserve">age </w:t>
            </w:r>
            <w:r w:rsidRPr="002C16E2">
              <w:rPr>
                <w:rFonts w:ascii="Arial" w:hAnsi="Arial" w:cs="Arial"/>
              </w:rPr>
              <w:t>1</w:t>
            </w:r>
            <w:r w:rsidR="004570A3" w:rsidRPr="002C16E2">
              <w:rPr>
                <w:rFonts w:ascii="Arial" w:hAnsi="Arial" w:cs="Arial"/>
              </w:rPr>
              <w:t>;</w:t>
            </w:r>
            <w:r w:rsidRPr="002C16E2">
              <w:rPr>
                <w:rFonts w:ascii="Arial" w:hAnsi="Arial" w:cs="Arial"/>
              </w:rPr>
              <w:t xml:space="preserve"> L</w:t>
            </w:r>
            <w:r w:rsidR="004570A3" w:rsidRPr="002C16E2">
              <w:rPr>
                <w:rFonts w:ascii="Arial" w:hAnsi="Arial" w:cs="Arial"/>
              </w:rPr>
              <w:t xml:space="preserve">ine </w:t>
            </w:r>
            <w:r w:rsidRPr="002C16E2">
              <w:rPr>
                <w:rFonts w:ascii="Arial" w:hAnsi="Arial" w:cs="Arial"/>
              </w:rPr>
              <w:t>13-14</w:t>
            </w:r>
          </w:p>
          <w:p w14:paraId="315FCCE7" w14:textId="77777777" w:rsidR="00714A81" w:rsidRPr="002C16E2" w:rsidRDefault="00714A81">
            <w:pPr>
              <w:rPr>
                <w:rFonts w:ascii="Arial" w:hAnsi="Arial" w:cs="Arial"/>
              </w:rPr>
            </w:pPr>
          </w:p>
          <w:p w14:paraId="37A359A2" w14:textId="77777777" w:rsidR="00714A81" w:rsidRPr="002C16E2" w:rsidRDefault="00714A81">
            <w:pPr>
              <w:rPr>
                <w:rFonts w:ascii="Arial" w:hAnsi="Arial" w:cs="Arial"/>
              </w:rPr>
            </w:pPr>
          </w:p>
          <w:p w14:paraId="2258CCA2" w14:textId="5E274F26" w:rsidR="003A1F11" w:rsidRPr="002C16E2" w:rsidRDefault="003A1F11">
            <w:pPr>
              <w:rPr>
                <w:rFonts w:ascii="Arial" w:hAnsi="Arial" w:cs="Arial"/>
              </w:rPr>
            </w:pPr>
          </w:p>
        </w:tc>
      </w:tr>
      <w:tr w:rsidR="00B55C0A" w:rsidRPr="002C16E2" w14:paraId="24A14D4D" w14:textId="77777777" w:rsidTr="005A1B67">
        <w:tc>
          <w:tcPr>
            <w:tcW w:w="3005" w:type="dxa"/>
            <w:tcBorders>
              <w:right w:val="single" w:sz="4" w:space="0" w:color="auto"/>
            </w:tcBorders>
          </w:tcPr>
          <w:p w14:paraId="2F65A146" w14:textId="242D179A" w:rsidR="00B55C0A" w:rsidRPr="002C16E2" w:rsidRDefault="00F42D85">
            <w:pPr>
              <w:rPr>
                <w:rFonts w:ascii="Arial" w:hAnsi="Arial" w:cs="Arial"/>
              </w:rPr>
            </w:pPr>
            <w:r w:rsidRPr="002C16E2">
              <w:rPr>
                <w:rFonts w:ascii="Arial" w:hAnsi="Arial" w:cs="Arial"/>
              </w:rPr>
              <w:t>The family’s part in the process</w:t>
            </w:r>
          </w:p>
        </w:tc>
        <w:tc>
          <w:tcPr>
            <w:tcW w:w="3005" w:type="dxa"/>
            <w:tcBorders>
              <w:left w:val="single" w:sz="4" w:space="0" w:color="auto"/>
            </w:tcBorders>
          </w:tcPr>
          <w:p w14:paraId="635FCDE9" w14:textId="77777777" w:rsidR="00145983" w:rsidRPr="002C16E2" w:rsidRDefault="00714A81">
            <w:pPr>
              <w:rPr>
                <w:rFonts w:ascii="Arial" w:hAnsi="Arial" w:cs="Arial"/>
              </w:rPr>
            </w:pPr>
            <w:r w:rsidRPr="002C16E2">
              <w:rPr>
                <w:rFonts w:ascii="Arial" w:hAnsi="Arial" w:cs="Arial"/>
              </w:rPr>
              <w:t>“ When I showed Mum she wasn’t amused and nor was Dad.”</w:t>
            </w:r>
          </w:p>
          <w:p w14:paraId="68E8D0AC" w14:textId="16DBDE87" w:rsidR="00C51DD6" w:rsidRPr="002C16E2" w:rsidRDefault="00C51DD6">
            <w:pPr>
              <w:rPr>
                <w:rFonts w:ascii="Arial" w:hAnsi="Arial" w:cs="Arial"/>
              </w:rPr>
            </w:pPr>
          </w:p>
        </w:tc>
        <w:tc>
          <w:tcPr>
            <w:tcW w:w="3006" w:type="dxa"/>
          </w:tcPr>
          <w:p w14:paraId="18867A8F" w14:textId="7F3FCC42" w:rsidR="00B55C0A" w:rsidRPr="002C16E2" w:rsidRDefault="00714A81">
            <w:pPr>
              <w:rPr>
                <w:rFonts w:ascii="Arial" w:hAnsi="Arial" w:cs="Arial"/>
              </w:rPr>
            </w:pPr>
            <w:r w:rsidRPr="002C16E2">
              <w:rPr>
                <w:rFonts w:ascii="Arial" w:hAnsi="Arial" w:cs="Arial"/>
              </w:rPr>
              <w:t>P</w:t>
            </w:r>
            <w:r w:rsidR="004570A3" w:rsidRPr="002C16E2">
              <w:rPr>
                <w:rFonts w:ascii="Arial" w:hAnsi="Arial" w:cs="Arial"/>
              </w:rPr>
              <w:t xml:space="preserve">age </w:t>
            </w:r>
            <w:r w:rsidRPr="002C16E2">
              <w:rPr>
                <w:rFonts w:ascii="Arial" w:hAnsi="Arial" w:cs="Arial"/>
              </w:rPr>
              <w:t>2</w:t>
            </w:r>
            <w:r w:rsidR="004570A3" w:rsidRPr="002C16E2">
              <w:rPr>
                <w:rFonts w:ascii="Arial" w:hAnsi="Arial" w:cs="Arial"/>
              </w:rPr>
              <w:t>;</w:t>
            </w:r>
            <w:r w:rsidRPr="002C16E2">
              <w:rPr>
                <w:rFonts w:ascii="Arial" w:hAnsi="Arial" w:cs="Arial"/>
              </w:rPr>
              <w:t xml:space="preserve"> L</w:t>
            </w:r>
            <w:r w:rsidR="004570A3" w:rsidRPr="002C16E2">
              <w:rPr>
                <w:rFonts w:ascii="Arial" w:hAnsi="Arial" w:cs="Arial"/>
              </w:rPr>
              <w:t xml:space="preserve">ine </w:t>
            </w:r>
            <w:r w:rsidRPr="002C16E2">
              <w:rPr>
                <w:rFonts w:ascii="Arial" w:hAnsi="Arial" w:cs="Arial"/>
              </w:rPr>
              <w:t>1</w:t>
            </w:r>
          </w:p>
          <w:p w14:paraId="19D12E96" w14:textId="77777777" w:rsidR="00714A81" w:rsidRPr="002C16E2" w:rsidRDefault="00714A81">
            <w:pPr>
              <w:rPr>
                <w:rFonts w:ascii="Arial" w:hAnsi="Arial" w:cs="Arial"/>
              </w:rPr>
            </w:pPr>
          </w:p>
          <w:p w14:paraId="469A32F2" w14:textId="6159A287" w:rsidR="00714A81" w:rsidRPr="002C16E2" w:rsidRDefault="00714A81">
            <w:pPr>
              <w:rPr>
                <w:rFonts w:ascii="Arial" w:hAnsi="Arial" w:cs="Arial"/>
              </w:rPr>
            </w:pPr>
          </w:p>
        </w:tc>
      </w:tr>
      <w:tr w:rsidR="00B55C0A" w:rsidRPr="002C16E2" w14:paraId="46FCCB92" w14:textId="77777777" w:rsidTr="005A1B67">
        <w:tc>
          <w:tcPr>
            <w:tcW w:w="3005" w:type="dxa"/>
            <w:tcBorders>
              <w:bottom w:val="single" w:sz="4" w:space="0" w:color="auto"/>
              <w:right w:val="single" w:sz="4" w:space="0" w:color="auto"/>
            </w:tcBorders>
          </w:tcPr>
          <w:p w14:paraId="5B1F3F37" w14:textId="6B0F84E9" w:rsidR="00B55C0A" w:rsidRPr="002C16E2" w:rsidRDefault="002A4E1A">
            <w:pPr>
              <w:rPr>
                <w:rFonts w:ascii="Arial" w:hAnsi="Arial" w:cs="Arial"/>
              </w:rPr>
            </w:pPr>
            <w:r w:rsidRPr="002C16E2">
              <w:rPr>
                <w:rFonts w:ascii="Arial" w:hAnsi="Arial" w:cs="Arial"/>
              </w:rPr>
              <w:t>Self-perception</w:t>
            </w:r>
            <w:r w:rsidR="008C5171" w:rsidRPr="002C16E2">
              <w:rPr>
                <w:rFonts w:ascii="Arial" w:hAnsi="Arial" w:cs="Arial"/>
              </w:rPr>
              <w:t xml:space="preserve"> in the present and past</w:t>
            </w:r>
          </w:p>
        </w:tc>
        <w:tc>
          <w:tcPr>
            <w:tcW w:w="3005" w:type="dxa"/>
            <w:tcBorders>
              <w:left w:val="single" w:sz="4" w:space="0" w:color="auto"/>
              <w:bottom w:val="single" w:sz="4" w:space="0" w:color="auto"/>
            </w:tcBorders>
          </w:tcPr>
          <w:p w14:paraId="58C8FC51" w14:textId="057700E0" w:rsidR="00B55C0A" w:rsidRPr="002C16E2" w:rsidRDefault="005A494D">
            <w:pPr>
              <w:rPr>
                <w:rFonts w:ascii="Arial" w:hAnsi="Arial" w:cs="Arial"/>
              </w:rPr>
            </w:pPr>
            <w:r w:rsidRPr="002C16E2">
              <w:rPr>
                <w:rFonts w:ascii="Arial" w:hAnsi="Arial" w:cs="Arial"/>
              </w:rPr>
              <w:t>“I wanted to love my body.</w:t>
            </w:r>
            <w:r w:rsidR="00160632" w:rsidRPr="002C16E2">
              <w:rPr>
                <w:rFonts w:ascii="Arial" w:hAnsi="Arial" w:cs="Arial"/>
              </w:rPr>
              <w:t xml:space="preserve"> It was one good thing that I had that men wanted.</w:t>
            </w:r>
            <w:r w:rsidRPr="002C16E2">
              <w:rPr>
                <w:rFonts w:ascii="Arial" w:hAnsi="Arial" w:cs="Arial"/>
              </w:rPr>
              <w:t xml:space="preserve">” </w:t>
            </w:r>
          </w:p>
        </w:tc>
        <w:tc>
          <w:tcPr>
            <w:tcW w:w="3006" w:type="dxa"/>
            <w:tcBorders>
              <w:bottom w:val="single" w:sz="4" w:space="0" w:color="auto"/>
            </w:tcBorders>
          </w:tcPr>
          <w:p w14:paraId="5EB0B078" w14:textId="1EC401FD" w:rsidR="005A494D" w:rsidRPr="002C16E2" w:rsidRDefault="005A494D">
            <w:pPr>
              <w:rPr>
                <w:rFonts w:ascii="Arial" w:hAnsi="Arial" w:cs="Arial"/>
              </w:rPr>
            </w:pPr>
            <w:r w:rsidRPr="002C16E2">
              <w:rPr>
                <w:rFonts w:ascii="Arial" w:hAnsi="Arial" w:cs="Arial"/>
              </w:rPr>
              <w:t>P</w:t>
            </w:r>
            <w:r w:rsidR="004570A3" w:rsidRPr="002C16E2">
              <w:rPr>
                <w:rFonts w:ascii="Arial" w:hAnsi="Arial" w:cs="Arial"/>
              </w:rPr>
              <w:t xml:space="preserve">age </w:t>
            </w:r>
            <w:r w:rsidRPr="002C16E2">
              <w:rPr>
                <w:rFonts w:ascii="Arial" w:hAnsi="Arial" w:cs="Arial"/>
              </w:rPr>
              <w:t>2</w:t>
            </w:r>
            <w:r w:rsidR="004570A3" w:rsidRPr="002C16E2">
              <w:rPr>
                <w:rFonts w:ascii="Arial" w:hAnsi="Arial" w:cs="Arial"/>
              </w:rPr>
              <w:t>;</w:t>
            </w:r>
            <w:r w:rsidRPr="002C16E2">
              <w:rPr>
                <w:rFonts w:ascii="Arial" w:hAnsi="Arial" w:cs="Arial"/>
              </w:rPr>
              <w:t xml:space="preserve"> L</w:t>
            </w:r>
            <w:r w:rsidR="004570A3" w:rsidRPr="002C16E2">
              <w:rPr>
                <w:rFonts w:ascii="Arial" w:hAnsi="Arial" w:cs="Arial"/>
              </w:rPr>
              <w:t xml:space="preserve">ine </w:t>
            </w:r>
            <w:r w:rsidRPr="002C16E2">
              <w:rPr>
                <w:rFonts w:ascii="Arial" w:hAnsi="Arial" w:cs="Arial"/>
              </w:rPr>
              <w:t>16</w:t>
            </w:r>
          </w:p>
          <w:p w14:paraId="27D4B43E" w14:textId="77777777" w:rsidR="005A494D" w:rsidRPr="002C16E2" w:rsidRDefault="005A494D">
            <w:pPr>
              <w:rPr>
                <w:rFonts w:ascii="Arial" w:hAnsi="Arial" w:cs="Arial"/>
              </w:rPr>
            </w:pPr>
          </w:p>
          <w:p w14:paraId="56603EF6" w14:textId="0E44B29E" w:rsidR="00160632" w:rsidRPr="002C16E2" w:rsidRDefault="00160632">
            <w:pPr>
              <w:rPr>
                <w:rFonts w:ascii="Arial" w:hAnsi="Arial" w:cs="Arial"/>
              </w:rPr>
            </w:pPr>
          </w:p>
          <w:p w14:paraId="7FBE9F40" w14:textId="77777777" w:rsidR="00160632" w:rsidRPr="002C16E2" w:rsidRDefault="00160632">
            <w:pPr>
              <w:rPr>
                <w:rFonts w:ascii="Arial" w:hAnsi="Arial" w:cs="Arial"/>
              </w:rPr>
            </w:pPr>
          </w:p>
          <w:p w14:paraId="31849960" w14:textId="49D9378E" w:rsidR="00160632" w:rsidRPr="002C16E2" w:rsidRDefault="00160632">
            <w:pPr>
              <w:rPr>
                <w:rFonts w:ascii="Arial" w:hAnsi="Arial" w:cs="Arial"/>
              </w:rPr>
            </w:pPr>
          </w:p>
        </w:tc>
      </w:tr>
    </w:tbl>
    <w:p w14:paraId="7AED979D" w14:textId="77777777" w:rsidR="00B55C0A" w:rsidRPr="002C16E2" w:rsidRDefault="00B55C0A">
      <w:pPr>
        <w:rPr>
          <w:rFonts w:ascii="Arial" w:hAnsi="Arial" w:cs="Arial"/>
        </w:rPr>
      </w:pPr>
    </w:p>
    <w:p w14:paraId="617A4CF9" w14:textId="378B3304" w:rsidR="00A82ECD" w:rsidRPr="002C16E2" w:rsidRDefault="00A82ECD" w:rsidP="00F87771">
      <w:pPr>
        <w:spacing w:line="360" w:lineRule="auto"/>
        <w:rPr>
          <w:rFonts w:ascii="Arial" w:hAnsi="Arial" w:cs="Arial"/>
          <w:b/>
          <w:bCs/>
          <w:sz w:val="24"/>
          <w:szCs w:val="24"/>
        </w:rPr>
      </w:pPr>
      <w:r w:rsidRPr="002C16E2">
        <w:rPr>
          <w:rFonts w:ascii="Arial" w:hAnsi="Arial" w:cs="Arial"/>
          <w:b/>
          <w:bCs/>
          <w:sz w:val="24"/>
          <w:szCs w:val="24"/>
        </w:rPr>
        <w:t xml:space="preserve">The evolvement </w:t>
      </w:r>
      <w:r w:rsidR="002A3934" w:rsidRPr="002C16E2">
        <w:rPr>
          <w:rFonts w:ascii="Arial" w:hAnsi="Arial" w:cs="Arial"/>
          <w:b/>
          <w:bCs/>
          <w:sz w:val="24"/>
          <w:szCs w:val="24"/>
        </w:rPr>
        <w:t>of self-harm from needle to knife</w:t>
      </w:r>
    </w:p>
    <w:p w14:paraId="69CCBC84" w14:textId="57A62F58" w:rsidR="004A0AFC" w:rsidRPr="002C16E2" w:rsidRDefault="00BE3AF4" w:rsidP="00F87771">
      <w:pPr>
        <w:spacing w:line="360" w:lineRule="auto"/>
        <w:rPr>
          <w:rFonts w:ascii="Arial" w:hAnsi="Arial" w:cs="Arial"/>
        </w:rPr>
      </w:pPr>
      <w:r w:rsidRPr="002C16E2">
        <w:rPr>
          <w:rFonts w:ascii="Arial" w:hAnsi="Arial" w:cs="Arial"/>
        </w:rPr>
        <w:t xml:space="preserve">Amanda’s journey </w:t>
      </w:r>
      <w:r w:rsidR="000C7DE7" w:rsidRPr="002C16E2">
        <w:rPr>
          <w:rFonts w:ascii="Arial" w:hAnsi="Arial" w:cs="Arial"/>
        </w:rPr>
        <w:t xml:space="preserve">on a way of self-harm started with a simple thing as ear piercing. Most </w:t>
      </w:r>
      <w:r w:rsidR="00720CDA" w:rsidRPr="002C16E2">
        <w:rPr>
          <w:rFonts w:ascii="Arial" w:hAnsi="Arial" w:cs="Arial"/>
        </w:rPr>
        <w:t xml:space="preserve">people wouldn’t think much of more than one earrings or earstuds but for Amanda it was a way of self-harm. </w:t>
      </w:r>
      <w:r w:rsidR="007D11A8" w:rsidRPr="002C16E2">
        <w:rPr>
          <w:rFonts w:ascii="Arial" w:hAnsi="Arial" w:cs="Arial"/>
        </w:rPr>
        <w:t>She enjoyed pushing through the needle in the flesh</w:t>
      </w:r>
      <w:r w:rsidR="00B52F12" w:rsidRPr="002C16E2">
        <w:rPr>
          <w:rFonts w:ascii="Arial" w:hAnsi="Arial" w:cs="Arial"/>
        </w:rPr>
        <w:t xml:space="preserve"> as many as thirteen times till it did</w:t>
      </w:r>
      <w:r w:rsidR="0099624D" w:rsidRPr="002C16E2">
        <w:rPr>
          <w:rFonts w:ascii="Arial" w:hAnsi="Arial" w:cs="Arial"/>
        </w:rPr>
        <w:t xml:space="preserve"> not</w:t>
      </w:r>
      <w:r w:rsidR="00B52F12" w:rsidRPr="002C16E2">
        <w:rPr>
          <w:rFonts w:ascii="Arial" w:hAnsi="Arial" w:cs="Arial"/>
        </w:rPr>
        <w:t xml:space="preserve"> give her </w:t>
      </w:r>
      <w:r w:rsidR="00296D64" w:rsidRPr="002C16E2">
        <w:rPr>
          <w:rFonts w:ascii="Arial" w:hAnsi="Arial" w:cs="Arial"/>
        </w:rPr>
        <w:t>the satisfaction that it used to.</w:t>
      </w:r>
    </w:p>
    <w:p w14:paraId="4454AF49" w14:textId="11B2C1CB" w:rsidR="002A3934" w:rsidRPr="002C16E2" w:rsidRDefault="007D11A8" w:rsidP="00F87771">
      <w:pPr>
        <w:spacing w:line="360" w:lineRule="auto"/>
        <w:rPr>
          <w:rFonts w:ascii="Arial" w:hAnsi="Arial" w:cs="Arial"/>
        </w:rPr>
      </w:pPr>
      <w:r w:rsidRPr="002C16E2">
        <w:rPr>
          <w:rFonts w:ascii="Arial" w:hAnsi="Arial" w:cs="Arial"/>
        </w:rPr>
        <w:t xml:space="preserve">  </w:t>
      </w:r>
      <w:r w:rsidR="0042185F" w:rsidRPr="002C16E2">
        <w:rPr>
          <w:rFonts w:ascii="Arial" w:hAnsi="Arial" w:cs="Arial"/>
        </w:rPr>
        <w:t>“I placed the needle on</w:t>
      </w:r>
      <w:r w:rsidR="00A00D31" w:rsidRPr="002C16E2">
        <w:rPr>
          <w:rFonts w:ascii="Arial" w:hAnsi="Arial" w:cs="Arial"/>
        </w:rPr>
        <w:t>to the penmark and pushed</w:t>
      </w:r>
      <w:r w:rsidR="005A5688" w:rsidRPr="002C16E2">
        <w:rPr>
          <w:rFonts w:ascii="Arial" w:hAnsi="Arial" w:cs="Arial"/>
        </w:rPr>
        <w:t xml:space="preserve"> onto it to pierce the skin, using fairly hard pressure</w:t>
      </w:r>
      <w:r w:rsidR="007A3D70" w:rsidRPr="002C16E2">
        <w:rPr>
          <w:rFonts w:ascii="Arial" w:hAnsi="Arial" w:cs="Arial"/>
        </w:rPr>
        <w:t>. Once it pierced the skin, I jabbed it right through the thick fles</w:t>
      </w:r>
      <w:r w:rsidR="00416F47" w:rsidRPr="002C16E2">
        <w:rPr>
          <w:rFonts w:ascii="Arial" w:hAnsi="Arial" w:cs="Arial"/>
        </w:rPr>
        <w:t>h and took it out quickly…” (P</w:t>
      </w:r>
      <w:r w:rsidR="00F37B90" w:rsidRPr="002C16E2">
        <w:rPr>
          <w:rFonts w:ascii="Arial" w:hAnsi="Arial" w:cs="Arial"/>
        </w:rPr>
        <w:t xml:space="preserve">age </w:t>
      </w:r>
      <w:r w:rsidR="00416F47" w:rsidRPr="002C16E2">
        <w:rPr>
          <w:rFonts w:ascii="Arial" w:hAnsi="Arial" w:cs="Arial"/>
        </w:rPr>
        <w:t>1</w:t>
      </w:r>
      <w:r w:rsidR="00F37B90" w:rsidRPr="002C16E2">
        <w:rPr>
          <w:rFonts w:ascii="Arial" w:hAnsi="Arial" w:cs="Arial"/>
        </w:rPr>
        <w:t>;</w:t>
      </w:r>
      <w:r w:rsidR="00416F47" w:rsidRPr="002C16E2">
        <w:rPr>
          <w:rFonts w:ascii="Arial" w:hAnsi="Arial" w:cs="Arial"/>
        </w:rPr>
        <w:t xml:space="preserve"> L</w:t>
      </w:r>
      <w:r w:rsidR="00F37B90" w:rsidRPr="002C16E2">
        <w:rPr>
          <w:rFonts w:ascii="Arial" w:hAnsi="Arial" w:cs="Arial"/>
        </w:rPr>
        <w:t xml:space="preserve">ine </w:t>
      </w:r>
      <w:r w:rsidR="004A0AFC" w:rsidRPr="002C16E2">
        <w:rPr>
          <w:rFonts w:ascii="Arial" w:hAnsi="Arial" w:cs="Arial"/>
        </w:rPr>
        <w:t>22</w:t>
      </w:r>
      <w:r w:rsidR="00F37B90" w:rsidRPr="002C16E2">
        <w:rPr>
          <w:rFonts w:ascii="Arial" w:hAnsi="Arial" w:cs="Arial"/>
        </w:rPr>
        <w:t>-</w:t>
      </w:r>
      <w:r w:rsidR="004A0AFC" w:rsidRPr="002C16E2">
        <w:rPr>
          <w:rFonts w:ascii="Arial" w:hAnsi="Arial" w:cs="Arial"/>
        </w:rPr>
        <w:t>23)</w:t>
      </w:r>
    </w:p>
    <w:p w14:paraId="3A53F1AB" w14:textId="2B17C4F6" w:rsidR="00BF63B0" w:rsidRPr="002C16E2" w:rsidRDefault="00BF63B0" w:rsidP="00F87771">
      <w:pPr>
        <w:spacing w:line="360" w:lineRule="auto"/>
        <w:rPr>
          <w:rFonts w:ascii="Arial" w:hAnsi="Arial" w:cs="Arial"/>
        </w:rPr>
      </w:pPr>
      <w:r w:rsidRPr="002C16E2">
        <w:rPr>
          <w:rFonts w:ascii="Arial" w:hAnsi="Arial" w:cs="Arial"/>
        </w:rPr>
        <w:t xml:space="preserve">Most people who have piercings </w:t>
      </w:r>
      <w:r w:rsidR="00D94F09" w:rsidRPr="002C16E2">
        <w:rPr>
          <w:rFonts w:ascii="Arial" w:hAnsi="Arial" w:cs="Arial"/>
        </w:rPr>
        <w:t>do</w:t>
      </w:r>
      <w:r w:rsidRPr="002C16E2">
        <w:rPr>
          <w:rFonts w:ascii="Arial" w:hAnsi="Arial" w:cs="Arial"/>
        </w:rPr>
        <w:t xml:space="preserve"> not do it for the same reason that Amanda did but it is </w:t>
      </w:r>
      <w:r w:rsidR="00743760" w:rsidRPr="002C16E2">
        <w:rPr>
          <w:rFonts w:ascii="Arial" w:hAnsi="Arial" w:cs="Arial"/>
        </w:rPr>
        <w:t xml:space="preserve">an existing </w:t>
      </w:r>
      <w:r w:rsidR="00D94F09" w:rsidRPr="002C16E2">
        <w:rPr>
          <w:rFonts w:ascii="Arial" w:hAnsi="Arial" w:cs="Arial"/>
        </w:rPr>
        <w:t>phenomenon</w:t>
      </w:r>
      <w:r w:rsidR="00743760" w:rsidRPr="002C16E2">
        <w:rPr>
          <w:rFonts w:ascii="Arial" w:hAnsi="Arial" w:cs="Arial"/>
        </w:rPr>
        <w:t xml:space="preserve"> </w:t>
      </w:r>
      <w:r w:rsidR="00D94F09" w:rsidRPr="002C16E2">
        <w:rPr>
          <w:rFonts w:ascii="Arial" w:hAnsi="Arial" w:cs="Arial"/>
        </w:rPr>
        <w:t>in</w:t>
      </w:r>
      <w:r w:rsidR="00743760" w:rsidRPr="002C16E2">
        <w:rPr>
          <w:rFonts w:ascii="Arial" w:hAnsi="Arial" w:cs="Arial"/>
        </w:rPr>
        <w:t xml:space="preserve"> the world of bodily modification that some individuals will use piercings as a coping mechanism</w:t>
      </w:r>
      <w:r w:rsidR="00673A08" w:rsidRPr="002C16E2">
        <w:rPr>
          <w:rFonts w:ascii="Arial" w:hAnsi="Arial" w:cs="Arial"/>
        </w:rPr>
        <w:t xml:space="preserve"> for trauma or stress and in some of the cases will implicate </w:t>
      </w:r>
      <w:r w:rsidR="00E63305" w:rsidRPr="002C16E2">
        <w:rPr>
          <w:rFonts w:ascii="Arial" w:hAnsi="Arial" w:cs="Arial"/>
        </w:rPr>
        <w:t>future or past different type of self-harm.</w:t>
      </w:r>
      <w:r w:rsidR="00D94F09" w:rsidRPr="002C16E2">
        <w:rPr>
          <w:rFonts w:ascii="Arial" w:hAnsi="Arial" w:cs="Arial"/>
        </w:rPr>
        <w:t xml:space="preserve"> (Wessel. 2022)</w:t>
      </w:r>
    </w:p>
    <w:p w14:paraId="46A63A9D" w14:textId="52ADE64D" w:rsidR="0096482F" w:rsidRPr="002C16E2" w:rsidRDefault="0096482F" w:rsidP="00F87771">
      <w:pPr>
        <w:spacing w:line="360" w:lineRule="auto"/>
        <w:rPr>
          <w:rFonts w:ascii="Arial" w:hAnsi="Arial" w:cs="Arial"/>
        </w:rPr>
      </w:pPr>
      <w:r w:rsidRPr="002C16E2">
        <w:rPr>
          <w:rFonts w:ascii="Arial" w:hAnsi="Arial" w:cs="Arial"/>
        </w:rPr>
        <w:t xml:space="preserve">When the piercing did not satisfy her </w:t>
      </w:r>
      <w:r w:rsidR="00091958" w:rsidRPr="002C16E2">
        <w:rPr>
          <w:rFonts w:ascii="Arial" w:hAnsi="Arial" w:cs="Arial"/>
        </w:rPr>
        <w:t>anymore,</w:t>
      </w:r>
      <w:r w:rsidRPr="002C16E2">
        <w:rPr>
          <w:rFonts w:ascii="Arial" w:hAnsi="Arial" w:cs="Arial"/>
        </w:rPr>
        <w:t xml:space="preserve"> she changed to scratching with a compass</w:t>
      </w:r>
      <w:r w:rsidR="00B565E8" w:rsidRPr="002C16E2">
        <w:rPr>
          <w:rFonts w:ascii="Arial" w:hAnsi="Arial" w:cs="Arial"/>
        </w:rPr>
        <w:t xml:space="preserve">. This change was immediate after the last </w:t>
      </w:r>
      <w:r w:rsidR="008A78A7" w:rsidRPr="002C16E2">
        <w:rPr>
          <w:rFonts w:ascii="Arial" w:hAnsi="Arial" w:cs="Arial"/>
        </w:rPr>
        <w:t xml:space="preserve">earstud she made. She started scratching </w:t>
      </w:r>
      <w:r w:rsidR="00091958" w:rsidRPr="002C16E2">
        <w:rPr>
          <w:rFonts w:ascii="Arial" w:hAnsi="Arial" w:cs="Arial"/>
        </w:rPr>
        <w:t>letters</w:t>
      </w:r>
      <w:r w:rsidR="008A78A7" w:rsidRPr="002C16E2">
        <w:rPr>
          <w:rFonts w:ascii="Arial" w:hAnsi="Arial" w:cs="Arial"/>
        </w:rPr>
        <w:t xml:space="preserve"> onto her knuckles that </w:t>
      </w:r>
      <w:r w:rsidR="00091958" w:rsidRPr="002C16E2">
        <w:rPr>
          <w:rFonts w:ascii="Arial" w:hAnsi="Arial" w:cs="Arial"/>
        </w:rPr>
        <w:t xml:space="preserve">give the word ‘LOVE’ at the end. </w:t>
      </w:r>
      <w:r w:rsidR="00B565E8" w:rsidRPr="002C16E2">
        <w:rPr>
          <w:rFonts w:ascii="Arial" w:hAnsi="Arial" w:cs="Arial"/>
        </w:rPr>
        <w:t xml:space="preserve"> </w:t>
      </w:r>
    </w:p>
    <w:p w14:paraId="49E4A02C" w14:textId="415E653B" w:rsidR="00402844" w:rsidRPr="002C16E2" w:rsidRDefault="00402844" w:rsidP="00F87771">
      <w:pPr>
        <w:spacing w:line="360" w:lineRule="auto"/>
        <w:rPr>
          <w:rFonts w:ascii="Arial" w:hAnsi="Arial" w:cs="Arial"/>
        </w:rPr>
      </w:pPr>
      <w:r w:rsidRPr="002C16E2">
        <w:rPr>
          <w:rFonts w:ascii="Arial" w:hAnsi="Arial" w:cs="Arial"/>
        </w:rPr>
        <w:lastRenderedPageBreak/>
        <w:t xml:space="preserve">“Using the sharp compass point, I began to scratch </w:t>
      </w:r>
      <w:r w:rsidR="00297F13" w:rsidRPr="002C16E2">
        <w:rPr>
          <w:rFonts w:ascii="Arial" w:hAnsi="Arial" w:cs="Arial"/>
        </w:rPr>
        <w:t>the knuckle of my left index finger” (P</w:t>
      </w:r>
      <w:r w:rsidR="00A43DCE" w:rsidRPr="002C16E2">
        <w:rPr>
          <w:rFonts w:ascii="Arial" w:hAnsi="Arial" w:cs="Arial"/>
        </w:rPr>
        <w:t xml:space="preserve">age </w:t>
      </w:r>
      <w:r w:rsidR="00297F13" w:rsidRPr="002C16E2">
        <w:rPr>
          <w:rFonts w:ascii="Arial" w:hAnsi="Arial" w:cs="Arial"/>
        </w:rPr>
        <w:t>1</w:t>
      </w:r>
      <w:r w:rsidR="00A43DCE" w:rsidRPr="002C16E2">
        <w:rPr>
          <w:rFonts w:ascii="Arial" w:hAnsi="Arial" w:cs="Arial"/>
        </w:rPr>
        <w:t>;</w:t>
      </w:r>
      <w:r w:rsidR="00297F13" w:rsidRPr="002C16E2">
        <w:rPr>
          <w:rFonts w:ascii="Arial" w:hAnsi="Arial" w:cs="Arial"/>
        </w:rPr>
        <w:t xml:space="preserve"> L</w:t>
      </w:r>
      <w:r w:rsidR="00A43DCE" w:rsidRPr="002C16E2">
        <w:rPr>
          <w:rFonts w:ascii="Arial" w:hAnsi="Arial" w:cs="Arial"/>
        </w:rPr>
        <w:t xml:space="preserve">ine </w:t>
      </w:r>
      <w:r w:rsidR="00297F13" w:rsidRPr="002C16E2">
        <w:rPr>
          <w:rFonts w:ascii="Arial" w:hAnsi="Arial" w:cs="Arial"/>
        </w:rPr>
        <w:t>31)</w:t>
      </w:r>
    </w:p>
    <w:p w14:paraId="7BF4012F" w14:textId="5A1E0AF9" w:rsidR="00B90F54" w:rsidRPr="002C16E2" w:rsidRDefault="00B90F54" w:rsidP="00F87771">
      <w:pPr>
        <w:spacing w:line="360" w:lineRule="auto"/>
        <w:rPr>
          <w:rFonts w:ascii="Arial" w:hAnsi="Arial" w:cs="Arial"/>
        </w:rPr>
      </w:pPr>
      <w:r w:rsidRPr="002C16E2">
        <w:rPr>
          <w:rFonts w:ascii="Arial" w:hAnsi="Arial" w:cs="Arial"/>
        </w:rPr>
        <w:t xml:space="preserve">At this time Amanda tried to make sure that the </w:t>
      </w:r>
      <w:r w:rsidR="007E42BD" w:rsidRPr="002C16E2">
        <w:rPr>
          <w:rFonts w:ascii="Arial" w:hAnsi="Arial" w:cs="Arial"/>
        </w:rPr>
        <w:t>scratches</w:t>
      </w:r>
      <w:r w:rsidRPr="002C16E2">
        <w:rPr>
          <w:rFonts w:ascii="Arial" w:hAnsi="Arial" w:cs="Arial"/>
        </w:rPr>
        <w:t xml:space="preserve"> </w:t>
      </w:r>
      <w:r w:rsidR="00E2517E" w:rsidRPr="002C16E2">
        <w:rPr>
          <w:rFonts w:ascii="Arial" w:hAnsi="Arial" w:cs="Arial"/>
        </w:rPr>
        <w:t>would</w:t>
      </w:r>
      <w:r w:rsidRPr="002C16E2">
        <w:rPr>
          <w:rFonts w:ascii="Arial" w:hAnsi="Arial" w:cs="Arial"/>
        </w:rPr>
        <w:t xml:space="preserve"> not leave a scar</w:t>
      </w:r>
      <w:r w:rsidR="00771831" w:rsidRPr="002C16E2">
        <w:rPr>
          <w:rFonts w:ascii="Arial" w:hAnsi="Arial" w:cs="Arial"/>
        </w:rPr>
        <w:t xml:space="preserve">. </w:t>
      </w:r>
      <w:r w:rsidR="00CF25A5" w:rsidRPr="002C16E2">
        <w:rPr>
          <w:rFonts w:ascii="Arial" w:hAnsi="Arial" w:cs="Arial"/>
        </w:rPr>
        <w:t>With the scratching</w:t>
      </w:r>
      <w:r w:rsidR="007E42BD" w:rsidRPr="002C16E2">
        <w:rPr>
          <w:rFonts w:ascii="Arial" w:hAnsi="Arial" w:cs="Arial"/>
        </w:rPr>
        <w:t>,</w:t>
      </w:r>
      <w:r w:rsidR="00CF25A5" w:rsidRPr="002C16E2">
        <w:rPr>
          <w:rFonts w:ascii="Arial" w:hAnsi="Arial" w:cs="Arial"/>
        </w:rPr>
        <w:t xml:space="preserve"> she evolved in a way that she </w:t>
      </w:r>
      <w:r w:rsidR="007E42BD" w:rsidRPr="002C16E2">
        <w:rPr>
          <w:rFonts w:ascii="Arial" w:hAnsi="Arial" w:cs="Arial"/>
        </w:rPr>
        <w:t>gained</w:t>
      </w:r>
      <w:r w:rsidR="003D5F26" w:rsidRPr="002C16E2">
        <w:rPr>
          <w:rFonts w:ascii="Arial" w:hAnsi="Arial" w:cs="Arial"/>
        </w:rPr>
        <w:t xml:space="preserve"> relief not only from the pain itself but </w:t>
      </w:r>
      <w:r w:rsidR="007E42BD" w:rsidRPr="002C16E2">
        <w:rPr>
          <w:rFonts w:ascii="Arial" w:hAnsi="Arial" w:cs="Arial"/>
        </w:rPr>
        <w:t xml:space="preserve">from seeing and tasting the blood. </w:t>
      </w:r>
      <w:r w:rsidR="003421E7" w:rsidRPr="002C16E2">
        <w:rPr>
          <w:rFonts w:ascii="Arial" w:hAnsi="Arial" w:cs="Arial"/>
        </w:rPr>
        <w:t xml:space="preserve">For individuals who self-harm seeing the blood is often a relieving </w:t>
      </w:r>
      <w:r w:rsidR="00C27474" w:rsidRPr="002C16E2">
        <w:rPr>
          <w:rFonts w:ascii="Arial" w:hAnsi="Arial" w:cs="Arial"/>
        </w:rPr>
        <w:t>along with the</w:t>
      </w:r>
      <w:r w:rsidR="00E2517E" w:rsidRPr="002C16E2">
        <w:rPr>
          <w:rFonts w:ascii="Arial" w:hAnsi="Arial" w:cs="Arial"/>
        </w:rPr>
        <w:t xml:space="preserve"> pain. (Miller, 2021)</w:t>
      </w:r>
      <w:r w:rsidR="00602E79" w:rsidRPr="002C16E2">
        <w:rPr>
          <w:rFonts w:ascii="Arial" w:hAnsi="Arial" w:cs="Arial"/>
        </w:rPr>
        <w:t xml:space="preserve"> In some cases it goes as far as the individual will draw </w:t>
      </w:r>
      <w:r w:rsidR="00E132AC" w:rsidRPr="002C16E2">
        <w:rPr>
          <w:rFonts w:ascii="Arial" w:hAnsi="Arial" w:cs="Arial"/>
        </w:rPr>
        <w:t>their own blood</w:t>
      </w:r>
      <w:r w:rsidR="00BE3772" w:rsidRPr="002C16E2">
        <w:rPr>
          <w:rFonts w:ascii="Arial" w:hAnsi="Arial" w:cs="Arial"/>
        </w:rPr>
        <w:t xml:space="preserve"> (Kilinc, 2018)</w:t>
      </w:r>
      <w:r w:rsidR="00E74182" w:rsidRPr="002C16E2">
        <w:rPr>
          <w:rFonts w:ascii="Arial" w:hAnsi="Arial" w:cs="Arial"/>
        </w:rPr>
        <w:t>.</w:t>
      </w:r>
    </w:p>
    <w:p w14:paraId="137FFA39" w14:textId="31F3A725" w:rsidR="005E4642" w:rsidRPr="002C16E2" w:rsidRDefault="007C0E08" w:rsidP="00F87771">
      <w:pPr>
        <w:spacing w:line="360" w:lineRule="auto"/>
        <w:rPr>
          <w:rFonts w:ascii="Arial" w:hAnsi="Arial" w:cs="Arial"/>
        </w:rPr>
      </w:pPr>
      <w:r w:rsidRPr="002C16E2">
        <w:rPr>
          <w:rFonts w:ascii="Arial" w:hAnsi="Arial" w:cs="Arial"/>
        </w:rPr>
        <w:t>She showed her scratching to her parents but</w:t>
      </w:r>
      <w:r w:rsidR="00D72FB2" w:rsidRPr="002C16E2">
        <w:rPr>
          <w:rFonts w:ascii="Arial" w:hAnsi="Arial" w:cs="Arial"/>
        </w:rPr>
        <w:t xml:space="preserve"> they did not like it. This led her to the next step, cutting herself with a breadknife where her parents could not see it.</w:t>
      </w:r>
    </w:p>
    <w:p w14:paraId="4CD748C8" w14:textId="7EFF8E88" w:rsidR="00E723E8" w:rsidRPr="002C16E2" w:rsidRDefault="00E723E8" w:rsidP="00F87771">
      <w:pPr>
        <w:spacing w:line="360" w:lineRule="auto"/>
        <w:rPr>
          <w:rFonts w:ascii="Arial" w:hAnsi="Arial" w:cs="Arial"/>
        </w:rPr>
      </w:pPr>
      <w:r w:rsidRPr="002C16E2">
        <w:rPr>
          <w:rFonts w:ascii="Arial" w:hAnsi="Arial" w:cs="Arial"/>
        </w:rPr>
        <w:t>“</w:t>
      </w:r>
      <w:r w:rsidR="002E2A9F" w:rsidRPr="002C16E2">
        <w:rPr>
          <w:rFonts w:ascii="Arial" w:hAnsi="Arial" w:cs="Arial"/>
        </w:rPr>
        <w:t>So after that instead of carving something they could see, I</w:t>
      </w:r>
      <w:r w:rsidR="00C300F8" w:rsidRPr="002C16E2">
        <w:rPr>
          <w:rFonts w:ascii="Arial" w:hAnsi="Arial" w:cs="Arial"/>
        </w:rPr>
        <w:t xml:space="preserve"> resorted to using a bread knife sawing little</w:t>
      </w:r>
      <w:r w:rsidR="00315A91" w:rsidRPr="002C16E2">
        <w:rPr>
          <w:rFonts w:ascii="Arial" w:hAnsi="Arial" w:cs="Arial"/>
        </w:rPr>
        <w:t xml:space="preserve"> lines into my forearms…” (P</w:t>
      </w:r>
      <w:r w:rsidR="00A43DCE" w:rsidRPr="002C16E2">
        <w:rPr>
          <w:rFonts w:ascii="Arial" w:hAnsi="Arial" w:cs="Arial"/>
        </w:rPr>
        <w:t xml:space="preserve">age </w:t>
      </w:r>
      <w:r w:rsidR="00315A91" w:rsidRPr="002C16E2">
        <w:rPr>
          <w:rFonts w:ascii="Arial" w:hAnsi="Arial" w:cs="Arial"/>
        </w:rPr>
        <w:t>2</w:t>
      </w:r>
      <w:r w:rsidR="00A43DCE" w:rsidRPr="002C16E2">
        <w:rPr>
          <w:rFonts w:ascii="Arial" w:hAnsi="Arial" w:cs="Arial"/>
        </w:rPr>
        <w:t>;</w:t>
      </w:r>
      <w:r w:rsidR="00315A91" w:rsidRPr="002C16E2">
        <w:rPr>
          <w:rFonts w:ascii="Arial" w:hAnsi="Arial" w:cs="Arial"/>
        </w:rPr>
        <w:t xml:space="preserve"> L</w:t>
      </w:r>
      <w:r w:rsidR="00A43DCE" w:rsidRPr="002C16E2">
        <w:rPr>
          <w:rFonts w:ascii="Arial" w:hAnsi="Arial" w:cs="Arial"/>
        </w:rPr>
        <w:t xml:space="preserve">ine </w:t>
      </w:r>
      <w:r w:rsidR="00392824" w:rsidRPr="002C16E2">
        <w:rPr>
          <w:rFonts w:ascii="Arial" w:hAnsi="Arial" w:cs="Arial"/>
        </w:rPr>
        <w:t>1-2)</w:t>
      </w:r>
    </w:p>
    <w:p w14:paraId="104E3184" w14:textId="41853E69" w:rsidR="00956FFC" w:rsidRPr="002C16E2" w:rsidRDefault="00956FFC" w:rsidP="00F87771">
      <w:pPr>
        <w:spacing w:line="360" w:lineRule="auto"/>
        <w:rPr>
          <w:rFonts w:ascii="Arial" w:hAnsi="Arial" w:cs="Arial"/>
        </w:rPr>
      </w:pPr>
      <w:r w:rsidRPr="002C16E2">
        <w:rPr>
          <w:rFonts w:ascii="Arial" w:hAnsi="Arial" w:cs="Arial"/>
        </w:rPr>
        <w:t xml:space="preserve">Although </w:t>
      </w:r>
      <w:r w:rsidR="00DF27F1" w:rsidRPr="002C16E2">
        <w:rPr>
          <w:rFonts w:ascii="Arial" w:hAnsi="Arial" w:cs="Arial"/>
        </w:rPr>
        <w:t xml:space="preserve">many studies talk about different types of self-harm there </w:t>
      </w:r>
      <w:r w:rsidR="00915B0C" w:rsidRPr="002C16E2">
        <w:rPr>
          <w:rFonts w:ascii="Arial" w:hAnsi="Arial" w:cs="Arial"/>
        </w:rPr>
        <w:t>were</w:t>
      </w:r>
      <w:r w:rsidR="00DF27F1" w:rsidRPr="002C16E2">
        <w:rPr>
          <w:rFonts w:ascii="Arial" w:hAnsi="Arial" w:cs="Arial"/>
        </w:rPr>
        <w:t xml:space="preserve"> not many to be </w:t>
      </w:r>
      <w:r w:rsidR="00DC180C" w:rsidRPr="002C16E2">
        <w:rPr>
          <w:rFonts w:ascii="Arial" w:hAnsi="Arial" w:cs="Arial"/>
        </w:rPr>
        <w:t>found</w:t>
      </w:r>
      <w:r w:rsidR="00DF27F1" w:rsidRPr="002C16E2">
        <w:rPr>
          <w:rFonts w:ascii="Arial" w:hAnsi="Arial" w:cs="Arial"/>
        </w:rPr>
        <w:t xml:space="preserve"> that explored </w:t>
      </w:r>
      <w:r w:rsidR="00DC180C" w:rsidRPr="002C16E2">
        <w:rPr>
          <w:rFonts w:ascii="Arial" w:hAnsi="Arial" w:cs="Arial"/>
        </w:rPr>
        <w:t xml:space="preserve">why and how these individuals change from one type to </w:t>
      </w:r>
      <w:r w:rsidR="00266717" w:rsidRPr="002C16E2">
        <w:rPr>
          <w:rFonts w:ascii="Arial" w:hAnsi="Arial" w:cs="Arial"/>
        </w:rPr>
        <w:t>another</w:t>
      </w:r>
      <w:r w:rsidR="00DC180C" w:rsidRPr="002C16E2">
        <w:rPr>
          <w:rFonts w:ascii="Arial" w:hAnsi="Arial" w:cs="Arial"/>
        </w:rPr>
        <w:t xml:space="preserve">. </w:t>
      </w:r>
      <w:r w:rsidR="00ED5B64" w:rsidRPr="002C16E2">
        <w:rPr>
          <w:rFonts w:ascii="Arial" w:hAnsi="Arial" w:cs="Arial"/>
        </w:rPr>
        <w:t xml:space="preserve">There is a need for further research in this area </w:t>
      </w:r>
      <w:r w:rsidR="00345753" w:rsidRPr="002C16E2">
        <w:rPr>
          <w:rFonts w:ascii="Arial" w:hAnsi="Arial" w:cs="Arial"/>
        </w:rPr>
        <w:t xml:space="preserve">to have a deeper understanding </w:t>
      </w:r>
      <w:r w:rsidR="00915B0C" w:rsidRPr="002C16E2">
        <w:rPr>
          <w:rFonts w:ascii="Arial" w:hAnsi="Arial" w:cs="Arial"/>
        </w:rPr>
        <w:t>of</w:t>
      </w:r>
      <w:r w:rsidR="00345753" w:rsidRPr="002C16E2">
        <w:rPr>
          <w:rFonts w:ascii="Arial" w:hAnsi="Arial" w:cs="Arial"/>
        </w:rPr>
        <w:t xml:space="preserve"> self-harm and maybe identify the point </w:t>
      </w:r>
      <w:r w:rsidR="00915B0C" w:rsidRPr="002C16E2">
        <w:rPr>
          <w:rFonts w:ascii="Arial" w:hAnsi="Arial" w:cs="Arial"/>
        </w:rPr>
        <w:t xml:space="preserve">when is best to start early intervention. </w:t>
      </w:r>
    </w:p>
    <w:p w14:paraId="5CBF9412" w14:textId="34F3186B" w:rsidR="000664BB" w:rsidRPr="002C16E2" w:rsidRDefault="000664BB" w:rsidP="00F87771">
      <w:pPr>
        <w:spacing w:line="360" w:lineRule="auto"/>
        <w:rPr>
          <w:rFonts w:ascii="Arial" w:hAnsi="Arial" w:cs="Arial"/>
          <w:b/>
          <w:bCs/>
          <w:sz w:val="24"/>
          <w:szCs w:val="24"/>
        </w:rPr>
      </w:pPr>
      <w:r w:rsidRPr="002C16E2">
        <w:rPr>
          <w:rFonts w:ascii="Arial" w:hAnsi="Arial" w:cs="Arial"/>
          <w:b/>
          <w:bCs/>
          <w:sz w:val="24"/>
          <w:szCs w:val="24"/>
        </w:rPr>
        <w:t xml:space="preserve">Reasons </w:t>
      </w:r>
      <w:r w:rsidR="002764C6" w:rsidRPr="002C16E2">
        <w:rPr>
          <w:rFonts w:ascii="Arial" w:hAnsi="Arial" w:cs="Arial"/>
          <w:b/>
          <w:bCs/>
          <w:sz w:val="24"/>
          <w:szCs w:val="24"/>
        </w:rPr>
        <w:t>behind</w:t>
      </w:r>
      <w:r w:rsidRPr="002C16E2">
        <w:rPr>
          <w:rFonts w:ascii="Arial" w:hAnsi="Arial" w:cs="Arial"/>
          <w:b/>
          <w:bCs/>
          <w:sz w:val="24"/>
          <w:szCs w:val="24"/>
        </w:rPr>
        <w:t xml:space="preserve"> self-harm</w:t>
      </w:r>
    </w:p>
    <w:p w14:paraId="66E1BBCD" w14:textId="77777777" w:rsidR="000A557A" w:rsidRPr="002C16E2" w:rsidRDefault="00DE156C" w:rsidP="00F87771">
      <w:pPr>
        <w:spacing w:line="360" w:lineRule="auto"/>
        <w:rPr>
          <w:rFonts w:ascii="Arial" w:hAnsi="Arial" w:cs="Arial"/>
        </w:rPr>
      </w:pPr>
      <w:r w:rsidRPr="002C16E2">
        <w:rPr>
          <w:rFonts w:ascii="Arial" w:hAnsi="Arial" w:cs="Arial"/>
        </w:rPr>
        <w:t xml:space="preserve">Reasons behind self-harm will vary individually. </w:t>
      </w:r>
      <w:r w:rsidR="008F7267" w:rsidRPr="002C16E2">
        <w:rPr>
          <w:rFonts w:ascii="Arial" w:hAnsi="Arial" w:cs="Arial"/>
        </w:rPr>
        <w:t>For some it is a coping mechanism with trauma or stress</w:t>
      </w:r>
      <w:r w:rsidR="00A77202" w:rsidRPr="002C16E2">
        <w:rPr>
          <w:rFonts w:ascii="Arial" w:hAnsi="Arial" w:cs="Arial"/>
        </w:rPr>
        <w:t xml:space="preserve"> or the need for feeling enjoyment and relief (Miller, 2021). </w:t>
      </w:r>
      <w:r w:rsidR="0071662B" w:rsidRPr="002C16E2">
        <w:rPr>
          <w:rFonts w:ascii="Arial" w:hAnsi="Arial" w:cs="Arial"/>
        </w:rPr>
        <w:t>Amanda often mentions that the act gives her enjoyment and relief:</w:t>
      </w:r>
    </w:p>
    <w:p w14:paraId="39732ADE" w14:textId="6B1272DE" w:rsidR="00A11E4D" w:rsidRPr="002C16E2" w:rsidRDefault="00A11E4D" w:rsidP="00F87771">
      <w:pPr>
        <w:spacing w:line="360" w:lineRule="auto"/>
        <w:rPr>
          <w:rFonts w:ascii="Arial" w:hAnsi="Arial" w:cs="Arial"/>
        </w:rPr>
      </w:pPr>
      <w:r w:rsidRPr="002C16E2">
        <w:rPr>
          <w:rFonts w:ascii="Arial" w:hAnsi="Arial" w:cs="Arial"/>
        </w:rPr>
        <w:t>“Every time I made a</w:t>
      </w:r>
      <w:r w:rsidR="002168E9" w:rsidRPr="002C16E2">
        <w:rPr>
          <w:rFonts w:ascii="Arial" w:hAnsi="Arial" w:cs="Arial"/>
        </w:rPr>
        <w:t>nother cut, I liked the way it felt.” (P</w:t>
      </w:r>
      <w:r w:rsidR="00642AF1" w:rsidRPr="002C16E2">
        <w:rPr>
          <w:rFonts w:ascii="Arial" w:hAnsi="Arial" w:cs="Arial"/>
        </w:rPr>
        <w:t xml:space="preserve">age </w:t>
      </w:r>
      <w:r w:rsidR="002168E9" w:rsidRPr="002C16E2">
        <w:rPr>
          <w:rFonts w:ascii="Arial" w:hAnsi="Arial" w:cs="Arial"/>
        </w:rPr>
        <w:t>1</w:t>
      </w:r>
      <w:r w:rsidR="00642AF1" w:rsidRPr="002C16E2">
        <w:rPr>
          <w:rFonts w:ascii="Arial" w:hAnsi="Arial" w:cs="Arial"/>
        </w:rPr>
        <w:t>;</w:t>
      </w:r>
      <w:r w:rsidR="002168E9" w:rsidRPr="002C16E2">
        <w:rPr>
          <w:rFonts w:ascii="Arial" w:hAnsi="Arial" w:cs="Arial"/>
        </w:rPr>
        <w:t xml:space="preserve"> L</w:t>
      </w:r>
      <w:r w:rsidR="00642AF1" w:rsidRPr="002C16E2">
        <w:rPr>
          <w:rFonts w:ascii="Arial" w:hAnsi="Arial" w:cs="Arial"/>
        </w:rPr>
        <w:t xml:space="preserve">ine </w:t>
      </w:r>
      <w:r w:rsidR="002168E9" w:rsidRPr="002C16E2">
        <w:rPr>
          <w:rFonts w:ascii="Arial" w:hAnsi="Arial" w:cs="Arial"/>
        </w:rPr>
        <w:t>16)</w:t>
      </w:r>
    </w:p>
    <w:p w14:paraId="0805FD69" w14:textId="02522DC9" w:rsidR="000664BB" w:rsidRPr="002C16E2" w:rsidRDefault="00AB3989" w:rsidP="00F87771">
      <w:pPr>
        <w:spacing w:line="360" w:lineRule="auto"/>
        <w:rPr>
          <w:rFonts w:ascii="Arial" w:hAnsi="Arial" w:cs="Arial"/>
        </w:rPr>
      </w:pPr>
      <w:r w:rsidRPr="002C16E2">
        <w:rPr>
          <w:rFonts w:ascii="Arial" w:hAnsi="Arial" w:cs="Arial"/>
        </w:rPr>
        <w:t xml:space="preserve">“The cut, the blood, the soreness, all had the power </w:t>
      </w:r>
      <w:r w:rsidR="000A557A" w:rsidRPr="002C16E2">
        <w:rPr>
          <w:rFonts w:ascii="Arial" w:hAnsi="Arial" w:cs="Arial"/>
        </w:rPr>
        <w:t>of relief for me.” (P</w:t>
      </w:r>
      <w:r w:rsidR="00642AF1" w:rsidRPr="002C16E2">
        <w:rPr>
          <w:rFonts w:ascii="Arial" w:hAnsi="Arial" w:cs="Arial"/>
        </w:rPr>
        <w:t xml:space="preserve">age </w:t>
      </w:r>
      <w:r w:rsidR="000A557A" w:rsidRPr="002C16E2">
        <w:rPr>
          <w:rFonts w:ascii="Arial" w:hAnsi="Arial" w:cs="Arial"/>
        </w:rPr>
        <w:t>2</w:t>
      </w:r>
      <w:r w:rsidR="00642AF1" w:rsidRPr="002C16E2">
        <w:rPr>
          <w:rFonts w:ascii="Arial" w:hAnsi="Arial" w:cs="Arial"/>
        </w:rPr>
        <w:t xml:space="preserve">; </w:t>
      </w:r>
      <w:r w:rsidR="000A557A" w:rsidRPr="002C16E2">
        <w:rPr>
          <w:rFonts w:ascii="Arial" w:hAnsi="Arial" w:cs="Arial"/>
        </w:rPr>
        <w:t xml:space="preserve"> L</w:t>
      </w:r>
      <w:r w:rsidR="00642AF1" w:rsidRPr="002C16E2">
        <w:rPr>
          <w:rFonts w:ascii="Arial" w:hAnsi="Arial" w:cs="Arial"/>
        </w:rPr>
        <w:t xml:space="preserve">ine </w:t>
      </w:r>
      <w:r w:rsidR="000A557A" w:rsidRPr="002C16E2">
        <w:rPr>
          <w:rFonts w:ascii="Arial" w:hAnsi="Arial" w:cs="Arial"/>
        </w:rPr>
        <w:t>10-11)</w:t>
      </w:r>
    </w:p>
    <w:p w14:paraId="5689BB6D" w14:textId="36F825BD" w:rsidR="00096A0F" w:rsidRPr="002C16E2" w:rsidRDefault="00D73644" w:rsidP="00F87771">
      <w:pPr>
        <w:spacing w:line="360" w:lineRule="auto"/>
        <w:rPr>
          <w:rFonts w:ascii="Arial" w:hAnsi="Arial" w:cs="Arial"/>
        </w:rPr>
      </w:pPr>
      <w:r w:rsidRPr="002C16E2">
        <w:rPr>
          <w:rFonts w:ascii="Arial" w:hAnsi="Arial" w:cs="Arial"/>
        </w:rPr>
        <w:t xml:space="preserve">When reading her diary many years later she thinks it was a response to what happened </w:t>
      </w:r>
      <w:r w:rsidR="00F910D9" w:rsidRPr="002C16E2">
        <w:rPr>
          <w:rFonts w:ascii="Arial" w:hAnsi="Arial" w:cs="Arial"/>
        </w:rPr>
        <w:t>to</w:t>
      </w:r>
      <w:r w:rsidRPr="002C16E2">
        <w:rPr>
          <w:rFonts w:ascii="Arial" w:hAnsi="Arial" w:cs="Arial"/>
        </w:rPr>
        <w:t xml:space="preserve"> her, </w:t>
      </w:r>
      <w:r w:rsidR="00F910D9" w:rsidRPr="002C16E2">
        <w:rPr>
          <w:rFonts w:ascii="Arial" w:hAnsi="Arial" w:cs="Arial"/>
        </w:rPr>
        <w:t xml:space="preserve">a reaction to </w:t>
      </w:r>
      <w:r w:rsidR="00642AF1" w:rsidRPr="002C16E2">
        <w:rPr>
          <w:rFonts w:ascii="Arial" w:hAnsi="Arial" w:cs="Arial"/>
        </w:rPr>
        <w:t>that she had been raped</w:t>
      </w:r>
      <w:r w:rsidRPr="002C16E2">
        <w:rPr>
          <w:rFonts w:ascii="Arial" w:hAnsi="Arial" w:cs="Arial"/>
        </w:rPr>
        <w:t>:</w:t>
      </w:r>
    </w:p>
    <w:p w14:paraId="26D854D2" w14:textId="0E730C69" w:rsidR="00D73644" w:rsidRPr="002C16E2" w:rsidRDefault="003C511A" w:rsidP="00F87771">
      <w:pPr>
        <w:spacing w:line="360" w:lineRule="auto"/>
        <w:rPr>
          <w:rFonts w:ascii="Arial" w:hAnsi="Arial" w:cs="Arial"/>
        </w:rPr>
      </w:pPr>
      <w:r w:rsidRPr="002C16E2">
        <w:rPr>
          <w:rFonts w:ascii="Arial" w:hAnsi="Arial" w:cs="Arial"/>
        </w:rPr>
        <w:t>“</w:t>
      </w:r>
      <w:r w:rsidR="00C1021D" w:rsidRPr="002C16E2">
        <w:rPr>
          <w:rFonts w:ascii="Arial" w:hAnsi="Arial" w:cs="Arial"/>
        </w:rPr>
        <w:t>But when I think of it now it must’ve been a reaction</w:t>
      </w:r>
      <w:r w:rsidR="00AA767A" w:rsidRPr="002C16E2">
        <w:rPr>
          <w:rFonts w:ascii="Arial" w:hAnsi="Arial" w:cs="Arial"/>
        </w:rPr>
        <w:t xml:space="preserve"> to what happened.” (P</w:t>
      </w:r>
      <w:r w:rsidR="00642AF1" w:rsidRPr="002C16E2">
        <w:rPr>
          <w:rFonts w:ascii="Arial" w:hAnsi="Arial" w:cs="Arial"/>
        </w:rPr>
        <w:t xml:space="preserve">age </w:t>
      </w:r>
      <w:r w:rsidR="00AA767A" w:rsidRPr="002C16E2">
        <w:rPr>
          <w:rFonts w:ascii="Arial" w:hAnsi="Arial" w:cs="Arial"/>
        </w:rPr>
        <w:t>1</w:t>
      </w:r>
      <w:r w:rsidR="00642AF1" w:rsidRPr="002C16E2">
        <w:rPr>
          <w:rFonts w:ascii="Arial" w:hAnsi="Arial" w:cs="Arial"/>
        </w:rPr>
        <w:t xml:space="preserve">; </w:t>
      </w:r>
      <w:r w:rsidR="00AA767A" w:rsidRPr="002C16E2">
        <w:rPr>
          <w:rFonts w:ascii="Arial" w:hAnsi="Arial" w:cs="Arial"/>
        </w:rPr>
        <w:t xml:space="preserve"> L</w:t>
      </w:r>
      <w:r w:rsidR="00642AF1" w:rsidRPr="002C16E2">
        <w:rPr>
          <w:rFonts w:ascii="Arial" w:hAnsi="Arial" w:cs="Arial"/>
        </w:rPr>
        <w:t xml:space="preserve">ine </w:t>
      </w:r>
      <w:r w:rsidR="00AA767A" w:rsidRPr="002C16E2">
        <w:rPr>
          <w:rFonts w:ascii="Arial" w:hAnsi="Arial" w:cs="Arial"/>
        </w:rPr>
        <w:t>13-14)</w:t>
      </w:r>
    </w:p>
    <w:p w14:paraId="0595F702" w14:textId="701F023A" w:rsidR="00207E29" w:rsidRPr="002C16E2" w:rsidRDefault="00207E29" w:rsidP="00F87771">
      <w:pPr>
        <w:spacing w:line="360" w:lineRule="auto"/>
        <w:rPr>
          <w:rFonts w:ascii="Arial" w:hAnsi="Arial" w:cs="Arial"/>
        </w:rPr>
      </w:pPr>
      <w:r w:rsidRPr="002C16E2">
        <w:rPr>
          <w:rFonts w:ascii="Arial" w:hAnsi="Arial" w:cs="Arial"/>
        </w:rPr>
        <w:t xml:space="preserve">It became a coping mechanism for her </w:t>
      </w:r>
      <w:r w:rsidR="00FA1A70" w:rsidRPr="002C16E2">
        <w:rPr>
          <w:rFonts w:ascii="Arial" w:hAnsi="Arial" w:cs="Arial"/>
        </w:rPr>
        <w:t xml:space="preserve">with a traumatic </w:t>
      </w:r>
      <w:r w:rsidR="00FA73F4" w:rsidRPr="002C16E2">
        <w:rPr>
          <w:rFonts w:ascii="Arial" w:hAnsi="Arial" w:cs="Arial"/>
        </w:rPr>
        <w:t>event</w:t>
      </w:r>
      <w:r w:rsidR="00FA1A70" w:rsidRPr="002C16E2">
        <w:rPr>
          <w:rFonts w:ascii="Arial" w:hAnsi="Arial" w:cs="Arial"/>
        </w:rPr>
        <w:t xml:space="preserve"> and later with emotional pain. </w:t>
      </w:r>
      <w:r w:rsidR="00A92A86" w:rsidRPr="002C16E2">
        <w:rPr>
          <w:rFonts w:ascii="Arial" w:hAnsi="Arial" w:cs="Arial"/>
        </w:rPr>
        <w:t xml:space="preserve">Some self-harming individuals </w:t>
      </w:r>
      <w:r w:rsidR="00FA73F4" w:rsidRPr="002C16E2">
        <w:rPr>
          <w:rFonts w:ascii="Arial" w:hAnsi="Arial" w:cs="Arial"/>
        </w:rPr>
        <w:t xml:space="preserve">will say it is easier to deal with the self-harm caused </w:t>
      </w:r>
      <w:r w:rsidR="00B40E20" w:rsidRPr="002C16E2">
        <w:rPr>
          <w:rFonts w:ascii="Arial" w:hAnsi="Arial" w:cs="Arial"/>
        </w:rPr>
        <w:t xml:space="preserve">by </w:t>
      </w:r>
      <w:r w:rsidR="00FA73F4" w:rsidRPr="002C16E2">
        <w:rPr>
          <w:rFonts w:ascii="Arial" w:hAnsi="Arial" w:cs="Arial"/>
        </w:rPr>
        <w:t xml:space="preserve">physical pain than to deal with the </w:t>
      </w:r>
      <w:r w:rsidR="00B40E20" w:rsidRPr="002C16E2">
        <w:rPr>
          <w:rFonts w:ascii="Arial" w:hAnsi="Arial" w:cs="Arial"/>
        </w:rPr>
        <w:t>emotional pain that they going through (Miller, 2021)</w:t>
      </w:r>
      <w:r w:rsidR="00084C19" w:rsidRPr="002C16E2">
        <w:rPr>
          <w:rFonts w:ascii="Arial" w:hAnsi="Arial" w:cs="Arial"/>
        </w:rPr>
        <w:t xml:space="preserve"> Just like when her boyfriend did not </w:t>
      </w:r>
      <w:r w:rsidR="00E872C9" w:rsidRPr="002C16E2">
        <w:rPr>
          <w:rFonts w:ascii="Arial" w:hAnsi="Arial" w:cs="Arial"/>
        </w:rPr>
        <w:t>come</w:t>
      </w:r>
      <w:r w:rsidR="00084C19" w:rsidRPr="002C16E2">
        <w:rPr>
          <w:rFonts w:ascii="Arial" w:hAnsi="Arial" w:cs="Arial"/>
        </w:rPr>
        <w:t xml:space="preserve"> over to see her as promised:</w:t>
      </w:r>
    </w:p>
    <w:p w14:paraId="435C054F" w14:textId="4EA51E47" w:rsidR="00084C19" w:rsidRPr="002C16E2" w:rsidRDefault="00084C19" w:rsidP="00F87771">
      <w:pPr>
        <w:spacing w:line="360" w:lineRule="auto"/>
        <w:rPr>
          <w:rFonts w:ascii="Arial" w:hAnsi="Arial" w:cs="Arial"/>
        </w:rPr>
      </w:pPr>
      <w:r w:rsidRPr="002C16E2">
        <w:rPr>
          <w:rFonts w:ascii="Arial" w:hAnsi="Arial" w:cs="Arial"/>
        </w:rPr>
        <w:t>“I’d been going out with a guy called Zack for a week who didn’t ring or come round and he said he would…I felt dreadful and grabbed the knife…”</w:t>
      </w:r>
      <w:r w:rsidRPr="002C16E2">
        <w:rPr>
          <w:rFonts w:ascii="Arial" w:hAnsi="Arial" w:cs="Arial"/>
        </w:rPr>
        <w:t xml:space="preserve"> (P</w:t>
      </w:r>
      <w:r w:rsidR="00642AF1" w:rsidRPr="002C16E2">
        <w:rPr>
          <w:rFonts w:ascii="Arial" w:hAnsi="Arial" w:cs="Arial"/>
        </w:rPr>
        <w:t xml:space="preserve">age </w:t>
      </w:r>
      <w:r w:rsidRPr="002C16E2">
        <w:rPr>
          <w:rFonts w:ascii="Arial" w:hAnsi="Arial" w:cs="Arial"/>
        </w:rPr>
        <w:t>2</w:t>
      </w:r>
      <w:r w:rsidR="00642AF1" w:rsidRPr="002C16E2">
        <w:rPr>
          <w:rFonts w:ascii="Arial" w:hAnsi="Arial" w:cs="Arial"/>
        </w:rPr>
        <w:t xml:space="preserve">; </w:t>
      </w:r>
      <w:r w:rsidRPr="002C16E2">
        <w:rPr>
          <w:rFonts w:ascii="Arial" w:hAnsi="Arial" w:cs="Arial"/>
        </w:rPr>
        <w:t xml:space="preserve"> L</w:t>
      </w:r>
      <w:r w:rsidR="00642AF1" w:rsidRPr="002C16E2">
        <w:rPr>
          <w:rFonts w:ascii="Arial" w:hAnsi="Arial" w:cs="Arial"/>
        </w:rPr>
        <w:t xml:space="preserve">ine </w:t>
      </w:r>
      <w:r w:rsidRPr="002C16E2">
        <w:rPr>
          <w:rFonts w:ascii="Arial" w:hAnsi="Arial" w:cs="Arial"/>
        </w:rPr>
        <w:t>4-5)</w:t>
      </w:r>
    </w:p>
    <w:p w14:paraId="0AF5E867" w14:textId="59260AC8" w:rsidR="00B20460" w:rsidRPr="002C16E2" w:rsidRDefault="003F2666" w:rsidP="00F87771">
      <w:pPr>
        <w:spacing w:line="360" w:lineRule="auto"/>
        <w:rPr>
          <w:rFonts w:ascii="Arial" w:hAnsi="Arial" w:cs="Arial"/>
        </w:rPr>
      </w:pPr>
      <w:r w:rsidRPr="002C16E2">
        <w:rPr>
          <w:rFonts w:ascii="Arial" w:hAnsi="Arial" w:cs="Arial"/>
        </w:rPr>
        <w:lastRenderedPageBreak/>
        <w:t>According to the extract</w:t>
      </w:r>
      <w:r w:rsidR="00ED3F58" w:rsidRPr="002C16E2">
        <w:rPr>
          <w:rFonts w:ascii="Arial" w:hAnsi="Arial" w:cs="Arial"/>
        </w:rPr>
        <w:t>,</w:t>
      </w:r>
      <w:r w:rsidRPr="002C16E2">
        <w:rPr>
          <w:rFonts w:ascii="Arial" w:hAnsi="Arial" w:cs="Arial"/>
        </w:rPr>
        <w:t xml:space="preserve"> the main cause in Amanda’s case was the rape and the cutting became the way how she dealt with issues in her life. But as it is only a </w:t>
      </w:r>
      <w:r w:rsidR="00ED3F58" w:rsidRPr="002C16E2">
        <w:rPr>
          <w:rFonts w:ascii="Arial" w:hAnsi="Arial" w:cs="Arial"/>
        </w:rPr>
        <w:t xml:space="preserve">short extract from a whole book it does not give full details about what other events could also </w:t>
      </w:r>
      <w:r w:rsidR="00B20460" w:rsidRPr="002C16E2">
        <w:rPr>
          <w:rFonts w:ascii="Arial" w:hAnsi="Arial" w:cs="Arial"/>
        </w:rPr>
        <w:t>led</w:t>
      </w:r>
      <w:r w:rsidR="00ED3F58" w:rsidRPr="002C16E2">
        <w:rPr>
          <w:rFonts w:ascii="Arial" w:hAnsi="Arial" w:cs="Arial"/>
        </w:rPr>
        <w:t xml:space="preserve"> her to self-harm.</w:t>
      </w:r>
    </w:p>
    <w:p w14:paraId="35577743" w14:textId="4B92DA56" w:rsidR="00DE7C64" w:rsidRPr="002C16E2" w:rsidRDefault="002764C6" w:rsidP="00F87771">
      <w:pPr>
        <w:spacing w:line="360" w:lineRule="auto"/>
        <w:rPr>
          <w:rFonts w:ascii="Arial" w:hAnsi="Arial" w:cs="Arial"/>
          <w:b/>
          <w:bCs/>
          <w:sz w:val="24"/>
          <w:szCs w:val="24"/>
        </w:rPr>
      </w:pPr>
      <w:r w:rsidRPr="002C16E2">
        <w:rPr>
          <w:rFonts w:ascii="Arial" w:hAnsi="Arial" w:cs="Arial"/>
          <w:b/>
          <w:bCs/>
          <w:sz w:val="24"/>
          <w:szCs w:val="24"/>
        </w:rPr>
        <w:t>The family's part in the process</w:t>
      </w:r>
    </w:p>
    <w:p w14:paraId="1951A2A8" w14:textId="4D91A7CC" w:rsidR="00BD0E6E" w:rsidRPr="002C16E2" w:rsidRDefault="00BD0E6E" w:rsidP="00F87771">
      <w:pPr>
        <w:spacing w:line="360" w:lineRule="auto"/>
        <w:rPr>
          <w:rFonts w:ascii="Arial" w:hAnsi="Arial" w:cs="Arial"/>
        </w:rPr>
      </w:pPr>
      <w:r w:rsidRPr="002C16E2">
        <w:rPr>
          <w:rFonts w:ascii="Arial" w:hAnsi="Arial" w:cs="Arial"/>
        </w:rPr>
        <w:t xml:space="preserve">Family and peers play a great </w:t>
      </w:r>
      <w:r w:rsidR="00E807DF" w:rsidRPr="002C16E2">
        <w:rPr>
          <w:rFonts w:ascii="Arial" w:hAnsi="Arial" w:cs="Arial"/>
        </w:rPr>
        <w:t>role</w:t>
      </w:r>
      <w:r w:rsidRPr="002C16E2">
        <w:rPr>
          <w:rFonts w:ascii="Arial" w:hAnsi="Arial" w:cs="Arial"/>
        </w:rPr>
        <w:t xml:space="preserve"> in the process of </w:t>
      </w:r>
      <w:r w:rsidR="00E807DF" w:rsidRPr="002C16E2">
        <w:rPr>
          <w:rFonts w:ascii="Arial" w:hAnsi="Arial" w:cs="Arial"/>
        </w:rPr>
        <w:t xml:space="preserve">help-seeking </w:t>
      </w:r>
      <w:r w:rsidR="00887BBD" w:rsidRPr="002C16E2">
        <w:rPr>
          <w:rFonts w:ascii="Arial" w:hAnsi="Arial" w:cs="Arial"/>
        </w:rPr>
        <w:t>(Curtis, 2018).</w:t>
      </w:r>
      <w:r w:rsidRPr="002C16E2">
        <w:rPr>
          <w:rFonts w:ascii="Arial" w:hAnsi="Arial" w:cs="Arial"/>
        </w:rPr>
        <w:t xml:space="preserve"> </w:t>
      </w:r>
      <w:r w:rsidR="00E807DF" w:rsidRPr="002C16E2">
        <w:rPr>
          <w:rFonts w:ascii="Arial" w:hAnsi="Arial" w:cs="Arial"/>
        </w:rPr>
        <w:t>In Amanda’s case</w:t>
      </w:r>
      <w:r w:rsidR="00954E0A" w:rsidRPr="002C16E2">
        <w:rPr>
          <w:rFonts w:ascii="Arial" w:hAnsi="Arial" w:cs="Arial"/>
        </w:rPr>
        <w:t>,</w:t>
      </w:r>
      <w:r w:rsidR="00E807DF" w:rsidRPr="002C16E2">
        <w:rPr>
          <w:rFonts w:ascii="Arial" w:hAnsi="Arial" w:cs="Arial"/>
        </w:rPr>
        <w:t xml:space="preserve"> there is no mention of peers in the diary extract but she briefly mentions </w:t>
      </w:r>
      <w:r w:rsidR="00E31B3F" w:rsidRPr="002C16E2">
        <w:rPr>
          <w:rFonts w:ascii="Arial" w:hAnsi="Arial" w:cs="Arial"/>
        </w:rPr>
        <w:t xml:space="preserve">her parents. </w:t>
      </w:r>
    </w:p>
    <w:p w14:paraId="304A758F" w14:textId="650AC6DD" w:rsidR="00E31B3F" w:rsidRPr="002C16E2" w:rsidRDefault="00E31B3F" w:rsidP="00F87771">
      <w:pPr>
        <w:spacing w:line="360" w:lineRule="auto"/>
        <w:rPr>
          <w:rFonts w:ascii="Arial" w:hAnsi="Arial" w:cs="Arial"/>
        </w:rPr>
      </w:pPr>
      <w:r w:rsidRPr="002C16E2">
        <w:rPr>
          <w:rFonts w:ascii="Arial" w:hAnsi="Arial" w:cs="Arial"/>
        </w:rPr>
        <w:t xml:space="preserve">“When I showed </w:t>
      </w:r>
      <w:r w:rsidR="00412782" w:rsidRPr="002C16E2">
        <w:rPr>
          <w:rFonts w:ascii="Arial" w:hAnsi="Arial" w:cs="Arial"/>
        </w:rPr>
        <w:t>Mum she wasn’t amused and nor was Dad</w:t>
      </w:r>
      <w:r w:rsidR="009A6568" w:rsidRPr="002C16E2">
        <w:rPr>
          <w:rFonts w:ascii="Arial" w:hAnsi="Arial" w:cs="Arial"/>
        </w:rPr>
        <w:t>.” (P</w:t>
      </w:r>
      <w:r w:rsidR="00642AF1" w:rsidRPr="002C16E2">
        <w:rPr>
          <w:rFonts w:ascii="Arial" w:hAnsi="Arial" w:cs="Arial"/>
        </w:rPr>
        <w:t xml:space="preserve">age </w:t>
      </w:r>
      <w:r w:rsidR="009A6568" w:rsidRPr="002C16E2">
        <w:rPr>
          <w:rFonts w:ascii="Arial" w:hAnsi="Arial" w:cs="Arial"/>
        </w:rPr>
        <w:t>2</w:t>
      </w:r>
      <w:r w:rsidR="00642AF1" w:rsidRPr="002C16E2">
        <w:rPr>
          <w:rFonts w:ascii="Arial" w:hAnsi="Arial" w:cs="Arial"/>
        </w:rPr>
        <w:t xml:space="preserve">; </w:t>
      </w:r>
      <w:r w:rsidR="009A6568" w:rsidRPr="002C16E2">
        <w:rPr>
          <w:rFonts w:ascii="Arial" w:hAnsi="Arial" w:cs="Arial"/>
        </w:rPr>
        <w:t xml:space="preserve"> L</w:t>
      </w:r>
      <w:r w:rsidR="00642AF1" w:rsidRPr="002C16E2">
        <w:rPr>
          <w:rFonts w:ascii="Arial" w:hAnsi="Arial" w:cs="Arial"/>
        </w:rPr>
        <w:t xml:space="preserve">ine </w:t>
      </w:r>
      <w:r w:rsidR="009A6568" w:rsidRPr="002C16E2">
        <w:rPr>
          <w:rFonts w:ascii="Arial" w:hAnsi="Arial" w:cs="Arial"/>
        </w:rPr>
        <w:t>1)</w:t>
      </w:r>
    </w:p>
    <w:p w14:paraId="086456D5" w14:textId="270A2207" w:rsidR="009A6568" w:rsidRPr="002C16E2" w:rsidRDefault="009A6568" w:rsidP="00F87771">
      <w:pPr>
        <w:spacing w:line="360" w:lineRule="auto"/>
        <w:rPr>
          <w:rFonts w:ascii="Arial" w:hAnsi="Arial" w:cs="Arial"/>
        </w:rPr>
      </w:pPr>
      <w:r w:rsidRPr="002C16E2">
        <w:rPr>
          <w:rFonts w:ascii="Arial" w:hAnsi="Arial" w:cs="Arial"/>
        </w:rPr>
        <w:t xml:space="preserve">She did </w:t>
      </w:r>
      <w:r w:rsidR="00EB19B4" w:rsidRPr="002C16E2">
        <w:rPr>
          <w:rFonts w:ascii="Arial" w:hAnsi="Arial" w:cs="Arial"/>
        </w:rPr>
        <w:t>show</w:t>
      </w:r>
      <w:r w:rsidRPr="002C16E2">
        <w:rPr>
          <w:rFonts w:ascii="Arial" w:hAnsi="Arial" w:cs="Arial"/>
        </w:rPr>
        <w:t xml:space="preserve"> </w:t>
      </w:r>
      <w:r w:rsidR="00EB19B4" w:rsidRPr="002C16E2">
        <w:rPr>
          <w:rFonts w:ascii="Arial" w:hAnsi="Arial" w:cs="Arial"/>
        </w:rPr>
        <w:t xml:space="preserve">them when she scratched her knuckles but because of their reaction, she decided to change to something else that they could not see. </w:t>
      </w:r>
      <w:r w:rsidR="00954E0A" w:rsidRPr="002C16E2">
        <w:rPr>
          <w:rFonts w:ascii="Arial" w:hAnsi="Arial" w:cs="Arial"/>
        </w:rPr>
        <w:t>Combining</w:t>
      </w:r>
      <w:r w:rsidR="009259AA" w:rsidRPr="002C16E2">
        <w:rPr>
          <w:rFonts w:ascii="Arial" w:hAnsi="Arial" w:cs="Arial"/>
        </w:rPr>
        <w:t xml:space="preserve"> this with her thirteen </w:t>
      </w:r>
      <w:r w:rsidR="00954E0A" w:rsidRPr="002C16E2">
        <w:rPr>
          <w:rFonts w:ascii="Arial" w:hAnsi="Arial" w:cs="Arial"/>
        </w:rPr>
        <w:t>ear piercings</w:t>
      </w:r>
      <w:r w:rsidR="009259AA" w:rsidRPr="002C16E2">
        <w:rPr>
          <w:rFonts w:ascii="Arial" w:hAnsi="Arial" w:cs="Arial"/>
        </w:rPr>
        <w:t xml:space="preserve"> one would think that they </w:t>
      </w:r>
      <w:r w:rsidR="00A26D19" w:rsidRPr="002C16E2">
        <w:rPr>
          <w:rFonts w:ascii="Arial" w:hAnsi="Arial" w:cs="Arial"/>
        </w:rPr>
        <w:t>could have seen the signs of self-harm. From the extract</w:t>
      </w:r>
      <w:r w:rsidR="00954E0A" w:rsidRPr="002C16E2">
        <w:rPr>
          <w:rFonts w:ascii="Arial" w:hAnsi="Arial" w:cs="Arial"/>
        </w:rPr>
        <w:t>,</w:t>
      </w:r>
      <w:r w:rsidR="00A26D19" w:rsidRPr="002C16E2">
        <w:rPr>
          <w:rFonts w:ascii="Arial" w:hAnsi="Arial" w:cs="Arial"/>
        </w:rPr>
        <w:t xml:space="preserve"> it is not clear if they did, or if they </w:t>
      </w:r>
      <w:r w:rsidR="00954E0A" w:rsidRPr="002C16E2">
        <w:rPr>
          <w:rFonts w:ascii="Arial" w:hAnsi="Arial" w:cs="Arial"/>
        </w:rPr>
        <w:t>have done</w:t>
      </w:r>
      <w:r w:rsidR="00A26D19" w:rsidRPr="002C16E2">
        <w:rPr>
          <w:rFonts w:ascii="Arial" w:hAnsi="Arial" w:cs="Arial"/>
        </w:rPr>
        <w:t xml:space="preserve"> anything later to help Amanda. </w:t>
      </w:r>
      <w:r w:rsidR="00251ECE" w:rsidRPr="002C16E2">
        <w:rPr>
          <w:rFonts w:ascii="Arial" w:hAnsi="Arial" w:cs="Arial"/>
        </w:rPr>
        <w:t xml:space="preserve">There is not one way that suits all, some will try to stop the self-harm completely, </w:t>
      </w:r>
      <w:r w:rsidR="00AB599D" w:rsidRPr="002C16E2">
        <w:rPr>
          <w:rFonts w:ascii="Arial" w:hAnsi="Arial" w:cs="Arial"/>
        </w:rPr>
        <w:t xml:space="preserve">and </w:t>
      </w:r>
      <w:r w:rsidR="00251ECE" w:rsidRPr="002C16E2">
        <w:rPr>
          <w:rFonts w:ascii="Arial" w:hAnsi="Arial" w:cs="Arial"/>
        </w:rPr>
        <w:t xml:space="preserve">some will </w:t>
      </w:r>
      <w:r w:rsidR="001C3F1F" w:rsidRPr="002C16E2">
        <w:rPr>
          <w:rFonts w:ascii="Arial" w:hAnsi="Arial" w:cs="Arial"/>
        </w:rPr>
        <w:t xml:space="preserve">focus on the underlying causes first </w:t>
      </w:r>
      <w:r w:rsidR="00AB599D" w:rsidRPr="002C16E2">
        <w:rPr>
          <w:rFonts w:ascii="Arial" w:hAnsi="Arial" w:cs="Arial"/>
        </w:rPr>
        <w:t>(Miller, 2021).</w:t>
      </w:r>
      <w:r w:rsidR="00857829" w:rsidRPr="002C16E2">
        <w:rPr>
          <w:rFonts w:ascii="Arial" w:hAnsi="Arial" w:cs="Arial"/>
        </w:rPr>
        <w:t xml:space="preserve"> Having a person </w:t>
      </w:r>
      <w:r w:rsidR="00B70323" w:rsidRPr="002C16E2">
        <w:rPr>
          <w:rFonts w:ascii="Arial" w:hAnsi="Arial" w:cs="Arial"/>
        </w:rPr>
        <w:t xml:space="preserve">to talk to </w:t>
      </w:r>
      <w:r w:rsidR="00857829" w:rsidRPr="002C16E2">
        <w:rPr>
          <w:rFonts w:ascii="Arial" w:hAnsi="Arial" w:cs="Arial"/>
        </w:rPr>
        <w:t xml:space="preserve">who </w:t>
      </w:r>
      <w:r w:rsidR="00B70323" w:rsidRPr="002C16E2">
        <w:rPr>
          <w:rFonts w:ascii="Arial" w:hAnsi="Arial" w:cs="Arial"/>
        </w:rPr>
        <w:t xml:space="preserve">can be trusted and can treat the person who asking for help with respect </w:t>
      </w:r>
      <w:r w:rsidR="00393810" w:rsidRPr="002C16E2">
        <w:rPr>
          <w:rFonts w:ascii="Arial" w:hAnsi="Arial" w:cs="Arial"/>
        </w:rPr>
        <w:t>is the first step in the process</w:t>
      </w:r>
      <w:r w:rsidR="00E83D23" w:rsidRPr="002C16E2">
        <w:rPr>
          <w:rFonts w:ascii="Arial" w:hAnsi="Arial" w:cs="Arial"/>
        </w:rPr>
        <w:t xml:space="preserve"> </w:t>
      </w:r>
      <w:r w:rsidR="00E20EAC" w:rsidRPr="002C16E2">
        <w:rPr>
          <w:rFonts w:ascii="Arial" w:hAnsi="Arial" w:cs="Arial"/>
        </w:rPr>
        <w:t>(Curtis, 2018)</w:t>
      </w:r>
    </w:p>
    <w:p w14:paraId="5B810F97" w14:textId="105AB036" w:rsidR="00AB599D" w:rsidRPr="002C16E2" w:rsidRDefault="002764C6" w:rsidP="00F87771">
      <w:pPr>
        <w:spacing w:line="360" w:lineRule="auto"/>
        <w:rPr>
          <w:rFonts w:ascii="Arial" w:hAnsi="Arial" w:cs="Arial"/>
          <w:b/>
          <w:bCs/>
          <w:sz w:val="24"/>
          <w:szCs w:val="24"/>
        </w:rPr>
      </w:pPr>
      <w:r w:rsidRPr="002C16E2">
        <w:rPr>
          <w:rFonts w:ascii="Arial" w:hAnsi="Arial" w:cs="Arial"/>
          <w:b/>
          <w:bCs/>
          <w:sz w:val="24"/>
          <w:szCs w:val="24"/>
        </w:rPr>
        <w:t>Self-perception is the present and past</w:t>
      </w:r>
    </w:p>
    <w:p w14:paraId="6185BEA2" w14:textId="5F11C23D" w:rsidR="00753085" w:rsidRPr="002C16E2" w:rsidRDefault="00186495" w:rsidP="00F87771">
      <w:pPr>
        <w:spacing w:line="360" w:lineRule="auto"/>
        <w:rPr>
          <w:rFonts w:ascii="Arial" w:hAnsi="Arial" w:cs="Arial"/>
        </w:rPr>
      </w:pPr>
      <w:r w:rsidRPr="002C16E2">
        <w:rPr>
          <w:rFonts w:ascii="Arial" w:hAnsi="Arial" w:cs="Arial"/>
        </w:rPr>
        <w:t>At the beginning</w:t>
      </w:r>
      <w:r w:rsidR="00B4303C" w:rsidRPr="002C16E2">
        <w:rPr>
          <w:rFonts w:ascii="Arial" w:hAnsi="Arial" w:cs="Arial"/>
        </w:rPr>
        <w:t>,</w:t>
      </w:r>
      <w:r w:rsidRPr="002C16E2">
        <w:rPr>
          <w:rFonts w:ascii="Arial" w:hAnsi="Arial" w:cs="Arial"/>
        </w:rPr>
        <w:t xml:space="preserve"> </w:t>
      </w:r>
      <w:r w:rsidR="00B4303C" w:rsidRPr="002C16E2">
        <w:rPr>
          <w:rFonts w:ascii="Arial" w:hAnsi="Arial" w:cs="Arial"/>
        </w:rPr>
        <w:t>Amanda</w:t>
      </w:r>
      <w:r w:rsidRPr="002C16E2">
        <w:rPr>
          <w:rFonts w:ascii="Arial" w:hAnsi="Arial" w:cs="Arial"/>
        </w:rPr>
        <w:t xml:space="preserve"> stated</w:t>
      </w:r>
      <w:r w:rsidR="008C288E" w:rsidRPr="002C16E2">
        <w:rPr>
          <w:rFonts w:ascii="Arial" w:hAnsi="Arial" w:cs="Arial"/>
        </w:rPr>
        <w:t xml:space="preserve"> she felt bad about herself when she was reading her diary from the time when the self-harm started</w:t>
      </w:r>
      <w:r w:rsidR="00753085" w:rsidRPr="002C16E2">
        <w:rPr>
          <w:rFonts w:ascii="Arial" w:hAnsi="Arial" w:cs="Arial"/>
        </w:rPr>
        <w:t xml:space="preserve">: </w:t>
      </w:r>
    </w:p>
    <w:p w14:paraId="0BE641BF" w14:textId="77777777" w:rsidR="00B4303C" w:rsidRPr="002C16E2" w:rsidRDefault="00753085" w:rsidP="00F87771">
      <w:pPr>
        <w:spacing w:line="360" w:lineRule="auto"/>
        <w:rPr>
          <w:rFonts w:ascii="Arial" w:hAnsi="Arial" w:cs="Arial"/>
        </w:rPr>
      </w:pPr>
      <w:r w:rsidRPr="002C16E2">
        <w:rPr>
          <w:rFonts w:ascii="Arial" w:hAnsi="Arial" w:cs="Arial"/>
        </w:rPr>
        <w:t xml:space="preserve">“I felt uneasy about myself…” (Page 1; </w:t>
      </w:r>
      <w:r w:rsidR="00B4303C" w:rsidRPr="002C16E2">
        <w:rPr>
          <w:rFonts w:ascii="Arial" w:hAnsi="Arial" w:cs="Arial"/>
        </w:rPr>
        <w:t>Line 2)</w:t>
      </w:r>
    </w:p>
    <w:p w14:paraId="0D73CD6B" w14:textId="73B5435D" w:rsidR="00A550AB" w:rsidRPr="002C16E2" w:rsidRDefault="00820DE6" w:rsidP="00F87771">
      <w:pPr>
        <w:spacing w:line="360" w:lineRule="auto"/>
        <w:rPr>
          <w:rFonts w:ascii="Arial" w:hAnsi="Arial" w:cs="Arial"/>
        </w:rPr>
      </w:pPr>
      <w:r w:rsidRPr="002C16E2">
        <w:rPr>
          <w:rFonts w:ascii="Arial" w:hAnsi="Arial" w:cs="Arial"/>
        </w:rPr>
        <w:t>Amanda sai</w:t>
      </w:r>
      <w:r w:rsidR="003A16B7" w:rsidRPr="002C16E2">
        <w:rPr>
          <w:rFonts w:ascii="Arial" w:hAnsi="Arial" w:cs="Arial"/>
        </w:rPr>
        <w:t>d</w:t>
      </w:r>
      <w:r w:rsidRPr="002C16E2">
        <w:rPr>
          <w:rFonts w:ascii="Arial" w:hAnsi="Arial" w:cs="Arial"/>
        </w:rPr>
        <w:t xml:space="preserve"> the reason why she did not do </w:t>
      </w:r>
      <w:r w:rsidR="003E2F80" w:rsidRPr="002C16E2">
        <w:rPr>
          <w:rFonts w:ascii="Arial" w:hAnsi="Arial" w:cs="Arial"/>
        </w:rPr>
        <w:t xml:space="preserve">bigger cuts is because she was worried the scars would </w:t>
      </w:r>
      <w:r w:rsidR="003A16B7" w:rsidRPr="002C16E2">
        <w:rPr>
          <w:rFonts w:ascii="Arial" w:hAnsi="Arial" w:cs="Arial"/>
        </w:rPr>
        <w:t xml:space="preserve">ruin her body. </w:t>
      </w:r>
    </w:p>
    <w:p w14:paraId="7C67AC08" w14:textId="2A319377" w:rsidR="006E7409" w:rsidRPr="002C16E2" w:rsidRDefault="006E7409" w:rsidP="00F87771">
      <w:pPr>
        <w:spacing w:line="360" w:lineRule="auto"/>
        <w:rPr>
          <w:rFonts w:ascii="Arial" w:hAnsi="Arial" w:cs="Arial"/>
        </w:rPr>
      </w:pPr>
      <w:r w:rsidRPr="002C16E2">
        <w:rPr>
          <w:rFonts w:ascii="Arial" w:hAnsi="Arial" w:cs="Arial"/>
        </w:rPr>
        <w:t xml:space="preserve">“I wanted to love my body. It was one good thing that I had that men wanted.” </w:t>
      </w:r>
      <w:r w:rsidRPr="002C16E2">
        <w:rPr>
          <w:rFonts w:ascii="Arial" w:hAnsi="Arial" w:cs="Arial"/>
        </w:rPr>
        <w:t>(P</w:t>
      </w:r>
      <w:r w:rsidR="00642AF1" w:rsidRPr="002C16E2">
        <w:rPr>
          <w:rFonts w:ascii="Arial" w:hAnsi="Arial" w:cs="Arial"/>
        </w:rPr>
        <w:t xml:space="preserve">age </w:t>
      </w:r>
      <w:r w:rsidRPr="002C16E2">
        <w:rPr>
          <w:rFonts w:ascii="Arial" w:hAnsi="Arial" w:cs="Arial"/>
        </w:rPr>
        <w:t>2</w:t>
      </w:r>
      <w:r w:rsidR="00642AF1" w:rsidRPr="002C16E2">
        <w:rPr>
          <w:rFonts w:ascii="Arial" w:hAnsi="Arial" w:cs="Arial"/>
        </w:rPr>
        <w:t xml:space="preserve">; </w:t>
      </w:r>
      <w:r w:rsidRPr="002C16E2">
        <w:rPr>
          <w:rFonts w:ascii="Arial" w:hAnsi="Arial" w:cs="Arial"/>
        </w:rPr>
        <w:t xml:space="preserve"> L</w:t>
      </w:r>
      <w:r w:rsidR="00642AF1" w:rsidRPr="002C16E2">
        <w:rPr>
          <w:rFonts w:ascii="Arial" w:hAnsi="Arial" w:cs="Arial"/>
        </w:rPr>
        <w:t xml:space="preserve">ine </w:t>
      </w:r>
      <w:r w:rsidRPr="002C16E2">
        <w:rPr>
          <w:rFonts w:ascii="Arial" w:hAnsi="Arial" w:cs="Arial"/>
        </w:rPr>
        <w:t>6)</w:t>
      </w:r>
    </w:p>
    <w:p w14:paraId="3C4844AB" w14:textId="11E82018" w:rsidR="00472FB0" w:rsidRPr="002C16E2" w:rsidRDefault="009704FC" w:rsidP="00F87771">
      <w:pPr>
        <w:spacing w:line="360" w:lineRule="auto"/>
        <w:rPr>
          <w:rFonts w:ascii="Arial" w:hAnsi="Arial" w:cs="Arial"/>
        </w:rPr>
      </w:pPr>
      <w:r w:rsidRPr="002C16E2">
        <w:rPr>
          <w:rFonts w:ascii="Arial" w:hAnsi="Arial" w:cs="Arial"/>
        </w:rPr>
        <w:t xml:space="preserve">This area of self-harm is understudied. Scarring, the aftermath of self-harm </w:t>
      </w:r>
      <w:r w:rsidR="00346423" w:rsidRPr="002C16E2">
        <w:rPr>
          <w:rFonts w:ascii="Arial" w:hAnsi="Arial" w:cs="Arial"/>
        </w:rPr>
        <w:t xml:space="preserve">could be very important on the individuals’ way to healing. Some of them will accept their scars but many </w:t>
      </w:r>
      <w:r w:rsidR="00A20BC7" w:rsidRPr="002C16E2">
        <w:rPr>
          <w:rFonts w:ascii="Arial" w:hAnsi="Arial" w:cs="Arial"/>
        </w:rPr>
        <w:t>of</w:t>
      </w:r>
      <w:r w:rsidR="00F44752" w:rsidRPr="002C16E2">
        <w:rPr>
          <w:rFonts w:ascii="Arial" w:hAnsi="Arial" w:cs="Arial"/>
        </w:rPr>
        <w:t xml:space="preserve"> them think they are ugly and they will cover them up with their clothing or even come up with a cover story </w:t>
      </w:r>
      <w:r w:rsidR="00A20BC7" w:rsidRPr="002C16E2">
        <w:rPr>
          <w:rFonts w:ascii="Arial" w:hAnsi="Arial" w:cs="Arial"/>
        </w:rPr>
        <w:t xml:space="preserve">as </w:t>
      </w:r>
      <w:r w:rsidR="00F44752" w:rsidRPr="002C16E2">
        <w:rPr>
          <w:rFonts w:ascii="Arial" w:hAnsi="Arial" w:cs="Arial"/>
        </w:rPr>
        <w:t>to why and how they g</w:t>
      </w:r>
      <w:r w:rsidR="00A20BC7" w:rsidRPr="002C16E2">
        <w:rPr>
          <w:rFonts w:ascii="Arial" w:hAnsi="Arial" w:cs="Arial"/>
        </w:rPr>
        <w:t>o</w:t>
      </w:r>
      <w:r w:rsidR="00F44752" w:rsidRPr="002C16E2">
        <w:rPr>
          <w:rFonts w:ascii="Arial" w:hAnsi="Arial" w:cs="Arial"/>
        </w:rPr>
        <w:t>t the scars</w:t>
      </w:r>
      <w:r w:rsidR="004017EA" w:rsidRPr="002C16E2">
        <w:rPr>
          <w:rFonts w:ascii="Arial" w:hAnsi="Arial" w:cs="Arial"/>
        </w:rPr>
        <w:t xml:space="preserve"> (Lewis,2016)</w:t>
      </w:r>
    </w:p>
    <w:p w14:paraId="66C2C4BC" w14:textId="608CA8D8" w:rsidR="0099624D" w:rsidRPr="002C16E2" w:rsidRDefault="0099624D" w:rsidP="00F87771">
      <w:pPr>
        <w:spacing w:line="360" w:lineRule="auto"/>
        <w:rPr>
          <w:rFonts w:ascii="Arial" w:hAnsi="Arial" w:cs="Arial"/>
        </w:rPr>
      </w:pPr>
      <w:r w:rsidRPr="002C16E2">
        <w:rPr>
          <w:rFonts w:ascii="Arial" w:hAnsi="Arial" w:cs="Arial"/>
        </w:rPr>
        <w:t xml:space="preserve">Although the diary extract is short and only </w:t>
      </w:r>
      <w:r w:rsidR="00D9557D" w:rsidRPr="002C16E2">
        <w:rPr>
          <w:rFonts w:ascii="Arial" w:hAnsi="Arial" w:cs="Arial"/>
        </w:rPr>
        <w:t>contains</w:t>
      </w:r>
      <w:r w:rsidRPr="002C16E2">
        <w:rPr>
          <w:rFonts w:ascii="Arial" w:hAnsi="Arial" w:cs="Arial"/>
        </w:rPr>
        <w:t xml:space="preserve"> one person’s experience it gives an interesting insight </w:t>
      </w:r>
      <w:r w:rsidR="001F5ECE" w:rsidRPr="002C16E2">
        <w:rPr>
          <w:rFonts w:ascii="Arial" w:hAnsi="Arial" w:cs="Arial"/>
        </w:rPr>
        <w:t>into the feelings and thoughts of someone who self-harm. This study has its’s limitations as there was only one participant</w:t>
      </w:r>
      <w:r w:rsidR="002A6A62" w:rsidRPr="002C16E2">
        <w:rPr>
          <w:rFonts w:ascii="Arial" w:hAnsi="Arial" w:cs="Arial"/>
        </w:rPr>
        <w:t xml:space="preserve"> and the material is only an extract </w:t>
      </w:r>
      <w:r w:rsidR="002C380C" w:rsidRPr="002C16E2">
        <w:rPr>
          <w:rFonts w:ascii="Arial" w:hAnsi="Arial" w:cs="Arial"/>
        </w:rPr>
        <w:t xml:space="preserve">from a </w:t>
      </w:r>
      <w:r w:rsidR="002C380C" w:rsidRPr="002C16E2">
        <w:rPr>
          <w:rFonts w:ascii="Arial" w:hAnsi="Arial" w:cs="Arial"/>
        </w:rPr>
        <w:lastRenderedPageBreak/>
        <w:t xml:space="preserve">whole book so other details could have been missed. Future research definitely needed into how the families could be more successful </w:t>
      </w:r>
      <w:r w:rsidR="00D9557D" w:rsidRPr="002C16E2">
        <w:rPr>
          <w:rFonts w:ascii="Arial" w:hAnsi="Arial" w:cs="Arial"/>
        </w:rPr>
        <w:t xml:space="preserve">in </w:t>
      </w:r>
      <w:r w:rsidR="002C380C" w:rsidRPr="002C16E2">
        <w:rPr>
          <w:rFonts w:ascii="Arial" w:hAnsi="Arial" w:cs="Arial"/>
        </w:rPr>
        <w:t xml:space="preserve">supporting a loved one in this case and also </w:t>
      </w:r>
      <w:r w:rsidR="00641ED1" w:rsidRPr="002C16E2">
        <w:rPr>
          <w:rFonts w:ascii="Arial" w:hAnsi="Arial" w:cs="Arial"/>
        </w:rPr>
        <w:t xml:space="preserve">exploring the effects of scarring would </w:t>
      </w:r>
      <w:r w:rsidR="00813769" w:rsidRPr="002C16E2">
        <w:rPr>
          <w:rFonts w:ascii="Arial" w:hAnsi="Arial" w:cs="Arial"/>
        </w:rPr>
        <w:t>help to understand the way of healing after self-ham.</w:t>
      </w:r>
    </w:p>
    <w:p w14:paraId="465198B4" w14:textId="77777777" w:rsidR="00084C19" w:rsidRPr="002C16E2" w:rsidRDefault="00084C19">
      <w:pPr>
        <w:rPr>
          <w:rFonts w:ascii="Arial" w:hAnsi="Arial" w:cs="Arial"/>
        </w:rPr>
      </w:pPr>
    </w:p>
    <w:p w14:paraId="5084B0B6" w14:textId="77777777" w:rsidR="004A0AFC" w:rsidRPr="002C16E2" w:rsidRDefault="004A0AFC">
      <w:pPr>
        <w:rPr>
          <w:rFonts w:ascii="Arial" w:hAnsi="Arial" w:cs="Arial"/>
        </w:rPr>
      </w:pPr>
    </w:p>
    <w:p w14:paraId="4095166B" w14:textId="77777777" w:rsidR="00871284" w:rsidRPr="002C16E2" w:rsidRDefault="00871284">
      <w:pPr>
        <w:rPr>
          <w:rFonts w:ascii="Arial" w:hAnsi="Arial" w:cs="Arial"/>
        </w:rPr>
      </w:pPr>
    </w:p>
    <w:p w14:paraId="56750543" w14:textId="77777777" w:rsidR="00210B0D" w:rsidRPr="002C16E2" w:rsidRDefault="00210B0D">
      <w:pPr>
        <w:rPr>
          <w:rFonts w:ascii="Arial" w:hAnsi="Arial" w:cs="Arial"/>
        </w:rPr>
      </w:pPr>
    </w:p>
    <w:p w14:paraId="61605C14" w14:textId="66474027" w:rsidR="005F43C7" w:rsidRPr="00542BF9" w:rsidRDefault="005F43C7">
      <w:pPr>
        <w:rPr>
          <w:rFonts w:ascii="Arial" w:hAnsi="Arial" w:cs="Arial"/>
          <w:b/>
          <w:bCs/>
          <w:sz w:val="28"/>
          <w:szCs w:val="28"/>
        </w:rPr>
      </w:pPr>
      <w:r w:rsidRPr="00542BF9">
        <w:rPr>
          <w:rFonts w:ascii="Arial" w:hAnsi="Arial" w:cs="Arial"/>
          <w:b/>
          <w:bCs/>
          <w:sz w:val="28"/>
          <w:szCs w:val="28"/>
        </w:rPr>
        <w:t>References</w:t>
      </w:r>
    </w:p>
    <w:p w14:paraId="3E8CF593" w14:textId="4B9E0BBB" w:rsidR="00F817E9" w:rsidRPr="00542BF9" w:rsidRDefault="00F817E9" w:rsidP="00542BF9">
      <w:pPr>
        <w:ind w:left="720" w:hanging="720"/>
        <w:rPr>
          <w:rFonts w:ascii="Arial" w:hAnsi="Arial" w:cs="Arial"/>
        </w:rPr>
      </w:pPr>
      <w:r w:rsidRPr="00542BF9">
        <w:rPr>
          <w:rFonts w:ascii="Arial" w:hAnsi="Arial" w:cs="Arial"/>
          <w:color w:val="222222"/>
          <w:shd w:val="clear" w:color="auto" w:fill="FFFFFF"/>
        </w:rPr>
        <w:t>Clarke, V., &amp; Braun, V. (2017). Thematic analysis. </w:t>
      </w:r>
      <w:r w:rsidRPr="00542BF9">
        <w:rPr>
          <w:rFonts w:ascii="Arial" w:hAnsi="Arial" w:cs="Arial"/>
          <w:i/>
          <w:iCs/>
          <w:color w:val="222222"/>
          <w:shd w:val="clear" w:color="auto" w:fill="FFFFFF"/>
        </w:rPr>
        <w:t>The journal of positive psychology</w:t>
      </w:r>
      <w:r w:rsidRPr="00542BF9">
        <w:rPr>
          <w:rFonts w:ascii="Arial" w:hAnsi="Arial" w:cs="Arial"/>
          <w:color w:val="222222"/>
          <w:shd w:val="clear" w:color="auto" w:fill="FFFFFF"/>
        </w:rPr>
        <w:t>, </w:t>
      </w:r>
      <w:r w:rsidRPr="00542BF9">
        <w:rPr>
          <w:rFonts w:ascii="Arial" w:hAnsi="Arial" w:cs="Arial"/>
          <w:i/>
          <w:iCs/>
          <w:color w:val="222222"/>
          <w:shd w:val="clear" w:color="auto" w:fill="FFFFFF"/>
        </w:rPr>
        <w:t>12</w:t>
      </w:r>
      <w:r w:rsidRPr="00542BF9">
        <w:rPr>
          <w:rFonts w:ascii="Arial" w:hAnsi="Arial" w:cs="Arial"/>
          <w:color w:val="222222"/>
          <w:shd w:val="clear" w:color="auto" w:fill="FFFFFF"/>
        </w:rPr>
        <w:t>(3), 297-298.</w:t>
      </w:r>
    </w:p>
    <w:p w14:paraId="3624C4FA" w14:textId="2AB0B2C2" w:rsidR="0069646F" w:rsidRPr="00542BF9" w:rsidRDefault="0069646F" w:rsidP="00542BF9">
      <w:pPr>
        <w:ind w:left="720" w:hanging="720"/>
        <w:rPr>
          <w:rFonts w:ascii="Arial" w:hAnsi="Arial" w:cs="Arial"/>
        </w:rPr>
      </w:pPr>
      <w:r w:rsidRPr="00542BF9">
        <w:rPr>
          <w:rFonts w:ascii="Arial" w:hAnsi="Arial" w:cs="Arial"/>
          <w:color w:val="222222"/>
          <w:shd w:val="clear" w:color="auto" w:fill="FFFFFF"/>
        </w:rPr>
        <w:t>Curtis, S., Thorn, P., McRoberts, A., Hetrick, S., Rice, S., &amp; Robinson, J. (2018). Caring for young people who self-harm: A review of perspectives from families and young people. </w:t>
      </w:r>
      <w:r w:rsidRPr="00542BF9">
        <w:rPr>
          <w:rFonts w:ascii="Arial" w:hAnsi="Arial" w:cs="Arial"/>
          <w:i/>
          <w:iCs/>
          <w:color w:val="222222"/>
          <w:shd w:val="clear" w:color="auto" w:fill="FFFFFF"/>
        </w:rPr>
        <w:t>International journal of environmental research and public health</w:t>
      </w:r>
      <w:r w:rsidRPr="00542BF9">
        <w:rPr>
          <w:rFonts w:ascii="Arial" w:hAnsi="Arial" w:cs="Arial"/>
          <w:color w:val="222222"/>
          <w:shd w:val="clear" w:color="auto" w:fill="FFFFFF"/>
        </w:rPr>
        <w:t>, </w:t>
      </w:r>
      <w:r w:rsidRPr="00542BF9">
        <w:rPr>
          <w:rFonts w:ascii="Arial" w:hAnsi="Arial" w:cs="Arial"/>
          <w:i/>
          <w:iCs/>
          <w:color w:val="222222"/>
          <w:shd w:val="clear" w:color="auto" w:fill="FFFFFF"/>
        </w:rPr>
        <w:t>15</w:t>
      </w:r>
      <w:r w:rsidRPr="00542BF9">
        <w:rPr>
          <w:rFonts w:ascii="Arial" w:hAnsi="Arial" w:cs="Arial"/>
          <w:color w:val="222222"/>
          <w:shd w:val="clear" w:color="auto" w:fill="FFFFFF"/>
        </w:rPr>
        <w:t>(5), 950.</w:t>
      </w:r>
    </w:p>
    <w:p w14:paraId="166FED7C" w14:textId="3B857D29" w:rsidR="00B54C11" w:rsidRPr="00542BF9" w:rsidRDefault="00B54C11" w:rsidP="00542BF9">
      <w:pPr>
        <w:ind w:left="720" w:hanging="720"/>
        <w:rPr>
          <w:rFonts w:ascii="Arial" w:hAnsi="Arial" w:cs="Arial"/>
        </w:rPr>
      </w:pPr>
      <w:r w:rsidRPr="00542BF9">
        <w:rPr>
          <w:rFonts w:ascii="Arial" w:hAnsi="Arial" w:cs="Arial"/>
        </w:rPr>
        <w:t xml:space="preserve">Edmondson, A. J., Brennan, C. A., &amp; House, A. O. (2016). Non-suicidal reasons for self-harm: A systematic review of self-reported accounts. </w:t>
      </w:r>
      <w:r w:rsidRPr="00542BF9">
        <w:rPr>
          <w:rFonts w:ascii="Arial" w:hAnsi="Arial" w:cs="Arial"/>
          <w:i/>
          <w:iCs/>
        </w:rPr>
        <w:t>Journal of Affective Disorders</w:t>
      </w:r>
      <w:r w:rsidRPr="00542BF9">
        <w:rPr>
          <w:rFonts w:ascii="Arial" w:hAnsi="Arial" w:cs="Arial"/>
        </w:rPr>
        <w:t xml:space="preserve">, </w:t>
      </w:r>
      <w:r w:rsidRPr="00542BF9">
        <w:rPr>
          <w:rFonts w:ascii="Arial" w:hAnsi="Arial" w:cs="Arial"/>
          <w:i/>
          <w:iCs/>
        </w:rPr>
        <w:t>191</w:t>
      </w:r>
      <w:r w:rsidRPr="00542BF9">
        <w:rPr>
          <w:rFonts w:ascii="Arial" w:hAnsi="Arial" w:cs="Arial"/>
        </w:rPr>
        <w:t>, 109-117. https://doi.org/10.1016/j.jad.2015.11.043</w:t>
      </w:r>
    </w:p>
    <w:p w14:paraId="4DA1BB97" w14:textId="5F3A3272" w:rsidR="00C53421" w:rsidRPr="00542BF9" w:rsidRDefault="00C53421" w:rsidP="00542BF9">
      <w:pPr>
        <w:ind w:left="720" w:hanging="720"/>
        <w:rPr>
          <w:rFonts w:ascii="Arial" w:hAnsi="Arial" w:cs="Arial"/>
          <w:color w:val="222222"/>
          <w:shd w:val="clear" w:color="auto" w:fill="FFFFFF"/>
        </w:rPr>
      </w:pPr>
      <w:r w:rsidRPr="00542BF9">
        <w:rPr>
          <w:rFonts w:ascii="Arial" w:hAnsi="Arial" w:cs="Arial"/>
          <w:color w:val="222222"/>
          <w:shd w:val="clear" w:color="auto" w:fill="FFFFFF"/>
        </w:rPr>
        <w:t>Gillies, D., Christou, M. A., Dixon, A. C., Featherston, O. J., Rapti, I., Garcia-Anguita, A., ... &amp; Christou, P. A. (2018). Prevalence and characteristics of self-harm in adolescents: meta-analyses of community-based studies 1990–2015. </w:t>
      </w:r>
      <w:r w:rsidRPr="00542BF9">
        <w:rPr>
          <w:rFonts w:ascii="Arial" w:hAnsi="Arial" w:cs="Arial"/>
          <w:i/>
          <w:iCs/>
          <w:color w:val="222222"/>
          <w:shd w:val="clear" w:color="auto" w:fill="FFFFFF"/>
        </w:rPr>
        <w:t>Journal of the American Academy of Child &amp; Adolescent Psychiatry</w:t>
      </w:r>
      <w:r w:rsidRPr="00542BF9">
        <w:rPr>
          <w:rFonts w:ascii="Arial" w:hAnsi="Arial" w:cs="Arial"/>
          <w:color w:val="222222"/>
          <w:shd w:val="clear" w:color="auto" w:fill="FFFFFF"/>
        </w:rPr>
        <w:t>, </w:t>
      </w:r>
      <w:r w:rsidRPr="00542BF9">
        <w:rPr>
          <w:rFonts w:ascii="Arial" w:hAnsi="Arial" w:cs="Arial"/>
          <w:i/>
          <w:iCs/>
          <w:color w:val="222222"/>
          <w:shd w:val="clear" w:color="auto" w:fill="FFFFFF"/>
        </w:rPr>
        <w:t>57</w:t>
      </w:r>
      <w:r w:rsidRPr="00542BF9">
        <w:rPr>
          <w:rFonts w:ascii="Arial" w:hAnsi="Arial" w:cs="Arial"/>
          <w:color w:val="222222"/>
          <w:shd w:val="clear" w:color="auto" w:fill="FFFFFF"/>
        </w:rPr>
        <w:t>(10), 733-741.</w:t>
      </w:r>
    </w:p>
    <w:p w14:paraId="30D1875B" w14:textId="2597C118" w:rsidR="000468A4" w:rsidRPr="00542BF9" w:rsidRDefault="000468A4" w:rsidP="00542BF9">
      <w:pPr>
        <w:ind w:left="720" w:hanging="720"/>
        <w:rPr>
          <w:rFonts w:ascii="Arial" w:hAnsi="Arial" w:cs="Arial"/>
        </w:rPr>
      </w:pPr>
      <w:r w:rsidRPr="00542BF9">
        <w:rPr>
          <w:rFonts w:ascii="Arial" w:hAnsi="Arial" w:cs="Arial"/>
          <w:color w:val="222222"/>
          <w:shd w:val="clear" w:color="auto" w:fill="FFFFFF"/>
        </w:rPr>
        <w:t>Gurung, K. (2018). Bodywork: Self-harm, trauma, and embodied expressions of pain. </w:t>
      </w:r>
      <w:r w:rsidRPr="00542BF9">
        <w:rPr>
          <w:rFonts w:ascii="Arial" w:hAnsi="Arial" w:cs="Arial"/>
          <w:i/>
          <w:iCs/>
          <w:color w:val="222222"/>
          <w:shd w:val="clear" w:color="auto" w:fill="FFFFFF"/>
        </w:rPr>
        <w:t>Arts and Humanities in Higher Education</w:t>
      </w:r>
      <w:r w:rsidRPr="00542BF9">
        <w:rPr>
          <w:rFonts w:ascii="Arial" w:hAnsi="Arial" w:cs="Arial"/>
          <w:color w:val="222222"/>
          <w:shd w:val="clear" w:color="auto" w:fill="FFFFFF"/>
        </w:rPr>
        <w:t>, </w:t>
      </w:r>
      <w:r w:rsidRPr="00542BF9">
        <w:rPr>
          <w:rFonts w:ascii="Arial" w:hAnsi="Arial" w:cs="Arial"/>
          <w:i/>
          <w:iCs/>
          <w:color w:val="222222"/>
          <w:shd w:val="clear" w:color="auto" w:fill="FFFFFF"/>
        </w:rPr>
        <w:t>17</w:t>
      </w:r>
      <w:r w:rsidRPr="00542BF9">
        <w:rPr>
          <w:rFonts w:ascii="Arial" w:hAnsi="Arial" w:cs="Arial"/>
          <w:color w:val="222222"/>
          <w:shd w:val="clear" w:color="auto" w:fill="FFFFFF"/>
        </w:rPr>
        <w:t>(1), 32-47.</w:t>
      </w:r>
    </w:p>
    <w:p w14:paraId="0D680461" w14:textId="2C1D7CE6" w:rsidR="00743F8D" w:rsidRPr="00542BF9" w:rsidRDefault="00743F8D" w:rsidP="00542BF9">
      <w:pPr>
        <w:ind w:left="720" w:hanging="720"/>
        <w:rPr>
          <w:rFonts w:ascii="Arial" w:hAnsi="Arial" w:cs="Arial"/>
          <w:color w:val="222222"/>
          <w:shd w:val="clear" w:color="auto" w:fill="FFFFFF"/>
        </w:rPr>
      </w:pPr>
      <w:r w:rsidRPr="00542BF9">
        <w:rPr>
          <w:rFonts w:ascii="Arial" w:hAnsi="Arial" w:cs="Arial"/>
          <w:color w:val="222222"/>
          <w:shd w:val="clear" w:color="auto" w:fill="FFFFFF"/>
        </w:rPr>
        <w:t>Hawton, K., Bergen, H., Casey, D., Simkin, S., Palmer, B., Cooper, J., ... &amp; Owens, D. (2007). Self-harm in England: A tale of three cities: Multicentre study of self-harm. </w:t>
      </w:r>
      <w:r w:rsidRPr="00542BF9">
        <w:rPr>
          <w:rFonts w:ascii="Arial" w:hAnsi="Arial" w:cs="Arial"/>
          <w:i/>
          <w:iCs/>
          <w:color w:val="222222"/>
          <w:shd w:val="clear" w:color="auto" w:fill="FFFFFF"/>
        </w:rPr>
        <w:t>Social psychiatry and psychiatric epidemiology</w:t>
      </w:r>
      <w:r w:rsidRPr="00542BF9">
        <w:rPr>
          <w:rFonts w:ascii="Arial" w:hAnsi="Arial" w:cs="Arial"/>
          <w:color w:val="222222"/>
          <w:shd w:val="clear" w:color="auto" w:fill="FFFFFF"/>
        </w:rPr>
        <w:t>, </w:t>
      </w:r>
      <w:r w:rsidRPr="00542BF9">
        <w:rPr>
          <w:rFonts w:ascii="Arial" w:hAnsi="Arial" w:cs="Arial"/>
          <w:i/>
          <w:iCs/>
          <w:color w:val="222222"/>
          <w:shd w:val="clear" w:color="auto" w:fill="FFFFFF"/>
        </w:rPr>
        <w:t>42</w:t>
      </w:r>
      <w:r w:rsidRPr="00542BF9">
        <w:rPr>
          <w:rFonts w:ascii="Arial" w:hAnsi="Arial" w:cs="Arial"/>
          <w:color w:val="222222"/>
          <w:shd w:val="clear" w:color="auto" w:fill="FFFFFF"/>
        </w:rPr>
        <w:t>, 513-521.</w:t>
      </w:r>
    </w:p>
    <w:p w14:paraId="27A65739" w14:textId="2898F204" w:rsidR="007D24AD" w:rsidRPr="00542BF9" w:rsidRDefault="007D24AD" w:rsidP="00542BF9">
      <w:pPr>
        <w:ind w:left="720" w:hanging="720"/>
        <w:rPr>
          <w:rFonts w:ascii="Arial" w:hAnsi="Arial" w:cs="Arial"/>
          <w:color w:val="222222"/>
          <w:shd w:val="clear" w:color="auto" w:fill="FFFFFF"/>
        </w:rPr>
      </w:pPr>
      <w:r w:rsidRPr="00542BF9">
        <w:rPr>
          <w:rFonts w:ascii="Arial" w:hAnsi="Arial" w:cs="Arial"/>
          <w:color w:val="222222"/>
          <w:shd w:val="clear" w:color="auto" w:fill="FFFFFF"/>
        </w:rPr>
        <w:t>Hielscher, E., Whitford, T. J., Scott, J. G., &amp; Zopf, R. (2019). When the body is the target—Representations of one’s own body and bodily sensations in self-harm: A systematic review. </w:t>
      </w:r>
      <w:r w:rsidRPr="00542BF9">
        <w:rPr>
          <w:rFonts w:ascii="Arial" w:hAnsi="Arial" w:cs="Arial"/>
          <w:i/>
          <w:iCs/>
          <w:color w:val="222222"/>
          <w:shd w:val="clear" w:color="auto" w:fill="FFFFFF"/>
        </w:rPr>
        <w:t>Neuroscience &amp; Biobehavioral Reviews</w:t>
      </w:r>
      <w:r w:rsidRPr="00542BF9">
        <w:rPr>
          <w:rFonts w:ascii="Arial" w:hAnsi="Arial" w:cs="Arial"/>
          <w:color w:val="222222"/>
          <w:shd w:val="clear" w:color="auto" w:fill="FFFFFF"/>
        </w:rPr>
        <w:t>, </w:t>
      </w:r>
      <w:r w:rsidRPr="00542BF9">
        <w:rPr>
          <w:rFonts w:ascii="Arial" w:hAnsi="Arial" w:cs="Arial"/>
          <w:i/>
          <w:iCs/>
          <w:color w:val="222222"/>
          <w:shd w:val="clear" w:color="auto" w:fill="FFFFFF"/>
        </w:rPr>
        <w:t>101</w:t>
      </w:r>
      <w:r w:rsidRPr="00542BF9">
        <w:rPr>
          <w:rFonts w:ascii="Arial" w:hAnsi="Arial" w:cs="Arial"/>
          <w:color w:val="222222"/>
          <w:shd w:val="clear" w:color="auto" w:fill="FFFFFF"/>
        </w:rPr>
        <w:t>, 85-112.</w:t>
      </w:r>
    </w:p>
    <w:p w14:paraId="629BAFE8" w14:textId="3FDAC8CF" w:rsidR="00BE3772" w:rsidRPr="00542BF9" w:rsidRDefault="00BE3772" w:rsidP="00542BF9">
      <w:pPr>
        <w:ind w:left="720" w:hanging="720"/>
        <w:rPr>
          <w:rFonts w:ascii="Arial" w:hAnsi="Arial" w:cs="Arial"/>
          <w:color w:val="222222"/>
          <w:shd w:val="clear" w:color="auto" w:fill="FFFFFF"/>
        </w:rPr>
      </w:pPr>
      <w:r w:rsidRPr="00542BF9">
        <w:rPr>
          <w:rFonts w:ascii="Arial" w:hAnsi="Arial" w:cs="Arial"/>
          <w:color w:val="222222"/>
          <w:shd w:val="clear" w:color="auto" w:fill="FFFFFF"/>
        </w:rPr>
        <w:t>Kılınç, K., Çetin, F. H., &amp; Türkoğlu, S. (2018). Self-harm behaviour, get blood from self with injector: a case report. </w:t>
      </w:r>
      <w:r w:rsidRPr="00542BF9">
        <w:rPr>
          <w:rFonts w:ascii="Arial" w:hAnsi="Arial" w:cs="Arial"/>
          <w:i/>
          <w:iCs/>
          <w:color w:val="222222"/>
          <w:shd w:val="clear" w:color="auto" w:fill="FFFFFF"/>
        </w:rPr>
        <w:t>Psychiatry and Clinical Psychopharmacology</w:t>
      </w:r>
      <w:r w:rsidRPr="00542BF9">
        <w:rPr>
          <w:rFonts w:ascii="Arial" w:hAnsi="Arial" w:cs="Arial"/>
          <w:color w:val="222222"/>
          <w:shd w:val="clear" w:color="auto" w:fill="FFFFFF"/>
        </w:rPr>
        <w:t>, </w:t>
      </w:r>
      <w:r w:rsidRPr="00542BF9">
        <w:rPr>
          <w:rFonts w:ascii="Arial" w:hAnsi="Arial" w:cs="Arial"/>
          <w:i/>
          <w:iCs/>
          <w:color w:val="222222"/>
          <w:shd w:val="clear" w:color="auto" w:fill="FFFFFF"/>
        </w:rPr>
        <w:t>28</w:t>
      </w:r>
      <w:r w:rsidRPr="00542BF9">
        <w:rPr>
          <w:rFonts w:ascii="Arial" w:hAnsi="Arial" w:cs="Arial"/>
          <w:color w:val="222222"/>
          <w:shd w:val="clear" w:color="auto" w:fill="FFFFFF"/>
        </w:rPr>
        <w:t>, 216-217.</w:t>
      </w:r>
    </w:p>
    <w:p w14:paraId="0DC0FB89" w14:textId="2F6A038A" w:rsidR="005B6DC4" w:rsidRPr="00542BF9" w:rsidRDefault="005B6DC4" w:rsidP="00542BF9">
      <w:pPr>
        <w:ind w:left="720" w:hanging="720"/>
        <w:rPr>
          <w:rFonts w:ascii="Arial" w:hAnsi="Arial" w:cs="Arial"/>
          <w:color w:val="222222"/>
          <w:shd w:val="clear" w:color="auto" w:fill="FFFFFF"/>
        </w:rPr>
      </w:pPr>
      <w:r w:rsidRPr="00542BF9">
        <w:rPr>
          <w:rFonts w:ascii="Arial" w:hAnsi="Arial" w:cs="Arial"/>
          <w:color w:val="222222"/>
          <w:shd w:val="clear" w:color="auto" w:fill="FFFFFF"/>
        </w:rPr>
        <w:t>Lewis, S. P., &amp; Mehrabkhani, S. (2016). Every scar tells a story: Insight into people’s self-injury scar experiences. </w:t>
      </w:r>
      <w:r w:rsidRPr="00542BF9">
        <w:rPr>
          <w:rFonts w:ascii="Arial" w:hAnsi="Arial" w:cs="Arial"/>
          <w:i/>
          <w:iCs/>
          <w:color w:val="222222"/>
          <w:shd w:val="clear" w:color="auto" w:fill="FFFFFF"/>
        </w:rPr>
        <w:t>Counselling Psychology Quarterly</w:t>
      </w:r>
      <w:r w:rsidRPr="00542BF9">
        <w:rPr>
          <w:rFonts w:ascii="Arial" w:hAnsi="Arial" w:cs="Arial"/>
          <w:color w:val="222222"/>
          <w:shd w:val="clear" w:color="auto" w:fill="FFFFFF"/>
        </w:rPr>
        <w:t>, </w:t>
      </w:r>
      <w:r w:rsidRPr="00542BF9">
        <w:rPr>
          <w:rFonts w:ascii="Arial" w:hAnsi="Arial" w:cs="Arial"/>
          <w:i/>
          <w:iCs/>
          <w:color w:val="222222"/>
          <w:shd w:val="clear" w:color="auto" w:fill="FFFFFF"/>
        </w:rPr>
        <w:t>29</w:t>
      </w:r>
      <w:r w:rsidRPr="00542BF9">
        <w:rPr>
          <w:rFonts w:ascii="Arial" w:hAnsi="Arial" w:cs="Arial"/>
          <w:color w:val="222222"/>
          <w:shd w:val="clear" w:color="auto" w:fill="FFFFFF"/>
        </w:rPr>
        <w:t>(3), 296-310.</w:t>
      </w:r>
    </w:p>
    <w:p w14:paraId="714D02FF" w14:textId="6BAB69C1" w:rsidR="00F32DB2" w:rsidRPr="00542BF9" w:rsidRDefault="00F32DB2" w:rsidP="00542BF9">
      <w:pPr>
        <w:ind w:left="720" w:hanging="720"/>
        <w:rPr>
          <w:rFonts w:ascii="Arial" w:hAnsi="Arial" w:cs="Arial"/>
          <w:color w:val="222222"/>
          <w:shd w:val="clear" w:color="auto" w:fill="FFFFFF"/>
        </w:rPr>
      </w:pPr>
      <w:r w:rsidRPr="00542BF9">
        <w:rPr>
          <w:rFonts w:ascii="Arial" w:hAnsi="Arial" w:cs="Arial"/>
          <w:color w:val="222222"/>
          <w:shd w:val="clear" w:color="auto" w:fill="FFFFFF"/>
        </w:rPr>
        <w:t>Liu, R. T., Scopelliti, K. M., Pittman, S. K., &amp; Zamora, A. S. (2018). Childhood maltreatment and non-suicidal self-injury: a systematic review and meta-analysis. </w:t>
      </w:r>
      <w:r w:rsidRPr="00542BF9">
        <w:rPr>
          <w:rFonts w:ascii="Arial" w:hAnsi="Arial" w:cs="Arial"/>
          <w:i/>
          <w:iCs/>
          <w:color w:val="222222"/>
          <w:shd w:val="clear" w:color="auto" w:fill="FFFFFF"/>
        </w:rPr>
        <w:t>The Lancet Psychiatry</w:t>
      </w:r>
      <w:r w:rsidRPr="00542BF9">
        <w:rPr>
          <w:rFonts w:ascii="Arial" w:hAnsi="Arial" w:cs="Arial"/>
          <w:color w:val="222222"/>
          <w:shd w:val="clear" w:color="auto" w:fill="FFFFFF"/>
        </w:rPr>
        <w:t>, </w:t>
      </w:r>
      <w:r w:rsidRPr="00542BF9">
        <w:rPr>
          <w:rFonts w:ascii="Arial" w:hAnsi="Arial" w:cs="Arial"/>
          <w:i/>
          <w:iCs/>
          <w:color w:val="222222"/>
          <w:shd w:val="clear" w:color="auto" w:fill="FFFFFF"/>
        </w:rPr>
        <w:t>5</w:t>
      </w:r>
      <w:r w:rsidRPr="00542BF9">
        <w:rPr>
          <w:rFonts w:ascii="Arial" w:hAnsi="Arial" w:cs="Arial"/>
          <w:color w:val="222222"/>
          <w:shd w:val="clear" w:color="auto" w:fill="FFFFFF"/>
        </w:rPr>
        <w:t>(1), 51-64.</w:t>
      </w:r>
    </w:p>
    <w:p w14:paraId="4C22354B" w14:textId="02997046" w:rsidR="00C175A1" w:rsidRPr="00542BF9" w:rsidRDefault="00C175A1" w:rsidP="00542BF9">
      <w:pPr>
        <w:ind w:left="720" w:hanging="720"/>
        <w:rPr>
          <w:rFonts w:ascii="Arial" w:hAnsi="Arial" w:cs="Arial"/>
        </w:rPr>
      </w:pPr>
      <w:r w:rsidRPr="00542BF9">
        <w:rPr>
          <w:rFonts w:ascii="Arial" w:hAnsi="Arial" w:cs="Arial"/>
          <w:color w:val="222222"/>
          <w:shd w:val="clear" w:color="auto" w:fill="FFFFFF"/>
        </w:rPr>
        <w:t>McLafferty, M., Armour, C., Bunting, B., Ennis, E., Lapsley, C., Murray, E., &amp; O'Neill, S. (2019). Coping, stress, and negative childhood experiences: The link to psychopathology, self</w:t>
      </w:r>
      <w:r w:rsidRPr="00542BF9">
        <w:rPr>
          <w:rFonts w:ascii="Cambria Math" w:hAnsi="Cambria Math" w:cs="Cambria Math"/>
          <w:color w:val="222222"/>
          <w:shd w:val="clear" w:color="auto" w:fill="FFFFFF"/>
        </w:rPr>
        <w:t>‐</w:t>
      </w:r>
      <w:r w:rsidRPr="00542BF9">
        <w:rPr>
          <w:rFonts w:ascii="Arial" w:hAnsi="Arial" w:cs="Arial"/>
          <w:color w:val="222222"/>
          <w:shd w:val="clear" w:color="auto" w:fill="FFFFFF"/>
        </w:rPr>
        <w:t>harm, and suicidal behavior. </w:t>
      </w:r>
      <w:r w:rsidRPr="00542BF9">
        <w:rPr>
          <w:rFonts w:ascii="Arial" w:hAnsi="Arial" w:cs="Arial"/>
          <w:i/>
          <w:iCs/>
          <w:color w:val="222222"/>
          <w:shd w:val="clear" w:color="auto" w:fill="FFFFFF"/>
        </w:rPr>
        <w:t>PsyCh journal</w:t>
      </w:r>
      <w:r w:rsidRPr="00542BF9">
        <w:rPr>
          <w:rFonts w:ascii="Arial" w:hAnsi="Arial" w:cs="Arial"/>
          <w:color w:val="222222"/>
          <w:shd w:val="clear" w:color="auto" w:fill="FFFFFF"/>
        </w:rPr>
        <w:t>, </w:t>
      </w:r>
      <w:r w:rsidRPr="00542BF9">
        <w:rPr>
          <w:rFonts w:ascii="Arial" w:hAnsi="Arial" w:cs="Arial"/>
          <w:i/>
          <w:iCs/>
          <w:color w:val="222222"/>
          <w:shd w:val="clear" w:color="auto" w:fill="FFFFFF"/>
        </w:rPr>
        <w:t>8</w:t>
      </w:r>
      <w:r w:rsidRPr="00542BF9">
        <w:rPr>
          <w:rFonts w:ascii="Arial" w:hAnsi="Arial" w:cs="Arial"/>
          <w:color w:val="222222"/>
          <w:shd w:val="clear" w:color="auto" w:fill="FFFFFF"/>
        </w:rPr>
        <w:t>(3), 293-306.</w:t>
      </w:r>
    </w:p>
    <w:p w14:paraId="35ED4118" w14:textId="52F234DE" w:rsidR="009B26C7" w:rsidRPr="00542BF9" w:rsidRDefault="009B26C7" w:rsidP="00542BF9">
      <w:pPr>
        <w:ind w:left="720" w:hanging="720"/>
        <w:rPr>
          <w:rFonts w:ascii="Arial" w:hAnsi="Arial" w:cs="Arial"/>
          <w:color w:val="222222"/>
          <w:shd w:val="clear" w:color="auto" w:fill="FFFFFF"/>
        </w:rPr>
      </w:pPr>
      <w:r w:rsidRPr="00542BF9">
        <w:rPr>
          <w:rFonts w:ascii="Arial" w:hAnsi="Arial" w:cs="Arial"/>
          <w:color w:val="222222"/>
          <w:shd w:val="clear" w:color="auto" w:fill="FFFFFF"/>
        </w:rPr>
        <w:lastRenderedPageBreak/>
        <w:t>Miller, M., Redley, M., &amp; Wilkinson, P. O. (2021). A qualitative study of understanding reasons for self-harm in adolescent girls. </w:t>
      </w:r>
      <w:r w:rsidRPr="00542BF9">
        <w:rPr>
          <w:rFonts w:ascii="Arial" w:hAnsi="Arial" w:cs="Arial"/>
          <w:i/>
          <w:iCs/>
          <w:color w:val="222222"/>
          <w:shd w:val="clear" w:color="auto" w:fill="FFFFFF"/>
        </w:rPr>
        <w:t>International journal of environmental research and public health</w:t>
      </w:r>
      <w:r w:rsidRPr="00542BF9">
        <w:rPr>
          <w:rFonts w:ascii="Arial" w:hAnsi="Arial" w:cs="Arial"/>
          <w:color w:val="222222"/>
          <w:shd w:val="clear" w:color="auto" w:fill="FFFFFF"/>
        </w:rPr>
        <w:t>, </w:t>
      </w:r>
      <w:r w:rsidRPr="00542BF9">
        <w:rPr>
          <w:rFonts w:ascii="Arial" w:hAnsi="Arial" w:cs="Arial"/>
          <w:i/>
          <w:iCs/>
          <w:color w:val="222222"/>
          <w:shd w:val="clear" w:color="auto" w:fill="FFFFFF"/>
        </w:rPr>
        <w:t>18</w:t>
      </w:r>
      <w:r w:rsidRPr="00542BF9">
        <w:rPr>
          <w:rFonts w:ascii="Arial" w:hAnsi="Arial" w:cs="Arial"/>
          <w:color w:val="222222"/>
          <w:shd w:val="clear" w:color="auto" w:fill="FFFFFF"/>
        </w:rPr>
        <w:t>(7), 3361.</w:t>
      </w:r>
    </w:p>
    <w:p w14:paraId="1DB08139" w14:textId="5276DD7A" w:rsidR="001E511F" w:rsidRPr="00542BF9" w:rsidRDefault="001E511F" w:rsidP="00542BF9">
      <w:pPr>
        <w:ind w:left="720" w:hanging="720"/>
        <w:rPr>
          <w:rFonts w:ascii="Arial" w:hAnsi="Arial" w:cs="Arial"/>
        </w:rPr>
      </w:pPr>
      <w:r w:rsidRPr="00542BF9">
        <w:rPr>
          <w:rFonts w:ascii="Arial" w:hAnsi="Arial" w:cs="Arial"/>
        </w:rPr>
        <w:t xml:space="preserve">NHS Digital (2023, February 3) </w:t>
      </w:r>
      <w:r w:rsidRPr="00542BF9">
        <w:rPr>
          <w:rFonts w:ascii="Arial" w:hAnsi="Arial" w:cs="Arial"/>
          <w:i/>
          <w:iCs/>
        </w:rPr>
        <w:t xml:space="preserve">Hospital admissions relating to self-harm. </w:t>
      </w:r>
      <w:hyperlink r:id="rId7" w:history="1">
        <w:r w:rsidRPr="00542BF9">
          <w:rPr>
            <w:rStyle w:val="Hyperlink"/>
            <w:rFonts w:ascii="Arial" w:hAnsi="Arial" w:cs="Arial"/>
          </w:rPr>
          <w:t>Hospital admissions relating to self-harm - NHS D</w:t>
        </w:r>
        <w:r w:rsidRPr="00542BF9">
          <w:rPr>
            <w:rStyle w:val="Hyperlink"/>
            <w:rFonts w:ascii="Arial" w:hAnsi="Arial" w:cs="Arial"/>
          </w:rPr>
          <w:t>i</w:t>
        </w:r>
        <w:r w:rsidRPr="00542BF9">
          <w:rPr>
            <w:rStyle w:val="Hyperlink"/>
            <w:rFonts w:ascii="Arial" w:hAnsi="Arial" w:cs="Arial"/>
          </w:rPr>
          <w:t>gital</w:t>
        </w:r>
      </w:hyperlink>
    </w:p>
    <w:p w14:paraId="1484E305" w14:textId="776C4018" w:rsidR="00E17944" w:rsidRPr="00542BF9" w:rsidRDefault="00A338F0" w:rsidP="00542BF9">
      <w:pPr>
        <w:ind w:left="720" w:hanging="720"/>
        <w:rPr>
          <w:rFonts w:ascii="Arial" w:hAnsi="Arial" w:cs="Arial"/>
        </w:rPr>
      </w:pPr>
      <w:r w:rsidRPr="00542BF9">
        <w:rPr>
          <w:rFonts w:ascii="Arial" w:hAnsi="Arial" w:cs="Arial"/>
        </w:rPr>
        <w:t>NHS inform</w:t>
      </w:r>
      <w:r w:rsidR="00DB1333" w:rsidRPr="00542BF9">
        <w:rPr>
          <w:rFonts w:ascii="Arial" w:hAnsi="Arial" w:cs="Arial"/>
        </w:rPr>
        <w:t xml:space="preserve"> (2023,</w:t>
      </w:r>
      <w:r w:rsidR="00ED7365" w:rsidRPr="00542BF9">
        <w:rPr>
          <w:rFonts w:ascii="Arial" w:hAnsi="Arial" w:cs="Arial"/>
        </w:rPr>
        <w:t xml:space="preserve"> October 23) </w:t>
      </w:r>
      <w:r w:rsidR="00ED7365" w:rsidRPr="00542BF9">
        <w:rPr>
          <w:rFonts w:ascii="Arial" w:hAnsi="Arial" w:cs="Arial"/>
          <w:i/>
          <w:iCs/>
        </w:rPr>
        <w:t>Self harm</w:t>
      </w:r>
      <w:r w:rsidR="001B529D" w:rsidRPr="00542BF9">
        <w:rPr>
          <w:rFonts w:ascii="Arial" w:hAnsi="Arial" w:cs="Arial"/>
          <w:i/>
          <w:iCs/>
        </w:rPr>
        <w:t xml:space="preserve">. </w:t>
      </w:r>
      <w:hyperlink r:id="rId8" w:history="1">
        <w:r w:rsidR="00E17944" w:rsidRPr="00542BF9">
          <w:rPr>
            <w:rStyle w:val="Hyperlink"/>
            <w:rFonts w:ascii="Arial" w:hAnsi="Arial" w:cs="Arial"/>
          </w:rPr>
          <w:t>Self-harm | NHS inform</w:t>
        </w:r>
      </w:hyperlink>
    </w:p>
    <w:p w14:paraId="1E5804EE" w14:textId="005E3229" w:rsidR="00657384" w:rsidRPr="00542BF9" w:rsidRDefault="00657384" w:rsidP="00542BF9">
      <w:pPr>
        <w:ind w:left="720" w:hanging="720"/>
        <w:rPr>
          <w:rFonts w:ascii="Arial" w:hAnsi="Arial" w:cs="Arial"/>
        </w:rPr>
      </w:pPr>
      <w:r w:rsidRPr="00542BF9">
        <w:rPr>
          <w:rFonts w:ascii="Arial" w:hAnsi="Arial" w:cs="Arial"/>
          <w:color w:val="222222"/>
          <w:shd w:val="clear" w:color="auto" w:fill="FFFFFF"/>
        </w:rPr>
        <w:t>Wessel, A., &amp; Kasten, E. (2022). Body piercing and self-mutilation: A multifaceted relationship. </w:t>
      </w:r>
      <w:r w:rsidRPr="00542BF9">
        <w:rPr>
          <w:rFonts w:ascii="Arial" w:hAnsi="Arial" w:cs="Arial"/>
          <w:i/>
          <w:iCs/>
          <w:color w:val="222222"/>
          <w:shd w:val="clear" w:color="auto" w:fill="FFFFFF"/>
        </w:rPr>
        <w:t>American Journal of Applied Psychology</w:t>
      </w:r>
      <w:r w:rsidRPr="00542BF9">
        <w:rPr>
          <w:rFonts w:ascii="Arial" w:hAnsi="Arial" w:cs="Arial"/>
          <w:color w:val="222222"/>
          <w:shd w:val="clear" w:color="auto" w:fill="FFFFFF"/>
        </w:rPr>
        <w:t>, </w:t>
      </w:r>
      <w:r w:rsidRPr="00542BF9">
        <w:rPr>
          <w:rFonts w:ascii="Arial" w:hAnsi="Arial" w:cs="Arial"/>
          <w:i/>
          <w:iCs/>
          <w:color w:val="222222"/>
          <w:shd w:val="clear" w:color="auto" w:fill="FFFFFF"/>
        </w:rPr>
        <w:t>3</w:t>
      </w:r>
      <w:r w:rsidRPr="00542BF9">
        <w:rPr>
          <w:rFonts w:ascii="Arial" w:hAnsi="Arial" w:cs="Arial"/>
          <w:color w:val="222222"/>
          <w:shd w:val="clear" w:color="auto" w:fill="FFFFFF"/>
        </w:rPr>
        <w:t>(4), 104-109.</w:t>
      </w:r>
    </w:p>
    <w:p w14:paraId="11D974E5" w14:textId="26FC60FD" w:rsidR="00BB2BAA" w:rsidRPr="00542BF9" w:rsidRDefault="00BB2BAA" w:rsidP="00542BF9">
      <w:pPr>
        <w:ind w:left="720" w:hanging="720"/>
        <w:rPr>
          <w:rFonts w:ascii="Arial" w:hAnsi="Arial" w:cs="Arial"/>
          <w:color w:val="222222"/>
          <w:shd w:val="clear" w:color="auto" w:fill="FFFFFF"/>
        </w:rPr>
      </w:pPr>
      <w:r w:rsidRPr="00542BF9">
        <w:rPr>
          <w:rFonts w:ascii="Arial" w:hAnsi="Arial" w:cs="Arial"/>
          <w:color w:val="222222"/>
          <w:shd w:val="clear" w:color="auto" w:fill="FFFFFF"/>
        </w:rPr>
        <w:t>Wiggin, D., McMahon, E., McNicholas, F., &amp; Griffin, E. (2023). Age of first self-harm act in childhood and adolescence: A scoping review protocol. </w:t>
      </w:r>
      <w:r w:rsidRPr="00542BF9">
        <w:rPr>
          <w:rFonts w:ascii="Arial" w:hAnsi="Arial" w:cs="Arial"/>
          <w:i/>
          <w:iCs/>
          <w:color w:val="222222"/>
          <w:shd w:val="clear" w:color="auto" w:fill="FFFFFF"/>
        </w:rPr>
        <w:t>HRB open research</w:t>
      </w:r>
      <w:r w:rsidRPr="00542BF9">
        <w:rPr>
          <w:rFonts w:ascii="Arial" w:hAnsi="Arial" w:cs="Arial"/>
          <w:color w:val="222222"/>
          <w:shd w:val="clear" w:color="auto" w:fill="FFFFFF"/>
        </w:rPr>
        <w:t>, </w:t>
      </w:r>
      <w:r w:rsidRPr="00542BF9">
        <w:rPr>
          <w:rFonts w:ascii="Arial" w:hAnsi="Arial" w:cs="Arial"/>
          <w:i/>
          <w:iCs/>
          <w:color w:val="222222"/>
          <w:shd w:val="clear" w:color="auto" w:fill="FFFFFF"/>
        </w:rPr>
        <w:t>6</w:t>
      </w:r>
      <w:r w:rsidRPr="00542BF9">
        <w:rPr>
          <w:rFonts w:ascii="Arial" w:hAnsi="Arial" w:cs="Arial"/>
          <w:color w:val="222222"/>
          <w:shd w:val="clear" w:color="auto" w:fill="FFFFFF"/>
        </w:rPr>
        <w:t>.</w:t>
      </w:r>
    </w:p>
    <w:p w14:paraId="29D91E7E" w14:textId="77777777" w:rsidR="004E2E71" w:rsidRPr="00935C04" w:rsidRDefault="004E2E71">
      <w:pPr>
        <w:rPr>
          <w:rFonts w:ascii="Arial" w:hAnsi="Arial" w:cs="Arial"/>
          <w:color w:val="222222"/>
          <w:sz w:val="20"/>
          <w:szCs w:val="20"/>
          <w:shd w:val="clear" w:color="auto" w:fill="FFFFFF"/>
        </w:rPr>
      </w:pPr>
    </w:p>
    <w:p w14:paraId="3453B27A" w14:textId="171A246D" w:rsidR="004E2E71" w:rsidRPr="00935C04" w:rsidRDefault="004E2E71">
      <w:pPr>
        <w:rPr>
          <w:rFonts w:ascii="Arial" w:hAnsi="Arial" w:cs="Arial"/>
          <w:b/>
          <w:bCs/>
          <w:color w:val="222222"/>
          <w:sz w:val="28"/>
          <w:szCs w:val="28"/>
          <w:shd w:val="clear" w:color="auto" w:fill="FFFFFF"/>
        </w:rPr>
      </w:pPr>
      <w:r w:rsidRPr="00935C04">
        <w:rPr>
          <w:rFonts w:ascii="Arial" w:hAnsi="Arial" w:cs="Arial"/>
          <w:b/>
          <w:bCs/>
          <w:color w:val="222222"/>
          <w:sz w:val="28"/>
          <w:szCs w:val="28"/>
          <w:shd w:val="clear" w:color="auto" w:fill="FFFFFF"/>
        </w:rPr>
        <w:t>Appendices</w:t>
      </w:r>
    </w:p>
    <w:p w14:paraId="12AFB530" w14:textId="0B7D703B" w:rsidR="004E2E71" w:rsidRPr="00935C04" w:rsidRDefault="00210B0D">
      <w:pPr>
        <w:rPr>
          <w:rFonts w:ascii="Arial" w:hAnsi="Arial" w:cs="Arial"/>
          <w:b/>
          <w:bCs/>
          <w:color w:val="222222"/>
          <w:sz w:val="24"/>
          <w:szCs w:val="24"/>
          <w:shd w:val="clear" w:color="auto" w:fill="FFFFFF"/>
        </w:rPr>
      </w:pPr>
      <w:r w:rsidRPr="00935C04">
        <w:rPr>
          <w:rFonts w:ascii="Arial" w:hAnsi="Arial" w:cs="Arial"/>
          <w:b/>
          <w:bCs/>
          <w:color w:val="222222"/>
          <w:sz w:val="24"/>
          <w:szCs w:val="24"/>
          <w:shd w:val="clear" w:color="auto" w:fill="FFFFFF"/>
        </w:rPr>
        <w:t>Appendix</w:t>
      </w:r>
      <w:r w:rsidR="0080247A" w:rsidRPr="00935C04">
        <w:rPr>
          <w:rFonts w:ascii="Arial" w:hAnsi="Arial" w:cs="Arial"/>
          <w:b/>
          <w:bCs/>
          <w:color w:val="222222"/>
          <w:sz w:val="24"/>
          <w:szCs w:val="24"/>
          <w:shd w:val="clear" w:color="auto" w:fill="FFFFFF"/>
        </w:rPr>
        <w:t xml:space="preserve"> 1 – The diary extract</w:t>
      </w:r>
    </w:p>
    <w:p w14:paraId="31342FFD" w14:textId="3C57265A" w:rsidR="00B33F84" w:rsidRPr="00935C04" w:rsidRDefault="00B33F84">
      <w:pPr>
        <w:rPr>
          <w:rFonts w:ascii="Arial" w:hAnsi="Arial" w:cs="Arial"/>
          <w:b/>
          <w:bCs/>
          <w:color w:val="222222"/>
          <w:sz w:val="24"/>
          <w:szCs w:val="24"/>
          <w:shd w:val="clear" w:color="auto" w:fill="FFFFFF"/>
        </w:rPr>
      </w:pPr>
      <w:r w:rsidRPr="00935C04">
        <w:rPr>
          <w:rFonts w:ascii="Arial" w:hAnsi="Arial" w:cs="Arial"/>
        </w:rPr>
        <w:t xml:space="preserve">Self harm and cutting – an excerpt from my memoir ‘My Alien Self: My Journey Back to Me’ An excerpt from my memoir…. It was a whole seventeen years later, in 2006, I rediscovered the rape as I searched through my diaries while undergoing therapy for my depression. I felt uneasy about myself when I read about this incident with Vinnie, as if I were reading the diary of someone else, with her dirty little secrets and self destructive behaviours, not a fifteen-year-old version of myself. I wasn’t a virgin when Vinnie raped me, but I didn’t deserve that. Not long after that, I cut myself. *** Christmas has always been a time for celebration and family. I remember Christmas 1989 very well, three months after I was raped but of course it couldn’t hurt me then because I had pushed it to a place so deep I couldn’t retrieve it. Not yet. I guess that’s why I made the cuts. Of course I was only an amateur at that form of self-harm: not a real cutter with my measly thirteen holes and a few knife or compass flesh wounds – unlucky for some? Thirteen holes in my ears. I never questioned why I did it. Or why I did any of the things I did. I suppose I just did it. But when I think of it now it must’ve been a reaction to what happened. The memory of Vinnie I had shut away. He couldn’t hurt me, but I could hurt myself. Every time I made another cut I liked the way it felt I got a small gold stud ready to put in the new hole in my flesh and placed it on my chest of drawers in my bedroom. I closed my bedroom door. Using a ball point pen, I made a small mark on my ear where I wanted the next piercing to be. I burnt the end of the needle with one of my collection of novelty lighters; the one shaped as a gun that my mum had bought me. I pulled my ear lobe out with my fingers, to make it taut and ready for a new hole, watching in my bedroom mirror all the time. I placed the needle onto the pen mark and pushed onto it to pierce the skin, using fairly hard pressure. Once it pierced the skin, I jabbed it right through the thick flesh and took it out quickly, replacing it with the gold stud and fastening the back in place; finished with a good dab of surgical spirit. I threw myself onto my bed. My little ritual didn’t satisfy me. Twiddling with my thumbs and wiggling my toes, I stared at the ceiling, struggling with my brain to think of what to do next. I didn’t have any more spare earrings to fill new holes with. Then, I had an idea. I leapt up, grabbed my pencil case out of my college bag and took out my compass. I burnt the compass point using one of my Zippo lighters, enjoying the smell of petrol it emitted. All ready. Using the sharp compass point, I began to scratch the knuckle of my left index finger. One line down, about one centimetre in length. One line across, about half centimetre. An L shape. Several times needed going over the same lines to make it bleed and make the letter clearly defined on my skin. Sharp, scratching, pain, self inflicted relief. It gave me relief – the enjoyment I was </w:t>
      </w:r>
      <w:r w:rsidRPr="00935C04">
        <w:rPr>
          <w:rFonts w:ascii="Arial" w:hAnsi="Arial" w:cs="Arial"/>
        </w:rPr>
        <w:lastRenderedPageBreak/>
        <w:t>looking for. And it was something different. A word will soon be etched across the hand, and then I will be satisfied. Next knuckle, scratching, digging with the compass point. Circular. An O. Needed to be more careful with the O. Next knuckle, a V. The pain, very nice, scratching and digging, bright red blood and jagged edges to the letters. The taste, lovely, natural, as I sucked on the cuts. Next and last the knuckle of my little finger, an E. LOVE. Marvellous! When I showed Mum she wasn’t amused and nor was Dad. So after that instead of carving something they could see, I resorted to using the bread knife sawing little lines into my forearms – deep enough to bleed but not so deep they would scar, although a couple did very slightly. I’d been going out with a guy called Zack for a week who didn’t ring or come round and he said he would that evening. I phoned him and he said he was sorry. I felt dreadful, and grabbed the knife from the bread board in the kitchen and headed upstairs to my bedroom with it. Everyone was out. I rolled up the left sleeve of my sweater and with the knife in my right hand I rested the blade on my left forearm before pressing down and sliding the blade down. The serrated edges caught my skin and dragged it, so I had to saw up and down a couple of times before drawing blood. The cut, the blood, the soreness, all had the power of relief for me. I put cotton wool and plasters over it, after squeezing the luscious red liquid out for a moment and tasting it, then rolling my sleeve back down. Mum and Dad came home later and I stayed up with them and watched Top Gun. I cut myself just a few times. I wanted to do far bigger cuts and bleed much more, fantasising about it regularly, but I resisted. I didn’t want to ruin my looks too much and I was very much into how my body looked. I wanted to love my body. It was one good thing that I had that men wanted. The word love featured quite a lot in my life. Not because I was told I was loved by my parents, because I wasn’t, only in birthday and Christmas cards, but because I wanted love. In my diary under miscellaneous I came across something I’d written. It said please love me. When I think about it now I was shown love. I just didn’t always feel it</w:t>
      </w:r>
    </w:p>
    <w:p w14:paraId="14BCC68B" w14:textId="77777777" w:rsidR="001A2146" w:rsidRPr="00935C04" w:rsidRDefault="001A2146">
      <w:pPr>
        <w:rPr>
          <w:rFonts w:ascii="Arial" w:hAnsi="Arial" w:cs="Arial"/>
          <w:b/>
          <w:bCs/>
          <w:color w:val="222222"/>
          <w:sz w:val="24"/>
          <w:szCs w:val="24"/>
          <w:shd w:val="clear" w:color="auto" w:fill="FFFFFF"/>
        </w:rPr>
      </w:pPr>
    </w:p>
    <w:p w14:paraId="521194A5" w14:textId="77777777" w:rsidR="001A2146" w:rsidRPr="00935C04" w:rsidRDefault="001A2146">
      <w:pPr>
        <w:rPr>
          <w:rFonts w:ascii="Arial" w:hAnsi="Arial" w:cs="Arial"/>
          <w:b/>
          <w:bCs/>
          <w:color w:val="222222"/>
          <w:sz w:val="24"/>
          <w:szCs w:val="24"/>
          <w:shd w:val="clear" w:color="auto" w:fill="FFFFFF"/>
        </w:rPr>
      </w:pPr>
    </w:p>
    <w:p w14:paraId="6175282C" w14:textId="77777777" w:rsidR="001A2146" w:rsidRPr="00935C04" w:rsidRDefault="001A2146">
      <w:pPr>
        <w:rPr>
          <w:rFonts w:ascii="Arial" w:hAnsi="Arial" w:cs="Arial"/>
          <w:b/>
          <w:bCs/>
          <w:color w:val="222222"/>
          <w:sz w:val="24"/>
          <w:szCs w:val="24"/>
          <w:shd w:val="clear" w:color="auto" w:fill="FFFFFF"/>
        </w:rPr>
      </w:pPr>
    </w:p>
    <w:p w14:paraId="318C4E0C" w14:textId="77777777" w:rsidR="001A2146" w:rsidRPr="00935C04" w:rsidRDefault="001A2146">
      <w:pPr>
        <w:rPr>
          <w:rFonts w:ascii="Arial" w:hAnsi="Arial" w:cs="Arial"/>
          <w:b/>
          <w:bCs/>
          <w:color w:val="222222"/>
          <w:sz w:val="24"/>
          <w:szCs w:val="24"/>
          <w:shd w:val="clear" w:color="auto" w:fill="FFFFFF"/>
        </w:rPr>
      </w:pPr>
    </w:p>
    <w:p w14:paraId="48CA5938" w14:textId="77777777" w:rsidR="001A2146" w:rsidRPr="00935C04" w:rsidRDefault="001A2146">
      <w:pPr>
        <w:rPr>
          <w:rFonts w:ascii="Arial" w:hAnsi="Arial" w:cs="Arial"/>
          <w:b/>
          <w:bCs/>
          <w:color w:val="222222"/>
          <w:sz w:val="24"/>
          <w:szCs w:val="24"/>
          <w:shd w:val="clear" w:color="auto" w:fill="FFFFFF"/>
        </w:rPr>
      </w:pPr>
    </w:p>
    <w:p w14:paraId="0B353C82" w14:textId="77777777" w:rsidR="001A2146" w:rsidRPr="00935C04" w:rsidRDefault="001A2146">
      <w:pPr>
        <w:rPr>
          <w:rFonts w:ascii="Arial" w:hAnsi="Arial" w:cs="Arial"/>
          <w:b/>
          <w:bCs/>
          <w:color w:val="222222"/>
          <w:sz w:val="24"/>
          <w:szCs w:val="24"/>
          <w:shd w:val="clear" w:color="auto" w:fill="FFFFFF"/>
        </w:rPr>
      </w:pPr>
    </w:p>
    <w:p w14:paraId="1A9C5EE0" w14:textId="77777777" w:rsidR="001A2146" w:rsidRPr="00935C04" w:rsidRDefault="001A2146">
      <w:pPr>
        <w:rPr>
          <w:rFonts w:ascii="Arial" w:hAnsi="Arial" w:cs="Arial"/>
          <w:b/>
          <w:bCs/>
          <w:color w:val="222222"/>
          <w:sz w:val="24"/>
          <w:szCs w:val="24"/>
          <w:shd w:val="clear" w:color="auto" w:fill="FFFFFF"/>
        </w:rPr>
      </w:pPr>
    </w:p>
    <w:p w14:paraId="54145E47" w14:textId="77777777" w:rsidR="001A2146" w:rsidRPr="00935C04" w:rsidRDefault="001A2146">
      <w:pPr>
        <w:rPr>
          <w:rFonts w:ascii="Arial" w:hAnsi="Arial" w:cs="Arial"/>
          <w:b/>
          <w:bCs/>
          <w:color w:val="222222"/>
          <w:sz w:val="24"/>
          <w:szCs w:val="24"/>
          <w:shd w:val="clear" w:color="auto" w:fill="FFFFFF"/>
        </w:rPr>
      </w:pPr>
    </w:p>
    <w:p w14:paraId="1E2C54B3" w14:textId="77777777" w:rsidR="001A2146" w:rsidRPr="00935C04" w:rsidRDefault="001A2146">
      <w:pPr>
        <w:rPr>
          <w:rFonts w:ascii="Arial" w:hAnsi="Arial" w:cs="Arial"/>
          <w:b/>
          <w:bCs/>
          <w:color w:val="222222"/>
          <w:sz w:val="24"/>
          <w:szCs w:val="24"/>
          <w:shd w:val="clear" w:color="auto" w:fill="FFFFFF"/>
        </w:rPr>
      </w:pPr>
    </w:p>
    <w:p w14:paraId="6ED575A7" w14:textId="77777777" w:rsidR="001A2146" w:rsidRPr="00935C04" w:rsidRDefault="001A2146">
      <w:pPr>
        <w:rPr>
          <w:rFonts w:ascii="Arial" w:hAnsi="Arial" w:cs="Arial"/>
          <w:b/>
          <w:bCs/>
          <w:color w:val="222222"/>
          <w:sz w:val="24"/>
          <w:szCs w:val="24"/>
          <w:shd w:val="clear" w:color="auto" w:fill="FFFFFF"/>
        </w:rPr>
      </w:pPr>
    </w:p>
    <w:p w14:paraId="00DCF5CD" w14:textId="77777777" w:rsidR="001A2146" w:rsidRPr="00935C04" w:rsidRDefault="001A2146">
      <w:pPr>
        <w:rPr>
          <w:rFonts w:ascii="Arial" w:hAnsi="Arial" w:cs="Arial"/>
          <w:b/>
          <w:bCs/>
          <w:color w:val="222222"/>
          <w:sz w:val="24"/>
          <w:szCs w:val="24"/>
          <w:shd w:val="clear" w:color="auto" w:fill="FFFFFF"/>
        </w:rPr>
      </w:pPr>
    </w:p>
    <w:p w14:paraId="0794FCAB" w14:textId="77777777" w:rsidR="001A2146" w:rsidRPr="00935C04" w:rsidRDefault="001A2146">
      <w:pPr>
        <w:rPr>
          <w:rFonts w:ascii="Arial" w:hAnsi="Arial" w:cs="Arial"/>
          <w:b/>
          <w:bCs/>
          <w:color w:val="222222"/>
          <w:sz w:val="24"/>
          <w:szCs w:val="24"/>
          <w:shd w:val="clear" w:color="auto" w:fill="FFFFFF"/>
        </w:rPr>
      </w:pPr>
    </w:p>
    <w:p w14:paraId="1C3A1B58" w14:textId="77777777" w:rsidR="001A2146" w:rsidRPr="00935C04" w:rsidRDefault="001A2146">
      <w:pPr>
        <w:rPr>
          <w:rFonts w:ascii="Arial" w:hAnsi="Arial" w:cs="Arial"/>
          <w:b/>
          <w:bCs/>
          <w:color w:val="222222"/>
          <w:sz w:val="24"/>
          <w:szCs w:val="24"/>
          <w:shd w:val="clear" w:color="auto" w:fill="FFFFFF"/>
        </w:rPr>
      </w:pPr>
    </w:p>
    <w:p w14:paraId="04885A41" w14:textId="77777777" w:rsidR="001A2146" w:rsidRPr="00935C04" w:rsidRDefault="001A2146">
      <w:pPr>
        <w:rPr>
          <w:rFonts w:ascii="Arial" w:hAnsi="Arial" w:cs="Arial"/>
          <w:b/>
          <w:bCs/>
          <w:color w:val="222222"/>
          <w:sz w:val="24"/>
          <w:szCs w:val="24"/>
          <w:shd w:val="clear" w:color="auto" w:fill="FFFFFF"/>
        </w:rPr>
      </w:pPr>
    </w:p>
    <w:p w14:paraId="334AC0DE" w14:textId="7C37D236" w:rsidR="0080247A" w:rsidRPr="00935C04" w:rsidRDefault="0080247A">
      <w:pPr>
        <w:rPr>
          <w:rFonts w:ascii="Arial" w:hAnsi="Arial" w:cs="Arial"/>
          <w:b/>
          <w:bCs/>
          <w:color w:val="222222"/>
          <w:sz w:val="24"/>
          <w:szCs w:val="24"/>
          <w:shd w:val="clear" w:color="auto" w:fill="FFFFFF"/>
        </w:rPr>
      </w:pPr>
      <w:r w:rsidRPr="00935C04">
        <w:rPr>
          <w:rFonts w:ascii="Arial" w:hAnsi="Arial" w:cs="Arial"/>
          <w:b/>
          <w:bCs/>
          <w:color w:val="222222"/>
          <w:sz w:val="24"/>
          <w:szCs w:val="24"/>
          <w:shd w:val="clear" w:color="auto" w:fill="FFFFFF"/>
        </w:rPr>
        <w:t>Appendix 2 – List of codes</w:t>
      </w:r>
    </w:p>
    <w:p w14:paraId="6554D60D" w14:textId="7FDCEB87" w:rsidR="005C7EEF" w:rsidRPr="00935C04" w:rsidRDefault="005C7EEF">
      <w:pPr>
        <w:rPr>
          <w:rFonts w:ascii="Arial" w:hAnsi="Arial" w:cs="Arial"/>
          <w:b/>
          <w:bCs/>
          <w:color w:val="222222"/>
          <w:sz w:val="24"/>
          <w:szCs w:val="24"/>
          <w:shd w:val="clear" w:color="auto" w:fill="FFFFFF"/>
        </w:rPr>
      </w:pPr>
      <w:r w:rsidRPr="00935C04">
        <w:rPr>
          <w:rFonts w:ascii="Arial" w:hAnsi="Arial" w:cs="Arial"/>
          <w:b/>
          <w:bCs/>
          <w:noProof/>
          <w:color w:val="222222"/>
          <w:sz w:val="24"/>
          <w:szCs w:val="24"/>
          <w:shd w:val="clear" w:color="auto" w:fill="FFFFFF"/>
        </w:rPr>
        <w:lastRenderedPageBreak/>
        <w:drawing>
          <wp:inline distT="0" distB="0" distL="0" distR="0" wp14:anchorId="5944A7E2" wp14:editId="6D2A9707">
            <wp:extent cx="7642225" cy="5731510"/>
            <wp:effectExtent l="2858" t="0" r="0" b="0"/>
            <wp:docPr id="1090180460" name="Picture 1"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180460" name="Picture 1" descr="A piece of paper with writing on i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5B94865" w14:textId="499908FF" w:rsidR="005D6A7D" w:rsidRPr="00935C04" w:rsidRDefault="001A2146">
      <w:pPr>
        <w:rPr>
          <w:rFonts w:ascii="Arial" w:hAnsi="Arial" w:cs="Arial"/>
          <w:color w:val="222222"/>
          <w:shd w:val="clear" w:color="auto" w:fill="FFFFFF"/>
        </w:rPr>
      </w:pPr>
      <w:r w:rsidRPr="00935C04">
        <w:rPr>
          <w:rFonts w:ascii="Arial" w:hAnsi="Arial" w:cs="Arial"/>
          <w:noProof/>
          <w:color w:val="222222"/>
          <w:shd w:val="clear" w:color="auto" w:fill="FFFFFF"/>
        </w:rPr>
        <w:lastRenderedPageBreak/>
        <w:drawing>
          <wp:inline distT="0" distB="0" distL="0" distR="0" wp14:anchorId="0EFAF209" wp14:editId="00CA6428">
            <wp:extent cx="7642225" cy="5731510"/>
            <wp:effectExtent l="2858" t="0" r="0" b="0"/>
            <wp:docPr id="339302177" name="Picture 2" descr="A piece of paper with a green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302177" name="Picture 2" descr="A piece of paper with a green squar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290D5D8B" w14:textId="2AB90929" w:rsidR="001A2146" w:rsidRPr="00935C04" w:rsidRDefault="00844C89">
      <w:pPr>
        <w:rPr>
          <w:rFonts w:ascii="Arial" w:hAnsi="Arial" w:cs="Arial"/>
          <w:b/>
          <w:bCs/>
          <w:color w:val="222222"/>
          <w:sz w:val="24"/>
          <w:szCs w:val="24"/>
          <w:shd w:val="clear" w:color="auto" w:fill="FFFFFF"/>
        </w:rPr>
      </w:pPr>
      <w:r w:rsidRPr="00935C04">
        <w:rPr>
          <w:rFonts w:ascii="Arial" w:hAnsi="Arial" w:cs="Arial"/>
          <w:b/>
          <w:bCs/>
          <w:noProof/>
          <w:color w:val="222222"/>
          <w:sz w:val="24"/>
          <w:szCs w:val="24"/>
          <w:shd w:val="clear" w:color="auto" w:fill="FFFFFF"/>
        </w:rPr>
        <w:lastRenderedPageBreak/>
        <w:drawing>
          <wp:inline distT="0" distB="0" distL="0" distR="0" wp14:anchorId="17A14084" wp14:editId="3B0957C6">
            <wp:extent cx="7642225" cy="5731510"/>
            <wp:effectExtent l="2858" t="0" r="0" b="0"/>
            <wp:docPr id="1402022058" name="Picture 3"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022058" name="Picture 3" descr="A paper with writing on i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45E645B" w14:textId="271393AF" w:rsidR="00844C89" w:rsidRPr="00935C04" w:rsidRDefault="00844C89">
      <w:pPr>
        <w:rPr>
          <w:rFonts w:ascii="Arial" w:hAnsi="Arial" w:cs="Arial"/>
          <w:b/>
          <w:bCs/>
          <w:color w:val="222222"/>
          <w:sz w:val="24"/>
          <w:szCs w:val="24"/>
          <w:shd w:val="clear" w:color="auto" w:fill="FFFFFF"/>
        </w:rPr>
      </w:pPr>
      <w:r w:rsidRPr="00935C04">
        <w:rPr>
          <w:rFonts w:ascii="Arial" w:hAnsi="Arial" w:cs="Arial"/>
          <w:b/>
          <w:bCs/>
          <w:noProof/>
          <w:color w:val="222222"/>
          <w:sz w:val="24"/>
          <w:szCs w:val="24"/>
          <w:shd w:val="clear" w:color="auto" w:fill="FFFFFF"/>
        </w:rPr>
        <w:lastRenderedPageBreak/>
        <w:drawing>
          <wp:inline distT="0" distB="0" distL="0" distR="0" wp14:anchorId="351568E2" wp14:editId="751ED1A0">
            <wp:extent cx="7642225" cy="5731510"/>
            <wp:effectExtent l="2858" t="0" r="0" b="0"/>
            <wp:docPr id="844196845" name="Picture 4"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196845" name="Picture 4" descr="A piece of paper with writing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46A69CC9" w14:textId="77777777" w:rsidR="005C1A2B" w:rsidRPr="00935C04" w:rsidRDefault="005C1A2B">
      <w:pPr>
        <w:rPr>
          <w:rFonts w:ascii="Arial" w:hAnsi="Arial" w:cs="Arial"/>
          <w:b/>
          <w:bCs/>
          <w:color w:val="222222"/>
          <w:sz w:val="24"/>
          <w:szCs w:val="24"/>
          <w:shd w:val="clear" w:color="auto" w:fill="FFFFFF"/>
        </w:rPr>
      </w:pPr>
    </w:p>
    <w:p w14:paraId="39B8B088" w14:textId="77777777" w:rsidR="005C1A2B" w:rsidRPr="00935C04" w:rsidRDefault="005C1A2B">
      <w:pPr>
        <w:rPr>
          <w:rFonts w:ascii="Arial" w:hAnsi="Arial" w:cs="Arial"/>
          <w:b/>
          <w:bCs/>
          <w:color w:val="222222"/>
          <w:sz w:val="24"/>
          <w:szCs w:val="24"/>
          <w:shd w:val="clear" w:color="auto" w:fill="FFFFFF"/>
        </w:rPr>
      </w:pPr>
    </w:p>
    <w:p w14:paraId="61A903D7" w14:textId="77777777" w:rsidR="005C1A2B" w:rsidRPr="00935C04" w:rsidRDefault="005C1A2B">
      <w:pPr>
        <w:rPr>
          <w:rFonts w:ascii="Arial" w:hAnsi="Arial" w:cs="Arial"/>
          <w:b/>
          <w:bCs/>
          <w:color w:val="222222"/>
          <w:sz w:val="24"/>
          <w:szCs w:val="24"/>
          <w:shd w:val="clear" w:color="auto" w:fill="FFFFFF"/>
        </w:rPr>
      </w:pPr>
    </w:p>
    <w:p w14:paraId="5DE6933D" w14:textId="77777777" w:rsidR="005C1A2B" w:rsidRPr="00935C04" w:rsidRDefault="005C1A2B">
      <w:pPr>
        <w:rPr>
          <w:rFonts w:ascii="Arial" w:hAnsi="Arial" w:cs="Arial"/>
          <w:b/>
          <w:bCs/>
          <w:color w:val="222222"/>
          <w:sz w:val="24"/>
          <w:szCs w:val="24"/>
          <w:shd w:val="clear" w:color="auto" w:fill="FFFFFF"/>
        </w:rPr>
      </w:pPr>
    </w:p>
    <w:p w14:paraId="5934D60C" w14:textId="2C052EF1" w:rsidR="0080247A" w:rsidRPr="00935C04" w:rsidRDefault="0080247A">
      <w:pPr>
        <w:rPr>
          <w:rFonts w:ascii="Arial" w:hAnsi="Arial" w:cs="Arial"/>
          <w:b/>
          <w:bCs/>
          <w:color w:val="222222"/>
          <w:sz w:val="24"/>
          <w:szCs w:val="24"/>
          <w:shd w:val="clear" w:color="auto" w:fill="FFFFFF"/>
        </w:rPr>
      </w:pPr>
      <w:r w:rsidRPr="00935C04">
        <w:rPr>
          <w:rFonts w:ascii="Arial" w:hAnsi="Arial" w:cs="Arial"/>
          <w:b/>
          <w:bCs/>
          <w:color w:val="222222"/>
          <w:sz w:val="24"/>
          <w:szCs w:val="24"/>
          <w:shd w:val="clear" w:color="auto" w:fill="FFFFFF"/>
        </w:rPr>
        <w:lastRenderedPageBreak/>
        <w:t xml:space="preserve">Appendix 3 </w:t>
      </w:r>
      <w:r w:rsidR="00EA6B83" w:rsidRPr="00935C04">
        <w:rPr>
          <w:rFonts w:ascii="Arial" w:hAnsi="Arial" w:cs="Arial"/>
          <w:b/>
          <w:bCs/>
          <w:color w:val="222222"/>
          <w:sz w:val="24"/>
          <w:szCs w:val="24"/>
          <w:shd w:val="clear" w:color="auto" w:fill="FFFFFF"/>
        </w:rPr>
        <w:t>–</w:t>
      </w:r>
      <w:r w:rsidRPr="00935C04">
        <w:rPr>
          <w:rFonts w:ascii="Arial" w:hAnsi="Arial" w:cs="Arial"/>
          <w:b/>
          <w:bCs/>
          <w:color w:val="222222"/>
          <w:sz w:val="24"/>
          <w:szCs w:val="24"/>
          <w:shd w:val="clear" w:color="auto" w:fill="FFFFFF"/>
        </w:rPr>
        <w:t xml:space="preserve"> Procedure</w:t>
      </w:r>
    </w:p>
    <w:p w14:paraId="5F8DF8D0" w14:textId="485A1572" w:rsidR="00EA6B83" w:rsidRPr="00935C04" w:rsidRDefault="00332FAF">
      <w:pPr>
        <w:rPr>
          <w:rFonts w:ascii="Arial" w:hAnsi="Arial" w:cs="Arial"/>
        </w:rPr>
      </w:pPr>
      <w:r w:rsidRPr="00935C04">
        <w:rPr>
          <w:rFonts w:ascii="Arial" w:hAnsi="Arial" w:cs="Arial"/>
          <w:color w:val="222222"/>
          <w:shd w:val="clear" w:color="auto" w:fill="FFFFFF"/>
        </w:rPr>
        <w:t>A thematic analysis was carried out utilizing a diary extract. Thematic analysis is</w:t>
      </w:r>
      <w:r w:rsidRPr="00935C04">
        <w:rPr>
          <w:rFonts w:ascii="Arial" w:hAnsi="Arial" w:cs="Arial"/>
          <w:color w:val="222222"/>
          <w:shd w:val="clear" w:color="auto" w:fill="FFFFFF"/>
        </w:rPr>
        <w:t xml:space="preserve"> technique for finding, examining, and identifying meaning patterns</w:t>
      </w:r>
      <w:r w:rsidR="008215D4" w:rsidRPr="00935C04">
        <w:rPr>
          <w:rFonts w:ascii="Arial" w:hAnsi="Arial" w:cs="Arial"/>
          <w:color w:val="222222"/>
          <w:shd w:val="clear" w:color="auto" w:fill="FFFFFF"/>
        </w:rPr>
        <w:t xml:space="preserve"> or themes</w:t>
      </w:r>
      <w:r w:rsidRPr="00935C04">
        <w:rPr>
          <w:rFonts w:ascii="Arial" w:hAnsi="Arial" w:cs="Arial"/>
          <w:color w:val="222222"/>
          <w:shd w:val="clear" w:color="auto" w:fill="FFFFFF"/>
        </w:rPr>
        <w:t xml:space="preserve"> in qualitative data</w:t>
      </w:r>
      <w:r w:rsidR="00F817E9" w:rsidRPr="00935C04">
        <w:rPr>
          <w:rFonts w:ascii="Arial" w:hAnsi="Arial" w:cs="Arial"/>
          <w:color w:val="222222"/>
          <w:shd w:val="clear" w:color="auto" w:fill="FFFFFF"/>
        </w:rPr>
        <w:t xml:space="preserve"> (Clarke, 2017)</w:t>
      </w:r>
      <w:r w:rsidRPr="00935C04">
        <w:rPr>
          <w:rFonts w:ascii="Arial" w:hAnsi="Arial" w:cs="Arial"/>
          <w:color w:val="222222"/>
          <w:shd w:val="clear" w:color="auto" w:fill="FFFFFF"/>
        </w:rPr>
        <w:t>.</w:t>
      </w:r>
      <w:r w:rsidR="00481942" w:rsidRPr="00935C04">
        <w:rPr>
          <w:rFonts w:ascii="Arial" w:hAnsi="Arial" w:cs="Arial"/>
          <w:color w:val="222222"/>
          <w:shd w:val="clear" w:color="auto" w:fill="FFFFFF"/>
        </w:rPr>
        <w:t xml:space="preserve"> The researcher had to choose one of the</w:t>
      </w:r>
      <w:r w:rsidR="005854FF" w:rsidRPr="00935C04">
        <w:rPr>
          <w:rFonts w:ascii="Arial" w:hAnsi="Arial" w:cs="Arial"/>
          <w:color w:val="222222"/>
          <w:shd w:val="clear" w:color="auto" w:fill="FFFFFF"/>
        </w:rPr>
        <w:t xml:space="preserve"> 8 </w:t>
      </w:r>
      <w:r w:rsidR="00674E7B" w:rsidRPr="00935C04">
        <w:rPr>
          <w:rFonts w:ascii="Arial" w:hAnsi="Arial" w:cs="Arial"/>
          <w:color w:val="222222"/>
          <w:shd w:val="clear" w:color="auto" w:fill="FFFFFF"/>
        </w:rPr>
        <w:t>diary extracts provided by the lecturer</w:t>
      </w:r>
      <w:r w:rsidR="005854FF" w:rsidRPr="00935C04">
        <w:rPr>
          <w:rFonts w:ascii="Arial" w:hAnsi="Arial" w:cs="Arial"/>
          <w:color w:val="222222"/>
          <w:shd w:val="clear" w:color="auto" w:fill="FFFFFF"/>
        </w:rPr>
        <w:t>. These included ‘lighter’ options</w:t>
      </w:r>
      <w:r w:rsidR="00C16FD2" w:rsidRPr="00935C04">
        <w:rPr>
          <w:rFonts w:ascii="Arial" w:hAnsi="Arial" w:cs="Arial"/>
          <w:color w:val="222222"/>
          <w:shd w:val="clear" w:color="auto" w:fill="FFFFFF"/>
        </w:rPr>
        <w:t xml:space="preserve"> as well. </w:t>
      </w:r>
      <w:r w:rsidR="00E51B9E" w:rsidRPr="00935C04">
        <w:rPr>
          <w:rFonts w:ascii="Arial" w:hAnsi="Arial" w:cs="Arial"/>
          <w:color w:val="222222"/>
          <w:shd w:val="clear" w:color="auto" w:fill="FFFFFF"/>
        </w:rPr>
        <w:t>The researcher decided</w:t>
      </w:r>
      <w:r w:rsidR="00C16FD2" w:rsidRPr="00935C04">
        <w:rPr>
          <w:rFonts w:ascii="Arial" w:hAnsi="Arial" w:cs="Arial"/>
          <w:color w:val="222222"/>
          <w:shd w:val="clear" w:color="auto" w:fill="FFFFFF"/>
        </w:rPr>
        <w:t xml:space="preserve"> to analyse a heavier</w:t>
      </w:r>
      <w:r w:rsidR="00E51B9E" w:rsidRPr="00935C04">
        <w:rPr>
          <w:rFonts w:ascii="Arial" w:hAnsi="Arial" w:cs="Arial"/>
          <w:color w:val="222222"/>
          <w:shd w:val="clear" w:color="auto" w:fill="FFFFFF"/>
        </w:rPr>
        <w:t xml:space="preserve"> and more disturbing</w:t>
      </w:r>
      <w:r w:rsidR="00C16FD2" w:rsidRPr="00935C04">
        <w:rPr>
          <w:rFonts w:ascii="Arial" w:hAnsi="Arial" w:cs="Arial"/>
          <w:color w:val="222222"/>
          <w:shd w:val="clear" w:color="auto" w:fill="FFFFFF"/>
        </w:rPr>
        <w:t xml:space="preserve"> topic. The researcher chose the topic of self-harm.</w:t>
      </w:r>
      <w:r w:rsidR="008215D4" w:rsidRPr="00935C04">
        <w:rPr>
          <w:rFonts w:ascii="Arial" w:hAnsi="Arial" w:cs="Arial"/>
          <w:color w:val="222222"/>
          <w:shd w:val="clear" w:color="auto" w:fill="FFFFFF"/>
        </w:rPr>
        <w:t xml:space="preserve"> The first phase of the </w:t>
      </w:r>
      <w:r w:rsidR="00F817E9" w:rsidRPr="00935C04">
        <w:rPr>
          <w:rFonts w:ascii="Arial" w:hAnsi="Arial" w:cs="Arial"/>
          <w:color w:val="222222"/>
          <w:shd w:val="clear" w:color="auto" w:fill="FFFFFF"/>
        </w:rPr>
        <w:t>analysis was the famili</w:t>
      </w:r>
      <w:r w:rsidR="00AA1164" w:rsidRPr="00935C04">
        <w:rPr>
          <w:rFonts w:ascii="Arial" w:hAnsi="Arial" w:cs="Arial"/>
          <w:color w:val="222222"/>
          <w:shd w:val="clear" w:color="auto" w:fill="FFFFFF"/>
        </w:rPr>
        <w:t>arization phase. During this the researcher</w:t>
      </w:r>
      <w:r w:rsidR="0030317E" w:rsidRPr="00935C04">
        <w:rPr>
          <w:rFonts w:ascii="Arial" w:hAnsi="Arial" w:cs="Arial"/>
          <w:color w:val="222222"/>
          <w:shd w:val="clear" w:color="auto" w:fill="FFFFFF"/>
        </w:rPr>
        <w:t xml:space="preserve"> read the text twice and noted down the initial thoughts about the data as a whole.</w:t>
      </w:r>
      <w:r w:rsidR="002361EF" w:rsidRPr="00935C04">
        <w:rPr>
          <w:rFonts w:ascii="Arial" w:hAnsi="Arial" w:cs="Arial"/>
          <w:color w:val="222222"/>
          <w:shd w:val="clear" w:color="auto" w:fill="FFFFFF"/>
        </w:rPr>
        <w:t xml:space="preserve"> Initial thoughts included</w:t>
      </w:r>
      <w:r w:rsidR="00073706" w:rsidRPr="00935C04">
        <w:rPr>
          <w:rFonts w:ascii="Arial" w:hAnsi="Arial" w:cs="Arial"/>
          <w:color w:val="222222"/>
          <w:shd w:val="clear" w:color="auto" w:fill="FFFFFF"/>
        </w:rPr>
        <w:t xml:space="preserve"> for example</w:t>
      </w:r>
      <w:r w:rsidR="00944D0B" w:rsidRPr="00935C04">
        <w:rPr>
          <w:rFonts w:ascii="Arial" w:hAnsi="Arial" w:cs="Arial"/>
          <w:color w:val="222222"/>
          <w:shd w:val="clear" w:color="auto" w:fill="FFFFFF"/>
        </w:rPr>
        <w:t xml:space="preserve"> </w:t>
      </w:r>
      <w:r w:rsidR="00073706" w:rsidRPr="00935C04">
        <w:rPr>
          <w:rFonts w:ascii="Arial" w:hAnsi="Arial" w:cs="Arial"/>
          <w:color w:val="222222"/>
          <w:shd w:val="clear" w:color="auto" w:fill="FFFFFF"/>
        </w:rPr>
        <w:t xml:space="preserve">why the self-harm started, </w:t>
      </w:r>
      <w:r w:rsidR="00417EB4" w:rsidRPr="00935C04">
        <w:rPr>
          <w:rFonts w:ascii="Arial" w:hAnsi="Arial" w:cs="Arial"/>
          <w:color w:val="222222"/>
          <w:shd w:val="clear" w:color="auto" w:fill="FFFFFF"/>
        </w:rPr>
        <w:t xml:space="preserve">and how the author still feels bad about that part of her life. The next phase was coding. </w:t>
      </w:r>
      <w:r w:rsidR="00374477" w:rsidRPr="00935C04">
        <w:rPr>
          <w:rFonts w:ascii="Arial" w:hAnsi="Arial" w:cs="Arial"/>
          <w:color w:val="222222"/>
          <w:shd w:val="clear" w:color="auto" w:fill="FFFFFF"/>
        </w:rPr>
        <w:t>The smallest analytical units, known as codes, are used to identify relevant aspects of the data that may be</w:t>
      </w:r>
      <w:r w:rsidR="00C46F50" w:rsidRPr="00935C04">
        <w:rPr>
          <w:rFonts w:ascii="Arial" w:hAnsi="Arial" w:cs="Arial"/>
          <w:color w:val="222222"/>
          <w:shd w:val="clear" w:color="auto" w:fill="FFFFFF"/>
        </w:rPr>
        <w:t xml:space="preserve"> </w:t>
      </w:r>
      <w:r w:rsidR="00374477" w:rsidRPr="00935C04">
        <w:rPr>
          <w:rFonts w:ascii="Arial" w:hAnsi="Arial" w:cs="Arial"/>
          <w:color w:val="222222"/>
          <w:shd w:val="clear" w:color="auto" w:fill="FFFFFF"/>
        </w:rPr>
        <w:t xml:space="preserve">related to the research </w:t>
      </w:r>
      <w:r w:rsidR="00C46F50" w:rsidRPr="00935C04">
        <w:rPr>
          <w:rFonts w:ascii="Arial" w:hAnsi="Arial" w:cs="Arial"/>
          <w:color w:val="222222"/>
          <w:shd w:val="clear" w:color="auto" w:fill="FFFFFF"/>
        </w:rPr>
        <w:t>question (Clarke, 2017)</w:t>
      </w:r>
      <w:r w:rsidR="00374477" w:rsidRPr="00935C04">
        <w:rPr>
          <w:rFonts w:ascii="Arial" w:hAnsi="Arial" w:cs="Arial"/>
          <w:color w:val="222222"/>
          <w:shd w:val="clear" w:color="auto" w:fill="FFFFFF"/>
        </w:rPr>
        <w:t xml:space="preserve">. </w:t>
      </w:r>
      <w:r w:rsidR="00417EB4" w:rsidRPr="00935C04">
        <w:rPr>
          <w:rFonts w:ascii="Arial" w:hAnsi="Arial" w:cs="Arial"/>
          <w:color w:val="222222"/>
          <w:shd w:val="clear" w:color="auto" w:fill="FFFFFF"/>
        </w:rPr>
        <w:t>During this part</w:t>
      </w:r>
      <w:r w:rsidR="00C46F50" w:rsidRPr="00935C04">
        <w:rPr>
          <w:rFonts w:ascii="Arial" w:hAnsi="Arial" w:cs="Arial"/>
          <w:color w:val="222222"/>
          <w:shd w:val="clear" w:color="auto" w:fill="FFFFFF"/>
        </w:rPr>
        <w:t>,</w:t>
      </w:r>
      <w:r w:rsidR="00417EB4" w:rsidRPr="00935C04">
        <w:rPr>
          <w:rFonts w:ascii="Arial" w:hAnsi="Arial" w:cs="Arial"/>
          <w:color w:val="222222"/>
          <w:shd w:val="clear" w:color="auto" w:fill="FFFFFF"/>
        </w:rPr>
        <w:t xml:space="preserve"> the researcher read the text numerous times and first started to mark </w:t>
      </w:r>
      <w:r w:rsidR="008941AD" w:rsidRPr="00935C04">
        <w:rPr>
          <w:rFonts w:ascii="Arial" w:hAnsi="Arial" w:cs="Arial"/>
          <w:color w:val="222222"/>
          <w:shd w:val="clear" w:color="auto" w:fill="FFFFFF"/>
        </w:rPr>
        <w:t>words or sentences in the diary extract then note the codes next the text</w:t>
      </w:r>
      <w:r w:rsidR="001025EE" w:rsidRPr="00935C04">
        <w:rPr>
          <w:rFonts w:ascii="Arial" w:hAnsi="Arial" w:cs="Arial"/>
          <w:color w:val="222222"/>
          <w:shd w:val="clear" w:color="auto" w:fill="FFFFFF"/>
        </w:rPr>
        <w:t xml:space="preserve">. </w:t>
      </w:r>
      <w:r w:rsidR="00962727" w:rsidRPr="00935C04">
        <w:rPr>
          <w:rFonts w:ascii="Arial" w:hAnsi="Arial" w:cs="Arial"/>
          <w:color w:val="222222"/>
          <w:shd w:val="clear" w:color="auto" w:fill="FFFFFF"/>
        </w:rPr>
        <w:t xml:space="preserve">The researcher also made notes about page numbers and lines in which the relevant quote for the codes </w:t>
      </w:r>
      <w:r w:rsidR="00EC34CE" w:rsidRPr="00935C04">
        <w:rPr>
          <w:rFonts w:ascii="Arial" w:hAnsi="Arial" w:cs="Arial"/>
          <w:color w:val="222222"/>
          <w:shd w:val="clear" w:color="auto" w:fill="FFFFFF"/>
        </w:rPr>
        <w:t>can</w:t>
      </w:r>
      <w:r w:rsidR="00962727" w:rsidRPr="00935C04">
        <w:rPr>
          <w:rFonts w:ascii="Arial" w:hAnsi="Arial" w:cs="Arial"/>
          <w:color w:val="222222"/>
          <w:shd w:val="clear" w:color="auto" w:fill="FFFFFF"/>
        </w:rPr>
        <w:t xml:space="preserve"> be found.</w:t>
      </w:r>
      <w:r w:rsidR="008A45A2" w:rsidRPr="00935C04">
        <w:rPr>
          <w:rFonts w:ascii="Arial" w:hAnsi="Arial" w:cs="Arial"/>
          <w:color w:val="222222"/>
          <w:shd w:val="clear" w:color="auto" w:fill="FFFFFF"/>
        </w:rPr>
        <w:t xml:space="preserve"> </w:t>
      </w:r>
      <w:r w:rsidR="006E237C" w:rsidRPr="00935C04">
        <w:rPr>
          <w:rFonts w:ascii="Arial" w:hAnsi="Arial" w:cs="Arial"/>
          <w:color w:val="222222"/>
          <w:shd w:val="clear" w:color="auto" w:fill="FFFFFF"/>
        </w:rPr>
        <w:t xml:space="preserve">During the second coding the researcher eliminated codes that were </w:t>
      </w:r>
      <w:r w:rsidR="00EC34CE" w:rsidRPr="00935C04">
        <w:rPr>
          <w:rFonts w:ascii="Arial" w:hAnsi="Arial" w:cs="Arial"/>
          <w:color w:val="222222"/>
          <w:shd w:val="clear" w:color="auto" w:fill="FFFFFF"/>
        </w:rPr>
        <w:t>same or very similar. As the codes are the basic building blocks of the themes</w:t>
      </w:r>
      <w:r w:rsidR="003A5881" w:rsidRPr="00935C04">
        <w:rPr>
          <w:rFonts w:ascii="Arial" w:hAnsi="Arial" w:cs="Arial"/>
          <w:color w:val="222222"/>
          <w:shd w:val="clear" w:color="auto" w:fill="FFFFFF"/>
        </w:rPr>
        <w:t xml:space="preserve"> (Clarke,2017), the next step was to look for the themes. The researcher made a list of the codes and </w:t>
      </w:r>
      <w:r w:rsidR="00FA0B98" w:rsidRPr="00935C04">
        <w:rPr>
          <w:rFonts w:ascii="Arial" w:hAnsi="Arial" w:cs="Arial"/>
          <w:color w:val="222222"/>
          <w:shd w:val="clear" w:color="auto" w:fill="FFFFFF"/>
        </w:rPr>
        <w:t>clu</w:t>
      </w:r>
      <w:r w:rsidR="00A377E0" w:rsidRPr="00935C04">
        <w:rPr>
          <w:rFonts w:ascii="Arial" w:hAnsi="Arial" w:cs="Arial"/>
          <w:color w:val="222222"/>
          <w:shd w:val="clear" w:color="auto" w:fill="FFFFFF"/>
        </w:rPr>
        <w:t>s</w:t>
      </w:r>
      <w:r w:rsidR="00FA0B98" w:rsidRPr="00935C04">
        <w:rPr>
          <w:rFonts w:ascii="Arial" w:hAnsi="Arial" w:cs="Arial"/>
          <w:color w:val="222222"/>
          <w:shd w:val="clear" w:color="auto" w:fill="FFFFFF"/>
        </w:rPr>
        <w:t>tered them into themes</w:t>
      </w:r>
      <w:r w:rsidR="00B27A3F" w:rsidRPr="00935C04">
        <w:rPr>
          <w:rFonts w:ascii="Arial" w:hAnsi="Arial" w:cs="Arial"/>
          <w:color w:val="222222"/>
          <w:shd w:val="clear" w:color="auto" w:fill="FFFFFF"/>
        </w:rPr>
        <w:t>.</w:t>
      </w:r>
      <w:r w:rsidR="00D16C9F" w:rsidRPr="00935C04">
        <w:rPr>
          <w:rFonts w:ascii="Arial" w:hAnsi="Arial" w:cs="Arial"/>
          <w:color w:val="222222"/>
          <w:shd w:val="clear" w:color="auto" w:fill="FFFFFF"/>
        </w:rPr>
        <w:t xml:space="preserve"> These themes are the framework for the analysis (Clarke, 2017).</w:t>
      </w:r>
      <w:r w:rsidR="00862CC2" w:rsidRPr="00935C04">
        <w:rPr>
          <w:rFonts w:ascii="Arial" w:hAnsi="Arial" w:cs="Arial"/>
          <w:color w:val="222222"/>
          <w:shd w:val="clear" w:color="auto" w:fill="FFFFFF"/>
        </w:rPr>
        <w:t xml:space="preserve"> The fourth phase was to review the themes.</w:t>
      </w:r>
      <w:r w:rsidR="00FE5136" w:rsidRPr="00935C04">
        <w:rPr>
          <w:rFonts w:ascii="Arial" w:hAnsi="Arial" w:cs="Arial"/>
          <w:color w:val="222222"/>
          <w:shd w:val="clear" w:color="auto" w:fill="FFFFFF"/>
        </w:rPr>
        <w:t xml:space="preserve"> Thin involved reading the data again</w:t>
      </w:r>
      <w:r w:rsidR="00233398" w:rsidRPr="00935C04">
        <w:rPr>
          <w:rFonts w:ascii="Arial" w:hAnsi="Arial" w:cs="Arial"/>
          <w:color w:val="222222"/>
          <w:shd w:val="clear" w:color="auto" w:fill="FFFFFF"/>
        </w:rPr>
        <w:t xml:space="preserve"> </w:t>
      </w:r>
      <w:r w:rsidR="00F24C7F" w:rsidRPr="00935C04">
        <w:rPr>
          <w:rFonts w:ascii="Arial" w:hAnsi="Arial" w:cs="Arial"/>
          <w:color w:val="222222"/>
          <w:shd w:val="clear" w:color="auto" w:fill="FFFFFF"/>
        </w:rPr>
        <w:t>and making sure there is no overlap between the themes.</w:t>
      </w:r>
      <w:r w:rsidR="00FE5136" w:rsidRPr="00935C04">
        <w:rPr>
          <w:rFonts w:ascii="Arial" w:hAnsi="Arial" w:cs="Arial"/>
          <w:color w:val="222222"/>
          <w:shd w:val="clear" w:color="auto" w:fill="FFFFFF"/>
        </w:rPr>
        <w:t xml:space="preserve"> </w:t>
      </w:r>
      <w:r w:rsidR="00F24C7F" w:rsidRPr="00935C04">
        <w:rPr>
          <w:rFonts w:ascii="Arial" w:hAnsi="Arial" w:cs="Arial"/>
          <w:color w:val="222222"/>
          <w:shd w:val="clear" w:color="auto" w:fill="FFFFFF"/>
        </w:rPr>
        <w:t xml:space="preserve">In the next phase, when </w:t>
      </w:r>
      <w:r w:rsidR="005059C0" w:rsidRPr="00935C04">
        <w:rPr>
          <w:rFonts w:ascii="Arial" w:hAnsi="Arial" w:cs="Arial"/>
          <w:color w:val="222222"/>
          <w:shd w:val="clear" w:color="auto" w:fill="FFFFFF"/>
        </w:rPr>
        <w:t>naming and defining the themes,</w:t>
      </w:r>
      <w:r w:rsidR="00C45A5C" w:rsidRPr="00935C04">
        <w:rPr>
          <w:rFonts w:ascii="Arial" w:hAnsi="Arial" w:cs="Arial"/>
          <w:color w:val="222222"/>
          <w:shd w:val="clear" w:color="auto" w:fill="FFFFFF"/>
        </w:rPr>
        <w:t xml:space="preserve"> small changes </w:t>
      </w:r>
      <w:r w:rsidR="005059C0" w:rsidRPr="00935C04">
        <w:rPr>
          <w:rFonts w:ascii="Arial" w:hAnsi="Arial" w:cs="Arial"/>
          <w:color w:val="222222"/>
          <w:shd w:val="clear" w:color="auto" w:fill="FFFFFF"/>
        </w:rPr>
        <w:t>were</w:t>
      </w:r>
      <w:r w:rsidR="00C45A5C" w:rsidRPr="00935C04">
        <w:rPr>
          <w:rFonts w:ascii="Arial" w:hAnsi="Arial" w:cs="Arial"/>
          <w:color w:val="222222"/>
          <w:shd w:val="clear" w:color="auto" w:fill="FFFFFF"/>
        </w:rPr>
        <w:t xml:space="preserve"> made in the name of the themes so they provided a better fit for the research question.</w:t>
      </w:r>
      <w:r w:rsidR="002D6332" w:rsidRPr="00935C04">
        <w:rPr>
          <w:rFonts w:ascii="Arial" w:hAnsi="Arial" w:cs="Arial"/>
          <w:color w:val="222222"/>
          <w:shd w:val="clear" w:color="auto" w:fill="FFFFFF"/>
        </w:rPr>
        <w:t xml:space="preserve"> When the themes were clear </w:t>
      </w:r>
      <w:r w:rsidR="00CB30D1" w:rsidRPr="00935C04">
        <w:rPr>
          <w:rFonts w:ascii="Arial" w:hAnsi="Arial" w:cs="Arial"/>
          <w:color w:val="222222"/>
          <w:shd w:val="clear" w:color="auto" w:fill="FFFFFF"/>
        </w:rPr>
        <w:t>the researcher wrote up the report.</w:t>
      </w:r>
    </w:p>
    <w:sectPr w:rsidR="00EA6B83" w:rsidRPr="00935C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3C7"/>
    <w:rsid w:val="00021096"/>
    <w:rsid w:val="000468A4"/>
    <w:rsid w:val="00046D31"/>
    <w:rsid w:val="000664BB"/>
    <w:rsid w:val="000674E9"/>
    <w:rsid w:val="00073706"/>
    <w:rsid w:val="00083170"/>
    <w:rsid w:val="00084C19"/>
    <w:rsid w:val="00091958"/>
    <w:rsid w:val="00095322"/>
    <w:rsid w:val="000960B0"/>
    <w:rsid w:val="00096A0F"/>
    <w:rsid w:val="00097B14"/>
    <w:rsid w:val="00097F78"/>
    <w:rsid w:val="000A234F"/>
    <w:rsid w:val="000A557A"/>
    <w:rsid w:val="000C7DE7"/>
    <w:rsid w:val="000D0C3D"/>
    <w:rsid w:val="000D518D"/>
    <w:rsid w:val="000D7CFE"/>
    <w:rsid w:val="000E7D52"/>
    <w:rsid w:val="000F4535"/>
    <w:rsid w:val="000F66BD"/>
    <w:rsid w:val="00101780"/>
    <w:rsid w:val="001025EE"/>
    <w:rsid w:val="00116E01"/>
    <w:rsid w:val="001349A8"/>
    <w:rsid w:val="00134B00"/>
    <w:rsid w:val="0014227D"/>
    <w:rsid w:val="00145983"/>
    <w:rsid w:val="0014776C"/>
    <w:rsid w:val="001506C1"/>
    <w:rsid w:val="00152D18"/>
    <w:rsid w:val="00160632"/>
    <w:rsid w:val="00161E14"/>
    <w:rsid w:val="00186495"/>
    <w:rsid w:val="0019123A"/>
    <w:rsid w:val="0019323C"/>
    <w:rsid w:val="001954D7"/>
    <w:rsid w:val="001A2146"/>
    <w:rsid w:val="001B3656"/>
    <w:rsid w:val="001B529D"/>
    <w:rsid w:val="001C3F1F"/>
    <w:rsid w:val="001E511F"/>
    <w:rsid w:val="001F489E"/>
    <w:rsid w:val="001F5ECE"/>
    <w:rsid w:val="00202EAA"/>
    <w:rsid w:val="00207E29"/>
    <w:rsid w:val="00210B0D"/>
    <w:rsid w:val="002168E9"/>
    <w:rsid w:val="002170D6"/>
    <w:rsid w:val="00225AF1"/>
    <w:rsid w:val="00232322"/>
    <w:rsid w:val="00233398"/>
    <w:rsid w:val="002361EF"/>
    <w:rsid w:val="00247352"/>
    <w:rsid w:val="00251ECE"/>
    <w:rsid w:val="002571FC"/>
    <w:rsid w:val="00265333"/>
    <w:rsid w:val="00266717"/>
    <w:rsid w:val="0027168B"/>
    <w:rsid w:val="002743E7"/>
    <w:rsid w:val="002764C6"/>
    <w:rsid w:val="00296D64"/>
    <w:rsid w:val="00297F13"/>
    <w:rsid w:val="002A3934"/>
    <w:rsid w:val="002A4E1A"/>
    <w:rsid w:val="002A6A62"/>
    <w:rsid w:val="002C16E2"/>
    <w:rsid w:val="002C380C"/>
    <w:rsid w:val="002D2917"/>
    <w:rsid w:val="002D42A9"/>
    <w:rsid w:val="002D6332"/>
    <w:rsid w:val="002D7E71"/>
    <w:rsid w:val="002E2A9F"/>
    <w:rsid w:val="0030317E"/>
    <w:rsid w:val="00305283"/>
    <w:rsid w:val="00311940"/>
    <w:rsid w:val="00315808"/>
    <w:rsid w:val="00315A91"/>
    <w:rsid w:val="00317785"/>
    <w:rsid w:val="00320CED"/>
    <w:rsid w:val="003214D3"/>
    <w:rsid w:val="003230FE"/>
    <w:rsid w:val="00332FAF"/>
    <w:rsid w:val="003421E7"/>
    <w:rsid w:val="003425C8"/>
    <w:rsid w:val="00345753"/>
    <w:rsid w:val="00346423"/>
    <w:rsid w:val="0035265F"/>
    <w:rsid w:val="003547EA"/>
    <w:rsid w:val="00360D99"/>
    <w:rsid w:val="00374477"/>
    <w:rsid w:val="003840C4"/>
    <w:rsid w:val="00392824"/>
    <w:rsid w:val="00393810"/>
    <w:rsid w:val="003962F2"/>
    <w:rsid w:val="003A16B7"/>
    <w:rsid w:val="003A1F11"/>
    <w:rsid w:val="003A290A"/>
    <w:rsid w:val="003A5881"/>
    <w:rsid w:val="003C511A"/>
    <w:rsid w:val="003D5F26"/>
    <w:rsid w:val="003E00FA"/>
    <w:rsid w:val="003E2F80"/>
    <w:rsid w:val="003E3198"/>
    <w:rsid w:val="003F2666"/>
    <w:rsid w:val="003F57DD"/>
    <w:rsid w:val="00400FA4"/>
    <w:rsid w:val="004017EA"/>
    <w:rsid w:val="00402844"/>
    <w:rsid w:val="00412782"/>
    <w:rsid w:val="00416F47"/>
    <w:rsid w:val="00417EB4"/>
    <w:rsid w:val="0042185F"/>
    <w:rsid w:val="004226EB"/>
    <w:rsid w:val="00435097"/>
    <w:rsid w:val="00454A45"/>
    <w:rsid w:val="004570A3"/>
    <w:rsid w:val="00457E3E"/>
    <w:rsid w:val="00472FB0"/>
    <w:rsid w:val="00481942"/>
    <w:rsid w:val="00481F21"/>
    <w:rsid w:val="004871C0"/>
    <w:rsid w:val="00495747"/>
    <w:rsid w:val="004A0AFC"/>
    <w:rsid w:val="004D0ECB"/>
    <w:rsid w:val="004D48ED"/>
    <w:rsid w:val="004E2E71"/>
    <w:rsid w:val="00503F86"/>
    <w:rsid w:val="005059C0"/>
    <w:rsid w:val="00514572"/>
    <w:rsid w:val="00525DAC"/>
    <w:rsid w:val="00542BF9"/>
    <w:rsid w:val="005522A4"/>
    <w:rsid w:val="00554DCF"/>
    <w:rsid w:val="005814F5"/>
    <w:rsid w:val="005854FF"/>
    <w:rsid w:val="0058660C"/>
    <w:rsid w:val="005A1B67"/>
    <w:rsid w:val="005A494D"/>
    <w:rsid w:val="005A5688"/>
    <w:rsid w:val="005B15FE"/>
    <w:rsid w:val="005B6DC4"/>
    <w:rsid w:val="005C1A2B"/>
    <w:rsid w:val="005C7EEF"/>
    <w:rsid w:val="005D1A17"/>
    <w:rsid w:val="005D6A7D"/>
    <w:rsid w:val="005D6E8B"/>
    <w:rsid w:val="005E4642"/>
    <w:rsid w:val="005F43C7"/>
    <w:rsid w:val="00602E79"/>
    <w:rsid w:val="00615FA6"/>
    <w:rsid w:val="0062512C"/>
    <w:rsid w:val="00641ED1"/>
    <w:rsid w:val="00642AF1"/>
    <w:rsid w:val="00657384"/>
    <w:rsid w:val="00673A08"/>
    <w:rsid w:val="00674E7B"/>
    <w:rsid w:val="00686D8D"/>
    <w:rsid w:val="0069646F"/>
    <w:rsid w:val="006B234C"/>
    <w:rsid w:val="006B7A9E"/>
    <w:rsid w:val="006D3066"/>
    <w:rsid w:val="006E237C"/>
    <w:rsid w:val="006E5515"/>
    <w:rsid w:val="006E7409"/>
    <w:rsid w:val="006F78DE"/>
    <w:rsid w:val="00714A81"/>
    <w:rsid w:val="0071662B"/>
    <w:rsid w:val="00720CDA"/>
    <w:rsid w:val="0072467D"/>
    <w:rsid w:val="00743760"/>
    <w:rsid w:val="00743F8D"/>
    <w:rsid w:val="00753085"/>
    <w:rsid w:val="00754644"/>
    <w:rsid w:val="00763BCD"/>
    <w:rsid w:val="00771831"/>
    <w:rsid w:val="00772A5B"/>
    <w:rsid w:val="00787854"/>
    <w:rsid w:val="00795B5A"/>
    <w:rsid w:val="007A3D70"/>
    <w:rsid w:val="007B5760"/>
    <w:rsid w:val="007C0E08"/>
    <w:rsid w:val="007D11A8"/>
    <w:rsid w:val="007D24AD"/>
    <w:rsid w:val="007D7AA3"/>
    <w:rsid w:val="007E0D0C"/>
    <w:rsid w:val="007E14A6"/>
    <w:rsid w:val="007E1AD7"/>
    <w:rsid w:val="007E42BD"/>
    <w:rsid w:val="0080247A"/>
    <w:rsid w:val="00810951"/>
    <w:rsid w:val="00811369"/>
    <w:rsid w:val="00813769"/>
    <w:rsid w:val="00816624"/>
    <w:rsid w:val="00820DE6"/>
    <w:rsid w:val="008215D4"/>
    <w:rsid w:val="008220A6"/>
    <w:rsid w:val="00837CFF"/>
    <w:rsid w:val="00841AF3"/>
    <w:rsid w:val="00843FDA"/>
    <w:rsid w:val="00844C89"/>
    <w:rsid w:val="008460B3"/>
    <w:rsid w:val="008523BD"/>
    <w:rsid w:val="00857829"/>
    <w:rsid w:val="00857FB5"/>
    <w:rsid w:val="00862C88"/>
    <w:rsid w:val="00862CC2"/>
    <w:rsid w:val="00871284"/>
    <w:rsid w:val="00881CC7"/>
    <w:rsid w:val="00887BBD"/>
    <w:rsid w:val="00890A4A"/>
    <w:rsid w:val="00890E47"/>
    <w:rsid w:val="008941AD"/>
    <w:rsid w:val="008A271B"/>
    <w:rsid w:val="008A45A2"/>
    <w:rsid w:val="008A78A7"/>
    <w:rsid w:val="008B20F3"/>
    <w:rsid w:val="008B3FE7"/>
    <w:rsid w:val="008B6E15"/>
    <w:rsid w:val="008C288E"/>
    <w:rsid w:val="008C5171"/>
    <w:rsid w:val="008D2B6B"/>
    <w:rsid w:val="008E3768"/>
    <w:rsid w:val="008E41F1"/>
    <w:rsid w:val="008F7267"/>
    <w:rsid w:val="00915B0C"/>
    <w:rsid w:val="0092039C"/>
    <w:rsid w:val="009259AA"/>
    <w:rsid w:val="00935C04"/>
    <w:rsid w:val="00935D4A"/>
    <w:rsid w:val="00940C84"/>
    <w:rsid w:val="00941E8F"/>
    <w:rsid w:val="00944D0B"/>
    <w:rsid w:val="00946C7D"/>
    <w:rsid w:val="0095256D"/>
    <w:rsid w:val="00954E0A"/>
    <w:rsid w:val="00956FFC"/>
    <w:rsid w:val="00961F0A"/>
    <w:rsid w:val="00962727"/>
    <w:rsid w:val="0096482F"/>
    <w:rsid w:val="00964D15"/>
    <w:rsid w:val="009704FC"/>
    <w:rsid w:val="00972B4B"/>
    <w:rsid w:val="00993832"/>
    <w:rsid w:val="0099393C"/>
    <w:rsid w:val="0099624D"/>
    <w:rsid w:val="009A6568"/>
    <w:rsid w:val="009B26C7"/>
    <w:rsid w:val="009B39B9"/>
    <w:rsid w:val="009C59F0"/>
    <w:rsid w:val="009D4DF2"/>
    <w:rsid w:val="009F07A9"/>
    <w:rsid w:val="009F6A68"/>
    <w:rsid w:val="00A00D31"/>
    <w:rsid w:val="00A0526A"/>
    <w:rsid w:val="00A11E4D"/>
    <w:rsid w:val="00A20BC7"/>
    <w:rsid w:val="00A26D19"/>
    <w:rsid w:val="00A338F0"/>
    <w:rsid w:val="00A377E0"/>
    <w:rsid w:val="00A409A5"/>
    <w:rsid w:val="00A43DCE"/>
    <w:rsid w:val="00A52793"/>
    <w:rsid w:val="00A542E5"/>
    <w:rsid w:val="00A550AB"/>
    <w:rsid w:val="00A5689D"/>
    <w:rsid w:val="00A61A91"/>
    <w:rsid w:val="00A703C8"/>
    <w:rsid w:val="00A77202"/>
    <w:rsid w:val="00A82ECD"/>
    <w:rsid w:val="00A92A86"/>
    <w:rsid w:val="00AA1164"/>
    <w:rsid w:val="00AA35F3"/>
    <w:rsid w:val="00AA6347"/>
    <w:rsid w:val="00AA767A"/>
    <w:rsid w:val="00AB3989"/>
    <w:rsid w:val="00AB599D"/>
    <w:rsid w:val="00AB7C84"/>
    <w:rsid w:val="00AC45EA"/>
    <w:rsid w:val="00AC78E1"/>
    <w:rsid w:val="00AE3425"/>
    <w:rsid w:val="00AE3B0E"/>
    <w:rsid w:val="00AE593B"/>
    <w:rsid w:val="00AE7A39"/>
    <w:rsid w:val="00AF2E6B"/>
    <w:rsid w:val="00B131E2"/>
    <w:rsid w:val="00B20460"/>
    <w:rsid w:val="00B24B73"/>
    <w:rsid w:val="00B27A3F"/>
    <w:rsid w:val="00B33F84"/>
    <w:rsid w:val="00B34519"/>
    <w:rsid w:val="00B40E20"/>
    <w:rsid w:val="00B4303C"/>
    <w:rsid w:val="00B441E1"/>
    <w:rsid w:val="00B52F12"/>
    <w:rsid w:val="00B54C11"/>
    <w:rsid w:val="00B55C0A"/>
    <w:rsid w:val="00B565E8"/>
    <w:rsid w:val="00B62685"/>
    <w:rsid w:val="00B70323"/>
    <w:rsid w:val="00B7669B"/>
    <w:rsid w:val="00B851E4"/>
    <w:rsid w:val="00B901DD"/>
    <w:rsid w:val="00B90F54"/>
    <w:rsid w:val="00B95055"/>
    <w:rsid w:val="00B96237"/>
    <w:rsid w:val="00BA29F9"/>
    <w:rsid w:val="00BB2BAA"/>
    <w:rsid w:val="00BD0E6E"/>
    <w:rsid w:val="00BD4654"/>
    <w:rsid w:val="00BE1B97"/>
    <w:rsid w:val="00BE2CBF"/>
    <w:rsid w:val="00BE3772"/>
    <w:rsid w:val="00BE3AF4"/>
    <w:rsid w:val="00BF63B0"/>
    <w:rsid w:val="00C1021D"/>
    <w:rsid w:val="00C16FD2"/>
    <w:rsid w:val="00C175A1"/>
    <w:rsid w:val="00C22E5E"/>
    <w:rsid w:val="00C27474"/>
    <w:rsid w:val="00C300F8"/>
    <w:rsid w:val="00C45A5C"/>
    <w:rsid w:val="00C46F50"/>
    <w:rsid w:val="00C51DD6"/>
    <w:rsid w:val="00C53421"/>
    <w:rsid w:val="00C825A3"/>
    <w:rsid w:val="00C9033B"/>
    <w:rsid w:val="00C92DD6"/>
    <w:rsid w:val="00CA7AA7"/>
    <w:rsid w:val="00CB157D"/>
    <w:rsid w:val="00CB30D1"/>
    <w:rsid w:val="00CC7AAF"/>
    <w:rsid w:val="00CE77C6"/>
    <w:rsid w:val="00CF25A5"/>
    <w:rsid w:val="00D1642B"/>
    <w:rsid w:val="00D16C9F"/>
    <w:rsid w:val="00D25A93"/>
    <w:rsid w:val="00D33550"/>
    <w:rsid w:val="00D36351"/>
    <w:rsid w:val="00D568B9"/>
    <w:rsid w:val="00D72FB2"/>
    <w:rsid w:val="00D73644"/>
    <w:rsid w:val="00D77F8B"/>
    <w:rsid w:val="00D838B6"/>
    <w:rsid w:val="00D94F09"/>
    <w:rsid w:val="00D9557D"/>
    <w:rsid w:val="00DB1333"/>
    <w:rsid w:val="00DB4567"/>
    <w:rsid w:val="00DC180C"/>
    <w:rsid w:val="00DC3C89"/>
    <w:rsid w:val="00DC4BBA"/>
    <w:rsid w:val="00DD3ECE"/>
    <w:rsid w:val="00DE156C"/>
    <w:rsid w:val="00DE5476"/>
    <w:rsid w:val="00DE7C64"/>
    <w:rsid w:val="00DF27F1"/>
    <w:rsid w:val="00E132AC"/>
    <w:rsid w:val="00E17944"/>
    <w:rsid w:val="00E20EAC"/>
    <w:rsid w:val="00E2517E"/>
    <w:rsid w:val="00E31B3F"/>
    <w:rsid w:val="00E42EAD"/>
    <w:rsid w:val="00E4775D"/>
    <w:rsid w:val="00E51B9E"/>
    <w:rsid w:val="00E63305"/>
    <w:rsid w:val="00E64393"/>
    <w:rsid w:val="00E723E8"/>
    <w:rsid w:val="00E74182"/>
    <w:rsid w:val="00E74938"/>
    <w:rsid w:val="00E77BB5"/>
    <w:rsid w:val="00E807DF"/>
    <w:rsid w:val="00E83D23"/>
    <w:rsid w:val="00E872C9"/>
    <w:rsid w:val="00EA6B83"/>
    <w:rsid w:val="00EB19B4"/>
    <w:rsid w:val="00EC25B1"/>
    <w:rsid w:val="00EC34CE"/>
    <w:rsid w:val="00EC5500"/>
    <w:rsid w:val="00ED033E"/>
    <w:rsid w:val="00ED3F58"/>
    <w:rsid w:val="00ED5B64"/>
    <w:rsid w:val="00ED7365"/>
    <w:rsid w:val="00F056DA"/>
    <w:rsid w:val="00F24C7F"/>
    <w:rsid w:val="00F32DB2"/>
    <w:rsid w:val="00F365E6"/>
    <w:rsid w:val="00F37B90"/>
    <w:rsid w:val="00F42D85"/>
    <w:rsid w:val="00F44752"/>
    <w:rsid w:val="00F45AFD"/>
    <w:rsid w:val="00F6160D"/>
    <w:rsid w:val="00F641F2"/>
    <w:rsid w:val="00F817E9"/>
    <w:rsid w:val="00F87771"/>
    <w:rsid w:val="00F910D9"/>
    <w:rsid w:val="00F94724"/>
    <w:rsid w:val="00FA0B98"/>
    <w:rsid w:val="00FA1A70"/>
    <w:rsid w:val="00FA3E71"/>
    <w:rsid w:val="00FA584C"/>
    <w:rsid w:val="00FA73F4"/>
    <w:rsid w:val="00FA7CBA"/>
    <w:rsid w:val="00FB0F6C"/>
    <w:rsid w:val="00FB6D6F"/>
    <w:rsid w:val="00FE2487"/>
    <w:rsid w:val="00FE5136"/>
    <w:rsid w:val="00FF2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E85D63"/>
  <w15:chartTrackingRefBased/>
  <w15:docId w15:val="{D43D7177-B925-4042-B1C4-59CF737AC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F43C7"/>
    <w:rPr>
      <w:color w:val="0000FF"/>
      <w:u w:val="single"/>
    </w:rPr>
  </w:style>
  <w:style w:type="table" w:styleId="TableGrid">
    <w:name w:val="Table Grid"/>
    <w:basedOn w:val="TableNormal"/>
    <w:uiPriority w:val="39"/>
    <w:rsid w:val="00B55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A338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inform.scot/illnesses-and-conditions/mental-health/self-harm/"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digital.nhs.uk/supplementary-information/2023/hospital-admissions-relating-to-self-harm" TargetMode="Externa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5be2677453dd7517dd29f815072f496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9a6db3f1f22fd685586b15ae8a71e99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CR"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441D9269-67E9-4FFB-A0BB-050AB9EE3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76961A9-1FD3-47C0-9D48-979B7540BDBA}">
  <ds:schemaRefs>
    <ds:schemaRef ds:uri="http://schemas.microsoft.com/sharepoint/v3/contenttype/forms"/>
  </ds:schemaRefs>
</ds:datastoreItem>
</file>

<file path=customXml/itemProps3.xml><?xml version="1.0" encoding="utf-8"?>
<ds:datastoreItem xmlns:ds="http://schemas.openxmlformats.org/officeDocument/2006/customXml" ds:itemID="{B8212D5C-EE83-4755-9440-9B0F88AC8527}">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4302</Words>
  <Characters>20354</Characters>
  <Application>Microsoft Office Word</Application>
  <DocSecurity>0</DocSecurity>
  <Lines>384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Zsuzsanna Telekesi (2203653)</dc:creator>
  <cp:keywords/>
  <dc:description/>
  <cp:lastModifiedBy>Zsuzsanna Telekesi (2203653)</cp:lastModifiedBy>
  <cp:revision>3</cp:revision>
  <dcterms:created xsi:type="dcterms:W3CDTF">2024-01-09T13:57:00Z</dcterms:created>
  <dcterms:modified xsi:type="dcterms:W3CDTF">2024-01-09T14:10:00Z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7a28ba1a-bdd5-4bd7-8b64-a08ef54dfd15</vt:lpwstr>
  </property>
  <property fmtid="{D5CDD505-2E9C-101B-9397-08002B2CF9AE}" pid="3" name="ContentTypeId">
    <vt:lpwstr>0x010100BD024FF986E86248B25DDBA3DBF998D1</vt:lpwstr>
  </property>
</Properties>
</file>