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85D8309" wp14:paraId="2C078E63" wp14:textId="50041408">
      <w:pPr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85D8309" w:rsidR="2676F19F">
        <w:rPr>
          <w:rFonts w:ascii="Arial" w:hAnsi="Arial" w:eastAsia="Arial" w:cs="Arial"/>
          <w:sz w:val="24"/>
          <w:szCs w:val="24"/>
        </w:rPr>
        <w:t>How</w:t>
      </w:r>
      <w:r w:rsidRPr="585D8309" w:rsidR="09CFC5BF">
        <w:rPr>
          <w:rFonts w:ascii="Arial" w:hAnsi="Arial" w:eastAsia="Arial" w:cs="Arial"/>
          <w:sz w:val="24"/>
          <w:szCs w:val="24"/>
        </w:rPr>
        <w:t xml:space="preserve"> was</w:t>
      </w:r>
      <w:r w:rsidRPr="585D8309" w:rsidR="2676F19F">
        <w:rPr>
          <w:rFonts w:ascii="Arial" w:hAnsi="Arial" w:eastAsia="Arial" w:cs="Arial"/>
          <w:sz w:val="24"/>
          <w:szCs w:val="24"/>
        </w:rPr>
        <w:t xml:space="preserve"> Hysteria</w:t>
      </w:r>
      <w:r w:rsidRPr="585D8309" w:rsidR="06870010">
        <w:rPr>
          <w:rFonts w:ascii="Arial" w:hAnsi="Arial" w:eastAsia="Arial" w:cs="Arial"/>
          <w:sz w:val="24"/>
          <w:szCs w:val="24"/>
        </w:rPr>
        <w:t xml:space="preserve"> in men </w:t>
      </w:r>
      <w:r w:rsidRPr="585D8309" w:rsidR="2676F19F">
        <w:rPr>
          <w:rFonts w:ascii="Arial" w:hAnsi="Arial" w:eastAsia="Arial" w:cs="Arial"/>
          <w:sz w:val="24"/>
          <w:szCs w:val="24"/>
        </w:rPr>
        <w:t xml:space="preserve">and </w:t>
      </w:r>
      <w:r w:rsidRPr="585D8309" w:rsidR="10742FB2">
        <w:rPr>
          <w:rFonts w:ascii="Arial" w:hAnsi="Arial" w:eastAsia="Arial" w:cs="Arial"/>
          <w:sz w:val="24"/>
          <w:szCs w:val="24"/>
        </w:rPr>
        <w:t>w</w:t>
      </w:r>
      <w:r w:rsidRPr="585D8309" w:rsidR="0B6B9620">
        <w:rPr>
          <w:rFonts w:ascii="Arial" w:hAnsi="Arial" w:eastAsia="Arial" w:cs="Arial"/>
          <w:sz w:val="24"/>
          <w:szCs w:val="24"/>
        </w:rPr>
        <w:t>omen treated</w:t>
      </w:r>
      <w:r w:rsidRPr="585D8309" w:rsidR="284F021B">
        <w:rPr>
          <w:rFonts w:ascii="Arial" w:hAnsi="Arial" w:eastAsia="Arial" w:cs="Arial"/>
          <w:sz w:val="24"/>
          <w:szCs w:val="24"/>
        </w:rPr>
        <w:t xml:space="preserve"> from the 1800’s onwards</w:t>
      </w:r>
      <w:r w:rsidRPr="585D8309" w:rsidR="0B6B9620">
        <w:rPr>
          <w:rFonts w:ascii="Arial" w:hAnsi="Arial" w:eastAsia="Arial" w:cs="Arial"/>
          <w:sz w:val="24"/>
          <w:szCs w:val="24"/>
        </w:rPr>
        <w:t>?</w:t>
      </w:r>
    </w:p>
    <w:p w:rsidR="35DB2237" w:rsidP="585D8309" w:rsidRDefault="35DB2237" w14:paraId="540A7110" w14:textId="664685E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B3F1B52" w:rsidP="585D8309" w:rsidRDefault="0B3F1B52" w14:paraId="5D001412" w14:textId="01DEE53C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85D8309" w:rsidR="0B3F1B52">
        <w:rPr>
          <w:rFonts w:ascii="Arial" w:hAnsi="Arial" w:eastAsia="Arial" w:cs="Arial"/>
          <w:sz w:val="24"/>
          <w:szCs w:val="24"/>
        </w:rPr>
        <w:t>Introduction</w:t>
      </w:r>
    </w:p>
    <w:p w:rsidR="35DB2237" w:rsidP="585D8309" w:rsidRDefault="35DB2237" w14:paraId="729FBDB7" w14:textId="6D913FB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B3F1B52" w:rsidP="585D8309" w:rsidRDefault="0B3F1B52" w14:paraId="41BAAED3" w14:textId="234050AF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0B3F1B52">
        <w:rPr>
          <w:rFonts w:ascii="Arial" w:hAnsi="Arial" w:eastAsia="Arial" w:cs="Arial"/>
          <w:sz w:val="24"/>
          <w:szCs w:val="24"/>
        </w:rPr>
        <w:t xml:space="preserve">This essay describes treatment from the 1800s up until </w:t>
      </w:r>
      <w:r w:rsidRPr="5EDB0E44" w:rsidR="0B3171C0">
        <w:rPr>
          <w:rFonts w:ascii="Arial" w:hAnsi="Arial" w:eastAsia="Arial" w:cs="Arial"/>
          <w:sz w:val="24"/>
          <w:szCs w:val="24"/>
        </w:rPr>
        <w:t>the present</w:t>
      </w:r>
      <w:r w:rsidRPr="5EDB0E44" w:rsidR="0B3F1B52">
        <w:rPr>
          <w:rFonts w:ascii="Arial" w:hAnsi="Arial" w:eastAsia="Arial" w:cs="Arial"/>
          <w:sz w:val="24"/>
          <w:szCs w:val="24"/>
        </w:rPr>
        <w:t xml:space="preserve"> time</w:t>
      </w:r>
      <w:r w:rsidRPr="5EDB0E44" w:rsidR="74A41EEB">
        <w:rPr>
          <w:rFonts w:ascii="Arial" w:hAnsi="Arial" w:eastAsia="Arial" w:cs="Arial"/>
          <w:sz w:val="24"/>
          <w:szCs w:val="24"/>
        </w:rPr>
        <w:t>, primarily</w:t>
      </w:r>
      <w:r w:rsidRPr="5EDB0E44" w:rsidR="0B3F1B52">
        <w:rPr>
          <w:rFonts w:ascii="Arial" w:hAnsi="Arial" w:eastAsia="Arial" w:cs="Arial"/>
          <w:sz w:val="24"/>
          <w:szCs w:val="24"/>
        </w:rPr>
        <w:t xml:space="preserve"> focusin</w:t>
      </w:r>
      <w:r w:rsidRPr="5EDB0E44" w:rsidR="5EF41DFA">
        <w:rPr>
          <w:rFonts w:ascii="Arial" w:hAnsi="Arial" w:eastAsia="Arial" w:cs="Arial"/>
          <w:sz w:val="24"/>
          <w:szCs w:val="24"/>
        </w:rPr>
        <w:t xml:space="preserve">g on what the author perceives as </w:t>
      </w:r>
      <w:r w:rsidRPr="5EDB0E44" w:rsidR="50659BFF">
        <w:rPr>
          <w:rFonts w:ascii="Arial" w:hAnsi="Arial" w:eastAsia="Arial" w:cs="Arial"/>
          <w:sz w:val="24"/>
          <w:szCs w:val="24"/>
        </w:rPr>
        <w:t>noteworthy events</w:t>
      </w:r>
      <w:r w:rsidRPr="5EDB0E44" w:rsidR="78826C55">
        <w:rPr>
          <w:rFonts w:ascii="Arial" w:hAnsi="Arial" w:eastAsia="Arial" w:cs="Arial"/>
          <w:sz w:val="24"/>
          <w:szCs w:val="24"/>
        </w:rPr>
        <w:t xml:space="preserve">, </w:t>
      </w:r>
      <w:r w:rsidRPr="5EDB0E44" w:rsidR="19661CFD">
        <w:rPr>
          <w:rFonts w:ascii="Arial" w:hAnsi="Arial" w:eastAsia="Arial" w:cs="Arial"/>
          <w:sz w:val="24"/>
          <w:szCs w:val="24"/>
        </w:rPr>
        <w:t xml:space="preserve">treatments </w:t>
      </w:r>
      <w:r w:rsidRPr="5EDB0E44" w:rsidR="5EF41DFA">
        <w:rPr>
          <w:rFonts w:ascii="Arial" w:hAnsi="Arial" w:eastAsia="Arial" w:cs="Arial"/>
          <w:sz w:val="24"/>
          <w:szCs w:val="24"/>
        </w:rPr>
        <w:t>and people that influenced change</w:t>
      </w:r>
      <w:r w:rsidRPr="5EDB0E44" w:rsidR="7ECE7C56">
        <w:rPr>
          <w:rFonts w:ascii="Arial" w:hAnsi="Arial" w:eastAsia="Arial" w:cs="Arial"/>
          <w:sz w:val="24"/>
          <w:szCs w:val="24"/>
        </w:rPr>
        <w:t>.</w:t>
      </w:r>
      <w:r w:rsidRPr="5EDB0E44" w:rsidR="5870ADE4">
        <w:rPr>
          <w:rFonts w:ascii="Arial" w:hAnsi="Arial" w:eastAsia="Arial" w:cs="Arial"/>
          <w:sz w:val="24"/>
          <w:szCs w:val="24"/>
        </w:rPr>
        <w:t xml:space="preserve"> </w:t>
      </w:r>
      <w:r w:rsidRPr="5EDB0E44" w:rsidR="5870ADE4">
        <w:rPr>
          <w:rFonts w:ascii="Arial" w:hAnsi="Arial" w:eastAsia="Arial" w:cs="Arial"/>
          <w:sz w:val="24"/>
          <w:szCs w:val="24"/>
        </w:rPr>
        <w:t xml:space="preserve">This includes gender </w:t>
      </w:r>
      <w:r w:rsidRPr="5EDB0E44" w:rsidR="12FC6087">
        <w:rPr>
          <w:rFonts w:ascii="Arial" w:hAnsi="Arial" w:eastAsia="Arial" w:cs="Arial"/>
          <w:sz w:val="24"/>
          <w:szCs w:val="24"/>
        </w:rPr>
        <w:t xml:space="preserve">issues </w:t>
      </w:r>
      <w:r w:rsidRPr="5EDB0E44" w:rsidR="616D99B9">
        <w:rPr>
          <w:rFonts w:ascii="Arial" w:hAnsi="Arial" w:eastAsia="Arial" w:cs="Arial"/>
          <w:sz w:val="24"/>
          <w:szCs w:val="24"/>
        </w:rPr>
        <w:t>in</w:t>
      </w:r>
      <w:r w:rsidRPr="5EDB0E44" w:rsidR="12FC6087">
        <w:rPr>
          <w:rFonts w:ascii="Arial" w:hAnsi="Arial" w:eastAsia="Arial" w:cs="Arial"/>
          <w:sz w:val="24"/>
          <w:szCs w:val="24"/>
        </w:rPr>
        <w:t xml:space="preserve"> the treatment of </w:t>
      </w:r>
      <w:r w:rsidRPr="5EDB0E44" w:rsidR="77E0BA0C">
        <w:rPr>
          <w:rFonts w:ascii="Arial" w:hAnsi="Arial" w:eastAsia="Arial" w:cs="Arial"/>
          <w:sz w:val="24"/>
          <w:szCs w:val="24"/>
        </w:rPr>
        <w:t>hysteria</w:t>
      </w:r>
      <w:r w:rsidRPr="5EDB0E44" w:rsidR="7F19539F">
        <w:rPr>
          <w:rFonts w:ascii="Arial" w:hAnsi="Arial" w:eastAsia="Arial" w:cs="Arial"/>
          <w:sz w:val="24"/>
          <w:szCs w:val="24"/>
        </w:rPr>
        <w:t>.</w:t>
      </w:r>
      <w:r w:rsidRPr="5EDB0E44" w:rsidR="77E0BA0C">
        <w:rPr>
          <w:rFonts w:ascii="Arial" w:hAnsi="Arial" w:eastAsia="Arial" w:cs="Arial"/>
          <w:sz w:val="24"/>
          <w:szCs w:val="24"/>
        </w:rPr>
        <w:t xml:space="preserve"> According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 to Cavanna</w:t>
      </w:r>
      <w:r w:rsidRPr="5EDB0E44" w:rsidR="0F6AF763">
        <w:rPr>
          <w:rFonts w:ascii="Arial" w:hAnsi="Arial" w:eastAsia="Arial" w:cs="Arial"/>
          <w:sz w:val="24"/>
          <w:szCs w:val="24"/>
        </w:rPr>
        <w:t xml:space="preserve"> 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(2021) </w:t>
      </w:r>
      <w:r w:rsidRPr="5EDB0E44" w:rsidR="46ED4255">
        <w:rPr>
          <w:rFonts w:ascii="Arial" w:hAnsi="Arial" w:eastAsia="Arial" w:cs="Arial"/>
          <w:sz w:val="24"/>
          <w:szCs w:val="24"/>
        </w:rPr>
        <w:t xml:space="preserve">a </w:t>
      </w:r>
      <w:r w:rsidRPr="5EDB0E44" w:rsidR="35FC83F5">
        <w:rPr>
          <w:rFonts w:ascii="Arial" w:hAnsi="Arial" w:eastAsia="Arial" w:cs="Arial"/>
          <w:sz w:val="24"/>
          <w:szCs w:val="24"/>
        </w:rPr>
        <w:t xml:space="preserve">womb which is not used as </w:t>
      </w:r>
      <w:r w:rsidRPr="5EDB0E44" w:rsidR="56ADE2C2">
        <w:rPr>
          <w:rFonts w:ascii="Arial" w:hAnsi="Arial" w:eastAsia="Arial" w:cs="Arial"/>
          <w:sz w:val="24"/>
          <w:szCs w:val="24"/>
        </w:rPr>
        <w:t>intended, will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</w:t>
      </w:r>
      <w:r w:rsidRPr="5EDB0E44" w:rsidR="4917BB26">
        <w:rPr>
          <w:rFonts w:ascii="Arial" w:hAnsi="Arial" w:eastAsia="Arial" w:cs="Arial"/>
          <w:sz w:val="24"/>
          <w:szCs w:val="24"/>
        </w:rPr>
        <w:t>leave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from its origin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and travel around a </w:t>
      </w:r>
      <w:r w:rsidRPr="5EDB0E44" w:rsidR="01B93C40">
        <w:rPr>
          <w:rFonts w:ascii="Arial" w:hAnsi="Arial" w:eastAsia="Arial" w:cs="Arial"/>
          <w:sz w:val="24"/>
          <w:szCs w:val="24"/>
        </w:rPr>
        <w:t>woman's</w:t>
      </w:r>
      <w:r w:rsidRPr="5EDB0E44" w:rsidR="1DD360C0">
        <w:rPr>
          <w:rFonts w:ascii="Arial" w:hAnsi="Arial" w:eastAsia="Arial" w:cs="Arial"/>
          <w:sz w:val="24"/>
          <w:szCs w:val="24"/>
        </w:rPr>
        <w:t xml:space="preserve"> body ending up in </w:t>
      </w:r>
      <w:r w:rsidRPr="5EDB0E44" w:rsidR="312912D2">
        <w:rPr>
          <w:rFonts w:ascii="Arial" w:hAnsi="Arial" w:eastAsia="Arial" w:cs="Arial"/>
          <w:sz w:val="24"/>
          <w:szCs w:val="24"/>
        </w:rPr>
        <w:t>an area which is not expected</w:t>
      </w:r>
      <w:r w:rsidRPr="5EDB0E44" w:rsidR="421BB04D">
        <w:rPr>
          <w:rFonts w:ascii="Arial" w:hAnsi="Arial" w:eastAsia="Arial" w:cs="Arial"/>
          <w:sz w:val="24"/>
          <w:szCs w:val="24"/>
        </w:rPr>
        <w:t xml:space="preserve">, </w:t>
      </w:r>
      <w:r w:rsidRPr="5EDB0E44" w:rsidR="10F6BCD3">
        <w:rPr>
          <w:rFonts w:ascii="Arial" w:hAnsi="Arial" w:eastAsia="Arial" w:cs="Arial"/>
          <w:sz w:val="24"/>
          <w:szCs w:val="24"/>
        </w:rPr>
        <w:t>causing displays of hysteria</w:t>
      </w:r>
      <w:r w:rsidRPr="5EDB0E44" w:rsidR="3A394F55">
        <w:rPr>
          <w:rFonts w:ascii="Arial" w:hAnsi="Arial" w:eastAsia="Arial" w:cs="Arial"/>
          <w:sz w:val="24"/>
          <w:szCs w:val="24"/>
        </w:rPr>
        <w:t xml:space="preserve">. </w:t>
      </w:r>
      <w:r w:rsidRPr="5EDB0E44" w:rsidR="3E84BF8D">
        <w:rPr>
          <w:rFonts w:ascii="Arial" w:hAnsi="Arial" w:eastAsia="Arial" w:cs="Arial"/>
          <w:sz w:val="24"/>
          <w:szCs w:val="24"/>
        </w:rPr>
        <w:t>This</w:t>
      </w:r>
      <w:r w:rsidRPr="5EDB0E44" w:rsidR="3841DFB3">
        <w:rPr>
          <w:rFonts w:ascii="Arial" w:hAnsi="Arial" w:eastAsia="Arial" w:cs="Arial"/>
          <w:sz w:val="24"/>
          <w:szCs w:val="24"/>
        </w:rPr>
        <w:t xml:space="preserve"> thought </w:t>
      </w:r>
      <w:r w:rsidRPr="5EDB0E44" w:rsidR="095E2400">
        <w:rPr>
          <w:rFonts w:ascii="Arial" w:hAnsi="Arial" w:eastAsia="Arial" w:cs="Arial"/>
          <w:sz w:val="24"/>
          <w:szCs w:val="24"/>
        </w:rPr>
        <w:t>process defined</w:t>
      </w:r>
      <w:r w:rsidRPr="5EDB0E44" w:rsidR="3841DFB3">
        <w:rPr>
          <w:rFonts w:ascii="Arial" w:hAnsi="Arial" w:eastAsia="Arial" w:cs="Arial"/>
          <w:sz w:val="24"/>
          <w:szCs w:val="24"/>
        </w:rPr>
        <w:t xml:space="preserve"> hysteria as predominantly a female disorder</w:t>
      </w:r>
      <w:r w:rsidRPr="5EDB0E44" w:rsidR="2D9BECA2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393D571">
        <w:rPr>
          <w:rFonts w:ascii="Arial" w:hAnsi="Arial" w:eastAsia="Arial" w:cs="Arial"/>
          <w:sz w:val="24"/>
          <w:szCs w:val="24"/>
        </w:rPr>
        <w:t xml:space="preserve">Cohut </w:t>
      </w:r>
      <w:r w:rsidRPr="5EDB0E44" w:rsidR="47C1CE80">
        <w:rPr>
          <w:rFonts w:ascii="Arial" w:hAnsi="Arial" w:eastAsia="Arial" w:cs="Arial"/>
          <w:sz w:val="24"/>
          <w:szCs w:val="24"/>
        </w:rPr>
        <w:t xml:space="preserve">(2020) </w:t>
      </w:r>
      <w:r w:rsidRPr="5EDB0E44" w:rsidR="0393D571">
        <w:rPr>
          <w:rFonts w:ascii="Arial" w:hAnsi="Arial" w:eastAsia="Arial" w:cs="Arial"/>
          <w:sz w:val="24"/>
          <w:szCs w:val="24"/>
        </w:rPr>
        <w:t>explained</w:t>
      </w:r>
      <w:r w:rsidRPr="5EDB0E44" w:rsidR="378E1499">
        <w:rPr>
          <w:rFonts w:ascii="Arial" w:hAnsi="Arial" w:eastAsia="Arial" w:cs="Arial"/>
          <w:sz w:val="24"/>
          <w:szCs w:val="24"/>
        </w:rPr>
        <w:t xml:space="preserve"> that hysteria is how actions </w:t>
      </w:r>
      <w:r w:rsidRPr="5EDB0E44" w:rsidR="5E4F2154">
        <w:rPr>
          <w:rFonts w:ascii="Arial" w:hAnsi="Arial" w:eastAsia="Arial" w:cs="Arial"/>
          <w:sz w:val="24"/>
          <w:szCs w:val="24"/>
        </w:rPr>
        <w:t>individual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 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to the patient </w:t>
      </w:r>
      <w:r w:rsidRPr="5EDB0E44" w:rsidR="19D643AB">
        <w:rPr>
          <w:rFonts w:ascii="Arial" w:hAnsi="Arial" w:eastAsia="Arial" w:cs="Arial"/>
          <w:sz w:val="24"/>
          <w:szCs w:val="24"/>
        </w:rPr>
        <w:t>a</w:t>
      </w:r>
      <w:r w:rsidRPr="5EDB0E44" w:rsidR="049E9F90">
        <w:rPr>
          <w:rFonts w:ascii="Arial" w:hAnsi="Arial" w:eastAsia="Arial" w:cs="Arial"/>
          <w:sz w:val="24"/>
          <w:szCs w:val="24"/>
        </w:rPr>
        <w:t>re d</w:t>
      </w:r>
      <w:r w:rsidRPr="5EDB0E44" w:rsidR="6398A6C8">
        <w:rPr>
          <w:rFonts w:ascii="Arial" w:hAnsi="Arial" w:eastAsia="Arial" w:cs="Arial"/>
          <w:sz w:val="24"/>
          <w:szCs w:val="24"/>
        </w:rPr>
        <w:t>isplayed</w:t>
      </w:r>
      <w:r w:rsidRPr="5EDB0E44" w:rsidR="6398A6C8">
        <w:rPr>
          <w:rFonts w:ascii="Arial" w:hAnsi="Arial" w:eastAsia="Arial" w:cs="Arial"/>
          <w:sz w:val="24"/>
          <w:szCs w:val="24"/>
        </w:rPr>
        <w:t xml:space="preserve"> </w:t>
      </w:r>
      <w:r w:rsidRPr="5EDB0E44" w:rsidR="78E6C1FA">
        <w:rPr>
          <w:rFonts w:ascii="Arial" w:hAnsi="Arial" w:eastAsia="Arial" w:cs="Arial"/>
          <w:sz w:val="24"/>
          <w:szCs w:val="24"/>
        </w:rPr>
        <w:t xml:space="preserve">making </w:t>
      </w:r>
      <w:r w:rsidRPr="5EDB0E44" w:rsidR="0B85BEF9">
        <w:rPr>
          <w:rFonts w:ascii="Arial" w:hAnsi="Arial" w:eastAsia="Arial" w:cs="Arial"/>
          <w:sz w:val="24"/>
          <w:szCs w:val="24"/>
        </w:rPr>
        <w:t>male</w:t>
      </w:r>
      <w:r w:rsidRPr="5EDB0E44" w:rsidR="6E592646">
        <w:rPr>
          <w:rFonts w:ascii="Arial" w:hAnsi="Arial" w:eastAsia="Arial" w:cs="Arial"/>
          <w:sz w:val="24"/>
          <w:szCs w:val="24"/>
        </w:rPr>
        <w:t xml:space="preserve"> physicians</w:t>
      </w:r>
      <w:r w:rsidRPr="5EDB0E44" w:rsidR="0B85BEF9">
        <w:rPr>
          <w:rFonts w:ascii="Arial" w:hAnsi="Arial" w:eastAsia="Arial" w:cs="Arial"/>
          <w:sz w:val="24"/>
          <w:szCs w:val="24"/>
        </w:rPr>
        <w:t xml:space="preserve"> uncomfortable </w:t>
      </w:r>
      <w:r w:rsidRPr="5EDB0E44" w:rsidR="6CBD55E5">
        <w:rPr>
          <w:rFonts w:ascii="Arial" w:hAnsi="Arial" w:eastAsia="Arial" w:cs="Arial"/>
          <w:sz w:val="24"/>
          <w:szCs w:val="24"/>
        </w:rPr>
        <w:t>and then di</w:t>
      </w:r>
      <w:r w:rsidRPr="5EDB0E44" w:rsidR="0B85BEF9">
        <w:rPr>
          <w:rFonts w:ascii="Arial" w:hAnsi="Arial" w:eastAsia="Arial" w:cs="Arial"/>
          <w:sz w:val="24"/>
          <w:szCs w:val="24"/>
        </w:rPr>
        <w:t xml:space="preserve">agnosed by </w:t>
      </w:r>
      <w:r w:rsidRPr="5EDB0E44" w:rsidR="15AD90A2">
        <w:rPr>
          <w:rFonts w:ascii="Arial" w:hAnsi="Arial" w:eastAsia="Arial" w:cs="Arial"/>
          <w:sz w:val="24"/>
          <w:szCs w:val="24"/>
        </w:rPr>
        <w:t>them.</w:t>
      </w:r>
      <w:r w:rsidRPr="5EDB0E44" w:rsidR="69CEE1DA">
        <w:rPr>
          <w:rFonts w:ascii="Arial" w:hAnsi="Arial" w:eastAsia="Arial" w:cs="Arial"/>
          <w:sz w:val="24"/>
          <w:szCs w:val="24"/>
        </w:rPr>
        <w:t xml:space="preserve"> </w:t>
      </w:r>
    </w:p>
    <w:p w:rsidR="5EDB0E44" w:rsidP="5EDB0E44" w:rsidRDefault="5EDB0E44" w14:paraId="54AAF354" w14:textId="1D40359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3AF9CA1A" w:rsidP="5EDB0E44" w:rsidRDefault="3AF9CA1A" w14:paraId="624BAE5D" w14:textId="70F9CFB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B537F4C" w:rsidR="3AF9CA1A">
        <w:rPr>
          <w:rFonts w:ascii="Arial" w:hAnsi="Arial" w:eastAsia="Arial" w:cs="Arial"/>
          <w:sz w:val="24"/>
          <w:szCs w:val="24"/>
        </w:rPr>
        <w:t xml:space="preserve"> </w:t>
      </w:r>
      <w:r w:rsidRPr="2B537F4C" w:rsidR="2AACFB24">
        <w:rPr>
          <w:rFonts w:ascii="Arial" w:hAnsi="Arial" w:eastAsia="Arial" w:cs="Arial"/>
          <w:sz w:val="24"/>
          <w:szCs w:val="24"/>
        </w:rPr>
        <w:t>T</w:t>
      </w:r>
      <w:r w:rsidRPr="2B537F4C" w:rsidR="3AF9CA1A">
        <w:rPr>
          <w:rFonts w:ascii="Arial" w:hAnsi="Arial" w:eastAsia="Arial" w:cs="Arial"/>
          <w:sz w:val="24"/>
          <w:szCs w:val="24"/>
        </w:rPr>
        <w:t>he</w:t>
      </w:r>
      <w:r w:rsidRPr="2B537F4C" w:rsidR="6F8EAEA8">
        <w:rPr>
          <w:rFonts w:ascii="Arial" w:hAnsi="Arial" w:eastAsia="Arial" w:cs="Arial"/>
          <w:sz w:val="24"/>
          <w:szCs w:val="24"/>
        </w:rPr>
        <w:t xml:space="preserve"> 1800s w</w:t>
      </w:r>
      <w:r w:rsidRPr="2B537F4C" w:rsidR="236908B4">
        <w:rPr>
          <w:rFonts w:ascii="Arial" w:hAnsi="Arial" w:eastAsia="Arial" w:cs="Arial"/>
          <w:sz w:val="24"/>
          <w:szCs w:val="24"/>
        </w:rPr>
        <w:t>ere</w:t>
      </w:r>
      <w:r w:rsidRPr="2B537F4C" w:rsidR="6F8EAEA8">
        <w:rPr>
          <w:rFonts w:ascii="Arial" w:hAnsi="Arial" w:eastAsia="Arial" w:cs="Arial"/>
          <w:sz w:val="24"/>
          <w:szCs w:val="24"/>
        </w:rPr>
        <w:t xml:space="preserve"> an exciting time in </w:t>
      </w:r>
      <w:r w:rsidRPr="2B537F4C" w:rsidR="47B2F53A">
        <w:rPr>
          <w:rFonts w:ascii="Arial" w:hAnsi="Arial" w:eastAsia="Arial" w:cs="Arial"/>
          <w:sz w:val="24"/>
          <w:szCs w:val="24"/>
        </w:rPr>
        <w:t>medicine, physicians</w:t>
      </w:r>
      <w:r w:rsidRPr="2B537F4C" w:rsidR="6F8EAEA8">
        <w:rPr>
          <w:rFonts w:ascii="Arial" w:hAnsi="Arial" w:eastAsia="Arial" w:cs="Arial"/>
          <w:sz w:val="24"/>
          <w:szCs w:val="24"/>
        </w:rPr>
        <w:t xml:space="preserve"> </w:t>
      </w:r>
      <w:r w:rsidRPr="2B537F4C" w:rsidR="37CD9B75">
        <w:rPr>
          <w:rFonts w:ascii="Arial" w:hAnsi="Arial" w:eastAsia="Arial" w:cs="Arial"/>
          <w:sz w:val="24"/>
          <w:szCs w:val="24"/>
        </w:rPr>
        <w:t xml:space="preserve">had status in </w:t>
      </w:r>
      <w:r w:rsidRPr="2B537F4C" w:rsidR="643FBB1E">
        <w:rPr>
          <w:rFonts w:ascii="Arial" w:hAnsi="Arial" w:eastAsia="Arial" w:cs="Arial"/>
          <w:sz w:val="24"/>
          <w:szCs w:val="24"/>
        </w:rPr>
        <w:t>society,</w:t>
      </w:r>
      <w:r w:rsidRPr="2B537F4C" w:rsidR="4C274276">
        <w:rPr>
          <w:rFonts w:ascii="Arial" w:hAnsi="Arial" w:eastAsia="Arial" w:cs="Arial"/>
          <w:sz w:val="24"/>
          <w:szCs w:val="24"/>
        </w:rPr>
        <w:t xml:space="preserve"> </w:t>
      </w:r>
      <w:r w:rsidRPr="2B537F4C" w:rsidR="02BB7B4D">
        <w:rPr>
          <w:rFonts w:ascii="Arial" w:hAnsi="Arial" w:eastAsia="Arial" w:cs="Arial"/>
          <w:sz w:val="24"/>
          <w:szCs w:val="24"/>
        </w:rPr>
        <w:t xml:space="preserve">and </w:t>
      </w:r>
      <w:r w:rsidRPr="2B537F4C" w:rsidR="4C274276">
        <w:rPr>
          <w:rFonts w:ascii="Arial" w:hAnsi="Arial" w:eastAsia="Arial" w:cs="Arial"/>
          <w:sz w:val="24"/>
          <w:szCs w:val="24"/>
        </w:rPr>
        <w:t xml:space="preserve">it was the beginning of </w:t>
      </w:r>
      <w:r w:rsidRPr="2B537F4C" w:rsidR="6F8EAEA8">
        <w:rPr>
          <w:rFonts w:ascii="Arial" w:hAnsi="Arial" w:eastAsia="Arial" w:cs="Arial"/>
          <w:sz w:val="24"/>
          <w:szCs w:val="24"/>
        </w:rPr>
        <w:t>experimentation</w:t>
      </w:r>
      <w:r w:rsidRPr="2B537F4C" w:rsidR="4629D2AF">
        <w:rPr>
          <w:rFonts w:ascii="Arial" w:hAnsi="Arial" w:eastAsia="Arial" w:cs="Arial"/>
          <w:sz w:val="24"/>
          <w:szCs w:val="24"/>
        </w:rPr>
        <w:t>.</w:t>
      </w:r>
      <w:r w:rsidRPr="2B537F4C" w:rsidR="4A6462BA">
        <w:rPr>
          <w:rFonts w:ascii="Arial" w:hAnsi="Arial" w:eastAsia="Arial" w:cs="Arial"/>
          <w:sz w:val="24"/>
          <w:szCs w:val="24"/>
        </w:rPr>
        <w:t xml:space="preserve"> </w:t>
      </w:r>
      <w:r w:rsidRPr="2B537F4C" w:rsidR="4241893C">
        <w:rPr>
          <w:rFonts w:ascii="Arial" w:hAnsi="Arial" w:eastAsia="Arial" w:cs="Arial"/>
          <w:sz w:val="24"/>
          <w:szCs w:val="24"/>
        </w:rPr>
        <w:t>Th</w:t>
      </w:r>
      <w:r w:rsidRPr="2B537F4C" w:rsidR="4241893C">
        <w:rPr>
          <w:rFonts w:ascii="Arial" w:hAnsi="Arial" w:eastAsia="Arial" w:cs="Arial"/>
          <w:sz w:val="24"/>
          <w:szCs w:val="24"/>
        </w:rPr>
        <w:t>e Anatomy</w:t>
      </w:r>
      <w:r w:rsidRPr="2B537F4C" w:rsidR="2FE5EA71">
        <w:rPr>
          <w:rFonts w:ascii="Arial" w:hAnsi="Arial" w:eastAsia="Arial" w:cs="Arial"/>
          <w:sz w:val="24"/>
          <w:szCs w:val="24"/>
        </w:rPr>
        <w:t xml:space="preserve"> (UK) 1832</w:t>
      </w:r>
      <w:r w:rsidRPr="2B537F4C" w:rsidR="477D63D4">
        <w:rPr>
          <w:rFonts w:ascii="Arial" w:hAnsi="Arial" w:eastAsia="Arial" w:cs="Arial"/>
          <w:sz w:val="24"/>
          <w:szCs w:val="24"/>
        </w:rPr>
        <w:t xml:space="preserve"> </w:t>
      </w:r>
      <w:r w:rsidRPr="2B537F4C" w:rsidR="4241893C">
        <w:rPr>
          <w:rFonts w:ascii="Arial" w:hAnsi="Arial" w:eastAsia="Arial" w:cs="Arial"/>
          <w:sz w:val="24"/>
          <w:szCs w:val="24"/>
        </w:rPr>
        <w:t>allowed surgeons to dissect human bodies not claimed or unable to afford a burial</w:t>
      </w:r>
      <w:r w:rsidRPr="2B537F4C" w:rsidR="1C155BCA">
        <w:rPr>
          <w:rFonts w:ascii="Arial" w:hAnsi="Arial" w:eastAsia="Arial" w:cs="Arial"/>
          <w:sz w:val="24"/>
          <w:szCs w:val="24"/>
        </w:rPr>
        <w:t xml:space="preserve">. </w:t>
      </w:r>
      <w:r w:rsidRPr="2B537F4C" w:rsidR="2CFBCDBD">
        <w:rPr>
          <w:rFonts w:ascii="Arial" w:hAnsi="Arial" w:eastAsia="Arial" w:cs="Arial"/>
          <w:sz w:val="24"/>
          <w:szCs w:val="24"/>
        </w:rPr>
        <w:t>America then was also experimenting on human bodies</w:t>
      </w:r>
      <w:r w:rsidRPr="2B537F4C" w:rsidR="2CFBCDBD">
        <w:rPr>
          <w:rFonts w:ascii="Arial" w:hAnsi="Arial" w:eastAsia="Arial" w:cs="Arial"/>
          <w:sz w:val="24"/>
          <w:szCs w:val="24"/>
        </w:rPr>
        <w:t xml:space="preserve">. </w:t>
      </w:r>
      <w:r w:rsidRPr="2B537F4C" w:rsidR="6E2ED935">
        <w:rPr>
          <w:rFonts w:ascii="Arial" w:hAnsi="Arial" w:eastAsia="Arial" w:cs="Arial"/>
          <w:sz w:val="24"/>
          <w:szCs w:val="24"/>
        </w:rPr>
        <w:t>Robert</w:t>
      </w:r>
      <w:r w:rsidRPr="2B537F4C" w:rsidR="5B7D285D">
        <w:rPr>
          <w:rFonts w:ascii="Arial" w:hAnsi="Arial" w:eastAsia="Arial" w:cs="Arial"/>
          <w:sz w:val="24"/>
          <w:szCs w:val="24"/>
        </w:rPr>
        <w:t xml:space="preserve"> </w:t>
      </w:r>
      <w:r w:rsidRPr="2B537F4C" w:rsidR="5B7D285D">
        <w:rPr>
          <w:rFonts w:ascii="Arial" w:hAnsi="Arial" w:eastAsia="Arial" w:cs="Arial"/>
          <w:sz w:val="24"/>
          <w:szCs w:val="24"/>
        </w:rPr>
        <w:t xml:space="preserve">Battey </w:t>
      </w:r>
      <w:r w:rsidRPr="2B537F4C" w:rsidR="5A85C8B1">
        <w:rPr>
          <w:rFonts w:ascii="Arial" w:hAnsi="Arial" w:eastAsia="Arial" w:cs="Arial"/>
          <w:sz w:val="24"/>
          <w:szCs w:val="24"/>
        </w:rPr>
        <w:t>wa</w:t>
      </w:r>
      <w:r w:rsidRPr="2B537F4C" w:rsidR="1D786B58">
        <w:rPr>
          <w:rFonts w:ascii="Arial" w:hAnsi="Arial" w:eastAsia="Arial" w:cs="Arial"/>
          <w:sz w:val="24"/>
          <w:szCs w:val="24"/>
        </w:rPr>
        <w:t>s an</w:t>
      </w:r>
      <w:r w:rsidRPr="2B537F4C" w:rsidR="5A85C8B1">
        <w:rPr>
          <w:rFonts w:ascii="Arial" w:hAnsi="Arial" w:eastAsia="Arial" w:cs="Arial"/>
          <w:sz w:val="24"/>
          <w:szCs w:val="24"/>
        </w:rPr>
        <w:t xml:space="preserve"> </w:t>
      </w:r>
      <w:r w:rsidRPr="2B537F4C" w:rsidR="2A0A3E2C">
        <w:rPr>
          <w:rFonts w:ascii="Arial" w:hAnsi="Arial" w:eastAsia="Arial" w:cs="Arial"/>
          <w:sz w:val="24"/>
          <w:szCs w:val="24"/>
        </w:rPr>
        <w:t xml:space="preserve">American </w:t>
      </w:r>
      <w:r w:rsidRPr="2B537F4C" w:rsidR="5A85C8B1">
        <w:rPr>
          <w:rFonts w:ascii="Arial" w:hAnsi="Arial" w:eastAsia="Arial" w:cs="Arial"/>
          <w:sz w:val="24"/>
          <w:szCs w:val="24"/>
        </w:rPr>
        <w:t xml:space="preserve">Physician </w:t>
      </w:r>
      <w:r w:rsidRPr="2B537F4C" w:rsidR="7B895634">
        <w:rPr>
          <w:rFonts w:ascii="Arial" w:hAnsi="Arial" w:eastAsia="Arial" w:cs="Arial"/>
          <w:sz w:val="24"/>
          <w:szCs w:val="24"/>
        </w:rPr>
        <w:t xml:space="preserve">who conducted </w:t>
      </w:r>
      <w:r w:rsidRPr="2B537F4C" w:rsidR="5B7D285D">
        <w:rPr>
          <w:rFonts w:ascii="Arial" w:hAnsi="Arial" w:eastAsia="Arial" w:cs="Arial"/>
          <w:sz w:val="24"/>
          <w:szCs w:val="24"/>
        </w:rPr>
        <w:t>experiments</w:t>
      </w:r>
      <w:r w:rsidRPr="2B537F4C" w:rsidR="48CD9753">
        <w:rPr>
          <w:rFonts w:ascii="Arial" w:hAnsi="Arial" w:eastAsia="Arial" w:cs="Arial"/>
          <w:sz w:val="24"/>
          <w:szCs w:val="24"/>
        </w:rPr>
        <w:t xml:space="preserve"> on women</w:t>
      </w:r>
      <w:r w:rsidRPr="2B537F4C" w:rsidR="73C2B0D3">
        <w:rPr>
          <w:rFonts w:ascii="Arial" w:hAnsi="Arial" w:eastAsia="Arial" w:cs="Arial"/>
          <w:sz w:val="24"/>
          <w:szCs w:val="24"/>
        </w:rPr>
        <w:t>,</w:t>
      </w:r>
      <w:r w:rsidRPr="2B537F4C" w:rsidR="4745EA55">
        <w:rPr>
          <w:rFonts w:ascii="Arial" w:hAnsi="Arial" w:eastAsia="Arial" w:cs="Arial"/>
          <w:sz w:val="24"/>
          <w:szCs w:val="24"/>
        </w:rPr>
        <w:t xml:space="preserve"> against their will, </w:t>
      </w:r>
      <w:r w:rsidRPr="2B537F4C" w:rsidR="58A09D42">
        <w:rPr>
          <w:rFonts w:ascii="Arial" w:hAnsi="Arial" w:eastAsia="Arial" w:cs="Arial"/>
          <w:sz w:val="24"/>
          <w:szCs w:val="24"/>
        </w:rPr>
        <w:t>operations were performed</w:t>
      </w:r>
      <w:r w:rsidRPr="2B537F4C" w:rsidR="0913D897">
        <w:rPr>
          <w:rFonts w:ascii="Arial" w:hAnsi="Arial" w:eastAsia="Arial" w:cs="Arial"/>
          <w:sz w:val="24"/>
          <w:szCs w:val="24"/>
        </w:rPr>
        <w:t xml:space="preserve"> without </w:t>
      </w:r>
      <w:r w:rsidRPr="2B537F4C" w:rsidR="47B8BDC8">
        <w:rPr>
          <w:rFonts w:ascii="Arial" w:hAnsi="Arial" w:eastAsia="Arial" w:cs="Arial"/>
          <w:sz w:val="24"/>
          <w:szCs w:val="24"/>
        </w:rPr>
        <w:t>anesthetic</w:t>
      </w:r>
      <w:r w:rsidRPr="2B537F4C" w:rsidR="1CD8432C">
        <w:rPr>
          <w:rFonts w:ascii="Arial" w:hAnsi="Arial" w:eastAsia="Arial" w:cs="Arial"/>
          <w:sz w:val="24"/>
          <w:szCs w:val="24"/>
        </w:rPr>
        <w:t xml:space="preserve">. </w:t>
      </w:r>
      <w:r w:rsidRPr="2B537F4C" w:rsidR="1CD8432C">
        <w:rPr>
          <w:rFonts w:ascii="Arial" w:hAnsi="Arial" w:eastAsia="Arial" w:cs="Arial"/>
          <w:sz w:val="24"/>
          <w:szCs w:val="24"/>
        </w:rPr>
        <w:t>This treatment</w:t>
      </w:r>
      <w:r w:rsidRPr="2B537F4C" w:rsidR="1D6CE7BC">
        <w:rPr>
          <w:rFonts w:ascii="Arial" w:hAnsi="Arial" w:eastAsia="Arial" w:cs="Arial"/>
          <w:sz w:val="24"/>
          <w:szCs w:val="24"/>
        </w:rPr>
        <w:t xml:space="preserve"> was known as </w:t>
      </w:r>
      <w:r w:rsidRPr="2B537F4C" w:rsidR="732C954B">
        <w:rPr>
          <w:rFonts w:ascii="Arial" w:hAnsi="Arial" w:eastAsia="Arial" w:cs="Arial"/>
          <w:sz w:val="24"/>
          <w:szCs w:val="24"/>
        </w:rPr>
        <w:t>‘</w:t>
      </w:r>
      <w:r w:rsidRPr="2B537F4C" w:rsidR="1D6CE7BC">
        <w:rPr>
          <w:rFonts w:ascii="Arial" w:hAnsi="Arial" w:eastAsia="Arial" w:cs="Arial"/>
          <w:sz w:val="24"/>
          <w:szCs w:val="24"/>
        </w:rPr>
        <w:t>Battey’s operation which resected ovaries</w:t>
      </w:r>
      <w:r w:rsidRPr="2B537F4C" w:rsidR="401F81D4">
        <w:rPr>
          <w:rFonts w:ascii="Arial" w:hAnsi="Arial" w:eastAsia="Arial" w:cs="Arial"/>
          <w:sz w:val="24"/>
          <w:szCs w:val="24"/>
        </w:rPr>
        <w:t>’</w:t>
      </w:r>
      <w:r w:rsidRPr="2B537F4C" w:rsidR="1D6CE7BC">
        <w:rPr>
          <w:rFonts w:ascii="Arial" w:hAnsi="Arial" w:eastAsia="Arial" w:cs="Arial"/>
          <w:sz w:val="24"/>
          <w:szCs w:val="24"/>
        </w:rPr>
        <w:t xml:space="preserve"> </w:t>
      </w:r>
      <w:r w:rsidRPr="2B537F4C" w:rsidR="18819C3C">
        <w:rPr>
          <w:rFonts w:ascii="Arial" w:hAnsi="Arial" w:eastAsia="Arial" w:cs="Arial"/>
          <w:sz w:val="24"/>
          <w:szCs w:val="24"/>
        </w:rPr>
        <w:t xml:space="preserve">and </w:t>
      </w:r>
      <w:r w:rsidRPr="2B537F4C" w:rsidR="4C00331B">
        <w:rPr>
          <w:rFonts w:ascii="Arial" w:hAnsi="Arial" w:eastAsia="Arial" w:cs="Arial"/>
          <w:sz w:val="24"/>
          <w:szCs w:val="24"/>
        </w:rPr>
        <w:t xml:space="preserve">was used in treatment </w:t>
      </w:r>
      <w:r w:rsidRPr="2B537F4C" w:rsidR="1D6CE7BC">
        <w:rPr>
          <w:rFonts w:ascii="Arial" w:hAnsi="Arial" w:eastAsia="Arial" w:cs="Arial"/>
          <w:sz w:val="24"/>
          <w:szCs w:val="24"/>
        </w:rPr>
        <w:t>wi</w:t>
      </w:r>
      <w:r w:rsidRPr="2B537F4C" w:rsidR="652E98EE">
        <w:rPr>
          <w:rFonts w:ascii="Arial" w:hAnsi="Arial" w:eastAsia="Arial" w:cs="Arial"/>
          <w:sz w:val="24"/>
          <w:szCs w:val="24"/>
        </w:rPr>
        <w:t xml:space="preserve">th ‘general nervous symptoms’ </w:t>
      </w:r>
      <w:r w:rsidRPr="2B537F4C" w:rsidR="1EEF9846">
        <w:rPr>
          <w:rFonts w:ascii="Arial" w:hAnsi="Arial" w:eastAsia="Arial" w:cs="Arial"/>
          <w:sz w:val="24"/>
          <w:szCs w:val="24"/>
        </w:rPr>
        <w:t>(</w:t>
      </w:r>
      <w:r w:rsidRPr="2B537F4C" w:rsidR="652E98EE">
        <w:rPr>
          <w:rFonts w:ascii="Arial" w:hAnsi="Arial" w:eastAsia="Arial" w:cs="Arial"/>
          <w:sz w:val="24"/>
          <w:szCs w:val="24"/>
        </w:rPr>
        <w:t>Komagamine</w:t>
      </w:r>
      <w:r w:rsidRPr="2B537F4C" w:rsidR="23AC8279">
        <w:rPr>
          <w:rFonts w:ascii="Arial" w:hAnsi="Arial" w:eastAsia="Arial" w:cs="Arial"/>
          <w:sz w:val="24"/>
          <w:szCs w:val="24"/>
        </w:rPr>
        <w:t xml:space="preserve"> </w:t>
      </w:r>
      <w:r w:rsidRPr="2B537F4C" w:rsidR="4543CC98">
        <w:rPr>
          <w:rFonts w:ascii="Arial" w:hAnsi="Arial" w:eastAsia="Arial" w:cs="Arial"/>
          <w:sz w:val="24"/>
          <w:szCs w:val="24"/>
        </w:rPr>
        <w:t xml:space="preserve">et al. </w:t>
      </w:r>
      <w:r w:rsidRPr="2B537F4C" w:rsidR="652E98EE">
        <w:rPr>
          <w:rFonts w:ascii="Arial" w:hAnsi="Arial" w:eastAsia="Arial" w:cs="Arial"/>
          <w:sz w:val="24"/>
          <w:szCs w:val="24"/>
        </w:rPr>
        <w:t>2019)</w:t>
      </w:r>
      <w:r w:rsidRPr="2B537F4C" w:rsidR="0916BF51">
        <w:rPr>
          <w:rFonts w:ascii="Arial" w:hAnsi="Arial" w:eastAsia="Arial" w:cs="Arial"/>
          <w:sz w:val="24"/>
          <w:szCs w:val="24"/>
        </w:rPr>
        <w:t xml:space="preserve">. </w:t>
      </w:r>
    </w:p>
    <w:p w:rsidR="5EDB0E44" w:rsidP="5EDB0E44" w:rsidRDefault="5EDB0E44" w14:paraId="688130DA" w14:textId="186297E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28485D9B" w:rsidP="5EDB0E44" w:rsidRDefault="28485D9B" w14:paraId="4DE08FF9" w14:textId="171EDB8E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28485D9B">
        <w:rPr>
          <w:rFonts w:ascii="Arial" w:hAnsi="Arial" w:eastAsia="Arial" w:cs="Arial"/>
          <w:sz w:val="24"/>
          <w:szCs w:val="24"/>
        </w:rPr>
        <w:t>As explained by Tasca et al</w:t>
      </w:r>
      <w:r w:rsidRPr="5EDB0E44" w:rsidR="4AE4EC6D">
        <w:rPr>
          <w:rFonts w:ascii="Arial" w:hAnsi="Arial" w:eastAsia="Arial" w:cs="Arial"/>
          <w:sz w:val="24"/>
          <w:szCs w:val="24"/>
        </w:rPr>
        <w:t>.</w:t>
      </w:r>
      <w:r w:rsidRPr="5EDB0E44" w:rsidR="28485D9B">
        <w:rPr>
          <w:rFonts w:ascii="Arial" w:hAnsi="Arial" w:eastAsia="Arial" w:cs="Arial"/>
          <w:sz w:val="24"/>
          <w:szCs w:val="24"/>
        </w:rPr>
        <w:t xml:space="preserve"> (2012) </w:t>
      </w:r>
      <w:r w:rsidRPr="5EDB0E44" w:rsidR="6756F9F2">
        <w:rPr>
          <w:rFonts w:ascii="Arial" w:hAnsi="Arial" w:eastAsia="Arial" w:cs="Arial"/>
          <w:sz w:val="24"/>
          <w:szCs w:val="24"/>
        </w:rPr>
        <w:t xml:space="preserve">women in Victorian times </w:t>
      </w:r>
      <w:r w:rsidRPr="5EDB0E44" w:rsidR="0804875A">
        <w:rPr>
          <w:rFonts w:ascii="Arial" w:hAnsi="Arial" w:eastAsia="Arial" w:cs="Arial"/>
          <w:sz w:val="24"/>
          <w:szCs w:val="24"/>
        </w:rPr>
        <w:t xml:space="preserve">(1837-1901) </w:t>
      </w:r>
      <w:r w:rsidRPr="5EDB0E44" w:rsidR="6756F9F2">
        <w:rPr>
          <w:rFonts w:ascii="Arial" w:hAnsi="Arial" w:eastAsia="Arial" w:cs="Arial"/>
          <w:sz w:val="24"/>
          <w:szCs w:val="24"/>
        </w:rPr>
        <w:t xml:space="preserve">carried smelling salts </w:t>
      </w:r>
      <w:r w:rsidRPr="5EDB0E44" w:rsidR="4FC6388C">
        <w:rPr>
          <w:rFonts w:ascii="Arial" w:hAnsi="Arial" w:eastAsia="Arial" w:cs="Arial"/>
          <w:sz w:val="24"/>
          <w:szCs w:val="24"/>
        </w:rPr>
        <w:t>with them, as they were prone to swooning when they experienced heightened emotions</w:t>
      </w:r>
      <w:r w:rsidRPr="5EDB0E44" w:rsidR="7E71C250">
        <w:rPr>
          <w:rFonts w:ascii="Arial" w:hAnsi="Arial" w:eastAsia="Arial" w:cs="Arial"/>
          <w:sz w:val="24"/>
          <w:szCs w:val="24"/>
        </w:rPr>
        <w:t xml:space="preserve">, </w:t>
      </w:r>
      <w:r w:rsidRPr="5EDB0E44" w:rsidR="4FC6388C">
        <w:rPr>
          <w:rFonts w:ascii="Arial" w:hAnsi="Arial" w:eastAsia="Arial" w:cs="Arial"/>
          <w:sz w:val="24"/>
          <w:szCs w:val="24"/>
        </w:rPr>
        <w:t>this would enco</w:t>
      </w:r>
      <w:r w:rsidRPr="5EDB0E44" w:rsidR="5DC434E9">
        <w:rPr>
          <w:rFonts w:ascii="Arial" w:hAnsi="Arial" w:eastAsia="Arial" w:cs="Arial"/>
          <w:sz w:val="24"/>
          <w:szCs w:val="24"/>
        </w:rPr>
        <w:t xml:space="preserve">urage the womb to return to its correct place due to the pungent </w:t>
      </w:r>
      <w:r w:rsidRPr="5EDB0E44" w:rsidR="49B819CE">
        <w:rPr>
          <w:rFonts w:ascii="Arial" w:hAnsi="Arial" w:eastAsia="Arial" w:cs="Arial"/>
          <w:sz w:val="24"/>
          <w:szCs w:val="24"/>
        </w:rPr>
        <w:t>odor</w:t>
      </w:r>
      <w:r w:rsidRPr="5EDB0E44" w:rsidR="5DC434E9">
        <w:rPr>
          <w:rFonts w:ascii="Arial" w:hAnsi="Arial" w:eastAsia="Arial" w:cs="Arial"/>
          <w:sz w:val="24"/>
          <w:szCs w:val="24"/>
        </w:rPr>
        <w:t>.</w:t>
      </w:r>
    </w:p>
    <w:p w:rsidR="3ABE0408" w:rsidP="585D8309" w:rsidRDefault="3ABE0408" w14:paraId="30382DAE" w14:textId="3A7B74D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EDB0E44" w:rsidRDefault="597D04D7" w14:paraId="2458DE6C" w14:textId="5913F16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597D04D7">
        <w:rPr>
          <w:rFonts w:ascii="Arial" w:hAnsi="Arial" w:eastAsia="Arial" w:cs="Arial"/>
          <w:sz w:val="24"/>
          <w:szCs w:val="24"/>
        </w:rPr>
        <w:t xml:space="preserve">Hysteria cannot be discussed during this period </w:t>
      </w:r>
      <w:r w:rsidRPr="3F5673DD" w:rsidR="41610893">
        <w:rPr>
          <w:rFonts w:ascii="Arial" w:hAnsi="Arial" w:eastAsia="Arial" w:cs="Arial"/>
          <w:sz w:val="24"/>
          <w:szCs w:val="24"/>
        </w:rPr>
        <w:t xml:space="preserve">without mentioning </w:t>
      </w:r>
      <w:r w:rsidRPr="3F5673DD" w:rsidR="4EC3EED3">
        <w:rPr>
          <w:rFonts w:ascii="Arial" w:hAnsi="Arial" w:eastAsia="Arial" w:cs="Arial"/>
          <w:sz w:val="24"/>
          <w:szCs w:val="24"/>
        </w:rPr>
        <w:t>Jean</w:t>
      </w:r>
      <w:r w:rsidRPr="3F5673DD" w:rsidR="70E52E5E">
        <w:rPr>
          <w:rFonts w:ascii="Arial" w:hAnsi="Arial" w:eastAsia="Arial" w:cs="Arial"/>
          <w:sz w:val="24"/>
          <w:szCs w:val="24"/>
        </w:rPr>
        <w:t>-</w:t>
      </w:r>
      <w:r w:rsidRPr="3F5673DD" w:rsidR="4EC3EED3">
        <w:rPr>
          <w:rFonts w:ascii="Arial" w:hAnsi="Arial" w:eastAsia="Arial" w:cs="Arial"/>
          <w:sz w:val="24"/>
          <w:szCs w:val="24"/>
        </w:rPr>
        <w:t xml:space="preserve">Martin </w:t>
      </w:r>
      <w:r w:rsidRPr="3F5673DD" w:rsidR="41610893">
        <w:rPr>
          <w:rFonts w:ascii="Arial" w:hAnsi="Arial" w:eastAsia="Arial" w:cs="Arial"/>
          <w:sz w:val="24"/>
          <w:szCs w:val="24"/>
        </w:rPr>
        <w:t>Charcot a prominent French Neurologist</w:t>
      </w:r>
      <w:r w:rsidRPr="3F5673DD" w:rsidR="3A5F5C12">
        <w:rPr>
          <w:rFonts w:ascii="Arial" w:hAnsi="Arial" w:eastAsia="Arial" w:cs="Arial"/>
          <w:sz w:val="24"/>
          <w:szCs w:val="24"/>
        </w:rPr>
        <w:t xml:space="preserve"> </w:t>
      </w:r>
      <w:r w:rsidRPr="3F5673DD" w:rsidR="21919A8E">
        <w:rPr>
          <w:rFonts w:ascii="Arial" w:hAnsi="Arial" w:eastAsia="Arial" w:cs="Arial"/>
          <w:sz w:val="24"/>
          <w:szCs w:val="24"/>
        </w:rPr>
        <w:t>(1825-1893) who many believe was the first to use</w:t>
      </w:r>
      <w:r w:rsidRPr="3F5673DD" w:rsidR="3A5F5C12">
        <w:rPr>
          <w:rFonts w:ascii="Arial" w:hAnsi="Arial" w:eastAsia="Arial" w:cs="Arial"/>
          <w:sz w:val="24"/>
          <w:szCs w:val="24"/>
        </w:rPr>
        <w:t xml:space="preserve"> photography to </w:t>
      </w:r>
      <w:r w:rsidRPr="3F5673DD" w:rsidR="2AEA32C7">
        <w:rPr>
          <w:rFonts w:ascii="Arial" w:hAnsi="Arial" w:eastAsia="Arial" w:cs="Arial"/>
          <w:sz w:val="24"/>
          <w:szCs w:val="24"/>
        </w:rPr>
        <w:t xml:space="preserve">document </w:t>
      </w:r>
      <w:r w:rsidRPr="3F5673DD" w:rsidR="774BC4C2">
        <w:rPr>
          <w:rFonts w:ascii="Arial" w:hAnsi="Arial" w:eastAsia="Arial" w:cs="Arial"/>
          <w:sz w:val="24"/>
          <w:szCs w:val="24"/>
        </w:rPr>
        <w:t>hystero</w:t>
      </w:r>
      <w:r w:rsidRPr="3F5673DD" w:rsidR="2AEA32C7">
        <w:rPr>
          <w:rFonts w:ascii="Arial" w:hAnsi="Arial" w:eastAsia="Arial" w:cs="Arial"/>
          <w:sz w:val="24"/>
          <w:szCs w:val="24"/>
        </w:rPr>
        <w:t>-</w:t>
      </w:r>
      <w:r w:rsidRPr="3F5673DD" w:rsidR="525D490A">
        <w:rPr>
          <w:rFonts w:ascii="Arial" w:hAnsi="Arial" w:eastAsia="Arial" w:cs="Arial"/>
          <w:sz w:val="24"/>
          <w:szCs w:val="24"/>
        </w:rPr>
        <w:t>epilepsy. (</w:t>
      </w:r>
      <w:r w:rsidRPr="3F5673DD" w:rsidR="2AEA32C7">
        <w:rPr>
          <w:rFonts w:ascii="Arial" w:hAnsi="Arial" w:eastAsia="Arial" w:cs="Arial"/>
          <w:sz w:val="24"/>
          <w:szCs w:val="24"/>
        </w:rPr>
        <w:t>Ho</w:t>
      </w:r>
      <w:r w:rsidRPr="3F5673DD" w:rsidR="382BD652">
        <w:rPr>
          <w:rFonts w:ascii="Arial" w:hAnsi="Arial" w:eastAsia="Arial" w:cs="Arial"/>
          <w:sz w:val="24"/>
          <w:szCs w:val="24"/>
        </w:rPr>
        <w:t xml:space="preserve"> &amp; </w:t>
      </w:r>
      <w:r w:rsidRPr="3F5673DD" w:rsidR="7E1EB02C">
        <w:rPr>
          <w:rFonts w:ascii="Arial" w:hAnsi="Arial" w:eastAsia="Arial" w:cs="Arial"/>
          <w:sz w:val="24"/>
          <w:szCs w:val="24"/>
        </w:rPr>
        <w:t>Carrazana,</w:t>
      </w:r>
      <w:r w:rsidRPr="3F5673DD" w:rsidR="34DB744C">
        <w:rPr>
          <w:rFonts w:ascii="Arial" w:hAnsi="Arial" w:eastAsia="Arial" w:cs="Arial"/>
          <w:sz w:val="24"/>
          <w:szCs w:val="24"/>
        </w:rPr>
        <w:t xml:space="preserve"> </w:t>
      </w:r>
      <w:r w:rsidRPr="3F5673DD" w:rsidR="517A2470">
        <w:rPr>
          <w:rFonts w:ascii="Arial" w:hAnsi="Arial" w:eastAsia="Arial" w:cs="Arial"/>
          <w:sz w:val="24"/>
          <w:szCs w:val="24"/>
        </w:rPr>
        <w:t>2023)</w:t>
      </w:r>
      <w:r w:rsidRPr="3F5673DD" w:rsidR="3B16A947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922B9C6">
        <w:rPr>
          <w:rFonts w:ascii="Arial" w:hAnsi="Arial" w:eastAsia="Arial" w:cs="Arial"/>
          <w:sz w:val="24"/>
          <w:szCs w:val="24"/>
        </w:rPr>
        <w:t xml:space="preserve">Charcot was a lead Physician at </w:t>
      </w:r>
      <w:r w:rsidRPr="3F5673DD" w:rsidR="11720E10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0922B9C6">
        <w:rPr>
          <w:rFonts w:ascii="Arial" w:hAnsi="Arial" w:eastAsia="Arial" w:cs="Arial"/>
          <w:sz w:val="24"/>
          <w:szCs w:val="24"/>
        </w:rPr>
        <w:t>Salpetriere</w:t>
      </w:r>
      <w:r w:rsidRPr="3F5673DD" w:rsidR="0922B9C6">
        <w:rPr>
          <w:rFonts w:ascii="Arial" w:hAnsi="Arial" w:eastAsia="Arial" w:cs="Arial"/>
          <w:sz w:val="24"/>
          <w:szCs w:val="24"/>
        </w:rPr>
        <w:t xml:space="preserve"> in </w:t>
      </w:r>
      <w:r w:rsidRPr="3F5673DD" w:rsidR="403A1641">
        <w:rPr>
          <w:rFonts w:ascii="Arial" w:hAnsi="Arial" w:eastAsia="Arial" w:cs="Arial"/>
          <w:sz w:val="24"/>
          <w:szCs w:val="24"/>
        </w:rPr>
        <w:t>Paris, a prominent Mental Health Hospital. D</w:t>
      </w:r>
      <w:r w:rsidRPr="3F5673DD" w:rsidR="00ACBC15">
        <w:rPr>
          <w:rFonts w:ascii="Arial" w:hAnsi="Arial" w:eastAsia="Arial" w:cs="Arial"/>
          <w:sz w:val="24"/>
          <w:szCs w:val="24"/>
        </w:rPr>
        <w:t>uring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 this </w:t>
      </w:r>
      <w:r w:rsidRPr="3F5673DD" w:rsidR="754C3669">
        <w:rPr>
          <w:rFonts w:ascii="Arial" w:hAnsi="Arial" w:eastAsia="Arial" w:cs="Arial"/>
          <w:sz w:val="24"/>
          <w:szCs w:val="24"/>
        </w:rPr>
        <w:t>period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 women were admitted for all sorts of mental </w:t>
      </w:r>
      <w:r w:rsidRPr="3F5673DD" w:rsidR="264F8891">
        <w:rPr>
          <w:rFonts w:ascii="Arial" w:hAnsi="Arial" w:eastAsia="Arial" w:cs="Arial"/>
          <w:sz w:val="24"/>
          <w:szCs w:val="24"/>
        </w:rPr>
        <w:t xml:space="preserve">health </w:t>
      </w:r>
      <w:r w:rsidRPr="3F5673DD" w:rsidR="56C6CF3A">
        <w:rPr>
          <w:rFonts w:ascii="Arial" w:hAnsi="Arial" w:eastAsia="Arial" w:cs="Arial"/>
          <w:sz w:val="24"/>
          <w:szCs w:val="24"/>
        </w:rPr>
        <w:t xml:space="preserve">conditions </w:t>
      </w:r>
      <w:r w:rsidRPr="3F5673DD" w:rsidR="621DEF82">
        <w:rPr>
          <w:rFonts w:ascii="Arial" w:hAnsi="Arial" w:eastAsia="Arial" w:cs="Arial"/>
          <w:sz w:val="24"/>
          <w:szCs w:val="24"/>
        </w:rPr>
        <w:t>and</w:t>
      </w:r>
      <w:r w:rsidRPr="3F5673DD" w:rsidR="453E05D7">
        <w:rPr>
          <w:rFonts w:ascii="Arial" w:hAnsi="Arial" w:eastAsia="Arial" w:cs="Arial"/>
          <w:sz w:val="24"/>
          <w:szCs w:val="24"/>
        </w:rPr>
        <w:t xml:space="preserve">/or </w:t>
      </w:r>
      <w:r w:rsidRPr="3F5673DD" w:rsidR="56C6CF3A">
        <w:rPr>
          <w:rFonts w:ascii="Arial" w:hAnsi="Arial" w:eastAsia="Arial" w:cs="Arial"/>
          <w:sz w:val="24"/>
          <w:szCs w:val="24"/>
        </w:rPr>
        <w:t>socio-eco</w:t>
      </w:r>
      <w:r w:rsidRPr="3F5673DD" w:rsidR="77745CA1">
        <w:rPr>
          <w:rFonts w:ascii="Arial" w:hAnsi="Arial" w:eastAsia="Arial" w:cs="Arial"/>
          <w:sz w:val="24"/>
          <w:szCs w:val="24"/>
        </w:rPr>
        <w:t>nomic reasons</w:t>
      </w:r>
      <w:r w:rsidRPr="3F5673DD" w:rsidR="2A7D65B2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4973DF6">
        <w:rPr>
          <w:rFonts w:ascii="Arial" w:hAnsi="Arial" w:eastAsia="Arial" w:cs="Arial"/>
          <w:sz w:val="24"/>
          <w:szCs w:val="24"/>
        </w:rPr>
        <w:t>(Waraich &amp; Shah</w:t>
      </w:r>
      <w:r w:rsidRPr="3F5673DD" w:rsidR="43282174">
        <w:rPr>
          <w:rFonts w:ascii="Arial" w:hAnsi="Arial" w:eastAsia="Arial" w:cs="Arial"/>
          <w:sz w:val="24"/>
          <w:szCs w:val="24"/>
        </w:rPr>
        <w:t>,</w:t>
      </w:r>
      <w:r w:rsidRPr="3F5673DD" w:rsidR="54973DF6">
        <w:rPr>
          <w:rFonts w:ascii="Arial" w:hAnsi="Arial" w:eastAsia="Arial" w:cs="Arial"/>
          <w:sz w:val="24"/>
          <w:szCs w:val="24"/>
        </w:rPr>
        <w:t xml:space="preserve"> 2018). </w:t>
      </w:r>
      <w:r w:rsidRPr="3F5673DD" w:rsidR="77745CA1">
        <w:rPr>
          <w:rFonts w:ascii="Arial" w:hAnsi="Arial" w:eastAsia="Arial" w:cs="Arial"/>
          <w:sz w:val="24"/>
          <w:szCs w:val="24"/>
        </w:rPr>
        <w:t>The era was dominated by males</w:t>
      </w:r>
      <w:r w:rsidRPr="3F5673DD" w:rsidR="4C39DF07">
        <w:rPr>
          <w:rFonts w:ascii="Arial" w:hAnsi="Arial" w:eastAsia="Arial" w:cs="Arial"/>
          <w:sz w:val="24"/>
          <w:szCs w:val="24"/>
        </w:rPr>
        <w:t>,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 women were often seen as </w:t>
      </w:r>
      <w:r w:rsidRPr="3F5673DD" w:rsidR="16BA0DDD">
        <w:rPr>
          <w:rFonts w:ascii="Arial" w:hAnsi="Arial" w:eastAsia="Arial" w:cs="Arial"/>
          <w:sz w:val="24"/>
          <w:szCs w:val="24"/>
        </w:rPr>
        <w:t>second-class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 citizens</w:t>
      </w:r>
      <w:r w:rsidRPr="3F5673DD" w:rsidR="4D757313">
        <w:rPr>
          <w:rFonts w:ascii="Arial" w:hAnsi="Arial" w:eastAsia="Arial" w:cs="Arial"/>
          <w:sz w:val="24"/>
          <w:szCs w:val="24"/>
        </w:rPr>
        <w:t xml:space="preserve"> </w:t>
      </w:r>
      <w:r w:rsidRPr="3F5673DD" w:rsidR="77745CA1">
        <w:rPr>
          <w:rFonts w:ascii="Arial" w:hAnsi="Arial" w:eastAsia="Arial" w:cs="Arial"/>
          <w:sz w:val="24"/>
          <w:szCs w:val="24"/>
        </w:rPr>
        <w:t xml:space="preserve">whose role it was to </w:t>
      </w:r>
      <w:r w:rsidRPr="3F5673DD" w:rsidR="57F4164F">
        <w:rPr>
          <w:rFonts w:ascii="Arial" w:hAnsi="Arial" w:eastAsia="Arial" w:cs="Arial"/>
          <w:sz w:val="24"/>
          <w:szCs w:val="24"/>
        </w:rPr>
        <w:t>obey</w:t>
      </w:r>
      <w:r w:rsidRPr="3F5673DD" w:rsidR="38CF7770">
        <w:rPr>
          <w:rFonts w:ascii="Arial" w:hAnsi="Arial" w:eastAsia="Arial" w:cs="Arial"/>
          <w:sz w:val="24"/>
          <w:szCs w:val="24"/>
        </w:rPr>
        <w:t xml:space="preserve"> </w:t>
      </w:r>
      <w:r w:rsidRPr="3F5673DD" w:rsidR="38CF7770">
        <w:rPr>
          <w:rFonts w:ascii="Arial" w:hAnsi="Arial" w:eastAsia="Arial" w:cs="Arial"/>
          <w:sz w:val="24"/>
          <w:szCs w:val="24"/>
        </w:rPr>
        <w:t>their husband</w:t>
      </w:r>
      <w:r w:rsidRPr="3F5673DD" w:rsidR="12D8D89F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Charcot had </w:t>
      </w:r>
      <w:r w:rsidRPr="3F5673DD" w:rsidR="0C6EF2B6">
        <w:rPr>
          <w:rFonts w:ascii="Arial" w:hAnsi="Arial" w:eastAsia="Arial" w:cs="Arial"/>
          <w:sz w:val="24"/>
          <w:szCs w:val="24"/>
        </w:rPr>
        <w:t>twice weekly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 shows for up to approximately 500 men</w:t>
      </w:r>
      <w:r w:rsidRPr="3F5673DD" w:rsidR="68316778">
        <w:rPr>
          <w:rFonts w:ascii="Arial" w:hAnsi="Arial" w:eastAsia="Arial" w:cs="Arial"/>
          <w:sz w:val="24"/>
          <w:szCs w:val="24"/>
        </w:rPr>
        <w:t>,</w:t>
      </w:r>
      <w:r w:rsidRPr="3F5673DD" w:rsidR="078295D7">
        <w:rPr>
          <w:rFonts w:ascii="Arial" w:hAnsi="Arial" w:eastAsia="Arial" w:cs="Arial"/>
          <w:sz w:val="24"/>
          <w:szCs w:val="24"/>
        </w:rPr>
        <w:t xml:space="preserve"> </w:t>
      </w:r>
      <w:r w:rsidRPr="3F5673DD" w:rsidR="70E786A4">
        <w:rPr>
          <w:rFonts w:ascii="Arial" w:hAnsi="Arial" w:eastAsia="Arial" w:cs="Arial"/>
          <w:sz w:val="24"/>
          <w:szCs w:val="24"/>
        </w:rPr>
        <w:t>where f</w:t>
      </w:r>
      <w:r w:rsidRPr="3F5673DD" w:rsidR="09E13831">
        <w:rPr>
          <w:rFonts w:ascii="Arial" w:hAnsi="Arial" w:eastAsia="Arial" w:cs="Arial"/>
          <w:sz w:val="24"/>
          <w:szCs w:val="24"/>
        </w:rPr>
        <w:t xml:space="preserve">emale </w:t>
      </w:r>
      <w:r w:rsidRPr="3F5673DD" w:rsidR="5DBB7503">
        <w:rPr>
          <w:rFonts w:ascii="Arial" w:hAnsi="Arial" w:eastAsia="Arial" w:cs="Arial"/>
          <w:sz w:val="24"/>
          <w:szCs w:val="24"/>
        </w:rPr>
        <w:t>patient</w:t>
      </w:r>
      <w:r w:rsidRPr="3F5673DD" w:rsidR="6F543578">
        <w:rPr>
          <w:rFonts w:ascii="Arial" w:hAnsi="Arial" w:eastAsia="Arial" w:cs="Arial"/>
          <w:sz w:val="24"/>
          <w:szCs w:val="24"/>
        </w:rPr>
        <w:t>s</w:t>
      </w:r>
      <w:r w:rsidRPr="3F5673DD" w:rsidR="5DBB7503">
        <w:rPr>
          <w:rFonts w:ascii="Arial" w:hAnsi="Arial" w:eastAsia="Arial" w:cs="Arial"/>
          <w:sz w:val="24"/>
          <w:szCs w:val="24"/>
        </w:rPr>
        <w:t xml:space="preserve"> </w:t>
      </w:r>
      <w:r w:rsidRPr="3F5673DD" w:rsidR="32880D7B">
        <w:rPr>
          <w:rFonts w:ascii="Arial" w:hAnsi="Arial" w:eastAsia="Arial" w:cs="Arial"/>
          <w:sz w:val="24"/>
          <w:szCs w:val="24"/>
        </w:rPr>
        <w:t xml:space="preserve">were </w:t>
      </w:r>
      <w:r w:rsidRPr="3F5673DD" w:rsidR="5DBB7503">
        <w:rPr>
          <w:rFonts w:ascii="Arial" w:hAnsi="Arial" w:eastAsia="Arial" w:cs="Arial"/>
          <w:sz w:val="24"/>
          <w:szCs w:val="24"/>
        </w:rPr>
        <w:t xml:space="preserve">put on display to be </w:t>
      </w:r>
      <w:r w:rsidRPr="3F5673DD" w:rsidR="20CA9730">
        <w:rPr>
          <w:rFonts w:ascii="Arial" w:hAnsi="Arial" w:eastAsia="Arial" w:cs="Arial"/>
          <w:sz w:val="24"/>
          <w:szCs w:val="24"/>
        </w:rPr>
        <w:t>seen</w:t>
      </w:r>
      <w:r w:rsidRPr="3F5673DD" w:rsidR="20CA973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28D61C03">
        <w:rPr>
          <w:rFonts w:ascii="Arial" w:hAnsi="Arial" w:eastAsia="Arial" w:cs="Arial"/>
          <w:sz w:val="24"/>
          <w:szCs w:val="24"/>
        </w:rPr>
        <w:t>Physicians</w:t>
      </w:r>
      <w:r w:rsidRPr="3F5673DD" w:rsidR="40F3EA3C">
        <w:rPr>
          <w:rFonts w:ascii="Arial" w:hAnsi="Arial" w:eastAsia="Arial" w:cs="Arial"/>
          <w:sz w:val="24"/>
          <w:szCs w:val="24"/>
        </w:rPr>
        <w:t xml:space="preserve"> were </w:t>
      </w:r>
      <w:r w:rsidRPr="3F5673DD" w:rsidR="193256B7">
        <w:rPr>
          <w:rFonts w:ascii="Arial" w:hAnsi="Arial" w:eastAsia="Arial" w:cs="Arial"/>
          <w:sz w:val="24"/>
          <w:szCs w:val="24"/>
        </w:rPr>
        <w:t xml:space="preserve">there in a professional </w:t>
      </w:r>
      <w:bookmarkStart w:name="_Int_9ax75elv" w:id="784430340"/>
      <w:r w:rsidRPr="3F5673DD" w:rsidR="1F168FD2">
        <w:rPr>
          <w:rFonts w:ascii="Arial" w:hAnsi="Arial" w:eastAsia="Arial" w:cs="Arial"/>
          <w:sz w:val="24"/>
          <w:szCs w:val="24"/>
        </w:rPr>
        <w:t>capacity</w:t>
      </w:r>
      <w:bookmarkEnd w:id="784430340"/>
      <w:r w:rsidRPr="3F5673DD" w:rsidR="20465CD5">
        <w:rPr>
          <w:rFonts w:ascii="Arial" w:hAnsi="Arial" w:eastAsia="Arial" w:cs="Arial"/>
          <w:sz w:val="24"/>
          <w:szCs w:val="24"/>
        </w:rPr>
        <w:t xml:space="preserve">, </w:t>
      </w:r>
      <w:r w:rsidRPr="3F5673DD" w:rsidR="1047CE95">
        <w:rPr>
          <w:rFonts w:ascii="Arial" w:hAnsi="Arial" w:eastAsia="Arial" w:cs="Arial"/>
          <w:sz w:val="24"/>
          <w:szCs w:val="24"/>
        </w:rPr>
        <w:t>but also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 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other </w:t>
      </w:r>
      <w:r w:rsidRPr="3F5673DD" w:rsidR="108B4763">
        <w:rPr>
          <w:rFonts w:ascii="Arial" w:hAnsi="Arial" w:eastAsia="Arial" w:cs="Arial"/>
          <w:sz w:val="24"/>
          <w:szCs w:val="24"/>
        </w:rPr>
        <w:t>men</w:t>
      </w:r>
      <w:r w:rsidRPr="3F5673DD" w:rsidR="1A50127B">
        <w:rPr>
          <w:rFonts w:ascii="Arial" w:hAnsi="Arial" w:eastAsia="Arial" w:cs="Arial"/>
          <w:sz w:val="24"/>
          <w:szCs w:val="24"/>
        </w:rPr>
        <w:t xml:space="preserve"> such as artists</w:t>
      </w:r>
      <w:r w:rsidRPr="3F5673DD" w:rsidR="108B4763">
        <w:rPr>
          <w:rFonts w:ascii="Arial" w:hAnsi="Arial" w:eastAsia="Arial" w:cs="Arial"/>
          <w:sz w:val="24"/>
          <w:szCs w:val="24"/>
        </w:rPr>
        <w:t xml:space="preserve"> to</w:t>
      </w:r>
      <w:r w:rsidRPr="3F5673DD" w:rsidR="31D4178A">
        <w:rPr>
          <w:rFonts w:ascii="Arial" w:hAnsi="Arial" w:eastAsia="Arial" w:cs="Arial"/>
          <w:sz w:val="24"/>
          <w:szCs w:val="24"/>
        </w:rPr>
        <w:t xml:space="preserve"> watch</w:t>
      </w:r>
      <w:r w:rsidRPr="3F5673DD" w:rsidR="20465CD5">
        <w:rPr>
          <w:rFonts w:ascii="Arial" w:hAnsi="Arial" w:eastAsia="Arial" w:cs="Arial"/>
          <w:sz w:val="24"/>
          <w:szCs w:val="24"/>
        </w:rPr>
        <w:t xml:space="preserve"> </w:t>
      </w:r>
      <w:r w:rsidRPr="3F5673DD" w:rsidR="3FC41D39">
        <w:rPr>
          <w:rFonts w:ascii="Arial" w:hAnsi="Arial" w:eastAsia="Arial" w:cs="Arial"/>
          <w:sz w:val="24"/>
          <w:szCs w:val="24"/>
        </w:rPr>
        <w:t>the</w:t>
      </w:r>
      <w:r w:rsidRPr="3F5673DD" w:rsidR="54CF1808">
        <w:rPr>
          <w:rFonts w:ascii="Arial" w:hAnsi="Arial" w:eastAsia="Arial" w:cs="Arial"/>
          <w:sz w:val="24"/>
          <w:szCs w:val="24"/>
        </w:rPr>
        <w:t>se</w:t>
      </w:r>
      <w:r w:rsidRPr="3F5673DD" w:rsidR="3FC41D39">
        <w:rPr>
          <w:rFonts w:ascii="Arial" w:hAnsi="Arial" w:eastAsia="Arial" w:cs="Arial"/>
          <w:sz w:val="24"/>
          <w:szCs w:val="24"/>
        </w:rPr>
        <w:t xml:space="preserve"> w</w:t>
      </w:r>
      <w:r w:rsidRPr="3F5673DD" w:rsidR="24E04EC2">
        <w:rPr>
          <w:rFonts w:ascii="Arial" w:hAnsi="Arial" w:eastAsia="Arial" w:cs="Arial"/>
          <w:sz w:val="24"/>
          <w:szCs w:val="24"/>
        </w:rPr>
        <w:t xml:space="preserve">omen and </w:t>
      </w:r>
      <w:r w:rsidRPr="3F5673DD" w:rsidR="28D61C03">
        <w:rPr>
          <w:rFonts w:ascii="Arial" w:hAnsi="Arial" w:eastAsia="Arial" w:cs="Arial"/>
          <w:sz w:val="24"/>
          <w:szCs w:val="24"/>
        </w:rPr>
        <w:t>their hysterical symptoms</w:t>
      </w:r>
      <w:r w:rsidRPr="3F5673DD" w:rsidR="18F7F044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23A1FC0">
        <w:rPr>
          <w:rFonts w:ascii="Arial" w:hAnsi="Arial" w:eastAsia="Arial" w:cs="Arial"/>
          <w:sz w:val="24"/>
          <w:szCs w:val="24"/>
        </w:rPr>
        <w:t>It was a patriarchal society and wo</w:t>
      </w:r>
      <w:r w:rsidRPr="3F5673DD" w:rsidR="235454CF">
        <w:rPr>
          <w:rFonts w:ascii="Arial" w:hAnsi="Arial" w:eastAsia="Arial" w:cs="Arial"/>
          <w:sz w:val="24"/>
          <w:szCs w:val="24"/>
        </w:rPr>
        <w:t>men were</w:t>
      </w:r>
      <w:r w:rsidRPr="3F5673DD" w:rsidR="0D6832AE">
        <w:rPr>
          <w:rFonts w:ascii="Arial" w:hAnsi="Arial" w:eastAsia="Arial" w:cs="Arial"/>
          <w:sz w:val="24"/>
          <w:szCs w:val="24"/>
        </w:rPr>
        <w:t xml:space="preserve"> </w:t>
      </w:r>
      <w:r w:rsidRPr="3F5673DD" w:rsidR="235454CF">
        <w:rPr>
          <w:rFonts w:ascii="Arial" w:hAnsi="Arial" w:eastAsia="Arial" w:cs="Arial"/>
          <w:sz w:val="24"/>
          <w:szCs w:val="24"/>
        </w:rPr>
        <w:t>perceived as objects of desire and inferior</w:t>
      </w:r>
      <w:r w:rsidRPr="3F5673DD" w:rsidR="636EF69C">
        <w:rPr>
          <w:rFonts w:ascii="Arial" w:hAnsi="Arial" w:eastAsia="Arial" w:cs="Arial"/>
          <w:sz w:val="24"/>
          <w:szCs w:val="24"/>
        </w:rPr>
        <w:t>,</w:t>
      </w:r>
      <w:r w:rsidRPr="3F5673DD" w:rsidR="235454CF">
        <w:rPr>
          <w:rFonts w:ascii="Arial" w:hAnsi="Arial" w:eastAsia="Arial" w:cs="Arial"/>
          <w:sz w:val="24"/>
          <w:szCs w:val="24"/>
        </w:rPr>
        <w:t xml:space="preserve"> it was unusual for men to see scantily clothed </w:t>
      </w:r>
      <w:r w:rsidRPr="3F5673DD" w:rsidR="206FB646">
        <w:rPr>
          <w:rFonts w:ascii="Arial" w:hAnsi="Arial" w:eastAsia="Arial" w:cs="Arial"/>
          <w:sz w:val="24"/>
          <w:szCs w:val="24"/>
        </w:rPr>
        <w:t>women behaving in ways that could be interpreted</w:t>
      </w:r>
      <w:r w:rsidRPr="3F5673DD" w:rsidR="197C6726">
        <w:rPr>
          <w:rFonts w:ascii="Arial" w:hAnsi="Arial" w:eastAsia="Arial" w:cs="Arial"/>
          <w:sz w:val="24"/>
          <w:szCs w:val="24"/>
        </w:rPr>
        <w:t xml:space="preserve"> as </w:t>
      </w:r>
      <w:r w:rsidRPr="3F5673DD" w:rsidR="235454CF">
        <w:rPr>
          <w:rFonts w:ascii="Arial" w:hAnsi="Arial" w:eastAsia="Arial" w:cs="Arial"/>
          <w:sz w:val="24"/>
          <w:szCs w:val="24"/>
        </w:rPr>
        <w:t>provocative</w:t>
      </w:r>
      <w:r w:rsidRPr="3F5673DD" w:rsidR="6701DD8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2B04BEA0">
        <w:rPr>
          <w:rFonts w:ascii="Arial" w:hAnsi="Arial" w:eastAsia="Arial" w:cs="Arial"/>
          <w:sz w:val="24"/>
          <w:szCs w:val="24"/>
        </w:rPr>
        <w:t xml:space="preserve">As described by Agnew (2021) </w:t>
      </w:r>
      <w:r w:rsidRPr="3F5673DD" w:rsidR="4EECB3C6">
        <w:rPr>
          <w:rFonts w:ascii="Arial" w:hAnsi="Arial" w:eastAsia="Arial" w:cs="Arial"/>
          <w:sz w:val="24"/>
          <w:szCs w:val="24"/>
        </w:rPr>
        <w:t xml:space="preserve">Charcot with the use of ‘static sparks’ mesmerized these women </w:t>
      </w:r>
      <w:r w:rsidRPr="3F5673DD" w:rsidR="3F695161">
        <w:rPr>
          <w:rFonts w:ascii="Arial" w:hAnsi="Arial" w:eastAsia="Arial" w:cs="Arial"/>
          <w:sz w:val="24"/>
          <w:szCs w:val="24"/>
        </w:rPr>
        <w:t>to</w:t>
      </w:r>
      <w:r w:rsidRPr="3F5673DD" w:rsidR="4EECB3C6">
        <w:rPr>
          <w:rFonts w:ascii="Arial" w:hAnsi="Arial" w:eastAsia="Arial" w:cs="Arial"/>
          <w:sz w:val="24"/>
          <w:szCs w:val="24"/>
        </w:rPr>
        <w:t xml:space="preserve"> display</w:t>
      </w:r>
      <w:r w:rsidRPr="3F5673DD" w:rsidR="59505481">
        <w:rPr>
          <w:rFonts w:ascii="Arial" w:hAnsi="Arial" w:eastAsia="Arial" w:cs="Arial"/>
          <w:sz w:val="24"/>
          <w:szCs w:val="24"/>
        </w:rPr>
        <w:t xml:space="preserve"> </w:t>
      </w:r>
      <w:r w:rsidRPr="3F5673DD" w:rsidR="7FA47D3C">
        <w:rPr>
          <w:rFonts w:ascii="Arial" w:hAnsi="Arial" w:eastAsia="Arial" w:cs="Arial"/>
          <w:sz w:val="24"/>
          <w:szCs w:val="24"/>
        </w:rPr>
        <w:t xml:space="preserve">disinhibited </w:t>
      </w:r>
      <w:r w:rsidRPr="3F5673DD" w:rsidR="0DA2799A">
        <w:rPr>
          <w:rFonts w:ascii="Arial" w:hAnsi="Arial" w:eastAsia="Arial" w:cs="Arial"/>
          <w:sz w:val="24"/>
          <w:szCs w:val="24"/>
        </w:rPr>
        <w:t>behaviors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, wearing enormous headdresses </w:t>
      </w:r>
      <w:r w:rsidRPr="3F5673DD" w:rsidR="4E9F40DD">
        <w:rPr>
          <w:rFonts w:ascii="Arial" w:hAnsi="Arial" w:eastAsia="Arial" w:cs="Arial"/>
          <w:sz w:val="24"/>
          <w:szCs w:val="24"/>
        </w:rPr>
        <w:t>with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feathers </w:t>
      </w:r>
      <w:r w:rsidRPr="3F5673DD" w:rsidR="2DF1B376">
        <w:rPr>
          <w:rFonts w:ascii="Arial" w:hAnsi="Arial" w:eastAsia="Arial" w:cs="Arial"/>
          <w:sz w:val="24"/>
          <w:szCs w:val="24"/>
        </w:rPr>
        <w:t>for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the </w:t>
      </w:r>
      <w:r w:rsidRPr="3F5673DD" w:rsidR="7469C2A4">
        <w:rPr>
          <w:rFonts w:ascii="Arial" w:hAnsi="Arial" w:eastAsia="Arial" w:cs="Arial"/>
          <w:sz w:val="24"/>
          <w:szCs w:val="24"/>
        </w:rPr>
        <w:t>audience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to </w:t>
      </w:r>
      <w:r w:rsidRPr="3F5673DD" w:rsidR="11E2C5B0">
        <w:rPr>
          <w:rFonts w:ascii="Arial" w:hAnsi="Arial" w:eastAsia="Arial" w:cs="Arial"/>
          <w:sz w:val="24"/>
          <w:szCs w:val="24"/>
        </w:rPr>
        <w:t>see</w:t>
      </w:r>
      <w:r w:rsidRPr="3F5673DD" w:rsidR="3F1BDE78">
        <w:rPr>
          <w:rFonts w:ascii="Arial" w:hAnsi="Arial" w:eastAsia="Arial" w:cs="Arial"/>
          <w:sz w:val="24"/>
          <w:szCs w:val="24"/>
        </w:rPr>
        <w:t xml:space="preserve"> the response. </w:t>
      </w:r>
      <w:r w:rsidRPr="3F5673DD" w:rsidR="4AA5956A">
        <w:rPr>
          <w:rFonts w:ascii="Arial" w:hAnsi="Arial" w:eastAsia="Arial" w:cs="Arial"/>
          <w:sz w:val="24"/>
          <w:szCs w:val="24"/>
        </w:rPr>
        <w:t>(</w:t>
      </w:r>
      <w:r w:rsidRPr="3F5673DD" w:rsidR="7BA0AD05">
        <w:rPr>
          <w:rFonts w:ascii="Arial" w:hAnsi="Arial" w:eastAsia="Arial" w:cs="Arial"/>
          <w:sz w:val="24"/>
          <w:szCs w:val="24"/>
        </w:rPr>
        <w:t>UWTSD,2023</w:t>
      </w:r>
      <w:r w:rsidRPr="3F5673DD" w:rsidR="4AA5956A">
        <w:rPr>
          <w:rFonts w:ascii="Arial" w:hAnsi="Arial" w:eastAsia="Arial" w:cs="Arial"/>
          <w:sz w:val="24"/>
          <w:szCs w:val="24"/>
        </w:rPr>
        <w:t>).</w:t>
      </w:r>
      <w:r w:rsidRPr="3F5673DD" w:rsidR="11B345EA">
        <w:rPr>
          <w:rFonts w:ascii="Arial" w:hAnsi="Arial" w:eastAsia="Arial" w:cs="Arial"/>
          <w:sz w:val="24"/>
          <w:szCs w:val="24"/>
        </w:rPr>
        <w:t xml:space="preserve"> </w:t>
      </w:r>
    </w:p>
    <w:p w:rsidR="597D04D7" w:rsidP="5EDB0E44" w:rsidRDefault="597D04D7" w14:paraId="41AC52D2" w14:textId="743E5F8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11B345EA">
        <w:rPr>
          <w:rFonts w:ascii="Arial" w:hAnsi="Arial" w:eastAsia="Arial" w:cs="Arial"/>
          <w:sz w:val="24"/>
          <w:szCs w:val="24"/>
        </w:rPr>
        <w:t>It was the beginning of industrialization and new machines were currently being tried in these perfor</w:t>
      </w:r>
      <w:r w:rsidRPr="5EDB0E44" w:rsidR="358D01F6">
        <w:rPr>
          <w:rFonts w:ascii="Arial" w:hAnsi="Arial" w:eastAsia="Arial" w:cs="Arial"/>
          <w:sz w:val="24"/>
          <w:szCs w:val="24"/>
        </w:rPr>
        <w:t xml:space="preserve">mances, vibrating machines for female genitalia stimulation, </w:t>
      </w:r>
      <w:r w:rsidRPr="5EDB0E44" w:rsidR="7431E727">
        <w:rPr>
          <w:rFonts w:ascii="Arial" w:hAnsi="Arial" w:eastAsia="Arial" w:cs="Arial"/>
          <w:sz w:val="24"/>
          <w:szCs w:val="24"/>
        </w:rPr>
        <w:t xml:space="preserve">and </w:t>
      </w:r>
      <w:r w:rsidRPr="5EDB0E44" w:rsidR="358D01F6">
        <w:rPr>
          <w:rFonts w:ascii="Arial" w:hAnsi="Arial" w:eastAsia="Arial" w:cs="Arial"/>
          <w:sz w:val="24"/>
          <w:szCs w:val="24"/>
        </w:rPr>
        <w:t xml:space="preserve">pelvic belts to keep </w:t>
      </w:r>
      <w:r w:rsidRPr="5EDB0E44" w:rsidR="21286F35">
        <w:rPr>
          <w:rFonts w:ascii="Arial" w:hAnsi="Arial" w:eastAsia="Arial" w:cs="Arial"/>
          <w:sz w:val="24"/>
          <w:szCs w:val="24"/>
        </w:rPr>
        <w:t xml:space="preserve">the womb in </w:t>
      </w:r>
      <w:r w:rsidRPr="5EDB0E44" w:rsidR="1E723998">
        <w:rPr>
          <w:rFonts w:ascii="Arial" w:hAnsi="Arial" w:eastAsia="Arial" w:cs="Arial"/>
          <w:sz w:val="24"/>
          <w:szCs w:val="24"/>
        </w:rPr>
        <w:t>place were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</w:t>
      </w:r>
      <w:r w:rsidRPr="5EDB0E44" w:rsidR="6F5B1A11">
        <w:rPr>
          <w:rFonts w:ascii="Arial" w:hAnsi="Arial" w:eastAsia="Arial" w:cs="Arial"/>
          <w:sz w:val="24"/>
          <w:szCs w:val="24"/>
        </w:rPr>
        <w:t xml:space="preserve">only </w:t>
      </w:r>
      <w:r w:rsidRPr="5EDB0E44" w:rsidR="56B08865">
        <w:rPr>
          <w:rFonts w:ascii="Arial" w:hAnsi="Arial" w:eastAsia="Arial" w:cs="Arial"/>
          <w:sz w:val="24"/>
          <w:szCs w:val="24"/>
        </w:rPr>
        <w:t>two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of </w:t>
      </w:r>
      <w:r w:rsidRPr="5EDB0E44" w:rsidR="3CB0F45D">
        <w:rPr>
          <w:rFonts w:ascii="Arial" w:hAnsi="Arial" w:eastAsia="Arial" w:cs="Arial"/>
          <w:sz w:val="24"/>
          <w:szCs w:val="24"/>
        </w:rPr>
        <w:t>various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inventions</w:t>
      </w:r>
      <w:r w:rsidRPr="5EDB0E44" w:rsidR="4B3C52FF">
        <w:rPr>
          <w:rFonts w:ascii="Arial" w:hAnsi="Arial" w:eastAsia="Arial" w:cs="Arial"/>
          <w:sz w:val="24"/>
          <w:szCs w:val="24"/>
        </w:rPr>
        <w:t xml:space="preserve">. </w:t>
      </w:r>
    </w:p>
    <w:p w:rsidR="597D04D7" w:rsidP="5EDB0E44" w:rsidRDefault="597D04D7" w14:paraId="7332E5EC" w14:textId="5F63CCC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EDB0E44" w:rsidRDefault="597D04D7" w14:paraId="634CF494" w14:textId="090EF80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40842035">
        <w:rPr>
          <w:rFonts w:ascii="Arial" w:hAnsi="Arial" w:eastAsia="Arial" w:cs="Arial"/>
          <w:sz w:val="24"/>
          <w:szCs w:val="24"/>
        </w:rPr>
        <w:t xml:space="preserve">Pressurized </w:t>
      </w:r>
      <w:r w:rsidRPr="5EDB0E44" w:rsidR="4002C643">
        <w:rPr>
          <w:rFonts w:ascii="Arial" w:hAnsi="Arial" w:eastAsia="Arial" w:cs="Arial"/>
          <w:sz w:val="24"/>
          <w:szCs w:val="24"/>
        </w:rPr>
        <w:t>hot and chilly water</w:t>
      </w:r>
      <w:r w:rsidRPr="5EDB0E44" w:rsidR="7B74510D">
        <w:rPr>
          <w:rFonts w:ascii="Arial" w:hAnsi="Arial" w:eastAsia="Arial" w:cs="Arial"/>
          <w:sz w:val="24"/>
          <w:szCs w:val="24"/>
        </w:rPr>
        <w:t xml:space="preserve"> from </w:t>
      </w:r>
      <w:r w:rsidRPr="5EDB0E44" w:rsidR="18928BAB">
        <w:rPr>
          <w:rFonts w:ascii="Arial" w:hAnsi="Arial" w:eastAsia="Arial" w:cs="Arial"/>
          <w:sz w:val="24"/>
          <w:szCs w:val="24"/>
        </w:rPr>
        <w:t>jets, cold</w:t>
      </w:r>
      <w:r w:rsidRPr="5EDB0E44" w:rsidR="730D0BA3">
        <w:rPr>
          <w:rFonts w:ascii="Arial" w:hAnsi="Arial" w:eastAsia="Arial" w:cs="Arial"/>
          <w:sz w:val="24"/>
          <w:szCs w:val="24"/>
        </w:rPr>
        <w:t xml:space="preserve"> </w:t>
      </w:r>
      <w:r w:rsidRPr="5EDB0E44" w:rsidR="648C16A2">
        <w:rPr>
          <w:rFonts w:ascii="Arial" w:hAnsi="Arial" w:eastAsia="Arial" w:cs="Arial"/>
          <w:sz w:val="24"/>
          <w:szCs w:val="24"/>
        </w:rPr>
        <w:t>showers, and</w:t>
      </w:r>
      <w:r w:rsidRPr="5EDB0E44" w:rsidR="538459C0">
        <w:rPr>
          <w:rFonts w:ascii="Arial" w:hAnsi="Arial" w:eastAsia="Arial" w:cs="Arial"/>
          <w:sz w:val="24"/>
          <w:szCs w:val="24"/>
        </w:rPr>
        <w:t xml:space="preserve"> </w:t>
      </w:r>
      <w:r w:rsidRPr="5EDB0E44" w:rsidR="730D0BA3">
        <w:rPr>
          <w:rFonts w:ascii="Arial" w:hAnsi="Arial" w:eastAsia="Arial" w:cs="Arial"/>
          <w:sz w:val="24"/>
          <w:szCs w:val="24"/>
        </w:rPr>
        <w:t xml:space="preserve">warm baths to restore </w:t>
      </w:r>
      <w:r w:rsidRPr="5EDB0E44" w:rsidR="730D0BA3">
        <w:rPr>
          <w:rFonts w:ascii="Arial" w:hAnsi="Arial" w:eastAsia="Arial" w:cs="Arial"/>
          <w:sz w:val="24"/>
          <w:szCs w:val="24"/>
        </w:rPr>
        <w:t>equilibrium were used to treat hysteria</w:t>
      </w:r>
      <w:r w:rsidRPr="5EDB0E44" w:rsidR="0BC2A88E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BC2A88E">
        <w:rPr>
          <w:rFonts w:ascii="Arial" w:hAnsi="Arial" w:eastAsia="Arial" w:cs="Arial"/>
          <w:sz w:val="24"/>
          <w:szCs w:val="24"/>
        </w:rPr>
        <w:t>This</w:t>
      </w:r>
      <w:r w:rsidRPr="5EDB0E44" w:rsidR="3ACEBCD6">
        <w:rPr>
          <w:rFonts w:ascii="Arial" w:hAnsi="Arial" w:eastAsia="Arial" w:cs="Arial"/>
          <w:sz w:val="24"/>
          <w:szCs w:val="24"/>
        </w:rPr>
        <w:t xml:space="preserve"> could be seen as the early form of hydrotherapy</w:t>
      </w:r>
      <w:r w:rsidRPr="5EDB0E44" w:rsidR="729C70A3">
        <w:rPr>
          <w:rFonts w:ascii="Arial" w:hAnsi="Arial" w:eastAsia="Arial" w:cs="Arial"/>
          <w:sz w:val="24"/>
          <w:szCs w:val="24"/>
        </w:rPr>
        <w:t xml:space="preserve"> used today for various treatments</w:t>
      </w:r>
      <w:r w:rsidRPr="5EDB0E44" w:rsidR="6BE9E066">
        <w:rPr>
          <w:rFonts w:ascii="Arial" w:hAnsi="Arial" w:eastAsia="Arial" w:cs="Arial"/>
          <w:sz w:val="24"/>
          <w:szCs w:val="24"/>
        </w:rPr>
        <w:t xml:space="preserve">. </w:t>
      </w:r>
      <w:r w:rsidRPr="5EDB0E44" w:rsidR="579387A9">
        <w:rPr>
          <w:rFonts w:ascii="Arial" w:hAnsi="Arial" w:eastAsia="Arial" w:cs="Arial"/>
          <w:sz w:val="24"/>
          <w:szCs w:val="24"/>
        </w:rPr>
        <w:t>Purging</w:t>
      </w:r>
      <w:r w:rsidRPr="5EDB0E44" w:rsidR="4E76BBA8">
        <w:rPr>
          <w:rFonts w:ascii="Arial" w:hAnsi="Arial" w:eastAsia="Arial" w:cs="Arial"/>
          <w:sz w:val="24"/>
          <w:szCs w:val="24"/>
        </w:rPr>
        <w:t xml:space="preserve"> was also used</w:t>
      </w:r>
      <w:r w:rsidRPr="5EDB0E44" w:rsidR="579387A9">
        <w:rPr>
          <w:rFonts w:ascii="Arial" w:hAnsi="Arial" w:eastAsia="Arial" w:cs="Arial"/>
          <w:sz w:val="24"/>
          <w:szCs w:val="24"/>
        </w:rPr>
        <w:t xml:space="preserve"> to get rid of decayed materials from the patient surrounding the low</w:t>
      </w:r>
      <w:r w:rsidRPr="5EDB0E44" w:rsidR="0FD1D677">
        <w:rPr>
          <w:rFonts w:ascii="Arial" w:hAnsi="Arial" w:eastAsia="Arial" w:cs="Arial"/>
          <w:sz w:val="24"/>
          <w:szCs w:val="24"/>
        </w:rPr>
        <w:t>er stomach and sexual organs. (Agnew</w:t>
      </w:r>
      <w:r w:rsidRPr="5EDB0E44" w:rsidR="075FF143">
        <w:rPr>
          <w:rFonts w:ascii="Arial" w:hAnsi="Arial" w:eastAsia="Arial" w:cs="Arial"/>
          <w:sz w:val="24"/>
          <w:szCs w:val="24"/>
        </w:rPr>
        <w:t>,</w:t>
      </w:r>
      <w:r w:rsidRPr="5EDB0E44" w:rsidR="0FD1D677">
        <w:rPr>
          <w:rFonts w:ascii="Arial" w:hAnsi="Arial" w:eastAsia="Arial" w:cs="Arial"/>
          <w:sz w:val="24"/>
          <w:szCs w:val="24"/>
        </w:rPr>
        <w:t xml:space="preserve"> 2021).</w:t>
      </w:r>
    </w:p>
    <w:p w:rsidR="597D04D7" w:rsidP="5EDB0E44" w:rsidRDefault="597D04D7" w14:paraId="6C2F5A1F" w14:textId="494AB3F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97D04D7" w:rsidP="585D8309" w:rsidRDefault="597D04D7" w14:paraId="4299A442" w14:textId="3755E49E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325356C5">
        <w:rPr>
          <w:rFonts w:ascii="Arial" w:hAnsi="Arial" w:eastAsia="Arial" w:cs="Arial"/>
          <w:sz w:val="24"/>
          <w:szCs w:val="24"/>
        </w:rPr>
        <w:t xml:space="preserve">Charcot is sometimes viewed as a Charlatan or </w:t>
      </w:r>
      <w:r w:rsidRPr="5EDB0E44" w:rsidR="15556D97">
        <w:rPr>
          <w:rFonts w:ascii="Arial" w:hAnsi="Arial" w:eastAsia="Arial" w:cs="Arial"/>
          <w:sz w:val="24"/>
          <w:szCs w:val="24"/>
        </w:rPr>
        <w:t xml:space="preserve">entertainer, however </w:t>
      </w:r>
      <w:r w:rsidRPr="5EDB0E44" w:rsidR="325356C5">
        <w:rPr>
          <w:rFonts w:ascii="Arial" w:hAnsi="Arial" w:eastAsia="Arial" w:cs="Arial"/>
          <w:sz w:val="24"/>
          <w:szCs w:val="24"/>
        </w:rPr>
        <w:t xml:space="preserve">his work contributed valuable information </w:t>
      </w:r>
      <w:r w:rsidRPr="5EDB0E44" w:rsidR="7BBE5155">
        <w:rPr>
          <w:rFonts w:ascii="Arial" w:hAnsi="Arial" w:eastAsia="Arial" w:cs="Arial"/>
          <w:sz w:val="24"/>
          <w:szCs w:val="24"/>
        </w:rPr>
        <w:t>to a lot of cases studied at the time</w:t>
      </w:r>
      <w:r w:rsidRPr="5EDB0E44" w:rsidR="6A5A30B1">
        <w:rPr>
          <w:rFonts w:ascii="Arial" w:hAnsi="Arial" w:eastAsia="Arial" w:cs="Arial"/>
          <w:sz w:val="24"/>
          <w:szCs w:val="24"/>
        </w:rPr>
        <w:t>,</w:t>
      </w:r>
      <w:r w:rsidRPr="5EDB0E44" w:rsidR="7BBE5155">
        <w:rPr>
          <w:rFonts w:ascii="Arial" w:hAnsi="Arial" w:eastAsia="Arial" w:cs="Arial"/>
          <w:sz w:val="24"/>
          <w:szCs w:val="24"/>
        </w:rPr>
        <w:t xml:space="preserve"> including the women who experienced a migraine followed by an </w:t>
      </w:r>
      <w:r w:rsidRPr="5EDB0E44" w:rsidR="7BBE5155">
        <w:rPr>
          <w:rFonts w:ascii="Arial" w:hAnsi="Arial" w:eastAsia="Arial" w:cs="Arial"/>
          <w:sz w:val="24"/>
          <w:szCs w:val="24"/>
        </w:rPr>
        <w:t>aura</w:t>
      </w:r>
      <w:r w:rsidRPr="5EDB0E44" w:rsidR="3000BCD8">
        <w:rPr>
          <w:rFonts w:ascii="Arial" w:hAnsi="Arial" w:eastAsia="Arial" w:cs="Arial"/>
          <w:sz w:val="24"/>
          <w:szCs w:val="24"/>
        </w:rPr>
        <w:t xml:space="preserve">, he </w:t>
      </w:r>
      <w:r w:rsidRPr="5EDB0E44" w:rsidR="43800288">
        <w:rPr>
          <w:rFonts w:ascii="Arial" w:hAnsi="Arial" w:eastAsia="Arial" w:cs="Arial"/>
          <w:sz w:val="24"/>
          <w:szCs w:val="24"/>
        </w:rPr>
        <w:t>diag</w:t>
      </w:r>
      <w:r w:rsidRPr="5EDB0E44" w:rsidR="43800288">
        <w:rPr>
          <w:rFonts w:ascii="Arial" w:hAnsi="Arial" w:eastAsia="Arial" w:cs="Arial"/>
          <w:sz w:val="24"/>
          <w:szCs w:val="24"/>
        </w:rPr>
        <w:t xml:space="preserve">nosed disruption for processing and sensory stimulus in the cortical areas of </w:t>
      </w:r>
      <w:r w:rsidRPr="5EDB0E44" w:rsidR="1FA6467C">
        <w:rPr>
          <w:rFonts w:ascii="Arial" w:hAnsi="Arial" w:eastAsia="Arial" w:cs="Arial"/>
          <w:sz w:val="24"/>
          <w:szCs w:val="24"/>
        </w:rPr>
        <w:t>the brain. Now diagnosed as The Alice in Wonderland Syndrome. Brigo et al</w:t>
      </w:r>
      <w:r w:rsidRPr="5EDB0E44" w:rsidR="00F0DAD6">
        <w:rPr>
          <w:rFonts w:ascii="Arial" w:hAnsi="Arial" w:eastAsia="Arial" w:cs="Arial"/>
          <w:sz w:val="24"/>
          <w:szCs w:val="24"/>
        </w:rPr>
        <w:t xml:space="preserve">. </w:t>
      </w:r>
      <w:r w:rsidRPr="5EDB0E44" w:rsidR="1FA6467C">
        <w:rPr>
          <w:rFonts w:ascii="Arial" w:hAnsi="Arial" w:eastAsia="Arial" w:cs="Arial"/>
          <w:sz w:val="24"/>
          <w:szCs w:val="24"/>
        </w:rPr>
        <w:t>(2021)</w:t>
      </w:r>
      <w:r w:rsidRPr="5EDB0E44" w:rsidR="5CC2F1EA">
        <w:rPr>
          <w:rFonts w:ascii="Arial" w:hAnsi="Arial" w:eastAsia="Arial" w:cs="Arial"/>
          <w:sz w:val="24"/>
          <w:szCs w:val="24"/>
        </w:rPr>
        <w:t>. This</w:t>
      </w:r>
      <w:r w:rsidRPr="5EDB0E44" w:rsidR="66E3C58C">
        <w:rPr>
          <w:rFonts w:ascii="Arial" w:hAnsi="Arial" w:eastAsia="Arial" w:cs="Arial"/>
          <w:sz w:val="24"/>
          <w:szCs w:val="24"/>
        </w:rPr>
        <w:t xml:space="preserve"> was only one of many contributions that Charcot made in the advancement of Neurological medicine</w:t>
      </w:r>
      <w:r w:rsidRPr="5EDB0E44" w:rsidR="2785C1CD">
        <w:rPr>
          <w:rFonts w:ascii="Arial" w:hAnsi="Arial" w:eastAsia="Arial" w:cs="Arial"/>
          <w:sz w:val="24"/>
          <w:szCs w:val="24"/>
        </w:rPr>
        <w:t xml:space="preserve">. </w:t>
      </w:r>
      <w:r w:rsidRPr="5EDB0E44" w:rsidR="09CA86CD">
        <w:rPr>
          <w:rFonts w:ascii="Arial" w:hAnsi="Arial" w:eastAsia="Arial" w:cs="Arial"/>
          <w:sz w:val="24"/>
          <w:szCs w:val="24"/>
        </w:rPr>
        <w:t>W</w:t>
      </w:r>
      <w:r w:rsidRPr="5EDB0E44" w:rsidR="469580B4">
        <w:rPr>
          <w:rFonts w:ascii="Arial" w:hAnsi="Arial" w:eastAsia="Arial" w:cs="Arial"/>
          <w:sz w:val="24"/>
          <w:szCs w:val="24"/>
        </w:rPr>
        <w:t>omen at this time w</w:t>
      </w:r>
      <w:r w:rsidRPr="5EDB0E44" w:rsidR="469580B4">
        <w:rPr>
          <w:rFonts w:ascii="Arial" w:hAnsi="Arial" w:eastAsia="Arial" w:cs="Arial"/>
          <w:sz w:val="24"/>
          <w:szCs w:val="24"/>
        </w:rPr>
        <w:t xml:space="preserve">ould </w:t>
      </w:r>
      <w:r w:rsidRPr="5EDB0E44" w:rsidR="283EE05B">
        <w:rPr>
          <w:rFonts w:ascii="Arial" w:hAnsi="Arial" w:eastAsia="Arial" w:cs="Arial"/>
          <w:sz w:val="24"/>
          <w:szCs w:val="24"/>
        </w:rPr>
        <w:t>p</w:t>
      </w:r>
      <w:r w:rsidRPr="5EDB0E44" w:rsidR="283EE05B">
        <w:rPr>
          <w:rFonts w:ascii="Arial" w:hAnsi="Arial" w:eastAsia="Arial" w:cs="Arial"/>
          <w:sz w:val="24"/>
          <w:szCs w:val="24"/>
        </w:rPr>
        <w:t>ossibl</w:t>
      </w:r>
      <w:r w:rsidRPr="5EDB0E44" w:rsidR="158F4F51">
        <w:rPr>
          <w:rFonts w:ascii="Arial" w:hAnsi="Arial" w:eastAsia="Arial" w:cs="Arial"/>
          <w:sz w:val="24"/>
          <w:szCs w:val="24"/>
        </w:rPr>
        <w:t>y</w:t>
      </w:r>
      <w:r w:rsidRPr="5EDB0E44" w:rsidR="283EE05B">
        <w:rPr>
          <w:rFonts w:ascii="Arial" w:hAnsi="Arial" w:eastAsia="Arial" w:cs="Arial"/>
          <w:sz w:val="24"/>
          <w:szCs w:val="24"/>
        </w:rPr>
        <w:t xml:space="preserve"> now</w:t>
      </w:r>
      <w:r w:rsidRPr="5EDB0E44" w:rsidR="283EE05B">
        <w:rPr>
          <w:rFonts w:ascii="Arial" w:hAnsi="Arial" w:eastAsia="Arial" w:cs="Arial"/>
          <w:sz w:val="24"/>
          <w:szCs w:val="24"/>
        </w:rPr>
        <w:t xml:space="preserve"> </w:t>
      </w:r>
      <w:r w:rsidRPr="5EDB0E44" w:rsidR="283EE05B">
        <w:rPr>
          <w:rFonts w:ascii="Arial" w:hAnsi="Arial" w:eastAsia="Arial" w:cs="Arial"/>
          <w:sz w:val="24"/>
          <w:szCs w:val="24"/>
        </w:rPr>
        <w:t>b</w:t>
      </w:r>
      <w:r w:rsidRPr="5EDB0E44" w:rsidR="0E5731E7">
        <w:rPr>
          <w:rFonts w:ascii="Arial" w:hAnsi="Arial" w:eastAsia="Arial" w:cs="Arial"/>
          <w:sz w:val="24"/>
          <w:szCs w:val="24"/>
        </w:rPr>
        <w:t>e</w:t>
      </w:r>
      <w:r w:rsidRPr="5EDB0E44" w:rsidR="0E5731E7">
        <w:rPr>
          <w:rFonts w:ascii="Arial" w:hAnsi="Arial" w:eastAsia="Arial" w:cs="Arial"/>
          <w:sz w:val="24"/>
          <w:szCs w:val="24"/>
        </w:rPr>
        <w:t xml:space="preserve"> labelled as Histrionic Personality Disorders showing theatrical and inappropriate </w:t>
      </w:r>
      <w:r w:rsidRPr="5EDB0E44" w:rsidR="69F943B8">
        <w:rPr>
          <w:rFonts w:ascii="Arial" w:hAnsi="Arial" w:eastAsia="Arial" w:cs="Arial"/>
          <w:sz w:val="24"/>
          <w:szCs w:val="24"/>
        </w:rPr>
        <w:t>sexualized</w:t>
      </w:r>
      <w:r w:rsidRPr="5EDB0E44" w:rsidR="289E28EA">
        <w:rPr>
          <w:rFonts w:ascii="Arial" w:hAnsi="Arial" w:eastAsia="Arial" w:cs="Arial"/>
          <w:sz w:val="24"/>
          <w:szCs w:val="24"/>
        </w:rPr>
        <w:t xml:space="preserve"> </w:t>
      </w:r>
      <w:r w:rsidRPr="5EDB0E44" w:rsidR="4D462EF6">
        <w:rPr>
          <w:rFonts w:ascii="Arial" w:hAnsi="Arial" w:eastAsia="Arial" w:cs="Arial"/>
          <w:sz w:val="24"/>
          <w:szCs w:val="24"/>
        </w:rPr>
        <w:t>behaviors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 to enable</w:t>
      </w:r>
      <w:r w:rsidRPr="5EDB0E44" w:rsidR="620F6651">
        <w:rPr>
          <w:rFonts w:ascii="Arial" w:hAnsi="Arial" w:eastAsia="Arial" w:cs="Arial"/>
          <w:sz w:val="24"/>
          <w:szCs w:val="24"/>
        </w:rPr>
        <w:t xml:space="preserve"> </w:t>
      </w:r>
      <w:r w:rsidRPr="5EDB0E44" w:rsidR="5C8D3565">
        <w:rPr>
          <w:rFonts w:ascii="Arial" w:hAnsi="Arial" w:eastAsia="Arial" w:cs="Arial"/>
          <w:sz w:val="24"/>
          <w:szCs w:val="24"/>
        </w:rPr>
        <w:t>positive regard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 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from </w:t>
      </w:r>
      <w:r w:rsidRPr="5EDB0E44" w:rsidR="50AE4A3F">
        <w:rPr>
          <w:rFonts w:ascii="Arial" w:hAnsi="Arial" w:eastAsia="Arial" w:cs="Arial"/>
          <w:sz w:val="24"/>
          <w:szCs w:val="24"/>
        </w:rPr>
        <w:t>the audience</w:t>
      </w:r>
      <w:r w:rsidRPr="5EDB0E44" w:rsidR="14292999">
        <w:rPr>
          <w:rFonts w:ascii="Arial" w:hAnsi="Arial" w:eastAsia="Arial" w:cs="Arial"/>
          <w:sz w:val="24"/>
          <w:szCs w:val="24"/>
        </w:rPr>
        <w:t xml:space="preserve">. </w:t>
      </w:r>
      <w:r w:rsidRPr="5EDB0E44" w:rsidR="3C6E86B0">
        <w:rPr>
          <w:rFonts w:ascii="Arial" w:hAnsi="Arial" w:eastAsia="Arial" w:cs="Arial"/>
          <w:sz w:val="24"/>
          <w:szCs w:val="24"/>
        </w:rPr>
        <w:t>(</w:t>
      </w:r>
      <w:r w:rsidRPr="5EDB0E44" w:rsidR="14292999">
        <w:rPr>
          <w:rFonts w:ascii="Arial" w:hAnsi="Arial" w:eastAsia="Arial" w:cs="Arial"/>
          <w:sz w:val="24"/>
          <w:szCs w:val="24"/>
        </w:rPr>
        <w:t>Winsper et al. 2020</w:t>
      </w:r>
      <w:r w:rsidRPr="5EDB0E44" w:rsidR="0AA6D120">
        <w:rPr>
          <w:rFonts w:ascii="Arial" w:hAnsi="Arial" w:eastAsia="Arial" w:cs="Arial"/>
          <w:sz w:val="24"/>
          <w:szCs w:val="24"/>
        </w:rPr>
        <w:t>)</w:t>
      </w:r>
      <w:r w:rsidRPr="5EDB0E44" w:rsidR="0CBF2107">
        <w:rPr>
          <w:rFonts w:ascii="Arial" w:hAnsi="Arial" w:eastAsia="Arial" w:cs="Arial"/>
          <w:sz w:val="24"/>
          <w:szCs w:val="24"/>
        </w:rPr>
        <w:t>.</w:t>
      </w:r>
      <w:r w:rsidRPr="5EDB0E44" w:rsidR="0AA6D120">
        <w:rPr>
          <w:rFonts w:ascii="Arial" w:hAnsi="Arial" w:eastAsia="Arial" w:cs="Arial"/>
          <w:sz w:val="24"/>
          <w:szCs w:val="24"/>
        </w:rPr>
        <w:t xml:space="preserve"> Although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a lot of </w:t>
      </w:r>
      <w:r w:rsidRPr="5EDB0E44" w:rsidR="02C4FE13">
        <w:rPr>
          <w:rFonts w:ascii="Arial" w:hAnsi="Arial" w:eastAsia="Arial" w:cs="Arial"/>
          <w:sz w:val="24"/>
          <w:szCs w:val="24"/>
        </w:rPr>
        <w:t>Charcot's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work was on Hysteria and women</w:t>
      </w:r>
      <w:r w:rsidRPr="5EDB0E44" w:rsidR="5A97162C">
        <w:rPr>
          <w:rFonts w:ascii="Arial" w:hAnsi="Arial" w:eastAsia="Arial" w:cs="Arial"/>
          <w:sz w:val="24"/>
          <w:szCs w:val="24"/>
        </w:rPr>
        <w:t>,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he also </w:t>
      </w:r>
      <w:r w:rsidRPr="5EDB0E44" w:rsidR="42FAADF8">
        <w:rPr>
          <w:rFonts w:ascii="Arial" w:hAnsi="Arial" w:eastAsia="Arial" w:cs="Arial"/>
          <w:sz w:val="24"/>
          <w:szCs w:val="24"/>
        </w:rPr>
        <w:t>conducted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studies on men and </w:t>
      </w:r>
      <w:r w:rsidRPr="5EDB0E44" w:rsidR="20101EE7">
        <w:rPr>
          <w:rFonts w:ascii="Arial" w:hAnsi="Arial" w:eastAsia="Arial" w:cs="Arial"/>
          <w:sz w:val="24"/>
          <w:szCs w:val="24"/>
        </w:rPr>
        <w:t>recognized</w:t>
      </w:r>
      <w:r w:rsidRPr="5EDB0E44" w:rsidR="6DE1C60D">
        <w:rPr>
          <w:rFonts w:ascii="Arial" w:hAnsi="Arial" w:eastAsia="Arial" w:cs="Arial"/>
          <w:sz w:val="24"/>
          <w:szCs w:val="24"/>
        </w:rPr>
        <w:t xml:space="preserve"> that symptoms were present in both genders and the result of 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the body </w:t>
      </w:r>
      <w:r w:rsidRPr="5EDB0E44" w:rsidR="0FD38912">
        <w:rPr>
          <w:rFonts w:ascii="Arial" w:hAnsi="Arial" w:eastAsia="Arial" w:cs="Arial"/>
          <w:sz w:val="24"/>
          <w:szCs w:val="24"/>
        </w:rPr>
        <w:t>showing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</w:t>
      </w:r>
      <w:r w:rsidRPr="5EDB0E44" w:rsidR="300B89C4">
        <w:rPr>
          <w:rFonts w:ascii="Arial" w:hAnsi="Arial" w:eastAsia="Arial" w:cs="Arial"/>
          <w:sz w:val="24"/>
          <w:szCs w:val="24"/>
        </w:rPr>
        <w:t>behaviors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caused by </w:t>
      </w:r>
      <w:r w:rsidRPr="5EDB0E44" w:rsidR="021ED5CA">
        <w:rPr>
          <w:rFonts w:ascii="Arial" w:hAnsi="Arial" w:eastAsia="Arial" w:cs="Arial"/>
          <w:sz w:val="24"/>
          <w:szCs w:val="24"/>
        </w:rPr>
        <w:t>an earlier</w:t>
      </w:r>
      <w:r w:rsidRPr="5EDB0E44" w:rsidR="43B5CDA8">
        <w:rPr>
          <w:rFonts w:ascii="Arial" w:hAnsi="Arial" w:eastAsia="Arial" w:cs="Arial"/>
          <w:sz w:val="24"/>
          <w:szCs w:val="24"/>
        </w:rPr>
        <w:t xml:space="preserve"> trauma.</w:t>
      </w:r>
    </w:p>
    <w:p w:rsidR="5EDB0E44" w:rsidP="5EDB0E44" w:rsidRDefault="5EDB0E44" w14:paraId="7F3AC6FE" w14:textId="19FF6DE1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343B4641" w:rsidP="5EDB0E44" w:rsidRDefault="343B4641" w14:paraId="74628F49" w14:textId="2BF867F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B537F4C" w:rsidR="343B4641">
        <w:rPr>
          <w:rFonts w:ascii="Arial" w:hAnsi="Arial" w:eastAsia="Arial" w:cs="Arial"/>
          <w:sz w:val="24"/>
          <w:szCs w:val="24"/>
        </w:rPr>
        <w:t xml:space="preserve">Another influential person who worked with Charcot was Pierre Janet (1859-1947) a </w:t>
      </w:r>
      <w:r w:rsidRPr="2B537F4C" w:rsidR="0845F21A">
        <w:rPr>
          <w:rFonts w:ascii="Arial" w:hAnsi="Arial" w:eastAsia="Arial" w:cs="Arial"/>
          <w:sz w:val="24"/>
          <w:szCs w:val="24"/>
        </w:rPr>
        <w:t>philosopher</w:t>
      </w:r>
      <w:r w:rsidRPr="2B537F4C" w:rsidR="343B4641">
        <w:rPr>
          <w:rFonts w:ascii="Arial" w:hAnsi="Arial" w:eastAsia="Arial" w:cs="Arial"/>
          <w:sz w:val="24"/>
          <w:szCs w:val="24"/>
        </w:rPr>
        <w:t xml:space="preserve"> turned </w:t>
      </w:r>
      <w:r w:rsidRPr="2B537F4C" w:rsidR="43627144">
        <w:rPr>
          <w:rFonts w:ascii="Arial" w:hAnsi="Arial" w:eastAsia="Arial" w:cs="Arial"/>
          <w:sz w:val="24"/>
          <w:szCs w:val="24"/>
        </w:rPr>
        <w:t xml:space="preserve">Physician </w:t>
      </w:r>
      <w:r w:rsidRPr="2B537F4C" w:rsidR="3D800D02">
        <w:rPr>
          <w:rFonts w:ascii="Arial" w:hAnsi="Arial" w:eastAsia="Arial" w:cs="Arial"/>
          <w:sz w:val="24"/>
          <w:szCs w:val="24"/>
        </w:rPr>
        <w:t xml:space="preserve">able to recognize that trauma played a part in </w:t>
      </w:r>
      <w:r w:rsidRPr="2B537F4C" w:rsidR="4895B1F7">
        <w:rPr>
          <w:rFonts w:ascii="Arial" w:hAnsi="Arial" w:eastAsia="Arial" w:cs="Arial"/>
          <w:sz w:val="24"/>
          <w:szCs w:val="24"/>
        </w:rPr>
        <w:t>dissociative</w:t>
      </w:r>
      <w:r w:rsidRPr="2B537F4C" w:rsidR="3D800D02">
        <w:rPr>
          <w:rFonts w:ascii="Arial" w:hAnsi="Arial" w:eastAsia="Arial" w:cs="Arial"/>
          <w:sz w:val="24"/>
          <w:szCs w:val="24"/>
        </w:rPr>
        <w:t xml:space="preserve"> disorder symptoms</w:t>
      </w:r>
      <w:r w:rsidRPr="2B537F4C" w:rsidR="27CB9292">
        <w:rPr>
          <w:rFonts w:ascii="Arial" w:hAnsi="Arial" w:eastAsia="Arial" w:cs="Arial"/>
          <w:sz w:val="24"/>
          <w:szCs w:val="24"/>
        </w:rPr>
        <w:t xml:space="preserve">. </w:t>
      </w:r>
      <w:r w:rsidRPr="2B537F4C" w:rsidR="6A2F73A0">
        <w:rPr>
          <w:rFonts w:ascii="Arial" w:hAnsi="Arial" w:eastAsia="Arial" w:cs="Arial"/>
          <w:sz w:val="24"/>
          <w:szCs w:val="24"/>
        </w:rPr>
        <w:t>‘Model of Trauma Treatment</w:t>
      </w:r>
      <w:r w:rsidRPr="2B537F4C" w:rsidR="6A2F73A0">
        <w:rPr>
          <w:rFonts w:ascii="Arial" w:hAnsi="Arial" w:eastAsia="Arial" w:cs="Arial"/>
          <w:sz w:val="24"/>
          <w:szCs w:val="24"/>
        </w:rPr>
        <w:t>’,</w:t>
      </w:r>
      <w:r w:rsidRPr="2B537F4C" w:rsidR="6A2F73A0">
        <w:rPr>
          <w:rFonts w:ascii="Arial" w:hAnsi="Arial" w:eastAsia="Arial" w:cs="Arial"/>
          <w:sz w:val="24"/>
          <w:szCs w:val="24"/>
        </w:rPr>
        <w:t xml:space="preserve"> </w:t>
      </w:r>
      <w:r w:rsidRPr="2B537F4C" w:rsidR="343E80FE">
        <w:rPr>
          <w:rFonts w:ascii="Arial" w:hAnsi="Arial" w:eastAsia="Arial" w:cs="Arial"/>
          <w:sz w:val="24"/>
          <w:szCs w:val="24"/>
        </w:rPr>
        <w:t xml:space="preserve">Janet </w:t>
      </w:r>
      <w:r w:rsidRPr="2B537F4C" w:rsidR="4BCF4264">
        <w:rPr>
          <w:rFonts w:ascii="Arial" w:hAnsi="Arial" w:eastAsia="Arial" w:cs="Arial"/>
          <w:sz w:val="24"/>
          <w:szCs w:val="24"/>
        </w:rPr>
        <w:t>(1889) as cited in Hart &amp; Piedfort-Marin (2023) w</w:t>
      </w:r>
      <w:r w:rsidRPr="2B537F4C" w:rsidR="6A2F73A0">
        <w:rPr>
          <w:rFonts w:ascii="Arial" w:hAnsi="Arial" w:eastAsia="Arial" w:cs="Arial"/>
          <w:sz w:val="24"/>
          <w:szCs w:val="24"/>
        </w:rPr>
        <w:t>hich is safety and stabilization of the patient, integration</w:t>
      </w:r>
      <w:r w:rsidRPr="2B537F4C" w:rsidR="18C4901B">
        <w:rPr>
          <w:rFonts w:ascii="Arial" w:hAnsi="Arial" w:eastAsia="Arial" w:cs="Arial"/>
          <w:sz w:val="24"/>
          <w:szCs w:val="24"/>
        </w:rPr>
        <w:t>,</w:t>
      </w:r>
      <w:r w:rsidRPr="2B537F4C" w:rsidR="6A2F73A0">
        <w:rPr>
          <w:rFonts w:ascii="Arial" w:hAnsi="Arial" w:eastAsia="Arial" w:cs="Arial"/>
          <w:sz w:val="24"/>
          <w:szCs w:val="24"/>
        </w:rPr>
        <w:t xml:space="preserve"> and processing of trauma</w:t>
      </w:r>
      <w:r w:rsidRPr="2B537F4C" w:rsidR="1C22DC71">
        <w:rPr>
          <w:rFonts w:ascii="Arial" w:hAnsi="Arial" w:eastAsia="Arial" w:cs="Arial"/>
          <w:sz w:val="24"/>
          <w:szCs w:val="24"/>
        </w:rPr>
        <w:t>,</w:t>
      </w:r>
      <w:r w:rsidRPr="2B537F4C" w:rsidR="6A2F73A0">
        <w:rPr>
          <w:rFonts w:ascii="Arial" w:hAnsi="Arial" w:eastAsia="Arial" w:cs="Arial"/>
          <w:sz w:val="24"/>
          <w:szCs w:val="24"/>
        </w:rPr>
        <w:t xml:space="preserve"> and the reconnection with others. </w:t>
      </w:r>
      <w:r w:rsidRPr="2B537F4C" w:rsidR="6A2F73A0">
        <w:rPr>
          <w:rFonts w:ascii="Arial" w:hAnsi="Arial" w:eastAsia="Arial" w:cs="Arial"/>
          <w:sz w:val="24"/>
          <w:szCs w:val="24"/>
        </w:rPr>
        <w:t xml:space="preserve">                                                               </w:t>
      </w:r>
    </w:p>
    <w:p w:rsidR="07766514" w:rsidP="24BB105B" w:rsidRDefault="07766514" w14:paraId="49E5A53E" w14:textId="2C6A849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61AD2572">
        <w:rPr>
          <w:rFonts w:ascii="Arial" w:hAnsi="Arial" w:eastAsia="Arial" w:cs="Arial"/>
          <w:sz w:val="24"/>
          <w:szCs w:val="24"/>
        </w:rPr>
        <w:t xml:space="preserve">Sigmund </w:t>
      </w:r>
      <w:r w:rsidRPr="3F5673DD" w:rsidR="054380A3">
        <w:rPr>
          <w:rFonts w:ascii="Arial" w:hAnsi="Arial" w:eastAsia="Arial" w:cs="Arial"/>
          <w:sz w:val="24"/>
          <w:szCs w:val="24"/>
        </w:rPr>
        <w:t>Freud</w:t>
      </w:r>
      <w:r w:rsidRPr="3F5673DD" w:rsidR="0B9F5707">
        <w:rPr>
          <w:rFonts w:ascii="Arial" w:hAnsi="Arial" w:eastAsia="Arial" w:cs="Arial"/>
          <w:sz w:val="24"/>
          <w:szCs w:val="24"/>
        </w:rPr>
        <w:t xml:space="preserve"> (1856-1939) </w:t>
      </w:r>
      <w:r w:rsidRPr="3F5673DD" w:rsidR="721DFC96">
        <w:rPr>
          <w:rFonts w:ascii="Arial" w:hAnsi="Arial" w:eastAsia="Arial" w:cs="Arial"/>
          <w:sz w:val="24"/>
          <w:szCs w:val="24"/>
        </w:rPr>
        <w:t>a</w:t>
      </w:r>
      <w:r w:rsidRPr="3F5673DD" w:rsidR="788492FA">
        <w:rPr>
          <w:rFonts w:ascii="Arial" w:hAnsi="Arial" w:eastAsia="Arial" w:cs="Arial"/>
          <w:sz w:val="24"/>
          <w:szCs w:val="24"/>
        </w:rPr>
        <w:t xml:space="preserve"> Neuroscientist from Vienna</w:t>
      </w:r>
      <w:r w:rsidRPr="3F5673DD" w:rsidR="3B8C2EC9">
        <w:rPr>
          <w:rFonts w:ascii="Arial" w:hAnsi="Arial" w:eastAsia="Arial" w:cs="Arial"/>
          <w:sz w:val="24"/>
          <w:szCs w:val="24"/>
        </w:rPr>
        <w:t xml:space="preserve">, </w:t>
      </w:r>
      <w:r w:rsidRPr="3F5673DD" w:rsidR="61AD2572">
        <w:rPr>
          <w:rFonts w:ascii="Arial" w:hAnsi="Arial" w:eastAsia="Arial" w:cs="Arial"/>
          <w:sz w:val="24"/>
          <w:szCs w:val="24"/>
        </w:rPr>
        <w:t xml:space="preserve">studied with Charcot for only </w:t>
      </w:r>
      <w:r w:rsidRPr="3F5673DD" w:rsidR="08721D66">
        <w:rPr>
          <w:rFonts w:ascii="Arial" w:hAnsi="Arial" w:eastAsia="Arial" w:cs="Arial"/>
          <w:sz w:val="24"/>
          <w:szCs w:val="24"/>
        </w:rPr>
        <w:t>six months.</w:t>
      </w:r>
      <w:r w:rsidRPr="3F5673DD" w:rsidR="7CE299D0">
        <w:rPr>
          <w:rFonts w:ascii="Arial" w:hAnsi="Arial" w:eastAsia="Arial" w:cs="Arial"/>
          <w:sz w:val="24"/>
          <w:szCs w:val="24"/>
        </w:rPr>
        <w:t xml:space="preserve"> </w:t>
      </w:r>
      <w:r w:rsidRPr="3F5673DD" w:rsidR="243F4A3D">
        <w:rPr>
          <w:rFonts w:ascii="Arial" w:hAnsi="Arial" w:eastAsia="Arial" w:cs="Arial"/>
          <w:sz w:val="24"/>
          <w:szCs w:val="24"/>
        </w:rPr>
        <w:t>H</w:t>
      </w:r>
      <w:r w:rsidRPr="3F5673DD" w:rsidR="0406B961">
        <w:rPr>
          <w:rFonts w:ascii="Arial" w:hAnsi="Arial" w:eastAsia="Arial" w:cs="Arial"/>
          <w:sz w:val="24"/>
          <w:szCs w:val="24"/>
        </w:rPr>
        <w:t xml:space="preserve">e </w:t>
      </w:r>
      <w:r w:rsidRPr="3F5673DD" w:rsidR="243F4A3D">
        <w:rPr>
          <w:rFonts w:ascii="Arial" w:hAnsi="Arial" w:eastAsia="Arial" w:cs="Arial"/>
          <w:sz w:val="24"/>
          <w:szCs w:val="24"/>
        </w:rPr>
        <w:t>return</w:t>
      </w:r>
      <w:r w:rsidRPr="3F5673DD" w:rsidR="335DCD33">
        <w:rPr>
          <w:rFonts w:ascii="Arial" w:hAnsi="Arial" w:eastAsia="Arial" w:cs="Arial"/>
          <w:sz w:val="24"/>
          <w:szCs w:val="24"/>
        </w:rPr>
        <w:t>ed</w:t>
      </w:r>
      <w:r w:rsidRPr="3F5673DD" w:rsidR="243F4A3D">
        <w:rPr>
          <w:rFonts w:ascii="Arial" w:hAnsi="Arial" w:eastAsia="Arial" w:cs="Arial"/>
          <w:sz w:val="24"/>
          <w:szCs w:val="24"/>
        </w:rPr>
        <w:t xml:space="preserve"> to Viena </w:t>
      </w:r>
      <w:r w:rsidRPr="3F5673DD" w:rsidR="43FF4A07">
        <w:rPr>
          <w:rFonts w:ascii="Arial" w:hAnsi="Arial" w:eastAsia="Arial" w:cs="Arial"/>
          <w:sz w:val="24"/>
          <w:szCs w:val="24"/>
        </w:rPr>
        <w:t>to continue work on hysteria</w:t>
      </w:r>
      <w:r w:rsidRPr="3F5673DD" w:rsidR="50119927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3FF4A07">
        <w:rPr>
          <w:rFonts w:ascii="Arial" w:hAnsi="Arial" w:eastAsia="Arial" w:cs="Arial"/>
          <w:sz w:val="24"/>
          <w:szCs w:val="24"/>
        </w:rPr>
        <w:t>He found</w:t>
      </w:r>
      <w:r w:rsidRPr="3F5673DD" w:rsidR="243F4A3D">
        <w:rPr>
          <w:rFonts w:ascii="Arial" w:hAnsi="Arial" w:eastAsia="Arial" w:cs="Arial"/>
          <w:sz w:val="24"/>
          <w:szCs w:val="24"/>
        </w:rPr>
        <w:t xml:space="preserve"> that symptoms of hysteria were c</w:t>
      </w:r>
      <w:r w:rsidRPr="3F5673DD" w:rsidR="323D469A">
        <w:rPr>
          <w:rFonts w:ascii="Arial" w:hAnsi="Arial" w:eastAsia="Arial" w:cs="Arial"/>
          <w:sz w:val="24"/>
          <w:szCs w:val="24"/>
        </w:rPr>
        <w:t xml:space="preserve">aused by psychological events and not due to damage </w:t>
      </w:r>
      <w:r w:rsidRPr="3F5673DD" w:rsidR="5033CE98">
        <w:rPr>
          <w:rFonts w:ascii="Arial" w:hAnsi="Arial" w:eastAsia="Arial" w:cs="Arial"/>
          <w:sz w:val="24"/>
          <w:szCs w:val="24"/>
        </w:rPr>
        <w:t>to</w:t>
      </w:r>
      <w:r w:rsidRPr="3F5673DD" w:rsidR="323D469A">
        <w:rPr>
          <w:rFonts w:ascii="Arial" w:hAnsi="Arial" w:eastAsia="Arial" w:cs="Arial"/>
          <w:sz w:val="24"/>
          <w:szCs w:val="24"/>
        </w:rPr>
        <w:t xml:space="preserve"> the brain </w:t>
      </w:r>
      <w:r w:rsidRPr="3F5673DD" w:rsidR="44466F2B">
        <w:rPr>
          <w:rFonts w:ascii="Arial" w:hAnsi="Arial" w:eastAsia="Arial" w:cs="Arial"/>
          <w:sz w:val="24"/>
          <w:szCs w:val="24"/>
        </w:rPr>
        <w:t>(</w:t>
      </w:r>
      <w:r w:rsidRPr="3F5673DD" w:rsidR="323D469A">
        <w:rPr>
          <w:rFonts w:ascii="Arial" w:hAnsi="Arial" w:eastAsia="Arial" w:cs="Arial"/>
          <w:sz w:val="24"/>
          <w:szCs w:val="24"/>
        </w:rPr>
        <w:t>Tyson</w:t>
      </w:r>
      <w:r w:rsidRPr="3F5673DD" w:rsidR="37CF8A7F">
        <w:rPr>
          <w:rFonts w:ascii="Arial" w:hAnsi="Arial" w:eastAsia="Arial" w:cs="Arial"/>
          <w:sz w:val="24"/>
          <w:szCs w:val="24"/>
        </w:rPr>
        <w:t xml:space="preserve"> </w:t>
      </w:r>
      <w:r w:rsidRPr="3F5673DD" w:rsidR="323D469A">
        <w:rPr>
          <w:rFonts w:ascii="Arial" w:hAnsi="Arial" w:eastAsia="Arial" w:cs="Arial"/>
          <w:sz w:val="24"/>
          <w:szCs w:val="24"/>
        </w:rPr>
        <w:t>et</w:t>
      </w:r>
      <w:r w:rsidRPr="3F5673DD" w:rsidR="52EAD401">
        <w:rPr>
          <w:rFonts w:ascii="Arial" w:hAnsi="Arial" w:eastAsia="Arial" w:cs="Arial"/>
          <w:sz w:val="24"/>
          <w:szCs w:val="24"/>
        </w:rPr>
        <w:t xml:space="preserve"> </w:t>
      </w:r>
      <w:r w:rsidRPr="3F5673DD" w:rsidR="0D5F18BE">
        <w:rPr>
          <w:rFonts w:ascii="Arial" w:hAnsi="Arial" w:eastAsia="Arial" w:cs="Arial"/>
          <w:sz w:val="24"/>
          <w:szCs w:val="24"/>
        </w:rPr>
        <w:t>al</w:t>
      </w:r>
      <w:r w:rsidRPr="3F5673DD" w:rsidR="0D5F18BE">
        <w:rPr>
          <w:rFonts w:ascii="Arial" w:hAnsi="Arial" w:eastAsia="Arial" w:cs="Arial"/>
          <w:sz w:val="24"/>
          <w:szCs w:val="24"/>
        </w:rPr>
        <w:t>.</w:t>
      </w:r>
      <w:r w:rsidRPr="3F5673DD" w:rsidR="575467D6">
        <w:rPr>
          <w:rFonts w:ascii="Arial" w:hAnsi="Arial" w:eastAsia="Arial" w:cs="Arial"/>
          <w:sz w:val="24"/>
          <w:szCs w:val="24"/>
        </w:rPr>
        <w:t>,</w:t>
      </w:r>
      <w:r w:rsidRPr="3F5673DD" w:rsidR="6EB785D1">
        <w:rPr>
          <w:rFonts w:ascii="Arial" w:hAnsi="Arial" w:eastAsia="Arial" w:cs="Arial"/>
          <w:sz w:val="24"/>
          <w:szCs w:val="24"/>
        </w:rPr>
        <w:t xml:space="preserve"> </w:t>
      </w:r>
      <w:r w:rsidRPr="3F5673DD" w:rsidR="418402DC">
        <w:rPr>
          <w:rFonts w:ascii="Arial" w:hAnsi="Arial" w:eastAsia="Arial" w:cs="Arial"/>
          <w:sz w:val="24"/>
          <w:szCs w:val="24"/>
        </w:rPr>
        <w:t>2023</w:t>
      </w:r>
      <w:r w:rsidRPr="3F5673DD" w:rsidR="3CA6BE47">
        <w:rPr>
          <w:rFonts w:ascii="Arial" w:hAnsi="Arial" w:eastAsia="Arial" w:cs="Arial"/>
          <w:sz w:val="24"/>
          <w:szCs w:val="24"/>
        </w:rPr>
        <w:t>)</w:t>
      </w:r>
      <w:r w:rsidRPr="3F5673DD" w:rsidR="1516B345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D5F18BE">
        <w:rPr>
          <w:rFonts w:ascii="Arial" w:hAnsi="Arial" w:eastAsia="Arial" w:cs="Arial"/>
          <w:sz w:val="24"/>
          <w:szCs w:val="24"/>
        </w:rPr>
        <w:t>Jo</w:t>
      </w:r>
      <w:r w:rsidRPr="3F5673DD" w:rsidR="208EE976">
        <w:rPr>
          <w:rFonts w:ascii="Arial" w:hAnsi="Arial" w:eastAsia="Arial" w:cs="Arial"/>
          <w:sz w:val="24"/>
          <w:szCs w:val="24"/>
        </w:rPr>
        <w:t>sef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Breuer</w:t>
      </w:r>
      <w:r w:rsidRPr="3F5673DD" w:rsidR="6320D9E3">
        <w:rPr>
          <w:rFonts w:ascii="Arial" w:hAnsi="Arial" w:eastAsia="Arial" w:cs="Arial"/>
          <w:sz w:val="24"/>
          <w:szCs w:val="24"/>
        </w:rPr>
        <w:t xml:space="preserve"> (1842-1925)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</w:t>
      </w:r>
      <w:r w:rsidRPr="3F5673DD" w:rsidR="3A55A0CB">
        <w:rPr>
          <w:rFonts w:ascii="Arial" w:hAnsi="Arial" w:eastAsia="Arial" w:cs="Arial"/>
          <w:sz w:val="24"/>
          <w:szCs w:val="24"/>
        </w:rPr>
        <w:t>worked</w:t>
      </w:r>
      <w:r w:rsidRPr="3F5673DD" w:rsidR="3A55A0CB">
        <w:rPr>
          <w:rFonts w:ascii="Arial" w:hAnsi="Arial" w:eastAsia="Arial" w:cs="Arial"/>
          <w:sz w:val="24"/>
          <w:szCs w:val="24"/>
        </w:rPr>
        <w:t xml:space="preserve"> alongside </w:t>
      </w:r>
      <w:r w:rsidRPr="3F5673DD" w:rsidR="3A55A0CB">
        <w:rPr>
          <w:rFonts w:ascii="Arial" w:hAnsi="Arial" w:eastAsia="Arial" w:cs="Arial"/>
          <w:sz w:val="24"/>
          <w:szCs w:val="24"/>
        </w:rPr>
        <w:t xml:space="preserve">Freud </w:t>
      </w:r>
      <w:r w:rsidRPr="3F5673DD" w:rsidR="208EE976">
        <w:rPr>
          <w:rFonts w:ascii="Arial" w:hAnsi="Arial" w:eastAsia="Arial" w:cs="Arial"/>
          <w:sz w:val="24"/>
          <w:szCs w:val="24"/>
        </w:rPr>
        <w:t>wit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h many case </w:t>
      </w:r>
      <w:r w:rsidRPr="3F5673DD" w:rsidR="0DD79D11">
        <w:rPr>
          <w:rFonts w:ascii="Arial" w:hAnsi="Arial" w:eastAsia="Arial" w:cs="Arial"/>
          <w:sz w:val="24"/>
          <w:szCs w:val="24"/>
        </w:rPr>
        <w:t>studies,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 and </w:t>
      </w:r>
      <w:r w:rsidRPr="3F5673DD" w:rsidR="638022C8">
        <w:rPr>
          <w:rFonts w:ascii="Arial" w:hAnsi="Arial" w:eastAsia="Arial" w:cs="Arial"/>
          <w:sz w:val="24"/>
          <w:szCs w:val="24"/>
        </w:rPr>
        <w:t xml:space="preserve">they 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published </w:t>
      </w:r>
      <w:r w:rsidRPr="3F5673DD" w:rsidR="7034B54C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208EE976">
        <w:rPr>
          <w:rFonts w:ascii="Arial" w:hAnsi="Arial" w:eastAsia="Arial" w:cs="Arial"/>
          <w:sz w:val="24"/>
          <w:szCs w:val="24"/>
        </w:rPr>
        <w:t xml:space="preserve">book Studies in Hysteria </w:t>
      </w:r>
      <w:r w:rsidRPr="3F5673DD" w:rsidR="28AA8191">
        <w:rPr>
          <w:rFonts w:ascii="Arial" w:hAnsi="Arial" w:eastAsia="Arial" w:cs="Arial"/>
          <w:sz w:val="24"/>
          <w:szCs w:val="24"/>
        </w:rPr>
        <w:t>in (1895) this is thought to be the beginning of Psychoanalytic Theory</w:t>
      </w:r>
      <w:r w:rsidRPr="3F5673DD" w:rsidR="707AF97F">
        <w:rPr>
          <w:rFonts w:ascii="Arial" w:hAnsi="Arial" w:eastAsia="Arial" w:cs="Arial"/>
          <w:sz w:val="24"/>
          <w:szCs w:val="24"/>
        </w:rPr>
        <w:t>, s</w:t>
      </w:r>
      <w:r w:rsidRPr="3F5673DD" w:rsidR="28AA8191">
        <w:rPr>
          <w:rFonts w:ascii="Arial" w:hAnsi="Arial" w:eastAsia="Arial" w:cs="Arial"/>
          <w:sz w:val="24"/>
          <w:szCs w:val="24"/>
        </w:rPr>
        <w:t xml:space="preserve">till the foundations today </w:t>
      </w:r>
      <w:r w:rsidRPr="3F5673DD" w:rsidR="764E9705">
        <w:rPr>
          <w:rFonts w:ascii="Arial" w:hAnsi="Arial" w:eastAsia="Arial" w:cs="Arial"/>
          <w:sz w:val="24"/>
          <w:szCs w:val="24"/>
        </w:rPr>
        <w:t xml:space="preserve">of many talking therapies. </w:t>
      </w:r>
      <w:r w:rsidRPr="3F5673DD" w:rsidR="36E4D2B9">
        <w:rPr>
          <w:rFonts w:ascii="Arial" w:hAnsi="Arial" w:eastAsia="Arial" w:cs="Arial"/>
          <w:sz w:val="24"/>
          <w:szCs w:val="24"/>
        </w:rPr>
        <w:t>Treatment with clients went on for years with them meeting several times a week</w:t>
      </w:r>
      <w:r w:rsidRPr="3F5673DD" w:rsidR="46618589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0D1E2D4">
        <w:rPr>
          <w:rFonts w:ascii="Arial" w:hAnsi="Arial" w:eastAsia="Arial" w:cs="Arial"/>
          <w:sz w:val="24"/>
          <w:szCs w:val="24"/>
        </w:rPr>
        <w:t xml:space="preserve">The theory of the Id, the ego and the super ego were described by Freud </w:t>
      </w:r>
      <w:r w:rsidRPr="3F5673DD" w:rsidR="4FCD6C18">
        <w:rPr>
          <w:rFonts w:ascii="Arial" w:hAnsi="Arial" w:eastAsia="Arial" w:cs="Arial"/>
          <w:sz w:val="24"/>
          <w:szCs w:val="24"/>
        </w:rPr>
        <w:t>also Transference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, </w:t>
      </w:r>
      <w:r w:rsidRPr="3F5673DD" w:rsidR="37AE923E">
        <w:rPr>
          <w:rFonts w:ascii="Arial" w:hAnsi="Arial" w:eastAsia="Arial" w:cs="Arial"/>
          <w:sz w:val="24"/>
          <w:szCs w:val="24"/>
        </w:rPr>
        <w:t>Fr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ee </w:t>
      </w:r>
      <w:r w:rsidRPr="3F5673DD" w:rsidR="709E1D8A">
        <w:rPr>
          <w:rFonts w:ascii="Arial" w:hAnsi="Arial" w:eastAsia="Arial" w:cs="Arial"/>
          <w:sz w:val="24"/>
          <w:szCs w:val="24"/>
        </w:rPr>
        <w:t>As</w:t>
      </w:r>
      <w:r w:rsidRPr="3F5673DD" w:rsidR="6CF826C7">
        <w:rPr>
          <w:rFonts w:ascii="Arial" w:hAnsi="Arial" w:eastAsia="Arial" w:cs="Arial"/>
          <w:sz w:val="24"/>
          <w:szCs w:val="24"/>
        </w:rPr>
        <w:t>sociation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 and </w:t>
      </w:r>
      <w:r w:rsidRPr="3F5673DD" w:rsidR="137C8C58">
        <w:rPr>
          <w:rFonts w:ascii="Arial" w:hAnsi="Arial" w:eastAsia="Arial" w:cs="Arial"/>
          <w:sz w:val="24"/>
          <w:szCs w:val="24"/>
        </w:rPr>
        <w:t>D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ream </w:t>
      </w:r>
      <w:r w:rsidRPr="3F5673DD" w:rsidR="0F90F8FE">
        <w:rPr>
          <w:rFonts w:ascii="Arial" w:hAnsi="Arial" w:eastAsia="Arial" w:cs="Arial"/>
          <w:sz w:val="24"/>
          <w:szCs w:val="24"/>
        </w:rPr>
        <w:t>T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herapy, all of which are </w:t>
      </w:r>
      <w:r w:rsidRPr="3F5673DD" w:rsidR="2E534196">
        <w:rPr>
          <w:rFonts w:ascii="Arial" w:hAnsi="Arial" w:eastAsia="Arial" w:cs="Arial"/>
          <w:sz w:val="24"/>
          <w:szCs w:val="24"/>
        </w:rPr>
        <w:t>used</w:t>
      </w:r>
      <w:r w:rsidRPr="3F5673DD" w:rsidR="6CF826C7">
        <w:rPr>
          <w:rFonts w:ascii="Arial" w:hAnsi="Arial" w:eastAsia="Arial" w:cs="Arial"/>
          <w:sz w:val="24"/>
          <w:szCs w:val="24"/>
        </w:rPr>
        <w:t xml:space="preserve"> today in conjunction with other therapies</w:t>
      </w:r>
      <w:r w:rsidRPr="3F5673DD" w:rsidR="7E964B45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87E070F">
        <w:rPr>
          <w:rFonts w:ascii="Arial" w:hAnsi="Arial" w:eastAsia="Arial" w:cs="Arial"/>
          <w:sz w:val="24"/>
          <w:szCs w:val="24"/>
        </w:rPr>
        <w:t>Freud</w:t>
      </w:r>
      <w:r w:rsidRPr="3F5673DD" w:rsidR="3905E987">
        <w:rPr>
          <w:rFonts w:ascii="Arial" w:hAnsi="Arial" w:eastAsia="Arial" w:cs="Arial"/>
          <w:sz w:val="24"/>
          <w:szCs w:val="24"/>
        </w:rPr>
        <w:t xml:space="preserve"> believed that sexualized repression was inherent in all these hysterical cases and that many of the women</w:t>
      </w:r>
      <w:r w:rsidRPr="3F5673DD" w:rsidR="69CFC649">
        <w:rPr>
          <w:rFonts w:ascii="Arial" w:hAnsi="Arial" w:eastAsia="Arial" w:cs="Arial"/>
          <w:sz w:val="24"/>
          <w:szCs w:val="24"/>
        </w:rPr>
        <w:t xml:space="preserve"> had been abused when younger</w:t>
      </w:r>
      <w:r w:rsidRPr="3F5673DD" w:rsidR="6A68809F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Freuds seduction theory as described by Azzopardi </w:t>
      </w:r>
      <w:r w:rsidRPr="3F5673DD" w:rsidR="42EFD515">
        <w:rPr>
          <w:rFonts w:ascii="Arial" w:hAnsi="Arial" w:eastAsia="Arial" w:cs="Arial"/>
          <w:sz w:val="24"/>
          <w:szCs w:val="24"/>
        </w:rPr>
        <w:t>et al. (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2018) </w:t>
      </w:r>
      <w:r w:rsidRPr="3F5673DD" w:rsidR="224247AE">
        <w:rPr>
          <w:rFonts w:ascii="Arial" w:hAnsi="Arial" w:eastAsia="Arial" w:cs="Arial"/>
          <w:sz w:val="24"/>
          <w:szCs w:val="24"/>
        </w:rPr>
        <w:t>t</w:t>
      </w:r>
      <w:r w:rsidRPr="3F5673DD" w:rsidR="61A2A7B6">
        <w:rPr>
          <w:rFonts w:ascii="Arial" w:hAnsi="Arial" w:eastAsia="Arial" w:cs="Arial"/>
          <w:sz w:val="24"/>
          <w:szCs w:val="24"/>
        </w:rPr>
        <w:t xml:space="preserve">he </w:t>
      </w:r>
      <w:r w:rsidRPr="3F5673DD" w:rsidR="0E992FC4">
        <w:rPr>
          <w:rFonts w:ascii="Arial" w:hAnsi="Arial" w:eastAsia="Arial" w:cs="Arial"/>
          <w:sz w:val="24"/>
          <w:szCs w:val="24"/>
        </w:rPr>
        <w:t xml:space="preserve">source of neuroticism in adults from childhood memories </w:t>
      </w:r>
      <w:r w:rsidRPr="3F5673DD" w:rsidR="77086E5D">
        <w:rPr>
          <w:rFonts w:ascii="Arial" w:hAnsi="Arial" w:eastAsia="Arial" w:cs="Arial"/>
          <w:sz w:val="24"/>
          <w:szCs w:val="24"/>
        </w:rPr>
        <w:t xml:space="preserve">of abnormal </w:t>
      </w:r>
      <w:r w:rsidRPr="3F5673DD" w:rsidR="05066ABB">
        <w:rPr>
          <w:rFonts w:ascii="Arial" w:hAnsi="Arial" w:eastAsia="Arial" w:cs="Arial"/>
          <w:sz w:val="24"/>
          <w:szCs w:val="24"/>
        </w:rPr>
        <w:t>behaviors</w:t>
      </w:r>
      <w:r w:rsidRPr="3F5673DD" w:rsidR="77086E5D">
        <w:rPr>
          <w:rFonts w:ascii="Arial" w:hAnsi="Arial" w:eastAsia="Arial" w:cs="Arial"/>
          <w:sz w:val="24"/>
          <w:szCs w:val="24"/>
        </w:rPr>
        <w:t xml:space="preserve"> towards them by </w:t>
      </w:r>
      <w:r w:rsidRPr="3F5673DD" w:rsidR="0194BA47">
        <w:rPr>
          <w:rFonts w:ascii="Arial" w:hAnsi="Arial" w:eastAsia="Arial" w:cs="Arial"/>
          <w:sz w:val="24"/>
          <w:szCs w:val="24"/>
        </w:rPr>
        <w:t>adults. Later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 </w:t>
      </w:r>
      <w:r w:rsidRPr="3F5673DD" w:rsidR="4453AC13">
        <w:rPr>
          <w:rFonts w:ascii="Arial" w:hAnsi="Arial" w:eastAsia="Arial" w:cs="Arial"/>
          <w:sz w:val="24"/>
          <w:szCs w:val="24"/>
        </w:rPr>
        <w:t xml:space="preserve">Freud 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changed </w:t>
      </w:r>
      <w:r w:rsidRPr="3F5673DD" w:rsidR="4CC81BED">
        <w:rPr>
          <w:rFonts w:ascii="Arial" w:hAnsi="Arial" w:eastAsia="Arial" w:cs="Arial"/>
          <w:sz w:val="24"/>
          <w:szCs w:val="24"/>
        </w:rPr>
        <w:t xml:space="preserve">his viewpoint on the </w:t>
      </w:r>
      <w:r w:rsidRPr="3F5673DD" w:rsidR="53F4069A">
        <w:rPr>
          <w:rFonts w:ascii="Arial" w:hAnsi="Arial" w:eastAsia="Arial" w:cs="Arial"/>
          <w:sz w:val="24"/>
          <w:szCs w:val="24"/>
        </w:rPr>
        <w:t>incidents of abuse</w:t>
      </w:r>
      <w:r w:rsidRPr="3F5673DD" w:rsidR="53F4069A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BC4C024">
        <w:rPr>
          <w:rFonts w:ascii="Arial" w:hAnsi="Arial" w:eastAsia="Arial" w:cs="Arial"/>
          <w:sz w:val="24"/>
          <w:szCs w:val="24"/>
        </w:rPr>
        <w:t>describing them as purely fantasy.</w:t>
      </w:r>
    </w:p>
    <w:p w:rsidR="5EDB0E44" w:rsidP="5EDB0E44" w:rsidRDefault="5EDB0E44" w14:paraId="3BD2D8F9" w14:textId="4CA43DFB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7766514" w:rsidP="5EDB0E44" w:rsidRDefault="07766514" w14:paraId="1A55F8C0" w14:textId="288AA85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32D0802B">
        <w:rPr>
          <w:rFonts w:ascii="Arial" w:hAnsi="Arial" w:eastAsia="Arial" w:cs="Arial"/>
          <w:sz w:val="24"/>
          <w:szCs w:val="24"/>
        </w:rPr>
        <w:t xml:space="preserve">The </w:t>
      </w:r>
      <w:r w:rsidRPr="5EDB0E44" w:rsidR="042D5796">
        <w:rPr>
          <w:rFonts w:ascii="Arial" w:hAnsi="Arial" w:eastAsia="Arial" w:cs="Arial"/>
          <w:sz w:val="24"/>
          <w:szCs w:val="24"/>
        </w:rPr>
        <w:t>major change in hysteria was in the First World War when the female bias</w:t>
      </w:r>
      <w:r w:rsidRPr="5EDB0E44" w:rsidR="1DE7BB48">
        <w:rPr>
          <w:rFonts w:ascii="Arial" w:hAnsi="Arial" w:eastAsia="Arial" w:cs="Arial"/>
          <w:sz w:val="24"/>
          <w:szCs w:val="24"/>
        </w:rPr>
        <w:t xml:space="preserve"> </w:t>
      </w:r>
      <w:r w:rsidRPr="5EDB0E44" w:rsidR="7B4FE8CE">
        <w:rPr>
          <w:rFonts w:ascii="Arial" w:hAnsi="Arial" w:eastAsia="Arial" w:cs="Arial"/>
          <w:sz w:val="24"/>
          <w:szCs w:val="24"/>
        </w:rPr>
        <w:t xml:space="preserve">was lifted, and men were included </w:t>
      </w:r>
      <w:r w:rsidRPr="5EDB0E44" w:rsidR="39035423">
        <w:rPr>
          <w:rFonts w:ascii="Arial" w:hAnsi="Arial" w:eastAsia="Arial" w:cs="Arial"/>
          <w:sz w:val="24"/>
          <w:szCs w:val="24"/>
        </w:rPr>
        <w:t>more i</w:t>
      </w:r>
      <w:r w:rsidRPr="5EDB0E44" w:rsidR="7B4FE8CE">
        <w:rPr>
          <w:rFonts w:ascii="Arial" w:hAnsi="Arial" w:eastAsia="Arial" w:cs="Arial"/>
          <w:sz w:val="24"/>
          <w:szCs w:val="24"/>
        </w:rPr>
        <w:t>n the terminology.</w:t>
      </w:r>
      <w:r w:rsidRPr="5EDB0E44" w:rsidR="79965DF9">
        <w:rPr>
          <w:rFonts w:ascii="Arial" w:hAnsi="Arial" w:eastAsia="Arial" w:cs="Arial"/>
          <w:sz w:val="24"/>
          <w:szCs w:val="24"/>
        </w:rPr>
        <w:t xml:space="preserve"> As described by Siddharth et al</w:t>
      </w:r>
      <w:r w:rsidRPr="5EDB0E44" w:rsidR="40F8AEBF">
        <w:rPr>
          <w:rFonts w:ascii="Arial" w:hAnsi="Arial" w:eastAsia="Arial" w:cs="Arial"/>
          <w:sz w:val="24"/>
          <w:szCs w:val="24"/>
        </w:rPr>
        <w:t>.</w:t>
      </w:r>
      <w:r w:rsidRPr="5EDB0E44" w:rsidR="79965DF9">
        <w:rPr>
          <w:rFonts w:ascii="Arial" w:hAnsi="Arial" w:eastAsia="Arial" w:cs="Arial"/>
          <w:sz w:val="24"/>
          <w:szCs w:val="24"/>
        </w:rPr>
        <w:t xml:space="preserve"> (2020) there were </w:t>
      </w:r>
      <w:r w:rsidRPr="5EDB0E44" w:rsidR="2ABFE400">
        <w:rPr>
          <w:rFonts w:ascii="Arial" w:hAnsi="Arial" w:eastAsia="Arial" w:cs="Arial"/>
          <w:sz w:val="24"/>
          <w:szCs w:val="24"/>
        </w:rPr>
        <w:t xml:space="preserve">both physical and psychological </w:t>
      </w:r>
      <w:r w:rsidRPr="5EDB0E44" w:rsidR="79965DF9">
        <w:rPr>
          <w:rFonts w:ascii="Arial" w:hAnsi="Arial" w:eastAsia="Arial" w:cs="Arial"/>
          <w:sz w:val="24"/>
          <w:szCs w:val="24"/>
        </w:rPr>
        <w:t>symptoms diagn</w:t>
      </w:r>
      <w:r w:rsidRPr="5EDB0E44" w:rsidR="31116A9B">
        <w:rPr>
          <w:rFonts w:ascii="Arial" w:hAnsi="Arial" w:eastAsia="Arial" w:cs="Arial"/>
          <w:sz w:val="24"/>
          <w:szCs w:val="24"/>
        </w:rPr>
        <w:t>osed, however men were more likely to be labelled with hypochondria</w:t>
      </w:r>
      <w:r w:rsidRPr="5EDB0E44" w:rsidR="5B059C50">
        <w:rPr>
          <w:rFonts w:ascii="Arial" w:hAnsi="Arial" w:eastAsia="Arial" w:cs="Arial"/>
          <w:sz w:val="24"/>
          <w:szCs w:val="24"/>
        </w:rPr>
        <w:t xml:space="preserve">. </w:t>
      </w:r>
    </w:p>
    <w:p w:rsidR="07766514" w:rsidP="5EDB0E44" w:rsidRDefault="07766514" w14:paraId="444BB5E1" w14:textId="61604E1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07766514" w:rsidP="585D8309" w:rsidRDefault="07766514" w14:paraId="11FE0700" w14:textId="3EA1FE1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7B4FE8CE">
        <w:rPr>
          <w:rFonts w:ascii="Arial" w:hAnsi="Arial" w:eastAsia="Arial" w:cs="Arial"/>
          <w:sz w:val="24"/>
          <w:szCs w:val="24"/>
        </w:rPr>
        <w:t>E</w:t>
      </w:r>
      <w:r w:rsidRPr="3F5673DD" w:rsidR="1DE7BB48">
        <w:rPr>
          <w:rFonts w:ascii="Arial" w:hAnsi="Arial" w:eastAsia="Arial" w:cs="Arial"/>
          <w:sz w:val="24"/>
          <w:szCs w:val="24"/>
        </w:rPr>
        <w:t>normous numbers of men were displaying symptoms of what we could perceive as Hysteria</w:t>
      </w:r>
      <w:r w:rsidRPr="3F5673DD" w:rsidR="1BEAE81B">
        <w:rPr>
          <w:rFonts w:ascii="Arial" w:hAnsi="Arial" w:eastAsia="Arial" w:cs="Arial"/>
          <w:sz w:val="24"/>
          <w:szCs w:val="24"/>
        </w:rPr>
        <w:t xml:space="preserve">. </w:t>
      </w:r>
      <w:r w:rsidRPr="3F5673DD" w:rsidR="6B8BD0BC">
        <w:rPr>
          <w:rFonts w:ascii="Arial" w:hAnsi="Arial" w:eastAsia="Arial" w:cs="Arial"/>
          <w:sz w:val="24"/>
          <w:szCs w:val="24"/>
        </w:rPr>
        <w:t xml:space="preserve">Men were seen to have nervous tics, seizures, inability to speak and </w:t>
      </w:r>
      <w:r w:rsidRPr="3F5673DD" w:rsidR="304F7ADC">
        <w:rPr>
          <w:rFonts w:ascii="Arial" w:hAnsi="Arial" w:eastAsia="Arial" w:cs="Arial"/>
          <w:sz w:val="24"/>
          <w:szCs w:val="24"/>
        </w:rPr>
        <w:t xml:space="preserve">often regression to childhood states and nakedness. </w:t>
      </w:r>
      <w:r w:rsidRPr="3F5673DD" w:rsidR="7104BADE">
        <w:rPr>
          <w:rFonts w:ascii="Arial" w:hAnsi="Arial" w:eastAsia="Arial" w:cs="Arial"/>
          <w:sz w:val="24"/>
          <w:szCs w:val="24"/>
        </w:rPr>
        <w:t xml:space="preserve">(Fiorino, 2023). </w:t>
      </w:r>
      <w:r w:rsidRPr="3F5673DD" w:rsidR="74A89CBD">
        <w:rPr>
          <w:rFonts w:ascii="Arial" w:hAnsi="Arial" w:eastAsia="Arial" w:cs="Arial"/>
          <w:sz w:val="24"/>
          <w:szCs w:val="24"/>
        </w:rPr>
        <w:t>Th</w:t>
      </w:r>
      <w:r w:rsidRPr="3F5673DD" w:rsidR="73A4DBA2">
        <w:rPr>
          <w:rFonts w:ascii="Arial" w:hAnsi="Arial" w:eastAsia="Arial" w:cs="Arial"/>
          <w:sz w:val="24"/>
          <w:szCs w:val="24"/>
        </w:rPr>
        <w:t xml:space="preserve">e </w:t>
      </w:r>
      <w:r w:rsidRPr="3F5673DD" w:rsidR="27BCAF4F">
        <w:rPr>
          <w:rFonts w:ascii="Arial" w:hAnsi="Arial" w:eastAsia="Arial" w:cs="Arial"/>
          <w:sz w:val="24"/>
          <w:szCs w:val="24"/>
        </w:rPr>
        <w:t>consensus</w:t>
      </w:r>
      <w:r w:rsidRPr="3F5673DD" w:rsidR="74A89CBD">
        <w:rPr>
          <w:rFonts w:ascii="Arial" w:hAnsi="Arial" w:eastAsia="Arial" w:cs="Arial"/>
          <w:sz w:val="24"/>
          <w:szCs w:val="24"/>
        </w:rPr>
        <w:t xml:space="preserve"> during the First World War</w:t>
      </w:r>
      <w:r w:rsidRPr="3F5673DD" w:rsidR="74A89CBD">
        <w:rPr>
          <w:rFonts w:ascii="Arial" w:hAnsi="Arial" w:eastAsia="Arial" w:cs="Arial"/>
          <w:sz w:val="24"/>
          <w:szCs w:val="24"/>
        </w:rPr>
        <w:t xml:space="preserve"> </w:t>
      </w:r>
      <w:r w:rsidRPr="3F5673DD" w:rsidR="5CAB60AA">
        <w:rPr>
          <w:rFonts w:ascii="Arial" w:hAnsi="Arial" w:eastAsia="Arial" w:cs="Arial"/>
          <w:sz w:val="24"/>
          <w:szCs w:val="24"/>
        </w:rPr>
        <w:t>was</w:t>
      </w:r>
      <w:r w:rsidRPr="3F5673DD" w:rsidR="59FC182F">
        <w:rPr>
          <w:rFonts w:ascii="Arial" w:hAnsi="Arial" w:eastAsia="Arial" w:cs="Arial"/>
          <w:sz w:val="24"/>
          <w:szCs w:val="24"/>
        </w:rPr>
        <w:t xml:space="preserve"> soldiers suffering </w:t>
      </w:r>
      <w:r w:rsidRPr="3F5673DD" w:rsidR="5CAB60AA">
        <w:rPr>
          <w:rFonts w:ascii="Arial" w:hAnsi="Arial" w:eastAsia="Arial" w:cs="Arial"/>
          <w:sz w:val="24"/>
          <w:szCs w:val="24"/>
        </w:rPr>
        <w:t>from traumas</w:t>
      </w:r>
      <w:r w:rsidRPr="3F5673DD" w:rsidR="185F3399">
        <w:rPr>
          <w:rFonts w:ascii="Arial" w:hAnsi="Arial" w:eastAsia="Arial" w:cs="Arial"/>
          <w:sz w:val="24"/>
          <w:szCs w:val="24"/>
        </w:rPr>
        <w:t xml:space="preserve"> ‘shell shock’ </w:t>
      </w:r>
      <w:r w:rsidRPr="3F5673DD" w:rsidR="2D059022">
        <w:rPr>
          <w:rFonts w:ascii="Arial" w:hAnsi="Arial" w:eastAsia="Arial" w:cs="Arial"/>
          <w:sz w:val="24"/>
          <w:szCs w:val="24"/>
        </w:rPr>
        <w:t>described as</w:t>
      </w:r>
      <w:r w:rsidRPr="3F5673DD" w:rsidR="5CAB60AA">
        <w:rPr>
          <w:rFonts w:ascii="Arial" w:hAnsi="Arial" w:eastAsia="Arial" w:cs="Arial"/>
          <w:sz w:val="24"/>
          <w:szCs w:val="24"/>
        </w:rPr>
        <w:t xml:space="preserve"> </w:t>
      </w:r>
      <w:r w:rsidRPr="3F5673DD" w:rsidR="14ACE154">
        <w:rPr>
          <w:rFonts w:ascii="Arial" w:hAnsi="Arial" w:eastAsia="Arial" w:cs="Arial"/>
          <w:sz w:val="24"/>
          <w:szCs w:val="24"/>
        </w:rPr>
        <w:t xml:space="preserve">malingerers, </w:t>
      </w:r>
      <w:r w:rsidRPr="3F5673DD" w:rsidR="5E69B2C8">
        <w:rPr>
          <w:rFonts w:ascii="Arial" w:hAnsi="Arial" w:eastAsia="Arial" w:cs="Arial"/>
          <w:sz w:val="24"/>
          <w:szCs w:val="24"/>
        </w:rPr>
        <w:t xml:space="preserve">and </w:t>
      </w:r>
      <w:r w:rsidRPr="3F5673DD" w:rsidR="14ACE154">
        <w:rPr>
          <w:rFonts w:ascii="Arial" w:hAnsi="Arial" w:eastAsia="Arial" w:cs="Arial"/>
          <w:sz w:val="24"/>
          <w:szCs w:val="24"/>
        </w:rPr>
        <w:t>many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treatments including shaking, shouting </w:t>
      </w:r>
      <w:r w:rsidRPr="3F5673DD" w:rsidR="11708603">
        <w:rPr>
          <w:rFonts w:ascii="Arial" w:hAnsi="Arial" w:eastAsia="Arial" w:cs="Arial"/>
          <w:sz w:val="24"/>
          <w:szCs w:val="24"/>
        </w:rPr>
        <w:t>at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and humiliati</w:t>
      </w:r>
      <w:r w:rsidRPr="3F5673DD" w:rsidR="10A3215B">
        <w:rPr>
          <w:rFonts w:ascii="Arial" w:hAnsi="Arial" w:eastAsia="Arial" w:cs="Arial"/>
          <w:sz w:val="24"/>
          <w:szCs w:val="24"/>
        </w:rPr>
        <w:t>on took place</w:t>
      </w:r>
      <w:r w:rsidRPr="3F5673DD" w:rsidR="7C224ED7">
        <w:rPr>
          <w:rFonts w:ascii="Arial" w:hAnsi="Arial" w:eastAsia="Arial" w:cs="Arial"/>
          <w:sz w:val="24"/>
          <w:szCs w:val="24"/>
        </w:rPr>
        <w:t>.</w:t>
      </w:r>
      <w:r w:rsidRPr="3F5673DD" w:rsidR="18A0FD61">
        <w:rPr>
          <w:rFonts w:ascii="Arial" w:hAnsi="Arial" w:eastAsia="Arial" w:cs="Arial"/>
          <w:sz w:val="24"/>
          <w:szCs w:val="24"/>
        </w:rPr>
        <w:t xml:space="preserve"> (Meyer</w:t>
      </w:r>
      <w:r w:rsidRPr="3F5673DD" w:rsidR="6E1C3E1D">
        <w:rPr>
          <w:rFonts w:ascii="Arial" w:hAnsi="Arial" w:eastAsia="Arial" w:cs="Arial"/>
          <w:sz w:val="24"/>
          <w:szCs w:val="24"/>
        </w:rPr>
        <w:t>,</w:t>
      </w:r>
      <w:r w:rsidRPr="3F5673DD" w:rsidR="18A0FD61">
        <w:rPr>
          <w:rFonts w:ascii="Arial" w:hAnsi="Arial" w:eastAsia="Arial" w:cs="Arial"/>
          <w:sz w:val="24"/>
          <w:szCs w:val="24"/>
        </w:rPr>
        <w:t xml:space="preserve"> 2009). </w:t>
      </w:r>
      <w:r w:rsidRPr="3F5673DD" w:rsidR="7C224ED7">
        <w:rPr>
          <w:rFonts w:ascii="Arial" w:hAnsi="Arial" w:eastAsia="Arial" w:cs="Arial"/>
          <w:sz w:val="24"/>
          <w:szCs w:val="24"/>
        </w:rPr>
        <w:t xml:space="preserve"> </w:t>
      </w:r>
      <w:r w:rsidRPr="3F5673DD" w:rsidR="037289A6">
        <w:rPr>
          <w:rFonts w:ascii="Arial" w:hAnsi="Arial" w:eastAsia="Arial" w:cs="Arial"/>
          <w:sz w:val="24"/>
          <w:szCs w:val="24"/>
        </w:rPr>
        <w:t>However,</w:t>
      </w:r>
      <w:r w:rsidRPr="3F5673DD" w:rsidR="11708603">
        <w:rPr>
          <w:rFonts w:ascii="Arial" w:hAnsi="Arial" w:eastAsia="Arial" w:cs="Arial"/>
          <w:sz w:val="24"/>
          <w:szCs w:val="24"/>
        </w:rPr>
        <w:t xml:space="preserve"> one of the most popular </w:t>
      </w:r>
      <w:r w:rsidRPr="3F5673DD" w:rsidR="62C4FC3E">
        <w:rPr>
          <w:rFonts w:ascii="Arial" w:hAnsi="Arial" w:eastAsia="Arial" w:cs="Arial"/>
          <w:sz w:val="24"/>
          <w:szCs w:val="24"/>
        </w:rPr>
        <w:t>was Faradization</w:t>
      </w:r>
      <w:r w:rsidRPr="3F5673DD" w:rsidR="357D7F99">
        <w:rPr>
          <w:rFonts w:ascii="Arial" w:hAnsi="Arial" w:eastAsia="Arial" w:cs="Arial"/>
          <w:sz w:val="24"/>
          <w:szCs w:val="24"/>
        </w:rPr>
        <w:t xml:space="preserve"> (induced electrical current)</w:t>
      </w:r>
      <w:r w:rsidRPr="3F5673DD" w:rsidR="62C4FC3E">
        <w:rPr>
          <w:rFonts w:ascii="Arial" w:hAnsi="Arial" w:eastAsia="Arial" w:cs="Arial"/>
          <w:sz w:val="24"/>
          <w:szCs w:val="24"/>
        </w:rPr>
        <w:t xml:space="preserve"> </w:t>
      </w:r>
      <w:r w:rsidRPr="3F5673DD" w:rsidR="57F59FD1">
        <w:rPr>
          <w:rFonts w:ascii="Arial" w:hAnsi="Arial" w:eastAsia="Arial" w:cs="Arial"/>
          <w:sz w:val="24"/>
          <w:szCs w:val="24"/>
        </w:rPr>
        <w:t xml:space="preserve">which was used in the first three years of World I on the front lines in France to return soldiers back to </w:t>
      </w:r>
      <w:r w:rsidRPr="3F5673DD" w:rsidR="02442B5C">
        <w:rPr>
          <w:rFonts w:ascii="Arial" w:hAnsi="Arial" w:eastAsia="Arial" w:cs="Arial"/>
          <w:sz w:val="24"/>
          <w:szCs w:val="24"/>
        </w:rPr>
        <w:t>fighting</w:t>
      </w:r>
      <w:r w:rsidRPr="3F5673DD" w:rsidR="2FA9A010">
        <w:rPr>
          <w:rFonts w:ascii="Arial" w:hAnsi="Arial" w:eastAsia="Arial" w:cs="Arial"/>
          <w:sz w:val="24"/>
          <w:szCs w:val="24"/>
        </w:rPr>
        <w:t>.</w:t>
      </w:r>
      <w:r w:rsidRPr="3F5673DD" w:rsidR="3D0A9415">
        <w:rPr>
          <w:rFonts w:ascii="Arial" w:hAnsi="Arial" w:eastAsia="Arial" w:cs="Arial"/>
          <w:sz w:val="24"/>
          <w:szCs w:val="24"/>
        </w:rPr>
        <w:t xml:space="preserve"> </w:t>
      </w:r>
      <w:r w:rsidRPr="3F5673DD" w:rsidR="3D0A9415">
        <w:rPr>
          <w:rFonts w:ascii="Arial" w:hAnsi="Arial" w:eastAsia="Arial" w:cs="Arial"/>
          <w:sz w:val="24"/>
          <w:szCs w:val="24"/>
        </w:rPr>
        <w:t>During</w:t>
      </w:r>
      <w:r w:rsidRPr="3F5673DD" w:rsidR="00BC5409">
        <w:rPr>
          <w:rFonts w:ascii="Arial" w:hAnsi="Arial" w:eastAsia="Arial" w:cs="Arial"/>
          <w:sz w:val="24"/>
          <w:szCs w:val="24"/>
        </w:rPr>
        <w:t xml:space="preserve"> the First World War there was </w:t>
      </w:r>
      <w:r w:rsidRPr="3F5673DD" w:rsidR="776B5142">
        <w:rPr>
          <w:rFonts w:ascii="Arial" w:hAnsi="Arial" w:eastAsia="Arial" w:cs="Arial"/>
          <w:sz w:val="24"/>
          <w:szCs w:val="24"/>
        </w:rPr>
        <w:t xml:space="preserve">approximately </w:t>
      </w:r>
      <w:r w:rsidRPr="3F5673DD" w:rsidR="00BC5409">
        <w:rPr>
          <w:rFonts w:ascii="Arial" w:hAnsi="Arial" w:eastAsia="Arial" w:cs="Arial"/>
          <w:sz w:val="24"/>
          <w:szCs w:val="24"/>
        </w:rPr>
        <w:t xml:space="preserve">150 </w:t>
      </w:r>
      <w:r w:rsidRPr="3F5673DD" w:rsidR="711A4AAE">
        <w:rPr>
          <w:rFonts w:ascii="Arial" w:hAnsi="Arial" w:eastAsia="Arial" w:cs="Arial"/>
          <w:sz w:val="24"/>
          <w:szCs w:val="24"/>
        </w:rPr>
        <w:t xml:space="preserve">UK </w:t>
      </w:r>
      <w:r w:rsidRPr="3F5673DD" w:rsidR="00BC5409">
        <w:rPr>
          <w:rFonts w:ascii="Arial" w:hAnsi="Arial" w:eastAsia="Arial" w:cs="Arial"/>
          <w:sz w:val="24"/>
          <w:szCs w:val="24"/>
        </w:rPr>
        <w:t>soldiers shot dead for being cowards which showed the patriarchal model of society th</w:t>
      </w:r>
      <w:r w:rsidRPr="3F5673DD" w:rsidR="600EC6A1">
        <w:rPr>
          <w:rFonts w:ascii="Arial" w:hAnsi="Arial" w:eastAsia="Arial" w:cs="Arial"/>
          <w:sz w:val="24"/>
          <w:szCs w:val="24"/>
        </w:rPr>
        <w:t xml:space="preserve">at was in place, men were supposed to be strong, not </w:t>
      </w:r>
      <w:r w:rsidRPr="3F5673DD" w:rsidR="600EC6A1">
        <w:rPr>
          <w:rFonts w:ascii="Arial" w:hAnsi="Arial" w:eastAsia="Arial" w:cs="Arial"/>
          <w:sz w:val="24"/>
          <w:szCs w:val="24"/>
        </w:rPr>
        <w:t>weak</w:t>
      </w:r>
      <w:r w:rsidRPr="3F5673DD" w:rsidR="600EC6A1">
        <w:rPr>
          <w:rFonts w:ascii="Arial" w:hAnsi="Arial" w:eastAsia="Arial" w:cs="Arial"/>
          <w:sz w:val="24"/>
          <w:szCs w:val="24"/>
        </w:rPr>
        <w:t xml:space="preserve"> and cowardly</w:t>
      </w:r>
      <w:r w:rsidRPr="3F5673DD" w:rsidR="2D3E5208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B5D779D">
        <w:rPr>
          <w:rFonts w:ascii="Arial" w:hAnsi="Arial" w:eastAsia="Arial" w:cs="Arial"/>
          <w:sz w:val="24"/>
          <w:szCs w:val="24"/>
        </w:rPr>
        <w:t xml:space="preserve">(Castelli, 2021). </w:t>
      </w:r>
      <w:r w:rsidRPr="3F5673DD" w:rsidR="7DF39050">
        <w:rPr>
          <w:rFonts w:ascii="Arial" w:hAnsi="Arial" w:eastAsia="Arial" w:cs="Arial"/>
          <w:sz w:val="24"/>
          <w:szCs w:val="24"/>
        </w:rPr>
        <w:t xml:space="preserve">Arthur Hust encouraged </w:t>
      </w:r>
      <w:r w:rsidRPr="3F5673DD" w:rsidR="54B471C6">
        <w:rPr>
          <w:rFonts w:ascii="Arial" w:hAnsi="Arial" w:eastAsia="Arial" w:cs="Arial"/>
          <w:sz w:val="24"/>
          <w:szCs w:val="24"/>
        </w:rPr>
        <w:t>traumatized</w:t>
      </w:r>
      <w:r w:rsidRPr="3F5673DD" w:rsidR="7DF39050">
        <w:rPr>
          <w:rFonts w:ascii="Arial" w:hAnsi="Arial" w:eastAsia="Arial" w:cs="Arial"/>
          <w:sz w:val="24"/>
          <w:szCs w:val="24"/>
        </w:rPr>
        <w:t xml:space="preserve"> patients to come face to face with their traumatic memories.</w:t>
      </w:r>
      <w:r w:rsidRPr="3F5673DD" w:rsidR="4B97A5C5">
        <w:rPr>
          <w:rFonts w:ascii="Arial" w:hAnsi="Arial" w:eastAsia="Arial" w:cs="Arial"/>
          <w:sz w:val="24"/>
          <w:szCs w:val="24"/>
        </w:rPr>
        <w:t xml:space="preserve"> This was the development of Talking therapies for trauma also now diagnosed as Post Traumatic Stress Disorder (PTSD)</w:t>
      </w:r>
      <w:r w:rsidRPr="3F5673DD" w:rsidR="00A9C5EE">
        <w:rPr>
          <w:rFonts w:ascii="Arial" w:hAnsi="Arial" w:eastAsia="Arial" w:cs="Arial"/>
          <w:sz w:val="24"/>
          <w:szCs w:val="24"/>
        </w:rPr>
        <w:t xml:space="preserve">. </w:t>
      </w:r>
      <w:r w:rsidRPr="3F5673DD" w:rsidR="36A06C7C">
        <w:rPr>
          <w:rFonts w:ascii="Arial" w:hAnsi="Arial" w:eastAsia="Arial" w:cs="Arial"/>
          <w:sz w:val="24"/>
          <w:szCs w:val="24"/>
        </w:rPr>
        <w:t>(</w:t>
      </w:r>
      <w:r w:rsidRPr="3F5673DD" w:rsidR="00A9C5EE">
        <w:rPr>
          <w:rFonts w:ascii="Arial" w:hAnsi="Arial" w:eastAsia="Arial" w:cs="Arial"/>
          <w:sz w:val="24"/>
          <w:szCs w:val="24"/>
        </w:rPr>
        <w:t>Butterworth</w:t>
      </w:r>
      <w:r w:rsidRPr="3F5673DD" w:rsidR="0EFC12A9">
        <w:rPr>
          <w:rFonts w:ascii="Arial" w:hAnsi="Arial" w:eastAsia="Arial" w:cs="Arial"/>
          <w:sz w:val="24"/>
          <w:szCs w:val="24"/>
        </w:rPr>
        <w:t xml:space="preserve">, </w:t>
      </w:r>
      <w:r w:rsidRPr="3F5673DD" w:rsidR="3A7269FA">
        <w:rPr>
          <w:rFonts w:ascii="Arial" w:hAnsi="Arial" w:eastAsia="Arial" w:cs="Arial"/>
          <w:sz w:val="24"/>
          <w:szCs w:val="24"/>
        </w:rPr>
        <w:t>2018)</w:t>
      </w:r>
    </w:p>
    <w:p w:rsidR="24BB105B" w:rsidP="24BB105B" w:rsidRDefault="24BB105B" w14:paraId="28EC67CB" w14:textId="7BF9C5F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47AD973F" w:rsidP="5EDB0E44" w:rsidRDefault="47AD973F" w14:paraId="2EB15FBD" w14:textId="46F4AE58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B537F4C" w:rsidR="32D30B76">
        <w:rPr>
          <w:rFonts w:ascii="Arial" w:hAnsi="Arial" w:eastAsia="Arial" w:cs="Arial"/>
          <w:sz w:val="24"/>
          <w:szCs w:val="24"/>
        </w:rPr>
        <w:t xml:space="preserve">Diagnosis of Hysteria following the </w:t>
      </w:r>
      <w:r w:rsidRPr="2B537F4C" w:rsidR="78755F58">
        <w:rPr>
          <w:rFonts w:ascii="Arial" w:hAnsi="Arial" w:eastAsia="Arial" w:cs="Arial"/>
          <w:sz w:val="24"/>
          <w:szCs w:val="24"/>
        </w:rPr>
        <w:t>First World W</w:t>
      </w:r>
      <w:r w:rsidRPr="2B537F4C" w:rsidR="32D30B76">
        <w:rPr>
          <w:rFonts w:ascii="Arial" w:hAnsi="Arial" w:eastAsia="Arial" w:cs="Arial"/>
          <w:sz w:val="24"/>
          <w:szCs w:val="24"/>
        </w:rPr>
        <w:t>ar changed</w:t>
      </w:r>
      <w:r w:rsidRPr="2B537F4C" w:rsidR="65BBF00B">
        <w:rPr>
          <w:rFonts w:ascii="Arial" w:hAnsi="Arial" w:eastAsia="Arial" w:cs="Arial"/>
          <w:sz w:val="24"/>
          <w:szCs w:val="24"/>
        </w:rPr>
        <w:t>,</w:t>
      </w:r>
      <w:r w:rsidRPr="2B537F4C" w:rsidR="32D30B76">
        <w:rPr>
          <w:rFonts w:ascii="Arial" w:hAnsi="Arial" w:eastAsia="Arial" w:cs="Arial"/>
          <w:sz w:val="24"/>
          <w:szCs w:val="24"/>
        </w:rPr>
        <w:t xml:space="preserve"> </w:t>
      </w:r>
      <w:r w:rsidRPr="2B537F4C" w:rsidR="45BD76DA">
        <w:rPr>
          <w:rFonts w:ascii="Arial" w:hAnsi="Arial" w:eastAsia="Arial" w:cs="Arial"/>
          <w:sz w:val="24"/>
          <w:szCs w:val="24"/>
        </w:rPr>
        <w:t>however</w:t>
      </w:r>
      <w:r w:rsidRPr="2B537F4C" w:rsidR="32D30B76">
        <w:rPr>
          <w:rFonts w:ascii="Arial" w:hAnsi="Arial" w:eastAsia="Arial" w:cs="Arial"/>
          <w:sz w:val="24"/>
          <w:szCs w:val="24"/>
        </w:rPr>
        <w:t xml:space="preserve"> the </w:t>
      </w:r>
      <w:r w:rsidRPr="2B537F4C" w:rsidR="699E0938">
        <w:rPr>
          <w:rFonts w:ascii="Arial" w:hAnsi="Arial" w:eastAsia="Arial" w:cs="Arial"/>
          <w:sz w:val="24"/>
          <w:szCs w:val="24"/>
        </w:rPr>
        <w:t>symptoms</w:t>
      </w:r>
      <w:r w:rsidRPr="2B537F4C" w:rsidR="32D30B76">
        <w:rPr>
          <w:rFonts w:ascii="Arial" w:hAnsi="Arial" w:eastAsia="Arial" w:cs="Arial"/>
          <w:sz w:val="24"/>
          <w:szCs w:val="24"/>
        </w:rPr>
        <w:t xml:space="preserve"> that returning soldiers experienced were very soon forgotten and </w:t>
      </w:r>
      <w:r w:rsidRPr="2B537F4C" w:rsidR="12257E0F">
        <w:rPr>
          <w:rFonts w:ascii="Arial" w:hAnsi="Arial" w:eastAsia="Arial" w:cs="Arial"/>
          <w:sz w:val="24"/>
          <w:szCs w:val="24"/>
        </w:rPr>
        <w:t xml:space="preserve">hysteria was still viewed as a </w:t>
      </w:r>
      <w:r w:rsidRPr="2B537F4C" w:rsidR="12257E0F">
        <w:rPr>
          <w:rFonts w:ascii="Arial" w:hAnsi="Arial" w:eastAsia="Arial" w:cs="Arial"/>
          <w:sz w:val="24"/>
          <w:szCs w:val="24"/>
        </w:rPr>
        <w:t>mainly female</w:t>
      </w:r>
      <w:r w:rsidRPr="2B537F4C" w:rsidR="12257E0F">
        <w:rPr>
          <w:rFonts w:ascii="Arial" w:hAnsi="Arial" w:eastAsia="Arial" w:cs="Arial"/>
          <w:sz w:val="24"/>
          <w:szCs w:val="24"/>
        </w:rPr>
        <w:t xml:space="preserve"> disorder</w:t>
      </w:r>
      <w:r w:rsidRPr="2B537F4C" w:rsidR="45D1D564">
        <w:rPr>
          <w:rFonts w:ascii="Arial" w:hAnsi="Arial" w:eastAsia="Arial" w:cs="Arial"/>
          <w:sz w:val="24"/>
          <w:szCs w:val="24"/>
        </w:rPr>
        <w:t xml:space="preserve">. </w:t>
      </w:r>
    </w:p>
    <w:p w:rsidR="47AD973F" w:rsidP="5EDB0E44" w:rsidRDefault="47AD973F" w14:paraId="69AC4693" w14:textId="27A0EC8F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47AD973F" w:rsidP="5EDB0E44" w:rsidRDefault="47AD973F" w14:paraId="02C4D333" w14:textId="23B409A4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B537F4C" w:rsidR="5638DA0E">
        <w:rPr>
          <w:rFonts w:ascii="Arial" w:hAnsi="Arial" w:eastAsia="Arial" w:cs="Arial"/>
          <w:sz w:val="24"/>
          <w:szCs w:val="24"/>
        </w:rPr>
        <w:t xml:space="preserve">This essay skips on to look at </w:t>
      </w:r>
      <w:r w:rsidRPr="2B537F4C" w:rsidR="3CFCA8CC">
        <w:rPr>
          <w:rFonts w:ascii="Arial" w:hAnsi="Arial" w:eastAsia="Arial" w:cs="Arial"/>
          <w:sz w:val="24"/>
          <w:szCs w:val="24"/>
        </w:rPr>
        <w:t>Psychologist</w:t>
      </w:r>
      <w:r w:rsidRPr="2B537F4C" w:rsidR="6A2F94BD">
        <w:rPr>
          <w:rFonts w:ascii="Arial" w:hAnsi="Arial" w:eastAsia="Arial" w:cs="Arial"/>
          <w:sz w:val="24"/>
          <w:szCs w:val="24"/>
        </w:rPr>
        <w:t xml:space="preserve"> </w:t>
      </w:r>
      <w:r w:rsidRPr="2B537F4C" w:rsidR="371A448A">
        <w:rPr>
          <w:rFonts w:ascii="Arial" w:hAnsi="Arial" w:eastAsia="Arial" w:cs="Arial"/>
          <w:sz w:val="24"/>
          <w:szCs w:val="24"/>
        </w:rPr>
        <w:t xml:space="preserve">Phyllis </w:t>
      </w:r>
      <w:r w:rsidRPr="2B537F4C" w:rsidR="6A2F94BD">
        <w:rPr>
          <w:rFonts w:ascii="Arial" w:hAnsi="Arial" w:eastAsia="Arial" w:cs="Arial"/>
          <w:sz w:val="24"/>
          <w:szCs w:val="24"/>
        </w:rPr>
        <w:t xml:space="preserve">Chesler </w:t>
      </w:r>
      <w:r w:rsidRPr="2B537F4C" w:rsidR="5B3E9BFD">
        <w:rPr>
          <w:rFonts w:ascii="Arial" w:hAnsi="Arial" w:eastAsia="Arial" w:cs="Arial"/>
          <w:sz w:val="24"/>
          <w:szCs w:val="24"/>
        </w:rPr>
        <w:t xml:space="preserve">who </w:t>
      </w:r>
      <w:r w:rsidRPr="2B537F4C" w:rsidR="6A2F94BD">
        <w:rPr>
          <w:rFonts w:ascii="Arial" w:hAnsi="Arial" w:eastAsia="Arial" w:cs="Arial"/>
          <w:sz w:val="24"/>
          <w:szCs w:val="24"/>
        </w:rPr>
        <w:t xml:space="preserve">interviewed women between 1950 and </w:t>
      </w:r>
      <w:r w:rsidRPr="2B537F4C" w:rsidR="5453D50E">
        <w:rPr>
          <w:rFonts w:ascii="Arial" w:hAnsi="Arial" w:eastAsia="Arial" w:cs="Arial"/>
          <w:sz w:val="24"/>
          <w:szCs w:val="24"/>
        </w:rPr>
        <w:t>1970</w:t>
      </w:r>
      <w:r w:rsidRPr="2B537F4C" w:rsidR="76DFC86A">
        <w:rPr>
          <w:rFonts w:ascii="Arial" w:hAnsi="Arial" w:eastAsia="Arial" w:cs="Arial"/>
          <w:sz w:val="24"/>
          <w:szCs w:val="24"/>
        </w:rPr>
        <w:t>.</w:t>
      </w:r>
      <w:r w:rsidRPr="2B537F4C" w:rsidR="5453D50E">
        <w:rPr>
          <w:rFonts w:ascii="Arial" w:hAnsi="Arial" w:eastAsia="Arial" w:cs="Arial"/>
          <w:sz w:val="24"/>
          <w:szCs w:val="24"/>
        </w:rPr>
        <w:t xml:space="preserve"> </w:t>
      </w:r>
      <w:r w:rsidRPr="2B537F4C" w:rsidR="166CB723">
        <w:rPr>
          <w:rFonts w:ascii="Arial" w:hAnsi="Arial" w:eastAsia="Arial" w:cs="Arial"/>
          <w:sz w:val="24"/>
          <w:szCs w:val="24"/>
        </w:rPr>
        <w:t>O</w:t>
      </w:r>
      <w:r w:rsidRPr="2B537F4C" w:rsidR="5453D50E">
        <w:rPr>
          <w:rFonts w:ascii="Arial" w:hAnsi="Arial" w:eastAsia="Arial" w:cs="Arial"/>
          <w:sz w:val="24"/>
          <w:szCs w:val="24"/>
        </w:rPr>
        <w:t>ne</w:t>
      </w:r>
      <w:r w:rsidRPr="2B537F4C" w:rsidR="2B8AAF8C">
        <w:rPr>
          <w:rFonts w:ascii="Arial" w:hAnsi="Arial" w:eastAsia="Arial" w:cs="Arial"/>
          <w:sz w:val="24"/>
          <w:szCs w:val="24"/>
        </w:rPr>
        <w:t xml:space="preserve"> </w:t>
      </w:r>
      <w:r w:rsidRPr="2B537F4C" w:rsidR="1DC17CF5">
        <w:rPr>
          <w:rFonts w:ascii="Arial" w:hAnsi="Arial" w:eastAsia="Arial" w:cs="Arial"/>
          <w:sz w:val="24"/>
          <w:szCs w:val="24"/>
        </w:rPr>
        <w:t xml:space="preserve">interviewee was </w:t>
      </w:r>
      <w:r w:rsidRPr="2B537F4C" w:rsidR="5BD32C46">
        <w:rPr>
          <w:rFonts w:ascii="Arial" w:hAnsi="Arial" w:eastAsia="Arial" w:cs="Arial"/>
          <w:sz w:val="24"/>
          <w:szCs w:val="24"/>
        </w:rPr>
        <w:t>‘</w:t>
      </w:r>
      <w:r w:rsidRPr="2B537F4C" w:rsidR="7F829017">
        <w:rPr>
          <w:rFonts w:ascii="Arial" w:hAnsi="Arial" w:eastAsia="Arial" w:cs="Arial"/>
          <w:sz w:val="24"/>
          <w:szCs w:val="24"/>
        </w:rPr>
        <w:t xml:space="preserve">Ruth </w:t>
      </w:r>
      <w:r w:rsidRPr="2B537F4C" w:rsidR="2B8AAF8C">
        <w:rPr>
          <w:rFonts w:ascii="Arial" w:hAnsi="Arial" w:eastAsia="Arial" w:cs="Arial"/>
          <w:sz w:val="24"/>
          <w:szCs w:val="24"/>
        </w:rPr>
        <w:t xml:space="preserve">who was </w:t>
      </w:r>
      <w:r w:rsidRPr="2B537F4C" w:rsidR="00125850">
        <w:rPr>
          <w:rFonts w:ascii="Arial" w:hAnsi="Arial" w:eastAsia="Arial" w:cs="Arial"/>
          <w:sz w:val="24"/>
          <w:szCs w:val="24"/>
        </w:rPr>
        <w:t>persuaded</w:t>
      </w:r>
      <w:r w:rsidRPr="2B537F4C" w:rsidR="2B8AAF8C">
        <w:rPr>
          <w:rFonts w:ascii="Arial" w:hAnsi="Arial" w:eastAsia="Arial" w:cs="Arial"/>
          <w:sz w:val="24"/>
          <w:szCs w:val="24"/>
        </w:rPr>
        <w:t xml:space="preserve"> that she was mentally unwell by her husband and put into an asylum for six years. </w:t>
      </w:r>
      <w:r w:rsidRPr="2B537F4C" w:rsidR="014A5D1C">
        <w:rPr>
          <w:rFonts w:ascii="Arial" w:hAnsi="Arial" w:eastAsia="Arial" w:cs="Arial"/>
          <w:sz w:val="24"/>
          <w:szCs w:val="24"/>
        </w:rPr>
        <w:t>Women were labeled as having ‘</w:t>
      </w:r>
      <w:r w:rsidRPr="2B537F4C" w:rsidR="014A5D1C">
        <w:rPr>
          <w:rFonts w:ascii="Arial" w:hAnsi="Arial" w:eastAsia="Arial" w:cs="Arial"/>
          <w:sz w:val="24"/>
          <w:szCs w:val="24"/>
        </w:rPr>
        <w:t>housewife</w:t>
      </w:r>
      <w:r w:rsidRPr="2B537F4C" w:rsidR="014A5D1C">
        <w:rPr>
          <w:rFonts w:ascii="Arial" w:hAnsi="Arial" w:eastAsia="Arial" w:cs="Arial"/>
          <w:sz w:val="24"/>
          <w:szCs w:val="24"/>
        </w:rPr>
        <w:t xml:space="preserve"> syndrome in America. </w:t>
      </w:r>
      <w:r w:rsidRPr="2B537F4C" w:rsidR="06E07A8E">
        <w:rPr>
          <w:rFonts w:ascii="Arial" w:hAnsi="Arial" w:eastAsia="Arial" w:cs="Arial"/>
          <w:sz w:val="24"/>
          <w:szCs w:val="24"/>
        </w:rPr>
        <w:t>(</w:t>
      </w:r>
      <w:r w:rsidRPr="2B537F4C" w:rsidR="014A5D1C">
        <w:rPr>
          <w:rFonts w:ascii="Arial" w:hAnsi="Arial" w:eastAsia="Arial" w:cs="Arial"/>
          <w:sz w:val="24"/>
          <w:szCs w:val="24"/>
        </w:rPr>
        <w:t>Adams. K</w:t>
      </w:r>
      <w:r w:rsidRPr="2B537F4C" w:rsidR="5BA876CE">
        <w:rPr>
          <w:rFonts w:ascii="Arial" w:hAnsi="Arial" w:eastAsia="Arial" w:cs="Arial"/>
          <w:sz w:val="24"/>
          <w:szCs w:val="24"/>
        </w:rPr>
        <w:t xml:space="preserve">, </w:t>
      </w:r>
      <w:r w:rsidRPr="2B537F4C" w:rsidR="014A5D1C">
        <w:rPr>
          <w:rFonts w:ascii="Arial" w:hAnsi="Arial" w:eastAsia="Arial" w:cs="Arial"/>
          <w:sz w:val="24"/>
          <w:szCs w:val="24"/>
        </w:rPr>
        <w:t>2022)</w:t>
      </w:r>
      <w:r w:rsidRPr="2B537F4C" w:rsidR="27C38AAC">
        <w:rPr>
          <w:rFonts w:ascii="Arial" w:hAnsi="Arial" w:eastAsia="Arial" w:cs="Arial"/>
          <w:sz w:val="24"/>
          <w:szCs w:val="24"/>
        </w:rPr>
        <w:t xml:space="preserve"> Pharmaceuticals were big business in America</w:t>
      </w:r>
      <w:r w:rsidRPr="2B537F4C" w:rsidR="75BF29BB">
        <w:rPr>
          <w:rFonts w:ascii="Arial" w:hAnsi="Arial" w:eastAsia="Arial" w:cs="Arial"/>
          <w:sz w:val="24"/>
          <w:szCs w:val="24"/>
        </w:rPr>
        <w:t xml:space="preserve"> especially</w:t>
      </w:r>
      <w:r w:rsidRPr="2B537F4C" w:rsidR="27C38AAC">
        <w:rPr>
          <w:rFonts w:ascii="Arial" w:hAnsi="Arial" w:eastAsia="Arial" w:cs="Arial"/>
          <w:sz w:val="24"/>
          <w:szCs w:val="24"/>
        </w:rPr>
        <w:t xml:space="preserve"> </w:t>
      </w:r>
      <w:r w:rsidRPr="2B537F4C" w:rsidR="27C38AAC">
        <w:rPr>
          <w:rFonts w:ascii="Arial" w:hAnsi="Arial" w:eastAsia="Arial" w:cs="Arial"/>
          <w:sz w:val="24"/>
          <w:szCs w:val="24"/>
        </w:rPr>
        <w:t xml:space="preserve">and </w:t>
      </w:r>
      <w:r w:rsidRPr="2B537F4C" w:rsidR="3A731BB6">
        <w:rPr>
          <w:rFonts w:ascii="Arial" w:hAnsi="Arial" w:eastAsia="Arial" w:cs="Arial"/>
          <w:sz w:val="24"/>
          <w:szCs w:val="24"/>
        </w:rPr>
        <w:t xml:space="preserve">Valium a </w:t>
      </w:r>
      <w:r w:rsidRPr="2B537F4C" w:rsidR="5203DD1C">
        <w:rPr>
          <w:rFonts w:ascii="Arial" w:hAnsi="Arial" w:eastAsia="Arial" w:cs="Arial"/>
          <w:sz w:val="24"/>
          <w:szCs w:val="24"/>
        </w:rPr>
        <w:t xml:space="preserve">Benzodiazepine, described as </w:t>
      </w:r>
      <w:r w:rsidRPr="2B537F4C" w:rsidR="3A731BB6">
        <w:rPr>
          <w:rFonts w:ascii="Arial" w:hAnsi="Arial" w:eastAsia="Arial" w:cs="Arial"/>
          <w:sz w:val="24"/>
          <w:szCs w:val="24"/>
        </w:rPr>
        <w:t xml:space="preserve">‘Mothers little </w:t>
      </w:r>
      <w:r w:rsidRPr="2B537F4C" w:rsidR="31564FB5">
        <w:rPr>
          <w:rFonts w:ascii="Arial" w:hAnsi="Arial" w:eastAsia="Arial" w:cs="Arial"/>
          <w:sz w:val="24"/>
          <w:szCs w:val="24"/>
        </w:rPr>
        <w:t>helper', was</w:t>
      </w:r>
      <w:r w:rsidRPr="2B537F4C" w:rsidR="3A731BB6">
        <w:rPr>
          <w:rFonts w:ascii="Arial" w:hAnsi="Arial" w:eastAsia="Arial" w:cs="Arial"/>
          <w:sz w:val="24"/>
          <w:szCs w:val="24"/>
        </w:rPr>
        <w:t xml:space="preserve"> easily available</w:t>
      </w:r>
      <w:r w:rsidRPr="2B537F4C" w:rsidR="2AF5F5E3">
        <w:rPr>
          <w:rFonts w:ascii="Arial" w:hAnsi="Arial" w:eastAsia="Arial" w:cs="Arial"/>
          <w:sz w:val="24"/>
          <w:szCs w:val="24"/>
        </w:rPr>
        <w:t xml:space="preserve"> and in fact widely encouraged by society</w:t>
      </w:r>
      <w:r w:rsidRPr="2B537F4C" w:rsidR="13E590EC">
        <w:rPr>
          <w:rFonts w:ascii="Arial" w:hAnsi="Arial" w:eastAsia="Arial" w:cs="Arial"/>
          <w:sz w:val="24"/>
          <w:szCs w:val="24"/>
        </w:rPr>
        <w:t xml:space="preserve">. </w:t>
      </w:r>
      <w:r w:rsidRPr="2B537F4C" w:rsidR="5BA04708">
        <w:rPr>
          <w:rFonts w:ascii="Arial" w:hAnsi="Arial" w:eastAsia="Arial" w:cs="Arial"/>
          <w:sz w:val="24"/>
          <w:szCs w:val="24"/>
        </w:rPr>
        <w:t xml:space="preserve">Valium were prescribed to women to </w:t>
      </w:r>
      <w:r w:rsidRPr="2B537F4C" w:rsidR="0DFC3194">
        <w:rPr>
          <w:rFonts w:ascii="Arial" w:hAnsi="Arial" w:eastAsia="Arial" w:cs="Arial"/>
          <w:sz w:val="24"/>
          <w:szCs w:val="24"/>
        </w:rPr>
        <w:t>help</w:t>
      </w:r>
      <w:r w:rsidRPr="2B537F4C" w:rsidR="5BA04708">
        <w:rPr>
          <w:rFonts w:ascii="Arial" w:hAnsi="Arial" w:eastAsia="Arial" w:cs="Arial"/>
          <w:sz w:val="24"/>
          <w:szCs w:val="24"/>
        </w:rPr>
        <w:t xml:space="preserve"> with weight </w:t>
      </w:r>
      <w:r w:rsidRPr="2B537F4C" w:rsidR="3AF2B9A1">
        <w:rPr>
          <w:rFonts w:ascii="Arial" w:hAnsi="Arial" w:eastAsia="Arial" w:cs="Arial"/>
          <w:sz w:val="24"/>
          <w:szCs w:val="24"/>
        </w:rPr>
        <w:t>loss and</w:t>
      </w:r>
      <w:r w:rsidRPr="2B537F4C" w:rsidR="5BA04708">
        <w:rPr>
          <w:rFonts w:ascii="Arial" w:hAnsi="Arial" w:eastAsia="Arial" w:cs="Arial"/>
          <w:sz w:val="24"/>
          <w:szCs w:val="24"/>
        </w:rPr>
        <w:t xml:space="preserve"> </w:t>
      </w:r>
      <w:r w:rsidRPr="2B537F4C" w:rsidR="3FF8429C">
        <w:rPr>
          <w:rFonts w:ascii="Arial" w:hAnsi="Arial" w:eastAsia="Arial" w:cs="Arial"/>
          <w:sz w:val="24"/>
          <w:szCs w:val="24"/>
        </w:rPr>
        <w:t xml:space="preserve">dealing with the stress of being a </w:t>
      </w:r>
      <w:r w:rsidRPr="2B537F4C" w:rsidR="2CE58BE3">
        <w:rPr>
          <w:rFonts w:ascii="Arial" w:hAnsi="Arial" w:eastAsia="Arial" w:cs="Arial"/>
          <w:sz w:val="24"/>
          <w:szCs w:val="24"/>
        </w:rPr>
        <w:t>mother</w:t>
      </w:r>
      <w:r w:rsidRPr="2B537F4C" w:rsidR="3FF8429C">
        <w:rPr>
          <w:rFonts w:ascii="Arial" w:hAnsi="Arial" w:eastAsia="Arial" w:cs="Arial"/>
          <w:sz w:val="24"/>
          <w:szCs w:val="24"/>
        </w:rPr>
        <w:t>.</w:t>
      </w:r>
      <w:r w:rsidRPr="2B537F4C" w:rsidR="6D4EA42C">
        <w:rPr>
          <w:rFonts w:ascii="Arial" w:hAnsi="Arial" w:eastAsia="Arial" w:cs="Arial"/>
          <w:sz w:val="24"/>
          <w:szCs w:val="24"/>
        </w:rPr>
        <w:t xml:space="preserve"> </w:t>
      </w:r>
      <w:r w:rsidRPr="2B537F4C" w:rsidR="36F53B8A">
        <w:rPr>
          <w:rFonts w:ascii="Arial" w:hAnsi="Arial" w:eastAsia="Arial" w:cs="Arial"/>
          <w:sz w:val="24"/>
          <w:szCs w:val="24"/>
        </w:rPr>
        <w:t>(Smirnova &amp; Gatewood Owens. 2019)</w:t>
      </w:r>
      <w:r w:rsidRPr="2B537F4C" w:rsidR="3FF8429C">
        <w:rPr>
          <w:rFonts w:ascii="Arial" w:hAnsi="Arial" w:eastAsia="Arial" w:cs="Arial"/>
          <w:sz w:val="24"/>
          <w:szCs w:val="24"/>
        </w:rPr>
        <w:t xml:space="preserve"> </w:t>
      </w:r>
    </w:p>
    <w:p w:rsidR="47AD973F" w:rsidP="24BB105B" w:rsidRDefault="47AD973F" w14:paraId="3E643995" w14:textId="1EE07D85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5EDB0E44" w:rsidR="014A5D1C">
        <w:rPr>
          <w:rFonts w:ascii="Arial" w:hAnsi="Arial" w:eastAsia="Arial" w:cs="Arial"/>
          <w:sz w:val="24"/>
          <w:szCs w:val="24"/>
        </w:rPr>
        <w:t>Classification</w:t>
      </w:r>
      <w:r w:rsidRPr="5EDB0E44" w:rsidR="12257E0F">
        <w:rPr>
          <w:rFonts w:ascii="Arial" w:hAnsi="Arial" w:eastAsia="Arial" w:cs="Arial"/>
          <w:sz w:val="24"/>
          <w:szCs w:val="24"/>
        </w:rPr>
        <w:t xml:space="preserve"> of hysteria changed through time and societal views towards women and hysteria changed in the 1970</w:t>
      </w:r>
      <w:r w:rsidRPr="5EDB0E44" w:rsidR="7BB5F721">
        <w:rPr>
          <w:rFonts w:ascii="Arial" w:hAnsi="Arial" w:eastAsia="Arial" w:cs="Arial"/>
          <w:sz w:val="24"/>
          <w:szCs w:val="24"/>
        </w:rPr>
        <w:t>s</w:t>
      </w:r>
      <w:r w:rsidRPr="5EDB0E44" w:rsidR="50C31597">
        <w:rPr>
          <w:rFonts w:ascii="Arial" w:hAnsi="Arial" w:eastAsia="Arial" w:cs="Arial"/>
          <w:sz w:val="24"/>
          <w:szCs w:val="24"/>
        </w:rPr>
        <w:t xml:space="preserve"> due to the </w:t>
      </w:r>
      <w:r w:rsidRPr="5EDB0E44" w:rsidR="50C31597">
        <w:rPr>
          <w:rFonts w:ascii="Arial" w:hAnsi="Arial" w:eastAsia="Arial" w:cs="Arial"/>
          <w:sz w:val="24"/>
          <w:szCs w:val="24"/>
        </w:rPr>
        <w:t>women's</w:t>
      </w:r>
      <w:r w:rsidRPr="5EDB0E44" w:rsidR="50C31597">
        <w:rPr>
          <w:rFonts w:ascii="Arial" w:hAnsi="Arial" w:eastAsia="Arial" w:cs="Arial"/>
          <w:sz w:val="24"/>
          <w:szCs w:val="24"/>
        </w:rPr>
        <w:t xml:space="preserve"> liberation movement</w:t>
      </w:r>
      <w:r w:rsidRPr="5EDB0E44" w:rsidR="7BB5F721">
        <w:rPr>
          <w:rFonts w:ascii="Arial" w:hAnsi="Arial" w:eastAsia="Arial" w:cs="Arial"/>
          <w:sz w:val="24"/>
          <w:szCs w:val="24"/>
        </w:rPr>
        <w:t xml:space="preserve">. </w:t>
      </w:r>
    </w:p>
    <w:p w:rsidR="5EDB0E44" w:rsidP="5EDB0E44" w:rsidRDefault="5EDB0E44" w14:paraId="60351AFC" w14:textId="3CD3E086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A4EEF2F" w:rsidP="5EDB0E44" w:rsidRDefault="5A4EEF2F" w14:paraId="1497DC56" w14:textId="43CBBB95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B537F4C" w:rsidR="5A4EEF2F">
        <w:rPr>
          <w:rFonts w:ascii="Arial" w:hAnsi="Arial" w:eastAsia="Arial" w:cs="Arial"/>
          <w:sz w:val="24"/>
          <w:szCs w:val="24"/>
        </w:rPr>
        <w:t>Hysteria today is known as Somatic Disorder, the manifestation of physical symptoms from psychological events like trauma</w:t>
      </w:r>
      <w:r w:rsidRPr="2B537F4C" w:rsidR="5A4EEF2F">
        <w:rPr>
          <w:rFonts w:ascii="Arial" w:hAnsi="Arial" w:eastAsia="Arial" w:cs="Arial"/>
          <w:sz w:val="24"/>
          <w:szCs w:val="24"/>
        </w:rPr>
        <w:t xml:space="preserve">. </w:t>
      </w:r>
      <w:r w:rsidRPr="2B537F4C" w:rsidR="5A4EEF2F">
        <w:rPr>
          <w:rFonts w:ascii="Arial" w:hAnsi="Arial" w:eastAsia="Arial" w:cs="Arial"/>
          <w:sz w:val="24"/>
          <w:szCs w:val="24"/>
        </w:rPr>
        <w:t>However</w:t>
      </w:r>
      <w:r w:rsidRPr="2B537F4C" w:rsidR="47F0556C">
        <w:rPr>
          <w:rFonts w:ascii="Arial" w:hAnsi="Arial" w:eastAsia="Arial" w:cs="Arial"/>
          <w:sz w:val="24"/>
          <w:szCs w:val="24"/>
        </w:rPr>
        <w:t>,</w:t>
      </w:r>
      <w:r w:rsidRPr="2B537F4C" w:rsidR="5A4EEF2F">
        <w:rPr>
          <w:rFonts w:ascii="Arial" w:hAnsi="Arial" w:eastAsia="Arial" w:cs="Arial"/>
          <w:sz w:val="24"/>
          <w:szCs w:val="24"/>
        </w:rPr>
        <w:t xml:space="preserve"> there still appear to be </w:t>
      </w:r>
      <w:r w:rsidRPr="2B537F4C" w:rsidR="4AAF132D">
        <w:rPr>
          <w:rFonts w:ascii="Arial" w:hAnsi="Arial" w:eastAsia="Arial" w:cs="Arial"/>
          <w:sz w:val="24"/>
          <w:szCs w:val="24"/>
        </w:rPr>
        <w:t>remnants</w:t>
      </w:r>
      <w:r w:rsidRPr="2B537F4C" w:rsidR="5A4EEF2F">
        <w:rPr>
          <w:rFonts w:ascii="Arial" w:hAnsi="Arial" w:eastAsia="Arial" w:cs="Arial"/>
          <w:sz w:val="24"/>
          <w:szCs w:val="24"/>
        </w:rPr>
        <w:t xml:space="preserve"> of stigmatization surrounding </w:t>
      </w:r>
      <w:r w:rsidRPr="2B537F4C" w:rsidR="3E996E1D">
        <w:rPr>
          <w:rFonts w:ascii="Arial" w:hAnsi="Arial" w:eastAsia="Arial" w:cs="Arial"/>
          <w:sz w:val="24"/>
          <w:szCs w:val="24"/>
        </w:rPr>
        <w:t xml:space="preserve">Psychological and Personality </w:t>
      </w:r>
      <w:r w:rsidRPr="2B537F4C" w:rsidR="5A4EEF2F">
        <w:rPr>
          <w:rFonts w:ascii="Arial" w:hAnsi="Arial" w:eastAsia="Arial" w:cs="Arial"/>
          <w:sz w:val="24"/>
          <w:szCs w:val="24"/>
        </w:rPr>
        <w:t>disorders</w:t>
      </w:r>
      <w:r w:rsidRPr="2B537F4C" w:rsidR="103BD68C">
        <w:rPr>
          <w:rFonts w:ascii="Arial" w:hAnsi="Arial" w:eastAsia="Arial" w:cs="Arial"/>
          <w:sz w:val="24"/>
          <w:szCs w:val="24"/>
        </w:rPr>
        <w:t>.</w:t>
      </w:r>
      <w:r w:rsidRPr="2B537F4C" w:rsidR="5A4EEF2F">
        <w:rPr>
          <w:rFonts w:ascii="Arial" w:hAnsi="Arial" w:eastAsia="Arial" w:cs="Arial"/>
          <w:sz w:val="24"/>
          <w:szCs w:val="24"/>
        </w:rPr>
        <w:t xml:space="preserve"> Histrionic Personality Disorder or </w:t>
      </w:r>
      <w:r w:rsidRPr="2B537F4C" w:rsidR="19C99075">
        <w:rPr>
          <w:rFonts w:ascii="Arial" w:hAnsi="Arial" w:eastAsia="Arial" w:cs="Arial"/>
          <w:sz w:val="24"/>
          <w:szCs w:val="24"/>
        </w:rPr>
        <w:t>borderline personality disorder</w:t>
      </w:r>
      <w:r w:rsidRPr="2B537F4C" w:rsidR="18F3D461">
        <w:rPr>
          <w:rFonts w:ascii="Arial" w:hAnsi="Arial" w:eastAsia="Arial" w:cs="Arial"/>
          <w:sz w:val="24"/>
          <w:szCs w:val="24"/>
        </w:rPr>
        <w:t xml:space="preserve"> still has </w:t>
      </w:r>
      <w:r w:rsidRPr="2B537F4C" w:rsidR="276702B9">
        <w:rPr>
          <w:rFonts w:ascii="Arial" w:hAnsi="Arial" w:eastAsia="Arial" w:cs="Arial"/>
          <w:sz w:val="24"/>
          <w:szCs w:val="24"/>
        </w:rPr>
        <w:t xml:space="preserve">an </w:t>
      </w:r>
      <w:r w:rsidRPr="2B537F4C" w:rsidR="18F3D461">
        <w:rPr>
          <w:rFonts w:ascii="Arial" w:hAnsi="Arial" w:eastAsia="Arial" w:cs="Arial"/>
          <w:sz w:val="24"/>
          <w:szCs w:val="24"/>
        </w:rPr>
        <w:t>inference to being a female majority disorder</w:t>
      </w:r>
      <w:r w:rsidRPr="2B537F4C" w:rsidR="7E68ABDD">
        <w:rPr>
          <w:rFonts w:ascii="Arial" w:hAnsi="Arial" w:eastAsia="Arial" w:cs="Arial"/>
          <w:sz w:val="24"/>
          <w:szCs w:val="24"/>
        </w:rPr>
        <w:t xml:space="preserve">. </w:t>
      </w:r>
      <w:r w:rsidRPr="2B537F4C" w:rsidR="7CC5C599">
        <w:rPr>
          <w:rFonts w:ascii="Arial" w:hAnsi="Arial" w:eastAsia="Arial" w:cs="Arial"/>
          <w:sz w:val="24"/>
          <w:szCs w:val="24"/>
        </w:rPr>
        <w:t>(</w:t>
      </w:r>
      <w:r w:rsidRPr="2B537F4C" w:rsidR="6C55BA6A">
        <w:rPr>
          <w:rFonts w:ascii="Arial" w:hAnsi="Arial" w:eastAsia="Arial" w:cs="Arial"/>
          <w:sz w:val="24"/>
          <w:szCs w:val="24"/>
        </w:rPr>
        <w:t>Taylor, 2020</w:t>
      </w:r>
      <w:r w:rsidRPr="2B537F4C" w:rsidR="7CC5C599">
        <w:rPr>
          <w:rFonts w:ascii="Arial" w:hAnsi="Arial" w:eastAsia="Arial" w:cs="Arial"/>
          <w:sz w:val="24"/>
          <w:szCs w:val="24"/>
        </w:rPr>
        <w:t xml:space="preserve">). </w:t>
      </w:r>
      <w:r w:rsidRPr="2B537F4C" w:rsidR="18F3D461">
        <w:rPr>
          <w:rFonts w:ascii="Arial" w:hAnsi="Arial" w:eastAsia="Arial" w:cs="Arial"/>
          <w:sz w:val="24"/>
          <w:szCs w:val="24"/>
        </w:rPr>
        <w:t xml:space="preserve">It is known that Trauma is the underlying cause of many Mental Health issues that can manifest in </w:t>
      </w:r>
      <w:r w:rsidRPr="2B537F4C" w:rsidR="6689B0BB">
        <w:rPr>
          <w:rFonts w:ascii="Arial" w:hAnsi="Arial" w:eastAsia="Arial" w:cs="Arial"/>
          <w:sz w:val="24"/>
          <w:szCs w:val="24"/>
        </w:rPr>
        <w:t>Physical symptoms</w:t>
      </w:r>
      <w:r w:rsidRPr="2B537F4C" w:rsidR="18D9BF47">
        <w:rPr>
          <w:rFonts w:ascii="Arial" w:hAnsi="Arial" w:eastAsia="Arial" w:cs="Arial"/>
          <w:sz w:val="24"/>
          <w:szCs w:val="24"/>
        </w:rPr>
        <w:t xml:space="preserve">. </w:t>
      </w:r>
      <w:r w:rsidRPr="2B537F4C" w:rsidR="6689B0BB">
        <w:rPr>
          <w:rFonts w:ascii="Arial" w:hAnsi="Arial" w:eastAsia="Arial" w:cs="Arial"/>
          <w:sz w:val="24"/>
          <w:szCs w:val="24"/>
        </w:rPr>
        <w:t xml:space="preserve">Treatment of these disorders is now a multidisciplinary approach and </w:t>
      </w:r>
      <w:r w:rsidRPr="2B537F4C" w:rsidR="0E2206A9">
        <w:rPr>
          <w:rFonts w:ascii="Arial" w:hAnsi="Arial" w:eastAsia="Arial" w:cs="Arial"/>
          <w:sz w:val="24"/>
          <w:szCs w:val="24"/>
        </w:rPr>
        <w:t xml:space="preserve">not just the domain of Neurology and </w:t>
      </w:r>
      <w:r w:rsidRPr="2B537F4C" w:rsidR="353AE27E">
        <w:rPr>
          <w:rFonts w:ascii="Arial" w:hAnsi="Arial" w:eastAsia="Arial" w:cs="Arial"/>
          <w:sz w:val="24"/>
          <w:szCs w:val="24"/>
        </w:rPr>
        <w:t>Psychiatry</w:t>
      </w:r>
      <w:r w:rsidRPr="2B537F4C" w:rsidR="69072700">
        <w:rPr>
          <w:rFonts w:ascii="Arial" w:hAnsi="Arial" w:eastAsia="Arial" w:cs="Arial"/>
          <w:sz w:val="24"/>
          <w:szCs w:val="24"/>
        </w:rPr>
        <w:t xml:space="preserve">. </w:t>
      </w:r>
      <w:r w:rsidRPr="2B537F4C" w:rsidR="353AE27E">
        <w:rPr>
          <w:rFonts w:ascii="Arial" w:hAnsi="Arial" w:eastAsia="Arial" w:cs="Arial"/>
          <w:sz w:val="24"/>
          <w:szCs w:val="24"/>
        </w:rPr>
        <w:t xml:space="preserve">Psychologists, </w:t>
      </w:r>
      <w:r w:rsidRPr="2B537F4C" w:rsidR="1944CBA8">
        <w:rPr>
          <w:rFonts w:ascii="Arial" w:hAnsi="Arial" w:eastAsia="Arial" w:cs="Arial"/>
          <w:sz w:val="24"/>
          <w:szCs w:val="24"/>
        </w:rPr>
        <w:t>Social</w:t>
      </w:r>
      <w:r w:rsidRPr="2B537F4C" w:rsidR="52A9501C">
        <w:rPr>
          <w:rFonts w:ascii="Arial" w:hAnsi="Arial" w:eastAsia="Arial" w:cs="Arial"/>
          <w:sz w:val="24"/>
          <w:szCs w:val="24"/>
        </w:rPr>
        <w:t xml:space="preserve"> Workers, Psychotherapist</w:t>
      </w:r>
      <w:r w:rsidRPr="2B537F4C" w:rsidR="238D224A">
        <w:rPr>
          <w:rFonts w:ascii="Arial" w:hAnsi="Arial" w:eastAsia="Arial" w:cs="Arial"/>
          <w:sz w:val="24"/>
          <w:szCs w:val="24"/>
        </w:rPr>
        <w:t>s</w:t>
      </w:r>
      <w:r w:rsidRPr="2B537F4C" w:rsidR="52A9501C">
        <w:rPr>
          <w:rFonts w:ascii="Arial" w:hAnsi="Arial" w:eastAsia="Arial" w:cs="Arial"/>
          <w:sz w:val="24"/>
          <w:szCs w:val="24"/>
        </w:rPr>
        <w:t>, Counsellor</w:t>
      </w:r>
      <w:r w:rsidRPr="2B537F4C" w:rsidR="455BAD87">
        <w:rPr>
          <w:rFonts w:ascii="Arial" w:hAnsi="Arial" w:eastAsia="Arial" w:cs="Arial"/>
          <w:sz w:val="24"/>
          <w:szCs w:val="24"/>
        </w:rPr>
        <w:t>s</w:t>
      </w:r>
      <w:r w:rsidRPr="2B537F4C" w:rsidR="52A9501C">
        <w:rPr>
          <w:rFonts w:ascii="Arial" w:hAnsi="Arial" w:eastAsia="Arial" w:cs="Arial"/>
          <w:sz w:val="24"/>
          <w:szCs w:val="24"/>
        </w:rPr>
        <w:t xml:space="preserve">, </w:t>
      </w:r>
      <w:r w:rsidRPr="2B537F4C" w:rsidR="3BC8E87E">
        <w:rPr>
          <w:rFonts w:ascii="Arial" w:hAnsi="Arial" w:eastAsia="Arial" w:cs="Arial"/>
          <w:sz w:val="24"/>
          <w:szCs w:val="24"/>
        </w:rPr>
        <w:t xml:space="preserve">Nurse </w:t>
      </w:r>
      <w:r w:rsidRPr="2B537F4C" w:rsidR="3BC8E87E">
        <w:rPr>
          <w:rFonts w:ascii="Arial" w:hAnsi="Arial" w:eastAsia="Arial" w:cs="Arial"/>
          <w:sz w:val="24"/>
          <w:szCs w:val="24"/>
        </w:rPr>
        <w:t>Therapists</w:t>
      </w:r>
      <w:r w:rsidRPr="2B537F4C" w:rsidR="3BC8E87E">
        <w:rPr>
          <w:rFonts w:ascii="Arial" w:hAnsi="Arial" w:eastAsia="Arial" w:cs="Arial"/>
          <w:sz w:val="24"/>
          <w:szCs w:val="24"/>
        </w:rPr>
        <w:t xml:space="preserve"> and others may be involved</w:t>
      </w:r>
      <w:r w:rsidRPr="2B537F4C" w:rsidR="1BC93F71">
        <w:rPr>
          <w:rFonts w:ascii="Arial" w:hAnsi="Arial" w:eastAsia="Arial" w:cs="Arial"/>
          <w:sz w:val="24"/>
          <w:szCs w:val="24"/>
        </w:rPr>
        <w:t xml:space="preserve">. </w:t>
      </w:r>
      <w:r w:rsidRPr="2B537F4C" w:rsidR="6A406D5B">
        <w:rPr>
          <w:rFonts w:ascii="Arial" w:hAnsi="Arial" w:eastAsia="Arial" w:cs="Arial"/>
          <w:sz w:val="24"/>
          <w:szCs w:val="24"/>
        </w:rPr>
        <w:t>Some</w:t>
      </w:r>
      <w:r w:rsidRPr="2B537F4C" w:rsidR="6A406D5B">
        <w:rPr>
          <w:rFonts w:ascii="Arial" w:hAnsi="Arial" w:eastAsia="Arial" w:cs="Arial"/>
          <w:sz w:val="24"/>
          <w:szCs w:val="24"/>
        </w:rPr>
        <w:t xml:space="preserve"> treatments used today include Schema Therapy, EMDR, CBT, DBT, Regressive therapy, Hypnotherapy, Medication, Neuro Imaging, ECT, EEG, and Psychoanalysis.</w:t>
      </w:r>
    </w:p>
    <w:p w:rsidR="5EDB0E44" w:rsidRDefault="5EDB0E44" w14:paraId="0E0F3125" w14:textId="1D1AD1D0">
      <w:r>
        <w:br w:type="page"/>
      </w:r>
    </w:p>
    <w:p w:rsidR="5EDB0E44" w:rsidP="5EDB0E44" w:rsidRDefault="5EDB0E44" w14:paraId="340DD5CA" w14:textId="2527DA94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18F3D461" w:rsidP="24BB105B" w:rsidRDefault="18F3D461" w14:paraId="17B0B266" w14:textId="748221E1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24BB105B" w:rsidR="18F3D461">
        <w:rPr>
          <w:rFonts w:ascii="Arial" w:hAnsi="Arial" w:eastAsia="Arial" w:cs="Arial"/>
          <w:sz w:val="24"/>
          <w:szCs w:val="24"/>
        </w:rPr>
        <w:t>Conclusion</w:t>
      </w:r>
    </w:p>
    <w:p w:rsidR="1823BBFE" w:rsidP="3F5673DD" w:rsidRDefault="1823BBFE" w14:paraId="20700DEF" w14:textId="6C8F5149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1823BBFE">
        <w:rPr>
          <w:rFonts w:ascii="Arial" w:hAnsi="Arial" w:eastAsia="Arial" w:cs="Arial"/>
          <w:sz w:val="24"/>
          <w:szCs w:val="24"/>
        </w:rPr>
        <w:t>Although treatment of Hysteria has changed there is still</w:t>
      </w:r>
      <w:r w:rsidRPr="3F5673DD" w:rsidR="308121BE">
        <w:rPr>
          <w:rFonts w:ascii="Arial" w:hAnsi="Arial" w:eastAsia="Arial" w:cs="Arial"/>
          <w:sz w:val="24"/>
          <w:szCs w:val="24"/>
        </w:rPr>
        <w:t xml:space="preserve"> </w:t>
      </w:r>
      <w:r w:rsidRPr="3F5673DD" w:rsidR="1823BBFE">
        <w:rPr>
          <w:rFonts w:ascii="Arial" w:hAnsi="Arial" w:eastAsia="Arial" w:cs="Arial"/>
          <w:sz w:val="24"/>
          <w:szCs w:val="24"/>
        </w:rPr>
        <w:t xml:space="preserve">stigmatization of people with Personality Disorders, Somatic Disorders </w:t>
      </w:r>
      <w:r w:rsidRPr="3F5673DD" w:rsidR="3BFD780A">
        <w:rPr>
          <w:rFonts w:ascii="Arial" w:hAnsi="Arial" w:eastAsia="Arial" w:cs="Arial"/>
          <w:sz w:val="24"/>
          <w:szCs w:val="24"/>
        </w:rPr>
        <w:t>and Trauma</w:t>
      </w:r>
      <w:r w:rsidRPr="3F5673DD" w:rsidR="112E7AB0">
        <w:rPr>
          <w:rFonts w:ascii="Arial" w:hAnsi="Arial" w:eastAsia="Arial" w:cs="Arial"/>
          <w:sz w:val="24"/>
          <w:szCs w:val="24"/>
        </w:rPr>
        <w:t xml:space="preserve">. </w:t>
      </w:r>
      <w:r w:rsidRPr="3F5673DD" w:rsidR="3BFD780A">
        <w:rPr>
          <w:rFonts w:ascii="Arial" w:hAnsi="Arial" w:eastAsia="Arial" w:cs="Arial"/>
          <w:sz w:val="24"/>
          <w:szCs w:val="24"/>
        </w:rPr>
        <w:t>Rape victims which are still predominantly female have low criminal prosecution rates</w:t>
      </w:r>
      <w:r w:rsidRPr="3F5673DD" w:rsidR="248C9268">
        <w:rPr>
          <w:rFonts w:ascii="Arial" w:hAnsi="Arial" w:eastAsia="Arial" w:cs="Arial"/>
          <w:sz w:val="24"/>
          <w:szCs w:val="24"/>
        </w:rPr>
        <w:t>. C</w:t>
      </w:r>
      <w:r w:rsidRPr="3F5673DD" w:rsidR="6E596295">
        <w:rPr>
          <w:rFonts w:ascii="Arial" w:hAnsi="Arial" w:eastAsia="Arial" w:cs="Arial"/>
          <w:sz w:val="24"/>
          <w:szCs w:val="24"/>
        </w:rPr>
        <w:t>hildhood sexual abuse has received more attention from Professionals with high profile cases in the media</w:t>
      </w:r>
      <w:r w:rsidRPr="3F5673DD" w:rsidR="54078E3E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8E3A136">
        <w:rPr>
          <w:rFonts w:ascii="Arial" w:hAnsi="Arial" w:eastAsia="Arial" w:cs="Arial"/>
          <w:sz w:val="24"/>
          <w:szCs w:val="24"/>
        </w:rPr>
        <w:t>(Taylor, 2020)</w:t>
      </w:r>
      <w:r w:rsidRPr="3F5673DD" w:rsidR="7853FFAA">
        <w:rPr>
          <w:rFonts w:ascii="Arial" w:hAnsi="Arial" w:eastAsia="Arial" w:cs="Arial"/>
          <w:sz w:val="24"/>
          <w:szCs w:val="24"/>
        </w:rPr>
        <w:t>.</w:t>
      </w:r>
    </w:p>
    <w:p w:rsidR="1823BBFE" w:rsidP="24BB105B" w:rsidRDefault="1823BBFE" w14:paraId="75482F5B" w14:textId="7C3298C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  <w:r w:rsidRPr="3F5673DD" w:rsidR="1F163945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</w:t>
      </w:r>
      <w:r w:rsidRPr="3F5673DD" w:rsidR="2D1435A2">
        <w:rPr>
          <w:rFonts w:ascii="Arial" w:hAnsi="Arial" w:eastAsia="Arial" w:cs="Arial"/>
          <w:sz w:val="24"/>
          <w:szCs w:val="24"/>
        </w:rPr>
        <w:t xml:space="preserve">                                                 </w:t>
      </w:r>
      <w:r w:rsidRPr="3F5673DD" w:rsidR="6E596295">
        <w:rPr>
          <w:rFonts w:ascii="Arial" w:hAnsi="Arial" w:eastAsia="Arial" w:cs="Arial"/>
          <w:sz w:val="24"/>
          <w:szCs w:val="24"/>
        </w:rPr>
        <w:t xml:space="preserve">The 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female bias </w:t>
      </w:r>
      <w:r w:rsidRPr="3F5673DD" w:rsidR="2BE93937">
        <w:rPr>
          <w:rFonts w:ascii="Arial" w:hAnsi="Arial" w:eastAsia="Arial" w:cs="Arial"/>
          <w:sz w:val="24"/>
          <w:szCs w:val="24"/>
        </w:rPr>
        <w:t>is still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in society however</w:t>
      </w:r>
      <w:r w:rsidRPr="3F5673DD" w:rsidR="77EC279E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2C525A5">
        <w:rPr>
          <w:rFonts w:ascii="Arial" w:hAnsi="Arial" w:eastAsia="Arial" w:cs="Arial"/>
          <w:sz w:val="24"/>
          <w:szCs w:val="24"/>
        </w:rPr>
        <w:t>it is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changin</w:t>
      </w:r>
      <w:r w:rsidRPr="3F5673DD" w:rsidR="7FDA4F93">
        <w:rPr>
          <w:rFonts w:ascii="Arial" w:hAnsi="Arial" w:eastAsia="Arial" w:cs="Arial"/>
          <w:sz w:val="24"/>
          <w:szCs w:val="24"/>
        </w:rPr>
        <w:t>g</w:t>
      </w:r>
      <w:r w:rsidRPr="3F5673DD" w:rsidR="3F8AD202">
        <w:rPr>
          <w:rFonts w:ascii="Arial" w:hAnsi="Arial" w:eastAsia="Arial" w:cs="Arial"/>
          <w:sz w:val="24"/>
          <w:szCs w:val="24"/>
        </w:rPr>
        <w:t xml:space="preserve">. </w:t>
      </w:r>
      <w:r w:rsidRPr="3F5673DD" w:rsidR="07C1198F">
        <w:rPr>
          <w:rFonts w:ascii="Arial" w:hAnsi="Arial" w:eastAsia="Arial" w:cs="Arial"/>
          <w:sz w:val="24"/>
          <w:szCs w:val="24"/>
        </w:rPr>
        <w:t>T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he balance of male vs female </w:t>
      </w:r>
      <w:r w:rsidRPr="3F5673DD" w:rsidR="71DAC26B">
        <w:rPr>
          <w:rFonts w:ascii="Arial" w:hAnsi="Arial" w:eastAsia="Arial" w:cs="Arial"/>
          <w:sz w:val="24"/>
          <w:szCs w:val="24"/>
        </w:rPr>
        <w:t>clinicians</w:t>
      </w:r>
      <w:r w:rsidRPr="3F5673DD" w:rsidR="3947426D">
        <w:rPr>
          <w:rFonts w:ascii="Arial" w:hAnsi="Arial" w:eastAsia="Arial" w:cs="Arial"/>
          <w:sz w:val="24"/>
          <w:szCs w:val="24"/>
        </w:rPr>
        <w:t xml:space="preserve"> </w:t>
      </w:r>
      <w:r w:rsidRPr="3F5673DD" w:rsidR="1899B506">
        <w:rPr>
          <w:rFonts w:ascii="Arial" w:hAnsi="Arial" w:eastAsia="Arial" w:cs="Arial"/>
          <w:sz w:val="24"/>
          <w:szCs w:val="24"/>
        </w:rPr>
        <w:t>working with</w:t>
      </w:r>
      <w:r w:rsidRPr="3F5673DD" w:rsidR="302A766C">
        <w:rPr>
          <w:rFonts w:ascii="Arial" w:hAnsi="Arial" w:eastAsia="Arial" w:cs="Arial"/>
          <w:sz w:val="24"/>
          <w:szCs w:val="24"/>
        </w:rPr>
        <w:t>in</w:t>
      </w:r>
      <w:r w:rsidRPr="3F5673DD" w:rsidR="1899B506">
        <w:rPr>
          <w:rFonts w:ascii="Arial" w:hAnsi="Arial" w:eastAsia="Arial" w:cs="Arial"/>
          <w:sz w:val="24"/>
          <w:szCs w:val="24"/>
        </w:rPr>
        <w:t xml:space="preserve"> Mental Health</w:t>
      </w:r>
      <w:r w:rsidRPr="3F5673DD" w:rsidR="5CCF0A97">
        <w:rPr>
          <w:rFonts w:ascii="Arial" w:hAnsi="Arial" w:eastAsia="Arial" w:cs="Arial"/>
          <w:sz w:val="24"/>
          <w:szCs w:val="24"/>
        </w:rPr>
        <w:t xml:space="preserve"> is now more equal and is growing proportionately towards a higher ratio of women working in the field</w:t>
      </w:r>
      <w:r w:rsidRPr="3F5673DD" w:rsidR="306E566A">
        <w:rPr>
          <w:rFonts w:ascii="Arial" w:hAnsi="Arial" w:eastAsia="Arial" w:cs="Arial"/>
          <w:sz w:val="24"/>
          <w:szCs w:val="24"/>
        </w:rPr>
        <w:t xml:space="preserve">. </w:t>
      </w:r>
      <w:r w:rsidRPr="3F5673DD" w:rsidR="5CCF0A97">
        <w:rPr>
          <w:rFonts w:ascii="Arial" w:hAnsi="Arial" w:eastAsia="Arial" w:cs="Arial"/>
          <w:sz w:val="24"/>
          <w:szCs w:val="24"/>
        </w:rPr>
        <w:t>There are si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milarities in treatments </w:t>
      </w:r>
      <w:r w:rsidRPr="3F5673DD" w:rsidR="2D6CAE6E">
        <w:rPr>
          <w:rFonts w:ascii="Arial" w:hAnsi="Arial" w:eastAsia="Arial" w:cs="Arial"/>
          <w:sz w:val="24"/>
          <w:szCs w:val="24"/>
        </w:rPr>
        <w:t>today as used in the past,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 </w:t>
      </w:r>
      <w:r w:rsidRPr="3F5673DD" w:rsidR="295D6F6D">
        <w:rPr>
          <w:rFonts w:ascii="Arial" w:hAnsi="Arial" w:eastAsia="Arial" w:cs="Arial"/>
          <w:sz w:val="24"/>
          <w:szCs w:val="24"/>
        </w:rPr>
        <w:t>however</w:t>
      </w:r>
      <w:r w:rsidRPr="3F5673DD" w:rsidR="0F7CE905">
        <w:rPr>
          <w:rFonts w:ascii="Arial" w:hAnsi="Arial" w:eastAsia="Arial" w:cs="Arial"/>
          <w:sz w:val="24"/>
          <w:szCs w:val="24"/>
        </w:rPr>
        <w:t xml:space="preserve"> the person suffering from the last</w:t>
      </w:r>
      <w:r w:rsidRPr="3F5673DD" w:rsidR="017EECA8">
        <w:rPr>
          <w:rFonts w:ascii="Arial" w:hAnsi="Arial" w:eastAsia="Arial" w:cs="Arial"/>
          <w:sz w:val="24"/>
          <w:szCs w:val="24"/>
        </w:rPr>
        <w:t>ing effects of trauma is treated far more humanely</w:t>
      </w:r>
      <w:r w:rsidRPr="3F5673DD" w:rsidR="6C192600">
        <w:rPr>
          <w:rFonts w:ascii="Arial" w:hAnsi="Arial" w:eastAsia="Arial" w:cs="Arial"/>
          <w:sz w:val="24"/>
          <w:szCs w:val="24"/>
        </w:rPr>
        <w:t>,</w:t>
      </w:r>
      <w:r w:rsidRPr="3F5673DD" w:rsidR="017EECA8">
        <w:rPr>
          <w:rFonts w:ascii="Arial" w:hAnsi="Arial" w:eastAsia="Arial" w:cs="Arial"/>
          <w:sz w:val="24"/>
          <w:szCs w:val="24"/>
        </w:rPr>
        <w:t xml:space="preserve"> and with dignity</w:t>
      </w:r>
      <w:r w:rsidRPr="3F5673DD" w:rsidR="25DA658A">
        <w:rPr>
          <w:rFonts w:ascii="Arial" w:hAnsi="Arial" w:eastAsia="Arial" w:cs="Arial"/>
          <w:sz w:val="24"/>
          <w:szCs w:val="24"/>
        </w:rPr>
        <w:t xml:space="preserve">. </w:t>
      </w:r>
      <w:r w:rsidRPr="3F5673DD" w:rsidR="10625D3A">
        <w:rPr>
          <w:rFonts w:ascii="Arial" w:hAnsi="Arial" w:eastAsia="Arial" w:cs="Arial"/>
          <w:sz w:val="24"/>
          <w:szCs w:val="24"/>
        </w:rPr>
        <w:t>The work that still needs to be undertaken is lifting any stigmatization of Mental Health</w:t>
      </w:r>
      <w:r w:rsidRPr="3F5673DD" w:rsidR="6BEABAE2">
        <w:rPr>
          <w:rFonts w:ascii="Arial" w:hAnsi="Arial" w:eastAsia="Arial" w:cs="Arial"/>
          <w:sz w:val="24"/>
          <w:szCs w:val="24"/>
        </w:rPr>
        <w:t>.</w:t>
      </w:r>
    </w:p>
    <w:p w:rsidR="5EDB0E44" w:rsidP="5EDB0E44" w:rsidRDefault="5EDB0E44" w14:paraId="28B475B7" w14:textId="4352FDA5">
      <w:pPr>
        <w:pStyle w:val="Normal"/>
      </w:pPr>
    </w:p>
    <w:p w:rsidR="3ABE0408" w:rsidP="585D8309" w:rsidRDefault="3ABE0408" w14:paraId="6357D4A0" w14:textId="773ACBC3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73A5B712" w14:textId="669CA990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27ECB91C" w14:textId="3216E345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5EA20207" w14:textId="765A704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1A2A7789" w14:textId="4BAE9E72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71195A51" w14:textId="0B9BE837">
      <w:pPr>
        <w:pStyle w:val="Normal"/>
        <w:spacing w:before="120" w:beforeAutospacing="off" w:after="12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69BEF7F9" w14:textId="1C970543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35DB2237" w:rsidP="5EDB0E44" w:rsidRDefault="35DB2237" w14:paraId="53C2A8F6" w14:textId="4AEB484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EDB0E44" w:rsidR="503F0DE6">
        <w:rPr>
          <w:rFonts w:ascii="Arial" w:hAnsi="Arial" w:eastAsia="Arial" w:cs="Arial"/>
          <w:sz w:val="24"/>
          <w:szCs w:val="24"/>
        </w:rPr>
        <w:t xml:space="preserve">                                                       </w:t>
      </w:r>
    </w:p>
    <w:p w:rsidR="35DB2237" w:rsidP="5EDB0E44" w:rsidRDefault="35DB2237" w14:paraId="2B57A0FC" w14:textId="383E1852">
      <w:pPr>
        <w:pStyle w:val="Normal"/>
        <w:spacing w:before="120" w:beforeAutospacing="off" w:after="120" w:afterAutospacing="off" w:line="360" w:lineRule="auto"/>
        <w:ind w:left="360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EDB0E44" w:rsidR="503F0DE6">
        <w:rPr>
          <w:rFonts w:ascii="Arial" w:hAnsi="Arial" w:eastAsia="Arial" w:cs="Arial"/>
          <w:sz w:val="24"/>
          <w:szCs w:val="24"/>
        </w:rPr>
        <w:t xml:space="preserve"> </w:t>
      </w:r>
      <w:r w:rsidRPr="5EDB0E44" w:rsidR="0D860A1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</w:p>
    <w:p w:rsidR="5EDB0E44" w:rsidP="5EDB0E44" w:rsidRDefault="5EDB0E44" w14:paraId="7390CA8A" w14:textId="12D3F2C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8936EB1" w:rsidP="3F5673DD" w:rsidRDefault="48936EB1" w14:paraId="3F38A0E6" w14:textId="39581FA8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48936EB1">
        <w:rPr>
          <w:rFonts w:ascii="Arial" w:hAnsi="Arial" w:eastAsia="Arial" w:cs="Arial"/>
          <w:sz w:val="24"/>
          <w:szCs w:val="24"/>
        </w:rPr>
        <w:t>Adams, K. (2020). The</w:t>
      </w:r>
      <w:r w:rsidRPr="3F5673DD" w:rsidR="455906F2">
        <w:rPr>
          <w:rFonts w:ascii="Arial" w:hAnsi="Arial" w:eastAsia="Arial" w:cs="Arial"/>
          <w:sz w:val="24"/>
          <w:szCs w:val="24"/>
        </w:rPr>
        <w:t xml:space="preserve"> Housewife Syndrome’: An Indicator of Madness or Oppression? </w:t>
      </w:r>
      <w:r w:rsidRPr="3F5673DD" w:rsidR="42A2D155">
        <w:rPr>
          <w:rFonts w:ascii="Arial" w:hAnsi="Arial" w:eastAsia="Arial" w:cs="Arial"/>
          <w:i w:val="1"/>
          <w:iCs w:val="1"/>
          <w:sz w:val="24"/>
          <w:szCs w:val="24"/>
        </w:rPr>
        <w:t xml:space="preserve">ANU Historical Journal </w:t>
      </w:r>
      <w:r w:rsidRPr="3F5673DD" w:rsidR="66C6F847">
        <w:rPr>
          <w:rFonts w:ascii="Arial" w:hAnsi="Arial" w:eastAsia="Arial" w:cs="Arial"/>
          <w:i w:val="1"/>
          <w:iCs w:val="1"/>
          <w:sz w:val="24"/>
          <w:szCs w:val="24"/>
        </w:rPr>
        <w:t>II, (</w:t>
      </w:r>
      <w:r w:rsidRPr="3F5673DD" w:rsidR="23DAC070">
        <w:rPr>
          <w:rFonts w:ascii="Arial" w:hAnsi="Arial" w:eastAsia="Arial" w:cs="Arial"/>
          <w:i w:val="1"/>
          <w:iCs w:val="1"/>
          <w:sz w:val="24"/>
          <w:szCs w:val="24"/>
        </w:rPr>
        <w:t>2),</w:t>
      </w:r>
      <w:r w:rsidRPr="3F5673DD" w:rsidR="23DAC070">
        <w:rPr>
          <w:rFonts w:ascii="Arial" w:hAnsi="Arial" w:eastAsia="Arial" w:cs="Arial"/>
          <w:i w:val="0"/>
          <w:iCs w:val="0"/>
          <w:sz w:val="24"/>
          <w:szCs w:val="24"/>
        </w:rPr>
        <w:t>127-147. https</w:t>
      </w:r>
      <w:r w:rsidRPr="3F5673DD" w:rsidR="122C634C">
        <w:rPr>
          <w:rFonts w:ascii="Arial" w:hAnsi="Arial" w:eastAsia="Arial" w:cs="Arial"/>
          <w:i w:val="0"/>
          <w:iCs w:val="0"/>
          <w:sz w:val="24"/>
          <w:szCs w:val="24"/>
        </w:rPr>
        <w:t>://search.informit.org/doi/10.3316/informit.48</w:t>
      </w:r>
      <w:r w:rsidRPr="3F5673DD" w:rsidR="6D28C28A">
        <w:rPr>
          <w:rFonts w:ascii="Arial" w:hAnsi="Arial" w:eastAsia="Arial" w:cs="Arial"/>
          <w:i w:val="0"/>
          <w:iCs w:val="0"/>
          <w:sz w:val="24"/>
          <w:szCs w:val="24"/>
        </w:rPr>
        <w:t>840761246390</w:t>
      </w:r>
    </w:p>
    <w:p w:rsidR="5EDB0E44" w:rsidP="5EDB0E44" w:rsidRDefault="5EDB0E44" w14:paraId="17379BF2" w14:textId="03952BC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50906217" w:rsidP="5EDB0E44" w:rsidRDefault="50906217" w14:paraId="1FE8563C" w14:textId="26168D1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50906217">
        <w:rPr>
          <w:rFonts w:ascii="Arial" w:hAnsi="Arial" w:eastAsia="Arial" w:cs="Arial"/>
          <w:sz w:val="24"/>
          <w:szCs w:val="24"/>
        </w:rPr>
        <w:t>Agnew, J. (2021)</w:t>
      </w:r>
      <w:r w:rsidRPr="3F5673DD" w:rsidR="2FE2D4B0">
        <w:rPr>
          <w:rFonts w:ascii="Arial" w:hAnsi="Arial" w:eastAsia="Arial" w:cs="Arial"/>
          <w:sz w:val="24"/>
          <w:szCs w:val="24"/>
        </w:rPr>
        <w:t xml:space="preserve">. The Electric Corset and Other Victorian Miracles. Medical Devices and Treatments from the Golden Age of </w:t>
      </w:r>
      <w:r w:rsidRPr="3F5673DD" w:rsidR="549B995F">
        <w:rPr>
          <w:rFonts w:ascii="Arial" w:hAnsi="Arial" w:eastAsia="Arial" w:cs="Arial"/>
          <w:sz w:val="24"/>
          <w:szCs w:val="24"/>
        </w:rPr>
        <w:t>Quackery</w:t>
      </w:r>
      <w:r w:rsidRPr="3F5673DD" w:rsidR="47739616">
        <w:rPr>
          <w:rFonts w:ascii="Arial" w:hAnsi="Arial" w:eastAsia="Arial" w:cs="Arial"/>
          <w:sz w:val="24"/>
          <w:szCs w:val="24"/>
        </w:rPr>
        <w:t xml:space="preserve">. </w:t>
      </w:r>
      <w:r w:rsidRPr="3F5673DD" w:rsidR="47739616">
        <w:rPr>
          <w:rFonts w:ascii="Arial" w:hAnsi="Arial" w:eastAsia="Arial" w:cs="Arial"/>
          <w:i w:val="1"/>
          <w:iCs w:val="1"/>
          <w:sz w:val="24"/>
          <w:szCs w:val="24"/>
        </w:rPr>
        <w:t>Exposit</w:t>
      </w:r>
      <w:r w:rsidRPr="3F5673DD" w:rsidR="47739616">
        <w:rPr>
          <w:rFonts w:ascii="Arial" w:hAnsi="Arial" w:eastAsia="Arial" w:cs="Arial"/>
          <w:sz w:val="24"/>
          <w:szCs w:val="24"/>
        </w:rPr>
        <w:t>,</w:t>
      </w:r>
      <w:r w:rsidRPr="3F5673DD" w:rsidR="2ACA88AF">
        <w:rPr>
          <w:rFonts w:ascii="Arial" w:hAnsi="Arial" w:eastAsia="Arial" w:cs="Arial"/>
          <w:sz w:val="24"/>
          <w:szCs w:val="24"/>
        </w:rPr>
        <w:t xml:space="preserve"> P.120</w:t>
      </w:r>
      <w:r w:rsidRPr="3F5673DD" w:rsidR="293D51EA">
        <w:rPr>
          <w:rFonts w:ascii="Arial" w:hAnsi="Arial" w:eastAsia="Arial" w:cs="Arial"/>
          <w:sz w:val="24"/>
          <w:szCs w:val="24"/>
        </w:rPr>
        <w:t>.</w:t>
      </w:r>
    </w:p>
    <w:p w:rsidR="5EDB0E44" w:rsidP="5EDB0E44" w:rsidRDefault="5EDB0E44" w14:paraId="38695B4A" w14:textId="0E68D62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4F5474F" w:rsidP="5EDB0E44" w:rsidRDefault="44F5474F" w14:paraId="46E77D54" w14:textId="5D0BBB1E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44F5474F">
        <w:rPr>
          <w:rFonts w:ascii="Arial" w:hAnsi="Arial" w:eastAsia="Arial" w:cs="Arial"/>
          <w:sz w:val="24"/>
          <w:szCs w:val="24"/>
        </w:rPr>
        <w:t xml:space="preserve">Azzopardi, C., </w:t>
      </w:r>
      <w:r w:rsidRPr="3F5673DD" w:rsidR="44F5474F">
        <w:rPr>
          <w:rFonts w:ascii="Arial" w:hAnsi="Arial" w:eastAsia="Arial" w:cs="Arial"/>
          <w:sz w:val="24"/>
          <w:szCs w:val="24"/>
        </w:rPr>
        <w:t>Alaggia</w:t>
      </w:r>
      <w:r w:rsidRPr="3F5673DD" w:rsidR="44F5474F">
        <w:rPr>
          <w:rFonts w:ascii="Arial" w:hAnsi="Arial" w:eastAsia="Arial" w:cs="Arial"/>
          <w:sz w:val="24"/>
          <w:szCs w:val="24"/>
        </w:rPr>
        <w:t>, R. &amp; Fallon, B. From Freud to Feminism; Gendered construc</w:t>
      </w:r>
      <w:r w:rsidRPr="3F5673DD" w:rsidR="65A2D4B6">
        <w:rPr>
          <w:rFonts w:ascii="Arial" w:hAnsi="Arial" w:eastAsia="Arial" w:cs="Arial"/>
          <w:sz w:val="24"/>
          <w:szCs w:val="24"/>
        </w:rPr>
        <w:t xml:space="preserve">tions of Blame Across Theories of Child Sexual Abuse. </w:t>
      </w:r>
      <w:r w:rsidRPr="3F5673DD" w:rsidR="65A2D4B6">
        <w:rPr>
          <w:rFonts w:ascii="Arial" w:hAnsi="Arial" w:eastAsia="Arial" w:cs="Arial"/>
          <w:i w:val="1"/>
          <w:iCs w:val="1"/>
          <w:sz w:val="24"/>
          <w:szCs w:val="24"/>
        </w:rPr>
        <w:t>Journal of Child Sexual</w:t>
      </w:r>
      <w:r w:rsidRPr="3F5673DD" w:rsidR="65A2D4B6">
        <w:rPr>
          <w:rFonts w:ascii="Arial" w:hAnsi="Arial" w:eastAsia="Arial" w:cs="Arial"/>
          <w:sz w:val="24"/>
          <w:szCs w:val="24"/>
        </w:rPr>
        <w:t xml:space="preserve"> </w:t>
      </w:r>
      <w:r w:rsidRPr="3F5673DD" w:rsidR="65A2D4B6">
        <w:rPr>
          <w:rFonts w:ascii="Arial" w:hAnsi="Arial" w:eastAsia="Arial" w:cs="Arial"/>
          <w:i w:val="1"/>
          <w:iCs w:val="1"/>
          <w:sz w:val="24"/>
          <w:szCs w:val="24"/>
        </w:rPr>
        <w:t>Abuse</w:t>
      </w:r>
      <w:r w:rsidRPr="3F5673DD" w:rsidR="65A2D4B6">
        <w:rPr>
          <w:rFonts w:ascii="Arial" w:hAnsi="Arial" w:eastAsia="Arial" w:cs="Arial"/>
          <w:sz w:val="24"/>
          <w:szCs w:val="24"/>
        </w:rPr>
        <w:t>, 27(3),</w:t>
      </w:r>
      <w:r w:rsidRPr="3F5673DD" w:rsidR="7FE9CBB9">
        <w:rPr>
          <w:rFonts w:ascii="Arial" w:hAnsi="Arial" w:eastAsia="Arial" w:cs="Arial"/>
          <w:sz w:val="24"/>
          <w:szCs w:val="24"/>
        </w:rPr>
        <w:t xml:space="preserve"> 254-275.</w:t>
      </w:r>
      <w:r w:rsidRPr="3F5673DD" w:rsidR="22EE9918">
        <w:rPr>
          <w:rFonts w:ascii="Arial" w:hAnsi="Arial" w:eastAsia="Arial" w:cs="Arial"/>
          <w:sz w:val="24"/>
          <w:szCs w:val="24"/>
        </w:rPr>
        <w:t xml:space="preserve"> https://doi.org/10.1080/10538712.2017.1390717</w:t>
      </w:r>
    </w:p>
    <w:p w:rsidR="5EDB0E44" w:rsidP="5EDB0E44" w:rsidRDefault="5EDB0E44" w14:paraId="46704047" w14:textId="10C7BA5E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4F06010" w:rsidP="3F5673DD" w:rsidRDefault="44F06010" w14:paraId="3C15BBF5" w14:textId="33348D19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44F06010">
        <w:rPr>
          <w:rFonts w:ascii="Arial" w:hAnsi="Arial" w:eastAsia="Arial" w:cs="Arial"/>
          <w:sz w:val="24"/>
          <w:szCs w:val="24"/>
        </w:rPr>
        <w:t>Bacciagaluppi</w:t>
      </w:r>
      <w:r w:rsidRPr="3F5673DD" w:rsidR="44F06010">
        <w:rPr>
          <w:rFonts w:ascii="Arial" w:hAnsi="Arial" w:eastAsia="Arial" w:cs="Arial"/>
          <w:sz w:val="24"/>
          <w:szCs w:val="24"/>
        </w:rPr>
        <w:t xml:space="preserve">, M. (2017). Pierre Janet and August Forel: Two </w:t>
      </w:r>
      <w:r w:rsidRPr="3F5673DD" w:rsidR="44F06010">
        <w:rPr>
          <w:rFonts w:ascii="Arial" w:hAnsi="Arial" w:eastAsia="Arial" w:cs="Arial"/>
          <w:sz w:val="24"/>
          <w:szCs w:val="24"/>
        </w:rPr>
        <w:t>Histori</w:t>
      </w:r>
      <w:r w:rsidRPr="3F5673DD" w:rsidR="7731AB49">
        <w:rPr>
          <w:rFonts w:ascii="Arial" w:hAnsi="Arial" w:eastAsia="Arial" w:cs="Arial"/>
          <w:sz w:val="24"/>
          <w:szCs w:val="24"/>
        </w:rPr>
        <w:t>c</w:t>
      </w:r>
      <w:r w:rsidRPr="3F5673DD" w:rsidR="44F06010">
        <w:rPr>
          <w:rFonts w:ascii="Arial" w:hAnsi="Arial" w:eastAsia="Arial" w:cs="Arial"/>
          <w:sz w:val="24"/>
          <w:szCs w:val="24"/>
        </w:rPr>
        <w:t>al</w:t>
      </w:r>
      <w:r w:rsidRPr="3F5673DD" w:rsidR="44F06010">
        <w:rPr>
          <w:rFonts w:ascii="Arial" w:hAnsi="Arial" w:eastAsia="Arial" w:cs="Arial"/>
          <w:sz w:val="24"/>
          <w:szCs w:val="24"/>
        </w:rPr>
        <w:t xml:space="preserve"> Contributions. </w:t>
      </w:r>
      <w:r w:rsidRPr="3F5673DD" w:rsidR="44F06010">
        <w:rPr>
          <w:rFonts w:ascii="Arial" w:hAnsi="Arial" w:eastAsia="Arial" w:cs="Arial"/>
          <w:i w:val="1"/>
          <w:iCs w:val="1"/>
          <w:sz w:val="24"/>
          <w:szCs w:val="24"/>
        </w:rPr>
        <w:t>The A</w:t>
      </w:r>
      <w:r w:rsidRPr="3F5673DD" w:rsidR="2442D2A9">
        <w:rPr>
          <w:rFonts w:ascii="Arial" w:hAnsi="Arial" w:eastAsia="Arial" w:cs="Arial"/>
          <w:i w:val="1"/>
          <w:iCs w:val="1"/>
          <w:sz w:val="24"/>
          <w:szCs w:val="24"/>
        </w:rPr>
        <w:t>merican Journal of Psychoanalysis</w:t>
      </w:r>
      <w:r w:rsidRPr="3F5673DD" w:rsidR="6F30B280">
        <w:rPr>
          <w:rFonts w:ascii="Arial" w:hAnsi="Arial" w:eastAsia="Arial" w:cs="Arial"/>
          <w:i w:val="1"/>
          <w:iCs w:val="1"/>
          <w:sz w:val="24"/>
          <w:szCs w:val="24"/>
        </w:rPr>
        <w:t>,</w:t>
      </w:r>
      <w:r w:rsidRPr="3F5673DD" w:rsidR="2442D2A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4211D191">
        <w:rPr>
          <w:rFonts w:ascii="Arial" w:hAnsi="Arial" w:eastAsia="Arial" w:cs="Arial"/>
          <w:i w:val="0"/>
          <w:iCs w:val="0"/>
          <w:sz w:val="24"/>
          <w:szCs w:val="24"/>
        </w:rPr>
        <w:t>77,417-439.</w:t>
      </w:r>
      <w:r w:rsidRPr="3F5673DD" w:rsidR="35891D94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</w:t>
      </w:r>
      <w:r w:rsidRPr="3F5673DD" w:rsidR="6EC8A047">
        <w:rPr>
          <w:rFonts w:ascii="Arial" w:hAnsi="Arial" w:eastAsia="Arial" w:cs="Arial"/>
          <w:i w:val="0"/>
          <w:iCs w:val="0"/>
          <w:sz w:val="24"/>
          <w:szCs w:val="24"/>
        </w:rPr>
        <w:t>org/10.1057/s11231-017-9109-2</w:t>
      </w:r>
    </w:p>
    <w:p w:rsidR="5EDB0E44" w:rsidP="5EDB0E44" w:rsidRDefault="5EDB0E44" w14:paraId="25B866F0" w14:textId="0A75FCF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F4C5B0F" w:rsidP="5EDB0E44" w:rsidRDefault="2F4C5B0F" w14:paraId="65B7BADD" w14:textId="4B335E2B">
      <w:pPr>
        <w:pStyle w:val="Normal"/>
        <w:spacing w:before="120" w:beforeAutospacing="off" w:after="120" w:afterAutospacing="off" w:line="276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Brigio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EDB0E44" w:rsidR="08BC6966">
        <w:rPr>
          <w:rFonts w:ascii="Arial" w:hAnsi="Arial" w:eastAsia="Arial" w:cs="Arial"/>
          <w:i w:val="0"/>
          <w:iCs w:val="0"/>
          <w:sz w:val="24"/>
          <w:szCs w:val="24"/>
        </w:rPr>
        <w:t>F.,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Zanchin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>, G</w:t>
      </w:r>
      <w:r w:rsidRPr="5EDB0E44" w:rsidR="6FD59AF3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5EDB0E44" w:rsidR="2F4C5B0F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EDB0E44" w:rsidR="3FEFEB5C">
        <w:rPr>
          <w:rFonts w:ascii="Arial" w:hAnsi="Arial" w:eastAsia="Arial" w:cs="Arial"/>
          <w:i w:val="0"/>
          <w:iCs w:val="0"/>
          <w:sz w:val="24"/>
          <w:szCs w:val="24"/>
        </w:rPr>
        <w:t>Martini, M. &amp; Lorusso, L. (2022)</w:t>
      </w:r>
    </w:p>
    <w:p w:rsidR="3FEFEB5C" w:rsidP="3F5673DD" w:rsidRDefault="3FEFEB5C" w14:paraId="67A31AD9" w14:textId="3E04576B">
      <w:pPr>
        <w:pStyle w:val="Normal"/>
        <w:spacing w:before="120" w:beforeAutospacing="off" w:after="120" w:afterAutospacing="off" w:line="276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3FEFEB5C">
        <w:rPr>
          <w:rFonts w:ascii="Arial" w:hAnsi="Arial" w:eastAsia="Arial" w:cs="Arial"/>
          <w:i w:val="0"/>
          <w:iCs w:val="0"/>
          <w:sz w:val="24"/>
          <w:szCs w:val="24"/>
        </w:rPr>
        <w:t xml:space="preserve">Jean-Martin Charcot (1825-1893) and the “Alice in Wonderland syndrome”. </w:t>
      </w:r>
      <w:r w:rsidRPr="3F5673DD" w:rsidR="3FEFEB5C">
        <w:rPr>
          <w:rFonts w:ascii="Arial" w:hAnsi="Arial" w:eastAsia="Arial" w:cs="Arial"/>
          <w:i w:val="1"/>
          <w:iCs w:val="1"/>
          <w:sz w:val="24"/>
          <w:szCs w:val="24"/>
        </w:rPr>
        <w:t>Neurological Scienc</w:t>
      </w:r>
      <w:r w:rsidRPr="3F5673DD" w:rsidR="0BE8980B">
        <w:rPr>
          <w:rFonts w:ascii="Arial" w:hAnsi="Arial" w:eastAsia="Arial" w:cs="Arial"/>
          <w:i w:val="1"/>
          <w:iCs w:val="1"/>
          <w:sz w:val="24"/>
          <w:szCs w:val="24"/>
        </w:rPr>
        <w:t xml:space="preserve">es, </w:t>
      </w:r>
      <w:r w:rsidRPr="3F5673DD" w:rsidR="0BE8980B">
        <w:rPr>
          <w:rFonts w:ascii="Arial" w:hAnsi="Arial" w:eastAsia="Arial" w:cs="Arial"/>
          <w:i w:val="0"/>
          <w:iCs w:val="0"/>
          <w:sz w:val="24"/>
          <w:szCs w:val="24"/>
        </w:rPr>
        <w:t>43, 2141-2144.</w:t>
      </w:r>
      <w:r w:rsidRPr="3F5673DD" w:rsidR="4EC2FB3B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https://doi.org/10.1007/s10072-021-05531-5</w:t>
      </w:r>
    </w:p>
    <w:p w:rsidR="5EDB0E44" w:rsidP="5EDB0E44" w:rsidRDefault="5EDB0E44" w14:paraId="4E9B1CAB" w14:textId="4225875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276F813" w:rsidP="5EDB0E44" w:rsidRDefault="2276F813" w14:paraId="7EDA996D" w14:textId="490F746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2276F813">
        <w:rPr>
          <w:rFonts w:ascii="Arial" w:hAnsi="Arial" w:eastAsia="Arial" w:cs="Arial"/>
          <w:i w:val="0"/>
          <w:iCs w:val="0"/>
          <w:sz w:val="24"/>
          <w:szCs w:val="24"/>
        </w:rPr>
        <w:t>Butterworth, S.E. (</w:t>
      </w:r>
      <w:r w:rsidRPr="3F5673DD" w:rsidR="4F6D8020">
        <w:rPr>
          <w:rFonts w:ascii="Arial" w:hAnsi="Arial" w:eastAsia="Arial" w:cs="Arial"/>
          <w:i w:val="0"/>
          <w:iCs w:val="0"/>
          <w:sz w:val="24"/>
          <w:szCs w:val="24"/>
        </w:rPr>
        <w:t>2015). Combat Stress: A Collateral Effect in the Operational Effectiveness Loss Multiplier Methodology</w:t>
      </w:r>
      <w:r w:rsidRPr="3F5673DD" w:rsidR="39F28B9E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39F28B9E">
        <w:rPr>
          <w:rFonts w:ascii="Arial" w:hAnsi="Arial" w:eastAsia="Arial" w:cs="Arial"/>
          <w:i w:val="1"/>
          <w:iCs w:val="1"/>
          <w:sz w:val="24"/>
          <w:szCs w:val="24"/>
        </w:rPr>
        <w:t>Institute for Defense Analyses,</w:t>
      </w:r>
      <w:r w:rsidRPr="3F5673DD" w:rsidR="36B3125B">
        <w:rPr>
          <w:rFonts w:ascii="Arial" w:hAnsi="Arial" w:eastAsia="Arial" w:cs="Arial"/>
          <w:i w:val="1"/>
          <w:iCs w:val="1"/>
          <w:sz w:val="24"/>
          <w:szCs w:val="24"/>
        </w:rPr>
        <w:t xml:space="preserve"> D-531</w:t>
      </w:r>
    </w:p>
    <w:p w:rsidR="3F5673DD" w:rsidP="3F5673DD" w:rsidRDefault="3F5673DD" w14:paraId="2F27E1C8" w14:textId="34E6CDE9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173040C" w:rsidP="3F5673DD" w:rsidRDefault="7173040C" w14:paraId="674C08AD" w14:textId="64466D8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173040C">
        <w:rPr>
          <w:rFonts w:ascii="Arial" w:hAnsi="Arial" w:eastAsia="Arial" w:cs="Arial"/>
          <w:i w:val="0"/>
          <w:iCs w:val="0"/>
          <w:sz w:val="24"/>
          <w:szCs w:val="24"/>
        </w:rPr>
        <w:t>Castelli, C. (2021). “Missing in Action” in Psychiatric Nursing History: The Role of Chief Nurse Adel S</w:t>
      </w:r>
      <w:r w:rsidRPr="3F5673DD" w:rsidR="12209174">
        <w:rPr>
          <w:rFonts w:ascii="Arial" w:hAnsi="Arial" w:eastAsia="Arial" w:cs="Arial"/>
          <w:i w:val="0"/>
          <w:iCs w:val="0"/>
          <w:sz w:val="24"/>
          <w:szCs w:val="24"/>
        </w:rPr>
        <w:t xml:space="preserve">. Poston and her band of nurses during World War I. </w:t>
      </w:r>
      <w:r w:rsidRPr="3F5673DD" w:rsidR="12209174">
        <w:rPr>
          <w:rFonts w:ascii="Arial" w:hAnsi="Arial" w:eastAsia="Arial" w:cs="Arial"/>
          <w:i w:val="1"/>
          <w:iCs w:val="1"/>
          <w:sz w:val="24"/>
          <w:szCs w:val="24"/>
        </w:rPr>
        <w:t>Journal of</w:t>
      </w:r>
      <w:r w:rsidRPr="3F5673DD" w:rsidR="12209174">
        <w:rPr>
          <w:rFonts w:ascii="Arial" w:hAnsi="Arial" w:eastAsia="Arial" w:cs="Arial"/>
          <w:i w:val="1"/>
          <w:iCs w:val="1"/>
          <w:sz w:val="24"/>
          <w:szCs w:val="24"/>
        </w:rPr>
        <w:t xml:space="preserve"> Psychosocial Nursing and Mental Health Services</w:t>
      </w:r>
      <w:r w:rsidRPr="3F5673DD" w:rsidR="12209174">
        <w:rPr>
          <w:rFonts w:ascii="Arial" w:hAnsi="Arial" w:eastAsia="Arial" w:cs="Arial"/>
          <w:i w:val="0"/>
          <w:iCs w:val="0"/>
          <w:sz w:val="24"/>
          <w:szCs w:val="24"/>
        </w:rPr>
        <w:t>, 59(6)</w:t>
      </w:r>
      <w:r w:rsidRPr="3F5673DD" w:rsidR="537BAC42">
        <w:rPr>
          <w:rFonts w:ascii="Arial" w:hAnsi="Arial" w:eastAsia="Arial" w:cs="Arial"/>
          <w:i w:val="0"/>
          <w:iCs w:val="0"/>
          <w:sz w:val="24"/>
          <w:szCs w:val="24"/>
        </w:rPr>
        <w:t>, 37-47.</w:t>
      </w:r>
      <w:r w:rsidRPr="3F5673DD" w:rsidR="5027621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50276217">
        <w:rPr>
          <w:rFonts w:ascii="Arial" w:hAnsi="Arial" w:eastAsia="Arial" w:cs="Arial"/>
          <w:i w:val="0"/>
          <w:iCs w:val="0"/>
          <w:sz w:val="24"/>
          <w:szCs w:val="24"/>
        </w:rPr>
        <w:t>doi:10.3928/02793695-20210219</w:t>
      </w:r>
      <w:r w:rsidRPr="3F5673DD" w:rsidR="6C4D1E54">
        <w:rPr>
          <w:rFonts w:ascii="Arial" w:hAnsi="Arial" w:eastAsia="Arial" w:cs="Arial"/>
          <w:i w:val="0"/>
          <w:iCs w:val="0"/>
          <w:sz w:val="24"/>
          <w:szCs w:val="24"/>
        </w:rPr>
        <w:t>-02.</w:t>
      </w:r>
    </w:p>
    <w:p w:rsidR="5EDB0E44" w:rsidP="5EDB0E44" w:rsidRDefault="5EDB0E44" w14:paraId="688AA863" w14:textId="4AC50CBF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FFE0230" w:rsidP="3F5673DD" w:rsidRDefault="7FFE0230" w14:paraId="016F85A7" w14:textId="07E49E5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v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0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F5673DD" w:rsidR="6A1B1AD9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y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h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g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n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l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z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u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r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h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o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r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c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>l</w:t>
      </w:r>
      <w:r w:rsidRPr="3F5673DD" w:rsidR="7FFE023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perspective. </w:t>
      </w:r>
      <w:r w:rsidRPr="3F5673DD" w:rsidR="0F1912F4">
        <w:rPr>
          <w:rFonts w:ascii="Arial" w:hAnsi="Arial" w:eastAsia="Arial" w:cs="Arial"/>
          <w:i w:val="1"/>
          <w:iCs w:val="1"/>
          <w:sz w:val="24"/>
          <w:szCs w:val="24"/>
        </w:rPr>
        <w:t>Archives of Medicine and Health Sciences,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191222C6">
        <w:rPr>
          <w:rFonts w:ascii="Arial" w:hAnsi="Arial" w:eastAsia="Arial" w:cs="Arial"/>
          <w:i w:val="1"/>
          <w:iCs w:val="1"/>
          <w:sz w:val="24"/>
          <w:szCs w:val="24"/>
        </w:rPr>
        <w:t>9, (</w:t>
      </w:r>
      <w:r w:rsidRPr="3F5673DD" w:rsidR="579430BB">
        <w:rPr>
          <w:rFonts w:ascii="Arial" w:hAnsi="Arial" w:eastAsia="Arial" w:cs="Arial"/>
          <w:i w:val="0"/>
          <w:iCs w:val="0"/>
          <w:sz w:val="24"/>
          <w:szCs w:val="24"/>
        </w:rPr>
        <w:t>2)</w:t>
      </w:r>
      <w:r w:rsidRPr="3F5673DD" w:rsidR="0F1912F4">
        <w:rPr>
          <w:rFonts w:ascii="Arial" w:hAnsi="Arial" w:eastAsia="Arial" w:cs="Arial"/>
          <w:i w:val="0"/>
          <w:iCs w:val="0"/>
          <w:sz w:val="24"/>
          <w:szCs w:val="24"/>
        </w:rPr>
        <w:t xml:space="preserve"> 345-52.</w:t>
      </w:r>
      <w:r w:rsidRPr="3F5673DD" w:rsidR="7C4679C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3790196B">
        <w:rPr>
          <w:rFonts w:ascii="Arial" w:hAnsi="Arial" w:eastAsia="Arial" w:cs="Arial"/>
          <w:i w:val="0"/>
          <w:iCs w:val="0"/>
          <w:sz w:val="24"/>
          <w:szCs w:val="24"/>
        </w:rPr>
        <w:t>doi: 10.4103/amhs.amhs</w:t>
      </w:r>
      <w:r w:rsidRPr="3F5673DD" w:rsidR="7C4679C1">
        <w:rPr>
          <w:rFonts w:ascii="Arial" w:hAnsi="Arial" w:eastAsia="Arial" w:cs="Arial"/>
          <w:i w:val="0"/>
          <w:iCs w:val="0"/>
          <w:sz w:val="24"/>
          <w:szCs w:val="24"/>
        </w:rPr>
        <w:t>_278_21</w:t>
      </w:r>
    </w:p>
    <w:p w:rsidR="5EDB0E44" w:rsidP="5EDB0E44" w:rsidRDefault="5EDB0E44" w14:paraId="27D290C4" w14:textId="47BB13C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C2AC141" w:rsidP="5EDB0E44" w:rsidRDefault="2C2AC141" w14:paraId="6A9C207F" w14:textId="0CD7A41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>Cohut, M. (2020). The Controversy of female hysteria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>’.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EDB0E44" w:rsidR="2C2AC141">
        <w:rPr>
          <w:rFonts w:ascii="Arial" w:hAnsi="Arial" w:eastAsia="Arial" w:cs="Arial"/>
          <w:i w:val="1"/>
          <w:iCs w:val="1"/>
          <w:sz w:val="24"/>
          <w:szCs w:val="24"/>
        </w:rPr>
        <w:t>Medical News Today,</w:t>
      </w:r>
      <w:r w:rsidRPr="5EDB0E44" w:rsidR="2C2AC1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47701cb72117412e">
        <w:r w:rsidRPr="5EDB0E44" w:rsidR="2C2AC141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</w:t>
        </w:r>
        <w:r w:rsidRPr="5EDB0E44" w:rsidR="67A377CD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www.medicalnewstoday.com</w:t>
        </w:r>
      </w:hyperlink>
      <w:r w:rsidRPr="5EDB0E44" w:rsidR="67A377CD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5EDB0E44" w:rsidP="5EDB0E44" w:rsidRDefault="5EDB0E44" w14:paraId="3B8F5499" w14:textId="4FCBAE5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C876AFC" w:rsidP="3F5673DD" w:rsidRDefault="1C876AFC" w14:paraId="1A5E2BAC" w14:textId="5000143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C876AFC">
        <w:rPr>
          <w:rFonts w:ascii="Arial" w:hAnsi="Arial" w:eastAsia="Arial" w:cs="Arial"/>
          <w:i w:val="0"/>
          <w:iCs w:val="0"/>
          <w:sz w:val="24"/>
          <w:szCs w:val="24"/>
        </w:rPr>
        <w:t>Fiorini, V. (2023). Naked men on the run</w:t>
      </w:r>
      <w:r w:rsidRPr="3F5673DD" w:rsidR="2F36FC06">
        <w:rPr>
          <w:rFonts w:ascii="Arial" w:hAnsi="Arial" w:eastAsia="Arial" w:cs="Arial"/>
          <w:i w:val="0"/>
          <w:iCs w:val="0"/>
          <w:sz w:val="24"/>
          <w:szCs w:val="24"/>
        </w:rPr>
        <w:t>, regression to childhood: cultural figures of the trauma during the First World War</w:t>
      </w:r>
      <w:r w:rsidRPr="3F5673DD" w:rsidR="569A3A5D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2F36FC06">
        <w:rPr>
          <w:rFonts w:ascii="Arial" w:hAnsi="Arial" w:eastAsia="Arial" w:cs="Arial"/>
          <w:i w:val="1"/>
          <w:iCs w:val="1"/>
          <w:sz w:val="24"/>
          <w:szCs w:val="24"/>
        </w:rPr>
        <w:t>Modern Italy</w:t>
      </w:r>
      <w:r w:rsidRPr="3F5673DD" w:rsidR="3A7EC2C6">
        <w:rPr>
          <w:rFonts w:ascii="Arial" w:hAnsi="Arial" w:eastAsia="Arial" w:cs="Arial"/>
          <w:i w:val="0"/>
          <w:iCs w:val="0"/>
          <w:sz w:val="24"/>
          <w:szCs w:val="24"/>
        </w:rPr>
        <w:t>, 28, 246-</w:t>
      </w:r>
      <w:r w:rsidRPr="3F5673DD" w:rsidR="64B60876">
        <w:rPr>
          <w:rFonts w:ascii="Arial" w:hAnsi="Arial" w:eastAsia="Arial" w:cs="Arial"/>
          <w:i w:val="0"/>
          <w:iCs w:val="0"/>
          <w:sz w:val="24"/>
          <w:szCs w:val="24"/>
        </w:rPr>
        <w:t xml:space="preserve">259. </w:t>
      </w:r>
      <w:r w:rsidRPr="3F5673DD" w:rsidR="69C39EE4">
        <w:rPr>
          <w:rFonts w:ascii="Arial" w:hAnsi="Arial" w:eastAsia="Arial" w:cs="Arial"/>
          <w:i w:val="0"/>
          <w:iCs w:val="0"/>
          <w:sz w:val="24"/>
          <w:szCs w:val="24"/>
        </w:rPr>
        <w:t>doi:10.1017/mit.2023.20</w:t>
      </w:r>
    </w:p>
    <w:p w:rsidR="5EDB0E44" w:rsidP="5EDB0E44" w:rsidRDefault="5EDB0E44" w14:paraId="1A1C05F9" w14:textId="7168FBA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0C192E28" w:rsidP="3F5673DD" w:rsidRDefault="0C192E28" w14:paraId="3EA09260" w14:textId="4A06B398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F5673DD" w:rsidR="0C192E28">
        <w:rPr>
          <w:rFonts w:ascii="Arial" w:hAnsi="Arial" w:eastAsia="Arial" w:cs="Arial"/>
          <w:sz w:val="24"/>
          <w:szCs w:val="24"/>
        </w:rPr>
        <w:t>Folma</w:t>
      </w:r>
      <w:r w:rsidRPr="3F5673DD" w:rsidR="0C192E28">
        <w:rPr>
          <w:rFonts w:ascii="Arial" w:hAnsi="Arial" w:eastAsia="Arial" w:cs="Arial"/>
          <w:sz w:val="24"/>
          <w:szCs w:val="24"/>
        </w:rPr>
        <w:t xml:space="preserve">, E.J., </w:t>
      </w:r>
      <w:r w:rsidRPr="3F5673DD" w:rsidR="0C192E28">
        <w:rPr>
          <w:rFonts w:ascii="Arial" w:hAnsi="Arial" w:eastAsia="Arial" w:cs="Arial"/>
          <w:sz w:val="24"/>
          <w:szCs w:val="24"/>
        </w:rPr>
        <w:t>Stanicke</w:t>
      </w:r>
      <w:r w:rsidRPr="3F5673DD" w:rsidR="0C192E28">
        <w:rPr>
          <w:rFonts w:ascii="Arial" w:hAnsi="Arial" w:eastAsia="Arial" w:cs="Arial"/>
          <w:sz w:val="24"/>
          <w:szCs w:val="24"/>
        </w:rPr>
        <w:t xml:space="preserve">, </w:t>
      </w:r>
      <w:r w:rsidRPr="3F5673DD" w:rsidR="1B1F8EC9">
        <w:rPr>
          <w:rFonts w:ascii="Arial" w:hAnsi="Arial" w:eastAsia="Arial" w:cs="Arial"/>
          <w:sz w:val="24"/>
          <w:szCs w:val="24"/>
        </w:rPr>
        <w:t>E</w:t>
      </w:r>
      <w:r w:rsidRPr="3F5673DD" w:rsidR="0C192E28">
        <w:rPr>
          <w:rFonts w:ascii="Arial" w:hAnsi="Arial" w:eastAsia="Arial" w:cs="Arial"/>
          <w:sz w:val="24"/>
          <w:szCs w:val="24"/>
        </w:rPr>
        <w:t>.,</w:t>
      </w:r>
      <w:r w:rsidRPr="3F5673DD" w:rsidR="5E318C9C">
        <w:rPr>
          <w:rFonts w:ascii="Arial" w:hAnsi="Arial" w:eastAsia="Arial" w:cs="Arial"/>
          <w:sz w:val="24"/>
          <w:szCs w:val="24"/>
        </w:rPr>
        <w:t xml:space="preserve"> Johansen, M.S., Pedersen, G.</w:t>
      </w:r>
      <w:r w:rsidRPr="3F5673DD" w:rsidR="3EF94AD5">
        <w:rPr>
          <w:rFonts w:ascii="Arial" w:hAnsi="Arial" w:eastAsia="Arial" w:cs="Arial"/>
          <w:sz w:val="24"/>
          <w:szCs w:val="24"/>
        </w:rPr>
        <w:t xml:space="preserve"> &amp; </w:t>
      </w:r>
      <w:r w:rsidRPr="3F5673DD" w:rsidR="3EF94AD5">
        <w:rPr>
          <w:rFonts w:ascii="Arial" w:hAnsi="Arial" w:eastAsia="Arial" w:cs="Arial"/>
          <w:sz w:val="24"/>
          <w:szCs w:val="24"/>
        </w:rPr>
        <w:t>Kvarstein</w:t>
      </w:r>
      <w:r w:rsidRPr="3F5673DD" w:rsidR="3EF94AD5">
        <w:rPr>
          <w:rFonts w:ascii="Arial" w:hAnsi="Arial" w:eastAsia="Arial" w:cs="Arial"/>
          <w:sz w:val="24"/>
          <w:szCs w:val="24"/>
        </w:rPr>
        <w:t>, E.H. (202</w:t>
      </w:r>
      <w:r w:rsidRPr="3F5673DD" w:rsidR="30FB4E78">
        <w:rPr>
          <w:rFonts w:ascii="Arial" w:hAnsi="Arial" w:eastAsia="Arial" w:cs="Arial"/>
          <w:sz w:val="24"/>
          <w:szCs w:val="24"/>
        </w:rPr>
        <w:t>1</w:t>
      </w:r>
      <w:r w:rsidRPr="3F5673DD" w:rsidR="3EF94AD5">
        <w:rPr>
          <w:rFonts w:ascii="Arial" w:hAnsi="Arial" w:eastAsia="Arial" w:cs="Arial"/>
          <w:sz w:val="24"/>
          <w:szCs w:val="24"/>
        </w:rPr>
        <w:t>)</w:t>
      </w:r>
      <w:r w:rsidRPr="3F5673DD" w:rsidR="69399D45">
        <w:rPr>
          <w:rFonts w:ascii="Arial" w:hAnsi="Arial" w:eastAsia="Arial" w:cs="Arial"/>
          <w:sz w:val="24"/>
          <w:szCs w:val="24"/>
        </w:rPr>
        <w:t xml:space="preserve">. Development of therapeutic alliance in mentalization-based treatment-Goals, Bonds, and Tasks in a specialized treatment for borderline personality disorder. </w:t>
      </w:r>
      <w:r w:rsidRPr="3F5673DD" w:rsidR="54D50A84">
        <w:rPr>
          <w:rFonts w:ascii="Arial" w:hAnsi="Arial" w:eastAsia="Arial" w:cs="Arial"/>
          <w:i w:val="1"/>
          <w:iCs w:val="1"/>
          <w:sz w:val="24"/>
          <w:szCs w:val="24"/>
        </w:rPr>
        <w:t xml:space="preserve">Psychotherapy Research, </w:t>
      </w:r>
      <w:r w:rsidRPr="3F5673DD" w:rsidR="54D50A84">
        <w:rPr>
          <w:rFonts w:ascii="Arial" w:hAnsi="Arial" w:eastAsia="Arial" w:cs="Arial"/>
          <w:i w:val="0"/>
          <w:iCs w:val="0"/>
          <w:sz w:val="24"/>
          <w:szCs w:val="24"/>
        </w:rPr>
        <w:t>31(5),</w:t>
      </w:r>
      <w:r w:rsidRPr="3F5673DD" w:rsidR="1379EFB6">
        <w:rPr>
          <w:rFonts w:ascii="Arial" w:hAnsi="Arial" w:eastAsia="Arial" w:cs="Arial"/>
          <w:i w:val="0"/>
          <w:iCs w:val="0"/>
          <w:sz w:val="24"/>
          <w:szCs w:val="24"/>
        </w:rPr>
        <w:t xml:space="preserve"> 604-618</w:t>
      </w:r>
      <w:r w:rsidRPr="3F5673DD" w:rsidR="497E8AC1">
        <w:rPr>
          <w:rFonts w:ascii="Arial" w:hAnsi="Arial" w:eastAsia="Arial" w:cs="Arial"/>
          <w:i w:val="0"/>
          <w:iCs w:val="0"/>
          <w:sz w:val="24"/>
          <w:szCs w:val="24"/>
        </w:rPr>
        <w:t>. Htttps://doi.org/10.1080/10503307.2020.1831097</w:t>
      </w:r>
    </w:p>
    <w:p w:rsidR="5EDB0E44" w:rsidP="5EDB0E44" w:rsidRDefault="5EDB0E44" w14:paraId="171A02CD" w14:textId="6097F166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DB6B9A0" w:rsidP="3F5673DD" w:rsidRDefault="5DB6B9A0" w14:paraId="7E38E3A6" w14:textId="4B3B2074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5DB6B9A0">
        <w:rPr>
          <w:rFonts w:ascii="Arial" w:hAnsi="Arial" w:eastAsia="Arial" w:cs="Arial"/>
          <w:i w:val="0"/>
          <w:iCs w:val="0"/>
          <w:sz w:val="24"/>
          <w:szCs w:val="24"/>
        </w:rPr>
        <w:t>Ho, R. &amp; Carrazana, E.J. (2023). The History of Motion Photography to video electroencephalography in the study of funct</w:t>
      </w:r>
      <w:r w:rsidRPr="3F5673DD" w:rsidR="3D092C39">
        <w:rPr>
          <w:rFonts w:ascii="Arial" w:hAnsi="Arial" w:eastAsia="Arial" w:cs="Arial"/>
          <w:i w:val="0"/>
          <w:iCs w:val="0"/>
          <w:sz w:val="24"/>
          <w:szCs w:val="24"/>
        </w:rPr>
        <w:t xml:space="preserve">ional seizures and related seizure disorders: The first 100 years. </w:t>
      </w:r>
      <w:r w:rsidRPr="3F5673DD" w:rsidR="22C23536">
        <w:rPr>
          <w:rFonts w:ascii="Arial" w:hAnsi="Arial" w:eastAsia="Arial" w:cs="Arial"/>
          <w:i w:val="1"/>
          <w:iCs w:val="1"/>
          <w:sz w:val="24"/>
          <w:szCs w:val="24"/>
        </w:rPr>
        <w:t>Seizure: European</w:t>
      </w:r>
      <w:r w:rsidRPr="3F5673DD" w:rsidR="3D092C39">
        <w:rPr>
          <w:rFonts w:ascii="Arial" w:hAnsi="Arial" w:eastAsia="Arial" w:cs="Arial"/>
          <w:i w:val="1"/>
          <w:iCs w:val="1"/>
          <w:sz w:val="24"/>
          <w:szCs w:val="24"/>
        </w:rPr>
        <w:t xml:space="preserve"> Journal of Epilepsy,</w:t>
      </w:r>
      <w:r w:rsidRPr="3F5673DD" w:rsidR="3D092C39">
        <w:rPr>
          <w:rFonts w:ascii="Arial" w:hAnsi="Arial" w:eastAsia="Arial" w:cs="Arial"/>
          <w:i w:val="0"/>
          <w:iCs w:val="0"/>
          <w:sz w:val="24"/>
          <w:szCs w:val="24"/>
        </w:rPr>
        <w:t xml:space="preserve"> 112, 68-7</w:t>
      </w:r>
      <w:r w:rsidRPr="3F5673DD" w:rsidR="5BF82B38">
        <w:rPr>
          <w:rFonts w:ascii="Arial" w:hAnsi="Arial" w:eastAsia="Arial" w:cs="Arial"/>
          <w:i w:val="0"/>
          <w:iCs w:val="0"/>
          <w:sz w:val="24"/>
          <w:szCs w:val="24"/>
        </w:rPr>
        <w:t>0</w:t>
      </w:r>
      <w:r w:rsidRPr="3F5673DD" w:rsidR="6F7088A2">
        <w:rPr>
          <w:rFonts w:ascii="Arial" w:hAnsi="Arial" w:eastAsia="Arial" w:cs="Arial"/>
          <w:i w:val="0"/>
          <w:iCs w:val="0"/>
          <w:sz w:val="24"/>
          <w:szCs w:val="24"/>
        </w:rPr>
        <w:t>. www.elsevier.com/locate/seizure</w:t>
      </w:r>
    </w:p>
    <w:p w:rsidR="5EDB0E44" w:rsidP="5EDB0E44" w:rsidRDefault="5EDB0E44" w14:paraId="3503E7E9" w14:textId="0A93009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28ACD14" w:rsidP="3F5673DD" w:rsidRDefault="028ACD14" w14:paraId="79666542" w14:textId="20995871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>Komagamine</w:t>
      </w: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>, T., Kokubun, N. &amp; Koichi, H. (20</w:t>
      </w:r>
      <w:r w:rsidRPr="3F5673DD" w:rsidR="7C6A800D">
        <w:rPr>
          <w:rFonts w:ascii="Arial" w:hAnsi="Arial" w:eastAsia="Arial" w:cs="Arial"/>
          <w:i w:val="0"/>
          <w:iCs w:val="0"/>
          <w:sz w:val="24"/>
          <w:szCs w:val="24"/>
        </w:rPr>
        <w:t>20</w:t>
      </w:r>
      <w:r w:rsidRPr="3F5673DD" w:rsidR="028ACD14">
        <w:rPr>
          <w:rFonts w:ascii="Arial" w:hAnsi="Arial" w:eastAsia="Arial" w:cs="Arial"/>
          <w:i w:val="0"/>
          <w:iCs w:val="0"/>
          <w:sz w:val="24"/>
          <w:szCs w:val="24"/>
        </w:rPr>
        <w:t xml:space="preserve">). </w:t>
      </w:r>
      <w:r w:rsidRPr="3F5673DD" w:rsidR="16B17711">
        <w:rPr>
          <w:rFonts w:ascii="Arial" w:hAnsi="Arial" w:eastAsia="Arial" w:cs="Arial"/>
          <w:i w:val="0"/>
          <w:iCs w:val="0"/>
          <w:sz w:val="24"/>
          <w:szCs w:val="24"/>
        </w:rPr>
        <w:t>Battey’s operation as a treatment for hysteria: a review of a series of cases in the nineteenth century</w:t>
      </w:r>
      <w:r w:rsidRPr="3F5673DD" w:rsidR="707BE663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2961081B">
        <w:rPr>
          <w:rFonts w:ascii="Arial" w:hAnsi="Arial" w:eastAsia="Arial" w:cs="Arial"/>
          <w:i w:val="1"/>
          <w:iCs w:val="1"/>
          <w:sz w:val="24"/>
          <w:szCs w:val="24"/>
        </w:rPr>
        <w:t>History of Psychology,</w:t>
      </w:r>
      <w:r w:rsidRPr="3F5673DD" w:rsidR="7E29E069">
        <w:rPr>
          <w:rFonts w:ascii="Arial" w:hAnsi="Arial" w:eastAsia="Arial" w:cs="Arial"/>
          <w:i w:val="0"/>
          <w:iCs w:val="0"/>
          <w:sz w:val="24"/>
          <w:szCs w:val="24"/>
        </w:rPr>
        <w:t xml:space="preserve"> 31(1), 55-66</w:t>
      </w:r>
      <w:r w:rsidRPr="3F5673DD" w:rsidR="69A521D1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F5673DD" w:rsidR="43855E56">
        <w:rPr>
          <w:rFonts w:ascii="Arial" w:hAnsi="Arial" w:eastAsia="Arial" w:cs="Arial"/>
          <w:i w:val="0"/>
          <w:iCs w:val="0"/>
          <w:sz w:val="24"/>
          <w:szCs w:val="24"/>
        </w:rPr>
        <w:t>https://doi.org/10.1177/0957154X19877145</w:t>
      </w:r>
    </w:p>
    <w:p w:rsidR="5EDB0E44" w:rsidP="5EDB0E44" w:rsidRDefault="5EDB0E44" w14:paraId="705FD178" w14:textId="7062C813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0997708" w:rsidP="3F5673DD" w:rsidRDefault="70997708" w14:paraId="5CF802EE" w14:textId="18653E6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70997708">
        <w:rPr>
          <w:rFonts w:ascii="Arial" w:hAnsi="Arial" w:eastAsia="Arial" w:cs="Arial"/>
          <w:i w:val="0"/>
          <w:iCs w:val="0"/>
          <w:sz w:val="24"/>
          <w:szCs w:val="24"/>
        </w:rPr>
        <w:t>Meyer, J. (2009). Sep</w:t>
      </w:r>
      <w:r w:rsidRPr="3F5673DD" w:rsidR="3B8756E0">
        <w:rPr>
          <w:rFonts w:ascii="Arial" w:hAnsi="Arial" w:eastAsia="Arial" w:cs="Arial"/>
          <w:i w:val="0"/>
          <w:iCs w:val="0"/>
          <w:sz w:val="24"/>
          <w:szCs w:val="24"/>
        </w:rPr>
        <w:t>a</w:t>
      </w:r>
      <w:r w:rsidRPr="3F5673DD" w:rsidR="70997708">
        <w:rPr>
          <w:rFonts w:ascii="Arial" w:hAnsi="Arial" w:eastAsia="Arial" w:cs="Arial"/>
          <w:i w:val="0"/>
          <w:iCs w:val="0"/>
          <w:sz w:val="24"/>
          <w:szCs w:val="24"/>
        </w:rPr>
        <w:t>rating th</w:t>
      </w:r>
      <w:r w:rsidRPr="3F5673DD" w:rsidR="28D7C5D6">
        <w:rPr>
          <w:rFonts w:ascii="Arial" w:hAnsi="Arial" w:eastAsia="Arial" w:cs="Arial"/>
          <w:i w:val="0"/>
          <w:iCs w:val="0"/>
          <w:sz w:val="24"/>
          <w:szCs w:val="24"/>
        </w:rPr>
        <w:t>e Men from the Boys: Masculinity</w:t>
      </w:r>
      <w:r w:rsidRPr="3F5673DD" w:rsidR="2D6646A2">
        <w:rPr>
          <w:rFonts w:ascii="Arial" w:hAnsi="Arial" w:eastAsia="Arial" w:cs="Arial"/>
          <w:i w:val="0"/>
          <w:iCs w:val="0"/>
          <w:sz w:val="24"/>
          <w:szCs w:val="24"/>
        </w:rPr>
        <w:t xml:space="preserve"> and Maturity in Understandings of Shell Shock Britain. </w:t>
      </w:r>
      <w:r w:rsidRPr="3F5673DD" w:rsidR="2D6646A2">
        <w:rPr>
          <w:rFonts w:ascii="Arial" w:hAnsi="Arial" w:eastAsia="Arial" w:cs="Arial"/>
          <w:i w:val="1"/>
          <w:iCs w:val="1"/>
          <w:sz w:val="24"/>
          <w:szCs w:val="24"/>
        </w:rPr>
        <w:t>Twentieth Century British His</w:t>
      </w:r>
      <w:r w:rsidRPr="3F5673DD" w:rsidR="677CAB07">
        <w:rPr>
          <w:rFonts w:ascii="Arial" w:hAnsi="Arial" w:eastAsia="Arial" w:cs="Arial"/>
          <w:i w:val="1"/>
          <w:iCs w:val="1"/>
          <w:sz w:val="24"/>
          <w:szCs w:val="24"/>
        </w:rPr>
        <w:t>tory</w:t>
      </w:r>
      <w:r w:rsidRPr="3F5673DD" w:rsidR="677CAB07">
        <w:rPr>
          <w:rFonts w:ascii="Arial" w:hAnsi="Arial" w:eastAsia="Arial" w:cs="Arial"/>
          <w:i w:val="0"/>
          <w:iCs w:val="0"/>
          <w:sz w:val="24"/>
          <w:szCs w:val="24"/>
        </w:rPr>
        <w:t>, 20(1), 1-22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. doi:10.1093/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tcbh</w:t>
      </w:r>
      <w:r w:rsidRPr="3F5673DD" w:rsidR="261AC7BD">
        <w:rPr>
          <w:rFonts w:ascii="Arial" w:hAnsi="Arial" w:eastAsia="Arial" w:cs="Arial"/>
          <w:i w:val="0"/>
          <w:iCs w:val="0"/>
          <w:sz w:val="24"/>
          <w:szCs w:val="24"/>
        </w:rPr>
        <w:t>/hwn028</w:t>
      </w:r>
    </w:p>
    <w:p w:rsidR="5EDB0E44" w:rsidP="3F5673DD" w:rsidRDefault="5EDB0E44" w14:paraId="14EFFAB4" w14:textId="6C6EDFA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D860A17" w:rsidP="5EDB0E44" w:rsidRDefault="0D860A17" w14:paraId="2566E1B2" w14:textId="33ABB7C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3F5673DD" w:rsidR="0D860A17">
        <w:rPr>
          <w:rFonts w:ascii="Arial" w:hAnsi="Arial" w:eastAsia="Arial" w:cs="Arial"/>
          <w:sz w:val="24"/>
          <w:szCs w:val="24"/>
        </w:rPr>
        <w:t>Smirnova</w:t>
      </w:r>
      <w:r w:rsidRPr="3F5673DD" w:rsidR="19D1E663">
        <w:rPr>
          <w:rFonts w:ascii="Arial" w:hAnsi="Arial" w:eastAsia="Arial" w:cs="Arial"/>
          <w:sz w:val="24"/>
          <w:szCs w:val="24"/>
        </w:rPr>
        <w:t xml:space="preserve">, 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M. </w:t>
      </w:r>
      <w:r w:rsidRPr="3F5673DD" w:rsidR="234885D9">
        <w:rPr>
          <w:rFonts w:ascii="Arial" w:hAnsi="Arial" w:eastAsia="Arial" w:cs="Arial"/>
          <w:sz w:val="24"/>
          <w:szCs w:val="24"/>
        </w:rPr>
        <w:t>&amp;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 Gatewood Owens</w:t>
      </w:r>
      <w:r w:rsidRPr="3F5673DD" w:rsidR="5B86D4A6">
        <w:rPr>
          <w:rFonts w:ascii="Arial" w:hAnsi="Arial" w:eastAsia="Arial" w:cs="Arial"/>
          <w:sz w:val="24"/>
          <w:szCs w:val="24"/>
        </w:rPr>
        <w:t>,</w:t>
      </w:r>
      <w:r w:rsidRPr="3F5673DD" w:rsidR="0D860A17">
        <w:rPr>
          <w:rFonts w:ascii="Arial" w:hAnsi="Arial" w:eastAsia="Arial" w:cs="Arial"/>
          <w:sz w:val="24"/>
          <w:szCs w:val="24"/>
        </w:rPr>
        <w:t xml:space="preserve"> J</w:t>
      </w:r>
      <w:r w:rsidRPr="3F5673DD" w:rsidR="60C91496">
        <w:rPr>
          <w:rFonts w:ascii="Arial" w:hAnsi="Arial" w:eastAsia="Arial" w:cs="Arial"/>
          <w:sz w:val="24"/>
          <w:szCs w:val="24"/>
        </w:rPr>
        <w:t>.</w:t>
      </w:r>
      <w:r w:rsidRPr="3F5673DD" w:rsidR="0648E448">
        <w:rPr>
          <w:rFonts w:ascii="Arial" w:hAnsi="Arial" w:eastAsia="Arial" w:cs="Arial"/>
          <w:sz w:val="24"/>
          <w:szCs w:val="24"/>
        </w:rPr>
        <w:t xml:space="preserve"> (201</w:t>
      </w:r>
      <w:r w:rsidRPr="3F5673DD" w:rsidR="459A7414">
        <w:rPr>
          <w:rFonts w:ascii="Arial" w:hAnsi="Arial" w:eastAsia="Arial" w:cs="Arial"/>
          <w:sz w:val="24"/>
          <w:szCs w:val="24"/>
        </w:rPr>
        <w:t>9</w:t>
      </w:r>
      <w:r w:rsidRPr="3F5673DD" w:rsidR="0648E448">
        <w:rPr>
          <w:rFonts w:ascii="Arial" w:hAnsi="Arial" w:eastAsia="Arial" w:cs="Arial"/>
          <w:sz w:val="24"/>
          <w:szCs w:val="24"/>
        </w:rPr>
        <w:t>). The new mothers’</w:t>
      </w:r>
      <w:r w:rsidRPr="3F5673DD" w:rsidR="725A4A8E">
        <w:rPr>
          <w:rFonts w:ascii="Arial" w:hAnsi="Arial" w:eastAsia="Arial" w:cs="Arial"/>
          <w:sz w:val="24"/>
          <w:szCs w:val="24"/>
        </w:rPr>
        <w:t xml:space="preserve"> </w:t>
      </w:r>
      <w:r w:rsidRPr="3F5673DD" w:rsidR="0648E448">
        <w:rPr>
          <w:rFonts w:ascii="Arial" w:hAnsi="Arial" w:eastAsia="Arial" w:cs="Arial"/>
          <w:sz w:val="24"/>
          <w:szCs w:val="24"/>
        </w:rPr>
        <w:t>little helpers</w:t>
      </w:r>
      <w:r w:rsidRPr="3F5673DD" w:rsidR="51ACBD27">
        <w:rPr>
          <w:rFonts w:ascii="Arial" w:hAnsi="Arial" w:eastAsia="Arial" w:cs="Arial"/>
          <w:sz w:val="24"/>
          <w:szCs w:val="24"/>
        </w:rPr>
        <w:t xml:space="preserve">: </w:t>
      </w:r>
      <w:r w:rsidRPr="3F5673DD" w:rsidR="0648E448">
        <w:rPr>
          <w:rFonts w:ascii="Arial" w:hAnsi="Arial" w:eastAsia="Arial" w:cs="Arial"/>
          <w:sz w:val="24"/>
          <w:szCs w:val="24"/>
        </w:rPr>
        <w:t>medicalization, victimization, and</w:t>
      </w:r>
      <w:r w:rsidRPr="3F5673DD" w:rsidR="030E7C89">
        <w:rPr>
          <w:rFonts w:ascii="Arial" w:hAnsi="Arial" w:eastAsia="Arial" w:cs="Arial"/>
          <w:sz w:val="24"/>
          <w:szCs w:val="24"/>
        </w:rPr>
        <w:t xml:space="preserve"> criminalization of motherhood via prescription drugs. </w:t>
      </w:r>
      <w:r w:rsidRPr="3F5673DD" w:rsidR="030E7C89">
        <w:rPr>
          <w:rFonts w:ascii="Arial" w:hAnsi="Arial" w:eastAsia="Arial" w:cs="Arial"/>
          <w:i w:val="1"/>
          <w:iCs w:val="1"/>
          <w:sz w:val="24"/>
          <w:szCs w:val="24"/>
        </w:rPr>
        <w:t xml:space="preserve">Deviant </w:t>
      </w:r>
      <w:r w:rsidRPr="3F5673DD" w:rsidR="5462F2C4">
        <w:rPr>
          <w:rFonts w:ascii="Arial" w:hAnsi="Arial" w:eastAsia="Arial" w:cs="Arial"/>
          <w:i w:val="1"/>
          <w:iCs w:val="1"/>
          <w:sz w:val="24"/>
          <w:szCs w:val="24"/>
        </w:rPr>
        <w:t>Behavior</w:t>
      </w:r>
      <w:r w:rsidRPr="3F5673DD" w:rsidR="030E7C89">
        <w:rPr>
          <w:rFonts w:ascii="Arial" w:hAnsi="Arial" w:eastAsia="Arial" w:cs="Arial"/>
          <w:sz w:val="24"/>
          <w:szCs w:val="24"/>
        </w:rPr>
        <w:t>,</w:t>
      </w:r>
      <w:r w:rsidRPr="3F5673DD" w:rsidR="15BE0D93">
        <w:rPr>
          <w:rFonts w:ascii="Arial" w:hAnsi="Arial" w:eastAsia="Arial" w:cs="Arial"/>
          <w:sz w:val="24"/>
          <w:szCs w:val="24"/>
        </w:rPr>
        <w:t xml:space="preserve"> 40(8),</w:t>
      </w:r>
      <w:r w:rsidRPr="3F5673DD" w:rsidR="0D149718">
        <w:rPr>
          <w:rFonts w:ascii="Arial" w:hAnsi="Arial" w:eastAsia="Arial" w:cs="Arial"/>
          <w:sz w:val="24"/>
          <w:szCs w:val="24"/>
        </w:rPr>
        <w:t xml:space="preserve"> 957-970.</w:t>
      </w:r>
      <w:r w:rsidRPr="3F5673DD" w:rsidR="0ED8892B">
        <w:rPr>
          <w:rFonts w:ascii="Arial" w:hAnsi="Arial" w:eastAsia="Arial" w:cs="Arial"/>
          <w:sz w:val="24"/>
          <w:szCs w:val="24"/>
        </w:rPr>
        <w:t xml:space="preserve"> https://doi.org/10.1080/01639625.2018.1449433</w:t>
      </w:r>
    </w:p>
    <w:p w:rsidR="5EDB0E44" w:rsidP="5EDB0E44" w:rsidRDefault="5EDB0E44" w14:paraId="67CD7035" w14:textId="54153976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20A91192" w:rsidP="5EDB0E44" w:rsidRDefault="20A91192" w14:paraId="3DC03C27" w14:textId="7172FA2F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5EDB0E44" w:rsidR="20A91192">
        <w:rPr>
          <w:rFonts w:ascii="Arial" w:hAnsi="Arial" w:eastAsia="Arial" w:cs="Arial"/>
          <w:sz w:val="24"/>
          <w:szCs w:val="24"/>
        </w:rPr>
        <w:t xml:space="preserve">Sauer-Zavala, S., Southward, M.W., O Hood, C., </w:t>
      </w:r>
      <w:r w:rsidRPr="5EDB0E44" w:rsidR="20A91192">
        <w:rPr>
          <w:rFonts w:ascii="Arial" w:hAnsi="Arial" w:eastAsia="Arial" w:cs="Arial"/>
          <w:i w:val="1"/>
          <w:iCs w:val="1"/>
          <w:sz w:val="24"/>
          <w:szCs w:val="24"/>
        </w:rPr>
        <w:t>Elhusseini</w:t>
      </w:r>
      <w:r w:rsidRPr="5EDB0E44" w:rsidR="20A91192">
        <w:rPr>
          <w:rFonts w:ascii="Arial" w:hAnsi="Arial" w:eastAsia="Arial" w:cs="Arial"/>
          <w:sz w:val="24"/>
          <w:szCs w:val="24"/>
        </w:rPr>
        <w:t xml:space="preserve">, S., </w:t>
      </w:r>
      <w:r w:rsidRPr="5EDB0E44" w:rsidR="20A91192">
        <w:rPr>
          <w:rFonts w:ascii="Arial" w:hAnsi="Arial" w:eastAsia="Arial" w:cs="Arial"/>
          <w:sz w:val="24"/>
          <w:szCs w:val="24"/>
        </w:rPr>
        <w:t>Fruh</w:t>
      </w:r>
      <w:r w:rsidRPr="5EDB0E44" w:rsidR="57325EA8">
        <w:rPr>
          <w:rFonts w:ascii="Arial" w:hAnsi="Arial" w:eastAsia="Arial" w:cs="Arial"/>
          <w:sz w:val="24"/>
          <w:szCs w:val="24"/>
        </w:rPr>
        <w:t>bauerova</w:t>
      </w:r>
      <w:r w:rsidRPr="5EDB0E44" w:rsidR="57325EA8">
        <w:rPr>
          <w:rFonts w:ascii="Arial" w:hAnsi="Arial" w:eastAsia="Arial" w:cs="Arial"/>
          <w:sz w:val="24"/>
          <w:szCs w:val="24"/>
        </w:rPr>
        <w:t xml:space="preserve">, M., Stumpp, N.E., &amp; </w:t>
      </w:r>
      <w:r w:rsidRPr="5EDB0E44" w:rsidR="57325EA8">
        <w:rPr>
          <w:rFonts w:ascii="Arial" w:hAnsi="Arial" w:eastAsia="Arial" w:cs="Arial"/>
          <w:sz w:val="24"/>
          <w:szCs w:val="24"/>
        </w:rPr>
        <w:t>Semcho</w:t>
      </w:r>
      <w:r w:rsidRPr="5EDB0E44" w:rsidR="57325EA8">
        <w:rPr>
          <w:rFonts w:ascii="Arial" w:hAnsi="Arial" w:eastAsia="Arial" w:cs="Arial"/>
          <w:sz w:val="24"/>
          <w:szCs w:val="24"/>
        </w:rPr>
        <w:t>, S.A.</w:t>
      </w:r>
      <w:r w:rsidRPr="5EDB0E44" w:rsidR="15D743DA">
        <w:rPr>
          <w:rFonts w:ascii="Arial" w:hAnsi="Arial" w:eastAsia="Arial" w:cs="Arial"/>
          <w:sz w:val="24"/>
          <w:szCs w:val="24"/>
        </w:rPr>
        <w:t xml:space="preserve"> (2022) Conceptual Development and Case Data for</w:t>
      </w:r>
      <w:r w:rsidRPr="5EDB0E44" w:rsidR="6C0CEA71">
        <w:rPr>
          <w:rFonts w:ascii="Arial" w:hAnsi="Arial" w:eastAsia="Arial" w:cs="Arial"/>
          <w:sz w:val="24"/>
          <w:szCs w:val="24"/>
        </w:rPr>
        <w:t xml:space="preserve"> </w:t>
      </w:r>
      <w:r w:rsidRPr="5EDB0E44" w:rsidR="15D743DA">
        <w:rPr>
          <w:rFonts w:ascii="Arial" w:hAnsi="Arial" w:eastAsia="Arial" w:cs="Arial"/>
          <w:sz w:val="24"/>
          <w:szCs w:val="24"/>
        </w:rPr>
        <w:t xml:space="preserve">Modular, Personality-Based Treatment for Borderline Personality Disorder. </w:t>
      </w:r>
    </w:p>
    <w:p w:rsidR="35FBB53D" w:rsidP="3F5673DD" w:rsidRDefault="35FBB53D" w14:paraId="61B0CD74" w14:textId="52E7BE0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35FBB53D">
        <w:rPr>
          <w:rFonts w:ascii="Arial" w:hAnsi="Arial" w:eastAsia="Arial" w:cs="Arial"/>
          <w:i w:val="1"/>
          <w:iCs w:val="1"/>
          <w:sz w:val="24"/>
          <w:szCs w:val="24"/>
        </w:rPr>
        <w:t>Personality Disorders: Theory, Research, and Treatment</w:t>
      </w:r>
      <w:r w:rsidRPr="3F5673DD" w:rsidR="4E832519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6E3A040A">
        <w:rPr>
          <w:rFonts w:ascii="Arial" w:hAnsi="Arial" w:eastAsia="Arial" w:cs="Arial"/>
          <w:i w:val="0"/>
          <w:iCs w:val="0"/>
          <w:sz w:val="24"/>
          <w:szCs w:val="24"/>
        </w:rPr>
        <w:t>14(4</w:t>
      </w:r>
      <w:r w:rsidRPr="3F5673DD" w:rsidR="6E3A040A">
        <w:rPr>
          <w:rFonts w:ascii="Arial" w:hAnsi="Arial" w:eastAsia="Arial" w:cs="Arial"/>
          <w:i w:val="1"/>
          <w:iCs w:val="1"/>
          <w:sz w:val="24"/>
          <w:szCs w:val="24"/>
        </w:rPr>
        <w:t>)</w:t>
      </w:r>
      <w:r w:rsidRPr="3F5673DD" w:rsidR="29FED5A2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29FED5A2">
        <w:rPr>
          <w:rFonts w:ascii="Arial" w:hAnsi="Arial" w:eastAsia="Arial" w:cs="Arial"/>
          <w:i w:val="0"/>
          <w:iCs w:val="0"/>
          <w:sz w:val="24"/>
          <w:szCs w:val="24"/>
        </w:rPr>
        <w:t>369-380.</w:t>
      </w:r>
      <w:r w:rsidRPr="3F5673DD" w:rsidR="6B22BEF4">
        <w:rPr>
          <w:rFonts w:ascii="Arial" w:hAnsi="Arial" w:eastAsia="Arial" w:cs="Arial"/>
          <w:i w:val="0"/>
          <w:iCs w:val="0"/>
          <w:sz w:val="24"/>
          <w:szCs w:val="24"/>
        </w:rPr>
        <w:t xml:space="preserve"> https://doi.org/10.1037/per000052</w:t>
      </w:r>
      <w:r w:rsidRPr="3F5673DD" w:rsidR="71052336">
        <w:rPr>
          <w:rFonts w:ascii="Arial" w:hAnsi="Arial" w:eastAsia="Arial" w:cs="Arial"/>
          <w:i w:val="0"/>
          <w:iCs w:val="0"/>
          <w:sz w:val="24"/>
          <w:szCs w:val="24"/>
        </w:rPr>
        <w:t>0</w:t>
      </w:r>
    </w:p>
    <w:p w:rsidR="5EDB0E44" w:rsidP="5EDB0E44" w:rsidRDefault="5EDB0E44" w14:paraId="79BDA167" w14:textId="7637622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12A6785E" w:rsidP="3F5673DD" w:rsidRDefault="12A6785E" w14:paraId="2D04EE3B" w14:textId="6BC059F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Shetty, S.A., Chandini, S., Fe</w:t>
      </w:r>
      <w:r w:rsidRPr="3F5673DD" w:rsidR="74AF2093">
        <w:rPr>
          <w:rFonts w:ascii="Arial" w:hAnsi="Arial" w:eastAsia="Arial" w:cs="Arial"/>
          <w:i w:val="0"/>
          <w:iCs w:val="0"/>
          <w:sz w:val="24"/>
          <w:szCs w:val="24"/>
        </w:rPr>
        <w:t>rnan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des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, S.I.</w:t>
      </w:r>
      <w:r w:rsidRPr="3F5673DD" w:rsidR="5A682990">
        <w:rPr>
          <w:rFonts w:ascii="Arial" w:hAnsi="Arial" w:eastAsia="Arial" w:cs="Arial"/>
          <w:i w:val="0"/>
          <w:iCs w:val="0"/>
          <w:sz w:val="24"/>
          <w:szCs w:val="24"/>
        </w:rPr>
        <w:t xml:space="preserve"> &amp;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Safeckh</w:t>
      </w:r>
      <w:r w:rsidRPr="3F5673DD" w:rsidR="12A6785E">
        <w:rPr>
          <w:rFonts w:ascii="Arial" w:hAnsi="Arial" w:eastAsia="Arial" w:cs="Arial"/>
          <w:i w:val="0"/>
          <w:iCs w:val="0"/>
          <w:sz w:val="24"/>
          <w:szCs w:val="24"/>
        </w:rPr>
        <w:t>, A.T.</w:t>
      </w:r>
      <w:r w:rsidRPr="3F5673DD" w:rsidR="5401932C">
        <w:rPr>
          <w:rFonts w:ascii="Arial" w:hAnsi="Arial" w:eastAsia="Arial" w:cs="Arial"/>
          <w:i w:val="0"/>
          <w:iCs w:val="0"/>
          <w:sz w:val="24"/>
          <w:szCs w:val="24"/>
        </w:rPr>
        <w:t xml:space="preserve"> (2020) Hysteria: A Historical Perspective. 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>Arch</w:t>
      </w:r>
      <w:r w:rsidRPr="3F5673DD" w:rsidR="155CADFB">
        <w:rPr>
          <w:rFonts w:ascii="Arial" w:hAnsi="Arial" w:eastAsia="Arial" w:cs="Arial"/>
          <w:i w:val="1"/>
          <w:iCs w:val="1"/>
          <w:sz w:val="24"/>
          <w:szCs w:val="24"/>
        </w:rPr>
        <w:t>ives of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 xml:space="preserve"> Medic</w:t>
      </w:r>
      <w:r w:rsidRPr="3F5673DD" w:rsidR="62D43D6D">
        <w:rPr>
          <w:rFonts w:ascii="Arial" w:hAnsi="Arial" w:eastAsia="Arial" w:cs="Arial"/>
          <w:i w:val="1"/>
          <w:iCs w:val="1"/>
          <w:sz w:val="24"/>
          <w:szCs w:val="24"/>
        </w:rPr>
        <w:t>ine and</w:t>
      </w:r>
      <w:r w:rsidRPr="3F5673DD" w:rsidR="5401932C">
        <w:rPr>
          <w:rFonts w:ascii="Arial" w:hAnsi="Arial" w:eastAsia="Arial" w:cs="Arial"/>
          <w:i w:val="1"/>
          <w:iCs w:val="1"/>
          <w:sz w:val="24"/>
          <w:szCs w:val="24"/>
        </w:rPr>
        <w:t xml:space="preserve"> Health</w:t>
      </w:r>
      <w:r w:rsidRPr="3F5673DD" w:rsidR="6BFD9CF8">
        <w:rPr>
          <w:rFonts w:ascii="Arial" w:hAnsi="Arial" w:eastAsia="Arial" w:cs="Arial"/>
          <w:i w:val="1"/>
          <w:iCs w:val="1"/>
          <w:sz w:val="24"/>
          <w:szCs w:val="24"/>
        </w:rPr>
        <w:t xml:space="preserve"> Sciences</w:t>
      </w:r>
      <w:r w:rsidRPr="3F5673DD" w:rsidR="6BFD9CF8">
        <w:rPr>
          <w:rFonts w:ascii="Arial" w:hAnsi="Arial" w:eastAsia="Arial" w:cs="Arial"/>
          <w:i w:val="0"/>
          <w:iCs w:val="0"/>
          <w:sz w:val="24"/>
          <w:szCs w:val="24"/>
        </w:rPr>
        <w:t>, 8, 312-5.</w:t>
      </w:r>
      <w:r w:rsidRPr="3F5673DD" w:rsidR="348EF26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F5673DD" w:rsidR="2300A601">
        <w:rPr>
          <w:rFonts w:ascii="Arial" w:hAnsi="Arial" w:eastAsia="Arial" w:cs="Arial"/>
          <w:i w:val="0"/>
          <w:iCs w:val="0"/>
          <w:sz w:val="24"/>
          <w:szCs w:val="24"/>
        </w:rPr>
        <w:t>doi: 10.4103/amhs.amhs</w:t>
      </w:r>
      <w:r w:rsidRPr="3F5673DD" w:rsidR="1E74A49C">
        <w:rPr>
          <w:rFonts w:ascii="Arial" w:hAnsi="Arial" w:eastAsia="Arial" w:cs="Arial"/>
          <w:i w:val="0"/>
          <w:iCs w:val="0"/>
          <w:sz w:val="24"/>
          <w:szCs w:val="24"/>
        </w:rPr>
        <w:t>_220_20</w:t>
      </w:r>
    </w:p>
    <w:p w:rsidR="5EDB0E44" w:rsidP="5EDB0E44" w:rsidRDefault="5EDB0E44" w14:paraId="0A159FBD" w14:textId="3B9E9C7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D8033DF" w:rsidP="3F5673DD" w:rsidRDefault="5D8033DF" w14:paraId="68F711BB" w14:textId="67426AD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5D8033DF">
        <w:rPr>
          <w:rFonts w:ascii="Arial" w:hAnsi="Arial" w:eastAsia="Arial" w:cs="Arial"/>
          <w:i w:val="0"/>
          <w:iCs w:val="0"/>
          <w:sz w:val="24"/>
          <w:szCs w:val="24"/>
        </w:rPr>
        <w:t xml:space="preserve">Tasca, C., Rapetti, M., Carta, M.G. &amp; Fadda, B. (2012). Women and Hysteria </w:t>
      </w:r>
      <w:r w:rsidRPr="3F5673DD" w:rsidR="1874B84A">
        <w:rPr>
          <w:rFonts w:ascii="Arial" w:hAnsi="Arial" w:eastAsia="Arial" w:cs="Arial"/>
          <w:i w:val="0"/>
          <w:iCs w:val="0"/>
          <w:sz w:val="24"/>
          <w:szCs w:val="24"/>
        </w:rPr>
        <w:t>in</w:t>
      </w:r>
      <w:r w:rsidRPr="3F5673DD" w:rsidR="5D8033DF">
        <w:rPr>
          <w:rFonts w:ascii="Arial" w:hAnsi="Arial" w:eastAsia="Arial" w:cs="Arial"/>
          <w:i w:val="0"/>
          <w:iCs w:val="0"/>
          <w:sz w:val="24"/>
          <w:szCs w:val="24"/>
        </w:rPr>
        <w:t xml:space="preserve"> the</w:t>
      </w:r>
      <w:r w:rsidRPr="3F5673DD" w:rsidR="50B30717">
        <w:rPr>
          <w:rFonts w:ascii="Arial" w:hAnsi="Arial" w:eastAsia="Arial" w:cs="Arial"/>
          <w:i w:val="0"/>
          <w:iCs w:val="0"/>
          <w:sz w:val="24"/>
          <w:szCs w:val="24"/>
        </w:rPr>
        <w:t xml:space="preserve"> History of Mental Health. </w:t>
      </w:r>
      <w:r w:rsidRPr="3F5673DD" w:rsidR="50B30717">
        <w:rPr>
          <w:rFonts w:ascii="Arial" w:hAnsi="Arial" w:eastAsia="Arial" w:cs="Arial"/>
          <w:i w:val="1"/>
          <w:iCs w:val="1"/>
          <w:sz w:val="24"/>
          <w:szCs w:val="24"/>
        </w:rPr>
        <w:t>Clinical Practice &amp; Epidemiology in Mental Health,</w:t>
      </w:r>
      <w:r w:rsidRPr="3F5673DD" w:rsidR="50B30717">
        <w:rPr>
          <w:rFonts w:ascii="Arial" w:hAnsi="Arial" w:eastAsia="Arial" w:cs="Arial"/>
          <w:i w:val="0"/>
          <w:iCs w:val="0"/>
          <w:sz w:val="24"/>
          <w:szCs w:val="24"/>
        </w:rPr>
        <w:t xml:space="preserve"> 8, 110-119.</w:t>
      </w:r>
      <w:r w:rsidRPr="3F5673DD" w:rsidR="11D1916E">
        <w:rPr>
          <w:rFonts w:ascii="Arial" w:hAnsi="Arial" w:eastAsia="Arial" w:cs="Arial"/>
          <w:i w:val="0"/>
          <w:iCs w:val="0"/>
          <w:sz w:val="24"/>
          <w:szCs w:val="24"/>
        </w:rPr>
        <w:t xml:space="preserve"> doi:10.2174/174501208010110</w:t>
      </w:r>
    </w:p>
    <w:p w:rsidR="5EDB0E44" w:rsidP="3F5673DD" w:rsidRDefault="5EDB0E44" w14:paraId="1F2B186D" w14:textId="2256E07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EDB0E44" w:rsidP="3F5673DD" w:rsidRDefault="5EDB0E44" w14:paraId="6EFC051E" w14:textId="2F170C7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 xml:space="preserve">Taylor, J. (2020). Why Women are blamed for Everything. </w:t>
      </w:r>
      <w:r w:rsidRPr="3F5673DD" w:rsidR="12A86F9F">
        <w:rPr>
          <w:rFonts w:ascii="Arial" w:hAnsi="Arial" w:eastAsia="Arial" w:cs="Arial"/>
          <w:i w:val="1"/>
          <w:iCs w:val="1"/>
          <w:sz w:val="24"/>
          <w:szCs w:val="24"/>
        </w:rPr>
        <w:t xml:space="preserve">Lighting Source UK Limited, </w:t>
      </w:r>
      <w:r w:rsidRPr="3F5673DD" w:rsidR="1B1658A9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23,</w:t>
      </w:r>
      <w:r w:rsidRPr="3F5673DD" w:rsidR="0C3C16C0">
        <w:rPr>
          <w:rFonts w:ascii="Arial" w:hAnsi="Arial" w:eastAsia="Arial" w:cs="Arial"/>
          <w:i w:val="0"/>
          <w:iCs w:val="0"/>
          <w:sz w:val="24"/>
          <w:szCs w:val="24"/>
        </w:rPr>
        <w:t xml:space="preserve"> p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166.</w:t>
      </w:r>
    </w:p>
    <w:p w:rsidR="5EDB0E44" w:rsidP="3F5673DD" w:rsidRDefault="5EDB0E44" w14:paraId="085160A9" w14:textId="47548F6B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EDB0E44" w:rsidP="3F5673DD" w:rsidRDefault="5EDB0E44" w14:paraId="1AD0B4C5" w14:textId="46EC8ADD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 xml:space="preserve">Tyson, P.J., Davies, S.K., &amp; Torn, A. (2019). Madness: History, concepts and controversies. </w:t>
      </w:r>
      <w:r w:rsidRPr="3F5673DD" w:rsidR="12A86F9F">
        <w:rPr>
          <w:rFonts w:ascii="Arial" w:hAnsi="Arial" w:eastAsia="Arial" w:cs="Arial"/>
          <w:i w:val="1"/>
          <w:iCs w:val="1"/>
          <w:sz w:val="24"/>
          <w:szCs w:val="24"/>
        </w:rPr>
        <w:t>Taylor &amp; Francis LTD</w:t>
      </w:r>
      <w:r w:rsidRPr="3F5673DD" w:rsidR="12A86F9F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5EDB0E44" w:rsidP="3F5673DD" w:rsidRDefault="5EDB0E44" w14:paraId="7A77CA4F" w14:textId="49C30B4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0494B289" w:rsidP="3F5673DD" w:rsidRDefault="0494B289" w14:paraId="1FE93112" w14:textId="2F65315C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3F5673DD" w:rsidR="0494B289">
        <w:rPr>
          <w:rFonts w:ascii="Arial" w:hAnsi="Arial" w:eastAsia="Arial" w:cs="Arial"/>
          <w:i w:val="0"/>
          <w:iCs w:val="0"/>
          <w:sz w:val="24"/>
          <w:szCs w:val="24"/>
        </w:rPr>
        <w:t xml:space="preserve">Van der Hart, O. &amp; Piedfort-Marin, O. (2023) Amnesia and </w:t>
      </w:r>
      <w:r w:rsidRPr="3F5673DD" w:rsidR="523385E0">
        <w:rPr>
          <w:rFonts w:ascii="Arial" w:hAnsi="Arial" w:eastAsia="Arial" w:cs="Arial"/>
          <w:i w:val="0"/>
          <w:iCs w:val="0"/>
          <w:sz w:val="24"/>
          <w:szCs w:val="24"/>
        </w:rPr>
        <w:t>Hypermnesia</w:t>
      </w:r>
      <w:r w:rsidRPr="3F5673DD" w:rsidR="0494B289">
        <w:rPr>
          <w:rFonts w:ascii="Arial" w:hAnsi="Arial" w:eastAsia="Arial" w:cs="Arial"/>
          <w:i w:val="0"/>
          <w:iCs w:val="0"/>
          <w:sz w:val="24"/>
          <w:szCs w:val="24"/>
        </w:rPr>
        <w:t xml:space="preserve"> as a par</w:t>
      </w:r>
      <w:r w:rsidRPr="3F5673DD" w:rsidR="408528BC">
        <w:rPr>
          <w:rFonts w:ascii="Arial" w:hAnsi="Arial" w:eastAsia="Arial" w:cs="Arial"/>
          <w:i w:val="0"/>
          <w:iCs w:val="0"/>
          <w:sz w:val="24"/>
          <w:szCs w:val="24"/>
        </w:rPr>
        <w:t xml:space="preserve">adigm of non-realization in trauma-related dissociation: Pierre Janets case of Irene. </w:t>
      </w:r>
      <w:r w:rsidRPr="3F5673DD" w:rsidR="408528BC">
        <w:rPr>
          <w:rFonts w:ascii="Arial" w:hAnsi="Arial" w:eastAsia="Arial" w:cs="Arial"/>
          <w:i w:val="1"/>
          <w:iCs w:val="1"/>
          <w:sz w:val="24"/>
          <w:szCs w:val="24"/>
        </w:rPr>
        <w:t xml:space="preserve">European Journal of &amp; </w:t>
      </w:r>
      <w:r w:rsidRPr="3F5673DD" w:rsidR="72E11347">
        <w:rPr>
          <w:rFonts w:ascii="Arial" w:hAnsi="Arial" w:eastAsia="Arial" w:cs="Arial"/>
          <w:i w:val="1"/>
          <w:iCs w:val="1"/>
          <w:sz w:val="24"/>
          <w:szCs w:val="24"/>
        </w:rPr>
        <w:t>Dissociation</w:t>
      </w:r>
      <w:r w:rsidRPr="3F5673DD" w:rsidR="408528BC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3F5673DD" w:rsidR="408528BC">
        <w:rPr>
          <w:rFonts w:ascii="Arial" w:hAnsi="Arial" w:eastAsia="Arial" w:cs="Arial"/>
          <w:i w:val="0"/>
          <w:iCs w:val="0"/>
          <w:sz w:val="24"/>
          <w:szCs w:val="24"/>
        </w:rPr>
        <w:t>7(4)</w:t>
      </w:r>
      <w:r w:rsidRPr="3F5673DD" w:rsidR="6031823D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3F5673DD" w:rsidR="5E59168A">
        <w:rPr>
          <w:rFonts w:ascii="Arial" w:hAnsi="Arial" w:eastAsia="Arial" w:cs="Arial"/>
          <w:i w:val="0"/>
          <w:iCs w:val="0"/>
          <w:sz w:val="24"/>
          <w:szCs w:val="24"/>
        </w:rPr>
        <w:t xml:space="preserve"> www.elsevier.com/locate/ejtd</w:t>
      </w:r>
    </w:p>
    <w:p w:rsidR="5EDB0E44" w:rsidP="5EDB0E44" w:rsidRDefault="5EDB0E44" w14:paraId="15ABA7E6" w14:textId="44F86C5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6FCB1B98" w:rsidP="5EDB0E44" w:rsidRDefault="6FCB1B98" w14:paraId="41916B58" w14:textId="638E181D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3F5673DD" w:rsidR="6FCB1B98">
        <w:rPr>
          <w:rFonts w:ascii="Arial" w:hAnsi="Arial" w:eastAsia="Arial" w:cs="Arial"/>
          <w:sz w:val="24"/>
          <w:szCs w:val="24"/>
        </w:rPr>
        <w:t>Waraich, M. &amp; Shah, S. (2018) The life and work of Jean-Martin Charcot (1825-1893</w:t>
      </w:r>
      <w:r w:rsidRPr="3F5673DD" w:rsidR="20CC730C">
        <w:rPr>
          <w:rFonts w:ascii="Arial" w:hAnsi="Arial" w:eastAsia="Arial" w:cs="Arial"/>
          <w:sz w:val="24"/>
          <w:szCs w:val="24"/>
        </w:rPr>
        <w:t>):</w:t>
      </w:r>
      <w:r w:rsidRPr="3F5673DD" w:rsidR="28096A66">
        <w:rPr>
          <w:rFonts w:ascii="Arial" w:hAnsi="Arial" w:eastAsia="Arial" w:cs="Arial"/>
          <w:sz w:val="24"/>
          <w:szCs w:val="24"/>
        </w:rPr>
        <w:t xml:space="preserve">’The Napoleon of Neuroses'. </w:t>
      </w:r>
      <w:r w:rsidRPr="3F5673DD" w:rsidR="28096A66">
        <w:rPr>
          <w:rFonts w:ascii="Arial" w:hAnsi="Arial" w:eastAsia="Arial" w:cs="Arial"/>
          <w:i w:val="1"/>
          <w:iCs w:val="1"/>
          <w:sz w:val="24"/>
          <w:szCs w:val="24"/>
        </w:rPr>
        <w:t>Journal of Intensive Care Society</w:t>
      </w:r>
      <w:r w:rsidRPr="3F5673DD" w:rsidR="28096A66">
        <w:rPr>
          <w:rFonts w:ascii="Arial" w:hAnsi="Arial" w:eastAsia="Arial" w:cs="Arial"/>
          <w:sz w:val="24"/>
          <w:szCs w:val="24"/>
        </w:rPr>
        <w:t xml:space="preserve">, 19(1), </w:t>
      </w:r>
      <w:r w:rsidRPr="3F5673DD" w:rsidR="0DC27363">
        <w:rPr>
          <w:rFonts w:ascii="Arial" w:hAnsi="Arial" w:eastAsia="Arial" w:cs="Arial"/>
          <w:sz w:val="24"/>
          <w:szCs w:val="24"/>
        </w:rPr>
        <w:t>48-49.</w:t>
      </w:r>
      <w:r w:rsidRPr="3F5673DD" w:rsidR="2482A8CB">
        <w:rPr>
          <w:rFonts w:ascii="Arial" w:hAnsi="Arial" w:eastAsia="Arial" w:cs="Arial"/>
          <w:sz w:val="24"/>
          <w:szCs w:val="24"/>
        </w:rPr>
        <w:t xml:space="preserve"> doi:10.1177/1751143717709420</w:t>
      </w:r>
    </w:p>
    <w:p w:rsidR="5EDB0E44" w:rsidP="5EDB0E44" w:rsidRDefault="5EDB0E44" w14:paraId="42771381" w14:textId="613903B2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4F8F8682" w:rsidP="5EDB0E44" w:rsidRDefault="4F8F8682" w14:paraId="31F1400B" w14:textId="0F7A7497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  <w:r w:rsidRPr="5EDB0E44" w:rsidR="4F8F8682">
        <w:rPr>
          <w:rFonts w:ascii="Arial" w:hAnsi="Arial" w:eastAsia="Arial" w:cs="Arial"/>
          <w:sz w:val="24"/>
          <w:szCs w:val="24"/>
        </w:rPr>
        <w:t>Winsper, C., Bilgin, A., Thompson, A., Marwaha, S., Chanen, A.M., Singh, S.P., W</w:t>
      </w:r>
      <w:r w:rsidRPr="5EDB0E44" w:rsidR="70C1460B">
        <w:rPr>
          <w:rFonts w:ascii="Arial" w:hAnsi="Arial" w:eastAsia="Arial" w:cs="Arial"/>
          <w:sz w:val="24"/>
          <w:szCs w:val="24"/>
        </w:rPr>
        <w:t>ang, A., &amp; Furtado, V. (2019)</w:t>
      </w:r>
      <w:r w:rsidRPr="5EDB0E44" w:rsidR="08520772">
        <w:rPr>
          <w:rFonts w:ascii="Arial" w:hAnsi="Arial" w:eastAsia="Arial" w:cs="Arial"/>
          <w:sz w:val="24"/>
          <w:szCs w:val="24"/>
        </w:rPr>
        <w:t xml:space="preserve">. The prevalence of personality disorders in the community: a global systematic review and meta-analysis. </w:t>
      </w:r>
      <w:r w:rsidRPr="5EDB0E44" w:rsidR="08520772">
        <w:rPr>
          <w:rFonts w:ascii="Arial" w:hAnsi="Arial" w:eastAsia="Arial" w:cs="Arial"/>
          <w:i w:val="1"/>
          <w:iCs w:val="1"/>
          <w:sz w:val="24"/>
          <w:szCs w:val="24"/>
        </w:rPr>
        <w:t>British Journal of Psychiatry</w:t>
      </w:r>
      <w:r w:rsidRPr="5EDB0E44" w:rsidR="67A47A0A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5EDB0E44" w:rsidR="67A47A0A">
        <w:rPr>
          <w:rFonts w:ascii="Arial" w:hAnsi="Arial" w:eastAsia="Arial" w:cs="Arial"/>
          <w:sz w:val="24"/>
          <w:szCs w:val="24"/>
        </w:rPr>
        <w:t xml:space="preserve"> Advance online publication. https://doi.org/10.1192/bjp.2019.166</w:t>
      </w:r>
    </w:p>
    <w:p w:rsidR="5EDB0E44" w:rsidP="5EDB0E44" w:rsidRDefault="5EDB0E44" w14:paraId="7AE4EC9C" w14:textId="69A438A0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5EDB0E44" w:rsidP="5EDB0E44" w:rsidRDefault="5EDB0E44" w14:paraId="3FB95606" w14:textId="0091C94A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5EDB0E44" w:rsidP="5EDB0E44" w:rsidRDefault="5EDB0E44" w14:paraId="467FC552" w14:textId="02A0E1B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p w:rsidR="0B3F1B52" w:rsidP="5EDB0E44" w:rsidRDefault="0B3F1B52" w14:paraId="44BB3560" w14:textId="36761F45">
      <w:pPr>
        <w:pStyle w:val="Normal"/>
        <w:spacing w:before="120" w:beforeAutospacing="off" w:after="120" w:afterAutospacing="off" w:line="360" w:lineRule="auto"/>
        <w:rPr>
          <w:rFonts w:ascii="Arial" w:hAnsi="Arial" w:eastAsia="Arial" w:cs="Arial"/>
          <w:sz w:val="24"/>
          <w:szCs w:val="24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e79f2872630545fe"/>
      <w:footerReference w:type="default" r:id="Rbd06fde357b74e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DB2237" w:rsidTr="35DB2237" w14:paraId="74D06501">
      <w:trPr>
        <w:trHeight w:val="300"/>
      </w:trPr>
      <w:tc>
        <w:tcPr>
          <w:tcW w:w="3120" w:type="dxa"/>
          <w:tcMar/>
        </w:tcPr>
        <w:p w:rsidR="35DB2237" w:rsidP="35DB2237" w:rsidRDefault="35DB2237" w14:paraId="636C48C6" w14:textId="73E97EC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DB2237" w:rsidP="35DB2237" w:rsidRDefault="35DB2237" w14:paraId="1DF26A2C" w14:textId="30858AA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DB2237" w:rsidP="35DB2237" w:rsidRDefault="35DB2237" w14:paraId="7341C58F" w14:textId="1D435AD5">
          <w:pPr>
            <w:pStyle w:val="Header"/>
            <w:bidi w:val="0"/>
            <w:ind w:right="-115"/>
            <w:jc w:val="right"/>
          </w:pPr>
        </w:p>
      </w:tc>
    </w:tr>
  </w:tbl>
  <w:p w:rsidR="35DB2237" w:rsidP="35DB2237" w:rsidRDefault="35DB2237" w14:paraId="4F18459C" w14:textId="42F2252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DB2237" w:rsidTr="35DB2237" w14:paraId="7C34E550">
      <w:trPr>
        <w:trHeight w:val="300"/>
      </w:trPr>
      <w:tc>
        <w:tcPr>
          <w:tcW w:w="3120" w:type="dxa"/>
          <w:tcMar/>
        </w:tcPr>
        <w:p w:rsidR="35DB2237" w:rsidP="35DB2237" w:rsidRDefault="35DB2237" w14:paraId="3ED2C83F" w14:textId="5DB387A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DB2237" w:rsidP="35DB2237" w:rsidRDefault="35DB2237" w14:paraId="2B780A91" w14:textId="75AF11B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DB2237" w:rsidP="35DB2237" w:rsidRDefault="35DB2237" w14:paraId="6CD79ACE" w14:textId="5431B48D">
          <w:pPr>
            <w:pStyle w:val="Header"/>
            <w:bidi w:val="0"/>
            <w:ind w:right="-115"/>
            <w:jc w:val="right"/>
          </w:pPr>
        </w:p>
      </w:tc>
    </w:tr>
  </w:tbl>
  <w:p w:rsidR="35DB2237" w:rsidP="35DB2237" w:rsidRDefault="35DB2237" w14:paraId="52BE3042" w14:textId="0120837C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SOVj8UjcBNizHJ" int2:id="Q95UFQkg">
      <int2:state int2:type="AugLoop_Text_Critique" int2:value="Rejected"/>
    </int2:textHash>
    <int2:textHash int2:hashCode="qrNrwwo4IBAGRP" int2:id="JX1oitzq">
      <int2:state int2:type="AugLoop_Text_Critique" int2:value="Rejected"/>
    </int2:textHash>
    <int2:textHash int2:hashCode="bgNa4GxGf5exD7" int2:id="IpogX8W3">
      <int2:state int2:type="AugLoop_Text_Critique" int2:value="Rejected"/>
    </int2:textHash>
    <int2:textHash int2:hashCode="KepN3TFUNLF5Sv" int2:id="3CzBg09r">
      <int2:state int2:type="AugLoop_Text_Critique" int2:value="Rejected"/>
    </int2:textHash>
    <int2:textHash int2:hashCode="Di4uCX7XbGlMYC" int2:id="RZ2VRRzE">
      <int2:state int2:type="AugLoop_Text_Critique" int2:value="Rejected"/>
    </int2:textHash>
    <int2:textHash int2:hashCode="l5jGOpKcQFQvrS" int2:id="bGuWGexD">
      <int2:state int2:type="AugLoop_Text_Critique" int2:value="Rejected"/>
    </int2:textHash>
    <int2:textHash int2:hashCode="FHLynbpJjhcMhW" int2:id="fUZEcxcu">
      <int2:state int2:type="AugLoop_Text_Critique" int2:value="Rejected"/>
    </int2:textHash>
    <int2:textHash int2:hashCode="3Lb+ate2TCJn7z" int2:id="4QxgENHg">
      <int2:state int2:type="AugLoop_Text_Critique" int2:value="Rejected"/>
    </int2:textHash>
    <int2:textHash int2:hashCode="RZ97mPBXD+b7ok" int2:id="wY5OXDOc">
      <int2:state int2:type="AugLoop_Text_Critique" int2:value="Rejected"/>
    </int2:textHash>
    <int2:textHash int2:hashCode="3TomghGejdp0gx" int2:id="4rwcd8lq">
      <int2:state int2:type="AugLoop_Text_Critique" int2:value="Rejected"/>
    </int2:textHash>
    <int2:textHash int2:hashCode="D6ugqfNIdFOk+D" int2:id="1rkgFr7S">
      <int2:state int2:type="AugLoop_Text_Critique" int2:value="Rejected"/>
    </int2:textHash>
    <int2:textHash int2:hashCode="ce5Y2dgjJIpXiu" int2:id="a4MhRQ33">
      <int2:state int2:type="AugLoop_Text_Critique" int2:value="Rejected"/>
    </int2:textHash>
    <int2:textHash int2:hashCode="FTBxWeCcx1krpS" int2:id="zj3KRiJy">
      <int2:state int2:type="AugLoop_Text_Critique" int2:value="Rejected"/>
    </int2:textHash>
    <int2:textHash int2:hashCode="PVcXRJxWtZTreU" int2:id="hsOPgMBp">
      <int2:state int2:type="AugLoop_Text_Critique" int2:value="Rejected"/>
    </int2:textHash>
    <int2:textHash int2:hashCode="Kx7zKp+8PCkmPZ" int2:id="HYH9Eyt4">
      <int2:state int2:type="AugLoop_Text_Critique" int2:value="Rejected"/>
    </int2:textHash>
    <int2:textHash int2:hashCode="1o56i9tb+cdIYP" int2:id="ZUb1kWTc">
      <int2:state int2:type="AugLoop_Text_Critique" int2:value="Rejected"/>
    </int2:textHash>
    <int2:textHash int2:hashCode="LYFPqxr/GdGqgl" int2:id="NdZubAcY">
      <int2:state int2:type="AugLoop_Text_Critique" int2:value="Rejected"/>
    </int2:textHash>
    <int2:textHash int2:hashCode="g5CemORRsHxZWT" int2:id="ENc53iDL">
      <int2:state int2:type="AugLoop_Text_Critique" int2:value="Rejected"/>
    </int2:textHash>
    <int2:bookmark int2:bookmarkName="_Int_9ax75elv" int2:invalidationBookmarkName="" int2:hashCode="fLH1bT++CegJJE" int2:id="9TXWBbcb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2C078E63-50041408 540A7110-664685EB 5D001412-01DEE53C 729FBDB7-6D913FBB 41BAAED3-4A446556 54AAF354-1D403592 4DE08FF9-7C4801BE 30382DAE-3A7B74D8 4299A442-3E34866E 7F3AC6FE-19FF6DE1 37369475-5F54864F 729C208D-59C7FAD4 49E5A53E-43BBA54A 3BD2D8F9-4CA43DFB 11FE0700-12BC24A9 28EC67CB-7BF9C5F2 3E643995-22A7EAF3 4C2F5883-2AC9A0DF 0777BBDA-6D4DAA0B 17B0B266-748221E1 75482F5B-11415981 2CCD4AD4-3CA0AA64 6916CAFA-5DBC281B 6357D4A0-123B9244 2B57A0FC-3ECB3C2E 44BB3560-36761F45 3ED2C83F-5DB387A3 2B780A91-75AF11B3 6CD79ACE-5431B48D 52BE3042-0120837C 636C48C6-73E97EC8 1DF26A2C-30858AAB 7341C58F-1D435AD5 4F18459C-42F2252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78FE5"/>
    <w:rsid w:val="0000E282"/>
    <w:rsid w:val="0004F439"/>
    <w:rsid w:val="00125850"/>
    <w:rsid w:val="00379571"/>
    <w:rsid w:val="004AAC66"/>
    <w:rsid w:val="0054DA01"/>
    <w:rsid w:val="00598A58"/>
    <w:rsid w:val="008D313A"/>
    <w:rsid w:val="00A9C5EE"/>
    <w:rsid w:val="00ACBC15"/>
    <w:rsid w:val="00BC5409"/>
    <w:rsid w:val="00C769AB"/>
    <w:rsid w:val="00D46414"/>
    <w:rsid w:val="00DD82C4"/>
    <w:rsid w:val="00E5EA21"/>
    <w:rsid w:val="00F0DAD6"/>
    <w:rsid w:val="013848C4"/>
    <w:rsid w:val="0148D343"/>
    <w:rsid w:val="0148FDE1"/>
    <w:rsid w:val="014A5D1C"/>
    <w:rsid w:val="0156AD19"/>
    <w:rsid w:val="017476EA"/>
    <w:rsid w:val="017EECA8"/>
    <w:rsid w:val="0194BA47"/>
    <w:rsid w:val="01B93C40"/>
    <w:rsid w:val="01E4B9D2"/>
    <w:rsid w:val="0212EB24"/>
    <w:rsid w:val="021ED5CA"/>
    <w:rsid w:val="02442B5C"/>
    <w:rsid w:val="024F050B"/>
    <w:rsid w:val="024F3474"/>
    <w:rsid w:val="025F2EA9"/>
    <w:rsid w:val="028ACD14"/>
    <w:rsid w:val="02AEDA05"/>
    <w:rsid w:val="02BB7B4D"/>
    <w:rsid w:val="02C4FE13"/>
    <w:rsid w:val="02C525A5"/>
    <w:rsid w:val="02D41925"/>
    <w:rsid w:val="02EEE27C"/>
    <w:rsid w:val="030E7C89"/>
    <w:rsid w:val="0317B933"/>
    <w:rsid w:val="03269B29"/>
    <w:rsid w:val="033A0FB3"/>
    <w:rsid w:val="0351ABA1"/>
    <w:rsid w:val="037289A6"/>
    <w:rsid w:val="0391BCD6"/>
    <w:rsid w:val="0393D571"/>
    <w:rsid w:val="03951925"/>
    <w:rsid w:val="03A0B79B"/>
    <w:rsid w:val="03A16248"/>
    <w:rsid w:val="03A1ED7A"/>
    <w:rsid w:val="03F0CA1A"/>
    <w:rsid w:val="040092B9"/>
    <w:rsid w:val="0406B961"/>
    <w:rsid w:val="0423AD88"/>
    <w:rsid w:val="042D5796"/>
    <w:rsid w:val="046FE986"/>
    <w:rsid w:val="0473B313"/>
    <w:rsid w:val="0494B289"/>
    <w:rsid w:val="049E9F90"/>
    <w:rsid w:val="04A99408"/>
    <w:rsid w:val="04BD00B8"/>
    <w:rsid w:val="04D4DC0F"/>
    <w:rsid w:val="05066ABB"/>
    <w:rsid w:val="051D5776"/>
    <w:rsid w:val="054380A3"/>
    <w:rsid w:val="054591D7"/>
    <w:rsid w:val="05471C65"/>
    <w:rsid w:val="0562644A"/>
    <w:rsid w:val="0571B0EA"/>
    <w:rsid w:val="05800E54"/>
    <w:rsid w:val="0596CF6B"/>
    <w:rsid w:val="05E0F183"/>
    <w:rsid w:val="05FA7F10"/>
    <w:rsid w:val="061B6CA1"/>
    <w:rsid w:val="0635DC2B"/>
    <w:rsid w:val="0648E448"/>
    <w:rsid w:val="06546CAD"/>
    <w:rsid w:val="067360DC"/>
    <w:rsid w:val="06740F32"/>
    <w:rsid w:val="067E44DA"/>
    <w:rsid w:val="06870010"/>
    <w:rsid w:val="068A62C5"/>
    <w:rsid w:val="06953A9E"/>
    <w:rsid w:val="06AEE4F7"/>
    <w:rsid w:val="06CCF2EA"/>
    <w:rsid w:val="06E07A8E"/>
    <w:rsid w:val="0724A182"/>
    <w:rsid w:val="07561ACE"/>
    <w:rsid w:val="075FF143"/>
    <w:rsid w:val="077476A7"/>
    <w:rsid w:val="07766514"/>
    <w:rsid w:val="078295D7"/>
    <w:rsid w:val="078564E8"/>
    <w:rsid w:val="07A78A48"/>
    <w:rsid w:val="07B4A149"/>
    <w:rsid w:val="07C1198F"/>
    <w:rsid w:val="07C2539F"/>
    <w:rsid w:val="0800A33A"/>
    <w:rsid w:val="0804875A"/>
    <w:rsid w:val="0845F21A"/>
    <w:rsid w:val="08520772"/>
    <w:rsid w:val="08721D66"/>
    <w:rsid w:val="08862874"/>
    <w:rsid w:val="08886A74"/>
    <w:rsid w:val="08BC6966"/>
    <w:rsid w:val="08CB5492"/>
    <w:rsid w:val="08E757B7"/>
    <w:rsid w:val="08F0C6ED"/>
    <w:rsid w:val="0908B20E"/>
    <w:rsid w:val="0913D897"/>
    <w:rsid w:val="0916BF51"/>
    <w:rsid w:val="0922B9C6"/>
    <w:rsid w:val="09435AA9"/>
    <w:rsid w:val="095E2400"/>
    <w:rsid w:val="0991E018"/>
    <w:rsid w:val="09CA86CD"/>
    <w:rsid w:val="09CFC5BF"/>
    <w:rsid w:val="09D62762"/>
    <w:rsid w:val="09E13831"/>
    <w:rsid w:val="09F0EA97"/>
    <w:rsid w:val="0A075AA9"/>
    <w:rsid w:val="0A72D024"/>
    <w:rsid w:val="0A8CCC67"/>
    <w:rsid w:val="0A9AF651"/>
    <w:rsid w:val="0AA6D120"/>
    <w:rsid w:val="0AC547BD"/>
    <w:rsid w:val="0AE97222"/>
    <w:rsid w:val="0AFEB001"/>
    <w:rsid w:val="0B134BF2"/>
    <w:rsid w:val="0B2DB079"/>
    <w:rsid w:val="0B3171C0"/>
    <w:rsid w:val="0B3DB684"/>
    <w:rsid w:val="0B3F1B52"/>
    <w:rsid w:val="0B4CAF86"/>
    <w:rsid w:val="0B4E17C4"/>
    <w:rsid w:val="0B64C2CA"/>
    <w:rsid w:val="0B6B9620"/>
    <w:rsid w:val="0B79241C"/>
    <w:rsid w:val="0B85BEF9"/>
    <w:rsid w:val="0B8F4476"/>
    <w:rsid w:val="0B9F5707"/>
    <w:rsid w:val="0BA8DEC8"/>
    <w:rsid w:val="0BAC8525"/>
    <w:rsid w:val="0BBDC936"/>
    <w:rsid w:val="0BC2A88E"/>
    <w:rsid w:val="0BC3651C"/>
    <w:rsid w:val="0BC4C024"/>
    <w:rsid w:val="0BD8474E"/>
    <w:rsid w:val="0BE8980B"/>
    <w:rsid w:val="0BECD0B8"/>
    <w:rsid w:val="0BFCD81E"/>
    <w:rsid w:val="0C192E28"/>
    <w:rsid w:val="0C32AE2A"/>
    <w:rsid w:val="0C3C16C0"/>
    <w:rsid w:val="0C3DE66F"/>
    <w:rsid w:val="0C3ED0F2"/>
    <w:rsid w:val="0C46D9F9"/>
    <w:rsid w:val="0C57C31C"/>
    <w:rsid w:val="0C6EF2B6"/>
    <w:rsid w:val="0C8E3975"/>
    <w:rsid w:val="0C94E5B9"/>
    <w:rsid w:val="0CB7746D"/>
    <w:rsid w:val="0CBF2107"/>
    <w:rsid w:val="0CC4AFA4"/>
    <w:rsid w:val="0CC6B368"/>
    <w:rsid w:val="0D149718"/>
    <w:rsid w:val="0D288B59"/>
    <w:rsid w:val="0D4F1D36"/>
    <w:rsid w:val="0D5F18BE"/>
    <w:rsid w:val="0D6832AE"/>
    <w:rsid w:val="0D860A17"/>
    <w:rsid w:val="0D8BD4F1"/>
    <w:rsid w:val="0DA2799A"/>
    <w:rsid w:val="0DC27363"/>
    <w:rsid w:val="0DD79D11"/>
    <w:rsid w:val="0DD912E9"/>
    <w:rsid w:val="0DD9B6D0"/>
    <w:rsid w:val="0DFC3194"/>
    <w:rsid w:val="0DFE0222"/>
    <w:rsid w:val="0E0590F5"/>
    <w:rsid w:val="0E108755"/>
    <w:rsid w:val="0E2206A9"/>
    <w:rsid w:val="0E2806A3"/>
    <w:rsid w:val="0E38DB74"/>
    <w:rsid w:val="0E3C819E"/>
    <w:rsid w:val="0E5731E7"/>
    <w:rsid w:val="0E832371"/>
    <w:rsid w:val="0E8F2500"/>
    <w:rsid w:val="0E992FC4"/>
    <w:rsid w:val="0EB0C4DE"/>
    <w:rsid w:val="0EBE52C1"/>
    <w:rsid w:val="0EC6E538"/>
    <w:rsid w:val="0ED8892B"/>
    <w:rsid w:val="0ED8B3CA"/>
    <w:rsid w:val="0EDEA2FE"/>
    <w:rsid w:val="0EE30607"/>
    <w:rsid w:val="0EFC12A9"/>
    <w:rsid w:val="0F1912F4"/>
    <w:rsid w:val="0F281086"/>
    <w:rsid w:val="0F516093"/>
    <w:rsid w:val="0F6AF763"/>
    <w:rsid w:val="0F7CE905"/>
    <w:rsid w:val="0F90F8FE"/>
    <w:rsid w:val="0FBAAB3B"/>
    <w:rsid w:val="0FBDB475"/>
    <w:rsid w:val="0FC3D704"/>
    <w:rsid w:val="0FD1D677"/>
    <w:rsid w:val="0FD38912"/>
    <w:rsid w:val="0FD851FF"/>
    <w:rsid w:val="0FE0A42C"/>
    <w:rsid w:val="1017AEE9"/>
    <w:rsid w:val="103296B4"/>
    <w:rsid w:val="103BD68C"/>
    <w:rsid w:val="1047CE95"/>
    <w:rsid w:val="10594156"/>
    <w:rsid w:val="10625D3A"/>
    <w:rsid w:val="10742FB2"/>
    <w:rsid w:val="108B4763"/>
    <w:rsid w:val="10A3215B"/>
    <w:rsid w:val="10CA8213"/>
    <w:rsid w:val="10D1E2D4"/>
    <w:rsid w:val="10F6BCD3"/>
    <w:rsid w:val="1106C7C4"/>
    <w:rsid w:val="111AB200"/>
    <w:rsid w:val="112E7AB0"/>
    <w:rsid w:val="113D31B7"/>
    <w:rsid w:val="114E6C8E"/>
    <w:rsid w:val="115984D6"/>
    <w:rsid w:val="115DD9B4"/>
    <w:rsid w:val="11708603"/>
    <w:rsid w:val="11720E10"/>
    <w:rsid w:val="11742260"/>
    <w:rsid w:val="11A42273"/>
    <w:rsid w:val="11B345EA"/>
    <w:rsid w:val="11D1916E"/>
    <w:rsid w:val="11E2C5B0"/>
    <w:rsid w:val="11E72B79"/>
    <w:rsid w:val="11FE85FA"/>
    <w:rsid w:val="120432E3"/>
    <w:rsid w:val="121851D0"/>
    <w:rsid w:val="12209174"/>
    <w:rsid w:val="12257E0F"/>
    <w:rsid w:val="122C634C"/>
    <w:rsid w:val="129182FA"/>
    <w:rsid w:val="12A29825"/>
    <w:rsid w:val="12A6785E"/>
    <w:rsid w:val="12A86F9F"/>
    <w:rsid w:val="12AD28B0"/>
    <w:rsid w:val="12C90040"/>
    <w:rsid w:val="12D8D89F"/>
    <w:rsid w:val="12D919B4"/>
    <w:rsid w:val="12E00EFA"/>
    <w:rsid w:val="12E8C370"/>
    <w:rsid w:val="12F55537"/>
    <w:rsid w:val="12FC6087"/>
    <w:rsid w:val="130EE4D4"/>
    <w:rsid w:val="13701B31"/>
    <w:rsid w:val="1379EFB6"/>
    <w:rsid w:val="137C8C58"/>
    <w:rsid w:val="1395EBAA"/>
    <w:rsid w:val="13A00344"/>
    <w:rsid w:val="13A05E78"/>
    <w:rsid w:val="13A0C8CA"/>
    <w:rsid w:val="13C4D785"/>
    <w:rsid w:val="13D03387"/>
    <w:rsid w:val="13D1C748"/>
    <w:rsid w:val="13E590EC"/>
    <w:rsid w:val="13F5CA2B"/>
    <w:rsid w:val="14063E23"/>
    <w:rsid w:val="14292999"/>
    <w:rsid w:val="148493D1"/>
    <w:rsid w:val="14ACE154"/>
    <w:rsid w:val="14AF67C3"/>
    <w:rsid w:val="14F5ACA6"/>
    <w:rsid w:val="14FD2BCA"/>
    <w:rsid w:val="1516B345"/>
    <w:rsid w:val="153BD3A5"/>
    <w:rsid w:val="15556D97"/>
    <w:rsid w:val="155CADFB"/>
    <w:rsid w:val="156C03E8"/>
    <w:rsid w:val="158F4F51"/>
    <w:rsid w:val="15AD90A2"/>
    <w:rsid w:val="15BE0D93"/>
    <w:rsid w:val="15C4970C"/>
    <w:rsid w:val="15D743DA"/>
    <w:rsid w:val="1643454B"/>
    <w:rsid w:val="166CB723"/>
    <w:rsid w:val="16984821"/>
    <w:rsid w:val="16B17711"/>
    <w:rsid w:val="16BA0DDD"/>
    <w:rsid w:val="16C2BBF8"/>
    <w:rsid w:val="16C73E3A"/>
    <w:rsid w:val="16CF2BC0"/>
    <w:rsid w:val="16F1DDC7"/>
    <w:rsid w:val="1716C781"/>
    <w:rsid w:val="172E880F"/>
    <w:rsid w:val="17353EA3"/>
    <w:rsid w:val="17577267"/>
    <w:rsid w:val="176A9790"/>
    <w:rsid w:val="17979555"/>
    <w:rsid w:val="17B5FBC5"/>
    <w:rsid w:val="180116F8"/>
    <w:rsid w:val="1802C9D1"/>
    <w:rsid w:val="181363F7"/>
    <w:rsid w:val="181E8624"/>
    <w:rsid w:val="1823BBFE"/>
    <w:rsid w:val="18566CFD"/>
    <w:rsid w:val="185F3399"/>
    <w:rsid w:val="186AFC21"/>
    <w:rsid w:val="1874B84A"/>
    <w:rsid w:val="187B500E"/>
    <w:rsid w:val="18819C3C"/>
    <w:rsid w:val="1887566E"/>
    <w:rsid w:val="18928BAB"/>
    <w:rsid w:val="189848A8"/>
    <w:rsid w:val="1899B506"/>
    <w:rsid w:val="18A0FD61"/>
    <w:rsid w:val="18AF82A5"/>
    <w:rsid w:val="18BE60C8"/>
    <w:rsid w:val="18C4901B"/>
    <w:rsid w:val="18D40874"/>
    <w:rsid w:val="18D9BF47"/>
    <w:rsid w:val="18DD6F0B"/>
    <w:rsid w:val="18EC817D"/>
    <w:rsid w:val="18F3D461"/>
    <w:rsid w:val="18F7F044"/>
    <w:rsid w:val="18FF86E6"/>
    <w:rsid w:val="191222C6"/>
    <w:rsid w:val="193256B7"/>
    <w:rsid w:val="1944CBA8"/>
    <w:rsid w:val="194ACEF7"/>
    <w:rsid w:val="194EE857"/>
    <w:rsid w:val="19597E73"/>
    <w:rsid w:val="19661CFD"/>
    <w:rsid w:val="197C6726"/>
    <w:rsid w:val="1986E1C5"/>
    <w:rsid w:val="198DA2DF"/>
    <w:rsid w:val="19AA2498"/>
    <w:rsid w:val="19BA5685"/>
    <w:rsid w:val="19C99075"/>
    <w:rsid w:val="19D1E663"/>
    <w:rsid w:val="19D643AB"/>
    <w:rsid w:val="1A06CC82"/>
    <w:rsid w:val="1A1BD139"/>
    <w:rsid w:val="1A3B08C2"/>
    <w:rsid w:val="1A4108CC"/>
    <w:rsid w:val="1A50127B"/>
    <w:rsid w:val="1A54311F"/>
    <w:rsid w:val="1A5A3129"/>
    <w:rsid w:val="1A6628D1"/>
    <w:rsid w:val="1A6C3162"/>
    <w:rsid w:val="1A79259A"/>
    <w:rsid w:val="1A797D1B"/>
    <w:rsid w:val="1A994BE2"/>
    <w:rsid w:val="1A9BBFFE"/>
    <w:rsid w:val="1ABD1D64"/>
    <w:rsid w:val="1ACC717F"/>
    <w:rsid w:val="1ADB16FA"/>
    <w:rsid w:val="1B1658A9"/>
    <w:rsid w:val="1B1B5B17"/>
    <w:rsid w:val="1B1F8EC9"/>
    <w:rsid w:val="1B9CDA6C"/>
    <w:rsid w:val="1BC93F71"/>
    <w:rsid w:val="1BEAE81B"/>
    <w:rsid w:val="1C155BCA"/>
    <w:rsid w:val="1C22DC71"/>
    <w:rsid w:val="1C76D484"/>
    <w:rsid w:val="1C876AFC"/>
    <w:rsid w:val="1C911F35"/>
    <w:rsid w:val="1CAEDC3E"/>
    <w:rsid w:val="1CD8432C"/>
    <w:rsid w:val="1CE4D5C2"/>
    <w:rsid w:val="1D10F3CB"/>
    <w:rsid w:val="1D2544E7"/>
    <w:rsid w:val="1D6CE7BC"/>
    <w:rsid w:val="1D786B58"/>
    <w:rsid w:val="1D7FCF79"/>
    <w:rsid w:val="1D820D79"/>
    <w:rsid w:val="1D8E5543"/>
    <w:rsid w:val="1DA80AE5"/>
    <w:rsid w:val="1DACC70B"/>
    <w:rsid w:val="1DAF59D9"/>
    <w:rsid w:val="1DC17CF5"/>
    <w:rsid w:val="1DD360C0"/>
    <w:rsid w:val="1DE7BB48"/>
    <w:rsid w:val="1DFDB4AF"/>
    <w:rsid w:val="1E12B7BC"/>
    <w:rsid w:val="1E398E20"/>
    <w:rsid w:val="1E4E5730"/>
    <w:rsid w:val="1E723998"/>
    <w:rsid w:val="1E74A49C"/>
    <w:rsid w:val="1E7E9155"/>
    <w:rsid w:val="1E82A57B"/>
    <w:rsid w:val="1EA2DF63"/>
    <w:rsid w:val="1EC11548"/>
    <w:rsid w:val="1ED4768B"/>
    <w:rsid w:val="1EEC712E"/>
    <w:rsid w:val="1EEF9846"/>
    <w:rsid w:val="1F112FF9"/>
    <w:rsid w:val="1F163945"/>
    <w:rsid w:val="1F168FD2"/>
    <w:rsid w:val="1F16D6AA"/>
    <w:rsid w:val="1F1814AB"/>
    <w:rsid w:val="1F4B2A3A"/>
    <w:rsid w:val="1F5250F5"/>
    <w:rsid w:val="1F7E19C1"/>
    <w:rsid w:val="1F88603C"/>
    <w:rsid w:val="1F8C88DA"/>
    <w:rsid w:val="1F93F542"/>
    <w:rsid w:val="1FA6467C"/>
    <w:rsid w:val="1FC650B5"/>
    <w:rsid w:val="1FCB60AC"/>
    <w:rsid w:val="1FE1E854"/>
    <w:rsid w:val="1FE73334"/>
    <w:rsid w:val="20101EE7"/>
    <w:rsid w:val="201A61B6"/>
    <w:rsid w:val="203EAFC4"/>
    <w:rsid w:val="20465CD5"/>
    <w:rsid w:val="20520AA4"/>
    <w:rsid w:val="205E190F"/>
    <w:rsid w:val="20629C63"/>
    <w:rsid w:val="206FB646"/>
    <w:rsid w:val="2087EB8F"/>
    <w:rsid w:val="208EE976"/>
    <w:rsid w:val="20A91192"/>
    <w:rsid w:val="20CA9730"/>
    <w:rsid w:val="20CC730C"/>
    <w:rsid w:val="20E6FA9B"/>
    <w:rsid w:val="21286F35"/>
    <w:rsid w:val="2148FBE1"/>
    <w:rsid w:val="2150EA7B"/>
    <w:rsid w:val="215A497C"/>
    <w:rsid w:val="2160102E"/>
    <w:rsid w:val="217DB8B5"/>
    <w:rsid w:val="21919A8E"/>
    <w:rsid w:val="2198B4C4"/>
    <w:rsid w:val="21D65CCB"/>
    <w:rsid w:val="21DA8025"/>
    <w:rsid w:val="224247AE"/>
    <w:rsid w:val="224FB56D"/>
    <w:rsid w:val="22676CF8"/>
    <w:rsid w:val="2276F813"/>
    <w:rsid w:val="2287C97D"/>
    <w:rsid w:val="229DB668"/>
    <w:rsid w:val="22C23536"/>
    <w:rsid w:val="22C74D83"/>
    <w:rsid w:val="22E6B1E3"/>
    <w:rsid w:val="22EE9918"/>
    <w:rsid w:val="22FBE08F"/>
    <w:rsid w:val="22FC9272"/>
    <w:rsid w:val="2300A601"/>
    <w:rsid w:val="23056E66"/>
    <w:rsid w:val="231F3FFA"/>
    <w:rsid w:val="23348525"/>
    <w:rsid w:val="234885D9"/>
    <w:rsid w:val="23542682"/>
    <w:rsid w:val="235454CF"/>
    <w:rsid w:val="2356169E"/>
    <w:rsid w:val="236908B4"/>
    <w:rsid w:val="238276B3"/>
    <w:rsid w:val="238D224A"/>
    <w:rsid w:val="23A10D2A"/>
    <w:rsid w:val="23AC8279"/>
    <w:rsid w:val="23B33F93"/>
    <w:rsid w:val="23DAC070"/>
    <w:rsid w:val="23ED1EE7"/>
    <w:rsid w:val="24033D59"/>
    <w:rsid w:val="24323C64"/>
    <w:rsid w:val="243F4A3D"/>
    <w:rsid w:val="243FEDD8"/>
    <w:rsid w:val="2442D2A9"/>
    <w:rsid w:val="24644B13"/>
    <w:rsid w:val="24659DCC"/>
    <w:rsid w:val="2481F940"/>
    <w:rsid w:val="2482A8CB"/>
    <w:rsid w:val="248C9268"/>
    <w:rsid w:val="249B80C2"/>
    <w:rsid w:val="24A1D447"/>
    <w:rsid w:val="24A337CA"/>
    <w:rsid w:val="24A4EADD"/>
    <w:rsid w:val="24BB105B"/>
    <w:rsid w:val="24CEF4C0"/>
    <w:rsid w:val="24E04EC2"/>
    <w:rsid w:val="24F8F88A"/>
    <w:rsid w:val="25119F6B"/>
    <w:rsid w:val="251220E7"/>
    <w:rsid w:val="2543B80F"/>
    <w:rsid w:val="2543BCB2"/>
    <w:rsid w:val="255B5CB2"/>
    <w:rsid w:val="2576CBB0"/>
    <w:rsid w:val="257C4548"/>
    <w:rsid w:val="25DA658A"/>
    <w:rsid w:val="25FC6370"/>
    <w:rsid w:val="261AC7BD"/>
    <w:rsid w:val="2635A238"/>
    <w:rsid w:val="263EA2E2"/>
    <w:rsid w:val="264F8891"/>
    <w:rsid w:val="2672CA75"/>
    <w:rsid w:val="2676F19F"/>
    <w:rsid w:val="268DB760"/>
    <w:rsid w:val="2694C8EB"/>
    <w:rsid w:val="26C9DBE4"/>
    <w:rsid w:val="26DF8D13"/>
    <w:rsid w:val="27048749"/>
    <w:rsid w:val="270C4AC4"/>
    <w:rsid w:val="27129C11"/>
    <w:rsid w:val="271E8D2D"/>
    <w:rsid w:val="273ADE1B"/>
    <w:rsid w:val="2742C805"/>
    <w:rsid w:val="276702B9"/>
    <w:rsid w:val="2770D9C2"/>
    <w:rsid w:val="2785C1CD"/>
    <w:rsid w:val="279833D1"/>
    <w:rsid w:val="27A6FD6A"/>
    <w:rsid w:val="27BCAF4F"/>
    <w:rsid w:val="27C38AAC"/>
    <w:rsid w:val="27C9DA23"/>
    <w:rsid w:val="27CB9292"/>
    <w:rsid w:val="27D39BA2"/>
    <w:rsid w:val="27ECFA39"/>
    <w:rsid w:val="27FA9239"/>
    <w:rsid w:val="28069582"/>
    <w:rsid w:val="28096A66"/>
    <w:rsid w:val="28317547"/>
    <w:rsid w:val="283EE05B"/>
    <w:rsid w:val="28485D9B"/>
    <w:rsid w:val="284F021B"/>
    <w:rsid w:val="289E28EA"/>
    <w:rsid w:val="28AA8191"/>
    <w:rsid w:val="28BCFEB3"/>
    <w:rsid w:val="28D61C03"/>
    <w:rsid w:val="28D7C5D6"/>
    <w:rsid w:val="28D982B5"/>
    <w:rsid w:val="290CAA23"/>
    <w:rsid w:val="293D51EA"/>
    <w:rsid w:val="2942CDCB"/>
    <w:rsid w:val="2955F367"/>
    <w:rsid w:val="295BFC60"/>
    <w:rsid w:val="295D6F6D"/>
    <w:rsid w:val="2961081B"/>
    <w:rsid w:val="2988CA9A"/>
    <w:rsid w:val="2994630A"/>
    <w:rsid w:val="299A958C"/>
    <w:rsid w:val="29B90E5F"/>
    <w:rsid w:val="29FC5191"/>
    <w:rsid w:val="29FCD46E"/>
    <w:rsid w:val="29FED5A2"/>
    <w:rsid w:val="2A0A3E2C"/>
    <w:rsid w:val="2A522A59"/>
    <w:rsid w:val="2A6A5949"/>
    <w:rsid w:val="2A7D65B2"/>
    <w:rsid w:val="2A848CB6"/>
    <w:rsid w:val="2AACFB24"/>
    <w:rsid w:val="2ABFE400"/>
    <w:rsid w:val="2ACA88AF"/>
    <w:rsid w:val="2ACFD493"/>
    <w:rsid w:val="2ADE9E2C"/>
    <w:rsid w:val="2AEA32C7"/>
    <w:rsid w:val="2AF5EB8E"/>
    <w:rsid w:val="2AF5F5E3"/>
    <w:rsid w:val="2B017AE5"/>
    <w:rsid w:val="2B04BEA0"/>
    <w:rsid w:val="2B12794E"/>
    <w:rsid w:val="2B30336B"/>
    <w:rsid w:val="2B4D1DEC"/>
    <w:rsid w:val="2B537F4C"/>
    <w:rsid w:val="2B54DEC0"/>
    <w:rsid w:val="2B691609"/>
    <w:rsid w:val="2B778572"/>
    <w:rsid w:val="2B81717C"/>
    <w:rsid w:val="2B8AAF8C"/>
    <w:rsid w:val="2B9011DA"/>
    <w:rsid w:val="2B9CB087"/>
    <w:rsid w:val="2BB2F993"/>
    <w:rsid w:val="2BE60D34"/>
    <w:rsid w:val="2BE93937"/>
    <w:rsid w:val="2BF9E219"/>
    <w:rsid w:val="2C2AC141"/>
    <w:rsid w:val="2C70F283"/>
    <w:rsid w:val="2C7ECC1F"/>
    <w:rsid w:val="2C83EC86"/>
    <w:rsid w:val="2C83EC86"/>
    <w:rsid w:val="2CAE49AF"/>
    <w:rsid w:val="2CC89D1A"/>
    <w:rsid w:val="2CE58BE3"/>
    <w:rsid w:val="2CEF4FAD"/>
    <w:rsid w:val="2CFBCDBD"/>
    <w:rsid w:val="2CFEF002"/>
    <w:rsid w:val="2D059022"/>
    <w:rsid w:val="2D1435A2"/>
    <w:rsid w:val="2D3E5208"/>
    <w:rsid w:val="2D41F736"/>
    <w:rsid w:val="2D500ECC"/>
    <w:rsid w:val="2D6646A2"/>
    <w:rsid w:val="2D6CAE6E"/>
    <w:rsid w:val="2D7F39F9"/>
    <w:rsid w:val="2D8CF5DD"/>
    <w:rsid w:val="2D96BADE"/>
    <w:rsid w:val="2D9BECA2"/>
    <w:rsid w:val="2DAA1F9F"/>
    <w:rsid w:val="2DF1B376"/>
    <w:rsid w:val="2DF22066"/>
    <w:rsid w:val="2E1B3C93"/>
    <w:rsid w:val="2E33A8D6"/>
    <w:rsid w:val="2E4BC2D7"/>
    <w:rsid w:val="2E534196"/>
    <w:rsid w:val="2EA0B6CB"/>
    <w:rsid w:val="2ED06427"/>
    <w:rsid w:val="2ED2B88B"/>
    <w:rsid w:val="2EDF2698"/>
    <w:rsid w:val="2EE3BFD1"/>
    <w:rsid w:val="2F02965D"/>
    <w:rsid w:val="2F1962E2"/>
    <w:rsid w:val="2F1CFD9E"/>
    <w:rsid w:val="2F2248B1"/>
    <w:rsid w:val="2F36FC06"/>
    <w:rsid w:val="2F4C5B0F"/>
    <w:rsid w:val="2F60ABF4"/>
    <w:rsid w:val="2F8A1390"/>
    <w:rsid w:val="2F8DF0C7"/>
    <w:rsid w:val="2F938B37"/>
    <w:rsid w:val="2FA9A010"/>
    <w:rsid w:val="2FC20B2D"/>
    <w:rsid w:val="2FC534EB"/>
    <w:rsid w:val="2FD3CF7F"/>
    <w:rsid w:val="2FE000BC"/>
    <w:rsid w:val="2FE11DE5"/>
    <w:rsid w:val="2FE2D4B0"/>
    <w:rsid w:val="2FE5EA71"/>
    <w:rsid w:val="2FF36FD1"/>
    <w:rsid w:val="2FFD5B72"/>
    <w:rsid w:val="3000BCD8"/>
    <w:rsid w:val="300B89C4"/>
    <w:rsid w:val="301860A2"/>
    <w:rsid w:val="302A766C"/>
    <w:rsid w:val="303A87D4"/>
    <w:rsid w:val="304F7ADC"/>
    <w:rsid w:val="3066A5DD"/>
    <w:rsid w:val="306E566A"/>
    <w:rsid w:val="306F0D3A"/>
    <w:rsid w:val="307AF6F9"/>
    <w:rsid w:val="308121BE"/>
    <w:rsid w:val="30B55A81"/>
    <w:rsid w:val="30BBDBB1"/>
    <w:rsid w:val="30CBA1EF"/>
    <w:rsid w:val="30CC9709"/>
    <w:rsid w:val="30CE641D"/>
    <w:rsid w:val="30FB4E78"/>
    <w:rsid w:val="31116A9B"/>
    <w:rsid w:val="31265E66"/>
    <w:rsid w:val="3126BFF0"/>
    <w:rsid w:val="312912D2"/>
    <w:rsid w:val="3129C128"/>
    <w:rsid w:val="31564FB5"/>
    <w:rsid w:val="3161054C"/>
    <w:rsid w:val="316F9FE0"/>
    <w:rsid w:val="317E3995"/>
    <w:rsid w:val="319C0E3D"/>
    <w:rsid w:val="31A40942"/>
    <w:rsid w:val="31C83F67"/>
    <w:rsid w:val="31D06A07"/>
    <w:rsid w:val="31D29E2F"/>
    <w:rsid w:val="31D4178A"/>
    <w:rsid w:val="31E6E1AD"/>
    <w:rsid w:val="320B22AB"/>
    <w:rsid w:val="320C8E8B"/>
    <w:rsid w:val="321E136A"/>
    <w:rsid w:val="323D469A"/>
    <w:rsid w:val="3249C0D4"/>
    <w:rsid w:val="325356C5"/>
    <w:rsid w:val="32549E60"/>
    <w:rsid w:val="3275E1BF"/>
    <w:rsid w:val="32880D7B"/>
    <w:rsid w:val="328F4C06"/>
    <w:rsid w:val="32C59189"/>
    <w:rsid w:val="32D0802B"/>
    <w:rsid w:val="32D30B76"/>
    <w:rsid w:val="32E9A754"/>
    <w:rsid w:val="32FCD5AD"/>
    <w:rsid w:val="330B7041"/>
    <w:rsid w:val="330CC6C6"/>
    <w:rsid w:val="335DCD33"/>
    <w:rsid w:val="3360881D"/>
    <w:rsid w:val="336B75E7"/>
    <w:rsid w:val="336C3A68"/>
    <w:rsid w:val="336C9B07"/>
    <w:rsid w:val="33A85EEC"/>
    <w:rsid w:val="33AE6317"/>
    <w:rsid w:val="33C5FDA1"/>
    <w:rsid w:val="33F90C9F"/>
    <w:rsid w:val="33FAF2E8"/>
    <w:rsid w:val="34176B9D"/>
    <w:rsid w:val="343B4641"/>
    <w:rsid w:val="343E80FE"/>
    <w:rsid w:val="345DFF28"/>
    <w:rsid w:val="348EF26A"/>
    <w:rsid w:val="34DB744C"/>
    <w:rsid w:val="34FC587E"/>
    <w:rsid w:val="350FF84F"/>
    <w:rsid w:val="3510C640"/>
    <w:rsid w:val="3528821A"/>
    <w:rsid w:val="353AE27E"/>
    <w:rsid w:val="35427E5D"/>
    <w:rsid w:val="35442F4D"/>
    <w:rsid w:val="356A149C"/>
    <w:rsid w:val="35792C8A"/>
    <w:rsid w:val="357D7F99"/>
    <w:rsid w:val="35891D94"/>
    <w:rsid w:val="358D01F6"/>
    <w:rsid w:val="35A82F76"/>
    <w:rsid w:val="35B6BBF6"/>
    <w:rsid w:val="35C7F60D"/>
    <w:rsid w:val="35DB2237"/>
    <w:rsid w:val="35F9471F"/>
    <w:rsid w:val="35F9CF89"/>
    <w:rsid w:val="35FBB53D"/>
    <w:rsid w:val="35FC83F5"/>
    <w:rsid w:val="35FD324B"/>
    <w:rsid w:val="3614CB96"/>
    <w:rsid w:val="363191EF"/>
    <w:rsid w:val="36341641"/>
    <w:rsid w:val="365B1E09"/>
    <w:rsid w:val="365CE95C"/>
    <w:rsid w:val="366138A3"/>
    <w:rsid w:val="366E79C9"/>
    <w:rsid w:val="36753323"/>
    <w:rsid w:val="36A06C7C"/>
    <w:rsid w:val="36B3125B"/>
    <w:rsid w:val="36DE4EBE"/>
    <w:rsid w:val="36E4D2B9"/>
    <w:rsid w:val="36F53B8A"/>
    <w:rsid w:val="3705E4FD"/>
    <w:rsid w:val="371A448A"/>
    <w:rsid w:val="3728BFDB"/>
    <w:rsid w:val="372F4567"/>
    <w:rsid w:val="373AE373"/>
    <w:rsid w:val="3757A26D"/>
    <w:rsid w:val="376A0127"/>
    <w:rsid w:val="378E1499"/>
    <w:rsid w:val="3790196B"/>
    <w:rsid w:val="37959FEA"/>
    <w:rsid w:val="37A10BDD"/>
    <w:rsid w:val="37AE923E"/>
    <w:rsid w:val="37B6CAA4"/>
    <w:rsid w:val="37CD9B75"/>
    <w:rsid w:val="37CF8A7F"/>
    <w:rsid w:val="37D54C46"/>
    <w:rsid w:val="37DF3E81"/>
    <w:rsid w:val="37E7EB73"/>
    <w:rsid w:val="37FA2269"/>
    <w:rsid w:val="381A925A"/>
    <w:rsid w:val="382BD652"/>
    <w:rsid w:val="383E6AE9"/>
    <w:rsid w:val="3841DFB3"/>
    <w:rsid w:val="387BD00F"/>
    <w:rsid w:val="38996EC4"/>
    <w:rsid w:val="38B05738"/>
    <w:rsid w:val="38C01012"/>
    <w:rsid w:val="38C3DFE4"/>
    <w:rsid w:val="38CC7DC2"/>
    <w:rsid w:val="38CF7770"/>
    <w:rsid w:val="38DE59F6"/>
    <w:rsid w:val="38F1DB53"/>
    <w:rsid w:val="39035423"/>
    <w:rsid w:val="3905E987"/>
    <w:rsid w:val="391A40CE"/>
    <w:rsid w:val="39293EFA"/>
    <w:rsid w:val="3947426D"/>
    <w:rsid w:val="397B0EE2"/>
    <w:rsid w:val="3998D965"/>
    <w:rsid w:val="39A61A8B"/>
    <w:rsid w:val="39AFB551"/>
    <w:rsid w:val="39E94C37"/>
    <w:rsid w:val="39F28B9E"/>
    <w:rsid w:val="39F4CE00"/>
    <w:rsid w:val="3A13E6C7"/>
    <w:rsid w:val="3A15BA67"/>
    <w:rsid w:val="3A17A070"/>
    <w:rsid w:val="3A394F55"/>
    <w:rsid w:val="3A55A0CB"/>
    <w:rsid w:val="3A5F5C12"/>
    <w:rsid w:val="3A60609D"/>
    <w:rsid w:val="3A6603CA"/>
    <w:rsid w:val="3A7269FA"/>
    <w:rsid w:val="3A731BB6"/>
    <w:rsid w:val="3A7EC2C6"/>
    <w:rsid w:val="3A8D53D8"/>
    <w:rsid w:val="3A9DAB35"/>
    <w:rsid w:val="3ABE0408"/>
    <w:rsid w:val="3ACEBCD6"/>
    <w:rsid w:val="3AEE6700"/>
    <w:rsid w:val="3AEE6700"/>
    <w:rsid w:val="3AF2B9A1"/>
    <w:rsid w:val="3AF9CA1A"/>
    <w:rsid w:val="3AFCAF7C"/>
    <w:rsid w:val="3B07E792"/>
    <w:rsid w:val="3B16A947"/>
    <w:rsid w:val="3B6D4B3C"/>
    <w:rsid w:val="3B774C4D"/>
    <w:rsid w:val="3B846206"/>
    <w:rsid w:val="3B8756E0"/>
    <w:rsid w:val="3B8C2EC9"/>
    <w:rsid w:val="3BC8E87E"/>
    <w:rsid w:val="3BFD780A"/>
    <w:rsid w:val="3C373791"/>
    <w:rsid w:val="3C6E86B0"/>
    <w:rsid w:val="3CA3B7F3"/>
    <w:rsid w:val="3CA6BE47"/>
    <w:rsid w:val="3CAB039D"/>
    <w:rsid w:val="3CB0F45D"/>
    <w:rsid w:val="3CDDBB4D"/>
    <w:rsid w:val="3CFBDAE0"/>
    <w:rsid w:val="3CFCA8CC"/>
    <w:rsid w:val="3D092C39"/>
    <w:rsid w:val="3D0A9415"/>
    <w:rsid w:val="3D4F3744"/>
    <w:rsid w:val="3D78DB8F"/>
    <w:rsid w:val="3D800D02"/>
    <w:rsid w:val="3D845B82"/>
    <w:rsid w:val="3D8EB40E"/>
    <w:rsid w:val="3DBDA87F"/>
    <w:rsid w:val="3DC2F4AE"/>
    <w:rsid w:val="3DCFF466"/>
    <w:rsid w:val="3DD307F2"/>
    <w:rsid w:val="3E0A5042"/>
    <w:rsid w:val="3E1B3818"/>
    <w:rsid w:val="3E31DDCB"/>
    <w:rsid w:val="3E3BE2AA"/>
    <w:rsid w:val="3E789EA0"/>
    <w:rsid w:val="3E7E8D11"/>
    <w:rsid w:val="3E84BF8D"/>
    <w:rsid w:val="3E996E1D"/>
    <w:rsid w:val="3EB6DA95"/>
    <w:rsid w:val="3EBDDEB2"/>
    <w:rsid w:val="3ECE2CC6"/>
    <w:rsid w:val="3EEB1193"/>
    <w:rsid w:val="3EF2FF19"/>
    <w:rsid w:val="3EF94AD5"/>
    <w:rsid w:val="3F1BDE78"/>
    <w:rsid w:val="3F1C457C"/>
    <w:rsid w:val="3F3D6040"/>
    <w:rsid w:val="3F5673DD"/>
    <w:rsid w:val="3F5EC50F"/>
    <w:rsid w:val="3F695161"/>
    <w:rsid w:val="3F711C58"/>
    <w:rsid w:val="3F794945"/>
    <w:rsid w:val="3F8AD202"/>
    <w:rsid w:val="3FA21170"/>
    <w:rsid w:val="3FC2120B"/>
    <w:rsid w:val="3FC41D39"/>
    <w:rsid w:val="3FCDAE2C"/>
    <w:rsid w:val="3FCDB495"/>
    <w:rsid w:val="3FD527FD"/>
    <w:rsid w:val="3FDB58B5"/>
    <w:rsid w:val="3FEFEB5C"/>
    <w:rsid w:val="3FF8429C"/>
    <w:rsid w:val="3FFF1D7B"/>
    <w:rsid w:val="4002C643"/>
    <w:rsid w:val="400DBBFE"/>
    <w:rsid w:val="401F81D4"/>
    <w:rsid w:val="40356884"/>
    <w:rsid w:val="403A1641"/>
    <w:rsid w:val="404ABD70"/>
    <w:rsid w:val="407FDFEC"/>
    <w:rsid w:val="40842035"/>
    <w:rsid w:val="408528BC"/>
    <w:rsid w:val="4086E1F4"/>
    <w:rsid w:val="408ECF7A"/>
    <w:rsid w:val="40AD2C73"/>
    <w:rsid w:val="40B1772F"/>
    <w:rsid w:val="40BCEDCB"/>
    <w:rsid w:val="40C654D0"/>
    <w:rsid w:val="40F21847"/>
    <w:rsid w:val="40F3EA3C"/>
    <w:rsid w:val="40F8AEBF"/>
    <w:rsid w:val="40FD4579"/>
    <w:rsid w:val="412C6991"/>
    <w:rsid w:val="41349E55"/>
    <w:rsid w:val="413DE1D1"/>
    <w:rsid w:val="41610893"/>
    <w:rsid w:val="416BF100"/>
    <w:rsid w:val="41772916"/>
    <w:rsid w:val="417F169C"/>
    <w:rsid w:val="418402DC"/>
    <w:rsid w:val="4199E009"/>
    <w:rsid w:val="41A3EB4A"/>
    <w:rsid w:val="41A98C5F"/>
    <w:rsid w:val="41B2086B"/>
    <w:rsid w:val="41EE7B57"/>
    <w:rsid w:val="4211D191"/>
    <w:rsid w:val="421BB04D"/>
    <w:rsid w:val="4222B255"/>
    <w:rsid w:val="422A9FDB"/>
    <w:rsid w:val="423A1FC0"/>
    <w:rsid w:val="4241893C"/>
    <w:rsid w:val="42522359"/>
    <w:rsid w:val="4258BE2C"/>
    <w:rsid w:val="42736008"/>
    <w:rsid w:val="42A2D155"/>
    <w:rsid w:val="42ACCAD5"/>
    <w:rsid w:val="42B5B9EB"/>
    <w:rsid w:val="42C915ED"/>
    <w:rsid w:val="42D9B232"/>
    <w:rsid w:val="42EFD515"/>
    <w:rsid w:val="42FAADF8"/>
    <w:rsid w:val="4307C161"/>
    <w:rsid w:val="430C1EF3"/>
    <w:rsid w:val="431F0EC3"/>
    <w:rsid w:val="4325EDB7"/>
    <w:rsid w:val="43282174"/>
    <w:rsid w:val="4335B06A"/>
    <w:rsid w:val="43627144"/>
    <w:rsid w:val="436E4F22"/>
    <w:rsid w:val="43800288"/>
    <w:rsid w:val="43800A66"/>
    <w:rsid w:val="43855E56"/>
    <w:rsid w:val="438A4BB8"/>
    <w:rsid w:val="438C7FE0"/>
    <w:rsid w:val="439A051A"/>
    <w:rsid w:val="43B5CDA8"/>
    <w:rsid w:val="43BE82B6"/>
    <w:rsid w:val="43C6703C"/>
    <w:rsid w:val="43E4CD35"/>
    <w:rsid w:val="43FF4A07"/>
    <w:rsid w:val="43FFB2EC"/>
    <w:rsid w:val="44466F2B"/>
    <w:rsid w:val="4453AC13"/>
    <w:rsid w:val="445EEFE6"/>
    <w:rsid w:val="4486F167"/>
    <w:rsid w:val="44C4F6BE"/>
    <w:rsid w:val="44D180CB"/>
    <w:rsid w:val="44DA2861"/>
    <w:rsid w:val="44DD9265"/>
    <w:rsid w:val="44F06010"/>
    <w:rsid w:val="44F5474F"/>
    <w:rsid w:val="451E2E93"/>
    <w:rsid w:val="45261C19"/>
    <w:rsid w:val="45285041"/>
    <w:rsid w:val="453A1FCF"/>
    <w:rsid w:val="453E05D7"/>
    <w:rsid w:val="4543CC98"/>
    <w:rsid w:val="454DBA25"/>
    <w:rsid w:val="4551368D"/>
    <w:rsid w:val="455171F4"/>
    <w:rsid w:val="455906F2"/>
    <w:rsid w:val="455A5317"/>
    <w:rsid w:val="455BAD87"/>
    <w:rsid w:val="4562409D"/>
    <w:rsid w:val="456D18BF"/>
    <w:rsid w:val="45905EEE"/>
    <w:rsid w:val="459A7414"/>
    <w:rsid w:val="45BD76DA"/>
    <w:rsid w:val="45BFF2EA"/>
    <w:rsid w:val="45D1D564"/>
    <w:rsid w:val="45DF2536"/>
    <w:rsid w:val="45E6075D"/>
    <w:rsid w:val="45E80220"/>
    <w:rsid w:val="4629D2AF"/>
    <w:rsid w:val="46618589"/>
    <w:rsid w:val="468FD172"/>
    <w:rsid w:val="469580B4"/>
    <w:rsid w:val="46A65904"/>
    <w:rsid w:val="46CD024E"/>
    <w:rsid w:val="46ED4255"/>
    <w:rsid w:val="46F62378"/>
    <w:rsid w:val="47170297"/>
    <w:rsid w:val="47374124"/>
    <w:rsid w:val="4745EA55"/>
    <w:rsid w:val="47739616"/>
    <w:rsid w:val="477D63D4"/>
    <w:rsid w:val="4781D7BE"/>
    <w:rsid w:val="479690A8"/>
    <w:rsid w:val="47AD2355"/>
    <w:rsid w:val="47AD973F"/>
    <w:rsid w:val="47B2F53A"/>
    <w:rsid w:val="47B8BDC8"/>
    <w:rsid w:val="47C1CE80"/>
    <w:rsid w:val="47E66A9A"/>
    <w:rsid w:val="47E79F12"/>
    <w:rsid w:val="47F0556C"/>
    <w:rsid w:val="48107987"/>
    <w:rsid w:val="483E071F"/>
    <w:rsid w:val="4855CF55"/>
    <w:rsid w:val="4868D2AF"/>
    <w:rsid w:val="4885D5E0"/>
    <w:rsid w:val="4891F3D9"/>
    <w:rsid w:val="48936EB1"/>
    <w:rsid w:val="4895B1F7"/>
    <w:rsid w:val="48CD9753"/>
    <w:rsid w:val="48E3A136"/>
    <w:rsid w:val="48E9781D"/>
    <w:rsid w:val="48FE77BE"/>
    <w:rsid w:val="490D94DB"/>
    <w:rsid w:val="4916C5F8"/>
    <w:rsid w:val="4917BB26"/>
    <w:rsid w:val="491DA81F"/>
    <w:rsid w:val="4940070D"/>
    <w:rsid w:val="4948F3B6"/>
    <w:rsid w:val="497E8AC1"/>
    <w:rsid w:val="498462A0"/>
    <w:rsid w:val="498A2881"/>
    <w:rsid w:val="4991E284"/>
    <w:rsid w:val="49B10388"/>
    <w:rsid w:val="49B6EAB5"/>
    <w:rsid w:val="49B819CE"/>
    <w:rsid w:val="49C42BDB"/>
    <w:rsid w:val="49CA2BE5"/>
    <w:rsid w:val="49EF4BEA"/>
    <w:rsid w:val="49F19FB6"/>
    <w:rsid w:val="49F84C9A"/>
    <w:rsid w:val="49F8576B"/>
    <w:rsid w:val="49F98D3C"/>
    <w:rsid w:val="49FBC164"/>
    <w:rsid w:val="4A226EFB"/>
    <w:rsid w:val="4A2426E9"/>
    <w:rsid w:val="4A6462BA"/>
    <w:rsid w:val="4A86AF45"/>
    <w:rsid w:val="4AA5956A"/>
    <w:rsid w:val="4AAF132D"/>
    <w:rsid w:val="4AB29659"/>
    <w:rsid w:val="4AB911CF"/>
    <w:rsid w:val="4AD427D2"/>
    <w:rsid w:val="4AE4EC6D"/>
    <w:rsid w:val="4AE658D3"/>
    <w:rsid w:val="4B25F8E2"/>
    <w:rsid w:val="4B3C52FF"/>
    <w:rsid w:val="4B3FE426"/>
    <w:rsid w:val="4B5D779D"/>
    <w:rsid w:val="4B65FC46"/>
    <w:rsid w:val="4B941CFB"/>
    <w:rsid w:val="4B9791C5"/>
    <w:rsid w:val="4B97A5C5"/>
    <w:rsid w:val="4BAB8E87"/>
    <w:rsid w:val="4BBD76A2"/>
    <w:rsid w:val="4BCF4264"/>
    <w:rsid w:val="4BDFEEB6"/>
    <w:rsid w:val="4C00331B"/>
    <w:rsid w:val="4C03FDEF"/>
    <w:rsid w:val="4C075658"/>
    <w:rsid w:val="4C15DA3B"/>
    <w:rsid w:val="4C161E78"/>
    <w:rsid w:val="4C274276"/>
    <w:rsid w:val="4C39DF07"/>
    <w:rsid w:val="4C5548E1"/>
    <w:rsid w:val="4C953FA3"/>
    <w:rsid w:val="4CA27E41"/>
    <w:rsid w:val="4CB85803"/>
    <w:rsid w:val="4CC81BED"/>
    <w:rsid w:val="4CFF12F6"/>
    <w:rsid w:val="4D01CCA7"/>
    <w:rsid w:val="4D0E40FF"/>
    <w:rsid w:val="4D462EF6"/>
    <w:rsid w:val="4D502B88"/>
    <w:rsid w:val="4D757313"/>
    <w:rsid w:val="4DC2B139"/>
    <w:rsid w:val="4DD77A49"/>
    <w:rsid w:val="4DE6B4FC"/>
    <w:rsid w:val="4DF11942"/>
    <w:rsid w:val="4E0C4366"/>
    <w:rsid w:val="4E3AEE84"/>
    <w:rsid w:val="4E5C036C"/>
    <w:rsid w:val="4E5D9E47"/>
    <w:rsid w:val="4E76BBA8"/>
    <w:rsid w:val="4E832519"/>
    <w:rsid w:val="4E9AE357"/>
    <w:rsid w:val="4E9F40DD"/>
    <w:rsid w:val="4EC2D6B3"/>
    <w:rsid w:val="4EC2FB3B"/>
    <w:rsid w:val="4EC3EED3"/>
    <w:rsid w:val="4ECCFE5F"/>
    <w:rsid w:val="4EE6EFBF"/>
    <w:rsid w:val="4EE863D3"/>
    <w:rsid w:val="4EEA8829"/>
    <w:rsid w:val="4EEBFBE9"/>
    <w:rsid w:val="4EECB3C6"/>
    <w:rsid w:val="4F360DCE"/>
    <w:rsid w:val="4F374134"/>
    <w:rsid w:val="4F4DBF3A"/>
    <w:rsid w:val="4F533652"/>
    <w:rsid w:val="4F6D8020"/>
    <w:rsid w:val="4F8CE9A3"/>
    <w:rsid w:val="4F8F8682"/>
    <w:rsid w:val="4FB2C2D9"/>
    <w:rsid w:val="4FB4D51C"/>
    <w:rsid w:val="4FC6388C"/>
    <w:rsid w:val="4FCD6C18"/>
    <w:rsid w:val="50119927"/>
    <w:rsid w:val="5021DCF2"/>
    <w:rsid w:val="50262C39"/>
    <w:rsid w:val="50276217"/>
    <w:rsid w:val="5033CE98"/>
    <w:rsid w:val="503F0DE6"/>
    <w:rsid w:val="504E65C1"/>
    <w:rsid w:val="50659BFF"/>
    <w:rsid w:val="50845161"/>
    <w:rsid w:val="50906217"/>
    <w:rsid w:val="50A4F344"/>
    <w:rsid w:val="50AE4A3F"/>
    <w:rsid w:val="50B30717"/>
    <w:rsid w:val="50C31597"/>
    <w:rsid w:val="50CA6340"/>
    <w:rsid w:val="50CBB6E7"/>
    <w:rsid w:val="50EDB371"/>
    <w:rsid w:val="510B1BD2"/>
    <w:rsid w:val="5118A6C0"/>
    <w:rsid w:val="513DC0D5"/>
    <w:rsid w:val="515B5111"/>
    <w:rsid w:val="517A2470"/>
    <w:rsid w:val="51878FDD"/>
    <w:rsid w:val="5196DDDA"/>
    <w:rsid w:val="51A7B30D"/>
    <w:rsid w:val="51ACBD27"/>
    <w:rsid w:val="51B3CA05"/>
    <w:rsid w:val="51C1FC9A"/>
    <w:rsid w:val="51D3664F"/>
    <w:rsid w:val="51E13572"/>
    <w:rsid w:val="51EB53D0"/>
    <w:rsid w:val="52010C5C"/>
    <w:rsid w:val="5203DD1C"/>
    <w:rsid w:val="52049F21"/>
    <w:rsid w:val="523385E0"/>
    <w:rsid w:val="5240C3A5"/>
    <w:rsid w:val="524BF0E5"/>
    <w:rsid w:val="524E66E4"/>
    <w:rsid w:val="525D490A"/>
    <w:rsid w:val="5275CCCE"/>
    <w:rsid w:val="5276663F"/>
    <w:rsid w:val="527C6ECD"/>
    <w:rsid w:val="52905A63"/>
    <w:rsid w:val="5291C30F"/>
    <w:rsid w:val="52A9501C"/>
    <w:rsid w:val="52BDA83E"/>
    <w:rsid w:val="52C873F6"/>
    <w:rsid w:val="52CBA0D1"/>
    <w:rsid w:val="52CBD69F"/>
    <w:rsid w:val="52D7C210"/>
    <w:rsid w:val="52EAD401"/>
    <w:rsid w:val="52F7C382"/>
    <w:rsid w:val="53395604"/>
    <w:rsid w:val="5343F5FF"/>
    <w:rsid w:val="537BAC42"/>
    <w:rsid w:val="538459C0"/>
    <w:rsid w:val="539AF4C9"/>
    <w:rsid w:val="539D3CC1"/>
    <w:rsid w:val="53C88887"/>
    <w:rsid w:val="53D85C4D"/>
    <w:rsid w:val="53F4069A"/>
    <w:rsid w:val="5401932C"/>
    <w:rsid w:val="54078E3E"/>
    <w:rsid w:val="54080800"/>
    <w:rsid w:val="540BA55D"/>
    <w:rsid w:val="54160379"/>
    <w:rsid w:val="54183F2E"/>
    <w:rsid w:val="54278FE5"/>
    <w:rsid w:val="5428A00E"/>
    <w:rsid w:val="542D9370"/>
    <w:rsid w:val="5453D50E"/>
    <w:rsid w:val="54605AC6"/>
    <w:rsid w:val="5462F2C4"/>
    <w:rsid w:val="5467A700"/>
    <w:rsid w:val="547C290B"/>
    <w:rsid w:val="54973DF6"/>
    <w:rsid w:val="549B995F"/>
    <w:rsid w:val="54B471C6"/>
    <w:rsid w:val="54CF1808"/>
    <w:rsid w:val="54D50A84"/>
    <w:rsid w:val="54F99D5C"/>
    <w:rsid w:val="5504F79C"/>
    <w:rsid w:val="55121261"/>
    <w:rsid w:val="558607A6"/>
    <w:rsid w:val="55AD7EB7"/>
    <w:rsid w:val="55DE8CF5"/>
    <w:rsid w:val="55FC2B27"/>
    <w:rsid w:val="56163BE7"/>
    <w:rsid w:val="5616DA79"/>
    <w:rsid w:val="5638DA0E"/>
    <w:rsid w:val="564C9D79"/>
    <w:rsid w:val="5652FEFD"/>
    <w:rsid w:val="56811D4E"/>
    <w:rsid w:val="569A3A5D"/>
    <w:rsid w:val="569BBF2A"/>
    <w:rsid w:val="56ADE2C2"/>
    <w:rsid w:val="56B08865"/>
    <w:rsid w:val="56C6CF3A"/>
    <w:rsid w:val="56FC2BE2"/>
    <w:rsid w:val="5704C2DE"/>
    <w:rsid w:val="570816CF"/>
    <w:rsid w:val="5720353F"/>
    <w:rsid w:val="57305A6C"/>
    <w:rsid w:val="57325EA8"/>
    <w:rsid w:val="5735B83C"/>
    <w:rsid w:val="575467D6"/>
    <w:rsid w:val="5754DE9F"/>
    <w:rsid w:val="579387A9"/>
    <w:rsid w:val="579430BB"/>
    <w:rsid w:val="5797FB88"/>
    <w:rsid w:val="579F47C2"/>
    <w:rsid w:val="57CF9314"/>
    <w:rsid w:val="57D151DE"/>
    <w:rsid w:val="57D69990"/>
    <w:rsid w:val="57F4164F"/>
    <w:rsid w:val="57F59FD1"/>
    <w:rsid w:val="5828123D"/>
    <w:rsid w:val="5836DF33"/>
    <w:rsid w:val="5849B323"/>
    <w:rsid w:val="585D8309"/>
    <w:rsid w:val="5870ADE4"/>
    <w:rsid w:val="5884ABA2"/>
    <w:rsid w:val="58A09D42"/>
    <w:rsid w:val="58A3E730"/>
    <w:rsid w:val="58A7E532"/>
    <w:rsid w:val="58C6F2C0"/>
    <w:rsid w:val="58D1889D"/>
    <w:rsid w:val="5933CBE9"/>
    <w:rsid w:val="593B1823"/>
    <w:rsid w:val="593FA0F6"/>
    <w:rsid w:val="593FF3A7"/>
    <w:rsid w:val="59505481"/>
    <w:rsid w:val="596372BE"/>
    <w:rsid w:val="59670506"/>
    <w:rsid w:val="597D04D7"/>
    <w:rsid w:val="597ED6CC"/>
    <w:rsid w:val="5988C762"/>
    <w:rsid w:val="599B42F8"/>
    <w:rsid w:val="59D2AF94"/>
    <w:rsid w:val="59D66ADC"/>
    <w:rsid w:val="59F665B5"/>
    <w:rsid w:val="59FC182F"/>
    <w:rsid w:val="5A08BCFE"/>
    <w:rsid w:val="5A3FB791"/>
    <w:rsid w:val="5A4EEF2F"/>
    <w:rsid w:val="5A58F7AC"/>
    <w:rsid w:val="5A682990"/>
    <w:rsid w:val="5A85C8B1"/>
    <w:rsid w:val="5A8F6E38"/>
    <w:rsid w:val="5A97162C"/>
    <w:rsid w:val="5AA25B67"/>
    <w:rsid w:val="5AE9AD0A"/>
    <w:rsid w:val="5AFD8354"/>
    <w:rsid w:val="5B02D567"/>
    <w:rsid w:val="5B059C50"/>
    <w:rsid w:val="5B1446A0"/>
    <w:rsid w:val="5B390F4A"/>
    <w:rsid w:val="5B3C1CAC"/>
    <w:rsid w:val="5B3E9BFD"/>
    <w:rsid w:val="5B44CD19"/>
    <w:rsid w:val="5B6AAB24"/>
    <w:rsid w:val="5B6AE539"/>
    <w:rsid w:val="5B7C4A3D"/>
    <w:rsid w:val="5B7D285D"/>
    <w:rsid w:val="5B86D4A6"/>
    <w:rsid w:val="5B9BD3E5"/>
    <w:rsid w:val="5BA04708"/>
    <w:rsid w:val="5BA876CE"/>
    <w:rsid w:val="5BAB8167"/>
    <w:rsid w:val="5BB9B63B"/>
    <w:rsid w:val="5BD32C46"/>
    <w:rsid w:val="5BF00102"/>
    <w:rsid w:val="5BF82B38"/>
    <w:rsid w:val="5C16B742"/>
    <w:rsid w:val="5C2A3337"/>
    <w:rsid w:val="5C2B3E99"/>
    <w:rsid w:val="5C31EF6D"/>
    <w:rsid w:val="5C51C033"/>
    <w:rsid w:val="5C73B504"/>
    <w:rsid w:val="5C7872C6"/>
    <w:rsid w:val="5C8D3565"/>
    <w:rsid w:val="5CAB60AA"/>
    <w:rsid w:val="5CC2F1EA"/>
    <w:rsid w:val="5CCF0A97"/>
    <w:rsid w:val="5CF2DCF2"/>
    <w:rsid w:val="5D1D2446"/>
    <w:rsid w:val="5D1FF2CE"/>
    <w:rsid w:val="5D3342B8"/>
    <w:rsid w:val="5D4370CD"/>
    <w:rsid w:val="5D589104"/>
    <w:rsid w:val="5D8033DF"/>
    <w:rsid w:val="5D90986E"/>
    <w:rsid w:val="5DB6B9A0"/>
    <w:rsid w:val="5DBB7503"/>
    <w:rsid w:val="5DC434E9"/>
    <w:rsid w:val="5DD2E003"/>
    <w:rsid w:val="5E08C401"/>
    <w:rsid w:val="5E0EC3E1"/>
    <w:rsid w:val="5E2C18A4"/>
    <w:rsid w:val="5E318C9C"/>
    <w:rsid w:val="5E31A5C0"/>
    <w:rsid w:val="5E31CAF5"/>
    <w:rsid w:val="5E352416"/>
    <w:rsid w:val="5E4F2154"/>
    <w:rsid w:val="5E59168A"/>
    <w:rsid w:val="5E69B2C8"/>
    <w:rsid w:val="5E73C565"/>
    <w:rsid w:val="5E959638"/>
    <w:rsid w:val="5E98C0FA"/>
    <w:rsid w:val="5E99E054"/>
    <w:rsid w:val="5EC6E5AA"/>
    <w:rsid w:val="5EDB0E44"/>
    <w:rsid w:val="5EF41DFA"/>
    <w:rsid w:val="5EFA0057"/>
    <w:rsid w:val="5EFE120E"/>
    <w:rsid w:val="5F1F46AD"/>
    <w:rsid w:val="5F24438B"/>
    <w:rsid w:val="5F4C3198"/>
    <w:rsid w:val="5F76CAF1"/>
    <w:rsid w:val="5F78CDC7"/>
    <w:rsid w:val="5FCD7621"/>
    <w:rsid w:val="5FD0F477"/>
    <w:rsid w:val="5FD6468A"/>
    <w:rsid w:val="5FDFAAD2"/>
    <w:rsid w:val="5FE56D30"/>
    <w:rsid w:val="5FF83053"/>
    <w:rsid w:val="600EC6A1"/>
    <w:rsid w:val="6031823D"/>
    <w:rsid w:val="6034915B"/>
    <w:rsid w:val="6054C508"/>
    <w:rsid w:val="60578112"/>
    <w:rsid w:val="6071DE7E"/>
    <w:rsid w:val="6074629C"/>
    <w:rsid w:val="607842A3"/>
    <w:rsid w:val="607B41FC"/>
    <w:rsid w:val="6098E54D"/>
    <w:rsid w:val="60C91496"/>
    <w:rsid w:val="60E075AC"/>
    <w:rsid w:val="61129B52"/>
    <w:rsid w:val="616CC4D8"/>
    <w:rsid w:val="616D99B9"/>
    <w:rsid w:val="61A2A7B6"/>
    <w:rsid w:val="61A60E11"/>
    <w:rsid w:val="61AA5397"/>
    <w:rsid w:val="61AD2572"/>
    <w:rsid w:val="61F354DE"/>
    <w:rsid w:val="61F90BB3"/>
    <w:rsid w:val="62019A8E"/>
    <w:rsid w:val="620DAEDF"/>
    <w:rsid w:val="620F6651"/>
    <w:rsid w:val="621DEF82"/>
    <w:rsid w:val="627562E0"/>
    <w:rsid w:val="6294A92C"/>
    <w:rsid w:val="6294F077"/>
    <w:rsid w:val="62C4FC3E"/>
    <w:rsid w:val="62D43D6D"/>
    <w:rsid w:val="62E23504"/>
    <w:rsid w:val="62F49900"/>
    <w:rsid w:val="630593FE"/>
    <w:rsid w:val="6320D9E3"/>
    <w:rsid w:val="63229277"/>
    <w:rsid w:val="632E0634"/>
    <w:rsid w:val="634F1AEA"/>
    <w:rsid w:val="635FA056"/>
    <w:rsid w:val="636BBB30"/>
    <w:rsid w:val="636EF69C"/>
    <w:rsid w:val="638022C8"/>
    <w:rsid w:val="63841601"/>
    <w:rsid w:val="6398A6C8"/>
    <w:rsid w:val="63A97F40"/>
    <w:rsid w:val="63DB5AC6"/>
    <w:rsid w:val="642A51B6"/>
    <w:rsid w:val="6430C0D8"/>
    <w:rsid w:val="643FBB1E"/>
    <w:rsid w:val="648C16A2"/>
    <w:rsid w:val="64906961"/>
    <w:rsid w:val="64B60876"/>
    <w:rsid w:val="64B89BBE"/>
    <w:rsid w:val="64BBC78F"/>
    <w:rsid w:val="64CD5266"/>
    <w:rsid w:val="64F39CE5"/>
    <w:rsid w:val="64F41609"/>
    <w:rsid w:val="65079D47"/>
    <w:rsid w:val="65119269"/>
    <w:rsid w:val="652E98EE"/>
    <w:rsid w:val="6539CE57"/>
    <w:rsid w:val="654105E2"/>
    <w:rsid w:val="65826A38"/>
    <w:rsid w:val="65A2D4B6"/>
    <w:rsid w:val="65BBF00B"/>
    <w:rsid w:val="65C360A2"/>
    <w:rsid w:val="65D220DF"/>
    <w:rsid w:val="65D972A8"/>
    <w:rsid w:val="65E60C75"/>
    <w:rsid w:val="65EA2227"/>
    <w:rsid w:val="65F79CE2"/>
    <w:rsid w:val="66260E9A"/>
    <w:rsid w:val="662C39C2"/>
    <w:rsid w:val="6645A415"/>
    <w:rsid w:val="664F38A3"/>
    <w:rsid w:val="665B3F40"/>
    <w:rsid w:val="6689B0BB"/>
    <w:rsid w:val="668F0816"/>
    <w:rsid w:val="66B1E2F4"/>
    <w:rsid w:val="66C6F847"/>
    <w:rsid w:val="66E3C58C"/>
    <w:rsid w:val="6701DD80"/>
    <w:rsid w:val="6712C2BD"/>
    <w:rsid w:val="6752F579"/>
    <w:rsid w:val="6756F9F2"/>
    <w:rsid w:val="6771C2C2"/>
    <w:rsid w:val="677CAB07"/>
    <w:rsid w:val="6783DFAC"/>
    <w:rsid w:val="67996D4D"/>
    <w:rsid w:val="67A377CD"/>
    <w:rsid w:val="67A47A0A"/>
    <w:rsid w:val="67B9D28D"/>
    <w:rsid w:val="67C59BE3"/>
    <w:rsid w:val="67C78E02"/>
    <w:rsid w:val="67EB0904"/>
    <w:rsid w:val="68316778"/>
    <w:rsid w:val="68409E50"/>
    <w:rsid w:val="685FD6ED"/>
    <w:rsid w:val="687E070F"/>
    <w:rsid w:val="6881D525"/>
    <w:rsid w:val="6895630A"/>
    <w:rsid w:val="68A49CFA"/>
    <w:rsid w:val="68C321A6"/>
    <w:rsid w:val="69072700"/>
    <w:rsid w:val="691BFAAE"/>
    <w:rsid w:val="691FB00D"/>
    <w:rsid w:val="69343F07"/>
    <w:rsid w:val="69399D45"/>
    <w:rsid w:val="696BEDF9"/>
    <w:rsid w:val="699E0938"/>
    <w:rsid w:val="699EDD80"/>
    <w:rsid w:val="69A521D1"/>
    <w:rsid w:val="69C02BBB"/>
    <w:rsid w:val="69C39EE4"/>
    <w:rsid w:val="69C5488D"/>
    <w:rsid w:val="69C6A8D8"/>
    <w:rsid w:val="69CEE1DA"/>
    <w:rsid w:val="69CFC649"/>
    <w:rsid w:val="69D05B59"/>
    <w:rsid w:val="69E55FE0"/>
    <w:rsid w:val="69E8D35E"/>
    <w:rsid w:val="69EF26E3"/>
    <w:rsid w:val="69F943B8"/>
    <w:rsid w:val="6A1B1AD9"/>
    <w:rsid w:val="6A26CE4E"/>
    <w:rsid w:val="6A2F73A0"/>
    <w:rsid w:val="6A2F94BD"/>
    <w:rsid w:val="6A406D5B"/>
    <w:rsid w:val="6A5A30B1"/>
    <w:rsid w:val="6A5EF207"/>
    <w:rsid w:val="6A68809F"/>
    <w:rsid w:val="6A7F241E"/>
    <w:rsid w:val="6AA3564D"/>
    <w:rsid w:val="6AB97D98"/>
    <w:rsid w:val="6ABD1153"/>
    <w:rsid w:val="6ACC0BD2"/>
    <w:rsid w:val="6AFD3CA5"/>
    <w:rsid w:val="6B22BEF4"/>
    <w:rsid w:val="6B343CAC"/>
    <w:rsid w:val="6B51F3E0"/>
    <w:rsid w:val="6B568D61"/>
    <w:rsid w:val="6B74F0C5"/>
    <w:rsid w:val="6B80D3ED"/>
    <w:rsid w:val="6B813041"/>
    <w:rsid w:val="6B855417"/>
    <w:rsid w:val="6B8BD0BC"/>
    <w:rsid w:val="6B8EE297"/>
    <w:rsid w:val="6BA08F6F"/>
    <w:rsid w:val="6BA78589"/>
    <w:rsid w:val="6BC29EAF"/>
    <w:rsid w:val="6BC65FF6"/>
    <w:rsid w:val="6BE6DC67"/>
    <w:rsid w:val="6BE9E066"/>
    <w:rsid w:val="6BEABAE2"/>
    <w:rsid w:val="6BFD9CF8"/>
    <w:rsid w:val="6C0CEA71"/>
    <w:rsid w:val="6C192600"/>
    <w:rsid w:val="6C4118C2"/>
    <w:rsid w:val="6C4D1E54"/>
    <w:rsid w:val="6C55BA6A"/>
    <w:rsid w:val="6C78DC26"/>
    <w:rsid w:val="6C854B92"/>
    <w:rsid w:val="6C87E272"/>
    <w:rsid w:val="6C9C3FC7"/>
    <w:rsid w:val="6CA38EBB"/>
    <w:rsid w:val="6CADB1B9"/>
    <w:rsid w:val="6CAF4226"/>
    <w:rsid w:val="6CB23563"/>
    <w:rsid w:val="6CBD55E5"/>
    <w:rsid w:val="6CBE7A27"/>
    <w:rsid w:val="6CEA0C9C"/>
    <w:rsid w:val="6CF826C7"/>
    <w:rsid w:val="6D06829C"/>
    <w:rsid w:val="6D07FC1B"/>
    <w:rsid w:val="6D1CA44E"/>
    <w:rsid w:val="6D1D00A2"/>
    <w:rsid w:val="6D212478"/>
    <w:rsid w:val="6D26C7A5"/>
    <w:rsid w:val="6D28C28A"/>
    <w:rsid w:val="6D3559BB"/>
    <w:rsid w:val="6D4EA42C"/>
    <w:rsid w:val="6D6A6629"/>
    <w:rsid w:val="6DCA4EE1"/>
    <w:rsid w:val="6DD95EA9"/>
    <w:rsid w:val="6DE0EF83"/>
    <w:rsid w:val="6DE1C60D"/>
    <w:rsid w:val="6E02AEC7"/>
    <w:rsid w:val="6E1C3E1D"/>
    <w:rsid w:val="6E2ED935"/>
    <w:rsid w:val="6E34DD67"/>
    <w:rsid w:val="6E3A040A"/>
    <w:rsid w:val="6E42628A"/>
    <w:rsid w:val="6E4B1287"/>
    <w:rsid w:val="6E4FB710"/>
    <w:rsid w:val="6E592646"/>
    <w:rsid w:val="6E596295"/>
    <w:rsid w:val="6E71EA1C"/>
    <w:rsid w:val="6E9FA8A6"/>
    <w:rsid w:val="6EB785D1"/>
    <w:rsid w:val="6EBCF4D9"/>
    <w:rsid w:val="6EC8A047"/>
    <w:rsid w:val="6EEEA468"/>
    <w:rsid w:val="6F28B3EB"/>
    <w:rsid w:val="6F30B280"/>
    <w:rsid w:val="6F543578"/>
    <w:rsid w:val="6F56D145"/>
    <w:rsid w:val="6F597DA1"/>
    <w:rsid w:val="6F5B1A11"/>
    <w:rsid w:val="6F661F42"/>
    <w:rsid w:val="6F7088A2"/>
    <w:rsid w:val="6F8EAEA8"/>
    <w:rsid w:val="6F9E7F28"/>
    <w:rsid w:val="6FB4CFD2"/>
    <w:rsid w:val="6FCB1B98"/>
    <w:rsid w:val="6FD59AF3"/>
    <w:rsid w:val="6FDFCB2F"/>
    <w:rsid w:val="6FE399EB"/>
    <w:rsid w:val="700A0ECD"/>
    <w:rsid w:val="7034B54C"/>
    <w:rsid w:val="7037076F"/>
    <w:rsid w:val="7058C53A"/>
    <w:rsid w:val="707AF97F"/>
    <w:rsid w:val="707BE663"/>
    <w:rsid w:val="70997708"/>
    <w:rsid w:val="709E1D8A"/>
    <w:rsid w:val="70A0A7E6"/>
    <w:rsid w:val="70C1460B"/>
    <w:rsid w:val="70DB17E5"/>
    <w:rsid w:val="70E52E5E"/>
    <w:rsid w:val="70E786A4"/>
    <w:rsid w:val="70F54E02"/>
    <w:rsid w:val="7104BADE"/>
    <w:rsid w:val="71052336"/>
    <w:rsid w:val="71061349"/>
    <w:rsid w:val="711A4AAE"/>
    <w:rsid w:val="712D0E63"/>
    <w:rsid w:val="7135B880"/>
    <w:rsid w:val="7146DAB1"/>
    <w:rsid w:val="714D1747"/>
    <w:rsid w:val="7156888D"/>
    <w:rsid w:val="7161BB8D"/>
    <w:rsid w:val="7173040C"/>
    <w:rsid w:val="717DFED9"/>
    <w:rsid w:val="717F6A4C"/>
    <w:rsid w:val="71C13564"/>
    <w:rsid w:val="71D74968"/>
    <w:rsid w:val="71DAC26B"/>
    <w:rsid w:val="71E1E145"/>
    <w:rsid w:val="720F91AA"/>
    <w:rsid w:val="721DFC96"/>
    <w:rsid w:val="7247C4E3"/>
    <w:rsid w:val="725A4A8E"/>
    <w:rsid w:val="729C70A3"/>
    <w:rsid w:val="72D71DB7"/>
    <w:rsid w:val="72E11347"/>
    <w:rsid w:val="7303DA6A"/>
    <w:rsid w:val="73084E8A"/>
    <w:rsid w:val="730B0F52"/>
    <w:rsid w:val="730D0BA3"/>
    <w:rsid w:val="731A32EE"/>
    <w:rsid w:val="732C954B"/>
    <w:rsid w:val="733B3A3A"/>
    <w:rsid w:val="735D05C5"/>
    <w:rsid w:val="736DF04E"/>
    <w:rsid w:val="73A4DBA2"/>
    <w:rsid w:val="73AD3324"/>
    <w:rsid w:val="73C2B0D3"/>
    <w:rsid w:val="74111A0B"/>
    <w:rsid w:val="7428B34A"/>
    <w:rsid w:val="7431E727"/>
    <w:rsid w:val="7446AFBE"/>
    <w:rsid w:val="7459C5BB"/>
    <w:rsid w:val="7469C2A4"/>
    <w:rsid w:val="749CD839"/>
    <w:rsid w:val="74A41EEB"/>
    <w:rsid w:val="74A89CBD"/>
    <w:rsid w:val="74AF2093"/>
    <w:rsid w:val="74C24191"/>
    <w:rsid w:val="74D43233"/>
    <w:rsid w:val="74F09852"/>
    <w:rsid w:val="74F0DED4"/>
    <w:rsid w:val="74F8D626"/>
    <w:rsid w:val="74FD780E"/>
    <w:rsid w:val="7501F1A1"/>
    <w:rsid w:val="75178D09"/>
    <w:rsid w:val="754C3669"/>
    <w:rsid w:val="7570B16B"/>
    <w:rsid w:val="757EF1F0"/>
    <w:rsid w:val="7588FDCD"/>
    <w:rsid w:val="75BF29BB"/>
    <w:rsid w:val="75C9543F"/>
    <w:rsid w:val="75D9846C"/>
    <w:rsid w:val="75E108A3"/>
    <w:rsid w:val="75F038A8"/>
    <w:rsid w:val="7606D0F3"/>
    <w:rsid w:val="762F7C1D"/>
    <w:rsid w:val="76356250"/>
    <w:rsid w:val="764E9705"/>
    <w:rsid w:val="765E11F2"/>
    <w:rsid w:val="76ADF7BA"/>
    <w:rsid w:val="76B55268"/>
    <w:rsid w:val="76C2DF3F"/>
    <w:rsid w:val="76CB8C31"/>
    <w:rsid w:val="76DFC86A"/>
    <w:rsid w:val="76E9A75B"/>
    <w:rsid w:val="76EEDF78"/>
    <w:rsid w:val="770783A9"/>
    <w:rsid w:val="77086E5D"/>
    <w:rsid w:val="770C81CC"/>
    <w:rsid w:val="7731AB49"/>
    <w:rsid w:val="773D734D"/>
    <w:rsid w:val="774BC4C2"/>
    <w:rsid w:val="77553C69"/>
    <w:rsid w:val="775ED25A"/>
    <w:rsid w:val="776B5142"/>
    <w:rsid w:val="77745CA1"/>
    <w:rsid w:val="7783278A"/>
    <w:rsid w:val="779B377F"/>
    <w:rsid w:val="77A1F0FC"/>
    <w:rsid w:val="77CAE35E"/>
    <w:rsid w:val="77D04DF1"/>
    <w:rsid w:val="77E0BA0C"/>
    <w:rsid w:val="77EC279E"/>
    <w:rsid w:val="77F4A09E"/>
    <w:rsid w:val="77FB04C1"/>
    <w:rsid w:val="7805DD7E"/>
    <w:rsid w:val="780EF8F9"/>
    <w:rsid w:val="78237209"/>
    <w:rsid w:val="78315F99"/>
    <w:rsid w:val="7837FA6C"/>
    <w:rsid w:val="78399263"/>
    <w:rsid w:val="7849C81B"/>
    <w:rsid w:val="7853FFAA"/>
    <w:rsid w:val="785EAFA0"/>
    <w:rsid w:val="7863D71F"/>
    <w:rsid w:val="78755F58"/>
    <w:rsid w:val="787D207B"/>
    <w:rsid w:val="787D7268"/>
    <w:rsid w:val="78826C55"/>
    <w:rsid w:val="788492FA"/>
    <w:rsid w:val="78D73904"/>
    <w:rsid w:val="78DAB5F0"/>
    <w:rsid w:val="78E6C1FA"/>
    <w:rsid w:val="790B660B"/>
    <w:rsid w:val="7913503D"/>
    <w:rsid w:val="793A26A1"/>
    <w:rsid w:val="796987F8"/>
    <w:rsid w:val="797AC2CF"/>
    <w:rsid w:val="79965DF9"/>
    <w:rsid w:val="79A1ADDF"/>
    <w:rsid w:val="79FA8001"/>
    <w:rsid w:val="7A0FD443"/>
    <w:rsid w:val="7A4234E8"/>
    <w:rsid w:val="7A55BDA4"/>
    <w:rsid w:val="7A5C7E01"/>
    <w:rsid w:val="7A5D57C4"/>
    <w:rsid w:val="7A6874CF"/>
    <w:rsid w:val="7A72A655"/>
    <w:rsid w:val="7A787877"/>
    <w:rsid w:val="7A847987"/>
    <w:rsid w:val="7A8C825E"/>
    <w:rsid w:val="7AD991BE"/>
    <w:rsid w:val="7ADFDC50"/>
    <w:rsid w:val="7AE95BC3"/>
    <w:rsid w:val="7B169330"/>
    <w:rsid w:val="7B318315"/>
    <w:rsid w:val="7B335618"/>
    <w:rsid w:val="7B36C0E6"/>
    <w:rsid w:val="7B4699BB"/>
    <w:rsid w:val="7B4FE8CE"/>
    <w:rsid w:val="7B525E8F"/>
    <w:rsid w:val="7B74510D"/>
    <w:rsid w:val="7B8168DD"/>
    <w:rsid w:val="7B895634"/>
    <w:rsid w:val="7B8FF33B"/>
    <w:rsid w:val="7BA0AD05"/>
    <w:rsid w:val="7BAA3BF8"/>
    <w:rsid w:val="7BB5F721"/>
    <w:rsid w:val="7BBE5155"/>
    <w:rsid w:val="7BF84E62"/>
    <w:rsid w:val="7C0E76B6"/>
    <w:rsid w:val="7C224ED7"/>
    <w:rsid w:val="7C229B25"/>
    <w:rsid w:val="7C378B19"/>
    <w:rsid w:val="7C4679C1"/>
    <w:rsid w:val="7C6A800D"/>
    <w:rsid w:val="7C71C763"/>
    <w:rsid w:val="7C7EDEE6"/>
    <w:rsid w:val="7C8BC047"/>
    <w:rsid w:val="7CA105C6"/>
    <w:rsid w:val="7CC5C599"/>
    <w:rsid w:val="7CCD5376"/>
    <w:rsid w:val="7CE299D0"/>
    <w:rsid w:val="7D169DF1"/>
    <w:rsid w:val="7D27727D"/>
    <w:rsid w:val="7D6BCD35"/>
    <w:rsid w:val="7DBA331D"/>
    <w:rsid w:val="7DBECC56"/>
    <w:rsid w:val="7DE11055"/>
    <w:rsid w:val="7DE11055"/>
    <w:rsid w:val="7DE6C160"/>
    <w:rsid w:val="7DF39050"/>
    <w:rsid w:val="7DF6C2AF"/>
    <w:rsid w:val="7E0D97C4"/>
    <w:rsid w:val="7E1EB02C"/>
    <w:rsid w:val="7E20FC85"/>
    <w:rsid w:val="7E29E069"/>
    <w:rsid w:val="7E460744"/>
    <w:rsid w:val="7E68ABDD"/>
    <w:rsid w:val="7E6923D7"/>
    <w:rsid w:val="7E71C250"/>
    <w:rsid w:val="7E964B45"/>
    <w:rsid w:val="7EA8D3E7"/>
    <w:rsid w:val="7ECE7C56"/>
    <w:rsid w:val="7EDF585C"/>
    <w:rsid w:val="7F19539F"/>
    <w:rsid w:val="7F38483C"/>
    <w:rsid w:val="7F4A19BF"/>
    <w:rsid w:val="7F56037E"/>
    <w:rsid w:val="7F7CD241"/>
    <w:rsid w:val="7F829017"/>
    <w:rsid w:val="7FA3681B"/>
    <w:rsid w:val="7FA47D3C"/>
    <w:rsid w:val="7FBFD6D1"/>
    <w:rsid w:val="7FD788DA"/>
    <w:rsid w:val="7FDA4F93"/>
    <w:rsid w:val="7FE9CBB9"/>
    <w:rsid w:val="7FFE0230"/>
    <w:rsid w:val="7FFFA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8FE5"/>
  <w15:chartTrackingRefBased/>
  <w15:docId w15:val="{7E2E45DC-E55E-4D15-8416-F5ED150115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79f2872630545fe" /><Relationship Type="http://schemas.openxmlformats.org/officeDocument/2006/relationships/footer" Target="footer.xml" Id="Rbd06fde357b74e00" /><Relationship Type="http://schemas.microsoft.com/office/2020/10/relationships/intelligence" Target="intelligence2.xml" Id="Rc728e3abd9d7446d" /><Relationship Type="http://schemas.openxmlformats.org/officeDocument/2006/relationships/hyperlink" Target="https://www.medicalnewstoday.com" TargetMode="External" Id="R47701cb7211741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2023-11-20T12:37:36.2521104Z</dcterms:created>
  <dcterms:modified xsi:type="dcterms:W3CDTF">2023-11-28T11:41:07.4954078Z</dcterms:modified>
  <dc:creator>Michele Bradley (2308405)</dc:creator>
  <lastModifiedBy>Michele Bradley (2308405)</lastModifiedBy>
</coreProperties>
</file>