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16BBE" w14:textId="77777777" w:rsidR="0031362F" w:rsidRPr="009E7381" w:rsidRDefault="0031362F" w:rsidP="0031362F">
      <w:pPr>
        <w:pStyle w:val="Normal1"/>
        <w:spacing w:line="360" w:lineRule="auto"/>
        <w:jc w:val="center"/>
        <w:rPr>
          <w:rFonts w:ascii="Times New Roman" w:hAnsi="Times New Roman" w:cs="Times New Roman"/>
          <w:b/>
          <w:color w:val="000000" w:themeColor="text1"/>
          <w:sz w:val="36"/>
          <w:szCs w:val="36"/>
          <w:lang w:val="en-GB"/>
        </w:rPr>
      </w:pPr>
      <w:bookmarkStart w:id="0" w:name="_Toc134549397"/>
      <w:r w:rsidRPr="009E7381">
        <w:rPr>
          <w:rFonts w:ascii="Times New Roman" w:hAnsi="Times New Roman" w:cs="Times New Roman"/>
          <w:b/>
          <w:color w:val="000000" w:themeColor="text1"/>
          <w:sz w:val="36"/>
          <w:szCs w:val="36"/>
          <w:lang w:val="en-GB"/>
        </w:rPr>
        <w:t>A comparison of the marketing methods of two multinational hotel brands</w:t>
      </w:r>
    </w:p>
    <w:p w14:paraId="590F21FA" w14:textId="50B17E02" w:rsidR="0031362F" w:rsidRPr="009E7381" w:rsidRDefault="0031362F" w:rsidP="0031362F">
      <w:pPr>
        <w:pStyle w:val="Normal1"/>
        <w:spacing w:line="360" w:lineRule="auto"/>
        <w:jc w:val="center"/>
        <w:rPr>
          <w:rFonts w:ascii="Times New Roman" w:hAnsi="Times New Roman" w:cs="Times New Roman"/>
          <w:b/>
          <w:i/>
          <w:color w:val="000000" w:themeColor="text1"/>
          <w:sz w:val="24"/>
          <w:szCs w:val="24"/>
          <w:lang w:val="en-GB"/>
        </w:rPr>
      </w:pPr>
      <w:r w:rsidRPr="009E7381">
        <w:rPr>
          <w:rFonts w:ascii="Times New Roman" w:hAnsi="Times New Roman" w:cs="Times New Roman"/>
          <w:b/>
          <w:i/>
          <w:color w:val="000000" w:themeColor="text1"/>
          <w:sz w:val="24"/>
          <w:szCs w:val="24"/>
          <w:lang w:val="en-GB"/>
        </w:rPr>
        <w:t xml:space="preserve">Student </w:t>
      </w:r>
      <w:proofErr w:type="spellStart"/>
      <w:proofErr w:type="gramStart"/>
      <w:r w:rsidRPr="009E7381">
        <w:rPr>
          <w:rFonts w:ascii="Times New Roman" w:hAnsi="Times New Roman" w:cs="Times New Roman"/>
          <w:b/>
          <w:i/>
          <w:color w:val="000000" w:themeColor="text1"/>
          <w:sz w:val="24"/>
          <w:szCs w:val="24"/>
          <w:lang w:val="en-GB"/>
        </w:rPr>
        <w:t>Name:</w:t>
      </w:r>
      <w:r w:rsidR="003150EA">
        <w:rPr>
          <w:rFonts w:ascii="Times New Roman" w:hAnsi="Times New Roman" w:cs="Times New Roman"/>
          <w:b/>
          <w:i/>
          <w:color w:val="000000" w:themeColor="text1"/>
          <w:sz w:val="24"/>
          <w:szCs w:val="24"/>
          <w:lang w:val="en-GB"/>
        </w:rPr>
        <w:t>Maria</w:t>
      </w:r>
      <w:proofErr w:type="spellEnd"/>
      <w:proofErr w:type="gramEnd"/>
      <w:r w:rsidR="003150EA">
        <w:rPr>
          <w:rFonts w:ascii="Times New Roman" w:hAnsi="Times New Roman" w:cs="Times New Roman"/>
          <w:b/>
          <w:i/>
          <w:color w:val="000000" w:themeColor="text1"/>
          <w:sz w:val="24"/>
          <w:szCs w:val="24"/>
          <w:lang w:val="en-GB"/>
        </w:rPr>
        <w:t xml:space="preserve"> Andrei</w:t>
      </w:r>
    </w:p>
    <w:p w14:paraId="34975860" w14:textId="0CC7F17C" w:rsidR="0031362F" w:rsidRPr="009E7381" w:rsidRDefault="0031362F" w:rsidP="00836FB2">
      <w:pPr>
        <w:pStyle w:val="Normal1"/>
        <w:spacing w:line="360" w:lineRule="auto"/>
        <w:jc w:val="center"/>
        <w:rPr>
          <w:rFonts w:ascii="Times New Roman" w:hAnsi="Times New Roman" w:cs="Times New Roman"/>
          <w:b/>
          <w:i/>
          <w:color w:val="000000" w:themeColor="text1"/>
          <w:sz w:val="24"/>
          <w:szCs w:val="24"/>
          <w:lang w:val="en-GB"/>
        </w:rPr>
      </w:pPr>
      <w:r w:rsidRPr="009E7381">
        <w:rPr>
          <w:rFonts w:ascii="Times New Roman" w:hAnsi="Times New Roman" w:cs="Times New Roman"/>
          <w:b/>
          <w:i/>
          <w:color w:val="000000" w:themeColor="text1"/>
          <w:sz w:val="24"/>
          <w:szCs w:val="24"/>
          <w:lang w:val="en-GB"/>
        </w:rPr>
        <w:t>Student ID:</w:t>
      </w:r>
      <w:r w:rsidR="00836FB2" w:rsidRPr="00836FB2">
        <w:rPr>
          <w:rFonts w:ascii="Times New Roman" w:hAnsi="Times New Roman" w:cs="Times New Roman"/>
          <w:b/>
          <w:i/>
          <w:color w:val="000000" w:themeColor="text1"/>
          <w:sz w:val="24"/>
          <w:szCs w:val="24"/>
          <w:lang w:val="en-GB"/>
        </w:rPr>
        <w:t xml:space="preserve"> </w:t>
      </w:r>
      <w:r w:rsidR="00836FB2">
        <w:rPr>
          <w:rFonts w:ascii="Times New Roman" w:hAnsi="Times New Roman" w:cs="Times New Roman"/>
          <w:b/>
          <w:i/>
          <w:color w:val="000000" w:themeColor="text1"/>
          <w:sz w:val="24"/>
          <w:szCs w:val="24"/>
          <w:lang w:val="en-GB"/>
        </w:rPr>
        <w:t>2243878</w:t>
      </w:r>
    </w:p>
    <w:p w14:paraId="2D262B93" w14:textId="56ED6EDC" w:rsidR="0031362F" w:rsidRPr="009E7381" w:rsidRDefault="0031362F" w:rsidP="0031362F">
      <w:pPr>
        <w:pStyle w:val="Normal1"/>
        <w:spacing w:line="360" w:lineRule="auto"/>
        <w:jc w:val="center"/>
        <w:rPr>
          <w:rFonts w:ascii="Times New Roman" w:hAnsi="Times New Roman" w:cs="Times New Roman"/>
          <w:b/>
          <w:i/>
          <w:color w:val="000000" w:themeColor="text1"/>
          <w:sz w:val="24"/>
          <w:szCs w:val="24"/>
          <w:lang w:val="en-GB"/>
        </w:rPr>
      </w:pPr>
      <w:r w:rsidRPr="009E7381">
        <w:rPr>
          <w:rFonts w:ascii="Times New Roman" w:hAnsi="Times New Roman" w:cs="Times New Roman"/>
          <w:b/>
          <w:i/>
          <w:color w:val="000000" w:themeColor="text1"/>
          <w:sz w:val="24"/>
          <w:szCs w:val="24"/>
          <w:lang w:val="en-GB"/>
        </w:rPr>
        <w:t>Course Name</w:t>
      </w:r>
      <w:proofErr w:type="gramStart"/>
      <w:r w:rsidRPr="009E7381">
        <w:rPr>
          <w:rFonts w:ascii="Times New Roman" w:hAnsi="Times New Roman" w:cs="Times New Roman"/>
          <w:b/>
          <w:i/>
          <w:color w:val="000000" w:themeColor="text1"/>
          <w:sz w:val="24"/>
          <w:szCs w:val="24"/>
          <w:lang w:val="en-GB"/>
        </w:rPr>
        <w:t>:</w:t>
      </w:r>
      <w:r w:rsidR="00C721F0" w:rsidRPr="00C721F0">
        <w:rPr>
          <w:rFonts w:ascii="Times New Roman" w:hAnsi="Times New Roman" w:cs="Times New Roman"/>
          <w:b/>
          <w:i/>
          <w:color w:val="000000" w:themeColor="text1"/>
          <w:sz w:val="24"/>
          <w:szCs w:val="24"/>
          <w:lang w:val="en-GB"/>
        </w:rPr>
        <w:t xml:space="preserve"> </w:t>
      </w:r>
      <w:r w:rsidR="00C721F0" w:rsidRPr="009E7381">
        <w:rPr>
          <w:rFonts w:ascii="Times New Roman" w:hAnsi="Times New Roman" w:cs="Times New Roman"/>
          <w:b/>
          <w:i/>
          <w:color w:val="000000" w:themeColor="text1"/>
          <w:sz w:val="24"/>
          <w:szCs w:val="24"/>
          <w:lang w:val="en-GB"/>
        </w:rPr>
        <w:t>:</w:t>
      </w:r>
      <w:r w:rsidR="00C721F0">
        <w:rPr>
          <w:rFonts w:ascii="Times New Roman" w:hAnsi="Times New Roman" w:cs="Times New Roman"/>
          <w:b/>
          <w:i/>
          <w:color w:val="000000" w:themeColor="text1"/>
          <w:sz w:val="24"/>
          <w:szCs w:val="24"/>
          <w:lang w:val="en-GB"/>
        </w:rPr>
        <w:t>Marketing</w:t>
      </w:r>
      <w:proofErr w:type="gramEnd"/>
      <w:r w:rsidR="00C721F0">
        <w:rPr>
          <w:rFonts w:ascii="Times New Roman" w:hAnsi="Times New Roman" w:cs="Times New Roman"/>
          <w:b/>
          <w:i/>
          <w:color w:val="000000" w:themeColor="text1"/>
          <w:sz w:val="24"/>
          <w:szCs w:val="24"/>
          <w:lang w:val="en-GB"/>
        </w:rPr>
        <w:t xml:space="preserve"> Essential BMIH4005</w:t>
      </w:r>
    </w:p>
    <w:p w14:paraId="57B994E5" w14:textId="1A5BE6FD" w:rsidR="0031362F" w:rsidRPr="009E7381" w:rsidRDefault="0031362F" w:rsidP="00655097">
      <w:pPr>
        <w:pStyle w:val="Normal1"/>
        <w:spacing w:line="360" w:lineRule="auto"/>
        <w:jc w:val="center"/>
        <w:rPr>
          <w:rFonts w:ascii="Times New Roman" w:hAnsi="Times New Roman" w:cs="Times New Roman"/>
          <w:b/>
          <w:i/>
          <w:color w:val="000000" w:themeColor="text1"/>
          <w:sz w:val="24"/>
          <w:szCs w:val="24"/>
          <w:lang w:val="en-GB"/>
        </w:rPr>
      </w:pPr>
      <w:r w:rsidRPr="009E7381">
        <w:rPr>
          <w:rFonts w:ascii="Times New Roman" w:hAnsi="Times New Roman" w:cs="Times New Roman"/>
          <w:b/>
          <w:i/>
          <w:color w:val="000000" w:themeColor="text1"/>
          <w:sz w:val="24"/>
          <w:szCs w:val="24"/>
          <w:lang w:val="en-GB"/>
        </w:rPr>
        <w:t>Lecturer’s Name:</w:t>
      </w:r>
      <w:r w:rsidR="00655097" w:rsidRPr="00655097">
        <w:rPr>
          <w:rFonts w:ascii="Times New Roman" w:hAnsi="Times New Roman" w:cs="Times New Roman"/>
          <w:b/>
          <w:i/>
          <w:color w:val="000000" w:themeColor="text1"/>
          <w:sz w:val="24"/>
          <w:szCs w:val="24"/>
          <w:lang w:val="en-GB"/>
        </w:rPr>
        <w:t xml:space="preserve"> </w:t>
      </w:r>
      <w:r w:rsidR="00655097">
        <w:rPr>
          <w:rFonts w:ascii="Times New Roman" w:hAnsi="Times New Roman" w:cs="Times New Roman"/>
          <w:b/>
          <w:i/>
          <w:color w:val="000000" w:themeColor="text1"/>
          <w:sz w:val="24"/>
          <w:szCs w:val="24"/>
          <w:lang w:val="en-GB"/>
        </w:rPr>
        <w:t>Scott James</w:t>
      </w:r>
    </w:p>
    <w:p w14:paraId="05920271" w14:textId="02B28B65" w:rsidR="0031362F" w:rsidRDefault="0031362F" w:rsidP="0031362F">
      <w:pPr>
        <w:pStyle w:val="Normal1"/>
        <w:spacing w:line="360" w:lineRule="auto"/>
        <w:jc w:val="center"/>
        <w:rPr>
          <w:rFonts w:ascii="Times New Roman" w:hAnsi="Times New Roman" w:cs="Times New Roman"/>
          <w:b/>
          <w:i/>
          <w:color w:val="000000" w:themeColor="text1"/>
          <w:sz w:val="24"/>
          <w:szCs w:val="24"/>
          <w:lang w:val="en-GB"/>
        </w:rPr>
      </w:pPr>
      <w:r w:rsidRPr="009E7381">
        <w:rPr>
          <w:rFonts w:ascii="Times New Roman" w:hAnsi="Times New Roman" w:cs="Times New Roman"/>
          <w:b/>
          <w:i/>
          <w:color w:val="000000" w:themeColor="text1"/>
          <w:sz w:val="24"/>
          <w:szCs w:val="24"/>
          <w:lang w:val="en-GB"/>
        </w:rPr>
        <w:t>Word count:</w:t>
      </w:r>
      <w:r w:rsidR="00655097">
        <w:rPr>
          <w:rFonts w:ascii="Times New Roman" w:hAnsi="Times New Roman" w:cs="Times New Roman"/>
          <w:b/>
          <w:i/>
          <w:color w:val="000000" w:themeColor="text1"/>
          <w:sz w:val="24"/>
          <w:szCs w:val="24"/>
          <w:lang w:val="en-GB"/>
        </w:rPr>
        <w:t>1899</w:t>
      </w:r>
    </w:p>
    <w:p w14:paraId="5E86235B" w14:textId="77777777" w:rsidR="0031362F" w:rsidRDefault="0031362F" w:rsidP="0031362F">
      <w:pPr>
        <w:pStyle w:val="Heading1"/>
        <w:rPr>
          <w:lang w:val="en-GB"/>
        </w:rPr>
      </w:pPr>
    </w:p>
    <w:p w14:paraId="579671DD" w14:textId="7AC479EB" w:rsidR="0031362F" w:rsidRPr="009E7381" w:rsidRDefault="0031362F" w:rsidP="0031362F">
      <w:pPr>
        <w:pStyle w:val="Heading1"/>
        <w:rPr>
          <w:lang w:val="en-GB"/>
        </w:rPr>
      </w:pPr>
      <w:r w:rsidRPr="009E7381">
        <w:rPr>
          <w:lang w:val="en-GB"/>
        </w:rPr>
        <w:t>Assessment One: ESSAY</w:t>
      </w:r>
      <w:bookmarkEnd w:id="0"/>
    </w:p>
    <w:p w14:paraId="419B092C" w14:textId="77777777" w:rsidR="0031362F" w:rsidRPr="009E7381" w:rsidRDefault="0031362F" w:rsidP="0031362F">
      <w:pPr>
        <w:pStyle w:val="Heading1"/>
        <w:rPr>
          <w:lang w:val="en-GB"/>
        </w:rPr>
      </w:pPr>
      <w:bookmarkStart w:id="1" w:name="_Toc134549398"/>
      <w:r w:rsidRPr="009E7381">
        <w:rPr>
          <w:lang w:val="en-GB"/>
        </w:rPr>
        <w:t>Introduction</w:t>
      </w:r>
      <w:bookmarkEnd w:id="1"/>
      <w:r w:rsidRPr="009E7381">
        <w:rPr>
          <w:lang w:val="en-GB"/>
        </w:rPr>
        <w:t xml:space="preserve"> </w:t>
      </w:r>
    </w:p>
    <w:p w14:paraId="73BBA74F"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Marketing is nothing but a strategy to create and establish of own value. A marketing method is a long-term plan for a company/organization to achieve its goal (</w:t>
      </w:r>
      <w:proofErr w:type="spellStart"/>
      <w:r w:rsidRPr="009E7381">
        <w:rPr>
          <w:rFonts w:ascii="Times New Roman" w:hAnsi="Times New Roman" w:cs="Times New Roman"/>
          <w:color w:val="000000" w:themeColor="text1"/>
          <w:sz w:val="24"/>
          <w:szCs w:val="24"/>
          <w:highlight w:val="white"/>
          <w:lang w:val="en-GB"/>
        </w:rPr>
        <w:t>Guven</w:t>
      </w:r>
      <w:proofErr w:type="spellEnd"/>
      <w:r w:rsidRPr="009E7381">
        <w:rPr>
          <w:rFonts w:ascii="Times New Roman" w:hAnsi="Times New Roman" w:cs="Times New Roman"/>
          <w:color w:val="000000" w:themeColor="text1"/>
          <w:sz w:val="24"/>
          <w:szCs w:val="24"/>
          <w:highlight w:val="white"/>
          <w:lang w:val="en-GB"/>
        </w:rPr>
        <w:t>, 2020, p. 36)</w:t>
      </w:r>
      <w:r w:rsidRPr="009E7381">
        <w:rPr>
          <w:rFonts w:ascii="Times New Roman" w:hAnsi="Times New Roman" w:cs="Times New Roman"/>
          <w:color w:val="000000" w:themeColor="text1"/>
          <w:sz w:val="24"/>
          <w:szCs w:val="24"/>
          <w:lang w:val="en-GB"/>
        </w:rPr>
        <w:t xml:space="preserve">. To prepare a marketing method it is important to analyse the market needs first. </w:t>
      </w:r>
      <w:r>
        <w:rPr>
          <w:rFonts w:ascii="Times New Roman" w:hAnsi="Times New Roman" w:cs="Times New Roman"/>
          <w:color w:val="000000" w:themeColor="text1"/>
          <w:sz w:val="24"/>
          <w:szCs w:val="24"/>
          <w:lang w:val="en-GB"/>
        </w:rPr>
        <w:t>The</w:t>
      </w:r>
      <w:r w:rsidRPr="009E7381">
        <w:rPr>
          <w:rFonts w:ascii="Times New Roman" w:hAnsi="Times New Roman" w:cs="Times New Roman"/>
          <w:color w:val="000000" w:themeColor="text1"/>
          <w:sz w:val="24"/>
          <w:szCs w:val="24"/>
          <w:lang w:val="en-GB"/>
        </w:rPr>
        <w:t xml:space="preserve"> type of marketing style is liked by the customers is the main goal of a marketing planer. A marketing plan is so effective that it impacts the customer's preference. A hotel brand could attract customers and could create its own image through effective marketing strategies. In this essay, two renowned international hotel companies have been analysed in terms of their marketing methods. Hotel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is a luxury hotel brand. The hotel provides customers with the facilities of luxury resorts, wellness spas, five-star room facilities and many more luxurious amenities, especially for couples whereas </w:t>
      </w:r>
      <w:r w:rsidRPr="009E7381">
        <w:rPr>
          <w:rFonts w:ascii="Times New Roman" w:hAnsi="Times New Roman" w:cs="Times New Roman"/>
          <w:i/>
          <w:color w:val="000000" w:themeColor="text1"/>
          <w:sz w:val="24"/>
          <w:szCs w:val="24"/>
          <w:lang w:val="en-GB"/>
        </w:rPr>
        <w:t xml:space="preserve">Holiday Inn </w:t>
      </w:r>
      <w:r w:rsidRPr="009E7381">
        <w:rPr>
          <w:rFonts w:ascii="Times New Roman" w:hAnsi="Times New Roman" w:cs="Times New Roman"/>
          <w:color w:val="000000" w:themeColor="text1"/>
          <w:sz w:val="24"/>
          <w:szCs w:val="24"/>
          <w:lang w:val="en-GB"/>
        </w:rPr>
        <w:t xml:space="preserve">focuses on providing a family and children-friendly environment (Kotler and </w:t>
      </w:r>
      <w:proofErr w:type="spellStart"/>
      <w:r w:rsidRPr="009E7381">
        <w:rPr>
          <w:rFonts w:ascii="Times New Roman" w:hAnsi="Times New Roman" w:cs="Times New Roman"/>
          <w:color w:val="000000" w:themeColor="text1"/>
          <w:sz w:val="24"/>
          <w:szCs w:val="24"/>
          <w:lang w:val="en-GB"/>
        </w:rPr>
        <w:t>Kartajaya</w:t>
      </w:r>
      <w:proofErr w:type="spellEnd"/>
      <w:r w:rsidRPr="009E7381">
        <w:rPr>
          <w:rFonts w:ascii="Times New Roman" w:hAnsi="Times New Roman" w:cs="Times New Roman"/>
          <w:color w:val="000000" w:themeColor="text1"/>
          <w:sz w:val="24"/>
          <w:szCs w:val="24"/>
          <w:lang w:val="en-GB"/>
        </w:rPr>
        <w:t xml:space="preserve">, 2017). The essay is about providing a brief idea of the marketing method of both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and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Both hotels have sophisticated impressions all over the world. They both follow their own marketing method that helped them to reach this position. Although all the hotel brands followed somewhat the same marketing plans but these two hotel brands have several differences in their marketing approaches. In this essay, these has been created and analysed a comparison between these two hotel's marketing plans.       </w:t>
      </w:r>
    </w:p>
    <w:p w14:paraId="010E8919" w14:textId="77777777" w:rsidR="0031362F" w:rsidRPr="009E7381" w:rsidRDefault="0031362F" w:rsidP="0031362F">
      <w:pPr>
        <w:pStyle w:val="Heading1"/>
        <w:rPr>
          <w:lang w:val="en-GB"/>
        </w:rPr>
      </w:pPr>
      <w:bookmarkStart w:id="2" w:name="_Toc134549399"/>
      <w:r w:rsidRPr="009E7381">
        <w:rPr>
          <w:lang w:val="en-GB"/>
        </w:rPr>
        <w:lastRenderedPageBreak/>
        <w:t>Main Body</w:t>
      </w:r>
      <w:bookmarkEnd w:id="2"/>
      <w:r w:rsidRPr="009E7381">
        <w:rPr>
          <w:lang w:val="en-GB"/>
        </w:rPr>
        <w:t xml:space="preserve"> </w:t>
      </w:r>
    </w:p>
    <w:p w14:paraId="25AE4040" w14:textId="77777777" w:rsidR="0031362F"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To plan a stable marketing </w:t>
      </w:r>
      <w:proofErr w:type="gramStart"/>
      <w:r w:rsidRPr="009E7381">
        <w:rPr>
          <w:rFonts w:ascii="Times New Roman" w:hAnsi="Times New Roman" w:cs="Times New Roman"/>
          <w:color w:val="000000" w:themeColor="text1"/>
          <w:sz w:val="24"/>
          <w:szCs w:val="24"/>
          <w:lang w:val="en-GB"/>
        </w:rPr>
        <w:t>method</w:t>
      </w:r>
      <w:proofErr w:type="gramEnd"/>
      <w:r w:rsidRPr="009E7381">
        <w:rPr>
          <w:rFonts w:ascii="Times New Roman" w:hAnsi="Times New Roman" w:cs="Times New Roman"/>
          <w:color w:val="000000" w:themeColor="text1"/>
          <w:sz w:val="24"/>
          <w:szCs w:val="24"/>
          <w:lang w:val="en-GB"/>
        </w:rPr>
        <w:t xml:space="preserve"> it is important for both the hotel brands to do a PESTLE and SWOT analysis of the country where they want to establish their new branch and their own strengths and weaknesses respectively. PESTLE stands for Political, Economic, Socio-Cultural, Technological, Legal, and Environmental factors. </w:t>
      </w:r>
      <w:r w:rsidRPr="009E7381">
        <w:rPr>
          <w:rFonts w:ascii="Times New Roman" w:hAnsi="Times New Roman" w:cs="Times New Roman"/>
          <w:i/>
          <w:color w:val="000000" w:themeColor="text1"/>
          <w:sz w:val="24"/>
          <w:szCs w:val="24"/>
          <w:lang w:val="en-GB"/>
        </w:rPr>
        <w:t>Political Factors:</w:t>
      </w:r>
      <w:r w:rsidRPr="009E7381">
        <w:rPr>
          <w:rFonts w:ascii="Times New Roman" w:hAnsi="Times New Roman" w:cs="Times New Roman"/>
          <w:color w:val="000000" w:themeColor="text1"/>
          <w:sz w:val="24"/>
          <w:szCs w:val="24"/>
          <w:lang w:val="en-GB"/>
        </w:rPr>
        <w:t xml:space="preserve"> Analysing political factors is very important for companies. A stable and unstable political factor could impact a lot (</w:t>
      </w:r>
      <w:hyperlink r:id="rId4">
        <w:r w:rsidRPr="009E7381">
          <w:rPr>
            <w:rFonts w:ascii="Times New Roman" w:hAnsi="Times New Roman" w:cs="Times New Roman"/>
            <w:color w:val="000000" w:themeColor="text1"/>
            <w:sz w:val="24"/>
            <w:szCs w:val="24"/>
            <w:lang w:val="en-GB"/>
          </w:rPr>
          <w:t>Techtarget.com, 2023</w:t>
        </w:r>
      </w:hyperlink>
      <w:r w:rsidRPr="009E7381">
        <w:rPr>
          <w:rFonts w:ascii="Times New Roman" w:hAnsi="Times New Roman" w:cs="Times New Roman"/>
          <w:color w:val="000000" w:themeColor="text1"/>
          <w:sz w:val="24"/>
          <w:szCs w:val="24"/>
          <w:lang w:val="en-GB"/>
        </w:rPr>
        <w:t xml:space="preserve">). In the case of establishing branches in the UK, it is important for companies to keep in mind the after-effects of Brexit. Due to Brexit, many old governmental policies have been replaced by new rules and regulations. Political factor helps a company to understand the government's facilities and support. </w:t>
      </w:r>
      <w:r w:rsidRPr="009E7381">
        <w:rPr>
          <w:rFonts w:ascii="Times New Roman" w:hAnsi="Times New Roman" w:cs="Times New Roman"/>
          <w:i/>
          <w:color w:val="000000" w:themeColor="text1"/>
          <w:sz w:val="24"/>
          <w:szCs w:val="24"/>
          <w:lang w:val="en-GB"/>
        </w:rPr>
        <w:t>Economic Factors:</w:t>
      </w:r>
      <w:r w:rsidRPr="009E7381">
        <w:rPr>
          <w:rFonts w:ascii="Times New Roman" w:hAnsi="Times New Roman" w:cs="Times New Roman"/>
          <w:color w:val="000000" w:themeColor="text1"/>
          <w:sz w:val="24"/>
          <w:szCs w:val="24"/>
          <w:lang w:val="en-GB"/>
        </w:rPr>
        <w:t xml:space="preserve"> Economical factors are somewhat dependent on political factors. After Brexit and the COVID-19 pandemic the economy of the UK has fallen down. </w:t>
      </w:r>
    </w:p>
    <w:p w14:paraId="28E3AB9F" w14:textId="77777777" w:rsidR="0031362F"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Analysis of economic factors also helps a company to understand the financial state of the country and the basic minimum wage of the people of that country. </w:t>
      </w:r>
      <w:r w:rsidRPr="009E7381">
        <w:rPr>
          <w:rFonts w:ascii="Times New Roman" w:hAnsi="Times New Roman" w:cs="Times New Roman"/>
          <w:i/>
          <w:color w:val="000000" w:themeColor="text1"/>
          <w:sz w:val="24"/>
          <w:szCs w:val="24"/>
          <w:lang w:val="en-GB"/>
        </w:rPr>
        <w:t xml:space="preserve">Socio-Cultural Factors: </w:t>
      </w:r>
      <w:r w:rsidRPr="009E7381">
        <w:rPr>
          <w:rFonts w:ascii="Times New Roman" w:hAnsi="Times New Roman" w:cs="Times New Roman"/>
          <w:color w:val="000000" w:themeColor="text1"/>
          <w:sz w:val="24"/>
          <w:szCs w:val="24"/>
          <w:lang w:val="en-GB"/>
        </w:rPr>
        <w:t>According to a report published in 2023, the UK has a current population of more than 68.7 million (Howandwhat.net, 2023) and has a big customer market of both luxury-seeking people and family-oriented holiday-enjoying people.</w:t>
      </w:r>
      <w:r w:rsidRPr="009E7381">
        <w:rPr>
          <w:rFonts w:ascii="Times New Roman" w:hAnsi="Times New Roman" w:cs="Times New Roman"/>
          <w:i/>
          <w:color w:val="000000" w:themeColor="text1"/>
          <w:sz w:val="24"/>
          <w:szCs w:val="24"/>
          <w:lang w:val="en-GB"/>
        </w:rPr>
        <w:t xml:space="preserve"> Holiday Inn </w:t>
      </w:r>
      <w:r w:rsidRPr="009E7381">
        <w:rPr>
          <w:rFonts w:ascii="Times New Roman" w:hAnsi="Times New Roman" w:cs="Times New Roman"/>
          <w:color w:val="000000" w:themeColor="text1"/>
          <w:sz w:val="24"/>
          <w:szCs w:val="24"/>
          <w:lang w:val="en-GB"/>
        </w:rPr>
        <w:t xml:space="preserve">and </w:t>
      </w:r>
      <w:r w:rsidRPr="009E7381">
        <w:rPr>
          <w:rFonts w:ascii="Times New Roman" w:hAnsi="Times New Roman" w:cs="Times New Roman"/>
          <w:i/>
          <w:color w:val="000000" w:themeColor="text1"/>
          <w:sz w:val="24"/>
          <w:szCs w:val="24"/>
          <w:lang w:val="en-GB"/>
        </w:rPr>
        <w:t xml:space="preserve">Six Senses </w:t>
      </w:r>
      <w:r w:rsidRPr="009E7381">
        <w:rPr>
          <w:rFonts w:ascii="Times New Roman" w:hAnsi="Times New Roman" w:cs="Times New Roman"/>
          <w:color w:val="000000" w:themeColor="text1"/>
          <w:sz w:val="24"/>
          <w:szCs w:val="24"/>
          <w:lang w:val="en-GB"/>
        </w:rPr>
        <w:t xml:space="preserve">both could avail their different customer base from the UK population. </w:t>
      </w:r>
      <w:r w:rsidRPr="009E7381">
        <w:rPr>
          <w:rFonts w:ascii="Times New Roman" w:hAnsi="Times New Roman" w:cs="Times New Roman"/>
          <w:i/>
          <w:color w:val="000000" w:themeColor="text1"/>
          <w:sz w:val="24"/>
          <w:szCs w:val="24"/>
          <w:lang w:val="en-GB"/>
        </w:rPr>
        <w:t>Technological Factors:</w:t>
      </w:r>
      <w:r w:rsidRPr="009E7381">
        <w:rPr>
          <w:rFonts w:ascii="Times New Roman" w:hAnsi="Times New Roman" w:cs="Times New Roman"/>
          <w:color w:val="000000" w:themeColor="text1"/>
          <w:sz w:val="24"/>
          <w:szCs w:val="24"/>
          <w:lang w:val="en-GB"/>
        </w:rPr>
        <w:t xml:space="preserve"> Technology is a very important factor nowadays. The UK and its people are technologically very advanced. Due to this technological advancement, the UK is considered one of the best places to build a business and grow. All the way in the UK, especially London is the place where crowds of visitors from foreign countries are mostly seen. This would be an opportunity for both the hotel brand to establish their branches. </w:t>
      </w:r>
    </w:p>
    <w:p w14:paraId="413BC5F8"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i/>
          <w:color w:val="000000" w:themeColor="text1"/>
          <w:sz w:val="24"/>
          <w:szCs w:val="24"/>
          <w:lang w:val="en-GB"/>
        </w:rPr>
        <w:t>Legal Factors:</w:t>
      </w:r>
      <w:r w:rsidRPr="009E7381">
        <w:rPr>
          <w:rFonts w:ascii="Times New Roman" w:hAnsi="Times New Roman" w:cs="Times New Roman"/>
          <w:color w:val="000000" w:themeColor="text1"/>
          <w:sz w:val="24"/>
          <w:szCs w:val="24"/>
          <w:lang w:val="en-GB"/>
        </w:rPr>
        <w:t xml:space="preserve"> Legal factors deal with the rules and regulations of the country. Companies should analyse the legal legislation if the legislation would go in favour of the company or not. The UK is a country that follows democracy. The UK is also famous for its advanced legal system and strong human rights. In 1996, the </w:t>
      </w:r>
      <w:r w:rsidRPr="009E7381">
        <w:rPr>
          <w:rFonts w:ascii="Times New Roman" w:hAnsi="Times New Roman" w:cs="Times New Roman"/>
          <w:i/>
          <w:color w:val="000000" w:themeColor="text1"/>
          <w:sz w:val="24"/>
          <w:szCs w:val="24"/>
          <w:lang w:val="en-GB"/>
        </w:rPr>
        <w:t>Employment Right Act</w:t>
      </w:r>
      <w:r w:rsidRPr="009E7381">
        <w:rPr>
          <w:rFonts w:ascii="Times New Roman" w:hAnsi="Times New Roman" w:cs="Times New Roman"/>
          <w:color w:val="000000" w:themeColor="text1"/>
          <w:sz w:val="24"/>
          <w:szCs w:val="24"/>
          <w:lang w:val="en-GB"/>
        </w:rPr>
        <w:t xml:space="preserve"> has been introduced that protects the rights of employees (</w:t>
      </w:r>
      <w:r w:rsidRPr="009E7381">
        <w:rPr>
          <w:rFonts w:ascii="Times New Roman" w:hAnsi="Times New Roman" w:cs="Times New Roman"/>
          <w:color w:val="000000" w:themeColor="text1"/>
          <w:sz w:val="24"/>
          <w:szCs w:val="24"/>
          <w:highlight w:val="white"/>
          <w:lang w:val="en-GB"/>
        </w:rPr>
        <w:t xml:space="preserve">Morgan </w:t>
      </w:r>
      <w:r w:rsidRPr="009E7381">
        <w:rPr>
          <w:rFonts w:ascii="Times New Roman" w:hAnsi="Times New Roman" w:cs="Times New Roman"/>
          <w:i/>
          <w:color w:val="000000" w:themeColor="text1"/>
          <w:sz w:val="24"/>
          <w:szCs w:val="24"/>
          <w:highlight w:val="white"/>
          <w:lang w:val="en-GB"/>
        </w:rPr>
        <w:t>et al</w:t>
      </w:r>
      <w:r w:rsidRPr="009E7381">
        <w:rPr>
          <w:rFonts w:ascii="Times New Roman" w:hAnsi="Times New Roman" w:cs="Times New Roman"/>
          <w:color w:val="000000" w:themeColor="text1"/>
          <w:sz w:val="24"/>
          <w:szCs w:val="24"/>
          <w:highlight w:val="white"/>
          <w:lang w:val="en-GB"/>
        </w:rPr>
        <w:t>., 2019, p. 18)</w:t>
      </w:r>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 xml:space="preserve">Environmental Factor: </w:t>
      </w:r>
      <w:r w:rsidRPr="009E7381">
        <w:rPr>
          <w:rFonts w:ascii="Times New Roman" w:hAnsi="Times New Roman" w:cs="Times New Roman"/>
          <w:color w:val="000000" w:themeColor="text1"/>
          <w:sz w:val="24"/>
          <w:szCs w:val="24"/>
          <w:lang w:val="en-GB"/>
        </w:rPr>
        <w:t>The employment factor is the last component in the PESTLE (external) analysis. It is important to analyse the environmental factors before planning to establish a branch. The impact of Global Warming, Sustainability Acts, and action taken for maintaining environmental laws are the key factors that affect the UK (</w:t>
      </w:r>
      <w:hyperlink r:id="rId5">
        <w:r w:rsidRPr="009E7381">
          <w:rPr>
            <w:rFonts w:ascii="Times New Roman" w:hAnsi="Times New Roman" w:cs="Times New Roman"/>
            <w:color w:val="000000" w:themeColor="text1"/>
            <w:sz w:val="24"/>
            <w:szCs w:val="24"/>
            <w:lang w:val="en-GB"/>
          </w:rPr>
          <w:t>Holidayinn.com, 2023</w:t>
        </w:r>
      </w:hyperlink>
      <w:r w:rsidRPr="009E7381">
        <w:rPr>
          <w:rFonts w:ascii="Times New Roman" w:hAnsi="Times New Roman" w:cs="Times New Roman"/>
          <w:color w:val="000000" w:themeColor="text1"/>
          <w:sz w:val="24"/>
          <w:szCs w:val="24"/>
          <w:lang w:val="en-GB"/>
        </w:rPr>
        <w:t xml:space="preserve">). Most of the places in the UK have the attraction point for tourists from all over the world and the UK has mostly longer winter seasons </w:t>
      </w:r>
      <w:r w:rsidRPr="009E7381">
        <w:rPr>
          <w:rFonts w:ascii="Times New Roman" w:hAnsi="Times New Roman" w:cs="Times New Roman"/>
          <w:color w:val="000000" w:themeColor="text1"/>
          <w:sz w:val="24"/>
          <w:szCs w:val="24"/>
          <w:lang w:val="en-GB"/>
        </w:rPr>
        <w:lastRenderedPageBreak/>
        <w:t xml:space="preserve">that's why it becomes the favourite place for visitors for their holidays. Hotel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and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both could benefit from the environmental laws and climate of the UK. The next important analysis would be the internal analysis of the company itself. The internal analysis is also termed a SWOT analysis (</w:t>
      </w:r>
      <w:proofErr w:type="spellStart"/>
      <w:r w:rsidRPr="009E7381">
        <w:rPr>
          <w:rFonts w:ascii="Times New Roman" w:hAnsi="Times New Roman" w:cs="Times New Roman"/>
          <w:color w:val="000000" w:themeColor="text1"/>
          <w:sz w:val="24"/>
          <w:szCs w:val="24"/>
          <w:lang w:val="en-GB"/>
        </w:rPr>
        <w:t>Ghauri</w:t>
      </w:r>
      <w:proofErr w:type="spellEnd"/>
      <w:r w:rsidRPr="009E7381">
        <w:rPr>
          <w:rFonts w:ascii="Times New Roman" w:hAnsi="Times New Roman" w:cs="Times New Roman"/>
          <w:color w:val="000000" w:themeColor="text1"/>
          <w:sz w:val="24"/>
          <w:szCs w:val="24"/>
          <w:lang w:val="en-GB"/>
        </w:rPr>
        <w:t>, 2014). In SWOT analysis the company is used to evaluate their strengths, weaknesses, threats and opportunities.</w:t>
      </w:r>
      <w:r w:rsidRPr="009E7381">
        <w:rPr>
          <w:rFonts w:ascii="Times New Roman" w:hAnsi="Times New Roman" w:cs="Times New Roman"/>
          <w:i/>
          <w:color w:val="000000" w:themeColor="text1"/>
          <w:sz w:val="24"/>
          <w:szCs w:val="24"/>
          <w:lang w:val="en-GB"/>
        </w:rPr>
        <w:t xml:space="preserve"> Strengths:</w:t>
      </w:r>
      <w:r w:rsidRPr="009E7381">
        <w:rPr>
          <w:rFonts w:ascii="Times New Roman" w:hAnsi="Times New Roman" w:cs="Times New Roman"/>
          <w:color w:val="000000" w:themeColor="text1"/>
          <w:sz w:val="24"/>
          <w:szCs w:val="24"/>
          <w:lang w:val="en-GB"/>
        </w:rPr>
        <w:t xml:space="preserve"> The strength of both the hotel brands is their customer base and years of reputation. As it has been discussed earlier that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is famous for its delicate luxury facilities and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is famous for its all-in-one family facilities.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fulfils the luxury needs of their customers whereas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focuses on providing customize facilities according to customers' preferences (</w:t>
      </w:r>
      <w:hyperlink r:id="rId6">
        <w:r w:rsidRPr="009E7381">
          <w:rPr>
            <w:rFonts w:ascii="Times New Roman" w:hAnsi="Times New Roman" w:cs="Times New Roman"/>
            <w:color w:val="000000" w:themeColor="text1"/>
            <w:sz w:val="24"/>
            <w:szCs w:val="24"/>
            <w:lang w:val="en-GB"/>
          </w:rPr>
          <w:t>Sixsenses.com, 2023</w:t>
        </w:r>
      </w:hyperlink>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 xml:space="preserve">Weaknesses: </w:t>
      </w:r>
      <w:r w:rsidRPr="009E7381">
        <w:rPr>
          <w:rFonts w:ascii="Times New Roman" w:hAnsi="Times New Roman" w:cs="Times New Roman"/>
          <w:color w:val="000000" w:themeColor="text1"/>
          <w:sz w:val="24"/>
          <w:szCs w:val="24"/>
          <w:lang w:val="en-GB"/>
        </w:rPr>
        <w:t xml:space="preserve">To discuss the weaknesses, it must be termed that the main strength of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is also its weakness. As Hotel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only focuses on luxury facilities it only has a customer base of rich and well-to-do people and lacks all other class customer base that is huge in number. On the other hand, the main weakness of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is that they provide customized holiday facilities for every level of customer. For this reason, rich and luxury-seeking customers don’t prefer to stay in the hotels of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As a result, their market shares have been limited (</w:t>
      </w:r>
      <w:proofErr w:type="spellStart"/>
      <w:r w:rsidRPr="009E7381">
        <w:rPr>
          <w:rFonts w:ascii="Times New Roman" w:hAnsi="Times New Roman" w:cs="Times New Roman"/>
          <w:color w:val="000000" w:themeColor="text1"/>
          <w:sz w:val="24"/>
          <w:szCs w:val="24"/>
          <w:highlight w:val="white"/>
          <w:lang w:val="en-GB"/>
        </w:rPr>
        <w:t>Asdi</w:t>
      </w:r>
      <w:proofErr w:type="spellEnd"/>
      <w:r w:rsidRPr="009E7381">
        <w:rPr>
          <w:rFonts w:ascii="Times New Roman" w:hAnsi="Times New Roman" w:cs="Times New Roman"/>
          <w:color w:val="000000" w:themeColor="text1"/>
          <w:sz w:val="24"/>
          <w:szCs w:val="24"/>
          <w:highlight w:val="white"/>
          <w:lang w:val="en-GB"/>
        </w:rPr>
        <w:t xml:space="preserve"> and Putra, 2020, p. 129)</w:t>
      </w:r>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Opportunities:</w:t>
      </w:r>
      <w:r w:rsidRPr="009E7381">
        <w:rPr>
          <w:rFonts w:ascii="Times New Roman" w:hAnsi="Times New Roman" w:cs="Times New Roman"/>
          <w:color w:val="000000" w:themeColor="text1"/>
          <w:sz w:val="24"/>
          <w:szCs w:val="24"/>
          <w:lang w:val="en-GB"/>
        </w:rPr>
        <w:t xml:space="preserve"> Both the hotel brand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and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have the opportunity to establish and make a strong presence as they both provide their customers with seasonal offers. Moreover, they have skilled employees with good hospitality. Both hotels have opportunities like availing pre-booking of rooms for their customers, guest satisfaction, having a good marketing team and many more. </w:t>
      </w:r>
      <w:r w:rsidRPr="009E7381">
        <w:rPr>
          <w:rFonts w:ascii="Times New Roman" w:hAnsi="Times New Roman" w:cs="Times New Roman"/>
          <w:i/>
          <w:color w:val="000000" w:themeColor="text1"/>
          <w:sz w:val="24"/>
          <w:szCs w:val="24"/>
          <w:lang w:val="en-GB"/>
        </w:rPr>
        <w:t>Threats:</w:t>
      </w:r>
      <w:r w:rsidRPr="009E7381">
        <w:rPr>
          <w:rFonts w:ascii="Times New Roman" w:hAnsi="Times New Roman" w:cs="Times New Roman"/>
          <w:color w:val="000000" w:themeColor="text1"/>
          <w:sz w:val="24"/>
          <w:szCs w:val="24"/>
          <w:lang w:val="en-GB"/>
        </w:rPr>
        <w:t xml:space="preserve"> Hotel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has the threat of existing other big hotel brands that also provides luxury to the customers (Clow </w:t>
      </w:r>
      <w:r w:rsidRPr="009E7381">
        <w:rPr>
          <w:rFonts w:ascii="Times New Roman" w:hAnsi="Times New Roman" w:cs="Times New Roman"/>
          <w:i/>
          <w:color w:val="000000" w:themeColor="text1"/>
          <w:sz w:val="24"/>
          <w:szCs w:val="24"/>
          <w:lang w:val="en-GB"/>
        </w:rPr>
        <w:t>et al.</w:t>
      </w:r>
      <w:r w:rsidRPr="009E7381">
        <w:rPr>
          <w:rFonts w:ascii="Times New Roman" w:hAnsi="Times New Roman" w:cs="Times New Roman"/>
          <w:color w:val="000000" w:themeColor="text1"/>
          <w:sz w:val="24"/>
          <w:szCs w:val="24"/>
          <w:lang w:val="en-GB"/>
        </w:rPr>
        <w:t>, 2013). Hilton Plc</w:t>
      </w:r>
      <w:r>
        <w:rPr>
          <w:rFonts w:ascii="Times New Roman" w:hAnsi="Times New Roman" w:cs="Times New Roman"/>
          <w:color w:val="000000" w:themeColor="text1"/>
          <w:sz w:val="24"/>
          <w:szCs w:val="24"/>
          <w:lang w:val="en-GB"/>
        </w:rPr>
        <w:t>.</w:t>
      </w:r>
      <w:r w:rsidRPr="009E7381">
        <w:rPr>
          <w:rFonts w:ascii="Times New Roman" w:hAnsi="Times New Roman" w:cs="Times New Roman"/>
          <w:color w:val="000000" w:themeColor="text1"/>
          <w:sz w:val="24"/>
          <w:szCs w:val="24"/>
          <w:lang w:val="en-GB"/>
        </w:rPr>
        <w:t xml:space="preserve"> and Hyatt are two potential threats to the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Hotel. </w:t>
      </w:r>
      <w:r>
        <w:rPr>
          <w:rFonts w:ascii="Times New Roman" w:hAnsi="Times New Roman" w:cs="Times New Roman"/>
          <w:color w:val="000000" w:themeColor="text1"/>
          <w:sz w:val="24"/>
          <w:szCs w:val="24"/>
          <w:lang w:val="en-GB"/>
        </w:rPr>
        <w:t>On the other hand,</w:t>
      </w:r>
      <w:r w:rsidRPr="009E7381">
        <w:rPr>
          <w:rFonts w:ascii="Times New Roman" w:hAnsi="Times New Roman" w:cs="Times New Roman"/>
          <w:color w:val="000000" w:themeColor="text1"/>
          <w:sz w:val="24"/>
          <w:szCs w:val="24"/>
          <w:lang w:val="en-GB"/>
        </w:rPr>
        <w:t xml:space="preserve"> the increased cost of </w:t>
      </w:r>
      <w:r w:rsidRPr="009E7381">
        <w:rPr>
          <w:rFonts w:ascii="Times New Roman" w:hAnsi="Times New Roman" w:cs="Times New Roman"/>
          <w:i/>
          <w:color w:val="000000" w:themeColor="text1"/>
          <w:sz w:val="24"/>
          <w:szCs w:val="24"/>
          <w:lang w:val="en-GB"/>
        </w:rPr>
        <w:t>Holiday Inn’s</w:t>
      </w:r>
      <w:r w:rsidRPr="009E7381">
        <w:rPr>
          <w:rFonts w:ascii="Times New Roman" w:hAnsi="Times New Roman" w:cs="Times New Roman"/>
          <w:color w:val="000000" w:themeColor="text1"/>
          <w:sz w:val="24"/>
          <w:szCs w:val="24"/>
          <w:lang w:val="en-GB"/>
        </w:rPr>
        <w:t xml:space="preserve"> company operation also increases the room rates. As a result, other all-in-one holiday package providers companies like Ramada Inn and Carlson Hotels impact negatively.  </w:t>
      </w:r>
    </w:p>
    <w:p w14:paraId="2D269D10"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To analyse the Marketing Mix, the 7Ps must be evaluated to make comparisons between two hotel brands.</w:t>
      </w:r>
      <w:r w:rsidRPr="009E7381">
        <w:rPr>
          <w:rFonts w:ascii="Times New Roman" w:hAnsi="Times New Roman" w:cs="Times New Roman"/>
          <w:i/>
          <w:color w:val="000000" w:themeColor="text1"/>
          <w:sz w:val="24"/>
          <w:szCs w:val="24"/>
          <w:lang w:val="en-GB"/>
        </w:rPr>
        <w:t xml:space="preserve"> Product:</w:t>
      </w:r>
      <w:r w:rsidRPr="009E7381">
        <w:rPr>
          <w:rFonts w:ascii="Times New Roman" w:hAnsi="Times New Roman" w:cs="Times New Roman"/>
          <w:color w:val="000000" w:themeColor="text1"/>
          <w:sz w:val="24"/>
          <w:szCs w:val="24"/>
          <w:lang w:val="en-GB"/>
        </w:rPr>
        <w:t xml:space="preserve"> The product is the main component of a company on which the whole marketing plan depends (Smith </w:t>
      </w:r>
      <w:r w:rsidRPr="009E7381">
        <w:rPr>
          <w:rFonts w:ascii="Times New Roman" w:hAnsi="Times New Roman" w:cs="Times New Roman"/>
          <w:i/>
          <w:color w:val="000000" w:themeColor="text1"/>
          <w:sz w:val="24"/>
          <w:szCs w:val="24"/>
          <w:lang w:val="en-GB"/>
        </w:rPr>
        <w:t>et al.</w:t>
      </w:r>
      <w:r w:rsidRPr="009E7381">
        <w:rPr>
          <w:rFonts w:ascii="Times New Roman" w:hAnsi="Times New Roman" w:cs="Times New Roman"/>
          <w:color w:val="000000" w:themeColor="text1"/>
          <w:sz w:val="24"/>
          <w:szCs w:val="24"/>
          <w:lang w:val="en-GB"/>
        </w:rPr>
        <w:t xml:space="preserve">, 2020). In the hotel business, the product is considered as a service. The provided service is the same for the two hotels but the main difference is the way they provide their service.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provide their service for all kind of customers.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provides services for the executive class. </w:t>
      </w:r>
      <w:r w:rsidRPr="009E7381">
        <w:rPr>
          <w:rFonts w:ascii="Times New Roman" w:hAnsi="Times New Roman" w:cs="Times New Roman"/>
          <w:i/>
          <w:color w:val="000000" w:themeColor="text1"/>
          <w:sz w:val="24"/>
          <w:szCs w:val="24"/>
          <w:lang w:val="en-GB"/>
        </w:rPr>
        <w:t xml:space="preserve">Promotion: </w:t>
      </w:r>
      <w:r w:rsidRPr="009E7381">
        <w:rPr>
          <w:rFonts w:ascii="Times New Roman" w:hAnsi="Times New Roman" w:cs="Times New Roman"/>
          <w:color w:val="000000" w:themeColor="text1"/>
          <w:sz w:val="24"/>
          <w:szCs w:val="24"/>
          <w:lang w:val="en-GB"/>
        </w:rPr>
        <w:t xml:space="preserve">Promotion is the advertising strategy.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promotes its brand through ads in newspapers and TV.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mostly advertises its facilities via online social media platforms and through reputed travel companies. </w:t>
      </w:r>
      <w:r w:rsidRPr="009E7381">
        <w:rPr>
          <w:rFonts w:ascii="Times New Roman" w:hAnsi="Times New Roman" w:cs="Times New Roman"/>
          <w:i/>
          <w:color w:val="000000" w:themeColor="text1"/>
          <w:sz w:val="24"/>
          <w:szCs w:val="24"/>
          <w:lang w:val="en-GB"/>
        </w:rPr>
        <w:t>Price:</w:t>
      </w:r>
      <w:r w:rsidRPr="009E7381">
        <w:rPr>
          <w:rFonts w:ascii="Times New Roman" w:hAnsi="Times New Roman" w:cs="Times New Roman"/>
          <w:color w:val="000000" w:themeColor="text1"/>
          <w:sz w:val="24"/>
          <w:szCs w:val="24"/>
          <w:lang w:val="en-GB"/>
        </w:rPr>
        <w:t xml:space="preserve"> The price is dependent on various factors.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follows premium pricing and </w:t>
      </w:r>
      <w:r w:rsidRPr="009E7381">
        <w:rPr>
          <w:rFonts w:ascii="Times New Roman" w:hAnsi="Times New Roman" w:cs="Times New Roman"/>
          <w:i/>
          <w:color w:val="000000" w:themeColor="text1"/>
          <w:sz w:val="24"/>
          <w:szCs w:val="24"/>
          <w:lang w:val="en-GB"/>
        </w:rPr>
        <w:t xml:space="preserve">Holiday Inn </w:t>
      </w:r>
      <w:r w:rsidRPr="009E7381">
        <w:rPr>
          <w:rFonts w:ascii="Times New Roman" w:hAnsi="Times New Roman" w:cs="Times New Roman"/>
          <w:color w:val="000000" w:themeColor="text1"/>
          <w:sz w:val="24"/>
          <w:szCs w:val="24"/>
          <w:lang w:val="en-GB"/>
        </w:rPr>
        <w:lastRenderedPageBreak/>
        <w:t xml:space="preserve">focuses on customized pricing according to the facility needs of customers. </w:t>
      </w:r>
      <w:r w:rsidRPr="009E7381">
        <w:rPr>
          <w:rFonts w:ascii="Times New Roman" w:hAnsi="Times New Roman" w:cs="Times New Roman"/>
          <w:i/>
          <w:color w:val="000000" w:themeColor="text1"/>
          <w:sz w:val="24"/>
          <w:szCs w:val="24"/>
          <w:lang w:val="en-GB"/>
        </w:rPr>
        <w:t>Place:</w:t>
      </w:r>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and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both have branches all over the world but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has hotels in more than 1100 places which is far more than </w:t>
      </w:r>
      <w:r w:rsidRPr="009E7381">
        <w:rPr>
          <w:rFonts w:ascii="Times New Roman" w:hAnsi="Times New Roman" w:cs="Times New Roman"/>
          <w:i/>
          <w:color w:val="000000" w:themeColor="text1"/>
          <w:sz w:val="24"/>
          <w:szCs w:val="24"/>
          <w:lang w:val="en-GB"/>
        </w:rPr>
        <w:t xml:space="preserve">Six Senses </w:t>
      </w:r>
      <w:r w:rsidRPr="009E7381">
        <w:rPr>
          <w:rFonts w:ascii="Times New Roman" w:hAnsi="Times New Roman" w:cs="Times New Roman"/>
          <w:color w:val="000000" w:themeColor="text1"/>
          <w:sz w:val="24"/>
          <w:szCs w:val="24"/>
          <w:lang w:val="en-GB"/>
        </w:rPr>
        <w:t>(</w:t>
      </w:r>
      <w:hyperlink r:id="rId7">
        <w:r w:rsidRPr="009E7381">
          <w:rPr>
            <w:rFonts w:ascii="Times New Roman" w:hAnsi="Times New Roman" w:cs="Times New Roman"/>
            <w:color w:val="000000" w:themeColor="text1"/>
            <w:sz w:val="24"/>
            <w:szCs w:val="24"/>
            <w:lang w:val="en-GB"/>
          </w:rPr>
          <w:t>Studynotesexpert.com, 2023</w:t>
        </w:r>
      </w:hyperlink>
      <w:r w:rsidRPr="009E7381">
        <w:rPr>
          <w:rFonts w:ascii="Times New Roman" w:hAnsi="Times New Roman" w:cs="Times New Roman"/>
          <w:color w:val="000000" w:themeColor="text1"/>
          <w:sz w:val="24"/>
          <w:szCs w:val="24"/>
          <w:lang w:val="en-GB"/>
        </w:rPr>
        <w:t xml:space="preserve">). Both the hotels have online room booking facilities from official websites. </w:t>
      </w:r>
      <w:r w:rsidRPr="009E7381">
        <w:rPr>
          <w:rFonts w:ascii="Times New Roman" w:hAnsi="Times New Roman" w:cs="Times New Roman"/>
          <w:i/>
          <w:color w:val="000000" w:themeColor="text1"/>
          <w:sz w:val="24"/>
          <w:szCs w:val="24"/>
          <w:lang w:val="en-GB"/>
        </w:rPr>
        <w:t>People:</w:t>
      </w:r>
      <w:r w:rsidRPr="009E7381">
        <w:rPr>
          <w:rFonts w:ascii="Times New Roman" w:hAnsi="Times New Roman" w:cs="Times New Roman"/>
          <w:color w:val="000000" w:themeColor="text1"/>
          <w:sz w:val="24"/>
          <w:szCs w:val="24"/>
          <w:lang w:val="en-GB"/>
        </w:rPr>
        <w:t xml:space="preserve"> The key people for both hotels are the stakeholders and customers. Hotel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focuses on luxury maintenance to attract customers and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provides its employees with training on hospitality and customer satisfaction. </w:t>
      </w:r>
      <w:r w:rsidRPr="009E7381">
        <w:rPr>
          <w:rFonts w:ascii="Times New Roman" w:hAnsi="Times New Roman" w:cs="Times New Roman"/>
          <w:i/>
          <w:color w:val="000000" w:themeColor="text1"/>
          <w:sz w:val="24"/>
          <w:szCs w:val="24"/>
          <w:lang w:val="en-GB"/>
        </w:rPr>
        <w:t>Process:</w:t>
      </w:r>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engages the OTG platforms, YouTube ads, and commercial advertisements to attract customers whereas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advertises by showing pictures of luxury rooms, and comforts through short videos. </w:t>
      </w:r>
      <w:r w:rsidRPr="009E7381">
        <w:rPr>
          <w:rFonts w:ascii="Times New Roman" w:hAnsi="Times New Roman" w:cs="Times New Roman"/>
          <w:i/>
          <w:color w:val="000000" w:themeColor="text1"/>
          <w:sz w:val="24"/>
          <w:szCs w:val="24"/>
          <w:lang w:val="en-GB"/>
        </w:rPr>
        <w:t>Physical Evidence</w:t>
      </w:r>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provokes people through short and delicate video clips of their luxury rooms and services (</w:t>
      </w:r>
      <w:hyperlink r:id="rId8">
        <w:r w:rsidRPr="009E7381">
          <w:rPr>
            <w:rFonts w:ascii="Times New Roman" w:hAnsi="Times New Roman" w:cs="Times New Roman"/>
            <w:color w:val="000000" w:themeColor="text1"/>
            <w:sz w:val="24"/>
            <w:szCs w:val="24"/>
            <w:lang w:val="en-GB"/>
          </w:rPr>
          <w:t>Linkedin.com, 2023</w:t>
        </w:r>
      </w:hyperlink>
      <w:r w:rsidRPr="009E7381">
        <w:rPr>
          <w:rFonts w:ascii="Times New Roman" w:hAnsi="Times New Roman" w:cs="Times New Roman"/>
          <w:color w:val="000000" w:themeColor="text1"/>
          <w:sz w:val="24"/>
          <w:szCs w:val="24"/>
          <w:lang w:val="en-GB"/>
        </w:rPr>
        <w:t xml:space="preserve">). Videos of rooms, small talks about employee satisfaction, and greeting gestures are the key influencing factors of Hotel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mostly trigger people to come to visit their official websites and customer feedback.</w:t>
      </w:r>
    </w:p>
    <w:p w14:paraId="3D64486D"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i/>
          <w:color w:val="000000" w:themeColor="text1"/>
          <w:sz w:val="24"/>
          <w:szCs w:val="24"/>
          <w:lang w:val="en-GB"/>
        </w:rPr>
        <w:t>Segmentation:</w:t>
      </w:r>
      <w:r w:rsidRPr="009E7381">
        <w:rPr>
          <w:rFonts w:ascii="Times New Roman" w:hAnsi="Times New Roman" w:cs="Times New Roman"/>
          <w:color w:val="000000" w:themeColor="text1"/>
          <w:sz w:val="24"/>
          <w:szCs w:val="24"/>
          <w:lang w:val="en-GB"/>
        </w:rPr>
        <w:t xml:space="preserve"> Segmentation is the process of finding the nature of the customer base.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has mostly family-oriented and both economic &amp; upper-middle class people as their potential customers while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created their customer base of only rich and upper-class executive people (Swotandpestleanalysis.com, 2023). </w:t>
      </w:r>
      <w:r w:rsidRPr="009E7381">
        <w:rPr>
          <w:rFonts w:ascii="Times New Roman" w:hAnsi="Times New Roman" w:cs="Times New Roman"/>
          <w:i/>
          <w:color w:val="000000" w:themeColor="text1"/>
          <w:sz w:val="24"/>
          <w:szCs w:val="24"/>
          <w:lang w:val="en-GB"/>
        </w:rPr>
        <w:t>Targeting:</w:t>
      </w:r>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i/>
          <w:color w:val="000000" w:themeColor="text1"/>
          <w:sz w:val="24"/>
          <w:szCs w:val="24"/>
          <w:lang w:val="en-GB"/>
        </w:rPr>
        <w:t>Holiday Inn</w:t>
      </w:r>
      <w:r w:rsidRPr="009E7381">
        <w:rPr>
          <w:rFonts w:ascii="Times New Roman" w:hAnsi="Times New Roman" w:cs="Times New Roman"/>
          <w:color w:val="000000" w:themeColor="text1"/>
          <w:sz w:val="24"/>
          <w:szCs w:val="24"/>
          <w:lang w:val="en-GB"/>
        </w:rPr>
        <w:t xml:space="preserve"> set its target to provide all kinds of customised facilities to its customers whereas </w:t>
      </w:r>
      <w:r w:rsidRPr="009E7381">
        <w:rPr>
          <w:rFonts w:ascii="Times New Roman" w:hAnsi="Times New Roman" w:cs="Times New Roman"/>
          <w:i/>
          <w:color w:val="000000" w:themeColor="text1"/>
          <w:sz w:val="24"/>
          <w:szCs w:val="24"/>
          <w:lang w:val="en-GB"/>
        </w:rPr>
        <w:t xml:space="preserve">Six Senses </w:t>
      </w:r>
      <w:r w:rsidRPr="009E7381">
        <w:rPr>
          <w:rFonts w:ascii="Times New Roman" w:hAnsi="Times New Roman" w:cs="Times New Roman"/>
          <w:color w:val="000000" w:themeColor="text1"/>
          <w:sz w:val="24"/>
          <w:szCs w:val="24"/>
          <w:lang w:val="en-GB"/>
        </w:rPr>
        <w:t xml:space="preserve">set its target to provide luxury facilities like a personal swimming pool, Spa, own movie theatre and many others. </w:t>
      </w:r>
      <w:r w:rsidRPr="009E7381">
        <w:rPr>
          <w:rFonts w:ascii="Times New Roman" w:hAnsi="Times New Roman" w:cs="Times New Roman"/>
          <w:i/>
          <w:color w:val="000000" w:themeColor="text1"/>
          <w:sz w:val="24"/>
          <w:szCs w:val="24"/>
          <w:lang w:val="en-GB"/>
        </w:rPr>
        <w:t>Positioning: Holiday Inn</w:t>
      </w:r>
      <w:r w:rsidRPr="009E7381">
        <w:rPr>
          <w:rFonts w:ascii="Times New Roman" w:hAnsi="Times New Roman" w:cs="Times New Roman"/>
          <w:color w:val="000000" w:themeColor="text1"/>
          <w:sz w:val="24"/>
          <w:szCs w:val="24"/>
          <w:lang w:val="en-GB"/>
        </w:rPr>
        <w:t xml:space="preserve"> falls under the category of moderate to high-quality facilities at low prices and </w:t>
      </w:r>
      <w:r w:rsidRPr="009E7381">
        <w:rPr>
          <w:rFonts w:ascii="Times New Roman" w:hAnsi="Times New Roman" w:cs="Times New Roman"/>
          <w:i/>
          <w:color w:val="000000" w:themeColor="text1"/>
          <w:sz w:val="24"/>
          <w:szCs w:val="24"/>
          <w:lang w:val="en-GB"/>
        </w:rPr>
        <w:t>Six Senses</w:t>
      </w:r>
      <w:r w:rsidRPr="009E7381">
        <w:rPr>
          <w:rFonts w:ascii="Times New Roman" w:hAnsi="Times New Roman" w:cs="Times New Roman"/>
          <w:color w:val="000000" w:themeColor="text1"/>
          <w:sz w:val="24"/>
          <w:szCs w:val="24"/>
          <w:lang w:val="en-GB"/>
        </w:rPr>
        <w:t xml:space="preserve"> focuses on providing high-quality premium facilities at high pricing (Jobber and Ellis-Chadwick, 2020).     </w:t>
      </w:r>
    </w:p>
    <w:p w14:paraId="4B3B60BA" w14:textId="77777777" w:rsidR="0031362F" w:rsidRPr="009E7381" w:rsidRDefault="0031362F" w:rsidP="0031362F">
      <w:pPr>
        <w:pStyle w:val="Normal1"/>
        <w:spacing w:before="40" w:line="360" w:lineRule="auto"/>
        <w:jc w:val="center"/>
        <w:rPr>
          <w:rFonts w:ascii="Times New Roman" w:hAnsi="Times New Roman" w:cs="Times New Roman"/>
          <w:color w:val="000000" w:themeColor="text1"/>
          <w:sz w:val="24"/>
          <w:szCs w:val="24"/>
          <w:lang w:val="en-GB"/>
        </w:rPr>
      </w:pPr>
      <w:r w:rsidRPr="009E7381">
        <w:rPr>
          <w:rFonts w:ascii="Times New Roman" w:hAnsi="Times New Roman" w:cs="Times New Roman"/>
          <w:noProof/>
          <w:color w:val="000000" w:themeColor="text1"/>
          <w:sz w:val="24"/>
          <w:szCs w:val="24"/>
          <w:lang w:val="en-GB" w:eastAsia="en-IN"/>
        </w:rPr>
        <w:lastRenderedPageBreak/>
        <w:drawing>
          <wp:inline distT="114300" distB="114300" distL="114300" distR="114300" wp14:anchorId="7A5B65E7" wp14:editId="1F615378">
            <wp:extent cx="3833813" cy="3259487"/>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9"/>
                    <a:stretch>
                      <a:fillRect/>
                    </a:stretch>
                  </pic:blipFill>
                  <pic:spPr>
                    <a:xfrm>
                      <a:off x="0" y="0"/>
                      <a:ext cx="3833813" cy="3259487"/>
                    </a:xfrm>
                    <a:prstGeom prst="rect">
                      <a:avLst/>
                    </a:prstGeom>
                    <a:ln w="25400">
                      <a:solidFill>
                        <a:srgbClr val="000000"/>
                      </a:solidFill>
                      <a:prstDash val="solid"/>
                    </a:ln>
                  </pic:spPr>
                </pic:pic>
              </a:graphicData>
            </a:graphic>
          </wp:inline>
        </w:drawing>
      </w:r>
    </w:p>
    <w:p w14:paraId="3FFAA553" w14:textId="77777777" w:rsidR="0031362F" w:rsidRPr="009E7381" w:rsidRDefault="0031362F" w:rsidP="0031362F">
      <w:pPr>
        <w:pStyle w:val="Normal1"/>
        <w:spacing w:before="40" w:line="360" w:lineRule="auto"/>
        <w:jc w:val="center"/>
        <w:rPr>
          <w:rFonts w:ascii="Times New Roman" w:hAnsi="Times New Roman" w:cs="Times New Roman"/>
          <w:b/>
          <w:color w:val="000000" w:themeColor="text1"/>
          <w:sz w:val="24"/>
          <w:szCs w:val="24"/>
          <w:lang w:val="en-GB"/>
        </w:rPr>
      </w:pPr>
      <w:r w:rsidRPr="009E7381">
        <w:rPr>
          <w:rFonts w:ascii="Times New Roman" w:hAnsi="Times New Roman" w:cs="Times New Roman"/>
          <w:b/>
          <w:color w:val="000000" w:themeColor="text1"/>
          <w:sz w:val="24"/>
          <w:szCs w:val="24"/>
          <w:lang w:val="en-GB"/>
        </w:rPr>
        <w:t>Figure 1: Positioning Mapping</w:t>
      </w:r>
    </w:p>
    <w:p w14:paraId="0DA52E42" w14:textId="77777777" w:rsidR="0031362F" w:rsidRPr="009E7381" w:rsidRDefault="0031362F" w:rsidP="0031362F">
      <w:pPr>
        <w:pStyle w:val="Normal1"/>
        <w:spacing w:before="40" w:line="360" w:lineRule="auto"/>
        <w:jc w:val="center"/>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(Source: Developed by the Learner)</w:t>
      </w:r>
    </w:p>
    <w:p w14:paraId="14EC49EF" w14:textId="77777777" w:rsidR="0031362F" w:rsidRPr="009E7381" w:rsidRDefault="0031362F" w:rsidP="0031362F">
      <w:pPr>
        <w:pStyle w:val="Heading1"/>
        <w:rPr>
          <w:lang w:val="en-GB"/>
        </w:rPr>
      </w:pPr>
      <w:bookmarkStart w:id="3" w:name="_Toc134549400"/>
      <w:r w:rsidRPr="009E7381">
        <w:rPr>
          <w:lang w:val="en-GB"/>
        </w:rPr>
        <w:t>Conclusion</w:t>
      </w:r>
      <w:bookmarkEnd w:id="3"/>
      <w:r w:rsidRPr="009E7381">
        <w:rPr>
          <w:lang w:val="en-GB"/>
        </w:rPr>
        <w:t xml:space="preserve"> </w:t>
      </w:r>
    </w:p>
    <w:p w14:paraId="47DD12E4"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The above discussion is based on the comparison between two international hotel brands. In this context, the conclusion has been made on the differences depending on a PESTLE analysis followed by a SWOT analysis. The segmentation, targeting and position mapping help to provide a clear idea of the marketing strategy difference and an overall difference between Hotel</w:t>
      </w:r>
      <w:r w:rsidRPr="009E7381">
        <w:rPr>
          <w:rFonts w:ascii="Times New Roman" w:hAnsi="Times New Roman" w:cs="Times New Roman"/>
          <w:i/>
          <w:color w:val="000000" w:themeColor="text1"/>
          <w:sz w:val="24"/>
          <w:szCs w:val="24"/>
          <w:lang w:val="en-GB"/>
        </w:rPr>
        <w:t xml:space="preserve"> Six Senses</w:t>
      </w:r>
      <w:r w:rsidRPr="009E7381">
        <w:rPr>
          <w:rFonts w:ascii="Times New Roman" w:hAnsi="Times New Roman" w:cs="Times New Roman"/>
          <w:color w:val="000000" w:themeColor="text1"/>
          <w:sz w:val="24"/>
          <w:szCs w:val="24"/>
          <w:lang w:val="en-GB"/>
        </w:rPr>
        <w:t xml:space="preserve"> and Holiday Inn. The 7Ps of Marketing Mix have also been analysed to provide a basic understanding of key differences as well as similarities. From this essay, it has been concluded that both hotel companies are somewhat following the same strategy but there is some key difference that makes these two companies famous in a different way.</w:t>
      </w:r>
    </w:p>
    <w:p w14:paraId="072A9018"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06E6A557"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5961AC0F"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131290CC"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4A499150"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0358948A"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784729E0"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5D1E7BF8"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7586D433"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50879313"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7C222521"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44F74C0A"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5E2CE895"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7BE38ADF"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635378AF"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1449AC2A"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695E91E2"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6C0F8801"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2AE186B3"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28F95014" w14:textId="77777777" w:rsidR="0031362F" w:rsidRDefault="0031362F" w:rsidP="0031362F">
      <w:pP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br w:type="page"/>
      </w:r>
    </w:p>
    <w:p w14:paraId="7F81DAF1" w14:textId="77777777" w:rsidR="0031362F" w:rsidRPr="009E7381" w:rsidRDefault="0031362F" w:rsidP="0031362F">
      <w:pPr>
        <w:pStyle w:val="Heading1"/>
        <w:rPr>
          <w:lang w:val="en-GB"/>
        </w:rPr>
      </w:pPr>
      <w:bookmarkStart w:id="4" w:name="_Toc134549401"/>
      <w:r w:rsidRPr="009E7381">
        <w:rPr>
          <w:lang w:val="en-GB"/>
        </w:rPr>
        <w:lastRenderedPageBreak/>
        <w:t>References</w:t>
      </w:r>
      <w:bookmarkEnd w:id="4"/>
    </w:p>
    <w:p w14:paraId="33B93AED" w14:textId="77777777" w:rsidR="0031362F" w:rsidRPr="009E7381" w:rsidRDefault="0031362F" w:rsidP="0031362F">
      <w:pPr>
        <w:pStyle w:val="Normal1"/>
        <w:spacing w:before="40" w:line="360" w:lineRule="auto"/>
        <w:jc w:val="both"/>
        <w:rPr>
          <w:rFonts w:ascii="Times New Roman" w:hAnsi="Times New Roman" w:cs="Times New Roman"/>
          <w:b/>
          <w:color w:val="000000" w:themeColor="text1"/>
          <w:sz w:val="24"/>
          <w:szCs w:val="24"/>
          <w:lang w:val="en-GB"/>
        </w:rPr>
      </w:pPr>
      <w:r w:rsidRPr="009E7381">
        <w:rPr>
          <w:rFonts w:ascii="Times New Roman" w:hAnsi="Times New Roman" w:cs="Times New Roman"/>
          <w:b/>
          <w:color w:val="000000" w:themeColor="text1"/>
          <w:sz w:val="24"/>
          <w:szCs w:val="24"/>
          <w:lang w:val="en-GB"/>
        </w:rPr>
        <w:t>Websites</w:t>
      </w:r>
    </w:p>
    <w:p w14:paraId="641654D0"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Howandwhat.net, 2023, Available at: </w:t>
      </w:r>
      <w:hyperlink r:id="rId10">
        <w:r w:rsidRPr="009E7381">
          <w:rPr>
            <w:rFonts w:ascii="Times New Roman" w:hAnsi="Times New Roman" w:cs="Times New Roman"/>
            <w:color w:val="000000" w:themeColor="text1"/>
            <w:sz w:val="24"/>
            <w:szCs w:val="24"/>
            <w:u w:val="single"/>
            <w:lang w:val="en-GB"/>
          </w:rPr>
          <w:t>https://www.howandwhat.net/pestel-analysis-uk/</w:t>
        </w:r>
      </w:hyperlink>
      <w:r w:rsidRPr="009E7381">
        <w:rPr>
          <w:rFonts w:ascii="Times New Roman" w:hAnsi="Times New Roman" w:cs="Times New Roman"/>
          <w:color w:val="000000" w:themeColor="text1"/>
          <w:sz w:val="24"/>
          <w:szCs w:val="24"/>
          <w:lang w:val="en-GB"/>
        </w:rPr>
        <w:t xml:space="preserve"> (Accessed on 9th May 2023)</w:t>
      </w:r>
    </w:p>
    <w:p w14:paraId="47C08AAD"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Swotandpestleanalysis.com, 2023, Available at: </w:t>
      </w:r>
      <w:hyperlink r:id="rId11">
        <w:r w:rsidRPr="009E7381">
          <w:rPr>
            <w:rFonts w:ascii="Times New Roman" w:hAnsi="Times New Roman" w:cs="Times New Roman"/>
            <w:color w:val="000000" w:themeColor="text1"/>
            <w:sz w:val="24"/>
            <w:szCs w:val="24"/>
            <w:u w:val="single"/>
            <w:lang w:val="en-GB"/>
          </w:rPr>
          <w:t>https://swotandpestleanalysis.com/pestle-analysis-of-uk/</w:t>
        </w:r>
      </w:hyperlink>
      <w:r w:rsidRPr="009E7381">
        <w:rPr>
          <w:rFonts w:ascii="Times New Roman" w:hAnsi="Times New Roman" w:cs="Times New Roman"/>
          <w:color w:val="000000" w:themeColor="text1"/>
          <w:sz w:val="24"/>
          <w:szCs w:val="24"/>
          <w:lang w:val="en-GB"/>
        </w:rPr>
        <w:t xml:space="preserve"> (Accessed on 9th May 2023)</w:t>
      </w:r>
    </w:p>
    <w:p w14:paraId="4094E3E4" w14:textId="77777777" w:rsidR="0031362F" w:rsidRPr="009E7381" w:rsidRDefault="00655097" w:rsidP="0031362F">
      <w:pPr>
        <w:pStyle w:val="Normal1"/>
        <w:spacing w:before="40" w:line="360" w:lineRule="auto"/>
        <w:jc w:val="both"/>
        <w:rPr>
          <w:rFonts w:ascii="Times New Roman" w:hAnsi="Times New Roman" w:cs="Times New Roman"/>
          <w:color w:val="000000" w:themeColor="text1"/>
          <w:sz w:val="24"/>
          <w:szCs w:val="24"/>
          <w:lang w:val="en-GB"/>
        </w:rPr>
      </w:pPr>
      <w:hyperlink r:id="rId12">
        <w:r w:rsidR="0031362F" w:rsidRPr="009E7381">
          <w:rPr>
            <w:rFonts w:ascii="Times New Roman" w:hAnsi="Times New Roman" w:cs="Times New Roman"/>
            <w:color w:val="000000" w:themeColor="text1"/>
            <w:sz w:val="24"/>
            <w:szCs w:val="24"/>
            <w:lang w:val="en-GB"/>
          </w:rPr>
          <w:t xml:space="preserve">Linkedin.com, 2023, Available at: </w:t>
        </w:r>
      </w:hyperlink>
      <w:hyperlink r:id="rId13">
        <w:r w:rsidR="0031362F" w:rsidRPr="009E7381">
          <w:rPr>
            <w:rFonts w:ascii="Times New Roman" w:hAnsi="Times New Roman" w:cs="Times New Roman"/>
            <w:color w:val="000000" w:themeColor="text1"/>
            <w:sz w:val="24"/>
            <w:szCs w:val="24"/>
            <w:u w:val="single"/>
            <w:lang w:val="en-GB"/>
          </w:rPr>
          <w:t>https://www.linkedin.com/pulse/20140707190618-11173442-4-elements-of-a-swot-analsis</w:t>
        </w:r>
      </w:hyperlink>
      <w:r w:rsidR="0031362F" w:rsidRPr="009E7381">
        <w:rPr>
          <w:rFonts w:ascii="Times New Roman" w:hAnsi="Times New Roman" w:cs="Times New Roman"/>
          <w:color w:val="000000" w:themeColor="text1"/>
          <w:sz w:val="24"/>
          <w:szCs w:val="24"/>
          <w:lang w:val="en-GB"/>
        </w:rPr>
        <w:t xml:space="preserve"> (Accessed on 9th May 2023)</w:t>
      </w:r>
    </w:p>
    <w:p w14:paraId="2AF781E3" w14:textId="77777777" w:rsidR="0031362F" w:rsidRPr="009E7381" w:rsidRDefault="00655097" w:rsidP="0031362F">
      <w:pPr>
        <w:pStyle w:val="Normal1"/>
        <w:spacing w:before="40" w:line="360" w:lineRule="auto"/>
        <w:jc w:val="both"/>
        <w:rPr>
          <w:rFonts w:ascii="Times New Roman" w:hAnsi="Times New Roman" w:cs="Times New Roman"/>
          <w:color w:val="000000" w:themeColor="text1"/>
          <w:sz w:val="24"/>
          <w:szCs w:val="24"/>
          <w:lang w:val="en-GB"/>
        </w:rPr>
      </w:pPr>
      <w:hyperlink r:id="rId14">
        <w:r w:rsidR="0031362F" w:rsidRPr="009E7381">
          <w:rPr>
            <w:rFonts w:ascii="Times New Roman" w:hAnsi="Times New Roman" w:cs="Times New Roman"/>
            <w:color w:val="000000" w:themeColor="text1"/>
            <w:sz w:val="24"/>
            <w:szCs w:val="24"/>
            <w:lang w:val="en-GB"/>
          </w:rPr>
          <w:t>Holidayinn.com, 2023, Available at:</w:t>
        </w:r>
      </w:hyperlink>
      <w:hyperlink r:id="rId15">
        <w:r w:rsidR="0031362F" w:rsidRPr="009E7381">
          <w:rPr>
            <w:rFonts w:ascii="Times New Roman" w:hAnsi="Times New Roman" w:cs="Times New Roman"/>
            <w:color w:val="000000" w:themeColor="text1"/>
            <w:sz w:val="24"/>
            <w:szCs w:val="24"/>
            <w:u w:val="single"/>
            <w:lang w:val="en-GB"/>
          </w:rPr>
          <w:t xml:space="preserve"> https://www.holidayinn.com/hotels/gb/en/reservation</w:t>
        </w:r>
      </w:hyperlink>
      <w:r w:rsidR="0031362F" w:rsidRPr="009E7381">
        <w:rPr>
          <w:rFonts w:ascii="Times New Roman" w:hAnsi="Times New Roman" w:cs="Times New Roman"/>
          <w:color w:val="000000" w:themeColor="text1"/>
          <w:sz w:val="24"/>
          <w:szCs w:val="24"/>
          <w:lang w:val="en-GB"/>
        </w:rPr>
        <w:t xml:space="preserve"> (Accessed on 9th May 2023)</w:t>
      </w:r>
    </w:p>
    <w:p w14:paraId="743EB60E" w14:textId="77777777" w:rsidR="0031362F" w:rsidRPr="009E7381" w:rsidRDefault="00655097" w:rsidP="0031362F">
      <w:pPr>
        <w:pStyle w:val="Normal1"/>
        <w:spacing w:before="40" w:line="360" w:lineRule="auto"/>
        <w:jc w:val="both"/>
        <w:rPr>
          <w:rFonts w:ascii="Times New Roman" w:hAnsi="Times New Roman" w:cs="Times New Roman"/>
          <w:color w:val="000000" w:themeColor="text1"/>
          <w:sz w:val="24"/>
          <w:szCs w:val="24"/>
          <w:lang w:val="en-GB"/>
        </w:rPr>
      </w:pPr>
      <w:hyperlink r:id="rId16">
        <w:r w:rsidR="0031362F" w:rsidRPr="009E7381">
          <w:rPr>
            <w:rFonts w:ascii="Times New Roman" w:hAnsi="Times New Roman" w:cs="Times New Roman"/>
            <w:color w:val="000000" w:themeColor="text1"/>
            <w:sz w:val="24"/>
            <w:szCs w:val="24"/>
            <w:lang w:val="en-GB"/>
          </w:rPr>
          <w:t>Sixsenses.com, 2023, Available at:</w:t>
        </w:r>
      </w:hyperlink>
      <w:hyperlink r:id="rId17">
        <w:r w:rsidR="0031362F" w:rsidRPr="009E7381">
          <w:rPr>
            <w:rFonts w:ascii="Times New Roman" w:hAnsi="Times New Roman" w:cs="Times New Roman"/>
            <w:color w:val="000000" w:themeColor="text1"/>
            <w:sz w:val="24"/>
            <w:szCs w:val="24"/>
            <w:u w:val="single"/>
            <w:lang w:val="en-GB"/>
          </w:rPr>
          <w:t xml:space="preserve"> https://www.sixsenses.com/en</w:t>
        </w:r>
      </w:hyperlink>
      <w:r w:rsidR="0031362F" w:rsidRPr="009E7381">
        <w:rPr>
          <w:rFonts w:ascii="Times New Roman" w:hAnsi="Times New Roman" w:cs="Times New Roman"/>
          <w:color w:val="000000" w:themeColor="text1"/>
          <w:sz w:val="24"/>
          <w:szCs w:val="24"/>
          <w:lang w:val="en-GB"/>
        </w:rPr>
        <w:t xml:space="preserve"> (Accessed on 9th May 2023)</w:t>
      </w:r>
    </w:p>
    <w:p w14:paraId="24DB3A10" w14:textId="77777777" w:rsidR="0031362F" w:rsidRPr="009E7381" w:rsidRDefault="00655097" w:rsidP="0031362F">
      <w:pPr>
        <w:pStyle w:val="Normal1"/>
        <w:spacing w:before="40" w:line="360" w:lineRule="auto"/>
        <w:jc w:val="both"/>
        <w:rPr>
          <w:rFonts w:ascii="Times New Roman" w:hAnsi="Times New Roman" w:cs="Times New Roman"/>
          <w:color w:val="000000" w:themeColor="text1"/>
          <w:sz w:val="24"/>
          <w:szCs w:val="24"/>
          <w:lang w:val="en-GB"/>
        </w:rPr>
      </w:pPr>
      <w:hyperlink r:id="rId18">
        <w:r w:rsidR="0031362F" w:rsidRPr="009E7381">
          <w:rPr>
            <w:rFonts w:ascii="Times New Roman" w:hAnsi="Times New Roman" w:cs="Times New Roman"/>
            <w:color w:val="000000" w:themeColor="text1"/>
            <w:sz w:val="24"/>
            <w:szCs w:val="24"/>
            <w:lang w:val="en-GB"/>
          </w:rPr>
          <w:t xml:space="preserve">Studynotesexpert.com, 2023, Available at: </w:t>
        </w:r>
      </w:hyperlink>
      <w:hyperlink r:id="rId19">
        <w:r w:rsidR="0031362F" w:rsidRPr="009E7381">
          <w:rPr>
            <w:rFonts w:ascii="Times New Roman" w:hAnsi="Times New Roman" w:cs="Times New Roman"/>
            <w:color w:val="000000" w:themeColor="text1"/>
            <w:sz w:val="24"/>
            <w:szCs w:val="24"/>
            <w:u w:val="single"/>
            <w:lang w:val="en-GB"/>
          </w:rPr>
          <w:t>https://studynotesexpert.com/swot-analysis-components-uses-importance/</w:t>
        </w:r>
      </w:hyperlink>
      <w:r w:rsidR="0031362F" w:rsidRPr="009E7381">
        <w:rPr>
          <w:rFonts w:ascii="Times New Roman" w:hAnsi="Times New Roman" w:cs="Times New Roman"/>
          <w:color w:val="000000" w:themeColor="text1"/>
          <w:sz w:val="24"/>
          <w:szCs w:val="24"/>
          <w:lang w:val="en-GB"/>
        </w:rPr>
        <w:t xml:space="preserve"> (Accessed on 9th May 2023)</w:t>
      </w:r>
    </w:p>
    <w:p w14:paraId="094F3EC6" w14:textId="77777777" w:rsidR="0031362F" w:rsidRPr="009E7381" w:rsidRDefault="00655097" w:rsidP="0031362F">
      <w:pPr>
        <w:pStyle w:val="Normal1"/>
        <w:spacing w:before="40" w:line="360" w:lineRule="auto"/>
        <w:jc w:val="both"/>
        <w:rPr>
          <w:rFonts w:ascii="Times New Roman" w:hAnsi="Times New Roman" w:cs="Times New Roman"/>
          <w:color w:val="000000" w:themeColor="text1"/>
          <w:sz w:val="24"/>
          <w:szCs w:val="24"/>
          <w:lang w:val="en-GB"/>
        </w:rPr>
      </w:pPr>
      <w:hyperlink r:id="rId20">
        <w:r w:rsidR="0031362F" w:rsidRPr="009E7381">
          <w:rPr>
            <w:rFonts w:ascii="Times New Roman" w:hAnsi="Times New Roman" w:cs="Times New Roman"/>
            <w:color w:val="000000" w:themeColor="text1"/>
            <w:sz w:val="24"/>
            <w:szCs w:val="24"/>
            <w:lang w:val="en-GB"/>
          </w:rPr>
          <w:t xml:space="preserve">Techtarget.com, 2023, Available at: </w:t>
        </w:r>
      </w:hyperlink>
      <w:hyperlink r:id="rId21">
        <w:r w:rsidR="0031362F" w:rsidRPr="009E7381">
          <w:rPr>
            <w:rFonts w:ascii="Times New Roman" w:hAnsi="Times New Roman" w:cs="Times New Roman"/>
            <w:color w:val="000000" w:themeColor="text1"/>
            <w:sz w:val="24"/>
            <w:szCs w:val="24"/>
            <w:u w:val="single"/>
            <w:lang w:val="en-GB"/>
          </w:rPr>
          <w:t>https://www.techtarget.com/searchcio/definition/SWOT-analysis-strengths-weaknesses-opportunities-and-threats-analysis</w:t>
        </w:r>
      </w:hyperlink>
      <w:r w:rsidR="0031362F" w:rsidRPr="009E7381">
        <w:rPr>
          <w:rFonts w:ascii="Times New Roman" w:hAnsi="Times New Roman" w:cs="Times New Roman"/>
          <w:color w:val="000000" w:themeColor="text1"/>
          <w:sz w:val="24"/>
          <w:szCs w:val="24"/>
          <w:lang w:val="en-GB"/>
        </w:rPr>
        <w:t xml:space="preserve"> (Accessed on 9th May 2023)</w:t>
      </w:r>
    </w:p>
    <w:p w14:paraId="4027E5EE" w14:textId="77777777" w:rsidR="0031362F" w:rsidRPr="009E7381" w:rsidRDefault="0031362F" w:rsidP="0031362F">
      <w:pPr>
        <w:pStyle w:val="Normal1"/>
        <w:spacing w:before="40" w:line="360" w:lineRule="auto"/>
        <w:jc w:val="both"/>
        <w:rPr>
          <w:rFonts w:ascii="Times New Roman" w:hAnsi="Times New Roman" w:cs="Times New Roman"/>
          <w:b/>
          <w:color w:val="000000" w:themeColor="text1"/>
          <w:sz w:val="24"/>
          <w:szCs w:val="24"/>
          <w:lang w:val="en-GB"/>
        </w:rPr>
      </w:pPr>
      <w:r w:rsidRPr="009E7381">
        <w:rPr>
          <w:rFonts w:ascii="Times New Roman" w:hAnsi="Times New Roman" w:cs="Times New Roman"/>
          <w:b/>
          <w:color w:val="000000" w:themeColor="text1"/>
          <w:sz w:val="24"/>
          <w:szCs w:val="24"/>
          <w:lang w:val="en-GB"/>
        </w:rPr>
        <w:t>Journals</w:t>
      </w:r>
    </w:p>
    <w:p w14:paraId="55ACB78C"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highlight w:val="white"/>
          <w:lang w:val="en-GB"/>
        </w:rPr>
      </w:pPr>
      <w:proofErr w:type="spellStart"/>
      <w:r w:rsidRPr="009E7381">
        <w:rPr>
          <w:rFonts w:ascii="Times New Roman" w:hAnsi="Times New Roman" w:cs="Times New Roman"/>
          <w:color w:val="000000" w:themeColor="text1"/>
          <w:sz w:val="24"/>
          <w:szCs w:val="24"/>
          <w:highlight w:val="white"/>
          <w:lang w:val="en-GB"/>
        </w:rPr>
        <w:t>Guven</w:t>
      </w:r>
      <w:proofErr w:type="spellEnd"/>
      <w:r w:rsidRPr="009E7381">
        <w:rPr>
          <w:rFonts w:ascii="Times New Roman" w:hAnsi="Times New Roman" w:cs="Times New Roman"/>
          <w:color w:val="000000" w:themeColor="text1"/>
          <w:sz w:val="24"/>
          <w:szCs w:val="24"/>
          <w:highlight w:val="white"/>
          <w:lang w:val="en-GB"/>
        </w:rPr>
        <w:t xml:space="preserve">, H., 2020. Industry 4.0 and marketing 4.0: In the perspective of digitalization and E-Commerce. In </w:t>
      </w:r>
      <w:r w:rsidRPr="009E7381">
        <w:rPr>
          <w:rFonts w:ascii="Times New Roman" w:hAnsi="Times New Roman" w:cs="Times New Roman"/>
          <w:i/>
          <w:color w:val="000000" w:themeColor="text1"/>
          <w:sz w:val="24"/>
          <w:szCs w:val="24"/>
          <w:highlight w:val="white"/>
          <w:lang w:val="en-GB"/>
        </w:rPr>
        <w:t>Agile Business Leadership Methods for Industry 4.0</w:t>
      </w:r>
      <w:r w:rsidRPr="009E7381">
        <w:rPr>
          <w:rFonts w:ascii="Times New Roman" w:hAnsi="Times New Roman" w:cs="Times New Roman"/>
          <w:color w:val="000000" w:themeColor="text1"/>
          <w:sz w:val="24"/>
          <w:szCs w:val="24"/>
          <w:highlight w:val="white"/>
          <w:lang w:val="en-GB"/>
        </w:rPr>
        <w:t xml:space="preserve"> (pp. 25-46). Emerald Publishing Limited. </w:t>
      </w:r>
      <w:hyperlink r:id="rId22">
        <w:r w:rsidRPr="009E7381">
          <w:rPr>
            <w:rFonts w:ascii="Times New Roman" w:hAnsi="Times New Roman" w:cs="Times New Roman"/>
            <w:color w:val="000000" w:themeColor="text1"/>
            <w:sz w:val="24"/>
            <w:szCs w:val="24"/>
            <w:highlight w:val="white"/>
            <w:u w:val="single"/>
            <w:lang w:val="en-GB"/>
          </w:rPr>
          <w:t>https://www.emerald.com/insight/content/doi/10.1108/978-1-80043-380-920201003/full/html?utm_campaign=Emerald_Health_PPV_Dec22_RoN</w:t>
        </w:r>
      </w:hyperlink>
    </w:p>
    <w:p w14:paraId="5E0A58C3"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highlight w:val="white"/>
          <w:lang w:val="en-GB"/>
        </w:rPr>
      </w:pPr>
      <w:proofErr w:type="spellStart"/>
      <w:r w:rsidRPr="009E7381">
        <w:rPr>
          <w:rFonts w:ascii="Times New Roman" w:hAnsi="Times New Roman" w:cs="Times New Roman"/>
          <w:color w:val="000000" w:themeColor="text1"/>
          <w:sz w:val="24"/>
          <w:szCs w:val="24"/>
          <w:highlight w:val="white"/>
          <w:lang w:val="en-GB"/>
        </w:rPr>
        <w:t>Asdi</w:t>
      </w:r>
      <w:proofErr w:type="spellEnd"/>
      <w:r w:rsidRPr="009E7381">
        <w:rPr>
          <w:rFonts w:ascii="Times New Roman" w:hAnsi="Times New Roman" w:cs="Times New Roman"/>
          <w:color w:val="000000" w:themeColor="text1"/>
          <w:sz w:val="24"/>
          <w:szCs w:val="24"/>
          <w:highlight w:val="white"/>
          <w:lang w:val="en-GB"/>
        </w:rPr>
        <w:t xml:space="preserve">, A. and Putra, A.H.P.K., 2020. The effect of the marketing mix (4P) on buying decision: Empirical study on a brand of Samsung smartphone product. </w:t>
      </w:r>
      <w:r w:rsidRPr="009E7381">
        <w:rPr>
          <w:rFonts w:ascii="Times New Roman" w:hAnsi="Times New Roman" w:cs="Times New Roman"/>
          <w:i/>
          <w:color w:val="000000" w:themeColor="text1"/>
          <w:sz w:val="24"/>
          <w:szCs w:val="24"/>
          <w:highlight w:val="white"/>
          <w:lang w:val="en-GB"/>
        </w:rPr>
        <w:t>Point Of View Research Management</w:t>
      </w:r>
      <w:r w:rsidRPr="009E7381">
        <w:rPr>
          <w:rFonts w:ascii="Times New Roman" w:hAnsi="Times New Roman" w:cs="Times New Roman"/>
          <w:color w:val="000000" w:themeColor="text1"/>
          <w:sz w:val="24"/>
          <w:szCs w:val="24"/>
          <w:highlight w:val="white"/>
          <w:lang w:val="en-GB"/>
        </w:rPr>
        <w:t xml:space="preserve">, </w:t>
      </w:r>
      <w:r w:rsidRPr="009E7381">
        <w:rPr>
          <w:rFonts w:ascii="Times New Roman" w:hAnsi="Times New Roman" w:cs="Times New Roman"/>
          <w:i/>
          <w:color w:val="000000" w:themeColor="text1"/>
          <w:sz w:val="24"/>
          <w:szCs w:val="24"/>
          <w:highlight w:val="white"/>
          <w:lang w:val="en-GB"/>
        </w:rPr>
        <w:t>1</w:t>
      </w:r>
      <w:r w:rsidRPr="009E7381">
        <w:rPr>
          <w:rFonts w:ascii="Times New Roman" w:hAnsi="Times New Roman" w:cs="Times New Roman"/>
          <w:color w:val="000000" w:themeColor="text1"/>
          <w:sz w:val="24"/>
          <w:szCs w:val="24"/>
          <w:highlight w:val="white"/>
          <w:lang w:val="en-GB"/>
        </w:rPr>
        <w:t xml:space="preserve">(4), pp.121-130. </w:t>
      </w:r>
      <w:hyperlink r:id="rId23">
        <w:r w:rsidRPr="009E7381">
          <w:rPr>
            <w:rFonts w:ascii="Times New Roman" w:hAnsi="Times New Roman" w:cs="Times New Roman"/>
            <w:color w:val="000000" w:themeColor="text1"/>
            <w:sz w:val="24"/>
            <w:szCs w:val="24"/>
            <w:highlight w:val="white"/>
            <w:u w:val="single"/>
            <w:lang w:val="en-GB"/>
          </w:rPr>
          <w:t>http://journal.accountingpointofview.id/index.php/POVREMA/article/view/93</w:t>
        </w:r>
      </w:hyperlink>
    </w:p>
    <w:p w14:paraId="4DFC280D" w14:textId="77777777" w:rsidR="0031362F" w:rsidRPr="009E7381" w:rsidRDefault="0031362F" w:rsidP="0031362F">
      <w:pPr>
        <w:pStyle w:val="Normal1"/>
        <w:spacing w:before="40" w:line="360" w:lineRule="auto"/>
        <w:jc w:val="both"/>
        <w:rPr>
          <w:rFonts w:ascii="Times New Roman" w:hAnsi="Times New Roman" w:cs="Times New Roman"/>
          <w:b/>
          <w:color w:val="000000" w:themeColor="text1"/>
          <w:sz w:val="24"/>
          <w:szCs w:val="24"/>
          <w:lang w:val="en-GB"/>
        </w:rPr>
      </w:pPr>
      <w:r w:rsidRPr="009E7381">
        <w:rPr>
          <w:rFonts w:ascii="Times New Roman" w:hAnsi="Times New Roman" w:cs="Times New Roman"/>
          <w:color w:val="000000" w:themeColor="text1"/>
          <w:sz w:val="24"/>
          <w:szCs w:val="24"/>
          <w:highlight w:val="white"/>
          <w:lang w:val="en-GB"/>
        </w:rPr>
        <w:t xml:space="preserve">Morgan, N.A., </w:t>
      </w:r>
      <w:proofErr w:type="spellStart"/>
      <w:r w:rsidRPr="009E7381">
        <w:rPr>
          <w:rFonts w:ascii="Times New Roman" w:hAnsi="Times New Roman" w:cs="Times New Roman"/>
          <w:color w:val="000000" w:themeColor="text1"/>
          <w:sz w:val="24"/>
          <w:szCs w:val="24"/>
          <w:highlight w:val="white"/>
          <w:lang w:val="en-GB"/>
        </w:rPr>
        <w:t>Whitler</w:t>
      </w:r>
      <w:proofErr w:type="spellEnd"/>
      <w:r w:rsidRPr="009E7381">
        <w:rPr>
          <w:rFonts w:ascii="Times New Roman" w:hAnsi="Times New Roman" w:cs="Times New Roman"/>
          <w:color w:val="000000" w:themeColor="text1"/>
          <w:sz w:val="24"/>
          <w:szCs w:val="24"/>
          <w:highlight w:val="white"/>
          <w:lang w:val="en-GB"/>
        </w:rPr>
        <w:t xml:space="preserve">, K.A., Feng, H. and Chari, S., 2019. Research in marketing strategy. </w:t>
      </w:r>
      <w:r w:rsidRPr="009E7381">
        <w:rPr>
          <w:rFonts w:ascii="Times New Roman" w:hAnsi="Times New Roman" w:cs="Times New Roman"/>
          <w:i/>
          <w:color w:val="000000" w:themeColor="text1"/>
          <w:sz w:val="24"/>
          <w:szCs w:val="24"/>
          <w:highlight w:val="white"/>
          <w:lang w:val="en-GB"/>
        </w:rPr>
        <w:t>Journal of the Academy of Marketing Science</w:t>
      </w:r>
      <w:r w:rsidRPr="009E7381">
        <w:rPr>
          <w:rFonts w:ascii="Times New Roman" w:hAnsi="Times New Roman" w:cs="Times New Roman"/>
          <w:color w:val="000000" w:themeColor="text1"/>
          <w:sz w:val="24"/>
          <w:szCs w:val="24"/>
          <w:highlight w:val="white"/>
          <w:lang w:val="en-GB"/>
        </w:rPr>
        <w:t xml:space="preserve">, </w:t>
      </w:r>
      <w:r w:rsidRPr="009E7381">
        <w:rPr>
          <w:rFonts w:ascii="Times New Roman" w:hAnsi="Times New Roman" w:cs="Times New Roman"/>
          <w:i/>
          <w:color w:val="000000" w:themeColor="text1"/>
          <w:sz w:val="24"/>
          <w:szCs w:val="24"/>
          <w:highlight w:val="white"/>
          <w:lang w:val="en-GB"/>
        </w:rPr>
        <w:t>47</w:t>
      </w:r>
      <w:r w:rsidRPr="009E7381">
        <w:rPr>
          <w:rFonts w:ascii="Times New Roman" w:hAnsi="Times New Roman" w:cs="Times New Roman"/>
          <w:color w:val="000000" w:themeColor="text1"/>
          <w:sz w:val="24"/>
          <w:szCs w:val="24"/>
          <w:highlight w:val="white"/>
          <w:lang w:val="en-GB"/>
        </w:rPr>
        <w:t xml:space="preserve">, pp.4-29. </w:t>
      </w:r>
      <w:hyperlink r:id="rId24">
        <w:r w:rsidRPr="009E7381">
          <w:rPr>
            <w:rFonts w:ascii="Times New Roman" w:hAnsi="Times New Roman" w:cs="Times New Roman"/>
            <w:color w:val="000000" w:themeColor="text1"/>
            <w:sz w:val="24"/>
            <w:szCs w:val="24"/>
            <w:highlight w:val="white"/>
            <w:u w:val="single"/>
            <w:lang w:val="en-GB"/>
          </w:rPr>
          <w:t>https://link.springer.com/article/10.1007/s11747-018-0598-1</w:t>
        </w:r>
      </w:hyperlink>
    </w:p>
    <w:p w14:paraId="5D995430" w14:textId="77777777" w:rsidR="0031362F" w:rsidRPr="009E7381" w:rsidRDefault="0031362F" w:rsidP="0031362F">
      <w:pPr>
        <w:pStyle w:val="Normal1"/>
        <w:spacing w:before="40" w:line="360" w:lineRule="auto"/>
        <w:jc w:val="both"/>
        <w:rPr>
          <w:rFonts w:ascii="Times New Roman" w:hAnsi="Times New Roman" w:cs="Times New Roman"/>
          <w:b/>
          <w:color w:val="000000" w:themeColor="text1"/>
          <w:sz w:val="24"/>
          <w:szCs w:val="24"/>
          <w:lang w:val="en-GB"/>
        </w:rPr>
      </w:pPr>
      <w:r w:rsidRPr="009E7381">
        <w:rPr>
          <w:rFonts w:ascii="Times New Roman" w:hAnsi="Times New Roman" w:cs="Times New Roman"/>
          <w:b/>
          <w:color w:val="000000" w:themeColor="text1"/>
          <w:sz w:val="24"/>
          <w:szCs w:val="24"/>
          <w:lang w:val="en-GB"/>
        </w:rPr>
        <w:t>Books</w:t>
      </w:r>
    </w:p>
    <w:p w14:paraId="5E3F8AA1"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Jobber, D. and Ellis-Chadwick, F (2020), Principles and practice of marketing. 9th ed. London: </w:t>
      </w:r>
      <w:hyperlink r:id="rId25">
        <w:r w:rsidRPr="009E7381">
          <w:rPr>
            <w:rFonts w:ascii="Times New Roman" w:hAnsi="Times New Roman" w:cs="Times New Roman"/>
            <w:color w:val="000000" w:themeColor="text1"/>
            <w:sz w:val="24"/>
            <w:szCs w:val="24"/>
            <w:u w:val="single"/>
            <w:lang w:val="en-GB"/>
          </w:rPr>
          <w:t>https://books.google.com/books?hl=en&amp;lr=&amp;id=IMovEAAAQBAJ&amp;oi=fnd&amp;pg=PR1&amp;dq=Jobber,+D.+and+Ellis-</w:t>
        </w:r>
        <w:r w:rsidRPr="009E7381">
          <w:rPr>
            <w:rFonts w:ascii="Times New Roman" w:hAnsi="Times New Roman" w:cs="Times New Roman"/>
            <w:color w:val="000000" w:themeColor="text1"/>
            <w:sz w:val="24"/>
            <w:szCs w:val="24"/>
            <w:u w:val="single"/>
            <w:lang w:val="en-GB"/>
          </w:rPr>
          <w:lastRenderedPageBreak/>
          <w:t>Chadwick,+F+(2020),%C2%A0Principles+and+practice+of+marketing.+9th+ed.+London:&amp;ots=4Q5jT9v5Fj&amp;sig=ClkwCq1rC1pFVN-NAgsYh0qODnY</w:t>
        </w:r>
      </w:hyperlink>
    </w:p>
    <w:p w14:paraId="46B6307C"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Smith PR &amp;amp; Zook ZE (2020) Marketing Communications. 7th ed, Kogan Page, London</w:t>
      </w:r>
    </w:p>
    <w:p w14:paraId="566ED166"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Clow, K &amp;amp; Baack, D (2013), Integrated Advertising, Promotion and Marketing Communications. 6th ed, Pearson, London </w:t>
      </w:r>
      <w:hyperlink r:id="rId26">
        <w:r w:rsidRPr="009E7381">
          <w:rPr>
            <w:rFonts w:ascii="Times New Roman" w:hAnsi="Times New Roman" w:cs="Times New Roman"/>
            <w:color w:val="000000" w:themeColor="text1"/>
            <w:sz w:val="24"/>
            <w:szCs w:val="24"/>
            <w:u w:val="single"/>
            <w:lang w:val="en-GB"/>
          </w:rPr>
          <w:t>https://books.google.com/books?hl=en&amp;lr=&amp;id=z3dd7hFCA3cC&amp;oi=fnd&amp;pg=PA25&amp;dq=Clow,+K+%26amp%3B+Baack,+D+(2013),+Integrated+Advertising,+Promotion+and+Marketing+Communications.+6+th+ed,+Pearson,+London&amp;ots=KrQxI9JM7a&amp;sig=WLMtibH4ijLygCwiYZntip_nS6Q</w:t>
        </w:r>
      </w:hyperlink>
    </w:p>
    <w:p w14:paraId="7464136A"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roofErr w:type="spellStart"/>
      <w:r w:rsidRPr="009E7381">
        <w:rPr>
          <w:rFonts w:ascii="Times New Roman" w:hAnsi="Times New Roman" w:cs="Times New Roman"/>
          <w:color w:val="000000" w:themeColor="text1"/>
          <w:sz w:val="24"/>
          <w:szCs w:val="24"/>
          <w:lang w:val="en-GB"/>
        </w:rPr>
        <w:t>Ghauri</w:t>
      </w:r>
      <w:proofErr w:type="spellEnd"/>
      <w:r w:rsidRPr="009E7381">
        <w:rPr>
          <w:rFonts w:ascii="Times New Roman" w:hAnsi="Times New Roman" w:cs="Times New Roman"/>
          <w:color w:val="000000" w:themeColor="text1"/>
          <w:sz w:val="24"/>
          <w:szCs w:val="24"/>
          <w:lang w:val="en-GB"/>
        </w:rPr>
        <w:t>, P N (2014) International Marketing, 4th Ed, McGraw Hill, London</w:t>
      </w:r>
    </w:p>
    <w:p w14:paraId="3E49AFC9"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Kotler, P and </w:t>
      </w:r>
      <w:proofErr w:type="spellStart"/>
      <w:r w:rsidRPr="009E7381">
        <w:rPr>
          <w:rFonts w:ascii="Times New Roman" w:hAnsi="Times New Roman" w:cs="Times New Roman"/>
          <w:color w:val="000000" w:themeColor="text1"/>
          <w:sz w:val="24"/>
          <w:szCs w:val="24"/>
          <w:lang w:val="en-GB"/>
        </w:rPr>
        <w:t>Kartajaya</w:t>
      </w:r>
      <w:proofErr w:type="spellEnd"/>
      <w:r w:rsidRPr="009E7381">
        <w:rPr>
          <w:rFonts w:ascii="Times New Roman" w:hAnsi="Times New Roman" w:cs="Times New Roman"/>
          <w:color w:val="000000" w:themeColor="text1"/>
          <w:sz w:val="24"/>
          <w:szCs w:val="24"/>
          <w:lang w:val="en-GB"/>
        </w:rPr>
        <w:t>, H. Marketing 4.0 Moving from Traditional to Digital (2017) Wiley. New York.</w:t>
      </w:r>
    </w:p>
    <w:p w14:paraId="2BE9899D"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39510C79"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75585FE3"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5A6370D0"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33EBC463"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76D9E839"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20AEBFE1"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6B03E73D"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0FCAFA76"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78F73889"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3F40DE66"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36A0C7FF"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51254C6A"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1EF162FD"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2D6F4DA4"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22025C3B" w14:textId="77777777" w:rsidR="0031362F" w:rsidRPr="009E7381" w:rsidRDefault="0031362F" w:rsidP="0031362F">
      <w:pPr>
        <w:pStyle w:val="Normal1"/>
        <w:spacing w:before="40" w:line="360" w:lineRule="auto"/>
        <w:jc w:val="both"/>
        <w:rPr>
          <w:rFonts w:ascii="Times New Roman" w:hAnsi="Times New Roman" w:cs="Times New Roman"/>
          <w:color w:val="000000" w:themeColor="text1"/>
          <w:sz w:val="24"/>
          <w:szCs w:val="24"/>
          <w:lang w:val="en-GB"/>
        </w:rPr>
      </w:pPr>
    </w:p>
    <w:p w14:paraId="4F98FA21" w14:textId="77777777" w:rsidR="0031362F" w:rsidRDefault="0031362F" w:rsidP="0031362F">
      <w:pPr>
        <w:pStyle w:val="Normal1"/>
        <w:spacing w:line="360" w:lineRule="auto"/>
        <w:jc w:val="both"/>
        <w:rPr>
          <w:rFonts w:ascii="Times New Roman" w:hAnsi="Times New Roman" w:cs="Times New Roman"/>
          <w:b/>
          <w:color w:val="000000" w:themeColor="text1"/>
          <w:sz w:val="24"/>
          <w:szCs w:val="24"/>
          <w:lang w:val="en-GB"/>
        </w:rPr>
      </w:pPr>
      <w:r w:rsidRPr="009E7381">
        <w:rPr>
          <w:rFonts w:ascii="Times New Roman" w:hAnsi="Times New Roman" w:cs="Times New Roman"/>
          <w:b/>
          <w:color w:val="000000" w:themeColor="text1"/>
          <w:sz w:val="24"/>
          <w:szCs w:val="24"/>
          <w:lang w:val="en-GB"/>
        </w:rPr>
        <w:t>Appendices</w:t>
      </w:r>
    </w:p>
    <w:p w14:paraId="3AC0B4C2" w14:textId="77777777" w:rsidR="0031362F" w:rsidRPr="009E7381" w:rsidRDefault="0031362F" w:rsidP="0031362F">
      <w:pPr>
        <w:pStyle w:val="Normal1"/>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Appendix 1</w:t>
      </w:r>
    </w:p>
    <w:p w14:paraId="0DE3381E" w14:textId="77777777" w:rsidR="0031362F" w:rsidRPr="009E7381" w:rsidRDefault="0031362F" w:rsidP="0031362F">
      <w:pPr>
        <w:pStyle w:val="Normal1"/>
        <w:spacing w:before="240" w:line="360" w:lineRule="auto"/>
        <w:jc w:val="center"/>
        <w:rPr>
          <w:rFonts w:ascii="Times New Roman" w:hAnsi="Times New Roman" w:cs="Times New Roman"/>
          <w:b/>
          <w:color w:val="000000" w:themeColor="text1"/>
          <w:sz w:val="24"/>
          <w:szCs w:val="24"/>
          <w:lang w:val="en-GB"/>
        </w:rPr>
      </w:pPr>
      <w:r w:rsidRPr="009E7381">
        <w:rPr>
          <w:rFonts w:ascii="Times New Roman" w:hAnsi="Times New Roman" w:cs="Times New Roman"/>
          <w:b/>
          <w:noProof/>
          <w:color w:val="000000" w:themeColor="text1"/>
          <w:sz w:val="24"/>
          <w:szCs w:val="24"/>
          <w:lang w:val="en-GB" w:eastAsia="en-IN"/>
        </w:rPr>
        <w:lastRenderedPageBreak/>
        <w:drawing>
          <wp:inline distT="114300" distB="114300" distL="114300" distR="114300" wp14:anchorId="73CBE281" wp14:editId="6FBD6CBD">
            <wp:extent cx="2728913" cy="2226218"/>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27"/>
                    <a:stretch>
                      <a:fillRect/>
                    </a:stretch>
                  </pic:blipFill>
                  <pic:spPr>
                    <a:xfrm>
                      <a:off x="0" y="0"/>
                      <a:ext cx="2728913" cy="2226218"/>
                    </a:xfrm>
                    <a:prstGeom prst="rect">
                      <a:avLst/>
                    </a:prstGeom>
                    <a:ln w="25400">
                      <a:solidFill>
                        <a:srgbClr val="000000"/>
                      </a:solidFill>
                      <a:prstDash val="solid"/>
                    </a:ln>
                  </pic:spPr>
                </pic:pic>
              </a:graphicData>
            </a:graphic>
          </wp:inline>
        </w:drawing>
      </w:r>
    </w:p>
    <w:p w14:paraId="60EC8EDE" w14:textId="77777777" w:rsidR="0031362F" w:rsidRPr="009E7381" w:rsidRDefault="0031362F" w:rsidP="0031362F">
      <w:pPr>
        <w:pStyle w:val="Normal1"/>
        <w:spacing w:before="240"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Figure 1</w:t>
      </w:r>
      <w:r w:rsidRPr="009E7381">
        <w:rPr>
          <w:rFonts w:ascii="Times New Roman" w:hAnsi="Times New Roman" w:cs="Times New Roman"/>
          <w:b/>
          <w:color w:val="000000" w:themeColor="text1"/>
          <w:sz w:val="24"/>
          <w:szCs w:val="24"/>
          <w:lang w:val="en-GB"/>
        </w:rPr>
        <w:t>: Official logo of Hotel Holiday Inn</w:t>
      </w:r>
    </w:p>
    <w:p w14:paraId="6E31CEC9" w14:textId="77777777" w:rsidR="0031362F" w:rsidRDefault="0031362F" w:rsidP="0031362F">
      <w:pPr>
        <w:pStyle w:val="Normal1"/>
        <w:spacing w:before="240" w:line="360" w:lineRule="auto"/>
        <w:jc w:val="center"/>
        <w:rPr>
          <w:rFonts w:ascii="Times New Roman" w:hAnsi="Times New Roman" w:cs="Times New Roman"/>
          <w:color w:val="000000" w:themeColor="text1"/>
          <w:sz w:val="24"/>
          <w:szCs w:val="24"/>
          <w:lang w:val="en-GB"/>
        </w:rPr>
      </w:pPr>
      <w:r w:rsidRPr="009E7381">
        <w:rPr>
          <w:rFonts w:ascii="Times New Roman" w:hAnsi="Times New Roman" w:cs="Times New Roman"/>
          <w:color w:val="000000" w:themeColor="text1"/>
          <w:sz w:val="24"/>
          <w:szCs w:val="24"/>
          <w:lang w:val="en-GB"/>
        </w:rPr>
        <w:t xml:space="preserve">(Source: </w:t>
      </w:r>
      <w:hyperlink r:id="rId28">
        <w:r w:rsidRPr="009E7381">
          <w:rPr>
            <w:rFonts w:ascii="Times New Roman" w:hAnsi="Times New Roman" w:cs="Times New Roman"/>
            <w:color w:val="000000" w:themeColor="text1"/>
            <w:sz w:val="24"/>
            <w:szCs w:val="24"/>
            <w:lang w:val="en-GB"/>
          </w:rPr>
          <w:t>Holidayinn.com, 2023</w:t>
        </w:r>
      </w:hyperlink>
      <w:r w:rsidRPr="009E7381">
        <w:rPr>
          <w:rFonts w:ascii="Times New Roman" w:hAnsi="Times New Roman" w:cs="Times New Roman"/>
          <w:color w:val="000000" w:themeColor="text1"/>
          <w:sz w:val="24"/>
          <w:szCs w:val="24"/>
          <w:lang w:val="en-GB"/>
        </w:rPr>
        <w:t>)</w:t>
      </w:r>
    </w:p>
    <w:p w14:paraId="07D6E3B1" w14:textId="77777777" w:rsidR="0031362F" w:rsidRDefault="0031362F" w:rsidP="0031362F">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14:paraId="59E9BBB7" w14:textId="77777777" w:rsidR="0031362F" w:rsidRPr="009D2040" w:rsidRDefault="0031362F" w:rsidP="0031362F">
      <w:pPr>
        <w:pStyle w:val="Normal1"/>
        <w:spacing w:before="240" w:line="360" w:lineRule="auto"/>
        <w:jc w:val="both"/>
        <w:rPr>
          <w:rFonts w:ascii="Times New Roman" w:hAnsi="Times New Roman" w:cs="Times New Roman"/>
          <w:b/>
          <w:color w:val="000000" w:themeColor="text1"/>
          <w:sz w:val="24"/>
          <w:szCs w:val="24"/>
          <w:lang w:val="en-GB"/>
        </w:rPr>
      </w:pPr>
      <w:r w:rsidRPr="009D2040">
        <w:rPr>
          <w:rFonts w:ascii="Times New Roman" w:hAnsi="Times New Roman" w:cs="Times New Roman"/>
          <w:b/>
          <w:color w:val="000000" w:themeColor="text1"/>
          <w:sz w:val="24"/>
          <w:szCs w:val="24"/>
          <w:lang w:val="en-GB"/>
        </w:rPr>
        <w:lastRenderedPageBreak/>
        <w:t>Appendix 2</w:t>
      </w:r>
    </w:p>
    <w:p w14:paraId="76D34115" w14:textId="77777777" w:rsidR="0031362F" w:rsidRPr="009E7381" w:rsidRDefault="0031362F" w:rsidP="0031362F">
      <w:pPr>
        <w:pStyle w:val="Normal1"/>
        <w:spacing w:before="240" w:line="360" w:lineRule="auto"/>
        <w:jc w:val="center"/>
        <w:rPr>
          <w:rFonts w:ascii="Times New Roman" w:hAnsi="Times New Roman" w:cs="Times New Roman"/>
          <w:b/>
          <w:color w:val="000000" w:themeColor="text1"/>
          <w:sz w:val="24"/>
          <w:szCs w:val="24"/>
          <w:lang w:val="en-GB"/>
        </w:rPr>
      </w:pPr>
      <w:r w:rsidRPr="009E7381">
        <w:rPr>
          <w:rFonts w:ascii="Times New Roman" w:hAnsi="Times New Roman" w:cs="Times New Roman"/>
          <w:b/>
          <w:noProof/>
          <w:color w:val="000000" w:themeColor="text1"/>
          <w:sz w:val="24"/>
          <w:szCs w:val="24"/>
          <w:lang w:val="en-GB" w:eastAsia="en-IN"/>
        </w:rPr>
        <w:drawing>
          <wp:inline distT="114300" distB="114300" distL="114300" distR="114300" wp14:anchorId="510194DB" wp14:editId="44B87BB0">
            <wp:extent cx="2528888" cy="2528888"/>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29"/>
                    <a:stretch>
                      <a:fillRect/>
                    </a:stretch>
                  </pic:blipFill>
                  <pic:spPr>
                    <a:xfrm>
                      <a:off x="0" y="0"/>
                      <a:ext cx="2528888" cy="2528888"/>
                    </a:xfrm>
                    <a:prstGeom prst="rect">
                      <a:avLst/>
                    </a:prstGeom>
                    <a:ln w="25400">
                      <a:solidFill>
                        <a:srgbClr val="000000"/>
                      </a:solidFill>
                      <a:prstDash val="solid"/>
                    </a:ln>
                  </pic:spPr>
                </pic:pic>
              </a:graphicData>
            </a:graphic>
          </wp:inline>
        </w:drawing>
      </w:r>
    </w:p>
    <w:p w14:paraId="2174A829" w14:textId="77777777" w:rsidR="0031362F" w:rsidRPr="009E7381" w:rsidRDefault="0031362F" w:rsidP="0031362F">
      <w:pPr>
        <w:pStyle w:val="Normal1"/>
        <w:spacing w:before="240"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Figure 2</w:t>
      </w:r>
      <w:r w:rsidRPr="009E7381">
        <w:rPr>
          <w:rFonts w:ascii="Times New Roman" w:hAnsi="Times New Roman" w:cs="Times New Roman"/>
          <w:b/>
          <w:color w:val="000000" w:themeColor="text1"/>
          <w:sz w:val="24"/>
          <w:szCs w:val="24"/>
          <w:lang w:val="en-GB"/>
        </w:rPr>
        <w:t>: Official logo of Hotel Six Senses</w:t>
      </w:r>
    </w:p>
    <w:p w14:paraId="1363E52B" w14:textId="77777777" w:rsidR="0031362F" w:rsidRPr="009E7381" w:rsidRDefault="0031362F" w:rsidP="0031362F">
      <w:pPr>
        <w:pStyle w:val="Normal1"/>
        <w:spacing w:before="240" w:line="360" w:lineRule="auto"/>
        <w:jc w:val="center"/>
        <w:rPr>
          <w:rFonts w:ascii="Times New Roman" w:hAnsi="Times New Roman" w:cs="Times New Roman"/>
          <w:b/>
          <w:color w:val="000000" w:themeColor="text1"/>
          <w:sz w:val="24"/>
          <w:szCs w:val="24"/>
          <w:lang w:val="en-GB"/>
        </w:rPr>
      </w:pPr>
      <w:r w:rsidRPr="009E7381">
        <w:rPr>
          <w:rFonts w:ascii="Times New Roman" w:hAnsi="Times New Roman" w:cs="Times New Roman"/>
          <w:color w:val="000000" w:themeColor="text1"/>
          <w:sz w:val="24"/>
          <w:szCs w:val="24"/>
          <w:lang w:val="en-GB"/>
        </w:rPr>
        <w:t xml:space="preserve">(Source: </w:t>
      </w:r>
      <w:hyperlink r:id="rId30">
        <w:r w:rsidRPr="009E7381">
          <w:rPr>
            <w:rFonts w:ascii="Times New Roman" w:hAnsi="Times New Roman" w:cs="Times New Roman"/>
            <w:color w:val="000000" w:themeColor="text1"/>
            <w:sz w:val="24"/>
            <w:szCs w:val="24"/>
            <w:lang w:val="en-GB"/>
          </w:rPr>
          <w:t>Sixsenses.com, 2023</w:t>
        </w:r>
      </w:hyperlink>
      <w:r w:rsidRPr="009E7381">
        <w:rPr>
          <w:rFonts w:ascii="Times New Roman" w:hAnsi="Times New Roman" w:cs="Times New Roman"/>
          <w:color w:val="000000" w:themeColor="text1"/>
          <w:sz w:val="24"/>
          <w:szCs w:val="24"/>
          <w:lang w:val="en-GB"/>
        </w:rPr>
        <w:t xml:space="preserve">) </w:t>
      </w:r>
      <w:r w:rsidRPr="009E7381">
        <w:rPr>
          <w:rFonts w:ascii="Times New Roman" w:hAnsi="Times New Roman" w:cs="Times New Roman"/>
          <w:color w:val="000000" w:themeColor="text1"/>
          <w:sz w:val="24"/>
          <w:szCs w:val="24"/>
          <w:lang w:val="en-GB"/>
        </w:rPr>
        <w:br w:type="page"/>
      </w:r>
    </w:p>
    <w:p w14:paraId="60AB73D6" w14:textId="77777777" w:rsidR="000A48A4" w:rsidRDefault="000A48A4"/>
    <w:sectPr w:rsidR="000A48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62F"/>
    <w:rsid w:val="000A48A4"/>
    <w:rsid w:val="0031362F"/>
    <w:rsid w:val="003150EA"/>
    <w:rsid w:val="004C3625"/>
    <w:rsid w:val="00655097"/>
    <w:rsid w:val="00836FB2"/>
    <w:rsid w:val="00C721F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21FA2"/>
  <w15:chartTrackingRefBased/>
  <w15:docId w15:val="{AF9269C6-B8A2-4505-836E-E44DBD3D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62F"/>
    <w:pPr>
      <w:spacing w:after="0" w:line="276" w:lineRule="auto"/>
    </w:pPr>
    <w:rPr>
      <w:rFonts w:ascii="Arial" w:eastAsia="Arial" w:hAnsi="Arial" w:cs="Arial"/>
      <w:kern w:val="0"/>
      <w:lang w:val="en"/>
      <w14:ligatures w14:val="none"/>
    </w:rPr>
  </w:style>
  <w:style w:type="paragraph" w:styleId="Heading1">
    <w:name w:val="heading 1"/>
    <w:basedOn w:val="Normal1"/>
    <w:next w:val="Normal1"/>
    <w:link w:val="Heading1Char"/>
    <w:rsid w:val="0031362F"/>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362F"/>
    <w:rPr>
      <w:rFonts w:ascii="Times New Roman" w:eastAsia="Arial" w:hAnsi="Times New Roman" w:cs="Arial"/>
      <w:b/>
      <w:kern w:val="0"/>
      <w:sz w:val="24"/>
      <w:szCs w:val="40"/>
      <w:lang w:val="en"/>
      <w14:ligatures w14:val="none"/>
    </w:rPr>
  </w:style>
  <w:style w:type="paragraph" w:customStyle="1" w:styleId="Normal1">
    <w:name w:val="Normal1"/>
    <w:rsid w:val="0031362F"/>
    <w:pPr>
      <w:spacing w:after="0" w:line="276" w:lineRule="auto"/>
    </w:pPr>
    <w:rPr>
      <w:rFonts w:ascii="Arial" w:eastAsia="Arial" w:hAnsi="Arial" w:cs="Arial"/>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20140707190618-11173442-4-elements-of-a-swot-analysis" TargetMode="External"/><Relationship Id="rId13" Type="http://schemas.openxmlformats.org/officeDocument/2006/relationships/hyperlink" Target="https://www.linkedin.com/pulse/20140707190618-11173442-4-elements-of-a-swot-analysis" TargetMode="External"/><Relationship Id="rId18" Type="http://schemas.openxmlformats.org/officeDocument/2006/relationships/hyperlink" Target="https://studynotesexpert.com/swot-analysis-components-uses-importance/" TargetMode="External"/><Relationship Id="rId26" Type="http://schemas.openxmlformats.org/officeDocument/2006/relationships/hyperlink" Target="https://books.google.com/books?hl=en&amp;lr=&amp;id=z3dd7hFCA3cC&amp;oi=fnd&amp;pg=PA25&amp;dq=Clow,+K+%26amp%3B+Baack,+D+(2013),+Integrated+Advertising,+Promotion+and+Marketing+Communications.+6+th+ed,+Pearson,+London&amp;ots=KrQxI9JM7a&amp;sig=WLMtibH4ijLygCwiYZntip_nS6Q" TargetMode="External"/><Relationship Id="rId3" Type="http://schemas.openxmlformats.org/officeDocument/2006/relationships/webSettings" Target="webSettings.xml"/><Relationship Id="rId21" Type="http://schemas.openxmlformats.org/officeDocument/2006/relationships/hyperlink" Target="https://www.techtarget.com/searchcio/definition/SWOT-analysis-strengths-weaknesses-opportunities-and-threats-analysis" TargetMode="External"/><Relationship Id="rId7" Type="http://schemas.openxmlformats.org/officeDocument/2006/relationships/hyperlink" Target="https://studynotesexpert.com/swot-analysis-components-uses-importance/" TargetMode="External"/><Relationship Id="rId12" Type="http://schemas.openxmlformats.org/officeDocument/2006/relationships/hyperlink" Target="https://www.linkedin.com/pulse/20140707190618-11173442-4-elements-of-a-swot-analysis" TargetMode="External"/><Relationship Id="rId17" Type="http://schemas.openxmlformats.org/officeDocument/2006/relationships/hyperlink" Target="https://www.sixsenses.com/en" TargetMode="External"/><Relationship Id="rId25" Type="http://schemas.openxmlformats.org/officeDocument/2006/relationships/hyperlink" Target="https://books.google.com/books?hl=en&amp;lr=&amp;id=IMovEAAAQBAJ&amp;oi=fnd&amp;pg=PR1&amp;dq=Jobber,+D.+and+Ellis-Chadwick,+F+(2020),%C2%A0Principles+and+practice+of+marketing.+9th+ed.+London:&amp;ots=4Q5jT9v5Fj&amp;sig=ClkwCq1rC1pFVN-NAgsYh0qODnY" TargetMode="External"/><Relationship Id="rId2" Type="http://schemas.openxmlformats.org/officeDocument/2006/relationships/settings" Target="settings.xml"/><Relationship Id="rId16" Type="http://schemas.openxmlformats.org/officeDocument/2006/relationships/hyperlink" Target="https://www.sixsenses.com/en" TargetMode="External"/><Relationship Id="rId20" Type="http://schemas.openxmlformats.org/officeDocument/2006/relationships/hyperlink" Target="https://www.techtarget.com/searchcio/definition/SWOT-analysis-strengths-weaknesses-opportunities-and-threats-analysis" TargetMode="External"/><Relationship Id="rId29" Type="http://schemas.openxmlformats.org/officeDocument/2006/relationships/image" Target="media/image3.png"/><Relationship Id="rId1" Type="http://schemas.openxmlformats.org/officeDocument/2006/relationships/styles" Target="styles.xml"/><Relationship Id="rId6" Type="http://schemas.openxmlformats.org/officeDocument/2006/relationships/hyperlink" Target="https://www.sixsenses.com/en" TargetMode="External"/><Relationship Id="rId11" Type="http://schemas.openxmlformats.org/officeDocument/2006/relationships/hyperlink" Target="https://swotandpestleanalysis.com/pestle-analysis-of-uk/" TargetMode="External"/><Relationship Id="rId24" Type="http://schemas.openxmlformats.org/officeDocument/2006/relationships/hyperlink" Target="https://link.springer.com/article/10.1007/s11747-018-0598-1" TargetMode="External"/><Relationship Id="rId32" Type="http://schemas.openxmlformats.org/officeDocument/2006/relationships/theme" Target="theme/theme1.xml"/><Relationship Id="rId5" Type="http://schemas.openxmlformats.org/officeDocument/2006/relationships/hyperlink" Target="https://www.holidayinn.com/hotels/gb/en/reservation" TargetMode="External"/><Relationship Id="rId15" Type="http://schemas.openxmlformats.org/officeDocument/2006/relationships/hyperlink" Target="https://www.holidayinn.com/hotels/gb/en/reservation" TargetMode="External"/><Relationship Id="rId23" Type="http://schemas.openxmlformats.org/officeDocument/2006/relationships/hyperlink" Target="http://journal.accountingpointofview.id/index.php/POVREMA/article/view/93" TargetMode="External"/><Relationship Id="rId28" Type="http://schemas.openxmlformats.org/officeDocument/2006/relationships/hyperlink" Target="https://www.holidayinn.com/hotels/gb/en/reservation" TargetMode="External"/><Relationship Id="rId10" Type="http://schemas.openxmlformats.org/officeDocument/2006/relationships/hyperlink" Target="https://www.howandwhat.net/pestel-analysis-uk/" TargetMode="External"/><Relationship Id="rId19" Type="http://schemas.openxmlformats.org/officeDocument/2006/relationships/hyperlink" Target="https://studynotesexpert.com/swot-analysis-components-uses-importance/" TargetMode="External"/><Relationship Id="rId31" Type="http://schemas.openxmlformats.org/officeDocument/2006/relationships/fontTable" Target="fontTable.xml"/><Relationship Id="rId4" Type="http://schemas.openxmlformats.org/officeDocument/2006/relationships/hyperlink" Target="https://www.techtarget.com/searchcio/definition/SWOT-analysis-strengths-weaknesses-opportunities-and-threats-analysis" TargetMode="External"/><Relationship Id="rId9" Type="http://schemas.openxmlformats.org/officeDocument/2006/relationships/image" Target="media/image1.png"/><Relationship Id="rId14" Type="http://schemas.openxmlformats.org/officeDocument/2006/relationships/hyperlink" Target="https://www.holidayinn.com/hotels/gb/en/reservation" TargetMode="External"/><Relationship Id="rId22" Type="http://schemas.openxmlformats.org/officeDocument/2006/relationships/hyperlink" Target="https://www.emerald.com/insight/content/doi/10.1108/978-1-80043-380-920201003/full/html?utm_campaign=Emerald_Health_PPV_Dec22_RoN" TargetMode="External"/><Relationship Id="rId27" Type="http://schemas.openxmlformats.org/officeDocument/2006/relationships/image" Target="media/image2.png"/><Relationship Id="rId30" Type="http://schemas.openxmlformats.org/officeDocument/2006/relationships/hyperlink" Target="https://www.sixsense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2363</Words>
  <Characters>13470</Characters>
  <Application>Microsoft Office Word</Application>
  <DocSecurity>0</DocSecurity>
  <Lines>112</Lines>
  <Paragraphs>31</Paragraphs>
  <ScaleCrop>false</ScaleCrop>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Maria Andrei</cp:lastModifiedBy>
  <cp:revision>5</cp:revision>
  <dcterms:created xsi:type="dcterms:W3CDTF">2023-05-17T09:28:00Z</dcterms:created>
  <dcterms:modified xsi:type="dcterms:W3CDTF">2023-05-17T10:05:00Z</dcterms:modified>
</cp:coreProperties>
</file>