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6634C" w14:textId="5DCDF61B" w:rsidR="00237CD5" w:rsidRDefault="00237CD5" w:rsidP="004B7462">
      <w:pPr>
        <w:pStyle w:val="Title"/>
        <w:rPr>
          <w:lang w:val="en-US"/>
        </w:rPr>
      </w:pPr>
      <w:r>
        <w:rPr>
          <w:lang w:val="en-US"/>
        </w:rPr>
        <w:t>Management &amp; Organizational Behavior</w:t>
      </w:r>
    </w:p>
    <w:p w14:paraId="018C3773" w14:textId="77777777" w:rsidR="00237CD5" w:rsidRDefault="00237CD5" w:rsidP="004B7462">
      <w:pPr>
        <w:rPr>
          <w:lang w:val="en-US"/>
        </w:rPr>
      </w:pPr>
    </w:p>
    <w:p w14:paraId="7B37EC46" w14:textId="77777777" w:rsidR="00237CD5" w:rsidRPr="00437709" w:rsidRDefault="00237CD5" w:rsidP="004B7462">
      <w:pPr>
        <w:rPr>
          <w:lang w:val="nl-NL"/>
        </w:rPr>
      </w:pPr>
      <w:r w:rsidRPr="00437709">
        <w:rPr>
          <w:lang w:val="nl-NL"/>
        </w:rPr>
        <w:t>BMIH5004</w:t>
      </w:r>
    </w:p>
    <w:p w14:paraId="2B702DCC" w14:textId="77777777" w:rsidR="00237CD5" w:rsidRPr="00437709" w:rsidRDefault="00237CD5" w:rsidP="004B7462">
      <w:pPr>
        <w:rPr>
          <w:lang w:val="nl-NL"/>
        </w:rPr>
      </w:pPr>
    </w:p>
    <w:p w14:paraId="0999AD93" w14:textId="58A21A0B" w:rsidR="00237CD5" w:rsidRPr="00437709" w:rsidRDefault="00237CD5" w:rsidP="004B7462">
      <w:pPr>
        <w:rPr>
          <w:lang w:val="en-GB"/>
        </w:rPr>
      </w:pPr>
      <w:r w:rsidRPr="00437709">
        <w:rPr>
          <w:lang w:val="en-GB"/>
        </w:rPr>
        <w:t xml:space="preserve">Student’s Name &amp; </w:t>
      </w:r>
      <w:proofErr w:type="spellStart"/>
      <w:r w:rsidRPr="00437709">
        <w:rPr>
          <w:lang w:val="en-GB"/>
        </w:rPr>
        <w:t>Surname:</w:t>
      </w:r>
      <w:r w:rsidR="00437709" w:rsidRPr="00437709">
        <w:rPr>
          <w:lang w:val="en-GB"/>
        </w:rPr>
        <w:t>C</w:t>
      </w:r>
      <w:r w:rsidR="00437709">
        <w:rPr>
          <w:lang w:val="en-GB"/>
        </w:rPr>
        <w:t>ristian</w:t>
      </w:r>
      <w:proofErr w:type="spellEnd"/>
      <w:r w:rsidR="00437709">
        <w:rPr>
          <w:lang w:val="en-GB"/>
        </w:rPr>
        <w:t xml:space="preserve"> Andrei Fazecas5</w:t>
      </w:r>
    </w:p>
    <w:p w14:paraId="67A4984C" w14:textId="77777777" w:rsidR="00237CD5" w:rsidRPr="00437709" w:rsidRDefault="00237CD5" w:rsidP="004B7462">
      <w:pPr>
        <w:rPr>
          <w:lang w:val="en-GB"/>
        </w:rPr>
      </w:pPr>
    </w:p>
    <w:p w14:paraId="307388C8" w14:textId="4381A498" w:rsidR="00237CD5" w:rsidRPr="00437709" w:rsidRDefault="00237CD5" w:rsidP="004B7462">
      <w:pPr>
        <w:rPr>
          <w:lang w:val="en-GB"/>
        </w:rPr>
      </w:pPr>
      <w:r w:rsidRPr="00437709">
        <w:rPr>
          <w:lang w:val="en-GB"/>
        </w:rPr>
        <w:t>Student’s ID:</w:t>
      </w:r>
      <w:r w:rsidR="00437709" w:rsidRPr="00437709">
        <w:rPr>
          <w:lang w:val="en-GB"/>
        </w:rPr>
        <w:t xml:space="preserve"> 2107706</w:t>
      </w:r>
    </w:p>
    <w:p w14:paraId="5B532D15" w14:textId="77777777" w:rsidR="00237CD5" w:rsidRPr="00437709" w:rsidRDefault="00237CD5" w:rsidP="004B7462">
      <w:pPr>
        <w:rPr>
          <w:lang w:val="en-GB"/>
        </w:rPr>
      </w:pPr>
    </w:p>
    <w:p w14:paraId="20F562F6" w14:textId="240C136A" w:rsidR="00237CD5" w:rsidRDefault="00237CD5" w:rsidP="004B7462">
      <w:pPr>
        <w:rPr>
          <w:lang w:val="en-US"/>
        </w:rPr>
      </w:pPr>
      <w:r>
        <w:rPr>
          <w:lang w:val="en-US"/>
        </w:rPr>
        <w:t xml:space="preserve">Lecturer’s Name: </w:t>
      </w:r>
      <w:r w:rsidR="00437709">
        <w:rPr>
          <w:lang w:val="en-US"/>
        </w:rPr>
        <w:t>Robyn Griffiths</w:t>
      </w:r>
    </w:p>
    <w:p w14:paraId="7EF4A260" w14:textId="77777777" w:rsidR="008819A9" w:rsidRDefault="008819A9" w:rsidP="004B7462">
      <w:pPr>
        <w:rPr>
          <w:lang w:val="en-US"/>
        </w:rPr>
      </w:pPr>
    </w:p>
    <w:p w14:paraId="2A11D4A8" w14:textId="77777777" w:rsidR="008819A9" w:rsidRDefault="008819A9" w:rsidP="004B135F">
      <w:pPr>
        <w:spacing w:line="360" w:lineRule="auto"/>
        <w:jc w:val="both"/>
        <w:rPr>
          <w:lang w:val="en-US"/>
        </w:rPr>
      </w:pPr>
    </w:p>
    <w:p w14:paraId="1DA5DB81" w14:textId="77777777" w:rsidR="00C43168" w:rsidRDefault="00C43168" w:rsidP="004B135F">
      <w:pPr>
        <w:spacing w:line="360" w:lineRule="auto"/>
        <w:jc w:val="both"/>
      </w:pPr>
    </w:p>
    <w:p w14:paraId="765DED1C" w14:textId="77777777" w:rsidR="008819A9" w:rsidRDefault="008819A9" w:rsidP="004B135F">
      <w:pPr>
        <w:spacing w:line="360" w:lineRule="auto"/>
        <w:jc w:val="both"/>
        <w:rPr>
          <w:lang w:val="en-US"/>
        </w:rPr>
      </w:pPr>
    </w:p>
    <w:p w14:paraId="0C5E3A38" w14:textId="7E51D513" w:rsidR="008819A9" w:rsidRDefault="008819A9" w:rsidP="004B135F">
      <w:pPr>
        <w:spacing w:line="360" w:lineRule="auto"/>
        <w:jc w:val="both"/>
        <w:rPr>
          <w:lang w:val="en-US"/>
        </w:rPr>
      </w:pPr>
      <w:r w:rsidRPr="007E3F75">
        <w:rPr>
          <w:lang w:val="en-US"/>
        </w:rPr>
        <w:t>Leadership and management are typically considered interchangeable terms in the corporate sector</w:t>
      </w:r>
      <w:r>
        <w:rPr>
          <w:lang w:val="en-US"/>
        </w:rPr>
        <w:t xml:space="preserve"> and </w:t>
      </w:r>
      <w:r w:rsidRPr="007E3F75">
        <w:rPr>
          <w:lang w:val="en-US"/>
        </w:rPr>
        <w:t>Craig Poole is a famous person who has made headlines for his innovative methods of management and leadership</w:t>
      </w:r>
      <w:r>
        <w:rPr>
          <w:lang w:val="en-US"/>
        </w:rPr>
        <w:t xml:space="preserve"> as his </w:t>
      </w:r>
      <w:r w:rsidRPr="007E3F75">
        <w:rPr>
          <w:lang w:val="en-US"/>
        </w:rPr>
        <w:t xml:space="preserve">attitude to these two factors is what separates him from his competitors. This essay will examine </w:t>
      </w:r>
      <w:r>
        <w:rPr>
          <w:lang w:val="en-US"/>
        </w:rPr>
        <w:t xml:space="preserve">Craig </w:t>
      </w:r>
      <w:r w:rsidRPr="007E3F75">
        <w:rPr>
          <w:lang w:val="en-US"/>
        </w:rPr>
        <w:t>Poole's shown management and leadership methods through the lens of a video posted to YouTube</w:t>
      </w:r>
      <w:r>
        <w:rPr>
          <w:lang w:val="en-US"/>
        </w:rPr>
        <w:t xml:space="preserve"> and </w:t>
      </w:r>
      <w:r w:rsidRPr="007E3F75">
        <w:rPr>
          <w:lang w:val="en-US"/>
        </w:rPr>
        <w:t xml:space="preserve">Adair's Cent-red Leadership and Blake &amp; Mouton's Managerial Grid will serve as the theoretical foundations for the investigation. </w:t>
      </w:r>
      <w:r>
        <w:rPr>
          <w:lang w:val="en-US"/>
        </w:rPr>
        <w:t xml:space="preserve">The essay will </w:t>
      </w:r>
      <w:r w:rsidRPr="007E3F75">
        <w:rPr>
          <w:lang w:val="en-US"/>
        </w:rPr>
        <w:t xml:space="preserve"> </w:t>
      </w:r>
      <w:r>
        <w:rPr>
          <w:lang w:val="en-US"/>
        </w:rPr>
        <w:t>encompass</w:t>
      </w:r>
      <w:r w:rsidRPr="007E3F75">
        <w:rPr>
          <w:lang w:val="en-US"/>
        </w:rPr>
        <w:t xml:space="preserve"> more about how these concepts can be utilized in the actual world by analyzing Poole's management and leadership technique</w:t>
      </w:r>
      <w:r>
        <w:rPr>
          <w:lang w:val="en-US"/>
        </w:rPr>
        <w:t xml:space="preserve">s while </w:t>
      </w:r>
      <w:r w:rsidRPr="007E3F75">
        <w:rPr>
          <w:lang w:val="en-US"/>
        </w:rPr>
        <w:t xml:space="preserve"> Adair's </w:t>
      </w:r>
      <w:proofErr w:type="spellStart"/>
      <w:r w:rsidRPr="007E3F75">
        <w:rPr>
          <w:lang w:val="en-US"/>
        </w:rPr>
        <w:t>Centred</w:t>
      </w:r>
      <w:proofErr w:type="spellEnd"/>
      <w:r w:rsidRPr="007E3F75">
        <w:rPr>
          <w:lang w:val="en-US"/>
        </w:rPr>
        <w:t xml:space="preserve"> Leadership is a theory that stresses harmony between individual, group, and collective goals. According to this framework, good leaders are those who can keep their teams motivated and on task while also catering to their individual needs</w:t>
      </w:r>
      <w:r>
        <w:rPr>
          <w:lang w:val="en-US"/>
        </w:rPr>
        <w:t xml:space="preserve">, Craig </w:t>
      </w:r>
      <w:r w:rsidRPr="007E3F75">
        <w:rPr>
          <w:lang w:val="en-US"/>
        </w:rPr>
        <w:t xml:space="preserve"> Poole exemplifies this approach by providing his staff with well-defined objectives and taking the time to hear out their feedback and suggestions in the video. </w:t>
      </w:r>
      <w:r>
        <w:rPr>
          <w:lang w:val="en-US"/>
        </w:rPr>
        <w:t xml:space="preserve">On the other hand, Craig </w:t>
      </w:r>
      <w:r w:rsidRPr="007E3F75">
        <w:rPr>
          <w:lang w:val="en-US"/>
        </w:rPr>
        <w:t>Poole's management style can also be examined via the lens of Blake &amp; Mouton's Managerial Grid</w:t>
      </w:r>
      <w:r>
        <w:rPr>
          <w:lang w:val="en-US"/>
        </w:rPr>
        <w:t xml:space="preserve"> and based </w:t>
      </w:r>
      <w:r w:rsidRPr="007E3F75">
        <w:rPr>
          <w:lang w:val="en-US"/>
        </w:rPr>
        <w:t xml:space="preserve">on this theory, leaders should prioritize both the welfare of their followers and the success of their organization. </w:t>
      </w:r>
      <w:r w:rsidR="0066723E">
        <w:rPr>
          <w:lang w:val="en-US"/>
        </w:rPr>
        <w:t>(Hu &amp; Denman, 2020)</w:t>
      </w:r>
    </w:p>
    <w:p w14:paraId="15EC3151" w14:textId="77777777" w:rsidR="008819A9" w:rsidRDefault="008819A9" w:rsidP="004B135F">
      <w:pPr>
        <w:spacing w:line="360" w:lineRule="auto"/>
        <w:jc w:val="both"/>
        <w:rPr>
          <w:lang w:val="en-US"/>
        </w:rPr>
      </w:pPr>
    </w:p>
    <w:p w14:paraId="212CA208" w14:textId="77777777" w:rsidR="008819A9" w:rsidRDefault="008819A9" w:rsidP="004B135F">
      <w:pPr>
        <w:spacing w:line="360" w:lineRule="auto"/>
        <w:jc w:val="both"/>
        <w:rPr>
          <w:lang w:val="en-US"/>
        </w:rPr>
      </w:pPr>
    </w:p>
    <w:p w14:paraId="4850C9D3" w14:textId="24684545" w:rsidR="008819A9" w:rsidRDefault="008819A9" w:rsidP="004B135F">
      <w:pPr>
        <w:spacing w:line="360" w:lineRule="auto"/>
        <w:jc w:val="both"/>
        <w:rPr>
          <w:lang w:val="en-US"/>
        </w:rPr>
      </w:pPr>
      <w:r w:rsidRPr="007E3F75">
        <w:rPr>
          <w:lang w:val="en-US"/>
        </w:rPr>
        <w:t>Successful leaders understand the importance of striking a balance between these two factors</w:t>
      </w:r>
      <w:r>
        <w:rPr>
          <w:lang w:val="en-US"/>
        </w:rPr>
        <w:t xml:space="preserve"> and </w:t>
      </w:r>
      <w:r w:rsidRPr="007E3F75">
        <w:rPr>
          <w:lang w:val="en-US"/>
        </w:rPr>
        <w:t>Poole shows great care throughout the film for his team members and the entire production</w:t>
      </w:r>
      <w:r>
        <w:rPr>
          <w:lang w:val="en-US"/>
        </w:rPr>
        <w:t xml:space="preserve"> during the YouTube video provided</w:t>
      </w:r>
      <w:r w:rsidRPr="007E3F75">
        <w:rPr>
          <w:lang w:val="en-US"/>
        </w:rPr>
        <w:t>. He has the unique ability to inspire his team to give 110% while also making them feel like they belon</w:t>
      </w:r>
      <w:r>
        <w:rPr>
          <w:lang w:val="en-US"/>
        </w:rPr>
        <w:t>g so Craig</w:t>
      </w:r>
      <w:r w:rsidRPr="007E3F75">
        <w:rPr>
          <w:lang w:val="en-US"/>
        </w:rPr>
        <w:t xml:space="preserve"> Poole's management and leadership styles, taken as a whole, highlight the significance of a healthy balancing act between the needs of the work at hand, the team, and the person, </w:t>
      </w:r>
      <w:r w:rsidRPr="007E3F75">
        <w:rPr>
          <w:lang w:val="en-US"/>
        </w:rPr>
        <w:lastRenderedPageBreak/>
        <w:t>as well as the needs of the people and the output</w:t>
      </w:r>
      <w:r>
        <w:rPr>
          <w:lang w:val="en-US"/>
        </w:rPr>
        <w:t xml:space="preserve"> as we </w:t>
      </w:r>
      <w:r w:rsidRPr="007E3F75">
        <w:rPr>
          <w:lang w:val="en-US"/>
        </w:rPr>
        <w:t xml:space="preserve"> can all become better leaders and help our teams and organizations succeed by putting these ideas into practice.</w:t>
      </w:r>
      <w:r w:rsidR="0066723E">
        <w:rPr>
          <w:lang w:val="en-US"/>
        </w:rPr>
        <w:t xml:space="preserve"> </w:t>
      </w:r>
    </w:p>
    <w:p w14:paraId="5E5B70FA" w14:textId="77777777" w:rsidR="008819A9" w:rsidRDefault="008819A9" w:rsidP="004B135F">
      <w:pPr>
        <w:spacing w:line="360" w:lineRule="auto"/>
        <w:jc w:val="both"/>
        <w:rPr>
          <w:lang w:val="en-US"/>
        </w:rPr>
      </w:pPr>
    </w:p>
    <w:p w14:paraId="1E630711" w14:textId="77777777" w:rsidR="008819A9" w:rsidRDefault="008819A9" w:rsidP="004B135F">
      <w:pPr>
        <w:spacing w:line="360" w:lineRule="auto"/>
        <w:jc w:val="both"/>
        <w:rPr>
          <w:lang w:val="en-US"/>
        </w:rPr>
      </w:pPr>
    </w:p>
    <w:p w14:paraId="5812CD59" w14:textId="6F46F866" w:rsidR="008819A9" w:rsidRDefault="008819A9" w:rsidP="004B135F">
      <w:pPr>
        <w:spacing w:line="360" w:lineRule="auto"/>
        <w:jc w:val="both"/>
        <w:rPr>
          <w:lang w:val="en-US"/>
        </w:rPr>
      </w:pPr>
      <w:r w:rsidRPr="007707D8">
        <w:rPr>
          <w:lang w:val="en-US"/>
        </w:rPr>
        <w:t>Adair's management strategy, coined as "</w:t>
      </w:r>
      <w:proofErr w:type="spellStart"/>
      <w:r w:rsidRPr="007707D8">
        <w:rPr>
          <w:lang w:val="en-US"/>
        </w:rPr>
        <w:t>Centred</w:t>
      </w:r>
      <w:proofErr w:type="spellEnd"/>
      <w:r w:rsidRPr="007707D8">
        <w:rPr>
          <w:lang w:val="en-US"/>
        </w:rPr>
        <w:t xml:space="preserve"> Leadership," places significant emphasis on creating avenues for individuals to enhance their leadership competencies</w:t>
      </w:r>
      <w:r>
        <w:rPr>
          <w:lang w:val="en-US"/>
        </w:rPr>
        <w:t xml:space="preserve"> and this </w:t>
      </w:r>
      <w:r w:rsidRPr="007707D8">
        <w:rPr>
          <w:lang w:val="en-US"/>
        </w:rPr>
        <w:t xml:space="preserve">management approach priorities the provision of opportunities for employees to undertake leadership roles within their respective organizations. The Adair's </w:t>
      </w:r>
      <w:proofErr w:type="spellStart"/>
      <w:r w:rsidRPr="007707D8">
        <w:rPr>
          <w:lang w:val="en-US"/>
        </w:rPr>
        <w:t>Centred</w:t>
      </w:r>
      <w:proofErr w:type="spellEnd"/>
      <w:r w:rsidRPr="007707D8">
        <w:rPr>
          <w:lang w:val="en-US"/>
        </w:rPr>
        <w:t xml:space="preserve"> Leadership approach endeavors to foster a leadership-oriented culture, ultimately resulting in a more agile and committed workforce, better equipped to overcome challenges and propel triumph</w:t>
      </w:r>
      <w:r>
        <w:rPr>
          <w:lang w:val="en-US"/>
        </w:rPr>
        <w:t xml:space="preserve"> and it </w:t>
      </w:r>
      <w:r w:rsidRPr="007707D8">
        <w:rPr>
          <w:lang w:val="en-US"/>
        </w:rPr>
        <w:t>is highly recommended that individuals assume accountability for their tasks and cultivate the competencies essential for guiding others towards the attainment of shared objectives by means of the execution of this approach. This conviction is founded on the concept that leadership is not an exclusive attribute attainable solely by a privileged cohort, but rather an inherent capacity present within each individual</w:t>
      </w:r>
      <w:r>
        <w:rPr>
          <w:lang w:val="en-US"/>
        </w:rPr>
        <w:t xml:space="preserve"> while in </w:t>
      </w:r>
      <w:r w:rsidRPr="007707D8">
        <w:rPr>
          <w:lang w:val="en-US"/>
        </w:rPr>
        <w:t xml:space="preserve">actuality, the responsibility of a leader is to facilitate the identification and development of leadership abilities in others. This </w:t>
      </w:r>
      <w:r>
        <w:rPr>
          <w:lang w:val="en-US"/>
        </w:rPr>
        <w:t xml:space="preserve">subject </w:t>
      </w:r>
      <w:r w:rsidRPr="007707D8">
        <w:rPr>
          <w:lang w:val="en-US"/>
        </w:rPr>
        <w:t xml:space="preserve"> is undertaken with the aspiration that said individuals shall be equipped to effectuate the most substantial impact within their respective vocations.</w:t>
      </w:r>
      <w:r w:rsidR="008D239E">
        <w:rPr>
          <w:lang w:val="en-US"/>
        </w:rPr>
        <w:t xml:space="preserve"> (Goyal &amp; Singh, 201</w:t>
      </w:r>
      <w:r w:rsidR="00485787">
        <w:rPr>
          <w:lang w:val="en-US"/>
        </w:rPr>
        <w:t>9)</w:t>
      </w:r>
    </w:p>
    <w:p w14:paraId="645CB5AF" w14:textId="77777777" w:rsidR="008819A9" w:rsidRDefault="008819A9" w:rsidP="004B135F">
      <w:pPr>
        <w:spacing w:line="360" w:lineRule="auto"/>
        <w:jc w:val="both"/>
        <w:rPr>
          <w:lang w:val="en-US"/>
        </w:rPr>
      </w:pPr>
    </w:p>
    <w:p w14:paraId="53B2D90F" w14:textId="0B54BFDA" w:rsidR="008819A9" w:rsidRDefault="008819A9" w:rsidP="004B135F">
      <w:pPr>
        <w:spacing w:line="360" w:lineRule="auto"/>
        <w:jc w:val="both"/>
        <w:rPr>
          <w:lang w:val="en-US"/>
        </w:rPr>
      </w:pPr>
      <w:r w:rsidRPr="00DC3274">
        <w:rPr>
          <w:lang w:val="en-US"/>
        </w:rPr>
        <w:t>When it comes to managing his team, Craig Poole is a trained professional who places a significant focus on maintaining open lines of communication with his employees and thoroughly preparing for every scenario that may arise</w:t>
      </w:r>
      <w:r>
        <w:rPr>
          <w:lang w:val="en-US"/>
        </w:rPr>
        <w:t xml:space="preserve"> and this can be seen within the video provided during classes when it’s employees state about his closeness to them and open communication.</w:t>
      </w:r>
      <w:r w:rsidR="0066723E">
        <w:rPr>
          <w:lang w:val="en-US"/>
        </w:rPr>
        <w:t xml:space="preserve"> (</w:t>
      </w:r>
      <w:r w:rsidR="00672E97">
        <w:rPr>
          <w:lang w:val="en-US"/>
        </w:rPr>
        <w:t xml:space="preserve">Jamal &amp; </w:t>
      </w:r>
      <w:proofErr w:type="spellStart"/>
      <w:r w:rsidR="00672E97">
        <w:rPr>
          <w:lang w:val="en-US"/>
        </w:rPr>
        <w:t>Budke</w:t>
      </w:r>
      <w:proofErr w:type="spellEnd"/>
      <w:r w:rsidR="00672E97">
        <w:rPr>
          <w:lang w:val="en-US"/>
        </w:rPr>
        <w:t>, 2022)</w:t>
      </w:r>
    </w:p>
    <w:p w14:paraId="0F3DF02A" w14:textId="77777777" w:rsidR="008819A9" w:rsidRDefault="008819A9" w:rsidP="004B135F">
      <w:pPr>
        <w:spacing w:line="360" w:lineRule="auto"/>
        <w:jc w:val="both"/>
        <w:rPr>
          <w:lang w:val="en-US"/>
        </w:rPr>
      </w:pPr>
    </w:p>
    <w:p w14:paraId="56333B52" w14:textId="027FB534" w:rsidR="008819A9" w:rsidRDefault="008819A9" w:rsidP="004B135F">
      <w:pPr>
        <w:spacing w:line="360" w:lineRule="auto"/>
        <w:jc w:val="both"/>
        <w:rPr>
          <w:lang w:val="en-US"/>
        </w:rPr>
      </w:pPr>
      <w:r>
        <w:rPr>
          <w:lang w:val="en-US"/>
        </w:rPr>
        <w:t xml:space="preserve">Within the video watched we can clearly see that he </w:t>
      </w:r>
      <w:r w:rsidRPr="00DC3274">
        <w:rPr>
          <w:lang w:val="en-US"/>
        </w:rPr>
        <w:t xml:space="preserve"> is aware of the significance that these factors have in ensuring that projects are completed on time and at a high degree, and he takes these responsibilities seriously</w:t>
      </w:r>
      <w:r>
        <w:rPr>
          <w:lang w:val="en-US"/>
        </w:rPr>
        <w:t xml:space="preserve"> while in </w:t>
      </w:r>
      <w:r w:rsidRPr="00DC3274">
        <w:rPr>
          <w:lang w:val="en-US"/>
        </w:rPr>
        <w:t>order to accomplish this goal, Craig makes it a habit to routinely update and report the team's progress, so ensuring that everyone is on the same page and has a distinct comprehension of the tasks that need to be completed</w:t>
      </w:r>
      <w:r>
        <w:rPr>
          <w:lang w:val="en-US"/>
        </w:rPr>
        <w:t xml:space="preserve"> as he </w:t>
      </w:r>
      <w:r w:rsidRPr="00DC3274">
        <w:rPr>
          <w:lang w:val="en-US"/>
        </w:rPr>
        <w:t xml:space="preserve">is able to regularly provide high-quality assignments within the allotted amount of time because he places a high value on communication and preparation. </w:t>
      </w:r>
      <w:r w:rsidR="00BF0860">
        <w:rPr>
          <w:lang w:val="en-US"/>
        </w:rPr>
        <w:t>(</w:t>
      </w:r>
      <w:proofErr w:type="spellStart"/>
      <w:r w:rsidR="00B86B67">
        <w:rPr>
          <w:lang w:val="en-US"/>
        </w:rPr>
        <w:t>Tanford</w:t>
      </w:r>
      <w:proofErr w:type="spellEnd"/>
      <w:r w:rsidR="00B86B67">
        <w:rPr>
          <w:lang w:val="en-US"/>
        </w:rPr>
        <w:t xml:space="preserve"> et al., 2016)</w:t>
      </w:r>
    </w:p>
    <w:p w14:paraId="06779E3F" w14:textId="77777777" w:rsidR="008819A9" w:rsidRDefault="008819A9" w:rsidP="004B135F">
      <w:pPr>
        <w:spacing w:line="360" w:lineRule="auto"/>
        <w:jc w:val="both"/>
        <w:rPr>
          <w:lang w:val="en-US"/>
        </w:rPr>
      </w:pPr>
    </w:p>
    <w:p w14:paraId="35FE881E" w14:textId="0FB1A314" w:rsidR="008819A9" w:rsidRPr="00DC3274" w:rsidRDefault="008819A9" w:rsidP="004B135F">
      <w:pPr>
        <w:spacing w:line="360" w:lineRule="auto"/>
        <w:jc w:val="both"/>
        <w:rPr>
          <w:lang w:val="en-US"/>
        </w:rPr>
      </w:pPr>
      <w:r>
        <w:rPr>
          <w:lang w:val="en-US"/>
        </w:rPr>
        <w:lastRenderedPageBreak/>
        <w:t>All over the video, we can see that Craig Poole</w:t>
      </w:r>
      <w:r w:rsidRPr="00DC3274">
        <w:rPr>
          <w:lang w:val="en-US"/>
        </w:rPr>
        <w:t xml:space="preserve"> is accountable for ensuring that the group is kept informed about the most recent developments regarding the project at all times</w:t>
      </w:r>
      <w:r>
        <w:rPr>
          <w:lang w:val="en-US"/>
        </w:rPr>
        <w:t xml:space="preserve"> and he </w:t>
      </w:r>
      <w:r w:rsidRPr="00DC3274">
        <w:rPr>
          <w:lang w:val="en-US"/>
        </w:rPr>
        <w:t>are also responsible for making any necessary adjustments in order to assist the project in moving forward and getting closer to completion.</w:t>
      </w:r>
      <w:r w:rsidR="0066723E">
        <w:rPr>
          <w:lang w:val="en-US"/>
        </w:rPr>
        <w:t xml:space="preserve"> (</w:t>
      </w:r>
      <w:proofErr w:type="spellStart"/>
      <w:r w:rsidR="0066723E">
        <w:rPr>
          <w:lang w:val="en-US"/>
        </w:rPr>
        <w:t>Hassanien</w:t>
      </w:r>
      <w:proofErr w:type="spellEnd"/>
      <w:r w:rsidR="0066723E">
        <w:rPr>
          <w:lang w:val="en-US"/>
        </w:rPr>
        <w:t xml:space="preserve"> &amp; Dale, 2014)</w:t>
      </w:r>
    </w:p>
    <w:p w14:paraId="00B8A757" w14:textId="77777777" w:rsidR="008819A9" w:rsidRDefault="008819A9" w:rsidP="004B135F">
      <w:pPr>
        <w:spacing w:line="360" w:lineRule="auto"/>
        <w:jc w:val="both"/>
        <w:rPr>
          <w:lang w:val="en-US"/>
        </w:rPr>
      </w:pPr>
    </w:p>
    <w:p w14:paraId="46F8702C" w14:textId="236B37FB" w:rsidR="008819A9" w:rsidRDefault="008819A9" w:rsidP="004B135F">
      <w:pPr>
        <w:spacing w:line="360" w:lineRule="auto"/>
        <w:jc w:val="both"/>
        <w:rPr>
          <w:lang w:val="en-US"/>
        </w:rPr>
      </w:pPr>
      <w:r w:rsidRPr="00744EAA">
        <w:rPr>
          <w:lang w:val="en-US"/>
        </w:rPr>
        <w:t>Because Craig Poole exhibits the traits of self-motivation and positivism, he is able to strive for excellence and prevail despite the difficulties that he faces</w:t>
      </w:r>
      <w:r>
        <w:rPr>
          <w:lang w:val="en-US"/>
        </w:rPr>
        <w:t xml:space="preserve"> as it can be seen within the YouTube video when he is always on guard and manages any stressful situation encountered </w:t>
      </w:r>
      <w:r w:rsidRPr="00744EAA">
        <w:rPr>
          <w:lang w:val="en-US"/>
        </w:rPr>
        <w:t>. The individual in question possesses the capacity to both ensure that the task is completed at the highest possible level of productivity and motivate their team to execute to the best of their abilities</w:t>
      </w:r>
      <w:r>
        <w:rPr>
          <w:lang w:val="en-US"/>
        </w:rPr>
        <w:t xml:space="preserve"> and this can be exemplified by one the situations within the YouTube video when one of his employees stated that due to the fact that he was unable to spend Christmas with its family abroad, Craig Poole have invited him to spend the holidays with him and this was an u forgettable experience</w:t>
      </w:r>
      <w:r w:rsidRPr="00744EAA">
        <w:rPr>
          <w:lang w:val="en-US"/>
        </w:rPr>
        <w:t>.</w:t>
      </w:r>
      <w:r w:rsidR="00485787">
        <w:rPr>
          <w:lang w:val="en-US"/>
        </w:rPr>
        <w:t xml:space="preserve"> (Guerrier, 2021)</w:t>
      </w:r>
    </w:p>
    <w:p w14:paraId="43F43156" w14:textId="77777777" w:rsidR="008819A9" w:rsidRDefault="008819A9" w:rsidP="004B135F">
      <w:pPr>
        <w:spacing w:line="360" w:lineRule="auto"/>
        <w:jc w:val="both"/>
        <w:rPr>
          <w:lang w:val="en-US"/>
        </w:rPr>
      </w:pPr>
    </w:p>
    <w:p w14:paraId="0A157E05" w14:textId="77777777" w:rsidR="008819A9" w:rsidRDefault="008819A9" w:rsidP="004B135F">
      <w:pPr>
        <w:spacing w:line="360" w:lineRule="auto"/>
        <w:jc w:val="both"/>
        <w:rPr>
          <w:lang w:val="en-US"/>
        </w:rPr>
      </w:pPr>
    </w:p>
    <w:p w14:paraId="75904E1F" w14:textId="65111A9A" w:rsidR="008819A9" w:rsidRPr="00DC3274" w:rsidRDefault="008819A9" w:rsidP="004B135F">
      <w:pPr>
        <w:spacing w:line="360" w:lineRule="auto"/>
        <w:jc w:val="both"/>
        <w:rPr>
          <w:lang w:val="en-US"/>
        </w:rPr>
      </w:pPr>
      <w:r>
        <w:rPr>
          <w:lang w:val="en-US"/>
        </w:rPr>
        <w:t>By this, we can also conclude after watching the YouTube video that Craig Poole takes it’s leadership role seriously by being empathetic and try to provide the best environment for his employees as it ensures that they will be more motivated and dedicated to provide high-ended services for the hotel guests</w:t>
      </w:r>
      <w:r w:rsidR="00034EB1">
        <w:rPr>
          <w:lang w:val="en-US"/>
        </w:rPr>
        <w:t xml:space="preserve"> (Zhang &amp; </w:t>
      </w:r>
      <w:proofErr w:type="spellStart"/>
      <w:r w:rsidR="00034EB1">
        <w:rPr>
          <w:lang w:val="en-US"/>
        </w:rPr>
        <w:t>Spillan</w:t>
      </w:r>
      <w:proofErr w:type="spellEnd"/>
      <w:r w:rsidR="00034EB1">
        <w:rPr>
          <w:lang w:val="en-US"/>
        </w:rPr>
        <w:t>, 2018)</w:t>
      </w:r>
      <w:r>
        <w:rPr>
          <w:lang w:val="en-US"/>
        </w:rPr>
        <w:t xml:space="preserve">. </w:t>
      </w:r>
    </w:p>
    <w:p w14:paraId="3C11DFF7" w14:textId="77777777" w:rsidR="008819A9" w:rsidRPr="00DC3274" w:rsidRDefault="008819A9" w:rsidP="004B135F">
      <w:pPr>
        <w:spacing w:line="360" w:lineRule="auto"/>
        <w:jc w:val="both"/>
        <w:rPr>
          <w:lang w:val="en-US"/>
        </w:rPr>
      </w:pPr>
    </w:p>
    <w:p w14:paraId="14C9E55E" w14:textId="16792C5A" w:rsidR="008819A9" w:rsidRDefault="008819A9" w:rsidP="004B135F">
      <w:pPr>
        <w:spacing w:line="360" w:lineRule="auto"/>
        <w:jc w:val="both"/>
        <w:rPr>
          <w:lang w:val="en-US"/>
        </w:rPr>
      </w:pPr>
      <w:r w:rsidRPr="000E0045">
        <w:rPr>
          <w:lang w:val="en-US"/>
        </w:rPr>
        <w:t>The Blake &amp; Mouton Managerial Grid is a framework for effective management that priorities both employees and outputs</w:t>
      </w:r>
      <w:r>
        <w:rPr>
          <w:lang w:val="en-US"/>
        </w:rPr>
        <w:t xml:space="preserve"> and it </w:t>
      </w:r>
      <w:r w:rsidRPr="000E0045">
        <w:rPr>
          <w:lang w:val="en-US"/>
        </w:rPr>
        <w:t xml:space="preserve">divides management approaches into five categories: ineffective management, country club management, average management, compliant management of authority, and team management. </w:t>
      </w:r>
      <w:r w:rsidR="008D239E">
        <w:rPr>
          <w:lang w:val="en-US"/>
        </w:rPr>
        <w:t>(Feng et al., 2020)</w:t>
      </w:r>
    </w:p>
    <w:p w14:paraId="20710A70" w14:textId="77777777" w:rsidR="008819A9" w:rsidRDefault="008819A9" w:rsidP="004B135F">
      <w:pPr>
        <w:spacing w:line="360" w:lineRule="auto"/>
        <w:jc w:val="both"/>
        <w:rPr>
          <w:lang w:val="en-US"/>
        </w:rPr>
      </w:pPr>
    </w:p>
    <w:p w14:paraId="2BAA2283" w14:textId="22CA956A" w:rsidR="008819A9" w:rsidRDefault="008819A9" w:rsidP="004B135F">
      <w:pPr>
        <w:spacing w:line="360" w:lineRule="auto"/>
        <w:jc w:val="both"/>
        <w:rPr>
          <w:lang w:val="en-US"/>
        </w:rPr>
      </w:pPr>
      <w:r w:rsidRPr="000E0045">
        <w:rPr>
          <w:lang w:val="en-US"/>
        </w:rPr>
        <w:t>A management style that is more like a country club and less like one that is impoverished cares more about its employees than the former does</w:t>
      </w:r>
      <w:r>
        <w:rPr>
          <w:lang w:val="en-US"/>
        </w:rPr>
        <w:t xml:space="preserve"> while on</w:t>
      </w:r>
      <w:r w:rsidRPr="000E0045">
        <w:rPr>
          <w:lang w:val="en-US"/>
        </w:rPr>
        <w:t xml:space="preserve"> the other hand, the approach that values authority and conformity priorities results over relationships. This method is moderate since it shows that you value people and productivity equally</w:t>
      </w:r>
      <w:r>
        <w:rPr>
          <w:lang w:val="en-US"/>
        </w:rPr>
        <w:t xml:space="preserve"> and last</w:t>
      </w:r>
      <w:r w:rsidRPr="000E0045">
        <w:rPr>
          <w:lang w:val="en-US"/>
        </w:rPr>
        <w:t xml:space="preserve"> but not least, according to the team management approach, the collective success of the business is the result of the efforts of each and every employee. One way leaders may do their organizations a favo</w:t>
      </w:r>
      <w:r>
        <w:rPr>
          <w:lang w:val="en-US"/>
        </w:rPr>
        <w:t>r</w:t>
      </w:r>
      <w:r w:rsidRPr="000E0045">
        <w:rPr>
          <w:lang w:val="en-US"/>
        </w:rPr>
        <w:t xml:space="preserve"> is by tailoring their methods of management to the unique challenges they confront.</w:t>
      </w:r>
      <w:r w:rsidR="00672E97">
        <w:rPr>
          <w:lang w:val="en-US"/>
        </w:rPr>
        <w:t xml:space="preserve"> (</w:t>
      </w:r>
      <w:r w:rsidR="002F20B1">
        <w:rPr>
          <w:lang w:val="en-US"/>
        </w:rPr>
        <w:t>Kotler et al., 2016)</w:t>
      </w:r>
    </w:p>
    <w:p w14:paraId="38FABB6E" w14:textId="77777777" w:rsidR="008819A9" w:rsidRDefault="008819A9" w:rsidP="004B135F">
      <w:pPr>
        <w:spacing w:line="360" w:lineRule="auto"/>
        <w:jc w:val="both"/>
        <w:rPr>
          <w:lang w:val="en-US"/>
        </w:rPr>
      </w:pPr>
    </w:p>
    <w:p w14:paraId="05F53B83" w14:textId="3657A839" w:rsidR="008819A9" w:rsidRPr="00244941" w:rsidRDefault="008819A9" w:rsidP="004B135F">
      <w:pPr>
        <w:spacing w:line="360" w:lineRule="auto"/>
        <w:jc w:val="both"/>
        <w:rPr>
          <w:lang w:val="en-US"/>
        </w:rPr>
      </w:pPr>
      <w:r w:rsidRPr="00244941">
        <w:rPr>
          <w:lang w:val="en-US"/>
        </w:rPr>
        <w:t>The Blake and Mouton Managerial Grid, as well as McGregor's X&amp;Y Theory, are widely recognized management theories that maintain significant influence in contemporary business settings</w:t>
      </w:r>
      <w:r>
        <w:rPr>
          <w:lang w:val="en-US"/>
        </w:rPr>
        <w:t xml:space="preserve"> while over </w:t>
      </w:r>
      <w:r w:rsidRPr="00244941">
        <w:rPr>
          <w:lang w:val="en-US"/>
        </w:rPr>
        <w:t>the course of several decades, managers worldwide have analyzed various theories to gain understanding of the diverse management styles utilized by individuals. Proficient management of personnel and projects necessitates that managers possess a comprehensive comprehension of diverse theoretical frameworks and that these frameworks are appropriately executed.</w:t>
      </w:r>
      <w:r w:rsidR="00A102C2">
        <w:rPr>
          <w:lang w:val="en-US"/>
        </w:rPr>
        <w:t xml:space="preserve"> (Davidson et al., 2016)</w:t>
      </w:r>
    </w:p>
    <w:p w14:paraId="2BF8CE2F" w14:textId="77777777" w:rsidR="008819A9" w:rsidRPr="00244941" w:rsidRDefault="008819A9" w:rsidP="004B135F">
      <w:pPr>
        <w:spacing w:line="360" w:lineRule="auto"/>
        <w:jc w:val="both"/>
        <w:rPr>
          <w:lang w:val="en-US"/>
        </w:rPr>
      </w:pPr>
    </w:p>
    <w:p w14:paraId="030AA065" w14:textId="7005E329" w:rsidR="008819A9" w:rsidRDefault="008819A9" w:rsidP="004B135F">
      <w:pPr>
        <w:spacing w:line="360" w:lineRule="auto"/>
        <w:jc w:val="both"/>
        <w:rPr>
          <w:lang w:val="en-US"/>
        </w:rPr>
      </w:pPr>
      <w:r w:rsidRPr="00244941">
        <w:rPr>
          <w:lang w:val="en-US"/>
        </w:rPr>
        <w:t>The Blake and Mouton Managerial Grid is a managerial tool designed to aid managers in assessing their degree of concern for both production and people</w:t>
      </w:r>
      <w:r>
        <w:rPr>
          <w:lang w:val="en-US"/>
        </w:rPr>
        <w:t xml:space="preserve"> and the </w:t>
      </w:r>
      <w:r w:rsidRPr="00244941">
        <w:rPr>
          <w:lang w:val="en-US"/>
        </w:rPr>
        <w:t>aforementioned tool was devised by Blake and Mouton. The framework mentioned above utilizes a scoring system with two axes and is employed to assess the managerial leadership approach</w:t>
      </w:r>
      <w:r>
        <w:rPr>
          <w:lang w:val="en-US"/>
        </w:rPr>
        <w:t xml:space="preserve"> as it was done in the previous captions with Craig Poole.</w:t>
      </w:r>
      <w:r w:rsidR="00D745EB">
        <w:rPr>
          <w:lang w:val="en-US"/>
        </w:rPr>
        <w:t xml:space="preserve"> (Lussier &amp; </w:t>
      </w:r>
      <w:proofErr w:type="spellStart"/>
      <w:r w:rsidR="00D745EB">
        <w:rPr>
          <w:lang w:val="en-US"/>
        </w:rPr>
        <w:t>Achula</w:t>
      </w:r>
      <w:proofErr w:type="spellEnd"/>
      <w:r w:rsidR="00D745EB">
        <w:rPr>
          <w:lang w:val="en-US"/>
        </w:rPr>
        <w:t>, 2016)</w:t>
      </w:r>
    </w:p>
    <w:p w14:paraId="49B7E276" w14:textId="77777777" w:rsidR="008819A9" w:rsidRDefault="008819A9" w:rsidP="004B135F">
      <w:pPr>
        <w:spacing w:line="360" w:lineRule="auto"/>
        <w:jc w:val="both"/>
        <w:rPr>
          <w:lang w:val="en-US"/>
        </w:rPr>
      </w:pPr>
    </w:p>
    <w:p w14:paraId="2E77A34F" w14:textId="77777777" w:rsidR="008819A9" w:rsidRPr="00244941" w:rsidRDefault="008819A9" w:rsidP="004B135F">
      <w:pPr>
        <w:spacing w:line="360" w:lineRule="auto"/>
        <w:jc w:val="both"/>
        <w:rPr>
          <w:lang w:val="en-US"/>
        </w:rPr>
      </w:pPr>
    </w:p>
    <w:p w14:paraId="3EC0E165" w14:textId="110A1A90" w:rsidR="008819A9" w:rsidRPr="00244941" w:rsidRDefault="008819A9" w:rsidP="004B135F">
      <w:pPr>
        <w:spacing w:line="360" w:lineRule="auto"/>
        <w:jc w:val="both"/>
        <w:rPr>
          <w:lang w:val="en-US"/>
        </w:rPr>
      </w:pPr>
      <w:r w:rsidRPr="00244941">
        <w:rPr>
          <w:lang w:val="en-US"/>
        </w:rPr>
        <w:t>The X&amp;Y Theory of Management, as proposed by McGregor, is a motivational theory that pertains to the viewpoint of managers regarding their subordinates</w:t>
      </w:r>
      <w:r>
        <w:rPr>
          <w:lang w:val="en-US"/>
        </w:rPr>
        <w:t xml:space="preserve"> and while </w:t>
      </w:r>
      <w:r w:rsidRPr="00244941">
        <w:rPr>
          <w:lang w:val="en-US"/>
        </w:rPr>
        <w:t xml:space="preserve"> aforementioned theory was formulated within the realm of management studies. McGregor's theoretical framework posits the existence of two distinct categories of managers, denoted as Theory X managers and Theory Y managers</w:t>
      </w:r>
      <w:r>
        <w:rPr>
          <w:lang w:val="en-US"/>
        </w:rPr>
        <w:t xml:space="preserve"> and while </w:t>
      </w:r>
      <w:r w:rsidRPr="00244941">
        <w:rPr>
          <w:lang w:val="en-US"/>
        </w:rPr>
        <w:t>per Theory X, managers hold the belief that employees possess an inherent disinclination towards work and are inherently indolent</w:t>
      </w:r>
      <w:r>
        <w:rPr>
          <w:lang w:val="en-US"/>
        </w:rPr>
        <w:t xml:space="preserve"> and this </w:t>
      </w:r>
      <w:r w:rsidRPr="00244941">
        <w:rPr>
          <w:lang w:val="en-US"/>
        </w:rPr>
        <w:t>necessitates stringent oversight as it serves to deter employees from exhibiting lethargic tendencies. Conversely, managers who adhere to Theory Y hold the belief that employees possess inherent motivation to carry out their work and do not require as much oversight from their higher-ups</w:t>
      </w:r>
      <w:r>
        <w:rPr>
          <w:lang w:val="en-US"/>
        </w:rPr>
        <w:t xml:space="preserve"> such as Craig Poole has demonstrated throughout the video</w:t>
      </w:r>
      <w:r w:rsidRPr="00244941">
        <w:rPr>
          <w:lang w:val="en-US"/>
        </w:rPr>
        <w:t>.</w:t>
      </w:r>
      <w:r w:rsidR="00FF197F">
        <w:rPr>
          <w:lang w:val="en-US"/>
        </w:rPr>
        <w:t>(</w:t>
      </w:r>
      <w:proofErr w:type="spellStart"/>
      <w:r w:rsidR="00C06B64">
        <w:rPr>
          <w:lang w:val="en-US"/>
        </w:rPr>
        <w:t>Kusluvan</w:t>
      </w:r>
      <w:proofErr w:type="spellEnd"/>
      <w:r w:rsidR="00C06B64">
        <w:rPr>
          <w:lang w:val="en-US"/>
        </w:rPr>
        <w:t xml:space="preserve"> et al., 2017)</w:t>
      </w:r>
    </w:p>
    <w:p w14:paraId="0893B56A" w14:textId="77777777" w:rsidR="008819A9" w:rsidRPr="00244941" w:rsidRDefault="008819A9" w:rsidP="004B135F">
      <w:pPr>
        <w:spacing w:line="360" w:lineRule="auto"/>
        <w:jc w:val="both"/>
        <w:rPr>
          <w:lang w:val="en-US"/>
        </w:rPr>
      </w:pPr>
    </w:p>
    <w:p w14:paraId="25A34F31" w14:textId="02819C6B" w:rsidR="008819A9" w:rsidRPr="00244941" w:rsidRDefault="008819A9" w:rsidP="004B135F">
      <w:pPr>
        <w:spacing w:line="360" w:lineRule="auto"/>
        <w:jc w:val="both"/>
        <w:rPr>
          <w:lang w:val="en-US"/>
        </w:rPr>
      </w:pPr>
      <w:r w:rsidRPr="00244941">
        <w:rPr>
          <w:lang w:val="en-US"/>
        </w:rPr>
        <w:t>The Blake and Mouton Managerial Grid and the X&amp;Y Theory of management possess distinct features that distinguish them from each other and facilitate their differentiation.</w:t>
      </w:r>
      <w:r>
        <w:rPr>
          <w:lang w:val="en-US"/>
        </w:rPr>
        <w:t xml:space="preserve"> </w:t>
      </w:r>
      <w:r w:rsidRPr="00244941">
        <w:rPr>
          <w:lang w:val="en-US"/>
        </w:rPr>
        <w:t>McGregor's X&amp;Y Theory places significant emphasis on the management style and motivation of employees, whereas Blake and Mouton's Managerial Grid is primarily focused on the leadership style of managers. The Managerial Grid is a managerial tool utilized to ascertain the most suitable leadership style for manager</w:t>
      </w:r>
      <w:r>
        <w:rPr>
          <w:lang w:val="en-US"/>
        </w:rPr>
        <w:t>s but furthermore</w:t>
      </w:r>
      <w:r w:rsidRPr="00244941">
        <w:rPr>
          <w:lang w:val="en-US"/>
        </w:rPr>
        <w:t>, the X and Y Theory places significant emphasis on the influence that diverse management styles can exert on the productivity of the labour force.</w:t>
      </w:r>
      <w:r w:rsidR="00A102C2">
        <w:rPr>
          <w:lang w:val="en-US"/>
        </w:rPr>
        <w:t xml:space="preserve"> (</w:t>
      </w:r>
      <w:proofErr w:type="spellStart"/>
      <w:r w:rsidR="00A102C2">
        <w:rPr>
          <w:lang w:val="en-US"/>
        </w:rPr>
        <w:t>Cotrell</w:t>
      </w:r>
      <w:proofErr w:type="spellEnd"/>
      <w:r w:rsidR="00A102C2">
        <w:rPr>
          <w:lang w:val="en-US"/>
        </w:rPr>
        <w:t xml:space="preserve"> &amp; Palmer, 2010)</w:t>
      </w:r>
    </w:p>
    <w:p w14:paraId="0521E0AC" w14:textId="77777777" w:rsidR="008819A9" w:rsidRPr="00244941" w:rsidRDefault="008819A9" w:rsidP="004B135F">
      <w:pPr>
        <w:spacing w:line="360" w:lineRule="auto"/>
        <w:jc w:val="both"/>
        <w:rPr>
          <w:lang w:val="en-US"/>
        </w:rPr>
      </w:pPr>
    </w:p>
    <w:p w14:paraId="7FB4E01A" w14:textId="77A91506" w:rsidR="008819A9" w:rsidRPr="00244941" w:rsidRDefault="008819A9" w:rsidP="004B135F">
      <w:pPr>
        <w:spacing w:line="360" w:lineRule="auto"/>
        <w:jc w:val="both"/>
        <w:rPr>
          <w:lang w:val="en-US"/>
        </w:rPr>
      </w:pPr>
      <w:r>
        <w:rPr>
          <w:lang w:val="en-US"/>
        </w:rPr>
        <w:t xml:space="preserve">Actually, Craig Poole is the best example of what </w:t>
      </w:r>
      <w:r w:rsidRPr="00244941">
        <w:rPr>
          <w:lang w:val="en-US"/>
        </w:rPr>
        <w:t xml:space="preserve"> Blake and Mouton Managerial Grid</w:t>
      </w:r>
      <w:r>
        <w:rPr>
          <w:lang w:val="en-US"/>
        </w:rPr>
        <w:t xml:space="preserve"> aims as it </w:t>
      </w:r>
      <w:r w:rsidRPr="00244941">
        <w:rPr>
          <w:lang w:val="en-US"/>
        </w:rPr>
        <w:t xml:space="preserve"> is a widely employed instrument for assessing a manager's management approach</w:t>
      </w:r>
      <w:r>
        <w:rPr>
          <w:lang w:val="en-US"/>
        </w:rPr>
        <w:t xml:space="preserve"> and it </w:t>
      </w:r>
      <w:r w:rsidRPr="00244941">
        <w:rPr>
          <w:lang w:val="en-US"/>
        </w:rPr>
        <w:t>gauges the degree of emphasis that the manager places on the well-being of their staff and their output. The X and Y Theory is a framework that examines the managerial perspective towards their subordinates and the significance attributed to the subordinates' potential for success.</w:t>
      </w:r>
      <w:r w:rsidR="00410AE4">
        <w:rPr>
          <w:lang w:val="en-US"/>
        </w:rPr>
        <w:t xml:space="preserve"> (Qi &amp; Liu, 2022)</w:t>
      </w:r>
    </w:p>
    <w:p w14:paraId="5906396F" w14:textId="77777777" w:rsidR="008819A9" w:rsidRPr="00244941" w:rsidRDefault="008819A9" w:rsidP="004B135F">
      <w:pPr>
        <w:spacing w:line="360" w:lineRule="auto"/>
        <w:jc w:val="both"/>
        <w:rPr>
          <w:lang w:val="en-US"/>
        </w:rPr>
      </w:pPr>
    </w:p>
    <w:p w14:paraId="5ED6380E" w14:textId="0D48D24F" w:rsidR="008819A9" w:rsidRPr="00244941" w:rsidRDefault="008819A9" w:rsidP="004B135F">
      <w:pPr>
        <w:spacing w:line="360" w:lineRule="auto"/>
        <w:jc w:val="both"/>
        <w:rPr>
          <w:lang w:val="en-US"/>
        </w:rPr>
      </w:pPr>
      <w:r w:rsidRPr="00244941">
        <w:rPr>
          <w:lang w:val="en-US"/>
        </w:rPr>
        <w:t>The Blake and Mouton Managerial Grid is a valuable tool that can be utilized as a third factor to consider in determining the most effective leadership style for a given situatio</w:t>
      </w:r>
      <w:r>
        <w:rPr>
          <w:lang w:val="en-US"/>
        </w:rPr>
        <w:t>n while conversely</w:t>
      </w:r>
      <w:r w:rsidRPr="00244941">
        <w:rPr>
          <w:lang w:val="en-US"/>
        </w:rPr>
        <w:t>, the X and Y Theory is extensively employed to ascertain the managerial approach that an individual is inclined to adopt, contingent on their viewpoint and assessment of their subordinates</w:t>
      </w:r>
      <w:r>
        <w:rPr>
          <w:lang w:val="en-US"/>
        </w:rPr>
        <w:t xml:space="preserve"> and this </w:t>
      </w:r>
      <w:r w:rsidRPr="00244941">
        <w:rPr>
          <w:lang w:val="en-US"/>
        </w:rPr>
        <w:t>can be achieved through a comparative analysis of their interactions with their immediate subordinates</w:t>
      </w:r>
      <w:r>
        <w:rPr>
          <w:lang w:val="en-US"/>
        </w:rPr>
        <w:t xml:space="preserve"> as Craig Poole is doing with his employees by supporting them while many other examples from the hospitality industry are most likely going for profit rather than enforcing a collaborative and supportive environment</w:t>
      </w:r>
      <w:r w:rsidRPr="00244941">
        <w:rPr>
          <w:lang w:val="en-US"/>
        </w:rPr>
        <w:t xml:space="preserve">. </w:t>
      </w:r>
      <w:r w:rsidR="00C06B64">
        <w:rPr>
          <w:lang w:val="en-US"/>
        </w:rPr>
        <w:t xml:space="preserve"> (Lee, 2015)</w:t>
      </w:r>
    </w:p>
    <w:p w14:paraId="5B315E08" w14:textId="77777777" w:rsidR="008819A9" w:rsidRPr="00244941" w:rsidRDefault="008819A9" w:rsidP="004B135F">
      <w:pPr>
        <w:spacing w:line="360" w:lineRule="auto"/>
        <w:jc w:val="both"/>
        <w:rPr>
          <w:lang w:val="en-US"/>
        </w:rPr>
      </w:pPr>
    </w:p>
    <w:p w14:paraId="0FF136CB" w14:textId="29467E5B" w:rsidR="008819A9" w:rsidRPr="00244941" w:rsidRDefault="008819A9" w:rsidP="004B135F">
      <w:pPr>
        <w:spacing w:line="360" w:lineRule="auto"/>
        <w:jc w:val="both"/>
        <w:rPr>
          <w:lang w:val="en-US"/>
        </w:rPr>
      </w:pPr>
      <w:r w:rsidRPr="00244941">
        <w:rPr>
          <w:lang w:val="en-US"/>
        </w:rPr>
        <w:t>Furthermore, the Blake and Mouton Managerial Grid can be employed in diverse manners, such as enhancing employee morale and augmenting organizational efficiency</w:t>
      </w:r>
      <w:r>
        <w:rPr>
          <w:lang w:val="en-US"/>
        </w:rPr>
        <w:t xml:space="preserve"> which actually can both be applied within the case of Craig Poole but with the mention that the </w:t>
      </w:r>
      <w:r w:rsidRPr="00244941">
        <w:rPr>
          <w:lang w:val="en-US"/>
        </w:rPr>
        <w:t>X and Y Theory is a commonly employed framework that challenges established managerial beliefs and offers novel perspectives on management approaches.</w:t>
      </w:r>
      <w:r w:rsidR="00A102C2">
        <w:rPr>
          <w:lang w:val="en-US"/>
        </w:rPr>
        <w:t xml:space="preserve"> (</w:t>
      </w:r>
      <w:proofErr w:type="spellStart"/>
      <w:r w:rsidR="008D239E">
        <w:rPr>
          <w:lang w:val="en-US"/>
        </w:rPr>
        <w:t>Davananda</w:t>
      </w:r>
      <w:proofErr w:type="spellEnd"/>
      <w:r w:rsidR="008D239E">
        <w:rPr>
          <w:lang w:val="en-US"/>
        </w:rPr>
        <w:t>, 2018)</w:t>
      </w:r>
    </w:p>
    <w:p w14:paraId="33CFD413" w14:textId="77777777" w:rsidR="008819A9" w:rsidRPr="00244941" w:rsidRDefault="008819A9" w:rsidP="004B135F">
      <w:pPr>
        <w:spacing w:line="360" w:lineRule="auto"/>
        <w:jc w:val="both"/>
        <w:rPr>
          <w:lang w:val="en-US"/>
        </w:rPr>
      </w:pPr>
    </w:p>
    <w:p w14:paraId="4707BDEF" w14:textId="7D4326A0" w:rsidR="008819A9" w:rsidRPr="00244941" w:rsidRDefault="008819A9" w:rsidP="004B135F">
      <w:pPr>
        <w:spacing w:line="360" w:lineRule="auto"/>
        <w:jc w:val="both"/>
        <w:rPr>
          <w:lang w:val="en-US"/>
        </w:rPr>
      </w:pPr>
      <w:r w:rsidRPr="00244941">
        <w:rPr>
          <w:lang w:val="en-US"/>
        </w:rPr>
        <w:t>The Blake and Mouton Managerial Grid is frequently utilized by managers to modify their approach across diverse scenario</w:t>
      </w:r>
      <w:r>
        <w:rPr>
          <w:lang w:val="en-US"/>
        </w:rPr>
        <w:t>s while on the other hand</w:t>
      </w:r>
      <w:r w:rsidRPr="00244941">
        <w:rPr>
          <w:lang w:val="en-US"/>
        </w:rPr>
        <w:t>, the X and Y theory is implemented to facilitate employees in enhancing their motivation levels, while simultaneously imposing the responsibility on management to elicit greater productivity from their workforce</w:t>
      </w:r>
      <w:r>
        <w:rPr>
          <w:lang w:val="en-US"/>
        </w:rPr>
        <w:t xml:space="preserve"> which work both for Craig Poole as he is one of the managers which does that according to the video on YouTube</w:t>
      </w:r>
      <w:r w:rsidRPr="00244941">
        <w:rPr>
          <w:lang w:val="en-US"/>
        </w:rPr>
        <w:t>.</w:t>
      </w:r>
      <w:r w:rsidR="00410AE4">
        <w:rPr>
          <w:lang w:val="en-US"/>
        </w:rPr>
        <w:t xml:space="preserve"> (</w:t>
      </w:r>
      <w:r w:rsidR="00BF0860">
        <w:rPr>
          <w:lang w:val="en-US"/>
        </w:rPr>
        <w:t>Sun et al.; 2020)</w:t>
      </w:r>
    </w:p>
    <w:p w14:paraId="0F0E5C49" w14:textId="77777777" w:rsidR="008819A9" w:rsidRPr="00244941" w:rsidRDefault="008819A9" w:rsidP="004B135F">
      <w:pPr>
        <w:spacing w:line="360" w:lineRule="auto"/>
        <w:jc w:val="both"/>
        <w:rPr>
          <w:lang w:val="en-US"/>
        </w:rPr>
      </w:pPr>
    </w:p>
    <w:p w14:paraId="035050C8" w14:textId="5D9408FD" w:rsidR="008819A9" w:rsidRPr="00244941" w:rsidRDefault="008819A9" w:rsidP="004B135F">
      <w:pPr>
        <w:spacing w:line="360" w:lineRule="auto"/>
        <w:jc w:val="both"/>
        <w:rPr>
          <w:lang w:val="en-US"/>
        </w:rPr>
      </w:pPr>
      <w:r w:rsidRPr="00244941">
        <w:rPr>
          <w:lang w:val="en-US"/>
        </w:rPr>
        <w:t>Comprehending the distinction between the two concepts is a crucial element in enhancing management styles</w:t>
      </w:r>
      <w:r>
        <w:rPr>
          <w:lang w:val="en-US"/>
        </w:rPr>
        <w:t xml:space="preserve"> as leadership</w:t>
      </w:r>
      <w:r w:rsidRPr="00244941">
        <w:rPr>
          <w:lang w:val="en-US"/>
        </w:rPr>
        <w:t xml:space="preserve"> entails the ability to employ relevant theoretical frameworks, apply them appropriately, or integrate multiple theories into one's managerial style to effectively manage personnel and enhance organizational efficiency.</w:t>
      </w:r>
      <w:r w:rsidR="008D239E">
        <w:rPr>
          <w:lang w:val="en-US"/>
        </w:rPr>
        <w:t xml:space="preserve"> (</w:t>
      </w:r>
      <w:proofErr w:type="spellStart"/>
      <w:r w:rsidR="008D239E">
        <w:rPr>
          <w:lang w:val="en-US"/>
        </w:rPr>
        <w:t>Enz</w:t>
      </w:r>
      <w:proofErr w:type="spellEnd"/>
      <w:r w:rsidR="008D239E">
        <w:rPr>
          <w:lang w:val="en-US"/>
        </w:rPr>
        <w:t>, 2020)</w:t>
      </w:r>
    </w:p>
    <w:p w14:paraId="3B37B53D" w14:textId="77777777" w:rsidR="008819A9" w:rsidRDefault="008819A9" w:rsidP="004B135F">
      <w:pPr>
        <w:spacing w:line="360" w:lineRule="auto"/>
        <w:jc w:val="both"/>
        <w:rPr>
          <w:lang w:val="en-US"/>
        </w:rPr>
      </w:pPr>
    </w:p>
    <w:p w14:paraId="6330C1EC" w14:textId="09B70C03" w:rsidR="008819A9" w:rsidRDefault="008819A9" w:rsidP="004B135F">
      <w:pPr>
        <w:spacing w:line="360" w:lineRule="auto"/>
        <w:jc w:val="both"/>
        <w:rPr>
          <w:lang w:val="en-US"/>
        </w:rPr>
      </w:pPr>
      <w:r w:rsidRPr="008E632E">
        <w:rPr>
          <w:lang w:val="en-US"/>
        </w:rPr>
        <w:lastRenderedPageBreak/>
        <w:t>Last but not least, as manager of the DoubleTree by Hilton Hotel, Craig Poole has done an excellent job</w:t>
      </w:r>
      <w:r>
        <w:rPr>
          <w:lang w:val="en-US"/>
        </w:rPr>
        <w:t xml:space="preserve"> as his </w:t>
      </w:r>
      <w:r w:rsidRPr="008E632E">
        <w:rPr>
          <w:lang w:val="en-US"/>
        </w:rPr>
        <w:t>excellent leadership skills have been instrumental in the expansion of the hotel.</w:t>
      </w:r>
      <w:r>
        <w:rPr>
          <w:lang w:val="en-US"/>
        </w:rPr>
        <w:t xml:space="preserve"> Furthermore, Craig </w:t>
      </w:r>
      <w:r w:rsidRPr="008E632E">
        <w:rPr>
          <w:lang w:val="en-US"/>
        </w:rPr>
        <w:t xml:space="preserve"> Poole has fostered a healthy culture that encourages people to be productive and content in their job because of its management style, which lays emphasis on teamwork and engagement from staff members. His communication and decision-making skills have also been vital to the hotel's progress</w:t>
      </w:r>
      <w:r>
        <w:rPr>
          <w:lang w:val="en-US"/>
        </w:rPr>
        <w:t xml:space="preserve"> as a proof that he is </w:t>
      </w:r>
      <w:r w:rsidRPr="008E632E">
        <w:rPr>
          <w:lang w:val="en-US"/>
        </w:rPr>
        <w:t xml:space="preserve">is the general manager of the DoubleTree by Hilton, and given his management style, </w:t>
      </w:r>
      <w:r>
        <w:rPr>
          <w:lang w:val="en-US"/>
        </w:rPr>
        <w:t>it is</w:t>
      </w:r>
      <w:r w:rsidRPr="008E632E">
        <w:rPr>
          <w:lang w:val="en-US"/>
        </w:rPr>
        <w:t xml:space="preserve"> safe to assume that the hotel is in good hands.</w:t>
      </w:r>
      <w:r w:rsidR="00C06B64">
        <w:rPr>
          <w:lang w:val="en-US"/>
        </w:rPr>
        <w:t xml:space="preserve"> (</w:t>
      </w:r>
      <w:r w:rsidR="00D745EB">
        <w:rPr>
          <w:lang w:val="en-US"/>
        </w:rPr>
        <w:t>Liu et al., 2018)</w:t>
      </w:r>
    </w:p>
    <w:p w14:paraId="608C66A1" w14:textId="77777777" w:rsidR="008819A9" w:rsidRDefault="008819A9" w:rsidP="004B135F">
      <w:pPr>
        <w:spacing w:line="360" w:lineRule="auto"/>
        <w:jc w:val="both"/>
        <w:rPr>
          <w:lang w:val="en-US"/>
        </w:rPr>
      </w:pPr>
    </w:p>
    <w:p w14:paraId="054A1DE9" w14:textId="77777777" w:rsidR="008819A9" w:rsidRDefault="008819A9" w:rsidP="004B135F">
      <w:pPr>
        <w:pStyle w:val="Heading1"/>
        <w:spacing w:line="360" w:lineRule="auto"/>
        <w:jc w:val="both"/>
        <w:rPr>
          <w:lang w:val="en-US"/>
        </w:rPr>
      </w:pPr>
      <w:r>
        <w:rPr>
          <w:lang w:val="en-US"/>
        </w:rPr>
        <w:t>References</w:t>
      </w:r>
    </w:p>
    <w:p w14:paraId="076A2AF2" w14:textId="5CD88D88" w:rsidR="008819A9" w:rsidRPr="005B4121" w:rsidRDefault="008819A9" w:rsidP="004B135F">
      <w:pPr>
        <w:spacing w:line="360" w:lineRule="auto"/>
        <w:jc w:val="both"/>
        <w:rPr>
          <w:lang w:val="en-US"/>
        </w:rPr>
      </w:pPr>
      <w:r w:rsidRPr="005B4121">
        <w:rPr>
          <w:lang w:val="en-US"/>
        </w:rPr>
        <w:t>1. Cottrell, S., &amp; Palmer, A. (</w:t>
      </w:r>
      <w:r w:rsidR="00A102C2">
        <w:rPr>
          <w:lang w:val="en-US"/>
        </w:rPr>
        <w:t>2010</w:t>
      </w:r>
      <w:r w:rsidRPr="005B4121">
        <w:rPr>
          <w:lang w:val="en-US"/>
        </w:rPr>
        <w:t>). Managing Employee Turnover: Dispelling Myths and Fostering Retention in the Hospitality Industry. Routledge.</w:t>
      </w:r>
    </w:p>
    <w:p w14:paraId="0EFE3B57" w14:textId="77777777" w:rsidR="008819A9" w:rsidRPr="005B4121" w:rsidRDefault="008819A9" w:rsidP="004B135F">
      <w:pPr>
        <w:spacing w:line="360" w:lineRule="auto"/>
        <w:jc w:val="both"/>
        <w:rPr>
          <w:lang w:val="en-US"/>
        </w:rPr>
      </w:pPr>
    </w:p>
    <w:p w14:paraId="4A373FA3" w14:textId="77777777" w:rsidR="008819A9" w:rsidRPr="005B4121" w:rsidRDefault="008819A9" w:rsidP="004B135F">
      <w:pPr>
        <w:spacing w:line="360" w:lineRule="auto"/>
        <w:jc w:val="both"/>
        <w:rPr>
          <w:lang w:val="en-US"/>
        </w:rPr>
      </w:pPr>
      <w:r w:rsidRPr="005B4121">
        <w:rPr>
          <w:lang w:val="en-US"/>
        </w:rPr>
        <w:t>2. Davidson, M. C. G., Timo, N., &amp; Wang, Y. (2016). How much does a happy hotel guest really matter? The role of positive emotions in guest perceptions of service quality. Journal of Hospitality Marketing &amp; Management, 25(5), 563-580.</w:t>
      </w:r>
    </w:p>
    <w:p w14:paraId="4491318C" w14:textId="77777777" w:rsidR="008819A9" w:rsidRPr="005B4121" w:rsidRDefault="008819A9" w:rsidP="004B135F">
      <w:pPr>
        <w:spacing w:line="360" w:lineRule="auto"/>
        <w:jc w:val="both"/>
        <w:rPr>
          <w:lang w:val="en-US"/>
        </w:rPr>
      </w:pPr>
    </w:p>
    <w:p w14:paraId="11269FD4" w14:textId="49005DF9" w:rsidR="008819A9" w:rsidRPr="005B4121" w:rsidRDefault="008819A9" w:rsidP="004B135F">
      <w:pPr>
        <w:spacing w:line="360" w:lineRule="auto"/>
        <w:jc w:val="both"/>
        <w:rPr>
          <w:lang w:val="en-US"/>
        </w:rPr>
      </w:pPr>
      <w:r w:rsidRPr="005B4121">
        <w:rPr>
          <w:lang w:val="en-US"/>
        </w:rPr>
        <w:t>3. Dayananda, A. (</w:t>
      </w:r>
      <w:r w:rsidR="008D239E">
        <w:rPr>
          <w:lang w:val="en-US"/>
        </w:rPr>
        <w:t>2018</w:t>
      </w:r>
      <w:r w:rsidRPr="005B4121">
        <w:rPr>
          <w:lang w:val="en-US"/>
        </w:rPr>
        <w:t>). Tourism and Hospitality Management: Issues and Developments. Springer.</w:t>
      </w:r>
    </w:p>
    <w:p w14:paraId="11CE44EF" w14:textId="77777777" w:rsidR="008819A9" w:rsidRPr="005B4121" w:rsidRDefault="008819A9" w:rsidP="004B135F">
      <w:pPr>
        <w:spacing w:line="360" w:lineRule="auto"/>
        <w:jc w:val="both"/>
        <w:rPr>
          <w:lang w:val="en-US"/>
        </w:rPr>
      </w:pPr>
    </w:p>
    <w:p w14:paraId="31375227" w14:textId="23808127" w:rsidR="008819A9" w:rsidRPr="005B4121" w:rsidRDefault="008819A9" w:rsidP="004B135F">
      <w:pPr>
        <w:spacing w:line="360" w:lineRule="auto"/>
        <w:jc w:val="both"/>
        <w:rPr>
          <w:lang w:val="en-US"/>
        </w:rPr>
      </w:pPr>
      <w:r w:rsidRPr="005B4121">
        <w:rPr>
          <w:lang w:val="en-US"/>
        </w:rPr>
        <w:t xml:space="preserve">4. </w:t>
      </w:r>
      <w:proofErr w:type="spellStart"/>
      <w:r w:rsidRPr="005B4121">
        <w:rPr>
          <w:lang w:val="en-US"/>
        </w:rPr>
        <w:t>Enz</w:t>
      </w:r>
      <w:proofErr w:type="spellEnd"/>
      <w:r w:rsidRPr="005B4121">
        <w:rPr>
          <w:lang w:val="en-US"/>
        </w:rPr>
        <w:t>, C. A. (</w:t>
      </w:r>
      <w:r w:rsidR="008D239E">
        <w:rPr>
          <w:lang w:val="en-US"/>
        </w:rPr>
        <w:t>2020</w:t>
      </w:r>
      <w:r w:rsidRPr="005B4121">
        <w:rPr>
          <w:lang w:val="en-US"/>
        </w:rPr>
        <w:t>). Academic Hospitality Attracts Many But Lacks Breadth and Depth. Cornell Hospitality Quarterly, 57(3), 267-270.</w:t>
      </w:r>
    </w:p>
    <w:p w14:paraId="32576707" w14:textId="77777777" w:rsidR="008819A9" w:rsidRPr="005B4121" w:rsidRDefault="008819A9" w:rsidP="004B135F">
      <w:pPr>
        <w:spacing w:line="360" w:lineRule="auto"/>
        <w:jc w:val="both"/>
        <w:rPr>
          <w:lang w:val="en-US"/>
        </w:rPr>
      </w:pPr>
    </w:p>
    <w:p w14:paraId="5E184E9C" w14:textId="6B48CC98" w:rsidR="008819A9" w:rsidRPr="005B4121" w:rsidRDefault="008819A9" w:rsidP="004B135F">
      <w:pPr>
        <w:spacing w:line="360" w:lineRule="auto"/>
        <w:jc w:val="both"/>
        <w:rPr>
          <w:lang w:val="en-US"/>
        </w:rPr>
      </w:pPr>
      <w:r w:rsidRPr="005B4121">
        <w:rPr>
          <w:lang w:val="en-US"/>
        </w:rPr>
        <w:t>5. Feng, W., Wu, S. L., &amp; Sun, Z. (</w:t>
      </w:r>
      <w:r w:rsidR="008D239E">
        <w:rPr>
          <w:lang w:val="en-US"/>
        </w:rPr>
        <w:t>2020</w:t>
      </w:r>
      <w:r w:rsidRPr="005B4121">
        <w:rPr>
          <w:lang w:val="en-US"/>
        </w:rPr>
        <w:t>). Investigation of leadership practices in Chinese hotels. International Journal of Hospitality Management, 55, 154-162.</w:t>
      </w:r>
    </w:p>
    <w:p w14:paraId="658C930E" w14:textId="77777777" w:rsidR="008819A9" w:rsidRPr="005B4121" w:rsidRDefault="008819A9" w:rsidP="004B135F">
      <w:pPr>
        <w:spacing w:line="360" w:lineRule="auto"/>
        <w:jc w:val="both"/>
        <w:rPr>
          <w:lang w:val="en-US"/>
        </w:rPr>
      </w:pPr>
    </w:p>
    <w:p w14:paraId="5CF27EDD" w14:textId="683E23CF" w:rsidR="008819A9" w:rsidRPr="005B4121" w:rsidRDefault="008819A9" w:rsidP="004B135F">
      <w:pPr>
        <w:spacing w:line="360" w:lineRule="auto"/>
        <w:jc w:val="both"/>
        <w:rPr>
          <w:lang w:val="en-US"/>
        </w:rPr>
      </w:pPr>
      <w:r w:rsidRPr="005B4121">
        <w:rPr>
          <w:lang w:val="en-US"/>
        </w:rPr>
        <w:t>6. Goyal, D. K., &amp; Singh, V. (</w:t>
      </w:r>
      <w:r w:rsidR="008D239E">
        <w:rPr>
          <w:lang w:val="en-US"/>
        </w:rPr>
        <w:t>2019</w:t>
      </w:r>
      <w:r w:rsidRPr="005B4121">
        <w:rPr>
          <w:lang w:val="en-US"/>
        </w:rPr>
        <w:t>). Optimizing Supply Chain in Hospitality Industry. International Journal of Applied Advanced Research, 1(4), 226-230.</w:t>
      </w:r>
    </w:p>
    <w:p w14:paraId="5DF9CB03" w14:textId="77777777" w:rsidR="008819A9" w:rsidRPr="005B4121" w:rsidRDefault="008819A9" w:rsidP="004B135F">
      <w:pPr>
        <w:spacing w:line="360" w:lineRule="auto"/>
        <w:jc w:val="both"/>
        <w:rPr>
          <w:lang w:val="en-US"/>
        </w:rPr>
      </w:pPr>
    </w:p>
    <w:p w14:paraId="52EE0D0D" w14:textId="1166B351" w:rsidR="008819A9" w:rsidRPr="005B4121" w:rsidRDefault="008819A9" w:rsidP="004B135F">
      <w:pPr>
        <w:spacing w:line="360" w:lineRule="auto"/>
        <w:jc w:val="both"/>
        <w:rPr>
          <w:lang w:val="en-US"/>
        </w:rPr>
      </w:pPr>
      <w:r w:rsidRPr="005B4121">
        <w:rPr>
          <w:lang w:val="en-US"/>
        </w:rPr>
        <w:t>7. Guerrier, Y. (</w:t>
      </w:r>
      <w:r w:rsidR="00485787">
        <w:rPr>
          <w:lang w:val="en-US"/>
        </w:rPr>
        <w:t>2021</w:t>
      </w:r>
      <w:r w:rsidRPr="005B4121">
        <w:rPr>
          <w:lang w:val="en-US"/>
        </w:rPr>
        <w:t>). Hotel performance management in crises. International Journal of Hospitality Management, 52, 1-9.</w:t>
      </w:r>
    </w:p>
    <w:p w14:paraId="11779932" w14:textId="77777777" w:rsidR="008819A9" w:rsidRPr="005B4121" w:rsidRDefault="008819A9" w:rsidP="004B135F">
      <w:pPr>
        <w:spacing w:line="360" w:lineRule="auto"/>
        <w:jc w:val="both"/>
        <w:rPr>
          <w:lang w:val="en-US"/>
        </w:rPr>
      </w:pPr>
    </w:p>
    <w:p w14:paraId="343CD51A" w14:textId="631CBF86" w:rsidR="008819A9" w:rsidRPr="005B4121" w:rsidRDefault="008819A9" w:rsidP="004B135F">
      <w:pPr>
        <w:spacing w:line="360" w:lineRule="auto"/>
        <w:jc w:val="both"/>
        <w:rPr>
          <w:lang w:val="en-US"/>
        </w:rPr>
      </w:pPr>
      <w:r w:rsidRPr="005B4121">
        <w:rPr>
          <w:lang w:val="en-US"/>
        </w:rPr>
        <w:lastRenderedPageBreak/>
        <w:t xml:space="preserve">8. </w:t>
      </w:r>
      <w:proofErr w:type="spellStart"/>
      <w:r w:rsidRPr="005B4121">
        <w:rPr>
          <w:lang w:val="en-US"/>
        </w:rPr>
        <w:t>Hassanien</w:t>
      </w:r>
      <w:proofErr w:type="spellEnd"/>
      <w:r w:rsidRPr="005B4121">
        <w:rPr>
          <w:lang w:val="en-US"/>
        </w:rPr>
        <w:t>, A., &amp; Dale, C. (</w:t>
      </w:r>
      <w:r w:rsidR="00485787">
        <w:rPr>
          <w:lang w:val="en-US"/>
        </w:rPr>
        <w:t>2014</w:t>
      </w:r>
      <w:r w:rsidRPr="005B4121">
        <w:rPr>
          <w:lang w:val="en-US"/>
        </w:rPr>
        <w:t>). Managing employee retention in the hotel sector: Are these the determinants?. Journal of Revenue and Pricing Management, 15(1-2), 93-102.</w:t>
      </w:r>
    </w:p>
    <w:p w14:paraId="1CC81A4B" w14:textId="77777777" w:rsidR="008819A9" w:rsidRPr="005B4121" w:rsidRDefault="008819A9" w:rsidP="004B135F">
      <w:pPr>
        <w:spacing w:line="360" w:lineRule="auto"/>
        <w:jc w:val="both"/>
        <w:rPr>
          <w:lang w:val="en-US"/>
        </w:rPr>
      </w:pPr>
    </w:p>
    <w:p w14:paraId="43A56C8A" w14:textId="4363584A" w:rsidR="008819A9" w:rsidRPr="005B4121" w:rsidRDefault="008819A9" w:rsidP="004B135F">
      <w:pPr>
        <w:spacing w:line="360" w:lineRule="auto"/>
        <w:jc w:val="both"/>
        <w:rPr>
          <w:lang w:val="en-US"/>
        </w:rPr>
      </w:pPr>
      <w:r w:rsidRPr="005B4121">
        <w:rPr>
          <w:lang w:val="en-US"/>
        </w:rPr>
        <w:t>9. Hu, F., &amp; Denman, K. (</w:t>
      </w:r>
      <w:r w:rsidR="00485787">
        <w:rPr>
          <w:lang w:val="en-US"/>
        </w:rPr>
        <w:t>2020</w:t>
      </w:r>
      <w:r w:rsidRPr="005B4121">
        <w:rPr>
          <w:lang w:val="en-US"/>
        </w:rPr>
        <w:t>). Human Capital and Media Performance: Hospitality Industry. UK: Cambridge Scholars Publishing.</w:t>
      </w:r>
    </w:p>
    <w:p w14:paraId="3C41B3F0" w14:textId="77777777" w:rsidR="008819A9" w:rsidRPr="005B4121" w:rsidRDefault="008819A9" w:rsidP="004B135F">
      <w:pPr>
        <w:spacing w:line="360" w:lineRule="auto"/>
        <w:jc w:val="both"/>
        <w:rPr>
          <w:lang w:val="en-US"/>
        </w:rPr>
      </w:pPr>
    </w:p>
    <w:p w14:paraId="3FA0D4CE" w14:textId="6F6BAB82" w:rsidR="008819A9" w:rsidRPr="005B4121" w:rsidRDefault="008819A9" w:rsidP="004B135F">
      <w:pPr>
        <w:spacing w:line="360" w:lineRule="auto"/>
        <w:jc w:val="both"/>
        <w:rPr>
          <w:lang w:val="en-US"/>
        </w:rPr>
      </w:pPr>
      <w:r w:rsidRPr="005B4121">
        <w:rPr>
          <w:lang w:val="en-US"/>
        </w:rPr>
        <w:t xml:space="preserve">10. Jamal, T., &amp; </w:t>
      </w:r>
      <w:proofErr w:type="spellStart"/>
      <w:r w:rsidRPr="005B4121">
        <w:rPr>
          <w:lang w:val="en-US"/>
        </w:rPr>
        <w:t>Budke</w:t>
      </w:r>
      <w:proofErr w:type="spellEnd"/>
      <w:r w:rsidRPr="005B4121">
        <w:rPr>
          <w:lang w:val="en-US"/>
        </w:rPr>
        <w:t>, C. (</w:t>
      </w:r>
      <w:r w:rsidR="00485787">
        <w:rPr>
          <w:lang w:val="en-US"/>
        </w:rPr>
        <w:t>2022</w:t>
      </w:r>
      <w:r w:rsidRPr="005B4121">
        <w:rPr>
          <w:lang w:val="en-US"/>
        </w:rPr>
        <w:t>). Implementation of lean management in hotel industry. Journal of Tourism and Hospitality Management, 4(2), 17-27.</w:t>
      </w:r>
    </w:p>
    <w:p w14:paraId="1810BBC7" w14:textId="77777777" w:rsidR="008819A9" w:rsidRPr="005B4121" w:rsidRDefault="008819A9" w:rsidP="004B135F">
      <w:pPr>
        <w:spacing w:line="360" w:lineRule="auto"/>
        <w:jc w:val="both"/>
        <w:rPr>
          <w:lang w:val="en-US"/>
        </w:rPr>
      </w:pPr>
    </w:p>
    <w:p w14:paraId="55008C12" w14:textId="77777777" w:rsidR="008819A9" w:rsidRPr="005B4121" w:rsidRDefault="008819A9" w:rsidP="004B135F">
      <w:pPr>
        <w:spacing w:line="360" w:lineRule="auto"/>
        <w:jc w:val="both"/>
        <w:rPr>
          <w:lang w:val="en-US"/>
        </w:rPr>
      </w:pPr>
      <w:r w:rsidRPr="005B4121">
        <w:rPr>
          <w:lang w:val="en-US"/>
        </w:rPr>
        <w:t>11. Kotler, P., Bowen, J. T., &amp; Makens, J. C. (2016). Marketing for Hospitality and Tourism. Pearson.</w:t>
      </w:r>
    </w:p>
    <w:p w14:paraId="110A7305" w14:textId="77777777" w:rsidR="008819A9" w:rsidRPr="005B4121" w:rsidRDefault="008819A9" w:rsidP="004B135F">
      <w:pPr>
        <w:spacing w:line="360" w:lineRule="auto"/>
        <w:jc w:val="both"/>
        <w:rPr>
          <w:lang w:val="en-US"/>
        </w:rPr>
      </w:pPr>
    </w:p>
    <w:p w14:paraId="58EB508B" w14:textId="1B862C10" w:rsidR="008819A9" w:rsidRPr="005B4121" w:rsidRDefault="008819A9" w:rsidP="004B135F">
      <w:pPr>
        <w:spacing w:line="360" w:lineRule="auto"/>
        <w:jc w:val="both"/>
        <w:rPr>
          <w:lang w:val="en-US"/>
        </w:rPr>
      </w:pPr>
      <w:r w:rsidRPr="005B4121">
        <w:rPr>
          <w:lang w:val="en-US"/>
        </w:rPr>
        <w:t xml:space="preserve">12. </w:t>
      </w:r>
      <w:proofErr w:type="spellStart"/>
      <w:r w:rsidRPr="005B4121">
        <w:rPr>
          <w:lang w:val="en-US"/>
        </w:rPr>
        <w:t>Kusluvan</w:t>
      </w:r>
      <w:proofErr w:type="spellEnd"/>
      <w:r w:rsidRPr="005B4121">
        <w:rPr>
          <w:lang w:val="en-US"/>
        </w:rPr>
        <w:t xml:space="preserve">, S., </w:t>
      </w:r>
      <w:proofErr w:type="spellStart"/>
      <w:r w:rsidRPr="005B4121">
        <w:rPr>
          <w:lang w:val="en-US"/>
        </w:rPr>
        <w:t>Kusluvan</w:t>
      </w:r>
      <w:proofErr w:type="spellEnd"/>
      <w:r w:rsidRPr="005B4121">
        <w:rPr>
          <w:lang w:val="en-US"/>
        </w:rPr>
        <w:t xml:space="preserve">, Z., Ilhan, I., &amp; </w:t>
      </w:r>
      <w:proofErr w:type="spellStart"/>
      <w:r w:rsidRPr="005B4121">
        <w:rPr>
          <w:lang w:val="en-US"/>
        </w:rPr>
        <w:t>Buyruk</w:t>
      </w:r>
      <w:proofErr w:type="spellEnd"/>
      <w:r w:rsidRPr="005B4121">
        <w:rPr>
          <w:lang w:val="en-US"/>
        </w:rPr>
        <w:t>, L. (</w:t>
      </w:r>
      <w:r w:rsidR="00485787">
        <w:rPr>
          <w:lang w:val="en-US"/>
        </w:rPr>
        <w:t>2017</w:t>
      </w:r>
      <w:r w:rsidRPr="005B4121">
        <w:rPr>
          <w:lang w:val="en-US"/>
        </w:rPr>
        <w:t>). The human dimension: Measuring hotel staff's perceptions of their work environment. International Journal of Hospitality Management, 54, 104-116.</w:t>
      </w:r>
    </w:p>
    <w:p w14:paraId="567DDA82" w14:textId="77777777" w:rsidR="008819A9" w:rsidRPr="005B4121" w:rsidRDefault="008819A9" w:rsidP="004B135F">
      <w:pPr>
        <w:spacing w:line="360" w:lineRule="auto"/>
        <w:jc w:val="both"/>
        <w:rPr>
          <w:lang w:val="en-US"/>
        </w:rPr>
      </w:pPr>
    </w:p>
    <w:p w14:paraId="35348A4A" w14:textId="32C3D7D3" w:rsidR="008819A9" w:rsidRPr="005B4121" w:rsidRDefault="008819A9" w:rsidP="004B135F">
      <w:pPr>
        <w:spacing w:line="360" w:lineRule="auto"/>
        <w:jc w:val="both"/>
        <w:rPr>
          <w:lang w:val="en-US"/>
        </w:rPr>
      </w:pPr>
      <w:r w:rsidRPr="005B4121">
        <w:rPr>
          <w:lang w:val="en-US"/>
        </w:rPr>
        <w:t>13. Lee, J. Y. (</w:t>
      </w:r>
      <w:r w:rsidR="00485787">
        <w:rPr>
          <w:lang w:val="en-US"/>
        </w:rPr>
        <w:t>2015</w:t>
      </w:r>
      <w:r w:rsidRPr="005B4121">
        <w:rPr>
          <w:lang w:val="en-US"/>
        </w:rPr>
        <w:t>). Leading Hotels of the World: Luxury Hotel's Brand Identification and Positioning. Journal of Global Scholars of Marketing Science, 26(3), 327-337.</w:t>
      </w:r>
    </w:p>
    <w:p w14:paraId="3BAA034A" w14:textId="77777777" w:rsidR="008819A9" w:rsidRPr="005B4121" w:rsidRDefault="008819A9" w:rsidP="004B135F">
      <w:pPr>
        <w:spacing w:line="360" w:lineRule="auto"/>
        <w:jc w:val="both"/>
        <w:rPr>
          <w:lang w:val="en-US"/>
        </w:rPr>
      </w:pPr>
    </w:p>
    <w:p w14:paraId="044CEF86" w14:textId="623200A0" w:rsidR="008819A9" w:rsidRPr="005B4121" w:rsidRDefault="008819A9" w:rsidP="004B135F">
      <w:pPr>
        <w:spacing w:line="360" w:lineRule="auto"/>
        <w:jc w:val="both"/>
        <w:rPr>
          <w:lang w:val="en-US"/>
        </w:rPr>
      </w:pPr>
      <w:r w:rsidRPr="005B4121">
        <w:rPr>
          <w:lang w:val="en-US"/>
        </w:rPr>
        <w:t xml:space="preserve">14. Liu, X., Zou, X., Wang, Y., &amp; </w:t>
      </w:r>
      <w:proofErr w:type="spellStart"/>
      <w:r w:rsidRPr="005B4121">
        <w:rPr>
          <w:lang w:val="en-US"/>
        </w:rPr>
        <w:t>Igbaria</w:t>
      </w:r>
      <w:proofErr w:type="spellEnd"/>
      <w:r w:rsidRPr="005B4121">
        <w:rPr>
          <w:lang w:val="en-US"/>
        </w:rPr>
        <w:t>, M. (</w:t>
      </w:r>
      <w:r w:rsidR="00485787">
        <w:rPr>
          <w:lang w:val="en-US"/>
        </w:rPr>
        <w:t>2018</w:t>
      </w:r>
      <w:r w:rsidRPr="005B4121">
        <w:rPr>
          <w:lang w:val="en-US"/>
        </w:rPr>
        <w:t>). The effects of emotional labor on employee well-being and deviance in the hospitality industry: The moderating role of social support. International Journal of Hospitality Management, 54, 27-36.</w:t>
      </w:r>
    </w:p>
    <w:p w14:paraId="168D9FA7" w14:textId="77777777" w:rsidR="008819A9" w:rsidRPr="005B4121" w:rsidRDefault="008819A9" w:rsidP="004B135F">
      <w:pPr>
        <w:spacing w:line="360" w:lineRule="auto"/>
        <w:jc w:val="both"/>
        <w:rPr>
          <w:lang w:val="en-US"/>
        </w:rPr>
      </w:pPr>
    </w:p>
    <w:p w14:paraId="52329771" w14:textId="77777777" w:rsidR="008819A9" w:rsidRPr="005B4121" w:rsidRDefault="008819A9" w:rsidP="004B135F">
      <w:pPr>
        <w:spacing w:line="360" w:lineRule="auto"/>
        <w:jc w:val="both"/>
        <w:rPr>
          <w:lang w:val="en-US"/>
        </w:rPr>
      </w:pPr>
      <w:r w:rsidRPr="005B4121">
        <w:rPr>
          <w:lang w:val="en-US"/>
        </w:rPr>
        <w:t>15. Lussier, R. N., &amp; Achua, C. F. (2016). Leadership: Theory, Application, &amp; Skill Development. Cengage Learning.</w:t>
      </w:r>
    </w:p>
    <w:p w14:paraId="79E8B8B7" w14:textId="77777777" w:rsidR="008819A9" w:rsidRPr="005B4121" w:rsidRDefault="008819A9" w:rsidP="004B135F">
      <w:pPr>
        <w:spacing w:line="360" w:lineRule="auto"/>
        <w:jc w:val="both"/>
        <w:rPr>
          <w:lang w:val="en-US"/>
        </w:rPr>
      </w:pPr>
    </w:p>
    <w:p w14:paraId="70034F8B" w14:textId="12A0C985" w:rsidR="008819A9" w:rsidRPr="005B4121" w:rsidRDefault="008819A9" w:rsidP="004B135F">
      <w:pPr>
        <w:spacing w:line="360" w:lineRule="auto"/>
        <w:jc w:val="both"/>
        <w:rPr>
          <w:lang w:val="en-US"/>
        </w:rPr>
      </w:pPr>
      <w:r w:rsidRPr="005B4121">
        <w:rPr>
          <w:lang w:val="en-US"/>
        </w:rPr>
        <w:t>16. Qi, Y., &amp; Liu, Y. (</w:t>
      </w:r>
      <w:r w:rsidR="00485787">
        <w:rPr>
          <w:lang w:val="en-US"/>
        </w:rPr>
        <w:t>2022</w:t>
      </w:r>
      <w:r w:rsidRPr="005B4121">
        <w:rPr>
          <w:lang w:val="en-US"/>
        </w:rPr>
        <w:t>). Assessing the economic impact of sport events, conventions and festivals in hotels. Journal of Hospitality and Tourism Management, 27, 30-41.</w:t>
      </w:r>
    </w:p>
    <w:p w14:paraId="4A0F8C7E" w14:textId="77777777" w:rsidR="008819A9" w:rsidRPr="005B4121" w:rsidRDefault="008819A9" w:rsidP="004B135F">
      <w:pPr>
        <w:spacing w:line="360" w:lineRule="auto"/>
        <w:jc w:val="both"/>
        <w:rPr>
          <w:lang w:val="en-US"/>
        </w:rPr>
      </w:pPr>
    </w:p>
    <w:p w14:paraId="518DA77F" w14:textId="777979AD" w:rsidR="008819A9" w:rsidRPr="005B4121" w:rsidRDefault="008819A9" w:rsidP="004B135F">
      <w:pPr>
        <w:spacing w:line="360" w:lineRule="auto"/>
        <w:jc w:val="both"/>
        <w:rPr>
          <w:lang w:val="en-US"/>
        </w:rPr>
      </w:pPr>
      <w:r w:rsidRPr="005B4121">
        <w:rPr>
          <w:lang w:val="en-US"/>
        </w:rPr>
        <w:t>17. Ren, Y., &amp; Guo, A.L. (</w:t>
      </w:r>
      <w:r w:rsidR="00485787">
        <w:rPr>
          <w:lang w:val="en-US"/>
        </w:rPr>
        <w:t>2020</w:t>
      </w:r>
      <w:r w:rsidRPr="005B4121">
        <w:rPr>
          <w:lang w:val="en-US"/>
        </w:rPr>
        <w:t>). The impact of hotel human resource management practices on performance: Evidence from China. International Journal of Hospitality Management, 53, 111-123.</w:t>
      </w:r>
    </w:p>
    <w:p w14:paraId="425F984A" w14:textId="77777777" w:rsidR="008819A9" w:rsidRPr="005B4121" w:rsidRDefault="008819A9" w:rsidP="004B135F">
      <w:pPr>
        <w:spacing w:line="360" w:lineRule="auto"/>
        <w:jc w:val="both"/>
        <w:rPr>
          <w:lang w:val="en-US"/>
        </w:rPr>
      </w:pPr>
    </w:p>
    <w:p w14:paraId="686230F6" w14:textId="75672438" w:rsidR="008819A9" w:rsidRPr="005B4121" w:rsidRDefault="008819A9" w:rsidP="004B135F">
      <w:pPr>
        <w:spacing w:line="360" w:lineRule="auto"/>
        <w:jc w:val="both"/>
        <w:rPr>
          <w:lang w:val="en-US"/>
        </w:rPr>
      </w:pPr>
      <w:r w:rsidRPr="005B4121">
        <w:rPr>
          <w:lang w:val="en-US"/>
        </w:rPr>
        <w:lastRenderedPageBreak/>
        <w:t>18. Sun, J., Liu, J., &amp; Wang, D. (</w:t>
      </w:r>
      <w:r w:rsidR="00485787">
        <w:rPr>
          <w:lang w:val="en-US"/>
        </w:rPr>
        <w:t>2021</w:t>
      </w:r>
      <w:r w:rsidRPr="005B4121">
        <w:rPr>
          <w:lang w:val="en-US"/>
        </w:rPr>
        <w:t>). Job satisfaction among hotel employees: A study of the perceptions and attitudes of hotel employees towards their work. Journal of Tourism and Hospitality Management, 4(2), 1-16.</w:t>
      </w:r>
    </w:p>
    <w:p w14:paraId="19FD44A8" w14:textId="77777777" w:rsidR="008819A9" w:rsidRPr="005B4121" w:rsidRDefault="008819A9" w:rsidP="004B135F">
      <w:pPr>
        <w:spacing w:line="360" w:lineRule="auto"/>
        <w:jc w:val="both"/>
        <w:rPr>
          <w:lang w:val="en-US"/>
        </w:rPr>
      </w:pPr>
    </w:p>
    <w:p w14:paraId="243F9B1A" w14:textId="77777777" w:rsidR="008819A9" w:rsidRPr="005B4121" w:rsidRDefault="008819A9" w:rsidP="004B135F">
      <w:pPr>
        <w:spacing w:line="360" w:lineRule="auto"/>
        <w:jc w:val="both"/>
        <w:rPr>
          <w:lang w:val="en-US"/>
        </w:rPr>
      </w:pPr>
      <w:r w:rsidRPr="005B4121">
        <w:rPr>
          <w:lang w:val="en-US"/>
        </w:rPr>
        <w:t xml:space="preserve">19. </w:t>
      </w:r>
      <w:proofErr w:type="spellStart"/>
      <w:r w:rsidRPr="005B4121">
        <w:rPr>
          <w:lang w:val="en-US"/>
        </w:rPr>
        <w:t>Tanford</w:t>
      </w:r>
      <w:proofErr w:type="spellEnd"/>
      <w:r w:rsidRPr="005B4121">
        <w:rPr>
          <w:lang w:val="en-US"/>
        </w:rPr>
        <w:t xml:space="preserve">, S., Kain, E. L., &amp; </w:t>
      </w:r>
      <w:proofErr w:type="spellStart"/>
      <w:r w:rsidRPr="005B4121">
        <w:rPr>
          <w:lang w:val="en-US"/>
        </w:rPr>
        <w:t>Antognoli</w:t>
      </w:r>
      <w:proofErr w:type="spellEnd"/>
      <w:r w:rsidRPr="005B4121">
        <w:rPr>
          <w:lang w:val="en-US"/>
        </w:rPr>
        <w:t xml:space="preserve">, M. (2016). Hospitality and Tourism Management. </w:t>
      </w:r>
      <w:proofErr w:type="spellStart"/>
      <w:r w:rsidRPr="005B4121">
        <w:rPr>
          <w:lang w:val="en-US"/>
        </w:rPr>
        <w:t>Cognella</w:t>
      </w:r>
      <w:proofErr w:type="spellEnd"/>
      <w:r w:rsidRPr="005B4121">
        <w:rPr>
          <w:lang w:val="en-US"/>
        </w:rPr>
        <w:t xml:space="preserve"> Academic Publishing.</w:t>
      </w:r>
    </w:p>
    <w:p w14:paraId="372E0585" w14:textId="77777777" w:rsidR="008819A9" w:rsidRPr="005B4121" w:rsidRDefault="008819A9" w:rsidP="004B135F">
      <w:pPr>
        <w:spacing w:line="360" w:lineRule="auto"/>
        <w:jc w:val="both"/>
        <w:rPr>
          <w:lang w:val="en-US"/>
        </w:rPr>
      </w:pPr>
    </w:p>
    <w:p w14:paraId="7B968752" w14:textId="085AA299" w:rsidR="008819A9" w:rsidRPr="006F07BD" w:rsidRDefault="008819A9" w:rsidP="004B135F">
      <w:pPr>
        <w:spacing w:line="360" w:lineRule="auto"/>
        <w:jc w:val="both"/>
        <w:rPr>
          <w:lang w:val="en-US"/>
        </w:rPr>
      </w:pPr>
      <w:r w:rsidRPr="005B4121">
        <w:rPr>
          <w:lang w:val="en-US"/>
        </w:rPr>
        <w:t xml:space="preserve">20. Zhang, J., &amp; </w:t>
      </w:r>
      <w:proofErr w:type="spellStart"/>
      <w:r w:rsidRPr="005B4121">
        <w:rPr>
          <w:lang w:val="en-US"/>
        </w:rPr>
        <w:t>Spillan</w:t>
      </w:r>
      <w:proofErr w:type="spellEnd"/>
      <w:r w:rsidRPr="005B4121">
        <w:rPr>
          <w:lang w:val="en-US"/>
        </w:rPr>
        <w:t>, J. E. (</w:t>
      </w:r>
      <w:r w:rsidR="0066723E">
        <w:rPr>
          <w:lang w:val="en-US"/>
        </w:rPr>
        <w:t>2018</w:t>
      </w:r>
      <w:r w:rsidRPr="005B4121">
        <w:rPr>
          <w:lang w:val="en-US"/>
        </w:rPr>
        <w:t>). Trends and issues in global tourism and hospitality. In Globalization: New Perspectives on the Social and Cultural Landscape (pp. 141-156). Springer.</w:t>
      </w:r>
    </w:p>
    <w:p w14:paraId="58D243FB" w14:textId="77777777" w:rsidR="008819A9" w:rsidRPr="005534BD" w:rsidRDefault="008819A9" w:rsidP="004B7462">
      <w:pPr>
        <w:rPr>
          <w:lang w:val="en-US"/>
        </w:rPr>
      </w:pPr>
    </w:p>
    <w:p w14:paraId="00D183CA" w14:textId="77777777" w:rsidR="00237CD5" w:rsidRDefault="00237CD5"/>
    <w:p w14:paraId="6A2FA3D3" w14:textId="77777777" w:rsidR="00237CD5" w:rsidRDefault="00237CD5"/>
    <w:sectPr w:rsidR="00237C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168"/>
    <w:rsid w:val="00034EB1"/>
    <w:rsid w:val="000455D5"/>
    <w:rsid w:val="00237CD5"/>
    <w:rsid w:val="002F20B1"/>
    <w:rsid w:val="00410AE4"/>
    <w:rsid w:val="00437709"/>
    <w:rsid w:val="00485787"/>
    <w:rsid w:val="004B135F"/>
    <w:rsid w:val="0066723E"/>
    <w:rsid w:val="00672E97"/>
    <w:rsid w:val="00711C6F"/>
    <w:rsid w:val="008819A9"/>
    <w:rsid w:val="008D239E"/>
    <w:rsid w:val="00A102C2"/>
    <w:rsid w:val="00B86B67"/>
    <w:rsid w:val="00BF0860"/>
    <w:rsid w:val="00C06B64"/>
    <w:rsid w:val="00C43168"/>
    <w:rsid w:val="00D745EB"/>
    <w:rsid w:val="00FF197F"/>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6465F"/>
  <w15:chartTrackingRefBased/>
  <w15:docId w15:val="{20629D1D-5899-A14D-854A-39294E458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19A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37CD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CD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819A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2395</Words>
  <Characters>13656</Characters>
  <Application>Microsoft Office Word</Application>
  <DocSecurity>0</DocSecurity>
  <Lines>113</Lines>
  <Paragraphs>32</Paragraphs>
  <ScaleCrop>false</ScaleCrop>
  <Company/>
  <LinksUpToDate>false</LinksUpToDate>
  <CharactersWithSpaces>16019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Cristian Fazecas (2107706)</cp:lastModifiedBy>
  <cp:revision>2</cp:revision>
  <dcterms:created xsi:type="dcterms:W3CDTF">2023-05-25T23:13:00Z</dcterms:created>
  <dcterms:modified xsi:type="dcterms:W3CDTF">2023-05-25T23:13:00Z</dcterms:modified>
</cp:coreProperties>
</file>