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9145D" w14:textId="2186FD2C" w:rsidR="5DCD0240" w:rsidRPr="00231A04" w:rsidRDefault="5DCD0240" w:rsidP="00231A04">
      <w:pPr>
        <w:spacing w:after="0" w:afterAutospacing="1" w:line="360" w:lineRule="auto"/>
        <w:rPr>
          <w:rFonts w:ascii="Arial" w:eastAsia="Arial" w:hAnsi="Arial" w:cs="Arial"/>
          <w:color w:val="000000" w:themeColor="text1"/>
          <w:sz w:val="22"/>
          <w:szCs w:val="22"/>
        </w:rPr>
      </w:pPr>
      <w:r w:rsidRPr="00231A04">
        <w:rPr>
          <w:rFonts w:ascii="Arial" w:eastAsia="Arial" w:hAnsi="Arial" w:cs="Arial"/>
          <w:color w:val="000000" w:themeColor="text1"/>
          <w:sz w:val="22"/>
          <w:szCs w:val="22"/>
        </w:rPr>
        <w:t>Name: Christina Goddard</w:t>
      </w:r>
    </w:p>
    <w:p w14:paraId="333B863A" w14:textId="28818D96" w:rsidR="5DCD0240" w:rsidRPr="00231A04" w:rsidRDefault="5DCD0240" w:rsidP="00231A04">
      <w:pPr>
        <w:spacing w:after="0" w:afterAutospacing="1" w:line="360" w:lineRule="auto"/>
        <w:jc w:val="both"/>
        <w:rPr>
          <w:rFonts w:ascii="Arial" w:eastAsia="Arial" w:hAnsi="Arial" w:cs="Arial"/>
          <w:color w:val="000000" w:themeColor="text1"/>
          <w:sz w:val="22"/>
          <w:szCs w:val="22"/>
        </w:rPr>
      </w:pPr>
      <w:r w:rsidRPr="00231A04">
        <w:rPr>
          <w:rFonts w:ascii="Arial" w:eastAsia="Arial" w:hAnsi="Arial" w:cs="Arial"/>
          <w:color w:val="000000" w:themeColor="text1"/>
          <w:sz w:val="22"/>
          <w:szCs w:val="22"/>
        </w:rPr>
        <w:t>Student ID: 2519548</w:t>
      </w:r>
    </w:p>
    <w:p w14:paraId="2A0E3C7A" w14:textId="721546E3" w:rsidR="5DCD0240" w:rsidRPr="00231A04" w:rsidRDefault="5DCD0240" w:rsidP="00231A04">
      <w:pPr>
        <w:spacing w:after="0" w:afterAutospacing="1" w:line="360" w:lineRule="auto"/>
        <w:jc w:val="both"/>
        <w:rPr>
          <w:rFonts w:ascii="Arial" w:eastAsia="Arial" w:hAnsi="Arial" w:cs="Arial"/>
          <w:color w:val="000000" w:themeColor="text1"/>
          <w:sz w:val="22"/>
          <w:szCs w:val="22"/>
        </w:rPr>
      </w:pPr>
      <w:r w:rsidRPr="00231A04">
        <w:rPr>
          <w:rFonts w:ascii="Arial" w:eastAsia="Arial" w:hAnsi="Arial" w:cs="Arial"/>
          <w:color w:val="000000" w:themeColor="text1"/>
          <w:sz w:val="22"/>
          <w:szCs w:val="22"/>
        </w:rPr>
        <w:t>Module Code: LCHS4007_BIRM</w:t>
      </w:r>
    </w:p>
    <w:p w14:paraId="2AFC042C" w14:textId="6E3D4596" w:rsidR="5DCD0240" w:rsidRPr="00231A04" w:rsidRDefault="5DCD0240" w:rsidP="00231A04">
      <w:pPr>
        <w:spacing w:after="0" w:afterAutospacing="1" w:line="360" w:lineRule="auto"/>
        <w:jc w:val="both"/>
        <w:rPr>
          <w:rFonts w:ascii="Arial" w:eastAsia="Arial" w:hAnsi="Arial" w:cs="Arial"/>
          <w:color w:val="000000" w:themeColor="text1"/>
          <w:sz w:val="22"/>
          <w:szCs w:val="22"/>
        </w:rPr>
      </w:pPr>
      <w:r w:rsidRPr="00231A04">
        <w:rPr>
          <w:rFonts w:ascii="Arial" w:eastAsia="Arial" w:hAnsi="Arial" w:cs="Arial"/>
          <w:color w:val="000000" w:themeColor="text1"/>
          <w:sz w:val="22"/>
          <w:szCs w:val="22"/>
        </w:rPr>
        <w:t>Module: Digital Skills and Research Methods</w:t>
      </w:r>
    </w:p>
    <w:p w14:paraId="77712898" w14:textId="50D877AC" w:rsidR="5DCD0240" w:rsidRPr="00231A04" w:rsidRDefault="5DCD0240" w:rsidP="00231A04">
      <w:pPr>
        <w:spacing w:after="0" w:afterAutospacing="1" w:line="360" w:lineRule="auto"/>
        <w:jc w:val="both"/>
        <w:rPr>
          <w:rFonts w:ascii="Arial" w:eastAsia="Arial" w:hAnsi="Arial" w:cs="Arial"/>
          <w:color w:val="000000" w:themeColor="text1"/>
          <w:sz w:val="22"/>
          <w:szCs w:val="22"/>
        </w:rPr>
      </w:pPr>
      <w:r w:rsidRPr="00231A04">
        <w:rPr>
          <w:rFonts w:ascii="Arial" w:eastAsia="Arial" w:hAnsi="Arial" w:cs="Arial"/>
          <w:color w:val="000000" w:themeColor="text1"/>
          <w:sz w:val="22"/>
          <w:szCs w:val="22"/>
        </w:rPr>
        <w:t>Lecturer: Paul Clayton</w:t>
      </w:r>
    </w:p>
    <w:p w14:paraId="1CD3A408" w14:textId="41A5FA51" w:rsidR="5DCD0240" w:rsidRPr="00231A04" w:rsidRDefault="5DCD0240" w:rsidP="00231A04">
      <w:pPr>
        <w:spacing w:after="0" w:afterAutospacing="1" w:line="360" w:lineRule="auto"/>
        <w:jc w:val="both"/>
        <w:rPr>
          <w:rFonts w:ascii="Arial" w:eastAsia="Arial" w:hAnsi="Arial" w:cs="Arial"/>
          <w:color w:val="000000" w:themeColor="text1"/>
          <w:sz w:val="22"/>
          <w:szCs w:val="22"/>
        </w:rPr>
      </w:pPr>
      <w:r w:rsidRPr="00231A04">
        <w:rPr>
          <w:rFonts w:ascii="Arial" w:eastAsia="Arial" w:hAnsi="Arial" w:cs="Arial"/>
          <w:color w:val="000000" w:themeColor="text1"/>
          <w:sz w:val="22"/>
          <w:szCs w:val="22"/>
        </w:rPr>
        <w:t xml:space="preserve">Submitted on: </w:t>
      </w:r>
      <w:r w:rsidR="5E5A4432" w:rsidRPr="00231A04">
        <w:rPr>
          <w:rFonts w:ascii="Arial" w:eastAsia="Arial" w:hAnsi="Arial" w:cs="Arial"/>
          <w:color w:val="000000" w:themeColor="text1"/>
          <w:sz w:val="22"/>
          <w:szCs w:val="22"/>
        </w:rPr>
        <w:t>24</w:t>
      </w:r>
      <w:r w:rsidR="5E5A4432" w:rsidRPr="00231A04">
        <w:rPr>
          <w:rFonts w:ascii="Arial" w:eastAsia="Arial" w:hAnsi="Arial" w:cs="Arial"/>
          <w:color w:val="000000" w:themeColor="text1"/>
          <w:sz w:val="22"/>
          <w:szCs w:val="22"/>
          <w:vertAlign w:val="superscript"/>
        </w:rPr>
        <w:t>th</w:t>
      </w:r>
      <w:r w:rsidR="5E5A4432" w:rsidRPr="00231A04">
        <w:rPr>
          <w:rFonts w:ascii="Arial" w:eastAsia="Arial" w:hAnsi="Arial" w:cs="Arial"/>
          <w:color w:val="000000" w:themeColor="text1"/>
          <w:sz w:val="22"/>
          <w:szCs w:val="22"/>
        </w:rPr>
        <w:t xml:space="preserve"> </w:t>
      </w:r>
      <w:r w:rsidRPr="00231A04">
        <w:rPr>
          <w:rFonts w:ascii="Arial" w:eastAsia="Arial" w:hAnsi="Arial" w:cs="Arial"/>
          <w:color w:val="000000" w:themeColor="text1"/>
          <w:sz w:val="22"/>
          <w:szCs w:val="22"/>
        </w:rPr>
        <w:t xml:space="preserve">March 2026  </w:t>
      </w:r>
    </w:p>
    <w:p w14:paraId="1C7414E1" w14:textId="0719DA08" w:rsidR="5D6ADA59" w:rsidRDefault="5D6ADA59" w:rsidP="00231A04">
      <w:pPr>
        <w:spacing w:after="0" w:afterAutospacing="1" w:line="360" w:lineRule="auto"/>
        <w:jc w:val="center"/>
        <w:rPr>
          <w:rFonts w:ascii="Arial" w:eastAsia="Arial" w:hAnsi="Arial" w:cs="Arial"/>
          <w:b/>
          <w:bCs/>
          <w:color w:val="000000" w:themeColor="text1"/>
          <w:lang w:eastAsia="en-GB"/>
        </w:rPr>
      </w:pPr>
    </w:p>
    <w:p w14:paraId="1C99FE09" w14:textId="0876EDC4" w:rsidR="000A72F5" w:rsidRPr="00231A04" w:rsidRDefault="000A72F5" w:rsidP="00231A04">
      <w:pPr>
        <w:spacing w:after="0" w:afterAutospacing="1" w:line="480" w:lineRule="auto"/>
        <w:jc w:val="center"/>
        <w:rPr>
          <w:rFonts w:ascii="Arial" w:eastAsia="Arial" w:hAnsi="Arial" w:cs="Arial"/>
          <w:b/>
          <w:bCs/>
          <w:color w:val="000000" w:themeColor="text1"/>
          <w:sz w:val="22"/>
          <w:szCs w:val="22"/>
          <w:lang w:eastAsia="en-GB"/>
        </w:rPr>
      </w:pPr>
      <w:r w:rsidRPr="00231A04">
        <w:rPr>
          <w:rFonts w:ascii="Arial" w:eastAsia="Arial" w:hAnsi="Arial" w:cs="Arial"/>
          <w:b/>
          <w:bCs/>
          <w:color w:val="000000" w:themeColor="text1"/>
          <w:sz w:val="22"/>
          <w:szCs w:val="22"/>
          <w:lang w:eastAsia="en-GB"/>
        </w:rPr>
        <w:t>The Impact of Lack of Management Support and Lack of MAPA Training on Staff Wellbeing in UK Health and Social Care Setting</w:t>
      </w:r>
      <w:r w:rsidR="1DE67560" w:rsidRPr="00231A04">
        <w:rPr>
          <w:rFonts w:ascii="Arial" w:eastAsia="Arial" w:hAnsi="Arial" w:cs="Arial"/>
          <w:b/>
          <w:bCs/>
          <w:color w:val="000000" w:themeColor="text1"/>
          <w:sz w:val="22"/>
          <w:szCs w:val="22"/>
          <w:lang w:eastAsia="en-GB"/>
        </w:rPr>
        <w:t>.</w:t>
      </w:r>
    </w:p>
    <w:p w14:paraId="4B2819F6" w14:textId="09CC4538" w:rsidR="1DE67560" w:rsidRPr="00231A04" w:rsidRDefault="1DE67560" w:rsidP="00231A04">
      <w:pPr>
        <w:spacing w:after="0" w:afterAutospacing="1" w:line="480" w:lineRule="auto"/>
        <w:jc w:val="center"/>
        <w:rPr>
          <w:rFonts w:ascii="Arial" w:eastAsia="Arial" w:hAnsi="Arial" w:cs="Arial"/>
          <w:b/>
          <w:bCs/>
          <w:color w:val="000000" w:themeColor="text1"/>
          <w:sz w:val="22"/>
          <w:szCs w:val="22"/>
          <w:lang w:eastAsia="en-GB"/>
        </w:rPr>
      </w:pPr>
      <w:r w:rsidRPr="00231A04">
        <w:rPr>
          <w:rFonts w:ascii="Arial" w:eastAsia="Arial" w:hAnsi="Arial" w:cs="Arial"/>
          <w:b/>
          <w:bCs/>
          <w:color w:val="000000" w:themeColor="text1"/>
          <w:sz w:val="22"/>
          <w:szCs w:val="22"/>
          <w:lang w:eastAsia="en-GB"/>
        </w:rPr>
        <w:t>Introduction</w:t>
      </w:r>
      <w:r w:rsidRPr="00231A04">
        <w:rPr>
          <w:rFonts w:ascii="Arial" w:eastAsia="Arial" w:hAnsi="Arial" w:cs="Arial"/>
          <w:b/>
          <w:bCs/>
          <w:color w:val="156082" w:themeColor="accent1"/>
          <w:sz w:val="22"/>
          <w:szCs w:val="22"/>
          <w:lang w:eastAsia="en-GB"/>
        </w:rPr>
        <w:t xml:space="preserve">  </w:t>
      </w:r>
    </w:p>
    <w:p w14:paraId="05E6572E" w14:textId="273ED167"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Working in health and social care can be incredibly rewarding, but it also comes with real risks. Staff who support people who may become aggressive or very distressed need proper training to protect themselves and the people they care for. One of the key types of training used in UK care settings is MAPA, which stands for Management of Actual or Potential Aggression. MAPA gives workers the skills to recognise when someone is becoming upset and to respond in a way that is safe for </w:t>
      </w:r>
      <w:r w:rsidR="00231A04" w:rsidRPr="00231A04">
        <w:rPr>
          <w:rFonts w:ascii="Arial" w:eastAsia="Arial" w:hAnsi="Arial" w:cs="Arial"/>
          <w:sz w:val="22"/>
          <w:szCs w:val="22"/>
          <w:lang w:eastAsia="en-GB"/>
        </w:rPr>
        <w:t>everyone. When</w:t>
      </w:r>
      <w:r w:rsidRPr="00231A04">
        <w:rPr>
          <w:rFonts w:ascii="Arial" w:eastAsia="Arial" w:hAnsi="Arial" w:cs="Arial"/>
          <w:sz w:val="22"/>
          <w:szCs w:val="22"/>
          <w:lang w:eastAsia="en-GB"/>
        </w:rPr>
        <w:t xml:space="preserve"> staff do not have </w:t>
      </w:r>
      <w:r w:rsidR="41BFF658" w:rsidRPr="00231A04">
        <w:rPr>
          <w:rFonts w:ascii="Arial" w:eastAsia="Arial" w:hAnsi="Arial" w:cs="Arial"/>
          <w:sz w:val="22"/>
          <w:szCs w:val="22"/>
          <w:lang w:eastAsia="en-GB"/>
        </w:rPr>
        <w:t xml:space="preserve">receive </w:t>
      </w:r>
      <w:r w:rsidRPr="00231A04">
        <w:rPr>
          <w:rFonts w:ascii="Arial" w:eastAsia="Arial" w:hAnsi="Arial" w:cs="Arial"/>
          <w:sz w:val="22"/>
          <w:szCs w:val="22"/>
          <w:lang w:eastAsia="en-GB"/>
        </w:rPr>
        <w:t xml:space="preserve">this kind of training, and when managers do not actively support their teams, the effects on wellbeing can be serious. Workers can feel unsafe, unconfident, and undervalued. This report </w:t>
      </w:r>
      <w:r w:rsidR="11703766" w:rsidRPr="00231A04">
        <w:rPr>
          <w:rFonts w:ascii="Arial" w:eastAsia="Arial" w:hAnsi="Arial" w:cs="Arial"/>
          <w:sz w:val="22"/>
          <w:szCs w:val="22"/>
          <w:lang w:eastAsia="en-GB"/>
        </w:rPr>
        <w:t>will look</w:t>
      </w:r>
      <w:r w:rsidRPr="00231A04">
        <w:rPr>
          <w:rFonts w:ascii="Arial" w:eastAsia="Arial" w:hAnsi="Arial" w:cs="Arial"/>
          <w:sz w:val="22"/>
          <w:szCs w:val="22"/>
          <w:lang w:eastAsia="en-GB"/>
        </w:rPr>
        <w:t xml:space="preserve"> at this issue in detail </w:t>
      </w:r>
      <w:r w:rsidR="7347D407" w:rsidRPr="00231A04">
        <w:rPr>
          <w:rFonts w:ascii="Arial" w:eastAsia="Arial" w:hAnsi="Arial" w:cs="Arial"/>
          <w:sz w:val="22"/>
          <w:szCs w:val="22"/>
          <w:lang w:eastAsia="en-GB"/>
        </w:rPr>
        <w:t xml:space="preserve">and </w:t>
      </w:r>
      <w:r w:rsidRPr="00231A04">
        <w:rPr>
          <w:rFonts w:ascii="Arial" w:eastAsia="Arial" w:hAnsi="Arial" w:cs="Arial"/>
          <w:sz w:val="22"/>
          <w:szCs w:val="22"/>
          <w:lang w:eastAsia="en-GB"/>
        </w:rPr>
        <w:t>identifies the topic, reviews five relevant sources, discusses how the issue could be researched, and considers the best ways to collect information (NHS England, 2023).</w:t>
      </w:r>
    </w:p>
    <w:p w14:paraId="23528AAD" w14:textId="5F0273FE" w:rsidR="1EE92098" w:rsidRPr="00231A04" w:rsidRDefault="1EE92098"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sz w:val="22"/>
          <w:szCs w:val="22"/>
          <w:lang w:eastAsia="en-GB"/>
        </w:rPr>
        <w:t xml:space="preserve">Selection of a Research Topic: Identifying the Issue </w:t>
      </w:r>
    </w:p>
    <w:p w14:paraId="7CB4994B" w14:textId="04FBFE8A"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lastRenderedPageBreak/>
        <w:t>The focus of this report is the lack of management support and lack of MAPA training, and the effect these have on staff wellbeing in UK health and social care. MAPA training helps workers understand and manage situations where a service user may become aggressive or highly distressed. It gives staff both the practical skills and the confidence to handle these moments safely, for themselves and for the people they support (Skills for Care, 2023</w:t>
      </w:r>
      <w:r w:rsidR="45CE2B9C" w:rsidRPr="00231A04">
        <w:rPr>
          <w:rFonts w:ascii="Arial" w:eastAsia="Arial" w:hAnsi="Arial" w:cs="Arial"/>
          <w:sz w:val="22"/>
          <w:szCs w:val="22"/>
          <w:lang w:eastAsia="en-GB"/>
        </w:rPr>
        <w:t>). Without</w:t>
      </w:r>
      <w:r w:rsidRPr="00231A04">
        <w:rPr>
          <w:rFonts w:ascii="Arial" w:eastAsia="Arial" w:hAnsi="Arial" w:cs="Arial"/>
          <w:sz w:val="22"/>
          <w:szCs w:val="22"/>
          <w:lang w:eastAsia="en-GB"/>
        </w:rPr>
        <w:t xml:space="preserve"> that training, staff can feel </w:t>
      </w:r>
      <w:r w:rsidR="4BB09D0E" w:rsidRPr="00231A04">
        <w:rPr>
          <w:rFonts w:ascii="Arial" w:eastAsia="Arial" w:hAnsi="Arial" w:cs="Arial"/>
          <w:sz w:val="22"/>
          <w:szCs w:val="22"/>
          <w:lang w:eastAsia="en-GB"/>
        </w:rPr>
        <w:t xml:space="preserve">scared </w:t>
      </w:r>
      <w:r w:rsidRPr="00231A04">
        <w:rPr>
          <w:rFonts w:ascii="Arial" w:eastAsia="Arial" w:hAnsi="Arial" w:cs="Arial"/>
          <w:sz w:val="22"/>
          <w:szCs w:val="22"/>
          <w:lang w:eastAsia="en-GB"/>
        </w:rPr>
        <w:t>and unprepared whe</w:t>
      </w:r>
      <w:r w:rsidR="474D7C1A" w:rsidRPr="00231A04">
        <w:rPr>
          <w:rFonts w:ascii="Arial" w:eastAsia="Arial" w:hAnsi="Arial" w:cs="Arial"/>
          <w:sz w:val="22"/>
          <w:szCs w:val="22"/>
          <w:lang w:eastAsia="en-GB"/>
        </w:rPr>
        <w:t>n try to de-escalate the situation.</w:t>
      </w:r>
      <w:r w:rsidRPr="00231A04">
        <w:rPr>
          <w:rFonts w:ascii="Arial" w:eastAsia="Arial" w:hAnsi="Arial" w:cs="Arial"/>
          <w:sz w:val="22"/>
          <w:szCs w:val="22"/>
          <w:lang w:eastAsia="en-GB"/>
        </w:rPr>
        <w:t xml:space="preserve"> Walking into a challenging moment without </w:t>
      </w:r>
      <w:r w:rsidR="75DC40C3" w:rsidRPr="00231A04">
        <w:rPr>
          <w:rFonts w:ascii="Arial" w:eastAsia="Arial" w:hAnsi="Arial" w:cs="Arial"/>
          <w:sz w:val="22"/>
          <w:szCs w:val="22"/>
          <w:lang w:eastAsia="en-GB"/>
        </w:rPr>
        <w:t xml:space="preserve">proper </w:t>
      </w:r>
      <w:r w:rsidR="7DE43DF5" w:rsidRPr="00231A04">
        <w:rPr>
          <w:rFonts w:ascii="Arial" w:eastAsia="Arial" w:hAnsi="Arial" w:cs="Arial"/>
          <w:sz w:val="22"/>
          <w:szCs w:val="22"/>
          <w:lang w:eastAsia="en-GB"/>
        </w:rPr>
        <w:t>training,</w:t>
      </w:r>
      <w:r w:rsidRPr="00231A04">
        <w:rPr>
          <w:rFonts w:ascii="Arial" w:eastAsia="Arial" w:hAnsi="Arial" w:cs="Arial"/>
          <w:sz w:val="22"/>
          <w:szCs w:val="22"/>
          <w:lang w:eastAsia="en-GB"/>
        </w:rPr>
        <w:t xml:space="preserve"> when it happens regularly</w:t>
      </w:r>
      <w:r w:rsidR="464E591E" w:rsidRPr="00231A04">
        <w:rPr>
          <w:rFonts w:ascii="Arial" w:eastAsia="Arial" w:hAnsi="Arial" w:cs="Arial"/>
          <w:sz w:val="22"/>
          <w:szCs w:val="22"/>
          <w:lang w:eastAsia="en-GB"/>
        </w:rPr>
        <w:t xml:space="preserve"> staff </w:t>
      </w:r>
      <w:r w:rsidRPr="00231A04">
        <w:rPr>
          <w:rFonts w:ascii="Arial" w:eastAsia="Arial" w:hAnsi="Arial" w:cs="Arial"/>
          <w:sz w:val="22"/>
          <w:szCs w:val="22"/>
          <w:lang w:eastAsia="en-GB"/>
        </w:rPr>
        <w:t>can become anxious, exhausted, and disengaged from their jobs. There is also a higher risk of accidents and injuries, which puts even more pressure on already stretched teams (Maben et al., 2022</w:t>
      </w:r>
      <w:r w:rsidR="55FCC801" w:rsidRPr="00231A04">
        <w:rPr>
          <w:rFonts w:ascii="Arial" w:eastAsia="Arial" w:hAnsi="Arial" w:cs="Arial"/>
          <w:sz w:val="22"/>
          <w:szCs w:val="22"/>
          <w:lang w:eastAsia="en-GB"/>
        </w:rPr>
        <w:t>). Management</w:t>
      </w:r>
      <w:r w:rsidR="60E69A8F" w:rsidRPr="00231A04">
        <w:rPr>
          <w:rFonts w:ascii="Arial" w:eastAsia="Arial" w:hAnsi="Arial" w:cs="Arial"/>
          <w:sz w:val="22"/>
          <w:szCs w:val="22"/>
          <w:lang w:eastAsia="en-GB"/>
        </w:rPr>
        <w:t xml:space="preserve"> support </w:t>
      </w:r>
      <w:r w:rsidR="5E6A9C05" w:rsidRPr="00231A04">
        <w:rPr>
          <w:rFonts w:ascii="Arial" w:eastAsia="Arial" w:hAnsi="Arial" w:cs="Arial"/>
          <w:sz w:val="22"/>
          <w:szCs w:val="22"/>
          <w:lang w:eastAsia="en-GB"/>
        </w:rPr>
        <w:t>matters just</w:t>
      </w:r>
      <w:r w:rsidR="60E69A8F" w:rsidRPr="00231A04">
        <w:rPr>
          <w:rFonts w:ascii="Arial" w:eastAsia="Arial" w:hAnsi="Arial" w:cs="Arial"/>
          <w:sz w:val="22"/>
          <w:szCs w:val="22"/>
          <w:lang w:eastAsia="en-GB"/>
        </w:rPr>
        <w:t xml:space="preserve"> as much as the training </w:t>
      </w:r>
      <w:r w:rsidR="4E755EF6" w:rsidRPr="00231A04">
        <w:rPr>
          <w:rFonts w:ascii="Arial" w:eastAsia="Arial" w:hAnsi="Arial" w:cs="Arial"/>
          <w:sz w:val="22"/>
          <w:szCs w:val="22"/>
          <w:lang w:eastAsia="en-GB"/>
        </w:rPr>
        <w:t>itself</w:t>
      </w:r>
      <w:r w:rsidR="60E69A8F" w:rsidRPr="00231A04">
        <w:rPr>
          <w:rFonts w:ascii="Arial" w:eastAsia="Arial" w:hAnsi="Arial" w:cs="Arial"/>
          <w:sz w:val="22"/>
          <w:szCs w:val="22"/>
          <w:lang w:eastAsia="en-GB"/>
        </w:rPr>
        <w:t xml:space="preserve">. Even </w:t>
      </w:r>
      <w:r w:rsidR="759DA82D" w:rsidRPr="00231A04">
        <w:rPr>
          <w:rFonts w:ascii="Arial" w:eastAsia="Arial" w:hAnsi="Arial" w:cs="Arial"/>
          <w:sz w:val="22"/>
          <w:szCs w:val="22"/>
          <w:lang w:eastAsia="en-GB"/>
        </w:rPr>
        <w:t>where</w:t>
      </w:r>
      <w:r w:rsidR="60E69A8F" w:rsidRPr="00231A04">
        <w:rPr>
          <w:rFonts w:ascii="Arial" w:eastAsia="Arial" w:hAnsi="Arial" w:cs="Arial"/>
          <w:sz w:val="22"/>
          <w:szCs w:val="22"/>
          <w:lang w:eastAsia="en-GB"/>
        </w:rPr>
        <w:t xml:space="preserve"> MAPA i</w:t>
      </w:r>
      <w:r w:rsidR="3FA328EF" w:rsidRPr="00231A04">
        <w:rPr>
          <w:rFonts w:ascii="Arial" w:eastAsia="Arial" w:hAnsi="Arial" w:cs="Arial"/>
          <w:sz w:val="22"/>
          <w:szCs w:val="22"/>
          <w:lang w:eastAsia="en-GB"/>
        </w:rPr>
        <w:t xml:space="preserve">s available, it does </w:t>
      </w:r>
      <w:r w:rsidR="55BD32B1" w:rsidRPr="00231A04">
        <w:rPr>
          <w:rFonts w:ascii="Arial" w:eastAsia="Arial" w:hAnsi="Arial" w:cs="Arial"/>
          <w:sz w:val="22"/>
          <w:szCs w:val="22"/>
          <w:lang w:eastAsia="en-GB"/>
        </w:rPr>
        <w:t>not</w:t>
      </w:r>
      <w:r w:rsidR="3FA328EF" w:rsidRPr="00231A04">
        <w:rPr>
          <w:rFonts w:ascii="Arial" w:eastAsia="Arial" w:hAnsi="Arial" w:cs="Arial"/>
          <w:sz w:val="22"/>
          <w:szCs w:val="22"/>
          <w:lang w:eastAsia="en-GB"/>
        </w:rPr>
        <w:t xml:space="preserve"> help much if managers are not encouraging staff to attend, chec</w:t>
      </w:r>
      <w:r w:rsidR="12633A42" w:rsidRPr="00231A04">
        <w:rPr>
          <w:rFonts w:ascii="Arial" w:eastAsia="Arial" w:hAnsi="Arial" w:cs="Arial"/>
          <w:sz w:val="22"/>
          <w:szCs w:val="22"/>
          <w:lang w:eastAsia="en-GB"/>
        </w:rPr>
        <w:t xml:space="preserve">king in with them afterwards, or making space for workers to raise </w:t>
      </w:r>
      <w:r w:rsidR="79A03562" w:rsidRPr="00231A04">
        <w:rPr>
          <w:rFonts w:ascii="Arial" w:eastAsia="Arial" w:hAnsi="Arial" w:cs="Arial"/>
          <w:sz w:val="22"/>
          <w:szCs w:val="22"/>
          <w:lang w:eastAsia="en-GB"/>
        </w:rPr>
        <w:t>concerns</w:t>
      </w:r>
      <w:r w:rsidR="12633A42" w:rsidRPr="00231A04">
        <w:rPr>
          <w:rFonts w:ascii="Arial" w:eastAsia="Arial" w:hAnsi="Arial" w:cs="Arial"/>
          <w:sz w:val="22"/>
          <w:szCs w:val="22"/>
          <w:lang w:eastAsia="en-GB"/>
        </w:rPr>
        <w:t>.</w:t>
      </w:r>
      <w:r w:rsidR="30334456" w:rsidRPr="00231A04">
        <w:rPr>
          <w:rFonts w:ascii="Arial" w:eastAsia="Arial" w:hAnsi="Arial" w:cs="Arial"/>
          <w:sz w:val="22"/>
          <w:szCs w:val="22"/>
          <w:lang w:eastAsia="en-GB"/>
        </w:rPr>
        <w:t xml:space="preserve"> </w:t>
      </w:r>
      <w:r w:rsidR="672107DD" w:rsidRPr="00231A04">
        <w:rPr>
          <w:rFonts w:ascii="Arial" w:eastAsia="Arial" w:hAnsi="Arial" w:cs="Arial"/>
          <w:sz w:val="22"/>
          <w:szCs w:val="22"/>
          <w:lang w:eastAsia="en-GB"/>
        </w:rPr>
        <w:t>Staff need</w:t>
      </w:r>
      <w:r w:rsidR="12633A42" w:rsidRPr="00231A04">
        <w:rPr>
          <w:rFonts w:ascii="Arial" w:eastAsia="Arial" w:hAnsi="Arial" w:cs="Arial"/>
          <w:sz w:val="22"/>
          <w:szCs w:val="22"/>
          <w:lang w:eastAsia="en-GB"/>
        </w:rPr>
        <w:t xml:space="preserve"> to feel that their managers generally care about their </w:t>
      </w:r>
      <w:r w:rsidR="5ECAF048" w:rsidRPr="00231A04">
        <w:rPr>
          <w:rFonts w:ascii="Arial" w:eastAsia="Arial" w:hAnsi="Arial" w:cs="Arial"/>
          <w:sz w:val="22"/>
          <w:szCs w:val="22"/>
          <w:lang w:eastAsia="en-GB"/>
        </w:rPr>
        <w:t xml:space="preserve">safety. When that support is missing people4 can feel very alone in their role and </w:t>
      </w:r>
      <w:r w:rsidR="78A98FA8" w:rsidRPr="00231A04">
        <w:rPr>
          <w:rFonts w:ascii="Arial" w:eastAsia="Arial" w:hAnsi="Arial" w:cs="Arial"/>
          <w:sz w:val="22"/>
          <w:szCs w:val="22"/>
          <w:lang w:eastAsia="en-GB"/>
        </w:rPr>
        <w:t xml:space="preserve">that has a real </w:t>
      </w:r>
      <w:r w:rsidR="2B42FF13" w:rsidRPr="00231A04">
        <w:rPr>
          <w:rFonts w:ascii="Arial" w:eastAsia="Arial" w:hAnsi="Arial" w:cs="Arial"/>
          <w:sz w:val="22"/>
          <w:szCs w:val="22"/>
          <w:lang w:eastAsia="en-GB"/>
        </w:rPr>
        <w:t>knock-on</w:t>
      </w:r>
      <w:r w:rsidR="78A98FA8" w:rsidRPr="00231A04">
        <w:rPr>
          <w:rFonts w:ascii="Arial" w:eastAsia="Arial" w:hAnsi="Arial" w:cs="Arial"/>
          <w:sz w:val="22"/>
          <w:szCs w:val="22"/>
          <w:lang w:eastAsia="en-GB"/>
        </w:rPr>
        <w:t xml:space="preserve"> effect on how they feel day to </w:t>
      </w:r>
      <w:r w:rsidR="6AA83C1F" w:rsidRPr="00231A04">
        <w:rPr>
          <w:rFonts w:ascii="Arial" w:eastAsia="Arial" w:hAnsi="Arial" w:cs="Arial"/>
          <w:sz w:val="22"/>
          <w:szCs w:val="22"/>
          <w:lang w:eastAsia="en-GB"/>
        </w:rPr>
        <w:t>day (</w:t>
      </w:r>
      <w:r w:rsidR="78A98FA8" w:rsidRPr="00231A04">
        <w:rPr>
          <w:rFonts w:ascii="Arial" w:eastAsia="Arial" w:hAnsi="Arial" w:cs="Arial"/>
          <w:sz w:val="22"/>
          <w:szCs w:val="22"/>
          <w:lang w:eastAsia="en-GB"/>
        </w:rPr>
        <w:t>West et.,2015</w:t>
      </w:r>
      <w:r w:rsidR="1527EA05" w:rsidRPr="00231A04">
        <w:rPr>
          <w:rFonts w:ascii="Arial" w:eastAsia="Arial" w:hAnsi="Arial" w:cs="Arial"/>
          <w:sz w:val="22"/>
          <w:szCs w:val="22"/>
          <w:lang w:eastAsia="en-GB"/>
        </w:rPr>
        <w:t>)</w:t>
      </w:r>
      <w:r w:rsidR="1B265EBD" w:rsidRPr="00231A04">
        <w:rPr>
          <w:rFonts w:ascii="Arial" w:eastAsia="Arial" w:hAnsi="Arial" w:cs="Arial"/>
          <w:sz w:val="22"/>
          <w:szCs w:val="22"/>
          <w:lang w:eastAsia="en-GB"/>
        </w:rPr>
        <w:t>. This is an urgent issue because incidents involving aggression and challenging behavio</w:t>
      </w:r>
      <w:r w:rsidR="6E9C2616" w:rsidRPr="00231A04">
        <w:rPr>
          <w:rFonts w:ascii="Arial" w:eastAsia="Arial" w:hAnsi="Arial" w:cs="Arial"/>
          <w:sz w:val="22"/>
          <w:szCs w:val="22"/>
          <w:lang w:eastAsia="en-GB"/>
        </w:rPr>
        <w:t xml:space="preserve">ur in care settings are becoming more common. Without proper training and real </w:t>
      </w:r>
      <w:r w:rsidR="0D14DE55" w:rsidRPr="00231A04">
        <w:rPr>
          <w:rFonts w:ascii="Arial" w:eastAsia="Arial" w:hAnsi="Arial" w:cs="Arial"/>
          <w:sz w:val="22"/>
          <w:szCs w:val="22"/>
          <w:lang w:eastAsia="en-GB"/>
        </w:rPr>
        <w:t>management</w:t>
      </w:r>
      <w:r w:rsidR="6E9C2616" w:rsidRPr="00231A04">
        <w:rPr>
          <w:rFonts w:ascii="Arial" w:eastAsia="Arial" w:hAnsi="Arial" w:cs="Arial"/>
          <w:sz w:val="22"/>
          <w:szCs w:val="22"/>
          <w:lang w:eastAsia="en-GB"/>
        </w:rPr>
        <w:t xml:space="preserve"> s</w:t>
      </w:r>
      <w:r w:rsidR="5B9FB865" w:rsidRPr="00231A04">
        <w:rPr>
          <w:rFonts w:ascii="Arial" w:eastAsia="Arial" w:hAnsi="Arial" w:cs="Arial"/>
          <w:sz w:val="22"/>
          <w:szCs w:val="22"/>
          <w:lang w:eastAsia="en-GB"/>
        </w:rPr>
        <w:t>upport, staff are being put in very difficult positions every day.</w:t>
      </w:r>
    </w:p>
    <w:p w14:paraId="26B7C626" w14:textId="54674EDC" w:rsidR="000A72F5" w:rsidRPr="00231A04" w:rsidRDefault="000A72F5" w:rsidP="00231A04">
      <w:pPr>
        <w:spacing w:after="0" w:afterAutospacing="1" w:line="480" w:lineRule="auto"/>
        <w:rPr>
          <w:rFonts w:ascii="Arial" w:eastAsia="Arial" w:hAnsi="Arial" w:cs="Arial"/>
          <w:b/>
          <w:bCs/>
          <w:color w:val="000000"/>
          <w:sz w:val="22"/>
          <w:szCs w:val="22"/>
          <w:lang w:eastAsia="en-GB"/>
        </w:rPr>
      </w:pPr>
      <w:r w:rsidRPr="00231A04">
        <w:rPr>
          <w:rFonts w:ascii="Arial" w:eastAsia="Arial" w:hAnsi="Arial" w:cs="Arial"/>
          <w:b/>
          <w:bCs/>
          <w:color w:val="000000" w:themeColor="text1"/>
          <w:sz w:val="22"/>
          <w:szCs w:val="22"/>
          <w:lang w:eastAsia="en-GB"/>
        </w:rPr>
        <w:t>Why This Topic Was Chosen</w:t>
      </w:r>
    </w:p>
    <w:p w14:paraId="076A5D03" w14:textId="2E964A3A"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I chose this topic because it reflects something I have experienced directly in my own workplace. In my setting in Birmingham, not everyone has had the chance to complete MAPA training. When things get difficult with a service user, you can tell who has had it and who has </w:t>
      </w:r>
      <w:r w:rsidR="1D7EBCF5" w:rsidRPr="00231A04">
        <w:rPr>
          <w:rFonts w:ascii="Arial" w:eastAsia="Arial" w:hAnsi="Arial" w:cs="Arial"/>
          <w:sz w:val="22"/>
          <w:szCs w:val="22"/>
          <w:lang w:eastAsia="en-GB"/>
        </w:rPr>
        <w:t>not the</w:t>
      </w:r>
      <w:r w:rsidRPr="00231A04">
        <w:rPr>
          <w:rFonts w:ascii="Arial" w:eastAsia="Arial" w:hAnsi="Arial" w:cs="Arial"/>
          <w:sz w:val="22"/>
          <w:szCs w:val="22"/>
          <w:lang w:eastAsia="en-GB"/>
        </w:rPr>
        <w:t xml:space="preserve"> difference in how people react, and how they feel afterwards, </w:t>
      </w:r>
      <w:r w:rsidR="3743E832" w:rsidRPr="00231A04">
        <w:rPr>
          <w:rFonts w:ascii="Arial" w:eastAsia="Arial" w:hAnsi="Arial" w:cs="Arial"/>
          <w:sz w:val="22"/>
          <w:szCs w:val="22"/>
          <w:lang w:eastAsia="en-GB"/>
        </w:rPr>
        <w:t>is very</w:t>
      </w:r>
      <w:r w:rsidRPr="00231A04">
        <w:rPr>
          <w:rFonts w:ascii="Arial" w:eastAsia="Arial" w:hAnsi="Arial" w:cs="Arial"/>
          <w:sz w:val="22"/>
          <w:szCs w:val="22"/>
          <w:lang w:eastAsia="en-GB"/>
        </w:rPr>
        <w:t xml:space="preserve"> </w:t>
      </w:r>
      <w:r w:rsidR="79D46DE9" w:rsidRPr="00231A04">
        <w:rPr>
          <w:rFonts w:ascii="Arial" w:eastAsia="Arial" w:hAnsi="Arial" w:cs="Arial"/>
          <w:sz w:val="22"/>
          <w:szCs w:val="22"/>
          <w:lang w:eastAsia="en-GB"/>
        </w:rPr>
        <w:t>clear. For</w:t>
      </w:r>
      <w:r w:rsidRPr="00231A04">
        <w:rPr>
          <w:rFonts w:ascii="Arial" w:eastAsia="Arial" w:hAnsi="Arial" w:cs="Arial"/>
          <w:sz w:val="22"/>
          <w:szCs w:val="22"/>
          <w:lang w:eastAsia="en-GB"/>
        </w:rPr>
        <w:t xml:space="preserve"> new staff especially, going into a situation without that </w:t>
      </w:r>
      <w:r w:rsidR="7BA92565" w:rsidRPr="00231A04">
        <w:rPr>
          <w:rFonts w:ascii="Arial" w:eastAsia="Arial" w:hAnsi="Arial" w:cs="Arial"/>
          <w:sz w:val="22"/>
          <w:szCs w:val="22"/>
          <w:lang w:eastAsia="en-GB"/>
        </w:rPr>
        <w:t>training is</w:t>
      </w:r>
      <w:r w:rsidRPr="00231A04">
        <w:rPr>
          <w:rFonts w:ascii="Arial" w:eastAsia="Arial" w:hAnsi="Arial" w:cs="Arial"/>
          <w:sz w:val="22"/>
          <w:szCs w:val="22"/>
          <w:lang w:eastAsia="en-GB"/>
        </w:rPr>
        <w:t xml:space="preserve"> daunting. The worry does not just disappear after the moment has passed either. It can stay with people and affect how they feel about coming into work the next day. I have seen colleagues become </w:t>
      </w:r>
      <w:r w:rsidRPr="00231A04">
        <w:rPr>
          <w:rFonts w:ascii="Arial" w:eastAsia="Arial" w:hAnsi="Arial" w:cs="Arial"/>
          <w:sz w:val="22"/>
          <w:szCs w:val="22"/>
          <w:lang w:eastAsia="en-GB"/>
        </w:rPr>
        <w:lastRenderedPageBreak/>
        <w:t>quieter, more hesitant, and less confident over time as a result.</w:t>
      </w:r>
      <w:r w:rsidR="37A9A442" w:rsidRPr="00231A04">
        <w:rPr>
          <w:rFonts w:ascii="Arial" w:eastAsia="Arial" w:hAnsi="Arial" w:cs="Arial"/>
          <w:sz w:val="22"/>
          <w:szCs w:val="22"/>
          <w:lang w:eastAsia="en-GB"/>
        </w:rPr>
        <w:t xml:space="preserve"> </w:t>
      </w:r>
      <w:r w:rsidRPr="00231A04">
        <w:rPr>
          <w:rFonts w:ascii="Arial" w:eastAsia="Arial" w:hAnsi="Arial" w:cs="Arial"/>
          <w:sz w:val="22"/>
          <w:szCs w:val="22"/>
          <w:lang w:eastAsia="en-GB"/>
        </w:rPr>
        <w:t>What makes it harder is when management do</w:t>
      </w:r>
      <w:r w:rsidR="48A082C0" w:rsidRPr="00231A04">
        <w:rPr>
          <w:rFonts w:ascii="Arial" w:eastAsia="Arial" w:hAnsi="Arial" w:cs="Arial"/>
          <w:sz w:val="22"/>
          <w:szCs w:val="22"/>
          <w:lang w:eastAsia="en-GB"/>
        </w:rPr>
        <w:t xml:space="preserve"> </w:t>
      </w:r>
      <w:r w:rsidRPr="00231A04">
        <w:rPr>
          <w:rFonts w:ascii="Arial" w:eastAsia="Arial" w:hAnsi="Arial" w:cs="Arial"/>
          <w:sz w:val="22"/>
          <w:szCs w:val="22"/>
          <w:lang w:eastAsia="en-GB"/>
        </w:rPr>
        <w:t xml:space="preserve">not seem to prioritise it. If staff feel their safety is not seen as important, it sends a message that goes beyond just the training. It affects </w:t>
      </w:r>
      <w:r w:rsidR="01F613EC" w:rsidRPr="00231A04">
        <w:rPr>
          <w:rFonts w:ascii="Arial" w:eastAsia="Arial" w:hAnsi="Arial" w:cs="Arial"/>
          <w:sz w:val="22"/>
          <w:szCs w:val="22"/>
          <w:lang w:eastAsia="en-GB"/>
        </w:rPr>
        <w:t>how people</w:t>
      </w:r>
      <w:r w:rsidRPr="00231A04">
        <w:rPr>
          <w:rFonts w:ascii="Arial" w:eastAsia="Arial" w:hAnsi="Arial" w:cs="Arial"/>
          <w:sz w:val="22"/>
          <w:szCs w:val="22"/>
          <w:lang w:eastAsia="en-GB"/>
        </w:rPr>
        <w:t xml:space="preserve"> feel and whether they can see themselves staying in the job long term. I have seen that too, and it has stayed with me (Maben et al., 2022).</w:t>
      </w:r>
    </w:p>
    <w:p w14:paraId="4BDFF1D4" w14:textId="00705F45" w:rsidR="000A72F5" w:rsidRPr="00231A04" w:rsidRDefault="000A72F5" w:rsidP="00231A04">
      <w:pPr>
        <w:spacing w:after="0" w:afterAutospacing="1" w:line="480" w:lineRule="auto"/>
        <w:rPr>
          <w:rFonts w:ascii="Arial" w:eastAsia="Arial" w:hAnsi="Arial" w:cs="Arial"/>
          <w:b/>
          <w:bCs/>
          <w:color w:val="000000" w:themeColor="text1"/>
          <w:sz w:val="22"/>
          <w:szCs w:val="22"/>
          <w:lang w:eastAsia="en-GB"/>
        </w:rPr>
      </w:pPr>
      <w:r w:rsidRPr="00231A04">
        <w:rPr>
          <w:rFonts w:ascii="Arial" w:eastAsia="Arial" w:hAnsi="Arial" w:cs="Arial"/>
          <w:b/>
          <w:bCs/>
          <w:color w:val="000000" w:themeColor="text1"/>
          <w:sz w:val="22"/>
          <w:szCs w:val="22"/>
          <w:lang w:eastAsia="en-GB"/>
        </w:rPr>
        <w:t>Evaluating Information Sources</w:t>
      </w:r>
      <w:bookmarkStart w:id="0" w:name="_GoBack"/>
      <w:bookmarkEnd w:id="0"/>
    </w:p>
    <w:p w14:paraId="58987B6D" w14:textId="2D2FD2FE" w:rsidR="000A72F5" w:rsidRPr="00231A04" w:rsidRDefault="000A72F5" w:rsidP="00231A04">
      <w:pPr>
        <w:spacing w:after="0" w:afterAutospacing="1" w:line="480" w:lineRule="auto"/>
        <w:rPr>
          <w:rFonts w:ascii="Arial" w:eastAsia="Arial" w:hAnsi="Arial" w:cs="Arial"/>
          <w:color w:val="000000"/>
          <w:sz w:val="22"/>
          <w:szCs w:val="22"/>
          <w:u w:val="single"/>
          <w:lang w:eastAsia="en-GB"/>
        </w:rPr>
      </w:pPr>
      <w:r w:rsidRPr="00231A04">
        <w:rPr>
          <w:rFonts w:ascii="Arial" w:eastAsia="Arial" w:hAnsi="Arial" w:cs="Arial"/>
          <w:b/>
          <w:bCs/>
          <w:color w:val="000000" w:themeColor="text1"/>
          <w:sz w:val="22"/>
          <w:szCs w:val="22"/>
          <w:lang w:eastAsia="en-GB"/>
        </w:rPr>
        <w:t xml:space="preserve">Source 1: </w:t>
      </w:r>
      <w:r w:rsidRPr="00231A04">
        <w:rPr>
          <w:rFonts w:ascii="Arial" w:eastAsia="Arial" w:hAnsi="Arial" w:cs="Arial"/>
          <w:b/>
          <w:bCs/>
          <w:color w:val="000000" w:themeColor="text1"/>
          <w:sz w:val="22"/>
          <w:szCs w:val="22"/>
          <w:u w:val="single"/>
          <w:lang w:eastAsia="en-GB"/>
        </w:rPr>
        <w:t>NHS Staff Survey (2023)</w:t>
      </w:r>
    </w:p>
    <w:p w14:paraId="296C7543" w14:textId="77777777" w:rsidR="00231A04" w:rsidRPr="00231A04" w:rsidRDefault="0EFA6DA0"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The NHS staff survey runs every year and asks NHS employees across E</w:t>
      </w:r>
      <w:r w:rsidR="238F42A6" w:rsidRPr="00231A04">
        <w:rPr>
          <w:rFonts w:ascii="Arial" w:eastAsia="Arial" w:hAnsi="Arial" w:cs="Arial"/>
          <w:sz w:val="22"/>
          <w:szCs w:val="22"/>
          <w:lang w:eastAsia="en-GB"/>
        </w:rPr>
        <w:t xml:space="preserve">ngland about their experience at </w:t>
      </w:r>
      <w:r w:rsidR="326FBA87" w:rsidRPr="00231A04">
        <w:rPr>
          <w:rFonts w:ascii="Arial" w:eastAsia="Arial" w:hAnsi="Arial" w:cs="Arial"/>
          <w:sz w:val="22"/>
          <w:szCs w:val="22"/>
          <w:lang w:eastAsia="en-GB"/>
        </w:rPr>
        <w:t>work. This</w:t>
      </w:r>
      <w:r w:rsidR="238F42A6" w:rsidRPr="00231A04">
        <w:rPr>
          <w:rFonts w:ascii="Arial" w:eastAsia="Arial" w:hAnsi="Arial" w:cs="Arial"/>
          <w:sz w:val="22"/>
          <w:szCs w:val="22"/>
          <w:lang w:eastAsia="en-GB"/>
        </w:rPr>
        <w:t xml:space="preserve"> includes whether they feel safe, whether they have had </w:t>
      </w:r>
      <w:r w:rsidR="36985785" w:rsidRPr="00231A04">
        <w:rPr>
          <w:rFonts w:ascii="Arial" w:eastAsia="Arial" w:hAnsi="Arial" w:cs="Arial"/>
          <w:sz w:val="22"/>
          <w:szCs w:val="22"/>
          <w:lang w:eastAsia="en-GB"/>
        </w:rPr>
        <w:t>enough training, and how well their manager supports them (NHS E</w:t>
      </w:r>
      <w:r w:rsidR="1075BF13" w:rsidRPr="00231A04">
        <w:rPr>
          <w:rFonts w:ascii="Arial" w:eastAsia="Arial" w:hAnsi="Arial" w:cs="Arial"/>
          <w:sz w:val="22"/>
          <w:szCs w:val="22"/>
          <w:lang w:eastAsia="en-GB"/>
        </w:rPr>
        <w:t>ngland 2023</w:t>
      </w:r>
      <w:proofErr w:type="gramStart"/>
      <w:r w:rsidR="1075BF13" w:rsidRPr="00231A04">
        <w:rPr>
          <w:rFonts w:ascii="Arial" w:eastAsia="Arial" w:hAnsi="Arial" w:cs="Arial"/>
          <w:sz w:val="22"/>
          <w:szCs w:val="22"/>
          <w:lang w:eastAsia="en-GB"/>
        </w:rPr>
        <w:t>).It</w:t>
      </w:r>
      <w:proofErr w:type="gramEnd"/>
      <w:r w:rsidR="1075BF13" w:rsidRPr="00231A04">
        <w:rPr>
          <w:rFonts w:ascii="Arial" w:eastAsia="Arial" w:hAnsi="Arial" w:cs="Arial"/>
          <w:sz w:val="22"/>
          <w:szCs w:val="22"/>
          <w:lang w:eastAsia="en-GB"/>
        </w:rPr>
        <w:t xml:space="preserve"> is one of the most </w:t>
      </w:r>
      <w:r w:rsidR="13EC0039" w:rsidRPr="00231A04">
        <w:rPr>
          <w:rFonts w:ascii="Arial" w:eastAsia="Arial" w:hAnsi="Arial" w:cs="Arial"/>
          <w:sz w:val="22"/>
          <w:szCs w:val="22"/>
          <w:lang w:eastAsia="en-GB"/>
        </w:rPr>
        <w:t xml:space="preserve">detailed </w:t>
      </w:r>
      <w:r w:rsidR="578704E9" w:rsidRPr="00231A04">
        <w:rPr>
          <w:rFonts w:ascii="Arial" w:eastAsia="Arial" w:hAnsi="Arial" w:cs="Arial"/>
          <w:sz w:val="22"/>
          <w:szCs w:val="22"/>
          <w:lang w:eastAsia="en-GB"/>
        </w:rPr>
        <w:t>workforce</w:t>
      </w:r>
      <w:r w:rsidR="49442817" w:rsidRPr="00231A04">
        <w:rPr>
          <w:rFonts w:ascii="Arial" w:eastAsia="Arial" w:hAnsi="Arial" w:cs="Arial"/>
          <w:sz w:val="22"/>
          <w:szCs w:val="22"/>
          <w:lang w:eastAsia="en-GB"/>
        </w:rPr>
        <w:t xml:space="preserve"> survey available in the UK, with response from hundreds of thousands of workers</w:t>
      </w:r>
      <w:r w:rsidR="4ECF29C4" w:rsidRPr="00231A04">
        <w:rPr>
          <w:rFonts w:ascii="Arial" w:eastAsia="Arial" w:hAnsi="Arial" w:cs="Arial"/>
          <w:sz w:val="22"/>
          <w:szCs w:val="22"/>
          <w:lang w:eastAsia="en-GB"/>
        </w:rPr>
        <w:t>, and it comes from a trusted national body. For this report, it is useful be</w:t>
      </w:r>
      <w:r w:rsidR="65D7C0A0" w:rsidRPr="00231A04">
        <w:rPr>
          <w:rFonts w:ascii="Arial" w:eastAsia="Arial" w:hAnsi="Arial" w:cs="Arial"/>
          <w:sz w:val="22"/>
          <w:szCs w:val="22"/>
          <w:lang w:eastAsia="en-GB"/>
        </w:rPr>
        <w:t xml:space="preserve">cause it gives real data on whether staff feel trained and supported which </w:t>
      </w:r>
      <w:r w:rsidR="55BF3589" w:rsidRPr="00231A04">
        <w:rPr>
          <w:rFonts w:ascii="Arial" w:eastAsia="Arial" w:hAnsi="Arial" w:cs="Arial"/>
          <w:sz w:val="22"/>
          <w:szCs w:val="22"/>
          <w:lang w:eastAsia="en-GB"/>
        </w:rPr>
        <w:t xml:space="preserve">are the two main </w:t>
      </w:r>
      <w:r w:rsidR="00CFFFF5" w:rsidRPr="00231A04">
        <w:rPr>
          <w:rFonts w:ascii="Arial" w:eastAsia="Arial" w:hAnsi="Arial" w:cs="Arial"/>
          <w:sz w:val="22"/>
          <w:szCs w:val="22"/>
          <w:lang w:eastAsia="en-GB"/>
        </w:rPr>
        <w:t>issues</w:t>
      </w:r>
      <w:r w:rsidR="55BF3589" w:rsidRPr="00231A04">
        <w:rPr>
          <w:rFonts w:ascii="Arial" w:eastAsia="Arial" w:hAnsi="Arial" w:cs="Arial"/>
          <w:sz w:val="22"/>
          <w:szCs w:val="22"/>
          <w:lang w:eastAsia="en-GB"/>
        </w:rPr>
        <w:t xml:space="preserve"> being </w:t>
      </w:r>
      <w:r w:rsidR="3AD811BF" w:rsidRPr="00231A04">
        <w:rPr>
          <w:rFonts w:ascii="Arial" w:eastAsia="Arial" w:hAnsi="Arial" w:cs="Arial"/>
          <w:sz w:val="22"/>
          <w:szCs w:val="22"/>
          <w:lang w:eastAsia="en-GB"/>
        </w:rPr>
        <w:t>explored. The</w:t>
      </w:r>
      <w:r w:rsidR="589A87BD" w:rsidRPr="00231A04">
        <w:rPr>
          <w:rFonts w:ascii="Arial" w:eastAsia="Arial" w:hAnsi="Arial" w:cs="Arial"/>
          <w:sz w:val="22"/>
          <w:szCs w:val="22"/>
          <w:lang w:eastAsia="en-GB"/>
        </w:rPr>
        <w:t xml:space="preserve"> main problem is that it only </w:t>
      </w:r>
      <w:r w:rsidR="321F4168" w:rsidRPr="00231A04">
        <w:rPr>
          <w:rFonts w:ascii="Arial" w:eastAsia="Arial" w:hAnsi="Arial" w:cs="Arial"/>
          <w:sz w:val="22"/>
          <w:szCs w:val="22"/>
          <w:lang w:eastAsia="en-GB"/>
        </w:rPr>
        <w:t>covers</w:t>
      </w:r>
      <w:r w:rsidR="589A87BD" w:rsidRPr="00231A04">
        <w:rPr>
          <w:rFonts w:ascii="Arial" w:eastAsia="Arial" w:hAnsi="Arial" w:cs="Arial"/>
          <w:sz w:val="22"/>
          <w:szCs w:val="22"/>
          <w:lang w:eastAsia="en-GB"/>
        </w:rPr>
        <w:t xml:space="preserve"> the NHS employees, so it does not fully </w:t>
      </w:r>
      <w:r w:rsidR="41DEFC4F" w:rsidRPr="00231A04">
        <w:rPr>
          <w:rFonts w:ascii="Arial" w:eastAsia="Arial" w:hAnsi="Arial" w:cs="Arial"/>
          <w:sz w:val="22"/>
          <w:szCs w:val="22"/>
          <w:lang w:eastAsia="en-GB"/>
        </w:rPr>
        <w:t>represent</w:t>
      </w:r>
      <w:r w:rsidR="589A87BD" w:rsidRPr="00231A04">
        <w:rPr>
          <w:rFonts w:ascii="Arial" w:eastAsia="Arial" w:hAnsi="Arial" w:cs="Arial"/>
          <w:sz w:val="22"/>
          <w:szCs w:val="22"/>
          <w:lang w:eastAsia="en-GB"/>
        </w:rPr>
        <w:t xml:space="preserve"> </w:t>
      </w:r>
      <w:r w:rsidR="1ACEE228" w:rsidRPr="00231A04">
        <w:rPr>
          <w:rFonts w:ascii="Arial" w:eastAsia="Arial" w:hAnsi="Arial" w:cs="Arial"/>
          <w:sz w:val="22"/>
          <w:szCs w:val="22"/>
          <w:lang w:eastAsia="en-GB"/>
        </w:rPr>
        <w:t>workers in adult social care. There is also the fact that it is se</w:t>
      </w:r>
      <w:r w:rsidR="505C1D9C" w:rsidRPr="00231A04">
        <w:rPr>
          <w:rFonts w:ascii="Arial" w:eastAsia="Arial" w:hAnsi="Arial" w:cs="Arial"/>
          <w:sz w:val="22"/>
          <w:szCs w:val="22"/>
          <w:lang w:eastAsia="en-GB"/>
        </w:rPr>
        <w:t xml:space="preserve">lf-reported some staff may not feel comfortable being fully </w:t>
      </w:r>
      <w:r w:rsidR="0F581A1C" w:rsidRPr="00231A04">
        <w:rPr>
          <w:rFonts w:ascii="Arial" w:eastAsia="Arial" w:hAnsi="Arial" w:cs="Arial"/>
          <w:sz w:val="22"/>
          <w:szCs w:val="22"/>
          <w:lang w:eastAsia="en-GB"/>
        </w:rPr>
        <w:t>honest, especially when it comes from their mangers.</w:t>
      </w:r>
    </w:p>
    <w:p w14:paraId="0548727F" w14:textId="77777777" w:rsidR="00231A04" w:rsidRPr="00231A04" w:rsidRDefault="000A72F5"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color w:val="000000" w:themeColor="text1"/>
          <w:sz w:val="22"/>
          <w:szCs w:val="22"/>
          <w:u w:val="single"/>
          <w:lang w:eastAsia="en-GB"/>
        </w:rPr>
        <w:t xml:space="preserve">Source 2: Skills for Care </w:t>
      </w:r>
      <w:r w:rsidR="001F6C30" w:rsidRPr="00231A04">
        <w:rPr>
          <w:rFonts w:ascii="Arial" w:eastAsia="Arial" w:hAnsi="Arial" w:cs="Arial"/>
          <w:b/>
          <w:bCs/>
          <w:color w:val="000000" w:themeColor="text1"/>
          <w:sz w:val="22"/>
          <w:szCs w:val="22"/>
          <w:u w:val="single"/>
          <w:lang w:eastAsia="en-GB"/>
        </w:rPr>
        <w:t>-</w:t>
      </w:r>
      <w:r w:rsidRPr="00231A04">
        <w:rPr>
          <w:rFonts w:ascii="Arial" w:eastAsia="Arial" w:hAnsi="Arial" w:cs="Arial"/>
          <w:b/>
          <w:bCs/>
          <w:color w:val="000000" w:themeColor="text1"/>
          <w:sz w:val="22"/>
          <w:szCs w:val="22"/>
          <w:u w:val="single"/>
          <w:lang w:eastAsia="en-GB"/>
        </w:rPr>
        <w:t>The State of the Adult Social Care Sector and Workforce in England (2023</w:t>
      </w:r>
      <w:r w:rsidR="269522BB" w:rsidRPr="00231A04">
        <w:rPr>
          <w:rFonts w:ascii="Arial" w:eastAsia="Arial" w:hAnsi="Arial" w:cs="Arial"/>
          <w:b/>
          <w:bCs/>
          <w:color w:val="000000" w:themeColor="text1"/>
          <w:sz w:val="22"/>
          <w:szCs w:val="22"/>
          <w:u w:val="single"/>
          <w:lang w:eastAsia="en-GB"/>
        </w:rPr>
        <w:t>)</w:t>
      </w:r>
    </w:p>
    <w:p w14:paraId="4AE5BC38" w14:textId="77777777" w:rsidR="00231A04" w:rsidRPr="00231A04" w:rsidRDefault="269522BB" w:rsidP="00231A04">
      <w:pPr>
        <w:spacing w:after="0" w:afterAutospacing="1" w:line="480" w:lineRule="auto"/>
        <w:rPr>
          <w:rFonts w:ascii="Arial" w:eastAsia="Arial" w:hAnsi="Arial" w:cs="Arial"/>
          <w:sz w:val="22"/>
          <w:szCs w:val="22"/>
          <w:lang w:eastAsia="en-GB"/>
        </w:rPr>
      </w:pPr>
      <w:r w:rsidRPr="00231A04">
        <w:rPr>
          <w:rFonts w:ascii="Arial" w:eastAsia="Arial" w:hAnsi="Arial" w:cs="Arial"/>
          <w:color w:val="000000" w:themeColor="text1"/>
          <w:sz w:val="22"/>
          <w:szCs w:val="22"/>
          <w:lang w:eastAsia="en-GB"/>
        </w:rPr>
        <w:t xml:space="preserve">Skills for Care is the organisation that leads on training and workforce development in adult social care in England. </w:t>
      </w:r>
      <w:r w:rsidR="15F47B63" w:rsidRPr="00231A04">
        <w:rPr>
          <w:rFonts w:ascii="Arial" w:eastAsia="Arial" w:hAnsi="Arial" w:cs="Arial"/>
          <w:color w:val="000000" w:themeColor="text1"/>
          <w:sz w:val="22"/>
          <w:szCs w:val="22"/>
          <w:lang w:eastAsia="en-GB"/>
        </w:rPr>
        <w:t>Its</w:t>
      </w:r>
      <w:r w:rsidR="1300DF19" w:rsidRPr="00231A04">
        <w:rPr>
          <w:rFonts w:ascii="Arial" w:eastAsia="Arial" w:hAnsi="Arial" w:cs="Arial"/>
          <w:color w:val="000000" w:themeColor="text1"/>
          <w:sz w:val="22"/>
          <w:szCs w:val="22"/>
          <w:lang w:eastAsia="en-GB"/>
        </w:rPr>
        <w:t xml:space="preserve"> annual report covers things like training rates, staff turnover, and the survey ch</w:t>
      </w:r>
      <w:r w:rsidR="6B1DECDA" w:rsidRPr="00231A04">
        <w:rPr>
          <w:rFonts w:ascii="Arial" w:eastAsia="Arial" w:hAnsi="Arial" w:cs="Arial"/>
          <w:color w:val="000000" w:themeColor="text1"/>
          <w:sz w:val="22"/>
          <w:szCs w:val="22"/>
          <w:lang w:eastAsia="en-GB"/>
        </w:rPr>
        <w:t xml:space="preserve">allenges facing care </w:t>
      </w:r>
      <w:r w:rsidR="1939D300" w:rsidRPr="00231A04">
        <w:rPr>
          <w:rFonts w:ascii="Arial" w:eastAsia="Arial" w:hAnsi="Arial" w:cs="Arial"/>
          <w:color w:val="000000" w:themeColor="text1"/>
          <w:sz w:val="22"/>
          <w:szCs w:val="22"/>
          <w:lang w:eastAsia="en-GB"/>
        </w:rPr>
        <w:t>organisation (</w:t>
      </w:r>
      <w:r w:rsidR="6B1DECDA" w:rsidRPr="00231A04">
        <w:rPr>
          <w:rFonts w:ascii="Arial" w:eastAsia="Arial" w:hAnsi="Arial" w:cs="Arial"/>
          <w:color w:val="000000" w:themeColor="text1"/>
          <w:sz w:val="22"/>
          <w:szCs w:val="22"/>
          <w:lang w:eastAsia="en-GB"/>
        </w:rPr>
        <w:t>Skills for care,2023). This s</w:t>
      </w:r>
      <w:r w:rsidR="63EC37F0" w:rsidRPr="00231A04">
        <w:rPr>
          <w:rFonts w:ascii="Arial" w:eastAsia="Arial" w:hAnsi="Arial" w:cs="Arial"/>
          <w:color w:val="000000" w:themeColor="text1"/>
          <w:sz w:val="22"/>
          <w:szCs w:val="22"/>
          <w:lang w:eastAsia="en-GB"/>
        </w:rPr>
        <w:t>ource fits well with this report because social care is where ga</w:t>
      </w:r>
      <w:r w:rsidR="24816B1D" w:rsidRPr="00231A04">
        <w:rPr>
          <w:rFonts w:ascii="Arial" w:eastAsia="Arial" w:hAnsi="Arial" w:cs="Arial"/>
          <w:color w:val="000000" w:themeColor="text1"/>
          <w:sz w:val="22"/>
          <w:szCs w:val="22"/>
          <w:lang w:eastAsia="en-GB"/>
        </w:rPr>
        <w:t xml:space="preserve">ps in MAPA training tend to be most common. It gives a clear </w:t>
      </w:r>
      <w:r w:rsidR="09B30736" w:rsidRPr="00231A04">
        <w:rPr>
          <w:rFonts w:ascii="Arial" w:eastAsia="Arial" w:hAnsi="Arial" w:cs="Arial"/>
          <w:color w:val="000000" w:themeColor="text1"/>
          <w:sz w:val="22"/>
          <w:szCs w:val="22"/>
          <w:lang w:eastAsia="en-GB"/>
        </w:rPr>
        <w:t>picture</w:t>
      </w:r>
      <w:r w:rsidR="24816B1D" w:rsidRPr="00231A04">
        <w:rPr>
          <w:rFonts w:ascii="Arial" w:eastAsia="Arial" w:hAnsi="Arial" w:cs="Arial"/>
          <w:color w:val="000000" w:themeColor="text1"/>
          <w:sz w:val="22"/>
          <w:szCs w:val="22"/>
          <w:lang w:eastAsia="en-GB"/>
        </w:rPr>
        <w:t xml:space="preserve"> of how widespread thes</w:t>
      </w:r>
      <w:r w:rsidR="7CE2B68A" w:rsidRPr="00231A04">
        <w:rPr>
          <w:rFonts w:ascii="Arial" w:eastAsia="Arial" w:hAnsi="Arial" w:cs="Arial"/>
          <w:color w:val="000000" w:themeColor="text1"/>
          <w:sz w:val="22"/>
          <w:szCs w:val="22"/>
          <w:lang w:eastAsia="en-GB"/>
        </w:rPr>
        <w:t xml:space="preserve">e problems are across the </w:t>
      </w:r>
      <w:r w:rsidR="356E134E" w:rsidRPr="00231A04">
        <w:rPr>
          <w:rFonts w:ascii="Arial" w:eastAsia="Arial" w:hAnsi="Arial" w:cs="Arial"/>
          <w:color w:val="000000" w:themeColor="text1"/>
          <w:sz w:val="22"/>
          <w:szCs w:val="22"/>
          <w:lang w:eastAsia="en-GB"/>
        </w:rPr>
        <w:t>sector</w:t>
      </w:r>
      <w:r w:rsidR="7CE2B68A" w:rsidRPr="00231A04">
        <w:rPr>
          <w:rFonts w:ascii="Arial" w:eastAsia="Arial" w:hAnsi="Arial" w:cs="Arial"/>
          <w:color w:val="000000" w:themeColor="text1"/>
          <w:sz w:val="22"/>
          <w:szCs w:val="22"/>
          <w:lang w:eastAsia="en-GB"/>
        </w:rPr>
        <w:t xml:space="preserve">. </w:t>
      </w:r>
      <w:r w:rsidR="7CE2B68A" w:rsidRPr="00231A04">
        <w:rPr>
          <w:rFonts w:ascii="Arial" w:eastAsia="Arial" w:hAnsi="Arial" w:cs="Arial"/>
          <w:color w:val="000000" w:themeColor="text1"/>
          <w:sz w:val="22"/>
          <w:szCs w:val="22"/>
          <w:lang w:eastAsia="en-GB"/>
        </w:rPr>
        <w:lastRenderedPageBreak/>
        <w:t xml:space="preserve">Where it falls a little short is </w:t>
      </w:r>
      <w:r w:rsidR="731CCB27" w:rsidRPr="00231A04">
        <w:rPr>
          <w:rFonts w:ascii="Arial" w:eastAsia="Arial" w:hAnsi="Arial" w:cs="Arial"/>
          <w:color w:val="000000" w:themeColor="text1"/>
          <w:sz w:val="22"/>
          <w:szCs w:val="22"/>
          <w:lang w:eastAsia="en-GB"/>
        </w:rPr>
        <w:t>that</w:t>
      </w:r>
      <w:r w:rsidR="7CE2B68A" w:rsidRPr="00231A04">
        <w:rPr>
          <w:rFonts w:ascii="Arial" w:eastAsia="Arial" w:hAnsi="Arial" w:cs="Arial"/>
          <w:color w:val="000000" w:themeColor="text1"/>
          <w:sz w:val="22"/>
          <w:szCs w:val="22"/>
          <w:lang w:eastAsia="en-GB"/>
        </w:rPr>
        <w:t xml:space="preserve"> it focuses on data and trend rather than </w:t>
      </w:r>
      <w:r w:rsidR="6363E7EC" w:rsidRPr="00231A04">
        <w:rPr>
          <w:rFonts w:ascii="Arial" w:eastAsia="Arial" w:hAnsi="Arial" w:cs="Arial"/>
          <w:color w:val="000000" w:themeColor="text1"/>
          <w:sz w:val="22"/>
          <w:szCs w:val="22"/>
          <w:lang w:eastAsia="en-GB"/>
        </w:rPr>
        <w:t xml:space="preserve">personal </w:t>
      </w:r>
      <w:r w:rsidR="03C40A76" w:rsidRPr="00231A04">
        <w:rPr>
          <w:rFonts w:ascii="Arial" w:eastAsia="Arial" w:hAnsi="Arial" w:cs="Arial"/>
          <w:color w:val="000000" w:themeColor="text1"/>
          <w:sz w:val="22"/>
          <w:szCs w:val="22"/>
          <w:lang w:eastAsia="en-GB"/>
        </w:rPr>
        <w:t>stories</w:t>
      </w:r>
      <w:r w:rsidR="6363E7EC" w:rsidRPr="00231A04">
        <w:rPr>
          <w:rFonts w:ascii="Arial" w:eastAsia="Arial" w:hAnsi="Arial" w:cs="Arial"/>
          <w:color w:val="000000" w:themeColor="text1"/>
          <w:sz w:val="22"/>
          <w:szCs w:val="22"/>
          <w:lang w:eastAsia="en-GB"/>
        </w:rPr>
        <w:t>, so it does not tell us much about how staff actually feel about these g</w:t>
      </w:r>
      <w:r w:rsidR="258A2C4E" w:rsidRPr="00231A04">
        <w:rPr>
          <w:rFonts w:ascii="Arial" w:eastAsia="Arial" w:hAnsi="Arial" w:cs="Arial"/>
          <w:color w:val="000000" w:themeColor="text1"/>
          <w:sz w:val="22"/>
          <w:szCs w:val="22"/>
          <w:lang w:eastAsia="en-GB"/>
        </w:rPr>
        <w:t>aps.</w:t>
      </w:r>
    </w:p>
    <w:p w14:paraId="2E76939B" w14:textId="7A02723E" w:rsidR="000A72F5" w:rsidRPr="00231A04" w:rsidRDefault="000A72F5"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color w:val="000000" w:themeColor="text1"/>
          <w:sz w:val="22"/>
          <w:szCs w:val="22"/>
          <w:u w:val="single"/>
          <w:lang w:eastAsia="en-GB"/>
        </w:rPr>
        <w:t>Source 5: National Institute for Health and Care Excellence (2015) Violence and Aggression: Short-Term Management in Mental Health, Health and Community Settings. London: NICE.</w:t>
      </w:r>
    </w:p>
    <w:p w14:paraId="1E5B6202" w14:textId="7234A0F0"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This NICE guidance sets out how staff in health and social care should be trained and supported to manage violence and aggression safely. It recommends that organisations provide appropriate training such as MAPA and that managers take responsibility for ensuring staff are prepared and feel confident in these situations (NICE, 2015). As guidance from a national healthcare body, it carries real authority and is used widely across the sector. It is probably the most directly relevant source for this report because it addresses training for managing aggression </w:t>
      </w:r>
      <w:r w:rsidR="40A36C6B" w:rsidRPr="00231A04">
        <w:rPr>
          <w:rFonts w:ascii="Arial" w:eastAsia="Arial" w:hAnsi="Arial" w:cs="Arial"/>
          <w:sz w:val="22"/>
          <w:szCs w:val="22"/>
          <w:lang w:eastAsia="en-GB"/>
        </w:rPr>
        <w:t>specifically. The</w:t>
      </w:r>
      <w:r w:rsidRPr="00231A04">
        <w:rPr>
          <w:rFonts w:ascii="Arial" w:eastAsia="Arial" w:hAnsi="Arial" w:cs="Arial"/>
          <w:sz w:val="22"/>
          <w:szCs w:val="22"/>
          <w:lang w:eastAsia="en-GB"/>
        </w:rPr>
        <w:t xml:space="preserve"> main limitation is that it was published in 2015, so it may not fully reflect how care environments have changed since then. Updated guidance would strengthen this further, but it remains a solid and widely cited reference.</w:t>
      </w:r>
    </w:p>
    <w:p w14:paraId="6A8A637D" w14:textId="60D1B93A" w:rsidR="000A72F5" w:rsidRPr="00231A04" w:rsidRDefault="01226757" w:rsidP="00231A04">
      <w:pPr>
        <w:spacing w:after="0" w:afterAutospacing="1" w:line="480" w:lineRule="auto"/>
        <w:rPr>
          <w:rFonts w:ascii="Arial" w:eastAsia="Arial" w:hAnsi="Arial" w:cs="Arial"/>
          <w:b/>
          <w:bCs/>
          <w:color w:val="000000"/>
          <w:sz w:val="22"/>
          <w:szCs w:val="22"/>
          <w:lang w:eastAsia="en-GB"/>
        </w:rPr>
      </w:pPr>
      <w:r w:rsidRPr="00231A04">
        <w:rPr>
          <w:rFonts w:ascii="Arial" w:eastAsia="Arial" w:hAnsi="Arial" w:cs="Arial"/>
          <w:b/>
          <w:bCs/>
          <w:color w:val="000000" w:themeColor="text1"/>
          <w:sz w:val="22"/>
          <w:szCs w:val="22"/>
          <w:lang w:eastAsia="en-GB"/>
        </w:rPr>
        <w:t xml:space="preserve">Research </w:t>
      </w:r>
      <w:r w:rsidR="3CB491AE" w:rsidRPr="00231A04">
        <w:rPr>
          <w:rFonts w:ascii="Arial" w:eastAsia="Arial" w:hAnsi="Arial" w:cs="Arial"/>
          <w:b/>
          <w:bCs/>
          <w:color w:val="000000" w:themeColor="text1"/>
          <w:sz w:val="22"/>
          <w:szCs w:val="22"/>
          <w:lang w:eastAsia="en-GB"/>
        </w:rPr>
        <w:t>Methodologies, What</w:t>
      </w:r>
      <w:r w:rsidRPr="00231A04">
        <w:rPr>
          <w:rFonts w:ascii="Arial" w:eastAsia="Arial" w:hAnsi="Arial" w:cs="Arial"/>
          <w:b/>
          <w:bCs/>
          <w:color w:val="000000" w:themeColor="text1"/>
          <w:sz w:val="22"/>
          <w:szCs w:val="22"/>
          <w:lang w:eastAsia="en-GB"/>
        </w:rPr>
        <w:t xml:space="preserve"> the different </w:t>
      </w:r>
      <w:r w:rsidR="7F129584" w:rsidRPr="00231A04">
        <w:rPr>
          <w:rFonts w:ascii="Arial" w:eastAsia="Arial" w:hAnsi="Arial" w:cs="Arial"/>
          <w:b/>
          <w:bCs/>
          <w:color w:val="000000" w:themeColor="text1"/>
          <w:sz w:val="22"/>
          <w:szCs w:val="22"/>
          <w:lang w:eastAsia="en-GB"/>
        </w:rPr>
        <w:t>Method Mean</w:t>
      </w:r>
    </w:p>
    <w:p w14:paraId="0C2AE4A0" w14:textId="3B995B46"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Quantitative research uses numbers and statistics to measure how widespread a problem is. A survey with set answer choices, for example, could show how many health and social care workers have not received MAPA training and whether this is linked to lower feelings of safety at work (NHS England, 2023</w:t>
      </w:r>
      <w:r w:rsidR="00231A04" w:rsidRPr="00231A04">
        <w:rPr>
          <w:rFonts w:ascii="Arial" w:eastAsia="Arial" w:hAnsi="Arial" w:cs="Arial"/>
          <w:sz w:val="22"/>
          <w:szCs w:val="22"/>
          <w:lang w:eastAsia="en-GB"/>
        </w:rPr>
        <w:t>). Qualitative</w:t>
      </w:r>
      <w:r w:rsidRPr="00231A04">
        <w:rPr>
          <w:rFonts w:ascii="Arial" w:eastAsia="Arial" w:hAnsi="Arial" w:cs="Arial"/>
          <w:sz w:val="22"/>
          <w:szCs w:val="22"/>
          <w:lang w:eastAsia="en-GB"/>
        </w:rPr>
        <w:t xml:space="preserve"> research takes a different approach, focusing on people’s own words and experiences. Rather than measuring something, it tries to understand it. Interviews with care workers, for instance, could bring out what it </w:t>
      </w:r>
      <w:r w:rsidR="4652F229" w:rsidRPr="00231A04">
        <w:rPr>
          <w:rFonts w:ascii="Arial" w:eastAsia="Arial" w:hAnsi="Arial" w:cs="Arial"/>
          <w:sz w:val="22"/>
          <w:szCs w:val="22"/>
          <w:lang w:eastAsia="en-GB"/>
        </w:rPr>
        <w:t>feels</w:t>
      </w:r>
      <w:r w:rsidRPr="00231A04">
        <w:rPr>
          <w:rFonts w:ascii="Arial" w:eastAsia="Arial" w:hAnsi="Arial" w:cs="Arial"/>
          <w:sz w:val="22"/>
          <w:szCs w:val="22"/>
          <w:lang w:eastAsia="en-GB"/>
        </w:rPr>
        <w:t xml:space="preserve"> like to face a difficult situation without the right training, and whether staff feel their manager has done enough to prepare </w:t>
      </w:r>
      <w:r w:rsidR="1B4891A4" w:rsidRPr="00231A04">
        <w:rPr>
          <w:rFonts w:ascii="Arial" w:eastAsia="Arial" w:hAnsi="Arial" w:cs="Arial"/>
          <w:sz w:val="22"/>
          <w:szCs w:val="22"/>
          <w:lang w:eastAsia="en-GB"/>
        </w:rPr>
        <w:t>them.  Mixed methods</w:t>
      </w:r>
      <w:r w:rsidRPr="00231A04">
        <w:rPr>
          <w:rFonts w:ascii="Arial" w:eastAsia="Arial" w:hAnsi="Arial" w:cs="Arial"/>
          <w:sz w:val="22"/>
          <w:szCs w:val="22"/>
          <w:lang w:eastAsia="en-GB"/>
        </w:rPr>
        <w:t xml:space="preserve"> research combines both. This tends to give a fuller picture because the numbers show how common something is, while the personal accounts explain why it matters.</w:t>
      </w:r>
    </w:p>
    <w:p w14:paraId="03392054" w14:textId="01DA150E" w:rsidR="000A72F5" w:rsidRPr="00231A04" w:rsidRDefault="729745B7"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sz w:val="22"/>
          <w:szCs w:val="22"/>
          <w:lang w:eastAsia="en-GB"/>
        </w:rPr>
        <w:lastRenderedPageBreak/>
        <w:t>The best method for this topic and why</w:t>
      </w:r>
    </w:p>
    <w:p w14:paraId="25884CE5" w14:textId="0D3B40A1" w:rsidR="000A72F5" w:rsidRPr="00231A04" w:rsidRDefault="758CA7ED"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rPr>
        <w:t xml:space="preserve">For this type of research, a mixed-methods strategy might be most effective. To find out how many health and social care staff have not received MAPA training and whether this has impacted their confidence and sense of safety at work, a survey should be distributed to them </w:t>
      </w:r>
      <w:r w:rsidR="718E0417" w:rsidRPr="00231A04">
        <w:rPr>
          <w:rFonts w:ascii="Arial" w:eastAsia="Arial" w:hAnsi="Arial" w:cs="Arial"/>
          <w:sz w:val="22"/>
          <w:szCs w:val="22"/>
        </w:rPr>
        <w:t>t</w:t>
      </w:r>
      <w:r w:rsidRPr="00231A04">
        <w:rPr>
          <w:rFonts w:ascii="Arial" w:eastAsia="Arial" w:hAnsi="Arial" w:cs="Arial"/>
          <w:sz w:val="22"/>
          <w:szCs w:val="22"/>
        </w:rPr>
        <w:t>hat</w:t>
      </w:r>
      <w:r w:rsidR="000A72F5" w:rsidRPr="00231A04">
        <w:rPr>
          <w:rFonts w:ascii="Arial" w:eastAsia="Arial" w:hAnsi="Arial" w:cs="Arial"/>
          <w:sz w:val="22"/>
          <w:szCs w:val="22"/>
          <w:lang w:eastAsia="en-GB"/>
        </w:rPr>
        <w:t xml:space="preserve"> gives the scale of the problem. Then, a smaller group of workers could be invited to take part in interviews to talk more openly about their experiences. This combination means the research captures both the breadth of the issue and the human reality behind it (West et al., 2015).</w:t>
      </w:r>
    </w:p>
    <w:p w14:paraId="5CDC85BD" w14:textId="7401DBA4" w:rsidR="000A72F5" w:rsidRPr="00231A04" w:rsidRDefault="5E694303"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sz w:val="22"/>
          <w:szCs w:val="22"/>
          <w:lang w:eastAsia="en-GB"/>
        </w:rPr>
        <w:t>Data Collection: Primary and Secondary Data</w:t>
      </w:r>
    </w:p>
    <w:p w14:paraId="4539EC08" w14:textId="43BBD737"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Primary data is collected directly by the researcher for their specific study, through surveys, interviews, or observation. It has the advantage of being tailored to the exact question being explored. Secondary data is information that already exists, such as government reports, national surveys, or published research. It is quicker to access and can provide useful context, though it will not always </w:t>
      </w:r>
      <w:r w:rsidR="00231A04" w:rsidRPr="00231A04">
        <w:rPr>
          <w:rFonts w:ascii="Arial" w:eastAsia="Arial" w:hAnsi="Arial" w:cs="Arial"/>
          <w:sz w:val="22"/>
          <w:szCs w:val="22"/>
          <w:lang w:eastAsia="en-GB"/>
        </w:rPr>
        <w:t>line</w:t>
      </w:r>
      <w:r w:rsidR="7DA013D6" w:rsidRPr="00231A04">
        <w:rPr>
          <w:rFonts w:ascii="Arial" w:eastAsia="Arial" w:hAnsi="Arial" w:cs="Arial"/>
          <w:sz w:val="22"/>
          <w:szCs w:val="22"/>
          <w:lang w:eastAsia="en-GB"/>
        </w:rPr>
        <w:t xml:space="preserve"> up </w:t>
      </w:r>
      <w:r w:rsidRPr="00231A04">
        <w:rPr>
          <w:rFonts w:ascii="Arial" w:eastAsia="Arial" w:hAnsi="Arial" w:cs="Arial"/>
          <w:sz w:val="22"/>
          <w:szCs w:val="22"/>
          <w:lang w:eastAsia="en-GB"/>
        </w:rPr>
        <w:t>perfectly with the research focus.</w:t>
      </w:r>
    </w:p>
    <w:p w14:paraId="69FBFFCF" w14:textId="4B4519D8" w:rsidR="35755E3E" w:rsidRPr="00231A04" w:rsidRDefault="35755E3E"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sz w:val="22"/>
          <w:szCs w:val="22"/>
          <w:lang w:eastAsia="en-GB"/>
        </w:rPr>
        <w:t>How data would be collected</w:t>
      </w:r>
    </w:p>
    <w:p w14:paraId="5A20BA35" w14:textId="0BE6B752" w:rsidR="000A72F5" w:rsidRPr="00231A04" w:rsidRDefault="439E0A28"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Data would be collected by</w:t>
      </w:r>
      <w:r w:rsidR="000A72F5" w:rsidRPr="00231A04">
        <w:rPr>
          <w:rFonts w:ascii="Arial" w:eastAsia="Arial" w:hAnsi="Arial" w:cs="Arial"/>
          <w:sz w:val="22"/>
          <w:szCs w:val="22"/>
          <w:lang w:eastAsia="en-GB"/>
        </w:rPr>
        <w:t xml:space="preserve"> an online survey sent to health and social care workers would be the most practical way to gather primary data. The survey would ask staff to rate how confident and safe they feel at </w:t>
      </w:r>
      <w:r w:rsidR="08CF89A1" w:rsidRPr="00231A04">
        <w:rPr>
          <w:rFonts w:ascii="Arial" w:eastAsia="Arial" w:hAnsi="Arial" w:cs="Arial"/>
          <w:sz w:val="22"/>
          <w:szCs w:val="22"/>
          <w:lang w:eastAsia="en-GB"/>
        </w:rPr>
        <w:t>work and</w:t>
      </w:r>
      <w:r w:rsidR="000A72F5" w:rsidRPr="00231A04">
        <w:rPr>
          <w:rFonts w:ascii="Arial" w:eastAsia="Arial" w:hAnsi="Arial" w:cs="Arial"/>
          <w:sz w:val="22"/>
          <w:szCs w:val="22"/>
          <w:lang w:eastAsia="en-GB"/>
        </w:rPr>
        <w:t xml:space="preserve"> include a small number of open questions where they can describe their experiences in their own words. Online surveys are straightforward to complete, can reach </w:t>
      </w:r>
      <w:r w:rsidR="3C18BFAB" w:rsidRPr="00231A04">
        <w:rPr>
          <w:rFonts w:ascii="Arial" w:eastAsia="Arial" w:hAnsi="Arial" w:cs="Arial"/>
          <w:sz w:val="22"/>
          <w:szCs w:val="22"/>
          <w:lang w:eastAsia="en-GB"/>
        </w:rPr>
        <w:t>many</w:t>
      </w:r>
      <w:r w:rsidR="000A72F5" w:rsidRPr="00231A04">
        <w:rPr>
          <w:rFonts w:ascii="Arial" w:eastAsia="Arial" w:hAnsi="Arial" w:cs="Arial"/>
          <w:sz w:val="22"/>
          <w:szCs w:val="22"/>
          <w:lang w:eastAsia="en-GB"/>
        </w:rPr>
        <w:t xml:space="preserve"> people quickly</w:t>
      </w:r>
      <w:r w:rsidR="3B73D34D" w:rsidRPr="00231A04">
        <w:rPr>
          <w:rFonts w:ascii="Arial" w:eastAsia="Arial" w:hAnsi="Arial" w:cs="Arial"/>
          <w:sz w:val="22"/>
          <w:szCs w:val="22"/>
          <w:lang w:eastAsia="en-GB"/>
        </w:rPr>
        <w:t xml:space="preserve"> as now people are using </w:t>
      </w:r>
      <w:r w:rsidR="2BEE44F1" w:rsidRPr="00231A04">
        <w:rPr>
          <w:rFonts w:ascii="Arial" w:eastAsia="Arial" w:hAnsi="Arial" w:cs="Arial"/>
          <w:sz w:val="22"/>
          <w:szCs w:val="22"/>
          <w:lang w:eastAsia="en-GB"/>
        </w:rPr>
        <w:t>technology,</w:t>
      </w:r>
      <w:r w:rsidR="3B73D34D" w:rsidRPr="00231A04">
        <w:rPr>
          <w:rFonts w:ascii="Arial" w:eastAsia="Arial" w:hAnsi="Arial" w:cs="Arial"/>
          <w:sz w:val="22"/>
          <w:szCs w:val="22"/>
          <w:lang w:eastAsia="en-GB"/>
        </w:rPr>
        <w:t xml:space="preserve"> </w:t>
      </w:r>
      <w:r w:rsidR="000A72F5" w:rsidRPr="00231A04">
        <w:rPr>
          <w:rFonts w:ascii="Arial" w:eastAsia="Arial" w:hAnsi="Arial" w:cs="Arial"/>
          <w:sz w:val="22"/>
          <w:szCs w:val="22"/>
          <w:lang w:eastAsia="en-GB"/>
        </w:rPr>
        <w:t xml:space="preserve">and </w:t>
      </w:r>
      <w:r w:rsidR="3DE038CA" w:rsidRPr="00231A04">
        <w:rPr>
          <w:rFonts w:ascii="Arial" w:eastAsia="Arial" w:hAnsi="Arial" w:cs="Arial"/>
          <w:sz w:val="22"/>
          <w:szCs w:val="22"/>
          <w:lang w:eastAsia="en-GB"/>
        </w:rPr>
        <w:t xml:space="preserve">they don`t cost </w:t>
      </w:r>
      <w:r w:rsidR="000A72F5" w:rsidRPr="00231A04">
        <w:rPr>
          <w:rFonts w:ascii="Arial" w:eastAsia="Arial" w:hAnsi="Arial" w:cs="Arial"/>
          <w:sz w:val="22"/>
          <w:szCs w:val="22"/>
          <w:lang w:eastAsia="en-GB"/>
        </w:rPr>
        <w:t>to run (Skills for Care, 2023).</w:t>
      </w:r>
    </w:p>
    <w:p w14:paraId="1F3E97FF" w14:textId="274D69C6" w:rsidR="000A72F5" w:rsidRPr="00231A04" w:rsidRDefault="3D1406C7"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S</w:t>
      </w:r>
      <w:r w:rsidR="000A72F5" w:rsidRPr="00231A04">
        <w:rPr>
          <w:rFonts w:ascii="Arial" w:eastAsia="Arial" w:hAnsi="Arial" w:cs="Arial"/>
          <w:sz w:val="22"/>
          <w:szCs w:val="22"/>
          <w:lang w:eastAsia="en-GB"/>
        </w:rPr>
        <w:t xml:space="preserve">econdary data from the NHS Staff Survey (2023), the Skills for Care report (2023), and the NICE guidance (2015) would provide background context and a point of comparison for the survey findings. Using both together makes for a more rounded and reliable </w:t>
      </w:r>
      <w:r w:rsidR="32ADF3C9" w:rsidRPr="00231A04">
        <w:rPr>
          <w:rFonts w:ascii="Arial" w:eastAsia="Arial" w:hAnsi="Arial" w:cs="Arial"/>
          <w:sz w:val="22"/>
          <w:szCs w:val="22"/>
          <w:lang w:eastAsia="en-GB"/>
        </w:rPr>
        <w:t>study. Keeping</w:t>
      </w:r>
      <w:r w:rsidR="000A72F5" w:rsidRPr="00231A04">
        <w:rPr>
          <w:rFonts w:ascii="Arial" w:eastAsia="Arial" w:hAnsi="Arial" w:cs="Arial"/>
          <w:sz w:val="22"/>
          <w:szCs w:val="22"/>
          <w:lang w:eastAsia="en-GB"/>
        </w:rPr>
        <w:t xml:space="preserve"> </w:t>
      </w:r>
      <w:r w:rsidR="000A72F5" w:rsidRPr="00231A04">
        <w:rPr>
          <w:rFonts w:ascii="Arial" w:eastAsia="Arial" w:hAnsi="Arial" w:cs="Arial"/>
          <w:sz w:val="22"/>
          <w:szCs w:val="22"/>
          <w:lang w:eastAsia="en-GB"/>
        </w:rPr>
        <w:lastRenderedPageBreak/>
        <w:t xml:space="preserve">the survey </w:t>
      </w:r>
      <w:r w:rsidR="45FDC6E1" w:rsidRPr="00231A04">
        <w:rPr>
          <w:rFonts w:ascii="Arial" w:eastAsia="Arial" w:hAnsi="Arial" w:cs="Arial"/>
          <w:sz w:val="22"/>
          <w:szCs w:val="22"/>
          <w:lang w:eastAsia="en-GB"/>
        </w:rPr>
        <w:t>unnamed</w:t>
      </w:r>
      <w:r w:rsidR="000A72F5" w:rsidRPr="00231A04">
        <w:rPr>
          <w:rFonts w:ascii="Arial" w:eastAsia="Arial" w:hAnsi="Arial" w:cs="Arial"/>
          <w:sz w:val="22"/>
          <w:szCs w:val="22"/>
          <w:lang w:eastAsia="en-GB"/>
        </w:rPr>
        <w:t xml:space="preserve"> is</w:t>
      </w:r>
      <w:r w:rsidR="6C80072A" w:rsidRPr="00231A04">
        <w:rPr>
          <w:rFonts w:ascii="Arial" w:eastAsia="Arial" w:hAnsi="Arial" w:cs="Arial"/>
          <w:sz w:val="22"/>
          <w:szCs w:val="22"/>
          <w:lang w:eastAsia="en-GB"/>
        </w:rPr>
        <w:t xml:space="preserve"> important</w:t>
      </w:r>
      <w:r w:rsidR="56902306" w:rsidRPr="00231A04">
        <w:rPr>
          <w:rFonts w:ascii="Arial" w:eastAsia="Arial" w:hAnsi="Arial" w:cs="Arial"/>
          <w:sz w:val="22"/>
          <w:szCs w:val="22"/>
          <w:lang w:eastAsia="en-GB"/>
        </w:rPr>
        <w:t>. Because staff</w:t>
      </w:r>
      <w:r w:rsidR="000A72F5" w:rsidRPr="00231A04">
        <w:rPr>
          <w:rFonts w:ascii="Arial" w:eastAsia="Arial" w:hAnsi="Arial" w:cs="Arial"/>
          <w:sz w:val="22"/>
          <w:szCs w:val="22"/>
          <w:lang w:eastAsia="en-GB"/>
        </w:rPr>
        <w:t xml:space="preserve"> need to feel genuinely safe being honest about their training and their managers, without worrying about any professional consequences. Without that reassurance, the responses are less likely to reflect what people </w:t>
      </w:r>
      <w:r w:rsidR="7CD43FBC" w:rsidRPr="00231A04">
        <w:rPr>
          <w:rFonts w:ascii="Arial" w:eastAsia="Arial" w:hAnsi="Arial" w:cs="Arial"/>
          <w:sz w:val="22"/>
          <w:szCs w:val="22"/>
          <w:lang w:eastAsia="en-GB"/>
        </w:rPr>
        <w:t>think</w:t>
      </w:r>
      <w:r w:rsidR="000A72F5" w:rsidRPr="00231A04">
        <w:rPr>
          <w:rFonts w:ascii="Arial" w:eastAsia="Arial" w:hAnsi="Arial" w:cs="Arial"/>
          <w:sz w:val="22"/>
          <w:szCs w:val="22"/>
          <w:lang w:eastAsia="en-GB"/>
        </w:rPr>
        <w:t xml:space="preserve"> and feel (Maben et al., 2022).</w:t>
      </w:r>
    </w:p>
    <w:p w14:paraId="4C3354A6" w14:textId="7D47B019" w:rsidR="7FC054EF" w:rsidRPr="00231A04" w:rsidRDefault="7FC054EF" w:rsidP="00231A04">
      <w:pPr>
        <w:spacing w:after="0" w:afterAutospacing="1" w:line="480" w:lineRule="auto"/>
        <w:rPr>
          <w:rFonts w:ascii="Arial" w:eastAsia="Arial" w:hAnsi="Arial" w:cs="Arial"/>
          <w:b/>
          <w:bCs/>
          <w:sz w:val="22"/>
          <w:szCs w:val="22"/>
          <w:lang w:eastAsia="en-GB"/>
        </w:rPr>
      </w:pPr>
      <w:r w:rsidRPr="00231A04">
        <w:rPr>
          <w:rFonts w:ascii="Arial" w:eastAsia="Arial" w:hAnsi="Arial" w:cs="Arial"/>
          <w:b/>
          <w:bCs/>
          <w:sz w:val="22"/>
          <w:szCs w:val="22"/>
          <w:lang w:eastAsia="en-GB"/>
        </w:rPr>
        <w:t>Conclusion</w:t>
      </w:r>
    </w:p>
    <w:p w14:paraId="71328B10" w14:textId="74032D21"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This report has looked at how the </w:t>
      </w:r>
      <w:r w:rsidR="4BFFB06A" w:rsidRPr="00231A04">
        <w:rPr>
          <w:rFonts w:ascii="Arial" w:eastAsia="Arial" w:hAnsi="Arial" w:cs="Arial"/>
          <w:sz w:val="22"/>
          <w:szCs w:val="22"/>
          <w:lang w:eastAsia="en-GB"/>
        </w:rPr>
        <w:t xml:space="preserve">lack </w:t>
      </w:r>
      <w:r w:rsidRPr="00231A04">
        <w:rPr>
          <w:rFonts w:ascii="Arial" w:eastAsia="Arial" w:hAnsi="Arial" w:cs="Arial"/>
          <w:sz w:val="22"/>
          <w:szCs w:val="22"/>
          <w:lang w:eastAsia="en-GB"/>
        </w:rPr>
        <w:t xml:space="preserve">of MAPA training and poor management support can affect the wellbeing of staff in UK health and social care settings. Drawing on experience from a Birmingham workplace and on five relevant sources, it has shown that when workers go without the right training and do not feel </w:t>
      </w:r>
      <w:r w:rsidR="5CDB2E1F" w:rsidRPr="00231A04">
        <w:rPr>
          <w:rFonts w:ascii="Arial" w:eastAsia="Arial" w:hAnsi="Arial" w:cs="Arial"/>
          <w:sz w:val="22"/>
          <w:szCs w:val="22"/>
          <w:lang w:eastAsia="en-GB"/>
        </w:rPr>
        <w:t>supported</w:t>
      </w:r>
      <w:r w:rsidRPr="00231A04">
        <w:rPr>
          <w:rFonts w:ascii="Arial" w:eastAsia="Arial" w:hAnsi="Arial" w:cs="Arial"/>
          <w:sz w:val="22"/>
          <w:szCs w:val="22"/>
          <w:lang w:eastAsia="en-GB"/>
        </w:rPr>
        <w:t xml:space="preserve"> by their managers, the effects are real</w:t>
      </w:r>
      <w:r w:rsidR="0527442F" w:rsidRPr="00231A04">
        <w:rPr>
          <w:rFonts w:ascii="Arial" w:eastAsia="Arial" w:hAnsi="Arial" w:cs="Arial"/>
          <w:sz w:val="22"/>
          <w:szCs w:val="22"/>
          <w:lang w:eastAsia="en-GB"/>
        </w:rPr>
        <w:t>,</w:t>
      </w:r>
      <w:r w:rsidRPr="00231A04">
        <w:rPr>
          <w:rFonts w:ascii="Arial" w:eastAsia="Arial" w:hAnsi="Arial" w:cs="Arial"/>
          <w:sz w:val="22"/>
          <w:szCs w:val="22"/>
          <w:lang w:eastAsia="en-GB"/>
        </w:rPr>
        <w:t xml:space="preserve"> stress, loss of confidence, and in some cases, people leaving the profession </w:t>
      </w:r>
      <w:r w:rsidR="4D74587D" w:rsidRPr="00231A04">
        <w:rPr>
          <w:rFonts w:ascii="Arial" w:eastAsia="Arial" w:hAnsi="Arial" w:cs="Arial"/>
          <w:sz w:val="22"/>
          <w:szCs w:val="22"/>
          <w:lang w:eastAsia="en-GB"/>
        </w:rPr>
        <w:t>altogether. The</w:t>
      </w:r>
      <w:r w:rsidRPr="00231A04">
        <w:rPr>
          <w:rFonts w:ascii="Arial" w:eastAsia="Arial" w:hAnsi="Arial" w:cs="Arial"/>
          <w:sz w:val="22"/>
          <w:szCs w:val="22"/>
          <w:lang w:eastAsia="en-GB"/>
        </w:rPr>
        <w:t xml:space="preserve"> sources reviewed all point in the same direction training and good management are not optional extras but essentials for a workforce that is asked to handle some </w:t>
      </w:r>
      <w:r w:rsidR="1CF3B580" w:rsidRPr="00231A04">
        <w:rPr>
          <w:rFonts w:ascii="Arial" w:eastAsia="Arial" w:hAnsi="Arial" w:cs="Arial"/>
          <w:sz w:val="22"/>
          <w:szCs w:val="22"/>
          <w:lang w:eastAsia="en-GB"/>
        </w:rPr>
        <w:t>difficult</w:t>
      </w:r>
      <w:r w:rsidRPr="00231A04">
        <w:rPr>
          <w:rFonts w:ascii="Arial" w:eastAsia="Arial" w:hAnsi="Arial" w:cs="Arial"/>
          <w:sz w:val="22"/>
          <w:szCs w:val="22"/>
          <w:lang w:eastAsia="en-GB"/>
        </w:rPr>
        <w:t xml:space="preserve"> situations. A mixed-methods study using both surveys and interviews, supported by national secondary data, would be a strong way to explore this further and build a clearer picture of how widespread the problem really </w:t>
      </w:r>
      <w:r w:rsidR="56998176" w:rsidRPr="00231A04">
        <w:rPr>
          <w:rFonts w:ascii="Arial" w:eastAsia="Arial" w:hAnsi="Arial" w:cs="Arial"/>
          <w:sz w:val="22"/>
          <w:szCs w:val="22"/>
          <w:lang w:eastAsia="en-GB"/>
        </w:rPr>
        <w:t>this is</w:t>
      </w:r>
      <w:r w:rsidRPr="00231A04">
        <w:rPr>
          <w:rFonts w:ascii="Arial" w:eastAsia="Arial" w:hAnsi="Arial" w:cs="Arial"/>
          <w:sz w:val="22"/>
          <w:szCs w:val="22"/>
          <w:lang w:eastAsia="en-GB"/>
        </w:rPr>
        <w:t xml:space="preserve"> not just about ticking a training box. When organisations take staff safety </w:t>
      </w:r>
      <w:r w:rsidR="41986267" w:rsidRPr="00231A04">
        <w:rPr>
          <w:rFonts w:ascii="Arial" w:eastAsia="Arial" w:hAnsi="Arial" w:cs="Arial"/>
          <w:sz w:val="22"/>
          <w:szCs w:val="22"/>
          <w:lang w:eastAsia="en-GB"/>
        </w:rPr>
        <w:t>seriously through</w:t>
      </w:r>
      <w:r w:rsidRPr="00231A04">
        <w:rPr>
          <w:rFonts w:ascii="Arial" w:eastAsia="Arial" w:hAnsi="Arial" w:cs="Arial"/>
          <w:sz w:val="22"/>
          <w:szCs w:val="22"/>
          <w:lang w:eastAsia="en-GB"/>
        </w:rPr>
        <w:t xml:space="preserve"> proper MAPA training and managers who genuinely support their </w:t>
      </w:r>
      <w:r w:rsidR="22C8BD81" w:rsidRPr="00231A04">
        <w:rPr>
          <w:rFonts w:ascii="Arial" w:eastAsia="Arial" w:hAnsi="Arial" w:cs="Arial"/>
          <w:sz w:val="22"/>
          <w:szCs w:val="22"/>
          <w:lang w:eastAsia="en-GB"/>
        </w:rPr>
        <w:t>teams it</w:t>
      </w:r>
      <w:r w:rsidRPr="00231A04">
        <w:rPr>
          <w:rFonts w:ascii="Arial" w:eastAsia="Arial" w:hAnsi="Arial" w:cs="Arial"/>
          <w:sz w:val="22"/>
          <w:szCs w:val="22"/>
          <w:lang w:eastAsia="en-GB"/>
        </w:rPr>
        <w:t xml:space="preserve"> changes how people feel about their work. That matters, both for the workers and for the people they support.</w:t>
      </w:r>
    </w:p>
    <w:p w14:paraId="14AEBA8E" w14:textId="742B299D" w:rsidR="25AA5EF9" w:rsidRPr="00231A04" w:rsidRDefault="25AA5EF9" w:rsidP="00231A04">
      <w:pPr>
        <w:spacing w:after="0" w:afterAutospacing="1" w:line="480" w:lineRule="auto"/>
        <w:rPr>
          <w:rFonts w:ascii="Arial" w:eastAsia="Arial" w:hAnsi="Arial" w:cs="Arial"/>
          <w:b/>
          <w:bCs/>
          <w:sz w:val="22"/>
          <w:szCs w:val="22"/>
          <w:u w:val="single"/>
          <w:lang w:eastAsia="en-GB"/>
        </w:rPr>
      </w:pPr>
      <w:r w:rsidRPr="00231A04">
        <w:rPr>
          <w:rFonts w:ascii="Arial" w:eastAsia="Arial" w:hAnsi="Arial" w:cs="Arial"/>
          <w:b/>
          <w:bCs/>
          <w:sz w:val="22"/>
          <w:szCs w:val="22"/>
          <w:u w:val="single"/>
          <w:lang w:eastAsia="en-GB"/>
        </w:rPr>
        <w:t>References</w:t>
      </w:r>
    </w:p>
    <w:p w14:paraId="3B0DE7A3" w14:textId="77777777"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Maben, J., Taylor, C., Jaggi, A. and Dawson, J. (2022) </w:t>
      </w:r>
      <w:r w:rsidRPr="00231A04">
        <w:rPr>
          <w:rFonts w:ascii="Arial" w:eastAsia="Arial" w:hAnsi="Arial" w:cs="Arial"/>
          <w:i/>
          <w:iCs/>
          <w:sz w:val="22"/>
          <w:szCs w:val="22"/>
          <w:lang w:eastAsia="en-GB"/>
        </w:rPr>
        <w:t>‘Caring for healthcare workers’, Journal of Health Services Research and Policy</w:t>
      </w:r>
      <w:r w:rsidRPr="00231A04">
        <w:rPr>
          <w:rFonts w:ascii="Arial" w:eastAsia="Arial" w:hAnsi="Arial" w:cs="Arial"/>
          <w:sz w:val="22"/>
          <w:szCs w:val="22"/>
          <w:lang w:eastAsia="en-GB"/>
        </w:rPr>
        <w:t>, 27(1), pp. 24–33.</w:t>
      </w:r>
    </w:p>
    <w:p w14:paraId="1F7C379A" w14:textId="19DFBEAB"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National Institute for Health and Care Excellence (2015) </w:t>
      </w:r>
      <w:r w:rsidRPr="00231A04">
        <w:rPr>
          <w:rFonts w:ascii="Arial" w:eastAsia="Arial" w:hAnsi="Arial" w:cs="Arial"/>
          <w:i/>
          <w:iCs/>
          <w:sz w:val="22"/>
          <w:szCs w:val="22"/>
          <w:lang w:eastAsia="en-GB"/>
        </w:rPr>
        <w:t xml:space="preserve">Violence and Aggression: Short-Term Management in Mental Health, </w:t>
      </w:r>
      <w:r w:rsidR="2A4082FE" w:rsidRPr="00231A04">
        <w:rPr>
          <w:rFonts w:ascii="Arial" w:eastAsia="Arial" w:hAnsi="Arial" w:cs="Arial"/>
          <w:i/>
          <w:iCs/>
          <w:sz w:val="22"/>
          <w:szCs w:val="22"/>
          <w:lang w:eastAsia="en-GB"/>
        </w:rPr>
        <w:t>Health,</w:t>
      </w:r>
      <w:r w:rsidRPr="00231A04">
        <w:rPr>
          <w:rFonts w:ascii="Arial" w:eastAsia="Arial" w:hAnsi="Arial" w:cs="Arial"/>
          <w:i/>
          <w:iCs/>
          <w:sz w:val="22"/>
          <w:szCs w:val="22"/>
          <w:lang w:eastAsia="en-GB"/>
        </w:rPr>
        <w:t xml:space="preserve"> and Community Settings. London: NICE</w:t>
      </w:r>
      <w:r w:rsidRPr="00231A04">
        <w:rPr>
          <w:rFonts w:ascii="Arial" w:eastAsia="Arial" w:hAnsi="Arial" w:cs="Arial"/>
          <w:sz w:val="22"/>
          <w:szCs w:val="22"/>
          <w:lang w:eastAsia="en-GB"/>
        </w:rPr>
        <w:t>. Available at: h</w:t>
      </w:r>
      <w:hyperlink r:id="rId9">
        <w:r w:rsidRPr="00231A04">
          <w:rPr>
            <w:rStyle w:val="Hyperlink"/>
            <w:rFonts w:ascii="Arial" w:eastAsia="Arial" w:hAnsi="Arial" w:cs="Arial"/>
            <w:sz w:val="22"/>
            <w:szCs w:val="22"/>
            <w:lang w:eastAsia="en-GB"/>
          </w:rPr>
          <w:t>ttps://www.nice.org.uk</w:t>
        </w:r>
      </w:hyperlink>
      <w:r w:rsidRPr="00231A04">
        <w:rPr>
          <w:rFonts w:ascii="Arial" w:eastAsia="Arial" w:hAnsi="Arial" w:cs="Arial"/>
          <w:sz w:val="22"/>
          <w:szCs w:val="22"/>
          <w:lang w:eastAsia="en-GB"/>
        </w:rPr>
        <w:t xml:space="preserve"> (Accessed: 16 March 2026).</w:t>
      </w:r>
    </w:p>
    <w:p w14:paraId="7B6DCB2F" w14:textId="3784B2AB"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lastRenderedPageBreak/>
        <w:t>NHS England (2023)</w:t>
      </w:r>
      <w:r w:rsidRPr="00231A04">
        <w:rPr>
          <w:rFonts w:ascii="Arial" w:eastAsia="Arial" w:hAnsi="Arial" w:cs="Arial"/>
          <w:i/>
          <w:iCs/>
          <w:sz w:val="22"/>
          <w:szCs w:val="22"/>
          <w:lang w:eastAsia="en-GB"/>
        </w:rPr>
        <w:t xml:space="preserve"> NHS Staff Survey 2022: National Results Briefing. Leeds: NHS England.</w:t>
      </w:r>
      <w:r w:rsidRPr="00231A04">
        <w:rPr>
          <w:rFonts w:ascii="Arial" w:eastAsia="Arial" w:hAnsi="Arial" w:cs="Arial"/>
          <w:sz w:val="22"/>
          <w:szCs w:val="22"/>
          <w:lang w:eastAsia="en-GB"/>
        </w:rPr>
        <w:t xml:space="preserve"> Available at: </w:t>
      </w:r>
      <w:hyperlink r:id="rId10">
        <w:r w:rsidRPr="00231A04">
          <w:rPr>
            <w:rStyle w:val="Hyperlink"/>
            <w:rFonts w:ascii="Arial" w:eastAsia="Arial" w:hAnsi="Arial" w:cs="Arial"/>
            <w:sz w:val="22"/>
            <w:szCs w:val="22"/>
            <w:lang w:eastAsia="en-GB"/>
          </w:rPr>
          <w:t>https://www.nhsstaffsurvey.com</w:t>
        </w:r>
      </w:hyperlink>
      <w:r w:rsidRPr="00231A04">
        <w:rPr>
          <w:rFonts w:ascii="Arial" w:eastAsia="Arial" w:hAnsi="Arial" w:cs="Arial"/>
          <w:sz w:val="22"/>
          <w:szCs w:val="22"/>
          <w:lang w:eastAsia="en-GB"/>
        </w:rPr>
        <w:t xml:space="preserve"> (Accessed: 16 March 2026).</w:t>
      </w:r>
    </w:p>
    <w:p w14:paraId="3E18CBC7" w14:textId="77777777"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Skills for Care (2023) </w:t>
      </w:r>
      <w:r w:rsidRPr="00231A04">
        <w:rPr>
          <w:rFonts w:ascii="Arial" w:eastAsia="Arial" w:hAnsi="Arial" w:cs="Arial"/>
          <w:i/>
          <w:iCs/>
          <w:sz w:val="22"/>
          <w:szCs w:val="22"/>
          <w:lang w:eastAsia="en-GB"/>
        </w:rPr>
        <w:t>The State of the Adult Social Care Sector and Workforce in England. Leeds</w:t>
      </w:r>
      <w:r w:rsidRPr="00231A04">
        <w:rPr>
          <w:rFonts w:ascii="Arial" w:eastAsia="Arial" w:hAnsi="Arial" w:cs="Arial"/>
          <w:sz w:val="22"/>
          <w:szCs w:val="22"/>
          <w:lang w:eastAsia="en-GB"/>
        </w:rPr>
        <w:t xml:space="preserve">: Skills for Care. Available at: </w:t>
      </w:r>
      <w:hyperlink r:id="rId11">
        <w:r w:rsidRPr="00231A04">
          <w:rPr>
            <w:rStyle w:val="Hyperlink"/>
            <w:rFonts w:ascii="Arial" w:eastAsia="Arial" w:hAnsi="Arial" w:cs="Arial"/>
            <w:sz w:val="22"/>
            <w:szCs w:val="22"/>
            <w:lang w:eastAsia="en-GB"/>
          </w:rPr>
          <w:t>https://www.skillsforcare.org.uk</w:t>
        </w:r>
      </w:hyperlink>
      <w:r w:rsidRPr="00231A04">
        <w:rPr>
          <w:rFonts w:ascii="Arial" w:eastAsia="Arial" w:hAnsi="Arial" w:cs="Arial"/>
          <w:sz w:val="22"/>
          <w:szCs w:val="22"/>
          <w:lang w:eastAsia="en-GB"/>
        </w:rPr>
        <w:t xml:space="preserve"> (Accessed: 16 March 2026).</w:t>
      </w:r>
    </w:p>
    <w:p w14:paraId="584E54F4" w14:textId="77777777" w:rsidR="000A72F5" w:rsidRPr="00231A04" w:rsidRDefault="000A72F5" w:rsidP="00231A04">
      <w:pPr>
        <w:spacing w:after="0" w:afterAutospacing="1" w:line="480" w:lineRule="auto"/>
        <w:rPr>
          <w:rFonts w:ascii="Arial" w:eastAsia="Arial" w:hAnsi="Arial" w:cs="Arial"/>
          <w:sz w:val="22"/>
          <w:szCs w:val="22"/>
          <w:lang w:eastAsia="en-GB"/>
        </w:rPr>
      </w:pPr>
      <w:r w:rsidRPr="00231A04">
        <w:rPr>
          <w:rFonts w:ascii="Arial" w:eastAsia="Arial" w:hAnsi="Arial" w:cs="Arial"/>
          <w:sz w:val="22"/>
          <w:szCs w:val="22"/>
          <w:lang w:eastAsia="en-GB"/>
        </w:rPr>
        <w:t xml:space="preserve">West, M., Armit, K., Loewenthal, L., Eckert, R., West, T. and Lee, A. (2015) </w:t>
      </w:r>
      <w:r w:rsidRPr="00231A04">
        <w:rPr>
          <w:rFonts w:ascii="Arial" w:eastAsia="Arial" w:hAnsi="Arial" w:cs="Arial"/>
          <w:i/>
          <w:iCs/>
          <w:sz w:val="22"/>
          <w:szCs w:val="22"/>
          <w:lang w:eastAsia="en-GB"/>
        </w:rPr>
        <w:t xml:space="preserve">Leadership and Leadership Development in Health Care: The Evidence Base. London: </w:t>
      </w:r>
      <w:r w:rsidRPr="00231A04">
        <w:rPr>
          <w:rFonts w:ascii="Arial" w:eastAsia="Arial" w:hAnsi="Arial" w:cs="Arial"/>
          <w:sz w:val="22"/>
          <w:szCs w:val="22"/>
          <w:lang w:eastAsia="en-GB"/>
        </w:rPr>
        <w:t>The King’s Fund.</w:t>
      </w:r>
    </w:p>
    <w:p w14:paraId="5E5787A5" w14:textId="77777777" w:rsidR="00807F09" w:rsidRPr="00231A04" w:rsidRDefault="00807F09" w:rsidP="00231A04">
      <w:pPr>
        <w:spacing w:after="0" w:afterAutospacing="1" w:line="480" w:lineRule="auto"/>
        <w:rPr>
          <w:rFonts w:ascii="Arial" w:eastAsia="Arial" w:hAnsi="Arial" w:cs="Arial"/>
          <w:sz w:val="22"/>
          <w:szCs w:val="22"/>
        </w:rPr>
      </w:pPr>
    </w:p>
    <w:sectPr w:rsidR="00807F09" w:rsidRPr="00231A04" w:rsidSect="000A72F5">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C3D596" w14:textId="77777777" w:rsidR="00000000" w:rsidRDefault="00231A04">
      <w:pPr>
        <w:spacing w:after="0" w:line="240" w:lineRule="auto"/>
      </w:pPr>
      <w:r>
        <w:separator/>
      </w:r>
    </w:p>
  </w:endnote>
  <w:endnote w:type="continuationSeparator" w:id="0">
    <w:p w14:paraId="46BBF3F0" w14:textId="77777777" w:rsidR="00000000" w:rsidRDefault="00231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1DEF4E" w14:textId="4437A938" w:rsidR="000A72F5" w:rsidRDefault="000A72F5">
    <w:pPr>
      <w:jc w:val="center"/>
    </w:pPr>
    <w:r>
      <w:rPr>
        <w:sz w:val="20"/>
        <w:szCs w:val="20"/>
      </w:rPr>
      <w:fldChar w:fldCharType="begin"/>
    </w:r>
    <w:r>
      <w:rPr>
        <w:sz w:val="20"/>
        <w:szCs w:val="20"/>
      </w:rPr>
      <w:instrText>PAGE</w:instrText>
    </w:r>
    <w:r w:rsidR="00231A04">
      <w:rPr>
        <w:sz w:val="20"/>
        <w:szCs w:val="20"/>
      </w:rPr>
      <w:fldChar w:fldCharType="separate"/>
    </w:r>
    <w:r w:rsidR="00231A04">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423C4" w14:textId="77777777" w:rsidR="00000000" w:rsidRDefault="00231A04">
      <w:pPr>
        <w:spacing w:after="0" w:line="240" w:lineRule="auto"/>
      </w:pPr>
      <w:r>
        <w:separator/>
      </w:r>
    </w:p>
  </w:footnote>
  <w:footnote w:type="continuationSeparator" w:id="0">
    <w:p w14:paraId="63EC09AD" w14:textId="77777777" w:rsidR="00000000" w:rsidRDefault="00231A04">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V1k9bfCK" int2:invalidationBookmarkName="" int2:hashCode="OjNnjAQPhNtbbB" int2:id="AsltIhN4">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6401BE"/>
    <w:rsid w:val="000A72F5"/>
    <w:rsid w:val="001F6C30"/>
    <w:rsid w:val="00231A04"/>
    <w:rsid w:val="00271005"/>
    <w:rsid w:val="002B5A1E"/>
    <w:rsid w:val="006A47A7"/>
    <w:rsid w:val="00807F09"/>
    <w:rsid w:val="00AC7931"/>
    <w:rsid w:val="00CF344E"/>
    <w:rsid w:val="00CFFFF5"/>
    <w:rsid w:val="011CE9EA"/>
    <w:rsid w:val="01226757"/>
    <w:rsid w:val="01F613EC"/>
    <w:rsid w:val="0270B44C"/>
    <w:rsid w:val="03C40A76"/>
    <w:rsid w:val="03C426F0"/>
    <w:rsid w:val="0527442F"/>
    <w:rsid w:val="05622F31"/>
    <w:rsid w:val="056C9348"/>
    <w:rsid w:val="058F92BC"/>
    <w:rsid w:val="05C7B7B2"/>
    <w:rsid w:val="05F5A689"/>
    <w:rsid w:val="06505F7B"/>
    <w:rsid w:val="0766BB32"/>
    <w:rsid w:val="082A8688"/>
    <w:rsid w:val="088EAA9B"/>
    <w:rsid w:val="0895DAA9"/>
    <w:rsid w:val="08CF89A1"/>
    <w:rsid w:val="09660436"/>
    <w:rsid w:val="09B30736"/>
    <w:rsid w:val="0BF5CA82"/>
    <w:rsid w:val="0D14DE55"/>
    <w:rsid w:val="0DA9A4F2"/>
    <w:rsid w:val="0E205F5B"/>
    <w:rsid w:val="0EEBAD68"/>
    <w:rsid w:val="0EFA6DA0"/>
    <w:rsid w:val="0F43B49B"/>
    <w:rsid w:val="0F581A1C"/>
    <w:rsid w:val="1075BF13"/>
    <w:rsid w:val="11703766"/>
    <w:rsid w:val="12633A42"/>
    <w:rsid w:val="1300DF19"/>
    <w:rsid w:val="13EC0039"/>
    <w:rsid w:val="1527EA05"/>
    <w:rsid w:val="15EF5E2F"/>
    <w:rsid w:val="15F47B63"/>
    <w:rsid w:val="166B7069"/>
    <w:rsid w:val="171EFAE7"/>
    <w:rsid w:val="17577A70"/>
    <w:rsid w:val="17D692A1"/>
    <w:rsid w:val="19018E15"/>
    <w:rsid w:val="1939D300"/>
    <w:rsid w:val="1ACEE228"/>
    <w:rsid w:val="1B265EBD"/>
    <w:rsid w:val="1B4891A4"/>
    <w:rsid w:val="1BC186D8"/>
    <w:rsid w:val="1C3D0817"/>
    <w:rsid w:val="1C754AA4"/>
    <w:rsid w:val="1CF3B580"/>
    <w:rsid w:val="1D0F9A1C"/>
    <w:rsid w:val="1D50E5EA"/>
    <w:rsid w:val="1D7EBCF5"/>
    <w:rsid w:val="1DE67560"/>
    <w:rsid w:val="1EE92098"/>
    <w:rsid w:val="1F4D78F4"/>
    <w:rsid w:val="1FC7D26D"/>
    <w:rsid w:val="202D73E7"/>
    <w:rsid w:val="216FD6F1"/>
    <w:rsid w:val="22C277CC"/>
    <w:rsid w:val="22C8BD81"/>
    <w:rsid w:val="238F42A6"/>
    <w:rsid w:val="23C36AFA"/>
    <w:rsid w:val="24816B1D"/>
    <w:rsid w:val="251E5EB6"/>
    <w:rsid w:val="2529538C"/>
    <w:rsid w:val="258A2C4E"/>
    <w:rsid w:val="25AA5EF9"/>
    <w:rsid w:val="269522BB"/>
    <w:rsid w:val="27196DAC"/>
    <w:rsid w:val="28D4FA79"/>
    <w:rsid w:val="2A4082FE"/>
    <w:rsid w:val="2A9226F5"/>
    <w:rsid w:val="2AC68F5A"/>
    <w:rsid w:val="2ADB1F08"/>
    <w:rsid w:val="2B248555"/>
    <w:rsid w:val="2B42FF13"/>
    <w:rsid w:val="2BB50733"/>
    <w:rsid w:val="2BC06A3D"/>
    <w:rsid w:val="2BC87A42"/>
    <w:rsid w:val="2BEE44F1"/>
    <w:rsid w:val="2CAD9E3E"/>
    <w:rsid w:val="2E223D3E"/>
    <w:rsid w:val="2E450109"/>
    <w:rsid w:val="2E5ACC59"/>
    <w:rsid w:val="2F729C6F"/>
    <w:rsid w:val="30334456"/>
    <w:rsid w:val="316C42F2"/>
    <w:rsid w:val="318F6147"/>
    <w:rsid w:val="321F4168"/>
    <w:rsid w:val="326FBA87"/>
    <w:rsid w:val="32ADF3C9"/>
    <w:rsid w:val="3351F09A"/>
    <w:rsid w:val="33AC6C29"/>
    <w:rsid w:val="34417EC8"/>
    <w:rsid w:val="34C32C9D"/>
    <w:rsid w:val="34F965A2"/>
    <w:rsid w:val="356E134E"/>
    <w:rsid w:val="35755E3E"/>
    <w:rsid w:val="36985785"/>
    <w:rsid w:val="36F14F13"/>
    <w:rsid w:val="3700A54E"/>
    <w:rsid w:val="370405DA"/>
    <w:rsid w:val="3707D191"/>
    <w:rsid w:val="3743E832"/>
    <w:rsid w:val="37A9A442"/>
    <w:rsid w:val="3904E58B"/>
    <w:rsid w:val="3983DF4B"/>
    <w:rsid w:val="39AC70C0"/>
    <w:rsid w:val="3A2496B2"/>
    <w:rsid w:val="3A31A3ED"/>
    <w:rsid w:val="3AD811BF"/>
    <w:rsid w:val="3B73D34D"/>
    <w:rsid w:val="3C18BFAB"/>
    <w:rsid w:val="3CB491AE"/>
    <w:rsid w:val="3D1406C7"/>
    <w:rsid w:val="3DE038CA"/>
    <w:rsid w:val="3E6401BE"/>
    <w:rsid w:val="3F94E790"/>
    <w:rsid w:val="3FA328EF"/>
    <w:rsid w:val="3FEC2F23"/>
    <w:rsid w:val="4000C59F"/>
    <w:rsid w:val="40A36C6B"/>
    <w:rsid w:val="40E68361"/>
    <w:rsid w:val="415E15C9"/>
    <w:rsid w:val="41986267"/>
    <w:rsid w:val="41BFF658"/>
    <w:rsid w:val="41DEFC4F"/>
    <w:rsid w:val="42474ED5"/>
    <w:rsid w:val="427182E9"/>
    <w:rsid w:val="439E0A28"/>
    <w:rsid w:val="45CE2B9C"/>
    <w:rsid w:val="45FDC6E1"/>
    <w:rsid w:val="463BC612"/>
    <w:rsid w:val="464E591E"/>
    <w:rsid w:val="4652F229"/>
    <w:rsid w:val="4672291E"/>
    <w:rsid w:val="4747FDC1"/>
    <w:rsid w:val="474D7C1A"/>
    <w:rsid w:val="486FDC01"/>
    <w:rsid w:val="4895A91F"/>
    <w:rsid w:val="48A082C0"/>
    <w:rsid w:val="49442817"/>
    <w:rsid w:val="499448FC"/>
    <w:rsid w:val="4A9F6128"/>
    <w:rsid w:val="4B1C5CB2"/>
    <w:rsid w:val="4BB09D0E"/>
    <w:rsid w:val="4BFFB06A"/>
    <w:rsid w:val="4D0419D9"/>
    <w:rsid w:val="4D128568"/>
    <w:rsid w:val="4D74587D"/>
    <w:rsid w:val="4E755EF6"/>
    <w:rsid w:val="4E8EA41C"/>
    <w:rsid w:val="4ECF29C4"/>
    <w:rsid w:val="4ECF64DF"/>
    <w:rsid w:val="505C1D9C"/>
    <w:rsid w:val="51898FB6"/>
    <w:rsid w:val="529A6B70"/>
    <w:rsid w:val="537279E4"/>
    <w:rsid w:val="53770EB4"/>
    <w:rsid w:val="55BD32B1"/>
    <w:rsid w:val="55BF3589"/>
    <w:rsid w:val="55FCC801"/>
    <w:rsid w:val="5627D44C"/>
    <w:rsid w:val="5631C5E7"/>
    <w:rsid w:val="5648084E"/>
    <w:rsid w:val="56902306"/>
    <w:rsid w:val="56998176"/>
    <w:rsid w:val="5717A898"/>
    <w:rsid w:val="578704E9"/>
    <w:rsid w:val="5819AA8D"/>
    <w:rsid w:val="589A87BD"/>
    <w:rsid w:val="5948B662"/>
    <w:rsid w:val="5B37849C"/>
    <w:rsid w:val="5B9FB865"/>
    <w:rsid w:val="5BF61BE1"/>
    <w:rsid w:val="5C28A856"/>
    <w:rsid w:val="5C61658B"/>
    <w:rsid w:val="5CDB2E1F"/>
    <w:rsid w:val="5D2F1582"/>
    <w:rsid w:val="5D6ADA59"/>
    <w:rsid w:val="5DCD0240"/>
    <w:rsid w:val="5DDE89F1"/>
    <w:rsid w:val="5E5A4432"/>
    <w:rsid w:val="5E694303"/>
    <w:rsid w:val="5E6A9C05"/>
    <w:rsid w:val="5ECAF048"/>
    <w:rsid w:val="6037A186"/>
    <w:rsid w:val="60E69A8F"/>
    <w:rsid w:val="610AB86D"/>
    <w:rsid w:val="61388639"/>
    <w:rsid w:val="625A059C"/>
    <w:rsid w:val="62642671"/>
    <w:rsid w:val="629CA94F"/>
    <w:rsid w:val="6363E7EC"/>
    <w:rsid w:val="6374A545"/>
    <w:rsid w:val="63EC37F0"/>
    <w:rsid w:val="6435C5D6"/>
    <w:rsid w:val="64557426"/>
    <w:rsid w:val="64864471"/>
    <w:rsid w:val="649C315A"/>
    <w:rsid w:val="657ADCB7"/>
    <w:rsid w:val="65D7C0A0"/>
    <w:rsid w:val="66196FAA"/>
    <w:rsid w:val="6659BD89"/>
    <w:rsid w:val="672107DD"/>
    <w:rsid w:val="67A8C2ED"/>
    <w:rsid w:val="68A7C92B"/>
    <w:rsid w:val="6904EADC"/>
    <w:rsid w:val="69F2BD57"/>
    <w:rsid w:val="6AA0D3BC"/>
    <w:rsid w:val="6AA83C1F"/>
    <w:rsid w:val="6AB64B2B"/>
    <w:rsid w:val="6B1DECDA"/>
    <w:rsid w:val="6BA26921"/>
    <w:rsid w:val="6C012D57"/>
    <w:rsid w:val="6C2198A3"/>
    <w:rsid w:val="6C59C9E2"/>
    <w:rsid w:val="6C80072A"/>
    <w:rsid w:val="6CA7E8A0"/>
    <w:rsid w:val="6CC01E14"/>
    <w:rsid w:val="6CC22135"/>
    <w:rsid w:val="6E2FFC63"/>
    <w:rsid w:val="6E9C2616"/>
    <w:rsid w:val="6F90E872"/>
    <w:rsid w:val="6FA3747B"/>
    <w:rsid w:val="702CECBD"/>
    <w:rsid w:val="718E0417"/>
    <w:rsid w:val="726EB4AF"/>
    <w:rsid w:val="729745B7"/>
    <w:rsid w:val="731CCB27"/>
    <w:rsid w:val="7347D407"/>
    <w:rsid w:val="7359BBF9"/>
    <w:rsid w:val="7472DDAA"/>
    <w:rsid w:val="749D54AD"/>
    <w:rsid w:val="7508F1ED"/>
    <w:rsid w:val="758CA7ED"/>
    <w:rsid w:val="759DA82D"/>
    <w:rsid w:val="75B6C5F6"/>
    <w:rsid w:val="75DC40C3"/>
    <w:rsid w:val="7619FA0C"/>
    <w:rsid w:val="76AA87A5"/>
    <w:rsid w:val="76EBC512"/>
    <w:rsid w:val="77ED38D6"/>
    <w:rsid w:val="78A98FA8"/>
    <w:rsid w:val="78F908F0"/>
    <w:rsid w:val="79A03562"/>
    <w:rsid w:val="79B88CDC"/>
    <w:rsid w:val="79D46DE9"/>
    <w:rsid w:val="7A2B18BE"/>
    <w:rsid w:val="7A37163C"/>
    <w:rsid w:val="7A85FF8C"/>
    <w:rsid w:val="7B8F73E2"/>
    <w:rsid w:val="7BA92565"/>
    <w:rsid w:val="7C1DBC03"/>
    <w:rsid w:val="7C7A0583"/>
    <w:rsid w:val="7CD43FBC"/>
    <w:rsid w:val="7CE2B68A"/>
    <w:rsid w:val="7D0EFA8B"/>
    <w:rsid w:val="7D18A75B"/>
    <w:rsid w:val="7D325D25"/>
    <w:rsid w:val="7DA013D6"/>
    <w:rsid w:val="7DE43DF5"/>
    <w:rsid w:val="7E246C96"/>
    <w:rsid w:val="7F129584"/>
    <w:rsid w:val="7F789023"/>
    <w:rsid w:val="7FC0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5CAC3"/>
  <w15:chartTrackingRefBased/>
  <w15:docId w15:val="{C6B02252-1103-427E-9802-CEE6FCA08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2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72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2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72F5"/>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5D6ADA5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llsforcare.org.uk" TargetMode="External"/><Relationship Id="R0b7fe9f617484a0f"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hyperlink" Target="https://www.nhsstaffsurvey.com" TargetMode="External"/><Relationship Id="rId4" Type="http://schemas.openxmlformats.org/officeDocument/2006/relationships/styles" Target="styles.xml"/><Relationship Id="rId9" Type="http://schemas.openxmlformats.org/officeDocument/2006/relationships/hyperlink" Target="https://ttps://www.nice.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89e3484b7a92ca56ab40214063ae7f8">
  <xsd:schema xmlns:xsd="http://www.w3.org/2001/XMLSchema" xmlns:xs="http://www.w3.org/2001/XMLSchema" xmlns:p="http://schemas.microsoft.com/office/2006/metadata/properties" xmlns:ns3="901b7179-a49d-4669-ab88-101a0e80079b" targetNamespace="http://schemas.microsoft.com/office/2006/metadata/properties" ma:root="true" ma:fieldsID="cdcdc539c1119dbb5d851d74ee4122ea"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C4B4359-03BD-495D-8C7C-47C69C4982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CB3DEA-BB48-4D7D-90B3-A99096CFD4EC}">
  <ds:schemaRefs>
    <ds:schemaRef ds:uri="http://schemas.microsoft.com/sharepoint/v3/contenttype/forms"/>
  </ds:schemaRefs>
</ds:datastoreItem>
</file>

<file path=customXml/itemProps3.xml><?xml version="1.0" encoding="utf-8"?>
<ds:datastoreItem xmlns:ds="http://schemas.openxmlformats.org/officeDocument/2006/customXml" ds:itemID="{711FE79C-0081-4B85-8F7E-74F82BACBB84}">
  <ds:schemaRefs>
    <ds:schemaRef ds:uri="http://schemas.microsoft.com/office/2006/documentManagement/types"/>
    <ds:schemaRef ds:uri="http://schemas.microsoft.com/office/2006/metadata/properties"/>
    <ds:schemaRef ds:uri="http://purl.org/dc/dcmitype/"/>
    <ds:schemaRef ds:uri="http://www.w3.org/XML/1998/namespace"/>
    <ds:schemaRef ds:uri="http://schemas.microsoft.com/office/infopath/2007/PartnerControls"/>
    <ds:schemaRef ds:uri="901b7179-a49d-4669-ab88-101a0e80079b"/>
    <ds:schemaRef ds:uri="http://purl.org/dc/elements/1.1/"/>
    <ds:schemaRef ds:uri="http://purl.org/dc/term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1760</Words>
  <Characters>10037</Characters>
  <Application>Microsoft Office Word</Application>
  <DocSecurity>0</DocSecurity>
  <Lines>83</Lines>
  <Paragraphs>23</Paragraphs>
  <ScaleCrop>false</ScaleCrop>
  <Company/>
  <LinksUpToDate>false</LinksUpToDate>
  <CharactersWithSpaces>11774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Goddard (2519548)</dc:creator>
  <cp:keywords/>
  <dc:description/>
  <cp:lastModifiedBy>Christina</cp:lastModifiedBy>
  <cp:revision>2</cp:revision>
  <dcterms:created xsi:type="dcterms:W3CDTF">2026-03-24T09:15:00Z</dcterms:created>
  <dcterms:modified xsi:type="dcterms:W3CDTF">2026-03-24T09:15:00Z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