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089D5" w14:textId="77777777" w:rsidR="00AD3208" w:rsidRDefault="00AD3208" w:rsidP="001815A9">
      <w:pPr>
        <w:spacing w:line="360" w:lineRule="auto"/>
        <w:rPr>
          <w:sz w:val="56"/>
          <w:szCs w:val="56"/>
        </w:rPr>
      </w:pPr>
    </w:p>
    <w:p w14:paraId="02784DA9" w14:textId="77777777" w:rsidR="00AD3208" w:rsidRDefault="00AD3208" w:rsidP="001815A9">
      <w:pPr>
        <w:spacing w:line="360" w:lineRule="auto"/>
        <w:rPr>
          <w:sz w:val="56"/>
          <w:szCs w:val="56"/>
        </w:rPr>
      </w:pPr>
    </w:p>
    <w:p w14:paraId="51975B08" w14:textId="77777777" w:rsidR="00AD3208" w:rsidRDefault="00AD3208" w:rsidP="001815A9">
      <w:pPr>
        <w:spacing w:line="360" w:lineRule="auto"/>
        <w:rPr>
          <w:sz w:val="56"/>
          <w:szCs w:val="56"/>
        </w:rPr>
      </w:pPr>
    </w:p>
    <w:p w14:paraId="3676328E" w14:textId="77777777" w:rsidR="00AD3208" w:rsidRDefault="00AD3208" w:rsidP="001815A9">
      <w:pPr>
        <w:spacing w:line="360" w:lineRule="auto"/>
        <w:rPr>
          <w:sz w:val="56"/>
          <w:szCs w:val="56"/>
        </w:rPr>
      </w:pPr>
    </w:p>
    <w:p w14:paraId="57DA7731" w14:textId="368C1108" w:rsidR="001815A9" w:rsidRDefault="00AD3208" w:rsidP="001815A9">
      <w:pPr>
        <w:spacing w:line="360" w:lineRule="auto"/>
        <w:rPr>
          <w:sz w:val="56"/>
          <w:szCs w:val="56"/>
        </w:rPr>
      </w:pPr>
      <w:r w:rsidRPr="00AD3208">
        <w:rPr>
          <w:sz w:val="56"/>
          <w:szCs w:val="56"/>
        </w:rPr>
        <w:t>Cust</w:t>
      </w:r>
      <w:r>
        <w:rPr>
          <w:sz w:val="56"/>
          <w:szCs w:val="56"/>
        </w:rPr>
        <w:t xml:space="preserve">omer Relationship Management </w:t>
      </w:r>
    </w:p>
    <w:p w14:paraId="693DE56F" w14:textId="4DB509BF" w:rsidR="00AD3208" w:rsidRPr="00AD3208" w:rsidRDefault="00AD3208" w:rsidP="001815A9">
      <w:pPr>
        <w:spacing w:line="360" w:lineRule="auto"/>
        <w:rPr>
          <w:sz w:val="56"/>
          <w:szCs w:val="56"/>
        </w:rPr>
      </w:pPr>
      <w:r>
        <w:rPr>
          <w:sz w:val="56"/>
          <w:szCs w:val="56"/>
        </w:rPr>
        <w:t xml:space="preserve">                 Emerging Themes</w:t>
      </w:r>
    </w:p>
    <w:tbl>
      <w:tblPr>
        <w:tblStyle w:val="TableGrid"/>
        <w:tblpPr w:leftFromText="180" w:rightFromText="180" w:vertAnchor="text" w:horzAnchor="page" w:tblpX="853" w:tblpY="2513"/>
        <w:tblW w:w="0" w:type="auto"/>
        <w:tblLook w:val="04A0" w:firstRow="1" w:lastRow="0" w:firstColumn="1" w:lastColumn="0" w:noHBand="0" w:noVBand="1"/>
      </w:tblPr>
      <w:tblGrid>
        <w:gridCol w:w="3249"/>
        <w:gridCol w:w="3249"/>
      </w:tblGrid>
      <w:tr w:rsidR="007A4A4D" w14:paraId="2C615A7F" w14:textId="77777777" w:rsidTr="007A4A4D">
        <w:trPr>
          <w:trHeight w:val="454"/>
        </w:trPr>
        <w:tc>
          <w:tcPr>
            <w:tcW w:w="3249" w:type="dxa"/>
          </w:tcPr>
          <w:p w14:paraId="05341054" w14:textId="77777777" w:rsidR="007A4A4D" w:rsidRDefault="007A4A4D" w:rsidP="007A4A4D">
            <w:pPr>
              <w:rPr>
                <w:sz w:val="24"/>
                <w:szCs w:val="24"/>
              </w:rPr>
            </w:pPr>
            <w:r>
              <w:rPr>
                <w:sz w:val="24"/>
                <w:szCs w:val="24"/>
              </w:rPr>
              <w:t>Name</w:t>
            </w:r>
          </w:p>
        </w:tc>
        <w:tc>
          <w:tcPr>
            <w:tcW w:w="3249" w:type="dxa"/>
          </w:tcPr>
          <w:p w14:paraId="39632A7A" w14:textId="77777777" w:rsidR="007A4A4D" w:rsidRDefault="007A4A4D" w:rsidP="007A4A4D">
            <w:pPr>
              <w:rPr>
                <w:sz w:val="24"/>
                <w:szCs w:val="24"/>
              </w:rPr>
            </w:pPr>
            <w:r>
              <w:rPr>
                <w:sz w:val="24"/>
                <w:szCs w:val="24"/>
              </w:rPr>
              <w:t xml:space="preserve">Alina Georgiana </w:t>
            </w:r>
            <w:proofErr w:type="spellStart"/>
            <w:r>
              <w:rPr>
                <w:sz w:val="24"/>
                <w:szCs w:val="24"/>
              </w:rPr>
              <w:t>Mihoc</w:t>
            </w:r>
            <w:proofErr w:type="spellEnd"/>
          </w:p>
        </w:tc>
      </w:tr>
      <w:tr w:rsidR="007A4A4D" w14:paraId="1AAACE3F" w14:textId="77777777" w:rsidTr="007A4A4D">
        <w:trPr>
          <w:trHeight w:val="454"/>
        </w:trPr>
        <w:tc>
          <w:tcPr>
            <w:tcW w:w="3249" w:type="dxa"/>
          </w:tcPr>
          <w:p w14:paraId="2DD97B40" w14:textId="77777777" w:rsidR="007A4A4D" w:rsidRDefault="007A4A4D" w:rsidP="007A4A4D">
            <w:pPr>
              <w:rPr>
                <w:sz w:val="24"/>
                <w:szCs w:val="24"/>
              </w:rPr>
            </w:pPr>
            <w:r>
              <w:rPr>
                <w:sz w:val="24"/>
                <w:szCs w:val="24"/>
              </w:rPr>
              <w:t>Student ID</w:t>
            </w:r>
          </w:p>
        </w:tc>
        <w:tc>
          <w:tcPr>
            <w:tcW w:w="3249" w:type="dxa"/>
          </w:tcPr>
          <w:p w14:paraId="0B5A1A2C" w14:textId="77777777" w:rsidR="007A4A4D" w:rsidRDefault="007A4A4D" w:rsidP="007A4A4D">
            <w:pPr>
              <w:rPr>
                <w:sz w:val="24"/>
                <w:szCs w:val="24"/>
              </w:rPr>
            </w:pPr>
            <w:r>
              <w:rPr>
                <w:sz w:val="24"/>
                <w:szCs w:val="24"/>
              </w:rPr>
              <w:t>2009438</w:t>
            </w:r>
          </w:p>
        </w:tc>
      </w:tr>
      <w:tr w:rsidR="007A4A4D" w14:paraId="528F4C53" w14:textId="77777777" w:rsidTr="007A4A4D">
        <w:trPr>
          <w:trHeight w:val="473"/>
        </w:trPr>
        <w:tc>
          <w:tcPr>
            <w:tcW w:w="3249" w:type="dxa"/>
          </w:tcPr>
          <w:p w14:paraId="25B70C92" w14:textId="77777777" w:rsidR="007A4A4D" w:rsidRDefault="007A4A4D" w:rsidP="007A4A4D">
            <w:pPr>
              <w:rPr>
                <w:sz w:val="24"/>
                <w:szCs w:val="24"/>
              </w:rPr>
            </w:pPr>
            <w:r>
              <w:rPr>
                <w:sz w:val="24"/>
                <w:szCs w:val="24"/>
              </w:rPr>
              <w:t xml:space="preserve">Assignment Title </w:t>
            </w:r>
          </w:p>
        </w:tc>
        <w:tc>
          <w:tcPr>
            <w:tcW w:w="3249" w:type="dxa"/>
          </w:tcPr>
          <w:p w14:paraId="7A6A1407" w14:textId="77777777" w:rsidR="007A4A4D" w:rsidRDefault="007A4A4D" w:rsidP="007A4A4D">
            <w:pPr>
              <w:rPr>
                <w:sz w:val="24"/>
                <w:szCs w:val="24"/>
              </w:rPr>
            </w:pPr>
            <w:r>
              <w:rPr>
                <w:sz w:val="24"/>
                <w:szCs w:val="24"/>
              </w:rPr>
              <w:t>Customer Relationship Management Emerging Theme</w:t>
            </w:r>
          </w:p>
        </w:tc>
      </w:tr>
      <w:tr w:rsidR="007A4A4D" w14:paraId="28E58B5E" w14:textId="77777777" w:rsidTr="007A4A4D">
        <w:trPr>
          <w:trHeight w:val="454"/>
        </w:trPr>
        <w:tc>
          <w:tcPr>
            <w:tcW w:w="3249" w:type="dxa"/>
          </w:tcPr>
          <w:p w14:paraId="5E6FE8B0" w14:textId="77777777" w:rsidR="007A4A4D" w:rsidRDefault="007A4A4D" w:rsidP="007A4A4D">
            <w:pPr>
              <w:rPr>
                <w:sz w:val="24"/>
                <w:szCs w:val="24"/>
              </w:rPr>
            </w:pPr>
            <w:r>
              <w:rPr>
                <w:sz w:val="24"/>
                <w:szCs w:val="24"/>
              </w:rPr>
              <w:t>Module Code</w:t>
            </w:r>
          </w:p>
        </w:tc>
        <w:tc>
          <w:tcPr>
            <w:tcW w:w="3249" w:type="dxa"/>
          </w:tcPr>
          <w:p w14:paraId="063E8E4B" w14:textId="77777777" w:rsidR="007A4A4D" w:rsidRDefault="007A4A4D" w:rsidP="007A4A4D">
            <w:pPr>
              <w:rPr>
                <w:sz w:val="24"/>
                <w:szCs w:val="24"/>
              </w:rPr>
            </w:pPr>
            <w:r>
              <w:rPr>
                <w:sz w:val="24"/>
                <w:szCs w:val="24"/>
              </w:rPr>
              <w:t>BMSW 5103</w:t>
            </w:r>
          </w:p>
        </w:tc>
      </w:tr>
      <w:tr w:rsidR="007A4A4D" w14:paraId="76DFD1C8" w14:textId="77777777" w:rsidTr="007A4A4D">
        <w:trPr>
          <w:trHeight w:val="454"/>
        </w:trPr>
        <w:tc>
          <w:tcPr>
            <w:tcW w:w="3249" w:type="dxa"/>
          </w:tcPr>
          <w:p w14:paraId="092070DD" w14:textId="77777777" w:rsidR="007A4A4D" w:rsidRDefault="007A4A4D" w:rsidP="007A4A4D">
            <w:pPr>
              <w:rPr>
                <w:sz w:val="24"/>
                <w:szCs w:val="24"/>
              </w:rPr>
            </w:pPr>
            <w:r>
              <w:rPr>
                <w:sz w:val="24"/>
                <w:szCs w:val="24"/>
              </w:rPr>
              <w:t xml:space="preserve">Lecturer Name </w:t>
            </w:r>
          </w:p>
        </w:tc>
        <w:tc>
          <w:tcPr>
            <w:tcW w:w="3249" w:type="dxa"/>
          </w:tcPr>
          <w:p w14:paraId="3C968E59" w14:textId="77777777" w:rsidR="007A4A4D" w:rsidRDefault="007A4A4D" w:rsidP="007A4A4D">
            <w:pPr>
              <w:rPr>
                <w:sz w:val="24"/>
                <w:szCs w:val="24"/>
              </w:rPr>
            </w:pPr>
            <w:r>
              <w:rPr>
                <w:sz w:val="24"/>
                <w:szCs w:val="24"/>
              </w:rPr>
              <w:t>Buddhi Pathak</w:t>
            </w:r>
          </w:p>
        </w:tc>
      </w:tr>
    </w:tbl>
    <w:p w14:paraId="22E99CB5" w14:textId="77777777" w:rsidR="007A4A4D" w:rsidRDefault="007A4A4D" w:rsidP="001815A9">
      <w:pPr>
        <w:rPr>
          <w:sz w:val="24"/>
          <w:szCs w:val="24"/>
        </w:rPr>
      </w:pPr>
    </w:p>
    <w:p w14:paraId="29BE51DB" w14:textId="77777777" w:rsidR="007A4A4D" w:rsidRDefault="007A4A4D" w:rsidP="001815A9">
      <w:pPr>
        <w:rPr>
          <w:sz w:val="24"/>
          <w:szCs w:val="24"/>
        </w:rPr>
      </w:pPr>
    </w:p>
    <w:p w14:paraId="749E48C8" w14:textId="77777777" w:rsidR="007A4A4D" w:rsidRDefault="007A4A4D">
      <w:pPr>
        <w:rPr>
          <w:sz w:val="24"/>
          <w:szCs w:val="24"/>
        </w:rPr>
      </w:pPr>
      <w:r>
        <w:rPr>
          <w:sz w:val="24"/>
          <w:szCs w:val="24"/>
        </w:rPr>
        <w:br w:type="page"/>
      </w:r>
    </w:p>
    <w:sdt>
      <w:sdtPr>
        <w:id w:val="572243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56D7A32" w14:textId="4EF09FB5" w:rsidR="007A4A4D" w:rsidRDefault="007A4A4D">
          <w:pPr>
            <w:pStyle w:val="TOCHeading"/>
          </w:pPr>
          <w:r>
            <w:t>Contents</w:t>
          </w:r>
        </w:p>
        <w:p w14:paraId="2B879519" w14:textId="11564D70" w:rsidR="00074EC3" w:rsidRDefault="007A4A4D">
          <w:pPr>
            <w:pStyle w:val="TOC1"/>
            <w:rPr>
              <w:rFonts w:eastAsiaTheme="minorEastAsia"/>
              <w:sz w:val="22"/>
              <w:szCs w:val="22"/>
              <w:lang w:eastAsia="en-GB"/>
            </w:rPr>
          </w:pPr>
          <w:r>
            <w:fldChar w:fldCharType="begin"/>
          </w:r>
          <w:r>
            <w:instrText xml:space="preserve"> TOC \o "1-3" \h \z \u </w:instrText>
          </w:r>
          <w:r>
            <w:fldChar w:fldCharType="separate"/>
          </w:r>
          <w:hyperlink w:anchor="_Toc119103749" w:history="1">
            <w:r w:rsidR="00074EC3" w:rsidRPr="009F0D28">
              <w:rPr>
                <w:rStyle w:val="Hyperlink"/>
              </w:rPr>
              <w:t>Introduction</w:t>
            </w:r>
            <w:r w:rsidR="00074EC3">
              <w:rPr>
                <w:webHidden/>
              </w:rPr>
              <w:tab/>
            </w:r>
            <w:r w:rsidR="00074EC3">
              <w:rPr>
                <w:webHidden/>
              </w:rPr>
              <w:fldChar w:fldCharType="begin"/>
            </w:r>
            <w:r w:rsidR="00074EC3">
              <w:rPr>
                <w:webHidden/>
              </w:rPr>
              <w:instrText xml:space="preserve"> PAGEREF _Toc119103749 \h </w:instrText>
            </w:r>
            <w:r w:rsidR="00074EC3">
              <w:rPr>
                <w:webHidden/>
              </w:rPr>
            </w:r>
            <w:r w:rsidR="00074EC3">
              <w:rPr>
                <w:webHidden/>
              </w:rPr>
              <w:fldChar w:fldCharType="separate"/>
            </w:r>
            <w:r w:rsidR="00074EC3">
              <w:rPr>
                <w:webHidden/>
              </w:rPr>
              <w:t>4</w:t>
            </w:r>
            <w:r w:rsidR="00074EC3">
              <w:rPr>
                <w:webHidden/>
              </w:rPr>
              <w:fldChar w:fldCharType="end"/>
            </w:r>
          </w:hyperlink>
        </w:p>
        <w:p w14:paraId="0B6FA58B" w14:textId="6ACE6ACF" w:rsidR="00074EC3" w:rsidRDefault="00074EC3">
          <w:pPr>
            <w:pStyle w:val="TOC1"/>
            <w:rPr>
              <w:rFonts w:eastAsiaTheme="minorEastAsia"/>
              <w:sz w:val="22"/>
              <w:szCs w:val="22"/>
              <w:lang w:eastAsia="en-GB"/>
            </w:rPr>
          </w:pPr>
          <w:hyperlink w:anchor="_Toc119103750" w:history="1">
            <w:r w:rsidRPr="009F0D28">
              <w:rPr>
                <w:rStyle w:val="Hyperlink"/>
              </w:rPr>
              <w:t>Touch points</w:t>
            </w:r>
            <w:r>
              <w:rPr>
                <w:webHidden/>
              </w:rPr>
              <w:tab/>
            </w:r>
            <w:r>
              <w:rPr>
                <w:webHidden/>
              </w:rPr>
              <w:fldChar w:fldCharType="begin"/>
            </w:r>
            <w:r>
              <w:rPr>
                <w:webHidden/>
              </w:rPr>
              <w:instrText xml:space="preserve"> PAGEREF _Toc119103750 \h </w:instrText>
            </w:r>
            <w:r>
              <w:rPr>
                <w:webHidden/>
              </w:rPr>
            </w:r>
            <w:r>
              <w:rPr>
                <w:webHidden/>
              </w:rPr>
              <w:fldChar w:fldCharType="separate"/>
            </w:r>
            <w:r>
              <w:rPr>
                <w:webHidden/>
              </w:rPr>
              <w:t>5</w:t>
            </w:r>
            <w:r>
              <w:rPr>
                <w:webHidden/>
              </w:rPr>
              <w:fldChar w:fldCharType="end"/>
            </w:r>
          </w:hyperlink>
        </w:p>
        <w:p w14:paraId="552E8795" w14:textId="0E407B66" w:rsidR="00074EC3" w:rsidRDefault="00074EC3">
          <w:pPr>
            <w:pStyle w:val="TOC1"/>
            <w:rPr>
              <w:rFonts w:eastAsiaTheme="minorEastAsia"/>
              <w:sz w:val="22"/>
              <w:szCs w:val="22"/>
              <w:lang w:eastAsia="en-GB"/>
            </w:rPr>
          </w:pPr>
          <w:hyperlink w:anchor="_Toc119103751" w:history="1">
            <w:r w:rsidRPr="009F0D28">
              <w:rPr>
                <w:rStyle w:val="Hyperlink"/>
              </w:rPr>
              <w:t>Customer Relationship Management</w:t>
            </w:r>
            <w:r>
              <w:rPr>
                <w:webHidden/>
              </w:rPr>
              <w:tab/>
            </w:r>
            <w:r>
              <w:rPr>
                <w:webHidden/>
              </w:rPr>
              <w:fldChar w:fldCharType="begin"/>
            </w:r>
            <w:r>
              <w:rPr>
                <w:webHidden/>
              </w:rPr>
              <w:instrText xml:space="preserve"> PAGEREF _Toc119103751 \h </w:instrText>
            </w:r>
            <w:r>
              <w:rPr>
                <w:webHidden/>
              </w:rPr>
            </w:r>
            <w:r>
              <w:rPr>
                <w:webHidden/>
              </w:rPr>
              <w:fldChar w:fldCharType="separate"/>
            </w:r>
            <w:r>
              <w:rPr>
                <w:webHidden/>
              </w:rPr>
              <w:t>7</w:t>
            </w:r>
            <w:r>
              <w:rPr>
                <w:webHidden/>
              </w:rPr>
              <w:fldChar w:fldCharType="end"/>
            </w:r>
          </w:hyperlink>
        </w:p>
        <w:p w14:paraId="751440E8" w14:textId="044A736F" w:rsidR="00074EC3" w:rsidRDefault="00074EC3">
          <w:pPr>
            <w:pStyle w:val="TOC1"/>
            <w:rPr>
              <w:rFonts w:eastAsiaTheme="minorEastAsia"/>
              <w:sz w:val="22"/>
              <w:szCs w:val="22"/>
              <w:lang w:eastAsia="en-GB"/>
            </w:rPr>
          </w:pPr>
          <w:hyperlink w:anchor="_Toc119103752" w:history="1">
            <w:r w:rsidRPr="009F0D28">
              <w:rPr>
                <w:rStyle w:val="Hyperlink"/>
              </w:rPr>
              <w:t>Customer experience</w:t>
            </w:r>
            <w:r>
              <w:rPr>
                <w:webHidden/>
              </w:rPr>
              <w:tab/>
            </w:r>
            <w:r>
              <w:rPr>
                <w:webHidden/>
              </w:rPr>
              <w:fldChar w:fldCharType="begin"/>
            </w:r>
            <w:r>
              <w:rPr>
                <w:webHidden/>
              </w:rPr>
              <w:instrText xml:space="preserve"> PAGEREF _Toc119103752 \h </w:instrText>
            </w:r>
            <w:r>
              <w:rPr>
                <w:webHidden/>
              </w:rPr>
            </w:r>
            <w:r>
              <w:rPr>
                <w:webHidden/>
              </w:rPr>
              <w:fldChar w:fldCharType="separate"/>
            </w:r>
            <w:r>
              <w:rPr>
                <w:webHidden/>
              </w:rPr>
              <w:t>8</w:t>
            </w:r>
            <w:r>
              <w:rPr>
                <w:webHidden/>
              </w:rPr>
              <w:fldChar w:fldCharType="end"/>
            </w:r>
          </w:hyperlink>
        </w:p>
        <w:p w14:paraId="250B060F" w14:textId="2B5874B5" w:rsidR="00074EC3" w:rsidRDefault="00074EC3">
          <w:pPr>
            <w:pStyle w:val="TOC1"/>
            <w:rPr>
              <w:rFonts w:eastAsiaTheme="minorEastAsia"/>
              <w:sz w:val="22"/>
              <w:szCs w:val="22"/>
              <w:lang w:eastAsia="en-GB"/>
            </w:rPr>
          </w:pPr>
          <w:hyperlink w:anchor="_Toc119103753" w:history="1">
            <w:r w:rsidRPr="009F0D28">
              <w:rPr>
                <w:rStyle w:val="Hyperlink"/>
              </w:rPr>
              <w:t>Brand experience</w:t>
            </w:r>
            <w:r>
              <w:rPr>
                <w:webHidden/>
              </w:rPr>
              <w:tab/>
            </w:r>
            <w:r>
              <w:rPr>
                <w:webHidden/>
              </w:rPr>
              <w:fldChar w:fldCharType="begin"/>
            </w:r>
            <w:r>
              <w:rPr>
                <w:webHidden/>
              </w:rPr>
              <w:instrText xml:space="preserve"> PAGEREF _Toc119103753 \h </w:instrText>
            </w:r>
            <w:r>
              <w:rPr>
                <w:webHidden/>
              </w:rPr>
            </w:r>
            <w:r>
              <w:rPr>
                <w:webHidden/>
              </w:rPr>
              <w:fldChar w:fldCharType="separate"/>
            </w:r>
            <w:r>
              <w:rPr>
                <w:webHidden/>
              </w:rPr>
              <w:t>9</w:t>
            </w:r>
            <w:r>
              <w:rPr>
                <w:webHidden/>
              </w:rPr>
              <w:fldChar w:fldCharType="end"/>
            </w:r>
          </w:hyperlink>
        </w:p>
        <w:p w14:paraId="32F43801" w14:textId="4A6B087F" w:rsidR="00074EC3" w:rsidRDefault="00074EC3">
          <w:pPr>
            <w:pStyle w:val="TOC1"/>
            <w:rPr>
              <w:rFonts w:eastAsiaTheme="minorEastAsia"/>
              <w:sz w:val="22"/>
              <w:szCs w:val="22"/>
              <w:lang w:eastAsia="en-GB"/>
            </w:rPr>
          </w:pPr>
          <w:hyperlink w:anchor="_Toc119103754" w:history="1">
            <w:r w:rsidRPr="009F0D28">
              <w:rPr>
                <w:rStyle w:val="Hyperlink"/>
              </w:rPr>
              <w:t>Critical review on the customer experience</w:t>
            </w:r>
            <w:r>
              <w:rPr>
                <w:webHidden/>
              </w:rPr>
              <w:tab/>
            </w:r>
            <w:r>
              <w:rPr>
                <w:webHidden/>
              </w:rPr>
              <w:fldChar w:fldCharType="begin"/>
            </w:r>
            <w:r>
              <w:rPr>
                <w:webHidden/>
              </w:rPr>
              <w:instrText xml:space="preserve"> PAGEREF _Toc119103754 \h </w:instrText>
            </w:r>
            <w:r>
              <w:rPr>
                <w:webHidden/>
              </w:rPr>
            </w:r>
            <w:r>
              <w:rPr>
                <w:webHidden/>
              </w:rPr>
              <w:fldChar w:fldCharType="separate"/>
            </w:r>
            <w:r>
              <w:rPr>
                <w:webHidden/>
              </w:rPr>
              <w:t>10</w:t>
            </w:r>
            <w:r>
              <w:rPr>
                <w:webHidden/>
              </w:rPr>
              <w:fldChar w:fldCharType="end"/>
            </w:r>
          </w:hyperlink>
        </w:p>
        <w:p w14:paraId="5E154DF0" w14:textId="27F9BCD9" w:rsidR="00074EC3" w:rsidRDefault="00074EC3">
          <w:pPr>
            <w:pStyle w:val="TOC1"/>
            <w:rPr>
              <w:rFonts w:eastAsiaTheme="minorEastAsia"/>
              <w:sz w:val="22"/>
              <w:szCs w:val="22"/>
              <w:lang w:eastAsia="en-GB"/>
            </w:rPr>
          </w:pPr>
          <w:hyperlink w:anchor="_Toc119103755" w:history="1">
            <w:r w:rsidRPr="009F0D28">
              <w:rPr>
                <w:rStyle w:val="Hyperlink"/>
              </w:rPr>
              <w:t>Customer experience firm’s perspective</w:t>
            </w:r>
            <w:r>
              <w:rPr>
                <w:webHidden/>
              </w:rPr>
              <w:tab/>
            </w:r>
            <w:r>
              <w:rPr>
                <w:webHidden/>
              </w:rPr>
              <w:fldChar w:fldCharType="begin"/>
            </w:r>
            <w:r>
              <w:rPr>
                <w:webHidden/>
              </w:rPr>
              <w:instrText xml:space="preserve"> PAGEREF _Toc119103755 \h </w:instrText>
            </w:r>
            <w:r>
              <w:rPr>
                <w:webHidden/>
              </w:rPr>
            </w:r>
            <w:r>
              <w:rPr>
                <w:webHidden/>
              </w:rPr>
              <w:fldChar w:fldCharType="separate"/>
            </w:r>
            <w:r>
              <w:rPr>
                <w:webHidden/>
              </w:rPr>
              <w:t>10</w:t>
            </w:r>
            <w:r>
              <w:rPr>
                <w:webHidden/>
              </w:rPr>
              <w:fldChar w:fldCharType="end"/>
            </w:r>
          </w:hyperlink>
        </w:p>
        <w:p w14:paraId="725BC647" w14:textId="442BA30B" w:rsidR="00074EC3" w:rsidRDefault="00074EC3">
          <w:pPr>
            <w:pStyle w:val="TOC1"/>
            <w:rPr>
              <w:rFonts w:eastAsiaTheme="minorEastAsia"/>
              <w:sz w:val="22"/>
              <w:szCs w:val="22"/>
              <w:lang w:eastAsia="en-GB"/>
            </w:rPr>
          </w:pPr>
          <w:hyperlink w:anchor="_Toc119103756" w:history="1">
            <w:r w:rsidRPr="009F0D28">
              <w:rPr>
                <w:rStyle w:val="Hyperlink"/>
              </w:rPr>
              <w:t>Customer experience the co-creation perspective</w:t>
            </w:r>
            <w:r>
              <w:rPr>
                <w:webHidden/>
              </w:rPr>
              <w:tab/>
            </w:r>
            <w:r>
              <w:rPr>
                <w:webHidden/>
              </w:rPr>
              <w:fldChar w:fldCharType="begin"/>
            </w:r>
            <w:r>
              <w:rPr>
                <w:webHidden/>
              </w:rPr>
              <w:instrText xml:space="preserve"> PAGEREF _Toc119103756 \h </w:instrText>
            </w:r>
            <w:r>
              <w:rPr>
                <w:webHidden/>
              </w:rPr>
            </w:r>
            <w:r>
              <w:rPr>
                <w:webHidden/>
              </w:rPr>
              <w:fldChar w:fldCharType="separate"/>
            </w:r>
            <w:r>
              <w:rPr>
                <w:webHidden/>
              </w:rPr>
              <w:t>11</w:t>
            </w:r>
            <w:r>
              <w:rPr>
                <w:webHidden/>
              </w:rPr>
              <w:fldChar w:fldCharType="end"/>
            </w:r>
          </w:hyperlink>
        </w:p>
        <w:p w14:paraId="45D286AE" w14:textId="02023288" w:rsidR="00074EC3" w:rsidRDefault="00074EC3">
          <w:pPr>
            <w:pStyle w:val="TOC1"/>
            <w:rPr>
              <w:rFonts w:eastAsiaTheme="minorEastAsia"/>
              <w:sz w:val="22"/>
              <w:szCs w:val="22"/>
              <w:lang w:eastAsia="en-GB"/>
            </w:rPr>
          </w:pPr>
          <w:hyperlink w:anchor="_Toc119103757" w:history="1">
            <w:r w:rsidRPr="009F0D28">
              <w:rPr>
                <w:rStyle w:val="Hyperlink"/>
              </w:rPr>
              <w:t>Conclusion</w:t>
            </w:r>
            <w:r>
              <w:rPr>
                <w:webHidden/>
              </w:rPr>
              <w:tab/>
            </w:r>
            <w:r>
              <w:rPr>
                <w:webHidden/>
              </w:rPr>
              <w:fldChar w:fldCharType="begin"/>
            </w:r>
            <w:r>
              <w:rPr>
                <w:webHidden/>
              </w:rPr>
              <w:instrText xml:space="preserve"> PAGEREF _Toc119103757 \h </w:instrText>
            </w:r>
            <w:r>
              <w:rPr>
                <w:webHidden/>
              </w:rPr>
            </w:r>
            <w:r>
              <w:rPr>
                <w:webHidden/>
              </w:rPr>
              <w:fldChar w:fldCharType="separate"/>
            </w:r>
            <w:r>
              <w:rPr>
                <w:webHidden/>
              </w:rPr>
              <w:t>12</w:t>
            </w:r>
            <w:r>
              <w:rPr>
                <w:webHidden/>
              </w:rPr>
              <w:fldChar w:fldCharType="end"/>
            </w:r>
          </w:hyperlink>
        </w:p>
        <w:p w14:paraId="13F5BB8A" w14:textId="3885A8D6" w:rsidR="007A4A4D" w:rsidRDefault="007A4A4D">
          <w:r>
            <w:rPr>
              <w:b/>
              <w:bCs/>
              <w:noProof/>
            </w:rPr>
            <w:fldChar w:fldCharType="end"/>
          </w:r>
        </w:p>
      </w:sdtContent>
    </w:sdt>
    <w:p w14:paraId="6D494F3D" w14:textId="0556F915" w:rsidR="001815A9" w:rsidRDefault="001815A9" w:rsidP="001815A9">
      <w:pPr>
        <w:rPr>
          <w:sz w:val="24"/>
          <w:szCs w:val="24"/>
        </w:rPr>
      </w:pPr>
      <w:r>
        <w:rPr>
          <w:sz w:val="24"/>
          <w:szCs w:val="24"/>
        </w:rPr>
        <w:br w:type="page"/>
      </w:r>
      <w:r>
        <w:rPr>
          <w:sz w:val="24"/>
          <w:szCs w:val="24"/>
        </w:rPr>
        <w:lastRenderedPageBreak/>
        <w:t xml:space="preserve">The purpose of this report is to present a successful organization within the technology industry. This report will focus on the importance of customer’s relationship with the company and what impact it can have on developing a successful business. </w:t>
      </w:r>
      <w:r>
        <w:rPr>
          <w:sz w:val="24"/>
          <w:szCs w:val="24"/>
        </w:rPr>
        <w:t>Similarly, another topic will be discussed such as Customer experience and Brand experience</w:t>
      </w:r>
      <w:r>
        <w:rPr>
          <w:sz w:val="24"/>
          <w:szCs w:val="24"/>
        </w:rPr>
        <w:t xml:space="preserve">. </w:t>
      </w:r>
    </w:p>
    <w:p w14:paraId="19406978" w14:textId="77777777" w:rsidR="001815A9" w:rsidRDefault="001815A9" w:rsidP="001815A9">
      <w:pPr>
        <w:rPr>
          <w:sz w:val="24"/>
          <w:szCs w:val="24"/>
        </w:rPr>
      </w:pPr>
      <w:r>
        <w:rPr>
          <w:sz w:val="24"/>
          <w:szCs w:val="24"/>
        </w:rPr>
        <w:t>This report will be divided in 2 parts. First part will focus on:</w:t>
      </w:r>
    </w:p>
    <w:p w14:paraId="571AD0B2" w14:textId="77777777" w:rsidR="001815A9" w:rsidRPr="007537F7" w:rsidRDefault="001815A9" w:rsidP="007537F7">
      <w:pPr>
        <w:pStyle w:val="ListParagraph"/>
        <w:numPr>
          <w:ilvl w:val="0"/>
          <w:numId w:val="1"/>
        </w:numPr>
        <w:rPr>
          <w:sz w:val="24"/>
          <w:szCs w:val="24"/>
        </w:rPr>
      </w:pPr>
      <w:r w:rsidRPr="007537F7">
        <w:rPr>
          <w:sz w:val="24"/>
          <w:szCs w:val="24"/>
        </w:rPr>
        <w:t>Customer touch points</w:t>
      </w:r>
    </w:p>
    <w:p w14:paraId="3AC52E08" w14:textId="77777777" w:rsidR="001815A9" w:rsidRPr="007537F7" w:rsidRDefault="001815A9" w:rsidP="007537F7">
      <w:pPr>
        <w:pStyle w:val="ListParagraph"/>
        <w:numPr>
          <w:ilvl w:val="0"/>
          <w:numId w:val="1"/>
        </w:numPr>
        <w:rPr>
          <w:sz w:val="24"/>
          <w:szCs w:val="24"/>
        </w:rPr>
      </w:pPr>
      <w:r w:rsidRPr="007537F7">
        <w:rPr>
          <w:sz w:val="24"/>
          <w:szCs w:val="24"/>
        </w:rPr>
        <w:t xml:space="preserve">Customer experience and brand experience </w:t>
      </w:r>
    </w:p>
    <w:p w14:paraId="3983BBED" w14:textId="4D09F169" w:rsidR="007537F7" w:rsidRDefault="001815A9" w:rsidP="001815A9">
      <w:pPr>
        <w:rPr>
          <w:sz w:val="24"/>
          <w:szCs w:val="24"/>
        </w:rPr>
      </w:pPr>
      <w:r>
        <w:rPr>
          <w:sz w:val="24"/>
          <w:szCs w:val="24"/>
        </w:rPr>
        <w:t>And second part will present a critical review on customer experience.</w:t>
      </w:r>
    </w:p>
    <w:p w14:paraId="117F2130" w14:textId="77777777" w:rsidR="007537F7" w:rsidRDefault="007537F7">
      <w:pPr>
        <w:rPr>
          <w:sz w:val="24"/>
          <w:szCs w:val="24"/>
        </w:rPr>
      </w:pPr>
      <w:r>
        <w:rPr>
          <w:sz w:val="24"/>
          <w:szCs w:val="24"/>
        </w:rPr>
        <w:br w:type="page"/>
      </w:r>
    </w:p>
    <w:p w14:paraId="578A45A8" w14:textId="7B42525E" w:rsidR="007537F7" w:rsidRDefault="007537F7" w:rsidP="007537F7">
      <w:pPr>
        <w:pStyle w:val="Heading1"/>
        <w:rPr>
          <w:sz w:val="28"/>
          <w:szCs w:val="28"/>
        </w:rPr>
      </w:pPr>
      <w:bookmarkStart w:id="0" w:name="_Toc119103749"/>
      <w:r w:rsidRPr="007537F7">
        <w:rPr>
          <w:sz w:val="28"/>
          <w:szCs w:val="28"/>
        </w:rPr>
        <w:lastRenderedPageBreak/>
        <w:t>Introduction</w:t>
      </w:r>
      <w:bookmarkEnd w:id="0"/>
    </w:p>
    <w:p w14:paraId="3A5ED111" w14:textId="77777777" w:rsidR="007537F7" w:rsidRPr="007537F7" w:rsidRDefault="007537F7" w:rsidP="007537F7"/>
    <w:p w14:paraId="00AA4719" w14:textId="77777777" w:rsidR="007537F7" w:rsidRDefault="007537F7" w:rsidP="007537F7">
      <w:pPr>
        <w:spacing w:line="360" w:lineRule="auto"/>
        <w:rPr>
          <w:sz w:val="24"/>
          <w:szCs w:val="24"/>
        </w:rPr>
      </w:pPr>
      <w:r>
        <w:rPr>
          <w:sz w:val="24"/>
          <w:szCs w:val="24"/>
        </w:rPr>
        <w:t>Nowadays customer experience it is the core of an effective business as customer’s voice weights a lot more than in the past. There are a lot of social media platforms that people are using in order to express their opinion regarding different services that companies are offering. Therefore, positive feedback is crucial for a company to succeed</w:t>
      </w:r>
      <w:r>
        <w:rPr>
          <w:sz w:val="24"/>
          <w:szCs w:val="24"/>
        </w:rPr>
        <w:t xml:space="preserve">. </w:t>
      </w:r>
    </w:p>
    <w:p w14:paraId="7DF5328F" w14:textId="2DA21C42" w:rsidR="007537F7" w:rsidRDefault="007537F7" w:rsidP="007537F7">
      <w:pPr>
        <w:spacing w:line="360" w:lineRule="auto"/>
        <w:rPr>
          <w:sz w:val="24"/>
          <w:szCs w:val="24"/>
        </w:rPr>
      </w:pPr>
      <w:r>
        <w:rPr>
          <w:sz w:val="24"/>
          <w:szCs w:val="24"/>
        </w:rPr>
        <w:t>The</w:t>
      </w:r>
      <w:r>
        <w:rPr>
          <w:sz w:val="24"/>
          <w:szCs w:val="24"/>
        </w:rPr>
        <w:t xml:space="preserve"> company that will be presented in this report is </w:t>
      </w:r>
      <w:proofErr w:type="spellStart"/>
      <w:r>
        <w:rPr>
          <w:sz w:val="24"/>
          <w:szCs w:val="24"/>
        </w:rPr>
        <w:t>Revolut</w:t>
      </w:r>
      <w:proofErr w:type="spellEnd"/>
      <w:r>
        <w:rPr>
          <w:sz w:val="24"/>
          <w:szCs w:val="24"/>
        </w:rPr>
        <w:t>.</w:t>
      </w:r>
      <w:r>
        <w:rPr>
          <w:sz w:val="24"/>
          <w:szCs w:val="24"/>
        </w:rPr>
        <w:t xml:space="preserve"> </w:t>
      </w:r>
      <w:r w:rsidR="00190AFA">
        <w:rPr>
          <w:sz w:val="24"/>
          <w:szCs w:val="24"/>
        </w:rPr>
        <w:t>According to (Fisher, 2020</w:t>
      </w:r>
      <w:proofErr w:type="gramStart"/>
      <w:r w:rsidR="00190AFA">
        <w:rPr>
          <w:sz w:val="24"/>
          <w:szCs w:val="24"/>
        </w:rPr>
        <w:t xml:space="preserve">), </w:t>
      </w:r>
      <w:r>
        <w:rPr>
          <w:sz w:val="24"/>
          <w:szCs w:val="24"/>
        </w:rPr>
        <w:t xml:space="preserve"> </w:t>
      </w:r>
      <w:proofErr w:type="spellStart"/>
      <w:r>
        <w:rPr>
          <w:sz w:val="24"/>
          <w:szCs w:val="24"/>
        </w:rPr>
        <w:t>Revolut</w:t>
      </w:r>
      <w:proofErr w:type="spellEnd"/>
      <w:proofErr w:type="gramEnd"/>
      <w:r>
        <w:rPr>
          <w:sz w:val="24"/>
          <w:szCs w:val="24"/>
        </w:rPr>
        <w:t xml:space="preserve"> was founded in 2015 in the United Kingdom, London by Nikolay </w:t>
      </w:r>
      <w:proofErr w:type="spellStart"/>
      <w:r>
        <w:rPr>
          <w:sz w:val="24"/>
          <w:szCs w:val="24"/>
        </w:rPr>
        <w:t>Storonsky</w:t>
      </w:r>
      <w:proofErr w:type="spellEnd"/>
      <w:r>
        <w:rPr>
          <w:sz w:val="24"/>
          <w:szCs w:val="24"/>
        </w:rPr>
        <w:t xml:space="preserve"> and Vlad </w:t>
      </w:r>
      <w:proofErr w:type="spellStart"/>
      <w:r>
        <w:rPr>
          <w:sz w:val="24"/>
          <w:szCs w:val="24"/>
        </w:rPr>
        <w:t>Yatsenko</w:t>
      </w:r>
      <w:proofErr w:type="spellEnd"/>
      <w:r>
        <w:rPr>
          <w:sz w:val="24"/>
          <w:szCs w:val="24"/>
        </w:rPr>
        <w:t xml:space="preserve">. </w:t>
      </w:r>
      <w:r w:rsidR="00190AFA">
        <w:rPr>
          <w:sz w:val="24"/>
          <w:szCs w:val="24"/>
        </w:rPr>
        <w:t xml:space="preserve">Nikolay </w:t>
      </w:r>
      <w:proofErr w:type="spellStart"/>
      <w:r w:rsidR="00190AFA">
        <w:rPr>
          <w:sz w:val="24"/>
          <w:szCs w:val="24"/>
        </w:rPr>
        <w:t>Storonsky</w:t>
      </w:r>
      <w:proofErr w:type="spellEnd"/>
      <w:r w:rsidR="00190AFA">
        <w:rPr>
          <w:sz w:val="24"/>
          <w:szCs w:val="24"/>
        </w:rPr>
        <w:t xml:space="preserve"> came up with this idea of a new way of banking while he was traveling a lot and was spending lots of money on foreign transactions fees and exchange rate commissions. </w:t>
      </w:r>
      <w:r>
        <w:rPr>
          <w:sz w:val="24"/>
          <w:szCs w:val="24"/>
        </w:rPr>
        <w:t xml:space="preserve">This marked the beginning of a ground-breaking technology among the finance industry as </w:t>
      </w:r>
      <w:proofErr w:type="spellStart"/>
      <w:r>
        <w:rPr>
          <w:sz w:val="24"/>
          <w:szCs w:val="24"/>
        </w:rPr>
        <w:t>Revolut</w:t>
      </w:r>
      <w:proofErr w:type="spellEnd"/>
      <w:r>
        <w:rPr>
          <w:sz w:val="24"/>
          <w:szCs w:val="24"/>
        </w:rPr>
        <w:t xml:space="preserve"> would offer a wide range of services for people across the globe. This new card would not benefit only the wealthy society, but also the poor and middle-class society.</w:t>
      </w:r>
      <w:r w:rsidR="00190AFA">
        <w:rPr>
          <w:sz w:val="24"/>
          <w:szCs w:val="24"/>
        </w:rPr>
        <w:t xml:space="preserve"> Also</w:t>
      </w:r>
      <w:r w:rsidR="00074EC3">
        <w:rPr>
          <w:sz w:val="24"/>
          <w:szCs w:val="24"/>
        </w:rPr>
        <w:t>,</w:t>
      </w:r>
      <w:r w:rsidR="00190AFA">
        <w:rPr>
          <w:sz w:val="24"/>
          <w:szCs w:val="24"/>
        </w:rPr>
        <w:t xml:space="preserve"> this card would become the nr1 card for tourists or people that are traveling often.</w:t>
      </w:r>
      <w:r>
        <w:rPr>
          <w:sz w:val="24"/>
          <w:szCs w:val="24"/>
        </w:rPr>
        <w:t xml:space="preserve"> </w:t>
      </w:r>
      <w:proofErr w:type="spellStart"/>
      <w:r>
        <w:rPr>
          <w:sz w:val="24"/>
          <w:szCs w:val="24"/>
        </w:rPr>
        <w:t>Revolut’s</w:t>
      </w:r>
      <w:proofErr w:type="spellEnd"/>
      <w:r>
        <w:rPr>
          <w:sz w:val="24"/>
          <w:szCs w:val="24"/>
        </w:rPr>
        <w:t xml:space="preserve"> most revolutionary features are instant currencies exchange and real exchange rates, multiple wallets available within the </w:t>
      </w:r>
      <w:proofErr w:type="spellStart"/>
      <w:r>
        <w:rPr>
          <w:sz w:val="24"/>
          <w:szCs w:val="24"/>
        </w:rPr>
        <w:t>Revolut</w:t>
      </w:r>
      <w:proofErr w:type="spellEnd"/>
      <w:r>
        <w:rPr>
          <w:sz w:val="24"/>
          <w:szCs w:val="24"/>
        </w:rPr>
        <w:t xml:space="preserve"> app, instant transfers around the world with almost 0 fees, etc. </w:t>
      </w:r>
      <w:proofErr w:type="spellStart"/>
      <w:r>
        <w:rPr>
          <w:sz w:val="24"/>
          <w:szCs w:val="24"/>
        </w:rPr>
        <w:t>Revolut</w:t>
      </w:r>
      <w:proofErr w:type="spellEnd"/>
      <w:r>
        <w:rPr>
          <w:sz w:val="24"/>
          <w:szCs w:val="24"/>
        </w:rPr>
        <w:t xml:space="preserve"> has saved customers over £560 </w:t>
      </w:r>
      <w:r>
        <w:rPr>
          <w:sz w:val="24"/>
          <w:szCs w:val="24"/>
        </w:rPr>
        <w:t>million</w:t>
      </w:r>
      <w:r>
        <w:rPr>
          <w:sz w:val="24"/>
          <w:szCs w:val="24"/>
        </w:rPr>
        <w:t xml:space="preserve"> in fees thanks to real exchange rates. Additionally, </w:t>
      </w:r>
      <w:proofErr w:type="spellStart"/>
      <w:r>
        <w:rPr>
          <w:sz w:val="24"/>
          <w:szCs w:val="24"/>
        </w:rPr>
        <w:t>Revolut</w:t>
      </w:r>
      <w:proofErr w:type="spellEnd"/>
      <w:r>
        <w:rPr>
          <w:sz w:val="24"/>
          <w:szCs w:val="24"/>
        </w:rPr>
        <w:t xml:space="preserve"> gives customers the opportunity to buy, hold or exchange cryptocurrencies, also buy gold or stocks for different companies. </w:t>
      </w:r>
      <w:r w:rsidR="00190AFA">
        <w:rPr>
          <w:sz w:val="24"/>
          <w:szCs w:val="24"/>
        </w:rPr>
        <w:t xml:space="preserve">According to </w:t>
      </w:r>
      <w:proofErr w:type="gramStart"/>
      <w:r w:rsidR="00190AFA">
        <w:rPr>
          <w:sz w:val="24"/>
          <w:szCs w:val="24"/>
        </w:rPr>
        <w:t>( Mary</w:t>
      </w:r>
      <w:proofErr w:type="gramEnd"/>
      <w:r w:rsidR="00190AFA">
        <w:rPr>
          <w:sz w:val="24"/>
          <w:szCs w:val="24"/>
        </w:rPr>
        <w:t>-Ann</w:t>
      </w:r>
      <w:r w:rsidR="00DC724F">
        <w:rPr>
          <w:sz w:val="24"/>
          <w:szCs w:val="24"/>
        </w:rPr>
        <w:t xml:space="preserve"> </w:t>
      </w:r>
      <w:proofErr w:type="spellStart"/>
      <w:r w:rsidR="00DC724F">
        <w:rPr>
          <w:sz w:val="24"/>
          <w:szCs w:val="24"/>
        </w:rPr>
        <w:t>Russon</w:t>
      </w:r>
      <w:proofErr w:type="spellEnd"/>
      <w:r w:rsidR="00DC724F">
        <w:rPr>
          <w:sz w:val="24"/>
          <w:szCs w:val="24"/>
        </w:rPr>
        <w:t>, 2019) t</w:t>
      </w:r>
      <w:r>
        <w:rPr>
          <w:sz w:val="24"/>
          <w:szCs w:val="24"/>
        </w:rPr>
        <w:t xml:space="preserve">hey have over 20 million personal users, 100k business users across 200 countries and regions with the capability of exchanging money in 30 currencies. </w:t>
      </w:r>
      <w:r w:rsidR="00DC724F">
        <w:rPr>
          <w:sz w:val="24"/>
          <w:szCs w:val="24"/>
        </w:rPr>
        <w:t xml:space="preserve">(Timmins, 2021) </w:t>
      </w:r>
      <w:proofErr w:type="spellStart"/>
      <w:r w:rsidR="004103E5">
        <w:rPr>
          <w:sz w:val="24"/>
          <w:szCs w:val="24"/>
        </w:rPr>
        <w:t>Revolut</w:t>
      </w:r>
      <w:proofErr w:type="spellEnd"/>
      <w:r w:rsidR="004103E5">
        <w:rPr>
          <w:sz w:val="24"/>
          <w:szCs w:val="24"/>
        </w:rPr>
        <w:t xml:space="preserve"> worth is £24 billion, this company worth had raised 6 times in one year. </w:t>
      </w:r>
      <w:proofErr w:type="spellStart"/>
      <w:r>
        <w:rPr>
          <w:sz w:val="24"/>
          <w:szCs w:val="24"/>
        </w:rPr>
        <w:t>Revolut</w:t>
      </w:r>
      <w:proofErr w:type="spellEnd"/>
      <w:r>
        <w:rPr>
          <w:sz w:val="24"/>
          <w:szCs w:val="24"/>
        </w:rPr>
        <w:t xml:space="preserve"> is not a traditional bank at such, it operates online only therefore </w:t>
      </w:r>
      <w:proofErr w:type="spellStart"/>
      <w:r>
        <w:rPr>
          <w:sz w:val="24"/>
          <w:szCs w:val="24"/>
        </w:rPr>
        <w:t>Revolut</w:t>
      </w:r>
      <w:proofErr w:type="spellEnd"/>
      <w:r>
        <w:rPr>
          <w:sz w:val="24"/>
          <w:szCs w:val="24"/>
        </w:rPr>
        <w:t xml:space="preserve"> does not have a physical branch. Their customer helpline is open 24/7 so customers that come across any issues have the benefit of getting in contact with </w:t>
      </w:r>
      <w:proofErr w:type="spellStart"/>
      <w:r>
        <w:rPr>
          <w:sz w:val="24"/>
          <w:szCs w:val="24"/>
        </w:rPr>
        <w:t>Revolut</w:t>
      </w:r>
      <w:proofErr w:type="spellEnd"/>
      <w:r>
        <w:rPr>
          <w:sz w:val="24"/>
          <w:szCs w:val="24"/>
        </w:rPr>
        <w:t xml:space="preserve"> advisers.</w:t>
      </w:r>
    </w:p>
    <w:p w14:paraId="0ECF9814" w14:textId="03C10F99" w:rsidR="004103E5" w:rsidRDefault="004103E5">
      <w:pPr>
        <w:rPr>
          <w:sz w:val="24"/>
          <w:szCs w:val="24"/>
        </w:rPr>
      </w:pPr>
      <w:r>
        <w:rPr>
          <w:sz w:val="24"/>
          <w:szCs w:val="24"/>
        </w:rPr>
        <w:br w:type="page"/>
      </w:r>
    </w:p>
    <w:p w14:paraId="20800A9E" w14:textId="5F62055B" w:rsidR="001815A9" w:rsidRDefault="004103E5" w:rsidP="004103E5">
      <w:pPr>
        <w:pStyle w:val="Heading1"/>
        <w:rPr>
          <w:sz w:val="28"/>
          <w:szCs w:val="28"/>
        </w:rPr>
      </w:pPr>
      <w:bookmarkStart w:id="1" w:name="_Toc119103750"/>
      <w:r>
        <w:rPr>
          <w:sz w:val="28"/>
          <w:szCs w:val="28"/>
        </w:rPr>
        <w:lastRenderedPageBreak/>
        <w:t>Touch points</w:t>
      </w:r>
      <w:bookmarkEnd w:id="1"/>
    </w:p>
    <w:p w14:paraId="4E746AAB" w14:textId="77777777" w:rsidR="004103E5" w:rsidRPr="004103E5" w:rsidRDefault="004103E5" w:rsidP="004103E5"/>
    <w:p w14:paraId="14A24323" w14:textId="39B5C57F" w:rsidR="004103E5" w:rsidRDefault="004103E5" w:rsidP="004F746B">
      <w:pPr>
        <w:spacing w:line="360" w:lineRule="auto"/>
        <w:rPr>
          <w:sz w:val="24"/>
          <w:szCs w:val="24"/>
        </w:rPr>
      </w:pPr>
      <w:r>
        <w:rPr>
          <w:sz w:val="24"/>
          <w:szCs w:val="24"/>
        </w:rPr>
        <w:t>C</w:t>
      </w:r>
      <w:r>
        <w:rPr>
          <w:sz w:val="24"/>
          <w:szCs w:val="24"/>
        </w:rPr>
        <w:t xml:space="preserve">ustomer touch points is the interaction of the company with the customers throughout the whole journey. </w:t>
      </w:r>
      <w:r w:rsidR="00D949A8">
        <w:rPr>
          <w:sz w:val="24"/>
          <w:szCs w:val="24"/>
        </w:rPr>
        <w:t xml:space="preserve">According to </w:t>
      </w:r>
      <w:proofErr w:type="gramStart"/>
      <w:r w:rsidR="00D949A8">
        <w:rPr>
          <w:sz w:val="24"/>
          <w:szCs w:val="24"/>
        </w:rPr>
        <w:t>( Schmitt</w:t>
      </w:r>
      <w:proofErr w:type="gramEnd"/>
      <w:r w:rsidR="00D949A8">
        <w:rPr>
          <w:sz w:val="24"/>
          <w:szCs w:val="24"/>
        </w:rPr>
        <w:t xml:space="preserve">, 2012) consumer psychology plays an important role regarding what touch points company should use with their clients. </w:t>
      </w:r>
      <w:r>
        <w:rPr>
          <w:sz w:val="24"/>
          <w:szCs w:val="24"/>
        </w:rPr>
        <w:t xml:space="preserve">Communication with customers is the core of a successful developing business as you are aware of what is in demand and what type of customers the company has. Also establishing a proper communication with the customers will give a better understanding of what the consumers want or are not happy about. (Schmitt, 2010) Said “The company’s most valued asset are the customers”, as a company you are effective when customers are retained, and others are recruited. Touch points are important because it helps businesses to get their message across their customers, these are used in marketing, promoting their services. Depending on each customer journey, different touch points can be used. According to Hamburg 2015 </w:t>
      </w:r>
      <w:r w:rsidR="004F746B">
        <w:rPr>
          <w:sz w:val="24"/>
          <w:szCs w:val="24"/>
        </w:rPr>
        <w:t>“</w:t>
      </w:r>
      <w:r>
        <w:rPr>
          <w:sz w:val="24"/>
          <w:szCs w:val="24"/>
        </w:rPr>
        <w:t>research generally recommends designing journeys in which touchpoints are united by a common theme, provide consistent stimuli, and adapt to customer’s goals and context. The processes and methods directed at building supportive structures and fostering a customer-centric culture represent the firm’s capabilities to renew customer experiences continuously.”</w:t>
      </w:r>
    </w:p>
    <w:p w14:paraId="2FF642C0" w14:textId="77777777" w:rsidR="004103E5" w:rsidRDefault="004103E5" w:rsidP="004F746B">
      <w:pPr>
        <w:spacing w:line="360" w:lineRule="auto"/>
        <w:rPr>
          <w:sz w:val="24"/>
          <w:szCs w:val="24"/>
        </w:rPr>
      </w:pPr>
      <w:r>
        <w:rPr>
          <w:sz w:val="24"/>
          <w:szCs w:val="24"/>
        </w:rPr>
        <w:t>There are numerous types of touch points such as physical touch points (in-store promotions and communication), digital touch points (digital advertisements; company website), print touch points (thank you letters; articles in newspapers and magazines), human touch points (customer service agents or representatives), etc.</w:t>
      </w:r>
    </w:p>
    <w:p w14:paraId="1A51E094" w14:textId="53D84D08" w:rsidR="00352087" w:rsidRDefault="004F746B" w:rsidP="004F746B">
      <w:pPr>
        <w:spacing w:line="360" w:lineRule="auto"/>
        <w:rPr>
          <w:sz w:val="24"/>
          <w:szCs w:val="24"/>
        </w:rPr>
      </w:pPr>
      <w:r>
        <w:rPr>
          <w:sz w:val="24"/>
          <w:szCs w:val="24"/>
        </w:rPr>
        <w:t xml:space="preserve">According to </w:t>
      </w:r>
      <w:r w:rsidRPr="004F746B">
        <w:rPr>
          <w:sz w:val="24"/>
          <w:szCs w:val="24"/>
        </w:rPr>
        <w:t>(Baxendale, Macdonald and Wilson, 2015)</w:t>
      </w:r>
      <w:r>
        <w:rPr>
          <w:sz w:val="24"/>
          <w:szCs w:val="24"/>
        </w:rPr>
        <w:t xml:space="preserve"> t</w:t>
      </w:r>
      <w:r w:rsidR="004103E5">
        <w:rPr>
          <w:sz w:val="24"/>
          <w:szCs w:val="24"/>
        </w:rPr>
        <w:t xml:space="preserve">he best touch point approach is interaction face-to-face. These interactions have an immediate impact on the customer’s decision making based on your body language and behaviour. However nowadays customer service over the phone is more common as many businesses conduct their services online, </w:t>
      </w:r>
      <w:proofErr w:type="spellStart"/>
      <w:r w:rsidR="004103E5">
        <w:rPr>
          <w:sz w:val="24"/>
          <w:szCs w:val="24"/>
        </w:rPr>
        <w:t>Revolut</w:t>
      </w:r>
      <w:proofErr w:type="spellEnd"/>
      <w:r w:rsidR="004103E5">
        <w:rPr>
          <w:sz w:val="24"/>
          <w:szCs w:val="24"/>
        </w:rPr>
        <w:t xml:space="preserve"> is one of those businesses that relies heavily on interaction over the phone or messaging in real time across their app. The average age of </w:t>
      </w:r>
      <w:proofErr w:type="spellStart"/>
      <w:r w:rsidR="004103E5">
        <w:rPr>
          <w:sz w:val="24"/>
          <w:szCs w:val="24"/>
        </w:rPr>
        <w:t>Revolut’s</w:t>
      </w:r>
      <w:proofErr w:type="spellEnd"/>
      <w:r w:rsidR="004103E5">
        <w:rPr>
          <w:sz w:val="24"/>
          <w:szCs w:val="24"/>
        </w:rPr>
        <w:t xml:space="preserve"> customers is 34, young generations are now used to bank online and are comfortable to discuss their financial affairs via phone call or even chat. </w:t>
      </w:r>
      <w:proofErr w:type="spellStart"/>
      <w:r w:rsidR="004103E5">
        <w:rPr>
          <w:sz w:val="24"/>
          <w:szCs w:val="24"/>
        </w:rPr>
        <w:t>Revolut</w:t>
      </w:r>
      <w:proofErr w:type="spellEnd"/>
      <w:r w:rsidR="004103E5">
        <w:rPr>
          <w:sz w:val="24"/>
          <w:szCs w:val="24"/>
        </w:rPr>
        <w:t xml:space="preserve"> has over 5000 customer support advisers and has an average of waiting time of 14 minutes, also the company is hiring new people all the time </w:t>
      </w:r>
      <w:r w:rsidR="004103E5">
        <w:rPr>
          <w:sz w:val="24"/>
          <w:szCs w:val="24"/>
        </w:rPr>
        <w:lastRenderedPageBreak/>
        <w:t xml:space="preserve">and are looking to bring new processes on board in order to bring the waiting time even lower. These days people are busy, or their work schedule does not allow them to go to the bank and sort out their financial problems so having a 24/7 customer support line is a massive attribute to the company. Similarly, customers have the option of not waiting on a phone que and request a call back at their convenient time. The company uses one of the most complex systems that are on market at this moment, Cloud Talk, in order to keep their customer’s data secure and to be in line with EU regulations of data protection. Additionally, this software helped </w:t>
      </w:r>
      <w:proofErr w:type="spellStart"/>
      <w:r w:rsidR="004103E5">
        <w:rPr>
          <w:sz w:val="24"/>
          <w:szCs w:val="24"/>
        </w:rPr>
        <w:t>Revolut</w:t>
      </w:r>
      <w:proofErr w:type="spellEnd"/>
      <w:r w:rsidR="004103E5">
        <w:rPr>
          <w:sz w:val="24"/>
          <w:szCs w:val="24"/>
        </w:rPr>
        <w:t xml:space="preserve"> to strengthen their security being able to monitor potential security threat 24/7 and promptly proposes appropriate security actions.</w:t>
      </w:r>
    </w:p>
    <w:p w14:paraId="4830C457" w14:textId="77777777" w:rsidR="00FC3B66" w:rsidRDefault="00FC3B66" w:rsidP="004F746B">
      <w:pPr>
        <w:spacing w:line="360" w:lineRule="auto"/>
        <w:rPr>
          <w:sz w:val="24"/>
          <w:szCs w:val="24"/>
        </w:rPr>
      </w:pPr>
    </w:p>
    <w:p w14:paraId="34E21159" w14:textId="77777777" w:rsidR="00FC3B66" w:rsidRDefault="00FC3B66" w:rsidP="004F746B">
      <w:pPr>
        <w:spacing w:line="360" w:lineRule="auto"/>
        <w:rPr>
          <w:sz w:val="24"/>
          <w:szCs w:val="24"/>
        </w:rPr>
      </w:pPr>
    </w:p>
    <w:p w14:paraId="6FD4C8E6" w14:textId="77777777" w:rsidR="00FC3B66" w:rsidRDefault="00FC3B66" w:rsidP="004F746B">
      <w:pPr>
        <w:spacing w:line="360" w:lineRule="auto"/>
        <w:rPr>
          <w:sz w:val="24"/>
          <w:szCs w:val="24"/>
        </w:rPr>
      </w:pPr>
    </w:p>
    <w:p w14:paraId="21B78AA9" w14:textId="77777777" w:rsidR="00FC3B66" w:rsidRDefault="00FC3B66" w:rsidP="004F746B">
      <w:pPr>
        <w:spacing w:line="360" w:lineRule="auto"/>
        <w:rPr>
          <w:sz w:val="24"/>
          <w:szCs w:val="24"/>
        </w:rPr>
      </w:pPr>
    </w:p>
    <w:p w14:paraId="1057FCBA" w14:textId="77777777" w:rsidR="00FC3B66" w:rsidRDefault="00FC3B66" w:rsidP="004F746B">
      <w:pPr>
        <w:spacing w:line="360" w:lineRule="auto"/>
        <w:rPr>
          <w:sz w:val="24"/>
          <w:szCs w:val="24"/>
        </w:rPr>
      </w:pPr>
    </w:p>
    <w:p w14:paraId="4B910E9C" w14:textId="77777777" w:rsidR="00FC3B66" w:rsidRDefault="00FC3B66" w:rsidP="004F746B">
      <w:pPr>
        <w:spacing w:line="360" w:lineRule="auto"/>
        <w:rPr>
          <w:sz w:val="24"/>
          <w:szCs w:val="24"/>
        </w:rPr>
      </w:pPr>
    </w:p>
    <w:p w14:paraId="37A9518B" w14:textId="77777777" w:rsidR="00FC3B66" w:rsidRDefault="00FC3B66" w:rsidP="004F746B">
      <w:pPr>
        <w:spacing w:line="360" w:lineRule="auto"/>
        <w:rPr>
          <w:sz w:val="24"/>
          <w:szCs w:val="24"/>
        </w:rPr>
      </w:pPr>
    </w:p>
    <w:p w14:paraId="1B7711F1" w14:textId="77777777" w:rsidR="00FC3B66" w:rsidRDefault="00FC3B66" w:rsidP="004F746B">
      <w:pPr>
        <w:spacing w:line="360" w:lineRule="auto"/>
        <w:rPr>
          <w:sz w:val="24"/>
          <w:szCs w:val="24"/>
        </w:rPr>
      </w:pPr>
    </w:p>
    <w:p w14:paraId="622F6055" w14:textId="77777777" w:rsidR="00FC3B66" w:rsidRDefault="00FC3B66" w:rsidP="004F746B">
      <w:pPr>
        <w:spacing w:line="360" w:lineRule="auto"/>
        <w:rPr>
          <w:sz w:val="24"/>
          <w:szCs w:val="24"/>
        </w:rPr>
      </w:pPr>
    </w:p>
    <w:p w14:paraId="75310FD1" w14:textId="77777777" w:rsidR="00FC3B66" w:rsidRDefault="00FC3B66" w:rsidP="004F746B">
      <w:pPr>
        <w:spacing w:line="360" w:lineRule="auto"/>
        <w:rPr>
          <w:sz w:val="24"/>
          <w:szCs w:val="24"/>
        </w:rPr>
      </w:pPr>
    </w:p>
    <w:p w14:paraId="7A3D1CC0" w14:textId="77777777" w:rsidR="00FC3B66" w:rsidRDefault="00FC3B66" w:rsidP="004F746B">
      <w:pPr>
        <w:spacing w:line="360" w:lineRule="auto"/>
        <w:rPr>
          <w:sz w:val="24"/>
          <w:szCs w:val="24"/>
        </w:rPr>
      </w:pPr>
    </w:p>
    <w:p w14:paraId="274BBA83" w14:textId="77777777" w:rsidR="00FC3B66" w:rsidRDefault="00FC3B66" w:rsidP="004F746B">
      <w:pPr>
        <w:spacing w:line="360" w:lineRule="auto"/>
        <w:rPr>
          <w:sz w:val="24"/>
          <w:szCs w:val="24"/>
        </w:rPr>
      </w:pPr>
    </w:p>
    <w:p w14:paraId="4AA3DF93" w14:textId="0BC4E080" w:rsidR="00FC3B66" w:rsidRDefault="00FC3B66" w:rsidP="00FC3B66">
      <w:pPr>
        <w:pStyle w:val="Heading1"/>
        <w:rPr>
          <w:sz w:val="24"/>
          <w:szCs w:val="24"/>
        </w:rPr>
      </w:pPr>
    </w:p>
    <w:p w14:paraId="1AE536AA" w14:textId="666ED905" w:rsidR="00FC3B66" w:rsidRDefault="00FC3B66" w:rsidP="00FC3B66"/>
    <w:p w14:paraId="458876AC" w14:textId="77777777" w:rsidR="00FC3B66" w:rsidRPr="00FC3B66" w:rsidRDefault="00FC3B66" w:rsidP="00FC3B66"/>
    <w:p w14:paraId="72CC4B14" w14:textId="04625001" w:rsidR="00FC3B66" w:rsidRDefault="00FC3B66" w:rsidP="00FC3B66">
      <w:pPr>
        <w:pStyle w:val="Heading1"/>
        <w:rPr>
          <w:sz w:val="24"/>
          <w:szCs w:val="24"/>
        </w:rPr>
      </w:pPr>
      <w:bookmarkStart w:id="2" w:name="_Toc119103751"/>
      <w:r>
        <w:rPr>
          <w:sz w:val="24"/>
          <w:szCs w:val="24"/>
        </w:rPr>
        <w:lastRenderedPageBreak/>
        <w:t>Customer Relationship Management</w:t>
      </w:r>
      <w:bookmarkEnd w:id="2"/>
    </w:p>
    <w:p w14:paraId="69FD3F8B" w14:textId="1C893204" w:rsidR="00FC3B66" w:rsidRPr="00FC3B66" w:rsidRDefault="00FC3B66" w:rsidP="00FC3B66">
      <w:pPr>
        <w:pStyle w:val="Heading1"/>
        <w:rPr>
          <w:sz w:val="24"/>
          <w:szCs w:val="24"/>
        </w:rPr>
      </w:pPr>
      <w:r>
        <w:rPr>
          <w:sz w:val="24"/>
          <w:szCs w:val="24"/>
        </w:rPr>
        <w:t xml:space="preserve"> </w:t>
      </w:r>
    </w:p>
    <w:p w14:paraId="0EF89130" w14:textId="7B0B25CA" w:rsidR="00352087" w:rsidRDefault="00813248" w:rsidP="004F746B">
      <w:pPr>
        <w:spacing w:line="360" w:lineRule="auto"/>
      </w:pPr>
      <w:r>
        <w:rPr>
          <w:sz w:val="24"/>
          <w:szCs w:val="24"/>
        </w:rPr>
        <w:t>Successful companies use a system that is called Customer Relationship Management (CRM). This system allow</w:t>
      </w:r>
      <w:r w:rsidR="00FC3B66">
        <w:rPr>
          <w:sz w:val="24"/>
          <w:szCs w:val="24"/>
        </w:rPr>
        <w:t>s</w:t>
      </w:r>
      <w:r>
        <w:rPr>
          <w:sz w:val="24"/>
          <w:szCs w:val="24"/>
        </w:rPr>
        <w:t xml:space="preserve"> companies to </w:t>
      </w:r>
      <w:r w:rsidR="00FC3B66">
        <w:rPr>
          <w:sz w:val="24"/>
          <w:szCs w:val="24"/>
        </w:rPr>
        <w:t xml:space="preserve">carefully manage customer touch points to maximise their loyalty. CRM captures all customers data such as their preferences, returns, complaints etc. According to </w:t>
      </w:r>
      <w:r w:rsidR="00FC3B66" w:rsidRPr="00FC3B66">
        <w:rPr>
          <w:sz w:val="24"/>
          <w:szCs w:val="24"/>
        </w:rPr>
        <w:t>(Roberts-Lombard, 2011)</w:t>
      </w:r>
      <w:r w:rsidR="00FC3B66">
        <w:rPr>
          <w:sz w:val="24"/>
          <w:szCs w:val="24"/>
        </w:rPr>
        <w:t xml:space="preserve"> the purpose of CRM is to create a long-term relationship with their customers, better conflict-handling, two</w:t>
      </w:r>
      <w:r w:rsidR="00FF4914">
        <w:rPr>
          <w:sz w:val="24"/>
          <w:szCs w:val="24"/>
        </w:rPr>
        <w:t>-</w:t>
      </w:r>
      <w:r w:rsidR="00FC3B66">
        <w:rPr>
          <w:sz w:val="24"/>
          <w:szCs w:val="24"/>
        </w:rPr>
        <w:t>way communication etc. The goal of CRM is</w:t>
      </w:r>
      <w:r w:rsidR="00FF4914">
        <w:rPr>
          <w:sz w:val="24"/>
          <w:szCs w:val="24"/>
        </w:rPr>
        <w:t xml:space="preserve"> to convince their customers to re-purchase their services due to an improvement in the communication between company and customer. The two most important components of CRM </w:t>
      </w:r>
      <w:proofErr w:type="gramStart"/>
      <w:r w:rsidR="00FF4914">
        <w:rPr>
          <w:sz w:val="24"/>
          <w:szCs w:val="24"/>
        </w:rPr>
        <w:t>is</w:t>
      </w:r>
      <w:proofErr w:type="gramEnd"/>
      <w:r w:rsidR="00FF4914">
        <w:rPr>
          <w:sz w:val="24"/>
          <w:szCs w:val="24"/>
        </w:rPr>
        <w:t xml:space="preserve"> to produce a maintainable growth plan between company-client relationship which will help detain them for longer time and understand customer’s needs clearer and delivering superior service. It is important that organizations </w:t>
      </w:r>
      <w:r w:rsidR="00435EEA">
        <w:rPr>
          <w:sz w:val="24"/>
          <w:szCs w:val="24"/>
        </w:rPr>
        <w:t>stick to their promises such as quick service, transparent policies, high quality products etc in order to gain people’s trust and loyalty. This will not only lead to customer satisfaction but also the possibility that an existent customer will bring new clients due to their positive feedback expressed on social media, surveys, reviews, etc.</w:t>
      </w:r>
    </w:p>
    <w:p w14:paraId="75B5B60F" w14:textId="05842541" w:rsidR="00435EEA" w:rsidRDefault="00435EEA" w:rsidP="004F746B">
      <w:pPr>
        <w:spacing w:line="360" w:lineRule="auto"/>
        <w:rPr>
          <w:sz w:val="24"/>
          <w:szCs w:val="24"/>
        </w:rPr>
      </w:pPr>
      <w:r w:rsidRPr="00435EEA">
        <w:rPr>
          <w:sz w:val="24"/>
          <w:szCs w:val="24"/>
        </w:rPr>
        <w:t>(</w:t>
      </w:r>
      <w:proofErr w:type="spellStart"/>
      <w:r w:rsidRPr="00435EEA">
        <w:rPr>
          <w:sz w:val="24"/>
          <w:szCs w:val="24"/>
        </w:rPr>
        <w:t>Iriana</w:t>
      </w:r>
      <w:proofErr w:type="spellEnd"/>
      <w:r w:rsidRPr="00435EEA">
        <w:rPr>
          <w:sz w:val="24"/>
          <w:szCs w:val="24"/>
        </w:rPr>
        <w:t xml:space="preserve"> and Buttle, 2007)</w:t>
      </w:r>
      <w:r>
        <w:rPr>
          <w:sz w:val="24"/>
          <w:szCs w:val="24"/>
        </w:rPr>
        <w:t xml:space="preserve"> There are different CRM’s that focuses on different goals that companies implement such as companies that are customer focused, some that are focused on data collection, etc.</w:t>
      </w:r>
    </w:p>
    <w:p w14:paraId="623E2019" w14:textId="77777777" w:rsidR="00FC3B66" w:rsidRDefault="00FC3B66" w:rsidP="004F746B">
      <w:pPr>
        <w:spacing w:line="360" w:lineRule="auto"/>
        <w:rPr>
          <w:sz w:val="24"/>
          <w:szCs w:val="24"/>
        </w:rPr>
      </w:pPr>
    </w:p>
    <w:p w14:paraId="3DCD4608" w14:textId="77777777" w:rsidR="00FC3B66" w:rsidRDefault="00FC3B66" w:rsidP="00FC3B66"/>
    <w:p w14:paraId="4FAF7C89" w14:textId="77777777" w:rsidR="00FC3B66" w:rsidRDefault="00FC3B66" w:rsidP="00FC3B66"/>
    <w:p w14:paraId="0EDC2164" w14:textId="77777777" w:rsidR="00FC3B66" w:rsidRDefault="00FC3B66" w:rsidP="00FC3B66"/>
    <w:p w14:paraId="5CC65F42" w14:textId="77777777" w:rsidR="00FC3B66" w:rsidRDefault="00FC3B66" w:rsidP="00FC3B66"/>
    <w:p w14:paraId="029F1E3A" w14:textId="77777777" w:rsidR="00FC3B66" w:rsidRDefault="00FC3B66" w:rsidP="00FC3B66"/>
    <w:p w14:paraId="0880524A" w14:textId="77777777" w:rsidR="00FC3B66" w:rsidRDefault="00FC3B66" w:rsidP="00FC3B66"/>
    <w:p w14:paraId="1BB2EF8A" w14:textId="77777777" w:rsidR="00FC3B66" w:rsidRDefault="00FC3B66" w:rsidP="00FC3B66"/>
    <w:p w14:paraId="7B822438" w14:textId="324F6064" w:rsidR="00FC3B66" w:rsidRDefault="00FC3B66" w:rsidP="00FC3B66"/>
    <w:p w14:paraId="2A31B20C" w14:textId="77777777" w:rsidR="00561498" w:rsidRDefault="00561498" w:rsidP="00FC3B66"/>
    <w:p w14:paraId="186CFF2C" w14:textId="5C4C706E" w:rsidR="004103E5" w:rsidRPr="00FC3B66" w:rsidRDefault="003F3CC1" w:rsidP="00FC3B66">
      <w:pPr>
        <w:pStyle w:val="Heading1"/>
        <w:rPr>
          <w:sz w:val="24"/>
          <w:szCs w:val="24"/>
        </w:rPr>
      </w:pPr>
      <w:bookmarkStart w:id="3" w:name="_Toc119103752"/>
      <w:r w:rsidRPr="00FC3B66">
        <w:rPr>
          <w:sz w:val="24"/>
          <w:szCs w:val="24"/>
        </w:rPr>
        <w:lastRenderedPageBreak/>
        <w:t>Customer experience</w:t>
      </w:r>
      <w:bookmarkEnd w:id="3"/>
      <w:r w:rsidRPr="00FC3B66">
        <w:rPr>
          <w:sz w:val="24"/>
          <w:szCs w:val="24"/>
        </w:rPr>
        <w:t xml:space="preserve"> </w:t>
      </w:r>
    </w:p>
    <w:p w14:paraId="3E79AC2D" w14:textId="77777777" w:rsidR="00352087" w:rsidRDefault="00352087" w:rsidP="003F3CC1">
      <w:pPr>
        <w:rPr>
          <w:sz w:val="24"/>
          <w:szCs w:val="24"/>
        </w:rPr>
      </w:pPr>
    </w:p>
    <w:p w14:paraId="2D048330" w14:textId="219E54A5" w:rsidR="00352087" w:rsidRDefault="00352087" w:rsidP="00561498">
      <w:pPr>
        <w:spacing w:line="360" w:lineRule="auto"/>
        <w:rPr>
          <w:sz w:val="24"/>
          <w:szCs w:val="24"/>
        </w:rPr>
      </w:pPr>
      <w:r>
        <w:rPr>
          <w:sz w:val="24"/>
          <w:szCs w:val="24"/>
        </w:rPr>
        <w:t>Customer experience</w:t>
      </w:r>
      <w:r>
        <w:rPr>
          <w:sz w:val="24"/>
          <w:szCs w:val="24"/>
        </w:rPr>
        <w:t xml:space="preserve"> reflects</w:t>
      </w:r>
      <w:r>
        <w:rPr>
          <w:sz w:val="24"/>
          <w:szCs w:val="24"/>
        </w:rPr>
        <w:t xml:space="preserve"> how a business engages in interactions with their customers on every point of their journey, from marketing to sales to customer service and everywhere in between. Customer experience is not just a set of actions, it also focuses on feelings, what your customers think about your brand, how much they trust your company services, if they feel included. Nowadays companies aim to create their services in such a way that everyone feels included and is not set for just one type of customers</w:t>
      </w:r>
      <w:r>
        <w:rPr>
          <w:sz w:val="24"/>
          <w:szCs w:val="24"/>
        </w:rPr>
        <w:t>. Customer experience can be viewed from three major perspectives, the firm’s perspective</w:t>
      </w:r>
      <w:r w:rsidR="00687B9D">
        <w:rPr>
          <w:sz w:val="24"/>
          <w:szCs w:val="24"/>
        </w:rPr>
        <w:t xml:space="preserve"> and</w:t>
      </w:r>
      <w:r>
        <w:rPr>
          <w:sz w:val="24"/>
          <w:szCs w:val="24"/>
        </w:rPr>
        <w:t xml:space="preserve"> the customer perspective</w:t>
      </w:r>
      <w:r w:rsidR="00687B9D">
        <w:rPr>
          <w:sz w:val="24"/>
          <w:szCs w:val="24"/>
        </w:rPr>
        <w:t xml:space="preserve">/ </w:t>
      </w:r>
      <w:r>
        <w:rPr>
          <w:sz w:val="24"/>
          <w:szCs w:val="24"/>
        </w:rPr>
        <w:t xml:space="preserve">the co-creation perspective. </w:t>
      </w:r>
    </w:p>
    <w:p w14:paraId="08DC6C7F" w14:textId="2FDD042E" w:rsidR="00561498" w:rsidRDefault="00561498" w:rsidP="00561498">
      <w:pPr>
        <w:pStyle w:val="ListParagraph"/>
        <w:numPr>
          <w:ilvl w:val="0"/>
          <w:numId w:val="2"/>
        </w:numPr>
        <w:spacing w:line="360" w:lineRule="auto"/>
        <w:rPr>
          <w:sz w:val="24"/>
          <w:szCs w:val="24"/>
        </w:rPr>
      </w:pPr>
      <w:r>
        <w:rPr>
          <w:sz w:val="24"/>
          <w:szCs w:val="24"/>
        </w:rPr>
        <w:t>Customer experience from firm’s perspective</w:t>
      </w:r>
      <w:r w:rsidR="00687B9D">
        <w:rPr>
          <w:sz w:val="24"/>
          <w:szCs w:val="24"/>
        </w:rPr>
        <w:t xml:space="preserve"> means that the company effectively engages in promoting their services and designing an experience for the customer to receive</w:t>
      </w:r>
    </w:p>
    <w:p w14:paraId="4CF6291C" w14:textId="2684FAD5" w:rsidR="00687B9D" w:rsidRDefault="00687B9D" w:rsidP="00687B9D">
      <w:pPr>
        <w:pStyle w:val="ListParagraph"/>
        <w:numPr>
          <w:ilvl w:val="0"/>
          <w:numId w:val="2"/>
        </w:numPr>
        <w:spacing w:before="240" w:line="360" w:lineRule="auto"/>
        <w:rPr>
          <w:sz w:val="24"/>
          <w:szCs w:val="24"/>
        </w:rPr>
      </w:pPr>
      <w:r>
        <w:rPr>
          <w:sz w:val="24"/>
          <w:szCs w:val="24"/>
        </w:rPr>
        <w:t xml:space="preserve">Customer experience from customer’s perspective/ the co-creation perspective according to </w:t>
      </w:r>
      <w:r w:rsidRPr="00687B9D">
        <w:rPr>
          <w:sz w:val="24"/>
          <w:szCs w:val="24"/>
        </w:rPr>
        <w:t>(Schmitt, 2010</w:t>
      </w:r>
      <w:r>
        <w:rPr>
          <w:sz w:val="24"/>
          <w:szCs w:val="24"/>
        </w:rPr>
        <w:t xml:space="preserve">) </w:t>
      </w:r>
      <w:r w:rsidR="009639F6">
        <w:rPr>
          <w:sz w:val="24"/>
          <w:szCs w:val="24"/>
        </w:rPr>
        <w:t>is where a service/product is produces based on customers demands, users and customers are actively involved in the creation of a new service.</w:t>
      </w:r>
      <w:r w:rsidR="009639F6" w:rsidRPr="009639F6">
        <w:t xml:space="preserve"> </w:t>
      </w:r>
      <w:r w:rsidR="009639F6" w:rsidRPr="009639F6">
        <w:rPr>
          <w:sz w:val="24"/>
          <w:szCs w:val="24"/>
        </w:rPr>
        <w:t>(</w:t>
      </w:r>
      <w:proofErr w:type="spellStart"/>
      <w:r w:rsidR="009639F6" w:rsidRPr="009639F6">
        <w:rPr>
          <w:sz w:val="24"/>
          <w:szCs w:val="24"/>
        </w:rPr>
        <w:t>Verleye</w:t>
      </w:r>
      <w:proofErr w:type="spellEnd"/>
      <w:r w:rsidR="009639F6" w:rsidRPr="009639F6">
        <w:rPr>
          <w:sz w:val="24"/>
          <w:szCs w:val="24"/>
        </w:rPr>
        <w:t>, 2015)</w:t>
      </w:r>
      <w:r w:rsidR="009639F6">
        <w:rPr>
          <w:sz w:val="24"/>
          <w:szCs w:val="24"/>
        </w:rPr>
        <w:t xml:space="preserve"> the co-creation process is conducted via surveys or test by proposing a new service or a new approach of customer service, for a meaningful result, the co-creation process is required to be thoroughly followed by both parties. </w:t>
      </w:r>
    </w:p>
    <w:p w14:paraId="56978B4E" w14:textId="2C0BEF3D" w:rsidR="0015297F" w:rsidRDefault="0015297F" w:rsidP="0015297F">
      <w:pPr>
        <w:spacing w:before="240" w:line="360" w:lineRule="auto"/>
        <w:rPr>
          <w:sz w:val="24"/>
          <w:szCs w:val="24"/>
        </w:rPr>
      </w:pPr>
    </w:p>
    <w:p w14:paraId="60E5BBF1" w14:textId="77777777" w:rsidR="0015297F" w:rsidRDefault="0015297F">
      <w:pPr>
        <w:rPr>
          <w:sz w:val="24"/>
          <w:szCs w:val="24"/>
        </w:rPr>
      </w:pPr>
      <w:r>
        <w:rPr>
          <w:sz w:val="24"/>
          <w:szCs w:val="24"/>
        </w:rPr>
        <w:br w:type="page"/>
      </w:r>
    </w:p>
    <w:p w14:paraId="3A10A80E" w14:textId="37C71696" w:rsidR="0015297F" w:rsidRDefault="0015297F" w:rsidP="0015297F">
      <w:pPr>
        <w:pStyle w:val="Heading1"/>
        <w:rPr>
          <w:sz w:val="24"/>
          <w:szCs w:val="24"/>
        </w:rPr>
      </w:pPr>
      <w:bookmarkStart w:id="4" w:name="_Toc119103753"/>
      <w:r>
        <w:rPr>
          <w:sz w:val="24"/>
          <w:szCs w:val="24"/>
        </w:rPr>
        <w:lastRenderedPageBreak/>
        <w:t>Brand experience</w:t>
      </w:r>
      <w:bookmarkEnd w:id="4"/>
    </w:p>
    <w:p w14:paraId="6BBA54A7" w14:textId="664E748A" w:rsidR="0015297F" w:rsidRDefault="0015297F" w:rsidP="0015297F"/>
    <w:p w14:paraId="28E16CBC" w14:textId="45360C2F" w:rsidR="00730879" w:rsidRDefault="0015297F" w:rsidP="0015297F">
      <w:pPr>
        <w:rPr>
          <w:sz w:val="24"/>
          <w:szCs w:val="24"/>
        </w:rPr>
      </w:pPr>
      <w:r>
        <w:rPr>
          <w:sz w:val="24"/>
          <w:szCs w:val="24"/>
        </w:rPr>
        <w:t xml:space="preserve">According to </w:t>
      </w:r>
      <w:r w:rsidRPr="0015297F">
        <w:rPr>
          <w:sz w:val="24"/>
          <w:szCs w:val="24"/>
        </w:rPr>
        <w:t>(</w:t>
      </w:r>
      <w:proofErr w:type="spellStart"/>
      <w:r w:rsidRPr="0015297F">
        <w:rPr>
          <w:sz w:val="24"/>
          <w:szCs w:val="24"/>
        </w:rPr>
        <w:t>Brakus</w:t>
      </w:r>
      <w:proofErr w:type="spellEnd"/>
      <w:r w:rsidRPr="0015297F">
        <w:rPr>
          <w:sz w:val="24"/>
          <w:szCs w:val="24"/>
        </w:rPr>
        <w:t xml:space="preserve">, Schmitt and </w:t>
      </w:r>
      <w:proofErr w:type="spellStart"/>
      <w:r w:rsidRPr="0015297F">
        <w:rPr>
          <w:sz w:val="24"/>
          <w:szCs w:val="24"/>
        </w:rPr>
        <w:t>Zarantonello</w:t>
      </w:r>
      <w:proofErr w:type="spellEnd"/>
      <w:r w:rsidRPr="0015297F">
        <w:rPr>
          <w:sz w:val="24"/>
          <w:szCs w:val="24"/>
        </w:rPr>
        <w:t>, 2009)</w:t>
      </w:r>
      <w:r>
        <w:rPr>
          <w:sz w:val="24"/>
          <w:szCs w:val="24"/>
        </w:rPr>
        <w:t xml:space="preserve"> brand experience is shaped by multiple factors such as feelings, </w:t>
      </w:r>
      <w:r w:rsidR="008D7A8F">
        <w:rPr>
          <w:sz w:val="24"/>
          <w:szCs w:val="24"/>
        </w:rPr>
        <w:t>sensations, perceptions and behavioural responses to brand’s packaging, design, communications and environments. Brand experience affect customers direct and indirect through brand personality associations. Nowadays there are plenty of blooming companies that only just appeared on the market however social media is a massive factor that plays the most important role as marketing now is not just promos on the internet or magazines, companies now rather associate themselves with a famous person or a celebrity that has a large reach to people.</w:t>
      </w:r>
      <w:r w:rsidR="006950F1" w:rsidRPr="006950F1">
        <w:t xml:space="preserve"> </w:t>
      </w:r>
      <w:r w:rsidR="006950F1" w:rsidRPr="006950F1">
        <w:rPr>
          <w:sz w:val="24"/>
          <w:szCs w:val="24"/>
        </w:rPr>
        <w:t>(Clifton, 2009)</w:t>
      </w:r>
      <w:r w:rsidR="006950F1">
        <w:rPr>
          <w:sz w:val="24"/>
          <w:szCs w:val="24"/>
        </w:rPr>
        <w:t xml:space="preserve"> For many years it has been said that in order to have a successful brand, the 4p’s of marketing needs to apply and these are: product, price, promotions, place. Following a research company finding it has been discovered that the 5</w:t>
      </w:r>
      <w:r w:rsidR="006950F1" w:rsidRPr="006950F1">
        <w:rPr>
          <w:sz w:val="24"/>
          <w:szCs w:val="24"/>
          <w:vertAlign w:val="superscript"/>
        </w:rPr>
        <w:t>th</w:t>
      </w:r>
      <w:r w:rsidR="006950F1">
        <w:rPr>
          <w:sz w:val="24"/>
          <w:szCs w:val="24"/>
        </w:rPr>
        <w:t xml:space="preserve"> “P” people is by far the most important driver of a brand devotion. Brands are created based on customer contact and experience</w:t>
      </w:r>
      <w:r w:rsidR="00730879">
        <w:rPr>
          <w:sz w:val="24"/>
          <w:szCs w:val="24"/>
        </w:rPr>
        <w:t xml:space="preserve"> that clients have with different companies. The difference between regular banks and </w:t>
      </w:r>
      <w:proofErr w:type="spellStart"/>
      <w:r w:rsidR="00730879">
        <w:rPr>
          <w:sz w:val="24"/>
          <w:szCs w:val="24"/>
        </w:rPr>
        <w:t>Revolut</w:t>
      </w:r>
      <w:proofErr w:type="spellEnd"/>
      <w:r w:rsidR="00730879">
        <w:rPr>
          <w:sz w:val="24"/>
          <w:szCs w:val="24"/>
        </w:rPr>
        <w:t xml:space="preserve"> is that bank’s first direct interactions are about money, when in fact first direct should be simple, </w:t>
      </w:r>
      <w:proofErr w:type="spellStart"/>
      <w:r w:rsidR="00730879">
        <w:rPr>
          <w:sz w:val="24"/>
          <w:szCs w:val="24"/>
        </w:rPr>
        <w:t>Revolut</w:t>
      </w:r>
      <w:proofErr w:type="spellEnd"/>
      <w:r w:rsidR="00730879">
        <w:rPr>
          <w:sz w:val="24"/>
          <w:szCs w:val="24"/>
        </w:rPr>
        <w:t xml:space="preserve"> approach to customers was opposite to the other non-physical banks, their culture and benefits were more customer friendly, they offered clients low fees in exchange transactions whether the other banks were focused in raising capital.</w:t>
      </w:r>
    </w:p>
    <w:p w14:paraId="457E4077" w14:textId="77777777" w:rsidR="00730879" w:rsidRDefault="00730879">
      <w:pPr>
        <w:rPr>
          <w:sz w:val="24"/>
          <w:szCs w:val="24"/>
        </w:rPr>
      </w:pPr>
      <w:r>
        <w:rPr>
          <w:sz w:val="24"/>
          <w:szCs w:val="24"/>
        </w:rPr>
        <w:br w:type="page"/>
      </w:r>
    </w:p>
    <w:p w14:paraId="571B165F" w14:textId="0B2B907F" w:rsidR="008D7A8F" w:rsidRDefault="00FB33A7" w:rsidP="00FB33A7">
      <w:pPr>
        <w:pStyle w:val="Heading1"/>
        <w:rPr>
          <w:sz w:val="24"/>
          <w:szCs w:val="24"/>
        </w:rPr>
      </w:pPr>
      <w:bookmarkStart w:id="5" w:name="_Toc119103754"/>
      <w:r>
        <w:rPr>
          <w:sz w:val="24"/>
          <w:szCs w:val="24"/>
        </w:rPr>
        <w:lastRenderedPageBreak/>
        <w:t>Critical review on the customer experience</w:t>
      </w:r>
      <w:bookmarkEnd w:id="5"/>
    </w:p>
    <w:p w14:paraId="2153028C" w14:textId="0895875C" w:rsidR="00FB33A7" w:rsidRDefault="00FB33A7" w:rsidP="00FB33A7"/>
    <w:p w14:paraId="6A6326A1" w14:textId="622498E5" w:rsidR="00507857" w:rsidRDefault="00FB33A7" w:rsidP="00507857">
      <w:pPr>
        <w:rPr>
          <w:sz w:val="24"/>
          <w:szCs w:val="24"/>
        </w:rPr>
      </w:pPr>
      <w:r w:rsidRPr="00FB33A7">
        <w:rPr>
          <w:sz w:val="24"/>
          <w:szCs w:val="24"/>
        </w:rPr>
        <w:t xml:space="preserve">In this part of the report will be presented </w:t>
      </w:r>
      <w:r>
        <w:rPr>
          <w:sz w:val="24"/>
          <w:szCs w:val="24"/>
        </w:rPr>
        <w:t xml:space="preserve">more in depth </w:t>
      </w:r>
      <w:r w:rsidRPr="00FB33A7">
        <w:rPr>
          <w:sz w:val="24"/>
          <w:szCs w:val="24"/>
        </w:rPr>
        <w:t>the two major customer experience perspective</w:t>
      </w:r>
      <w:r w:rsidR="00507857">
        <w:rPr>
          <w:sz w:val="24"/>
          <w:szCs w:val="24"/>
        </w:rPr>
        <w:t>:</w:t>
      </w:r>
      <w:r w:rsidRPr="00FB33A7">
        <w:rPr>
          <w:sz w:val="24"/>
          <w:szCs w:val="24"/>
        </w:rPr>
        <w:t xml:space="preserve"> the firm’s perspective and the co-creation perspective</w:t>
      </w:r>
      <w:r>
        <w:rPr>
          <w:sz w:val="24"/>
          <w:szCs w:val="24"/>
        </w:rPr>
        <w:t xml:space="preserve">. Furthermore, I will make a comparison between two major e-money institutions regarding each customer experience approach. The companies are </w:t>
      </w:r>
      <w:proofErr w:type="spellStart"/>
      <w:r>
        <w:rPr>
          <w:sz w:val="24"/>
          <w:szCs w:val="24"/>
        </w:rPr>
        <w:t>Revolut</w:t>
      </w:r>
      <w:proofErr w:type="spellEnd"/>
      <w:r>
        <w:rPr>
          <w:sz w:val="24"/>
          <w:szCs w:val="24"/>
        </w:rPr>
        <w:t xml:space="preserve"> and </w:t>
      </w:r>
      <w:proofErr w:type="spellStart"/>
      <w:r>
        <w:rPr>
          <w:sz w:val="24"/>
          <w:szCs w:val="24"/>
        </w:rPr>
        <w:t>Monzo</w:t>
      </w:r>
      <w:proofErr w:type="spellEnd"/>
      <w:r>
        <w:rPr>
          <w:sz w:val="24"/>
          <w:szCs w:val="24"/>
        </w:rPr>
        <w:t xml:space="preserve">. </w:t>
      </w:r>
    </w:p>
    <w:p w14:paraId="6F675371" w14:textId="77777777" w:rsidR="00507857" w:rsidRDefault="00507857" w:rsidP="00507857">
      <w:pPr>
        <w:rPr>
          <w:sz w:val="24"/>
          <w:szCs w:val="24"/>
        </w:rPr>
      </w:pPr>
    </w:p>
    <w:p w14:paraId="6B76875F" w14:textId="5F939B26" w:rsidR="00FB33A7" w:rsidRDefault="00507857" w:rsidP="00507857">
      <w:pPr>
        <w:pStyle w:val="Heading1"/>
        <w:rPr>
          <w:sz w:val="24"/>
          <w:szCs w:val="24"/>
        </w:rPr>
      </w:pPr>
      <w:bookmarkStart w:id="6" w:name="_Toc119103755"/>
      <w:r>
        <w:rPr>
          <w:sz w:val="24"/>
          <w:szCs w:val="24"/>
        </w:rPr>
        <w:t>Customer experience firm’s perspective</w:t>
      </w:r>
      <w:bookmarkEnd w:id="6"/>
    </w:p>
    <w:p w14:paraId="52D1E684" w14:textId="344201CD" w:rsidR="00507857" w:rsidRDefault="00507857" w:rsidP="00507857">
      <w:pPr>
        <w:rPr>
          <w:sz w:val="24"/>
          <w:szCs w:val="24"/>
        </w:rPr>
      </w:pPr>
    </w:p>
    <w:p w14:paraId="634BD622" w14:textId="4BEE73A1" w:rsidR="00507857" w:rsidRPr="00507857" w:rsidRDefault="00507857" w:rsidP="00507857">
      <w:pPr>
        <w:rPr>
          <w:sz w:val="24"/>
          <w:szCs w:val="24"/>
        </w:rPr>
      </w:pPr>
      <w:r>
        <w:rPr>
          <w:sz w:val="24"/>
          <w:szCs w:val="24"/>
        </w:rPr>
        <w:t xml:space="preserve">As I mentioned above customer experience firm’s perspective enhances the direct involvement of the company in the customer experience process. </w:t>
      </w:r>
      <w:r w:rsidR="00AD3208">
        <w:rPr>
          <w:sz w:val="24"/>
          <w:szCs w:val="24"/>
        </w:rPr>
        <w:t xml:space="preserve">Companies needs to understand the customer’s journey in time as it is critical for the firm to succeed. </w:t>
      </w:r>
      <w:proofErr w:type="spellStart"/>
      <w:r w:rsidR="003274B7">
        <w:rPr>
          <w:sz w:val="24"/>
          <w:szCs w:val="24"/>
        </w:rPr>
        <w:t>Monzo</w:t>
      </w:r>
      <w:proofErr w:type="spellEnd"/>
      <w:r w:rsidR="003274B7">
        <w:rPr>
          <w:sz w:val="24"/>
          <w:szCs w:val="24"/>
        </w:rPr>
        <w:t xml:space="preserve"> banks are more focused on raising capital, their rate of retaining customers for long-term is significantly lower then </w:t>
      </w:r>
      <w:proofErr w:type="spellStart"/>
      <w:r w:rsidR="003274B7">
        <w:rPr>
          <w:sz w:val="24"/>
          <w:szCs w:val="24"/>
        </w:rPr>
        <w:t>Revolut</w:t>
      </w:r>
      <w:proofErr w:type="spellEnd"/>
      <w:r w:rsidR="003274B7">
        <w:rPr>
          <w:sz w:val="24"/>
          <w:szCs w:val="24"/>
        </w:rPr>
        <w:t xml:space="preserve"> and that is due to the fact that their credibility among customers is </w:t>
      </w:r>
      <w:r w:rsidR="00A9134D">
        <w:rPr>
          <w:sz w:val="24"/>
          <w:szCs w:val="24"/>
        </w:rPr>
        <w:t xml:space="preserve">shaken following a large number of people having their account closed suddenly with no explanation. According to </w:t>
      </w:r>
      <w:r w:rsidR="00A9134D" w:rsidRPr="00A9134D">
        <w:rPr>
          <w:sz w:val="24"/>
          <w:szCs w:val="24"/>
        </w:rPr>
        <w:t>(Dilworth, 2019)</w:t>
      </w:r>
      <w:r w:rsidR="00A9134D">
        <w:rPr>
          <w:sz w:val="24"/>
          <w:szCs w:val="24"/>
        </w:rPr>
        <w:t xml:space="preserve"> this happened in </w:t>
      </w:r>
      <w:proofErr w:type="gramStart"/>
      <w:r w:rsidR="00A9134D">
        <w:rPr>
          <w:sz w:val="24"/>
          <w:szCs w:val="24"/>
        </w:rPr>
        <w:t>2019  when</w:t>
      </w:r>
      <w:proofErr w:type="gramEnd"/>
      <w:r w:rsidR="00A9134D">
        <w:rPr>
          <w:sz w:val="24"/>
          <w:szCs w:val="24"/>
        </w:rPr>
        <w:t xml:space="preserve"> a considerably large number of people had woken up with their bank accounts closed leaving them without money for day-to day necessary things, not able to pay their rent etc. This event left a lot of customers disappointed. Their customer service rate is also low, </w:t>
      </w:r>
      <w:proofErr w:type="spellStart"/>
      <w:r w:rsidR="00A9134D">
        <w:rPr>
          <w:sz w:val="24"/>
          <w:szCs w:val="24"/>
        </w:rPr>
        <w:t>Monzo</w:t>
      </w:r>
      <w:proofErr w:type="spellEnd"/>
      <w:r w:rsidR="00A9134D">
        <w:rPr>
          <w:sz w:val="24"/>
          <w:szCs w:val="24"/>
        </w:rPr>
        <w:t xml:space="preserve"> is not driven by customer need or satisfaction as it clearly can be seen following complaints regarding their time wait to get in contact with an adviser. Customers complaint about adviser’s knowledge and attitude too, this brought even more down </w:t>
      </w:r>
      <w:proofErr w:type="spellStart"/>
      <w:r w:rsidR="00A9134D">
        <w:rPr>
          <w:sz w:val="24"/>
          <w:szCs w:val="24"/>
        </w:rPr>
        <w:t>Monzo’s</w:t>
      </w:r>
      <w:proofErr w:type="spellEnd"/>
      <w:r w:rsidR="00A9134D">
        <w:rPr>
          <w:sz w:val="24"/>
          <w:szCs w:val="24"/>
        </w:rPr>
        <w:t xml:space="preserve"> reputation.</w:t>
      </w:r>
      <w:r w:rsidR="003274B7">
        <w:rPr>
          <w:sz w:val="24"/>
          <w:szCs w:val="24"/>
        </w:rPr>
        <w:t xml:space="preserve"> </w:t>
      </w:r>
    </w:p>
    <w:p w14:paraId="16E7294E" w14:textId="3D28418B" w:rsidR="00FB33A7" w:rsidRDefault="00FB33A7">
      <w:r>
        <w:br w:type="page"/>
      </w:r>
    </w:p>
    <w:p w14:paraId="6A8463A1" w14:textId="77777777" w:rsidR="0021152B" w:rsidRDefault="0021152B" w:rsidP="0021152B">
      <w:pPr>
        <w:pStyle w:val="Heading1"/>
        <w:rPr>
          <w:sz w:val="24"/>
          <w:szCs w:val="24"/>
        </w:rPr>
      </w:pPr>
      <w:bookmarkStart w:id="7" w:name="_Toc119103756"/>
      <w:r>
        <w:rPr>
          <w:sz w:val="24"/>
          <w:szCs w:val="24"/>
        </w:rPr>
        <w:lastRenderedPageBreak/>
        <w:t>Customer experience the co-creation perspective</w:t>
      </w:r>
      <w:bookmarkEnd w:id="7"/>
    </w:p>
    <w:p w14:paraId="477729AE" w14:textId="77777777" w:rsidR="0021152B" w:rsidRDefault="0021152B" w:rsidP="0021152B"/>
    <w:p w14:paraId="4FC415E0" w14:textId="77777777" w:rsidR="0021152B" w:rsidRDefault="0021152B" w:rsidP="0021152B">
      <w:pPr>
        <w:rPr>
          <w:sz w:val="24"/>
          <w:szCs w:val="24"/>
        </w:rPr>
      </w:pPr>
      <w:r w:rsidRPr="0021152B">
        <w:rPr>
          <w:sz w:val="24"/>
          <w:szCs w:val="24"/>
        </w:rPr>
        <w:t xml:space="preserve">This is when a company </w:t>
      </w:r>
      <w:r>
        <w:rPr>
          <w:sz w:val="24"/>
          <w:szCs w:val="24"/>
        </w:rPr>
        <w:t xml:space="preserve">is listening to their clients and dedicate their time and resources towards achieving customer satisfaction. Customers are directly or indirectly involved in this process by taking part at diverse surveys or willing to try and new product that is not yet on the market. </w:t>
      </w:r>
    </w:p>
    <w:p w14:paraId="10B7AD9C" w14:textId="77777777" w:rsidR="002F0F36" w:rsidRDefault="0021152B" w:rsidP="0021152B">
      <w:pPr>
        <w:rPr>
          <w:sz w:val="24"/>
          <w:szCs w:val="24"/>
        </w:rPr>
      </w:pPr>
      <w:r w:rsidRPr="0021152B">
        <w:rPr>
          <w:sz w:val="24"/>
          <w:szCs w:val="24"/>
        </w:rPr>
        <w:t>(Wu and Gao, 2019)</w:t>
      </w:r>
      <w:r>
        <w:rPr>
          <w:sz w:val="24"/>
          <w:szCs w:val="24"/>
        </w:rPr>
        <w:t xml:space="preserve"> </w:t>
      </w:r>
      <w:r w:rsidR="00BE6DCE">
        <w:rPr>
          <w:sz w:val="24"/>
          <w:szCs w:val="24"/>
        </w:rPr>
        <w:t xml:space="preserve">There are three main co-creation behaviours: reinforcing intention, active and resourceful behaviours. The process is enabling positive customers feelings. When customers start to become attached to a brand then the company’s goal is achieved. </w:t>
      </w:r>
      <w:proofErr w:type="spellStart"/>
      <w:r w:rsidR="00BE6DCE">
        <w:rPr>
          <w:sz w:val="24"/>
          <w:szCs w:val="24"/>
        </w:rPr>
        <w:t>Revolut</w:t>
      </w:r>
      <w:proofErr w:type="spellEnd"/>
      <w:r w:rsidR="00BE6DCE">
        <w:rPr>
          <w:sz w:val="24"/>
          <w:szCs w:val="24"/>
        </w:rPr>
        <w:t xml:space="preserve"> was created by a middle-class person, this means he understood that the majority of people does not live a high life and built a card that benefits everyone despite their place on the social hierarchy. This company is more “in touch” with their company then </w:t>
      </w:r>
      <w:proofErr w:type="spellStart"/>
      <w:r w:rsidR="00BE6DCE">
        <w:rPr>
          <w:sz w:val="24"/>
          <w:szCs w:val="24"/>
        </w:rPr>
        <w:t>Monzo</w:t>
      </w:r>
      <w:proofErr w:type="spellEnd"/>
      <w:r w:rsidR="00BE6DCE">
        <w:rPr>
          <w:sz w:val="24"/>
          <w:szCs w:val="24"/>
        </w:rPr>
        <w:t xml:space="preserve"> hence the massive difference on the number of their clients </w:t>
      </w:r>
      <w:proofErr w:type="gramStart"/>
      <w:r w:rsidR="00BE6DCE">
        <w:rPr>
          <w:sz w:val="24"/>
          <w:szCs w:val="24"/>
        </w:rPr>
        <w:t xml:space="preserve">( </w:t>
      </w:r>
      <w:proofErr w:type="spellStart"/>
      <w:r w:rsidR="00BE6DCE">
        <w:rPr>
          <w:sz w:val="24"/>
          <w:szCs w:val="24"/>
        </w:rPr>
        <w:t>Monzo</w:t>
      </w:r>
      <w:proofErr w:type="spellEnd"/>
      <w:proofErr w:type="gramEnd"/>
      <w:r w:rsidR="00BE6DCE">
        <w:rPr>
          <w:sz w:val="24"/>
          <w:szCs w:val="24"/>
        </w:rPr>
        <w:t xml:space="preserve"> 4milion and </w:t>
      </w:r>
      <w:proofErr w:type="spellStart"/>
      <w:r w:rsidR="00BE6DCE">
        <w:rPr>
          <w:sz w:val="24"/>
          <w:szCs w:val="24"/>
        </w:rPr>
        <w:t>Revolut</w:t>
      </w:r>
      <w:proofErr w:type="spellEnd"/>
      <w:r w:rsidR="00BE6DCE">
        <w:rPr>
          <w:sz w:val="24"/>
          <w:szCs w:val="24"/>
        </w:rPr>
        <w:t xml:space="preserve"> 12 </w:t>
      </w:r>
      <w:proofErr w:type="spellStart"/>
      <w:r w:rsidR="00BE6DCE">
        <w:rPr>
          <w:sz w:val="24"/>
          <w:szCs w:val="24"/>
        </w:rPr>
        <w:t>milion</w:t>
      </w:r>
      <w:proofErr w:type="spellEnd"/>
      <w:r w:rsidR="00BE6DCE">
        <w:rPr>
          <w:sz w:val="24"/>
          <w:szCs w:val="24"/>
        </w:rPr>
        <w:t>).</w:t>
      </w:r>
    </w:p>
    <w:p w14:paraId="4C6751C7" w14:textId="6FDE7F00" w:rsidR="00AD3208" w:rsidRPr="0021152B" w:rsidRDefault="002F0F36" w:rsidP="0021152B">
      <w:pPr>
        <w:rPr>
          <w:sz w:val="24"/>
          <w:szCs w:val="24"/>
        </w:rPr>
      </w:pPr>
      <w:r>
        <w:rPr>
          <w:sz w:val="24"/>
          <w:szCs w:val="24"/>
        </w:rPr>
        <w:t xml:space="preserve">Customer value </w:t>
      </w:r>
      <w:r w:rsidRPr="002F0F36">
        <w:rPr>
          <w:sz w:val="24"/>
          <w:szCs w:val="24"/>
        </w:rPr>
        <w:t>(Graf and Maas, 2008)</w:t>
      </w:r>
      <w:r>
        <w:rPr>
          <w:sz w:val="24"/>
          <w:szCs w:val="24"/>
        </w:rPr>
        <w:t xml:space="preserve"> is </w:t>
      </w:r>
      <w:r w:rsidRPr="002F0F36">
        <w:rPr>
          <w:sz w:val="24"/>
          <w:szCs w:val="24"/>
        </w:rPr>
        <w:t>an essential precondition</w:t>
      </w:r>
      <w:r>
        <w:rPr>
          <w:sz w:val="24"/>
          <w:szCs w:val="24"/>
        </w:rPr>
        <w:t xml:space="preserve"> for the long-term survival and success of a company. Customer value helps businesses to recognise worth of customers and managing client’s behaviour. The goal of customer value</w:t>
      </w:r>
      <w:r w:rsidR="005B0245">
        <w:rPr>
          <w:sz w:val="24"/>
          <w:szCs w:val="24"/>
        </w:rPr>
        <w:t xml:space="preserve"> research </w:t>
      </w:r>
      <w:r>
        <w:rPr>
          <w:sz w:val="24"/>
          <w:szCs w:val="24"/>
        </w:rPr>
        <w:t xml:space="preserve">is to </w:t>
      </w:r>
      <w:r w:rsidR="005B0245">
        <w:rPr>
          <w:sz w:val="24"/>
          <w:szCs w:val="24"/>
        </w:rPr>
        <w:t xml:space="preserve">analyse the value that companies create for their clients and link </w:t>
      </w:r>
      <w:proofErr w:type="gramStart"/>
      <w:r w:rsidR="005B0245">
        <w:rPr>
          <w:sz w:val="24"/>
          <w:szCs w:val="24"/>
        </w:rPr>
        <w:t>this insights</w:t>
      </w:r>
      <w:proofErr w:type="gramEnd"/>
      <w:r w:rsidR="005B0245">
        <w:rPr>
          <w:sz w:val="24"/>
          <w:szCs w:val="24"/>
        </w:rPr>
        <w:t xml:space="preserve"> for further marketing strategies. </w:t>
      </w:r>
      <w:r w:rsidR="00AD3208" w:rsidRPr="0021152B">
        <w:rPr>
          <w:sz w:val="24"/>
          <w:szCs w:val="24"/>
        </w:rPr>
        <w:br w:type="page"/>
      </w:r>
    </w:p>
    <w:p w14:paraId="44186E31" w14:textId="769825CB" w:rsidR="00FB33A7" w:rsidRDefault="005B0245" w:rsidP="005B0245">
      <w:pPr>
        <w:pStyle w:val="Heading1"/>
        <w:rPr>
          <w:sz w:val="24"/>
          <w:szCs w:val="24"/>
        </w:rPr>
      </w:pPr>
      <w:bookmarkStart w:id="8" w:name="_Toc119103757"/>
      <w:r>
        <w:rPr>
          <w:sz w:val="24"/>
          <w:szCs w:val="24"/>
        </w:rPr>
        <w:lastRenderedPageBreak/>
        <w:t>Conclusion</w:t>
      </w:r>
      <w:bookmarkEnd w:id="8"/>
    </w:p>
    <w:p w14:paraId="45EEDE99" w14:textId="76006778" w:rsidR="005B0245" w:rsidRDefault="005B0245" w:rsidP="005B0245">
      <w:pPr>
        <w:rPr>
          <w:sz w:val="24"/>
          <w:szCs w:val="24"/>
        </w:rPr>
      </w:pPr>
    </w:p>
    <w:p w14:paraId="63DD52CD" w14:textId="61CF4870" w:rsidR="005B0245" w:rsidRDefault="005B0245" w:rsidP="005B0245">
      <w:pPr>
        <w:rPr>
          <w:sz w:val="24"/>
          <w:szCs w:val="24"/>
        </w:rPr>
      </w:pPr>
      <w:r>
        <w:rPr>
          <w:sz w:val="24"/>
          <w:szCs w:val="24"/>
        </w:rPr>
        <w:t>Following this report, I have gained significant knowledge regarding the importance of customer service/experience in order for a company to be successful. I believe nowadays every brand that is considerably successful, is customer focused rather than their own gain.</w:t>
      </w:r>
    </w:p>
    <w:p w14:paraId="681ADBAF" w14:textId="1799092E" w:rsidR="00D1605E" w:rsidRDefault="00D1605E" w:rsidP="005B0245">
      <w:pPr>
        <w:rPr>
          <w:sz w:val="24"/>
          <w:szCs w:val="24"/>
        </w:rPr>
      </w:pPr>
      <w:r>
        <w:rPr>
          <w:sz w:val="24"/>
          <w:szCs w:val="24"/>
        </w:rPr>
        <w:t>In my opinion, the involvement of customers views and their feedback will become the most powerful tool for marketing strategies as people’s voices are taken in consideration more and more rather than a good marketing campaign. Customers needs to feel they can relate to your brand or culture in order to be paying attention to them.</w:t>
      </w:r>
    </w:p>
    <w:p w14:paraId="550F2411" w14:textId="40E78375" w:rsidR="00D1605E" w:rsidRDefault="00D1605E">
      <w:pPr>
        <w:rPr>
          <w:sz w:val="24"/>
          <w:szCs w:val="24"/>
        </w:rPr>
      </w:pPr>
      <w:r>
        <w:rPr>
          <w:sz w:val="24"/>
          <w:szCs w:val="24"/>
        </w:rPr>
        <w:br w:type="page"/>
      </w:r>
    </w:p>
    <w:p w14:paraId="79C98DC3" w14:textId="77777777" w:rsidR="00D1605E" w:rsidRDefault="00D1605E" w:rsidP="00D1605E">
      <w:pPr>
        <w:pStyle w:val="NormalWeb"/>
        <w:spacing w:before="0" w:beforeAutospacing="0" w:after="240" w:afterAutospacing="0" w:line="360" w:lineRule="auto"/>
        <w:rPr>
          <w:sz w:val="36"/>
          <w:szCs w:val="36"/>
        </w:rPr>
      </w:pPr>
      <w:r>
        <w:rPr>
          <w:sz w:val="36"/>
          <w:szCs w:val="36"/>
        </w:rPr>
        <w:lastRenderedPageBreak/>
        <w:t>Reference list</w:t>
      </w:r>
    </w:p>
    <w:p w14:paraId="445057F8" w14:textId="77777777" w:rsidR="00D1605E" w:rsidRDefault="00D1605E" w:rsidP="00D1605E">
      <w:pPr>
        <w:pStyle w:val="NormalWeb"/>
        <w:spacing w:before="0" w:beforeAutospacing="0" w:after="240" w:afterAutospacing="0" w:line="360" w:lineRule="auto"/>
      </w:pPr>
      <w:r>
        <w:t xml:space="preserve">Baxendale, S., Macdonald, E.K. and Wilson, H.N. (2015). The Impact of Different Touchpoints on Brand Consideration. </w:t>
      </w:r>
      <w:r>
        <w:rPr>
          <w:i/>
          <w:iCs/>
        </w:rPr>
        <w:t>Journal of Retailing</w:t>
      </w:r>
      <w:r>
        <w:t xml:space="preserve">, [online] 91(2), pp.235–253. </w:t>
      </w:r>
      <w:proofErr w:type="gramStart"/>
      <w:r>
        <w:t>doi:10.1016/j.jretai</w:t>
      </w:r>
      <w:proofErr w:type="gramEnd"/>
      <w:r>
        <w:t>.2014.12.008.</w:t>
      </w:r>
    </w:p>
    <w:p w14:paraId="594B8EBF" w14:textId="77777777" w:rsidR="00D1605E" w:rsidRDefault="00D1605E" w:rsidP="00D1605E">
      <w:pPr>
        <w:pStyle w:val="NormalWeb"/>
        <w:spacing w:before="0" w:beforeAutospacing="0" w:after="240" w:afterAutospacing="0" w:line="360" w:lineRule="auto"/>
      </w:pPr>
      <w:proofErr w:type="spellStart"/>
      <w:r>
        <w:t>Brakus</w:t>
      </w:r>
      <w:proofErr w:type="spellEnd"/>
      <w:r>
        <w:t xml:space="preserve">, J.J., Schmitt, B.H. and </w:t>
      </w:r>
      <w:proofErr w:type="spellStart"/>
      <w:r>
        <w:t>Zarantonello</w:t>
      </w:r>
      <w:proofErr w:type="spellEnd"/>
      <w:r>
        <w:t xml:space="preserve">, L. (2009). Brand Experience: What is It? How is it Measured? Does it Affect Loyalty? </w:t>
      </w:r>
      <w:r>
        <w:rPr>
          <w:i/>
          <w:iCs/>
        </w:rPr>
        <w:t>Journal of Marketing</w:t>
      </w:r>
      <w:r>
        <w:t>, [online] 73(3), pp.52–68. doi:10.1509/jmkg.73.3.052.</w:t>
      </w:r>
    </w:p>
    <w:p w14:paraId="42B0246E" w14:textId="77777777" w:rsidR="00D1605E" w:rsidRDefault="00D1605E" w:rsidP="00D1605E">
      <w:pPr>
        <w:pStyle w:val="NormalWeb"/>
        <w:spacing w:before="0" w:beforeAutospacing="0" w:after="240" w:afterAutospacing="0" w:line="360" w:lineRule="auto"/>
      </w:pPr>
      <w:r>
        <w:t xml:space="preserve">Clifton, R. (2009). </w:t>
      </w:r>
      <w:r>
        <w:rPr>
          <w:i/>
          <w:iCs/>
        </w:rPr>
        <w:t>Brands and Branding</w:t>
      </w:r>
      <w:r>
        <w:t xml:space="preserve">. [online] </w:t>
      </w:r>
      <w:r>
        <w:rPr>
          <w:i/>
          <w:iCs/>
        </w:rPr>
        <w:t>Google Books</w:t>
      </w:r>
      <w:r>
        <w:t>. John Wiley &amp; Sons. Available at: https://books.google.co.uk/books?hl=en&amp;lr=&amp;id=Y7lOnm10nTUC&amp;oi=fnd&amp;pg=PA96&amp;dq=what+is+brand+experience&amp;ots=JyWg9AbV6m&amp;sig=7LdZyX1CkKo-iwtjPCvculOiuUQ#v=onepage&amp;q=what%20is%20brand%20experience&amp;f=false [Accessed 11 Nov. 2022].</w:t>
      </w:r>
    </w:p>
    <w:p w14:paraId="7A727124" w14:textId="77777777" w:rsidR="00D1605E" w:rsidRDefault="00D1605E" w:rsidP="00D1605E">
      <w:pPr>
        <w:pStyle w:val="NormalWeb"/>
        <w:spacing w:before="0" w:beforeAutospacing="0" w:after="240" w:afterAutospacing="0" w:line="360" w:lineRule="auto"/>
      </w:pPr>
      <w:r>
        <w:t xml:space="preserve">Dilworth, M. (2019). </w:t>
      </w:r>
      <w:r>
        <w:rPr>
          <w:i/>
          <w:iCs/>
        </w:rPr>
        <w:t xml:space="preserve">Digital bank </w:t>
      </w:r>
      <w:proofErr w:type="spellStart"/>
      <w:r>
        <w:rPr>
          <w:i/>
          <w:iCs/>
        </w:rPr>
        <w:t>Monzo</w:t>
      </w:r>
      <w:proofErr w:type="spellEnd"/>
      <w:r>
        <w:rPr>
          <w:i/>
          <w:iCs/>
        </w:rPr>
        <w:t xml:space="preserve"> freezes accounts with no explanation</w:t>
      </w:r>
      <w:r>
        <w:t>. [online] This is Money. Available at: https://www.thisismoney.co.uk/money/saving/article-7601613/Digital-bank-Monzo-sending-customers-food-bank.html#:~:text=Digital%20bank%20Monzo%20has%20been%20accused%20of%20freezing [Accessed 11 Nov. 2022].</w:t>
      </w:r>
    </w:p>
    <w:p w14:paraId="136B6279" w14:textId="77777777" w:rsidR="00D1605E" w:rsidRDefault="00D1605E" w:rsidP="00D1605E">
      <w:pPr>
        <w:pStyle w:val="NormalWeb"/>
        <w:spacing w:before="0" w:beforeAutospacing="0" w:after="240" w:afterAutospacing="0" w:line="360" w:lineRule="auto"/>
      </w:pPr>
      <w:r>
        <w:t xml:space="preserve">Fisher, K. (2020). </w:t>
      </w:r>
      <w:proofErr w:type="spellStart"/>
      <w:r>
        <w:rPr>
          <w:i/>
          <w:iCs/>
        </w:rPr>
        <w:t>Startup</w:t>
      </w:r>
      <w:proofErr w:type="spellEnd"/>
      <w:r>
        <w:rPr>
          <w:i/>
          <w:iCs/>
        </w:rPr>
        <w:t xml:space="preserve"> Profile: </w:t>
      </w:r>
      <w:proofErr w:type="spellStart"/>
      <w:r>
        <w:rPr>
          <w:i/>
          <w:iCs/>
        </w:rPr>
        <w:t>Revolut</w:t>
      </w:r>
      <w:proofErr w:type="spellEnd"/>
      <w:r>
        <w:t xml:space="preserve">. [online] </w:t>
      </w:r>
      <w:proofErr w:type="spellStart"/>
      <w:r>
        <w:t>TechRound</w:t>
      </w:r>
      <w:proofErr w:type="spellEnd"/>
      <w:r>
        <w:t>. Available at: https://techround.co.uk/startups/startup-profile-revolut/ [Accessed 11 Nov. 2022].</w:t>
      </w:r>
    </w:p>
    <w:p w14:paraId="19AD811E" w14:textId="77777777" w:rsidR="00D1605E" w:rsidRDefault="00D1605E" w:rsidP="00D1605E">
      <w:pPr>
        <w:pStyle w:val="NormalWeb"/>
        <w:spacing w:before="0" w:beforeAutospacing="0" w:after="240" w:afterAutospacing="0" w:line="360" w:lineRule="auto"/>
      </w:pPr>
      <w:r>
        <w:t xml:space="preserve">Graf, A. and Maas, P. (2008). </w:t>
      </w:r>
      <w:r>
        <w:rPr>
          <w:i/>
          <w:iCs/>
        </w:rPr>
        <w:t>CUSTOMER VALUE FROM A CUSTOMER PERSPECTIVE: A COMPREHENSIVE REVIEW WORKING PAPERS ON RISK MANAGEMENT AND INSURANCE NO. 52 EDITED BY HATO SCHMEISER CHAIR FOR RISK MANAGEMENT AND INSURANCE CUSTOMER VALUE FROM A CUSTOMER PERSPECTIVE: A COMPREHENSIVE REVIEW</w:t>
      </w:r>
      <w:r>
        <w:t>. [online] Available at: https://web.archive.org/web/20170922231230id_/https://www.econbiz.de/archiv1/2008/55362_costumer_value.pdf [Accessed 11 Nov. 2022].</w:t>
      </w:r>
    </w:p>
    <w:p w14:paraId="303F287A" w14:textId="77777777" w:rsidR="00D1605E" w:rsidRDefault="00D1605E" w:rsidP="00D1605E">
      <w:pPr>
        <w:pStyle w:val="NormalWeb"/>
        <w:spacing w:before="0" w:beforeAutospacing="0" w:after="240" w:afterAutospacing="0" w:line="360" w:lineRule="auto"/>
      </w:pPr>
      <w:proofErr w:type="spellStart"/>
      <w:r>
        <w:lastRenderedPageBreak/>
        <w:t>Iriana</w:t>
      </w:r>
      <w:proofErr w:type="spellEnd"/>
      <w:r>
        <w:t xml:space="preserve">, R. and Buttle, F. (2007). Strategic, Operational, and Analytical Customer Relationship Management. </w:t>
      </w:r>
      <w:r>
        <w:rPr>
          <w:i/>
          <w:iCs/>
        </w:rPr>
        <w:t>Journal of Relationship Marketing</w:t>
      </w:r>
      <w:r>
        <w:t>, 5(4), pp.23–42. doi:10.1300/j366v05n04_03.</w:t>
      </w:r>
    </w:p>
    <w:p w14:paraId="02009C3A" w14:textId="77777777" w:rsidR="00D1605E" w:rsidRDefault="00D1605E" w:rsidP="00D1605E">
      <w:pPr>
        <w:pStyle w:val="NormalWeb"/>
        <w:spacing w:before="0" w:beforeAutospacing="0" w:after="240" w:afterAutospacing="0" w:line="360" w:lineRule="auto"/>
      </w:pPr>
      <w:r>
        <w:t xml:space="preserve">Lemon, K.N. and Verhoef, P.C. (2016). Understanding Customer Experience Throughout the Customer Journey. </w:t>
      </w:r>
      <w:r>
        <w:rPr>
          <w:i/>
          <w:iCs/>
        </w:rPr>
        <w:t>Journal of Marketing</w:t>
      </w:r>
      <w:r>
        <w:t>, [online] 80(6), pp.69–96. doi:10.1509/jm.15.0420.</w:t>
      </w:r>
    </w:p>
    <w:p w14:paraId="6C76109E" w14:textId="77777777" w:rsidR="00D1605E" w:rsidRDefault="00D1605E" w:rsidP="00D1605E">
      <w:pPr>
        <w:pStyle w:val="NormalWeb"/>
        <w:spacing w:before="0" w:beforeAutospacing="0" w:after="240" w:afterAutospacing="0" w:line="360" w:lineRule="auto"/>
      </w:pPr>
      <w:r>
        <w:t xml:space="preserve">Mary-Ann </w:t>
      </w:r>
      <w:proofErr w:type="spellStart"/>
      <w:r>
        <w:t>Russon</w:t>
      </w:r>
      <w:proofErr w:type="spellEnd"/>
      <w:r>
        <w:t xml:space="preserve"> (2019). What is </w:t>
      </w:r>
      <w:proofErr w:type="spellStart"/>
      <w:r>
        <w:t>Revolut</w:t>
      </w:r>
      <w:proofErr w:type="spellEnd"/>
      <w:r>
        <w:t xml:space="preserve">? </w:t>
      </w:r>
      <w:r>
        <w:rPr>
          <w:i/>
          <w:iCs/>
        </w:rPr>
        <w:t>BBC News</w:t>
      </w:r>
      <w:r>
        <w:t>. [online] 1 Apr. Available at: https://www.bbc.com/news/business-47768661.</w:t>
      </w:r>
    </w:p>
    <w:p w14:paraId="08687C68" w14:textId="77777777" w:rsidR="00D1605E" w:rsidRDefault="00D1605E" w:rsidP="00D1605E">
      <w:pPr>
        <w:pStyle w:val="NormalWeb"/>
        <w:spacing w:before="0" w:beforeAutospacing="0" w:after="240" w:afterAutospacing="0" w:line="360" w:lineRule="auto"/>
      </w:pPr>
      <w:r>
        <w:t xml:space="preserve">Roberts-Lombard, M. (2011). Customer retention through customer relationship management: The exploration of two-way communication and conflict handling. </w:t>
      </w:r>
      <w:r>
        <w:rPr>
          <w:i/>
          <w:iCs/>
        </w:rPr>
        <w:t>African Journal of Business Management</w:t>
      </w:r>
      <w:r>
        <w:t>, [online] 5(9), pp.3487–3496. doi:10.5897/AJBM10.759.</w:t>
      </w:r>
    </w:p>
    <w:p w14:paraId="2B7967B1" w14:textId="77777777" w:rsidR="00D1605E" w:rsidRDefault="00D1605E" w:rsidP="00D1605E">
      <w:pPr>
        <w:pStyle w:val="NormalWeb"/>
        <w:spacing w:before="0" w:beforeAutospacing="0" w:after="240" w:afterAutospacing="0" w:line="360" w:lineRule="auto"/>
      </w:pPr>
      <w:r>
        <w:t xml:space="preserve">Schmitt, B. (2012). The consumer psychology of brands. </w:t>
      </w:r>
      <w:r>
        <w:rPr>
          <w:i/>
          <w:iCs/>
        </w:rPr>
        <w:t>Journal of Consumer Psychology</w:t>
      </w:r>
      <w:r>
        <w:t xml:space="preserve">, 22(1), pp.7–17. </w:t>
      </w:r>
      <w:proofErr w:type="gramStart"/>
      <w:r>
        <w:t>doi:10.1016/j.jcps</w:t>
      </w:r>
      <w:proofErr w:type="gramEnd"/>
      <w:r>
        <w:t>.2011.09.005.</w:t>
      </w:r>
    </w:p>
    <w:p w14:paraId="6B8BB6D5" w14:textId="77777777" w:rsidR="00D1605E" w:rsidRDefault="00D1605E" w:rsidP="00D1605E">
      <w:pPr>
        <w:pStyle w:val="NormalWeb"/>
        <w:spacing w:before="0" w:beforeAutospacing="0" w:after="240" w:afterAutospacing="0" w:line="360" w:lineRule="auto"/>
      </w:pPr>
      <w:r>
        <w:t xml:space="preserve">Schmitt, B.H. (2010a). </w:t>
      </w:r>
      <w:r>
        <w:rPr>
          <w:i/>
          <w:iCs/>
        </w:rPr>
        <w:t>Customer Experience Management: A Revolutionary Approach to Connecting with Your Customers</w:t>
      </w:r>
      <w:r>
        <w:t xml:space="preserve">. [online] </w:t>
      </w:r>
      <w:r>
        <w:rPr>
          <w:i/>
          <w:iCs/>
        </w:rPr>
        <w:t>Google Books</w:t>
      </w:r>
      <w:r>
        <w:t>. John Wiley &amp; Sons. Available at: https://books.google.co.uk/books?hl=en&amp;lr=&amp;id=VuCMIl55Iz8C&amp;oi=fnd&amp;pg=PT8&amp;dq=customer+experience+from+customer%27s+perspective+schmitt&amp;ots=fcUaHPtjyr&amp;sig=iBN2DP1j-pA9NygAeCJMb7jNpIM#v=onepage&amp;q=customer%20experience%20from%20customer [Accessed 11 Nov. 2022].</w:t>
      </w:r>
    </w:p>
    <w:p w14:paraId="69F1F8CC" w14:textId="77777777" w:rsidR="00D1605E" w:rsidRDefault="00D1605E" w:rsidP="00D1605E">
      <w:pPr>
        <w:pStyle w:val="NormalWeb"/>
        <w:spacing w:before="0" w:beforeAutospacing="0" w:after="240" w:afterAutospacing="0" w:line="360" w:lineRule="auto"/>
      </w:pPr>
      <w:r>
        <w:t xml:space="preserve">Schmitt, B.H. (2010b). </w:t>
      </w:r>
      <w:r>
        <w:rPr>
          <w:i/>
          <w:iCs/>
        </w:rPr>
        <w:t>Schmitt, B.H. (2010) Experience Marketing Concepts, Frameworks and Consumer Insights. Foundations and Trends in Marketing, 5, 55-112. - References - Scientific Research Publishing</w:t>
      </w:r>
      <w:r>
        <w:t>. [online] www.scirp.org. Available at: https://www.scirp.org/(S(lz5mqp453edsnp55rrgjct55))/reference/ReferencesPapers.aspx?ReferenceID=2022245 [Accessed 11 Nov. 2022].</w:t>
      </w:r>
    </w:p>
    <w:p w14:paraId="02E287D9" w14:textId="77777777" w:rsidR="00D1605E" w:rsidRDefault="00D1605E" w:rsidP="00D1605E">
      <w:pPr>
        <w:pStyle w:val="NormalWeb"/>
        <w:spacing w:before="0" w:beforeAutospacing="0" w:after="240" w:afterAutospacing="0" w:line="360" w:lineRule="auto"/>
      </w:pPr>
      <w:r>
        <w:t xml:space="preserve">Timmins, B. (2021). </w:t>
      </w:r>
      <w:proofErr w:type="spellStart"/>
      <w:r>
        <w:t>Revolut</w:t>
      </w:r>
      <w:proofErr w:type="spellEnd"/>
      <w:r>
        <w:t xml:space="preserve"> becomes most valuable UK start-up after £24bn valuation. </w:t>
      </w:r>
      <w:r>
        <w:rPr>
          <w:i/>
          <w:iCs/>
        </w:rPr>
        <w:t>BBC News</w:t>
      </w:r>
      <w:r>
        <w:t>. [online] 15 Jul. Available at: https://www.bbc.co.uk/news/business-57854969.</w:t>
      </w:r>
    </w:p>
    <w:p w14:paraId="47824C39" w14:textId="77777777" w:rsidR="00D1605E" w:rsidRDefault="00D1605E" w:rsidP="00D1605E">
      <w:pPr>
        <w:pStyle w:val="NormalWeb"/>
        <w:spacing w:before="0" w:beforeAutospacing="0" w:after="240" w:afterAutospacing="0" w:line="360" w:lineRule="auto"/>
      </w:pPr>
      <w:proofErr w:type="spellStart"/>
      <w:r>
        <w:t>Verleye</w:t>
      </w:r>
      <w:proofErr w:type="spellEnd"/>
      <w:r>
        <w:t xml:space="preserve">, K. (2015). The co-creation experience from the customer perspective: its measurement and determinants. </w:t>
      </w:r>
      <w:r>
        <w:rPr>
          <w:i/>
          <w:iCs/>
        </w:rPr>
        <w:t>Journal of Service Management</w:t>
      </w:r>
      <w:r>
        <w:t>, 26(2), pp.321–342. doi:10.1108/josm-09-2014-0254.</w:t>
      </w:r>
    </w:p>
    <w:p w14:paraId="6CB30FFB" w14:textId="77777777" w:rsidR="00D1605E" w:rsidRDefault="00D1605E" w:rsidP="00D1605E">
      <w:pPr>
        <w:pStyle w:val="NormalWeb"/>
        <w:spacing w:before="0" w:beforeAutospacing="0" w:after="240" w:afterAutospacing="0" w:line="360" w:lineRule="auto"/>
      </w:pPr>
      <w:r>
        <w:lastRenderedPageBreak/>
        <w:t xml:space="preserve">Wu, S.-H. and Gao, Y. (2019). Understanding emotional customer experience and co-creation behaviours in luxury hotels. </w:t>
      </w:r>
      <w:r>
        <w:rPr>
          <w:i/>
          <w:iCs/>
        </w:rPr>
        <w:t>International Journal of Contemporary Hospitality Management</w:t>
      </w:r>
      <w:r>
        <w:t>, 31(11), pp.4247–4275. doi:10.1108/ijchm-04-2018-0302.</w:t>
      </w:r>
    </w:p>
    <w:p w14:paraId="0CAAECD5" w14:textId="77777777" w:rsidR="00D1605E" w:rsidRPr="005B0245" w:rsidRDefault="00D1605E" w:rsidP="005B0245">
      <w:pPr>
        <w:rPr>
          <w:sz w:val="24"/>
          <w:szCs w:val="24"/>
        </w:rPr>
      </w:pPr>
    </w:p>
    <w:sectPr w:rsidR="00D1605E" w:rsidRPr="005B024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6C78E" w14:textId="77777777" w:rsidR="00CE1661" w:rsidRDefault="00CE1661" w:rsidP="007537F7">
      <w:pPr>
        <w:spacing w:after="0" w:line="240" w:lineRule="auto"/>
      </w:pPr>
      <w:r>
        <w:separator/>
      </w:r>
    </w:p>
  </w:endnote>
  <w:endnote w:type="continuationSeparator" w:id="0">
    <w:p w14:paraId="080F644F" w14:textId="77777777" w:rsidR="00CE1661" w:rsidRDefault="00CE1661" w:rsidP="00753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5954E" w14:textId="77777777" w:rsidR="00CE1661" w:rsidRDefault="00CE1661" w:rsidP="007537F7">
      <w:pPr>
        <w:spacing w:after="0" w:line="240" w:lineRule="auto"/>
      </w:pPr>
      <w:r>
        <w:separator/>
      </w:r>
    </w:p>
  </w:footnote>
  <w:footnote w:type="continuationSeparator" w:id="0">
    <w:p w14:paraId="02C9BA59" w14:textId="77777777" w:rsidR="00CE1661" w:rsidRDefault="00CE1661" w:rsidP="007537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099699"/>
      <w:docPartObj>
        <w:docPartGallery w:val="Page Numbers (Top of Page)"/>
        <w:docPartUnique/>
      </w:docPartObj>
    </w:sdtPr>
    <w:sdtEndPr>
      <w:rPr>
        <w:noProof/>
      </w:rPr>
    </w:sdtEndPr>
    <w:sdtContent>
      <w:p w14:paraId="6F832836" w14:textId="67430C46" w:rsidR="00AD3208" w:rsidRDefault="00AD320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B35AC2F" w14:textId="77777777" w:rsidR="00AD3208" w:rsidRDefault="00AD32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8D6E7C"/>
    <w:multiLevelType w:val="hybridMultilevel"/>
    <w:tmpl w:val="587A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B26DD9"/>
    <w:multiLevelType w:val="hybridMultilevel"/>
    <w:tmpl w:val="CCBA7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19848013">
    <w:abstractNumId w:val="0"/>
  </w:num>
  <w:num w:numId="2" w16cid:durableId="9528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5A9"/>
    <w:rsid w:val="00074EC3"/>
    <w:rsid w:val="0015297F"/>
    <w:rsid w:val="001815A9"/>
    <w:rsid w:val="00190AFA"/>
    <w:rsid w:val="0021152B"/>
    <w:rsid w:val="002F0F36"/>
    <w:rsid w:val="003274B7"/>
    <w:rsid w:val="00352087"/>
    <w:rsid w:val="003F3CC1"/>
    <w:rsid w:val="004103E5"/>
    <w:rsid w:val="00435EEA"/>
    <w:rsid w:val="004F746B"/>
    <w:rsid w:val="00507857"/>
    <w:rsid w:val="00561498"/>
    <w:rsid w:val="005B0245"/>
    <w:rsid w:val="00687B9D"/>
    <w:rsid w:val="006950F1"/>
    <w:rsid w:val="006F5918"/>
    <w:rsid w:val="00730879"/>
    <w:rsid w:val="007537F7"/>
    <w:rsid w:val="007A4A4D"/>
    <w:rsid w:val="00813248"/>
    <w:rsid w:val="008D7A8F"/>
    <w:rsid w:val="009639F6"/>
    <w:rsid w:val="00A9134D"/>
    <w:rsid w:val="00AD3208"/>
    <w:rsid w:val="00BE6DCE"/>
    <w:rsid w:val="00CE1661"/>
    <w:rsid w:val="00D1605E"/>
    <w:rsid w:val="00D949A8"/>
    <w:rsid w:val="00DC724F"/>
    <w:rsid w:val="00FB33A7"/>
    <w:rsid w:val="00FC3B66"/>
    <w:rsid w:val="00FF4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DEA45A"/>
  <w15:chartTrackingRefBased/>
  <w15:docId w15:val="{FDC887D6-80DD-43A7-B051-E760B477B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37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37F7"/>
    <w:pPr>
      <w:ind w:left="720"/>
      <w:contextualSpacing/>
    </w:pPr>
  </w:style>
  <w:style w:type="paragraph" w:styleId="Header">
    <w:name w:val="header"/>
    <w:basedOn w:val="Normal"/>
    <w:link w:val="HeaderChar"/>
    <w:uiPriority w:val="99"/>
    <w:unhideWhenUsed/>
    <w:rsid w:val="00753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7F7"/>
  </w:style>
  <w:style w:type="paragraph" w:styleId="Footer">
    <w:name w:val="footer"/>
    <w:basedOn w:val="Normal"/>
    <w:link w:val="FooterChar"/>
    <w:uiPriority w:val="99"/>
    <w:unhideWhenUsed/>
    <w:rsid w:val="00753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7F7"/>
  </w:style>
  <w:style w:type="character" w:customStyle="1" w:styleId="Heading1Char">
    <w:name w:val="Heading 1 Char"/>
    <w:basedOn w:val="DefaultParagraphFont"/>
    <w:link w:val="Heading1"/>
    <w:uiPriority w:val="9"/>
    <w:rsid w:val="007537F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52087"/>
    <w:rPr>
      <w:color w:val="0000FF"/>
      <w:u w:val="single"/>
    </w:rPr>
  </w:style>
  <w:style w:type="paragraph" w:styleId="NormalWeb">
    <w:name w:val="Normal (Web)"/>
    <w:basedOn w:val="Normal"/>
    <w:uiPriority w:val="99"/>
    <w:semiHidden/>
    <w:unhideWhenUsed/>
    <w:rsid w:val="00AD320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7A4A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A4A4D"/>
    <w:pPr>
      <w:outlineLvl w:val="9"/>
    </w:pPr>
    <w:rPr>
      <w:lang w:val="en-US"/>
    </w:rPr>
  </w:style>
  <w:style w:type="paragraph" w:styleId="TOC1">
    <w:name w:val="toc 1"/>
    <w:basedOn w:val="Normal"/>
    <w:next w:val="Normal"/>
    <w:autoRedefine/>
    <w:uiPriority w:val="39"/>
    <w:unhideWhenUsed/>
    <w:rsid w:val="007A4A4D"/>
    <w:pPr>
      <w:tabs>
        <w:tab w:val="right" w:leader="dot" w:pos="9016"/>
      </w:tabs>
      <w:spacing w:after="100"/>
    </w:pPr>
    <w:rPr>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90021">
      <w:bodyDiv w:val="1"/>
      <w:marLeft w:val="0"/>
      <w:marRight w:val="0"/>
      <w:marTop w:val="0"/>
      <w:marBottom w:val="0"/>
      <w:divBdr>
        <w:top w:val="none" w:sz="0" w:space="0" w:color="auto"/>
        <w:left w:val="none" w:sz="0" w:space="0" w:color="auto"/>
        <w:bottom w:val="none" w:sz="0" w:space="0" w:color="auto"/>
        <w:right w:val="none" w:sz="0" w:space="0" w:color="auto"/>
      </w:divBdr>
      <w:divsChild>
        <w:div w:id="516121110">
          <w:marLeft w:val="0"/>
          <w:marRight w:val="0"/>
          <w:marTop w:val="0"/>
          <w:marBottom w:val="0"/>
          <w:divBdr>
            <w:top w:val="none" w:sz="0" w:space="0" w:color="auto"/>
            <w:left w:val="none" w:sz="0" w:space="0" w:color="auto"/>
            <w:bottom w:val="none" w:sz="0" w:space="0" w:color="auto"/>
            <w:right w:val="none" w:sz="0" w:space="0" w:color="auto"/>
          </w:divBdr>
        </w:div>
      </w:divsChild>
    </w:div>
    <w:div w:id="150099822">
      <w:bodyDiv w:val="1"/>
      <w:marLeft w:val="0"/>
      <w:marRight w:val="0"/>
      <w:marTop w:val="0"/>
      <w:marBottom w:val="0"/>
      <w:divBdr>
        <w:top w:val="none" w:sz="0" w:space="0" w:color="auto"/>
        <w:left w:val="none" w:sz="0" w:space="0" w:color="auto"/>
        <w:bottom w:val="none" w:sz="0" w:space="0" w:color="auto"/>
        <w:right w:val="none" w:sz="0" w:space="0" w:color="auto"/>
      </w:divBdr>
    </w:div>
    <w:div w:id="667908359">
      <w:bodyDiv w:val="1"/>
      <w:marLeft w:val="0"/>
      <w:marRight w:val="0"/>
      <w:marTop w:val="0"/>
      <w:marBottom w:val="0"/>
      <w:divBdr>
        <w:top w:val="none" w:sz="0" w:space="0" w:color="auto"/>
        <w:left w:val="none" w:sz="0" w:space="0" w:color="auto"/>
        <w:bottom w:val="none" w:sz="0" w:space="0" w:color="auto"/>
        <w:right w:val="none" w:sz="0" w:space="0" w:color="auto"/>
      </w:divBdr>
    </w:div>
    <w:div w:id="900869954">
      <w:bodyDiv w:val="1"/>
      <w:marLeft w:val="0"/>
      <w:marRight w:val="0"/>
      <w:marTop w:val="0"/>
      <w:marBottom w:val="0"/>
      <w:divBdr>
        <w:top w:val="none" w:sz="0" w:space="0" w:color="auto"/>
        <w:left w:val="none" w:sz="0" w:space="0" w:color="auto"/>
        <w:bottom w:val="none" w:sz="0" w:space="0" w:color="auto"/>
        <w:right w:val="none" w:sz="0" w:space="0" w:color="auto"/>
      </w:divBdr>
    </w:div>
    <w:div w:id="1037775692">
      <w:bodyDiv w:val="1"/>
      <w:marLeft w:val="0"/>
      <w:marRight w:val="0"/>
      <w:marTop w:val="0"/>
      <w:marBottom w:val="0"/>
      <w:divBdr>
        <w:top w:val="none" w:sz="0" w:space="0" w:color="auto"/>
        <w:left w:val="none" w:sz="0" w:space="0" w:color="auto"/>
        <w:bottom w:val="none" w:sz="0" w:space="0" w:color="auto"/>
        <w:right w:val="none" w:sz="0" w:space="0" w:color="auto"/>
      </w:divBdr>
      <w:divsChild>
        <w:div w:id="6218071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350</TotalTime>
  <Pages>15</Pages>
  <Words>2803</Words>
  <Characters>15980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dc:creator>
  <cp:keywords/>
  <dc:description/>
  <cp:lastModifiedBy>Alina</cp:lastModifiedBy>
  <cp:revision>1</cp:revision>
  <dcterms:created xsi:type="dcterms:W3CDTF">2022-11-11T18:11:00Z</dcterms:created>
  <dcterms:modified xsi:type="dcterms:W3CDTF">2022-11-12T00:04:00Z</dcterms:modified>
</cp:coreProperties>
</file>