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292100</wp:posOffset>
            </wp:positionV>
            <wp:extent cx="1809750" cy="723900"/>
            <wp:effectExtent b="0" l="0" r="0" t="0"/>
            <wp:wrapSquare wrapText="bothSides" distB="0" distT="0" distL="114300" distR="114300"/>
            <wp:docPr descr="Discover University of Wales Trinity Saint David" id="1027" name="image1.png"/>
            <a:graphic>
              <a:graphicData uri="http://schemas.openxmlformats.org/drawingml/2006/picture">
                <pic:pic>
                  <pic:nvPicPr>
                    <pic:cNvPr descr="Discover University of Wales Trinity Saint David" id="0" name="image1.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5">
      <w:pPr>
        <w:tabs>
          <w:tab w:val="left"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6">
      <w:pPr>
        <w:tabs>
          <w:tab w:val="left" w:pos="6540"/>
        </w:tabs>
        <w:spacing w:line="3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Student name</w:t>
      </w:r>
      <w:r w:rsidDel="00000000" w:rsidR="00000000" w:rsidRPr="00000000">
        <w:rPr>
          <w:rFonts w:ascii="Arial" w:cs="Arial" w:eastAsia="Arial" w:hAnsi="Arial"/>
          <w:sz w:val="28"/>
          <w:szCs w:val="28"/>
          <w:rtl w:val="0"/>
        </w:rPr>
        <w:t xml:space="preserve">: BENAH NASANDE</w:t>
      </w:r>
    </w:p>
    <w:p w:rsidR="00000000" w:rsidDel="00000000" w:rsidP="00000000" w:rsidRDefault="00000000" w:rsidRPr="00000000" w14:paraId="00000007">
      <w:pPr>
        <w:tabs>
          <w:tab w:val="left" w:pos="6540"/>
        </w:tabs>
        <w:spacing w:line="3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Student ID</w:t>
      </w:r>
      <w:r w:rsidDel="00000000" w:rsidR="00000000" w:rsidRPr="00000000">
        <w:rPr>
          <w:rFonts w:ascii="Arial" w:cs="Arial" w:eastAsia="Arial" w:hAnsi="Arial"/>
          <w:sz w:val="28"/>
          <w:szCs w:val="28"/>
          <w:rtl w:val="0"/>
        </w:rPr>
        <w:t xml:space="preserve">:  1917243</w:t>
      </w:r>
    </w:p>
    <w:p w:rsidR="00000000" w:rsidDel="00000000" w:rsidP="00000000" w:rsidRDefault="00000000" w:rsidRPr="00000000" w14:paraId="00000008">
      <w:pPr>
        <w:tabs>
          <w:tab w:val="left"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9">
      <w:pPr>
        <w:tabs>
          <w:tab w:val="left" w:pos="6540"/>
        </w:tabs>
        <w:spacing w:line="3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Module name</w:t>
      </w:r>
      <w:r w:rsidDel="00000000" w:rsidR="00000000" w:rsidRPr="00000000">
        <w:rPr>
          <w:rFonts w:ascii="Arial" w:cs="Arial" w:eastAsia="Arial" w:hAnsi="Arial"/>
          <w:sz w:val="28"/>
          <w:szCs w:val="28"/>
          <w:rtl w:val="0"/>
        </w:rPr>
        <w:t xml:space="preserve">: INTRODUCTION TO RESEARCH</w:t>
      </w:r>
    </w:p>
    <w:p w:rsidR="00000000" w:rsidDel="00000000" w:rsidP="00000000" w:rsidRDefault="00000000" w:rsidRPr="00000000" w14:paraId="0000000A">
      <w:pPr>
        <w:tabs>
          <w:tab w:val="left" w:pos="6540"/>
        </w:tabs>
        <w:spacing w:line="3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Module code</w:t>
      </w:r>
      <w:r w:rsidDel="00000000" w:rsidR="00000000" w:rsidRPr="00000000">
        <w:rPr>
          <w:rFonts w:ascii="Arial" w:cs="Arial" w:eastAsia="Arial" w:hAnsi="Arial"/>
          <w:sz w:val="28"/>
          <w:szCs w:val="28"/>
          <w:rtl w:val="0"/>
        </w:rPr>
        <w:t xml:space="preserve">  BMHP5005</w:t>
      </w:r>
    </w:p>
    <w:p w:rsidR="00000000" w:rsidDel="00000000" w:rsidP="00000000" w:rsidRDefault="00000000" w:rsidRPr="00000000" w14:paraId="0000000B">
      <w:pPr>
        <w:tabs>
          <w:tab w:val="left" w:pos="6540"/>
        </w:tabs>
        <w:spacing w:line="3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Lecturer name</w:t>
      </w:r>
      <w:r w:rsidDel="00000000" w:rsidR="00000000" w:rsidRPr="00000000">
        <w:rPr>
          <w:rFonts w:ascii="Arial" w:cs="Arial" w:eastAsia="Arial" w:hAnsi="Arial"/>
          <w:sz w:val="28"/>
          <w:szCs w:val="28"/>
          <w:rtl w:val="0"/>
        </w:rPr>
        <w:t xml:space="preserve">:   Eleni  Koutsogeorgou</w:t>
      </w:r>
    </w:p>
    <w:p w:rsidR="00000000" w:rsidDel="00000000" w:rsidP="00000000" w:rsidRDefault="00000000" w:rsidRPr="00000000" w14:paraId="0000000C">
      <w:pPr>
        <w:tabs>
          <w:tab w:val="left"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D">
      <w:pPr>
        <w:tabs>
          <w:tab w:val="left"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E">
      <w:pPr>
        <w:tabs>
          <w:tab w:val="left"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F">
      <w:pPr>
        <w:tabs>
          <w:tab w:val="left"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0">
      <w:pPr>
        <w:spacing w:line="360" w:lineRule="auto"/>
        <w:rPr>
          <w:rFonts w:ascii="Arial" w:cs="Arial" w:eastAsia="Arial" w:hAnsi="Arial"/>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rPr/>
      </w:pPr>
      <w:bookmarkStart w:colFirst="0" w:colLast="0" w:name="_heading=h.gjdgxs" w:id="0"/>
      <w:bookmarkEnd w:id="0"/>
      <w:r w:rsidDel="00000000" w:rsidR="00000000" w:rsidRPr="00000000">
        <w:rPr>
          <w:rtl w:val="0"/>
        </w:rPr>
        <w:t xml:space="preserve">Table of contents</w:t>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0"/>
          <w:i w:val="0"/>
          <w:smallCaps w:val="0"/>
          <w:strike w:val="0"/>
          <w:color w:val="366091"/>
          <w:sz w:val="24"/>
          <w:szCs w:val="24"/>
          <w:u w:val="none"/>
          <w:shd w:fill="auto" w:val="clear"/>
          <w:vertAlign w:val="baseline"/>
        </w:rPr>
      </w:pPr>
      <w:r w:rsidDel="00000000" w:rsidR="00000000" w:rsidRPr="00000000">
        <w:rPr>
          <w:rFonts w:ascii="Arial" w:cs="Arial" w:eastAsia="Arial" w:hAnsi="Arial"/>
          <w:b w:val="0"/>
          <w:i w:val="0"/>
          <w:smallCaps w:val="0"/>
          <w:strike w:val="0"/>
          <w:color w:val="366091"/>
          <w:sz w:val="24"/>
          <w:szCs w:val="24"/>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Table of contents</w:t>
              <w:tab/>
              <w:t xml:space="preserve">2</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Family Experiences of domestic violence on development of children and well-being of the family</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Background</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Methods</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heading=h.30j0zll" w:id="1"/>
          <w:bookmarkEnd w:id="1"/>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Data collection</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Data Analysis</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Ethical consideration</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Literature review</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Understanding domestic violence</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Impact of domestic violence on children development</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Discussion</w:t>
              <w:tab/>
              <w:t xml:space="preserve">9</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Results</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Recommendations</w:t>
              <w:tab/>
              <w:t xml:space="preserve">10</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Importance of findings to the health and social care sector</w:t>
              <w:tab/>
              <w:t xml:space="preserve">11</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Limitations of the research</w:t>
              <w:tab/>
              <w:t xml:space="preserve">11</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2jxsxq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Conclusion</w:t>
              <w:tab/>
              <w:t xml:space="preserve">11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heading=h.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spacing w:line="360" w:lineRule="auto"/>
        <w:rPr>
          <w:rFonts w:ascii="Arial" w:cs="Arial" w:eastAsia="Arial" w:hAnsi="Arial"/>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heading=h.1fob9te" w:id="2"/>
      <w:bookmarkEnd w:id="2"/>
      <w:r w:rsidDel="00000000" w:rsidR="00000000" w:rsidRPr="00000000">
        <w:rPr>
          <w:rtl w:val="0"/>
        </w:rPr>
        <w:t xml:space="preserve">Family Experiences of domestic violence on development of children and well-being of the family</w:t>
      </w:r>
    </w:p>
    <w:p w:rsidR="00000000" w:rsidDel="00000000" w:rsidP="00000000" w:rsidRDefault="00000000" w:rsidRPr="00000000" w14:paraId="00000029">
      <w:pPr>
        <w:pStyle w:val="Heading1"/>
        <w:rPr/>
      </w:pPr>
      <w:bookmarkStart w:colFirst="0" w:colLast="0" w:name="_heading=h.3znysh7" w:id="3"/>
      <w:bookmarkEnd w:id="3"/>
      <w:r w:rsidDel="00000000" w:rsidR="00000000" w:rsidRPr="00000000">
        <w:rPr>
          <w:rtl w:val="0"/>
        </w:rPr>
        <w:t xml:space="preserve">1. Introduction</w:t>
      </w:r>
    </w:p>
    <w:p w:rsidR="00000000" w:rsidDel="00000000" w:rsidP="00000000" w:rsidRDefault="00000000" w:rsidRPr="00000000" w14:paraId="0000002A">
      <w:pPr>
        <w:spacing w:line="360" w:lineRule="auto"/>
        <w:jc w:val="both"/>
        <w:rPr>
          <w:rFonts w:ascii="Arial" w:cs="Arial" w:eastAsia="Arial" w:hAnsi="Arial"/>
        </w:rPr>
      </w:pPr>
      <w:r w:rsidDel="00000000" w:rsidR="00000000" w:rsidRPr="00000000">
        <w:rPr>
          <w:rFonts w:ascii="Arial" w:cs="Arial" w:eastAsia="Arial" w:hAnsi="Arial"/>
          <w:rtl w:val="0"/>
        </w:rPr>
        <w:t xml:space="preserve">Domestic violence is defined as a pattern which involves abusive behaviours by a violent partner to gain or and maintain control over the other partner (Harper et al., 2018). Department of Health, Social service and Public Safety and Department of Justice (2013) defined domestic violence as a series of abuses including; emotional abuse, sexual abuse, psychological abuse, and financial abuse by one partner against the other. Physical abuse involves beating, throwing objects while sexual and emotional abuse may include; forced sex, threats, and controlling behaviour. (Harper et al., 2018). In a similar way, Domestic Abuse Act 2021 defines abusive acts in a home to include; physical or sexual abuse, violent or threatening, controlling or coercive behaviour, economic abuse, psychologic, emotional or other abuse. Physical violence entails scratches, broken bones, bruises, miscarriages, knife and gunshot wounds among others while sexual abuse may include sexual humiliations and assaults. </w:t>
      </w:r>
    </w:p>
    <w:p w:rsidR="00000000" w:rsidDel="00000000" w:rsidP="00000000" w:rsidRDefault="00000000" w:rsidRPr="00000000" w14:paraId="0000002B">
      <w:pPr>
        <w:tabs>
          <w:tab w:val="left" w:pos="6540"/>
        </w:tabs>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Aim </w:t>
      </w:r>
    </w:p>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Fonts w:ascii="Arial" w:cs="Arial" w:eastAsia="Arial" w:hAnsi="Arial"/>
          <w:rtl w:val="0"/>
        </w:rPr>
        <w:t xml:space="preserve">To find out the Family Experiences of domestic violence on development of children and well-being of the family</w:t>
      </w:r>
    </w:p>
    <w:p w:rsidR="00000000" w:rsidDel="00000000" w:rsidP="00000000" w:rsidRDefault="00000000" w:rsidRPr="00000000" w14:paraId="0000002D">
      <w:pPr>
        <w:tabs>
          <w:tab w:val="left" w:pos="6540"/>
        </w:tabs>
        <w:spacing w:line="360" w:lineRule="auto"/>
        <w:rPr>
          <w:rFonts w:ascii="Arial" w:cs="Arial" w:eastAsia="Arial" w:hAnsi="Arial"/>
          <w:b w:val="1"/>
        </w:rPr>
      </w:pPr>
      <w:r w:rsidDel="00000000" w:rsidR="00000000" w:rsidRPr="00000000">
        <w:rPr>
          <w:rFonts w:ascii="Arial" w:cs="Arial" w:eastAsia="Arial" w:hAnsi="Arial"/>
          <w:b w:val="1"/>
          <w:rtl w:val="0"/>
        </w:rPr>
        <w:t xml:space="preserve">Objectives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6540"/>
        </w:tabs>
        <w:spacing w:after="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define domestic violence, types of domestics and what causes it in a family setting</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6540"/>
        </w:tabs>
        <w:spacing w:after="160" w:before="0" w:line="36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find out the impact of domestic violence on the development of children and well-being of the family.</w:t>
      </w:r>
    </w:p>
    <w:p w:rsidR="00000000" w:rsidDel="00000000" w:rsidP="00000000" w:rsidRDefault="00000000" w:rsidRPr="00000000" w14:paraId="00000030">
      <w:pPr>
        <w:pStyle w:val="Heading1"/>
        <w:rPr/>
      </w:pPr>
      <w:bookmarkStart w:colFirst="0" w:colLast="0" w:name="_heading=h.2et92p0" w:id="4"/>
      <w:bookmarkEnd w:id="4"/>
      <w:r w:rsidDel="00000000" w:rsidR="00000000" w:rsidRPr="00000000">
        <w:rPr>
          <w:rtl w:val="0"/>
        </w:rPr>
        <w:t xml:space="preserve">2. Background</w:t>
      </w:r>
    </w:p>
    <w:p w:rsidR="00000000" w:rsidDel="00000000" w:rsidP="00000000" w:rsidRDefault="00000000" w:rsidRPr="00000000" w14:paraId="00000031">
      <w:pPr>
        <w:spacing w:line="360" w:lineRule="auto"/>
        <w:jc w:val="both"/>
        <w:rPr>
          <w:rFonts w:ascii="Arial" w:cs="Arial" w:eastAsia="Arial" w:hAnsi="Arial"/>
        </w:rPr>
      </w:pPr>
      <w:r w:rsidDel="00000000" w:rsidR="00000000" w:rsidRPr="00000000">
        <w:rPr>
          <w:rFonts w:ascii="Arial" w:cs="Arial" w:eastAsia="Arial" w:hAnsi="Arial"/>
          <w:rtl w:val="0"/>
        </w:rPr>
        <w:t xml:space="preserve">Over the years, Domestic Violence has been a great problem to the health and social care sector which attracted the attention of social groups like police, schools, non-governmental organizations, and Government at large. This is because everyone involved in domestic violence is affected directly or indirectly ranging from the perpetrators, victims, and the witnesses. Over 1m (5%) children in the UK have been exposed to domestic violence in addition to being the leading cause of injury to women in the United Kingdom. (Department of Health, Social service and Public Safety and Department of Justice, 2013; UNICEF, 2006; European Union Agency for Fundamental Rights, 2014). Domestic violence does not occur only in disadvantaged families like it is perceived in the modern societies but rather may happen in any family whether disadvantaged or not regardless of cultural, social, religion, and economic aspects. </w:t>
      </w:r>
    </w:p>
    <w:p w:rsidR="00000000" w:rsidDel="00000000" w:rsidP="00000000" w:rsidRDefault="00000000" w:rsidRPr="00000000" w14:paraId="00000032">
      <w:pPr>
        <w:spacing w:line="360" w:lineRule="auto"/>
        <w:jc w:val="both"/>
        <w:rPr>
          <w:rFonts w:ascii="Arial" w:cs="Arial" w:eastAsia="Arial" w:hAnsi="Arial"/>
        </w:rPr>
      </w:pPr>
      <w:r w:rsidDel="00000000" w:rsidR="00000000" w:rsidRPr="00000000">
        <w:rPr>
          <w:rFonts w:ascii="Arial" w:cs="Arial" w:eastAsia="Arial" w:hAnsi="Arial"/>
          <w:rtl w:val="0"/>
        </w:rPr>
        <w:t xml:space="preserve">As a practitioner in the health and social care, the researcher is part of the multi-disciplinary teams that take care of victims of domestic violence especially those who develop physical injuries, emotional and mental problems. The researcher finds it important to understand the underlying concepts of domestic violence and the consequences that follow to the victims of this crime. </w:t>
      </w:r>
    </w:p>
    <w:p w:rsidR="00000000" w:rsidDel="00000000" w:rsidP="00000000" w:rsidRDefault="00000000" w:rsidRPr="00000000" w14:paraId="00000033">
      <w:pPr>
        <w:pStyle w:val="Heading1"/>
        <w:rPr/>
      </w:pPr>
      <w:bookmarkStart w:colFirst="0" w:colLast="0" w:name="_heading=h.tyjcwt" w:id="5"/>
      <w:bookmarkEnd w:id="5"/>
      <w:r w:rsidDel="00000000" w:rsidR="00000000" w:rsidRPr="00000000">
        <w:rPr>
          <w:rtl w:val="0"/>
        </w:rPr>
        <w:t xml:space="preserve">3. Methods</w:t>
      </w:r>
    </w:p>
    <w:p w:rsidR="00000000" w:rsidDel="00000000" w:rsidP="00000000" w:rsidRDefault="00000000" w:rsidRPr="00000000" w14:paraId="00000034">
      <w:pPr>
        <w:pStyle w:val="Heading2"/>
        <w:rPr/>
      </w:pPr>
      <w:bookmarkStart w:colFirst="0" w:colLast="0" w:name="_heading=h.3dy6vkm" w:id="6"/>
      <w:bookmarkEnd w:id="6"/>
      <w:r w:rsidDel="00000000" w:rsidR="00000000" w:rsidRPr="00000000">
        <w:rPr>
          <w:rtl w:val="0"/>
        </w:rPr>
        <w:t xml:space="preserve">Data collection</w:t>
      </w:r>
    </w:p>
    <w:p w:rsidR="00000000" w:rsidDel="00000000" w:rsidP="00000000" w:rsidRDefault="00000000" w:rsidRPr="00000000" w14:paraId="00000035">
      <w:pPr>
        <w:spacing w:line="360" w:lineRule="auto"/>
        <w:jc w:val="both"/>
        <w:rPr>
          <w:rFonts w:ascii="Arial" w:cs="Arial" w:eastAsia="Arial" w:hAnsi="Arial"/>
        </w:rPr>
      </w:pPr>
      <w:r w:rsidDel="00000000" w:rsidR="00000000" w:rsidRPr="00000000">
        <w:rPr>
          <w:rFonts w:ascii="Arial" w:cs="Arial" w:eastAsia="Arial" w:hAnsi="Arial"/>
          <w:rtl w:val="0"/>
        </w:rPr>
        <w:t xml:space="preserve">According to Hamersley and Campbell (2019, p.9), methodology is defined as an approach taken in the collection and analysis of data about the particular subject. This research adopted a qualitative exploratory research by exploring secondary data through a literature review to obtain knowledge and a deeper understanding about the topic. Data has been collected through digital material and electronic data bases particularly PubMed database as suggested by Merriam and Tisdell, 2015. Books, journals, articles, policy guidelines and government reports were used in the collection of data. This systematic literature review focused on PubMed database for data collection because the database can be accessed freely, and the resources contains a variety of sources with literature about life sciences, health and social care. </w:t>
      </w:r>
    </w:p>
    <w:p w:rsidR="00000000" w:rsidDel="00000000" w:rsidP="00000000" w:rsidRDefault="00000000" w:rsidRPr="00000000" w14:paraId="00000036">
      <w:pPr>
        <w:spacing w:line="360" w:lineRule="auto"/>
        <w:jc w:val="both"/>
        <w:rPr>
          <w:rFonts w:ascii="Arial" w:cs="Arial" w:eastAsia="Arial" w:hAnsi="Arial"/>
        </w:rPr>
      </w:pPr>
      <w:r w:rsidDel="00000000" w:rsidR="00000000" w:rsidRPr="00000000">
        <w:rPr>
          <w:rFonts w:ascii="Arial" w:cs="Arial" w:eastAsia="Arial" w:hAnsi="Arial"/>
          <w:rtl w:val="0"/>
        </w:rPr>
        <w:t xml:space="preserve">PubMed is a trusted and reliable resource because it contains over 33 million citations and abstracts of biomedical literature and life sciences. While using PubMed database, a literature search was conducted systematically using key search terms through online books, articles from life science journals, policies and guidelines, and reports. The selection criteria for the sources was done based on the currency of information; through date of publication and whether the source is up to date, Authority; by considering the credentials of the authors, Accuracy; focusing on how reliable the information is, Relevance in relation to the purpose of the study and the study topic. This was done through CAARP evaluation method because it helps to critically establish the relevance of the information before using it in research as suggested by Mallon (2014). </w:t>
      </w:r>
    </w:p>
    <w:p w:rsidR="00000000" w:rsidDel="00000000" w:rsidP="00000000" w:rsidRDefault="00000000" w:rsidRPr="00000000" w14:paraId="00000037">
      <w:pPr>
        <w:spacing w:line="360" w:lineRule="auto"/>
        <w:jc w:val="both"/>
        <w:rPr>
          <w:rFonts w:ascii="Arial" w:cs="Arial" w:eastAsia="Arial" w:hAnsi="Arial"/>
        </w:rPr>
      </w:pPr>
      <w:r w:rsidDel="00000000" w:rsidR="00000000" w:rsidRPr="00000000">
        <w:rPr>
          <w:rFonts w:ascii="Arial" w:cs="Arial" w:eastAsia="Arial" w:hAnsi="Arial"/>
          <w:rtl w:val="0"/>
        </w:rPr>
        <w:t xml:space="preserve">Selection criteria based on citations and abstracts from sources obtained on PubMed database helped to gather sources which were later grouped according to similarity for inclusion in this systematic review. </w:t>
      </w:r>
    </w:p>
    <w:p w:rsidR="00000000" w:rsidDel="00000000" w:rsidP="00000000" w:rsidRDefault="00000000" w:rsidRPr="00000000" w14:paraId="00000038">
      <w:pPr>
        <w:pStyle w:val="Heading2"/>
        <w:rPr/>
      </w:pPr>
      <w:bookmarkStart w:colFirst="0" w:colLast="0" w:name="_heading=h.1t3h5sf" w:id="7"/>
      <w:bookmarkEnd w:id="7"/>
      <w:r w:rsidDel="00000000" w:rsidR="00000000" w:rsidRPr="00000000">
        <w:rPr>
          <w:rtl w:val="0"/>
        </w:rPr>
        <w:t xml:space="preserve">Data Analysis </w:t>
      </w:r>
    </w:p>
    <w:p w:rsidR="00000000" w:rsidDel="00000000" w:rsidP="00000000" w:rsidRDefault="00000000" w:rsidRPr="00000000" w14:paraId="00000039">
      <w:pPr>
        <w:spacing w:line="360" w:lineRule="auto"/>
        <w:jc w:val="both"/>
        <w:rPr>
          <w:rFonts w:ascii="Arial" w:cs="Arial" w:eastAsia="Arial" w:hAnsi="Arial"/>
        </w:rPr>
      </w:pPr>
      <w:r w:rsidDel="00000000" w:rsidR="00000000" w:rsidRPr="00000000">
        <w:rPr>
          <w:rFonts w:ascii="Arial" w:cs="Arial" w:eastAsia="Arial" w:hAnsi="Arial"/>
          <w:rtl w:val="0"/>
        </w:rPr>
        <w:t xml:space="preserve">Data analysis followed thematic analysis method by reading through the themes in the qualitative data collected. After collecting data randomly, thematic analysis method was applied across the data to identify the repeated patterns, similarities and data relationships which later followed themes and data trimming for easy analysis and interpretation (Willing and Rogers, 2017, p. 18-19). Inductive reasoning was applied to the data in order to critically observe and develop explanations through data patterns, data resemblance, and regularities in the data collected from difference sources accessed through a literature in PubMed database. Inductive reasoning helps in making general logical conclusions about the data collected (Saunders, Lewis and Thornhill, 2012). Data is presented logically through paragraphs with subheadings following the key search terms. </w:t>
      </w:r>
    </w:p>
    <w:p w:rsidR="00000000" w:rsidDel="00000000" w:rsidP="00000000" w:rsidRDefault="00000000" w:rsidRPr="00000000" w14:paraId="0000003A">
      <w:pPr>
        <w:pStyle w:val="Heading2"/>
        <w:rPr/>
      </w:pPr>
      <w:bookmarkStart w:colFirst="0" w:colLast="0" w:name="_heading=h.4d34og8" w:id="8"/>
      <w:bookmarkEnd w:id="8"/>
      <w:r w:rsidDel="00000000" w:rsidR="00000000" w:rsidRPr="00000000">
        <w:rPr>
          <w:rtl w:val="0"/>
        </w:rPr>
        <w:t xml:space="preserve">Ethical consideration </w:t>
      </w:r>
    </w:p>
    <w:p w:rsidR="00000000" w:rsidDel="00000000" w:rsidP="00000000" w:rsidRDefault="00000000" w:rsidRPr="00000000" w14:paraId="0000003B">
      <w:pPr>
        <w:spacing w:line="360" w:lineRule="auto"/>
        <w:jc w:val="both"/>
        <w:rPr>
          <w:rFonts w:ascii="Arial" w:cs="Arial" w:eastAsia="Arial" w:hAnsi="Arial"/>
        </w:rPr>
      </w:pPr>
      <w:r w:rsidDel="00000000" w:rsidR="00000000" w:rsidRPr="00000000">
        <w:rPr>
          <w:rFonts w:ascii="Arial" w:cs="Arial" w:eastAsia="Arial" w:hAnsi="Arial"/>
          <w:rtl w:val="0"/>
        </w:rPr>
        <w:t xml:space="preserve">This study is researched based through a literature review of sources that are credible and have already been ethically proven upon their publication. Therefore, the assumption is that all sources used were published in compliance with ethical values. The researcher ensured that all principles of academic integrity were upheld during the research by being fair, respectful, honest and taking responsibility of the works of this report. The researcher also avoided acts of plagiarism by acknowledging the source of ideas, thoughts, and words borrowed from other authors through providing citations and references. Credit has been given where it is due. </w:t>
      </w:r>
    </w:p>
    <w:p w:rsidR="00000000" w:rsidDel="00000000" w:rsidP="00000000" w:rsidRDefault="00000000" w:rsidRPr="00000000" w14:paraId="0000003C">
      <w:pPr>
        <w:pStyle w:val="Heading1"/>
        <w:rPr/>
      </w:pPr>
      <w:bookmarkStart w:colFirst="0" w:colLast="0" w:name="_heading=h.2s8eyo1" w:id="9"/>
      <w:bookmarkEnd w:id="9"/>
      <w:r w:rsidDel="00000000" w:rsidR="00000000" w:rsidRPr="00000000">
        <w:rPr>
          <w:rtl w:val="0"/>
        </w:rPr>
        <w:t xml:space="preserve">4. Literature review </w:t>
      </w:r>
    </w:p>
    <w:p w:rsidR="00000000" w:rsidDel="00000000" w:rsidP="00000000" w:rsidRDefault="00000000" w:rsidRPr="00000000" w14:paraId="0000003D">
      <w:pPr>
        <w:pStyle w:val="Heading2"/>
        <w:rPr/>
      </w:pPr>
      <w:bookmarkStart w:colFirst="0" w:colLast="0" w:name="_heading=h.17dp8vu" w:id="10"/>
      <w:bookmarkEnd w:id="10"/>
      <w:r w:rsidDel="00000000" w:rsidR="00000000" w:rsidRPr="00000000">
        <w:rPr>
          <w:rtl w:val="0"/>
        </w:rPr>
        <w:t xml:space="preserve">Understanding domestic violence </w:t>
      </w:r>
    </w:p>
    <w:p w:rsidR="00000000" w:rsidDel="00000000" w:rsidP="00000000" w:rsidRDefault="00000000" w:rsidRPr="00000000" w14:paraId="0000003E">
      <w:pPr>
        <w:spacing w:line="360" w:lineRule="auto"/>
        <w:jc w:val="both"/>
        <w:rPr>
          <w:rFonts w:ascii="Arial" w:cs="Arial" w:eastAsia="Arial" w:hAnsi="Arial"/>
        </w:rPr>
      </w:pPr>
      <w:r w:rsidDel="00000000" w:rsidR="00000000" w:rsidRPr="00000000">
        <w:rPr>
          <w:rFonts w:ascii="Arial" w:cs="Arial" w:eastAsia="Arial" w:hAnsi="Arial"/>
          <w:rtl w:val="0"/>
        </w:rPr>
        <w:t xml:space="preserve">Domestic violence can be initiated by a male partner or female partner depending on the type of domestic violence and the reasons. There are many reasons why domestic violence happens in a home, reasons which could be social, economic or personal disorders. According to Oluremi (2015), men usually initiative violence when they want to establish control and domination over the mothers which is referred as Coercive control that leads to violence. Before the 1980s, men had absolute powers over women and they were given powers and rights to discipline their wives which later resulted in acts of violence, and some men still live in this setting in some societies all over the world. (Oluremi, 2015). According to Kaur and Garg (2010), domestic violence is not necessarily as a result of need to exercise control and power over the other partner, but is also caused by misunderstandings and misconceptions that come along as couples interact and live together. There is conclusive evidence that domestic violence is caused by personality disorders as a result of mental health problems which later someone’s pattern of thinking, feelings, and behaving (Alokan, 2013). Similarly, Kaur and Garg (2010) realized that mental health problems like stress and depression are directly connected to domestic violence because of the anger and the frustration that comes along with stress and depression hence acts of violence. On the hand, social learning theory explains that an individual who experienced domestic violence in their early development may also get involved in the acts of violence in their own relationships (Plan International, 2019). It is also true that unemployment and poverty may directly or indirectly cause domestic violence since they lead to frustration, stress and depression (Oluremi, 2015).</w:t>
      </w:r>
    </w:p>
    <w:p w:rsidR="00000000" w:rsidDel="00000000" w:rsidP="00000000" w:rsidRDefault="00000000" w:rsidRPr="00000000" w14:paraId="0000003F">
      <w:pPr>
        <w:spacing w:line="360" w:lineRule="auto"/>
        <w:jc w:val="both"/>
        <w:rPr>
          <w:rFonts w:ascii="Arial" w:cs="Arial" w:eastAsia="Arial" w:hAnsi="Arial"/>
        </w:rPr>
      </w:pPr>
      <w:r w:rsidDel="00000000" w:rsidR="00000000" w:rsidRPr="00000000">
        <w:rPr>
          <w:rFonts w:ascii="Arial" w:cs="Arial" w:eastAsia="Arial" w:hAnsi="Arial"/>
          <w:rtl w:val="0"/>
        </w:rPr>
        <w:t xml:space="preserve">Domestic violence is not only about physical abuse but it can be reflected when one partner is controlling what the other does, forcing one to have sex when they do not feel like as well as threatening to hurt the other party, their children, loved ones including pets (Alokan, 2013). Domestic violence can also be reflected through acts of jealous where one partner destroys personal possessions of the other, deciding on what one should wear forcefully, humiliating one in public and even denying them freedom of movement and hurting them physically through hitting, burning, beating or pushing (Smith et al., 2017). </w:t>
      </w:r>
    </w:p>
    <w:p w:rsidR="00000000" w:rsidDel="00000000" w:rsidP="00000000" w:rsidRDefault="00000000" w:rsidRPr="00000000" w14:paraId="00000040">
      <w:pPr>
        <w:spacing w:line="360" w:lineRule="auto"/>
        <w:jc w:val="both"/>
        <w:rPr>
          <w:rFonts w:ascii="Arial" w:cs="Arial" w:eastAsia="Arial" w:hAnsi="Arial"/>
        </w:rPr>
      </w:pPr>
      <w:r w:rsidDel="00000000" w:rsidR="00000000" w:rsidRPr="00000000">
        <w:rPr>
          <w:rFonts w:ascii="Arial" w:cs="Arial" w:eastAsia="Arial" w:hAnsi="Arial"/>
          <w:rtl w:val="0"/>
        </w:rPr>
        <w:t xml:space="preserve">According to Calton, Cattaneo and Gebhard (2016), domestic violence is not only for straight couples, but may also happen in the same sex relationships hence affecting the other partner, and the adopted children. Gay couples can also experience domestic violence when one partner has a controlling and manipulative behaviour verbally, emotionally, physically, financially and sexually. For example, in a gay couple, domestic violence can be reflected by intimidating the other party on grounds that authorities may not help a gay person, and forcing someone to stay in relationship (U.S. Department of Health and Human Services, 2019). </w:t>
      </w:r>
    </w:p>
    <w:p w:rsidR="00000000" w:rsidDel="00000000" w:rsidP="00000000" w:rsidRDefault="00000000" w:rsidRPr="00000000" w14:paraId="00000041">
      <w:pPr>
        <w:spacing w:line="360" w:lineRule="auto"/>
        <w:jc w:val="both"/>
        <w:rPr>
          <w:rFonts w:ascii="Arial" w:cs="Arial" w:eastAsia="Arial" w:hAnsi="Arial"/>
        </w:rPr>
      </w:pPr>
      <w:r w:rsidDel="00000000" w:rsidR="00000000" w:rsidRPr="00000000">
        <w:rPr>
          <w:rFonts w:ascii="Arial" w:cs="Arial" w:eastAsia="Arial" w:hAnsi="Arial"/>
          <w:rtl w:val="0"/>
        </w:rPr>
        <w:t xml:space="preserve">Relatively, Radford et al. (2011) also revealed that women and the children are the most affected when domestic violence occurs and noted that women who experience domestic abuse may lose their parenting ability and capacity. According to (Alokan 2013), the risk of women being abuse or killed by their former violent partners even after separation is at an increase in the UK. Reports by European Union Agency for Fundamental Rights (2014) showed that domestic violence/abuse is the leading cause of injury to women in the UK. </w:t>
      </w:r>
    </w:p>
    <w:p w:rsidR="00000000" w:rsidDel="00000000" w:rsidP="00000000" w:rsidRDefault="00000000" w:rsidRPr="00000000" w14:paraId="00000042">
      <w:pPr>
        <w:spacing w:line="360" w:lineRule="auto"/>
        <w:jc w:val="both"/>
        <w:rPr>
          <w:rFonts w:ascii="Arial" w:cs="Arial" w:eastAsia="Arial" w:hAnsi="Arial"/>
        </w:rPr>
      </w:pPr>
      <w:r w:rsidDel="00000000" w:rsidR="00000000" w:rsidRPr="00000000">
        <w:rPr>
          <w:rFonts w:ascii="Arial" w:cs="Arial" w:eastAsia="Arial" w:hAnsi="Arial"/>
          <w:rtl w:val="0"/>
        </w:rPr>
        <w:t xml:space="preserve">Domestic violence in the UK is usually perpetrated by alcohol and drug abuse, and in some instances as a result of mental illness which leads to one being violent against their partner (Radford et al., 2013). Lately, in addition to physical violence, domestic violence also happens on mobile phones, internet and social networks (Harris, 2019). </w:t>
      </w:r>
    </w:p>
    <w:p w:rsidR="00000000" w:rsidDel="00000000" w:rsidP="00000000" w:rsidRDefault="00000000" w:rsidRPr="00000000" w14:paraId="00000043">
      <w:pPr>
        <w:pStyle w:val="Heading2"/>
        <w:rPr/>
      </w:pPr>
      <w:bookmarkStart w:colFirst="0" w:colLast="0" w:name="_heading=h.3rdcrjn" w:id="11"/>
      <w:bookmarkEnd w:id="11"/>
      <w:r w:rsidDel="00000000" w:rsidR="00000000" w:rsidRPr="00000000">
        <w:rPr>
          <w:rtl w:val="0"/>
        </w:rPr>
        <w:t xml:space="preserve">Impact of domestic violence on children development </w:t>
      </w:r>
    </w:p>
    <w:p w:rsidR="00000000" w:rsidDel="00000000" w:rsidP="00000000" w:rsidRDefault="00000000" w:rsidRPr="00000000" w14:paraId="00000044">
      <w:pPr>
        <w:spacing w:line="360" w:lineRule="auto"/>
        <w:jc w:val="both"/>
        <w:rPr>
          <w:rFonts w:ascii="Arial" w:cs="Arial" w:eastAsia="Arial" w:hAnsi="Arial"/>
        </w:rPr>
      </w:pPr>
      <w:r w:rsidDel="00000000" w:rsidR="00000000" w:rsidRPr="00000000">
        <w:rPr>
          <w:rFonts w:ascii="Arial" w:cs="Arial" w:eastAsia="Arial" w:hAnsi="Arial"/>
          <w:rtl w:val="0"/>
        </w:rPr>
        <w:t xml:space="preserve">According to UNICEF (2006), up to 1m children in the UK were reported to have experienced and been exposed to domestic violence. Recently, Radford et al. (2011) also found out that about 5% of Children in Ireland reported frequent and ongoing series of domestic abuse. According to Callaghan (2015), children can be witnesses and victims of domestic violence either directly or indirectly. This may lead to physical harm, emotional harm, and psychological harm to the children especially when the mother is abused causing her injury. (Goddard and Bedi, 2010). Domestic violence causes a distressing, stressful, and harmful environment for children that may lead to short and long-term consequences even up to adulthood. (European Union Agency for Fundamental Rights, 2014). Children have the ability to cope up with meeting new people and new experiences but children witnessing or being victims of domestic violence not get used to it and the impact on the children is very strong. (Stanley, 2011). For example, in 2012, a 4-year-old Daniel Pelka died of starvation as a result of mother experiencing domestic violence. (Lock, 2013). Similarly, Swanston, Bowyer and Vetere (2014) also noted that Children who experience verbal conflicts between parents usually get distress frequent behavioral and emotional problems. </w:t>
      </w:r>
    </w:p>
    <w:p w:rsidR="00000000" w:rsidDel="00000000" w:rsidP="00000000" w:rsidRDefault="00000000" w:rsidRPr="00000000" w14:paraId="00000045">
      <w:pPr>
        <w:spacing w:line="360" w:lineRule="auto"/>
        <w:jc w:val="both"/>
        <w:rPr>
          <w:rFonts w:ascii="Arial" w:cs="Arial" w:eastAsia="Arial" w:hAnsi="Arial"/>
        </w:rPr>
      </w:pPr>
      <w:r w:rsidDel="00000000" w:rsidR="00000000" w:rsidRPr="00000000">
        <w:rPr>
          <w:rFonts w:ascii="Arial" w:cs="Arial" w:eastAsia="Arial" w:hAnsi="Arial"/>
          <w:rtl w:val="0"/>
        </w:rPr>
        <w:t xml:space="preserve">According to McLeod (2018), coercive control causes domestic violence leading to mental health problems to the children. The children may experience problems like depression, anxiety disorders, and substance abuse which has very negative impact on the development of the children. (National Scientific Council on the Developing Child, 2007). Enlow et al. (2012) also revealed that children that are victims of domestic violence grow up with; poorly developed social network, inflicting self-harm, anti-social behaviour, running away from home, and under performance at school (Gregory et al., 2020). Department for Education (2017) also confirmed that children who are victims of domestic found trouble at school, and advised teachers to offer possible support to these children find schools a safe place for them to express their fears even though teachers may not have the capacity to stop the domestic violence back home. Similarly, </w:t>
      </w:r>
      <w:r w:rsidDel="00000000" w:rsidR="00000000" w:rsidRPr="00000000">
        <w:rPr>
          <w:rFonts w:ascii="Arial" w:cs="Arial" w:eastAsia="Arial" w:hAnsi="Arial"/>
          <w:color w:val="000000"/>
          <w:rtl w:val="0"/>
        </w:rPr>
        <w:t xml:space="preserve">Radford et al. (2013) </w:t>
      </w:r>
      <w:r w:rsidDel="00000000" w:rsidR="00000000" w:rsidRPr="00000000">
        <w:rPr>
          <w:rFonts w:ascii="Arial" w:cs="Arial" w:eastAsia="Arial" w:hAnsi="Arial"/>
          <w:rtl w:val="0"/>
        </w:rPr>
        <w:t xml:space="preserve">also revealed that children may grow up with low self-esteem, and constrained self-expression as a result of witnessing domestic abuse. </w:t>
      </w:r>
    </w:p>
    <w:p w:rsidR="00000000" w:rsidDel="00000000" w:rsidP="00000000" w:rsidRDefault="00000000" w:rsidRPr="00000000" w14:paraId="00000046">
      <w:pPr>
        <w:spacing w:line="360" w:lineRule="auto"/>
        <w:jc w:val="both"/>
        <w:rPr>
          <w:rFonts w:ascii="Arial" w:cs="Arial" w:eastAsia="Arial" w:hAnsi="Arial"/>
        </w:rPr>
      </w:pPr>
      <w:r w:rsidDel="00000000" w:rsidR="00000000" w:rsidRPr="00000000">
        <w:rPr>
          <w:rFonts w:ascii="Arial" w:cs="Arial" w:eastAsia="Arial" w:hAnsi="Arial"/>
          <w:rtl w:val="0"/>
        </w:rPr>
        <w:t xml:space="preserve">Children involved in domestic violence may develop poor quality child attachment with the violent parent. (Shemmings and Shemmings, 2011). The poor attachment makes these children vulnerable and they may need social, emotional, and financial support services since they may run away from home hence becoming homeless. (Hayes and Spratt, 2014). In general, domestic violence has adverse effects on the child’s emotional well-being, personal development, social interaction, cognitive development and their educational attainment. This is why various legislations and policies are put in place to regulate this kind of criminality and to protect children from the effects of this vice. The legislations include The Domestic Violence Act 2021. The Government through the agencies like police in partnership with criminal Justice, social services, and other Voluntary Sector Organization has come with several policies against domestic violence. For example, a policy against domestic violence where the perpetrators are charged with crime of assault and held in prison for some time. This helps to protect the victims while the violent person is away in prison. Since the police is directly related with families, police are trained extensively to deal with cases of domestic violence as well as creating an emergency shelter for those women and children experiencing domestic violence Through “Wife-abuse management strategy in London”, policies have been formed against domestic violence including a family service where women and children given 24-hours consultation to intervene in the crisis. In addition, the management strategy offers an advisory clinic where the victims are given legal and emotional counselling for women affected by domestic violence. </w:t>
      </w:r>
    </w:p>
    <w:p w:rsidR="00000000" w:rsidDel="00000000" w:rsidP="00000000" w:rsidRDefault="00000000" w:rsidRPr="00000000" w14:paraId="00000047">
      <w:pPr>
        <w:pStyle w:val="Heading1"/>
        <w:rPr/>
      </w:pPr>
      <w:bookmarkStart w:colFirst="0" w:colLast="0" w:name="_heading=h.26in1rg" w:id="12"/>
      <w:bookmarkEnd w:id="12"/>
      <w:r w:rsidDel="00000000" w:rsidR="00000000" w:rsidRPr="00000000">
        <w:rPr>
          <w:rtl w:val="0"/>
        </w:rPr>
        <w:t xml:space="preserve">5. Discussion</w:t>
      </w:r>
    </w:p>
    <w:p w:rsidR="00000000" w:rsidDel="00000000" w:rsidP="00000000" w:rsidRDefault="00000000" w:rsidRPr="00000000" w14:paraId="00000048">
      <w:pPr>
        <w:pStyle w:val="Heading2"/>
        <w:rPr/>
      </w:pPr>
      <w:bookmarkStart w:colFirst="0" w:colLast="0" w:name="_heading=h.lnxbz9" w:id="13"/>
      <w:bookmarkEnd w:id="13"/>
      <w:r w:rsidDel="00000000" w:rsidR="00000000" w:rsidRPr="00000000">
        <w:rPr>
          <w:rtl w:val="0"/>
        </w:rPr>
        <w:t xml:space="preserve">Results </w:t>
      </w:r>
    </w:p>
    <w:p w:rsidR="00000000" w:rsidDel="00000000" w:rsidP="00000000" w:rsidRDefault="00000000" w:rsidRPr="00000000" w14:paraId="00000049">
      <w:pPr>
        <w:spacing w:line="360" w:lineRule="auto"/>
        <w:jc w:val="both"/>
        <w:rPr>
          <w:rFonts w:ascii="Arial" w:cs="Arial" w:eastAsia="Arial" w:hAnsi="Arial"/>
        </w:rPr>
      </w:pPr>
      <w:r w:rsidDel="00000000" w:rsidR="00000000" w:rsidRPr="00000000">
        <w:rPr>
          <w:rFonts w:ascii="Arial" w:cs="Arial" w:eastAsia="Arial" w:hAnsi="Arial"/>
          <w:rtl w:val="0"/>
        </w:rPr>
        <w:t xml:space="preserve">The literature review has revealed that there is a strong positive correlation between the acts of domestic abuse and children abuse. Domestic violence against the mother has immediate and long term effects on the growth of the child and emotional state. The study also revealed that domestic violence comes in many forms from the man against the mother including; emotional, sexual, physical and financial abuse hence affecting the children directly and indirectly. (Callaghan, 2015; Holt and Devaney, 2015; McLeod, 2018)</w:t>
      </w:r>
    </w:p>
    <w:p w:rsidR="00000000" w:rsidDel="00000000" w:rsidP="00000000" w:rsidRDefault="00000000" w:rsidRPr="00000000" w14:paraId="0000004A">
      <w:pPr>
        <w:spacing w:line="360" w:lineRule="auto"/>
        <w:jc w:val="both"/>
        <w:rPr>
          <w:rFonts w:ascii="Arial" w:cs="Arial" w:eastAsia="Arial" w:hAnsi="Arial"/>
        </w:rPr>
      </w:pPr>
      <w:r w:rsidDel="00000000" w:rsidR="00000000" w:rsidRPr="00000000">
        <w:rPr>
          <w:rFonts w:ascii="Arial" w:cs="Arial" w:eastAsia="Arial" w:hAnsi="Arial"/>
          <w:rtl w:val="0"/>
        </w:rPr>
        <w:t xml:space="preserve">The findings revealed that domestic violence especially against women has relationship with child neglect and lack of enough parental care. In addition, the results show that children who are victims of domestically either directly or as witnesses are prone to getting emotional trauma commonly known as Post-traumatic stress disorder characterized by nightmares, flashbacks, depression, anxiety, and anger issues among others. (McLeod, 2018; National Scientific Council on the Developing Child, 2007; Gregory et al., 2020; Callaghan, 2015) The study also revealed that children who experience domestic violence may find it to cope up with themselves but later get used to it and move on even though it causes fear to the children, loss of their normal childhood, and children also reduced their trust on adults and start caring for themselves (Bowyer, Swanston, Vetere, 2013). </w:t>
      </w:r>
    </w:p>
    <w:p w:rsidR="00000000" w:rsidDel="00000000" w:rsidP="00000000" w:rsidRDefault="00000000" w:rsidRPr="00000000" w14:paraId="0000004B">
      <w:pPr>
        <w:spacing w:line="360" w:lineRule="auto"/>
        <w:jc w:val="both"/>
        <w:rPr>
          <w:rFonts w:ascii="Arial" w:cs="Arial" w:eastAsia="Arial" w:hAnsi="Arial"/>
        </w:rPr>
      </w:pPr>
      <w:r w:rsidDel="00000000" w:rsidR="00000000" w:rsidRPr="00000000">
        <w:rPr>
          <w:rFonts w:ascii="Arial" w:cs="Arial" w:eastAsia="Arial" w:hAnsi="Arial"/>
          <w:rtl w:val="0"/>
        </w:rPr>
        <w:t xml:space="preserve">The study also revealed that domestic violence disrupts children’s school and quality life because it leads to poor education outcomes. Children who experience domestic abuse were found to be poor performers at school because of emotional problems. These children also had poor attendance records and were found to have anti-social behaviour at school and in the communities where they come from because they are always traumatized. Old children who are victims of domestic violence often become disobedient with an aggressive behaviour at home, in the neighbourhood, and at school which disrupts their ability to socialize. Also these children experience higher levels of trauma symptoms (Radford et al., 2013; Swanston, Bowyer and Vetere, 2014)</w:t>
      </w:r>
    </w:p>
    <w:p w:rsidR="00000000" w:rsidDel="00000000" w:rsidP="00000000" w:rsidRDefault="00000000" w:rsidRPr="00000000" w14:paraId="0000004C">
      <w:pPr>
        <w:spacing w:line="360" w:lineRule="auto"/>
        <w:jc w:val="both"/>
        <w:rPr>
          <w:rFonts w:ascii="Arial" w:cs="Arial" w:eastAsia="Arial" w:hAnsi="Arial"/>
        </w:rPr>
      </w:pPr>
      <w:r w:rsidDel="00000000" w:rsidR="00000000" w:rsidRPr="00000000">
        <w:rPr>
          <w:rFonts w:ascii="Arial" w:cs="Arial" w:eastAsia="Arial" w:hAnsi="Arial"/>
          <w:rtl w:val="0"/>
        </w:rPr>
        <w:t xml:space="preserve">In addition, children who experience domestic violence may end up doing drugs as a way of coping up with domestic violence effects like stress, depression and frustrations. In a long run, children who grow up in a violent family are most likely to become violent and abuse domestically when they make their own families. In future, the boys become violent fathers while the girls grow up expecting domestic violence in their relationships. Also, children who experience domestic violence seem to have turbulent environments and unpredictable behaviour since the environment gets unsafe for them, and these children tend to assume responsibilities at home at an early stage (Gregory et al., 2020).</w:t>
      </w:r>
    </w:p>
    <w:p w:rsidR="00000000" w:rsidDel="00000000" w:rsidP="00000000" w:rsidRDefault="00000000" w:rsidRPr="00000000" w14:paraId="0000004D">
      <w:pPr>
        <w:spacing w:line="360" w:lineRule="auto"/>
        <w:jc w:val="both"/>
        <w:rPr>
          <w:rFonts w:ascii="Arial" w:cs="Arial" w:eastAsia="Arial" w:hAnsi="Arial"/>
        </w:rPr>
      </w:pPr>
      <w:r w:rsidDel="00000000" w:rsidR="00000000" w:rsidRPr="00000000">
        <w:rPr>
          <w:rFonts w:ascii="Arial" w:cs="Arial" w:eastAsia="Arial" w:hAnsi="Arial"/>
          <w:rtl w:val="0"/>
        </w:rPr>
        <w:t xml:space="preserve">It is evident from the literature that domestic violence has adverse consequences on the social and physical development of children. This is why the social workers, police, health visitors, and community members should work closely together and stay on a watch to identify any incidents of domestic violence as early as possible before the consequences of domestic abuse become severe to the family members especially mothers and children. </w:t>
      </w:r>
    </w:p>
    <w:p w:rsidR="00000000" w:rsidDel="00000000" w:rsidP="00000000" w:rsidRDefault="00000000" w:rsidRPr="00000000" w14:paraId="0000004E">
      <w:pPr>
        <w:pStyle w:val="Heading2"/>
        <w:rPr/>
      </w:pPr>
      <w:bookmarkStart w:colFirst="0" w:colLast="0" w:name="_heading=h.35nkun2" w:id="14"/>
      <w:bookmarkEnd w:id="14"/>
      <w:r w:rsidDel="00000000" w:rsidR="00000000" w:rsidRPr="00000000">
        <w:rPr>
          <w:rtl w:val="0"/>
        </w:rPr>
        <w:t xml:space="preserve">Recommendations </w:t>
      </w:r>
    </w:p>
    <w:p w:rsidR="00000000" w:rsidDel="00000000" w:rsidP="00000000" w:rsidRDefault="00000000" w:rsidRPr="00000000" w14:paraId="0000004F">
      <w:pPr>
        <w:spacing w:line="360" w:lineRule="auto"/>
        <w:jc w:val="both"/>
        <w:rPr>
          <w:rFonts w:ascii="Arial" w:cs="Arial" w:eastAsia="Arial" w:hAnsi="Arial"/>
        </w:rPr>
      </w:pPr>
      <w:r w:rsidDel="00000000" w:rsidR="00000000" w:rsidRPr="00000000">
        <w:rPr>
          <w:rFonts w:ascii="Arial" w:cs="Arial" w:eastAsia="Arial" w:hAnsi="Arial"/>
          <w:rtl w:val="0"/>
        </w:rPr>
        <w:t xml:space="preserve">More programs and services should be introduced and implemented on the social level tailored to engaging possible perpetrators of domestic violence and encouraging them to change by educating them about the negative consequences of domestic violence to them, their family members and the society at large as recommended by Child Rights International Network (CRIN) in 2018. In addition, UNICEF (2017) also recommended that children should be well defined in the law as victims of domestic violence not just collateral damage. This will help government and other partners to develop guidelines to respond to family violence with children put into consideration as victims. </w:t>
      </w:r>
    </w:p>
    <w:p w:rsidR="00000000" w:rsidDel="00000000" w:rsidP="00000000" w:rsidRDefault="00000000" w:rsidRPr="00000000" w14:paraId="00000050">
      <w:pPr>
        <w:spacing w:line="360" w:lineRule="auto"/>
        <w:jc w:val="both"/>
        <w:rPr>
          <w:rFonts w:ascii="Arial" w:cs="Arial" w:eastAsia="Arial" w:hAnsi="Arial"/>
        </w:rPr>
      </w:pPr>
      <w:r w:rsidDel="00000000" w:rsidR="00000000" w:rsidRPr="00000000">
        <w:rPr>
          <w:rFonts w:ascii="Arial" w:cs="Arial" w:eastAsia="Arial" w:hAnsi="Arial"/>
          <w:rtl w:val="0"/>
        </w:rPr>
        <w:t xml:space="preserve">The government through various arms and other partner agencies should establish and agree on inter-agency procedures aimed at protecting the victims of domestic violence most especially the children as well dealing with perpetrators of domestic abuse. This will lead to improved multi-agency coordination and collaboration towards the fight for domestic violence, protection of women, and child protection (Plan International, 2020). Also, Plan International recommends that law and policies should be shifted to addressing domestic violence and supporting/protecting victims of domestic violence especially the women children through criminal justice and police since victimization is common in women and children. </w:t>
      </w:r>
    </w:p>
    <w:p w:rsidR="00000000" w:rsidDel="00000000" w:rsidP="00000000" w:rsidRDefault="00000000" w:rsidRPr="00000000" w14:paraId="00000051">
      <w:pPr>
        <w:spacing w:line="360" w:lineRule="auto"/>
        <w:jc w:val="both"/>
        <w:rPr>
          <w:rFonts w:ascii="Arial" w:cs="Arial" w:eastAsia="Arial" w:hAnsi="Arial"/>
        </w:rPr>
      </w:pPr>
      <w:r w:rsidDel="00000000" w:rsidR="00000000" w:rsidRPr="00000000">
        <w:rPr>
          <w:rFonts w:ascii="Arial" w:cs="Arial" w:eastAsia="Arial" w:hAnsi="Arial"/>
          <w:rtl w:val="0"/>
        </w:rPr>
        <w:t xml:space="preserve">Putting an end to domestic violence requires an individual effort, and this why victims of domestic violence especially women and children are strongly encouraged to open and report any forms of domestics to the responsible agencies like police and child protection units to avoid the further consequences that could be short term of long-term. Also the society is encouraged to join voices with victims of domestic violence to raise awareness and campaigns against domestic violence, and coming up with groups where people are taught virtues of marriages and teaching them how to behave in case of misunderstandings in a home. </w:t>
      </w:r>
    </w:p>
    <w:p w:rsidR="00000000" w:rsidDel="00000000" w:rsidP="00000000" w:rsidRDefault="00000000" w:rsidRPr="00000000" w14:paraId="00000052">
      <w:pPr>
        <w:pStyle w:val="Heading2"/>
        <w:rPr/>
      </w:pPr>
      <w:bookmarkStart w:colFirst="0" w:colLast="0" w:name="_heading=h.1ksv4uv" w:id="15"/>
      <w:bookmarkEnd w:id="15"/>
      <w:r w:rsidDel="00000000" w:rsidR="00000000" w:rsidRPr="00000000">
        <w:rPr>
          <w:rtl w:val="0"/>
        </w:rPr>
        <w:t xml:space="preserve">Importance of findings to the health and social care sector </w:t>
      </w:r>
    </w:p>
    <w:p w:rsidR="00000000" w:rsidDel="00000000" w:rsidP="00000000" w:rsidRDefault="00000000" w:rsidRPr="00000000" w14:paraId="00000053">
      <w:pPr>
        <w:spacing w:line="360" w:lineRule="auto"/>
        <w:jc w:val="both"/>
        <w:rPr>
          <w:rFonts w:ascii="Arial" w:cs="Arial" w:eastAsia="Arial" w:hAnsi="Arial"/>
        </w:rPr>
      </w:pPr>
      <w:r w:rsidDel="00000000" w:rsidR="00000000" w:rsidRPr="00000000">
        <w:rPr>
          <w:rFonts w:ascii="Arial" w:cs="Arial" w:eastAsia="Arial" w:hAnsi="Arial"/>
          <w:rtl w:val="0"/>
        </w:rPr>
        <w:t xml:space="preserve">The Social workers, psychologists, general practitioners may find this study relevant because it will provide information that maybe helpful while dealing with victims of domestic violence.</w:t>
      </w:r>
    </w:p>
    <w:p w:rsidR="00000000" w:rsidDel="00000000" w:rsidP="00000000" w:rsidRDefault="00000000" w:rsidRPr="00000000" w14:paraId="00000054">
      <w:pPr>
        <w:spacing w:line="360" w:lineRule="auto"/>
        <w:jc w:val="both"/>
        <w:rPr>
          <w:rFonts w:ascii="Arial" w:cs="Arial" w:eastAsia="Arial" w:hAnsi="Arial"/>
        </w:rPr>
      </w:pPr>
      <w:r w:rsidDel="00000000" w:rsidR="00000000" w:rsidRPr="00000000">
        <w:rPr>
          <w:rFonts w:ascii="Arial" w:cs="Arial" w:eastAsia="Arial" w:hAnsi="Arial"/>
          <w:rtl w:val="0"/>
        </w:rPr>
        <w:t xml:space="preserve">The findings of this research maybe used by workers in the health and social care sector to get a deeper understanding of domestic violence since it clearly outlays forms of domestic violence, perpetrators of domestic, and the impact of domestic violence on the families and the development of children, all which are helpful in the assessment process while dealing with victims of domestic violence.</w:t>
      </w:r>
    </w:p>
    <w:p w:rsidR="00000000" w:rsidDel="00000000" w:rsidP="00000000" w:rsidRDefault="00000000" w:rsidRPr="00000000" w14:paraId="00000055">
      <w:pPr>
        <w:spacing w:line="360" w:lineRule="auto"/>
        <w:jc w:val="both"/>
        <w:rPr>
          <w:rFonts w:ascii="Arial" w:cs="Arial" w:eastAsia="Arial" w:hAnsi="Arial"/>
          <w:b w:val="1"/>
        </w:rPr>
      </w:pPr>
      <w:r w:rsidDel="00000000" w:rsidR="00000000" w:rsidRPr="00000000">
        <w:rPr>
          <w:rFonts w:ascii="Arial" w:cs="Arial" w:eastAsia="Arial" w:hAnsi="Arial"/>
          <w:rtl w:val="0"/>
        </w:rPr>
        <w:t xml:space="preserve">The recommendations put forward by this research may be helpful to the government and its partners as well as the policy makers in making interventions and policies to help those people affected by domestic violence. </w:t>
      </w:r>
      <w:r w:rsidDel="00000000" w:rsidR="00000000" w:rsidRPr="00000000">
        <w:rPr>
          <w:rtl w:val="0"/>
        </w:rPr>
      </w:r>
    </w:p>
    <w:p w:rsidR="00000000" w:rsidDel="00000000" w:rsidP="00000000" w:rsidRDefault="00000000" w:rsidRPr="00000000" w14:paraId="00000056">
      <w:pPr>
        <w:pStyle w:val="Heading2"/>
        <w:rPr/>
      </w:pPr>
      <w:bookmarkStart w:colFirst="0" w:colLast="0" w:name="_heading=h.44sinio" w:id="16"/>
      <w:bookmarkEnd w:id="16"/>
      <w:r w:rsidDel="00000000" w:rsidR="00000000" w:rsidRPr="00000000">
        <w:rPr>
          <w:rtl w:val="0"/>
        </w:rPr>
        <w:t xml:space="preserve">Limitations of the research </w:t>
      </w:r>
    </w:p>
    <w:p w:rsidR="00000000" w:rsidDel="00000000" w:rsidP="00000000" w:rsidRDefault="00000000" w:rsidRPr="00000000" w14:paraId="00000057">
      <w:pPr>
        <w:spacing w:line="360" w:lineRule="auto"/>
        <w:jc w:val="both"/>
        <w:rPr>
          <w:rFonts w:ascii="Arial" w:cs="Arial" w:eastAsia="Arial" w:hAnsi="Arial"/>
        </w:rPr>
      </w:pPr>
      <w:r w:rsidDel="00000000" w:rsidR="00000000" w:rsidRPr="00000000">
        <w:rPr>
          <w:rFonts w:ascii="Arial" w:cs="Arial" w:eastAsia="Arial" w:hAnsi="Arial"/>
          <w:rtl w:val="0"/>
        </w:rPr>
        <w:t xml:space="preserve">This study was limited by inadequate knowledge about the subject and the outbreak of Covid-19 that could not the research to use primary data for this research.</w:t>
      </w:r>
    </w:p>
    <w:p w:rsidR="00000000" w:rsidDel="00000000" w:rsidP="00000000" w:rsidRDefault="00000000" w:rsidRPr="00000000" w14:paraId="00000058">
      <w:pPr>
        <w:spacing w:line="360" w:lineRule="auto"/>
        <w:jc w:val="both"/>
        <w:rPr>
          <w:rFonts w:ascii="Arial" w:cs="Arial" w:eastAsia="Arial" w:hAnsi="Arial"/>
        </w:rPr>
      </w:pPr>
      <w:r w:rsidDel="00000000" w:rsidR="00000000" w:rsidRPr="00000000">
        <w:rPr>
          <w:rFonts w:ascii="Arial" w:cs="Arial" w:eastAsia="Arial" w:hAnsi="Arial"/>
          <w:rtl w:val="0"/>
        </w:rPr>
        <w:t xml:space="preserve">Time was also limited which was a challenge during the process of research since the research is a parent, a student, at the same time has to work all which consumed the time meant for research.</w:t>
      </w:r>
    </w:p>
    <w:p w:rsidR="00000000" w:rsidDel="00000000" w:rsidP="00000000" w:rsidRDefault="00000000" w:rsidRPr="00000000" w14:paraId="00000059">
      <w:pPr>
        <w:pStyle w:val="Heading1"/>
        <w:rPr/>
      </w:pPr>
      <w:bookmarkStart w:colFirst="0" w:colLast="0" w:name="_heading=h.2jxsxqh" w:id="17"/>
      <w:bookmarkEnd w:id="17"/>
      <w:r w:rsidDel="00000000" w:rsidR="00000000" w:rsidRPr="00000000">
        <w:rPr>
          <w:rtl w:val="0"/>
        </w:rPr>
        <w:t xml:space="preserve">6. Conclusion</w:t>
      </w:r>
    </w:p>
    <w:p w:rsidR="00000000" w:rsidDel="00000000" w:rsidP="00000000" w:rsidRDefault="00000000" w:rsidRPr="00000000" w14:paraId="0000005A">
      <w:pPr>
        <w:spacing w:line="360" w:lineRule="auto"/>
        <w:jc w:val="both"/>
        <w:rPr>
          <w:rFonts w:ascii="Arial" w:cs="Arial" w:eastAsia="Arial" w:hAnsi="Arial"/>
        </w:rPr>
      </w:pPr>
      <w:r w:rsidDel="00000000" w:rsidR="00000000" w:rsidRPr="00000000">
        <w:rPr>
          <w:rFonts w:ascii="Arial" w:cs="Arial" w:eastAsia="Arial" w:hAnsi="Arial"/>
          <w:rtl w:val="0"/>
        </w:rPr>
        <w:t xml:space="preserve">Family is the most important institution of the society even though it is being eaten up by a bad vice of ‘Domestic Violence’. Domestic violence affects the whole family and people associated with this family. However, the study focused on how domestic violence against women affects children and affirmed that, domestic violence leads to child abuse hence making it a social concern. Domestic violence affects children’s development by affecting their emotional well-being, personal development, social interaction, cognitive development and their educational attainment. This is because it causes; family dysfunction, social isolation, illness, physical injuries and mental health problems among others. For these reasons, domestic violence should be seriously addressed by government, the society, and other agencies collectively through policies like prosecution of perpetrators, legal support of the victims, giving emergency services and extensive training of police and community members on intervention in cases of domestic violence. In conclusion therefore, domestic violence harms the cognitive, educational, social and psychological development of a child who is directly or indirectly involved as a victim, witness, or by just hearing someone being abused. It is obvious that children perceive domestic violence experience has painful, difficult and harmful because of the adverse short and long term effects. In a long run, it can directly impact on the future relationship of the victim with his own family and people around him/her. This is because they may not have the ability to cope up with violence and live past its consequences. Children will learn to cope up with domestic violence if they are given timely help. The support can be got from family members, peers, school and speaking to the professionals like trained counsellors and psychologists because children may feel ashamed to speak out. </w:t>
      </w:r>
    </w:p>
    <w:p w:rsidR="00000000" w:rsidDel="00000000" w:rsidP="00000000" w:rsidRDefault="00000000" w:rsidRPr="00000000" w14:paraId="0000005B">
      <w:pPr>
        <w:pStyle w:val="Heading1"/>
        <w:rPr/>
      </w:pPr>
      <w:bookmarkStart w:colFirst="0" w:colLast="0" w:name="_heading=h.z337ya" w:id="18"/>
      <w:bookmarkEnd w:id="18"/>
      <w:r w:rsidDel="00000000" w:rsidR="00000000" w:rsidRPr="00000000">
        <w:rPr>
          <w:rtl w:val="0"/>
        </w:rPr>
        <w:t xml:space="preserve">References</w:t>
      </w:r>
    </w:p>
    <w:p w:rsidR="00000000" w:rsidDel="00000000" w:rsidP="00000000" w:rsidRDefault="00000000" w:rsidRPr="00000000" w14:paraId="0000005C">
      <w:pPr>
        <w:spacing w:line="360" w:lineRule="auto"/>
        <w:jc w:val="both"/>
        <w:rPr>
          <w:rFonts w:ascii="Arial" w:cs="Arial" w:eastAsia="Arial" w:hAnsi="Arial"/>
        </w:rPr>
      </w:pPr>
      <w:r w:rsidDel="00000000" w:rsidR="00000000" w:rsidRPr="00000000">
        <w:rPr>
          <w:rFonts w:ascii="Arial" w:cs="Arial" w:eastAsia="Arial" w:hAnsi="Arial"/>
          <w:rtl w:val="0"/>
        </w:rPr>
        <w:t xml:space="preserve">Swanston, J., Bowyer, L. and Vetere, A., 2014. Towards a richer understanding of school-age children’s experiences of domestic violence: The voices of children and their mothers. Clinical child Psychiatry, 19(2), pp.184-201.</w:t>
      </w:r>
    </w:p>
    <w:p w:rsidR="00000000" w:rsidDel="00000000" w:rsidP="00000000" w:rsidRDefault="00000000" w:rsidRPr="00000000" w14:paraId="0000005D">
      <w:pPr>
        <w:spacing w:line="360" w:lineRule="auto"/>
        <w:jc w:val="both"/>
        <w:rPr>
          <w:rFonts w:ascii="Arial" w:cs="Arial" w:eastAsia="Arial" w:hAnsi="Arial"/>
        </w:rPr>
      </w:pPr>
      <w:r w:rsidDel="00000000" w:rsidR="00000000" w:rsidRPr="00000000">
        <w:rPr>
          <w:rFonts w:ascii="Arial" w:cs="Arial" w:eastAsia="Arial" w:hAnsi="Arial"/>
          <w:rtl w:val="0"/>
        </w:rPr>
        <w:t xml:space="preserve">Radford, L., Corral, S., Bradley, C. and Fisher, H.L., 2013. The prevalence and impact of child maltreatment and other types of victimization in the UK: Findings from a population survey of care givers, children and young people and young adults. Child abuse &amp; neglect, 37(10), pp.801-813</w:t>
      </w:r>
    </w:p>
    <w:p w:rsidR="00000000" w:rsidDel="00000000" w:rsidP="00000000" w:rsidRDefault="00000000" w:rsidRPr="00000000" w14:paraId="0000005E">
      <w:pPr>
        <w:spacing w:line="360" w:lineRule="auto"/>
        <w:jc w:val="both"/>
        <w:rPr>
          <w:rFonts w:ascii="Arial" w:cs="Arial" w:eastAsia="Arial" w:hAnsi="Arial"/>
        </w:rPr>
      </w:pPr>
      <w:r w:rsidDel="00000000" w:rsidR="00000000" w:rsidRPr="00000000">
        <w:rPr>
          <w:rFonts w:ascii="Arial" w:cs="Arial" w:eastAsia="Arial" w:hAnsi="Arial"/>
          <w:rtl w:val="0"/>
        </w:rPr>
        <w:t xml:space="preserve">Gregory, A., Arai, L., MacMillan, H.L., Howarth, E. and Shaw, A., 2020. Children’s Experiences and needs in situations of domestic violence: A secondary analysis of qualitative data from adult friends and family members of female survivors. Health &amp; Social care in the community, 28(2), pp.602-614.</w:t>
      </w:r>
    </w:p>
    <w:p w:rsidR="00000000" w:rsidDel="00000000" w:rsidP="00000000" w:rsidRDefault="00000000" w:rsidRPr="00000000" w14:paraId="0000005F">
      <w:pPr>
        <w:spacing w:line="360" w:lineRule="auto"/>
        <w:jc w:val="both"/>
        <w:rPr>
          <w:rFonts w:ascii="Arial" w:cs="Arial" w:eastAsia="Arial" w:hAnsi="Arial"/>
        </w:rPr>
      </w:pPr>
      <w:r w:rsidDel="00000000" w:rsidR="00000000" w:rsidRPr="00000000">
        <w:rPr>
          <w:rFonts w:ascii="Arial" w:cs="Arial" w:eastAsia="Arial" w:hAnsi="Arial"/>
          <w:rtl w:val="0"/>
        </w:rPr>
        <w:t xml:space="preserve">Mallon, M.N., 2014. Promoting Transferable Research Skills: A New Take on English Composition Assessment.</w:t>
      </w:r>
    </w:p>
    <w:p w:rsidR="00000000" w:rsidDel="00000000" w:rsidP="00000000" w:rsidRDefault="00000000" w:rsidRPr="00000000" w14:paraId="00000060">
      <w:pPr>
        <w:spacing w:line="360" w:lineRule="auto"/>
        <w:jc w:val="both"/>
        <w:rPr>
          <w:rFonts w:ascii="Arial" w:cs="Arial" w:eastAsia="Arial" w:hAnsi="Arial"/>
        </w:rPr>
      </w:pPr>
      <w:r w:rsidDel="00000000" w:rsidR="00000000" w:rsidRPr="00000000">
        <w:rPr>
          <w:rFonts w:ascii="Arial" w:cs="Arial" w:eastAsia="Arial" w:hAnsi="Arial"/>
          <w:rtl w:val="0"/>
        </w:rPr>
        <w:t xml:space="preserve">Alokan, F.B., 2013. Domestic violence against women: A family menace. European Scientific Journal, 9(19).</w:t>
      </w:r>
    </w:p>
    <w:p w:rsidR="00000000" w:rsidDel="00000000" w:rsidP="00000000" w:rsidRDefault="00000000" w:rsidRPr="00000000" w14:paraId="00000061">
      <w:pPr>
        <w:spacing w:line="360" w:lineRule="auto"/>
        <w:jc w:val="both"/>
        <w:rPr>
          <w:rFonts w:ascii="Arial" w:cs="Arial" w:eastAsia="Arial" w:hAnsi="Arial"/>
        </w:rPr>
      </w:pPr>
      <w:r w:rsidDel="00000000" w:rsidR="00000000" w:rsidRPr="00000000">
        <w:rPr>
          <w:rFonts w:ascii="Arial" w:cs="Arial" w:eastAsia="Arial" w:hAnsi="Arial"/>
          <w:rtl w:val="0"/>
        </w:rPr>
        <w:t xml:space="preserve">Kaur, R. and Garg, S., 2010. Domestic violence against women: A qualitative study in a rural community. Asia Pacific Journal of Public Health, 22(2), pp.242-251.</w:t>
      </w:r>
    </w:p>
    <w:p w:rsidR="00000000" w:rsidDel="00000000" w:rsidP="00000000" w:rsidRDefault="00000000" w:rsidRPr="00000000" w14:paraId="00000062">
      <w:pPr>
        <w:spacing w:line="360" w:lineRule="auto"/>
        <w:jc w:val="both"/>
        <w:rPr>
          <w:rFonts w:ascii="Arial" w:cs="Arial" w:eastAsia="Arial" w:hAnsi="Arial"/>
        </w:rPr>
      </w:pPr>
      <w:r w:rsidDel="00000000" w:rsidR="00000000" w:rsidRPr="00000000">
        <w:rPr>
          <w:rFonts w:ascii="Arial" w:cs="Arial" w:eastAsia="Arial" w:hAnsi="Arial"/>
          <w:rtl w:val="0"/>
        </w:rPr>
        <w:t xml:space="preserve">Oluremi, F.D., 2015. Domestic violence against women in Nigeria. European Journal of Psychological Research, 2(1). </w:t>
      </w:r>
    </w:p>
    <w:p w:rsidR="00000000" w:rsidDel="00000000" w:rsidP="00000000" w:rsidRDefault="00000000" w:rsidRPr="00000000" w14:paraId="00000063">
      <w:pPr>
        <w:spacing w:line="360" w:lineRule="auto"/>
        <w:jc w:val="both"/>
        <w:rPr>
          <w:rFonts w:ascii="Arial" w:cs="Arial" w:eastAsia="Arial" w:hAnsi="Arial"/>
        </w:rPr>
      </w:pPr>
      <w:r w:rsidDel="00000000" w:rsidR="00000000" w:rsidRPr="00000000">
        <w:rPr>
          <w:rtl w:val="0"/>
        </w:rPr>
        <w:t xml:space="preserve">M</w:t>
      </w:r>
      <w:r w:rsidDel="00000000" w:rsidR="00000000" w:rsidRPr="00000000">
        <w:rPr>
          <w:rFonts w:ascii="Arial" w:cs="Arial" w:eastAsia="Arial" w:hAnsi="Arial"/>
          <w:rtl w:val="0"/>
        </w:rPr>
        <w:t xml:space="preserve">cLeod, D., 2018. Coercive control: Impacts on children and young people in the family environment, Research in Practice SafeLives commissioned literature review pp.35</w:t>
      </w:r>
    </w:p>
    <w:p w:rsidR="00000000" w:rsidDel="00000000" w:rsidP="00000000" w:rsidRDefault="00000000" w:rsidRPr="00000000" w14:paraId="00000064">
      <w:pPr>
        <w:shd w:fill="ffffff" w:val="clea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Callaghan, J.E.M. and Alexander, J.H., 2015. Understanding Agency and Resistance Strategies (UNARS): Children’s Experiences of Domestic Violence. Northampton, UK: University of Northampton.</w:t>
      </w:r>
    </w:p>
    <w:p w:rsidR="00000000" w:rsidDel="00000000" w:rsidP="00000000" w:rsidRDefault="00000000" w:rsidRPr="00000000" w14:paraId="00000065">
      <w:pPr>
        <w:shd w:fill="ffffff" w:val="clea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Callaghan, J. E. M., Alexander, J. H., Fellin, L. C., &amp; Sixsmith, J., 2016. Children’s experiences of domestic violence and abuse: siblings’ accounts of relational coping. Under Review.</w:t>
      </w:r>
    </w:p>
    <w:p w:rsidR="00000000" w:rsidDel="00000000" w:rsidP="00000000" w:rsidRDefault="00000000" w:rsidRPr="00000000" w14:paraId="00000066">
      <w:pPr>
        <w:spacing w:line="360" w:lineRule="auto"/>
        <w:jc w:val="both"/>
        <w:rPr>
          <w:rFonts w:ascii="Arial" w:cs="Arial" w:eastAsia="Arial" w:hAnsi="Arial"/>
        </w:rPr>
      </w:pPr>
      <w:r w:rsidDel="00000000" w:rsidR="00000000" w:rsidRPr="00000000">
        <w:rPr>
          <w:rFonts w:ascii="Arial" w:cs="Arial" w:eastAsia="Arial" w:hAnsi="Arial"/>
          <w:rtl w:val="0"/>
        </w:rPr>
        <w:t xml:space="preserve">Enlow, M. B., England, B., Blood, E. A., Wright, R. O. and Wright, R. J., 2012, Interpersonal trauma exposure and cognitive development in children to age 8 years: a longitudinal study’, Journal of Epidemiology and Community Health, vol. 66, pp. 1005 – 1010</w:t>
      </w:r>
    </w:p>
    <w:p w:rsidR="00000000" w:rsidDel="00000000" w:rsidP="00000000" w:rsidRDefault="00000000" w:rsidRPr="00000000" w14:paraId="00000067">
      <w:pPr>
        <w:spacing w:line="360" w:lineRule="auto"/>
        <w:jc w:val="both"/>
        <w:rPr>
          <w:rFonts w:ascii="Arial" w:cs="Arial" w:eastAsia="Arial" w:hAnsi="Arial"/>
        </w:rPr>
      </w:pPr>
      <w:r w:rsidDel="00000000" w:rsidR="00000000" w:rsidRPr="00000000">
        <w:rPr>
          <w:rFonts w:ascii="Arial" w:cs="Arial" w:eastAsia="Arial" w:hAnsi="Arial"/>
          <w:rtl w:val="0"/>
        </w:rPr>
        <w:t xml:space="preserve">Callaghan J, Alexander J, Sixsmith J and Fellin L (2015) ‘Beyond “witnessing”: Children’s experiences of coercive control in domestic violence and abuse’. Journal of Interpersonal Violence.</w:t>
      </w:r>
    </w:p>
    <w:p w:rsidR="00000000" w:rsidDel="00000000" w:rsidP="00000000" w:rsidRDefault="00000000" w:rsidRPr="00000000" w14:paraId="00000068">
      <w:pPr>
        <w:spacing w:line="360" w:lineRule="auto"/>
        <w:jc w:val="both"/>
        <w:rPr>
          <w:rFonts w:ascii="Arial" w:cs="Arial" w:eastAsia="Arial" w:hAnsi="Arial"/>
        </w:rPr>
      </w:pPr>
      <w:r w:rsidDel="00000000" w:rsidR="00000000" w:rsidRPr="00000000">
        <w:rPr>
          <w:rFonts w:ascii="Arial" w:cs="Arial" w:eastAsia="Arial" w:hAnsi="Arial"/>
          <w:rtl w:val="0"/>
        </w:rPr>
        <w:t xml:space="preserve">Department of Health, Social Services and Public Safety and the Department of Justice (2013). Consultation: Stopping Domestic and Sexual Violence and Abuse in Northern Ireland 2013–2020, Belfast: DHSSPS</w:t>
      </w:r>
    </w:p>
    <w:p w:rsidR="00000000" w:rsidDel="00000000" w:rsidP="00000000" w:rsidRDefault="00000000" w:rsidRPr="00000000" w14:paraId="00000069">
      <w:pPr>
        <w:spacing w:line="360" w:lineRule="auto"/>
        <w:jc w:val="both"/>
        <w:rPr>
          <w:rFonts w:ascii="Arial" w:cs="Arial" w:eastAsia="Arial" w:hAnsi="Arial"/>
        </w:rPr>
      </w:pPr>
      <w:r w:rsidDel="00000000" w:rsidR="00000000" w:rsidRPr="00000000">
        <w:rPr>
          <w:rFonts w:ascii="Arial" w:cs="Arial" w:eastAsia="Arial" w:hAnsi="Arial"/>
          <w:rtl w:val="0"/>
        </w:rPr>
        <w:t xml:space="preserve">Hayes, D. and Spratt, T., 2014. ‘Child Welfare as Child Protection Then and Now: What Social Workers Did and Continue to Do’, British Journal of Social Work, vol. 44, no., 3, pp. 615–635</w:t>
      </w:r>
    </w:p>
    <w:p w:rsidR="00000000" w:rsidDel="00000000" w:rsidP="00000000" w:rsidRDefault="00000000" w:rsidRPr="00000000" w14:paraId="0000006A">
      <w:pPr>
        <w:spacing w:line="360" w:lineRule="auto"/>
        <w:jc w:val="both"/>
        <w:rPr>
          <w:rFonts w:ascii="Arial" w:cs="Arial" w:eastAsia="Arial" w:hAnsi="Arial"/>
        </w:rPr>
      </w:pPr>
      <w:r w:rsidDel="00000000" w:rsidR="00000000" w:rsidRPr="00000000">
        <w:rPr>
          <w:rFonts w:ascii="Arial" w:cs="Arial" w:eastAsia="Arial" w:hAnsi="Arial"/>
          <w:rtl w:val="0"/>
        </w:rPr>
        <w:t xml:space="preserve">Holt, S. and Devaney, J., 2015. ‘Understanding Domestic Abuse and Sexual Violence: prevalence, policy and practice’ in Healy, D., Hamilton, C., Daly, Y. and Butler, M. (eds.), The Routledge Handbook of Irish Criminology, Oxford: Routledge </w:t>
      </w:r>
    </w:p>
    <w:p w:rsidR="00000000" w:rsidDel="00000000" w:rsidP="00000000" w:rsidRDefault="00000000" w:rsidRPr="00000000" w14:paraId="0000006B">
      <w:pPr>
        <w:spacing w:line="360" w:lineRule="auto"/>
        <w:jc w:val="both"/>
        <w:rPr>
          <w:rFonts w:ascii="Arial" w:cs="Arial" w:eastAsia="Arial" w:hAnsi="Arial"/>
        </w:rPr>
      </w:pPr>
      <w:r w:rsidDel="00000000" w:rsidR="00000000" w:rsidRPr="00000000">
        <w:rPr>
          <w:rFonts w:ascii="Arial" w:cs="Arial" w:eastAsia="Arial" w:hAnsi="Arial"/>
          <w:rtl w:val="0"/>
        </w:rPr>
        <w:t xml:space="preserve">Radford, L. Corral, S. Bradley, C. Fisher, H, Collishaw, S. Bassett, C. and Howat, N., 2011. Child Abuse and Neglect in the UK Today, London: NSPCC </w:t>
      </w:r>
    </w:p>
    <w:p w:rsidR="00000000" w:rsidDel="00000000" w:rsidP="00000000" w:rsidRDefault="00000000" w:rsidRPr="00000000" w14:paraId="0000006C">
      <w:pPr>
        <w:spacing w:line="360" w:lineRule="auto"/>
        <w:jc w:val="both"/>
        <w:rPr>
          <w:rFonts w:ascii="Arial" w:cs="Arial" w:eastAsia="Arial" w:hAnsi="Arial"/>
        </w:rPr>
      </w:pPr>
      <w:r w:rsidDel="00000000" w:rsidR="00000000" w:rsidRPr="00000000">
        <w:rPr>
          <w:rFonts w:ascii="Arial" w:cs="Arial" w:eastAsia="Arial" w:hAnsi="Arial"/>
          <w:rtl w:val="0"/>
        </w:rPr>
        <w:t xml:space="preserve">Shemmings, D. and Shemmings, Y., 2011. Understanding Disorganized Attachment: Theory and Practice for Working with Children and Adults, London: Jessica Kingsley Publisher</w:t>
      </w:r>
    </w:p>
    <w:p w:rsidR="00000000" w:rsidDel="00000000" w:rsidP="00000000" w:rsidRDefault="00000000" w:rsidRPr="00000000" w14:paraId="0000006D">
      <w:pPr>
        <w:spacing w:line="360" w:lineRule="auto"/>
        <w:jc w:val="both"/>
        <w:rPr>
          <w:rFonts w:ascii="Arial" w:cs="Arial" w:eastAsia="Arial" w:hAnsi="Arial"/>
        </w:rPr>
      </w:pPr>
      <w:r w:rsidDel="00000000" w:rsidR="00000000" w:rsidRPr="00000000">
        <w:rPr>
          <w:rFonts w:ascii="Arial" w:cs="Arial" w:eastAsia="Arial" w:hAnsi="Arial"/>
          <w:rtl w:val="0"/>
        </w:rPr>
        <w:t xml:space="preserve">UNICEF, 2006. Behind Closed Doors – The impact of domestic violence on children, New York: UNICEF</w:t>
      </w:r>
    </w:p>
    <w:p w:rsidR="00000000" w:rsidDel="00000000" w:rsidP="00000000" w:rsidRDefault="00000000" w:rsidRPr="00000000" w14:paraId="0000006E">
      <w:pPr>
        <w:spacing w:line="360" w:lineRule="auto"/>
        <w:jc w:val="both"/>
        <w:rPr>
          <w:rFonts w:ascii="Arial" w:cs="Arial" w:eastAsia="Arial" w:hAnsi="Arial"/>
        </w:rPr>
      </w:pPr>
      <w:r w:rsidDel="00000000" w:rsidR="00000000" w:rsidRPr="00000000">
        <w:rPr>
          <w:rFonts w:ascii="Arial" w:cs="Arial" w:eastAsia="Arial" w:hAnsi="Arial"/>
          <w:rtl w:val="0"/>
        </w:rPr>
        <w:t xml:space="preserve">Lloyd, M.,2018. Domestic Violence and Education: Examining the Impact of Domestic Violence on Young Children, Children, and Young People and the Potential Role of Schools. Frontier Psychology  </w:t>
      </w:r>
    </w:p>
    <w:p w:rsidR="00000000" w:rsidDel="00000000" w:rsidP="00000000" w:rsidRDefault="00000000" w:rsidRPr="00000000" w14:paraId="0000006F">
      <w:pPr>
        <w:spacing w:line="360" w:lineRule="auto"/>
        <w:jc w:val="both"/>
        <w:rPr>
          <w:rFonts w:ascii="Arial" w:cs="Arial" w:eastAsia="Arial" w:hAnsi="Arial"/>
        </w:rPr>
      </w:pPr>
      <w:r w:rsidDel="00000000" w:rsidR="00000000" w:rsidRPr="00000000">
        <w:rPr>
          <w:rFonts w:ascii="Arial" w:cs="Arial" w:eastAsia="Arial" w:hAnsi="Arial"/>
          <w:rtl w:val="0"/>
        </w:rPr>
        <w:t xml:space="preserve">Harris (2019). Digital coercive control: Insights from two landmark domestic violence studies. British Journal of Criminology. </w:t>
      </w:r>
    </w:p>
    <w:p w:rsidR="00000000" w:rsidDel="00000000" w:rsidP="00000000" w:rsidRDefault="00000000" w:rsidRPr="00000000" w14:paraId="00000070">
      <w:pPr>
        <w:spacing w:line="360" w:lineRule="auto"/>
        <w:jc w:val="both"/>
        <w:rPr>
          <w:rFonts w:ascii="Arial" w:cs="Arial" w:eastAsia="Arial" w:hAnsi="Arial"/>
        </w:rPr>
      </w:pPr>
      <w:r w:rsidDel="00000000" w:rsidR="00000000" w:rsidRPr="00000000">
        <w:rPr>
          <w:rFonts w:ascii="Arial" w:cs="Arial" w:eastAsia="Arial" w:hAnsi="Arial"/>
          <w:rtl w:val="0"/>
        </w:rPr>
        <w:t xml:space="preserve">Calton, J.M., Cattaneo, L.B. and Gebhard, K.T., 2016. Barriers to help seeking for lesbian, gay, bisexual, transgender, and queer survivors of intimate partner violence. Trauma, violence, &amp; abuse, 17(5), pp.585-600</w:t>
      </w:r>
    </w:p>
    <w:p w:rsidR="00000000" w:rsidDel="00000000" w:rsidP="00000000" w:rsidRDefault="00000000" w:rsidRPr="00000000" w14:paraId="0000007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tabs>
          <w:tab w:val="left" w:pos="6540"/>
        </w:tabs>
        <w:spacing w:line="360" w:lineRule="auto"/>
        <w:rPr>
          <w:rFonts w:ascii="Arial" w:cs="Arial" w:eastAsia="Arial" w:hAnsi="Arial"/>
        </w:rPr>
      </w:pPr>
      <w:r w:rsidDel="00000000" w:rsidR="00000000" w:rsidRPr="00000000">
        <w:rPr>
          <w:rtl w:val="0"/>
        </w:rPr>
      </w:r>
    </w:p>
    <w:sectPr>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Arial" w:cs="Arial" w:eastAsia="Arial" w:hAnsi="Arial"/>
      <w:b w:val="1"/>
      <w:sz w:val="32"/>
      <w:szCs w:val="32"/>
    </w:rPr>
  </w:style>
  <w:style w:type="paragraph" w:styleId="Heading2">
    <w:name w:val="heading 2"/>
    <w:basedOn w:val="Normal"/>
    <w:next w:val="Normal"/>
    <w:pPr>
      <w:keepNext w:val="1"/>
      <w:keepLines w:val="1"/>
      <w:spacing w:after="0" w:before="40" w:lineRule="auto"/>
    </w:pPr>
    <w:rPr>
      <w:rFonts w:ascii="Arial" w:cs="Arial" w:eastAsia="Arial" w:hAnsi="Arial"/>
      <w:b w:val="1"/>
      <w:i w:val="1"/>
      <w:color w:val="2f5496"/>
      <w:sz w:val="26"/>
      <w:szCs w:val="26"/>
    </w:rPr>
  </w:style>
  <w:style w:type="paragraph" w:styleId="Heading3">
    <w:name w:val="heading 3"/>
    <w:basedOn w:val="Normal"/>
    <w:next w:val="Normal"/>
    <w:pPr>
      <w:spacing w:line="240" w:lineRule="auto"/>
    </w:pPr>
    <w:rPr>
      <w:rFonts w:ascii="Arial" w:cs="Arial" w:eastAsia="Arial" w:hAnsi="Arial"/>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pPr>
      <w:keepNext w:val="1"/>
      <w:keepLines w:val="1"/>
      <w:spacing w:after="0" w:before="240"/>
      <w:outlineLvl w:val="0"/>
    </w:pPr>
    <w:rPr>
      <w:rFonts w:ascii="Arial" w:eastAsia="SimSun" w:hAnsi="Arial"/>
      <w:b w:val="1"/>
      <w:sz w:val="32"/>
      <w:szCs w:val="32"/>
    </w:rPr>
  </w:style>
  <w:style w:type="paragraph" w:styleId="Heading2">
    <w:name w:val="heading 2"/>
    <w:basedOn w:val="Normal"/>
    <w:next w:val="Normal"/>
    <w:link w:val="Heading2Char"/>
    <w:uiPriority w:val="9"/>
    <w:qFormat w:val="1"/>
    <w:pPr>
      <w:keepNext w:val="1"/>
      <w:keepLines w:val="1"/>
      <w:spacing w:after="0" w:before="40"/>
      <w:outlineLvl w:val="1"/>
    </w:pPr>
    <w:rPr>
      <w:rFonts w:ascii="Arial" w:eastAsia="SimSun" w:hAnsi="Arial"/>
      <w:b w:val="1"/>
      <w:i w:val="1"/>
      <w:color w:val="2f5496"/>
      <w:sz w:val="26"/>
      <w:szCs w:val="26"/>
    </w:rPr>
  </w:style>
  <w:style w:type="paragraph" w:styleId="Heading3">
    <w:name w:val="heading 3"/>
    <w:basedOn w:val="Normal"/>
    <w:link w:val="Heading3Char"/>
    <w:uiPriority w:val="9"/>
    <w:qFormat w:val="1"/>
    <w:pPr>
      <w:spacing w:after="100" w:afterAutospacing="1" w:before="100" w:beforeAutospacing="1" w:line="240" w:lineRule="auto"/>
      <w:outlineLvl w:val="2"/>
    </w:pPr>
    <w:rPr>
      <w:rFonts w:ascii="Arial" w:cs="Times New Roman" w:eastAsia="Times New Roman" w:hAnsi="Arial"/>
      <w:b w:val="1"/>
      <w:bCs w:val="1"/>
      <w:szCs w:val="27"/>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Arial" w:cs="SimSun" w:eastAsia="SimSun" w:hAnsi="Arial"/>
      <w:b w:val="1"/>
      <w:sz w:val="32"/>
      <w:szCs w:val="32"/>
    </w:rPr>
  </w:style>
  <w:style w:type="character" w:styleId="Heading2Char" w:customStyle="1">
    <w:name w:val="Heading 2 Char"/>
    <w:basedOn w:val="DefaultParagraphFont"/>
    <w:link w:val="Heading2"/>
    <w:uiPriority w:val="9"/>
    <w:rPr>
      <w:rFonts w:ascii="Arial" w:cs="SimSun" w:eastAsia="SimSun" w:hAnsi="Arial"/>
      <w:b w:val="1"/>
      <w:i w:val="1"/>
      <w:color w:val="2f5496"/>
      <w:sz w:val="26"/>
      <w:szCs w:val="26"/>
    </w:rPr>
  </w:style>
  <w:style w:type="character" w:styleId="Heading3Char" w:customStyle="1">
    <w:name w:val="Heading 3 Char"/>
    <w:basedOn w:val="DefaultParagraphFont"/>
    <w:link w:val="Heading3"/>
    <w:uiPriority w:val="9"/>
    <w:rPr>
      <w:rFonts w:ascii="Arial" w:cs="Times New Roman" w:eastAsia="Times New Roman" w:hAnsi="Arial"/>
      <w:b w:val="1"/>
      <w:bCs w:val="1"/>
      <w:szCs w:val="27"/>
      <w:lang w:eastAsia="en-GB"/>
    </w:rPr>
  </w:style>
  <w:style w:type="paragraph" w:styleId="Header">
    <w:name w:val="header"/>
    <w:basedOn w:val="Normal"/>
    <w:link w:val="HeaderChar"/>
    <w:uiPriority w:val="99"/>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ListParagraph">
    <w:name w:val="List Paragraph"/>
    <w:basedOn w:val="Normal"/>
    <w:uiPriority w:val="34"/>
    <w:qFormat w:val="1"/>
    <w:rsid w:val="00767255"/>
    <w:pPr>
      <w:ind w:left="720"/>
      <w:contextualSpacing w:val="1"/>
    </w:pPr>
  </w:style>
  <w:style w:type="paragraph" w:styleId="TOCHeading">
    <w:name w:val="TOC Heading"/>
    <w:basedOn w:val="Heading1"/>
    <w:next w:val="Normal"/>
    <w:uiPriority w:val="39"/>
    <w:unhideWhenUsed w:val="1"/>
    <w:qFormat w:val="1"/>
    <w:rsid w:val="00B76CE8"/>
    <w:pPr>
      <w:outlineLvl w:val="9"/>
    </w:pPr>
    <w:rPr>
      <w:rFonts w:asciiTheme="majorHAnsi" w:cstheme="majorBidi" w:eastAsiaTheme="majorEastAsia" w:hAnsiTheme="majorHAnsi"/>
      <w:b w:val="0"/>
      <w:color w:val="365f91" w:themeColor="accent1" w:themeShade="0000BF"/>
      <w:lang w:val="en-US"/>
    </w:rPr>
  </w:style>
  <w:style w:type="paragraph" w:styleId="TOC1">
    <w:name w:val="toc 1"/>
    <w:basedOn w:val="Normal"/>
    <w:next w:val="Normal"/>
    <w:autoRedefine w:val="1"/>
    <w:uiPriority w:val="39"/>
    <w:unhideWhenUsed w:val="1"/>
    <w:rsid w:val="00B76CE8"/>
    <w:pPr>
      <w:spacing w:after="100"/>
    </w:pPr>
  </w:style>
  <w:style w:type="paragraph" w:styleId="TOC2">
    <w:name w:val="toc 2"/>
    <w:basedOn w:val="Normal"/>
    <w:next w:val="Normal"/>
    <w:autoRedefine w:val="1"/>
    <w:uiPriority w:val="39"/>
    <w:unhideWhenUsed w:val="1"/>
    <w:rsid w:val="00B76CE8"/>
    <w:pPr>
      <w:spacing w:after="100"/>
      <w:ind w:left="240"/>
    </w:pPr>
  </w:style>
  <w:style w:type="character" w:styleId="Hyperlink">
    <w:name w:val="Hyperlink"/>
    <w:basedOn w:val="DefaultParagraphFont"/>
    <w:uiPriority w:val="99"/>
    <w:unhideWhenUsed w:val="1"/>
    <w:rsid w:val="00B76CE8"/>
    <w:rPr>
      <w:color w:val="0000ff"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quMTiofR3280veMzEMXUPFrQgA==">AMUW2mVDO1UW1pUFIpK1IjPoz7GDN+jDGdQ9Cuoq6EOn6r8DVAkdFPjFE/CcjIRHrquMOHuVU6dIaP1dbjLR1UCZvG/i2lekKF3VIhaRL+tsUAOMVddy9gRuu4j6lI3QZbpSvJS+GzF3pJ901B2CAfMCSb0IcxbYztKLZR9/za6Uwmas2v1kEIR8ZgFhaMBVFNe7uQ7f28sHmbDey3pBY9vdf7R6WI4sHXAzhK9EkaS8gcU9CooV21SRMHr44ZzgufEBtTjLyaTScbg5F8g9gLlkqX+cNXPQQ73pC9gAGLemTcCBgzEIGFrIHgst71DRNQeO7LHbKkSv5qiH3RJ/c+fpmbsYRA1WVS9dZ2+A0iIATZ+mexr32OESxe6tUly4ur1G+g3ANi68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2021-12-15T15:47:00Z</dcterms:created>
  <dc:creator>Eleni Koutsogeorgou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cb1189882eef4db398d970a245d5e994</vt:lpwstr>
  </property>
</Properties>
</file>