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4958DE" w14:textId="67F0E835" w:rsidR="002853C4" w:rsidRDefault="00021E0B" w:rsidP="00021E0B">
      <w:pPr>
        <w:jc w:val="center"/>
        <w:rPr>
          <w:rFonts w:ascii="Arial" w:hAnsi="Arial" w:cs="Arial"/>
          <w:sz w:val="32"/>
          <w:szCs w:val="32"/>
          <w:u w:val="single"/>
          <w:lang w:val="cy-GB"/>
        </w:rPr>
      </w:pPr>
      <w:r>
        <w:rPr>
          <w:rFonts w:ascii="Arial" w:hAnsi="Arial" w:cs="Arial"/>
          <w:sz w:val="32"/>
          <w:szCs w:val="32"/>
          <w:u w:val="single"/>
          <w:lang w:val="cy-GB"/>
        </w:rPr>
        <w:t>Iaith a llythrennedd yn yr oes ddigidol</w:t>
      </w:r>
    </w:p>
    <w:p w14:paraId="5FDDC85C" w14:textId="77777777" w:rsidR="00C75729" w:rsidRDefault="00C75729" w:rsidP="004126AF">
      <w:pPr>
        <w:rPr>
          <w:rFonts w:ascii="Arial" w:hAnsi="Arial" w:cs="Arial"/>
          <w:sz w:val="32"/>
          <w:szCs w:val="32"/>
          <w:u w:val="single"/>
          <w:lang w:val="cy-GB"/>
        </w:rPr>
      </w:pPr>
    </w:p>
    <w:p w14:paraId="7ECF00CA" w14:textId="722B1C5E" w:rsidR="004126AF" w:rsidRDefault="00A64762" w:rsidP="004126AF">
      <w:pPr>
        <w:rPr>
          <w:rFonts w:ascii="Arial" w:hAnsi="Arial" w:cs="Arial"/>
          <w:sz w:val="28"/>
          <w:szCs w:val="28"/>
          <w:u w:val="single"/>
          <w:lang w:val="cy-GB"/>
        </w:rPr>
      </w:pPr>
      <w:r>
        <w:rPr>
          <w:rFonts w:ascii="Arial" w:hAnsi="Arial" w:cs="Arial"/>
          <w:sz w:val="28"/>
          <w:szCs w:val="28"/>
          <w:u w:val="single"/>
          <w:lang w:val="cy-GB"/>
        </w:rPr>
        <w:t xml:space="preserve">Cyflwyniad </w:t>
      </w:r>
      <w:r w:rsidR="00AD770E">
        <w:rPr>
          <w:rFonts w:ascii="Arial" w:hAnsi="Arial" w:cs="Arial"/>
          <w:sz w:val="28"/>
          <w:szCs w:val="28"/>
          <w:u w:val="single"/>
          <w:lang w:val="cy-GB"/>
        </w:rPr>
        <w:t xml:space="preserve">o adrodd un stori yn traddodiadol ac un </w:t>
      </w:r>
      <w:r w:rsidR="00513D54">
        <w:rPr>
          <w:rFonts w:ascii="Arial" w:hAnsi="Arial" w:cs="Arial"/>
          <w:sz w:val="28"/>
          <w:szCs w:val="28"/>
          <w:u w:val="single"/>
          <w:lang w:val="cy-GB"/>
        </w:rPr>
        <w:t>stori digidol</w:t>
      </w:r>
    </w:p>
    <w:p w14:paraId="527B624E" w14:textId="7E1B1CF1" w:rsidR="00513D54" w:rsidRDefault="00513D54" w:rsidP="004126AF">
      <w:pPr>
        <w:rPr>
          <w:rFonts w:ascii="Arial" w:hAnsi="Arial" w:cs="Arial"/>
          <w:sz w:val="28"/>
          <w:szCs w:val="28"/>
          <w:lang w:val="cy-GB"/>
        </w:rPr>
      </w:pPr>
      <w:hyperlink r:id="rId7" w:history="1">
        <w:r w:rsidRPr="00513D54">
          <w:rPr>
            <w:rStyle w:val="Hyperlink"/>
            <w:rFonts w:ascii="Arial" w:hAnsi="Arial" w:cs="Arial"/>
            <w:sz w:val="28"/>
            <w:szCs w:val="28"/>
            <w:u w:val="none"/>
            <w:lang w:val="cy-GB"/>
          </w:rPr>
          <w:t>https://uowtsd-my.sharepoint.com/personal/2418869_student_uwtsd_ac_uk/_layouts/15/stream.aspx?id=%2Fpersonal%2F2418869%5Fstudent%5Fuwtsd%5Fac%5Fuk%2FDocuments%2FECEY5004C%2FMy%20Movie%2Emov&amp;referrer=StreamWebApp%2EWeb&amp;referrerScenario=AddressBarCopied%2Eview%2Eb5581498%2Df37d%2D43e6%2D8d5b%2D729c42219ce9</w:t>
        </w:r>
      </w:hyperlink>
      <w:r w:rsidRPr="00513D54">
        <w:rPr>
          <w:rFonts w:ascii="Arial" w:hAnsi="Arial" w:cs="Arial"/>
          <w:sz w:val="28"/>
          <w:szCs w:val="28"/>
          <w:lang w:val="cy-GB"/>
        </w:rPr>
        <w:t xml:space="preserve"> </w:t>
      </w:r>
    </w:p>
    <w:p w14:paraId="0EF903DB" w14:textId="3AFD441D" w:rsidR="00BC2C3F" w:rsidRPr="001D7198" w:rsidRDefault="001D7198" w:rsidP="004126AF">
      <w:pPr>
        <w:rPr>
          <w:rFonts w:ascii="Arial" w:hAnsi="Arial" w:cs="Arial"/>
          <w:sz w:val="28"/>
          <w:szCs w:val="28"/>
          <w:u w:val="single"/>
          <w:lang w:val="cy-GB"/>
        </w:rPr>
      </w:pPr>
      <w:r>
        <w:rPr>
          <w:rFonts w:ascii="Arial" w:hAnsi="Arial" w:cs="Arial"/>
          <w:sz w:val="28"/>
          <w:szCs w:val="28"/>
          <w:u w:val="single"/>
          <w:lang w:val="cy-GB"/>
        </w:rPr>
        <w:t>Dadansoddiad o’r gweithgaredd adrodd stori</w:t>
      </w:r>
    </w:p>
    <w:p w14:paraId="486FFF3C" w14:textId="77777777" w:rsidR="004126AF" w:rsidRDefault="004126AF" w:rsidP="00D0216C">
      <w:pPr>
        <w:shd w:val="clear" w:color="auto" w:fill="FFFFFF"/>
        <w:spacing w:after="0" w:line="360" w:lineRule="auto"/>
        <w:rPr>
          <w:rFonts w:ascii="Arial" w:eastAsia="Times New Roman" w:hAnsi="Arial" w:cs="Arial"/>
          <w:color w:val="1D2228"/>
          <w:sz w:val="24"/>
          <w:szCs w:val="24"/>
          <w:lang w:eastAsia="en-GB"/>
        </w:rPr>
      </w:pPr>
    </w:p>
    <w:p w14:paraId="371FAB6C" w14:textId="37A4CD98" w:rsidR="00C75729" w:rsidRPr="00CD2672" w:rsidRDefault="00C75729" w:rsidP="00D0216C">
      <w:pPr>
        <w:shd w:val="clear" w:color="auto" w:fill="FFFFFF"/>
        <w:spacing w:after="0" w:line="360" w:lineRule="auto"/>
        <w:rPr>
          <w:rFonts w:ascii="Arial" w:eastAsia="Times New Roman" w:hAnsi="Arial" w:cs="Arial"/>
          <w:color w:val="1D2228"/>
          <w:sz w:val="24"/>
          <w:szCs w:val="24"/>
          <w:lang w:eastAsia="en-GB"/>
        </w:rPr>
      </w:pPr>
      <w:r w:rsidRPr="00CD2672">
        <w:rPr>
          <w:rFonts w:ascii="Arial" w:eastAsia="Times New Roman" w:hAnsi="Arial" w:cs="Arial"/>
          <w:color w:val="1D2228"/>
          <w:sz w:val="24"/>
          <w:szCs w:val="24"/>
          <w:lang w:eastAsia="en-GB"/>
        </w:rPr>
        <w:t>Drwy oedolion yn darparu adrodd straeon i blant mae llawer o fanteision ac yn cefnogi datblygiad plant, er enghraifft mae eu sgiliau llafaredd, darllen ac ysgrifennu yn cael eu datblygu oherwydd eu bod yn clywed patrymau lleferydd naturiol, geirfa a strwythurau brawddegau drwy adrodd straeon (Lenneberg a ddyfynnwyd gan Pitattelli-Palmarini, 2017). Felly mae talent hefyd wedi datblygu iaith a llythrennedd plant oherwydd bod plant yn gallu dysgu geiriau drwy adrodd straeon a hyd yn oed mae babanod yn gallu 'blabio' ynghyd â stori ac rydych chi'n meddwl bod eu hiaith yn addas i adrodd straeon ac felly'n gallu cyfathrebu ar gyfer eich siarad, 'blabio' ac chwerthin a'r plant hynny sy'n defnyddio eu llythrennedd a'u hiaith drwy adrodd straeon (Winters, 2025). Drwy ddarparu adrodd straeon digidol i blant, mae plant yn gallu datblygu eu llythrennedd digidol oherwydd eu bod yn cael cyfle i ddefnyddio a chyfleu gwybodaeth drwy ddefnyddio technolegau technoleg ddigidol. Felly, maent yn gallu dechrau deall sut i ddefnyddio technoleg a datblygu eu llythrennedd digidol. Bydd yr aseiniad hwn nawr yn dadansoddi fideo o ymarferydd yn cymryd dau weithgaredd adrodd straeon, un ffordd draddodiadol ac un yn defnyddio technoleg ddigidol. Bydd y dadansoddiad yn canolbwyntio ar dri maes - propiau, cyfieithu ac ystumiau. Y straeon a ddefnyddir yw Y Ddafad Ddrwg ac Y Lindysyn Llwglyd Iawn. Mae'r straeon wedi'u hanelu at blant pump a chwe blwydd oed.</w:t>
      </w:r>
    </w:p>
    <w:p w14:paraId="5500236D" w14:textId="77777777" w:rsidR="00C75729" w:rsidRPr="00CD2672" w:rsidRDefault="00C75729" w:rsidP="00D0216C">
      <w:pPr>
        <w:shd w:val="clear" w:color="auto" w:fill="FFFFFF"/>
        <w:spacing w:after="0" w:line="360" w:lineRule="auto"/>
        <w:rPr>
          <w:rFonts w:ascii="Arial" w:eastAsia="Times New Roman" w:hAnsi="Arial" w:cs="Arial"/>
          <w:color w:val="1D2228"/>
          <w:sz w:val="24"/>
          <w:szCs w:val="24"/>
          <w:lang w:eastAsia="en-GB"/>
        </w:rPr>
      </w:pPr>
    </w:p>
    <w:p w14:paraId="015BFA99" w14:textId="77777777" w:rsidR="00C75729" w:rsidRPr="00CD2672" w:rsidRDefault="00C75729" w:rsidP="00D0216C">
      <w:pPr>
        <w:shd w:val="clear" w:color="auto" w:fill="FFFFFF"/>
        <w:spacing w:after="0" w:line="360" w:lineRule="auto"/>
        <w:rPr>
          <w:rFonts w:ascii="Arial" w:eastAsia="Times New Roman" w:hAnsi="Arial" w:cs="Arial"/>
          <w:color w:val="1D2228"/>
          <w:sz w:val="24"/>
          <w:szCs w:val="24"/>
          <w:lang w:eastAsia="en-GB"/>
        </w:rPr>
      </w:pPr>
      <w:r w:rsidRPr="00CD2672">
        <w:rPr>
          <w:rFonts w:ascii="Arial" w:eastAsia="Times New Roman" w:hAnsi="Arial" w:cs="Arial"/>
          <w:color w:val="1D2228"/>
          <w:sz w:val="24"/>
          <w:szCs w:val="24"/>
          <w:lang w:eastAsia="en-GB"/>
        </w:rPr>
        <w:t xml:space="preserve">Yr agwedd gyntaf ar bropiau wrth adrodd straeon yw'r rhyngweithio ac ymgysylltiad. Mae propiau'n helpu i hyrwyddo llafaredd, ysgrifennu a darllen plant oherwydd bod </w:t>
      </w:r>
      <w:r w:rsidRPr="00CD2672">
        <w:rPr>
          <w:rFonts w:ascii="Arial" w:eastAsia="Times New Roman" w:hAnsi="Arial" w:cs="Arial"/>
          <w:color w:val="1D2228"/>
          <w:sz w:val="24"/>
          <w:szCs w:val="24"/>
          <w:lang w:eastAsia="en-GB"/>
        </w:rPr>
        <w:lastRenderedPageBreak/>
        <w:t>propiau'n rhoi bywyd i ddarllen ac felly mae plant yn mwynhau adrodd straeon yn fwy wrth iddynt ymgysylltu a dysgu geiriau, ymadroddion, brawddegau newydd ac ati, a hefyd mae'n gwneud adrodd straeon yn fwy rhyngweithiol lle bydd plant yn rhyngweithio ac yn ymgysylltu (Step up at for Early Years Literacy, 2022). Yn ôl Vygotsky (1978, t. 11) credai fod defnyddio propiau yn helpu plant i fod yn feddylwyr a'i ddisgrifio fel chwarae symbolaidd gan ddefnyddio gwrthrychau i gynrychioli pethau o fewn y stori, er enghraifft defnyddiodd yr ymarferydd byped dafad i gynrychioli'r ddafad yn llyfr Y Ddafad Ddrwg a hefyd lindysyn yn yr ail stori Y Lindysyn Llwglyd Iawn. Felly, trwy ddefnyddio propiau mae llafaredd, ysgrifennu a darllen plant yn datblygu oherwydd eu bod yn gallu defnyddio iaith mewn cyd-destun cymdeithasol a datblygu geirfa yn ogystal â dealltwriaeth o ddilyniant y stori, y cymeriadau a'r ddeialog sy'n hanfodol ar gyfer llythrennedd. Felly, drwy gael propiau mae plant yn gallu dal, cyffwrdd, arogli ac ati’r propiau ac yn gallu rhyngweithio ac ymgysylltu â’r adrodd straeon a theimlo’n rhan o’r stori oherwydd drwy gael propiau mae adrodd straeon yn fwy o hwyl, ymarferol a gweledol wrth iddynt ddal a chyffwrdd â’r propiau ac mae’r ymarferydd yn gallu gofyn cwestiynau. Fodd bynnag, ni ofynnodd yr ymarferydd yn y fideos gwestiynau agored i’r plant er mwyn iddynt allu gweld eu dealltwriaeth a’u gwybodaeth am y llyfr.</w:t>
      </w:r>
    </w:p>
    <w:p w14:paraId="40A96592" w14:textId="77777777" w:rsidR="00C75729" w:rsidRPr="00CD2672" w:rsidRDefault="00C75729" w:rsidP="00D0216C">
      <w:pPr>
        <w:shd w:val="clear" w:color="auto" w:fill="FFFFFF"/>
        <w:spacing w:after="0" w:line="360" w:lineRule="auto"/>
        <w:rPr>
          <w:rFonts w:ascii="Arial" w:eastAsia="Times New Roman" w:hAnsi="Arial" w:cs="Arial"/>
          <w:color w:val="1D2228"/>
          <w:sz w:val="24"/>
          <w:szCs w:val="24"/>
          <w:lang w:eastAsia="en-GB"/>
        </w:rPr>
      </w:pPr>
    </w:p>
    <w:p w14:paraId="3DAA6F67" w14:textId="77777777" w:rsidR="00C75729" w:rsidRPr="00CD2672" w:rsidRDefault="00C75729" w:rsidP="00D0216C">
      <w:pPr>
        <w:shd w:val="clear" w:color="auto" w:fill="FFFFFF"/>
        <w:spacing w:after="0" w:line="360" w:lineRule="auto"/>
        <w:rPr>
          <w:rFonts w:ascii="Arial" w:eastAsia="Times New Roman" w:hAnsi="Arial" w:cs="Arial"/>
          <w:color w:val="1D2228"/>
          <w:sz w:val="24"/>
          <w:szCs w:val="24"/>
          <w:lang w:eastAsia="en-GB"/>
        </w:rPr>
      </w:pPr>
      <w:r w:rsidRPr="00CD2672">
        <w:rPr>
          <w:rFonts w:ascii="Arial" w:eastAsia="Times New Roman" w:hAnsi="Arial" w:cs="Arial"/>
          <w:color w:val="1D2228"/>
          <w:sz w:val="24"/>
          <w:szCs w:val="24"/>
          <w:lang w:eastAsia="en-GB"/>
        </w:rPr>
        <w:t xml:space="preserve">Y pwynt trafod nesaf ar gyfer defnyddio propiau wrth adrodd straeon yw dynwared adrodd straeon lle defnyddiais y propiau a'r gwrthrychau a ddewiswyd fel cysyniadau gweledol o gymeriadau, lleoliadau, ac ati. Er enghraifft, yn fideo cyntaf yr ymarferydd mae'n dangos yr ymarferydd yn defnyddio dafad fel prif gymeriad y stori, ac wrth i'r ymarferydd ddefnyddio sain y ddafad 'baa' i symboleiddio mai hi yw'r ddafad yn y stori ac mae'n fwyaf tebygol y bydd plant yn dewis y geiriau a'r synau syml fel 'baa' yn gyflym a bydd y plant yn dynwared synau a geiriau ac felly byddant yn rhoi'r gair a'r sain at ei gilydd er enghraifft y ddafad a 'baa'. Yn ôl Piaget (1952) bydd plant yn ymgysylltu ac yn dynwared synau syml trwy adrodd straeon fel babanod ond wrth i blant ifanc ddefnyddio'r propiau yn ystod chwarae ffug gyda hyn yn cefnogi ac yn helpu llafaredd, darllen ac ysgrifennu plant o bell oherwydd ei fod yn darparu'r sylfaen i ganiatáu i blant ddysgu strwythurau iaith, geirfa a thechnegau llythrennedd a hefyd trwy chwarae a chyfathrebu â'u hymddangosiadau mae'n gwella lleferydd ac iaith (London Speech and Feeding, 2023). Fodd bynnag, ni wnaeth yr ymarferydd </w:t>
      </w:r>
      <w:r w:rsidRPr="00CD2672">
        <w:rPr>
          <w:rFonts w:ascii="Arial" w:eastAsia="Times New Roman" w:hAnsi="Arial" w:cs="Arial"/>
          <w:color w:val="1D2228"/>
          <w:sz w:val="24"/>
          <w:szCs w:val="24"/>
          <w:lang w:eastAsia="en-GB"/>
        </w:rPr>
        <w:lastRenderedPageBreak/>
        <w:t>ddarparu llawer o efelychu synau a geiriau yn yr ail fideo o adrodd straeon a gallai hyn fod yn bwynt negyddol gan y gallai plant fod wedi canfod bod y gweithgaredd adrodd straeon ychydig yn fwy cyffredin ac yn ddiddorol ac felly ni fydd plant yn ymgysylltu nac yn rhyngweithio yn y gweithgaredd adrodd straeon.</w:t>
      </w:r>
    </w:p>
    <w:p w14:paraId="4E808DCC" w14:textId="77777777" w:rsidR="00C75729" w:rsidRPr="00CD2672" w:rsidRDefault="00C75729" w:rsidP="00D0216C">
      <w:pPr>
        <w:shd w:val="clear" w:color="auto" w:fill="FFFFFF"/>
        <w:spacing w:after="0" w:line="360" w:lineRule="auto"/>
        <w:rPr>
          <w:rFonts w:ascii="Arial" w:eastAsia="Times New Roman" w:hAnsi="Arial" w:cs="Arial"/>
          <w:color w:val="1D2228"/>
          <w:sz w:val="24"/>
          <w:szCs w:val="24"/>
          <w:lang w:eastAsia="en-GB"/>
        </w:rPr>
      </w:pPr>
    </w:p>
    <w:p w14:paraId="34CC9A9C" w14:textId="77777777" w:rsidR="00C75729" w:rsidRPr="00CD2672" w:rsidRDefault="00C75729" w:rsidP="00D0216C">
      <w:pPr>
        <w:shd w:val="clear" w:color="auto" w:fill="FFFFFF"/>
        <w:spacing w:after="0" w:line="360" w:lineRule="auto"/>
        <w:rPr>
          <w:rFonts w:ascii="Arial" w:eastAsia="Times New Roman" w:hAnsi="Arial" w:cs="Arial"/>
          <w:color w:val="1D2228"/>
          <w:sz w:val="24"/>
          <w:szCs w:val="24"/>
          <w:lang w:eastAsia="en-GB"/>
        </w:rPr>
      </w:pPr>
      <w:r w:rsidRPr="00CD2672">
        <w:rPr>
          <w:rFonts w:ascii="Arial" w:eastAsia="Times New Roman" w:hAnsi="Arial" w:cs="Arial"/>
          <w:color w:val="1D2228"/>
          <w:sz w:val="24"/>
          <w:szCs w:val="24"/>
          <w:lang w:eastAsia="en-GB"/>
        </w:rPr>
        <w:t>Y pwynt trafod olaf ar agwedd defnyddio propiau ar gyfer adrodd straeon yw budd plant yn gwneud cysylltiadau trwy adrodd straeon oherwydd strategaeth i annog cysylltiadau trwy feithrin sgyrsiau, creadigrwydd ac ymgysylltiad, a thrwy annog cysylltiadau a sgyrsiau cefnogir datblygiad iaith plant ac yn ôl Chomsky (2002) credai fod datblygiad iaith yn gynhenid, felly mae gan blant eu gallu i gaffael iaith, a bod ei theori o Ddyfais Caffael Iaith yn nodi a oes 'dyfais' yn yr ymennydd a mecanwaith sy'n helpu plant yn gyflym i ddeall iaith ac i gefnogi plant i adnabod patrymau iaith. Felly trwy wneud cysylltiadau trwy adrodd straeon, tybir bod llafaredd, darllen ac ysgrifennu plant yn deall iaith a geirfa. Mae gwneud cysylltiadau trwy ddefnyddio propiau hefyd yn cefnogi ac yn hyrwyddo llythrennedd digidol plant oherwydd trwy gyfathrebu, delweddau, lleferydd, symudiad a gwrthrych mae'n aml yn trosglwyddo'r un sgiliau i gysylltiadau digidol gyda chyfathrebu yn cyfuno testun, fideos, lluniau a synau trwy lythrennedd digidol trwy wneud fideos a chymryd lluniau neu deipio gan ddefnyddio dyfeisiau technoleg ddigidol, ac mae hyn yn dangos cymhwysedd digidol y plant o ran sgiliau a gwybodaeth y plant gan ddefnyddio technolegau technoleg ddigidol yn effeithiol. O fewn lleoliadau, bydd ymarferwyr yn dilyn y Fframwaith Cymhwysedd Digidol (Llywodraeth Cymru, 2019) lle mae'n bosibl dilyn cynnydd plant yn eu cymhwysedd digidol a sut y gellir ei gefnogi. Er enghraifft, roedd yr ymarferydd yn y fideo yn gallu ennyn diddordeb y plant trwy roi'r cyfle iddynt swipeio'r sgrin ddigidol i'r dudalen nesaf o'r llyfr, felly roedd plant yn gallu defnyddio a dangos llythrennedd a chymhwysedd o fewn y gweithgaredd adrodd straeon.</w:t>
      </w:r>
    </w:p>
    <w:p w14:paraId="285421CC" w14:textId="77777777" w:rsidR="00C75729" w:rsidRPr="00CD2672" w:rsidRDefault="00C75729" w:rsidP="00D0216C">
      <w:pPr>
        <w:spacing w:after="0" w:line="360" w:lineRule="auto"/>
        <w:rPr>
          <w:rFonts w:ascii="Arial" w:hAnsi="Arial" w:cs="Arial"/>
          <w:sz w:val="24"/>
          <w:szCs w:val="24"/>
        </w:rPr>
      </w:pPr>
    </w:p>
    <w:p w14:paraId="3EA161C1" w14:textId="23166C8B" w:rsidR="00C75729" w:rsidRPr="001263EA" w:rsidRDefault="00C75729" w:rsidP="00D0216C">
      <w:pPr>
        <w:spacing w:after="0" w:line="360" w:lineRule="auto"/>
        <w:rPr>
          <w:rFonts w:ascii="Arial" w:eastAsia="Times New Roman" w:hAnsi="Arial" w:cs="Arial"/>
          <w:sz w:val="24"/>
          <w:szCs w:val="24"/>
          <w:lang w:eastAsia="en-GB"/>
        </w:rPr>
      </w:pPr>
      <w:r w:rsidRPr="001263EA">
        <w:rPr>
          <w:rFonts w:ascii="Arial" w:eastAsia="Times New Roman" w:hAnsi="Arial" w:cs="Arial"/>
          <w:sz w:val="24"/>
          <w:szCs w:val="24"/>
          <w:lang w:eastAsia="en-GB"/>
        </w:rPr>
        <w:t xml:space="preserve">Yr ail faes ffocws yw cyfieithu a sut mae hyn yn helpu i hyrwyddo llafaredd, ysgrifennu a darllen neu lythrennedd digidol plant a'r pwynt trafod cyntaf yw sut mae'n tybio dealltwriaeth plant o'r byd o'u cwmpas oherwydd ei fod yn cysylltu profiadau personol i gysylltiadau, er enghraifft, gall plant sy'n byw ar fferm ac sydd â defaid ddeall a mwynhau stori Y Ddafad Ddrwg yn fwy oherwydd bod ganddynt ddiddordeb mewn defaid a gallant gysylltu eu profiadau personol eu hunain gyda </w:t>
      </w:r>
      <w:r w:rsidRPr="001263EA">
        <w:rPr>
          <w:rFonts w:ascii="Arial" w:eastAsia="Times New Roman" w:hAnsi="Arial" w:cs="Arial"/>
          <w:sz w:val="24"/>
          <w:szCs w:val="24"/>
          <w:lang w:eastAsia="en-GB"/>
        </w:rPr>
        <w:lastRenderedPageBreak/>
        <w:t xml:space="preserve">defaid â'r stori. Hefyd, efallai y bydd plant hefyd eisiau gwybod a gweld sut mae wy yn troi'n lindys ac yna'n troi'n bili-pala gan eu bod yn gweld cylch bywyd lindys yn ddiddorol trwy gael stori'r Lindysyn </w:t>
      </w:r>
      <w:r w:rsidR="00C62A6B">
        <w:rPr>
          <w:rFonts w:ascii="Arial" w:eastAsia="Times New Roman" w:hAnsi="Arial" w:cs="Arial"/>
          <w:sz w:val="24"/>
          <w:szCs w:val="24"/>
          <w:lang w:eastAsia="en-GB"/>
        </w:rPr>
        <w:t>Llwglyd</w:t>
      </w:r>
      <w:r w:rsidRPr="001263EA">
        <w:rPr>
          <w:rFonts w:ascii="Arial" w:eastAsia="Times New Roman" w:hAnsi="Arial" w:cs="Arial"/>
          <w:sz w:val="24"/>
          <w:szCs w:val="24"/>
          <w:lang w:eastAsia="en-GB"/>
        </w:rPr>
        <w:t xml:space="preserve"> Iawn. Yn ôl Piaget (a ddyfynnwyd gan Pacey, 2016) roedd yn credu bod plant yn adeiladwyr gwybodaeth gweithredol sydd bob amser eisiau dysgu am y byd o'u cwmpas trwy gael y wybodaeth a'r wybodaeth i ddysgu a deall a gallu datblygu'n gyfannol trwy gael oedolyn galluogol. Felly, maent yn cefnogi llafaredd, ysgrifennu a darllen plant oherwydd bod plant yn gallu cysylltu eu bywydau eu hunain ag adrodd straeon sy'n annog lleferydd ac iaith rydym yn cefnogi'r sgiliau llythrennedd. Er mwyn hyrwyddo dealltwriaeth y plant, gallai'r ymarferydd yn y fideos wneud gweithgareddau a phrofiadau dilynol drwy'r straeon hynny, ond gellir annog plant i ddefnyddio eu sgiliau llythrennedd, boed hynny drwy ysgrifennu, siarad neu hyd yn oed dechnolegau digidol i wneud tasgau.</w:t>
      </w:r>
    </w:p>
    <w:p w14:paraId="5030105D" w14:textId="77777777" w:rsidR="00C75729" w:rsidRPr="001263EA" w:rsidRDefault="00C75729" w:rsidP="00D0216C">
      <w:pPr>
        <w:spacing w:after="0" w:line="360" w:lineRule="auto"/>
        <w:rPr>
          <w:rFonts w:ascii="Arial" w:eastAsia="Times New Roman" w:hAnsi="Arial" w:cs="Arial"/>
          <w:sz w:val="24"/>
          <w:szCs w:val="24"/>
          <w:lang w:eastAsia="en-GB"/>
        </w:rPr>
      </w:pPr>
    </w:p>
    <w:p w14:paraId="5EF0A529" w14:textId="77777777" w:rsidR="00C75729" w:rsidRPr="001263EA" w:rsidRDefault="00C75729" w:rsidP="00D0216C">
      <w:pPr>
        <w:spacing w:after="0" w:line="360" w:lineRule="auto"/>
        <w:rPr>
          <w:rFonts w:ascii="Arial" w:eastAsia="Times New Roman" w:hAnsi="Arial" w:cs="Arial"/>
          <w:sz w:val="24"/>
          <w:szCs w:val="24"/>
          <w:lang w:eastAsia="en-GB"/>
        </w:rPr>
      </w:pPr>
      <w:r w:rsidRPr="001263EA">
        <w:rPr>
          <w:rFonts w:ascii="Arial" w:eastAsia="Times New Roman" w:hAnsi="Arial" w:cs="Arial"/>
          <w:sz w:val="24"/>
          <w:szCs w:val="24"/>
          <w:lang w:eastAsia="en-GB"/>
        </w:rPr>
        <w:t>Yr ail bwynt trafod sy'n canolbwyntio ar faes cyfieithu adfer adrodd yw sut i hyrwyddo lleferydd naturiol. Mae lleferydd naturiol trwy adrodd straeon yn datblygu lleferydd naturiol, rhugl mewn plant oherwydd ei fod yn annog defnyddio iaith ddilys oherwydd eu bod yn meddwl am sut mae pobl yn siarad yn naturiol. Mae Lenneberg yn cytuno â Chomsky bod iaith yn gynhenid ​​​​lle gallant ddysgu'n naturiol sut i gyfathrebu a defnyddio adrodd straeon fel offeryn defnyddiol i gefnogi eu sgiliau llythrennedd (Friedmann a Rusou, 2015). Trwy blant seicotig sy'n defnyddio cyfieithu, maent yn gallu dysgu ail iaith neu fwy sy'n gwella geirfa, dealltwriaeth a datblygiad y plant. Yn ôl Rayland (dim dyddiad) mae hi'n credu bod defnyddio adrodd straeon fel offeryn yn cefnogi datblygiad plant wrth ddysgu ieithoedd mewn plant ifanc. Mae hi'n credu ei fod yn creu gweithgaredd ysgogol a hwyliog i blant i ganiatáu iddynt archwilio eu creadigrwydd. Fel y gwelir yn y fideos, mae'n bosibl gweld yr ymarferydd yn defnyddio'r dechneg frechdan i fynd yn ôl ac ymlaen gyda Chymraeg a Saesneg i gefnogi sgiliau llythrennedd plant yn ogystal â'u sgiliau llafaredd, darllen ac ysgrifennu.</w:t>
      </w:r>
    </w:p>
    <w:p w14:paraId="50FD0CE1" w14:textId="77777777" w:rsidR="00C75729" w:rsidRPr="001263EA" w:rsidRDefault="00C75729" w:rsidP="00D0216C">
      <w:pPr>
        <w:spacing w:after="0" w:line="360" w:lineRule="auto"/>
        <w:rPr>
          <w:rFonts w:ascii="Arial" w:eastAsia="Times New Roman" w:hAnsi="Arial" w:cs="Arial"/>
          <w:sz w:val="24"/>
          <w:szCs w:val="24"/>
          <w:lang w:eastAsia="en-GB"/>
        </w:rPr>
      </w:pPr>
    </w:p>
    <w:p w14:paraId="16E3FEAA" w14:textId="77777777" w:rsidR="00C75729" w:rsidRPr="001263EA" w:rsidRDefault="00C75729" w:rsidP="00D0216C">
      <w:pPr>
        <w:spacing w:after="0" w:line="360" w:lineRule="auto"/>
        <w:rPr>
          <w:rFonts w:ascii="Arial" w:eastAsia="Times New Roman" w:hAnsi="Arial" w:cs="Arial"/>
          <w:sz w:val="24"/>
          <w:szCs w:val="24"/>
          <w:lang w:eastAsia="en-GB"/>
        </w:rPr>
      </w:pPr>
      <w:r w:rsidRPr="001263EA">
        <w:rPr>
          <w:rFonts w:ascii="Arial" w:eastAsia="Times New Roman" w:hAnsi="Arial" w:cs="Arial"/>
          <w:sz w:val="24"/>
          <w:szCs w:val="24"/>
          <w:lang w:eastAsia="en-GB"/>
        </w:rPr>
        <w:t xml:space="preserve">Y pwynt trafod ar gyfer defnyddio cyfieithu trwy adrodd straeon yw manteision dwyieithrwydd neu amlieithrwydd oherwydd ei fod yn iaith plant trwy ddysgu iaith newydd. Yn ôl llywodraeth Cymru (2022) mae iaith a chyfathrebu yn allweddol i ddysgu a dylid cefnogi plant trwy sicrhau bod plant yn cael eu trochi mewn iaith </w:t>
      </w:r>
      <w:r w:rsidRPr="001263EA">
        <w:rPr>
          <w:rFonts w:ascii="Arial" w:eastAsia="Times New Roman" w:hAnsi="Arial" w:cs="Arial"/>
          <w:sz w:val="24"/>
          <w:szCs w:val="24"/>
          <w:lang w:eastAsia="en-GB"/>
        </w:rPr>
        <w:lastRenderedPageBreak/>
        <w:t>gyfoethog ond hefyd trwy fod yn gyfartal â diwylliant ac ieithoedd y plant i gyd. Felly, trwy ddarparu cyfleoedd fel adrodd straeon, rhowch gyfle i blant drochi mewn iaith newydd bosibl, geiriau a synau yn unig, oherwydd yna gallant ddatblygu dealltwriaeth o iaith newydd trwy gyfrwng llafar, ysgrifennu a darllen i ddatblygu eu sgiliau llythrennedd. Mae ymarferwyr hefyd yn gallu cefnogi llythrennedd digidol eich plant trwy gyfieithu a dysgu aml-ieithoedd gan fod llawer o offer dysgu a thechnolegau technoleg ddigidol i gefnogi hyn yn ogystal ag offer adrodd straeon digidol. Felly, maent yn gallu datblygu eu cymhwysedd digidol i ddatblygu a dysgu sgiliau iaith a llythrennedd. Fel y gwelir yn ail fideo'r ymarferwyr, mae'n bosibl ei gweld yn canmol y plant pan fyddant yn dweud "afal" pan ddangosir afal iddynt ac yna gwelir hi yn ystod y dechneg frechdan yn cefnogi iaith plant trwy ddweud "afal, apple, afal".</w:t>
      </w:r>
    </w:p>
    <w:p w14:paraId="43AD7AF4" w14:textId="77777777" w:rsidR="00C75729" w:rsidRPr="001263EA" w:rsidRDefault="00C75729" w:rsidP="00D0216C">
      <w:pPr>
        <w:spacing w:after="0" w:line="360" w:lineRule="auto"/>
        <w:rPr>
          <w:rFonts w:ascii="Arial" w:eastAsia="Times New Roman" w:hAnsi="Arial" w:cs="Arial"/>
          <w:sz w:val="24"/>
          <w:szCs w:val="24"/>
          <w:lang w:eastAsia="en-GB"/>
        </w:rPr>
      </w:pPr>
    </w:p>
    <w:p w14:paraId="7152A925" w14:textId="154434ED" w:rsidR="00C75729" w:rsidRPr="0068157D" w:rsidRDefault="00C75729" w:rsidP="00D0216C">
      <w:pPr>
        <w:shd w:val="clear" w:color="auto" w:fill="FFFFFF"/>
        <w:spacing w:after="0" w:line="360" w:lineRule="auto"/>
        <w:rPr>
          <w:rFonts w:ascii="Helvetica" w:eastAsia="Times New Roman" w:hAnsi="Helvetica" w:cs="Helvetica"/>
          <w:sz w:val="24"/>
          <w:szCs w:val="24"/>
          <w:lang w:eastAsia="en-GB"/>
        </w:rPr>
      </w:pPr>
      <w:r w:rsidRPr="0068157D">
        <w:rPr>
          <w:rFonts w:ascii="Helvetica" w:eastAsia="Times New Roman" w:hAnsi="Helvetica" w:cs="Helvetica"/>
          <w:sz w:val="24"/>
          <w:szCs w:val="24"/>
          <w:lang w:eastAsia="en-GB"/>
        </w:rPr>
        <w:t>Ystumiau yw'r maes ffocws olaf a phwyntio yw'r pwynt trafod cyntaf. Yn ôl Aitchison (20</w:t>
      </w:r>
      <w:r w:rsidR="004456A3">
        <w:rPr>
          <w:rFonts w:ascii="Helvetica" w:eastAsia="Times New Roman" w:hAnsi="Helvetica" w:cs="Helvetica"/>
          <w:sz w:val="24"/>
          <w:szCs w:val="24"/>
          <w:lang w:eastAsia="en-GB"/>
        </w:rPr>
        <w:t>11</w:t>
      </w:r>
      <w:r w:rsidRPr="0068157D">
        <w:rPr>
          <w:rFonts w:ascii="Helvetica" w:eastAsia="Times New Roman" w:hAnsi="Helvetica" w:cs="Helvetica"/>
          <w:sz w:val="24"/>
          <w:szCs w:val="24"/>
          <w:lang w:eastAsia="en-GB"/>
        </w:rPr>
        <w:t>) roedd hi'n credu bod adeiladu rhwydweithiau yn cefnogi pwyntio trwy adrodd straeon oherwydd trwy bwyntio mae'n labelu synau a geiriau ac mae hi'n credu ei fod yn cefnogi datblygiad iaith plant yn ogystal â chaffael iaith a gwneud ystyr. Roedd hi hefyd yn credu, trwy bwyntio wrth adrodd straeon, ei fod yn rhoi cyd-destun i blant ddefnyddio iaith yn ystyrlon ac yn cael ei ddefnyddio fel offeryn i gefnogi plant trwy adrodd straeon wrth iddynt gysylltu geiriau a lluniau â chyd-destun y llyfr. Gellir gweld pwyntio yn fideos yr ymarferwyr lle mae'n helpu plant i ddilyn a dweud y geiriau fel y gallant gysylltu geiriau â'r araith. Maent yn cefnogi llafaredd, ysgrifennu a darllen plant oherwydd eu bod yn gallu gweld y geiriau sut i'w sillafu a'u ynganu fel y gallant eu defnyddio a dysgu trwy eu bywyd bob dydd.</w:t>
      </w:r>
    </w:p>
    <w:p w14:paraId="0B2FEDBA" w14:textId="77777777" w:rsidR="00C75729" w:rsidRPr="0068157D" w:rsidRDefault="00C75729" w:rsidP="00D0216C">
      <w:pPr>
        <w:shd w:val="clear" w:color="auto" w:fill="FFFFFF"/>
        <w:spacing w:after="0" w:line="360" w:lineRule="auto"/>
        <w:rPr>
          <w:rFonts w:ascii="Helvetica" w:eastAsia="Times New Roman" w:hAnsi="Helvetica" w:cs="Helvetica"/>
          <w:sz w:val="24"/>
          <w:szCs w:val="24"/>
          <w:lang w:eastAsia="en-GB"/>
        </w:rPr>
      </w:pPr>
    </w:p>
    <w:p w14:paraId="48BFA0A8" w14:textId="77777777" w:rsidR="00C75729" w:rsidRPr="0068157D" w:rsidRDefault="00C75729" w:rsidP="00D0216C">
      <w:pPr>
        <w:shd w:val="clear" w:color="auto" w:fill="FFFFFF"/>
        <w:spacing w:after="0" w:line="360" w:lineRule="auto"/>
        <w:rPr>
          <w:rFonts w:ascii="Helvetica" w:eastAsia="Times New Roman" w:hAnsi="Helvetica" w:cs="Helvetica"/>
          <w:sz w:val="24"/>
          <w:szCs w:val="24"/>
          <w:lang w:eastAsia="en-GB"/>
        </w:rPr>
      </w:pPr>
      <w:r w:rsidRPr="0068157D">
        <w:rPr>
          <w:rFonts w:ascii="Helvetica" w:eastAsia="Times New Roman" w:hAnsi="Helvetica" w:cs="Helvetica"/>
          <w:sz w:val="24"/>
          <w:szCs w:val="24"/>
          <w:lang w:eastAsia="en-GB"/>
        </w:rPr>
        <w:t xml:space="preserve">Mynegiant wyneb yw'r ail bwynt trafod ar gyfer defnyddio ystumiau wrth adrodd straeon. Credai Vygotsky (1978) mewn ystumiau geiriol a di-eiriau wrth adrodd straeon a chefnogi sgiliau llafaredd, darllen ac ysgrifennu plant oherwydd bod plant yn meddwl yn fewnol wrth ddefnyddio ystumiau fel mynegiant wyneb. Felly, fe'i defnyddir fel angor o iaith lafar ystyrlon. Fel y gwelir yn y fideos, mae'r ymarferydd yn defnyddio ystod eang o fynegiant wyneb i ddisgrifio emosiynau yn y straeon, er enghraifft wyneb trist pan fydd y lindysyn yn llwglyd ond ar ddiwedd y stori, ac wyneb cyffrous pan welir y lindysyn yn troi'n bili-pala. I'r ymarferydd wneud hyn, mae'n creu </w:t>
      </w:r>
      <w:r w:rsidRPr="0068157D">
        <w:rPr>
          <w:rFonts w:ascii="Helvetica" w:eastAsia="Times New Roman" w:hAnsi="Helvetica" w:cs="Helvetica"/>
          <w:sz w:val="24"/>
          <w:szCs w:val="24"/>
          <w:lang w:eastAsia="en-GB"/>
        </w:rPr>
        <w:lastRenderedPageBreak/>
        <w:t>gofod gwneud ystyr cysgodol sy'n cefnogi dealltwriaeth, defnydd geirfa ac ychwanegu strwythur naratif.</w:t>
      </w:r>
    </w:p>
    <w:p w14:paraId="7A832DAF" w14:textId="77777777" w:rsidR="00C75729" w:rsidRPr="0068157D" w:rsidRDefault="00C75729" w:rsidP="00D0216C">
      <w:pPr>
        <w:shd w:val="clear" w:color="auto" w:fill="FFFFFF"/>
        <w:spacing w:after="0" w:line="360" w:lineRule="auto"/>
        <w:rPr>
          <w:rFonts w:ascii="Helvetica" w:eastAsia="Times New Roman" w:hAnsi="Helvetica" w:cs="Helvetica"/>
          <w:sz w:val="24"/>
          <w:szCs w:val="24"/>
          <w:lang w:eastAsia="en-GB"/>
        </w:rPr>
      </w:pPr>
    </w:p>
    <w:p w14:paraId="157C9EEB" w14:textId="77777777" w:rsidR="00C75729" w:rsidRPr="0068157D" w:rsidRDefault="00C75729" w:rsidP="00D0216C">
      <w:pPr>
        <w:shd w:val="clear" w:color="auto" w:fill="FFFFFF"/>
        <w:spacing w:after="0" w:line="360" w:lineRule="auto"/>
        <w:rPr>
          <w:rFonts w:ascii="Helvetica" w:eastAsia="Times New Roman" w:hAnsi="Helvetica" w:cs="Helvetica"/>
          <w:sz w:val="24"/>
          <w:szCs w:val="24"/>
          <w:lang w:eastAsia="en-GB"/>
        </w:rPr>
      </w:pPr>
      <w:r w:rsidRPr="0068157D">
        <w:rPr>
          <w:rFonts w:ascii="Helvetica" w:eastAsia="Times New Roman" w:hAnsi="Helvetica" w:cs="Helvetica"/>
          <w:sz w:val="24"/>
          <w:szCs w:val="24"/>
          <w:lang w:eastAsia="en-GB"/>
        </w:rPr>
        <w:t>Y pwynt trafod olaf ar ystumiau yw defnyddio iaith y corff wrth adrodd straeon ac mae hwn yn awdur ar gyfer llafaredd, darllen ac ysgrifennu plant oherwydd trwy gael iaith gorff dda wrth adrodd straeon, mae'n meithrin cysylltiadau emosiynol, yn cynyddu ymgysylltiad plant yn ogystal â gwella'r neges lafar. Felly, mae ymddangosiad yr adrodd stori yn bwysig o ran cyfathrebu llwyddiannus oherwydd ei fod yn creu cysylltiadau rhwng yr adroddwr straeon a'r plant (The Storytelling Strategist, 2024). O fewn y fideos o'r ymarferydd yn darllen stori i'r plant mae'n bosibl gweld ei bod hi'n eistedd ar y llawr gyda'r plant gydag ystum da a gall weld cyswllt llygad yn rheolaidd â'r plant. Mae ei hiaith gorff yn dda a gellir ei gweld hi'n ymgysylltu â'r plant i'w wneud yn hwyl ac mae'n gwneud i'r plant deimlo'n gyfforddus ac yn hyderus.</w:t>
      </w:r>
    </w:p>
    <w:p w14:paraId="68E95916" w14:textId="77777777" w:rsidR="00C75729" w:rsidRPr="0068157D" w:rsidRDefault="00C75729" w:rsidP="00D0216C">
      <w:pPr>
        <w:shd w:val="clear" w:color="auto" w:fill="FFFFFF"/>
        <w:spacing w:after="0" w:line="360" w:lineRule="auto"/>
        <w:rPr>
          <w:rFonts w:ascii="Helvetica" w:eastAsia="Times New Roman" w:hAnsi="Helvetica" w:cs="Helvetica"/>
          <w:sz w:val="24"/>
          <w:szCs w:val="24"/>
          <w:lang w:eastAsia="en-GB"/>
        </w:rPr>
      </w:pPr>
    </w:p>
    <w:p w14:paraId="05932FBA" w14:textId="564F040D" w:rsidR="00560711" w:rsidRDefault="00C75729" w:rsidP="00D0216C">
      <w:pPr>
        <w:shd w:val="clear" w:color="auto" w:fill="FFFFFF"/>
        <w:spacing w:after="0" w:line="360" w:lineRule="auto"/>
        <w:rPr>
          <w:rFonts w:ascii="Helvetica" w:eastAsia="Times New Roman" w:hAnsi="Helvetica" w:cs="Helvetica"/>
          <w:sz w:val="24"/>
          <w:szCs w:val="24"/>
          <w:lang w:eastAsia="en-GB"/>
        </w:rPr>
      </w:pPr>
      <w:r w:rsidRPr="0068157D">
        <w:rPr>
          <w:rFonts w:ascii="Helvetica" w:eastAsia="Times New Roman" w:hAnsi="Helvetica" w:cs="Helvetica"/>
          <w:sz w:val="24"/>
          <w:szCs w:val="24"/>
          <w:lang w:eastAsia="en-GB"/>
        </w:rPr>
        <w:t>I gloi ar y dadansoddiad ysgrifenedig hwn, defnyddiwyd gwahanol ffynonellau a chyfeiriadau megis llyfrau, gwefannau, erthyglau, polisïau, fframweithiau, ac ati. Llyfrau, erthyglau a pholisïau oedd y ffynonellau mwyaf defnyddiol a ddefnyddiwyd oherwydd bod cymaint o wybodaeth yn y ffynhonnell a dulliau effeithiol i'w defnyddio fel cyfeiriadau, oherwydd eu bod yn hygrededd ac yn ffynhonnell fanwl. Fodd bynnag, nid oedd gwefannau mor ddefnyddiol oherwydd nad oeddent yn gynhwysfawr iawn gan nad ydynt yn darparu darlun llawn o'r wybodaeth ar y pwnc.</w:t>
      </w:r>
      <w:r>
        <w:rPr>
          <w:rFonts w:ascii="Helvetica" w:eastAsia="Times New Roman" w:hAnsi="Helvetica" w:cs="Helvetica"/>
          <w:sz w:val="24"/>
          <w:szCs w:val="24"/>
          <w:lang w:eastAsia="en-GB"/>
        </w:rPr>
        <w:t xml:space="preserve"> </w:t>
      </w:r>
      <w:r w:rsidRPr="000563ED">
        <w:rPr>
          <w:rFonts w:ascii="Helvetica" w:eastAsia="Times New Roman" w:hAnsi="Helvetica" w:cs="Helvetica"/>
          <w:sz w:val="24"/>
          <w:szCs w:val="24"/>
          <w:lang w:eastAsia="en-GB"/>
        </w:rPr>
        <w:t>Hefyd, nid yw gwefannau yn ffynhonnell ddibynadwy ar gyfer gwybodaeth ac i gyfeirio ati oherwydd efallai nad ydyn nhw bob amser yn briodol ar gyfer darn academaidd o ysgrifennu. Gall rhai gwefannau hefyd gynnwys gwybodaeth sydd wedi dyddio ac nid gwybodaeth gyfredol sydd ei hangen ar gyfer ymchwil ac i'w defnyddio ar gyfer dadansoddiad.</w:t>
      </w:r>
    </w:p>
    <w:p w14:paraId="444B2AE8" w14:textId="77777777" w:rsidR="00D0216C" w:rsidRDefault="00D0216C" w:rsidP="00D0216C">
      <w:pPr>
        <w:shd w:val="clear" w:color="auto" w:fill="FFFFFF"/>
        <w:spacing w:after="0" w:line="360" w:lineRule="auto"/>
        <w:rPr>
          <w:rFonts w:ascii="Helvetica" w:eastAsia="Times New Roman" w:hAnsi="Helvetica" w:cs="Helvetica"/>
          <w:sz w:val="24"/>
          <w:szCs w:val="24"/>
          <w:lang w:eastAsia="en-GB"/>
        </w:rPr>
      </w:pPr>
    </w:p>
    <w:p w14:paraId="7DEC4D0B" w14:textId="77777777" w:rsidR="00D0216C" w:rsidRDefault="00D0216C" w:rsidP="00D0216C">
      <w:pPr>
        <w:shd w:val="clear" w:color="auto" w:fill="FFFFFF"/>
        <w:spacing w:after="0" w:line="360" w:lineRule="auto"/>
        <w:rPr>
          <w:rFonts w:ascii="Helvetica" w:eastAsia="Times New Roman" w:hAnsi="Helvetica" w:cs="Helvetica"/>
          <w:sz w:val="24"/>
          <w:szCs w:val="24"/>
          <w:lang w:eastAsia="en-GB"/>
        </w:rPr>
      </w:pPr>
    </w:p>
    <w:p w14:paraId="647A41AE" w14:textId="77777777" w:rsidR="00D0216C" w:rsidRDefault="00D0216C" w:rsidP="00D0216C">
      <w:pPr>
        <w:shd w:val="clear" w:color="auto" w:fill="FFFFFF"/>
        <w:spacing w:after="0" w:line="360" w:lineRule="auto"/>
        <w:rPr>
          <w:rFonts w:ascii="Helvetica" w:eastAsia="Times New Roman" w:hAnsi="Helvetica" w:cs="Helvetica"/>
          <w:sz w:val="24"/>
          <w:szCs w:val="24"/>
          <w:lang w:eastAsia="en-GB"/>
        </w:rPr>
      </w:pPr>
    </w:p>
    <w:p w14:paraId="685A385A" w14:textId="77777777" w:rsidR="00D0216C" w:rsidRDefault="00D0216C" w:rsidP="00D0216C">
      <w:pPr>
        <w:shd w:val="clear" w:color="auto" w:fill="FFFFFF"/>
        <w:spacing w:after="0" w:line="360" w:lineRule="auto"/>
        <w:rPr>
          <w:rFonts w:ascii="Helvetica" w:eastAsia="Times New Roman" w:hAnsi="Helvetica" w:cs="Helvetica"/>
          <w:sz w:val="24"/>
          <w:szCs w:val="24"/>
          <w:lang w:eastAsia="en-GB"/>
        </w:rPr>
      </w:pPr>
    </w:p>
    <w:p w14:paraId="32EE9E0A" w14:textId="77777777" w:rsidR="00D0216C" w:rsidRDefault="00D0216C" w:rsidP="00D0216C">
      <w:pPr>
        <w:shd w:val="clear" w:color="auto" w:fill="FFFFFF"/>
        <w:spacing w:after="0" w:line="360" w:lineRule="auto"/>
        <w:rPr>
          <w:rFonts w:ascii="Helvetica" w:eastAsia="Times New Roman" w:hAnsi="Helvetica" w:cs="Helvetica"/>
          <w:sz w:val="24"/>
          <w:szCs w:val="24"/>
          <w:lang w:eastAsia="en-GB"/>
        </w:rPr>
      </w:pPr>
    </w:p>
    <w:p w14:paraId="1A4659BC" w14:textId="77777777" w:rsidR="00D0216C" w:rsidRPr="002E2C01" w:rsidRDefault="00D0216C" w:rsidP="00D0216C">
      <w:pPr>
        <w:shd w:val="clear" w:color="auto" w:fill="FFFFFF"/>
        <w:spacing w:after="0" w:line="360" w:lineRule="auto"/>
        <w:rPr>
          <w:rFonts w:ascii="Helvetica" w:eastAsia="Times New Roman" w:hAnsi="Helvetica" w:cs="Helvetica"/>
          <w:sz w:val="24"/>
          <w:szCs w:val="24"/>
          <w:lang w:eastAsia="en-GB"/>
        </w:rPr>
      </w:pPr>
    </w:p>
    <w:p w14:paraId="4F287B4B" w14:textId="65718F52" w:rsidR="00560711" w:rsidRDefault="00560711" w:rsidP="00D0216C">
      <w:pPr>
        <w:spacing w:after="0" w:line="360" w:lineRule="auto"/>
        <w:jc w:val="center"/>
        <w:rPr>
          <w:rFonts w:ascii="Arial" w:hAnsi="Arial" w:cs="Arial"/>
          <w:sz w:val="32"/>
          <w:szCs w:val="32"/>
          <w:u w:val="single"/>
          <w:lang w:val="cy-GB"/>
        </w:rPr>
      </w:pPr>
      <w:r>
        <w:rPr>
          <w:rFonts w:ascii="Arial" w:hAnsi="Arial" w:cs="Arial"/>
          <w:sz w:val="32"/>
          <w:szCs w:val="32"/>
          <w:u w:val="single"/>
          <w:lang w:val="cy-GB"/>
        </w:rPr>
        <w:lastRenderedPageBreak/>
        <w:t>Cyfeirnodi</w:t>
      </w:r>
    </w:p>
    <w:p w14:paraId="5D03E6D9" w14:textId="77777777" w:rsidR="00560711" w:rsidRDefault="00560711" w:rsidP="00D0216C">
      <w:pPr>
        <w:spacing w:after="0" w:line="360" w:lineRule="auto"/>
        <w:jc w:val="center"/>
        <w:rPr>
          <w:rFonts w:ascii="Arial" w:hAnsi="Arial" w:cs="Arial"/>
          <w:sz w:val="32"/>
          <w:szCs w:val="32"/>
          <w:u w:val="single"/>
          <w:lang w:val="cy-GB"/>
        </w:rPr>
      </w:pPr>
    </w:p>
    <w:p w14:paraId="715CE305" w14:textId="260321BA" w:rsidR="00DB5FA5" w:rsidRDefault="000A289D" w:rsidP="00D0216C">
      <w:pPr>
        <w:spacing w:after="0" w:line="360" w:lineRule="auto"/>
        <w:rPr>
          <w:rFonts w:ascii="Arial" w:hAnsi="Arial" w:cs="Arial"/>
          <w:sz w:val="24"/>
          <w:szCs w:val="24"/>
        </w:rPr>
      </w:pPr>
      <w:r w:rsidRPr="000A289D">
        <w:rPr>
          <w:rFonts w:ascii="Arial" w:hAnsi="Arial" w:cs="Arial"/>
          <w:sz w:val="24"/>
          <w:szCs w:val="24"/>
        </w:rPr>
        <w:t xml:space="preserve">Llywodraeth Cymru (2022) </w:t>
      </w:r>
      <w:r w:rsidRPr="000A289D">
        <w:rPr>
          <w:rFonts w:ascii="Arial" w:hAnsi="Arial" w:cs="Arial"/>
          <w:i/>
          <w:iCs/>
          <w:sz w:val="24"/>
          <w:szCs w:val="24"/>
        </w:rPr>
        <w:t>Cwricwlwm ar gyfer meithrinfeydd a ariennir heb eu cynnal</w:t>
      </w:r>
      <w:r>
        <w:rPr>
          <w:rFonts w:ascii="Arial" w:hAnsi="Arial" w:cs="Arial"/>
          <w:sz w:val="24"/>
          <w:szCs w:val="24"/>
        </w:rPr>
        <w:t>.</w:t>
      </w:r>
      <w:r w:rsidR="00DB5FA5" w:rsidRPr="00EE77E5">
        <w:rPr>
          <w:rFonts w:ascii="Arial" w:hAnsi="Arial" w:cs="Arial"/>
          <w:sz w:val="24"/>
          <w:szCs w:val="24"/>
        </w:rPr>
        <w:t xml:space="preserve"> Cardiff: Crown Copyright (</w:t>
      </w:r>
      <w:r w:rsidR="00980B09">
        <w:rPr>
          <w:rFonts w:ascii="Arial" w:hAnsi="Arial" w:cs="Arial"/>
          <w:sz w:val="24"/>
          <w:szCs w:val="24"/>
        </w:rPr>
        <w:t>Darllenwyd</w:t>
      </w:r>
      <w:r w:rsidR="00DB5FA5" w:rsidRPr="00EE77E5">
        <w:rPr>
          <w:rFonts w:ascii="Arial" w:hAnsi="Arial" w:cs="Arial"/>
          <w:sz w:val="24"/>
          <w:szCs w:val="24"/>
        </w:rPr>
        <w:t>:</w:t>
      </w:r>
      <w:r w:rsidR="00EE77E5">
        <w:rPr>
          <w:rFonts w:ascii="Arial" w:hAnsi="Arial" w:cs="Arial"/>
          <w:sz w:val="24"/>
          <w:szCs w:val="24"/>
        </w:rPr>
        <w:t xml:space="preserve"> 20 Hydref 2025).</w:t>
      </w:r>
      <w:r w:rsidR="002E2C01">
        <w:rPr>
          <w:rFonts w:ascii="Arial" w:hAnsi="Arial" w:cs="Arial"/>
          <w:sz w:val="24"/>
          <w:szCs w:val="24"/>
        </w:rPr>
        <w:t xml:space="preserve"> </w:t>
      </w:r>
    </w:p>
    <w:p w14:paraId="054FFC1A" w14:textId="77777777" w:rsidR="00D0216C" w:rsidRDefault="00D0216C" w:rsidP="00D0216C">
      <w:pPr>
        <w:spacing w:after="0" w:line="360" w:lineRule="auto"/>
        <w:rPr>
          <w:rFonts w:ascii="Arial" w:hAnsi="Arial" w:cs="Arial"/>
          <w:sz w:val="24"/>
          <w:szCs w:val="24"/>
        </w:rPr>
      </w:pPr>
    </w:p>
    <w:p w14:paraId="468F946F" w14:textId="6116C256" w:rsidR="00C36470" w:rsidRDefault="005A167D" w:rsidP="00D0216C">
      <w:pPr>
        <w:spacing w:after="0" w:line="360" w:lineRule="auto"/>
        <w:rPr>
          <w:rFonts w:ascii="Arial" w:hAnsi="Arial" w:cs="Arial"/>
          <w:sz w:val="24"/>
          <w:szCs w:val="24"/>
        </w:rPr>
      </w:pPr>
      <w:r w:rsidRPr="00EB00EA">
        <w:rPr>
          <w:rFonts w:ascii="Arial" w:hAnsi="Arial" w:cs="Arial"/>
          <w:sz w:val="24"/>
          <w:szCs w:val="24"/>
        </w:rPr>
        <w:t>Piattelli-Palmarini, M. (2017). From Zero to Fifty: Considerations on Eric Lenneberg’s Biological Foundations of Language and Updates. </w:t>
      </w:r>
      <w:r w:rsidRPr="00C36470">
        <w:rPr>
          <w:rFonts w:ascii="Arial" w:hAnsi="Arial" w:cs="Arial"/>
          <w:i/>
          <w:iCs/>
          <w:sz w:val="24"/>
          <w:szCs w:val="24"/>
        </w:rPr>
        <w:t>Biolinguistics</w:t>
      </w:r>
      <w:r w:rsidRPr="00EB00EA">
        <w:rPr>
          <w:rFonts w:ascii="Arial" w:hAnsi="Arial" w:cs="Arial"/>
          <w:sz w:val="24"/>
          <w:szCs w:val="24"/>
        </w:rPr>
        <w:t xml:space="preserve">, 11, pp.423–444. </w:t>
      </w:r>
      <w:hyperlink r:id="rId8" w:history="1">
        <w:r w:rsidR="00D0216C" w:rsidRPr="00C03A1A">
          <w:rPr>
            <w:rStyle w:val="Hyperlink"/>
            <w:rFonts w:ascii="Arial" w:hAnsi="Arial" w:cs="Arial"/>
            <w:sz w:val="24"/>
            <w:szCs w:val="24"/>
          </w:rPr>
          <w:t>https://doi.org/10.5964/bioling.9107</w:t>
        </w:r>
      </w:hyperlink>
      <w:r w:rsidR="00D0216C">
        <w:rPr>
          <w:rFonts w:ascii="Arial" w:hAnsi="Arial" w:cs="Arial"/>
          <w:sz w:val="24"/>
          <w:szCs w:val="24"/>
        </w:rPr>
        <w:t xml:space="preserve">. </w:t>
      </w:r>
      <w:r w:rsidR="00C36470" w:rsidRPr="00D12615">
        <w:rPr>
          <w:rFonts w:ascii="Arial" w:hAnsi="Arial" w:cs="Arial"/>
          <w:sz w:val="24"/>
          <w:szCs w:val="24"/>
        </w:rPr>
        <w:t>(Darllenwyd: 20 Hydref 2025).</w:t>
      </w:r>
    </w:p>
    <w:p w14:paraId="22AECE46" w14:textId="77777777" w:rsidR="00D0216C" w:rsidRDefault="00D0216C" w:rsidP="00D0216C">
      <w:pPr>
        <w:spacing w:after="0" w:line="360" w:lineRule="auto"/>
        <w:rPr>
          <w:rFonts w:ascii="Arial" w:hAnsi="Arial" w:cs="Arial"/>
          <w:color w:val="000000" w:themeColor="text1"/>
          <w:sz w:val="24"/>
          <w:szCs w:val="24"/>
          <w:shd w:val="clear" w:color="auto" w:fill="FEF1C4"/>
        </w:rPr>
      </w:pPr>
    </w:p>
    <w:p w14:paraId="46025085" w14:textId="316AB74A" w:rsidR="000C58D0" w:rsidRDefault="000C58D0" w:rsidP="00D0216C">
      <w:pPr>
        <w:spacing w:after="0" w:line="360" w:lineRule="auto"/>
        <w:rPr>
          <w:rFonts w:ascii="Arial" w:hAnsi="Arial" w:cs="Arial"/>
          <w:sz w:val="24"/>
          <w:szCs w:val="24"/>
        </w:rPr>
      </w:pPr>
      <w:r w:rsidRPr="00D12615">
        <w:rPr>
          <w:rFonts w:ascii="Arial" w:hAnsi="Arial" w:cs="Arial"/>
          <w:sz w:val="24"/>
          <w:szCs w:val="24"/>
        </w:rPr>
        <w:t>Winters, A. (2025). </w:t>
      </w:r>
      <w:r w:rsidRPr="00D12615">
        <w:rPr>
          <w:rFonts w:ascii="Arial" w:hAnsi="Arial" w:cs="Arial"/>
          <w:i/>
          <w:iCs/>
          <w:sz w:val="24"/>
          <w:szCs w:val="24"/>
        </w:rPr>
        <w:t>Why is storytelling important to children?</w:t>
      </w:r>
      <w:r w:rsidRPr="00D12615">
        <w:rPr>
          <w:rFonts w:ascii="Arial" w:hAnsi="Arial" w:cs="Arial"/>
          <w:sz w:val="24"/>
          <w:szCs w:val="24"/>
        </w:rPr>
        <w:t> </w:t>
      </w:r>
      <w:r w:rsidR="00D12615">
        <w:rPr>
          <w:rFonts w:ascii="Arial" w:hAnsi="Arial" w:cs="Arial"/>
          <w:sz w:val="24"/>
          <w:szCs w:val="24"/>
        </w:rPr>
        <w:t>Ar gael</w:t>
      </w:r>
      <w:r w:rsidRPr="00D12615">
        <w:rPr>
          <w:rFonts w:ascii="Arial" w:hAnsi="Arial" w:cs="Arial"/>
          <w:sz w:val="24"/>
          <w:szCs w:val="24"/>
        </w:rPr>
        <w:t xml:space="preserve">: </w:t>
      </w:r>
      <w:hyperlink r:id="rId9" w:history="1">
        <w:r w:rsidRPr="00D12615">
          <w:rPr>
            <w:rStyle w:val="Hyperlink"/>
            <w:rFonts w:ascii="Arial" w:hAnsi="Arial" w:cs="Arial"/>
            <w:sz w:val="24"/>
            <w:szCs w:val="24"/>
          </w:rPr>
          <w:t>https://www.bbc.co.uk/teach/articles/zvqcnrd</w:t>
        </w:r>
      </w:hyperlink>
      <w:r w:rsidRPr="00D12615">
        <w:rPr>
          <w:rFonts w:ascii="Arial" w:hAnsi="Arial" w:cs="Arial"/>
          <w:sz w:val="24"/>
          <w:szCs w:val="24"/>
        </w:rPr>
        <w:t xml:space="preserve"> (Darllenwyd: 19 Hydref 2025).</w:t>
      </w:r>
    </w:p>
    <w:p w14:paraId="5F23032D" w14:textId="77777777" w:rsidR="00D0216C" w:rsidRPr="00D12615" w:rsidRDefault="00D0216C" w:rsidP="00D0216C">
      <w:pPr>
        <w:spacing w:after="0" w:line="360" w:lineRule="auto"/>
        <w:rPr>
          <w:rFonts w:ascii="Arial" w:hAnsi="Arial" w:cs="Arial"/>
          <w:sz w:val="24"/>
          <w:szCs w:val="24"/>
        </w:rPr>
      </w:pPr>
    </w:p>
    <w:p w14:paraId="520CC8C4" w14:textId="4F4AB266" w:rsidR="000C58D0" w:rsidRDefault="00980B09" w:rsidP="00D0216C">
      <w:pPr>
        <w:spacing w:after="0" w:line="360" w:lineRule="auto"/>
        <w:rPr>
          <w:rFonts w:ascii="Arial" w:hAnsi="Arial" w:cs="Arial"/>
          <w:sz w:val="24"/>
          <w:szCs w:val="24"/>
        </w:rPr>
      </w:pPr>
      <w:r w:rsidRPr="00D12615">
        <w:rPr>
          <w:rFonts w:ascii="Arial" w:hAnsi="Arial" w:cs="Arial"/>
          <w:sz w:val="24"/>
          <w:szCs w:val="24"/>
        </w:rPr>
        <w:t>Vygotsky, L.S. (1978). </w:t>
      </w:r>
      <w:r w:rsidRPr="00D12615">
        <w:rPr>
          <w:rFonts w:ascii="Arial" w:hAnsi="Arial" w:cs="Arial"/>
          <w:i/>
          <w:iCs/>
          <w:sz w:val="24"/>
          <w:szCs w:val="24"/>
        </w:rPr>
        <w:t>Mind in Society: the Development of Higher Psychological Processes</w:t>
      </w:r>
      <w:r w:rsidRPr="00D12615">
        <w:rPr>
          <w:rFonts w:ascii="Arial" w:hAnsi="Arial" w:cs="Arial"/>
          <w:sz w:val="24"/>
          <w:szCs w:val="24"/>
        </w:rPr>
        <w:t>. Cambridge: Harvard University Press</w:t>
      </w:r>
      <w:r w:rsidRPr="00D12615">
        <w:rPr>
          <w:rFonts w:ascii="Arial" w:hAnsi="Arial" w:cs="Arial"/>
          <w:sz w:val="24"/>
          <w:szCs w:val="24"/>
        </w:rPr>
        <w:t xml:space="preserve"> (Darllenwyd: 19 Hydref 2025).</w:t>
      </w:r>
    </w:p>
    <w:p w14:paraId="24707F5A" w14:textId="77777777" w:rsidR="00D0216C" w:rsidRPr="00D12615" w:rsidRDefault="00D0216C" w:rsidP="00D0216C">
      <w:pPr>
        <w:spacing w:after="0" w:line="360" w:lineRule="auto"/>
        <w:rPr>
          <w:rFonts w:ascii="Arial" w:hAnsi="Arial" w:cs="Arial"/>
          <w:sz w:val="24"/>
          <w:szCs w:val="24"/>
        </w:rPr>
      </w:pPr>
    </w:p>
    <w:p w14:paraId="17CF6CE7" w14:textId="441EF789" w:rsidR="00980B09" w:rsidRDefault="0004659F" w:rsidP="00D0216C">
      <w:pPr>
        <w:spacing w:after="0" w:line="360" w:lineRule="auto"/>
        <w:rPr>
          <w:rFonts w:ascii="Arial" w:hAnsi="Arial" w:cs="Arial"/>
          <w:sz w:val="24"/>
          <w:szCs w:val="24"/>
        </w:rPr>
      </w:pPr>
      <w:r w:rsidRPr="00D12615">
        <w:rPr>
          <w:rFonts w:ascii="Arial" w:hAnsi="Arial" w:cs="Arial"/>
          <w:sz w:val="24"/>
          <w:szCs w:val="24"/>
        </w:rPr>
        <w:t>Piaget, J. (1952). </w:t>
      </w:r>
      <w:r w:rsidRPr="00D12615">
        <w:rPr>
          <w:rFonts w:ascii="Arial" w:hAnsi="Arial" w:cs="Arial"/>
          <w:i/>
          <w:iCs/>
          <w:sz w:val="24"/>
          <w:szCs w:val="24"/>
        </w:rPr>
        <w:t>The origins of intelligence in children</w:t>
      </w:r>
      <w:r w:rsidRPr="00D12615">
        <w:rPr>
          <w:rFonts w:ascii="Arial" w:hAnsi="Arial" w:cs="Arial"/>
          <w:sz w:val="24"/>
          <w:szCs w:val="24"/>
        </w:rPr>
        <w:t xml:space="preserve">. W W Norton &amp; Co. </w:t>
      </w:r>
      <w:hyperlink r:id="rId10" w:history="1">
        <w:r w:rsidR="00EE08C0" w:rsidRPr="00D12615">
          <w:rPr>
            <w:rStyle w:val="Hyperlink"/>
            <w:rFonts w:ascii="Arial" w:hAnsi="Arial" w:cs="Arial"/>
            <w:sz w:val="24"/>
            <w:szCs w:val="24"/>
          </w:rPr>
          <w:t>https://doi.org/10.1037/11494-000</w:t>
        </w:r>
      </w:hyperlink>
      <w:r w:rsidR="00FC5CF1">
        <w:rPr>
          <w:rFonts w:ascii="Arial" w:hAnsi="Arial" w:cs="Arial"/>
          <w:sz w:val="24"/>
          <w:szCs w:val="24"/>
        </w:rPr>
        <w:t>.</w:t>
      </w:r>
      <w:r w:rsidR="00EE08C0" w:rsidRPr="00D12615">
        <w:rPr>
          <w:rFonts w:ascii="Arial" w:hAnsi="Arial" w:cs="Arial"/>
          <w:sz w:val="24"/>
          <w:szCs w:val="24"/>
        </w:rPr>
        <w:t xml:space="preserve"> (Darllenwyd: 20 Hydref 2025).</w:t>
      </w:r>
    </w:p>
    <w:p w14:paraId="42464B3A" w14:textId="77777777" w:rsidR="00D0216C" w:rsidRPr="00D12615" w:rsidRDefault="00D0216C" w:rsidP="00D0216C">
      <w:pPr>
        <w:spacing w:after="0" w:line="360" w:lineRule="auto"/>
        <w:rPr>
          <w:rFonts w:ascii="Arial" w:hAnsi="Arial" w:cs="Arial"/>
          <w:sz w:val="24"/>
          <w:szCs w:val="24"/>
        </w:rPr>
      </w:pPr>
    </w:p>
    <w:p w14:paraId="1948B665" w14:textId="31B155F5" w:rsidR="00960514" w:rsidRDefault="00960514" w:rsidP="00D0216C">
      <w:pPr>
        <w:spacing w:after="0" w:line="360" w:lineRule="auto"/>
        <w:rPr>
          <w:rFonts w:ascii="Arial" w:hAnsi="Arial" w:cs="Arial"/>
          <w:sz w:val="24"/>
          <w:szCs w:val="24"/>
        </w:rPr>
      </w:pPr>
      <w:r w:rsidRPr="00D12615">
        <w:rPr>
          <w:rFonts w:ascii="Arial" w:hAnsi="Arial" w:cs="Arial"/>
          <w:sz w:val="24"/>
          <w:szCs w:val="24"/>
        </w:rPr>
        <w:t>The London Speech and Feeding Practice</w:t>
      </w:r>
      <w:r w:rsidR="00A61D6C">
        <w:rPr>
          <w:rFonts w:ascii="Arial" w:hAnsi="Arial" w:cs="Arial"/>
          <w:sz w:val="24"/>
          <w:szCs w:val="24"/>
        </w:rPr>
        <w:t>.</w:t>
      </w:r>
      <w:r w:rsidRPr="00D12615">
        <w:rPr>
          <w:rFonts w:ascii="Arial" w:hAnsi="Arial" w:cs="Arial"/>
          <w:sz w:val="24"/>
          <w:szCs w:val="24"/>
        </w:rPr>
        <w:t xml:space="preserve"> (2023). Why </w:t>
      </w:r>
      <w:r w:rsidRPr="00A61D6C">
        <w:rPr>
          <w:rFonts w:ascii="Arial" w:hAnsi="Arial" w:cs="Arial"/>
          <w:i/>
          <w:iCs/>
          <w:sz w:val="24"/>
          <w:szCs w:val="24"/>
        </w:rPr>
        <w:t>imitation is a powerful strategy to support social communication – The London Speech and Feeding Practice.</w:t>
      </w:r>
      <w:r w:rsidRPr="00D12615">
        <w:rPr>
          <w:rFonts w:ascii="Arial" w:hAnsi="Arial" w:cs="Arial"/>
          <w:sz w:val="24"/>
          <w:szCs w:val="24"/>
        </w:rPr>
        <w:t xml:space="preserve"> </w:t>
      </w:r>
      <w:r w:rsidR="00A61D6C">
        <w:rPr>
          <w:rFonts w:ascii="Arial" w:hAnsi="Arial" w:cs="Arial"/>
          <w:sz w:val="24"/>
          <w:szCs w:val="24"/>
        </w:rPr>
        <w:t>Ar gael</w:t>
      </w:r>
      <w:r w:rsidRPr="00D12615">
        <w:rPr>
          <w:rFonts w:ascii="Arial" w:hAnsi="Arial" w:cs="Arial"/>
          <w:sz w:val="24"/>
          <w:szCs w:val="24"/>
        </w:rPr>
        <w:t xml:space="preserve">: </w:t>
      </w:r>
      <w:hyperlink r:id="rId11" w:history="1">
        <w:r w:rsidRPr="00D12615">
          <w:rPr>
            <w:rStyle w:val="Hyperlink"/>
            <w:rFonts w:ascii="Arial" w:hAnsi="Arial" w:cs="Arial"/>
            <w:sz w:val="24"/>
            <w:szCs w:val="24"/>
          </w:rPr>
          <w:t>https://londonspeechandfeeding.co.uk/post/why-imitation-is-a-powerful-strategy-to-support-social-communication/</w:t>
        </w:r>
      </w:hyperlink>
      <w:r w:rsidR="00A61D6C">
        <w:rPr>
          <w:rFonts w:ascii="Arial" w:hAnsi="Arial" w:cs="Arial"/>
          <w:sz w:val="24"/>
          <w:szCs w:val="24"/>
        </w:rPr>
        <w:t xml:space="preserve"> (Darllenwyd: 20 Hydref 2025).</w:t>
      </w:r>
    </w:p>
    <w:p w14:paraId="050C63FB" w14:textId="77777777" w:rsidR="00D0216C" w:rsidRPr="00D12615" w:rsidRDefault="00D0216C" w:rsidP="00D0216C">
      <w:pPr>
        <w:spacing w:after="0" w:line="360" w:lineRule="auto"/>
        <w:rPr>
          <w:rFonts w:ascii="Arial" w:hAnsi="Arial" w:cs="Arial"/>
          <w:sz w:val="24"/>
          <w:szCs w:val="24"/>
        </w:rPr>
      </w:pPr>
    </w:p>
    <w:p w14:paraId="3426CE60" w14:textId="4E278329" w:rsidR="00063053" w:rsidRDefault="00063053" w:rsidP="00D0216C">
      <w:pPr>
        <w:spacing w:after="0" w:line="360" w:lineRule="auto"/>
        <w:rPr>
          <w:rFonts w:ascii="Arial" w:hAnsi="Arial" w:cs="Arial"/>
          <w:sz w:val="24"/>
          <w:szCs w:val="24"/>
        </w:rPr>
      </w:pPr>
      <w:r w:rsidRPr="00D12615">
        <w:rPr>
          <w:rFonts w:ascii="Arial" w:hAnsi="Arial" w:cs="Arial"/>
          <w:sz w:val="24"/>
          <w:szCs w:val="24"/>
        </w:rPr>
        <w:t>Noam Chomsky (2002). </w:t>
      </w:r>
      <w:r w:rsidRPr="00A61D6C">
        <w:rPr>
          <w:rFonts w:ascii="Arial" w:hAnsi="Arial" w:cs="Arial"/>
          <w:i/>
          <w:iCs/>
          <w:sz w:val="24"/>
          <w:szCs w:val="24"/>
        </w:rPr>
        <w:t>On nature and language</w:t>
      </w:r>
      <w:r w:rsidRPr="00D12615">
        <w:rPr>
          <w:rFonts w:ascii="Arial" w:hAnsi="Arial" w:cs="Arial"/>
          <w:sz w:val="24"/>
          <w:szCs w:val="24"/>
        </w:rPr>
        <w:t>. Cambridge Cambridge University Press.</w:t>
      </w:r>
      <w:r w:rsidR="00D0216C">
        <w:rPr>
          <w:rFonts w:ascii="Arial" w:hAnsi="Arial" w:cs="Arial"/>
          <w:sz w:val="24"/>
          <w:szCs w:val="24"/>
        </w:rPr>
        <w:t xml:space="preserve"> (Darllenwyd: 20 Hydref 2025).</w:t>
      </w:r>
    </w:p>
    <w:p w14:paraId="07130F66" w14:textId="77777777" w:rsidR="00D0216C" w:rsidRPr="00D12615" w:rsidRDefault="00D0216C" w:rsidP="00D0216C">
      <w:pPr>
        <w:spacing w:after="0" w:line="360" w:lineRule="auto"/>
        <w:rPr>
          <w:rFonts w:ascii="Arial" w:hAnsi="Arial" w:cs="Arial"/>
          <w:sz w:val="24"/>
          <w:szCs w:val="24"/>
        </w:rPr>
      </w:pPr>
    </w:p>
    <w:p w14:paraId="4DDAF90E" w14:textId="6956182C" w:rsidR="00063053" w:rsidRDefault="003F07BC" w:rsidP="00D0216C">
      <w:pPr>
        <w:spacing w:after="0" w:line="360" w:lineRule="auto"/>
        <w:rPr>
          <w:rFonts w:ascii="Arial" w:hAnsi="Arial" w:cs="Arial"/>
          <w:sz w:val="24"/>
          <w:szCs w:val="24"/>
        </w:rPr>
      </w:pPr>
      <w:r w:rsidRPr="00D12615">
        <w:rPr>
          <w:rFonts w:ascii="Arial" w:hAnsi="Arial" w:cs="Arial"/>
          <w:sz w:val="24"/>
          <w:szCs w:val="24"/>
        </w:rPr>
        <w:t>Welsh Government (2022). </w:t>
      </w:r>
      <w:r w:rsidRPr="00A61D6C">
        <w:rPr>
          <w:rFonts w:ascii="Arial" w:hAnsi="Arial" w:cs="Arial"/>
          <w:i/>
          <w:iCs/>
          <w:sz w:val="24"/>
          <w:szCs w:val="24"/>
        </w:rPr>
        <w:t>Cross-curricular skills frameworks</w:t>
      </w:r>
      <w:r w:rsidR="00A61D6C">
        <w:rPr>
          <w:rFonts w:ascii="Arial" w:hAnsi="Arial" w:cs="Arial"/>
          <w:sz w:val="24"/>
          <w:szCs w:val="24"/>
        </w:rPr>
        <w:t xml:space="preserve">. Ar gael: </w:t>
      </w:r>
      <w:hyperlink r:id="rId12" w:history="1">
        <w:r w:rsidR="00A61D6C" w:rsidRPr="00C03A1A">
          <w:rPr>
            <w:rStyle w:val="Hyperlink"/>
            <w:rFonts w:ascii="Arial" w:hAnsi="Arial" w:cs="Arial"/>
            <w:sz w:val="24"/>
            <w:szCs w:val="24"/>
          </w:rPr>
          <w:t>https://hwb.gov.wales/curriculum-for-wales/cross-curricular-skills-frameworks</w:t>
        </w:r>
      </w:hyperlink>
      <w:r w:rsidRPr="00D12615">
        <w:rPr>
          <w:rFonts w:ascii="Arial" w:hAnsi="Arial" w:cs="Arial"/>
          <w:sz w:val="24"/>
          <w:szCs w:val="24"/>
        </w:rPr>
        <w:t xml:space="preserve"> (Darllenwyd: 20 Hydref 2025).</w:t>
      </w:r>
    </w:p>
    <w:p w14:paraId="7469E033" w14:textId="2A4AD1A2" w:rsidR="00D0216C" w:rsidRDefault="00D0216C" w:rsidP="00D0216C">
      <w:pPr>
        <w:spacing w:after="0" w:line="360" w:lineRule="auto"/>
        <w:rPr>
          <w:rFonts w:ascii="Arial" w:hAnsi="Arial" w:cs="Arial"/>
          <w:sz w:val="24"/>
          <w:szCs w:val="24"/>
        </w:rPr>
      </w:pPr>
    </w:p>
    <w:p w14:paraId="5A38736E" w14:textId="77777777" w:rsidR="00D0216C" w:rsidRDefault="00D0216C" w:rsidP="00D0216C">
      <w:pPr>
        <w:spacing w:after="0" w:line="360" w:lineRule="auto"/>
        <w:rPr>
          <w:rFonts w:ascii="Arial" w:hAnsi="Arial" w:cs="Arial"/>
          <w:sz w:val="24"/>
          <w:szCs w:val="24"/>
        </w:rPr>
      </w:pPr>
    </w:p>
    <w:p w14:paraId="1FD5D435" w14:textId="77777777" w:rsidR="00D0216C" w:rsidRPr="00D12615" w:rsidRDefault="00D0216C" w:rsidP="00D0216C">
      <w:pPr>
        <w:spacing w:after="0" w:line="360" w:lineRule="auto"/>
        <w:rPr>
          <w:rFonts w:ascii="Arial" w:hAnsi="Arial" w:cs="Arial"/>
          <w:sz w:val="24"/>
          <w:szCs w:val="24"/>
        </w:rPr>
      </w:pPr>
    </w:p>
    <w:p w14:paraId="203E5DEB" w14:textId="31172135" w:rsidR="0018327A" w:rsidRDefault="0018327A" w:rsidP="00D0216C">
      <w:pPr>
        <w:spacing w:after="0" w:line="360" w:lineRule="auto"/>
        <w:rPr>
          <w:rFonts w:ascii="Arial" w:hAnsi="Arial" w:cs="Arial"/>
          <w:sz w:val="24"/>
          <w:szCs w:val="24"/>
        </w:rPr>
      </w:pPr>
      <w:r w:rsidRPr="00D12615">
        <w:rPr>
          <w:rFonts w:ascii="Arial" w:hAnsi="Arial" w:cs="Arial"/>
          <w:sz w:val="24"/>
          <w:szCs w:val="24"/>
        </w:rPr>
        <w:lastRenderedPageBreak/>
        <w:t>Pacey (2016). </w:t>
      </w:r>
      <w:r w:rsidRPr="00BB7B0F">
        <w:rPr>
          <w:rFonts w:ascii="Arial" w:hAnsi="Arial" w:cs="Arial"/>
          <w:i/>
          <w:iCs/>
          <w:sz w:val="24"/>
          <w:szCs w:val="24"/>
        </w:rPr>
        <w:t>Supporting members to provide the highest standards of care and learning for children</w:t>
      </w:r>
      <w:r w:rsidRPr="00D12615">
        <w:rPr>
          <w:rFonts w:ascii="Arial" w:hAnsi="Arial" w:cs="Arial"/>
          <w:sz w:val="24"/>
          <w:szCs w:val="24"/>
        </w:rPr>
        <w:t xml:space="preserve">. </w:t>
      </w:r>
      <w:r w:rsidR="00BB7B0F">
        <w:rPr>
          <w:rFonts w:ascii="Arial" w:hAnsi="Arial" w:cs="Arial"/>
          <w:sz w:val="24"/>
          <w:szCs w:val="24"/>
        </w:rPr>
        <w:t>Ar gael:</w:t>
      </w:r>
      <w:r w:rsidRPr="00D12615">
        <w:rPr>
          <w:rFonts w:ascii="Arial" w:hAnsi="Arial" w:cs="Arial"/>
          <w:sz w:val="24"/>
          <w:szCs w:val="24"/>
        </w:rPr>
        <w:t xml:space="preserve"> </w:t>
      </w:r>
      <w:hyperlink r:id="rId13" w:history="1">
        <w:r w:rsidRPr="00D12615">
          <w:rPr>
            <w:rStyle w:val="Hyperlink"/>
            <w:rFonts w:ascii="Arial" w:hAnsi="Arial" w:cs="Arial"/>
            <w:sz w:val="24"/>
            <w:szCs w:val="24"/>
          </w:rPr>
          <w:t>https://www.reading.ac.uk/education/-/media/project/uor-main/schools-departments/education/documents/offer-holders/early-years-2024-25/pg28-theories-of-child-development_article.pdf?la=en&amp;hash=654E89A90DDE3B9779CCADFE6BF80B17</w:t>
        </w:r>
      </w:hyperlink>
      <w:r w:rsidRPr="00D12615">
        <w:rPr>
          <w:rFonts w:ascii="Arial" w:hAnsi="Arial" w:cs="Arial"/>
          <w:sz w:val="24"/>
          <w:szCs w:val="24"/>
        </w:rPr>
        <w:t xml:space="preserve"> (Darllenwyd: 20 Hydref 2025).</w:t>
      </w:r>
    </w:p>
    <w:p w14:paraId="0C92A6A6" w14:textId="77777777" w:rsidR="00D0216C" w:rsidRPr="00D12615" w:rsidRDefault="00D0216C" w:rsidP="00D0216C">
      <w:pPr>
        <w:spacing w:after="0" w:line="360" w:lineRule="auto"/>
        <w:rPr>
          <w:rFonts w:ascii="Arial" w:hAnsi="Arial" w:cs="Arial"/>
          <w:sz w:val="24"/>
          <w:szCs w:val="24"/>
        </w:rPr>
      </w:pPr>
    </w:p>
    <w:p w14:paraId="228BDD31" w14:textId="5157567B" w:rsidR="003F07BC" w:rsidRDefault="009358EF" w:rsidP="00D0216C">
      <w:pPr>
        <w:spacing w:after="0" w:line="360" w:lineRule="auto"/>
        <w:rPr>
          <w:rFonts w:ascii="Arial" w:hAnsi="Arial" w:cs="Arial"/>
          <w:sz w:val="24"/>
          <w:szCs w:val="24"/>
        </w:rPr>
      </w:pPr>
      <w:r w:rsidRPr="00D12615">
        <w:rPr>
          <w:rFonts w:ascii="Arial" w:hAnsi="Arial" w:cs="Arial"/>
          <w:sz w:val="24"/>
          <w:szCs w:val="24"/>
        </w:rPr>
        <w:t xml:space="preserve">Friedmann, N. and Rusou, D. (2015). </w:t>
      </w:r>
      <w:r w:rsidRPr="00BB7B0F">
        <w:rPr>
          <w:rFonts w:ascii="Arial" w:hAnsi="Arial" w:cs="Arial"/>
          <w:i/>
          <w:iCs/>
          <w:sz w:val="24"/>
          <w:szCs w:val="24"/>
        </w:rPr>
        <w:t>Critical period for first language: the crucial role of language input during the first year of life</w:t>
      </w:r>
      <w:r w:rsidRPr="00D12615">
        <w:rPr>
          <w:rFonts w:ascii="Arial" w:hAnsi="Arial" w:cs="Arial"/>
          <w:sz w:val="24"/>
          <w:szCs w:val="24"/>
        </w:rPr>
        <w:t>. </w:t>
      </w:r>
      <w:r w:rsidR="00BB7B0F">
        <w:rPr>
          <w:rFonts w:ascii="Arial" w:hAnsi="Arial" w:cs="Arial"/>
          <w:sz w:val="24"/>
          <w:szCs w:val="24"/>
        </w:rPr>
        <w:t xml:space="preserve">Ar gael: </w:t>
      </w:r>
      <w:r w:rsidRPr="00D12615">
        <w:rPr>
          <w:rFonts w:ascii="Arial" w:hAnsi="Arial" w:cs="Arial"/>
          <w:sz w:val="24"/>
          <w:szCs w:val="24"/>
        </w:rPr>
        <w:t xml:space="preserve"> </w:t>
      </w:r>
      <w:hyperlink r:id="rId14" w:history="1">
        <w:r w:rsidR="00307463" w:rsidRPr="00D12615">
          <w:rPr>
            <w:rStyle w:val="Hyperlink"/>
            <w:rFonts w:ascii="Arial" w:hAnsi="Arial" w:cs="Arial"/>
            <w:sz w:val="24"/>
            <w:szCs w:val="24"/>
          </w:rPr>
          <w:t>https://doi.org/10.1016/j.conb.2015.06.003</w:t>
        </w:r>
      </w:hyperlink>
      <w:r w:rsidR="00BB7B0F">
        <w:rPr>
          <w:rFonts w:ascii="Arial" w:hAnsi="Arial" w:cs="Arial"/>
          <w:sz w:val="24"/>
          <w:szCs w:val="24"/>
        </w:rPr>
        <w:t>.</w:t>
      </w:r>
      <w:r w:rsidR="00307463" w:rsidRPr="00D12615">
        <w:rPr>
          <w:rFonts w:ascii="Arial" w:hAnsi="Arial" w:cs="Arial"/>
          <w:sz w:val="24"/>
          <w:szCs w:val="24"/>
        </w:rPr>
        <w:t xml:space="preserve"> (Darllenwyd: </w:t>
      </w:r>
      <w:r w:rsidR="00703D55" w:rsidRPr="00D12615">
        <w:rPr>
          <w:rFonts w:ascii="Arial" w:hAnsi="Arial" w:cs="Arial"/>
          <w:sz w:val="24"/>
          <w:szCs w:val="24"/>
        </w:rPr>
        <w:t>20 Hydref 2025).</w:t>
      </w:r>
    </w:p>
    <w:p w14:paraId="0ACE1664" w14:textId="77777777" w:rsidR="00D0216C" w:rsidRPr="00D12615" w:rsidRDefault="00D0216C" w:rsidP="00D0216C">
      <w:pPr>
        <w:spacing w:after="0" w:line="360" w:lineRule="auto"/>
        <w:rPr>
          <w:rFonts w:ascii="Arial" w:hAnsi="Arial" w:cs="Arial"/>
          <w:sz w:val="24"/>
          <w:szCs w:val="24"/>
        </w:rPr>
      </w:pPr>
    </w:p>
    <w:p w14:paraId="53644842" w14:textId="6C9C9603" w:rsidR="00703D55" w:rsidRDefault="00C77C55" w:rsidP="00D0216C">
      <w:pPr>
        <w:spacing w:after="0" w:line="360" w:lineRule="auto"/>
        <w:rPr>
          <w:rFonts w:ascii="Arial" w:hAnsi="Arial" w:cs="Arial"/>
          <w:sz w:val="24"/>
          <w:szCs w:val="24"/>
        </w:rPr>
      </w:pPr>
      <w:r w:rsidRPr="00D12615">
        <w:rPr>
          <w:rFonts w:ascii="Arial" w:hAnsi="Arial" w:cs="Arial"/>
          <w:sz w:val="24"/>
          <w:szCs w:val="24"/>
        </w:rPr>
        <w:t>Raylard, C. (Dim dyddiad).</w:t>
      </w:r>
      <w:r w:rsidR="00284AF3" w:rsidRPr="00D12615">
        <w:rPr>
          <w:rFonts w:ascii="Arial" w:hAnsi="Arial" w:cs="Arial"/>
          <w:sz w:val="24"/>
          <w:szCs w:val="24"/>
        </w:rPr>
        <w:t xml:space="preserve"> </w:t>
      </w:r>
      <w:r w:rsidR="00284AF3" w:rsidRPr="00D12615">
        <w:rPr>
          <w:rFonts w:ascii="Arial" w:hAnsi="Arial" w:cs="Arial"/>
          <w:sz w:val="24"/>
          <w:szCs w:val="24"/>
          <w:lang w:eastAsia="en-GB"/>
        </w:rPr>
        <w:t>MFL teaching aids: Foreign language acquisition through storytelling and story acting (KS2)</w:t>
      </w:r>
      <w:r w:rsidR="00284AF3" w:rsidRPr="00D12615">
        <w:rPr>
          <w:rFonts w:ascii="Arial" w:hAnsi="Arial" w:cs="Arial"/>
          <w:sz w:val="24"/>
          <w:szCs w:val="24"/>
        </w:rPr>
        <w:t>. Ar gael:</w:t>
      </w:r>
      <w:r w:rsidRPr="00D12615">
        <w:rPr>
          <w:rFonts w:ascii="Arial" w:hAnsi="Arial" w:cs="Arial"/>
          <w:sz w:val="24"/>
          <w:szCs w:val="24"/>
        </w:rPr>
        <w:t xml:space="preserve"> </w:t>
      </w:r>
      <w:hyperlink r:id="rId15" w:history="1">
        <w:r w:rsidRPr="00D12615">
          <w:rPr>
            <w:rStyle w:val="Hyperlink"/>
            <w:rFonts w:ascii="Arial" w:hAnsi="Arial" w:cs="Arial"/>
            <w:sz w:val="24"/>
            <w:szCs w:val="24"/>
          </w:rPr>
          <w:t>https://www.bbc.co.uk/teach/teacher-support/articles/zyjbsk7</w:t>
        </w:r>
      </w:hyperlink>
      <w:r w:rsidRPr="00D12615">
        <w:rPr>
          <w:rFonts w:ascii="Arial" w:hAnsi="Arial" w:cs="Arial"/>
          <w:sz w:val="24"/>
          <w:szCs w:val="24"/>
        </w:rPr>
        <w:t xml:space="preserve"> </w:t>
      </w:r>
      <w:r w:rsidR="00284AF3" w:rsidRPr="00D12615">
        <w:rPr>
          <w:rFonts w:ascii="Arial" w:hAnsi="Arial" w:cs="Arial"/>
          <w:sz w:val="24"/>
          <w:szCs w:val="24"/>
        </w:rPr>
        <w:t xml:space="preserve">(Darllenwyd; </w:t>
      </w:r>
      <w:r w:rsidR="00F24EDE" w:rsidRPr="00D12615">
        <w:rPr>
          <w:rFonts w:ascii="Arial" w:hAnsi="Arial" w:cs="Arial"/>
          <w:sz w:val="24"/>
          <w:szCs w:val="24"/>
        </w:rPr>
        <w:t>20 Hydref 2025).</w:t>
      </w:r>
    </w:p>
    <w:p w14:paraId="1BC8CEF1" w14:textId="77777777" w:rsidR="00D0216C" w:rsidRPr="00D12615" w:rsidRDefault="00D0216C" w:rsidP="00D0216C">
      <w:pPr>
        <w:spacing w:after="0" w:line="360" w:lineRule="auto"/>
        <w:rPr>
          <w:rFonts w:ascii="Arial" w:hAnsi="Arial" w:cs="Arial"/>
          <w:sz w:val="24"/>
          <w:szCs w:val="24"/>
        </w:rPr>
      </w:pPr>
    </w:p>
    <w:p w14:paraId="73EEB0E8" w14:textId="2B572E6F" w:rsidR="00AA7EFC" w:rsidRDefault="00AA7EFC" w:rsidP="00D0216C">
      <w:pPr>
        <w:spacing w:after="0" w:line="360" w:lineRule="auto"/>
        <w:rPr>
          <w:rFonts w:ascii="Arial" w:hAnsi="Arial" w:cs="Arial"/>
          <w:sz w:val="24"/>
          <w:szCs w:val="24"/>
        </w:rPr>
      </w:pPr>
      <w:r w:rsidRPr="00D12615">
        <w:rPr>
          <w:rFonts w:ascii="Arial" w:hAnsi="Arial" w:cs="Arial"/>
          <w:sz w:val="24"/>
          <w:szCs w:val="24"/>
        </w:rPr>
        <w:t>Aitchison, J. (2011). </w:t>
      </w:r>
      <w:r w:rsidRPr="00FC5CF1">
        <w:rPr>
          <w:rFonts w:ascii="Arial" w:hAnsi="Arial" w:cs="Arial"/>
          <w:i/>
          <w:iCs/>
          <w:sz w:val="24"/>
          <w:szCs w:val="24"/>
        </w:rPr>
        <w:t>The Articulate Mammal : an Introduction to Psycholinguistics. Hoboken:</w:t>
      </w:r>
      <w:r w:rsidRPr="00D12615">
        <w:rPr>
          <w:rFonts w:ascii="Arial" w:hAnsi="Arial" w:cs="Arial"/>
          <w:sz w:val="24"/>
          <w:szCs w:val="24"/>
        </w:rPr>
        <w:t xml:space="preserve"> Taylor &amp; Francis.</w:t>
      </w:r>
      <w:r w:rsidR="004456A3" w:rsidRPr="00D12615">
        <w:rPr>
          <w:rFonts w:ascii="Arial" w:hAnsi="Arial" w:cs="Arial"/>
          <w:sz w:val="24"/>
          <w:szCs w:val="24"/>
        </w:rPr>
        <w:t xml:space="preserve"> (Darllenwyd: 20 Hydref 2025). </w:t>
      </w:r>
    </w:p>
    <w:p w14:paraId="7620905D" w14:textId="77777777" w:rsidR="00D0216C" w:rsidRPr="00D12615" w:rsidRDefault="00D0216C" w:rsidP="00D0216C">
      <w:pPr>
        <w:spacing w:after="0" w:line="360" w:lineRule="auto"/>
        <w:rPr>
          <w:rFonts w:ascii="Arial" w:hAnsi="Arial" w:cs="Arial"/>
          <w:sz w:val="24"/>
          <w:szCs w:val="24"/>
        </w:rPr>
      </w:pPr>
    </w:p>
    <w:p w14:paraId="0BEAC350" w14:textId="0F449287" w:rsidR="004456A3" w:rsidRDefault="007412FB" w:rsidP="00D0216C">
      <w:pPr>
        <w:spacing w:after="0" w:line="360" w:lineRule="auto"/>
        <w:rPr>
          <w:rFonts w:ascii="Arial" w:hAnsi="Arial" w:cs="Arial"/>
          <w:sz w:val="24"/>
          <w:szCs w:val="24"/>
        </w:rPr>
      </w:pPr>
      <w:r w:rsidRPr="00D12615">
        <w:rPr>
          <w:rFonts w:ascii="Arial" w:hAnsi="Arial" w:cs="Arial"/>
          <w:sz w:val="24"/>
          <w:szCs w:val="24"/>
        </w:rPr>
        <w:t>The Storytelling Strategist. (2024). </w:t>
      </w:r>
      <w:r w:rsidRPr="00FC5CF1">
        <w:rPr>
          <w:rFonts w:ascii="Arial" w:hAnsi="Arial" w:cs="Arial"/>
          <w:i/>
          <w:iCs/>
          <w:sz w:val="24"/>
          <w:szCs w:val="24"/>
        </w:rPr>
        <w:t>The Importance Of Body Language For Story Success</w:t>
      </w:r>
      <w:r w:rsidR="006633E3">
        <w:rPr>
          <w:rFonts w:ascii="Arial" w:hAnsi="Arial" w:cs="Arial"/>
          <w:sz w:val="24"/>
          <w:szCs w:val="24"/>
        </w:rPr>
        <w:t>. Ar gael</w:t>
      </w:r>
      <w:r w:rsidRPr="00D12615">
        <w:rPr>
          <w:rFonts w:ascii="Arial" w:hAnsi="Arial" w:cs="Arial"/>
          <w:sz w:val="24"/>
          <w:szCs w:val="24"/>
        </w:rPr>
        <w:t xml:space="preserve">: </w:t>
      </w:r>
      <w:hyperlink r:id="rId16" w:history="1">
        <w:r w:rsidR="006633E3" w:rsidRPr="00C03A1A">
          <w:rPr>
            <w:rStyle w:val="Hyperlink"/>
            <w:rFonts w:ascii="Arial" w:hAnsi="Arial" w:cs="Arial"/>
            <w:sz w:val="24"/>
            <w:szCs w:val="24"/>
          </w:rPr>
          <w:t>https://storytellingstrategist.com/body-language/</w:t>
        </w:r>
      </w:hyperlink>
      <w:r w:rsidR="006633E3">
        <w:rPr>
          <w:rFonts w:ascii="Arial" w:hAnsi="Arial" w:cs="Arial"/>
          <w:sz w:val="24"/>
          <w:szCs w:val="24"/>
        </w:rPr>
        <w:t xml:space="preserve"> (Darllenwyd: 20 Hydref 2025</w:t>
      </w:r>
    </w:p>
    <w:p w14:paraId="3BFA2A82" w14:textId="77777777" w:rsidR="0048308B" w:rsidRDefault="0048308B" w:rsidP="00D0216C">
      <w:pPr>
        <w:spacing w:after="0" w:line="360" w:lineRule="auto"/>
        <w:rPr>
          <w:rFonts w:ascii="Arial" w:hAnsi="Arial" w:cs="Arial"/>
          <w:sz w:val="24"/>
          <w:szCs w:val="24"/>
        </w:rPr>
      </w:pPr>
    </w:p>
    <w:p w14:paraId="61BC4EA1" w14:textId="77777777" w:rsidR="0048308B" w:rsidRDefault="0048308B" w:rsidP="00D0216C">
      <w:pPr>
        <w:spacing w:after="0" w:line="360" w:lineRule="auto"/>
        <w:rPr>
          <w:rFonts w:ascii="Arial" w:hAnsi="Arial" w:cs="Arial"/>
          <w:sz w:val="24"/>
          <w:szCs w:val="24"/>
        </w:rPr>
      </w:pPr>
    </w:p>
    <w:p w14:paraId="6BF636F3" w14:textId="77777777" w:rsidR="0048308B" w:rsidRDefault="0048308B" w:rsidP="00D0216C">
      <w:pPr>
        <w:spacing w:after="0" w:line="360" w:lineRule="auto"/>
        <w:rPr>
          <w:rFonts w:ascii="Arial" w:hAnsi="Arial" w:cs="Arial"/>
          <w:sz w:val="24"/>
          <w:szCs w:val="24"/>
        </w:rPr>
      </w:pPr>
    </w:p>
    <w:p w14:paraId="226DF181" w14:textId="77777777" w:rsidR="0048308B" w:rsidRDefault="0048308B" w:rsidP="00D0216C">
      <w:pPr>
        <w:spacing w:after="0" w:line="360" w:lineRule="auto"/>
        <w:rPr>
          <w:rFonts w:ascii="Arial" w:hAnsi="Arial" w:cs="Arial"/>
          <w:sz w:val="24"/>
          <w:szCs w:val="24"/>
        </w:rPr>
      </w:pPr>
    </w:p>
    <w:p w14:paraId="3B7F0182" w14:textId="77777777" w:rsidR="0048308B" w:rsidRDefault="0048308B" w:rsidP="00D0216C">
      <w:pPr>
        <w:spacing w:after="0" w:line="360" w:lineRule="auto"/>
        <w:rPr>
          <w:rFonts w:ascii="Arial" w:hAnsi="Arial" w:cs="Arial"/>
          <w:sz w:val="24"/>
          <w:szCs w:val="24"/>
        </w:rPr>
      </w:pPr>
    </w:p>
    <w:p w14:paraId="7A76D824" w14:textId="77777777" w:rsidR="0048308B" w:rsidRDefault="0048308B" w:rsidP="00D0216C">
      <w:pPr>
        <w:spacing w:after="0" w:line="360" w:lineRule="auto"/>
        <w:rPr>
          <w:rFonts w:ascii="Arial" w:hAnsi="Arial" w:cs="Arial"/>
          <w:sz w:val="24"/>
          <w:szCs w:val="24"/>
        </w:rPr>
      </w:pPr>
    </w:p>
    <w:p w14:paraId="35CE8476" w14:textId="77777777" w:rsidR="0048308B" w:rsidRDefault="0048308B" w:rsidP="00D0216C">
      <w:pPr>
        <w:spacing w:after="0" w:line="360" w:lineRule="auto"/>
        <w:rPr>
          <w:rFonts w:ascii="Arial" w:hAnsi="Arial" w:cs="Arial"/>
          <w:sz w:val="24"/>
          <w:szCs w:val="24"/>
        </w:rPr>
      </w:pPr>
    </w:p>
    <w:p w14:paraId="2C79C66C" w14:textId="77777777" w:rsidR="0048308B" w:rsidRDefault="0048308B" w:rsidP="00D0216C">
      <w:pPr>
        <w:spacing w:after="0" w:line="360" w:lineRule="auto"/>
        <w:rPr>
          <w:rFonts w:ascii="Arial" w:hAnsi="Arial" w:cs="Arial"/>
          <w:sz w:val="24"/>
          <w:szCs w:val="24"/>
        </w:rPr>
      </w:pPr>
    </w:p>
    <w:p w14:paraId="50F8C2DC" w14:textId="77777777" w:rsidR="0048308B" w:rsidRDefault="0048308B" w:rsidP="00D0216C">
      <w:pPr>
        <w:spacing w:after="0" w:line="360" w:lineRule="auto"/>
        <w:rPr>
          <w:rFonts w:ascii="Arial" w:hAnsi="Arial" w:cs="Arial"/>
          <w:sz w:val="24"/>
          <w:szCs w:val="24"/>
        </w:rPr>
      </w:pPr>
    </w:p>
    <w:p w14:paraId="3ED57B3B" w14:textId="77777777" w:rsidR="0048308B" w:rsidRDefault="0048308B" w:rsidP="00D0216C">
      <w:pPr>
        <w:spacing w:after="0" w:line="360" w:lineRule="auto"/>
        <w:rPr>
          <w:rFonts w:ascii="Arial" w:hAnsi="Arial" w:cs="Arial"/>
          <w:sz w:val="24"/>
          <w:szCs w:val="24"/>
        </w:rPr>
      </w:pPr>
    </w:p>
    <w:p w14:paraId="5EFC0280" w14:textId="77777777" w:rsidR="0048308B" w:rsidRPr="00D12615" w:rsidRDefault="0048308B" w:rsidP="00D0216C">
      <w:pPr>
        <w:spacing w:after="0" w:line="360" w:lineRule="auto"/>
        <w:rPr>
          <w:rFonts w:ascii="Arial" w:hAnsi="Arial" w:cs="Arial"/>
          <w:sz w:val="24"/>
          <w:szCs w:val="24"/>
          <w:lang w:eastAsia="en-GB"/>
        </w:rPr>
      </w:pPr>
    </w:p>
    <w:p w14:paraId="556A8595" w14:textId="77777777" w:rsidR="00960514" w:rsidRPr="00D12615" w:rsidRDefault="00960514" w:rsidP="00D0216C">
      <w:pPr>
        <w:spacing w:after="0" w:line="360" w:lineRule="auto"/>
        <w:rPr>
          <w:rFonts w:ascii="Arial" w:hAnsi="Arial" w:cs="Arial"/>
          <w:sz w:val="24"/>
          <w:szCs w:val="24"/>
        </w:rPr>
      </w:pPr>
    </w:p>
    <w:p w14:paraId="549A94D9" w14:textId="0C3F6E5E" w:rsidR="00980B09" w:rsidRDefault="00D0216C" w:rsidP="00D0216C">
      <w:pPr>
        <w:spacing w:after="0" w:line="360" w:lineRule="auto"/>
        <w:jc w:val="center"/>
        <w:rPr>
          <w:rFonts w:ascii="Arial" w:hAnsi="Arial" w:cs="Arial"/>
          <w:color w:val="000000" w:themeColor="text1"/>
          <w:sz w:val="32"/>
          <w:szCs w:val="32"/>
          <w:u w:val="single"/>
        </w:rPr>
      </w:pPr>
      <w:r>
        <w:rPr>
          <w:rFonts w:ascii="Arial" w:hAnsi="Arial" w:cs="Arial"/>
          <w:color w:val="000000" w:themeColor="text1"/>
          <w:sz w:val="32"/>
          <w:szCs w:val="32"/>
          <w:u w:val="single"/>
        </w:rPr>
        <w:lastRenderedPageBreak/>
        <w:t>AI</w:t>
      </w:r>
    </w:p>
    <w:p w14:paraId="7448914F" w14:textId="6F6C3B19" w:rsidR="00D0216C" w:rsidRPr="00D0216C" w:rsidRDefault="00D0216C" w:rsidP="00D0216C">
      <w:pPr>
        <w:spacing w:after="0" w:line="360" w:lineRule="auto"/>
        <w:rPr>
          <w:rFonts w:ascii="Arial" w:hAnsi="Arial" w:cs="Arial"/>
          <w:color w:val="000000" w:themeColor="text1"/>
          <w:sz w:val="28"/>
          <w:szCs w:val="28"/>
        </w:rPr>
      </w:pPr>
      <w:r>
        <w:rPr>
          <w:rFonts w:ascii="Arial" w:hAnsi="Arial" w:cs="Arial"/>
          <w:color w:val="000000" w:themeColor="text1"/>
          <w:sz w:val="28"/>
          <w:szCs w:val="28"/>
        </w:rPr>
        <w:t xml:space="preserve">Nid wyf wedi defnyddio AI. </w:t>
      </w:r>
    </w:p>
    <w:p w14:paraId="55033579" w14:textId="77777777" w:rsidR="00EE77E5" w:rsidRPr="00D12615" w:rsidRDefault="00EE77E5" w:rsidP="00D0216C">
      <w:pPr>
        <w:spacing w:after="0" w:line="360" w:lineRule="auto"/>
        <w:rPr>
          <w:rFonts w:ascii="Arial" w:hAnsi="Arial" w:cs="Arial"/>
          <w:sz w:val="24"/>
          <w:szCs w:val="24"/>
        </w:rPr>
      </w:pPr>
    </w:p>
    <w:p w14:paraId="3AE90358" w14:textId="77777777" w:rsidR="00560711" w:rsidRPr="00560711" w:rsidRDefault="00560711" w:rsidP="00D0216C">
      <w:pPr>
        <w:spacing w:after="0" w:line="360" w:lineRule="auto"/>
        <w:rPr>
          <w:rFonts w:ascii="Arial" w:hAnsi="Arial" w:cs="Arial"/>
          <w:sz w:val="24"/>
          <w:szCs w:val="24"/>
          <w:lang w:val="cy-GB"/>
        </w:rPr>
      </w:pPr>
    </w:p>
    <w:sectPr w:rsidR="00560711" w:rsidRPr="00560711">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CB40A9" w14:textId="77777777" w:rsidR="00D9485A" w:rsidRDefault="00D9485A" w:rsidP="00021E0B">
      <w:pPr>
        <w:spacing w:after="0" w:line="240" w:lineRule="auto"/>
      </w:pPr>
      <w:r>
        <w:separator/>
      </w:r>
    </w:p>
  </w:endnote>
  <w:endnote w:type="continuationSeparator" w:id="0">
    <w:p w14:paraId="64DCB1FB" w14:textId="77777777" w:rsidR="00D9485A" w:rsidRDefault="00D9485A" w:rsidP="00021E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2375822"/>
      <w:docPartObj>
        <w:docPartGallery w:val="Page Numbers (Bottom of Page)"/>
        <w:docPartUnique/>
      </w:docPartObj>
    </w:sdtPr>
    <w:sdtEndPr>
      <w:rPr>
        <w:noProof/>
      </w:rPr>
    </w:sdtEndPr>
    <w:sdtContent>
      <w:p w14:paraId="3D878268" w14:textId="0629A0BD" w:rsidR="00021E0B" w:rsidRDefault="00021E0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66D3F2" w14:textId="77777777" w:rsidR="00021E0B" w:rsidRDefault="00021E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1402C0" w14:textId="77777777" w:rsidR="00D9485A" w:rsidRDefault="00D9485A" w:rsidP="00021E0B">
      <w:pPr>
        <w:spacing w:after="0" w:line="240" w:lineRule="auto"/>
      </w:pPr>
      <w:r>
        <w:separator/>
      </w:r>
    </w:p>
  </w:footnote>
  <w:footnote w:type="continuationSeparator" w:id="0">
    <w:p w14:paraId="7EE0A977" w14:textId="77777777" w:rsidR="00D9485A" w:rsidRDefault="00D9485A" w:rsidP="00021E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1AE851" w14:textId="684795D6" w:rsidR="00021E0B" w:rsidRPr="00021E0B" w:rsidRDefault="00021E0B">
    <w:pPr>
      <w:pStyle w:val="Header"/>
      <w:rPr>
        <w:rFonts w:ascii="Arial" w:hAnsi="Arial" w:cs="Arial"/>
        <w:sz w:val="24"/>
        <w:szCs w:val="24"/>
      </w:rPr>
    </w:pPr>
    <w:r w:rsidRPr="00021E0B">
      <w:rPr>
        <w:rFonts w:ascii="Arial" w:hAnsi="Arial" w:cs="Arial"/>
        <w:sz w:val="24"/>
        <w:szCs w:val="24"/>
      </w:rPr>
      <w:t>ECEY5004/C</w:t>
    </w:r>
    <w:r w:rsidRPr="00021E0B">
      <w:rPr>
        <w:rFonts w:ascii="Arial" w:hAnsi="Arial" w:cs="Arial"/>
        <w:sz w:val="24"/>
        <w:szCs w:val="24"/>
      </w:rPr>
      <w:tab/>
    </w:r>
    <w:r w:rsidRPr="00021E0B">
      <w:rPr>
        <w:rFonts w:ascii="Arial" w:hAnsi="Arial" w:cs="Arial"/>
        <w:sz w:val="24"/>
        <w:szCs w:val="24"/>
      </w:rPr>
      <w:tab/>
      <w:t>2418669</w:t>
    </w:r>
  </w:p>
  <w:p w14:paraId="0E6549EF" w14:textId="43C1782F" w:rsidR="00021E0B" w:rsidRPr="00021E0B" w:rsidRDefault="00021E0B">
    <w:pPr>
      <w:pStyle w:val="Header"/>
      <w:rPr>
        <w:rFonts w:ascii="Arial" w:hAnsi="Arial" w:cs="Arial"/>
        <w:sz w:val="24"/>
        <w:szCs w:val="24"/>
      </w:rPr>
    </w:pPr>
    <w:r w:rsidRPr="00021E0B">
      <w:rPr>
        <w:rFonts w:ascii="Arial" w:hAnsi="Arial" w:cs="Arial"/>
        <w:sz w:val="24"/>
        <w:szCs w:val="24"/>
      </w:rPr>
      <w:t>Nifer o eiriau:</w:t>
    </w:r>
    <w:r w:rsidR="00DB111E">
      <w:rPr>
        <w:rFonts w:ascii="Arial" w:hAnsi="Arial" w:cs="Arial"/>
        <w:sz w:val="24"/>
        <w:szCs w:val="24"/>
      </w:rPr>
      <w:t xml:space="preserve"> 2184</w:t>
    </w:r>
  </w:p>
  <w:p w14:paraId="7A6FBA9B" w14:textId="77777777" w:rsidR="00021E0B" w:rsidRPr="00021E0B" w:rsidRDefault="00021E0B">
    <w:pPr>
      <w:pStyle w:val="Header"/>
      <w:rPr>
        <w:rFonts w:ascii="Arial" w:hAnsi="Arial" w:cs="Arial"/>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1E0B"/>
    <w:rsid w:val="00021E0B"/>
    <w:rsid w:val="0004659F"/>
    <w:rsid w:val="00063053"/>
    <w:rsid w:val="000A289D"/>
    <w:rsid w:val="000C58D0"/>
    <w:rsid w:val="000D3B6B"/>
    <w:rsid w:val="0018327A"/>
    <w:rsid w:val="001D7198"/>
    <w:rsid w:val="00284AF3"/>
    <w:rsid w:val="002853C4"/>
    <w:rsid w:val="002E2C01"/>
    <w:rsid w:val="00307463"/>
    <w:rsid w:val="00391A16"/>
    <w:rsid w:val="003F07BC"/>
    <w:rsid w:val="004126AF"/>
    <w:rsid w:val="004456A3"/>
    <w:rsid w:val="0048308B"/>
    <w:rsid w:val="00513D54"/>
    <w:rsid w:val="00560711"/>
    <w:rsid w:val="005A167D"/>
    <w:rsid w:val="006633E3"/>
    <w:rsid w:val="00681C24"/>
    <w:rsid w:val="00703D55"/>
    <w:rsid w:val="007412FB"/>
    <w:rsid w:val="0080090F"/>
    <w:rsid w:val="009358EF"/>
    <w:rsid w:val="00960514"/>
    <w:rsid w:val="00980B09"/>
    <w:rsid w:val="009C6B55"/>
    <w:rsid w:val="00A61D6C"/>
    <w:rsid w:val="00A64762"/>
    <w:rsid w:val="00AA7EFC"/>
    <w:rsid w:val="00AD770E"/>
    <w:rsid w:val="00BB7B0F"/>
    <w:rsid w:val="00BC2C3F"/>
    <w:rsid w:val="00C36470"/>
    <w:rsid w:val="00C62A6B"/>
    <w:rsid w:val="00C75729"/>
    <w:rsid w:val="00C77C55"/>
    <w:rsid w:val="00D0216C"/>
    <w:rsid w:val="00D12615"/>
    <w:rsid w:val="00D52B6E"/>
    <w:rsid w:val="00D9485A"/>
    <w:rsid w:val="00DB111E"/>
    <w:rsid w:val="00DB5FA5"/>
    <w:rsid w:val="00DF303D"/>
    <w:rsid w:val="00EA3BC4"/>
    <w:rsid w:val="00EB00EA"/>
    <w:rsid w:val="00EE08C0"/>
    <w:rsid w:val="00EE77E5"/>
    <w:rsid w:val="00F24EDE"/>
    <w:rsid w:val="00F35C09"/>
    <w:rsid w:val="00FC5C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EC9F23"/>
  <w15:chartTrackingRefBased/>
  <w15:docId w15:val="{7A0A353D-21FB-47C4-B454-70D72CFC9F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1E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1E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1E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1E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1E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1E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1E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1E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1E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1E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1E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1E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1E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1E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1E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1E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1E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1E0B"/>
    <w:rPr>
      <w:rFonts w:eastAsiaTheme="majorEastAsia" w:cstheme="majorBidi"/>
      <w:color w:val="272727" w:themeColor="text1" w:themeTint="D8"/>
    </w:rPr>
  </w:style>
  <w:style w:type="paragraph" w:styleId="Title">
    <w:name w:val="Title"/>
    <w:basedOn w:val="Normal"/>
    <w:next w:val="Normal"/>
    <w:link w:val="TitleChar"/>
    <w:uiPriority w:val="10"/>
    <w:qFormat/>
    <w:rsid w:val="00021E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1E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1E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1E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1E0B"/>
    <w:pPr>
      <w:spacing w:before="160"/>
      <w:jc w:val="center"/>
    </w:pPr>
    <w:rPr>
      <w:i/>
      <w:iCs/>
      <w:color w:val="404040" w:themeColor="text1" w:themeTint="BF"/>
    </w:rPr>
  </w:style>
  <w:style w:type="character" w:customStyle="1" w:styleId="QuoteChar">
    <w:name w:val="Quote Char"/>
    <w:basedOn w:val="DefaultParagraphFont"/>
    <w:link w:val="Quote"/>
    <w:uiPriority w:val="29"/>
    <w:rsid w:val="00021E0B"/>
    <w:rPr>
      <w:i/>
      <w:iCs/>
      <w:color w:val="404040" w:themeColor="text1" w:themeTint="BF"/>
    </w:rPr>
  </w:style>
  <w:style w:type="paragraph" w:styleId="ListParagraph">
    <w:name w:val="List Paragraph"/>
    <w:basedOn w:val="Normal"/>
    <w:uiPriority w:val="34"/>
    <w:qFormat/>
    <w:rsid w:val="00021E0B"/>
    <w:pPr>
      <w:ind w:left="720"/>
      <w:contextualSpacing/>
    </w:pPr>
  </w:style>
  <w:style w:type="character" w:styleId="IntenseEmphasis">
    <w:name w:val="Intense Emphasis"/>
    <w:basedOn w:val="DefaultParagraphFont"/>
    <w:uiPriority w:val="21"/>
    <w:qFormat/>
    <w:rsid w:val="00021E0B"/>
    <w:rPr>
      <w:i/>
      <w:iCs/>
      <w:color w:val="0F4761" w:themeColor="accent1" w:themeShade="BF"/>
    </w:rPr>
  </w:style>
  <w:style w:type="paragraph" w:styleId="IntenseQuote">
    <w:name w:val="Intense Quote"/>
    <w:basedOn w:val="Normal"/>
    <w:next w:val="Normal"/>
    <w:link w:val="IntenseQuoteChar"/>
    <w:uiPriority w:val="30"/>
    <w:qFormat/>
    <w:rsid w:val="00021E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1E0B"/>
    <w:rPr>
      <w:i/>
      <w:iCs/>
      <w:color w:val="0F4761" w:themeColor="accent1" w:themeShade="BF"/>
    </w:rPr>
  </w:style>
  <w:style w:type="character" w:styleId="IntenseReference">
    <w:name w:val="Intense Reference"/>
    <w:basedOn w:val="DefaultParagraphFont"/>
    <w:uiPriority w:val="32"/>
    <w:qFormat/>
    <w:rsid w:val="00021E0B"/>
    <w:rPr>
      <w:b/>
      <w:bCs/>
      <w:smallCaps/>
      <w:color w:val="0F4761" w:themeColor="accent1" w:themeShade="BF"/>
      <w:spacing w:val="5"/>
    </w:rPr>
  </w:style>
  <w:style w:type="paragraph" w:styleId="Header">
    <w:name w:val="header"/>
    <w:basedOn w:val="Normal"/>
    <w:link w:val="HeaderChar"/>
    <w:uiPriority w:val="99"/>
    <w:unhideWhenUsed/>
    <w:rsid w:val="00021E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1E0B"/>
  </w:style>
  <w:style w:type="paragraph" w:styleId="Footer">
    <w:name w:val="footer"/>
    <w:basedOn w:val="Normal"/>
    <w:link w:val="FooterChar"/>
    <w:uiPriority w:val="99"/>
    <w:unhideWhenUsed/>
    <w:rsid w:val="00021E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1E0B"/>
  </w:style>
  <w:style w:type="character" w:styleId="Hyperlink">
    <w:name w:val="Hyperlink"/>
    <w:basedOn w:val="DefaultParagraphFont"/>
    <w:uiPriority w:val="99"/>
    <w:unhideWhenUsed/>
    <w:rsid w:val="00513D54"/>
    <w:rPr>
      <w:color w:val="467886" w:themeColor="hyperlink"/>
      <w:u w:val="single"/>
    </w:rPr>
  </w:style>
  <w:style w:type="character" w:styleId="UnresolvedMention">
    <w:name w:val="Unresolved Mention"/>
    <w:basedOn w:val="DefaultParagraphFont"/>
    <w:uiPriority w:val="99"/>
    <w:semiHidden/>
    <w:unhideWhenUsed/>
    <w:rsid w:val="00513D54"/>
    <w:rPr>
      <w:color w:val="605E5C"/>
      <w:shd w:val="clear" w:color="auto" w:fill="E1DFDD"/>
    </w:rPr>
  </w:style>
  <w:style w:type="character" w:customStyle="1" w:styleId="yiv5902580236s1">
    <w:name w:val="yiv5902580236s1"/>
    <w:basedOn w:val="DefaultParagraphFont"/>
    <w:rsid w:val="00980B09"/>
  </w:style>
  <w:style w:type="character" w:customStyle="1" w:styleId="yiv5902580236s2">
    <w:name w:val="yiv5902580236s2"/>
    <w:basedOn w:val="DefaultParagraphFont"/>
    <w:rsid w:val="00980B09"/>
  </w:style>
  <w:style w:type="paragraph" w:customStyle="1" w:styleId="yiv5902580236p1">
    <w:name w:val="yiv5902580236p1"/>
    <w:basedOn w:val="Normal"/>
    <w:rsid w:val="0004659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5964/bioling.9107" TargetMode="External"/><Relationship Id="rId13" Type="http://schemas.openxmlformats.org/officeDocument/2006/relationships/hyperlink" Target="https://www.reading.ac.uk/education/-/media/project/uor-main/schools-departments/education/documents/offer-holders/early-years-2024-25/pg28-theories-of-child-development_article.pdf?la=en&amp;hash=654E89A90DDE3B9779CCADFE6BF80B17"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uowtsd-my.sharepoint.com/personal/2418869_student_uwtsd_ac_uk/_layouts/15/stream.aspx?id=%2Fpersonal%2F2418869%5Fstudent%5Fuwtsd%5Fac%5Fuk%2FDocuments%2FECEY5004C%2FMy%20Movie%2Emov&amp;referrer=StreamWebApp%2EWeb&amp;referrerScenario=AddressBarCopied%2Eview%2Eb5581498%2Df37d%2D43e6%2D8d5b%2D729c42219ce9" TargetMode="External"/><Relationship Id="rId12" Type="http://schemas.openxmlformats.org/officeDocument/2006/relationships/hyperlink" Target="https://hwb.gov.wales/curriculum-for-wales/cross-curricular-skills-frameworks"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storytellingstrategist.com/body-languag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londonspeechandfeeding.co.uk/post/why-imitation-is-a-powerful-strategy-to-support-social-communication/" TargetMode="External"/><Relationship Id="rId5" Type="http://schemas.openxmlformats.org/officeDocument/2006/relationships/footnotes" Target="footnotes.xml"/><Relationship Id="rId15" Type="http://schemas.openxmlformats.org/officeDocument/2006/relationships/hyperlink" Target="https://www.bbc.co.uk/teach/teacher-support/articles/zyjbsk7" TargetMode="External"/><Relationship Id="rId10" Type="http://schemas.openxmlformats.org/officeDocument/2006/relationships/hyperlink" Target="https://doi.org/10.1037/11494-000"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bc.co.uk/teach/articles/zvqcnrd" TargetMode="External"/><Relationship Id="rId14" Type="http://schemas.openxmlformats.org/officeDocument/2006/relationships/hyperlink" Target="https://doi.org/10.1016/j.conb.2015.06.0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006E62-5782-4194-A0DD-360072906C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9</Pages>
  <Words>2645</Words>
  <Characters>15083</Characters>
  <Application>Microsoft Office Word</Application>
  <DocSecurity>0</DocSecurity>
  <Lines>125</Lines>
  <Paragraphs>35</Paragraphs>
  <ScaleCrop>false</ScaleCrop>
  <Company/>
  <LinksUpToDate>false</LinksUpToDate>
  <CharactersWithSpaces>17693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Chapman</dc:creator>
  <cp:keywords/>
  <dc:description/>
  <cp:lastModifiedBy>Shannon Chapman</cp:lastModifiedBy>
  <cp:revision>47</cp:revision>
  <dcterms:created xsi:type="dcterms:W3CDTF">2025-10-06T17:53:00Z</dcterms:created>
  <dcterms:modified xsi:type="dcterms:W3CDTF">2025-10-20T21:24:00Z</dcterms:modified>
</cp:coreProperties>
</file>