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77777777" w:rsidR="00EC129D" w:rsidRPr="007D32C5" w:rsidRDefault="00EC129D">
            <w:pPr>
              <w:rPr>
                <w:rFonts w:ascii="Arial" w:hAnsi="Arial" w:cs="Arial"/>
                <w:sz w:val="22"/>
              </w:rPr>
            </w:pP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017CE86" w:rsidR="00EC129D" w:rsidRPr="007D32C5" w:rsidRDefault="00EC129D">
            <w:pPr>
              <w:rPr>
                <w:rFonts w:ascii="Arial" w:hAnsi="Arial" w:cs="Arial"/>
                <w:sz w:val="22"/>
              </w:rPr>
            </w:pP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4E8B60B1" w:rsidR="00EC129D" w:rsidRPr="007D32C5" w:rsidRDefault="001664B4">
            <w:pPr>
              <w:rPr>
                <w:rFonts w:ascii="Arial" w:hAnsi="Arial" w:cs="Arial"/>
                <w:sz w:val="22"/>
              </w:rPr>
            </w:pPr>
            <w:proofErr w:type="spellStart"/>
            <w:r w:rsidRPr="001664B4">
              <w:rPr>
                <w:rFonts w:ascii="Arial" w:hAnsi="Arial" w:cs="Arial"/>
                <w:sz w:val="22"/>
              </w:rPr>
              <w:t>thecookingacademy</w:t>
            </w:r>
            <w:proofErr w:type="spellEnd"/>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2E79BF2" w:rsidR="00EC129D" w:rsidRPr="007D32C5" w:rsidRDefault="001664B4">
            <w:pPr>
              <w:rPr>
                <w:rFonts w:ascii="Arial" w:hAnsi="Arial" w:cs="Arial"/>
                <w:sz w:val="22"/>
              </w:rPr>
            </w:pPr>
            <w:r w:rsidRPr="001664B4">
              <w:rPr>
                <w:rFonts w:ascii="Arial" w:hAnsi="Arial" w:cs="Arial"/>
                <w:sz w:val="22"/>
              </w:rPr>
              <w:t>https://www.thecookingacademy.co.uk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31BFFA73" w:rsidR="00EC129D" w:rsidRDefault="00061623">
            <w:pPr>
              <w:rPr>
                <w:rFonts w:ascii="Arial" w:hAnsi="Arial" w:cs="Arial"/>
                <w:sz w:val="22"/>
              </w:rPr>
            </w:pPr>
            <w:r>
              <w:rPr>
                <w:rFonts w:ascii="Arial" w:hAnsi="Arial" w:cs="Arial"/>
                <w:sz w:val="22"/>
              </w:rPr>
              <w:t xml:space="preserve">Answer: </w:t>
            </w:r>
            <w:r w:rsidR="001664B4">
              <w:rPr>
                <w:rFonts w:ascii="Arial" w:hAnsi="Arial" w:cs="Arial"/>
                <w:sz w:val="22"/>
              </w:rPr>
              <w:t>This website working very fast</w:t>
            </w:r>
            <w:r w:rsidR="00C62F32">
              <w:rPr>
                <w:rFonts w:ascii="Arial" w:hAnsi="Arial" w:cs="Arial"/>
                <w:sz w:val="22"/>
              </w:rPr>
              <w:t xml:space="preserve"> and efficiently</w:t>
            </w:r>
            <w:r w:rsidR="001912B3">
              <w:rPr>
                <w:rFonts w:ascii="Arial" w:hAnsi="Arial" w:cs="Arial"/>
                <w:sz w:val="22"/>
              </w:rPr>
              <w:t>.</w:t>
            </w:r>
            <w:r w:rsidR="00C62F32">
              <w:rPr>
                <w:rFonts w:ascii="Arial" w:hAnsi="Arial" w:cs="Arial"/>
                <w:sz w:val="22"/>
              </w:rPr>
              <w:t xml:space="preserve"> Pages load very quickly and navigation feels smooth and responsive.</w:t>
            </w:r>
            <w:r w:rsidR="001912B3">
              <w:rPr>
                <w:rFonts w:ascii="Arial" w:hAnsi="Arial" w:cs="Arial"/>
                <w:sz w:val="22"/>
              </w:rPr>
              <w:t xml:space="preserve"> </w:t>
            </w:r>
            <w:r w:rsidR="00652012">
              <w:rPr>
                <w:rFonts w:ascii="Arial" w:hAnsi="Arial" w:cs="Arial"/>
                <w:sz w:val="22"/>
              </w:rPr>
              <w:t>The design is clear, so even beginners can navigate</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6CC57D52" w14:textId="6F659BD6" w:rsidR="007E106E" w:rsidRDefault="00061623">
            <w:pPr>
              <w:rPr>
                <w:rFonts w:ascii="Arial" w:hAnsi="Arial" w:cs="Arial"/>
                <w:sz w:val="22"/>
              </w:rPr>
            </w:pPr>
            <w:r>
              <w:rPr>
                <w:rFonts w:ascii="Arial" w:hAnsi="Arial" w:cs="Arial"/>
                <w:sz w:val="22"/>
              </w:rPr>
              <w:t xml:space="preserve">Answer: </w:t>
            </w:r>
            <w:proofErr w:type="gramStart"/>
            <w:r w:rsidR="007E106E">
              <w:rPr>
                <w:rFonts w:ascii="Arial" w:hAnsi="Arial" w:cs="Arial"/>
                <w:sz w:val="22"/>
              </w:rPr>
              <w:t>Yes</w:t>
            </w:r>
            <w:proofErr w:type="gramEnd"/>
            <w:r w:rsidR="007E106E">
              <w:rPr>
                <w:rFonts w:ascii="Arial" w:hAnsi="Arial" w:cs="Arial"/>
                <w:sz w:val="22"/>
              </w:rPr>
              <w:t xml:space="preserve"> these website does contain multiple sub-pages, but it’s not overly complex. It follows a </w:t>
            </w:r>
            <w:proofErr w:type="gramStart"/>
            <w:r w:rsidR="007E106E">
              <w:rPr>
                <w:rFonts w:ascii="Arial" w:hAnsi="Arial" w:cs="Arial"/>
                <w:sz w:val="22"/>
              </w:rPr>
              <w:t>fairly standard</w:t>
            </w:r>
            <w:proofErr w:type="gramEnd"/>
            <w:r w:rsidR="007E106E">
              <w:rPr>
                <w:rFonts w:ascii="Arial" w:hAnsi="Arial" w:cs="Arial"/>
                <w:sz w:val="22"/>
              </w:rPr>
              <w:t xml:space="preserve"> structure with clear sections. Like: blog, shop, wellness, cookery classes, </w:t>
            </w:r>
            <w:r w:rsidR="007E106E">
              <w:rPr>
                <w:rFonts w:ascii="Arial" w:hAnsi="Arial" w:cs="Arial"/>
                <w:sz w:val="22"/>
              </w:rPr>
              <w:t>cookery</w:t>
            </w:r>
            <w:r w:rsidR="007E106E">
              <w:rPr>
                <w:rFonts w:ascii="Arial" w:hAnsi="Arial" w:cs="Arial"/>
                <w:sz w:val="22"/>
              </w:rPr>
              <w:t xml:space="preserve"> team building.</w:t>
            </w:r>
          </w:p>
          <w:p w14:paraId="710E3E87" w14:textId="697A3EEB" w:rsidR="007E106E" w:rsidRPr="007D32C5" w:rsidRDefault="00653C9B">
            <w:pPr>
              <w:rPr>
                <w:rFonts w:ascii="Arial" w:hAnsi="Arial" w:cs="Arial"/>
                <w:sz w:val="22"/>
              </w:rPr>
            </w:pPr>
            <w:r>
              <w:rPr>
                <w:rFonts w:ascii="Arial" w:hAnsi="Arial" w:cs="Arial"/>
                <w:sz w:val="22"/>
              </w:rPr>
              <w:t>A prospective costumer navigates using a clear top menu, homepage links, and call to action buttons, moving from general categories to specific course pages in a simple, structured way.</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56AC357" w:rsidR="00E26B70" w:rsidRDefault="009C6B52">
            <w:pPr>
              <w:rPr>
                <w:rFonts w:ascii="Arial" w:hAnsi="Arial" w:cs="Arial"/>
                <w:sz w:val="22"/>
              </w:rPr>
            </w:pPr>
            <w:r>
              <w:rPr>
                <w:rFonts w:ascii="Arial" w:hAnsi="Arial" w:cs="Arial"/>
                <w:sz w:val="22"/>
              </w:rPr>
              <w:t xml:space="preserve">Answer: </w:t>
            </w:r>
            <w:r w:rsidR="00653C9B">
              <w:rPr>
                <w:rFonts w:ascii="Arial" w:hAnsi="Arial" w:cs="Arial"/>
                <w:sz w:val="22"/>
              </w:rPr>
              <w:t>Yes, the customers can make a booking directly through the website. They select a class choose a date, and complete payment online. After booking</w:t>
            </w:r>
            <w:r w:rsidR="004B6083">
              <w:rPr>
                <w:rFonts w:ascii="Arial" w:hAnsi="Arial" w:cs="Arial"/>
                <w:sz w:val="22"/>
              </w:rPr>
              <w:t>, they receive a confirmation email, making the process quick and convenient.</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544696E8" w14:textId="1643F6CC" w:rsidR="009C6B52" w:rsidRPr="007D32C5" w:rsidRDefault="009C6B52">
            <w:pPr>
              <w:rPr>
                <w:rFonts w:ascii="Arial" w:hAnsi="Arial" w:cs="Arial"/>
                <w:sz w:val="22"/>
              </w:rPr>
            </w:pPr>
            <w:r>
              <w:rPr>
                <w:rFonts w:ascii="Arial" w:hAnsi="Arial" w:cs="Arial"/>
                <w:sz w:val="22"/>
              </w:rPr>
              <w:t xml:space="preserve">Answer: </w:t>
            </w:r>
            <w:r w:rsidR="004B6083" w:rsidRPr="004B6083">
              <w:rPr>
                <w:rFonts w:ascii="Arial" w:hAnsi="Arial" w:cs="Arial"/>
                <w:sz w:val="22"/>
              </w:rPr>
              <w:t>The website could be improved by adding better search filters, clearer booking steps, and more structured navigation. Stronger visual buttons and improved mobile design would also help users find and book classes more easily and quickly.</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4F08E1C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4B6083" w:rsidRPr="004B6083">
              <w:rPr>
                <w:rFonts w:ascii="Arial" w:hAnsi="Arial" w:cs="Arial"/>
                <w:sz w:val="22"/>
              </w:rPr>
              <w:t xml:space="preserve"> The Cooking Academy webpage looks clean, modern, and visually appealing, with high-quality food images and a simple colour scheme that creates a pleasant browsing experience. On a computer, the layout appears wider and more structured, showing multiple sections side by side. On a mobile phone, the design becomes more vertical, with stacked content and larger buttons, making it easier to scroll and tap, though slightly less detailed in view.</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4BEA113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9745B">
              <w:t xml:space="preserve"> </w:t>
            </w:r>
            <w:r w:rsidR="0069745B" w:rsidRPr="0069745B">
              <w:rPr>
                <w:rFonts w:ascii="Arial" w:hAnsi="Arial" w:cs="Arial"/>
                <w:sz w:val="22"/>
              </w:rPr>
              <w:t xml:space="preserve">The </w:t>
            </w:r>
            <w:proofErr w:type="spellStart"/>
            <w:r w:rsidR="0069745B" w:rsidRPr="0069745B">
              <w:rPr>
                <w:rFonts w:ascii="Arial" w:hAnsi="Arial" w:cs="Arial"/>
                <w:sz w:val="22"/>
              </w:rPr>
              <w:t>The</w:t>
            </w:r>
            <w:proofErr w:type="spellEnd"/>
            <w:r w:rsidR="0069745B" w:rsidRPr="0069745B">
              <w:rPr>
                <w:rFonts w:ascii="Arial" w:hAnsi="Arial" w:cs="Arial"/>
                <w:sz w:val="22"/>
              </w:rPr>
              <w:t xml:space="preserve"> Cooking Academy website uses high-quality food imagery to attract attention and showcase dishes, making the experience visually engaging. Images are bright and professional, helping users imagine the classes. Video content is minimal or subtle, focusing mainly on photos. The colour scheme is clean and modern, using neutral tones with warm accents to create a welcoming feel. Overall, the visuals support the brand and make the site appealing and easy to explore</w:t>
            </w:r>
            <w:r w:rsidR="0069745B">
              <w:rPr>
                <w:rFonts w:ascii="Arial" w:hAnsi="Arial" w:cs="Arial"/>
                <w:sz w:val="22"/>
              </w:rPr>
              <w:t>.</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7BED4B79" w14:textId="587F70ED"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9745B">
              <w:rPr>
                <w:rFonts w:ascii="Arial" w:hAnsi="Arial" w:cs="Arial"/>
                <w:sz w:val="22"/>
              </w:rPr>
              <w:t xml:space="preserve"> </w:t>
            </w:r>
            <w:r w:rsidR="0069745B" w:rsidRPr="0069745B">
              <w:rPr>
                <w:rFonts w:ascii="Arial" w:hAnsi="Arial" w:cs="Arial"/>
                <w:sz w:val="22"/>
              </w:rPr>
              <w:t>The Cooking Academy website does not appear to prominently use an online chat tool. Instead, it relies on contact forms, email, and FAQ pages for enquiries. While these methods provide useful information, they are less immediate than live chat. An online chat tool would be more effective for quick questions, instant support, and improving customer experience, especially for users who want fast answers before making a booking decision</w:t>
            </w:r>
            <w:r w:rsidR="0069745B">
              <w:rPr>
                <w:rFonts w:ascii="Arial" w:hAnsi="Arial" w:cs="Arial"/>
                <w:sz w:val="22"/>
              </w:rPr>
              <w:t>.</w:t>
            </w: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390961CD" w14:textId="74A0D104"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9745B" w:rsidRPr="0069745B">
              <w:rPr>
                <w:rFonts w:ascii="Arial" w:hAnsi="Arial" w:cs="Arial"/>
                <w:sz w:val="22"/>
              </w:rPr>
              <w:t xml:space="preserve"> The Cooking Academy website includes links to social media platforms such as Facebook, Instagram, LinkedIn, and YouTube, helping users connect with the brand beyond the site. These links are effective because they allow customers to view real content, reviews, and updates, which can build trust. However, their effectiveness depends on visibility and activity levels; if not clearly placed or regularly updated, users may overlook them or find them less useful</w:t>
            </w:r>
            <w:r w:rsidR="0069745B">
              <w:rPr>
                <w:rFonts w:ascii="Arial" w:hAnsi="Arial" w:cs="Arial"/>
                <w:sz w:val="22"/>
              </w:rPr>
              <w:t>.</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0FAF5104" w14:textId="702BD595"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9745B">
              <w:rPr>
                <w:rFonts w:ascii="Arial" w:hAnsi="Arial" w:cs="Arial"/>
                <w:sz w:val="22"/>
              </w:rPr>
              <w:t xml:space="preserve"> </w:t>
            </w:r>
            <w:r w:rsidR="0069745B" w:rsidRPr="0069745B">
              <w:rPr>
                <w:rFonts w:ascii="Arial" w:hAnsi="Arial" w:cs="Arial"/>
                <w:sz w:val="22"/>
              </w:rPr>
              <w:t>The Cooking Academy makes its services clear through well-organised sections such as cookery classes, team-building events, and wellness programmes. Each service has its own dedicated page with detailed descriptions, including what is included, duration, and pricing. High-quality images and clear headings help users quickly understand each offering. Call-to-action buttons like “Book now” or “View details” guide customers, making it easy to explore and choose the right service.</w:t>
            </w: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4BF75926" w14:textId="0C838272" w:rsidR="009262A3" w:rsidRPr="009262A3" w:rsidRDefault="00594A98" w:rsidP="009262A3">
            <w:pPr>
              <w:rPr>
                <w:rFonts w:ascii="Arial" w:hAnsi="Arial" w:cs="Arial"/>
                <w:sz w:val="22"/>
              </w:rPr>
            </w:pPr>
            <w:r w:rsidRPr="007D32C5">
              <w:rPr>
                <w:rFonts w:ascii="Arial" w:hAnsi="Arial" w:cs="Arial"/>
                <w:sz w:val="22"/>
              </w:rPr>
              <w:t>Answer</w:t>
            </w:r>
            <w:r w:rsidR="009C6B52">
              <w:rPr>
                <w:rFonts w:ascii="Arial" w:hAnsi="Arial" w:cs="Arial"/>
                <w:sz w:val="22"/>
              </w:rPr>
              <w:t>:</w:t>
            </w:r>
            <w:r w:rsidR="009262A3">
              <w:t xml:space="preserve"> </w:t>
            </w:r>
            <w:r w:rsidR="009262A3" w:rsidRPr="009262A3">
              <w:rPr>
                <w:rFonts w:ascii="Arial" w:hAnsi="Arial" w:cs="Arial"/>
                <w:sz w:val="22"/>
              </w:rPr>
              <w:t>Customer reviews for The Cooking Academy are made available in two main ways: directly on the website and through external platforms. On the site, testimonials are shown as short quotes from clients and companies, highlighting positive experiences.</w:t>
            </w:r>
          </w:p>
          <w:p w14:paraId="5ACFA737" w14:textId="14E3AD8E" w:rsidR="009262A3" w:rsidRPr="009262A3" w:rsidRDefault="009262A3" w:rsidP="009262A3">
            <w:pPr>
              <w:rPr>
                <w:rFonts w:ascii="Arial" w:hAnsi="Arial" w:cs="Arial"/>
                <w:sz w:val="22"/>
              </w:rPr>
            </w:pPr>
            <w:r w:rsidRPr="009262A3">
              <w:rPr>
                <w:rFonts w:ascii="Arial" w:hAnsi="Arial" w:cs="Arial"/>
                <w:sz w:val="22"/>
              </w:rPr>
              <w:t>Externally, reviews appear on platforms like Trustpilot and TripAdvisor, where users can leave detailed feedback. Some reviews are recent (e.g., 2025), showing they are updated, although the number of reviews on some platforms is limited.</w:t>
            </w:r>
          </w:p>
          <w:p w14:paraId="2EBFE1A8" w14:textId="2C300AC2" w:rsidR="009C6B52" w:rsidRPr="007D32C5" w:rsidRDefault="009262A3">
            <w:pPr>
              <w:rPr>
                <w:rFonts w:ascii="Arial" w:hAnsi="Arial" w:cs="Arial"/>
                <w:sz w:val="22"/>
              </w:rPr>
            </w:pPr>
            <w:r w:rsidRPr="009262A3">
              <w:rPr>
                <w:rFonts w:ascii="Arial" w:hAnsi="Arial" w:cs="Arial"/>
                <w:sz w:val="22"/>
              </w:rPr>
              <w:t>Overall, reviews are visible but could be more regularly updated and comprehensive.</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4451A07A" w14:textId="18ED395F" w:rsidR="009262A3" w:rsidRPr="009262A3" w:rsidRDefault="00594A98" w:rsidP="009262A3">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9262A3" w:rsidRPr="009262A3">
              <w:rPr>
                <w:rFonts w:ascii="Arial" w:hAnsi="Arial" w:cs="Arial"/>
                <w:sz w:val="22"/>
              </w:rPr>
              <w:t>The Cooking Academy presents its service as high quality through professional imagery, detailed descriptions, and a strong focus on expert-led classes. It highlights experienced chefs, well-structured courses, and positive testimonials, which build trust.</w:t>
            </w:r>
          </w:p>
          <w:p w14:paraId="7905B843" w14:textId="0A864C21" w:rsidR="009C6B52" w:rsidRPr="007D32C5" w:rsidRDefault="009262A3" w:rsidP="009262A3">
            <w:pPr>
              <w:rPr>
                <w:rFonts w:ascii="Arial" w:hAnsi="Arial" w:cs="Arial"/>
                <w:sz w:val="22"/>
              </w:rPr>
            </w:pPr>
            <w:r w:rsidRPr="009262A3">
              <w:rPr>
                <w:rFonts w:ascii="Arial" w:hAnsi="Arial" w:cs="Arial"/>
                <w:sz w:val="22"/>
              </w:rPr>
              <w:lastRenderedPageBreak/>
              <w:t>You would use or recommend the service because it offers enjoyable, hands-on experiences, clear organisation, and a variety of classes for different skill levels, making it suitable for individuals, groups, or team-building events.</w:t>
            </w: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lastRenderedPageBreak/>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2C322F9C" w14:textId="5140EFFE" w:rsidR="00203266" w:rsidRPr="00203266" w:rsidRDefault="00594A98" w:rsidP="00203266">
            <w:pPr>
              <w:rPr>
                <w:rFonts w:ascii="Arial" w:hAnsi="Arial" w:cs="Arial"/>
                <w:sz w:val="22"/>
              </w:rPr>
            </w:pPr>
            <w:r w:rsidRPr="007D32C5">
              <w:rPr>
                <w:rFonts w:ascii="Arial" w:hAnsi="Arial" w:cs="Arial"/>
                <w:sz w:val="22"/>
              </w:rPr>
              <w:t>Answer</w:t>
            </w:r>
            <w:r w:rsidR="00CE5D08">
              <w:rPr>
                <w:rFonts w:ascii="Arial" w:hAnsi="Arial" w:cs="Arial"/>
                <w:sz w:val="22"/>
              </w:rPr>
              <w:t>:</w:t>
            </w:r>
            <w:r w:rsidR="00203266">
              <w:rPr>
                <w:rFonts w:ascii="Arial" w:hAnsi="Arial" w:cs="Arial"/>
                <w:sz w:val="22"/>
              </w:rPr>
              <w:t xml:space="preserve"> </w:t>
            </w:r>
            <w:r w:rsidR="00203266" w:rsidRPr="00203266">
              <w:rPr>
                <w:rFonts w:ascii="Arial" w:hAnsi="Arial" w:cs="Arial"/>
                <w:sz w:val="22"/>
              </w:rPr>
              <w:t>Yes — on the Cooking Academy, prices are generally made clear for most cookery classes and events. They are usually shown on individual course pages, so customers can see the cost before booking rather than needing to enquire separately.</w:t>
            </w:r>
          </w:p>
          <w:p w14:paraId="1C5941F9" w14:textId="77777777" w:rsidR="00203266" w:rsidRPr="00203266" w:rsidRDefault="00203266" w:rsidP="00203266">
            <w:pPr>
              <w:rPr>
                <w:rFonts w:ascii="Arial" w:hAnsi="Arial" w:cs="Arial"/>
                <w:sz w:val="22"/>
              </w:rPr>
            </w:pPr>
            <w:r w:rsidRPr="00203266">
              <w:rPr>
                <w:rFonts w:ascii="Arial" w:hAnsi="Arial" w:cs="Arial"/>
                <w:sz w:val="22"/>
              </w:rPr>
              <w:t>The prices do reflect the quality of service shown. The higher pricing is supported by professional chefs, premium ingredients, small group experiences, and well-organised venues, which matches the premium feel presented through the website’s imagery and descriptions.</w:t>
            </w:r>
          </w:p>
          <w:p w14:paraId="0FA5337E" w14:textId="2744C02E" w:rsidR="00CE5D08" w:rsidRPr="007D32C5" w:rsidRDefault="00203266" w:rsidP="00203266">
            <w:pPr>
              <w:rPr>
                <w:rFonts w:ascii="Arial" w:hAnsi="Arial" w:cs="Arial"/>
                <w:sz w:val="22"/>
              </w:rPr>
            </w:pPr>
            <w:r w:rsidRPr="00203266">
              <w:rPr>
                <w:rFonts w:ascii="Arial" w:hAnsi="Arial" w:cs="Arial"/>
                <w:sz w:val="22"/>
              </w:rPr>
              <w:t>Because prices are not always shown on every page or for bespoke corporate events, this may be intentional to allow flexible pricing depending on group size, location, or custom requirements.</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C844656" w:rsidR="000E774D" w:rsidRPr="00A56D0A" w:rsidRDefault="00A56D0A" w:rsidP="00A56D0A">
            <w:pPr>
              <w:rPr>
                <w:rFonts w:ascii="Arial" w:hAnsi="Arial" w:cs="Arial"/>
                <w:sz w:val="22"/>
              </w:rPr>
            </w:pPr>
            <w:r>
              <w:rPr>
                <w:rFonts w:ascii="Arial" w:hAnsi="Arial" w:cs="Arial"/>
                <w:sz w:val="22"/>
              </w:rPr>
              <w:t>1.</w:t>
            </w:r>
            <w:r w:rsidR="00203266" w:rsidRPr="00A56D0A">
              <w:rPr>
                <w:rFonts w:ascii="Arial" w:hAnsi="Arial" w:cs="Arial"/>
                <w:sz w:val="22"/>
              </w:rPr>
              <w:t>Cooking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1531EDE1" w:rsidR="00CE5D08" w:rsidRPr="007D32C5" w:rsidRDefault="00CE5D08">
            <w:pPr>
              <w:rPr>
                <w:rFonts w:ascii="Arial" w:hAnsi="Arial" w:cs="Arial"/>
                <w:sz w:val="22"/>
              </w:rPr>
            </w:pPr>
            <w:r>
              <w:rPr>
                <w:rFonts w:ascii="Arial" w:hAnsi="Arial" w:cs="Arial"/>
                <w:sz w:val="22"/>
              </w:rPr>
              <w:t>2.</w:t>
            </w:r>
            <w:r w:rsidR="00A56D0A">
              <w:rPr>
                <w:rFonts w:ascii="Arial" w:hAnsi="Arial" w:cs="Arial"/>
                <w:sz w:val="22"/>
              </w:rPr>
              <w:t xml:space="preserve"> </w:t>
            </w:r>
            <w:r w:rsidR="00203266">
              <w:rPr>
                <w:rFonts w:ascii="Arial" w:hAnsi="Arial" w:cs="Arial"/>
                <w:sz w:val="22"/>
              </w:rPr>
              <w:t>Academy</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4E545AF3" w:rsidR="000E774D" w:rsidRPr="007D32C5" w:rsidRDefault="00CE5D08">
            <w:pPr>
              <w:rPr>
                <w:rFonts w:ascii="Arial" w:hAnsi="Arial" w:cs="Arial"/>
                <w:sz w:val="22"/>
              </w:rPr>
            </w:pPr>
            <w:r>
              <w:rPr>
                <w:rFonts w:ascii="Arial" w:hAnsi="Arial" w:cs="Arial"/>
                <w:sz w:val="22"/>
              </w:rPr>
              <w:t xml:space="preserve">3. </w:t>
            </w:r>
            <w:r w:rsidR="00A56D0A">
              <w:rPr>
                <w:rFonts w:ascii="Arial" w:hAnsi="Arial" w:cs="Arial"/>
                <w:sz w:val="22"/>
              </w:rPr>
              <w:t>Classes</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5A8FAE79" w14:textId="6F4E8870" w:rsidR="00A56D0A" w:rsidRPr="00A56D0A" w:rsidRDefault="00CE5D08" w:rsidP="00A56D0A">
            <w:pPr>
              <w:rPr>
                <w:rFonts w:ascii="Arial" w:hAnsi="Arial" w:cs="Arial"/>
                <w:sz w:val="22"/>
              </w:rPr>
            </w:pPr>
            <w:r>
              <w:rPr>
                <w:rFonts w:ascii="Arial" w:hAnsi="Arial" w:cs="Arial"/>
                <w:sz w:val="22"/>
              </w:rPr>
              <w:t xml:space="preserve">Answer: </w:t>
            </w:r>
            <w:r w:rsidR="00A56D0A" w:rsidRPr="00A56D0A">
              <w:rPr>
                <w:rFonts w:ascii="Arial" w:hAnsi="Arial" w:cs="Arial"/>
                <w:sz w:val="22"/>
              </w:rPr>
              <w:t>The Cooking Academy does not consistently appear in the top 10 Google results on the first page.</w:t>
            </w:r>
          </w:p>
          <w:p w14:paraId="0F9249AC" w14:textId="77777777" w:rsidR="00A56D0A" w:rsidRPr="00A56D0A" w:rsidRDefault="00A56D0A" w:rsidP="00A56D0A">
            <w:pPr>
              <w:rPr>
                <w:rFonts w:ascii="Arial" w:hAnsi="Arial" w:cs="Arial"/>
                <w:sz w:val="22"/>
              </w:rPr>
            </w:pPr>
            <w:r w:rsidRPr="00A56D0A">
              <w:rPr>
                <w:rFonts w:ascii="Arial" w:hAnsi="Arial" w:cs="Arial"/>
                <w:sz w:val="22"/>
              </w:rPr>
              <w:t>It may appear on later pages (page 2–3 or more) depending on SEO keywords used.</w:t>
            </w:r>
          </w:p>
          <w:p w14:paraId="7A210207" w14:textId="77777777" w:rsidR="00A56D0A" w:rsidRPr="00A56D0A" w:rsidRDefault="00A56D0A" w:rsidP="00A56D0A">
            <w:pPr>
              <w:rPr>
                <w:rFonts w:ascii="Arial" w:hAnsi="Arial" w:cs="Arial"/>
                <w:sz w:val="22"/>
              </w:rPr>
            </w:pPr>
            <w:r w:rsidRPr="00A56D0A">
              <w:rPr>
                <w:rFonts w:ascii="Arial" w:hAnsi="Arial" w:cs="Arial"/>
                <w:sz w:val="22"/>
              </w:rPr>
              <w:t>Top results are usually dominated by larger booking platforms, directories, or highly optimised cooking schools.</w:t>
            </w:r>
          </w:p>
          <w:p w14:paraId="5F57CFBC" w14:textId="77777777" w:rsidR="00A56D0A" w:rsidRPr="00A56D0A" w:rsidRDefault="00A56D0A" w:rsidP="00A56D0A">
            <w:pPr>
              <w:rPr>
                <w:rFonts w:ascii="Arial" w:hAnsi="Arial" w:cs="Arial"/>
                <w:sz w:val="22"/>
              </w:rPr>
            </w:pPr>
            <w:r w:rsidRPr="00A56D0A">
              <w:rPr>
                <w:rFonts w:ascii="Arial" w:hAnsi="Arial" w:cs="Arial"/>
                <w:sz w:val="22"/>
              </w:rPr>
              <w:t>Its visibility is good but not top-ranked for generic search terms.</w:t>
            </w:r>
          </w:p>
          <w:p w14:paraId="7937E005" w14:textId="34001E97" w:rsidR="000E774D" w:rsidRDefault="00A56D0A" w:rsidP="00A56D0A">
            <w:pPr>
              <w:rPr>
                <w:rFonts w:ascii="Arial" w:hAnsi="Arial" w:cs="Arial"/>
                <w:sz w:val="22"/>
              </w:rPr>
            </w:pPr>
            <w:r w:rsidRPr="00A56D0A">
              <w:rPr>
                <w:rFonts w:ascii="Arial" w:hAnsi="Arial" w:cs="Arial"/>
                <w:sz w:val="22"/>
              </w:rPr>
              <w:t>No, the company’s website does not reliably appear in the top ten Google results for that search term, meaning its search engine visibility could be improved.</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37928D2D" w14:textId="23A371DE" w:rsidR="00C81383" w:rsidRPr="00C81383" w:rsidRDefault="00C81383" w:rsidP="00C81383">
            <w:pPr>
              <w:rPr>
                <w:rFonts w:ascii="Arial" w:hAnsi="Arial" w:cs="Arial"/>
                <w:sz w:val="22"/>
              </w:rPr>
            </w:pPr>
            <w:r w:rsidRPr="00C81383">
              <w:rPr>
                <w:rFonts w:ascii="Arial" w:hAnsi="Arial" w:cs="Arial"/>
                <w:sz w:val="22"/>
              </w:rPr>
              <w:t>Yes, websites are still very relevant in modern UK business. They act as a central and reliable source of information where customers can easily find services, prices, and contact details in one place. For example, the Cooking Academy uses its website to showcase cookery classes, events, and bookings in a professional and organised way, which helps build trust with customers.</w:t>
            </w:r>
          </w:p>
          <w:p w14:paraId="15C51E5C" w14:textId="0C3EBA0A" w:rsidR="00CE5D08" w:rsidRPr="007D32C5" w:rsidRDefault="00C81383" w:rsidP="00C81383">
            <w:pPr>
              <w:rPr>
                <w:rFonts w:ascii="Arial" w:hAnsi="Arial" w:cs="Arial"/>
                <w:sz w:val="22"/>
              </w:rPr>
            </w:pPr>
            <w:r w:rsidRPr="00C81383">
              <w:rPr>
                <w:rFonts w:ascii="Arial" w:hAnsi="Arial" w:cs="Arial"/>
                <w:sz w:val="22"/>
              </w:rPr>
              <w:t>Unlike social media, a website is fully controlled by the business and is available 24/7, allowing customers to browse and make decisions at any time. It also improves visibility through search engines like Google, helping new customers discover the business. Websites also support direct actions such as online bookings and enquiries. Overall, they remain essential for credibility, marketing, and customer convenience in the UK business environment.</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6950ED0B" w14:textId="77777777" w:rsidR="00C81383" w:rsidRPr="00C81383" w:rsidRDefault="00CE5D08" w:rsidP="00C81383">
            <w:pPr>
              <w:rPr>
                <w:rFonts w:ascii="Arial" w:hAnsi="Arial" w:cs="Arial"/>
                <w:sz w:val="22"/>
              </w:rPr>
            </w:pPr>
            <w:r>
              <w:rPr>
                <w:rFonts w:ascii="Arial" w:hAnsi="Arial" w:cs="Arial"/>
                <w:sz w:val="22"/>
              </w:rPr>
              <w:lastRenderedPageBreak/>
              <w:t xml:space="preserve">Answer: </w:t>
            </w:r>
            <w:r w:rsidR="00C81383" w:rsidRPr="00C81383">
              <w:rPr>
                <w:rFonts w:ascii="Arial" w:hAnsi="Arial" w:cs="Arial"/>
                <w:sz w:val="22"/>
              </w:rPr>
              <w:t xml:space="preserve">One recommendation to improve the website of The Cooking Academy would be to add a more advanced search and filtering system for cookery classes. </w:t>
            </w:r>
            <w:proofErr w:type="gramStart"/>
            <w:r w:rsidR="00C81383" w:rsidRPr="00C81383">
              <w:rPr>
                <w:rFonts w:ascii="Arial" w:hAnsi="Arial" w:cs="Arial"/>
                <w:sz w:val="22"/>
              </w:rPr>
              <w:t>At the moment</w:t>
            </w:r>
            <w:proofErr w:type="gramEnd"/>
            <w:r w:rsidR="00C81383" w:rsidRPr="00C81383">
              <w:rPr>
                <w:rFonts w:ascii="Arial" w:hAnsi="Arial" w:cs="Arial"/>
                <w:sz w:val="22"/>
              </w:rPr>
              <w:t>, users must scroll through different course pages, which can take time and feel less efficient.</w:t>
            </w:r>
          </w:p>
          <w:p w14:paraId="60A2AD37" w14:textId="77777777" w:rsidR="00C81383" w:rsidRPr="00C81383" w:rsidRDefault="00C81383" w:rsidP="00C81383">
            <w:pPr>
              <w:rPr>
                <w:rFonts w:ascii="Arial" w:hAnsi="Arial" w:cs="Arial"/>
                <w:sz w:val="22"/>
              </w:rPr>
            </w:pPr>
            <w:r w:rsidRPr="00C81383">
              <w:rPr>
                <w:rFonts w:ascii="Arial" w:hAnsi="Arial" w:cs="Arial"/>
                <w:sz w:val="22"/>
              </w:rPr>
              <w:t>By introducing filters such as cuisine type, skill level, price range, and available dates, customers could quickly find the most suitable class for their needs. This would improve user experience, reduce frustration, and make the booking process faster and more convenient.</w:t>
            </w:r>
          </w:p>
          <w:p w14:paraId="30EFCBC3" w14:textId="5BDBF83C" w:rsidR="000E774D" w:rsidRDefault="00C81383" w:rsidP="00C81383">
            <w:pPr>
              <w:rPr>
                <w:rFonts w:ascii="Arial" w:hAnsi="Arial" w:cs="Arial"/>
                <w:sz w:val="22"/>
              </w:rPr>
            </w:pPr>
            <w:r w:rsidRPr="00C81383">
              <w:rPr>
                <w:rFonts w:ascii="Arial" w:hAnsi="Arial" w:cs="Arial"/>
                <w:sz w:val="22"/>
              </w:rPr>
              <w:t>This improvement is suggested because modern users expect quick navigation and personalised search options, especially when comparing services online. A better filtering system would likely increase bookings, improve customer satisfaction, and make the website more competitive compared to other cooking schools and booking platforms.</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54DE547A" w14:textId="4D46A48A" w:rsidR="001F1175" w:rsidRDefault="00C81383">
            <w:pPr>
              <w:rPr>
                <w:rFonts w:ascii="Arial" w:hAnsi="Arial" w:cs="Arial"/>
                <w:sz w:val="22"/>
              </w:rPr>
            </w:pPr>
            <w:r>
              <w:rPr>
                <w:rFonts w:ascii="Arial" w:hAnsi="Arial" w:cs="Arial"/>
                <w:sz w:val="22"/>
              </w:rPr>
              <w:t>Google</w:t>
            </w:r>
            <w:r w:rsidR="00AA18F2">
              <w:rPr>
                <w:rFonts w:ascii="Arial" w:hAnsi="Arial" w:cs="Arial"/>
                <w:sz w:val="22"/>
              </w:rPr>
              <w:t>.</w:t>
            </w:r>
          </w:p>
          <w:p w14:paraId="4F622A57" w14:textId="20176F94" w:rsidR="00C81383" w:rsidRDefault="00C81383" w:rsidP="00C81383">
            <w:pPr>
              <w:tabs>
                <w:tab w:val="left" w:pos="1212"/>
              </w:tabs>
              <w:rPr>
                <w:rFonts w:ascii="Arial" w:hAnsi="Arial" w:cs="Arial"/>
                <w:sz w:val="22"/>
              </w:rPr>
            </w:pPr>
            <w:proofErr w:type="spellStart"/>
            <w:r>
              <w:rPr>
                <w:rFonts w:ascii="Arial" w:hAnsi="Arial" w:cs="Arial"/>
                <w:sz w:val="22"/>
              </w:rPr>
              <w:t>Thecookingacademy</w:t>
            </w:r>
            <w:proofErr w:type="spellEnd"/>
            <w:r>
              <w:rPr>
                <w:rFonts w:ascii="Arial" w:hAnsi="Arial" w:cs="Arial"/>
                <w:sz w:val="22"/>
              </w:rPr>
              <w:t xml:space="preserve"> website</w:t>
            </w:r>
            <w:r w:rsidR="00AA18F2">
              <w:rPr>
                <w:rFonts w:ascii="Arial" w:hAnsi="Arial" w:cs="Arial"/>
                <w:sz w:val="22"/>
              </w:rPr>
              <w:t>.</w:t>
            </w:r>
            <w:r>
              <w:rPr>
                <w:rFonts w:ascii="Arial" w:hAnsi="Arial" w:cs="Arial"/>
                <w:sz w:val="22"/>
              </w:rPr>
              <w:tab/>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E7609C"/>
    <w:multiLevelType w:val="hybridMultilevel"/>
    <w:tmpl w:val="1C10F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7CD3857"/>
    <w:multiLevelType w:val="hybridMultilevel"/>
    <w:tmpl w:val="B3BA74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2137756">
    <w:abstractNumId w:val="0"/>
  </w:num>
  <w:num w:numId="2" w16cid:durableId="256063947">
    <w:abstractNumId w:val="2"/>
  </w:num>
  <w:num w:numId="3" w16cid:durableId="2113863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664B4"/>
    <w:rsid w:val="001912B3"/>
    <w:rsid w:val="001A4822"/>
    <w:rsid w:val="001F1175"/>
    <w:rsid w:val="00203266"/>
    <w:rsid w:val="00273B4E"/>
    <w:rsid w:val="00301EB8"/>
    <w:rsid w:val="004B6083"/>
    <w:rsid w:val="00571D8E"/>
    <w:rsid w:val="00594A98"/>
    <w:rsid w:val="00652012"/>
    <w:rsid w:val="00653C9B"/>
    <w:rsid w:val="0069745B"/>
    <w:rsid w:val="007D32C5"/>
    <w:rsid w:val="007E106E"/>
    <w:rsid w:val="00801251"/>
    <w:rsid w:val="008215BE"/>
    <w:rsid w:val="0089672F"/>
    <w:rsid w:val="009262A3"/>
    <w:rsid w:val="009C6B52"/>
    <w:rsid w:val="00A56D0A"/>
    <w:rsid w:val="00AA18F2"/>
    <w:rsid w:val="00C62F32"/>
    <w:rsid w:val="00C81383"/>
    <w:rsid w:val="00CE5D08"/>
    <w:rsid w:val="00D4258D"/>
    <w:rsid w:val="00E26B70"/>
    <w:rsid w:val="00E56203"/>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4</Pages>
  <Words>1463</Words>
  <Characters>8343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Dmytro Liakhov</cp:lastModifiedBy>
  <cp:revision>4</cp:revision>
  <dcterms:created xsi:type="dcterms:W3CDTF">2026-04-20T14:18:00Z</dcterms:created>
  <dcterms:modified xsi:type="dcterms:W3CDTF">2026-04-25T10:04:00Z</dcterms:modified>
</cp:coreProperties>
</file>