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059103" w14:textId="77777777" w:rsidR="00EC656D" w:rsidRPr="00FF3573" w:rsidRDefault="00EC656D" w:rsidP="00EC656D">
      <w:pPr>
        <w:jc w:val="center"/>
        <w:rPr>
          <w:b/>
          <w:bCs/>
          <w:sz w:val="28"/>
          <w:szCs w:val="28"/>
          <w:u w:val="single"/>
        </w:rPr>
      </w:pPr>
      <w:r w:rsidRPr="00FF3573">
        <w:rPr>
          <w:b/>
          <w:bCs/>
          <w:sz w:val="28"/>
          <w:szCs w:val="28"/>
          <w:u w:val="single"/>
        </w:rPr>
        <w:t>AMY GRAHAM - 100395</w:t>
      </w:r>
    </w:p>
    <w:p w14:paraId="4F991919" w14:textId="77777777" w:rsidR="00EC656D" w:rsidRPr="00FF3573" w:rsidRDefault="00EC656D" w:rsidP="00EC656D">
      <w:pPr>
        <w:jc w:val="center"/>
        <w:rPr>
          <w:b/>
          <w:bCs/>
          <w:sz w:val="28"/>
          <w:szCs w:val="28"/>
          <w:u w:val="single"/>
        </w:rPr>
      </w:pPr>
    </w:p>
    <w:p w14:paraId="3F64BB69" w14:textId="77777777" w:rsidR="00EC656D" w:rsidRPr="00FF3573" w:rsidRDefault="00EC656D" w:rsidP="00EC656D">
      <w:pPr>
        <w:jc w:val="center"/>
        <w:rPr>
          <w:b/>
          <w:bCs/>
          <w:sz w:val="28"/>
          <w:szCs w:val="28"/>
          <w:u w:val="single"/>
        </w:rPr>
      </w:pPr>
    </w:p>
    <w:p w14:paraId="16767121" w14:textId="77777777" w:rsidR="00EC656D" w:rsidRPr="00FF3573" w:rsidRDefault="00EC656D" w:rsidP="00EC656D">
      <w:pPr>
        <w:jc w:val="center"/>
        <w:rPr>
          <w:b/>
          <w:bCs/>
          <w:sz w:val="28"/>
          <w:szCs w:val="28"/>
          <w:u w:val="single"/>
        </w:rPr>
      </w:pPr>
    </w:p>
    <w:p w14:paraId="763165B4" w14:textId="0F94E3E8" w:rsidR="008C03BF" w:rsidRPr="00FF3573" w:rsidRDefault="008C03BF" w:rsidP="00C167C2">
      <w:pPr>
        <w:tabs>
          <w:tab w:val="left" w:pos="1440"/>
        </w:tabs>
        <w:rPr>
          <w:b/>
          <w:bCs/>
          <w:sz w:val="28"/>
          <w:szCs w:val="28"/>
          <w:u w:val="single"/>
        </w:rPr>
      </w:pPr>
    </w:p>
    <w:p w14:paraId="6017AECA" w14:textId="77777777" w:rsidR="008C03BF" w:rsidRPr="00FF3573" w:rsidRDefault="008C03BF" w:rsidP="00EC656D">
      <w:pPr>
        <w:jc w:val="center"/>
        <w:rPr>
          <w:b/>
          <w:bCs/>
          <w:sz w:val="28"/>
          <w:szCs w:val="28"/>
          <w:u w:val="single"/>
        </w:rPr>
      </w:pPr>
    </w:p>
    <w:p w14:paraId="079953BA" w14:textId="77777777" w:rsidR="008C03BF" w:rsidRPr="00FF3573" w:rsidRDefault="008C03BF" w:rsidP="00EC656D">
      <w:pPr>
        <w:jc w:val="center"/>
        <w:rPr>
          <w:b/>
          <w:bCs/>
          <w:sz w:val="28"/>
          <w:szCs w:val="28"/>
          <w:u w:val="single"/>
        </w:rPr>
      </w:pPr>
    </w:p>
    <w:p w14:paraId="202DBFF8" w14:textId="77777777" w:rsidR="008C03BF" w:rsidRPr="00FF3573" w:rsidRDefault="008C03BF" w:rsidP="00EC656D">
      <w:pPr>
        <w:jc w:val="center"/>
        <w:rPr>
          <w:b/>
          <w:bCs/>
          <w:sz w:val="28"/>
          <w:szCs w:val="28"/>
          <w:u w:val="single"/>
        </w:rPr>
      </w:pPr>
    </w:p>
    <w:p w14:paraId="162A45D1" w14:textId="77777777" w:rsidR="008C03BF" w:rsidRPr="00FF3573" w:rsidRDefault="008C03BF" w:rsidP="00EC656D">
      <w:pPr>
        <w:jc w:val="center"/>
        <w:rPr>
          <w:b/>
          <w:bCs/>
          <w:sz w:val="28"/>
          <w:szCs w:val="28"/>
          <w:u w:val="single"/>
        </w:rPr>
      </w:pPr>
    </w:p>
    <w:p w14:paraId="6EC529A8" w14:textId="77777777" w:rsidR="008C03BF" w:rsidRPr="00FF3573" w:rsidRDefault="008C03BF" w:rsidP="00EC656D">
      <w:pPr>
        <w:jc w:val="center"/>
        <w:rPr>
          <w:b/>
          <w:bCs/>
          <w:sz w:val="28"/>
          <w:szCs w:val="28"/>
          <w:u w:val="single"/>
        </w:rPr>
      </w:pPr>
    </w:p>
    <w:p w14:paraId="1CDBFDDB" w14:textId="724898CF" w:rsidR="00EC656D" w:rsidRPr="00FF3573" w:rsidRDefault="00EC656D" w:rsidP="00EC656D">
      <w:pPr>
        <w:jc w:val="center"/>
        <w:rPr>
          <w:b/>
          <w:bCs/>
          <w:sz w:val="28"/>
          <w:szCs w:val="28"/>
          <w:u w:val="single"/>
        </w:rPr>
      </w:pPr>
      <w:r w:rsidRPr="00FF3573">
        <w:rPr>
          <w:b/>
          <w:bCs/>
          <w:sz w:val="28"/>
          <w:szCs w:val="28"/>
          <w:u w:val="single"/>
        </w:rPr>
        <w:t>ASSIGNMENT 1: RAIL TOURISM: DEVELOPING THE TOURISM OFFER ON THE HEART OF WALES LINE</w:t>
      </w:r>
      <w:r w:rsidR="00CE5C82" w:rsidRPr="00FF3573">
        <w:rPr>
          <w:b/>
          <w:bCs/>
          <w:sz w:val="28"/>
          <w:szCs w:val="28"/>
          <w:u w:val="single"/>
        </w:rPr>
        <w:t xml:space="preserve"> – M6X02119</w:t>
      </w:r>
    </w:p>
    <w:p w14:paraId="661B3CBA" w14:textId="3DF58B67" w:rsidR="00CE5C82" w:rsidRPr="00FF3573" w:rsidRDefault="00CE5C82" w:rsidP="00EC656D">
      <w:pPr>
        <w:jc w:val="center"/>
        <w:rPr>
          <w:b/>
          <w:bCs/>
          <w:sz w:val="28"/>
          <w:szCs w:val="28"/>
          <w:u w:val="single"/>
        </w:rPr>
      </w:pPr>
    </w:p>
    <w:p w14:paraId="0FF1D479" w14:textId="77777777" w:rsidR="00CE5C82" w:rsidRPr="00FF3573" w:rsidRDefault="00CE5C82" w:rsidP="00EC656D">
      <w:pPr>
        <w:jc w:val="center"/>
        <w:rPr>
          <w:b/>
          <w:bCs/>
          <w:sz w:val="28"/>
          <w:szCs w:val="28"/>
          <w:u w:val="single"/>
        </w:rPr>
      </w:pPr>
    </w:p>
    <w:p w14:paraId="3EA67CB8" w14:textId="77777777" w:rsidR="00EC656D" w:rsidRPr="00FF3573" w:rsidRDefault="00EC656D">
      <w:pPr>
        <w:rPr>
          <w:sz w:val="28"/>
          <w:szCs w:val="28"/>
        </w:rPr>
      </w:pPr>
    </w:p>
    <w:p w14:paraId="140B8799" w14:textId="77777777" w:rsidR="00EC656D" w:rsidRPr="00FF3573" w:rsidRDefault="00EC656D">
      <w:pPr>
        <w:rPr>
          <w:b/>
          <w:bCs/>
          <w:sz w:val="28"/>
          <w:szCs w:val="28"/>
          <w:u w:val="single"/>
        </w:rPr>
      </w:pPr>
    </w:p>
    <w:p w14:paraId="195DA983" w14:textId="77777777" w:rsidR="00EC656D" w:rsidRPr="00FF3573" w:rsidRDefault="00EC656D">
      <w:pPr>
        <w:rPr>
          <w:b/>
          <w:bCs/>
          <w:sz w:val="28"/>
          <w:szCs w:val="28"/>
          <w:u w:val="single"/>
        </w:rPr>
      </w:pPr>
    </w:p>
    <w:p w14:paraId="393CD185" w14:textId="77777777" w:rsidR="008C03BF" w:rsidRPr="00FF3573" w:rsidRDefault="008C03BF">
      <w:pPr>
        <w:rPr>
          <w:b/>
          <w:bCs/>
          <w:sz w:val="28"/>
          <w:szCs w:val="28"/>
          <w:u w:val="single"/>
        </w:rPr>
      </w:pPr>
    </w:p>
    <w:p w14:paraId="6D3EA75E" w14:textId="77777777" w:rsidR="008C03BF" w:rsidRPr="00FF3573" w:rsidRDefault="008C03BF">
      <w:pPr>
        <w:rPr>
          <w:b/>
          <w:bCs/>
          <w:sz w:val="28"/>
          <w:szCs w:val="28"/>
          <w:u w:val="single"/>
        </w:rPr>
      </w:pPr>
    </w:p>
    <w:p w14:paraId="17A7A900" w14:textId="77777777" w:rsidR="008C03BF" w:rsidRPr="00FF3573" w:rsidRDefault="008C03BF">
      <w:pPr>
        <w:rPr>
          <w:b/>
          <w:bCs/>
          <w:sz w:val="28"/>
          <w:szCs w:val="28"/>
          <w:u w:val="single"/>
        </w:rPr>
      </w:pPr>
    </w:p>
    <w:p w14:paraId="160B358D" w14:textId="77777777" w:rsidR="008C03BF" w:rsidRPr="00FF3573" w:rsidRDefault="008C03BF">
      <w:pPr>
        <w:rPr>
          <w:b/>
          <w:bCs/>
          <w:sz w:val="28"/>
          <w:szCs w:val="28"/>
          <w:u w:val="single"/>
        </w:rPr>
      </w:pPr>
    </w:p>
    <w:p w14:paraId="47121FD0" w14:textId="77777777" w:rsidR="008C03BF" w:rsidRPr="00FF3573" w:rsidRDefault="008C03BF">
      <w:pPr>
        <w:rPr>
          <w:b/>
          <w:bCs/>
          <w:sz w:val="28"/>
          <w:szCs w:val="28"/>
          <w:u w:val="single"/>
        </w:rPr>
      </w:pPr>
    </w:p>
    <w:p w14:paraId="1D5B543E" w14:textId="4286F367" w:rsidR="00EC656D" w:rsidRPr="00FF3573" w:rsidRDefault="00EC656D">
      <w:pPr>
        <w:rPr>
          <w:b/>
          <w:bCs/>
          <w:sz w:val="28"/>
          <w:szCs w:val="28"/>
          <w:u w:val="single"/>
        </w:rPr>
      </w:pPr>
      <w:r w:rsidRPr="00FF3573">
        <w:rPr>
          <w:b/>
          <w:bCs/>
          <w:sz w:val="28"/>
          <w:szCs w:val="28"/>
          <w:u w:val="single"/>
        </w:rPr>
        <w:t>CONTENTS</w:t>
      </w:r>
      <w:r w:rsidR="00FF3573" w:rsidRPr="00FF3573">
        <w:rPr>
          <w:sz w:val="28"/>
          <w:szCs w:val="28"/>
        </w:rPr>
        <w:tab/>
      </w:r>
      <w:r w:rsidR="00FF3573" w:rsidRPr="00FF3573">
        <w:rPr>
          <w:sz w:val="28"/>
          <w:szCs w:val="28"/>
        </w:rPr>
        <w:tab/>
      </w:r>
      <w:r w:rsidR="00FF3573" w:rsidRPr="00FF3573">
        <w:rPr>
          <w:sz w:val="28"/>
          <w:szCs w:val="28"/>
        </w:rPr>
        <w:tab/>
      </w:r>
      <w:r w:rsidR="00FF3573" w:rsidRPr="00FF3573">
        <w:rPr>
          <w:sz w:val="28"/>
          <w:szCs w:val="28"/>
        </w:rPr>
        <w:tab/>
      </w:r>
      <w:r w:rsidR="00FF3573" w:rsidRPr="00FF3573">
        <w:rPr>
          <w:sz w:val="28"/>
          <w:szCs w:val="28"/>
        </w:rPr>
        <w:tab/>
      </w:r>
      <w:r w:rsidR="00FF3573" w:rsidRPr="00FF3573">
        <w:rPr>
          <w:sz w:val="28"/>
          <w:szCs w:val="28"/>
        </w:rPr>
        <w:tab/>
      </w:r>
      <w:r w:rsidR="00FF3573">
        <w:rPr>
          <w:b/>
          <w:bCs/>
          <w:sz w:val="28"/>
          <w:szCs w:val="28"/>
          <w:u w:val="single"/>
        </w:rPr>
        <w:t>PAGE NO:</w:t>
      </w:r>
    </w:p>
    <w:p w14:paraId="53BB94A8" w14:textId="77777777" w:rsidR="00EC656D" w:rsidRPr="00FF3573" w:rsidRDefault="00EC656D">
      <w:pPr>
        <w:rPr>
          <w:b/>
          <w:bCs/>
          <w:sz w:val="28"/>
          <w:szCs w:val="28"/>
          <w:u w:val="single"/>
        </w:rPr>
      </w:pPr>
    </w:p>
    <w:p w14:paraId="5E42CB78" w14:textId="5FF36E21" w:rsidR="00EC656D" w:rsidRPr="00FF3573" w:rsidRDefault="00FF3573">
      <w:pPr>
        <w:rPr>
          <w:sz w:val="28"/>
          <w:szCs w:val="28"/>
        </w:rPr>
      </w:pPr>
      <w:r w:rsidRPr="00FF3573">
        <w:rPr>
          <w:sz w:val="28"/>
          <w:szCs w:val="28"/>
        </w:rPr>
        <w:t>Executive Summary</w:t>
      </w:r>
      <w:r>
        <w:rPr>
          <w:sz w:val="28"/>
          <w:szCs w:val="28"/>
        </w:rPr>
        <w:tab/>
      </w:r>
      <w:r>
        <w:rPr>
          <w:sz w:val="28"/>
          <w:szCs w:val="28"/>
        </w:rPr>
        <w:tab/>
      </w:r>
      <w:r>
        <w:rPr>
          <w:sz w:val="28"/>
          <w:szCs w:val="28"/>
        </w:rPr>
        <w:tab/>
      </w:r>
      <w:r>
        <w:rPr>
          <w:sz w:val="28"/>
          <w:szCs w:val="28"/>
        </w:rPr>
        <w:tab/>
      </w:r>
      <w:r>
        <w:rPr>
          <w:sz w:val="28"/>
          <w:szCs w:val="28"/>
        </w:rPr>
        <w:tab/>
        <w:t>2</w:t>
      </w:r>
    </w:p>
    <w:p w14:paraId="36A8298F" w14:textId="6C4F14E2" w:rsidR="00FF3573" w:rsidRPr="00FF3573" w:rsidRDefault="00FF3573">
      <w:pPr>
        <w:rPr>
          <w:sz w:val="28"/>
          <w:szCs w:val="28"/>
        </w:rPr>
      </w:pPr>
    </w:p>
    <w:p w14:paraId="30E11C50" w14:textId="00CC74CE" w:rsidR="00FF3573" w:rsidRPr="00FF3573" w:rsidRDefault="00FF3573">
      <w:pPr>
        <w:rPr>
          <w:sz w:val="28"/>
          <w:szCs w:val="28"/>
        </w:rPr>
      </w:pPr>
      <w:r w:rsidRPr="00FF3573">
        <w:rPr>
          <w:sz w:val="28"/>
          <w:szCs w:val="28"/>
        </w:rPr>
        <w:t>Introduction</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2</w:t>
      </w:r>
    </w:p>
    <w:p w14:paraId="091AD08C" w14:textId="64BF3976" w:rsidR="00FF3573" w:rsidRPr="00FF3573" w:rsidRDefault="00FF3573">
      <w:pPr>
        <w:rPr>
          <w:sz w:val="28"/>
          <w:szCs w:val="28"/>
        </w:rPr>
      </w:pPr>
    </w:p>
    <w:p w14:paraId="170C6353" w14:textId="37809A6C" w:rsidR="00FF3573" w:rsidRPr="00FF3573" w:rsidRDefault="00FF3573">
      <w:pPr>
        <w:rPr>
          <w:sz w:val="28"/>
          <w:szCs w:val="28"/>
        </w:rPr>
      </w:pPr>
      <w:r w:rsidRPr="00FF3573">
        <w:rPr>
          <w:sz w:val="28"/>
          <w:szCs w:val="28"/>
        </w:rPr>
        <w:t>Background</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3</w:t>
      </w:r>
    </w:p>
    <w:p w14:paraId="599C0BDC" w14:textId="527FE285" w:rsidR="00FF3573" w:rsidRPr="00FF3573" w:rsidRDefault="00FF3573">
      <w:pPr>
        <w:rPr>
          <w:sz w:val="28"/>
          <w:szCs w:val="28"/>
        </w:rPr>
      </w:pPr>
    </w:p>
    <w:p w14:paraId="0F21DBDD" w14:textId="026F33BF" w:rsidR="00FF3573" w:rsidRPr="00FF3573" w:rsidRDefault="00FF3573">
      <w:pPr>
        <w:rPr>
          <w:sz w:val="28"/>
          <w:szCs w:val="28"/>
        </w:rPr>
      </w:pPr>
      <w:r w:rsidRPr="00FF3573">
        <w:rPr>
          <w:sz w:val="28"/>
          <w:szCs w:val="28"/>
        </w:rPr>
        <w:t>Strategies</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3-4</w:t>
      </w:r>
    </w:p>
    <w:p w14:paraId="04AC65D1" w14:textId="64CAA744" w:rsidR="00FF3573" w:rsidRPr="00FF3573" w:rsidRDefault="00FF3573">
      <w:pPr>
        <w:rPr>
          <w:sz w:val="28"/>
          <w:szCs w:val="28"/>
        </w:rPr>
      </w:pPr>
    </w:p>
    <w:p w14:paraId="4D7FB937" w14:textId="7D3467A1" w:rsidR="00FF3573" w:rsidRPr="00FF3573" w:rsidRDefault="00FF3573">
      <w:pPr>
        <w:rPr>
          <w:sz w:val="28"/>
          <w:szCs w:val="28"/>
        </w:rPr>
      </w:pPr>
      <w:r w:rsidRPr="00FF3573">
        <w:rPr>
          <w:sz w:val="28"/>
          <w:szCs w:val="28"/>
        </w:rPr>
        <w:t>Recommendations</w:t>
      </w:r>
      <w:r>
        <w:rPr>
          <w:sz w:val="28"/>
          <w:szCs w:val="28"/>
        </w:rPr>
        <w:tab/>
      </w:r>
      <w:r>
        <w:rPr>
          <w:sz w:val="28"/>
          <w:szCs w:val="28"/>
        </w:rPr>
        <w:tab/>
      </w:r>
      <w:r>
        <w:rPr>
          <w:sz w:val="28"/>
          <w:szCs w:val="28"/>
        </w:rPr>
        <w:tab/>
      </w:r>
      <w:r>
        <w:rPr>
          <w:sz w:val="28"/>
          <w:szCs w:val="28"/>
        </w:rPr>
        <w:tab/>
      </w:r>
      <w:r>
        <w:rPr>
          <w:sz w:val="28"/>
          <w:szCs w:val="28"/>
        </w:rPr>
        <w:tab/>
      </w:r>
      <w:r>
        <w:rPr>
          <w:sz w:val="28"/>
          <w:szCs w:val="28"/>
        </w:rPr>
        <w:tab/>
        <w:t>5-6</w:t>
      </w:r>
    </w:p>
    <w:p w14:paraId="6F9D6A82" w14:textId="050BF557" w:rsidR="00FF3573" w:rsidRPr="00FF3573" w:rsidRDefault="00FF3573">
      <w:pPr>
        <w:rPr>
          <w:sz w:val="28"/>
          <w:szCs w:val="28"/>
        </w:rPr>
      </w:pPr>
    </w:p>
    <w:p w14:paraId="36CFC4AD" w14:textId="2A4009C8" w:rsidR="00FF3573" w:rsidRPr="00FF3573" w:rsidRDefault="00FF3573">
      <w:pPr>
        <w:rPr>
          <w:sz w:val="28"/>
          <w:szCs w:val="28"/>
        </w:rPr>
      </w:pPr>
      <w:r w:rsidRPr="00FF3573">
        <w:rPr>
          <w:sz w:val="28"/>
          <w:szCs w:val="28"/>
        </w:rPr>
        <w:t>Conclusion</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6</w:t>
      </w:r>
    </w:p>
    <w:p w14:paraId="06F59DDF" w14:textId="17B6314E" w:rsidR="00FF3573" w:rsidRPr="00FF3573" w:rsidRDefault="00FF3573">
      <w:pPr>
        <w:rPr>
          <w:sz w:val="28"/>
          <w:szCs w:val="28"/>
        </w:rPr>
      </w:pPr>
    </w:p>
    <w:p w14:paraId="438E4724" w14:textId="213F9932" w:rsidR="00FF3573" w:rsidRPr="00FF3573" w:rsidRDefault="00FF3573">
      <w:pPr>
        <w:rPr>
          <w:sz w:val="28"/>
          <w:szCs w:val="28"/>
        </w:rPr>
      </w:pPr>
      <w:r w:rsidRPr="00FF3573">
        <w:rPr>
          <w:sz w:val="28"/>
          <w:szCs w:val="28"/>
        </w:rPr>
        <w:t>References</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sidR="006D54BC">
        <w:rPr>
          <w:sz w:val="28"/>
          <w:szCs w:val="28"/>
        </w:rPr>
        <w:t>7</w:t>
      </w:r>
      <w:r>
        <w:rPr>
          <w:sz w:val="28"/>
          <w:szCs w:val="28"/>
        </w:rPr>
        <w:t>-</w:t>
      </w:r>
      <w:r w:rsidR="006D54BC">
        <w:rPr>
          <w:sz w:val="28"/>
          <w:szCs w:val="28"/>
        </w:rPr>
        <w:t>8</w:t>
      </w:r>
    </w:p>
    <w:p w14:paraId="30C49AAD" w14:textId="016E9D31" w:rsidR="00FF3573" w:rsidRPr="00FF3573" w:rsidRDefault="00FF3573">
      <w:pPr>
        <w:rPr>
          <w:sz w:val="28"/>
          <w:szCs w:val="28"/>
        </w:rPr>
      </w:pPr>
    </w:p>
    <w:p w14:paraId="0B911913" w14:textId="577A9F77" w:rsidR="00FF3573" w:rsidRPr="00FF3573" w:rsidRDefault="00FF3573">
      <w:pPr>
        <w:rPr>
          <w:sz w:val="28"/>
          <w:szCs w:val="28"/>
        </w:rPr>
      </w:pPr>
      <w:r w:rsidRPr="00FF3573">
        <w:rPr>
          <w:sz w:val="28"/>
          <w:szCs w:val="28"/>
        </w:rPr>
        <w:t>Appendix 1</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sidR="006D54BC">
        <w:rPr>
          <w:sz w:val="28"/>
          <w:szCs w:val="28"/>
        </w:rPr>
        <w:t>9</w:t>
      </w:r>
      <w:r>
        <w:rPr>
          <w:sz w:val="28"/>
          <w:szCs w:val="28"/>
        </w:rPr>
        <w:t>-1</w:t>
      </w:r>
      <w:r w:rsidR="006D54BC">
        <w:rPr>
          <w:sz w:val="28"/>
          <w:szCs w:val="28"/>
        </w:rPr>
        <w:t>0</w:t>
      </w:r>
      <w:bookmarkStart w:id="0" w:name="_GoBack"/>
      <w:bookmarkEnd w:id="0"/>
    </w:p>
    <w:p w14:paraId="43849DA6" w14:textId="77777777" w:rsidR="00EC656D" w:rsidRPr="00FF3573" w:rsidRDefault="00EC656D">
      <w:pPr>
        <w:rPr>
          <w:b/>
          <w:bCs/>
          <w:sz w:val="28"/>
          <w:szCs w:val="28"/>
          <w:u w:val="single"/>
        </w:rPr>
      </w:pPr>
    </w:p>
    <w:p w14:paraId="51A0C817" w14:textId="77777777" w:rsidR="00EC656D" w:rsidRPr="00FF3573" w:rsidRDefault="00EC656D">
      <w:pPr>
        <w:rPr>
          <w:b/>
          <w:bCs/>
          <w:sz w:val="28"/>
          <w:szCs w:val="28"/>
          <w:u w:val="single"/>
        </w:rPr>
      </w:pPr>
    </w:p>
    <w:p w14:paraId="2028EB94" w14:textId="77777777" w:rsidR="00EC656D" w:rsidRPr="00FF3573" w:rsidRDefault="00EC656D">
      <w:pPr>
        <w:rPr>
          <w:b/>
          <w:bCs/>
          <w:sz w:val="28"/>
          <w:szCs w:val="28"/>
          <w:u w:val="single"/>
        </w:rPr>
      </w:pPr>
    </w:p>
    <w:p w14:paraId="77253F16" w14:textId="77777777" w:rsidR="00FF3573" w:rsidRDefault="00FF3573">
      <w:pPr>
        <w:rPr>
          <w:b/>
          <w:bCs/>
          <w:sz w:val="28"/>
          <w:szCs w:val="28"/>
          <w:u w:val="single"/>
        </w:rPr>
      </w:pPr>
    </w:p>
    <w:p w14:paraId="6232DAD4" w14:textId="5412FA9D" w:rsidR="00EC656D" w:rsidRPr="00FF3573" w:rsidRDefault="00EC656D">
      <w:pPr>
        <w:rPr>
          <w:sz w:val="28"/>
          <w:szCs w:val="28"/>
        </w:rPr>
      </w:pPr>
      <w:r w:rsidRPr="00FF3573">
        <w:rPr>
          <w:b/>
          <w:bCs/>
          <w:sz w:val="28"/>
          <w:szCs w:val="28"/>
          <w:u w:val="single"/>
        </w:rPr>
        <w:lastRenderedPageBreak/>
        <w:t>EXECUTIVE SUMMARY</w:t>
      </w:r>
    </w:p>
    <w:p w14:paraId="5401F0A0" w14:textId="5DF7E444" w:rsidR="00EC656D" w:rsidRPr="00FF3573" w:rsidRDefault="00EC656D">
      <w:pPr>
        <w:rPr>
          <w:sz w:val="28"/>
          <w:szCs w:val="28"/>
        </w:rPr>
      </w:pPr>
    </w:p>
    <w:p w14:paraId="09FCEC42" w14:textId="406D09DC" w:rsidR="00C167C2" w:rsidRPr="00FF3573" w:rsidRDefault="00C167C2">
      <w:pPr>
        <w:rPr>
          <w:sz w:val="28"/>
          <w:szCs w:val="28"/>
        </w:rPr>
      </w:pPr>
      <w:r w:rsidRPr="00FF3573">
        <w:rPr>
          <w:sz w:val="28"/>
          <w:szCs w:val="28"/>
        </w:rPr>
        <w:t>The transport of tourism has generally been seen as the way to reach a destination whether for a day visit or holiday and not as part of the experience or even the whole experience such as on heritage lines. (Hall, 1999)  However, Lumsden et.al, (2004, 2005) remark</w:t>
      </w:r>
      <w:r w:rsidR="003114A9" w:rsidRPr="00FF3573">
        <w:rPr>
          <w:sz w:val="28"/>
          <w:szCs w:val="28"/>
        </w:rPr>
        <w:t>s</w:t>
      </w:r>
      <w:r w:rsidRPr="00FF3573">
        <w:rPr>
          <w:sz w:val="28"/>
          <w:szCs w:val="28"/>
        </w:rPr>
        <w:t xml:space="preserve"> that determining the tourism journey from the transport journey is not easily distinguishable as both these forms of journey can be for a joint purpose. </w:t>
      </w:r>
    </w:p>
    <w:p w14:paraId="60091791" w14:textId="77777777" w:rsidR="00C167C2" w:rsidRPr="00FF3573" w:rsidRDefault="00C167C2">
      <w:pPr>
        <w:rPr>
          <w:sz w:val="28"/>
          <w:szCs w:val="28"/>
        </w:rPr>
      </w:pPr>
    </w:p>
    <w:p w14:paraId="4352CD42" w14:textId="58436509" w:rsidR="008C03BF" w:rsidRPr="00FF3573" w:rsidRDefault="008C03BF">
      <w:pPr>
        <w:rPr>
          <w:sz w:val="28"/>
          <w:szCs w:val="28"/>
        </w:rPr>
      </w:pPr>
      <w:r w:rsidRPr="00FF3573">
        <w:rPr>
          <w:sz w:val="28"/>
          <w:szCs w:val="28"/>
        </w:rPr>
        <w:t xml:space="preserve">The Heart of Wales trail line is a beautiful scenic line that has been given a new lease of life by the reopening of the trail which runs alongside the line.  This trail has opened up the much-needed tourism in this area through the walkers, backpackers and rail enthusiasts. Duval, (2007); Page, (2009) Suggest that there are two sides to the analysis of the successful transport and the tourism relationship which are accessibility and connectivity.  </w:t>
      </w:r>
      <w:r w:rsidR="00C167C2" w:rsidRPr="00FF3573">
        <w:rPr>
          <w:sz w:val="28"/>
          <w:szCs w:val="28"/>
        </w:rPr>
        <w:t xml:space="preserve">This report will highlight some of the issues facing the stakeholders regarding the accessibility and connectivity to the destinations from the Heart of Wales line.  The report will also highlight </w:t>
      </w:r>
      <w:r w:rsidRPr="00FF3573">
        <w:rPr>
          <w:sz w:val="28"/>
          <w:szCs w:val="28"/>
        </w:rPr>
        <w:t xml:space="preserve"> the </w:t>
      </w:r>
      <w:r w:rsidR="00C167C2" w:rsidRPr="00FF3573">
        <w:rPr>
          <w:sz w:val="28"/>
          <w:szCs w:val="28"/>
        </w:rPr>
        <w:t xml:space="preserve">impact of </w:t>
      </w:r>
      <w:r w:rsidRPr="00FF3573">
        <w:rPr>
          <w:sz w:val="28"/>
          <w:szCs w:val="28"/>
        </w:rPr>
        <w:t xml:space="preserve">tourism </w:t>
      </w:r>
      <w:r w:rsidR="00C167C2" w:rsidRPr="00FF3573">
        <w:rPr>
          <w:sz w:val="28"/>
          <w:szCs w:val="28"/>
        </w:rPr>
        <w:t>which has had an</w:t>
      </w:r>
      <w:r w:rsidRPr="00FF3573">
        <w:rPr>
          <w:sz w:val="28"/>
          <w:szCs w:val="28"/>
        </w:rPr>
        <w:t xml:space="preserve"> added bonus </w:t>
      </w:r>
      <w:r w:rsidR="00C167C2" w:rsidRPr="00FF3573">
        <w:rPr>
          <w:sz w:val="28"/>
          <w:szCs w:val="28"/>
        </w:rPr>
        <w:t xml:space="preserve">to </w:t>
      </w:r>
      <w:r w:rsidRPr="00FF3573">
        <w:rPr>
          <w:sz w:val="28"/>
          <w:szCs w:val="28"/>
        </w:rPr>
        <w:t>the economic and social benefit to the communities along the lin</w:t>
      </w:r>
      <w:r w:rsidR="00C167C2" w:rsidRPr="00FF3573">
        <w:rPr>
          <w:sz w:val="28"/>
          <w:szCs w:val="28"/>
        </w:rPr>
        <w:t>e, from tourists</w:t>
      </w:r>
      <w:r w:rsidRPr="00FF3573">
        <w:rPr>
          <w:sz w:val="28"/>
          <w:szCs w:val="28"/>
        </w:rPr>
        <w:t xml:space="preserve"> hopping on and off the train at the stations of their choice along the trail.  </w:t>
      </w:r>
      <w:r w:rsidR="00C167C2" w:rsidRPr="00FF3573">
        <w:rPr>
          <w:sz w:val="28"/>
          <w:szCs w:val="28"/>
        </w:rPr>
        <w:t xml:space="preserve">These communities have the added benefit and security in the knowledge that the line will not be closing any time soon due to the increase in tourism, and that their lifeline to the rest of Wales will continue. </w:t>
      </w:r>
    </w:p>
    <w:p w14:paraId="02B83A4A" w14:textId="77777777" w:rsidR="00EC656D" w:rsidRPr="00FF3573" w:rsidRDefault="00EC656D">
      <w:pPr>
        <w:rPr>
          <w:b/>
          <w:bCs/>
          <w:sz w:val="28"/>
          <w:szCs w:val="28"/>
          <w:u w:val="single"/>
        </w:rPr>
      </w:pPr>
    </w:p>
    <w:p w14:paraId="64863A5D" w14:textId="77777777" w:rsidR="008D0A60" w:rsidRPr="00FF3573" w:rsidRDefault="00EC656D">
      <w:pPr>
        <w:rPr>
          <w:sz w:val="28"/>
          <w:szCs w:val="28"/>
        </w:rPr>
      </w:pPr>
      <w:r w:rsidRPr="00FF3573">
        <w:rPr>
          <w:b/>
          <w:bCs/>
          <w:sz w:val="28"/>
          <w:szCs w:val="28"/>
          <w:u w:val="single"/>
        </w:rPr>
        <w:t>INTRODUCTION</w:t>
      </w:r>
    </w:p>
    <w:p w14:paraId="0C79F268" w14:textId="77777777" w:rsidR="00EC656D" w:rsidRPr="00FF3573" w:rsidRDefault="00EC656D">
      <w:pPr>
        <w:rPr>
          <w:sz w:val="28"/>
          <w:szCs w:val="28"/>
        </w:rPr>
      </w:pPr>
    </w:p>
    <w:p w14:paraId="3D55337B" w14:textId="5DCCCF2B" w:rsidR="00EC656D" w:rsidRPr="00FF3573" w:rsidRDefault="00EC656D">
      <w:pPr>
        <w:rPr>
          <w:sz w:val="28"/>
          <w:szCs w:val="28"/>
        </w:rPr>
      </w:pPr>
      <w:r w:rsidRPr="00FF3573">
        <w:rPr>
          <w:sz w:val="28"/>
          <w:szCs w:val="28"/>
        </w:rPr>
        <w:t xml:space="preserve">This </w:t>
      </w:r>
      <w:r w:rsidR="008C03BF" w:rsidRPr="00FF3573">
        <w:rPr>
          <w:sz w:val="28"/>
          <w:szCs w:val="28"/>
        </w:rPr>
        <w:t>report will</w:t>
      </w:r>
      <w:r w:rsidRPr="00FF3573">
        <w:rPr>
          <w:sz w:val="28"/>
          <w:szCs w:val="28"/>
        </w:rPr>
        <w:t xml:space="preserve"> analyse the strategies in place for the Heart of Wales line, which </w:t>
      </w:r>
      <w:r w:rsidR="008C03BF" w:rsidRPr="00FF3573">
        <w:rPr>
          <w:sz w:val="28"/>
          <w:szCs w:val="28"/>
        </w:rPr>
        <w:t>includes the</w:t>
      </w:r>
      <w:r w:rsidRPr="00FF3573">
        <w:rPr>
          <w:sz w:val="28"/>
          <w:szCs w:val="28"/>
        </w:rPr>
        <w:t xml:space="preserve"> relevant stakeholders and development of rail-based tourism, with regard to integration of transport modes, which will take advantage of the proposed increased capacity of the line in 2022.  It will highlight the need for all stakeholders to combine their efforts to provide a service that not only benefits the tourism industry but also benefits the rural communities both economically and socially that run along the line.  According to the Heart of Wales Line Forum (2016) at the </w:t>
      </w:r>
      <w:proofErr w:type="spellStart"/>
      <w:r w:rsidRPr="00FF3573">
        <w:rPr>
          <w:sz w:val="28"/>
          <w:szCs w:val="28"/>
        </w:rPr>
        <w:t>Senedd</w:t>
      </w:r>
      <w:proofErr w:type="spellEnd"/>
      <w:r w:rsidRPr="00FF3573">
        <w:rPr>
          <w:sz w:val="28"/>
          <w:szCs w:val="28"/>
        </w:rPr>
        <w:t xml:space="preserve">, this did not appear to be the case and </w:t>
      </w:r>
      <w:r w:rsidR="00C167C2" w:rsidRPr="00FF3573">
        <w:rPr>
          <w:sz w:val="28"/>
          <w:szCs w:val="28"/>
        </w:rPr>
        <w:t xml:space="preserve">they </w:t>
      </w:r>
      <w:r w:rsidRPr="00FF3573">
        <w:rPr>
          <w:sz w:val="28"/>
          <w:szCs w:val="28"/>
        </w:rPr>
        <w:t>did not feel that rural mid and south wales was achieving this, as the whole area was in decline and rail transport was the key factor to aid regeneration. This report will try to establish if this ha</w:t>
      </w:r>
      <w:r w:rsidR="008C03BF" w:rsidRPr="00FF3573">
        <w:rPr>
          <w:sz w:val="28"/>
          <w:szCs w:val="28"/>
        </w:rPr>
        <w:t xml:space="preserve">s </w:t>
      </w:r>
      <w:r w:rsidRPr="00FF3573">
        <w:rPr>
          <w:sz w:val="28"/>
          <w:szCs w:val="28"/>
        </w:rPr>
        <w:t>been achieved</w:t>
      </w:r>
      <w:r w:rsidR="00FF3573">
        <w:rPr>
          <w:sz w:val="28"/>
          <w:szCs w:val="28"/>
        </w:rPr>
        <w:t xml:space="preserve"> by reviewing the strategies and the use of a Pestle (See Appendix 1)</w:t>
      </w:r>
      <w:r w:rsidRPr="00FF3573">
        <w:rPr>
          <w:sz w:val="28"/>
          <w:szCs w:val="28"/>
        </w:rPr>
        <w:t>.</w:t>
      </w:r>
    </w:p>
    <w:p w14:paraId="08A4DC44" w14:textId="77777777" w:rsidR="00EC656D" w:rsidRPr="00FF3573" w:rsidRDefault="00EC656D">
      <w:pPr>
        <w:rPr>
          <w:sz w:val="28"/>
          <w:szCs w:val="28"/>
        </w:rPr>
      </w:pPr>
    </w:p>
    <w:p w14:paraId="3DEC16FA" w14:textId="77777777" w:rsidR="00FF3573" w:rsidRPr="00FF3573" w:rsidRDefault="00FF3573">
      <w:pPr>
        <w:rPr>
          <w:b/>
          <w:bCs/>
          <w:sz w:val="28"/>
          <w:szCs w:val="28"/>
          <w:u w:val="single"/>
        </w:rPr>
      </w:pPr>
    </w:p>
    <w:p w14:paraId="47926A75" w14:textId="77777777" w:rsidR="00FF3573" w:rsidRPr="00FF3573" w:rsidRDefault="00FF3573">
      <w:pPr>
        <w:rPr>
          <w:b/>
          <w:bCs/>
          <w:sz w:val="28"/>
          <w:szCs w:val="28"/>
          <w:u w:val="single"/>
        </w:rPr>
      </w:pPr>
    </w:p>
    <w:p w14:paraId="1C6549B4" w14:textId="77777777" w:rsidR="00FF3573" w:rsidRDefault="00FF3573">
      <w:pPr>
        <w:rPr>
          <w:b/>
          <w:bCs/>
          <w:sz w:val="28"/>
          <w:szCs w:val="28"/>
          <w:u w:val="single"/>
        </w:rPr>
      </w:pPr>
    </w:p>
    <w:p w14:paraId="7774533E" w14:textId="77777777" w:rsidR="001961AF" w:rsidRDefault="001961AF">
      <w:pPr>
        <w:rPr>
          <w:b/>
          <w:bCs/>
          <w:sz w:val="28"/>
          <w:szCs w:val="28"/>
          <w:u w:val="single"/>
        </w:rPr>
      </w:pPr>
    </w:p>
    <w:p w14:paraId="37A2C35E" w14:textId="2C87F951" w:rsidR="00EC656D" w:rsidRPr="00FF3573" w:rsidRDefault="00EC656D">
      <w:pPr>
        <w:rPr>
          <w:b/>
          <w:bCs/>
          <w:sz w:val="28"/>
          <w:szCs w:val="28"/>
          <w:u w:val="single"/>
        </w:rPr>
      </w:pPr>
      <w:r w:rsidRPr="00FF3573">
        <w:rPr>
          <w:b/>
          <w:bCs/>
          <w:sz w:val="28"/>
          <w:szCs w:val="28"/>
          <w:u w:val="single"/>
        </w:rPr>
        <w:lastRenderedPageBreak/>
        <w:t>BACKGROUND</w:t>
      </w:r>
    </w:p>
    <w:p w14:paraId="7A2DBC7F" w14:textId="77777777" w:rsidR="00EC656D" w:rsidRPr="00FF3573" w:rsidRDefault="00EC656D">
      <w:pPr>
        <w:rPr>
          <w:b/>
          <w:bCs/>
          <w:sz w:val="28"/>
          <w:szCs w:val="28"/>
          <w:u w:val="single"/>
        </w:rPr>
      </w:pPr>
    </w:p>
    <w:p w14:paraId="47A53BB0" w14:textId="53B10705" w:rsidR="00EC656D" w:rsidRPr="00FF3573" w:rsidRDefault="00EC656D">
      <w:pPr>
        <w:rPr>
          <w:sz w:val="28"/>
          <w:szCs w:val="28"/>
        </w:rPr>
      </w:pPr>
      <w:r w:rsidRPr="00FF3573">
        <w:rPr>
          <w:sz w:val="28"/>
          <w:szCs w:val="28"/>
        </w:rPr>
        <w:t xml:space="preserve">The Heart of Wales line trail is a scenic route that follows the railway line for 140 miles from Craven Arms to Llanelli.  In 2015 walkers and rail enthusiasts set about creating a walk that would follow the </w:t>
      </w:r>
      <w:r w:rsidR="008C03BF" w:rsidRPr="00FF3573">
        <w:rPr>
          <w:sz w:val="28"/>
          <w:szCs w:val="28"/>
        </w:rPr>
        <w:t>150-year-old</w:t>
      </w:r>
      <w:r w:rsidRPr="00FF3573">
        <w:rPr>
          <w:sz w:val="28"/>
          <w:szCs w:val="28"/>
        </w:rPr>
        <w:t xml:space="preserve"> line.   A feasibility study with the help of Professor Les </w:t>
      </w:r>
      <w:proofErr w:type="spellStart"/>
      <w:r w:rsidRPr="00FF3573">
        <w:rPr>
          <w:sz w:val="28"/>
          <w:szCs w:val="28"/>
        </w:rPr>
        <w:t>Lumsdon</w:t>
      </w:r>
      <w:proofErr w:type="spellEnd"/>
      <w:r w:rsidRPr="00FF3573">
        <w:rPr>
          <w:sz w:val="28"/>
          <w:szCs w:val="28"/>
        </w:rPr>
        <w:t xml:space="preserve">, was instigated to see if the trail was feasible, which was funded by Arriva Trains and has now been taken over by Transport for Wales.  The work was completed by the Trail Steering Group and volunteers and still needs regular supervision and repair work.  The rural and scenic route is very popular with walkers and ramblers because they can use the train to hop on and off the trail at regular stations along the route.  The trail can be used for day trips or </w:t>
      </w:r>
      <w:r w:rsidR="00C167C2" w:rsidRPr="00FF3573">
        <w:rPr>
          <w:sz w:val="28"/>
          <w:szCs w:val="28"/>
        </w:rPr>
        <w:t xml:space="preserve">can take up to 10 days to complete the whole trail. </w:t>
      </w:r>
      <w:r w:rsidRPr="00FF3573">
        <w:rPr>
          <w:sz w:val="28"/>
          <w:szCs w:val="28"/>
        </w:rPr>
        <w:t xml:space="preserve"> (heart-of-wales.co.uk, 2019)</w:t>
      </w:r>
    </w:p>
    <w:p w14:paraId="28EFA9FA" w14:textId="77777777" w:rsidR="00EC656D" w:rsidRPr="00FF3573" w:rsidRDefault="00EC656D">
      <w:pPr>
        <w:rPr>
          <w:sz w:val="28"/>
          <w:szCs w:val="28"/>
        </w:rPr>
      </w:pPr>
    </w:p>
    <w:p w14:paraId="0D58A9E6" w14:textId="77777777" w:rsidR="00EC656D" w:rsidRPr="00FF3573" w:rsidRDefault="00EC656D">
      <w:pPr>
        <w:rPr>
          <w:b/>
          <w:bCs/>
          <w:sz w:val="28"/>
          <w:szCs w:val="28"/>
          <w:u w:val="single"/>
        </w:rPr>
      </w:pPr>
      <w:r w:rsidRPr="00FF3573">
        <w:rPr>
          <w:b/>
          <w:bCs/>
          <w:sz w:val="28"/>
          <w:szCs w:val="28"/>
          <w:u w:val="single"/>
        </w:rPr>
        <w:t xml:space="preserve">STRATEGIES  </w:t>
      </w:r>
    </w:p>
    <w:p w14:paraId="1D7A9A5F" w14:textId="77777777" w:rsidR="00EC656D" w:rsidRPr="00FF3573" w:rsidRDefault="00EC656D">
      <w:pPr>
        <w:rPr>
          <w:b/>
          <w:bCs/>
          <w:sz w:val="28"/>
          <w:szCs w:val="28"/>
          <w:u w:val="single"/>
        </w:rPr>
      </w:pPr>
    </w:p>
    <w:p w14:paraId="0BE3427D" w14:textId="62EF2484" w:rsidR="008C03BF" w:rsidRPr="00FF3573" w:rsidRDefault="008C03BF" w:rsidP="008C03BF">
      <w:pPr>
        <w:rPr>
          <w:sz w:val="28"/>
          <w:szCs w:val="28"/>
        </w:rPr>
      </w:pPr>
      <w:r w:rsidRPr="00FF3573">
        <w:rPr>
          <w:sz w:val="28"/>
          <w:szCs w:val="28"/>
        </w:rPr>
        <w:t>Transport for wales (</w:t>
      </w:r>
      <w:proofErr w:type="spellStart"/>
      <w:r w:rsidRPr="00FF3573">
        <w:rPr>
          <w:sz w:val="28"/>
          <w:szCs w:val="28"/>
        </w:rPr>
        <w:t>TfW</w:t>
      </w:r>
      <w:proofErr w:type="spellEnd"/>
      <w:r w:rsidRPr="00FF3573">
        <w:rPr>
          <w:sz w:val="28"/>
          <w:szCs w:val="28"/>
        </w:rPr>
        <w:t>) strategy has committed to supporting the Welsh Government policies and providing a safe and reliable infrastructure within wales and the borders.</w:t>
      </w:r>
      <w:r w:rsidR="00A7135D" w:rsidRPr="00FF3573">
        <w:rPr>
          <w:sz w:val="28"/>
          <w:szCs w:val="28"/>
        </w:rPr>
        <w:t xml:space="preserve"> (</w:t>
      </w:r>
      <w:proofErr w:type="spellStart"/>
      <w:r w:rsidR="00A7135D" w:rsidRPr="00FF3573">
        <w:rPr>
          <w:sz w:val="28"/>
          <w:szCs w:val="28"/>
        </w:rPr>
        <w:t>tfw.gov.wales</w:t>
      </w:r>
      <w:proofErr w:type="spellEnd"/>
      <w:r w:rsidR="00A7135D" w:rsidRPr="00FF3573">
        <w:rPr>
          <w:sz w:val="28"/>
          <w:szCs w:val="28"/>
        </w:rPr>
        <w:t>, 2019)</w:t>
      </w:r>
      <w:r w:rsidRPr="00FF3573">
        <w:rPr>
          <w:sz w:val="28"/>
          <w:szCs w:val="28"/>
        </w:rPr>
        <w:t xml:space="preserve">  Some of these strategies include more capacity and introduction of more trains, this will enable the heart of wales line to have increased the amount of carriages on the route </w:t>
      </w:r>
      <w:r w:rsidR="00A7135D" w:rsidRPr="00FF3573">
        <w:rPr>
          <w:sz w:val="28"/>
          <w:szCs w:val="28"/>
        </w:rPr>
        <w:t xml:space="preserve">from 2 to 5 </w:t>
      </w:r>
      <w:r w:rsidRPr="00FF3573">
        <w:rPr>
          <w:sz w:val="28"/>
          <w:szCs w:val="28"/>
        </w:rPr>
        <w:t xml:space="preserve">by 2022. This will allow the capacity for tourism to grow, with new facilities like WIFI and sockets.  Thus, encouraging an increase in economy to reach the more rural towns and villages along the root, by increased tourism numbers. </w:t>
      </w:r>
    </w:p>
    <w:p w14:paraId="7AFCBF4C" w14:textId="77777777" w:rsidR="008C03BF" w:rsidRPr="00FF3573" w:rsidRDefault="008C03BF" w:rsidP="008C03BF">
      <w:pPr>
        <w:rPr>
          <w:sz w:val="28"/>
          <w:szCs w:val="28"/>
        </w:rPr>
      </w:pPr>
    </w:p>
    <w:p w14:paraId="3BECCE36" w14:textId="3F3A1C2E" w:rsidR="008C03BF" w:rsidRPr="00FF3573" w:rsidRDefault="008C03BF" w:rsidP="008C03BF">
      <w:pPr>
        <w:rPr>
          <w:sz w:val="28"/>
          <w:szCs w:val="28"/>
        </w:rPr>
      </w:pPr>
      <w:r w:rsidRPr="00FF3573">
        <w:rPr>
          <w:sz w:val="28"/>
          <w:szCs w:val="28"/>
        </w:rPr>
        <w:t>Transport for Wales has also made a commitment to the improvement of the service and timetable. (</w:t>
      </w:r>
      <w:proofErr w:type="spellStart"/>
      <w:r w:rsidRPr="00FF3573">
        <w:rPr>
          <w:sz w:val="28"/>
          <w:szCs w:val="28"/>
        </w:rPr>
        <w:t>tfw.gov.wales</w:t>
      </w:r>
      <w:proofErr w:type="spellEnd"/>
      <w:r w:rsidRPr="00FF3573">
        <w:rPr>
          <w:sz w:val="28"/>
          <w:szCs w:val="28"/>
        </w:rPr>
        <w:t xml:space="preserve">, 2019) However, this line is a single line and is still open to delay issues and cancelled trains, which could have an impact for tourists and communities, who are left at the unmanned remote stations along the line.  Therefore, it is important that </w:t>
      </w:r>
      <w:r w:rsidR="00A7135D" w:rsidRPr="00FF3573">
        <w:rPr>
          <w:sz w:val="28"/>
          <w:szCs w:val="28"/>
        </w:rPr>
        <w:t>(</w:t>
      </w:r>
      <w:proofErr w:type="spellStart"/>
      <w:r w:rsidRPr="00FF3573">
        <w:rPr>
          <w:sz w:val="28"/>
          <w:szCs w:val="28"/>
        </w:rPr>
        <w:t>TfW</w:t>
      </w:r>
      <w:proofErr w:type="spellEnd"/>
      <w:r w:rsidR="00A7135D" w:rsidRPr="00FF3573">
        <w:rPr>
          <w:sz w:val="28"/>
          <w:szCs w:val="28"/>
        </w:rPr>
        <w:t>)</w:t>
      </w:r>
      <w:r w:rsidRPr="00FF3573">
        <w:rPr>
          <w:sz w:val="28"/>
          <w:szCs w:val="28"/>
        </w:rPr>
        <w:t xml:space="preserve"> make a commitment to improving the communication in these remote </w:t>
      </w:r>
      <w:r w:rsidR="00FF3573" w:rsidRPr="00FF3573">
        <w:rPr>
          <w:sz w:val="28"/>
          <w:szCs w:val="28"/>
        </w:rPr>
        <w:t>stations and</w:t>
      </w:r>
      <w:r w:rsidR="00A7135D" w:rsidRPr="00FF3573">
        <w:rPr>
          <w:sz w:val="28"/>
          <w:szCs w:val="28"/>
        </w:rPr>
        <w:t xml:space="preserve"> </w:t>
      </w:r>
      <w:r w:rsidRPr="00FF3573">
        <w:rPr>
          <w:sz w:val="28"/>
          <w:szCs w:val="28"/>
        </w:rPr>
        <w:t xml:space="preserve">can deliver the high quality of customer service in their strategy for the rail systems in Wales.  </w:t>
      </w:r>
    </w:p>
    <w:p w14:paraId="1D676900" w14:textId="77777777" w:rsidR="008C03BF" w:rsidRPr="00FF3573" w:rsidRDefault="008C03BF" w:rsidP="008C03BF">
      <w:pPr>
        <w:rPr>
          <w:sz w:val="28"/>
          <w:szCs w:val="28"/>
        </w:rPr>
      </w:pPr>
    </w:p>
    <w:p w14:paraId="590B3626" w14:textId="552237D8" w:rsidR="00EC656D" w:rsidRPr="00FF3573" w:rsidRDefault="008C03BF">
      <w:pPr>
        <w:rPr>
          <w:sz w:val="28"/>
          <w:szCs w:val="28"/>
        </w:rPr>
      </w:pPr>
      <w:r w:rsidRPr="00FF3573">
        <w:rPr>
          <w:sz w:val="28"/>
          <w:szCs w:val="28"/>
        </w:rPr>
        <w:t xml:space="preserve">According to Network Rail strategy report (2019) their commitment to their customer base has encouraged them to set up scorecard system that measures their performance and have accountability to deliver a safe reliable service.  However, the performance on some of their more remote stations fell and stakeholders felt that more focus on issues such as vandalism and anti-social behaviour at stations and level crossing misuse hotspots.  These issues could be cause for concern on the stations on the heart of wales line as some are unmanned and open to vandalism and lack of control on anti-social behaviour.  </w:t>
      </w:r>
      <w:r w:rsidRPr="00FF3573">
        <w:rPr>
          <w:sz w:val="28"/>
          <w:szCs w:val="28"/>
        </w:rPr>
        <w:lastRenderedPageBreak/>
        <w:t xml:space="preserve">Therefore, having a detrimental effect on the tourism industry and local communities. </w:t>
      </w:r>
    </w:p>
    <w:p w14:paraId="1E293D81" w14:textId="77777777" w:rsidR="008C03BF" w:rsidRPr="00FF3573" w:rsidRDefault="008C03BF">
      <w:pPr>
        <w:rPr>
          <w:sz w:val="28"/>
          <w:szCs w:val="28"/>
        </w:rPr>
      </w:pPr>
    </w:p>
    <w:p w14:paraId="755C5713" w14:textId="7F97C8C7" w:rsidR="008C03BF" w:rsidRPr="00FF3573" w:rsidRDefault="008C03BF">
      <w:pPr>
        <w:rPr>
          <w:sz w:val="28"/>
          <w:szCs w:val="28"/>
        </w:rPr>
      </w:pPr>
      <w:r w:rsidRPr="00FF3573">
        <w:rPr>
          <w:sz w:val="28"/>
          <w:szCs w:val="28"/>
        </w:rPr>
        <w:t xml:space="preserve">Although the marketing of the Heart of Wales line has increased recently there is still the problem of how to improve its popularity and reach the wider tourism market.  The Guardian (2019) reported on the best travel discoveries of 2018, which the heart of wales was one of.  It highlighted the single-track line and the footpath set in magnificent welsh </w:t>
      </w:r>
      <w:r w:rsidR="00FF3573" w:rsidRPr="00FF3573">
        <w:rPr>
          <w:sz w:val="28"/>
          <w:szCs w:val="28"/>
        </w:rPr>
        <w:t>landscapes and</w:t>
      </w:r>
      <w:r w:rsidRPr="00FF3573">
        <w:rPr>
          <w:sz w:val="28"/>
          <w:szCs w:val="28"/>
        </w:rPr>
        <w:t xml:space="preserve"> described it as a hidden gem.  However, hidden gem could be described as a poor reflection on the basis of how it is marketed within the tourism industry.</w:t>
      </w:r>
      <w:r w:rsidR="00A7135D" w:rsidRPr="00FF3573">
        <w:rPr>
          <w:sz w:val="28"/>
          <w:szCs w:val="28"/>
        </w:rPr>
        <w:t xml:space="preserve"> </w:t>
      </w:r>
    </w:p>
    <w:p w14:paraId="0473852E" w14:textId="77777777" w:rsidR="008C03BF" w:rsidRPr="00FF3573" w:rsidRDefault="008C03BF">
      <w:pPr>
        <w:rPr>
          <w:sz w:val="28"/>
          <w:szCs w:val="28"/>
        </w:rPr>
      </w:pPr>
    </w:p>
    <w:p w14:paraId="2F292E58" w14:textId="58DF3C2E" w:rsidR="008C03BF" w:rsidRPr="00FF3573" w:rsidRDefault="008C03BF">
      <w:pPr>
        <w:rPr>
          <w:sz w:val="28"/>
          <w:szCs w:val="28"/>
        </w:rPr>
      </w:pPr>
      <w:r w:rsidRPr="00FF3573">
        <w:rPr>
          <w:sz w:val="28"/>
          <w:szCs w:val="28"/>
        </w:rPr>
        <w:t>ScotRail are running a similar service to the heart of wales line, but it does seem to have been more popular and well supported by the Scottish government. The West Highland line runs from Glasgow to Oban or Fort William and Mallaig and also offers an extra bonus of being able to buy Rail-sail-bus tickets and rovers, which enables the tourist to buy their tickets to the end of their journey without the hassle of trying to find where to book a ferry when they are travelling over to the islands. (ScotRail 2019) There is also the Jacobite steam train, which operates during the summer months between Fort William and Mallaig, once a day, which is an added bonus to this line. (www.westcoastrailways.co.uk)  Visit Wales does promote the heart of wales line in their website but it is not easy to find unless you are specifically looking for it.  Surely, for such a beautiful heritage line that is a fairly new attraction there should be more emphasis on the marketing of the</w:t>
      </w:r>
      <w:r w:rsidR="00A7135D" w:rsidRPr="00FF3573">
        <w:rPr>
          <w:sz w:val="28"/>
          <w:szCs w:val="28"/>
        </w:rPr>
        <w:t xml:space="preserve"> </w:t>
      </w:r>
      <w:r w:rsidRPr="00FF3573">
        <w:rPr>
          <w:sz w:val="28"/>
          <w:szCs w:val="28"/>
        </w:rPr>
        <w:t>line.</w:t>
      </w:r>
    </w:p>
    <w:p w14:paraId="0E8EF8C6" w14:textId="1DEA8ABD" w:rsidR="00A7135D" w:rsidRPr="00FF3573" w:rsidRDefault="00A7135D">
      <w:pPr>
        <w:rPr>
          <w:sz w:val="28"/>
          <w:szCs w:val="28"/>
        </w:rPr>
      </w:pPr>
    </w:p>
    <w:p w14:paraId="49D94116" w14:textId="01562280" w:rsidR="00A7135D" w:rsidRPr="00FF3573" w:rsidRDefault="00A7135D">
      <w:pPr>
        <w:rPr>
          <w:sz w:val="28"/>
          <w:szCs w:val="28"/>
        </w:rPr>
      </w:pPr>
      <w:r w:rsidRPr="00FF3573">
        <w:rPr>
          <w:sz w:val="28"/>
          <w:szCs w:val="28"/>
        </w:rPr>
        <w:t>Accessibility and connectivity are very important to the strategy of the heart of wales line, although the line allows access to the destinations along the line it has not yet built a transport strategy to allow tourists to connect with these destinations unless it is through their own means.  It would be beneficial for all stakeholders</w:t>
      </w:r>
      <w:r w:rsidR="003114A9" w:rsidRPr="00FF3573">
        <w:rPr>
          <w:sz w:val="28"/>
          <w:szCs w:val="28"/>
        </w:rPr>
        <w:t xml:space="preserve">, such as hotels, restaurants, bars, walking clubs etc., </w:t>
      </w:r>
      <w:r w:rsidRPr="00FF3573">
        <w:rPr>
          <w:sz w:val="28"/>
          <w:szCs w:val="28"/>
        </w:rPr>
        <w:t>to work together to achieve the connectivity with the line, which is especially important for tourists or the local community who may not have access to their own transport or who prefer to leave their car behind. (</w:t>
      </w:r>
      <w:proofErr w:type="spellStart"/>
      <w:r w:rsidRPr="00FF3573">
        <w:rPr>
          <w:sz w:val="28"/>
          <w:szCs w:val="28"/>
        </w:rPr>
        <w:t>Dallen</w:t>
      </w:r>
      <w:proofErr w:type="spellEnd"/>
      <w:r w:rsidRPr="00FF3573">
        <w:rPr>
          <w:sz w:val="28"/>
          <w:szCs w:val="28"/>
        </w:rPr>
        <w:t xml:space="preserve">, 2005, </w:t>
      </w:r>
      <w:proofErr w:type="spellStart"/>
      <w:r w:rsidRPr="00FF3573">
        <w:rPr>
          <w:sz w:val="28"/>
          <w:szCs w:val="28"/>
        </w:rPr>
        <w:t>Salveson</w:t>
      </w:r>
      <w:proofErr w:type="spellEnd"/>
      <w:r w:rsidRPr="00FF3573">
        <w:rPr>
          <w:sz w:val="28"/>
          <w:szCs w:val="28"/>
        </w:rPr>
        <w:t xml:space="preserve">, 1997) The Devon and Cornwall Rail Partnership – Visitor information is a case study that puts this connectivity into practice by using Visit Newquay travel information to highlight the local and national bus services to connect to destinations such as the Eden project, it also provides services such as selling </w:t>
      </w:r>
      <w:r w:rsidR="00FF3573" w:rsidRPr="00FF3573">
        <w:rPr>
          <w:sz w:val="28"/>
          <w:szCs w:val="28"/>
        </w:rPr>
        <w:t>coach cards</w:t>
      </w:r>
      <w:r w:rsidRPr="00FF3573">
        <w:rPr>
          <w:sz w:val="28"/>
          <w:szCs w:val="28"/>
        </w:rPr>
        <w:t xml:space="preserve"> and National Express bus tickets. They also inform tourists on the travel website how to access “plan your journey” which lists all transport options to and from their chosen destination.</w:t>
      </w:r>
      <w:r w:rsidR="003114A9" w:rsidRPr="00FF3573">
        <w:rPr>
          <w:sz w:val="28"/>
          <w:szCs w:val="28"/>
        </w:rPr>
        <w:t xml:space="preserve">  These strategies can all be associated with the heart of wales line to improve the tourism along the line.</w:t>
      </w:r>
    </w:p>
    <w:p w14:paraId="49F1C6F7" w14:textId="77777777" w:rsidR="00FF3573" w:rsidRDefault="00FF3573">
      <w:pPr>
        <w:rPr>
          <w:sz w:val="28"/>
          <w:szCs w:val="28"/>
        </w:rPr>
      </w:pPr>
    </w:p>
    <w:p w14:paraId="3E724296" w14:textId="77777777" w:rsidR="00CC3745" w:rsidRDefault="00CC3745">
      <w:pPr>
        <w:rPr>
          <w:b/>
          <w:bCs/>
          <w:sz w:val="28"/>
          <w:szCs w:val="28"/>
          <w:u w:val="single"/>
        </w:rPr>
      </w:pPr>
    </w:p>
    <w:p w14:paraId="290DF0F8" w14:textId="0714A7B3" w:rsidR="008C03BF" w:rsidRPr="00FF3573" w:rsidRDefault="008C03BF">
      <w:pPr>
        <w:rPr>
          <w:b/>
          <w:bCs/>
          <w:sz w:val="28"/>
          <w:szCs w:val="28"/>
          <w:u w:val="single"/>
        </w:rPr>
      </w:pPr>
      <w:r w:rsidRPr="00FF3573">
        <w:rPr>
          <w:b/>
          <w:bCs/>
          <w:sz w:val="28"/>
          <w:szCs w:val="28"/>
          <w:u w:val="single"/>
        </w:rPr>
        <w:lastRenderedPageBreak/>
        <w:t>R</w:t>
      </w:r>
      <w:r w:rsidR="00FF3573">
        <w:rPr>
          <w:b/>
          <w:bCs/>
          <w:sz w:val="28"/>
          <w:szCs w:val="28"/>
          <w:u w:val="single"/>
        </w:rPr>
        <w:t>ECOMMENDATIONS</w:t>
      </w:r>
    </w:p>
    <w:p w14:paraId="16E2124B" w14:textId="77777777" w:rsidR="008C03BF" w:rsidRPr="00FF3573" w:rsidRDefault="008C03BF">
      <w:pPr>
        <w:rPr>
          <w:sz w:val="28"/>
          <w:szCs w:val="28"/>
        </w:rPr>
      </w:pPr>
    </w:p>
    <w:p w14:paraId="79E4838F" w14:textId="5C5FA0FE" w:rsidR="008C03BF" w:rsidRPr="00FF3573" w:rsidRDefault="00CC3745">
      <w:pPr>
        <w:rPr>
          <w:sz w:val="28"/>
          <w:szCs w:val="28"/>
        </w:rPr>
      </w:pPr>
      <w:r>
        <w:rPr>
          <w:sz w:val="28"/>
          <w:szCs w:val="28"/>
        </w:rPr>
        <w:t>Transport for Wales</w:t>
      </w:r>
      <w:r w:rsidR="008C03BF" w:rsidRPr="00FF3573">
        <w:rPr>
          <w:sz w:val="28"/>
          <w:szCs w:val="28"/>
        </w:rPr>
        <w:t xml:space="preserve"> promise to deliver a high quality public transport network and improve their services</w:t>
      </w:r>
      <w:r>
        <w:rPr>
          <w:sz w:val="28"/>
          <w:szCs w:val="28"/>
        </w:rPr>
        <w:t xml:space="preserve">.  However, </w:t>
      </w:r>
      <w:r w:rsidR="008C03BF" w:rsidRPr="00FF3573">
        <w:rPr>
          <w:sz w:val="28"/>
          <w:szCs w:val="28"/>
        </w:rPr>
        <w:t>the stations along the heart of Wales line,</w:t>
      </w:r>
      <w:r>
        <w:rPr>
          <w:sz w:val="28"/>
          <w:szCs w:val="28"/>
        </w:rPr>
        <w:t xml:space="preserve"> are mainly </w:t>
      </w:r>
      <w:r w:rsidR="008C03BF" w:rsidRPr="00FF3573">
        <w:rPr>
          <w:sz w:val="28"/>
          <w:szCs w:val="28"/>
        </w:rPr>
        <w:t>unmanned</w:t>
      </w:r>
      <w:r>
        <w:rPr>
          <w:sz w:val="28"/>
          <w:szCs w:val="28"/>
        </w:rPr>
        <w:t>, therefore</w:t>
      </w:r>
      <w:r w:rsidR="003D7DE7">
        <w:rPr>
          <w:sz w:val="28"/>
          <w:szCs w:val="28"/>
        </w:rPr>
        <w:t xml:space="preserve">, </w:t>
      </w:r>
      <w:r>
        <w:rPr>
          <w:sz w:val="28"/>
          <w:szCs w:val="28"/>
        </w:rPr>
        <w:t xml:space="preserve">when the trains are delayed </w:t>
      </w:r>
      <w:r w:rsidR="003D7DE7">
        <w:rPr>
          <w:sz w:val="28"/>
          <w:szCs w:val="28"/>
        </w:rPr>
        <w:t xml:space="preserve">or cancelled this can </w:t>
      </w:r>
      <w:r w:rsidR="008C03BF" w:rsidRPr="00FF3573">
        <w:rPr>
          <w:sz w:val="28"/>
          <w:szCs w:val="28"/>
        </w:rPr>
        <w:t>impact</w:t>
      </w:r>
      <w:r w:rsidR="00A7135D" w:rsidRPr="00FF3573">
        <w:rPr>
          <w:sz w:val="28"/>
          <w:szCs w:val="28"/>
        </w:rPr>
        <w:t xml:space="preserve"> on the</w:t>
      </w:r>
      <w:r w:rsidR="003D7DE7">
        <w:rPr>
          <w:sz w:val="28"/>
          <w:szCs w:val="28"/>
        </w:rPr>
        <w:t xml:space="preserve"> </w:t>
      </w:r>
      <w:r w:rsidR="00A7135D" w:rsidRPr="00FF3573">
        <w:rPr>
          <w:sz w:val="28"/>
          <w:szCs w:val="28"/>
        </w:rPr>
        <w:t>service</w:t>
      </w:r>
      <w:r w:rsidR="008C03BF" w:rsidRPr="00FF3573">
        <w:rPr>
          <w:sz w:val="28"/>
          <w:szCs w:val="28"/>
        </w:rPr>
        <w:t xml:space="preserve">, not only for tourists but the local communities.  </w:t>
      </w:r>
      <w:r w:rsidR="003D7DE7">
        <w:rPr>
          <w:sz w:val="28"/>
          <w:szCs w:val="28"/>
        </w:rPr>
        <w:t>C</w:t>
      </w:r>
      <w:r w:rsidR="008C03BF" w:rsidRPr="00FF3573">
        <w:rPr>
          <w:sz w:val="28"/>
          <w:szCs w:val="28"/>
        </w:rPr>
        <w:t>ommunication with passengers at the</w:t>
      </w:r>
      <w:r w:rsidR="003D7DE7">
        <w:rPr>
          <w:sz w:val="28"/>
          <w:szCs w:val="28"/>
        </w:rPr>
        <w:t>se</w:t>
      </w:r>
      <w:r w:rsidR="008C03BF" w:rsidRPr="00FF3573">
        <w:rPr>
          <w:sz w:val="28"/>
          <w:szCs w:val="28"/>
        </w:rPr>
        <w:t xml:space="preserve"> station</w:t>
      </w:r>
      <w:r w:rsidR="003D7DE7">
        <w:rPr>
          <w:sz w:val="28"/>
          <w:szCs w:val="28"/>
        </w:rPr>
        <w:t xml:space="preserve">s is important, </w:t>
      </w:r>
      <w:r w:rsidR="008C03BF" w:rsidRPr="00FF3573">
        <w:rPr>
          <w:sz w:val="28"/>
          <w:szCs w:val="28"/>
        </w:rPr>
        <w:t xml:space="preserve">if the train is cancelled a bus service </w:t>
      </w:r>
      <w:r w:rsidR="003D7DE7">
        <w:rPr>
          <w:sz w:val="28"/>
          <w:szCs w:val="28"/>
        </w:rPr>
        <w:t xml:space="preserve">could be </w:t>
      </w:r>
      <w:r w:rsidR="008C03BF" w:rsidRPr="00FF3573">
        <w:rPr>
          <w:sz w:val="28"/>
          <w:szCs w:val="28"/>
        </w:rPr>
        <w:t>provided to transport passengers to</w:t>
      </w:r>
      <w:r w:rsidR="003D7DE7">
        <w:rPr>
          <w:sz w:val="28"/>
          <w:szCs w:val="28"/>
        </w:rPr>
        <w:t xml:space="preserve"> </w:t>
      </w:r>
      <w:r w:rsidR="008C03BF" w:rsidRPr="00FF3573">
        <w:rPr>
          <w:sz w:val="28"/>
          <w:szCs w:val="28"/>
        </w:rPr>
        <w:t>reconnect to their route.</w:t>
      </w:r>
      <w:r w:rsidR="00A7135D" w:rsidRPr="00FF3573">
        <w:rPr>
          <w:sz w:val="28"/>
          <w:szCs w:val="28"/>
        </w:rPr>
        <w:t xml:space="preserve">  Technology is an important factor in this area as communication is paramount in keeping the tourists waiting at the stations informed of the situation on the line</w:t>
      </w:r>
      <w:r w:rsidR="008C03BF" w:rsidRPr="00FF3573">
        <w:rPr>
          <w:sz w:val="28"/>
          <w:szCs w:val="28"/>
        </w:rPr>
        <w:t xml:space="preserve"> (</w:t>
      </w:r>
      <w:proofErr w:type="spellStart"/>
      <w:r w:rsidR="008C03BF" w:rsidRPr="00FF3573">
        <w:rPr>
          <w:sz w:val="28"/>
          <w:szCs w:val="28"/>
        </w:rPr>
        <w:t>tfw.gov.wales</w:t>
      </w:r>
      <w:proofErr w:type="spellEnd"/>
      <w:r w:rsidR="008C03BF" w:rsidRPr="00FF3573">
        <w:rPr>
          <w:sz w:val="28"/>
          <w:szCs w:val="28"/>
        </w:rPr>
        <w:t xml:space="preserve"> 2019)</w:t>
      </w:r>
    </w:p>
    <w:p w14:paraId="4E980D9E" w14:textId="77777777" w:rsidR="008C03BF" w:rsidRPr="00FF3573" w:rsidRDefault="008C03BF">
      <w:pPr>
        <w:rPr>
          <w:sz w:val="28"/>
          <w:szCs w:val="28"/>
        </w:rPr>
      </w:pPr>
    </w:p>
    <w:p w14:paraId="3843E8F8" w14:textId="77777777" w:rsidR="00BB7EA6" w:rsidRDefault="008C03BF">
      <w:pPr>
        <w:rPr>
          <w:sz w:val="28"/>
          <w:szCs w:val="28"/>
        </w:rPr>
      </w:pPr>
      <w:r w:rsidRPr="00FF3573">
        <w:rPr>
          <w:sz w:val="28"/>
          <w:szCs w:val="28"/>
        </w:rPr>
        <w:t>The increase in anti-social behaviour and vandalism in rural stations and communities i</w:t>
      </w:r>
      <w:r w:rsidR="00A7135D" w:rsidRPr="00FF3573">
        <w:rPr>
          <w:sz w:val="28"/>
          <w:szCs w:val="28"/>
        </w:rPr>
        <w:t>s</w:t>
      </w:r>
      <w:r w:rsidRPr="00FF3573">
        <w:rPr>
          <w:sz w:val="28"/>
          <w:szCs w:val="28"/>
        </w:rPr>
        <w:t xml:space="preserve"> on the rise</w:t>
      </w:r>
      <w:r w:rsidR="003D7DE7">
        <w:rPr>
          <w:sz w:val="28"/>
          <w:szCs w:val="28"/>
        </w:rPr>
        <w:t xml:space="preserve">.  </w:t>
      </w:r>
      <w:r w:rsidRPr="00FF3573">
        <w:rPr>
          <w:sz w:val="28"/>
          <w:szCs w:val="28"/>
        </w:rPr>
        <w:t>Network rai</w:t>
      </w:r>
      <w:r w:rsidR="003D7DE7">
        <w:rPr>
          <w:sz w:val="28"/>
          <w:szCs w:val="28"/>
        </w:rPr>
        <w:t>l may need to be</w:t>
      </w:r>
      <w:r w:rsidRPr="00FF3573">
        <w:rPr>
          <w:sz w:val="28"/>
          <w:szCs w:val="28"/>
        </w:rPr>
        <w:t xml:space="preserve"> more engage</w:t>
      </w:r>
      <w:r w:rsidR="003D7DE7">
        <w:rPr>
          <w:sz w:val="28"/>
          <w:szCs w:val="28"/>
        </w:rPr>
        <w:t>d</w:t>
      </w:r>
      <w:r w:rsidRPr="00FF3573">
        <w:rPr>
          <w:sz w:val="28"/>
          <w:szCs w:val="28"/>
        </w:rPr>
        <w:t xml:space="preserve"> and</w:t>
      </w:r>
      <w:r w:rsidR="003D7DE7">
        <w:rPr>
          <w:sz w:val="28"/>
          <w:szCs w:val="28"/>
        </w:rPr>
        <w:t xml:space="preserve"> r</w:t>
      </w:r>
      <w:r w:rsidRPr="00FF3573">
        <w:rPr>
          <w:sz w:val="28"/>
          <w:szCs w:val="28"/>
        </w:rPr>
        <w:t>esponsive to this increasing problem</w:t>
      </w:r>
      <w:r w:rsidR="003D7DE7">
        <w:rPr>
          <w:sz w:val="28"/>
          <w:szCs w:val="28"/>
        </w:rPr>
        <w:t xml:space="preserve"> </w:t>
      </w:r>
      <w:r w:rsidRPr="00FF3573">
        <w:rPr>
          <w:sz w:val="28"/>
          <w:szCs w:val="28"/>
        </w:rPr>
        <w:t>in</w:t>
      </w:r>
      <w:r w:rsidR="003D7DE7">
        <w:rPr>
          <w:sz w:val="28"/>
          <w:szCs w:val="28"/>
        </w:rPr>
        <w:t xml:space="preserve"> </w:t>
      </w:r>
      <w:r w:rsidRPr="00FF3573">
        <w:rPr>
          <w:sz w:val="28"/>
          <w:szCs w:val="28"/>
        </w:rPr>
        <w:t>rural areas</w:t>
      </w:r>
      <w:r w:rsidR="003114A9" w:rsidRPr="00FF3573">
        <w:rPr>
          <w:sz w:val="28"/>
          <w:szCs w:val="28"/>
        </w:rPr>
        <w:t xml:space="preserve">, </w:t>
      </w:r>
      <w:r w:rsidR="003D7DE7">
        <w:rPr>
          <w:sz w:val="28"/>
          <w:szCs w:val="28"/>
        </w:rPr>
        <w:t>using</w:t>
      </w:r>
      <w:r w:rsidR="003114A9" w:rsidRPr="00FF3573">
        <w:rPr>
          <w:sz w:val="28"/>
          <w:szCs w:val="28"/>
        </w:rPr>
        <w:t xml:space="preserve"> automated cameras to react with movement </w:t>
      </w:r>
      <w:r w:rsidR="003D7DE7">
        <w:rPr>
          <w:sz w:val="28"/>
          <w:szCs w:val="28"/>
        </w:rPr>
        <w:t xml:space="preserve">to </w:t>
      </w:r>
      <w:r w:rsidR="003114A9" w:rsidRPr="00FF3573">
        <w:rPr>
          <w:sz w:val="28"/>
          <w:szCs w:val="28"/>
        </w:rPr>
        <w:t>alert a central communication hub or local police station</w:t>
      </w:r>
      <w:r w:rsidR="003D7DE7">
        <w:rPr>
          <w:sz w:val="28"/>
          <w:szCs w:val="28"/>
        </w:rPr>
        <w:t>s</w:t>
      </w:r>
      <w:r w:rsidRPr="00FF3573">
        <w:rPr>
          <w:sz w:val="28"/>
          <w:szCs w:val="28"/>
        </w:rPr>
        <w:t>. (cdn.networkrail.co.uk)</w:t>
      </w:r>
      <w:r w:rsidR="003D7DE7">
        <w:rPr>
          <w:sz w:val="28"/>
          <w:szCs w:val="28"/>
        </w:rPr>
        <w:t xml:space="preserve">  </w:t>
      </w:r>
    </w:p>
    <w:p w14:paraId="5121B917" w14:textId="77777777" w:rsidR="00BB7EA6" w:rsidRDefault="00BB7EA6">
      <w:pPr>
        <w:rPr>
          <w:sz w:val="28"/>
          <w:szCs w:val="28"/>
        </w:rPr>
      </w:pPr>
    </w:p>
    <w:p w14:paraId="3A4F4C3A" w14:textId="5DE3CE10" w:rsidR="008C03BF" w:rsidRPr="00FF3573" w:rsidRDefault="003D7DE7">
      <w:pPr>
        <w:rPr>
          <w:sz w:val="28"/>
          <w:szCs w:val="28"/>
        </w:rPr>
      </w:pPr>
      <w:r>
        <w:rPr>
          <w:sz w:val="28"/>
          <w:szCs w:val="28"/>
        </w:rPr>
        <w:t>T</w:t>
      </w:r>
      <w:r w:rsidR="00A7135D" w:rsidRPr="00FF3573">
        <w:rPr>
          <w:sz w:val="28"/>
          <w:szCs w:val="28"/>
        </w:rPr>
        <w:t>he carriages in use at present,</w:t>
      </w:r>
      <w:r w:rsidR="00BB7EA6">
        <w:rPr>
          <w:sz w:val="28"/>
          <w:szCs w:val="28"/>
        </w:rPr>
        <w:t xml:space="preserve"> </w:t>
      </w:r>
      <w:r w:rsidR="00A7135D" w:rsidRPr="00FF3573">
        <w:rPr>
          <w:sz w:val="28"/>
          <w:szCs w:val="28"/>
        </w:rPr>
        <w:t xml:space="preserve">are tired looking and not very comfortable, with a lack of facilities.  When tourists buy a train </w:t>
      </w:r>
      <w:r w:rsidR="00FF3573" w:rsidRPr="00FF3573">
        <w:rPr>
          <w:sz w:val="28"/>
          <w:szCs w:val="28"/>
        </w:rPr>
        <w:t>ticket,</w:t>
      </w:r>
      <w:r w:rsidR="00A7135D" w:rsidRPr="00FF3573">
        <w:rPr>
          <w:sz w:val="28"/>
          <w:szCs w:val="28"/>
        </w:rPr>
        <w:t xml:space="preserve"> they are looking for </w:t>
      </w:r>
      <w:r w:rsidR="003114A9" w:rsidRPr="00FF3573">
        <w:rPr>
          <w:sz w:val="28"/>
          <w:szCs w:val="28"/>
        </w:rPr>
        <w:t xml:space="preserve">comfort </w:t>
      </w:r>
      <w:r w:rsidR="00BB7EA6">
        <w:rPr>
          <w:sz w:val="28"/>
          <w:szCs w:val="28"/>
        </w:rPr>
        <w:t>and value for money</w:t>
      </w:r>
      <w:r w:rsidR="00A7135D" w:rsidRPr="00FF3573">
        <w:rPr>
          <w:sz w:val="28"/>
          <w:szCs w:val="28"/>
        </w:rPr>
        <w:t xml:space="preserve">, Network Rail could provide more luxurious carriages </w:t>
      </w:r>
      <w:r w:rsidR="00BB7EA6">
        <w:rPr>
          <w:sz w:val="28"/>
          <w:szCs w:val="28"/>
        </w:rPr>
        <w:t>possibly a</w:t>
      </w:r>
      <w:r w:rsidR="00A7135D" w:rsidRPr="00FF3573">
        <w:rPr>
          <w:sz w:val="28"/>
          <w:szCs w:val="28"/>
        </w:rPr>
        <w:t xml:space="preserve"> of buffet car, allocation of room in carriages for bicycle racks for cyclists using the line.</w:t>
      </w:r>
    </w:p>
    <w:p w14:paraId="0F2C2125" w14:textId="77777777" w:rsidR="008C03BF" w:rsidRPr="00FF3573" w:rsidRDefault="008C03BF">
      <w:pPr>
        <w:rPr>
          <w:sz w:val="28"/>
          <w:szCs w:val="28"/>
        </w:rPr>
      </w:pPr>
    </w:p>
    <w:p w14:paraId="2B003447" w14:textId="7F8D33F5" w:rsidR="008C03BF" w:rsidRPr="00FF3573" w:rsidRDefault="008C03BF">
      <w:pPr>
        <w:rPr>
          <w:sz w:val="28"/>
          <w:szCs w:val="28"/>
        </w:rPr>
      </w:pPr>
      <w:r w:rsidRPr="00FF3573">
        <w:rPr>
          <w:sz w:val="28"/>
          <w:szCs w:val="28"/>
        </w:rPr>
        <w:t xml:space="preserve">There </w:t>
      </w:r>
      <w:r w:rsidR="00BB7EA6">
        <w:rPr>
          <w:sz w:val="28"/>
          <w:szCs w:val="28"/>
        </w:rPr>
        <w:t>is</w:t>
      </w:r>
      <w:r w:rsidRPr="00FF3573">
        <w:rPr>
          <w:sz w:val="28"/>
          <w:szCs w:val="28"/>
        </w:rPr>
        <w:t xml:space="preserve"> a gap in the marketing of the heart of wales line, which does not meet the wider tourism market.  Network ra</w:t>
      </w:r>
      <w:r w:rsidR="00BB7EA6">
        <w:rPr>
          <w:sz w:val="28"/>
          <w:szCs w:val="28"/>
        </w:rPr>
        <w:t>il /(</w:t>
      </w:r>
      <w:proofErr w:type="spellStart"/>
      <w:r w:rsidR="00BB7EA6">
        <w:rPr>
          <w:sz w:val="28"/>
          <w:szCs w:val="28"/>
        </w:rPr>
        <w:t>TfW</w:t>
      </w:r>
      <w:proofErr w:type="spellEnd"/>
      <w:r w:rsidR="00BB7EA6">
        <w:rPr>
          <w:sz w:val="28"/>
          <w:szCs w:val="28"/>
        </w:rPr>
        <w:t xml:space="preserve">) </w:t>
      </w:r>
      <w:r w:rsidRPr="00FF3573">
        <w:rPr>
          <w:sz w:val="28"/>
          <w:szCs w:val="28"/>
        </w:rPr>
        <w:t xml:space="preserve"> promote</w:t>
      </w:r>
      <w:r w:rsidR="00BB7EA6">
        <w:rPr>
          <w:sz w:val="28"/>
          <w:szCs w:val="28"/>
        </w:rPr>
        <w:t>s</w:t>
      </w:r>
      <w:r w:rsidRPr="00FF3573">
        <w:rPr>
          <w:sz w:val="28"/>
          <w:szCs w:val="28"/>
        </w:rPr>
        <w:t xml:space="preserve"> </w:t>
      </w:r>
      <w:r w:rsidR="00BB7EA6">
        <w:rPr>
          <w:sz w:val="28"/>
          <w:szCs w:val="28"/>
        </w:rPr>
        <w:t xml:space="preserve">the line </w:t>
      </w:r>
      <w:r w:rsidRPr="00FF3573">
        <w:rPr>
          <w:sz w:val="28"/>
          <w:szCs w:val="28"/>
        </w:rPr>
        <w:t xml:space="preserve">as </w:t>
      </w:r>
      <w:r w:rsidR="00BB7EA6">
        <w:rPr>
          <w:sz w:val="28"/>
          <w:szCs w:val="28"/>
        </w:rPr>
        <w:t xml:space="preserve">a </w:t>
      </w:r>
      <w:r w:rsidRPr="00FF3573">
        <w:rPr>
          <w:sz w:val="28"/>
          <w:szCs w:val="28"/>
        </w:rPr>
        <w:t>modern</w:t>
      </w:r>
      <w:r w:rsidR="00BB7EA6">
        <w:rPr>
          <w:sz w:val="28"/>
          <w:szCs w:val="28"/>
        </w:rPr>
        <w:t xml:space="preserve"> </w:t>
      </w:r>
      <w:r w:rsidRPr="00FF3573">
        <w:rPr>
          <w:sz w:val="28"/>
          <w:szCs w:val="28"/>
        </w:rPr>
        <w:t>rail service with up to date facilities within the carriages and the added tourism bonus of the trail running along</w:t>
      </w:r>
      <w:r w:rsidR="003114A9" w:rsidRPr="00FF3573">
        <w:rPr>
          <w:sz w:val="28"/>
          <w:szCs w:val="28"/>
        </w:rPr>
        <w:t>-</w:t>
      </w:r>
      <w:r w:rsidRPr="00FF3573">
        <w:rPr>
          <w:sz w:val="28"/>
          <w:szCs w:val="28"/>
        </w:rPr>
        <w:t xml:space="preserve">side.  It is a heritage line, therefore, </w:t>
      </w:r>
      <w:r w:rsidR="00BB7EA6">
        <w:rPr>
          <w:sz w:val="28"/>
          <w:szCs w:val="28"/>
        </w:rPr>
        <w:t xml:space="preserve">as part of the </w:t>
      </w:r>
      <w:r w:rsidRPr="00FF3573">
        <w:rPr>
          <w:sz w:val="28"/>
          <w:szCs w:val="28"/>
        </w:rPr>
        <w:t xml:space="preserve">journey a heritage train could be added to the service on weekends, such as the Jacobite train on the West of Scotland line.  Heritage </w:t>
      </w:r>
      <w:r w:rsidR="00BB7EA6">
        <w:rPr>
          <w:sz w:val="28"/>
          <w:szCs w:val="28"/>
        </w:rPr>
        <w:t xml:space="preserve">has a great </w:t>
      </w:r>
      <w:r w:rsidRPr="00FF3573">
        <w:rPr>
          <w:sz w:val="28"/>
          <w:szCs w:val="28"/>
        </w:rPr>
        <w:t>influence</w:t>
      </w:r>
      <w:r w:rsidR="00BB7EA6">
        <w:rPr>
          <w:sz w:val="28"/>
          <w:szCs w:val="28"/>
        </w:rPr>
        <w:t xml:space="preserve"> within</w:t>
      </w:r>
      <w:r w:rsidR="00711D64">
        <w:rPr>
          <w:sz w:val="28"/>
          <w:szCs w:val="28"/>
        </w:rPr>
        <w:t xml:space="preserve"> the</w:t>
      </w:r>
      <w:r w:rsidRPr="00FF3573">
        <w:rPr>
          <w:sz w:val="28"/>
          <w:szCs w:val="28"/>
        </w:rPr>
        <w:t xml:space="preserve"> tourism industry and </w:t>
      </w:r>
      <w:r w:rsidR="00711D64">
        <w:rPr>
          <w:sz w:val="28"/>
          <w:szCs w:val="28"/>
        </w:rPr>
        <w:t xml:space="preserve">can draw </w:t>
      </w:r>
      <w:r w:rsidRPr="00FF3573">
        <w:rPr>
          <w:sz w:val="28"/>
          <w:szCs w:val="28"/>
        </w:rPr>
        <w:t>large number of tourists, this</w:t>
      </w:r>
      <w:r w:rsidR="00711D64">
        <w:rPr>
          <w:sz w:val="28"/>
          <w:szCs w:val="28"/>
        </w:rPr>
        <w:t xml:space="preserve"> could</w:t>
      </w:r>
      <w:r w:rsidRPr="00FF3573">
        <w:rPr>
          <w:sz w:val="28"/>
          <w:szCs w:val="28"/>
        </w:rPr>
        <w:t xml:space="preserve"> help to increase the number of tourists to the line</w:t>
      </w:r>
      <w:r w:rsidR="003114A9" w:rsidRPr="00FF3573">
        <w:rPr>
          <w:sz w:val="28"/>
          <w:szCs w:val="28"/>
        </w:rPr>
        <w:t xml:space="preserve">.  </w:t>
      </w:r>
      <w:r w:rsidR="00711D64">
        <w:rPr>
          <w:sz w:val="28"/>
          <w:szCs w:val="28"/>
        </w:rPr>
        <w:t>Should a heritage train be used it could also contain a restaurant car, which uses local ingredients and produce, as per the ScotRail train.  It could also promote the produce of the local communities by offering sample hampers.</w:t>
      </w:r>
    </w:p>
    <w:p w14:paraId="33B78AC3" w14:textId="23531C41" w:rsidR="003114A9" w:rsidRPr="00FF3573" w:rsidRDefault="003114A9">
      <w:pPr>
        <w:rPr>
          <w:sz w:val="28"/>
          <w:szCs w:val="28"/>
        </w:rPr>
      </w:pPr>
    </w:p>
    <w:p w14:paraId="466FB30B" w14:textId="3CA95629" w:rsidR="003114A9" w:rsidRPr="00FF3573" w:rsidRDefault="003114A9">
      <w:pPr>
        <w:rPr>
          <w:sz w:val="28"/>
          <w:szCs w:val="28"/>
        </w:rPr>
      </w:pPr>
      <w:r w:rsidRPr="00FF3573">
        <w:rPr>
          <w:sz w:val="28"/>
          <w:szCs w:val="28"/>
        </w:rPr>
        <w:t>The marketing of the line</w:t>
      </w:r>
      <w:r w:rsidR="00711D64">
        <w:rPr>
          <w:sz w:val="28"/>
          <w:szCs w:val="28"/>
        </w:rPr>
        <w:t>,</w:t>
      </w:r>
      <w:r w:rsidRPr="00FF3573">
        <w:rPr>
          <w:sz w:val="28"/>
          <w:szCs w:val="28"/>
        </w:rPr>
        <w:t xml:space="preserve"> </w:t>
      </w:r>
      <w:r w:rsidR="00711D64">
        <w:rPr>
          <w:sz w:val="28"/>
          <w:szCs w:val="28"/>
        </w:rPr>
        <w:t xml:space="preserve">and its </w:t>
      </w:r>
      <w:r w:rsidRPr="00FF3573">
        <w:rPr>
          <w:sz w:val="28"/>
          <w:szCs w:val="28"/>
        </w:rPr>
        <w:t>tourism destinations</w:t>
      </w:r>
      <w:r w:rsidR="00711D64">
        <w:rPr>
          <w:sz w:val="28"/>
          <w:szCs w:val="28"/>
        </w:rPr>
        <w:t xml:space="preserve"> could </w:t>
      </w:r>
      <w:r w:rsidRPr="00FF3573">
        <w:rPr>
          <w:sz w:val="28"/>
          <w:szCs w:val="28"/>
        </w:rPr>
        <w:t>be brought into the 21</w:t>
      </w:r>
      <w:r w:rsidRPr="00FF3573">
        <w:rPr>
          <w:sz w:val="28"/>
          <w:szCs w:val="28"/>
          <w:vertAlign w:val="superscript"/>
        </w:rPr>
        <w:t>st</w:t>
      </w:r>
      <w:r w:rsidRPr="00FF3573">
        <w:rPr>
          <w:sz w:val="28"/>
          <w:szCs w:val="28"/>
        </w:rPr>
        <w:t xml:space="preserve"> century by using modern technologies such as social media to reach </w:t>
      </w:r>
      <w:r w:rsidR="00711D64">
        <w:rPr>
          <w:sz w:val="28"/>
          <w:szCs w:val="28"/>
        </w:rPr>
        <w:t xml:space="preserve">wider </w:t>
      </w:r>
      <w:r w:rsidRPr="00FF3573">
        <w:rPr>
          <w:sz w:val="28"/>
          <w:szCs w:val="28"/>
        </w:rPr>
        <w:t>markets</w:t>
      </w:r>
      <w:r w:rsidR="00711D64">
        <w:rPr>
          <w:sz w:val="28"/>
          <w:szCs w:val="28"/>
        </w:rPr>
        <w:t xml:space="preserve"> </w:t>
      </w:r>
      <w:r w:rsidRPr="00FF3573">
        <w:rPr>
          <w:sz w:val="28"/>
          <w:szCs w:val="28"/>
        </w:rPr>
        <w:t xml:space="preserve">such as Ireland and Germany, </w:t>
      </w:r>
      <w:r w:rsidR="00D15779">
        <w:rPr>
          <w:sz w:val="28"/>
          <w:szCs w:val="28"/>
        </w:rPr>
        <w:t>who are among our nearest tourism market,</w:t>
      </w:r>
      <w:r w:rsidRPr="00FF3573">
        <w:rPr>
          <w:sz w:val="28"/>
          <w:szCs w:val="28"/>
        </w:rPr>
        <w:t xml:space="preserve"> </w:t>
      </w:r>
      <w:r w:rsidR="00D15779">
        <w:rPr>
          <w:sz w:val="28"/>
          <w:szCs w:val="28"/>
        </w:rPr>
        <w:t xml:space="preserve">promoting </w:t>
      </w:r>
      <w:r w:rsidRPr="00FF3573">
        <w:rPr>
          <w:sz w:val="28"/>
          <w:szCs w:val="28"/>
        </w:rPr>
        <w:t>family activity and cultural tourism in the future.</w:t>
      </w:r>
      <w:r w:rsidR="00D15779">
        <w:rPr>
          <w:sz w:val="28"/>
          <w:szCs w:val="28"/>
        </w:rPr>
        <w:t xml:space="preserve">  S</w:t>
      </w:r>
      <w:r w:rsidRPr="00FF3573">
        <w:rPr>
          <w:sz w:val="28"/>
          <w:szCs w:val="28"/>
        </w:rPr>
        <w:t xml:space="preserve">takeholders at destinations </w:t>
      </w:r>
      <w:r w:rsidR="00D15779">
        <w:rPr>
          <w:sz w:val="28"/>
          <w:szCs w:val="28"/>
        </w:rPr>
        <w:t xml:space="preserve">on </w:t>
      </w:r>
      <w:r w:rsidRPr="00FF3573">
        <w:rPr>
          <w:sz w:val="28"/>
          <w:szCs w:val="28"/>
        </w:rPr>
        <w:t>the line could combine their efforts in creating a new marketing partnership to benefit all the hotels, restaurants etc, offering a pass it on scheme, if they do not have a vacancy</w:t>
      </w:r>
      <w:r w:rsidR="00D15779">
        <w:rPr>
          <w:sz w:val="28"/>
          <w:szCs w:val="28"/>
        </w:rPr>
        <w:t xml:space="preserve">, </w:t>
      </w:r>
      <w:r w:rsidRPr="00FF3573">
        <w:rPr>
          <w:sz w:val="28"/>
          <w:szCs w:val="28"/>
        </w:rPr>
        <w:t xml:space="preserve">suggest one of their partner </w:t>
      </w:r>
      <w:r w:rsidRPr="00FF3573">
        <w:rPr>
          <w:sz w:val="28"/>
          <w:szCs w:val="28"/>
        </w:rPr>
        <w:lastRenderedPageBreak/>
        <w:t xml:space="preserve">hotels along the route.  </w:t>
      </w:r>
      <w:r w:rsidR="00D15779">
        <w:rPr>
          <w:sz w:val="28"/>
          <w:szCs w:val="28"/>
        </w:rPr>
        <w:t xml:space="preserve">Carriages could be </w:t>
      </w:r>
      <w:r w:rsidRPr="00FF3573">
        <w:rPr>
          <w:sz w:val="28"/>
          <w:szCs w:val="28"/>
        </w:rPr>
        <w:t>updated by installing guided tour</w:t>
      </w:r>
      <w:r w:rsidR="00D15779">
        <w:rPr>
          <w:sz w:val="28"/>
          <w:szCs w:val="28"/>
        </w:rPr>
        <w:t>s</w:t>
      </w:r>
      <w:r w:rsidRPr="00FF3573">
        <w:rPr>
          <w:sz w:val="28"/>
          <w:szCs w:val="28"/>
        </w:rPr>
        <w:t xml:space="preserve">, which could be digitally replayed by the tourist, </w:t>
      </w:r>
      <w:r w:rsidR="00F5625D">
        <w:rPr>
          <w:sz w:val="28"/>
          <w:szCs w:val="28"/>
        </w:rPr>
        <w:t xml:space="preserve">it could </w:t>
      </w:r>
      <w:r w:rsidRPr="00FF3573">
        <w:rPr>
          <w:sz w:val="28"/>
          <w:szCs w:val="28"/>
        </w:rPr>
        <w:t xml:space="preserve">also offer suggestions for destinations and places to visit along the line and how to </w:t>
      </w:r>
      <w:r w:rsidR="00F5625D">
        <w:rPr>
          <w:sz w:val="28"/>
          <w:szCs w:val="28"/>
        </w:rPr>
        <w:t>connect with</w:t>
      </w:r>
      <w:r w:rsidRPr="00FF3573">
        <w:rPr>
          <w:sz w:val="28"/>
          <w:szCs w:val="28"/>
        </w:rPr>
        <w:t xml:space="preserve"> them once the tourist leaves the train.</w:t>
      </w:r>
    </w:p>
    <w:p w14:paraId="4DD818E4" w14:textId="763FD265" w:rsidR="00A7135D" w:rsidRPr="00FF3573" w:rsidRDefault="00A7135D">
      <w:pPr>
        <w:rPr>
          <w:sz w:val="28"/>
          <w:szCs w:val="28"/>
        </w:rPr>
      </w:pPr>
    </w:p>
    <w:p w14:paraId="09776F4C" w14:textId="1E2AB0F3" w:rsidR="00A7135D" w:rsidRPr="00FF3573" w:rsidRDefault="00A7135D">
      <w:pPr>
        <w:rPr>
          <w:sz w:val="28"/>
          <w:szCs w:val="28"/>
        </w:rPr>
      </w:pPr>
      <w:r w:rsidRPr="00FF3573">
        <w:rPr>
          <w:sz w:val="28"/>
          <w:szCs w:val="28"/>
        </w:rPr>
        <w:t xml:space="preserve">The connectivity to destinations along the heart of wales line is an issue that needs to be addressed by all stakeholders involved.  Transport between the line and these destinations is imperative to increase the tourism market.  Llanwrtyd Wells spa town is an example of a town that will rely on the added tourism industry from the heart of wales line.  The smallest town on the line lays claim to Beer Festivals and the World Bog Snorkelling Championship as well as  award winning restaurants. </w:t>
      </w:r>
      <w:r w:rsidR="003114A9" w:rsidRPr="00FF3573">
        <w:rPr>
          <w:sz w:val="28"/>
          <w:szCs w:val="28"/>
        </w:rPr>
        <w:t xml:space="preserve">(heart-of-wales.co.uk)  </w:t>
      </w:r>
      <w:r w:rsidRPr="00FF3573">
        <w:rPr>
          <w:sz w:val="28"/>
          <w:szCs w:val="28"/>
        </w:rPr>
        <w:t xml:space="preserve">These stakeholders such as the Abernant Lake Hotel should be considering their transport mode; how can they make life easier for the tourist to reach the hotel and enjoy their stay.  The Retreat Group in St.Davids, </w:t>
      </w:r>
      <w:r w:rsidR="003114A9" w:rsidRPr="00FF3573">
        <w:rPr>
          <w:sz w:val="28"/>
          <w:szCs w:val="28"/>
        </w:rPr>
        <w:t xml:space="preserve">which has three hotels in the locality, Twr y Felin, Roch Castle and </w:t>
      </w:r>
      <w:proofErr w:type="spellStart"/>
      <w:r w:rsidR="003114A9" w:rsidRPr="00FF3573">
        <w:rPr>
          <w:sz w:val="28"/>
          <w:szCs w:val="28"/>
        </w:rPr>
        <w:t>Penrhiw</w:t>
      </w:r>
      <w:proofErr w:type="spellEnd"/>
      <w:r w:rsidR="003114A9" w:rsidRPr="00FF3573">
        <w:rPr>
          <w:sz w:val="28"/>
          <w:szCs w:val="28"/>
        </w:rPr>
        <w:t xml:space="preserve">, </w:t>
      </w:r>
      <w:r w:rsidR="00F5625D">
        <w:rPr>
          <w:sz w:val="28"/>
          <w:szCs w:val="28"/>
        </w:rPr>
        <w:t xml:space="preserve">have </w:t>
      </w:r>
      <w:r w:rsidR="003114A9" w:rsidRPr="00FF3573">
        <w:rPr>
          <w:sz w:val="28"/>
          <w:szCs w:val="28"/>
        </w:rPr>
        <w:t>taken the</w:t>
      </w:r>
      <w:r w:rsidR="00F5625D">
        <w:rPr>
          <w:sz w:val="28"/>
          <w:szCs w:val="28"/>
        </w:rPr>
        <w:t>ir</w:t>
      </w:r>
      <w:r w:rsidR="003114A9" w:rsidRPr="00FF3573">
        <w:rPr>
          <w:sz w:val="28"/>
          <w:szCs w:val="28"/>
        </w:rPr>
        <w:t xml:space="preserve"> service to another level by providing transport from the train station in their company cars and transferring guests between the different hotels free of charge.  Although the Abernant Lake Hotel it not part of a group, it could use the same example by working with other stakeholders in the town to offer a similar service to the tourists who are arriving. (retreatsgroup.com)</w:t>
      </w:r>
    </w:p>
    <w:p w14:paraId="41E2453C" w14:textId="6A6252F3" w:rsidR="008C03BF" w:rsidRPr="00FF3573" w:rsidRDefault="008C03BF">
      <w:pPr>
        <w:rPr>
          <w:sz w:val="28"/>
          <w:szCs w:val="28"/>
        </w:rPr>
      </w:pPr>
    </w:p>
    <w:p w14:paraId="59151229" w14:textId="7B515578" w:rsidR="003114A9" w:rsidRPr="00FF3573" w:rsidRDefault="003114A9">
      <w:pPr>
        <w:rPr>
          <w:b/>
          <w:bCs/>
          <w:sz w:val="28"/>
          <w:szCs w:val="28"/>
          <w:u w:val="single"/>
        </w:rPr>
      </w:pPr>
      <w:r w:rsidRPr="00FF3573">
        <w:rPr>
          <w:b/>
          <w:bCs/>
          <w:sz w:val="28"/>
          <w:szCs w:val="28"/>
          <w:u w:val="single"/>
        </w:rPr>
        <w:t>CONCLUSION</w:t>
      </w:r>
    </w:p>
    <w:p w14:paraId="4596EEDF" w14:textId="7A48DED1" w:rsidR="00CE5C82" w:rsidRPr="00FF3573" w:rsidRDefault="00CE5C82">
      <w:pPr>
        <w:rPr>
          <w:sz w:val="28"/>
          <w:szCs w:val="28"/>
        </w:rPr>
      </w:pPr>
    </w:p>
    <w:p w14:paraId="2FF8990E" w14:textId="77777777" w:rsidR="0009400B" w:rsidRDefault="003114A9">
      <w:pPr>
        <w:rPr>
          <w:sz w:val="28"/>
          <w:szCs w:val="28"/>
        </w:rPr>
      </w:pPr>
      <w:r w:rsidRPr="00FF3573">
        <w:rPr>
          <w:sz w:val="28"/>
          <w:szCs w:val="28"/>
        </w:rPr>
        <w:t xml:space="preserve">The Heart of wales line trail is a unique niche tourism attraction that has only just begun </w:t>
      </w:r>
      <w:r w:rsidR="00FF3573" w:rsidRPr="00FF3573">
        <w:rPr>
          <w:sz w:val="28"/>
          <w:szCs w:val="28"/>
        </w:rPr>
        <w:t>its</w:t>
      </w:r>
      <w:r w:rsidRPr="00FF3573">
        <w:rPr>
          <w:sz w:val="28"/>
          <w:szCs w:val="28"/>
        </w:rPr>
        <w:t xml:space="preserve"> journey.  It has had immense support from</w:t>
      </w:r>
      <w:r w:rsidR="00F5625D">
        <w:rPr>
          <w:sz w:val="28"/>
          <w:szCs w:val="28"/>
        </w:rPr>
        <w:t xml:space="preserve"> </w:t>
      </w:r>
      <w:r w:rsidRPr="00FF3573">
        <w:rPr>
          <w:sz w:val="28"/>
          <w:szCs w:val="28"/>
        </w:rPr>
        <w:t>stakeholders an</w:t>
      </w:r>
      <w:r w:rsidR="00F5625D">
        <w:rPr>
          <w:sz w:val="28"/>
          <w:szCs w:val="28"/>
        </w:rPr>
        <w:t>d</w:t>
      </w:r>
      <w:r w:rsidRPr="00FF3573">
        <w:rPr>
          <w:sz w:val="28"/>
          <w:szCs w:val="28"/>
        </w:rPr>
        <w:t xml:space="preserve"> partnerships within the communities along the line so far, although there is still a lot of work to be done to bring this line to its full potential.  The communities along the line not only rely on it as a life line to connect with the rest of Wales it also has the added bonus from the tourism industry to increase their economic and social benefits such as increased employment and free rail travel for pensioners.  To stop the line and trail stagnating there should be continued dialogue between all partners of the line and the outlying communities to aid the growth of the tourism along the line.  The use of technologies can work hand in hand with the heritage of the line to enhance and improve the effectiveness of the tourism attraction but still maintain its natural uniqueness.  The marketing of this niche tourism attraction should be developed not only for the benefit of the line but all the hidden gem tourism attractions along the line.  It should be </w:t>
      </w:r>
      <w:r w:rsidR="00F5625D">
        <w:rPr>
          <w:sz w:val="28"/>
          <w:szCs w:val="28"/>
        </w:rPr>
        <w:t>marketed</w:t>
      </w:r>
      <w:r w:rsidRPr="00FF3573">
        <w:rPr>
          <w:sz w:val="28"/>
          <w:szCs w:val="28"/>
        </w:rPr>
        <w:t xml:space="preserve"> to a wider audience, </w:t>
      </w:r>
      <w:r w:rsidR="0009400B">
        <w:rPr>
          <w:sz w:val="28"/>
          <w:szCs w:val="28"/>
        </w:rPr>
        <w:t xml:space="preserve">as </w:t>
      </w:r>
      <w:r w:rsidRPr="00FF3573">
        <w:rPr>
          <w:sz w:val="28"/>
          <w:szCs w:val="28"/>
        </w:rPr>
        <w:t>present</w:t>
      </w:r>
      <w:r w:rsidR="00F5625D">
        <w:rPr>
          <w:sz w:val="28"/>
          <w:szCs w:val="28"/>
        </w:rPr>
        <w:t>ly</w:t>
      </w:r>
      <w:r w:rsidRPr="00FF3573">
        <w:rPr>
          <w:sz w:val="28"/>
          <w:szCs w:val="28"/>
        </w:rPr>
        <w:t xml:space="preserve"> it is not widely known and used within </w:t>
      </w:r>
      <w:r w:rsidR="00F5625D">
        <w:rPr>
          <w:sz w:val="28"/>
          <w:szCs w:val="28"/>
        </w:rPr>
        <w:t>W</w:t>
      </w:r>
      <w:r w:rsidRPr="00FF3573">
        <w:rPr>
          <w:sz w:val="28"/>
          <w:szCs w:val="28"/>
        </w:rPr>
        <w:t xml:space="preserve">ales </w:t>
      </w:r>
      <w:r w:rsidR="0009400B">
        <w:rPr>
          <w:sz w:val="28"/>
          <w:szCs w:val="28"/>
        </w:rPr>
        <w:t xml:space="preserve">and </w:t>
      </w:r>
      <w:r w:rsidRPr="00FF3573">
        <w:rPr>
          <w:sz w:val="28"/>
          <w:szCs w:val="28"/>
        </w:rPr>
        <w:t>outside of the UK.  If it is to become a niche tourism success and not just a forgotten branch line all the parties and stakeholders involved must take their part in committing to strategies to bring the line into the 21</w:t>
      </w:r>
      <w:r w:rsidRPr="00FF3573">
        <w:rPr>
          <w:sz w:val="28"/>
          <w:szCs w:val="28"/>
          <w:vertAlign w:val="superscript"/>
        </w:rPr>
        <w:t>st</w:t>
      </w:r>
      <w:r w:rsidRPr="00FF3573">
        <w:rPr>
          <w:sz w:val="28"/>
          <w:szCs w:val="28"/>
        </w:rPr>
        <w:t xml:space="preserve"> century while still retaining </w:t>
      </w:r>
      <w:r w:rsidR="00FF3573" w:rsidRPr="00FF3573">
        <w:rPr>
          <w:sz w:val="28"/>
          <w:szCs w:val="28"/>
        </w:rPr>
        <w:t>its</w:t>
      </w:r>
      <w:r w:rsidRPr="00FF3573">
        <w:rPr>
          <w:sz w:val="28"/>
          <w:szCs w:val="28"/>
        </w:rPr>
        <w:t xml:space="preserve"> heritage.</w:t>
      </w:r>
    </w:p>
    <w:p w14:paraId="55AA5050" w14:textId="1E1F4075" w:rsidR="00CE5C82" w:rsidRPr="0009400B" w:rsidRDefault="00A7135D">
      <w:pPr>
        <w:rPr>
          <w:sz w:val="28"/>
          <w:szCs w:val="28"/>
        </w:rPr>
      </w:pPr>
      <w:r w:rsidRPr="00FF3573">
        <w:rPr>
          <w:b/>
          <w:bCs/>
          <w:sz w:val="28"/>
          <w:szCs w:val="28"/>
          <w:u w:val="single"/>
        </w:rPr>
        <w:lastRenderedPageBreak/>
        <w:t>REFERENCES</w:t>
      </w:r>
    </w:p>
    <w:p w14:paraId="53E5F64A" w14:textId="77777777" w:rsidR="00A7135D" w:rsidRPr="00FF3573" w:rsidRDefault="00A7135D" w:rsidP="00A7135D">
      <w:pPr>
        <w:rPr>
          <w:rFonts w:ascii="Georgia" w:hAnsi="Georgia"/>
          <w:color w:val="323232"/>
          <w:sz w:val="28"/>
          <w:szCs w:val="28"/>
        </w:rPr>
      </w:pPr>
    </w:p>
    <w:p w14:paraId="048DC193" w14:textId="561BD3AE" w:rsidR="00A7135D" w:rsidRPr="00FF3573" w:rsidRDefault="00A7135D" w:rsidP="00A7135D">
      <w:pPr>
        <w:rPr>
          <w:sz w:val="28"/>
          <w:szCs w:val="28"/>
        </w:rPr>
      </w:pPr>
      <w:r w:rsidRPr="00FF3573">
        <w:rPr>
          <w:rFonts w:ascii="Georgia" w:hAnsi="Georgia"/>
          <w:color w:val="323232"/>
          <w:sz w:val="28"/>
          <w:szCs w:val="28"/>
        </w:rPr>
        <w:t>Dallen, J., 2005. The Looe Valley Line: user characteristics, patterns and dependence – research findings summary report. Working Paper No.1, Rail Branch Lines in Devon and Cornwall: Their Economic and Social Significance. Department of Geography, University of Exeter, Exeter. Journal of Transport Geography, volume 15, Issue 2, March 2007, pages 104-115: The challenges of diverse visitor perceptions: rail policy and sustainable transport at the resort destination. Elsevier</w:t>
      </w:r>
    </w:p>
    <w:p w14:paraId="5611AC0B" w14:textId="6C8CFA01" w:rsidR="00A7135D" w:rsidRPr="00FF3573" w:rsidRDefault="00A7135D">
      <w:pPr>
        <w:rPr>
          <w:sz w:val="28"/>
          <w:szCs w:val="28"/>
          <w:u w:val="single"/>
        </w:rPr>
      </w:pPr>
    </w:p>
    <w:p w14:paraId="775FDD37" w14:textId="07A8E721" w:rsidR="003114A9" w:rsidRPr="00FF3573" w:rsidRDefault="003114A9">
      <w:pPr>
        <w:rPr>
          <w:sz w:val="28"/>
          <w:szCs w:val="28"/>
        </w:rPr>
      </w:pPr>
      <w:r w:rsidRPr="00FF3573">
        <w:rPr>
          <w:sz w:val="28"/>
          <w:szCs w:val="28"/>
        </w:rPr>
        <w:t>Devon and Cornwall Rail Partnership – Visitor Information (</w:t>
      </w:r>
      <w:r w:rsidR="00FF3573" w:rsidRPr="00FF3573">
        <w:rPr>
          <w:sz w:val="28"/>
          <w:szCs w:val="28"/>
        </w:rPr>
        <w:t>Devon</w:t>
      </w:r>
      <w:r w:rsidRPr="00FF3573">
        <w:rPr>
          <w:sz w:val="28"/>
          <w:szCs w:val="28"/>
        </w:rPr>
        <w:t xml:space="preserve"> and </w:t>
      </w:r>
      <w:r w:rsidR="00FF3573" w:rsidRPr="00FF3573">
        <w:rPr>
          <w:sz w:val="28"/>
          <w:szCs w:val="28"/>
        </w:rPr>
        <w:t>Cornwall</w:t>
      </w:r>
      <w:r w:rsidRPr="00FF3573">
        <w:rPr>
          <w:sz w:val="28"/>
          <w:szCs w:val="28"/>
        </w:rPr>
        <w:t xml:space="preserve"> tourism branch line)</w:t>
      </w:r>
    </w:p>
    <w:p w14:paraId="06326420" w14:textId="3995BC7E" w:rsidR="003114A9" w:rsidRPr="00FF3573" w:rsidRDefault="003114A9">
      <w:pPr>
        <w:rPr>
          <w:sz w:val="28"/>
          <w:szCs w:val="28"/>
        </w:rPr>
      </w:pPr>
    </w:p>
    <w:p w14:paraId="0F201C8A" w14:textId="77777777" w:rsidR="00A7135D" w:rsidRPr="00FF3573" w:rsidRDefault="00A7135D" w:rsidP="00A7135D">
      <w:pPr>
        <w:rPr>
          <w:rFonts w:ascii="Georgia" w:hAnsi="Georgia"/>
          <w:color w:val="323232"/>
          <w:sz w:val="28"/>
          <w:szCs w:val="28"/>
        </w:rPr>
      </w:pPr>
      <w:r w:rsidRPr="00FF3573">
        <w:rPr>
          <w:sz w:val="28"/>
          <w:szCs w:val="28"/>
        </w:rPr>
        <w:t xml:space="preserve">Duval, D.T., (2007). Tourism and Transport: modes, networks and flows, Clevedon, Channel  View Publications. Books.google.co.uk. </w:t>
      </w:r>
      <w:r w:rsidRPr="00FF3573">
        <w:rPr>
          <w:rFonts w:ascii="Georgia" w:hAnsi="Georgia"/>
          <w:color w:val="323232"/>
          <w:sz w:val="28"/>
          <w:szCs w:val="28"/>
        </w:rPr>
        <w:t xml:space="preserve">Contemporary Tourism Reviews, Critical Aspects of the Tourism-Transport Relationship, Lohmann G., School of Tourism and Hospitality Management Southern Cross University, Duval D.T., Director of Centre for Air Transport Research, department of Tourism, University of Otago Published by Goodfellow Publishers Limited, Woodeaton, Oxford.  (2011) (goodfellowpublishers.com) </w:t>
      </w:r>
    </w:p>
    <w:p w14:paraId="5DF390FB" w14:textId="77777777" w:rsidR="00A7135D" w:rsidRPr="00FF3573" w:rsidRDefault="00A7135D" w:rsidP="00A7135D">
      <w:pPr>
        <w:rPr>
          <w:rFonts w:ascii="Georgia" w:hAnsi="Georgia"/>
          <w:color w:val="323232"/>
          <w:sz w:val="28"/>
          <w:szCs w:val="28"/>
        </w:rPr>
      </w:pPr>
    </w:p>
    <w:p w14:paraId="0008F96C" w14:textId="11371F10" w:rsidR="00C167C2" w:rsidRPr="00FF3573" w:rsidRDefault="00C167C2" w:rsidP="00C167C2">
      <w:pPr>
        <w:rPr>
          <w:rFonts w:ascii="Georgia" w:hAnsi="Georgia"/>
          <w:color w:val="323232"/>
          <w:sz w:val="28"/>
          <w:szCs w:val="28"/>
        </w:rPr>
      </w:pPr>
      <w:r w:rsidRPr="00C167C2">
        <w:rPr>
          <w:rFonts w:ascii="Georgia" w:hAnsi="Georgia"/>
          <w:color w:val="323232"/>
          <w:sz w:val="28"/>
          <w:szCs w:val="28"/>
        </w:rPr>
        <w:t>D.R. Hall</w:t>
      </w:r>
      <w:r w:rsidRPr="00FF3573">
        <w:rPr>
          <w:rFonts w:ascii="Georgia" w:hAnsi="Georgia"/>
          <w:color w:val="323232"/>
          <w:sz w:val="28"/>
          <w:szCs w:val="28"/>
        </w:rPr>
        <w:t xml:space="preserve"> (1999) </w:t>
      </w:r>
      <w:r w:rsidRPr="00C167C2">
        <w:rPr>
          <w:rFonts w:ascii="Georgia" w:hAnsi="Georgia"/>
          <w:b/>
          <w:bCs/>
          <w:color w:val="323232"/>
          <w:sz w:val="28"/>
          <w:szCs w:val="28"/>
        </w:rPr>
        <w:t>Conceptualising tourism transport: inequality and externality issues</w:t>
      </w:r>
      <w:r w:rsidR="00A7135D" w:rsidRPr="00FF3573">
        <w:rPr>
          <w:rFonts w:ascii="Georgia" w:hAnsi="Georgia"/>
          <w:color w:val="323232"/>
          <w:sz w:val="28"/>
          <w:szCs w:val="28"/>
        </w:rPr>
        <w:t xml:space="preserve"> </w:t>
      </w:r>
      <w:r w:rsidRPr="00C167C2">
        <w:rPr>
          <w:rFonts w:ascii="Georgia" w:hAnsi="Georgia"/>
          <w:color w:val="323232"/>
          <w:sz w:val="28"/>
          <w:szCs w:val="28"/>
        </w:rPr>
        <w:t>Journal of Transport Geography, 7 (1999), pp. 181-188</w:t>
      </w:r>
      <w:r w:rsidR="00A7135D" w:rsidRPr="00FF3573">
        <w:rPr>
          <w:rFonts w:ascii="Georgia" w:hAnsi="Georgia"/>
          <w:color w:val="323232"/>
          <w:sz w:val="28"/>
          <w:szCs w:val="28"/>
        </w:rPr>
        <w:t>: Journal of Transport Geography Volume 15, Issue 2, March 2007, Pages 104-115, Elsevier.</w:t>
      </w:r>
    </w:p>
    <w:p w14:paraId="584F16D0" w14:textId="6D2B0D4A" w:rsidR="00C167C2" w:rsidRPr="00FF3573" w:rsidRDefault="00C167C2" w:rsidP="00C167C2">
      <w:pPr>
        <w:rPr>
          <w:rFonts w:ascii="Georgia" w:hAnsi="Georgia"/>
          <w:color w:val="323232"/>
          <w:sz w:val="28"/>
          <w:szCs w:val="28"/>
        </w:rPr>
      </w:pPr>
    </w:p>
    <w:p w14:paraId="13A8F12C" w14:textId="61279852" w:rsidR="00A7135D" w:rsidRPr="00FF3573" w:rsidRDefault="00C167C2" w:rsidP="00A7135D">
      <w:pPr>
        <w:rPr>
          <w:rFonts w:ascii="Georgia" w:hAnsi="Georgia"/>
          <w:color w:val="323232"/>
          <w:sz w:val="28"/>
          <w:szCs w:val="28"/>
        </w:rPr>
      </w:pPr>
      <w:r w:rsidRPr="00C167C2">
        <w:rPr>
          <w:rFonts w:ascii="Georgia" w:hAnsi="Georgia"/>
          <w:color w:val="323232"/>
          <w:sz w:val="28"/>
          <w:szCs w:val="28"/>
        </w:rPr>
        <w:t>L. </w:t>
      </w:r>
      <w:r w:rsidR="00FF3573" w:rsidRPr="00C167C2">
        <w:rPr>
          <w:rFonts w:ascii="Georgia" w:hAnsi="Georgia"/>
          <w:color w:val="323232"/>
          <w:sz w:val="28"/>
          <w:szCs w:val="28"/>
        </w:rPr>
        <w:t>Lumsden</w:t>
      </w:r>
      <w:r w:rsidRPr="00C167C2">
        <w:rPr>
          <w:rFonts w:ascii="Georgia" w:hAnsi="Georgia"/>
          <w:color w:val="323232"/>
          <w:sz w:val="28"/>
          <w:szCs w:val="28"/>
        </w:rPr>
        <w:t>, S.J. Pag</w:t>
      </w:r>
      <w:r w:rsidRPr="00FF3573">
        <w:rPr>
          <w:rFonts w:ascii="Georgia" w:hAnsi="Georgia"/>
          <w:color w:val="323232"/>
          <w:sz w:val="28"/>
          <w:szCs w:val="28"/>
        </w:rPr>
        <w:t xml:space="preserve">e </w:t>
      </w:r>
      <w:r w:rsidRPr="00C167C2">
        <w:rPr>
          <w:rFonts w:ascii="Georgia" w:hAnsi="Georgia"/>
          <w:b/>
          <w:bCs/>
          <w:color w:val="323232"/>
          <w:sz w:val="28"/>
          <w:szCs w:val="28"/>
        </w:rPr>
        <w:t>Progress in transport and tourism research: reformulating the transport-tourism interface and future research agendas</w:t>
      </w:r>
      <w:r w:rsidR="00A7135D" w:rsidRPr="00FF3573">
        <w:rPr>
          <w:rFonts w:ascii="Georgia" w:hAnsi="Georgia"/>
          <w:color w:val="323232"/>
          <w:sz w:val="28"/>
          <w:szCs w:val="28"/>
        </w:rPr>
        <w:t xml:space="preserve"> </w:t>
      </w:r>
      <w:r w:rsidRPr="00C167C2">
        <w:rPr>
          <w:rFonts w:ascii="Georgia" w:hAnsi="Georgia"/>
          <w:color w:val="323232"/>
          <w:sz w:val="28"/>
          <w:szCs w:val="28"/>
        </w:rPr>
        <w:t>L. </w:t>
      </w:r>
      <w:r w:rsidR="00FF3573" w:rsidRPr="00C167C2">
        <w:rPr>
          <w:rFonts w:ascii="Georgia" w:hAnsi="Georgia"/>
          <w:color w:val="323232"/>
          <w:sz w:val="28"/>
          <w:szCs w:val="28"/>
        </w:rPr>
        <w:t>Lumsden</w:t>
      </w:r>
      <w:r w:rsidRPr="00C167C2">
        <w:rPr>
          <w:rFonts w:ascii="Georgia" w:hAnsi="Georgia"/>
          <w:color w:val="323232"/>
          <w:sz w:val="28"/>
          <w:szCs w:val="28"/>
        </w:rPr>
        <w:t>, S.J. Page (Eds.), Tourism and Transport: Issues and Agenda for the New Millenium (second ed.), Elsevier, Oxford (2004), pp. 1-27</w:t>
      </w:r>
      <w:r w:rsidR="00A7135D" w:rsidRPr="00FF3573">
        <w:rPr>
          <w:rFonts w:ascii="Georgia" w:hAnsi="Georgia"/>
          <w:color w:val="323232"/>
          <w:sz w:val="28"/>
          <w:szCs w:val="28"/>
        </w:rPr>
        <w:t>: Journal of Transport Geography Volume 15, Issue 2, March 2007, Pages 104-115, Elsevier.</w:t>
      </w:r>
    </w:p>
    <w:p w14:paraId="1F962F7C" w14:textId="5FA87080" w:rsidR="00A7135D" w:rsidRPr="00FF3573" w:rsidRDefault="00A7135D" w:rsidP="00A7135D">
      <w:pPr>
        <w:rPr>
          <w:rFonts w:ascii="Georgia" w:hAnsi="Georgia"/>
          <w:color w:val="323232"/>
          <w:sz w:val="28"/>
          <w:szCs w:val="28"/>
        </w:rPr>
      </w:pPr>
    </w:p>
    <w:p w14:paraId="5BF0D124" w14:textId="3661E0FF" w:rsidR="00A7135D" w:rsidRPr="00FF3573" w:rsidRDefault="00A7135D" w:rsidP="00A7135D">
      <w:pPr>
        <w:rPr>
          <w:rFonts w:ascii="Georgia" w:hAnsi="Georgia"/>
          <w:color w:val="323232"/>
          <w:sz w:val="28"/>
          <w:szCs w:val="28"/>
        </w:rPr>
      </w:pPr>
      <w:r w:rsidRPr="00FF3573">
        <w:rPr>
          <w:rFonts w:ascii="Georgia" w:hAnsi="Georgia"/>
          <w:color w:val="323232"/>
          <w:sz w:val="28"/>
          <w:szCs w:val="28"/>
        </w:rPr>
        <w:t>ScotRail, Scotland’s Railway, The West Highland Line (2019). (scotrail.co.uk)</w:t>
      </w:r>
    </w:p>
    <w:p w14:paraId="64D7592C" w14:textId="488AE611" w:rsidR="00C167C2" w:rsidRPr="00FF3573" w:rsidRDefault="00C167C2" w:rsidP="00C167C2">
      <w:pPr>
        <w:rPr>
          <w:rFonts w:ascii="Georgia" w:hAnsi="Georgia"/>
          <w:color w:val="323232"/>
          <w:sz w:val="28"/>
          <w:szCs w:val="28"/>
        </w:rPr>
      </w:pPr>
    </w:p>
    <w:p w14:paraId="4D0E3EA5" w14:textId="36862279" w:rsidR="00C167C2" w:rsidRPr="00FF3573" w:rsidRDefault="00C167C2" w:rsidP="00C167C2">
      <w:pPr>
        <w:rPr>
          <w:rFonts w:ascii="Georgia" w:hAnsi="Georgia"/>
          <w:color w:val="323232"/>
          <w:sz w:val="28"/>
          <w:szCs w:val="28"/>
        </w:rPr>
      </w:pPr>
    </w:p>
    <w:p w14:paraId="0E9596C5" w14:textId="77777777" w:rsidR="00A7135D" w:rsidRPr="00FF3573" w:rsidRDefault="00C167C2" w:rsidP="00A7135D">
      <w:pPr>
        <w:rPr>
          <w:rFonts w:ascii="Georgia" w:hAnsi="Georgia"/>
          <w:color w:val="323232"/>
          <w:sz w:val="28"/>
          <w:szCs w:val="28"/>
        </w:rPr>
      </w:pPr>
      <w:r w:rsidRPr="00C167C2">
        <w:rPr>
          <w:rFonts w:ascii="Georgia" w:hAnsi="Georgia"/>
          <w:color w:val="323232"/>
          <w:sz w:val="28"/>
          <w:szCs w:val="28"/>
        </w:rPr>
        <w:t>S.J. Page</w:t>
      </w:r>
      <w:r w:rsidRPr="00FF3573">
        <w:rPr>
          <w:rFonts w:ascii="Georgia" w:hAnsi="Georgia"/>
          <w:color w:val="323232"/>
          <w:sz w:val="28"/>
          <w:szCs w:val="28"/>
        </w:rPr>
        <w:t xml:space="preserve"> </w:t>
      </w:r>
      <w:r w:rsidRPr="00C167C2">
        <w:rPr>
          <w:rFonts w:ascii="Georgia" w:hAnsi="Georgia"/>
          <w:b/>
          <w:bCs/>
          <w:color w:val="323232"/>
          <w:sz w:val="28"/>
          <w:szCs w:val="28"/>
        </w:rPr>
        <w:t>Transport and Tourism</w:t>
      </w:r>
      <w:r w:rsidR="00A7135D" w:rsidRPr="00FF3573">
        <w:rPr>
          <w:rFonts w:ascii="Georgia" w:hAnsi="Georgia"/>
          <w:color w:val="323232"/>
          <w:sz w:val="28"/>
          <w:szCs w:val="28"/>
        </w:rPr>
        <w:t xml:space="preserve"> </w:t>
      </w:r>
      <w:r w:rsidRPr="00C167C2">
        <w:rPr>
          <w:rFonts w:ascii="Georgia" w:hAnsi="Georgia"/>
          <w:color w:val="323232"/>
          <w:sz w:val="28"/>
          <w:szCs w:val="28"/>
        </w:rPr>
        <w:t>(second ed.), Longman, Harlow (2005)</w:t>
      </w:r>
      <w:r w:rsidR="00A7135D" w:rsidRPr="00FF3573">
        <w:rPr>
          <w:rFonts w:ascii="Georgia" w:hAnsi="Georgia"/>
          <w:color w:val="323232"/>
          <w:sz w:val="28"/>
          <w:szCs w:val="28"/>
        </w:rPr>
        <w:t>: Journal of Transport Geography Volume 15, Issue 2, March 2007, Pages 104-115, Elsevier.</w:t>
      </w:r>
    </w:p>
    <w:p w14:paraId="3D15E8A9" w14:textId="274A691C" w:rsidR="00C167C2" w:rsidRPr="00FF3573" w:rsidRDefault="00C167C2" w:rsidP="00C167C2">
      <w:pPr>
        <w:rPr>
          <w:rFonts w:ascii="Georgia" w:hAnsi="Georgia"/>
          <w:color w:val="323232"/>
          <w:sz w:val="28"/>
          <w:szCs w:val="28"/>
        </w:rPr>
      </w:pPr>
    </w:p>
    <w:p w14:paraId="6CAF2FA9" w14:textId="5614DF94" w:rsidR="00A7135D" w:rsidRPr="00FF3573" w:rsidRDefault="00A7135D" w:rsidP="00C167C2">
      <w:pPr>
        <w:rPr>
          <w:rFonts w:ascii="Georgia" w:hAnsi="Georgia"/>
          <w:color w:val="323232"/>
          <w:sz w:val="28"/>
          <w:szCs w:val="28"/>
        </w:rPr>
      </w:pPr>
      <w:r w:rsidRPr="00FF3573">
        <w:rPr>
          <w:rFonts w:ascii="Georgia" w:hAnsi="Georgia"/>
          <w:color w:val="323232"/>
          <w:sz w:val="28"/>
          <w:szCs w:val="28"/>
        </w:rPr>
        <w:lastRenderedPageBreak/>
        <w:t xml:space="preserve">Page, s., (2009) Transport and tourism: global perspectives, Frenchs Forest: Pearson. Contemporary Tourism Reviews, Critical Aspects of the Tourism-Transport Relationship, Lohmann G., School of Tourism and Hospitality Management Southern Cross University, Duval D.T., Director of Centre for Air Transport Research, department of Tourism, University of Otago Published by Goodfellow Publishers Limited, Woodeaton, Oxford.  (2011) (goodfellowpublishers.com) </w:t>
      </w:r>
    </w:p>
    <w:p w14:paraId="16C7562D" w14:textId="7841CA58" w:rsidR="00A7135D" w:rsidRPr="00FF3573" w:rsidRDefault="00A7135D" w:rsidP="00C167C2">
      <w:pPr>
        <w:rPr>
          <w:rFonts w:ascii="Georgia" w:hAnsi="Georgia"/>
          <w:color w:val="323232"/>
          <w:sz w:val="28"/>
          <w:szCs w:val="28"/>
        </w:rPr>
      </w:pPr>
    </w:p>
    <w:p w14:paraId="0EFC958C" w14:textId="3D81D888" w:rsidR="00A7135D" w:rsidRPr="00FF3573" w:rsidRDefault="00A7135D" w:rsidP="00C167C2">
      <w:pPr>
        <w:rPr>
          <w:rFonts w:ascii="Georgia" w:hAnsi="Georgia"/>
          <w:color w:val="323232"/>
          <w:sz w:val="28"/>
          <w:szCs w:val="28"/>
        </w:rPr>
      </w:pPr>
      <w:r w:rsidRPr="00FF3573">
        <w:rPr>
          <w:rFonts w:ascii="Georgia" w:hAnsi="Georgia"/>
          <w:color w:val="323232"/>
          <w:sz w:val="28"/>
          <w:szCs w:val="28"/>
        </w:rPr>
        <w:t>Cllr Paul Lloyd, Chairman on behalf of Forum, David Edwards, Line Development Officer (2016): The Heart of Wales Line Forum, National Assembly for Wales, Enterprise and Business Committee; Enquiry into the priorities for the future of Welsh rail infrastructure (WRI 07).  (Senedd.assembly.wales)</w:t>
      </w:r>
    </w:p>
    <w:p w14:paraId="395CA6A8" w14:textId="5B5FA2D4" w:rsidR="00A7135D" w:rsidRPr="00FF3573" w:rsidRDefault="00A7135D" w:rsidP="00C167C2">
      <w:pPr>
        <w:rPr>
          <w:rFonts w:ascii="Georgia" w:hAnsi="Georgia"/>
          <w:color w:val="323232"/>
          <w:sz w:val="28"/>
          <w:szCs w:val="28"/>
        </w:rPr>
      </w:pPr>
    </w:p>
    <w:p w14:paraId="7EF676AE" w14:textId="4390E214" w:rsidR="003114A9" w:rsidRPr="00FF3573" w:rsidRDefault="003114A9" w:rsidP="00C167C2">
      <w:pPr>
        <w:rPr>
          <w:rFonts w:ascii="Georgia" w:hAnsi="Georgia"/>
          <w:color w:val="323232"/>
          <w:sz w:val="28"/>
          <w:szCs w:val="28"/>
        </w:rPr>
      </w:pPr>
      <w:r w:rsidRPr="00FF3573">
        <w:rPr>
          <w:rFonts w:ascii="Georgia" w:hAnsi="Georgia"/>
          <w:color w:val="323232"/>
          <w:sz w:val="28"/>
          <w:szCs w:val="28"/>
        </w:rPr>
        <w:t>NetworkRail, Wales Route Strategic Plan March 2019. (cdn.networkrail.co.uk)</w:t>
      </w:r>
    </w:p>
    <w:p w14:paraId="283DF92D" w14:textId="77777777" w:rsidR="003114A9" w:rsidRPr="00C167C2" w:rsidRDefault="003114A9" w:rsidP="00C167C2">
      <w:pPr>
        <w:rPr>
          <w:rFonts w:ascii="Georgia" w:hAnsi="Georgia"/>
          <w:color w:val="323232"/>
          <w:sz w:val="28"/>
          <w:szCs w:val="28"/>
        </w:rPr>
      </w:pPr>
    </w:p>
    <w:p w14:paraId="27A9C705" w14:textId="7AAA90D0" w:rsidR="00C167C2" w:rsidRPr="00FF3573" w:rsidRDefault="003114A9" w:rsidP="00C167C2">
      <w:pPr>
        <w:rPr>
          <w:rFonts w:ascii="Georgia" w:hAnsi="Georgia"/>
          <w:color w:val="323232"/>
          <w:sz w:val="28"/>
          <w:szCs w:val="28"/>
        </w:rPr>
      </w:pPr>
      <w:r w:rsidRPr="00FF3573">
        <w:rPr>
          <w:rFonts w:ascii="Georgia" w:hAnsi="Georgia"/>
          <w:color w:val="323232"/>
          <w:sz w:val="28"/>
          <w:szCs w:val="28"/>
        </w:rPr>
        <w:t xml:space="preserve">Retreat Group Limited, Twr y Felin Hotel, St. Davids, Roch Castle, </w:t>
      </w:r>
      <w:r w:rsidR="00FF3573" w:rsidRPr="00FF3573">
        <w:rPr>
          <w:rFonts w:ascii="Georgia" w:hAnsi="Georgia"/>
          <w:color w:val="323232"/>
          <w:sz w:val="28"/>
          <w:szCs w:val="28"/>
        </w:rPr>
        <w:t>Pembrokeshire</w:t>
      </w:r>
      <w:r w:rsidRPr="00FF3573">
        <w:rPr>
          <w:rFonts w:ascii="Georgia" w:hAnsi="Georgia"/>
          <w:color w:val="323232"/>
          <w:sz w:val="28"/>
          <w:szCs w:val="28"/>
        </w:rPr>
        <w:t>, Penrhiw Priory, St. Davids. (retreatsgroup.com)</w:t>
      </w:r>
    </w:p>
    <w:p w14:paraId="66F280A5" w14:textId="77777777" w:rsidR="003114A9" w:rsidRPr="00C167C2" w:rsidRDefault="003114A9" w:rsidP="00C167C2">
      <w:pPr>
        <w:rPr>
          <w:rFonts w:ascii="Georgia" w:hAnsi="Georgia"/>
          <w:color w:val="323232"/>
          <w:sz w:val="28"/>
          <w:szCs w:val="28"/>
        </w:rPr>
      </w:pPr>
    </w:p>
    <w:p w14:paraId="4072D8B6" w14:textId="1D7740BC" w:rsidR="00C167C2" w:rsidRPr="00FF3573" w:rsidRDefault="00A7135D">
      <w:pPr>
        <w:rPr>
          <w:sz w:val="28"/>
          <w:szCs w:val="28"/>
        </w:rPr>
      </w:pPr>
      <w:r w:rsidRPr="00FF3573">
        <w:rPr>
          <w:sz w:val="28"/>
          <w:szCs w:val="28"/>
        </w:rPr>
        <w:t xml:space="preserve">Transport for Wales Annual Report and financial statements 2018/2019 (tfw.gov.wales) </w:t>
      </w:r>
    </w:p>
    <w:p w14:paraId="56683F06" w14:textId="78469DEC" w:rsidR="00CE5C82" w:rsidRPr="00FF3573" w:rsidRDefault="00CE5C82">
      <w:pPr>
        <w:rPr>
          <w:sz w:val="28"/>
          <w:szCs w:val="28"/>
        </w:rPr>
      </w:pPr>
    </w:p>
    <w:p w14:paraId="48256849" w14:textId="275C6B4C" w:rsidR="00CE5C82" w:rsidRPr="00FF3573" w:rsidRDefault="00A7135D">
      <w:pPr>
        <w:rPr>
          <w:sz w:val="28"/>
          <w:szCs w:val="28"/>
        </w:rPr>
      </w:pPr>
      <w:r w:rsidRPr="00FF3573">
        <w:rPr>
          <w:sz w:val="28"/>
          <w:szCs w:val="28"/>
        </w:rPr>
        <w:t>The Guardian, 2018: The best travel discoveries of 2018: chosen by Guardian writers. (theguardian.com)</w:t>
      </w:r>
    </w:p>
    <w:p w14:paraId="1F8D0440" w14:textId="083E9B4D" w:rsidR="00A7135D" w:rsidRPr="00FF3573" w:rsidRDefault="00A7135D">
      <w:pPr>
        <w:rPr>
          <w:sz w:val="28"/>
          <w:szCs w:val="28"/>
        </w:rPr>
      </w:pPr>
    </w:p>
    <w:p w14:paraId="64D89ECE" w14:textId="31350DD0" w:rsidR="003114A9" w:rsidRPr="00FF3573" w:rsidRDefault="003114A9">
      <w:pPr>
        <w:rPr>
          <w:sz w:val="28"/>
          <w:szCs w:val="28"/>
        </w:rPr>
      </w:pPr>
      <w:r w:rsidRPr="00FF3573">
        <w:rPr>
          <w:sz w:val="28"/>
          <w:szCs w:val="28"/>
        </w:rPr>
        <w:t>Visit Newquay, Official Resort Marketing (visitnewquay.org)</w:t>
      </w:r>
    </w:p>
    <w:p w14:paraId="5637E137" w14:textId="236D8AB7" w:rsidR="00CE5C82" w:rsidRPr="00FF3573" w:rsidRDefault="00CE5C82">
      <w:pPr>
        <w:rPr>
          <w:sz w:val="28"/>
          <w:szCs w:val="28"/>
        </w:rPr>
      </w:pPr>
    </w:p>
    <w:p w14:paraId="3C6F4853" w14:textId="34787277" w:rsidR="00A7135D" w:rsidRPr="00FF3573" w:rsidRDefault="00A7135D">
      <w:pPr>
        <w:rPr>
          <w:sz w:val="28"/>
          <w:szCs w:val="28"/>
        </w:rPr>
      </w:pPr>
      <w:r w:rsidRPr="00FF3573">
        <w:rPr>
          <w:sz w:val="28"/>
          <w:szCs w:val="28"/>
        </w:rPr>
        <w:t>West Coast Railways; The UK’s Leading special Trains Operator (westcoastrailways.co.uk)</w:t>
      </w:r>
    </w:p>
    <w:p w14:paraId="0BCBFEFF" w14:textId="77777777" w:rsidR="00A7135D" w:rsidRPr="00FF3573" w:rsidRDefault="00A7135D">
      <w:pPr>
        <w:rPr>
          <w:sz w:val="28"/>
          <w:szCs w:val="28"/>
        </w:rPr>
      </w:pPr>
    </w:p>
    <w:p w14:paraId="090D5FF2" w14:textId="61268E9E" w:rsidR="00A7135D" w:rsidRPr="00FF3573" w:rsidRDefault="00A7135D">
      <w:pPr>
        <w:rPr>
          <w:sz w:val="28"/>
          <w:szCs w:val="28"/>
        </w:rPr>
      </w:pPr>
    </w:p>
    <w:p w14:paraId="1F3A3D16" w14:textId="184627DF" w:rsidR="00A7135D" w:rsidRPr="00FF3573" w:rsidRDefault="00A7135D">
      <w:pPr>
        <w:rPr>
          <w:sz w:val="28"/>
          <w:szCs w:val="28"/>
        </w:rPr>
      </w:pPr>
    </w:p>
    <w:p w14:paraId="5674564D" w14:textId="481F9BF8" w:rsidR="00A7135D" w:rsidRPr="00FF3573" w:rsidRDefault="00A7135D">
      <w:pPr>
        <w:rPr>
          <w:sz w:val="28"/>
          <w:szCs w:val="28"/>
        </w:rPr>
      </w:pPr>
    </w:p>
    <w:p w14:paraId="7FAF4451" w14:textId="0B616AA7" w:rsidR="00A7135D" w:rsidRPr="00FF3573" w:rsidRDefault="00A7135D">
      <w:pPr>
        <w:rPr>
          <w:sz w:val="28"/>
          <w:szCs w:val="28"/>
        </w:rPr>
      </w:pPr>
    </w:p>
    <w:p w14:paraId="334545A9" w14:textId="038E38B1" w:rsidR="00A7135D" w:rsidRPr="00FF3573" w:rsidRDefault="00A7135D">
      <w:pPr>
        <w:rPr>
          <w:sz w:val="28"/>
          <w:szCs w:val="28"/>
        </w:rPr>
      </w:pPr>
    </w:p>
    <w:p w14:paraId="02219F0B" w14:textId="5EDF1A13" w:rsidR="00A7135D" w:rsidRPr="00FF3573" w:rsidRDefault="00A7135D">
      <w:pPr>
        <w:rPr>
          <w:sz w:val="28"/>
          <w:szCs w:val="28"/>
        </w:rPr>
      </w:pPr>
    </w:p>
    <w:p w14:paraId="2FF823C5" w14:textId="5D811761" w:rsidR="00A7135D" w:rsidRPr="00FF3573" w:rsidRDefault="00A7135D">
      <w:pPr>
        <w:rPr>
          <w:sz w:val="28"/>
          <w:szCs w:val="28"/>
        </w:rPr>
      </w:pPr>
    </w:p>
    <w:p w14:paraId="3C6AC3C6" w14:textId="66E54D1B" w:rsidR="00A7135D" w:rsidRPr="00FF3573" w:rsidRDefault="00A7135D">
      <w:pPr>
        <w:rPr>
          <w:sz w:val="28"/>
          <w:szCs w:val="28"/>
        </w:rPr>
      </w:pPr>
    </w:p>
    <w:p w14:paraId="05CBFE45" w14:textId="7DE66166" w:rsidR="00A7135D" w:rsidRPr="00FF3573" w:rsidRDefault="00A7135D">
      <w:pPr>
        <w:rPr>
          <w:sz w:val="28"/>
          <w:szCs w:val="28"/>
        </w:rPr>
      </w:pPr>
    </w:p>
    <w:p w14:paraId="0DAEE8BA" w14:textId="77777777" w:rsidR="00FF3573" w:rsidRDefault="00FF3573">
      <w:pPr>
        <w:rPr>
          <w:sz w:val="28"/>
          <w:szCs w:val="28"/>
        </w:rPr>
      </w:pPr>
    </w:p>
    <w:p w14:paraId="762EAD8C" w14:textId="77777777" w:rsidR="00FF3573" w:rsidRDefault="00FF3573">
      <w:pPr>
        <w:rPr>
          <w:sz w:val="28"/>
          <w:szCs w:val="28"/>
        </w:rPr>
      </w:pPr>
    </w:p>
    <w:p w14:paraId="51AFA219" w14:textId="77777777" w:rsidR="00FF3573" w:rsidRDefault="00FF3573">
      <w:pPr>
        <w:rPr>
          <w:sz w:val="28"/>
          <w:szCs w:val="28"/>
        </w:rPr>
      </w:pPr>
    </w:p>
    <w:p w14:paraId="4A2E6EA2" w14:textId="77C4BDBB" w:rsidR="003114A9" w:rsidRPr="00FF3573" w:rsidRDefault="003114A9">
      <w:pPr>
        <w:rPr>
          <w:b/>
          <w:bCs/>
          <w:sz w:val="28"/>
          <w:szCs w:val="28"/>
          <w:u w:val="single"/>
        </w:rPr>
      </w:pPr>
      <w:r w:rsidRPr="00FF3573">
        <w:rPr>
          <w:b/>
          <w:bCs/>
          <w:sz w:val="28"/>
          <w:szCs w:val="28"/>
          <w:u w:val="single"/>
        </w:rPr>
        <w:lastRenderedPageBreak/>
        <w:t>APPENDIX 1</w:t>
      </w:r>
    </w:p>
    <w:p w14:paraId="34D42827" w14:textId="4A1528EC" w:rsidR="003114A9" w:rsidRPr="00FF3573" w:rsidRDefault="003114A9">
      <w:pPr>
        <w:rPr>
          <w:b/>
          <w:bCs/>
          <w:sz w:val="28"/>
          <w:szCs w:val="28"/>
          <w:u w:val="single"/>
        </w:rPr>
      </w:pPr>
    </w:p>
    <w:p w14:paraId="28CFCDE3" w14:textId="5205C2DD" w:rsidR="003114A9" w:rsidRPr="00FF3573" w:rsidRDefault="003114A9">
      <w:pPr>
        <w:rPr>
          <w:b/>
          <w:bCs/>
          <w:sz w:val="28"/>
          <w:szCs w:val="28"/>
          <w:u w:val="single"/>
        </w:rPr>
      </w:pPr>
      <w:r w:rsidRPr="00FF3573">
        <w:rPr>
          <w:b/>
          <w:bCs/>
          <w:sz w:val="28"/>
          <w:szCs w:val="28"/>
          <w:u w:val="single"/>
        </w:rPr>
        <w:t>PESTLE FOR THE HEART OF WALES LINE</w:t>
      </w:r>
    </w:p>
    <w:p w14:paraId="434DDDBE" w14:textId="1D40A72E" w:rsidR="003114A9" w:rsidRPr="00FF3573" w:rsidRDefault="003114A9">
      <w:pPr>
        <w:rPr>
          <w:b/>
          <w:bCs/>
          <w:sz w:val="28"/>
          <w:szCs w:val="28"/>
          <w:u w:val="single"/>
        </w:rPr>
      </w:pPr>
    </w:p>
    <w:p w14:paraId="545A4B6E" w14:textId="77777777" w:rsidR="003114A9" w:rsidRPr="00FF3573" w:rsidRDefault="003114A9">
      <w:pPr>
        <w:rPr>
          <w:sz w:val="28"/>
          <w:szCs w:val="28"/>
        </w:rPr>
      </w:pPr>
    </w:p>
    <w:tbl>
      <w:tblPr>
        <w:tblStyle w:val="TableGrid"/>
        <w:tblW w:w="0" w:type="auto"/>
        <w:tblLook w:val="04A0" w:firstRow="1" w:lastRow="0" w:firstColumn="1" w:lastColumn="0" w:noHBand="0" w:noVBand="1"/>
      </w:tblPr>
      <w:tblGrid>
        <w:gridCol w:w="4505"/>
        <w:gridCol w:w="4505"/>
      </w:tblGrid>
      <w:tr w:rsidR="003114A9" w:rsidRPr="00FF3573" w14:paraId="568F6509" w14:textId="77777777" w:rsidTr="003114A9">
        <w:tc>
          <w:tcPr>
            <w:tcW w:w="4505" w:type="dxa"/>
          </w:tcPr>
          <w:p w14:paraId="194CBBB1" w14:textId="6AF713D5" w:rsidR="003114A9" w:rsidRPr="00FF3573" w:rsidRDefault="003114A9">
            <w:pPr>
              <w:rPr>
                <w:sz w:val="28"/>
                <w:szCs w:val="28"/>
              </w:rPr>
            </w:pPr>
            <w:r w:rsidRPr="00FF3573">
              <w:rPr>
                <w:sz w:val="28"/>
                <w:szCs w:val="28"/>
              </w:rPr>
              <w:t>FACTOR</w:t>
            </w:r>
          </w:p>
        </w:tc>
        <w:tc>
          <w:tcPr>
            <w:tcW w:w="4505" w:type="dxa"/>
          </w:tcPr>
          <w:p w14:paraId="055CEAEE" w14:textId="77777777" w:rsidR="003114A9" w:rsidRPr="00FF3573" w:rsidRDefault="00FF3573">
            <w:pPr>
              <w:rPr>
                <w:sz w:val="28"/>
                <w:szCs w:val="28"/>
              </w:rPr>
            </w:pPr>
            <w:r w:rsidRPr="00FF3573">
              <w:rPr>
                <w:sz w:val="28"/>
                <w:szCs w:val="28"/>
              </w:rPr>
              <w:t>IMPACTS</w:t>
            </w:r>
          </w:p>
          <w:p w14:paraId="2FC93F55" w14:textId="4CC03924" w:rsidR="00FF3573" w:rsidRPr="00FF3573" w:rsidRDefault="00FF3573">
            <w:pPr>
              <w:rPr>
                <w:sz w:val="28"/>
                <w:szCs w:val="28"/>
              </w:rPr>
            </w:pPr>
          </w:p>
        </w:tc>
      </w:tr>
      <w:tr w:rsidR="003114A9" w:rsidRPr="00FF3573" w14:paraId="0273E43C" w14:textId="77777777" w:rsidTr="003114A9">
        <w:tc>
          <w:tcPr>
            <w:tcW w:w="4505" w:type="dxa"/>
          </w:tcPr>
          <w:p w14:paraId="0372B7AA" w14:textId="77777777" w:rsidR="00FF3573" w:rsidRPr="00FF3573" w:rsidRDefault="00FF3573">
            <w:pPr>
              <w:rPr>
                <w:sz w:val="28"/>
                <w:szCs w:val="28"/>
              </w:rPr>
            </w:pPr>
          </w:p>
          <w:p w14:paraId="5623FD35" w14:textId="1C54FCCB" w:rsidR="003114A9" w:rsidRPr="00FF3573" w:rsidRDefault="003114A9">
            <w:pPr>
              <w:rPr>
                <w:sz w:val="28"/>
                <w:szCs w:val="28"/>
              </w:rPr>
            </w:pPr>
            <w:r w:rsidRPr="00FF3573">
              <w:rPr>
                <w:sz w:val="28"/>
                <w:szCs w:val="28"/>
              </w:rPr>
              <w:t>Political</w:t>
            </w:r>
          </w:p>
        </w:tc>
        <w:tc>
          <w:tcPr>
            <w:tcW w:w="4505" w:type="dxa"/>
          </w:tcPr>
          <w:p w14:paraId="6CA61D5F" w14:textId="77777777" w:rsidR="00FF3573" w:rsidRPr="00FF3573" w:rsidRDefault="00FF3573">
            <w:pPr>
              <w:rPr>
                <w:sz w:val="28"/>
                <w:szCs w:val="28"/>
              </w:rPr>
            </w:pPr>
          </w:p>
          <w:p w14:paraId="0E37EC82" w14:textId="1175BB7B" w:rsidR="003114A9" w:rsidRPr="00FF3573" w:rsidRDefault="00FF3573">
            <w:pPr>
              <w:rPr>
                <w:sz w:val="28"/>
                <w:szCs w:val="28"/>
              </w:rPr>
            </w:pPr>
            <w:r w:rsidRPr="00FF3573">
              <w:rPr>
                <w:sz w:val="28"/>
                <w:szCs w:val="28"/>
              </w:rPr>
              <w:t>Potential change in government due to election.  Brexit-how it will affect EU and governmental funding. Possible economic downturn after Brexit. Transport Wales and governmental commitment to future strategies for the line.</w:t>
            </w:r>
          </w:p>
          <w:p w14:paraId="3DB5CC85" w14:textId="58AD5F90" w:rsidR="00FF3573" w:rsidRPr="00FF3573" w:rsidRDefault="00FF3573">
            <w:pPr>
              <w:rPr>
                <w:sz w:val="28"/>
                <w:szCs w:val="28"/>
              </w:rPr>
            </w:pPr>
          </w:p>
        </w:tc>
      </w:tr>
      <w:tr w:rsidR="003114A9" w:rsidRPr="00FF3573" w14:paraId="5CF45796" w14:textId="77777777" w:rsidTr="003114A9">
        <w:tc>
          <w:tcPr>
            <w:tcW w:w="4505" w:type="dxa"/>
          </w:tcPr>
          <w:p w14:paraId="104FB752" w14:textId="77777777" w:rsidR="00FF3573" w:rsidRPr="00FF3573" w:rsidRDefault="00FF3573">
            <w:pPr>
              <w:rPr>
                <w:sz w:val="28"/>
                <w:szCs w:val="28"/>
              </w:rPr>
            </w:pPr>
          </w:p>
          <w:p w14:paraId="33078413" w14:textId="3BC1AE7D" w:rsidR="003114A9" w:rsidRPr="00FF3573" w:rsidRDefault="003114A9">
            <w:pPr>
              <w:rPr>
                <w:sz w:val="28"/>
                <w:szCs w:val="28"/>
              </w:rPr>
            </w:pPr>
            <w:r w:rsidRPr="00FF3573">
              <w:rPr>
                <w:sz w:val="28"/>
                <w:szCs w:val="28"/>
              </w:rPr>
              <w:t>Economic</w:t>
            </w:r>
          </w:p>
        </w:tc>
        <w:tc>
          <w:tcPr>
            <w:tcW w:w="4505" w:type="dxa"/>
          </w:tcPr>
          <w:p w14:paraId="5D1F5B35" w14:textId="77777777" w:rsidR="003114A9" w:rsidRPr="00FF3573" w:rsidRDefault="003114A9">
            <w:pPr>
              <w:rPr>
                <w:sz w:val="28"/>
                <w:szCs w:val="28"/>
              </w:rPr>
            </w:pPr>
          </w:p>
          <w:p w14:paraId="5132280E" w14:textId="77777777" w:rsidR="00FF3573" w:rsidRPr="00FF3573" w:rsidRDefault="00FF3573">
            <w:pPr>
              <w:rPr>
                <w:sz w:val="28"/>
                <w:szCs w:val="28"/>
              </w:rPr>
            </w:pPr>
            <w:r w:rsidRPr="00FF3573">
              <w:rPr>
                <w:sz w:val="28"/>
                <w:szCs w:val="28"/>
              </w:rPr>
              <w:t>The threat of alternative ways of travel from lo-cost coach and bus services, due to the current economic climate. However, the line does have the benefit over road transport with regard  to it being more environmentally friendly than road transport. Economic benefits from tourism along the line to communities and tourist attractions receiving increased tourism marketing resulting economic benefits and increased employment.</w:t>
            </w:r>
          </w:p>
          <w:p w14:paraId="4262A22C" w14:textId="4BD1F85F" w:rsidR="00FF3573" w:rsidRPr="00FF3573" w:rsidRDefault="00FF3573">
            <w:pPr>
              <w:rPr>
                <w:sz w:val="28"/>
                <w:szCs w:val="28"/>
              </w:rPr>
            </w:pPr>
          </w:p>
        </w:tc>
      </w:tr>
      <w:tr w:rsidR="003114A9" w:rsidRPr="00FF3573" w14:paraId="6AE5BE8E" w14:textId="77777777" w:rsidTr="003114A9">
        <w:tc>
          <w:tcPr>
            <w:tcW w:w="4505" w:type="dxa"/>
          </w:tcPr>
          <w:p w14:paraId="5DED98C2" w14:textId="77777777" w:rsidR="00FF3573" w:rsidRPr="00FF3573" w:rsidRDefault="00FF3573">
            <w:pPr>
              <w:rPr>
                <w:sz w:val="28"/>
                <w:szCs w:val="28"/>
              </w:rPr>
            </w:pPr>
          </w:p>
          <w:p w14:paraId="24D0FB06" w14:textId="563F8567" w:rsidR="003114A9" w:rsidRPr="00FF3573" w:rsidRDefault="003114A9">
            <w:pPr>
              <w:rPr>
                <w:sz w:val="28"/>
                <w:szCs w:val="28"/>
              </w:rPr>
            </w:pPr>
            <w:r w:rsidRPr="00FF3573">
              <w:rPr>
                <w:sz w:val="28"/>
                <w:szCs w:val="28"/>
              </w:rPr>
              <w:t>Social</w:t>
            </w:r>
          </w:p>
        </w:tc>
        <w:tc>
          <w:tcPr>
            <w:tcW w:w="4505" w:type="dxa"/>
          </w:tcPr>
          <w:p w14:paraId="44031EE2" w14:textId="77777777" w:rsidR="003114A9" w:rsidRPr="00FF3573" w:rsidRDefault="003114A9">
            <w:pPr>
              <w:rPr>
                <w:sz w:val="28"/>
                <w:szCs w:val="28"/>
              </w:rPr>
            </w:pPr>
          </w:p>
          <w:p w14:paraId="003ACD61" w14:textId="0102FED6" w:rsidR="00FF3573" w:rsidRPr="00FF3573" w:rsidRDefault="00FF3573">
            <w:pPr>
              <w:rPr>
                <w:sz w:val="28"/>
                <w:szCs w:val="28"/>
              </w:rPr>
            </w:pPr>
            <w:r w:rsidRPr="00FF3573">
              <w:rPr>
                <w:sz w:val="28"/>
                <w:szCs w:val="28"/>
              </w:rPr>
              <w:t>The line will accommodate the future needs of the communities along the line with the increase in tourism, this will secure the life of the line so that remote communities can connect with other destinations in Wales and UK.  The benefits to stakeholders and partners within destinations from increased tourism activity along the line resulting better connectivity to destinations</w:t>
            </w:r>
          </w:p>
        </w:tc>
      </w:tr>
      <w:tr w:rsidR="003114A9" w:rsidRPr="00FF3573" w14:paraId="43CA9F45" w14:textId="77777777" w:rsidTr="003114A9">
        <w:tc>
          <w:tcPr>
            <w:tcW w:w="4505" w:type="dxa"/>
          </w:tcPr>
          <w:p w14:paraId="2E9C4614" w14:textId="77777777" w:rsidR="00FF3573" w:rsidRPr="00FF3573" w:rsidRDefault="00FF3573">
            <w:pPr>
              <w:rPr>
                <w:sz w:val="28"/>
                <w:szCs w:val="28"/>
              </w:rPr>
            </w:pPr>
          </w:p>
          <w:p w14:paraId="0ACC2FE6" w14:textId="4308406C" w:rsidR="003114A9" w:rsidRPr="00FF3573" w:rsidRDefault="003114A9">
            <w:pPr>
              <w:rPr>
                <w:sz w:val="28"/>
                <w:szCs w:val="28"/>
              </w:rPr>
            </w:pPr>
            <w:r w:rsidRPr="00FF3573">
              <w:rPr>
                <w:sz w:val="28"/>
                <w:szCs w:val="28"/>
              </w:rPr>
              <w:t>Technological</w:t>
            </w:r>
          </w:p>
        </w:tc>
        <w:tc>
          <w:tcPr>
            <w:tcW w:w="4505" w:type="dxa"/>
          </w:tcPr>
          <w:p w14:paraId="4A7EA4B9" w14:textId="77777777" w:rsidR="003114A9" w:rsidRPr="00FF3573" w:rsidRDefault="003114A9">
            <w:pPr>
              <w:rPr>
                <w:sz w:val="28"/>
                <w:szCs w:val="28"/>
              </w:rPr>
            </w:pPr>
          </w:p>
          <w:p w14:paraId="3FAFD5AB" w14:textId="77777777" w:rsidR="00FF3573" w:rsidRPr="00FF3573" w:rsidRDefault="00FF3573">
            <w:pPr>
              <w:rPr>
                <w:sz w:val="28"/>
                <w:szCs w:val="28"/>
              </w:rPr>
            </w:pPr>
            <w:r w:rsidRPr="00FF3573">
              <w:rPr>
                <w:sz w:val="28"/>
                <w:szCs w:val="28"/>
              </w:rPr>
              <w:t>Technology has improved greatly benefiting not only the line and stations but also the tourism industry as communication systems can ensure better connectivity to tourists. The investment by Transport Rail and Network Rail will result in more carriages being added to the line allowing a more efficient service to operate along the line.</w:t>
            </w:r>
          </w:p>
          <w:p w14:paraId="5656320A" w14:textId="62891321" w:rsidR="00FF3573" w:rsidRPr="00FF3573" w:rsidRDefault="00FF3573">
            <w:pPr>
              <w:rPr>
                <w:sz w:val="28"/>
                <w:szCs w:val="28"/>
              </w:rPr>
            </w:pPr>
          </w:p>
        </w:tc>
      </w:tr>
      <w:tr w:rsidR="003114A9" w:rsidRPr="00FF3573" w14:paraId="302B9031" w14:textId="77777777" w:rsidTr="003114A9">
        <w:tc>
          <w:tcPr>
            <w:tcW w:w="4505" w:type="dxa"/>
          </w:tcPr>
          <w:p w14:paraId="79A96829" w14:textId="77777777" w:rsidR="00FF3573" w:rsidRPr="00FF3573" w:rsidRDefault="00FF3573">
            <w:pPr>
              <w:rPr>
                <w:sz w:val="28"/>
                <w:szCs w:val="28"/>
              </w:rPr>
            </w:pPr>
          </w:p>
          <w:p w14:paraId="2DCD6937" w14:textId="77777777" w:rsidR="00FF3573" w:rsidRPr="00FF3573" w:rsidRDefault="00FF3573">
            <w:pPr>
              <w:rPr>
                <w:sz w:val="28"/>
                <w:szCs w:val="28"/>
              </w:rPr>
            </w:pPr>
          </w:p>
          <w:p w14:paraId="4F4CFAA6" w14:textId="0F438EE4" w:rsidR="003114A9" w:rsidRPr="00FF3573" w:rsidRDefault="003114A9">
            <w:pPr>
              <w:rPr>
                <w:sz w:val="28"/>
                <w:szCs w:val="28"/>
              </w:rPr>
            </w:pPr>
            <w:r w:rsidRPr="00FF3573">
              <w:rPr>
                <w:sz w:val="28"/>
                <w:szCs w:val="28"/>
              </w:rPr>
              <w:t>Legal</w:t>
            </w:r>
          </w:p>
        </w:tc>
        <w:tc>
          <w:tcPr>
            <w:tcW w:w="4505" w:type="dxa"/>
          </w:tcPr>
          <w:p w14:paraId="7A10F572" w14:textId="77777777" w:rsidR="003114A9" w:rsidRPr="00FF3573" w:rsidRDefault="003114A9">
            <w:pPr>
              <w:rPr>
                <w:sz w:val="28"/>
                <w:szCs w:val="28"/>
              </w:rPr>
            </w:pPr>
          </w:p>
          <w:p w14:paraId="067F3C4D" w14:textId="77777777" w:rsidR="00FF3573" w:rsidRPr="00FF3573" w:rsidRDefault="00FF3573">
            <w:pPr>
              <w:rPr>
                <w:sz w:val="28"/>
                <w:szCs w:val="28"/>
              </w:rPr>
            </w:pPr>
          </w:p>
          <w:p w14:paraId="5A9F21C4" w14:textId="77777777" w:rsidR="00FF3573" w:rsidRPr="00FF3573" w:rsidRDefault="00FF3573">
            <w:pPr>
              <w:rPr>
                <w:sz w:val="28"/>
                <w:szCs w:val="28"/>
              </w:rPr>
            </w:pPr>
          </w:p>
          <w:p w14:paraId="7FE9AD00" w14:textId="77777777" w:rsidR="00FF3573" w:rsidRPr="00FF3573" w:rsidRDefault="00FF3573">
            <w:pPr>
              <w:rPr>
                <w:sz w:val="28"/>
                <w:szCs w:val="28"/>
              </w:rPr>
            </w:pPr>
            <w:r w:rsidRPr="00FF3573">
              <w:rPr>
                <w:sz w:val="28"/>
                <w:szCs w:val="28"/>
              </w:rPr>
              <w:t xml:space="preserve">Network Rail and Transport Wales are governed by the Welsh Government, the Office of Rail Regulators, The Health &amp; </w:t>
            </w:r>
          </w:p>
          <w:p w14:paraId="61CBDF66" w14:textId="77777777" w:rsidR="00FF3573" w:rsidRPr="00FF3573" w:rsidRDefault="00FF3573">
            <w:pPr>
              <w:rPr>
                <w:sz w:val="28"/>
                <w:szCs w:val="28"/>
              </w:rPr>
            </w:pPr>
            <w:r w:rsidRPr="00FF3573">
              <w:rPr>
                <w:sz w:val="28"/>
                <w:szCs w:val="28"/>
              </w:rPr>
              <w:t>Safety Executive, Environment Agency.</w:t>
            </w:r>
          </w:p>
          <w:p w14:paraId="57389150" w14:textId="429ED12F" w:rsidR="00FF3573" w:rsidRPr="00FF3573" w:rsidRDefault="00FF3573">
            <w:pPr>
              <w:rPr>
                <w:sz w:val="28"/>
                <w:szCs w:val="28"/>
              </w:rPr>
            </w:pPr>
          </w:p>
        </w:tc>
      </w:tr>
      <w:tr w:rsidR="003114A9" w:rsidRPr="00FF3573" w14:paraId="6E5BA85D" w14:textId="77777777" w:rsidTr="003114A9">
        <w:tc>
          <w:tcPr>
            <w:tcW w:w="4505" w:type="dxa"/>
          </w:tcPr>
          <w:p w14:paraId="51EE93EB" w14:textId="77777777" w:rsidR="00FF3573" w:rsidRPr="00FF3573" w:rsidRDefault="00FF3573">
            <w:pPr>
              <w:rPr>
                <w:sz w:val="28"/>
                <w:szCs w:val="28"/>
              </w:rPr>
            </w:pPr>
          </w:p>
          <w:p w14:paraId="12477162" w14:textId="65463866" w:rsidR="003114A9" w:rsidRPr="00FF3573" w:rsidRDefault="003114A9">
            <w:pPr>
              <w:rPr>
                <w:sz w:val="28"/>
                <w:szCs w:val="28"/>
              </w:rPr>
            </w:pPr>
            <w:r w:rsidRPr="00FF3573">
              <w:rPr>
                <w:sz w:val="28"/>
                <w:szCs w:val="28"/>
              </w:rPr>
              <w:t>Environmental</w:t>
            </w:r>
          </w:p>
        </w:tc>
        <w:tc>
          <w:tcPr>
            <w:tcW w:w="4505" w:type="dxa"/>
          </w:tcPr>
          <w:p w14:paraId="44874328" w14:textId="77777777" w:rsidR="003114A9" w:rsidRPr="00FF3573" w:rsidRDefault="003114A9">
            <w:pPr>
              <w:rPr>
                <w:sz w:val="28"/>
                <w:szCs w:val="28"/>
              </w:rPr>
            </w:pPr>
          </w:p>
          <w:p w14:paraId="39B1D22F" w14:textId="46F1AA73" w:rsidR="00FF3573" w:rsidRPr="00FF3573" w:rsidRDefault="00FF3573">
            <w:pPr>
              <w:rPr>
                <w:sz w:val="28"/>
                <w:szCs w:val="28"/>
              </w:rPr>
            </w:pPr>
            <w:r w:rsidRPr="00FF3573">
              <w:rPr>
                <w:sz w:val="28"/>
                <w:szCs w:val="28"/>
              </w:rPr>
              <w:t>Transport Wales/Network rail is responsible for the upkeep of the line and the stations along the line.  Ensuring that infrastructure is running and maintained to meet the needs of the local communities and the tourism industry.  Also, to operate as environmentally friendly as possible and reduce their carbon footprint.</w:t>
            </w:r>
          </w:p>
          <w:p w14:paraId="59D57E50" w14:textId="3CCA587F" w:rsidR="00FF3573" w:rsidRPr="00FF3573" w:rsidRDefault="00FF3573">
            <w:pPr>
              <w:rPr>
                <w:sz w:val="28"/>
                <w:szCs w:val="28"/>
              </w:rPr>
            </w:pPr>
          </w:p>
        </w:tc>
      </w:tr>
    </w:tbl>
    <w:p w14:paraId="3F59AC9D" w14:textId="77777777" w:rsidR="003114A9" w:rsidRDefault="003114A9"/>
    <w:sectPr w:rsidR="003114A9" w:rsidSect="000177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56D"/>
    <w:rsid w:val="0001770B"/>
    <w:rsid w:val="0009400B"/>
    <w:rsid w:val="001961AF"/>
    <w:rsid w:val="002B7E6E"/>
    <w:rsid w:val="003114A9"/>
    <w:rsid w:val="003D7DE7"/>
    <w:rsid w:val="003F6AAD"/>
    <w:rsid w:val="006D54BC"/>
    <w:rsid w:val="00711D64"/>
    <w:rsid w:val="007519B0"/>
    <w:rsid w:val="008C03BF"/>
    <w:rsid w:val="00A7135D"/>
    <w:rsid w:val="00BB7EA6"/>
    <w:rsid w:val="00C167C2"/>
    <w:rsid w:val="00C542AB"/>
    <w:rsid w:val="00CC3745"/>
    <w:rsid w:val="00CE5C82"/>
    <w:rsid w:val="00D15779"/>
    <w:rsid w:val="00EA721F"/>
    <w:rsid w:val="00EC656D"/>
    <w:rsid w:val="00F5625D"/>
    <w:rsid w:val="00FF3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0F398"/>
  <w15:chartTrackingRefBased/>
  <w15:docId w15:val="{2C37D32E-906F-6148-81FF-AD05F4AA5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7135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03BF"/>
    <w:rPr>
      <w:color w:val="0563C1" w:themeColor="hyperlink"/>
      <w:u w:val="single"/>
    </w:rPr>
  </w:style>
  <w:style w:type="character" w:styleId="UnresolvedMention">
    <w:name w:val="Unresolved Mention"/>
    <w:basedOn w:val="DefaultParagraphFont"/>
    <w:uiPriority w:val="99"/>
    <w:semiHidden/>
    <w:unhideWhenUsed/>
    <w:rsid w:val="008C03BF"/>
    <w:rPr>
      <w:color w:val="605E5C"/>
      <w:shd w:val="clear" w:color="auto" w:fill="E1DFDD"/>
    </w:rPr>
  </w:style>
  <w:style w:type="character" w:customStyle="1" w:styleId="apple-converted-space">
    <w:name w:val="apple-converted-space"/>
    <w:basedOn w:val="DefaultParagraphFont"/>
    <w:rsid w:val="00C167C2"/>
  </w:style>
  <w:style w:type="character" w:styleId="Strong">
    <w:name w:val="Strong"/>
    <w:basedOn w:val="DefaultParagraphFont"/>
    <w:uiPriority w:val="22"/>
    <w:qFormat/>
    <w:rsid w:val="00C167C2"/>
    <w:rPr>
      <w:b/>
      <w:bCs/>
    </w:rPr>
  </w:style>
  <w:style w:type="table" w:styleId="TableGrid">
    <w:name w:val="Table Grid"/>
    <w:basedOn w:val="TableNormal"/>
    <w:uiPriority w:val="39"/>
    <w:rsid w:val="003114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018592">
      <w:bodyDiv w:val="1"/>
      <w:marLeft w:val="0"/>
      <w:marRight w:val="0"/>
      <w:marTop w:val="0"/>
      <w:marBottom w:val="0"/>
      <w:divBdr>
        <w:top w:val="none" w:sz="0" w:space="0" w:color="auto"/>
        <w:left w:val="none" w:sz="0" w:space="0" w:color="auto"/>
        <w:bottom w:val="none" w:sz="0" w:space="0" w:color="auto"/>
        <w:right w:val="none" w:sz="0" w:space="0" w:color="auto"/>
      </w:divBdr>
      <w:divsChild>
        <w:div w:id="1108433007">
          <w:marLeft w:val="0"/>
          <w:marRight w:val="0"/>
          <w:marTop w:val="0"/>
          <w:marBottom w:val="0"/>
          <w:divBdr>
            <w:top w:val="none" w:sz="0" w:space="0" w:color="auto"/>
            <w:left w:val="none" w:sz="0" w:space="0" w:color="auto"/>
            <w:bottom w:val="none" w:sz="0" w:space="0" w:color="auto"/>
            <w:right w:val="none" w:sz="0" w:space="0" w:color="auto"/>
          </w:divBdr>
        </w:div>
        <w:div w:id="801584385">
          <w:marLeft w:val="0"/>
          <w:marRight w:val="0"/>
          <w:marTop w:val="0"/>
          <w:marBottom w:val="0"/>
          <w:divBdr>
            <w:top w:val="none" w:sz="0" w:space="0" w:color="auto"/>
            <w:left w:val="none" w:sz="0" w:space="0" w:color="auto"/>
            <w:bottom w:val="none" w:sz="0" w:space="0" w:color="auto"/>
            <w:right w:val="none" w:sz="0" w:space="0" w:color="auto"/>
          </w:divBdr>
        </w:div>
      </w:divsChild>
    </w:div>
    <w:div w:id="248855366">
      <w:bodyDiv w:val="1"/>
      <w:marLeft w:val="0"/>
      <w:marRight w:val="0"/>
      <w:marTop w:val="0"/>
      <w:marBottom w:val="0"/>
      <w:divBdr>
        <w:top w:val="none" w:sz="0" w:space="0" w:color="auto"/>
        <w:left w:val="none" w:sz="0" w:space="0" w:color="auto"/>
        <w:bottom w:val="none" w:sz="0" w:space="0" w:color="auto"/>
        <w:right w:val="none" w:sz="0" w:space="0" w:color="auto"/>
      </w:divBdr>
      <w:divsChild>
        <w:div w:id="514610947">
          <w:marLeft w:val="0"/>
          <w:marRight w:val="0"/>
          <w:marTop w:val="0"/>
          <w:marBottom w:val="0"/>
          <w:divBdr>
            <w:top w:val="none" w:sz="0" w:space="0" w:color="auto"/>
            <w:left w:val="none" w:sz="0" w:space="0" w:color="auto"/>
            <w:bottom w:val="none" w:sz="0" w:space="0" w:color="auto"/>
            <w:right w:val="none" w:sz="0" w:space="0" w:color="auto"/>
          </w:divBdr>
        </w:div>
        <w:div w:id="608242662">
          <w:marLeft w:val="0"/>
          <w:marRight w:val="0"/>
          <w:marTop w:val="0"/>
          <w:marBottom w:val="0"/>
          <w:divBdr>
            <w:top w:val="none" w:sz="0" w:space="0" w:color="auto"/>
            <w:left w:val="none" w:sz="0" w:space="0" w:color="auto"/>
            <w:bottom w:val="none" w:sz="0" w:space="0" w:color="auto"/>
            <w:right w:val="none" w:sz="0" w:space="0" w:color="auto"/>
          </w:divBdr>
        </w:div>
      </w:divsChild>
    </w:div>
    <w:div w:id="1934629627">
      <w:bodyDiv w:val="1"/>
      <w:marLeft w:val="0"/>
      <w:marRight w:val="0"/>
      <w:marTop w:val="0"/>
      <w:marBottom w:val="0"/>
      <w:divBdr>
        <w:top w:val="none" w:sz="0" w:space="0" w:color="auto"/>
        <w:left w:val="none" w:sz="0" w:space="0" w:color="auto"/>
        <w:bottom w:val="none" w:sz="0" w:space="0" w:color="auto"/>
        <w:right w:val="none" w:sz="0" w:space="0" w:color="auto"/>
      </w:divBdr>
      <w:divsChild>
        <w:div w:id="1980722871">
          <w:marLeft w:val="0"/>
          <w:marRight w:val="0"/>
          <w:marTop w:val="0"/>
          <w:marBottom w:val="0"/>
          <w:divBdr>
            <w:top w:val="none" w:sz="0" w:space="0" w:color="auto"/>
            <w:left w:val="none" w:sz="0" w:space="0" w:color="auto"/>
            <w:bottom w:val="none" w:sz="0" w:space="0" w:color="auto"/>
            <w:right w:val="none" w:sz="0" w:space="0" w:color="auto"/>
          </w:divBdr>
        </w:div>
        <w:div w:id="2116822021">
          <w:marLeft w:val="0"/>
          <w:marRight w:val="0"/>
          <w:marTop w:val="0"/>
          <w:marBottom w:val="0"/>
          <w:divBdr>
            <w:top w:val="none" w:sz="0" w:space="0" w:color="auto"/>
            <w:left w:val="none" w:sz="0" w:space="0" w:color="auto"/>
            <w:bottom w:val="none" w:sz="0" w:space="0" w:color="auto"/>
            <w:right w:val="none" w:sz="0" w:space="0" w:color="auto"/>
          </w:divBdr>
        </w:div>
      </w:divsChild>
    </w:div>
    <w:div w:id="2050646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2879</Words>
  <Characters>16411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Emma-Louise graham</dc:creator>
  <cp:keywords/>
  <dc:description/>
  <cp:lastModifiedBy>Emma-Louise graham</cp:lastModifiedBy>
  <cp:revision>2</cp:revision>
  <dcterms:created xsi:type="dcterms:W3CDTF">2019-12-02T11:31:00Z</dcterms:created>
  <dcterms:modified xsi:type="dcterms:W3CDTF">2019-12-02T11:31:00Z</dcterms:modified>
</cp:coreProperties>
</file>