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48895" w14:textId="1920E596" w:rsidR="00B20AC5" w:rsidRPr="00021AE5" w:rsidRDefault="00B20AC5" w:rsidP="008B12EF">
      <w:pPr>
        <w:jc w:val="both"/>
        <w:rPr>
          <w:rFonts w:ascii="Calibri" w:hAnsi="Calibri" w:cs="Calibri"/>
          <w:b/>
          <w:bCs/>
        </w:rPr>
      </w:pPr>
      <w:r w:rsidRPr="00021AE5">
        <w:rPr>
          <w:rFonts w:ascii="Calibri" w:hAnsi="Calibri" w:cs="Calibri"/>
          <w:b/>
          <w:bCs/>
        </w:rPr>
        <w:t xml:space="preserve">What is the role of TEK in promoting </w:t>
      </w:r>
      <w:proofErr w:type="spellStart"/>
      <w:r w:rsidRPr="00021AE5">
        <w:rPr>
          <w:rFonts w:ascii="Calibri" w:hAnsi="Calibri" w:cs="Calibri"/>
          <w:b/>
          <w:bCs/>
        </w:rPr>
        <w:t>ecoliteracy</w:t>
      </w:r>
      <w:proofErr w:type="spellEnd"/>
      <w:r w:rsidRPr="00021AE5">
        <w:rPr>
          <w:rFonts w:ascii="Calibri" w:hAnsi="Calibri" w:cs="Calibri"/>
          <w:b/>
          <w:bCs/>
        </w:rPr>
        <w:t xml:space="preserve">? </w:t>
      </w:r>
    </w:p>
    <w:p w14:paraId="7F0A254A" w14:textId="77777777" w:rsidR="00B20AC5" w:rsidRPr="00021AE5" w:rsidRDefault="00B20AC5" w:rsidP="008B12EF">
      <w:pPr>
        <w:jc w:val="both"/>
        <w:rPr>
          <w:rFonts w:ascii="Calibri" w:hAnsi="Calibri" w:cs="Calibri"/>
          <w:b/>
          <w:bCs/>
        </w:rPr>
      </w:pPr>
    </w:p>
    <w:p w14:paraId="74A257E9" w14:textId="3E60F5DA" w:rsidR="00206D74" w:rsidRPr="00021AE5" w:rsidRDefault="00206D74" w:rsidP="008B12EF">
      <w:pPr>
        <w:jc w:val="both"/>
        <w:rPr>
          <w:rFonts w:ascii="Calibri" w:hAnsi="Calibri" w:cs="Calibri"/>
          <w:b/>
          <w:bCs/>
        </w:rPr>
      </w:pPr>
      <w:r w:rsidRPr="00021AE5">
        <w:rPr>
          <w:rFonts w:ascii="Calibri" w:hAnsi="Calibri" w:cs="Calibri"/>
          <w:b/>
          <w:bCs/>
        </w:rPr>
        <w:t xml:space="preserve">Introduction </w:t>
      </w:r>
    </w:p>
    <w:p w14:paraId="0332EC97" w14:textId="7B39503E" w:rsidR="008B12EF" w:rsidRPr="00021AE5" w:rsidRDefault="008B12EF" w:rsidP="008B12EF">
      <w:pPr>
        <w:jc w:val="both"/>
        <w:rPr>
          <w:rFonts w:ascii="Calibri" w:hAnsi="Calibri" w:cs="Calibri"/>
        </w:rPr>
      </w:pPr>
      <w:r w:rsidRPr="00021AE5">
        <w:rPr>
          <w:rFonts w:ascii="Calibri" w:hAnsi="Calibri" w:cs="Calibri"/>
        </w:rPr>
        <w:t>The aim of this research is to explore</w:t>
      </w:r>
      <w:r w:rsidR="00B20AC5" w:rsidRPr="00021AE5">
        <w:rPr>
          <w:rFonts w:ascii="Calibri" w:hAnsi="Calibri" w:cs="Calibri"/>
        </w:rPr>
        <w:t xml:space="preserve"> and discuss</w:t>
      </w:r>
      <w:r w:rsidRPr="00021AE5">
        <w:rPr>
          <w:rFonts w:ascii="Calibri" w:hAnsi="Calibri" w:cs="Calibri"/>
        </w:rPr>
        <w:t xml:space="preserve"> </w:t>
      </w:r>
      <w:r w:rsidR="005E312B" w:rsidRPr="00021AE5">
        <w:rPr>
          <w:rFonts w:ascii="Calibri" w:hAnsi="Calibri" w:cs="Calibri"/>
        </w:rPr>
        <w:t xml:space="preserve">the role of TEK in promoting </w:t>
      </w:r>
      <w:proofErr w:type="spellStart"/>
      <w:r w:rsidR="005E312B" w:rsidRPr="00021AE5">
        <w:rPr>
          <w:rFonts w:ascii="Calibri" w:hAnsi="Calibri" w:cs="Calibri"/>
        </w:rPr>
        <w:t>ecoliteracy</w:t>
      </w:r>
      <w:proofErr w:type="spellEnd"/>
      <w:r w:rsidR="00B20AC5" w:rsidRPr="00021AE5">
        <w:rPr>
          <w:rFonts w:ascii="Calibri" w:hAnsi="Calibri" w:cs="Calibri"/>
        </w:rPr>
        <w:t xml:space="preserve"> by looking at it through the ideas of divertive TEK </w:t>
      </w:r>
      <w:r w:rsidR="008A047C" w:rsidRPr="00021AE5">
        <w:rPr>
          <w:rFonts w:ascii="Calibri" w:hAnsi="Calibri" w:cs="Calibri"/>
        </w:rPr>
        <w:t>systems.</w:t>
      </w:r>
      <w:r w:rsidR="002375A3" w:rsidRPr="00021AE5">
        <w:rPr>
          <w:rFonts w:ascii="Calibri" w:hAnsi="Calibri" w:cs="Calibri"/>
        </w:rPr>
        <w:t xml:space="preserve"> This paper </w:t>
      </w:r>
      <w:r w:rsidR="00B03503" w:rsidRPr="00021AE5">
        <w:rPr>
          <w:rFonts w:ascii="Calibri" w:hAnsi="Calibri" w:cs="Calibri"/>
        </w:rPr>
        <w:t>focuses on three subtopics</w:t>
      </w:r>
      <w:r w:rsidR="002375A3" w:rsidRPr="00021AE5">
        <w:rPr>
          <w:rFonts w:ascii="Calibri" w:hAnsi="Calibri" w:cs="Calibri"/>
        </w:rPr>
        <w:t xml:space="preserve">, first – is </w:t>
      </w:r>
      <w:r w:rsidR="00B03503" w:rsidRPr="00021AE5">
        <w:rPr>
          <w:rFonts w:ascii="Calibri" w:hAnsi="Calibri" w:cs="Calibri"/>
        </w:rPr>
        <w:t>the</w:t>
      </w:r>
      <w:r w:rsidR="002375A3" w:rsidRPr="00021AE5">
        <w:rPr>
          <w:rFonts w:ascii="Calibri" w:hAnsi="Calibri" w:cs="Calibri"/>
        </w:rPr>
        <w:t xml:space="preserve"> definition of TEK and fundamental categories of it,</w:t>
      </w:r>
      <w:r w:rsidR="007063ED" w:rsidRPr="00021AE5">
        <w:rPr>
          <w:rFonts w:ascii="Calibri" w:hAnsi="Calibri" w:cs="Calibri"/>
        </w:rPr>
        <w:t xml:space="preserve"> such as the sense of belonging, relationship with the language, food culture, </w:t>
      </w:r>
      <w:r w:rsidR="005E312B" w:rsidRPr="00021AE5">
        <w:rPr>
          <w:rFonts w:ascii="Calibri" w:hAnsi="Calibri" w:cs="Calibri"/>
        </w:rPr>
        <w:t>education,</w:t>
      </w:r>
      <w:r w:rsidR="007063ED" w:rsidRPr="00021AE5">
        <w:rPr>
          <w:rFonts w:ascii="Calibri" w:hAnsi="Calibri" w:cs="Calibri"/>
        </w:rPr>
        <w:t xml:space="preserve"> and ecological spirituality. </w:t>
      </w:r>
      <w:r w:rsidR="002375A3" w:rsidRPr="00021AE5">
        <w:rPr>
          <w:rFonts w:ascii="Calibri" w:hAnsi="Calibri" w:cs="Calibri"/>
        </w:rPr>
        <w:t xml:space="preserve"> </w:t>
      </w:r>
      <w:r w:rsidR="007063ED" w:rsidRPr="00021AE5">
        <w:rPr>
          <w:rFonts w:ascii="Calibri" w:hAnsi="Calibri" w:cs="Calibri"/>
        </w:rPr>
        <w:t>S</w:t>
      </w:r>
      <w:r w:rsidR="002375A3" w:rsidRPr="00021AE5">
        <w:rPr>
          <w:rFonts w:ascii="Calibri" w:hAnsi="Calibri" w:cs="Calibri"/>
        </w:rPr>
        <w:t>econd</w:t>
      </w:r>
      <w:r w:rsidR="007063ED" w:rsidRPr="00021AE5">
        <w:rPr>
          <w:rFonts w:ascii="Calibri" w:hAnsi="Calibri" w:cs="Calibri"/>
        </w:rPr>
        <w:t xml:space="preserve"> part </w:t>
      </w:r>
      <w:r w:rsidR="002375A3" w:rsidRPr="00021AE5">
        <w:rPr>
          <w:rFonts w:ascii="Calibri" w:hAnsi="Calibri" w:cs="Calibri"/>
        </w:rPr>
        <w:t xml:space="preserve">carries discussion </w:t>
      </w:r>
      <w:r w:rsidR="00880C00" w:rsidRPr="00021AE5">
        <w:rPr>
          <w:rFonts w:ascii="Calibri" w:hAnsi="Calibri" w:cs="Calibri"/>
        </w:rPr>
        <w:t>on meaning</w:t>
      </w:r>
      <w:r w:rsidR="0027385B" w:rsidRPr="00021AE5">
        <w:rPr>
          <w:rFonts w:ascii="Calibri" w:hAnsi="Calibri" w:cs="Calibri"/>
        </w:rPr>
        <w:t xml:space="preserve"> and</w:t>
      </w:r>
      <w:r w:rsidR="002375A3" w:rsidRPr="00021AE5">
        <w:rPr>
          <w:rFonts w:ascii="Calibri" w:hAnsi="Calibri" w:cs="Calibri"/>
        </w:rPr>
        <w:t xml:space="preserve"> importance of eco</w:t>
      </w:r>
      <w:r w:rsidR="005E312B" w:rsidRPr="00021AE5">
        <w:rPr>
          <w:rFonts w:ascii="Calibri" w:hAnsi="Calibri" w:cs="Calibri"/>
        </w:rPr>
        <w:t xml:space="preserve">logical </w:t>
      </w:r>
      <w:r w:rsidR="002375A3" w:rsidRPr="00021AE5">
        <w:rPr>
          <w:rFonts w:ascii="Calibri" w:hAnsi="Calibri" w:cs="Calibri"/>
        </w:rPr>
        <w:t>knowledge in modern society</w:t>
      </w:r>
      <w:r w:rsidR="007063ED" w:rsidRPr="00021AE5">
        <w:rPr>
          <w:rFonts w:ascii="Calibri" w:hAnsi="Calibri" w:cs="Calibri"/>
        </w:rPr>
        <w:t xml:space="preserve">. </w:t>
      </w:r>
      <w:r w:rsidR="00B03503" w:rsidRPr="00021AE5">
        <w:rPr>
          <w:rFonts w:ascii="Calibri" w:hAnsi="Calibri" w:cs="Calibri"/>
        </w:rPr>
        <w:t>While researching material</w:t>
      </w:r>
      <w:r w:rsidR="007063ED" w:rsidRPr="00021AE5">
        <w:rPr>
          <w:rFonts w:ascii="Calibri" w:hAnsi="Calibri" w:cs="Calibri"/>
        </w:rPr>
        <w:t xml:space="preserve"> I came across tree </w:t>
      </w:r>
      <w:r w:rsidR="00B03503" w:rsidRPr="00021AE5">
        <w:rPr>
          <w:rFonts w:ascii="Calibri" w:hAnsi="Calibri" w:cs="Calibri"/>
        </w:rPr>
        <w:t xml:space="preserve">terms - environmental literacy, ecological literacy and </w:t>
      </w:r>
      <w:proofErr w:type="spellStart"/>
      <w:r w:rsidR="00B03503" w:rsidRPr="00021AE5">
        <w:rPr>
          <w:rFonts w:ascii="Calibri" w:hAnsi="Calibri" w:cs="Calibri"/>
        </w:rPr>
        <w:t>ecoliteracy</w:t>
      </w:r>
      <w:proofErr w:type="spellEnd"/>
      <w:r w:rsidR="00B03503" w:rsidRPr="00021AE5">
        <w:rPr>
          <w:rFonts w:ascii="Calibri" w:hAnsi="Calibri" w:cs="Calibri"/>
        </w:rPr>
        <w:t>- which</w:t>
      </w:r>
      <w:r w:rsidR="007063ED" w:rsidRPr="00021AE5">
        <w:rPr>
          <w:rFonts w:ascii="Calibri" w:hAnsi="Calibri" w:cs="Calibri"/>
        </w:rPr>
        <w:t xml:space="preserve"> are used </w:t>
      </w:r>
      <w:r w:rsidR="00B03503" w:rsidRPr="00021AE5">
        <w:rPr>
          <w:rFonts w:ascii="Calibri" w:hAnsi="Calibri" w:cs="Calibri"/>
        </w:rPr>
        <w:t xml:space="preserve">either </w:t>
      </w:r>
      <w:r w:rsidR="007063ED" w:rsidRPr="00021AE5">
        <w:rPr>
          <w:rFonts w:ascii="Calibri" w:hAnsi="Calibri" w:cs="Calibri"/>
        </w:rPr>
        <w:t xml:space="preserve">simultaneously </w:t>
      </w:r>
      <w:r w:rsidR="00B03503" w:rsidRPr="00021AE5">
        <w:rPr>
          <w:rFonts w:ascii="Calibri" w:hAnsi="Calibri" w:cs="Calibri"/>
        </w:rPr>
        <w:t>or</w:t>
      </w:r>
      <w:r w:rsidR="007063ED" w:rsidRPr="00021AE5">
        <w:rPr>
          <w:rFonts w:ascii="Calibri" w:hAnsi="Calibri" w:cs="Calibri"/>
        </w:rPr>
        <w:t xml:space="preserve"> often </w:t>
      </w:r>
      <w:r w:rsidR="00B03503" w:rsidRPr="00021AE5">
        <w:rPr>
          <w:rFonts w:ascii="Calibri" w:hAnsi="Calibri" w:cs="Calibri"/>
        </w:rPr>
        <w:t>are interchanged</w:t>
      </w:r>
      <w:r w:rsidR="007063ED" w:rsidRPr="00021AE5">
        <w:rPr>
          <w:rFonts w:ascii="Calibri" w:hAnsi="Calibri" w:cs="Calibri"/>
        </w:rPr>
        <w:t xml:space="preserve">, however there </w:t>
      </w:r>
      <w:r w:rsidR="00B03503" w:rsidRPr="00021AE5">
        <w:rPr>
          <w:rFonts w:ascii="Calibri" w:hAnsi="Calibri" w:cs="Calibri"/>
        </w:rPr>
        <w:t>are differentiated nuances in their meanings</w:t>
      </w:r>
      <w:r w:rsidR="00B20AC5" w:rsidRPr="00021AE5">
        <w:rPr>
          <w:rFonts w:ascii="Calibri" w:hAnsi="Calibri" w:cs="Calibri"/>
        </w:rPr>
        <w:t xml:space="preserve"> </w:t>
      </w:r>
      <w:r w:rsidR="00B03503" w:rsidRPr="00021AE5">
        <w:rPr>
          <w:rFonts w:ascii="Calibri" w:hAnsi="Calibri" w:cs="Calibri"/>
        </w:rPr>
        <w:t xml:space="preserve">and this paper is focused on </w:t>
      </w:r>
      <w:proofErr w:type="spellStart"/>
      <w:r w:rsidR="00B03503" w:rsidRPr="00021AE5">
        <w:rPr>
          <w:rFonts w:ascii="Calibri" w:hAnsi="Calibri" w:cs="Calibri"/>
        </w:rPr>
        <w:t>ecoliteracy</w:t>
      </w:r>
      <w:proofErr w:type="spellEnd"/>
      <w:r w:rsidR="00B03503" w:rsidRPr="00021AE5">
        <w:rPr>
          <w:rFonts w:ascii="Calibri" w:hAnsi="Calibri" w:cs="Calibri"/>
        </w:rPr>
        <w:t xml:space="preserve">. </w:t>
      </w:r>
      <w:r w:rsidR="007063ED" w:rsidRPr="00021AE5">
        <w:rPr>
          <w:rFonts w:ascii="Calibri" w:hAnsi="Calibri" w:cs="Calibri"/>
        </w:rPr>
        <w:t xml:space="preserve">  </w:t>
      </w:r>
      <w:r w:rsidR="00A07A66" w:rsidRPr="00021AE5">
        <w:rPr>
          <w:rFonts w:ascii="Calibri" w:hAnsi="Calibri" w:cs="Calibri"/>
        </w:rPr>
        <w:t xml:space="preserve"> </w:t>
      </w:r>
      <w:r w:rsidR="00B03503" w:rsidRPr="00021AE5">
        <w:rPr>
          <w:rFonts w:ascii="Calibri" w:hAnsi="Calibri" w:cs="Calibri"/>
        </w:rPr>
        <w:t xml:space="preserve">Finally, the discussion leads on to the synthesis of both concepts. </w:t>
      </w:r>
      <w:r w:rsidR="00A07A66" w:rsidRPr="00021AE5">
        <w:rPr>
          <w:rFonts w:ascii="Calibri" w:hAnsi="Calibri" w:cs="Calibri"/>
        </w:rPr>
        <w:t xml:space="preserve"> </w:t>
      </w:r>
    </w:p>
    <w:p w14:paraId="5AE398AD" w14:textId="303F29EB" w:rsidR="00FE6CAE" w:rsidRPr="00021AE5" w:rsidRDefault="005E312B" w:rsidP="00FE6CAE">
      <w:pPr>
        <w:spacing w:after="0"/>
        <w:jc w:val="both"/>
        <w:rPr>
          <w:rFonts w:ascii="Calibri" w:hAnsi="Calibri" w:cs="Calibri"/>
        </w:rPr>
      </w:pPr>
      <w:r w:rsidRPr="00021AE5">
        <w:rPr>
          <w:rFonts w:ascii="Calibri" w:hAnsi="Calibri" w:cs="Calibri"/>
        </w:rPr>
        <w:t>Significant amount</w:t>
      </w:r>
      <w:r w:rsidR="00880C00" w:rsidRPr="00021AE5">
        <w:rPr>
          <w:rFonts w:ascii="Calibri" w:hAnsi="Calibri" w:cs="Calibri"/>
        </w:rPr>
        <w:t xml:space="preserve"> of research</w:t>
      </w:r>
      <w:r w:rsidRPr="00021AE5">
        <w:rPr>
          <w:rFonts w:ascii="Calibri" w:hAnsi="Calibri" w:cs="Calibri"/>
        </w:rPr>
        <w:t xml:space="preserve"> on TEK has been done by scholars </w:t>
      </w:r>
      <w:r w:rsidR="00880C00" w:rsidRPr="00021AE5">
        <w:rPr>
          <w:rFonts w:ascii="Calibri" w:hAnsi="Calibri" w:cs="Calibri"/>
        </w:rPr>
        <w:t>exploring</w:t>
      </w:r>
      <w:r w:rsidRPr="00021AE5">
        <w:rPr>
          <w:rFonts w:ascii="Calibri" w:hAnsi="Calibri" w:cs="Calibri"/>
        </w:rPr>
        <w:t xml:space="preserve"> native American or aboriginal cultures.</w:t>
      </w:r>
      <w:r w:rsidR="00880C00" w:rsidRPr="00021AE5">
        <w:rPr>
          <w:rFonts w:ascii="Calibri" w:hAnsi="Calibri" w:cs="Calibri"/>
        </w:rPr>
        <w:t xml:space="preserve"> </w:t>
      </w:r>
      <w:r w:rsidRPr="00021AE5">
        <w:rPr>
          <w:rFonts w:ascii="Calibri" w:hAnsi="Calibri" w:cs="Calibri"/>
        </w:rPr>
        <w:t xml:space="preserve"> In this </w:t>
      </w:r>
      <w:r w:rsidR="00880C00" w:rsidRPr="00021AE5">
        <w:rPr>
          <w:rFonts w:ascii="Calibri" w:hAnsi="Calibri" w:cs="Calibri"/>
        </w:rPr>
        <w:t>paper in addition to informative foundation I</w:t>
      </w:r>
      <w:r w:rsidR="00B20AC5" w:rsidRPr="00021AE5">
        <w:rPr>
          <w:rFonts w:ascii="Calibri" w:hAnsi="Calibri" w:cs="Calibri"/>
        </w:rPr>
        <w:t xml:space="preserve"> </w:t>
      </w:r>
      <w:r w:rsidR="00880C00" w:rsidRPr="00021AE5">
        <w:rPr>
          <w:rFonts w:ascii="Calibri" w:hAnsi="Calibri" w:cs="Calibri"/>
        </w:rPr>
        <w:t>intend to bring</w:t>
      </w:r>
      <w:r w:rsidR="00B20AC5" w:rsidRPr="00021AE5">
        <w:rPr>
          <w:rFonts w:ascii="Calibri" w:hAnsi="Calibri" w:cs="Calibri"/>
        </w:rPr>
        <w:t xml:space="preserve"> in a personal participatory experience </w:t>
      </w:r>
      <w:r w:rsidR="00834B4F" w:rsidRPr="00021AE5">
        <w:rPr>
          <w:rFonts w:ascii="Calibri" w:hAnsi="Calibri" w:cs="Calibri"/>
        </w:rPr>
        <w:t>in</w:t>
      </w:r>
      <w:r w:rsidR="00B20AC5" w:rsidRPr="00021AE5">
        <w:rPr>
          <w:rFonts w:ascii="Calibri" w:hAnsi="Calibri" w:cs="Calibri"/>
        </w:rPr>
        <w:t xml:space="preserve"> Japanese </w:t>
      </w:r>
      <w:r w:rsidR="00834B4F" w:rsidRPr="00021AE5">
        <w:rPr>
          <w:rFonts w:ascii="Calibri" w:hAnsi="Calibri" w:cs="Calibri"/>
        </w:rPr>
        <w:t>lifestyle</w:t>
      </w:r>
      <w:r w:rsidR="00B20AC5" w:rsidRPr="00021AE5">
        <w:rPr>
          <w:rFonts w:ascii="Calibri" w:hAnsi="Calibri" w:cs="Calibri"/>
        </w:rPr>
        <w:t xml:space="preserve"> and interest in Japan’s indigenous people -the Ainu</w:t>
      </w:r>
      <w:r w:rsidR="00834B4F" w:rsidRPr="00021AE5">
        <w:rPr>
          <w:rFonts w:ascii="Calibri" w:hAnsi="Calibri" w:cs="Calibri"/>
        </w:rPr>
        <w:t xml:space="preserve">, who by are an almost </w:t>
      </w:r>
      <w:r w:rsidR="00880C00" w:rsidRPr="00021AE5">
        <w:rPr>
          <w:rFonts w:ascii="Calibri" w:hAnsi="Calibri" w:cs="Calibri"/>
        </w:rPr>
        <w:t>extinct ethnos</w:t>
      </w:r>
      <w:r w:rsidR="00FE6CAE" w:rsidRPr="00021AE5">
        <w:rPr>
          <w:rFonts w:ascii="Calibri" w:hAnsi="Calibri" w:cs="Calibri"/>
        </w:rPr>
        <w:t xml:space="preserve"> </w:t>
      </w:r>
      <w:r w:rsidR="00834B4F" w:rsidRPr="00021AE5">
        <w:rPr>
          <w:rFonts w:ascii="Calibri" w:hAnsi="Calibri" w:cs="Calibri"/>
        </w:rPr>
        <w:t>assimilated by the Japanese.</w:t>
      </w:r>
      <w:r w:rsidR="00281F61" w:rsidRPr="00021AE5">
        <w:rPr>
          <w:rFonts w:ascii="Calibri" w:hAnsi="Calibri" w:cs="Calibri"/>
        </w:rPr>
        <w:t xml:space="preserve"> In Japan Ainu are not recognised as indigenous people and are viewed as an ethnic minority. </w:t>
      </w:r>
      <w:r w:rsidR="00FE6CAE" w:rsidRPr="00021AE5">
        <w:rPr>
          <w:rFonts w:ascii="Calibri" w:hAnsi="Calibri" w:cs="Calibri"/>
        </w:rPr>
        <w:t xml:space="preserve">The remaining population, who identifies themselves as Ainu </w:t>
      </w:r>
      <w:r w:rsidR="00281F61" w:rsidRPr="00021AE5">
        <w:rPr>
          <w:rFonts w:ascii="Calibri" w:hAnsi="Calibri" w:cs="Calibri"/>
        </w:rPr>
        <w:t>populate</w:t>
      </w:r>
      <w:r w:rsidR="00FE6CAE" w:rsidRPr="00021AE5">
        <w:rPr>
          <w:rFonts w:ascii="Calibri" w:hAnsi="Calibri" w:cs="Calibri"/>
        </w:rPr>
        <w:t xml:space="preserve"> the parts </w:t>
      </w:r>
      <w:r w:rsidR="00281F61" w:rsidRPr="00021AE5">
        <w:rPr>
          <w:rFonts w:ascii="Calibri" w:hAnsi="Calibri" w:cs="Calibri"/>
        </w:rPr>
        <w:t>of Hokkaido</w:t>
      </w:r>
      <w:r w:rsidR="00FE6CAE" w:rsidRPr="00021AE5">
        <w:rPr>
          <w:rFonts w:ascii="Calibri" w:hAnsi="Calibri" w:cs="Calibri"/>
        </w:rPr>
        <w:t xml:space="preserve"> Island</w:t>
      </w:r>
      <w:r w:rsidR="00281F61" w:rsidRPr="00021AE5">
        <w:rPr>
          <w:rFonts w:ascii="Calibri" w:hAnsi="Calibri" w:cs="Calibri"/>
        </w:rPr>
        <w:t xml:space="preserve"> and lead a modern way of life. Over the past </w:t>
      </w:r>
      <w:r w:rsidR="00BB4DA5" w:rsidRPr="00021AE5">
        <w:rPr>
          <w:rFonts w:ascii="Calibri" w:hAnsi="Calibri" w:cs="Calibri"/>
        </w:rPr>
        <w:t>25</w:t>
      </w:r>
      <w:r w:rsidR="00281F61" w:rsidRPr="00021AE5">
        <w:rPr>
          <w:rFonts w:ascii="Calibri" w:hAnsi="Calibri" w:cs="Calibri"/>
        </w:rPr>
        <w:t xml:space="preserve"> years huge efforts were made to revive the </w:t>
      </w:r>
      <w:r w:rsidR="000C693F" w:rsidRPr="00021AE5">
        <w:rPr>
          <w:rFonts w:ascii="Calibri" w:hAnsi="Calibri" w:cs="Calibri"/>
        </w:rPr>
        <w:t>indigenous</w:t>
      </w:r>
      <w:r w:rsidR="00281F61" w:rsidRPr="00021AE5">
        <w:rPr>
          <w:rFonts w:ascii="Calibri" w:hAnsi="Calibri" w:cs="Calibri"/>
        </w:rPr>
        <w:t xml:space="preserve"> culture and get the ethnic awareness. </w:t>
      </w:r>
      <w:r w:rsidR="00BB4DA5" w:rsidRPr="00021AE5">
        <w:rPr>
          <w:rFonts w:ascii="Calibri" w:hAnsi="Calibri" w:cs="Calibri"/>
        </w:rPr>
        <w:t xml:space="preserve">(136 </w:t>
      </w:r>
      <w:proofErr w:type="spellStart"/>
      <w:r w:rsidR="00BB4DA5" w:rsidRPr="00021AE5">
        <w:rPr>
          <w:rFonts w:ascii="Calibri" w:hAnsi="Calibri" w:cs="Calibri"/>
        </w:rPr>
        <w:t>jefff</w:t>
      </w:r>
      <w:proofErr w:type="spellEnd"/>
      <w:r w:rsidR="00BB4DA5" w:rsidRPr="00021AE5">
        <w:rPr>
          <w:rFonts w:ascii="Calibri" w:hAnsi="Calibri" w:cs="Calibri"/>
        </w:rPr>
        <w:t xml:space="preserve"> </w:t>
      </w:r>
      <w:proofErr w:type="spellStart"/>
      <w:r w:rsidR="00BB4DA5" w:rsidRPr="00021AE5">
        <w:rPr>
          <w:rFonts w:ascii="Calibri" w:hAnsi="Calibri" w:cs="Calibri"/>
        </w:rPr>
        <w:t>gayman</w:t>
      </w:r>
      <w:proofErr w:type="spellEnd"/>
      <w:r w:rsidR="00BB4DA5" w:rsidRPr="00021AE5">
        <w:rPr>
          <w:rFonts w:ascii="Calibri" w:hAnsi="Calibri" w:cs="Calibri"/>
        </w:rPr>
        <w:t>)</w:t>
      </w:r>
    </w:p>
    <w:p w14:paraId="55BF9965" w14:textId="77777777" w:rsidR="00BB4DA5" w:rsidRPr="00021AE5" w:rsidRDefault="00BB4DA5" w:rsidP="00FE6CAE">
      <w:pPr>
        <w:spacing w:after="0"/>
        <w:jc w:val="both"/>
        <w:rPr>
          <w:rFonts w:ascii="Calibri" w:hAnsi="Calibri" w:cs="Calibri"/>
        </w:rPr>
      </w:pPr>
    </w:p>
    <w:p w14:paraId="092C2AB0" w14:textId="35979EEF" w:rsidR="00BB4DA5" w:rsidRPr="00021AE5" w:rsidRDefault="00BB4DA5" w:rsidP="00FE6CAE">
      <w:pPr>
        <w:spacing w:after="0"/>
        <w:jc w:val="both"/>
        <w:rPr>
          <w:rFonts w:ascii="Calibri" w:hAnsi="Calibri" w:cs="Calibri"/>
        </w:rPr>
      </w:pPr>
      <w:r w:rsidRPr="00021AE5">
        <w:rPr>
          <w:rFonts w:ascii="Calibri" w:hAnsi="Calibri" w:cs="Calibri"/>
        </w:rPr>
        <w:t>The Eco literacy part touches upon the differences between the ideas of environmental literacy, ecological literacy, eco literacy and discusses the factors why eco literacy can be important in education</w:t>
      </w:r>
      <w:r w:rsidR="00492D85" w:rsidRPr="00021AE5">
        <w:rPr>
          <w:rFonts w:ascii="Calibri" w:hAnsi="Calibri" w:cs="Calibri"/>
        </w:rPr>
        <w:t xml:space="preserve"> and how wide </w:t>
      </w:r>
      <w:proofErr w:type="spellStart"/>
      <w:r w:rsidR="00492D85" w:rsidRPr="00021AE5">
        <w:rPr>
          <w:rFonts w:ascii="Calibri" w:hAnsi="Calibri" w:cs="Calibri"/>
        </w:rPr>
        <w:t>ecoliteracy</w:t>
      </w:r>
      <w:proofErr w:type="spellEnd"/>
      <w:r w:rsidR="00492D85" w:rsidRPr="00021AE5">
        <w:rPr>
          <w:rFonts w:ascii="Calibri" w:hAnsi="Calibri" w:cs="Calibri"/>
        </w:rPr>
        <w:t xml:space="preserve"> concept can be explored and </w:t>
      </w:r>
      <w:r w:rsidR="005E312B" w:rsidRPr="00021AE5">
        <w:rPr>
          <w:rFonts w:ascii="Calibri" w:hAnsi="Calibri" w:cs="Calibri"/>
        </w:rPr>
        <w:t xml:space="preserve">applied. </w:t>
      </w:r>
      <w:r w:rsidRPr="00021AE5">
        <w:rPr>
          <w:rFonts w:ascii="Calibri" w:hAnsi="Calibri" w:cs="Calibri"/>
        </w:rPr>
        <w:t xml:space="preserve"> </w:t>
      </w:r>
    </w:p>
    <w:p w14:paraId="529B2D47" w14:textId="0744D396" w:rsidR="000030EE" w:rsidRPr="00021AE5" w:rsidRDefault="000030EE" w:rsidP="00FE6CAE">
      <w:pPr>
        <w:spacing w:after="0"/>
        <w:jc w:val="both"/>
        <w:rPr>
          <w:rFonts w:ascii="Calibri" w:hAnsi="Calibri" w:cs="Calibri"/>
        </w:rPr>
      </w:pPr>
      <w:r w:rsidRPr="00021AE5">
        <w:rPr>
          <w:rFonts w:ascii="Calibri" w:hAnsi="Calibri" w:cs="Calibri"/>
        </w:rPr>
        <w:t xml:space="preserve">Synthesising discusses the possibilities </w:t>
      </w:r>
      <w:r w:rsidR="00866D68" w:rsidRPr="00021AE5">
        <w:rPr>
          <w:rFonts w:ascii="Calibri" w:hAnsi="Calibri" w:cs="Calibri"/>
        </w:rPr>
        <w:t>of merging</w:t>
      </w:r>
      <w:r w:rsidRPr="00021AE5">
        <w:rPr>
          <w:rFonts w:ascii="Calibri" w:hAnsi="Calibri" w:cs="Calibri"/>
        </w:rPr>
        <w:t xml:space="preserve"> both concepts and possible outcome</w:t>
      </w:r>
      <w:r w:rsidR="005E312B" w:rsidRPr="00021AE5">
        <w:rPr>
          <w:rFonts w:ascii="Calibri" w:hAnsi="Calibri" w:cs="Calibri"/>
        </w:rPr>
        <w:t xml:space="preserve"> of it. Bringing in the point of view that </w:t>
      </w:r>
      <w:proofErr w:type="spellStart"/>
      <w:r w:rsidR="005E312B" w:rsidRPr="00021AE5">
        <w:rPr>
          <w:rFonts w:ascii="Calibri" w:hAnsi="Calibri" w:cs="Calibri"/>
        </w:rPr>
        <w:t>ecoliteracy</w:t>
      </w:r>
      <w:proofErr w:type="spellEnd"/>
      <w:r w:rsidR="005E312B" w:rsidRPr="00021AE5">
        <w:rPr>
          <w:rFonts w:ascii="Calibri" w:hAnsi="Calibri" w:cs="Calibri"/>
        </w:rPr>
        <w:t xml:space="preserve"> of future should </w:t>
      </w:r>
      <w:r w:rsidR="00880C00" w:rsidRPr="00021AE5">
        <w:rPr>
          <w:rFonts w:ascii="Calibri" w:hAnsi="Calibri" w:cs="Calibri"/>
        </w:rPr>
        <w:t>not be</w:t>
      </w:r>
      <w:r w:rsidR="005E312B" w:rsidRPr="00021AE5">
        <w:rPr>
          <w:rFonts w:ascii="Calibri" w:hAnsi="Calibri" w:cs="Calibri"/>
        </w:rPr>
        <w:t xml:space="preserve"> based on the idea of sustainability but on the idea of regeneration</w:t>
      </w:r>
      <w:r w:rsidR="00880C00" w:rsidRPr="00021AE5">
        <w:rPr>
          <w:rFonts w:ascii="Calibri" w:hAnsi="Calibri" w:cs="Calibri"/>
        </w:rPr>
        <w:t xml:space="preserve">. </w:t>
      </w:r>
    </w:p>
    <w:p w14:paraId="243BF45F" w14:textId="64BF56FD" w:rsidR="00492D85" w:rsidRPr="00021AE5" w:rsidRDefault="00492D85" w:rsidP="00492D85">
      <w:pPr>
        <w:jc w:val="both"/>
        <w:rPr>
          <w:rFonts w:ascii="Calibri" w:hAnsi="Calibri" w:cs="Calibri"/>
        </w:rPr>
      </w:pPr>
      <w:r w:rsidRPr="00021AE5">
        <w:rPr>
          <w:rFonts w:ascii="Calibri" w:hAnsi="Calibri" w:cs="Calibri"/>
        </w:rPr>
        <w:t xml:space="preserve">When </w:t>
      </w:r>
      <w:r w:rsidR="00880C00" w:rsidRPr="00021AE5">
        <w:rPr>
          <w:rFonts w:ascii="Calibri" w:hAnsi="Calibri" w:cs="Calibri"/>
        </w:rPr>
        <w:t>conducting</w:t>
      </w:r>
      <w:r w:rsidRPr="00021AE5">
        <w:rPr>
          <w:rFonts w:ascii="Calibri" w:hAnsi="Calibri" w:cs="Calibri"/>
        </w:rPr>
        <w:t xml:space="preserve"> research on ecological topics </w:t>
      </w:r>
      <w:r w:rsidR="005E312B" w:rsidRPr="00021AE5">
        <w:rPr>
          <w:rFonts w:ascii="Calibri" w:hAnsi="Calibri" w:cs="Calibri"/>
        </w:rPr>
        <w:t xml:space="preserve">the rising challenge </w:t>
      </w:r>
      <w:r w:rsidR="00866D68" w:rsidRPr="00021AE5">
        <w:rPr>
          <w:rFonts w:ascii="Calibri" w:hAnsi="Calibri" w:cs="Calibri"/>
        </w:rPr>
        <w:t>is to</w:t>
      </w:r>
      <w:r w:rsidRPr="00021AE5">
        <w:rPr>
          <w:rFonts w:ascii="Calibri" w:hAnsi="Calibri" w:cs="Calibri"/>
        </w:rPr>
        <w:t xml:space="preserve"> establish thematical boarders</w:t>
      </w:r>
      <w:r w:rsidR="005E312B" w:rsidRPr="00021AE5">
        <w:rPr>
          <w:rFonts w:ascii="Calibri" w:hAnsi="Calibri" w:cs="Calibri"/>
        </w:rPr>
        <w:t>,</w:t>
      </w:r>
      <w:r w:rsidRPr="00021AE5">
        <w:rPr>
          <w:rFonts w:ascii="Calibri" w:hAnsi="Calibri" w:cs="Calibri"/>
        </w:rPr>
        <w:t xml:space="preserve"> </w:t>
      </w:r>
      <w:r w:rsidR="005E312B" w:rsidRPr="00021AE5">
        <w:rPr>
          <w:rFonts w:ascii="Calibri" w:hAnsi="Calibri" w:cs="Calibri"/>
        </w:rPr>
        <w:t>since</w:t>
      </w:r>
      <w:r w:rsidRPr="00021AE5">
        <w:rPr>
          <w:rFonts w:ascii="Calibri" w:hAnsi="Calibri" w:cs="Calibri"/>
        </w:rPr>
        <w:t xml:space="preserve"> one theme interflows into another, like a proof of interconnectedness of everything in the nature. Even though this research is aimed to stay within its theme’s frameworks, I found it necessary to draw in some ideas from other ecological study areas.  </w:t>
      </w:r>
    </w:p>
    <w:p w14:paraId="6A1434D6" w14:textId="77777777" w:rsidR="00492D85" w:rsidRPr="00021AE5" w:rsidRDefault="00492D85" w:rsidP="00FE6CAE">
      <w:pPr>
        <w:spacing w:after="0"/>
        <w:jc w:val="both"/>
        <w:rPr>
          <w:rFonts w:ascii="Calibri" w:hAnsi="Calibri" w:cs="Calibri"/>
        </w:rPr>
      </w:pPr>
    </w:p>
    <w:p w14:paraId="7F8F3FEA" w14:textId="77777777" w:rsidR="004200C3" w:rsidRPr="00021AE5" w:rsidRDefault="00206D74" w:rsidP="008B12EF">
      <w:pPr>
        <w:jc w:val="both"/>
        <w:rPr>
          <w:rFonts w:ascii="Calibri" w:hAnsi="Calibri" w:cs="Calibri"/>
          <w:b/>
          <w:bCs/>
        </w:rPr>
      </w:pPr>
      <w:r w:rsidRPr="00021AE5">
        <w:rPr>
          <w:rFonts w:ascii="Calibri" w:hAnsi="Calibri" w:cs="Calibri"/>
          <w:b/>
          <w:bCs/>
        </w:rPr>
        <w:t>Literature review and academical rational</w:t>
      </w:r>
    </w:p>
    <w:p w14:paraId="3872DB86" w14:textId="0CA52256" w:rsidR="00206D74" w:rsidRPr="00021AE5" w:rsidRDefault="004200C3" w:rsidP="008B12EF">
      <w:pPr>
        <w:jc w:val="both"/>
        <w:rPr>
          <w:rFonts w:ascii="Calibri" w:hAnsi="Calibri" w:cs="Calibri"/>
        </w:rPr>
      </w:pPr>
      <w:r w:rsidRPr="00021AE5">
        <w:rPr>
          <w:rFonts w:ascii="Calibri" w:hAnsi="Calibri" w:cs="Calibri"/>
        </w:rPr>
        <w:t xml:space="preserve">My intention was to look at the cultures that live </w:t>
      </w:r>
      <w:r w:rsidR="00815EED" w:rsidRPr="00021AE5">
        <w:rPr>
          <w:rFonts w:ascii="Calibri" w:hAnsi="Calibri" w:cs="Calibri"/>
        </w:rPr>
        <w:t xml:space="preserve">a modern way of </w:t>
      </w:r>
      <w:r w:rsidR="00811319" w:rsidRPr="00021AE5">
        <w:rPr>
          <w:rFonts w:ascii="Calibri" w:hAnsi="Calibri" w:cs="Calibri"/>
        </w:rPr>
        <w:t>life yet</w:t>
      </w:r>
      <w:r w:rsidR="00815EED" w:rsidRPr="00021AE5">
        <w:rPr>
          <w:rFonts w:ascii="Calibri" w:hAnsi="Calibri" w:cs="Calibri"/>
        </w:rPr>
        <w:t xml:space="preserve"> managed to preserve and actively use elements of their traditional heritage and accumulated knowledge. </w:t>
      </w:r>
      <w:r w:rsidR="00811319" w:rsidRPr="00021AE5">
        <w:rPr>
          <w:rFonts w:ascii="Calibri" w:hAnsi="Calibri" w:cs="Calibri"/>
        </w:rPr>
        <w:t>This research is primarily literature based, drawn from scientific articles</w:t>
      </w:r>
      <w:r w:rsidR="007063ED" w:rsidRPr="00021AE5">
        <w:rPr>
          <w:rFonts w:ascii="Calibri" w:hAnsi="Calibri" w:cs="Calibri"/>
        </w:rPr>
        <w:t xml:space="preserve"> discussing different aspects of TEK and question of Ecological education and awareness, </w:t>
      </w:r>
      <w:r w:rsidR="00811319" w:rsidRPr="00021AE5">
        <w:rPr>
          <w:rFonts w:ascii="Calibri" w:hAnsi="Calibri" w:cs="Calibri"/>
        </w:rPr>
        <w:t xml:space="preserve">additionally </w:t>
      </w:r>
      <w:r w:rsidR="007063ED" w:rsidRPr="00021AE5">
        <w:rPr>
          <w:rFonts w:ascii="Calibri" w:hAnsi="Calibri" w:cs="Calibri"/>
        </w:rPr>
        <w:t xml:space="preserve">personal </w:t>
      </w:r>
      <w:r w:rsidR="00D769B3" w:rsidRPr="00021AE5">
        <w:rPr>
          <w:rFonts w:ascii="Calibri" w:hAnsi="Calibri" w:cs="Calibri"/>
        </w:rPr>
        <w:t xml:space="preserve">reflective </w:t>
      </w:r>
      <w:r w:rsidR="007063ED" w:rsidRPr="00021AE5">
        <w:rPr>
          <w:rFonts w:ascii="Calibri" w:hAnsi="Calibri" w:cs="Calibri"/>
        </w:rPr>
        <w:t xml:space="preserve">experience, </w:t>
      </w:r>
      <w:proofErr w:type="gramStart"/>
      <w:r w:rsidR="00811319" w:rsidRPr="00021AE5">
        <w:rPr>
          <w:rFonts w:ascii="Calibri" w:hAnsi="Calibri" w:cs="Calibri"/>
        </w:rPr>
        <w:t>participation</w:t>
      </w:r>
      <w:proofErr w:type="gramEnd"/>
      <w:r w:rsidR="00811319" w:rsidRPr="00021AE5">
        <w:rPr>
          <w:rFonts w:ascii="Calibri" w:hAnsi="Calibri" w:cs="Calibri"/>
        </w:rPr>
        <w:t xml:space="preserve"> and interaction within the </w:t>
      </w:r>
      <w:r w:rsidR="007063ED" w:rsidRPr="00021AE5">
        <w:rPr>
          <w:rFonts w:ascii="Calibri" w:hAnsi="Calibri" w:cs="Calibri"/>
        </w:rPr>
        <w:t xml:space="preserve">TEK relevant areas. </w:t>
      </w:r>
      <w:r w:rsidR="00811319" w:rsidRPr="00021AE5">
        <w:rPr>
          <w:rFonts w:ascii="Calibri" w:hAnsi="Calibri" w:cs="Calibri"/>
        </w:rPr>
        <w:t xml:space="preserve"> TEK is a very br</w:t>
      </w:r>
      <w:r w:rsidR="00BB4DA5" w:rsidRPr="00021AE5">
        <w:rPr>
          <w:rFonts w:ascii="Calibri" w:hAnsi="Calibri" w:cs="Calibri"/>
        </w:rPr>
        <w:t>o</w:t>
      </w:r>
      <w:r w:rsidR="00811319" w:rsidRPr="00021AE5">
        <w:rPr>
          <w:rFonts w:ascii="Calibri" w:hAnsi="Calibri" w:cs="Calibri"/>
        </w:rPr>
        <w:t>ad definition and can be unlimitedly explored, however within this research I would like to focus on the areas of TEK that can be applied globally</w:t>
      </w:r>
      <w:r w:rsidR="00BB4DA5" w:rsidRPr="00021AE5">
        <w:rPr>
          <w:rFonts w:ascii="Calibri" w:hAnsi="Calibri" w:cs="Calibri"/>
        </w:rPr>
        <w:t>, and</w:t>
      </w:r>
      <w:r w:rsidR="00811319" w:rsidRPr="00021AE5">
        <w:rPr>
          <w:rFonts w:ascii="Calibri" w:hAnsi="Calibri" w:cs="Calibri"/>
        </w:rPr>
        <w:t xml:space="preserve"> not only locally and be </w:t>
      </w:r>
      <w:r w:rsidR="00BB4DA5" w:rsidRPr="00021AE5">
        <w:rPr>
          <w:rFonts w:ascii="Calibri" w:hAnsi="Calibri" w:cs="Calibri"/>
        </w:rPr>
        <w:t>informative</w:t>
      </w:r>
      <w:r w:rsidR="00811319" w:rsidRPr="00021AE5">
        <w:rPr>
          <w:rFonts w:ascii="Calibri" w:hAnsi="Calibri" w:cs="Calibri"/>
        </w:rPr>
        <w:t xml:space="preserve"> for promoting ecological awareness. </w:t>
      </w:r>
      <w:r w:rsidR="00740F89" w:rsidRPr="00021AE5">
        <w:rPr>
          <w:rFonts w:ascii="Calibri" w:hAnsi="Calibri" w:cs="Calibri"/>
        </w:rPr>
        <w:t xml:space="preserve">TEK </w:t>
      </w:r>
      <w:r w:rsidR="00292A56" w:rsidRPr="00021AE5">
        <w:rPr>
          <w:rFonts w:ascii="Calibri" w:hAnsi="Calibri" w:cs="Calibri"/>
        </w:rPr>
        <w:t>must</w:t>
      </w:r>
      <w:r w:rsidR="00740F89" w:rsidRPr="00021AE5">
        <w:rPr>
          <w:rFonts w:ascii="Calibri" w:hAnsi="Calibri" w:cs="Calibri"/>
        </w:rPr>
        <w:t xml:space="preserve"> be assessed critically when the usefulness of it is discussed. It can only be applied when it is climatically an</w:t>
      </w:r>
      <w:r w:rsidR="00D769B3" w:rsidRPr="00021AE5">
        <w:rPr>
          <w:rFonts w:ascii="Calibri" w:hAnsi="Calibri" w:cs="Calibri"/>
        </w:rPr>
        <w:t>d</w:t>
      </w:r>
      <w:r w:rsidR="00740F89" w:rsidRPr="00021AE5">
        <w:rPr>
          <w:rFonts w:ascii="Calibri" w:hAnsi="Calibri" w:cs="Calibri"/>
        </w:rPr>
        <w:t xml:space="preserve"> culturally appropriate, </w:t>
      </w:r>
      <w:r w:rsidR="00D769B3" w:rsidRPr="00021AE5">
        <w:rPr>
          <w:rFonts w:ascii="Calibri" w:hAnsi="Calibri" w:cs="Calibri"/>
        </w:rPr>
        <w:t>however,</w:t>
      </w:r>
      <w:r w:rsidR="00740F89" w:rsidRPr="00021AE5">
        <w:rPr>
          <w:rFonts w:ascii="Calibri" w:hAnsi="Calibri" w:cs="Calibri"/>
        </w:rPr>
        <w:t xml:space="preserve"> to receive a better knowledge and a wider awareness of the </w:t>
      </w:r>
      <w:r w:rsidR="00292A56" w:rsidRPr="00021AE5">
        <w:rPr>
          <w:rFonts w:ascii="Calibri" w:hAnsi="Calibri" w:cs="Calibri"/>
        </w:rPr>
        <w:t>topic, may</w:t>
      </w:r>
      <w:r w:rsidR="00EC503B" w:rsidRPr="00021AE5">
        <w:rPr>
          <w:rFonts w:ascii="Calibri" w:hAnsi="Calibri" w:cs="Calibri"/>
        </w:rPr>
        <w:t xml:space="preserve"> help brighten educational horizons and turn attention to a more sensible approach towards the environment. </w:t>
      </w:r>
    </w:p>
    <w:p w14:paraId="68C20B25" w14:textId="023999B7" w:rsidR="00292A56" w:rsidRPr="00021AE5" w:rsidRDefault="00292A56" w:rsidP="008B12EF">
      <w:pPr>
        <w:jc w:val="both"/>
        <w:rPr>
          <w:rFonts w:ascii="Calibri" w:hAnsi="Calibri" w:cs="Calibri"/>
        </w:rPr>
      </w:pPr>
      <w:r w:rsidRPr="00021AE5">
        <w:rPr>
          <w:rFonts w:ascii="Calibri" w:hAnsi="Calibri" w:cs="Calibri"/>
        </w:rPr>
        <w:lastRenderedPageBreak/>
        <w:t>A lot of research has been done based on juxtaposition of Western against the Traditional ecological values of Native American or Australian Aboriginal population cultural and ecological values.</w:t>
      </w:r>
      <w:r w:rsidR="00EE6667" w:rsidRPr="00021AE5">
        <w:rPr>
          <w:rFonts w:ascii="Calibri" w:hAnsi="Calibri" w:cs="Calibri"/>
        </w:rPr>
        <w:t xml:space="preserve"> Hence the difference gap – religious, economical, social, cultural- is significantly wide, any contrastive comparison reflects the obvious differences. In this paper I would like to turn to Japan, and it’s two ethnic groups:  Japanese</w:t>
      </w:r>
      <w:r w:rsidR="00DF656E" w:rsidRPr="00021AE5">
        <w:rPr>
          <w:rFonts w:ascii="Calibri" w:hAnsi="Calibri" w:cs="Calibri"/>
        </w:rPr>
        <w:t xml:space="preserve"> and </w:t>
      </w:r>
      <w:r w:rsidR="00EE6667" w:rsidRPr="00021AE5">
        <w:rPr>
          <w:rFonts w:ascii="Calibri" w:hAnsi="Calibri" w:cs="Calibri"/>
        </w:rPr>
        <w:t xml:space="preserve">Ainu. </w:t>
      </w:r>
      <w:r w:rsidRPr="00021AE5">
        <w:rPr>
          <w:rFonts w:ascii="Calibri" w:hAnsi="Calibri" w:cs="Calibri"/>
        </w:rPr>
        <w:t xml:space="preserve">  </w:t>
      </w:r>
    </w:p>
    <w:p w14:paraId="535CB641" w14:textId="62A7D546" w:rsidR="00292A56" w:rsidRPr="00021AE5" w:rsidRDefault="00292A56" w:rsidP="008B12EF">
      <w:pPr>
        <w:jc w:val="both"/>
        <w:rPr>
          <w:rFonts w:ascii="Calibri" w:hAnsi="Calibri" w:cs="Calibri"/>
        </w:rPr>
      </w:pPr>
      <w:r w:rsidRPr="00021AE5">
        <w:rPr>
          <w:rFonts w:ascii="Calibri" w:hAnsi="Calibri" w:cs="Calibri"/>
        </w:rPr>
        <w:t xml:space="preserve"> Ainu </w:t>
      </w:r>
      <w:r w:rsidR="00EE6667" w:rsidRPr="00021AE5">
        <w:rPr>
          <w:rFonts w:ascii="Calibri" w:hAnsi="Calibri" w:cs="Calibri"/>
        </w:rPr>
        <w:t>are the</w:t>
      </w:r>
      <w:r w:rsidRPr="00021AE5">
        <w:rPr>
          <w:rFonts w:ascii="Calibri" w:hAnsi="Calibri" w:cs="Calibri"/>
        </w:rPr>
        <w:t xml:space="preserve"> indigenous people of Japan (even though officially they are not recognised as such, but referred as ethnic minority)</w:t>
      </w:r>
      <w:r w:rsidR="00EE6667" w:rsidRPr="00021AE5">
        <w:rPr>
          <w:rFonts w:ascii="Calibri" w:hAnsi="Calibri" w:cs="Calibri"/>
        </w:rPr>
        <w:t xml:space="preserve">, who had been absorbed </w:t>
      </w:r>
      <w:r w:rsidR="00DF656E" w:rsidRPr="00021AE5">
        <w:rPr>
          <w:rFonts w:ascii="Calibri" w:hAnsi="Calibri" w:cs="Calibri"/>
        </w:rPr>
        <w:t xml:space="preserve">in </w:t>
      </w:r>
      <w:r w:rsidR="00EE6667" w:rsidRPr="00021AE5">
        <w:rPr>
          <w:rFonts w:ascii="Calibri" w:hAnsi="Calibri" w:cs="Calibri"/>
        </w:rPr>
        <w:t xml:space="preserve">by the bigger ethnic group.  </w:t>
      </w:r>
      <w:r w:rsidRPr="00021AE5">
        <w:rPr>
          <w:rFonts w:ascii="Calibri" w:hAnsi="Calibri" w:cs="Calibri"/>
        </w:rPr>
        <w:t xml:space="preserve"> </w:t>
      </w:r>
      <w:r w:rsidR="00EE6667" w:rsidRPr="00021AE5">
        <w:rPr>
          <w:rFonts w:ascii="Calibri" w:hAnsi="Calibri" w:cs="Calibri"/>
        </w:rPr>
        <w:t xml:space="preserve">The cultural difference between these two cultures is way </w:t>
      </w:r>
      <w:r w:rsidR="00DF656E" w:rsidRPr="00021AE5">
        <w:rPr>
          <w:rFonts w:ascii="Calibri" w:hAnsi="Calibri" w:cs="Calibri"/>
        </w:rPr>
        <w:t>less significant</w:t>
      </w:r>
      <w:r w:rsidR="00EE6667" w:rsidRPr="00021AE5">
        <w:rPr>
          <w:rFonts w:ascii="Calibri" w:hAnsi="Calibri" w:cs="Calibri"/>
        </w:rPr>
        <w:t xml:space="preserve">. Both groups </w:t>
      </w:r>
      <w:r w:rsidR="00DF656E" w:rsidRPr="00021AE5">
        <w:rPr>
          <w:rFonts w:ascii="Calibri" w:hAnsi="Calibri" w:cs="Calibri"/>
        </w:rPr>
        <w:t>share similarities</w:t>
      </w:r>
      <w:r w:rsidR="00EE6667" w:rsidRPr="00021AE5">
        <w:rPr>
          <w:rFonts w:ascii="Calibri" w:hAnsi="Calibri" w:cs="Calibri"/>
        </w:rPr>
        <w:t xml:space="preserve"> in religion, Japanese Shinto and Ainu animistic worship</w:t>
      </w:r>
      <w:r w:rsidR="00DF656E" w:rsidRPr="00021AE5">
        <w:rPr>
          <w:rFonts w:ascii="Calibri" w:hAnsi="Calibri" w:cs="Calibri"/>
        </w:rPr>
        <w:t>s</w:t>
      </w:r>
      <w:r w:rsidR="00EE6667" w:rsidRPr="00021AE5">
        <w:rPr>
          <w:rFonts w:ascii="Calibri" w:hAnsi="Calibri" w:cs="Calibri"/>
        </w:rPr>
        <w:t xml:space="preserve"> share the same spiritual approach. </w:t>
      </w:r>
      <w:r w:rsidR="000C693F" w:rsidRPr="00021AE5">
        <w:rPr>
          <w:rFonts w:ascii="Calibri" w:hAnsi="Calibri" w:cs="Calibri"/>
        </w:rPr>
        <w:t>So,</w:t>
      </w:r>
      <w:r w:rsidR="00EE6667" w:rsidRPr="00021AE5">
        <w:rPr>
          <w:rFonts w:ascii="Calibri" w:hAnsi="Calibri" w:cs="Calibri"/>
        </w:rPr>
        <w:t xml:space="preserve"> their spiritual </w:t>
      </w:r>
      <w:r w:rsidR="000C693F" w:rsidRPr="00021AE5">
        <w:rPr>
          <w:rFonts w:ascii="Calibri" w:hAnsi="Calibri" w:cs="Calibri"/>
        </w:rPr>
        <w:t>value</w:t>
      </w:r>
      <w:r w:rsidR="00EE6667" w:rsidRPr="00021AE5">
        <w:rPr>
          <w:rFonts w:ascii="Calibri" w:hAnsi="Calibri" w:cs="Calibri"/>
        </w:rPr>
        <w:t xml:space="preserve"> towards the natural phenomena is</w:t>
      </w:r>
      <w:r w:rsidR="000C693F" w:rsidRPr="00021AE5">
        <w:rPr>
          <w:rFonts w:ascii="Calibri" w:hAnsi="Calibri" w:cs="Calibri"/>
        </w:rPr>
        <w:t xml:space="preserve"> mutually understandable. Approach to food, fishing, foraging</w:t>
      </w:r>
      <w:r w:rsidR="00DF656E" w:rsidRPr="00021AE5">
        <w:rPr>
          <w:rFonts w:ascii="Calibri" w:hAnsi="Calibri" w:cs="Calibri"/>
        </w:rPr>
        <w:t xml:space="preserve">, hunting, agriculture </w:t>
      </w:r>
      <w:r w:rsidR="000C693F" w:rsidRPr="00021AE5">
        <w:rPr>
          <w:rFonts w:ascii="Calibri" w:hAnsi="Calibri" w:cs="Calibri"/>
        </w:rPr>
        <w:t>is based on reciprocity and natural cycles. The Japanese, even though being one of the most technologically advanced and consumerist nations managed to preserve and actively use their TEK</w:t>
      </w:r>
      <w:r w:rsidR="00DF656E" w:rsidRPr="00021AE5">
        <w:rPr>
          <w:rFonts w:ascii="Calibri" w:hAnsi="Calibri" w:cs="Calibri"/>
        </w:rPr>
        <w:t xml:space="preserve"> in food culture, religious </w:t>
      </w:r>
      <w:proofErr w:type="gramStart"/>
      <w:r w:rsidR="00DF656E" w:rsidRPr="00021AE5">
        <w:rPr>
          <w:rFonts w:ascii="Calibri" w:hAnsi="Calibri" w:cs="Calibri"/>
        </w:rPr>
        <w:t>life</w:t>
      </w:r>
      <w:proofErr w:type="gramEnd"/>
      <w:r w:rsidR="00DF656E" w:rsidRPr="00021AE5">
        <w:rPr>
          <w:rFonts w:ascii="Calibri" w:hAnsi="Calibri" w:cs="Calibri"/>
        </w:rPr>
        <w:t xml:space="preserve"> and education</w:t>
      </w:r>
      <w:r w:rsidR="000C693F" w:rsidRPr="00021AE5">
        <w:rPr>
          <w:rFonts w:ascii="Calibri" w:hAnsi="Calibri" w:cs="Calibri"/>
        </w:rPr>
        <w:t xml:space="preserve">. Ainu </w:t>
      </w:r>
      <w:r w:rsidR="00DF656E" w:rsidRPr="00021AE5">
        <w:rPr>
          <w:rFonts w:ascii="Calibri" w:hAnsi="Calibri" w:cs="Calibri"/>
        </w:rPr>
        <w:t xml:space="preserve">similarly </w:t>
      </w:r>
      <w:r w:rsidR="000C693F" w:rsidRPr="00021AE5">
        <w:rPr>
          <w:rFonts w:ascii="Calibri" w:hAnsi="Calibri" w:cs="Calibri"/>
        </w:rPr>
        <w:t>have been absorbed into modern way of life, yet for the last 25 years there is a strong</w:t>
      </w:r>
      <w:r w:rsidR="00DF656E" w:rsidRPr="00021AE5">
        <w:rPr>
          <w:rFonts w:ascii="Calibri" w:hAnsi="Calibri" w:cs="Calibri"/>
        </w:rPr>
        <w:t>, active movement</w:t>
      </w:r>
      <w:r w:rsidR="000C693F" w:rsidRPr="00021AE5">
        <w:rPr>
          <w:rFonts w:ascii="Calibri" w:hAnsi="Calibri" w:cs="Calibri"/>
        </w:rPr>
        <w:t xml:space="preserve"> of revival of</w:t>
      </w:r>
      <w:r w:rsidR="00DF656E" w:rsidRPr="00021AE5">
        <w:rPr>
          <w:rFonts w:ascii="Calibri" w:hAnsi="Calibri" w:cs="Calibri"/>
        </w:rPr>
        <w:t xml:space="preserve"> Ainu</w:t>
      </w:r>
      <w:r w:rsidR="000C693F" w:rsidRPr="00021AE5">
        <w:rPr>
          <w:rFonts w:ascii="Calibri" w:hAnsi="Calibri" w:cs="Calibri"/>
        </w:rPr>
        <w:t xml:space="preserve"> TEK and ethnical identity. On an example of Ainu </w:t>
      </w:r>
      <w:r w:rsidR="00DF656E" w:rsidRPr="00021AE5">
        <w:rPr>
          <w:rFonts w:ascii="Calibri" w:hAnsi="Calibri" w:cs="Calibri"/>
        </w:rPr>
        <w:t>people,</w:t>
      </w:r>
      <w:r w:rsidR="000C693F" w:rsidRPr="00021AE5">
        <w:rPr>
          <w:rFonts w:ascii="Calibri" w:hAnsi="Calibri" w:cs="Calibri"/>
        </w:rPr>
        <w:t xml:space="preserve"> I would like to discuss how TEK can be incorporated into modern lifestyle, and combined produce better results in terms of </w:t>
      </w:r>
      <w:r w:rsidR="00DF656E" w:rsidRPr="00021AE5">
        <w:rPr>
          <w:rFonts w:ascii="Calibri" w:hAnsi="Calibri" w:cs="Calibri"/>
        </w:rPr>
        <w:t xml:space="preserve">developing </w:t>
      </w:r>
      <w:proofErr w:type="spellStart"/>
      <w:r w:rsidR="00DF656E" w:rsidRPr="00021AE5">
        <w:rPr>
          <w:rFonts w:ascii="Calibri" w:hAnsi="Calibri" w:cs="Calibri"/>
        </w:rPr>
        <w:t>ecoliteracy</w:t>
      </w:r>
      <w:proofErr w:type="spellEnd"/>
      <w:r w:rsidR="000C693F" w:rsidRPr="00021AE5">
        <w:rPr>
          <w:rFonts w:ascii="Calibri" w:hAnsi="Calibri" w:cs="Calibri"/>
        </w:rPr>
        <w:t xml:space="preserve">. </w:t>
      </w:r>
    </w:p>
    <w:p w14:paraId="7604CA26" w14:textId="2EF2ECCA" w:rsidR="00C3574D" w:rsidRPr="00021AE5" w:rsidRDefault="00C3574D" w:rsidP="008B12EF">
      <w:pPr>
        <w:jc w:val="both"/>
        <w:rPr>
          <w:rFonts w:ascii="Calibri" w:hAnsi="Calibri" w:cs="Calibri"/>
          <w:b/>
          <w:bCs/>
        </w:rPr>
      </w:pPr>
      <w:r w:rsidRPr="00021AE5">
        <w:rPr>
          <w:rFonts w:ascii="Calibri" w:hAnsi="Calibri" w:cs="Calibri"/>
          <w:b/>
          <w:bCs/>
        </w:rPr>
        <w:t>TEK</w:t>
      </w:r>
    </w:p>
    <w:p w14:paraId="0F7BB43E" w14:textId="09A09F2A" w:rsidR="006F1405" w:rsidRPr="00021AE5" w:rsidRDefault="00D307E6" w:rsidP="008B12EF">
      <w:pPr>
        <w:jc w:val="both"/>
        <w:rPr>
          <w:rFonts w:ascii="Calibri" w:hAnsi="Calibri" w:cs="Calibri"/>
        </w:rPr>
      </w:pPr>
      <w:r w:rsidRPr="00021AE5">
        <w:rPr>
          <w:rFonts w:ascii="Calibri" w:hAnsi="Calibri" w:cs="Calibri"/>
        </w:rPr>
        <w:t xml:space="preserve">Traditional ecological knowledge is more commonly associated with aboriginal or native American cultures, leading somewhat, of a primeval way of life.  Arguably, TEK </w:t>
      </w:r>
      <w:r w:rsidR="0076327E" w:rsidRPr="00021AE5">
        <w:rPr>
          <w:rFonts w:ascii="Calibri" w:hAnsi="Calibri" w:cs="Calibri"/>
        </w:rPr>
        <w:t>should be limited</w:t>
      </w:r>
      <w:r w:rsidRPr="00021AE5">
        <w:rPr>
          <w:rFonts w:ascii="Calibri" w:hAnsi="Calibri" w:cs="Calibri"/>
        </w:rPr>
        <w:t xml:space="preserve"> to </w:t>
      </w:r>
      <w:r w:rsidR="00AA3C2D" w:rsidRPr="00021AE5">
        <w:rPr>
          <w:rFonts w:ascii="Calibri" w:hAnsi="Calibri" w:cs="Calibri"/>
        </w:rPr>
        <w:t xml:space="preserve">only </w:t>
      </w:r>
      <w:r w:rsidRPr="00021AE5">
        <w:rPr>
          <w:rFonts w:ascii="Calibri" w:hAnsi="Calibri" w:cs="Calibri"/>
        </w:rPr>
        <w:t xml:space="preserve">that, every human culture has some </w:t>
      </w:r>
      <w:r w:rsidR="00AA3C2D" w:rsidRPr="00021AE5">
        <w:rPr>
          <w:rFonts w:ascii="Calibri" w:hAnsi="Calibri" w:cs="Calibri"/>
        </w:rPr>
        <w:t>unique</w:t>
      </w:r>
      <w:r w:rsidR="00811319" w:rsidRPr="00021AE5">
        <w:rPr>
          <w:rFonts w:ascii="Calibri" w:hAnsi="Calibri" w:cs="Calibri"/>
        </w:rPr>
        <w:t xml:space="preserve"> </w:t>
      </w:r>
      <w:r w:rsidRPr="00021AE5">
        <w:rPr>
          <w:rFonts w:ascii="Calibri" w:hAnsi="Calibri" w:cs="Calibri"/>
        </w:rPr>
        <w:t xml:space="preserve">form of TEK. TEK is constituted of </w:t>
      </w:r>
      <w:proofErr w:type="spellStart"/>
      <w:r w:rsidRPr="00021AE5">
        <w:rPr>
          <w:rFonts w:ascii="Calibri" w:hAnsi="Calibri" w:cs="Calibri"/>
        </w:rPr>
        <w:t>untaxonomized</w:t>
      </w:r>
      <w:proofErr w:type="spellEnd"/>
      <w:r w:rsidRPr="00021AE5">
        <w:rPr>
          <w:rFonts w:ascii="Calibri" w:hAnsi="Calibri" w:cs="Calibri"/>
        </w:rPr>
        <w:t xml:space="preserve"> ethnical heritage, which is passed down by the lines of generations, it is a folk wisdom </w:t>
      </w:r>
      <w:r w:rsidR="00811319" w:rsidRPr="00021AE5">
        <w:rPr>
          <w:rFonts w:ascii="Calibri" w:hAnsi="Calibri" w:cs="Calibri"/>
        </w:rPr>
        <w:t>which at time</w:t>
      </w:r>
      <w:r w:rsidR="00FC2214" w:rsidRPr="00021AE5">
        <w:rPr>
          <w:rFonts w:ascii="Calibri" w:hAnsi="Calibri" w:cs="Calibri"/>
        </w:rPr>
        <w:t>s</w:t>
      </w:r>
      <w:r w:rsidRPr="00021AE5">
        <w:rPr>
          <w:rFonts w:ascii="Calibri" w:hAnsi="Calibri" w:cs="Calibri"/>
        </w:rPr>
        <w:t xml:space="preserve"> is hard </w:t>
      </w:r>
      <w:r w:rsidR="00AA3C2D" w:rsidRPr="00021AE5">
        <w:rPr>
          <w:rFonts w:ascii="Calibri" w:hAnsi="Calibri" w:cs="Calibri"/>
        </w:rPr>
        <w:t xml:space="preserve">to approach </w:t>
      </w:r>
      <w:r w:rsidRPr="00021AE5">
        <w:rPr>
          <w:rFonts w:ascii="Calibri" w:hAnsi="Calibri" w:cs="Calibri"/>
        </w:rPr>
        <w:t>with the rational</w:t>
      </w:r>
      <w:r w:rsidR="00FC2214" w:rsidRPr="00021AE5">
        <w:rPr>
          <w:rFonts w:ascii="Calibri" w:hAnsi="Calibri" w:cs="Calibri"/>
        </w:rPr>
        <w:t>istic</w:t>
      </w:r>
      <w:r w:rsidRPr="00021AE5">
        <w:rPr>
          <w:rFonts w:ascii="Calibri" w:hAnsi="Calibri" w:cs="Calibri"/>
        </w:rPr>
        <w:t xml:space="preserve"> set of </w:t>
      </w:r>
      <w:r w:rsidR="00630B08" w:rsidRPr="00021AE5">
        <w:rPr>
          <w:rFonts w:ascii="Calibri" w:hAnsi="Calibri" w:cs="Calibri"/>
        </w:rPr>
        <w:t>minds</w:t>
      </w:r>
      <w:r w:rsidRPr="00021AE5">
        <w:rPr>
          <w:rFonts w:ascii="Calibri" w:hAnsi="Calibri" w:cs="Calibri"/>
        </w:rPr>
        <w:t xml:space="preserve">. </w:t>
      </w:r>
      <w:r w:rsidR="00DC6AC0" w:rsidRPr="00021AE5">
        <w:rPr>
          <w:rFonts w:ascii="Calibri" w:hAnsi="Calibri" w:cs="Calibri"/>
        </w:rPr>
        <w:t xml:space="preserve">Traditional ecological knowledge categories may differ depending on the human, geographical and socially- economic factors, certain categories of TEK are present ubiquitously.  </w:t>
      </w:r>
    </w:p>
    <w:p w14:paraId="00492E94" w14:textId="3CCDF7A8" w:rsidR="006F1405" w:rsidRPr="00021AE5" w:rsidRDefault="006F1405" w:rsidP="008B12EF">
      <w:pPr>
        <w:jc w:val="both"/>
        <w:rPr>
          <w:rFonts w:ascii="Calibri" w:hAnsi="Calibri" w:cs="Calibri"/>
          <w:b/>
          <w:bCs/>
        </w:rPr>
      </w:pPr>
      <w:r w:rsidRPr="00021AE5">
        <w:rPr>
          <w:rFonts w:ascii="Calibri" w:hAnsi="Calibri" w:cs="Calibri"/>
          <w:b/>
          <w:bCs/>
        </w:rPr>
        <w:t xml:space="preserve">Belonging </w:t>
      </w:r>
    </w:p>
    <w:p w14:paraId="51ADB4B0" w14:textId="43F16FB3" w:rsidR="00C83AE7" w:rsidRPr="00021AE5" w:rsidRDefault="00E31524" w:rsidP="008B12EF">
      <w:pPr>
        <w:jc w:val="both"/>
        <w:rPr>
          <w:rFonts w:ascii="Calibri" w:hAnsi="Calibri" w:cs="Calibri"/>
        </w:rPr>
      </w:pPr>
      <w:r w:rsidRPr="00021AE5">
        <w:rPr>
          <w:rFonts w:ascii="Calibri" w:hAnsi="Calibri" w:cs="Calibri"/>
        </w:rPr>
        <w:t xml:space="preserve">Belonging is a crucial matter as it confirms direct relationship with the land. </w:t>
      </w:r>
      <w:r w:rsidR="00360829" w:rsidRPr="00021AE5">
        <w:rPr>
          <w:rFonts w:ascii="Calibri" w:hAnsi="Calibri" w:cs="Calibri"/>
        </w:rPr>
        <w:t xml:space="preserve"> </w:t>
      </w:r>
      <w:r w:rsidR="00D45666" w:rsidRPr="00021AE5">
        <w:rPr>
          <w:rFonts w:ascii="Calibri" w:hAnsi="Calibri" w:cs="Calibri"/>
        </w:rPr>
        <w:t>Human relation</w:t>
      </w:r>
      <w:r w:rsidR="00360829" w:rsidRPr="00021AE5">
        <w:rPr>
          <w:rFonts w:ascii="Calibri" w:hAnsi="Calibri" w:cs="Calibri"/>
        </w:rPr>
        <w:t xml:space="preserve"> to the land and the place, the capacity of relating to the land as everything that surrounds us and how we effect the world around us. Their most essential responsibility is to bond the whole individual selves and communal selves to the land. </w:t>
      </w:r>
      <w:r w:rsidR="0071347E" w:rsidRPr="00021AE5">
        <w:rPr>
          <w:rFonts w:ascii="Calibri" w:hAnsi="Calibri" w:cs="Calibri"/>
        </w:rPr>
        <w:t xml:space="preserve">The flesh of the body is pieces of the </w:t>
      </w:r>
      <w:r w:rsidR="00866D68" w:rsidRPr="00021AE5">
        <w:rPr>
          <w:rFonts w:ascii="Calibri" w:hAnsi="Calibri" w:cs="Calibri"/>
        </w:rPr>
        <w:t>land and</w:t>
      </w:r>
      <w:r w:rsidR="0071347E" w:rsidRPr="00021AE5">
        <w:rPr>
          <w:rFonts w:ascii="Calibri" w:hAnsi="Calibri" w:cs="Calibri"/>
        </w:rPr>
        <w:t xml:space="preserve"> come to us through the pieces which land </w:t>
      </w:r>
      <w:proofErr w:type="gramStart"/>
      <w:r w:rsidR="0071347E" w:rsidRPr="00021AE5">
        <w:rPr>
          <w:rFonts w:ascii="Calibri" w:hAnsi="Calibri" w:cs="Calibri"/>
        </w:rPr>
        <w:t>is:</w:t>
      </w:r>
      <w:proofErr w:type="gramEnd"/>
      <w:r w:rsidR="0071347E" w:rsidRPr="00021AE5">
        <w:rPr>
          <w:rFonts w:ascii="Calibri" w:hAnsi="Calibri" w:cs="Calibri"/>
        </w:rPr>
        <w:t xml:space="preserve"> the </w:t>
      </w:r>
      <w:r w:rsidR="00581618" w:rsidRPr="00021AE5">
        <w:rPr>
          <w:rFonts w:ascii="Calibri" w:hAnsi="Calibri" w:cs="Calibri"/>
        </w:rPr>
        <w:t>air, the</w:t>
      </w:r>
      <w:r w:rsidR="0071347E" w:rsidRPr="00021AE5">
        <w:rPr>
          <w:rFonts w:ascii="Calibri" w:hAnsi="Calibri" w:cs="Calibri"/>
        </w:rPr>
        <w:t xml:space="preserve"> soil, the water. We are what our land is. </w:t>
      </w:r>
      <w:r w:rsidR="00866D68" w:rsidRPr="00021AE5">
        <w:rPr>
          <w:rFonts w:ascii="Calibri" w:hAnsi="Calibri" w:cs="Calibri"/>
        </w:rPr>
        <w:t>(Armstrong)</w:t>
      </w:r>
    </w:p>
    <w:p w14:paraId="7DEC09C4" w14:textId="0B10ED6F" w:rsidR="00123234" w:rsidRPr="00021AE5" w:rsidRDefault="0071347E" w:rsidP="008B12EF">
      <w:pPr>
        <w:jc w:val="both"/>
        <w:rPr>
          <w:rFonts w:ascii="Calibri" w:hAnsi="Calibri" w:cs="Calibri"/>
          <w:color w:val="181817"/>
          <w:shd w:val="clear" w:color="auto" w:fill="FFFFFF"/>
        </w:rPr>
      </w:pPr>
      <w:r w:rsidRPr="00021AE5">
        <w:rPr>
          <w:rFonts w:ascii="Calibri" w:hAnsi="Calibri" w:cs="Calibri"/>
        </w:rPr>
        <w:t>Connection with the land needs to be l</w:t>
      </w:r>
      <w:r w:rsidR="00E31524" w:rsidRPr="00021AE5">
        <w:rPr>
          <w:rFonts w:ascii="Calibri" w:hAnsi="Calibri" w:cs="Calibri"/>
        </w:rPr>
        <w:t xml:space="preserve">iteral not </w:t>
      </w:r>
      <w:r w:rsidR="00512AFE" w:rsidRPr="00021AE5">
        <w:rPr>
          <w:rFonts w:ascii="Calibri" w:hAnsi="Calibri" w:cs="Calibri"/>
        </w:rPr>
        <w:t xml:space="preserve">symbolic. </w:t>
      </w:r>
      <w:r w:rsidRPr="00021AE5">
        <w:rPr>
          <w:rFonts w:ascii="Calibri" w:hAnsi="Calibri" w:cs="Calibri"/>
        </w:rPr>
        <w:t xml:space="preserve">Ortiz argues that </w:t>
      </w:r>
      <w:r w:rsidR="00123234" w:rsidRPr="00021AE5">
        <w:rPr>
          <w:rFonts w:ascii="Calibri" w:hAnsi="Calibri" w:cs="Calibri"/>
        </w:rPr>
        <w:t xml:space="preserve">he first and the most primary step is to acknowledge the beginning from the land. Without acknowledging there won’t be possible to understand obligation </w:t>
      </w:r>
      <w:r w:rsidR="00512AFE" w:rsidRPr="00021AE5">
        <w:rPr>
          <w:rFonts w:ascii="Calibri" w:hAnsi="Calibri" w:cs="Calibri"/>
        </w:rPr>
        <w:t>and responsibility</w:t>
      </w:r>
      <w:r w:rsidR="00123234" w:rsidRPr="00021AE5">
        <w:rPr>
          <w:rFonts w:ascii="Calibri" w:hAnsi="Calibri" w:cs="Calibri"/>
        </w:rPr>
        <w:t xml:space="preserve"> to land. </w:t>
      </w:r>
      <w:r w:rsidR="00553057" w:rsidRPr="00021AE5">
        <w:rPr>
          <w:rFonts w:ascii="Calibri" w:hAnsi="Calibri" w:cs="Calibri"/>
        </w:rPr>
        <w:t xml:space="preserve">Continuity of traditional cultural knowledge lies in practiced interaction with the natural environment. Resulting awareness of human dependence on the land. Which turns into practical collaboration between humans and land – and human beings can only live beneficially when they collaborate with land. </w:t>
      </w:r>
      <w:r w:rsidR="007B57E8" w:rsidRPr="00021AE5">
        <w:rPr>
          <w:rFonts w:ascii="Calibri" w:hAnsi="Calibri" w:cs="Calibri"/>
        </w:rPr>
        <w:t xml:space="preserve">90 </w:t>
      </w:r>
      <w:r w:rsidR="007B57E8" w:rsidRPr="00021AE5">
        <w:rPr>
          <w:rFonts w:ascii="Calibri" w:hAnsi="Calibri" w:cs="Calibri"/>
          <w:color w:val="181817"/>
          <w:shd w:val="clear" w:color="auto" w:fill="FFFFFF"/>
        </w:rPr>
        <w:t xml:space="preserve">1. </w:t>
      </w:r>
    </w:p>
    <w:p w14:paraId="3BAE5E1B" w14:textId="5D913E70" w:rsidR="00987FFE" w:rsidRPr="00021AE5" w:rsidRDefault="00866D68" w:rsidP="00987FFE">
      <w:pPr>
        <w:jc w:val="both"/>
        <w:rPr>
          <w:rFonts w:ascii="Calibri" w:hAnsi="Calibri" w:cs="Calibri"/>
        </w:rPr>
      </w:pPr>
      <w:r w:rsidRPr="00021AE5">
        <w:rPr>
          <w:rFonts w:ascii="Calibri" w:hAnsi="Calibri" w:cs="Calibri"/>
        </w:rPr>
        <w:t>For</w:t>
      </w:r>
      <w:r w:rsidR="001227F0" w:rsidRPr="00021AE5">
        <w:rPr>
          <w:rFonts w:ascii="Calibri" w:hAnsi="Calibri" w:cs="Calibri"/>
        </w:rPr>
        <w:t xml:space="preserve"> Ainu people, </w:t>
      </w:r>
      <w:r w:rsidRPr="00021AE5">
        <w:rPr>
          <w:rFonts w:ascii="Calibri" w:hAnsi="Calibri" w:cs="Calibri"/>
        </w:rPr>
        <w:t>as Devon</w:t>
      </w:r>
      <w:r w:rsidR="001227F0" w:rsidRPr="00021AE5">
        <w:rPr>
          <w:rFonts w:ascii="Calibri" w:hAnsi="Calibri" w:cs="Calibri"/>
        </w:rPr>
        <w:t xml:space="preserve"> Dublin </w:t>
      </w:r>
      <w:r w:rsidRPr="00021AE5">
        <w:rPr>
          <w:rFonts w:ascii="Calibri" w:hAnsi="Calibri" w:cs="Calibri"/>
        </w:rPr>
        <w:t>describes,</w:t>
      </w:r>
      <w:r w:rsidR="001227F0" w:rsidRPr="00021AE5">
        <w:rPr>
          <w:rFonts w:ascii="Calibri" w:hAnsi="Calibri" w:cs="Calibri"/>
        </w:rPr>
        <w:t xml:space="preserve"> the way of life was characterised by “inseparable and complex spiritual relationship between the land and the phenomena of natural world.” The land lived on was regarded as sacred.  their beliefs are animistic</w:t>
      </w:r>
      <w:r w:rsidRPr="00021AE5">
        <w:rPr>
          <w:rFonts w:ascii="Calibri" w:hAnsi="Calibri" w:cs="Calibri"/>
        </w:rPr>
        <w:t>,</w:t>
      </w:r>
      <w:r w:rsidR="001227F0" w:rsidRPr="00021AE5">
        <w:rPr>
          <w:rFonts w:ascii="Calibri" w:hAnsi="Calibri" w:cs="Calibri"/>
        </w:rPr>
        <w:t xml:space="preserve"> there for every physical object is seen a spiritual being whether good or bad (230) Land can be seen as a context or a container for everything. </w:t>
      </w:r>
      <w:r w:rsidRPr="00021AE5">
        <w:rPr>
          <w:rFonts w:ascii="Calibri" w:hAnsi="Calibri" w:cs="Calibri"/>
        </w:rPr>
        <w:t xml:space="preserve"> </w:t>
      </w:r>
      <w:r w:rsidR="00987FFE" w:rsidRPr="00021AE5">
        <w:rPr>
          <w:rFonts w:ascii="Calibri" w:hAnsi="Calibri" w:cs="Calibri"/>
        </w:rPr>
        <w:t xml:space="preserve">Ainu philosophy doesn’t approve the wastage, everything that is collected is supposed to be used purposefully otherwise the deity in the object cannot return to the world of deities and will bring suffering upon humans because there will be a lack of resources in future. Special rituals were performed to celebrate the natural environment. </w:t>
      </w:r>
    </w:p>
    <w:p w14:paraId="50E87BE2" w14:textId="6D31C547" w:rsidR="00866D68" w:rsidRPr="00021AE5" w:rsidRDefault="00D45666" w:rsidP="00987FFE">
      <w:pPr>
        <w:jc w:val="both"/>
        <w:rPr>
          <w:rFonts w:ascii="Calibri" w:hAnsi="Calibri" w:cs="Calibri"/>
        </w:rPr>
      </w:pPr>
      <w:r w:rsidRPr="00021AE5">
        <w:rPr>
          <w:rFonts w:ascii="Calibri" w:hAnsi="Calibri" w:cs="Calibri"/>
        </w:rPr>
        <w:lastRenderedPageBreak/>
        <w:t>Land -earth-ground is the material origin of people and all other forms of life and the living. This understanding includes not only living human societies and cultures but also the myriad items in all of Creation: animate and inanimate.86 (Ortiz)</w:t>
      </w:r>
      <w:r w:rsidR="00866D68" w:rsidRPr="00021AE5">
        <w:rPr>
          <w:rFonts w:ascii="Calibri" w:hAnsi="Calibri" w:cs="Calibri"/>
        </w:rPr>
        <w:t>The importance of land is undisputable</w:t>
      </w:r>
      <w:r w:rsidR="001D217E" w:rsidRPr="00021AE5">
        <w:rPr>
          <w:rFonts w:ascii="Calibri" w:hAnsi="Calibri" w:cs="Calibri"/>
        </w:rPr>
        <w:t xml:space="preserve"> for any human being</w:t>
      </w:r>
      <w:r w:rsidR="00866D68" w:rsidRPr="00021AE5">
        <w:rPr>
          <w:rFonts w:ascii="Calibri" w:hAnsi="Calibri" w:cs="Calibri"/>
        </w:rPr>
        <w:t xml:space="preserve">, land as an arable </w:t>
      </w:r>
      <w:r w:rsidRPr="00021AE5">
        <w:rPr>
          <w:rFonts w:ascii="Calibri" w:hAnsi="Calibri" w:cs="Calibri"/>
        </w:rPr>
        <w:t xml:space="preserve">soil </w:t>
      </w:r>
      <w:r w:rsidR="00866D68" w:rsidRPr="00021AE5">
        <w:rPr>
          <w:rFonts w:ascii="Calibri" w:hAnsi="Calibri" w:cs="Calibri"/>
        </w:rPr>
        <w:t xml:space="preserve">sustains and feeds </w:t>
      </w:r>
      <w:r w:rsidRPr="00021AE5">
        <w:rPr>
          <w:rFonts w:ascii="Calibri" w:hAnsi="Calibri" w:cs="Calibri"/>
        </w:rPr>
        <w:t xml:space="preserve">all </w:t>
      </w:r>
      <w:r w:rsidR="001D217E" w:rsidRPr="00021AE5">
        <w:rPr>
          <w:rFonts w:ascii="Calibri" w:hAnsi="Calibri" w:cs="Calibri"/>
        </w:rPr>
        <w:t xml:space="preserve">the </w:t>
      </w:r>
      <w:r w:rsidRPr="00021AE5">
        <w:rPr>
          <w:rFonts w:ascii="Calibri" w:hAnsi="Calibri" w:cs="Calibri"/>
        </w:rPr>
        <w:t xml:space="preserve">living beings; everything alive is the reflection of the land, it’s flora, fauna, climate. </w:t>
      </w:r>
      <w:r w:rsidR="00866D68" w:rsidRPr="00021AE5">
        <w:rPr>
          <w:rFonts w:ascii="Calibri" w:hAnsi="Calibri" w:cs="Calibri"/>
        </w:rPr>
        <w:t xml:space="preserve"> </w:t>
      </w:r>
      <w:r w:rsidR="00BB4B77" w:rsidRPr="00021AE5">
        <w:rPr>
          <w:rFonts w:ascii="Calibri" w:hAnsi="Calibri" w:cs="Calibri"/>
        </w:rPr>
        <w:t xml:space="preserve">Land in terms of locality, the place where we are born </w:t>
      </w:r>
      <w:r w:rsidR="001D217E" w:rsidRPr="00021AE5">
        <w:rPr>
          <w:rFonts w:ascii="Calibri" w:hAnsi="Calibri" w:cs="Calibri"/>
        </w:rPr>
        <w:t xml:space="preserve">or choose to live </w:t>
      </w:r>
      <w:r w:rsidR="00BB4B77" w:rsidRPr="00021AE5">
        <w:rPr>
          <w:rFonts w:ascii="Calibri" w:hAnsi="Calibri" w:cs="Calibri"/>
        </w:rPr>
        <w:t xml:space="preserve">streams into us cultural foundations. Our land is our environment, whether is rural or urban, it is what is anchoring our existence. </w:t>
      </w:r>
    </w:p>
    <w:p w14:paraId="30BB334B" w14:textId="351CA516" w:rsidR="006F1405" w:rsidRPr="00021AE5" w:rsidRDefault="006F1405" w:rsidP="008B12EF">
      <w:pPr>
        <w:jc w:val="both"/>
        <w:rPr>
          <w:rFonts w:ascii="Calibri" w:hAnsi="Calibri" w:cs="Calibri"/>
          <w:b/>
          <w:bCs/>
        </w:rPr>
      </w:pPr>
      <w:r w:rsidRPr="00021AE5">
        <w:rPr>
          <w:rFonts w:ascii="Calibri" w:hAnsi="Calibri" w:cs="Calibri"/>
          <w:b/>
          <w:bCs/>
        </w:rPr>
        <w:t xml:space="preserve">Language </w:t>
      </w:r>
    </w:p>
    <w:p w14:paraId="241344F3" w14:textId="6F0363B0" w:rsidR="00CA44EE" w:rsidRPr="00021AE5" w:rsidRDefault="00BE1ED3" w:rsidP="008B12EF">
      <w:pPr>
        <w:jc w:val="both"/>
        <w:rPr>
          <w:rFonts w:ascii="Calibri" w:hAnsi="Calibri" w:cs="Calibri"/>
        </w:rPr>
      </w:pPr>
      <w:r w:rsidRPr="00021AE5">
        <w:rPr>
          <w:rFonts w:ascii="Calibri" w:hAnsi="Calibri" w:cs="Calibri"/>
        </w:rPr>
        <w:t xml:space="preserve">Language is a cultural </w:t>
      </w:r>
      <w:r w:rsidR="006F1405" w:rsidRPr="00021AE5">
        <w:rPr>
          <w:rFonts w:ascii="Calibri" w:hAnsi="Calibri" w:cs="Calibri"/>
        </w:rPr>
        <w:t>foundation</w:t>
      </w:r>
      <w:r w:rsidR="00D27C08" w:rsidRPr="00021AE5">
        <w:rPr>
          <w:rFonts w:ascii="Calibri" w:hAnsi="Calibri" w:cs="Calibri"/>
        </w:rPr>
        <w:t xml:space="preserve"> for any ethnos. </w:t>
      </w:r>
      <w:r w:rsidRPr="00021AE5">
        <w:rPr>
          <w:rFonts w:ascii="Calibri" w:hAnsi="Calibri" w:cs="Calibri"/>
        </w:rPr>
        <w:t xml:space="preserve">Language initiates and originates in the relationship we, as a human community, have with the land. </w:t>
      </w:r>
      <w:r w:rsidR="00D27C08" w:rsidRPr="00021AE5">
        <w:rPr>
          <w:rFonts w:ascii="Calibri" w:hAnsi="Calibri" w:cs="Calibri"/>
        </w:rPr>
        <w:t>Language reflects on our senses</w:t>
      </w:r>
      <w:r w:rsidR="002E292B" w:rsidRPr="00021AE5">
        <w:rPr>
          <w:rFonts w:ascii="Calibri" w:hAnsi="Calibri" w:cs="Calibri"/>
        </w:rPr>
        <w:t xml:space="preserve">-what we see, smell feel around us. </w:t>
      </w:r>
      <w:r w:rsidR="00B76E0B" w:rsidRPr="00021AE5">
        <w:rPr>
          <w:rFonts w:ascii="Calibri" w:hAnsi="Calibri" w:cs="Calibri"/>
        </w:rPr>
        <w:t xml:space="preserve">Common speech or language is vitally important </w:t>
      </w:r>
      <w:r w:rsidR="00512AFE" w:rsidRPr="00021AE5">
        <w:rPr>
          <w:rFonts w:ascii="Calibri" w:hAnsi="Calibri" w:cs="Calibri"/>
        </w:rPr>
        <w:t>to</w:t>
      </w:r>
      <w:r w:rsidR="00B76E0B" w:rsidRPr="00021AE5">
        <w:rPr>
          <w:rFonts w:ascii="Calibri" w:hAnsi="Calibri" w:cs="Calibri"/>
        </w:rPr>
        <w:t xml:space="preserve"> </w:t>
      </w:r>
      <w:proofErr w:type="gramStart"/>
      <w:r w:rsidR="00B76E0B" w:rsidRPr="00021AE5">
        <w:rPr>
          <w:rFonts w:ascii="Calibri" w:hAnsi="Calibri" w:cs="Calibri"/>
        </w:rPr>
        <w:t>make contact with</w:t>
      </w:r>
      <w:proofErr w:type="gramEnd"/>
      <w:r w:rsidR="00B76E0B" w:rsidRPr="00021AE5">
        <w:rPr>
          <w:rFonts w:ascii="Calibri" w:hAnsi="Calibri" w:cs="Calibri"/>
        </w:rPr>
        <w:t xml:space="preserve"> or learn from the other powers</w:t>
      </w:r>
      <w:r w:rsidR="002E292B" w:rsidRPr="00021AE5">
        <w:rPr>
          <w:rFonts w:ascii="Calibri" w:hAnsi="Calibri" w:cs="Calibri"/>
        </w:rPr>
        <w:t xml:space="preserve">. </w:t>
      </w:r>
      <w:r w:rsidR="00B76E0B" w:rsidRPr="00021AE5">
        <w:rPr>
          <w:rFonts w:ascii="Calibri" w:hAnsi="Calibri" w:cs="Calibri"/>
        </w:rPr>
        <w:t xml:space="preserve"> </w:t>
      </w:r>
      <w:r w:rsidR="002E292B" w:rsidRPr="00021AE5">
        <w:rPr>
          <w:rFonts w:ascii="Calibri" w:hAnsi="Calibri" w:cs="Calibri"/>
        </w:rPr>
        <w:t>S</w:t>
      </w:r>
      <w:r w:rsidR="00B76E0B" w:rsidRPr="00021AE5">
        <w:rPr>
          <w:rFonts w:ascii="Calibri" w:hAnsi="Calibri" w:cs="Calibri"/>
        </w:rPr>
        <w:t>ongs, folklore</w:t>
      </w:r>
      <w:r w:rsidR="002E292B" w:rsidRPr="00021AE5">
        <w:rPr>
          <w:rFonts w:ascii="Calibri" w:hAnsi="Calibri" w:cs="Calibri"/>
        </w:rPr>
        <w:t xml:space="preserve"> is the linguistic and ethnographic heritage of any nation.</w:t>
      </w:r>
      <w:r w:rsidR="00B76E0B" w:rsidRPr="00021AE5">
        <w:rPr>
          <w:rFonts w:ascii="Calibri" w:hAnsi="Calibri" w:cs="Calibri"/>
        </w:rPr>
        <w:t xml:space="preserve"> </w:t>
      </w:r>
      <w:r w:rsidR="00CA44EE" w:rsidRPr="00021AE5">
        <w:rPr>
          <w:rFonts w:ascii="Calibri" w:hAnsi="Calibri" w:cs="Calibri"/>
        </w:rPr>
        <w:t xml:space="preserve"> Armstrong, </w:t>
      </w:r>
      <w:r w:rsidR="0076327E" w:rsidRPr="00021AE5">
        <w:rPr>
          <w:rFonts w:ascii="Calibri" w:hAnsi="Calibri" w:cs="Calibri"/>
        </w:rPr>
        <w:t xml:space="preserve">in her article </w:t>
      </w:r>
      <w:r w:rsidR="00581618" w:rsidRPr="00021AE5">
        <w:rPr>
          <w:rFonts w:ascii="Calibri" w:hAnsi="Calibri" w:cs="Calibri"/>
        </w:rPr>
        <w:t>on Okanagan</w:t>
      </w:r>
      <w:r w:rsidR="00CA44EE" w:rsidRPr="00021AE5">
        <w:rPr>
          <w:rFonts w:ascii="Calibri" w:hAnsi="Calibri" w:cs="Calibri"/>
        </w:rPr>
        <w:t xml:space="preserve"> language talks about the vocal roots of the language. Languages that remain in solemnly vocal form are connected to the images in the mind. Written languages transform vocal form into the visual symbols that can be translated back into symbols.</w:t>
      </w:r>
      <w:r w:rsidR="00581618" w:rsidRPr="00021AE5">
        <w:rPr>
          <w:rFonts w:ascii="Calibri" w:hAnsi="Calibri" w:cs="Calibri"/>
        </w:rPr>
        <w:t>318 This</w:t>
      </w:r>
      <w:r w:rsidR="00CA44EE" w:rsidRPr="00021AE5">
        <w:rPr>
          <w:rFonts w:ascii="Calibri" w:hAnsi="Calibri" w:cs="Calibri"/>
        </w:rPr>
        <w:t xml:space="preserve"> could be argued on the example of the languages from Sino-</w:t>
      </w:r>
      <w:proofErr w:type="spellStart"/>
      <w:r w:rsidR="00CA44EE" w:rsidRPr="00021AE5">
        <w:rPr>
          <w:rFonts w:ascii="Calibri" w:hAnsi="Calibri" w:cs="Calibri"/>
        </w:rPr>
        <w:t>Tibetian</w:t>
      </w:r>
      <w:proofErr w:type="spellEnd"/>
      <w:r w:rsidR="00CA44EE" w:rsidRPr="00021AE5">
        <w:rPr>
          <w:rFonts w:ascii="Calibri" w:hAnsi="Calibri" w:cs="Calibri"/>
        </w:rPr>
        <w:t xml:space="preserve"> language family that use characters to communicate the image-meaning rather than using a written form. Coming from </w:t>
      </w:r>
      <w:r w:rsidR="00581618" w:rsidRPr="00021AE5">
        <w:rPr>
          <w:rFonts w:ascii="Calibri" w:hAnsi="Calibri" w:cs="Calibri"/>
        </w:rPr>
        <w:t>the Indo</w:t>
      </w:r>
      <w:r w:rsidR="00CA44EE" w:rsidRPr="00021AE5">
        <w:rPr>
          <w:rFonts w:ascii="Calibri" w:hAnsi="Calibri" w:cs="Calibri"/>
        </w:rPr>
        <w:t>-European language</w:t>
      </w:r>
      <w:r w:rsidR="006E7252" w:rsidRPr="00021AE5">
        <w:rPr>
          <w:rFonts w:ascii="Calibri" w:hAnsi="Calibri" w:cs="Calibri"/>
        </w:rPr>
        <w:t xml:space="preserve"> background</w:t>
      </w:r>
      <w:r w:rsidR="00CA44EE" w:rsidRPr="00021AE5">
        <w:rPr>
          <w:rFonts w:ascii="Calibri" w:hAnsi="Calibri" w:cs="Calibri"/>
        </w:rPr>
        <w:t>, I started studying Mandarin</w:t>
      </w:r>
      <w:r w:rsidR="006E7252" w:rsidRPr="00021AE5">
        <w:rPr>
          <w:rFonts w:ascii="Calibri" w:hAnsi="Calibri" w:cs="Calibri"/>
        </w:rPr>
        <w:t>. With that</w:t>
      </w:r>
      <w:r w:rsidR="00CA44EE" w:rsidRPr="00021AE5">
        <w:rPr>
          <w:rFonts w:ascii="Calibri" w:hAnsi="Calibri" w:cs="Calibri"/>
        </w:rPr>
        <w:t xml:space="preserve"> I had to adjust my whole understanding of linguistic concepts</w:t>
      </w:r>
      <w:r w:rsidR="00581618" w:rsidRPr="00021AE5">
        <w:rPr>
          <w:rFonts w:ascii="Calibri" w:hAnsi="Calibri" w:cs="Calibri"/>
        </w:rPr>
        <w:t xml:space="preserve"> and norms</w:t>
      </w:r>
      <w:r w:rsidR="00CA44EE" w:rsidRPr="00021AE5">
        <w:rPr>
          <w:rFonts w:ascii="Calibri" w:hAnsi="Calibri" w:cs="Calibri"/>
        </w:rPr>
        <w:t>. The sound was not represented by the symbol – letter, that transcribed just a sound. The sound was connected to the character that represented a meaning</w:t>
      </w:r>
      <w:r w:rsidR="006E7252" w:rsidRPr="00021AE5">
        <w:rPr>
          <w:rFonts w:ascii="Calibri" w:hAnsi="Calibri" w:cs="Calibri"/>
        </w:rPr>
        <w:t>, an object, a subject, an idea</w:t>
      </w:r>
      <w:r w:rsidR="00CA44EE" w:rsidRPr="00021AE5">
        <w:rPr>
          <w:rFonts w:ascii="Calibri" w:hAnsi="Calibri" w:cs="Calibri"/>
        </w:rPr>
        <w:t xml:space="preserve"> or sometimes even the whole cultural concept. </w:t>
      </w:r>
      <w:proofErr w:type="gramStart"/>
      <w:r w:rsidR="008E0253" w:rsidRPr="00021AE5">
        <w:rPr>
          <w:rFonts w:ascii="Calibri" w:hAnsi="Calibri" w:cs="Calibri"/>
        </w:rPr>
        <w:t>So</w:t>
      </w:r>
      <w:proofErr w:type="gramEnd"/>
      <w:r w:rsidR="008E0253" w:rsidRPr="00021AE5">
        <w:rPr>
          <w:rFonts w:ascii="Calibri" w:hAnsi="Calibri" w:cs="Calibri"/>
        </w:rPr>
        <w:t xml:space="preserve"> by pronouncing just one sound transcribed by a character, potentially a</w:t>
      </w:r>
      <w:r w:rsidR="00581618" w:rsidRPr="00021AE5">
        <w:rPr>
          <w:rFonts w:ascii="Calibri" w:hAnsi="Calibri" w:cs="Calibri"/>
        </w:rPr>
        <w:t>n</w:t>
      </w:r>
      <w:r w:rsidR="008E0253" w:rsidRPr="00021AE5">
        <w:rPr>
          <w:rFonts w:ascii="Calibri" w:hAnsi="Calibri" w:cs="Calibri"/>
        </w:rPr>
        <w:t xml:space="preserve"> A4 page of explanatory text written</w:t>
      </w:r>
      <w:r w:rsidR="00581618" w:rsidRPr="00021AE5">
        <w:rPr>
          <w:rFonts w:ascii="Calibri" w:hAnsi="Calibri" w:cs="Calibri"/>
        </w:rPr>
        <w:t xml:space="preserve"> could be written</w:t>
      </w:r>
      <w:r w:rsidR="008E0253" w:rsidRPr="00021AE5">
        <w:rPr>
          <w:rFonts w:ascii="Calibri" w:hAnsi="Calibri" w:cs="Calibri"/>
        </w:rPr>
        <w:t xml:space="preserve"> in alphabetical letters. Initial apprehension of pictographic writing had been a challenge, up until I was submerged into the environment where those characters and sounds came from and where they truly belonged. Within a short period of time they were not challenging, they became comprehendible, they were everywhere </w:t>
      </w:r>
      <w:r w:rsidR="00581618" w:rsidRPr="00021AE5">
        <w:rPr>
          <w:rFonts w:ascii="Calibri" w:hAnsi="Calibri" w:cs="Calibri"/>
        </w:rPr>
        <w:t>around,</w:t>
      </w:r>
      <w:r w:rsidR="008E0253" w:rsidRPr="00021AE5">
        <w:rPr>
          <w:rFonts w:ascii="Calibri" w:hAnsi="Calibri" w:cs="Calibri"/>
        </w:rPr>
        <w:t xml:space="preserve"> and they were helping to understand the </w:t>
      </w:r>
      <w:r w:rsidR="00581618" w:rsidRPr="00021AE5">
        <w:rPr>
          <w:rFonts w:ascii="Calibri" w:hAnsi="Calibri" w:cs="Calibri"/>
        </w:rPr>
        <w:t xml:space="preserve">Chinese </w:t>
      </w:r>
      <w:r w:rsidR="008E0253" w:rsidRPr="00021AE5">
        <w:rPr>
          <w:rFonts w:ascii="Calibri" w:hAnsi="Calibri" w:cs="Calibri"/>
        </w:rPr>
        <w:t xml:space="preserve">heritage and connect to it. </w:t>
      </w:r>
    </w:p>
    <w:p w14:paraId="55DCCC15" w14:textId="42DBBE7F" w:rsidR="008E0253" w:rsidRPr="00021AE5" w:rsidRDefault="008E0253" w:rsidP="008B12EF">
      <w:pPr>
        <w:jc w:val="both"/>
        <w:rPr>
          <w:rFonts w:ascii="Calibri" w:hAnsi="Calibri" w:cs="Calibri"/>
        </w:rPr>
      </w:pPr>
      <w:r w:rsidRPr="00021AE5">
        <w:rPr>
          <w:rFonts w:ascii="Calibri" w:hAnsi="Calibri" w:cs="Calibri"/>
        </w:rPr>
        <w:t xml:space="preserve">Armstrong argues that for the Okanagan </w:t>
      </w:r>
      <w:r w:rsidR="005972F7" w:rsidRPr="00021AE5">
        <w:rPr>
          <w:rFonts w:ascii="Calibri" w:hAnsi="Calibri" w:cs="Calibri"/>
        </w:rPr>
        <w:t xml:space="preserve">word for our land and our language is the same, the language is thought as a language of the land. That means that the land teaches the language. To know the names of the local flora, fauna, all geographical features </w:t>
      </w:r>
      <w:r w:rsidR="00A43E68" w:rsidRPr="00021AE5">
        <w:rPr>
          <w:rFonts w:ascii="Calibri" w:hAnsi="Calibri" w:cs="Calibri"/>
        </w:rPr>
        <w:t>mean</w:t>
      </w:r>
      <w:r w:rsidR="005972F7" w:rsidRPr="00021AE5">
        <w:rPr>
          <w:rFonts w:ascii="Calibri" w:hAnsi="Calibri" w:cs="Calibri"/>
        </w:rPr>
        <w:t xml:space="preserve"> to </w:t>
      </w:r>
      <w:r w:rsidR="00AA3C2D" w:rsidRPr="00021AE5">
        <w:rPr>
          <w:rFonts w:ascii="Calibri" w:hAnsi="Calibri" w:cs="Calibri"/>
        </w:rPr>
        <w:t>construct</w:t>
      </w:r>
      <w:r w:rsidR="005972F7" w:rsidRPr="00021AE5">
        <w:rPr>
          <w:rFonts w:ascii="Calibri" w:hAnsi="Calibri" w:cs="Calibri"/>
        </w:rPr>
        <w:t xml:space="preserve"> a language for them. </w:t>
      </w:r>
    </w:p>
    <w:p w14:paraId="4D96524A" w14:textId="0BC5EB11" w:rsidR="002E292B" w:rsidRPr="00021AE5" w:rsidRDefault="005972F7" w:rsidP="008B12EF">
      <w:pPr>
        <w:jc w:val="both"/>
        <w:rPr>
          <w:rFonts w:ascii="Calibri" w:hAnsi="Calibri" w:cs="Calibri"/>
        </w:rPr>
      </w:pPr>
      <w:r w:rsidRPr="00021AE5">
        <w:rPr>
          <w:rFonts w:ascii="Calibri" w:hAnsi="Calibri" w:cs="Calibri"/>
        </w:rPr>
        <w:t>A</w:t>
      </w:r>
      <w:r w:rsidR="00FC2214" w:rsidRPr="00021AE5">
        <w:rPr>
          <w:rFonts w:ascii="Calibri" w:hAnsi="Calibri" w:cs="Calibri"/>
        </w:rPr>
        <w:t>n illustrative</w:t>
      </w:r>
      <w:r w:rsidRPr="00021AE5">
        <w:rPr>
          <w:rFonts w:ascii="Calibri" w:hAnsi="Calibri" w:cs="Calibri"/>
        </w:rPr>
        <w:t xml:space="preserve"> example for it is found in Japanese language, Japanese</w:t>
      </w:r>
      <w:r w:rsidR="00A43E68" w:rsidRPr="00021AE5">
        <w:rPr>
          <w:rFonts w:ascii="Calibri" w:hAnsi="Calibri" w:cs="Calibri"/>
        </w:rPr>
        <w:t xml:space="preserve"> </w:t>
      </w:r>
      <w:r w:rsidR="00581618" w:rsidRPr="00021AE5">
        <w:rPr>
          <w:rFonts w:ascii="Calibri" w:hAnsi="Calibri" w:cs="Calibri"/>
        </w:rPr>
        <w:t>culture</w:t>
      </w:r>
      <w:r w:rsidRPr="00021AE5">
        <w:rPr>
          <w:rFonts w:ascii="Calibri" w:hAnsi="Calibri" w:cs="Calibri"/>
        </w:rPr>
        <w:t xml:space="preserve"> despite being a highly </w:t>
      </w:r>
      <w:r w:rsidR="00581618" w:rsidRPr="00021AE5">
        <w:rPr>
          <w:rFonts w:ascii="Calibri" w:hAnsi="Calibri" w:cs="Calibri"/>
        </w:rPr>
        <w:t xml:space="preserve">modern and </w:t>
      </w:r>
      <w:r w:rsidRPr="00021AE5">
        <w:rPr>
          <w:rFonts w:ascii="Calibri" w:hAnsi="Calibri" w:cs="Calibri"/>
        </w:rPr>
        <w:t xml:space="preserve">technological, managed to preserve and pass on their ecological and spiritual traditions.  </w:t>
      </w:r>
      <w:r w:rsidR="00FC2214" w:rsidRPr="00021AE5">
        <w:rPr>
          <w:rFonts w:ascii="Calibri" w:hAnsi="Calibri" w:cs="Calibri"/>
        </w:rPr>
        <w:t>T</w:t>
      </w:r>
      <w:r w:rsidRPr="00021AE5">
        <w:rPr>
          <w:rFonts w:ascii="Calibri" w:hAnsi="Calibri" w:cs="Calibri"/>
        </w:rPr>
        <w:t xml:space="preserve">here are 3 writing systems in Japanese: two phonetic alphabets and characters. Hiragana is the alphabet that is used to transcribe worlds that are </w:t>
      </w:r>
      <w:r w:rsidR="00CE35AA" w:rsidRPr="00021AE5">
        <w:rPr>
          <w:rFonts w:ascii="Calibri" w:hAnsi="Calibri" w:cs="Calibri"/>
        </w:rPr>
        <w:t>native</w:t>
      </w:r>
      <w:r w:rsidRPr="00021AE5">
        <w:rPr>
          <w:rFonts w:ascii="Calibri" w:hAnsi="Calibri" w:cs="Calibri"/>
        </w:rPr>
        <w:t xml:space="preserve"> Japanese</w:t>
      </w:r>
      <w:r w:rsidR="00FC2214" w:rsidRPr="00021AE5">
        <w:rPr>
          <w:rFonts w:ascii="Calibri" w:hAnsi="Calibri" w:cs="Calibri"/>
        </w:rPr>
        <w:t xml:space="preserve"> and </w:t>
      </w:r>
      <w:r w:rsidR="00CE35AA" w:rsidRPr="00021AE5">
        <w:rPr>
          <w:rFonts w:ascii="Calibri" w:hAnsi="Calibri" w:cs="Calibri"/>
        </w:rPr>
        <w:t>belong</w:t>
      </w:r>
      <w:r w:rsidR="00FC2214" w:rsidRPr="00021AE5">
        <w:rPr>
          <w:rFonts w:ascii="Calibri" w:hAnsi="Calibri" w:cs="Calibri"/>
        </w:rPr>
        <w:t xml:space="preserve"> the core </w:t>
      </w:r>
      <w:r w:rsidR="00CE35AA" w:rsidRPr="00021AE5">
        <w:rPr>
          <w:rFonts w:ascii="Calibri" w:hAnsi="Calibri" w:cs="Calibri"/>
        </w:rPr>
        <w:t>of</w:t>
      </w:r>
      <w:r w:rsidR="00FC2214" w:rsidRPr="00021AE5">
        <w:rPr>
          <w:rFonts w:ascii="Calibri" w:hAnsi="Calibri" w:cs="Calibri"/>
        </w:rPr>
        <w:t xml:space="preserve"> the Japanese ethnic self-identification</w:t>
      </w:r>
      <w:r w:rsidRPr="00021AE5">
        <w:rPr>
          <w:rFonts w:ascii="Calibri" w:hAnsi="Calibri" w:cs="Calibri"/>
        </w:rPr>
        <w:t xml:space="preserve">. Characters are used in Japan </w:t>
      </w:r>
      <w:r w:rsidR="00FC2214" w:rsidRPr="00021AE5">
        <w:rPr>
          <w:rFonts w:ascii="Calibri" w:hAnsi="Calibri" w:cs="Calibri"/>
        </w:rPr>
        <w:t>since</w:t>
      </w:r>
      <w:r w:rsidRPr="00021AE5">
        <w:rPr>
          <w:rFonts w:ascii="Calibri" w:hAnsi="Calibri" w:cs="Calibri"/>
        </w:rPr>
        <w:t xml:space="preserve"> the </w:t>
      </w:r>
      <w:r w:rsidR="00FC2214" w:rsidRPr="00021AE5">
        <w:rPr>
          <w:rFonts w:ascii="Calibri" w:hAnsi="Calibri" w:cs="Calibri"/>
        </w:rPr>
        <w:t>introduction</w:t>
      </w:r>
      <w:r w:rsidRPr="00021AE5">
        <w:rPr>
          <w:rFonts w:ascii="Calibri" w:hAnsi="Calibri" w:cs="Calibri"/>
        </w:rPr>
        <w:t xml:space="preserve"> of Buddhism and influence of Chinese culture. </w:t>
      </w:r>
      <w:r w:rsidR="00194DAC" w:rsidRPr="00021AE5">
        <w:rPr>
          <w:rFonts w:ascii="Calibri" w:hAnsi="Calibri" w:cs="Calibri"/>
        </w:rPr>
        <w:t xml:space="preserve">The third alphabet is </w:t>
      </w:r>
      <w:r w:rsidR="00581618" w:rsidRPr="00021AE5">
        <w:rPr>
          <w:rFonts w:ascii="Calibri" w:hAnsi="Calibri" w:cs="Calibri"/>
        </w:rPr>
        <w:t>a</w:t>
      </w:r>
      <w:r w:rsidR="00CE35AA" w:rsidRPr="00021AE5">
        <w:rPr>
          <w:rFonts w:ascii="Calibri" w:hAnsi="Calibri" w:cs="Calibri"/>
        </w:rPr>
        <w:t>nother</w:t>
      </w:r>
      <w:r w:rsidR="00194DAC" w:rsidRPr="00021AE5">
        <w:rPr>
          <w:rFonts w:ascii="Calibri" w:hAnsi="Calibri" w:cs="Calibri"/>
        </w:rPr>
        <w:t xml:space="preserve"> phonic </w:t>
      </w:r>
      <w:r w:rsidR="00FC2214" w:rsidRPr="00021AE5">
        <w:rPr>
          <w:rFonts w:ascii="Calibri" w:hAnsi="Calibri" w:cs="Calibri"/>
        </w:rPr>
        <w:t>alphabet</w:t>
      </w:r>
      <w:r w:rsidR="00194DAC" w:rsidRPr="00021AE5">
        <w:rPr>
          <w:rFonts w:ascii="Calibri" w:hAnsi="Calibri" w:cs="Calibri"/>
        </w:rPr>
        <w:t xml:space="preserve"> -katakana, which is used to transcribe all the foreign words that </w:t>
      </w:r>
      <w:r w:rsidR="00FC2214" w:rsidRPr="00021AE5">
        <w:rPr>
          <w:rFonts w:ascii="Calibri" w:hAnsi="Calibri" w:cs="Calibri"/>
        </w:rPr>
        <w:t xml:space="preserve">were </w:t>
      </w:r>
      <w:r w:rsidR="002E292B" w:rsidRPr="00021AE5">
        <w:rPr>
          <w:rFonts w:ascii="Calibri" w:hAnsi="Calibri" w:cs="Calibri"/>
        </w:rPr>
        <w:t>borrowed and</w:t>
      </w:r>
      <w:r w:rsidR="00FC2214" w:rsidRPr="00021AE5">
        <w:rPr>
          <w:rFonts w:ascii="Calibri" w:hAnsi="Calibri" w:cs="Calibri"/>
        </w:rPr>
        <w:t xml:space="preserve"> </w:t>
      </w:r>
      <w:r w:rsidR="00194DAC" w:rsidRPr="00021AE5">
        <w:rPr>
          <w:rFonts w:ascii="Calibri" w:hAnsi="Calibri" w:cs="Calibri"/>
        </w:rPr>
        <w:t xml:space="preserve">found place in </w:t>
      </w:r>
      <w:r w:rsidR="00FC2214" w:rsidRPr="00021AE5">
        <w:rPr>
          <w:rFonts w:ascii="Calibri" w:hAnsi="Calibri" w:cs="Calibri"/>
        </w:rPr>
        <w:t xml:space="preserve">modern </w:t>
      </w:r>
      <w:r w:rsidR="00194DAC" w:rsidRPr="00021AE5">
        <w:rPr>
          <w:rFonts w:ascii="Calibri" w:hAnsi="Calibri" w:cs="Calibri"/>
        </w:rPr>
        <w:t xml:space="preserve">Japanese </w:t>
      </w:r>
      <w:r w:rsidR="00CE35AA" w:rsidRPr="00021AE5">
        <w:rPr>
          <w:rFonts w:ascii="Calibri" w:hAnsi="Calibri" w:cs="Calibri"/>
        </w:rPr>
        <w:t>l</w:t>
      </w:r>
      <w:r w:rsidR="00194DAC" w:rsidRPr="00021AE5">
        <w:rPr>
          <w:rFonts w:ascii="Calibri" w:hAnsi="Calibri" w:cs="Calibri"/>
        </w:rPr>
        <w:t xml:space="preserve">anguage. To </w:t>
      </w:r>
      <w:r w:rsidR="00FC2214" w:rsidRPr="00021AE5">
        <w:rPr>
          <w:rFonts w:ascii="Calibri" w:hAnsi="Calibri" w:cs="Calibri"/>
        </w:rPr>
        <w:t>explain it on a particular</w:t>
      </w:r>
      <w:r w:rsidR="00194DAC" w:rsidRPr="00021AE5">
        <w:rPr>
          <w:rFonts w:ascii="Calibri" w:hAnsi="Calibri" w:cs="Calibri"/>
        </w:rPr>
        <w:t xml:space="preserve"> example </w:t>
      </w:r>
      <w:proofErr w:type="gramStart"/>
      <w:r w:rsidR="00CE35AA" w:rsidRPr="00021AE5">
        <w:rPr>
          <w:rFonts w:ascii="Calibri" w:hAnsi="Calibri" w:cs="Calibri"/>
        </w:rPr>
        <w:t xml:space="preserve">of </w:t>
      </w:r>
      <w:r w:rsidR="00FC2214" w:rsidRPr="00021AE5">
        <w:rPr>
          <w:rFonts w:ascii="Calibri" w:hAnsi="Calibri" w:cs="Calibri"/>
        </w:rPr>
        <w:t xml:space="preserve"> </w:t>
      </w:r>
      <w:r w:rsidR="00194DAC" w:rsidRPr="00021AE5">
        <w:rPr>
          <w:rFonts w:ascii="Calibri" w:hAnsi="Calibri" w:cs="Calibri"/>
        </w:rPr>
        <w:t>word</w:t>
      </w:r>
      <w:proofErr w:type="gramEnd"/>
      <w:r w:rsidR="00194DAC" w:rsidRPr="00021AE5">
        <w:rPr>
          <w:rFonts w:ascii="Calibri" w:hAnsi="Calibri" w:cs="Calibri"/>
        </w:rPr>
        <w:t xml:space="preserve"> ‘mountain’</w:t>
      </w:r>
      <w:r w:rsidR="00FC2214" w:rsidRPr="00021AE5">
        <w:rPr>
          <w:rFonts w:ascii="Calibri" w:hAnsi="Calibri" w:cs="Calibri"/>
        </w:rPr>
        <w:t xml:space="preserve">- </w:t>
      </w:r>
      <w:r w:rsidR="00194DAC" w:rsidRPr="00021AE5">
        <w:rPr>
          <w:rFonts w:ascii="Calibri" w:hAnsi="Calibri" w:cs="Calibri"/>
        </w:rPr>
        <w:t xml:space="preserve">if one talks about </w:t>
      </w:r>
      <w:r w:rsidR="00CE35AA" w:rsidRPr="00021AE5">
        <w:rPr>
          <w:rFonts w:ascii="Calibri" w:hAnsi="Calibri" w:cs="Calibri"/>
        </w:rPr>
        <w:t xml:space="preserve">a </w:t>
      </w:r>
      <w:r w:rsidR="00194DAC" w:rsidRPr="00021AE5">
        <w:rPr>
          <w:rFonts w:ascii="Calibri" w:hAnsi="Calibri" w:cs="Calibri"/>
        </w:rPr>
        <w:t>mountain spirit (</w:t>
      </w:r>
      <w:proofErr w:type="spellStart"/>
      <w:r w:rsidR="00194DAC" w:rsidRPr="00021AE5">
        <w:rPr>
          <w:rFonts w:ascii="Calibri" w:hAnsi="Calibri" w:cs="Calibri"/>
        </w:rPr>
        <w:t>yama</w:t>
      </w:r>
      <w:proofErr w:type="spellEnd"/>
      <w:r w:rsidR="00194DAC" w:rsidRPr="00021AE5">
        <w:rPr>
          <w:rFonts w:ascii="Calibri" w:hAnsi="Calibri" w:cs="Calibri"/>
        </w:rPr>
        <w:t xml:space="preserve"> no </w:t>
      </w:r>
      <w:r w:rsidR="00581618" w:rsidRPr="00021AE5">
        <w:rPr>
          <w:rFonts w:ascii="Calibri" w:hAnsi="Calibri" w:cs="Calibri"/>
        </w:rPr>
        <w:t>kami) –</w:t>
      </w:r>
      <w:r w:rsidR="00194DAC" w:rsidRPr="00021AE5">
        <w:rPr>
          <w:rFonts w:ascii="Calibri" w:hAnsi="Calibri" w:cs="Calibri"/>
        </w:rPr>
        <w:t xml:space="preserve"> Japanese word </w:t>
      </w:r>
      <w:r w:rsidR="00581618" w:rsidRPr="00021AE5">
        <w:rPr>
          <w:rFonts w:ascii="Calibri" w:hAnsi="Calibri" w:cs="Calibri"/>
        </w:rPr>
        <w:t>‘</w:t>
      </w:r>
      <w:proofErr w:type="spellStart"/>
      <w:r w:rsidR="00194DAC" w:rsidRPr="00021AE5">
        <w:rPr>
          <w:rFonts w:ascii="Calibri" w:hAnsi="Calibri" w:cs="Calibri"/>
        </w:rPr>
        <w:t>yama</w:t>
      </w:r>
      <w:proofErr w:type="spellEnd"/>
      <w:r w:rsidR="00581618" w:rsidRPr="00021AE5">
        <w:rPr>
          <w:rFonts w:ascii="Calibri" w:hAnsi="Calibri" w:cs="Calibri"/>
        </w:rPr>
        <w:t>’</w:t>
      </w:r>
      <w:r w:rsidR="00194DAC" w:rsidRPr="00021AE5">
        <w:rPr>
          <w:rFonts w:ascii="Calibri" w:hAnsi="Calibri" w:cs="Calibri"/>
        </w:rPr>
        <w:t xml:space="preserve"> will be used, thus every Japanese person understands that the conversation is about the indigenous </w:t>
      </w:r>
      <w:r w:rsidR="00FC2214" w:rsidRPr="00021AE5">
        <w:rPr>
          <w:rFonts w:ascii="Calibri" w:hAnsi="Calibri" w:cs="Calibri"/>
        </w:rPr>
        <w:t>cultural element</w:t>
      </w:r>
      <w:r w:rsidR="00CE35AA" w:rsidRPr="00021AE5">
        <w:rPr>
          <w:rFonts w:ascii="Calibri" w:hAnsi="Calibri" w:cs="Calibri"/>
        </w:rPr>
        <w:t xml:space="preserve">, accordingly </w:t>
      </w:r>
      <w:r w:rsidR="00194DAC" w:rsidRPr="00021AE5">
        <w:rPr>
          <w:rFonts w:ascii="Calibri" w:hAnsi="Calibri" w:cs="Calibri"/>
        </w:rPr>
        <w:t xml:space="preserve"> </w:t>
      </w:r>
      <w:r w:rsidR="00CE35AA" w:rsidRPr="00021AE5">
        <w:rPr>
          <w:rFonts w:ascii="Calibri" w:hAnsi="Calibri" w:cs="Calibri"/>
        </w:rPr>
        <w:t>the word</w:t>
      </w:r>
      <w:r w:rsidR="002E292B" w:rsidRPr="00021AE5">
        <w:rPr>
          <w:rFonts w:ascii="Calibri" w:hAnsi="Calibri" w:cs="Calibri"/>
        </w:rPr>
        <w:t xml:space="preserve"> </w:t>
      </w:r>
      <w:r w:rsidR="00CE35AA" w:rsidRPr="00021AE5">
        <w:rPr>
          <w:rFonts w:ascii="Calibri" w:hAnsi="Calibri" w:cs="Calibri"/>
        </w:rPr>
        <w:t xml:space="preserve"> needs to be </w:t>
      </w:r>
      <w:r w:rsidR="00194DAC" w:rsidRPr="00021AE5">
        <w:rPr>
          <w:rFonts w:ascii="Calibri" w:hAnsi="Calibri" w:cs="Calibri"/>
        </w:rPr>
        <w:t xml:space="preserve">written in </w:t>
      </w:r>
      <w:proofErr w:type="spellStart"/>
      <w:r w:rsidR="00727057" w:rsidRPr="00021AE5">
        <w:rPr>
          <w:rFonts w:ascii="Calibri" w:hAnsi="Calibri" w:cs="Calibri"/>
        </w:rPr>
        <w:t>h</w:t>
      </w:r>
      <w:r w:rsidR="00194DAC" w:rsidRPr="00021AE5">
        <w:rPr>
          <w:rFonts w:ascii="Calibri" w:hAnsi="Calibri" w:cs="Calibri"/>
        </w:rPr>
        <w:t>irogana</w:t>
      </w:r>
      <w:proofErr w:type="spellEnd"/>
      <w:r w:rsidR="00194DAC" w:rsidRPr="00021AE5">
        <w:rPr>
          <w:rFonts w:ascii="Calibri" w:hAnsi="Calibri" w:cs="Calibri"/>
        </w:rPr>
        <w:t xml:space="preserve">. </w:t>
      </w:r>
      <w:r w:rsidR="00727057" w:rsidRPr="00021AE5">
        <w:rPr>
          <w:rFonts w:ascii="Calibri" w:hAnsi="Calibri" w:cs="Calibri"/>
        </w:rPr>
        <w:t xml:space="preserve">The name of the Mount Fuji, </w:t>
      </w:r>
      <w:r w:rsidR="00FC2214" w:rsidRPr="00021AE5">
        <w:rPr>
          <w:rFonts w:ascii="Calibri" w:hAnsi="Calibri" w:cs="Calibri"/>
        </w:rPr>
        <w:t>once</w:t>
      </w:r>
      <w:r w:rsidR="00727057" w:rsidRPr="00021AE5">
        <w:rPr>
          <w:rFonts w:ascii="Calibri" w:hAnsi="Calibri" w:cs="Calibri"/>
        </w:rPr>
        <w:t xml:space="preserve"> it is written with the </w:t>
      </w:r>
      <w:r w:rsidR="00FC2214" w:rsidRPr="00021AE5">
        <w:rPr>
          <w:rFonts w:ascii="Calibri" w:hAnsi="Calibri" w:cs="Calibri"/>
        </w:rPr>
        <w:t>c</w:t>
      </w:r>
      <w:r w:rsidR="00727057" w:rsidRPr="00021AE5">
        <w:rPr>
          <w:rFonts w:ascii="Calibri" w:hAnsi="Calibri" w:cs="Calibri"/>
        </w:rPr>
        <w:t xml:space="preserve">haracters, does have a different sound </w:t>
      </w:r>
      <w:r w:rsidR="00FC2214" w:rsidRPr="00021AE5">
        <w:rPr>
          <w:rFonts w:ascii="Calibri" w:hAnsi="Calibri" w:cs="Calibri"/>
        </w:rPr>
        <w:t xml:space="preserve">- </w:t>
      </w:r>
      <w:r w:rsidR="00727057" w:rsidRPr="00021AE5">
        <w:rPr>
          <w:rFonts w:ascii="Calibri" w:hAnsi="Calibri" w:cs="Calibri"/>
        </w:rPr>
        <w:t xml:space="preserve">Fujisan, here mountain is </w:t>
      </w:r>
      <w:r w:rsidR="00615E7B" w:rsidRPr="00021AE5">
        <w:rPr>
          <w:rFonts w:ascii="Calibri" w:hAnsi="Calibri" w:cs="Calibri"/>
        </w:rPr>
        <w:t>pronounced</w:t>
      </w:r>
      <w:r w:rsidR="00727057" w:rsidRPr="00021AE5">
        <w:rPr>
          <w:rFonts w:ascii="Calibri" w:hAnsi="Calibri" w:cs="Calibri"/>
        </w:rPr>
        <w:t xml:space="preserve"> </w:t>
      </w:r>
      <w:proofErr w:type="spellStart"/>
      <w:r w:rsidR="00727057" w:rsidRPr="00021AE5">
        <w:rPr>
          <w:rFonts w:ascii="Calibri" w:hAnsi="Calibri" w:cs="Calibri"/>
        </w:rPr>
        <w:t>san</w:t>
      </w:r>
      <w:proofErr w:type="spellEnd"/>
      <w:r w:rsidR="00727057" w:rsidRPr="00021AE5">
        <w:rPr>
          <w:rFonts w:ascii="Calibri" w:hAnsi="Calibri" w:cs="Calibri"/>
        </w:rPr>
        <w:t xml:space="preserve">, which is a </w:t>
      </w:r>
      <w:proofErr w:type="spellStart"/>
      <w:r w:rsidR="00727057" w:rsidRPr="00021AE5">
        <w:rPr>
          <w:rFonts w:ascii="Calibri" w:hAnsi="Calibri" w:cs="Calibri"/>
        </w:rPr>
        <w:t>japanese</w:t>
      </w:r>
      <w:proofErr w:type="spellEnd"/>
      <w:r w:rsidR="00727057" w:rsidRPr="00021AE5">
        <w:rPr>
          <w:rFonts w:ascii="Calibri" w:hAnsi="Calibri" w:cs="Calibri"/>
        </w:rPr>
        <w:t xml:space="preserve"> reading of the Chinese </w:t>
      </w:r>
      <w:proofErr w:type="spellStart"/>
      <w:r w:rsidR="00727057" w:rsidRPr="00021AE5">
        <w:rPr>
          <w:rFonts w:ascii="Calibri" w:hAnsi="Calibri" w:cs="Calibri"/>
        </w:rPr>
        <w:t>shan</w:t>
      </w:r>
      <w:proofErr w:type="spellEnd"/>
      <w:r w:rsidR="00727057" w:rsidRPr="00021AE5">
        <w:rPr>
          <w:rFonts w:ascii="Calibri" w:hAnsi="Calibri" w:cs="Calibri"/>
        </w:rPr>
        <w:t xml:space="preserve">. Thirdly, a mountain bike, as an example, is a modern and western element in Japanese culture, in Japanese it sounds like </w:t>
      </w:r>
      <w:r w:rsidR="00FC2214" w:rsidRPr="00021AE5">
        <w:rPr>
          <w:rFonts w:ascii="Calibri" w:hAnsi="Calibri" w:cs="Calibri"/>
        </w:rPr>
        <w:t>‘</w:t>
      </w:r>
      <w:proofErr w:type="spellStart"/>
      <w:r w:rsidR="00727057" w:rsidRPr="00021AE5">
        <w:rPr>
          <w:rFonts w:ascii="Calibri" w:hAnsi="Calibri" w:cs="Calibri"/>
        </w:rPr>
        <w:t>montenbaiku</w:t>
      </w:r>
      <w:proofErr w:type="spellEnd"/>
      <w:r w:rsidR="00FC2214" w:rsidRPr="00021AE5">
        <w:rPr>
          <w:rFonts w:ascii="Calibri" w:hAnsi="Calibri" w:cs="Calibri"/>
        </w:rPr>
        <w:t>’</w:t>
      </w:r>
      <w:r w:rsidR="00727057" w:rsidRPr="00021AE5">
        <w:rPr>
          <w:rFonts w:ascii="Calibri" w:hAnsi="Calibri" w:cs="Calibri"/>
        </w:rPr>
        <w:t xml:space="preserve">, </w:t>
      </w:r>
      <w:r w:rsidR="00FC2214" w:rsidRPr="00021AE5">
        <w:rPr>
          <w:rFonts w:ascii="Calibri" w:hAnsi="Calibri" w:cs="Calibri"/>
        </w:rPr>
        <w:t xml:space="preserve">this </w:t>
      </w:r>
      <w:r w:rsidR="00727057" w:rsidRPr="00021AE5">
        <w:rPr>
          <w:rFonts w:ascii="Calibri" w:hAnsi="Calibri" w:cs="Calibri"/>
        </w:rPr>
        <w:t xml:space="preserve">word is written </w:t>
      </w:r>
      <w:r w:rsidR="00FC2214" w:rsidRPr="00021AE5">
        <w:rPr>
          <w:rFonts w:ascii="Calibri" w:hAnsi="Calibri" w:cs="Calibri"/>
        </w:rPr>
        <w:t>in</w:t>
      </w:r>
      <w:r w:rsidR="00727057" w:rsidRPr="00021AE5">
        <w:rPr>
          <w:rFonts w:ascii="Calibri" w:hAnsi="Calibri" w:cs="Calibri"/>
        </w:rPr>
        <w:t xml:space="preserve"> katakana, which indicates that the word is foreign and is not an element of Japanese, indigenous culture. </w:t>
      </w:r>
    </w:p>
    <w:p w14:paraId="60234402" w14:textId="71532356" w:rsidR="002E292B" w:rsidRPr="00021AE5" w:rsidRDefault="00AC058A" w:rsidP="008B12EF">
      <w:pPr>
        <w:jc w:val="both"/>
        <w:rPr>
          <w:rFonts w:ascii="Calibri" w:hAnsi="Calibri" w:cs="Calibri"/>
        </w:rPr>
      </w:pPr>
      <w:r w:rsidRPr="00021AE5">
        <w:rPr>
          <w:rFonts w:ascii="Calibri" w:hAnsi="Calibri" w:cs="Calibri"/>
        </w:rPr>
        <w:lastRenderedPageBreak/>
        <w:t>By researching</w:t>
      </w:r>
      <w:r w:rsidR="002E292B" w:rsidRPr="00021AE5">
        <w:rPr>
          <w:rFonts w:ascii="Calibri" w:hAnsi="Calibri" w:cs="Calibri"/>
        </w:rPr>
        <w:t xml:space="preserve"> language one can obtain huge depth of information on culture, history, evolution</w:t>
      </w:r>
      <w:r w:rsidR="00CE35AA" w:rsidRPr="00021AE5">
        <w:rPr>
          <w:rFonts w:ascii="Calibri" w:hAnsi="Calibri" w:cs="Calibri"/>
        </w:rPr>
        <w:t xml:space="preserve">, phycology, </w:t>
      </w:r>
      <w:r w:rsidR="002E292B" w:rsidRPr="00021AE5">
        <w:rPr>
          <w:rFonts w:ascii="Calibri" w:hAnsi="Calibri" w:cs="Calibri"/>
        </w:rPr>
        <w:t xml:space="preserve">and development of the ethnic group. </w:t>
      </w:r>
    </w:p>
    <w:p w14:paraId="5D83639C" w14:textId="77777777" w:rsidR="00C3574D" w:rsidRPr="00021AE5" w:rsidRDefault="00C3574D" w:rsidP="008B12EF">
      <w:pPr>
        <w:jc w:val="both"/>
        <w:rPr>
          <w:rFonts w:ascii="Calibri" w:hAnsi="Calibri" w:cs="Calibri"/>
          <w:b/>
          <w:bCs/>
        </w:rPr>
      </w:pPr>
      <w:r w:rsidRPr="00021AE5">
        <w:rPr>
          <w:rFonts w:ascii="Calibri" w:hAnsi="Calibri" w:cs="Calibri"/>
          <w:b/>
          <w:bCs/>
        </w:rPr>
        <w:t xml:space="preserve">Traditional food systems </w:t>
      </w:r>
    </w:p>
    <w:p w14:paraId="10215D74" w14:textId="3FB742CE" w:rsidR="004C28A3" w:rsidRPr="00021AE5" w:rsidRDefault="004C28A3" w:rsidP="008B12EF">
      <w:pPr>
        <w:jc w:val="both"/>
        <w:rPr>
          <w:rFonts w:ascii="Calibri" w:hAnsi="Calibri" w:cs="Calibri"/>
        </w:rPr>
      </w:pPr>
      <w:r w:rsidRPr="00021AE5">
        <w:rPr>
          <w:rFonts w:ascii="Calibri" w:hAnsi="Calibri" w:cs="Calibri"/>
        </w:rPr>
        <w:t xml:space="preserve">The foundations of traditional food systems are use of </w:t>
      </w:r>
      <w:r w:rsidR="00F83D73" w:rsidRPr="00021AE5">
        <w:rPr>
          <w:rFonts w:ascii="Calibri" w:hAnsi="Calibri" w:cs="Calibri"/>
        </w:rPr>
        <w:t>local ingredients, seasonality</w:t>
      </w:r>
      <w:r w:rsidRPr="00021AE5">
        <w:rPr>
          <w:rFonts w:ascii="Calibri" w:hAnsi="Calibri" w:cs="Calibri"/>
        </w:rPr>
        <w:t>, traditional methods in</w:t>
      </w:r>
      <w:r w:rsidR="00F83D73" w:rsidRPr="00021AE5">
        <w:rPr>
          <w:rFonts w:ascii="Calibri" w:hAnsi="Calibri" w:cs="Calibri"/>
        </w:rPr>
        <w:t xml:space="preserve"> harvesting and preserving food. </w:t>
      </w:r>
      <w:r w:rsidR="00305570" w:rsidRPr="00021AE5">
        <w:rPr>
          <w:rFonts w:ascii="Calibri" w:hAnsi="Calibri" w:cs="Calibri"/>
        </w:rPr>
        <w:t xml:space="preserve">Once indigenous diet is impacted by the environmental transformations </w:t>
      </w:r>
      <w:r w:rsidRPr="00021AE5">
        <w:rPr>
          <w:rFonts w:ascii="Calibri" w:hAnsi="Calibri" w:cs="Calibri"/>
        </w:rPr>
        <w:t xml:space="preserve">or replaced by global </w:t>
      </w:r>
      <w:r w:rsidR="00AC058A" w:rsidRPr="00021AE5">
        <w:rPr>
          <w:rFonts w:ascii="Calibri" w:hAnsi="Calibri" w:cs="Calibri"/>
        </w:rPr>
        <w:t>fast-food</w:t>
      </w:r>
      <w:r w:rsidRPr="00021AE5">
        <w:rPr>
          <w:rFonts w:ascii="Calibri" w:hAnsi="Calibri" w:cs="Calibri"/>
        </w:rPr>
        <w:t xml:space="preserve"> tendencies </w:t>
      </w:r>
      <w:r w:rsidR="00305570" w:rsidRPr="00021AE5">
        <w:rPr>
          <w:rFonts w:ascii="Calibri" w:hAnsi="Calibri" w:cs="Calibri"/>
        </w:rPr>
        <w:t>it creates an extensive health damage and impacts community life.</w:t>
      </w:r>
    </w:p>
    <w:p w14:paraId="5FA681F9" w14:textId="0C49A894" w:rsidR="004C28A3" w:rsidRPr="00021AE5" w:rsidRDefault="00305570" w:rsidP="008B12EF">
      <w:pPr>
        <w:jc w:val="both"/>
        <w:rPr>
          <w:rFonts w:ascii="Calibri" w:hAnsi="Calibri" w:cs="Calibri"/>
        </w:rPr>
      </w:pPr>
      <w:r w:rsidRPr="00021AE5">
        <w:rPr>
          <w:rFonts w:ascii="Calibri" w:hAnsi="Calibri" w:cs="Calibri"/>
        </w:rPr>
        <w:t xml:space="preserve"> Settee proposes term ‘food sovereignty) (</w:t>
      </w:r>
      <w:proofErr w:type="gramStart"/>
      <w:r w:rsidR="00630B08" w:rsidRPr="00021AE5">
        <w:rPr>
          <w:rFonts w:ascii="Calibri" w:hAnsi="Calibri" w:cs="Calibri"/>
        </w:rPr>
        <w:t>175</w:t>
      </w:r>
      <w:r w:rsidRPr="00021AE5">
        <w:rPr>
          <w:rFonts w:ascii="Calibri" w:hAnsi="Calibri" w:cs="Calibri"/>
        </w:rPr>
        <w:t>)</w:t>
      </w:r>
      <w:r w:rsidR="00427298" w:rsidRPr="00021AE5">
        <w:rPr>
          <w:rFonts w:ascii="Calibri" w:hAnsi="Calibri" w:cs="Calibri"/>
        </w:rPr>
        <w:t>to</w:t>
      </w:r>
      <w:proofErr w:type="gramEnd"/>
      <w:r w:rsidR="00427298" w:rsidRPr="00021AE5">
        <w:rPr>
          <w:rFonts w:ascii="Calibri" w:hAnsi="Calibri" w:cs="Calibri"/>
        </w:rPr>
        <w:t xml:space="preserve"> </w:t>
      </w:r>
      <w:r w:rsidRPr="00021AE5">
        <w:rPr>
          <w:rFonts w:ascii="Calibri" w:hAnsi="Calibri" w:cs="Calibri"/>
        </w:rPr>
        <w:t xml:space="preserve"> restore balance through healing traditional food practices. </w:t>
      </w:r>
      <w:r w:rsidR="00630B08" w:rsidRPr="00021AE5">
        <w:rPr>
          <w:rFonts w:ascii="Calibri" w:hAnsi="Calibri" w:cs="Calibri"/>
        </w:rPr>
        <w:t>“Food sovereignty is the right of peoples to healthy and culturally appropriate food produced through ecologically sound and sustainable methods, and their right to define their own food and agriculture systems.” 178</w:t>
      </w:r>
      <w:r w:rsidR="00F15962" w:rsidRPr="00021AE5">
        <w:rPr>
          <w:rFonts w:ascii="Calibri" w:hAnsi="Calibri" w:cs="Calibri"/>
        </w:rPr>
        <w:t xml:space="preserve"> Nowadays, when the global consumerism took over, </w:t>
      </w:r>
      <w:r w:rsidR="004C28A3" w:rsidRPr="00021AE5">
        <w:rPr>
          <w:rFonts w:ascii="Calibri" w:hAnsi="Calibri" w:cs="Calibri"/>
        </w:rPr>
        <w:t xml:space="preserve">significant </w:t>
      </w:r>
      <w:proofErr w:type="spellStart"/>
      <w:r w:rsidR="004C28A3" w:rsidRPr="00021AE5">
        <w:rPr>
          <w:rFonts w:ascii="Calibri" w:hAnsi="Calibri" w:cs="Calibri"/>
        </w:rPr>
        <w:t>ammount</w:t>
      </w:r>
      <w:proofErr w:type="spellEnd"/>
      <w:r w:rsidR="00F15962" w:rsidRPr="00021AE5">
        <w:rPr>
          <w:rFonts w:ascii="Calibri" w:hAnsi="Calibri" w:cs="Calibri"/>
        </w:rPr>
        <w:t xml:space="preserve"> of city population in the Western world sustains themselves on the fusion food, without having an </w:t>
      </w:r>
      <w:r w:rsidR="00427298" w:rsidRPr="00021AE5">
        <w:rPr>
          <w:rFonts w:ascii="Calibri" w:hAnsi="Calibri" w:cs="Calibri"/>
        </w:rPr>
        <w:t>idea where</w:t>
      </w:r>
      <w:r w:rsidR="00F15962" w:rsidRPr="00021AE5">
        <w:rPr>
          <w:rFonts w:ascii="Calibri" w:hAnsi="Calibri" w:cs="Calibri"/>
        </w:rPr>
        <w:t xml:space="preserve"> and how this food had been grown and produced, </w:t>
      </w:r>
      <w:r w:rsidR="00B97730" w:rsidRPr="00021AE5">
        <w:rPr>
          <w:rFonts w:ascii="Calibri" w:hAnsi="Calibri" w:cs="Calibri"/>
        </w:rPr>
        <w:t xml:space="preserve">how long did it take to </w:t>
      </w:r>
      <w:r w:rsidR="00427298" w:rsidRPr="00021AE5">
        <w:rPr>
          <w:rFonts w:ascii="Calibri" w:hAnsi="Calibri" w:cs="Calibri"/>
        </w:rPr>
        <w:t>go through all</w:t>
      </w:r>
      <w:r w:rsidR="00B97730" w:rsidRPr="00021AE5">
        <w:rPr>
          <w:rFonts w:ascii="Calibri" w:hAnsi="Calibri" w:cs="Calibri"/>
        </w:rPr>
        <w:t xml:space="preserve"> the supply chain. </w:t>
      </w:r>
      <w:r w:rsidR="00427298" w:rsidRPr="00021AE5">
        <w:rPr>
          <w:rFonts w:ascii="Calibri" w:hAnsi="Calibri" w:cs="Calibri"/>
        </w:rPr>
        <w:t xml:space="preserve">When I see in London supermarkets apples imported from New Zealand and potatoes grown in Israel, my eyebrows raise unintentionally. Import </w:t>
      </w:r>
      <w:r w:rsidR="002C103D" w:rsidRPr="00021AE5">
        <w:rPr>
          <w:rFonts w:ascii="Calibri" w:hAnsi="Calibri" w:cs="Calibri"/>
        </w:rPr>
        <w:t>of ethnic</w:t>
      </w:r>
      <w:r w:rsidR="00427298" w:rsidRPr="00021AE5">
        <w:rPr>
          <w:rFonts w:ascii="Calibri" w:hAnsi="Calibri" w:cs="Calibri"/>
        </w:rPr>
        <w:t xml:space="preserve"> ingredients</w:t>
      </w:r>
      <w:r w:rsidR="004C28A3" w:rsidRPr="00021AE5">
        <w:rPr>
          <w:rFonts w:ascii="Calibri" w:hAnsi="Calibri" w:cs="Calibri"/>
        </w:rPr>
        <w:t xml:space="preserve">, locally unavailable </w:t>
      </w:r>
      <w:r w:rsidR="00427298" w:rsidRPr="00021AE5">
        <w:rPr>
          <w:rFonts w:ascii="Calibri" w:hAnsi="Calibri" w:cs="Calibri"/>
        </w:rPr>
        <w:t xml:space="preserve">  may seem understandable, </w:t>
      </w:r>
      <w:r w:rsidR="00832716" w:rsidRPr="00021AE5">
        <w:rPr>
          <w:rFonts w:ascii="Calibri" w:hAnsi="Calibri" w:cs="Calibri"/>
        </w:rPr>
        <w:t>however,</w:t>
      </w:r>
      <w:r w:rsidR="00427298" w:rsidRPr="00021AE5">
        <w:rPr>
          <w:rFonts w:ascii="Calibri" w:hAnsi="Calibri" w:cs="Calibri"/>
        </w:rPr>
        <w:t xml:space="preserve"> why to import the items that are culturally and agriculturally appropriate</w:t>
      </w:r>
      <w:r w:rsidR="00832716" w:rsidRPr="00021AE5">
        <w:rPr>
          <w:rFonts w:ascii="Calibri" w:hAnsi="Calibri" w:cs="Calibri"/>
        </w:rPr>
        <w:t xml:space="preserve"> to produce in the </w:t>
      </w:r>
      <w:r w:rsidR="00427298" w:rsidRPr="00021AE5">
        <w:rPr>
          <w:rFonts w:ascii="Calibri" w:hAnsi="Calibri" w:cs="Calibri"/>
        </w:rPr>
        <w:t>UK</w:t>
      </w:r>
      <w:r w:rsidR="008A111E" w:rsidRPr="00021AE5">
        <w:rPr>
          <w:rFonts w:ascii="Calibri" w:hAnsi="Calibri" w:cs="Calibri"/>
        </w:rPr>
        <w:t xml:space="preserve"> and create a shorter supply chain</w:t>
      </w:r>
      <w:r w:rsidR="00427298" w:rsidRPr="00021AE5">
        <w:rPr>
          <w:rFonts w:ascii="Calibri" w:hAnsi="Calibri" w:cs="Calibri"/>
        </w:rPr>
        <w:t xml:space="preserve">? </w:t>
      </w:r>
    </w:p>
    <w:p w14:paraId="1491473E" w14:textId="1FDC4096" w:rsidR="00C3574D" w:rsidRPr="00021AE5" w:rsidRDefault="00C3574D" w:rsidP="008B12EF">
      <w:pPr>
        <w:jc w:val="both"/>
        <w:rPr>
          <w:rFonts w:ascii="Calibri" w:hAnsi="Calibri" w:cs="Calibri"/>
        </w:rPr>
      </w:pPr>
      <w:r w:rsidRPr="00021AE5">
        <w:rPr>
          <w:rFonts w:ascii="Calibri" w:hAnsi="Calibri" w:cs="Calibri"/>
        </w:rPr>
        <w:t xml:space="preserve">The usage of traditional food systems is very limited due to the assimilation of indigenous cultures into the mainstream society. Iwasaki -Goodman and Ishi in their research </w:t>
      </w:r>
      <w:r w:rsidR="00F83D73" w:rsidRPr="00021AE5">
        <w:rPr>
          <w:rFonts w:ascii="Calibri" w:hAnsi="Calibri" w:cs="Calibri"/>
        </w:rPr>
        <w:t>of The</w:t>
      </w:r>
      <w:r w:rsidRPr="00021AE5">
        <w:rPr>
          <w:rFonts w:ascii="Calibri" w:hAnsi="Calibri" w:cs="Calibri"/>
        </w:rPr>
        <w:t xml:space="preserve"> Ainu in the Saru River Region claim </w:t>
      </w:r>
      <w:r w:rsidR="00F83D73" w:rsidRPr="00021AE5">
        <w:rPr>
          <w:rFonts w:ascii="Calibri" w:hAnsi="Calibri" w:cs="Calibri"/>
        </w:rPr>
        <w:t>that the</w:t>
      </w:r>
      <w:r w:rsidRPr="00021AE5">
        <w:rPr>
          <w:rFonts w:ascii="Calibri" w:hAnsi="Calibri" w:cs="Calibri"/>
        </w:rPr>
        <w:t xml:space="preserve"> research group has learned that traditional food is viewed and utilised differently between age groups. Where the Ainu elders learned traditional Ainu food from their parents at a young age and later experienced social changes under the Japanese government assimilation policy, which forced them to give up the traditional way of life and live as Japanese. The middle-ages Ainu and young Ainu, both grew up with the limited </w:t>
      </w:r>
      <w:r w:rsidR="00F83D73" w:rsidRPr="00021AE5">
        <w:rPr>
          <w:rFonts w:ascii="Calibri" w:hAnsi="Calibri" w:cs="Calibri"/>
        </w:rPr>
        <w:t>exposure to</w:t>
      </w:r>
      <w:r w:rsidRPr="00021AE5">
        <w:rPr>
          <w:rFonts w:ascii="Calibri" w:hAnsi="Calibri" w:cs="Calibri"/>
        </w:rPr>
        <w:t xml:space="preserve"> the traditional culture and lived mainly as Japanese. They learned various aspects of Ainu culture by attending classes and organised cultural events (145)  </w:t>
      </w:r>
    </w:p>
    <w:p w14:paraId="345B8DCD" w14:textId="553DB8C6" w:rsidR="0071773B" w:rsidRPr="00021AE5" w:rsidRDefault="0071773B" w:rsidP="008B12EF">
      <w:pPr>
        <w:jc w:val="both"/>
        <w:rPr>
          <w:rFonts w:ascii="Calibri" w:hAnsi="Calibri" w:cs="Calibri"/>
        </w:rPr>
      </w:pPr>
      <w:r w:rsidRPr="00021AE5">
        <w:rPr>
          <w:rFonts w:ascii="Calibri" w:hAnsi="Calibri" w:cs="Calibri"/>
        </w:rPr>
        <w:t xml:space="preserve">Social discrimination against Ainu led to </w:t>
      </w:r>
      <w:proofErr w:type="spellStart"/>
      <w:r w:rsidRPr="00021AE5">
        <w:rPr>
          <w:rFonts w:ascii="Calibri" w:hAnsi="Calibri" w:cs="Calibri"/>
        </w:rPr>
        <w:t>Japanization</w:t>
      </w:r>
      <w:proofErr w:type="spellEnd"/>
      <w:r w:rsidRPr="00021AE5">
        <w:rPr>
          <w:rFonts w:ascii="Calibri" w:hAnsi="Calibri" w:cs="Calibri"/>
        </w:rPr>
        <w:t xml:space="preserve"> of their food culture. Ainu traditional food became associated with negative experience. </w:t>
      </w:r>
      <w:r w:rsidR="00F83D73" w:rsidRPr="00021AE5">
        <w:rPr>
          <w:rFonts w:ascii="Calibri" w:hAnsi="Calibri" w:cs="Calibri"/>
        </w:rPr>
        <w:t>However,</w:t>
      </w:r>
      <w:r w:rsidRPr="00021AE5">
        <w:rPr>
          <w:rFonts w:ascii="Calibri" w:hAnsi="Calibri" w:cs="Calibri"/>
        </w:rPr>
        <w:t xml:space="preserve"> many food items, especially </w:t>
      </w:r>
      <w:r w:rsidR="00F83D73" w:rsidRPr="00021AE5">
        <w:rPr>
          <w:rFonts w:ascii="Calibri" w:hAnsi="Calibri" w:cs="Calibri"/>
        </w:rPr>
        <w:t>wild</w:t>
      </w:r>
      <w:r w:rsidRPr="00021AE5">
        <w:rPr>
          <w:rFonts w:ascii="Calibri" w:hAnsi="Calibri" w:cs="Calibri"/>
        </w:rPr>
        <w:t xml:space="preserve"> vegetables, have been incorporated into the Japanese cuisine and younger generations consumed them using the Japanese names without knowing that those were traditional Ainu food. </w:t>
      </w:r>
    </w:p>
    <w:p w14:paraId="3B3E3E04" w14:textId="5B5AE634" w:rsidR="007E5E4C" w:rsidRPr="00021AE5" w:rsidRDefault="00E95A96" w:rsidP="008B12EF">
      <w:pPr>
        <w:jc w:val="both"/>
        <w:rPr>
          <w:rFonts w:ascii="Calibri" w:hAnsi="Calibri" w:cs="Calibri"/>
        </w:rPr>
      </w:pPr>
      <w:r w:rsidRPr="00021AE5">
        <w:rPr>
          <w:rFonts w:ascii="Calibri" w:hAnsi="Calibri" w:cs="Calibri"/>
        </w:rPr>
        <w:t xml:space="preserve">Iwasaki - Goodman (transmitting </w:t>
      </w:r>
      <w:proofErr w:type="spellStart"/>
      <w:r w:rsidRPr="00021AE5">
        <w:rPr>
          <w:rFonts w:ascii="Calibri" w:hAnsi="Calibri" w:cs="Calibri"/>
        </w:rPr>
        <w:t>ainu</w:t>
      </w:r>
      <w:proofErr w:type="spellEnd"/>
      <w:r w:rsidRPr="00021AE5">
        <w:rPr>
          <w:rFonts w:ascii="Calibri" w:hAnsi="Calibri" w:cs="Calibri"/>
        </w:rPr>
        <w:t xml:space="preserve"> </w:t>
      </w:r>
      <w:proofErr w:type="spellStart"/>
      <w:r w:rsidRPr="00021AE5">
        <w:rPr>
          <w:rFonts w:ascii="Calibri" w:hAnsi="Calibri" w:cs="Calibri"/>
        </w:rPr>
        <w:t>tradu</w:t>
      </w:r>
      <w:proofErr w:type="spellEnd"/>
      <w:r w:rsidRPr="00021AE5">
        <w:rPr>
          <w:rFonts w:ascii="Calibri" w:hAnsi="Calibri" w:cs="Calibri"/>
        </w:rPr>
        <w:t xml:space="preserve">) argues that reintroduction of the traditional food helped Ainu people to reclaim their dignity and identity, as they no longer feel ashamed or inferior to enjoy their traditional food publicly.  Additionally, it reintroduced </w:t>
      </w:r>
      <w:r w:rsidR="009E5F88" w:rsidRPr="00021AE5">
        <w:rPr>
          <w:rFonts w:ascii="Calibri" w:hAnsi="Calibri" w:cs="Calibri"/>
        </w:rPr>
        <w:t>bilinear</w:t>
      </w:r>
      <w:r w:rsidRPr="00021AE5">
        <w:rPr>
          <w:rFonts w:ascii="Calibri" w:hAnsi="Calibri" w:cs="Calibri"/>
        </w:rPr>
        <w:t xml:space="preserve"> gender roles in Ainu society, </w:t>
      </w:r>
      <w:proofErr w:type="gramStart"/>
      <w:r w:rsidRPr="00021AE5">
        <w:rPr>
          <w:rFonts w:ascii="Calibri" w:hAnsi="Calibri" w:cs="Calibri"/>
        </w:rPr>
        <w:t>in particular</w:t>
      </w:r>
      <w:proofErr w:type="gramEnd"/>
      <w:r w:rsidRPr="00021AE5">
        <w:rPr>
          <w:rFonts w:ascii="Calibri" w:hAnsi="Calibri" w:cs="Calibri"/>
        </w:rPr>
        <w:t xml:space="preserve"> an importance of women’s role in transmitting traditional knowledge to younger generations.</w:t>
      </w:r>
      <w:r w:rsidR="00E954EA" w:rsidRPr="00021AE5">
        <w:rPr>
          <w:rFonts w:ascii="Calibri" w:hAnsi="Calibri" w:cs="Calibri"/>
        </w:rPr>
        <w:t>5</w:t>
      </w:r>
      <w:r w:rsidRPr="00021AE5">
        <w:rPr>
          <w:rFonts w:ascii="Calibri" w:hAnsi="Calibri" w:cs="Calibri"/>
        </w:rPr>
        <w:t xml:space="preserve">  </w:t>
      </w:r>
    </w:p>
    <w:p w14:paraId="54F71CB9" w14:textId="77777777" w:rsidR="00505309" w:rsidRPr="00021AE5" w:rsidRDefault="0091624F" w:rsidP="008B12EF">
      <w:pPr>
        <w:jc w:val="both"/>
        <w:rPr>
          <w:rFonts w:ascii="Calibri" w:hAnsi="Calibri" w:cs="Calibri"/>
        </w:rPr>
      </w:pPr>
      <w:r w:rsidRPr="00021AE5">
        <w:rPr>
          <w:rFonts w:ascii="Calibri" w:hAnsi="Calibri" w:cs="Calibri"/>
        </w:rPr>
        <w:t xml:space="preserve">Local food bearing local names give people opportunity to make a distinction between the traditional and global. </w:t>
      </w:r>
      <w:r w:rsidR="00E954EA" w:rsidRPr="00021AE5">
        <w:rPr>
          <w:rFonts w:ascii="Calibri" w:hAnsi="Calibri" w:cs="Calibri"/>
        </w:rPr>
        <w:t xml:space="preserve">Understanding of Ainu food use had led to understanding of the damage of the natural environment. 9 In case of Ainu in a heterogeneous society consumption of their traditional food helped to identify themselves culturally different in the environment where Japanese culture is dominant in everyday life (8) An example of reintroduction of traditional food can serve </w:t>
      </w:r>
      <w:r w:rsidR="00505309" w:rsidRPr="00021AE5">
        <w:rPr>
          <w:rFonts w:ascii="Calibri" w:hAnsi="Calibri" w:cs="Calibri"/>
        </w:rPr>
        <w:t>as a symbol for the regained ethnicity.</w:t>
      </w:r>
    </w:p>
    <w:p w14:paraId="03BE3964" w14:textId="3F9D8286" w:rsidR="000968C7" w:rsidRPr="00021AE5" w:rsidRDefault="000968C7" w:rsidP="008B12EF">
      <w:pPr>
        <w:jc w:val="both"/>
        <w:rPr>
          <w:rFonts w:ascii="Calibri" w:hAnsi="Calibri" w:cs="Calibri"/>
        </w:rPr>
      </w:pPr>
      <w:r w:rsidRPr="00021AE5">
        <w:rPr>
          <w:rFonts w:ascii="Calibri" w:hAnsi="Calibri" w:cs="Calibri"/>
        </w:rPr>
        <w:t xml:space="preserve">In Japanese </w:t>
      </w:r>
      <w:r w:rsidR="004C28A3" w:rsidRPr="00021AE5">
        <w:rPr>
          <w:rFonts w:ascii="Calibri" w:hAnsi="Calibri" w:cs="Calibri"/>
        </w:rPr>
        <w:t>culture</w:t>
      </w:r>
      <w:r w:rsidRPr="00021AE5">
        <w:rPr>
          <w:rFonts w:ascii="Calibri" w:hAnsi="Calibri" w:cs="Calibri"/>
        </w:rPr>
        <w:t xml:space="preserve"> food is distinctively separated between </w:t>
      </w:r>
      <w:proofErr w:type="spellStart"/>
      <w:r w:rsidRPr="00021AE5">
        <w:rPr>
          <w:rFonts w:ascii="Calibri" w:hAnsi="Calibri" w:cs="Calibri"/>
        </w:rPr>
        <w:t>washoku</w:t>
      </w:r>
      <w:proofErr w:type="spellEnd"/>
      <w:r w:rsidRPr="00021AE5">
        <w:rPr>
          <w:rFonts w:ascii="Calibri" w:hAnsi="Calibri" w:cs="Calibri"/>
        </w:rPr>
        <w:t xml:space="preserve"> </w:t>
      </w:r>
      <w:r w:rsidR="009E5F88" w:rsidRPr="00021AE5">
        <w:rPr>
          <w:rFonts w:ascii="Calibri" w:hAnsi="Calibri" w:cs="Calibri"/>
        </w:rPr>
        <w:t xml:space="preserve">(Japanese) </w:t>
      </w:r>
      <w:r w:rsidRPr="00021AE5">
        <w:rPr>
          <w:rFonts w:ascii="Calibri" w:hAnsi="Calibri" w:cs="Calibri"/>
        </w:rPr>
        <w:t xml:space="preserve">and </w:t>
      </w:r>
      <w:proofErr w:type="spellStart"/>
      <w:r w:rsidRPr="00021AE5">
        <w:rPr>
          <w:rFonts w:ascii="Calibri" w:hAnsi="Calibri" w:cs="Calibri"/>
        </w:rPr>
        <w:t>yoshoku</w:t>
      </w:r>
      <w:proofErr w:type="spellEnd"/>
      <w:r w:rsidR="009E5F88" w:rsidRPr="00021AE5">
        <w:rPr>
          <w:rFonts w:ascii="Calibri" w:hAnsi="Calibri" w:cs="Calibri"/>
        </w:rPr>
        <w:t xml:space="preserve"> (Western)s</w:t>
      </w:r>
      <w:r w:rsidRPr="00021AE5">
        <w:rPr>
          <w:rFonts w:ascii="Calibri" w:hAnsi="Calibri" w:cs="Calibri"/>
        </w:rPr>
        <w:t xml:space="preserve">: </w:t>
      </w:r>
      <w:proofErr w:type="spellStart"/>
      <w:r w:rsidRPr="00021AE5">
        <w:rPr>
          <w:rFonts w:ascii="Calibri" w:hAnsi="Calibri" w:cs="Calibri"/>
        </w:rPr>
        <w:t>washoku</w:t>
      </w:r>
      <w:proofErr w:type="spellEnd"/>
      <w:r w:rsidRPr="00021AE5">
        <w:rPr>
          <w:rFonts w:ascii="Calibri" w:hAnsi="Calibri" w:cs="Calibri"/>
        </w:rPr>
        <w:t xml:space="preserve"> is a meal that is cooked using traditional cooking ingredients and technique</w:t>
      </w:r>
      <w:r w:rsidR="009E5F88" w:rsidRPr="00021AE5">
        <w:rPr>
          <w:rFonts w:ascii="Calibri" w:hAnsi="Calibri" w:cs="Calibri"/>
        </w:rPr>
        <w:t>s</w:t>
      </w:r>
      <w:r w:rsidRPr="00021AE5">
        <w:rPr>
          <w:rFonts w:ascii="Calibri" w:hAnsi="Calibri" w:cs="Calibri"/>
        </w:rPr>
        <w:t xml:space="preserve">. </w:t>
      </w:r>
      <w:proofErr w:type="spellStart"/>
      <w:r w:rsidRPr="00021AE5">
        <w:rPr>
          <w:rFonts w:ascii="Calibri" w:hAnsi="Calibri" w:cs="Calibri"/>
        </w:rPr>
        <w:t>Yoshoku</w:t>
      </w:r>
      <w:proofErr w:type="spellEnd"/>
      <w:r w:rsidRPr="00021AE5">
        <w:rPr>
          <w:rFonts w:ascii="Calibri" w:hAnsi="Calibri" w:cs="Calibri"/>
        </w:rPr>
        <w:t xml:space="preserve"> </w:t>
      </w:r>
      <w:r w:rsidR="00086815" w:rsidRPr="00021AE5">
        <w:rPr>
          <w:rFonts w:ascii="Calibri" w:hAnsi="Calibri" w:cs="Calibri"/>
        </w:rPr>
        <w:t xml:space="preserve">is the name for Western food </w:t>
      </w:r>
      <w:r w:rsidR="009E5F88" w:rsidRPr="00021AE5">
        <w:rPr>
          <w:rFonts w:ascii="Calibri" w:hAnsi="Calibri" w:cs="Calibri"/>
        </w:rPr>
        <w:t>thus</w:t>
      </w:r>
      <w:r w:rsidR="00086815" w:rsidRPr="00021AE5">
        <w:rPr>
          <w:rFonts w:ascii="Calibri" w:hAnsi="Calibri" w:cs="Calibri"/>
        </w:rPr>
        <w:t xml:space="preserve"> the names of the dishes are written in katakana. </w:t>
      </w:r>
      <w:r w:rsidR="00A049FF" w:rsidRPr="00021AE5">
        <w:rPr>
          <w:rFonts w:ascii="Calibri" w:hAnsi="Calibri" w:cs="Calibri"/>
        </w:rPr>
        <w:t xml:space="preserve">Even </w:t>
      </w:r>
      <w:r w:rsidR="004C28A3" w:rsidRPr="00021AE5">
        <w:rPr>
          <w:rFonts w:ascii="Calibri" w:hAnsi="Calibri" w:cs="Calibri"/>
        </w:rPr>
        <w:lastRenderedPageBreak/>
        <w:t xml:space="preserve">though both </w:t>
      </w:r>
      <w:r w:rsidR="009E5F88" w:rsidRPr="00021AE5">
        <w:rPr>
          <w:rFonts w:ascii="Calibri" w:hAnsi="Calibri" w:cs="Calibri"/>
        </w:rPr>
        <w:t xml:space="preserve">food types are </w:t>
      </w:r>
      <w:r w:rsidR="00A049FF" w:rsidRPr="00021AE5">
        <w:rPr>
          <w:rFonts w:ascii="Calibri" w:hAnsi="Calibri" w:cs="Calibri"/>
        </w:rPr>
        <w:t xml:space="preserve">equally enjoyed, a Japanese person can straight differentiate what belongs to the </w:t>
      </w:r>
      <w:r w:rsidR="009E5F88" w:rsidRPr="00021AE5">
        <w:rPr>
          <w:rFonts w:ascii="Calibri" w:hAnsi="Calibri" w:cs="Calibri"/>
        </w:rPr>
        <w:t xml:space="preserve">native </w:t>
      </w:r>
      <w:r w:rsidR="00A049FF" w:rsidRPr="00021AE5">
        <w:rPr>
          <w:rFonts w:ascii="Calibri" w:hAnsi="Calibri" w:cs="Calibri"/>
        </w:rPr>
        <w:t xml:space="preserve">food heritage. </w:t>
      </w:r>
    </w:p>
    <w:p w14:paraId="54FFCB2F" w14:textId="77777777" w:rsidR="0065328D" w:rsidRPr="00021AE5" w:rsidRDefault="0065328D" w:rsidP="008B12EF">
      <w:pPr>
        <w:jc w:val="both"/>
        <w:rPr>
          <w:rFonts w:ascii="Calibri" w:hAnsi="Calibri" w:cs="Calibri"/>
        </w:rPr>
      </w:pPr>
    </w:p>
    <w:p w14:paraId="77519E50" w14:textId="77A7B5C4" w:rsidR="00BB0049" w:rsidRPr="00021AE5" w:rsidRDefault="00BB0049" w:rsidP="008B12EF">
      <w:pPr>
        <w:jc w:val="both"/>
        <w:rPr>
          <w:rFonts w:ascii="Calibri" w:hAnsi="Calibri" w:cs="Calibri"/>
          <w:b/>
          <w:bCs/>
        </w:rPr>
      </w:pPr>
      <w:r w:rsidRPr="00021AE5">
        <w:rPr>
          <w:rFonts w:ascii="Calibri" w:hAnsi="Calibri" w:cs="Calibri"/>
          <w:b/>
          <w:bCs/>
        </w:rPr>
        <w:t>Traditional Ecological Spirituality</w:t>
      </w:r>
      <w:r w:rsidR="00AC058A" w:rsidRPr="00021AE5">
        <w:rPr>
          <w:rFonts w:ascii="Calibri" w:hAnsi="Calibri" w:cs="Calibri"/>
          <w:b/>
          <w:bCs/>
        </w:rPr>
        <w:t xml:space="preserve"> and education</w:t>
      </w:r>
    </w:p>
    <w:p w14:paraId="16E4E1E7" w14:textId="5707795C" w:rsidR="00D27E62" w:rsidRPr="00021AE5" w:rsidRDefault="00343DDD" w:rsidP="008B12EF">
      <w:pPr>
        <w:jc w:val="both"/>
        <w:rPr>
          <w:rFonts w:ascii="Calibri" w:hAnsi="Calibri" w:cs="Calibri"/>
        </w:rPr>
      </w:pPr>
      <w:r w:rsidRPr="00021AE5">
        <w:rPr>
          <w:rFonts w:ascii="Calibri" w:hAnsi="Calibri" w:cs="Calibri"/>
        </w:rPr>
        <w:t xml:space="preserve">Traditional spirituality undoubtedly is deeply routed in the nature itself; David Adam even argues that nature itself is an awe and mystery in indigenous cultures. 305 For indigenous cultures nature </w:t>
      </w:r>
      <w:r w:rsidR="001436A8" w:rsidRPr="00021AE5">
        <w:rPr>
          <w:rFonts w:ascii="Calibri" w:hAnsi="Calibri" w:cs="Calibri"/>
        </w:rPr>
        <w:t>possess language</w:t>
      </w:r>
      <w:r w:rsidRPr="00021AE5">
        <w:rPr>
          <w:rFonts w:ascii="Calibri" w:hAnsi="Calibri" w:cs="Calibri"/>
        </w:rPr>
        <w:t xml:space="preserve"> and nature </w:t>
      </w:r>
      <w:r w:rsidR="0078392E" w:rsidRPr="00021AE5">
        <w:rPr>
          <w:rFonts w:ascii="Calibri" w:hAnsi="Calibri" w:cs="Calibri"/>
        </w:rPr>
        <w:t>can</w:t>
      </w:r>
      <w:r w:rsidRPr="00021AE5">
        <w:rPr>
          <w:rFonts w:ascii="Calibri" w:hAnsi="Calibri" w:cs="Calibri"/>
        </w:rPr>
        <w:t xml:space="preserve"> talk, the difference is that nature talks in sounds, in images, in movements.</w:t>
      </w:r>
      <w:r w:rsidR="0078392E" w:rsidRPr="00021AE5">
        <w:rPr>
          <w:rFonts w:ascii="Calibri" w:hAnsi="Calibri" w:cs="Calibri"/>
        </w:rPr>
        <w:t xml:space="preserve"> </w:t>
      </w:r>
      <w:r w:rsidRPr="00021AE5">
        <w:rPr>
          <w:rFonts w:ascii="Calibri" w:hAnsi="Calibri" w:cs="Calibri"/>
        </w:rPr>
        <w:t xml:space="preserve"> </w:t>
      </w:r>
      <w:r w:rsidR="00BB0049" w:rsidRPr="00021AE5">
        <w:rPr>
          <w:rFonts w:ascii="Calibri" w:hAnsi="Calibri" w:cs="Calibri"/>
        </w:rPr>
        <w:t>David Adam argues that the larger community is all-inclusive, “along with the humans, the multiple non-human entities that constitute the local landscape, from the myriad of plants and animals that inhabit or move through the region, to the particular winds and weather patterns that inform the local geography, as well as various landforms- forests, rivers, caves, mountains- that land their specific character to the surrounding earth</w:t>
      </w:r>
      <w:r w:rsidR="00492122" w:rsidRPr="00021AE5">
        <w:rPr>
          <w:rFonts w:ascii="Calibri" w:hAnsi="Calibri" w:cs="Calibri"/>
        </w:rPr>
        <w:t>”</w:t>
      </w:r>
      <w:r w:rsidR="00BB0049" w:rsidRPr="00021AE5">
        <w:rPr>
          <w:rFonts w:ascii="Calibri" w:hAnsi="Calibri" w:cs="Calibri"/>
        </w:rPr>
        <w:t>.</w:t>
      </w:r>
      <w:r w:rsidR="0078392E" w:rsidRPr="00021AE5">
        <w:rPr>
          <w:rFonts w:ascii="Calibri" w:hAnsi="Calibri" w:cs="Calibri"/>
        </w:rPr>
        <w:t>306</w:t>
      </w:r>
      <w:r w:rsidR="00BB0049" w:rsidRPr="00021AE5">
        <w:rPr>
          <w:rFonts w:ascii="Calibri" w:hAnsi="Calibri" w:cs="Calibri"/>
        </w:rPr>
        <w:t xml:space="preserve"> </w:t>
      </w:r>
      <w:r w:rsidR="00AC058A" w:rsidRPr="00021AE5">
        <w:rPr>
          <w:rFonts w:ascii="Calibri" w:hAnsi="Calibri" w:cs="Calibri"/>
        </w:rPr>
        <w:t xml:space="preserve">in Western cultures, particularly ones influenced by Christianity, spirit is referred as a substance contrasted to flesh. In the indigenous cultures they are primary models of intelligence that do not </w:t>
      </w:r>
      <w:proofErr w:type="spellStart"/>
      <w:proofErr w:type="gramStart"/>
      <w:r w:rsidR="00AC058A" w:rsidRPr="00021AE5">
        <w:rPr>
          <w:rFonts w:ascii="Calibri" w:hAnsi="Calibri" w:cs="Calibri"/>
        </w:rPr>
        <w:t>posses</w:t>
      </w:r>
      <w:proofErr w:type="spellEnd"/>
      <w:proofErr w:type="gramEnd"/>
      <w:r w:rsidR="00AC058A" w:rsidRPr="00021AE5">
        <w:rPr>
          <w:rFonts w:ascii="Calibri" w:hAnsi="Calibri" w:cs="Calibri"/>
        </w:rPr>
        <w:t xml:space="preserve"> human form; it’s way far distant phenomenon from the Western notion of ghost or other immaterial being</w:t>
      </w:r>
    </w:p>
    <w:p w14:paraId="7FB9EF1E" w14:textId="006B065F" w:rsidR="0052071C" w:rsidRDefault="0078392E" w:rsidP="008B12EF">
      <w:pPr>
        <w:jc w:val="both"/>
        <w:rPr>
          <w:rFonts w:ascii="Calibri" w:hAnsi="Calibri" w:cs="Calibri"/>
        </w:rPr>
      </w:pPr>
      <w:r w:rsidRPr="00021AE5">
        <w:rPr>
          <w:rFonts w:ascii="Calibri" w:hAnsi="Calibri" w:cs="Calibri"/>
        </w:rPr>
        <w:t xml:space="preserve">Currently </w:t>
      </w:r>
      <w:r w:rsidR="00AC4397" w:rsidRPr="00021AE5">
        <w:rPr>
          <w:rFonts w:ascii="Calibri" w:hAnsi="Calibri" w:cs="Calibri"/>
        </w:rPr>
        <w:t>existing</w:t>
      </w:r>
      <w:r w:rsidRPr="00021AE5">
        <w:rPr>
          <w:rFonts w:ascii="Calibri" w:hAnsi="Calibri" w:cs="Calibri"/>
        </w:rPr>
        <w:t xml:space="preserve"> spiritual practices with close ties to the nature are Shamanism and animist religions like Shintoism, </w:t>
      </w:r>
      <w:proofErr w:type="spellStart"/>
      <w:r w:rsidRPr="00021AE5">
        <w:rPr>
          <w:rFonts w:ascii="Calibri" w:hAnsi="Calibri" w:cs="Calibri"/>
        </w:rPr>
        <w:t>Muism</w:t>
      </w:r>
      <w:proofErr w:type="spellEnd"/>
      <w:r w:rsidRPr="00021AE5">
        <w:rPr>
          <w:rFonts w:ascii="Calibri" w:hAnsi="Calibri" w:cs="Calibri"/>
        </w:rPr>
        <w:t xml:space="preserve">, Eco-Paganism and derivative forms of </w:t>
      </w:r>
      <w:r w:rsidR="003301D5" w:rsidRPr="00021AE5">
        <w:rPr>
          <w:rFonts w:ascii="Calibri" w:hAnsi="Calibri" w:cs="Calibri"/>
        </w:rPr>
        <w:t>Hinduism, Shamanism</w:t>
      </w:r>
      <w:r w:rsidRPr="00021AE5">
        <w:rPr>
          <w:rFonts w:ascii="Calibri" w:hAnsi="Calibri" w:cs="Calibri"/>
        </w:rPr>
        <w:t xml:space="preserve"> provides a great inheritance of ecological knowledge, connects not only to a </w:t>
      </w:r>
      <w:r w:rsidR="00AC4397" w:rsidRPr="00021AE5">
        <w:rPr>
          <w:rFonts w:ascii="Calibri" w:hAnsi="Calibri" w:cs="Calibri"/>
        </w:rPr>
        <w:t>local community</w:t>
      </w:r>
      <w:r w:rsidRPr="00021AE5">
        <w:rPr>
          <w:rFonts w:ascii="Calibri" w:hAnsi="Calibri" w:cs="Calibri"/>
        </w:rPr>
        <w:t xml:space="preserve">, land but to the ancestors. Lesly Gray argues that Shamanism has been practiced virtually by all indigenous people, and it is the form oldest/body mind healing known to humankind. The idea that all things are connected is a very ancient concept, yet at the same time it can be a concept for the future. (175) </w:t>
      </w:r>
      <w:r w:rsidR="00AC4397" w:rsidRPr="00021AE5">
        <w:rPr>
          <w:rFonts w:ascii="Calibri" w:hAnsi="Calibri" w:cs="Calibri"/>
        </w:rPr>
        <w:t xml:space="preserve">Animist religions lay ground to the holistic healing and herbal medicine, which are fundamentally different from Western </w:t>
      </w:r>
      <w:r w:rsidR="00AC058A" w:rsidRPr="00021AE5">
        <w:rPr>
          <w:rFonts w:ascii="Calibri" w:hAnsi="Calibri" w:cs="Calibri"/>
        </w:rPr>
        <w:t xml:space="preserve">medicine, in the sense that healing starts from the removing cause of the disease, not the symptoms. </w:t>
      </w:r>
      <w:r w:rsidR="00AC4397" w:rsidRPr="00021AE5">
        <w:rPr>
          <w:rFonts w:ascii="Calibri" w:hAnsi="Calibri" w:cs="Calibri"/>
        </w:rPr>
        <w:t xml:space="preserve"> </w:t>
      </w:r>
      <w:r w:rsidR="00AC058A" w:rsidRPr="00021AE5">
        <w:rPr>
          <w:rFonts w:ascii="Calibri" w:hAnsi="Calibri" w:cs="Calibri"/>
        </w:rPr>
        <w:t xml:space="preserve">Westen medicine tends to focus on the body, where traditional healings see the whole organism inseparable, the bodily illness is the reflection of spiritual and energetic malfunction.  </w:t>
      </w:r>
      <w:r w:rsidR="00AB47E5" w:rsidRPr="00021AE5">
        <w:rPr>
          <w:rFonts w:ascii="Calibri" w:hAnsi="Calibri" w:cs="Calibri"/>
        </w:rPr>
        <w:t xml:space="preserve"> </w:t>
      </w:r>
    </w:p>
    <w:p w14:paraId="087FCAE6" w14:textId="7BEBE870" w:rsidR="00630267" w:rsidRPr="00021AE5" w:rsidRDefault="00630267" w:rsidP="008B12EF">
      <w:pPr>
        <w:jc w:val="both"/>
        <w:rPr>
          <w:rFonts w:ascii="Calibri" w:hAnsi="Calibri" w:cs="Calibri"/>
        </w:rPr>
      </w:pPr>
      <w:r>
        <w:rPr>
          <w:rFonts w:ascii="Calibri" w:hAnsi="Calibri" w:cs="Calibri"/>
        </w:rPr>
        <w:t>I do find pleasure to walk through the ethnic areas of London, somehow it allows me to travel to distant countries by the means of underground. Those areas are the example of connection of people to the land and especially in case of first generation of immigrants. Aromas of the traditional food are floating in the air</w:t>
      </w:r>
      <w:r w:rsidR="00B76968">
        <w:rPr>
          <w:rFonts w:ascii="Calibri" w:hAnsi="Calibri" w:cs="Calibri"/>
        </w:rPr>
        <w:t>; grocery stores are filled with never seen before items;</w:t>
      </w:r>
      <w:r>
        <w:rPr>
          <w:rFonts w:ascii="Calibri" w:hAnsi="Calibri" w:cs="Calibri"/>
        </w:rPr>
        <w:t xml:space="preserve"> temples, mosques are dotted through the urban landscape, some </w:t>
      </w:r>
      <w:r w:rsidR="00B76968">
        <w:rPr>
          <w:rFonts w:ascii="Calibri" w:hAnsi="Calibri" w:cs="Calibri"/>
        </w:rPr>
        <w:t xml:space="preserve">are </w:t>
      </w:r>
      <w:r>
        <w:rPr>
          <w:rFonts w:ascii="Calibri" w:hAnsi="Calibri" w:cs="Calibri"/>
        </w:rPr>
        <w:t xml:space="preserve">people wearing traditional attire. This </w:t>
      </w:r>
      <w:r w:rsidR="00B76968">
        <w:rPr>
          <w:rFonts w:ascii="Calibri" w:hAnsi="Calibri" w:cs="Calibri"/>
        </w:rPr>
        <w:t>w</w:t>
      </w:r>
      <w:r>
        <w:rPr>
          <w:rFonts w:ascii="Calibri" w:hAnsi="Calibri" w:cs="Calibri"/>
        </w:rPr>
        <w:t xml:space="preserve"> me an example of strong connection to the land and </w:t>
      </w:r>
      <w:r w:rsidR="00B76968">
        <w:rPr>
          <w:rFonts w:ascii="Calibri" w:hAnsi="Calibri" w:cs="Calibri"/>
        </w:rPr>
        <w:t xml:space="preserve">traditional heritage, with all traditional ecological knowledge brought over. </w:t>
      </w:r>
      <w:r w:rsidR="0085382A">
        <w:rPr>
          <w:rFonts w:ascii="Calibri" w:hAnsi="Calibri" w:cs="Calibri"/>
        </w:rPr>
        <w:t xml:space="preserve">This is understood by me as an example of a strong physical and spiritual connection to the land, people don’t just bring their body, they bring their land with them.  </w:t>
      </w:r>
      <w:r>
        <w:rPr>
          <w:rFonts w:ascii="Calibri" w:hAnsi="Calibri" w:cs="Calibri"/>
        </w:rPr>
        <w:t xml:space="preserve"> </w:t>
      </w:r>
    </w:p>
    <w:p w14:paraId="118B707D" w14:textId="00BB2B5D" w:rsidR="00533116" w:rsidRPr="00851325" w:rsidRDefault="00343DDD" w:rsidP="008B12EF">
      <w:pPr>
        <w:jc w:val="both"/>
        <w:rPr>
          <w:rFonts w:ascii="Calibri" w:hAnsi="Calibri" w:cs="Calibri"/>
        </w:rPr>
      </w:pPr>
      <w:r w:rsidRPr="00021AE5">
        <w:rPr>
          <w:rFonts w:ascii="Calibri" w:hAnsi="Calibri" w:cs="Calibri"/>
        </w:rPr>
        <w:t xml:space="preserve"> </w:t>
      </w:r>
      <w:proofErr w:type="spellStart"/>
      <w:r w:rsidR="00533116" w:rsidRPr="00021AE5">
        <w:rPr>
          <w:rFonts w:ascii="Calibri" w:hAnsi="Calibri" w:cs="Calibri"/>
          <w:b/>
          <w:bCs/>
        </w:rPr>
        <w:t>Eco</w:t>
      </w:r>
      <w:r w:rsidR="00C3574D" w:rsidRPr="00021AE5">
        <w:rPr>
          <w:rFonts w:ascii="Calibri" w:hAnsi="Calibri" w:cs="Calibri"/>
          <w:b/>
          <w:bCs/>
        </w:rPr>
        <w:t>literacy</w:t>
      </w:r>
      <w:proofErr w:type="spellEnd"/>
    </w:p>
    <w:p w14:paraId="6FB772F5" w14:textId="29FA0AA6" w:rsidR="00C92654" w:rsidRPr="00021AE5" w:rsidRDefault="00D72FCA" w:rsidP="008B12EF">
      <w:pPr>
        <w:jc w:val="both"/>
        <w:rPr>
          <w:rFonts w:ascii="Calibri" w:hAnsi="Calibri" w:cs="Calibri"/>
        </w:rPr>
      </w:pPr>
      <w:proofErr w:type="spellStart"/>
      <w:r w:rsidRPr="00021AE5">
        <w:rPr>
          <w:rFonts w:ascii="Calibri" w:hAnsi="Calibri" w:cs="Calibri"/>
        </w:rPr>
        <w:t>Eco</w:t>
      </w:r>
      <w:r w:rsidR="00533116" w:rsidRPr="00021AE5">
        <w:rPr>
          <w:rFonts w:ascii="Calibri" w:hAnsi="Calibri" w:cs="Calibri"/>
        </w:rPr>
        <w:t>literacy</w:t>
      </w:r>
      <w:proofErr w:type="spellEnd"/>
      <w:r w:rsidR="00533116" w:rsidRPr="00021AE5">
        <w:rPr>
          <w:rFonts w:ascii="Calibri" w:hAnsi="Calibri" w:cs="Calibri"/>
        </w:rPr>
        <w:t xml:space="preserve"> -what does it mean and where the term has emerged from?  </w:t>
      </w:r>
      <w:r w:rsidR="00D27E62" w:rsidRPr="00021AE5">
        <w:rPr>
          <w:rFonts w:ascii="Calibri" w:hAnsi="Calibri" w:cs="Calibri"/>
        </w:rPr>
        <w:t>T</w:t>
      </w:r>
      <w:r w:rsidR="00533116" w:rsidRPr="00021AE5">
        <w:rPr>
          <w:rFonts w:ascii="Calibri" w:hAnsi="Calibri" w:cs="Calibri"/>
        </w:rPr>
        <w:t>erm ‘literacy’ existed for the purpose of defining the ability to read and write</w:t>
      </w:r>
      <w:r w:rsidR="00D27E62" w:rsidRPr="00021AE5">
        <w:rPr>
          <w:rFonts w:ascii="Calibri" w:hAnsi="Calibri" w:cs="Calibri"/>
        </w:rPr>
        <w:t xml:space="preserve">; </w:t>
      </w:r>
      <w:r w:rsidR="00533116" w:rsidRPr="00021AE5">
        <w:rPr>
          <w:rFonts w:ascii="Calibri" w:hAnsi="Calibri" w:cs="Calibri"/>
        </w:rPr>
        <w:t>writing, reading, arithmetic turned to be essential to understand basic instructions and engage in simple written communication. Current dictionaries (Cambridge Dictionary, Collins Dictionary) provide several definitions of the word literacy 1) the ability to read and write. 2) the ability to use language effectively. 3) knowledge of a particular subject, or a particular type of knowledge.</w:t>
      </w:r>
      <w:r w:rsidR="003204D9" w:rsidRPr="00021AE5">
        <w:rPr>
          <w:rFonts w:ascii="Calibri" w:hAnsi="Calibri" w:cs="Calibri"/>
        </w:rPr>
        <w:t xml:space="preserve"> Constructing the term </w:t>
      </w:r>
      <w:proofErr w:type="spellStart"/>
      <w:r w:rsidR="003204D9" w:rsidRPr="00021AE5">
        <w:rPr>
          <w:rFonts w:ascii="Calibri" w:hAnsi="Calibri" w:cs="Calibri"/>
        </w:rPr>
        <w:t>ecoliteracy</w:t>
      </w:r>
      <w:proofErr w:type="spellEnd"/>
      <w:r w:rsidR="003204D9" w:rsidRPr="00021AE5">
        <w:rPr>
          <w:rFonts w:ascii="Calibri" w:hAnsi="Calibri" w:cs="Calibri"/>
        </w:rPr>
        <w:t xml:space="preserve"> out of the definition of </w:t>
      </w:r>
      <w:r w:rsidR="001845AF" w:rsidRPr="00021AE5">
        <w:rPr>
          <w:rFonts w:ascii="Calibri" w:hAnsi="Calibri" w:cs="Calibri"/>
        </w:rPr>
        <w:t>literacy, one</w:t>
      </w:r>
      <w:r w:rsidR="003204D9" w:rsidRPr="00021AE5">
        <w:rPr>
          <w:rFonts w:ascii="Calibri" w:hAnsi="Calibri" w:cs="Calibri"/>
        </w:rPr>
        <w:t xml:space="preserve"> should consider not only mastering the ecological and environmental </w:t>
      </w:r>
      <w:proofErr w:type="gramStart"/>
      <w:r w:rsidR="003204D9" w:rsidRPr="00021AE5">
        <w:rPr>
          <w:rFonts w:ascii="Calibri" w:hAnsi="Calibri" w:cs="Calibri"/>
        </w:rPr>
        <w:t>knowledge, but</w:t>
      </w:r>
      <w:proofErr w:type="gramEnd"/>
      <w:r w:rsidR="003204D9" w:rsidRPr="00021AE5">
        <w:rPr>
          <w:rFonts w:ascii="Calibri" w:hAnsi="Calibri" w:cs="Calibri"/>
        </w:rPr>
        <w:t xml:space="preserve"> be able to read the signs of the nature and communicate them back to the nature in form of aligning with the flow of natural processes. Ecological science differentiates three types of literacy: environmental, ecological and </w:t>
      </w:r>
      <w:proofErr w:type="spellStart"/>
      <w:r w:rsidR="003204D9" w:rsidRPr="00021AE5">
        <w:rPr>
          <w:rFonts w:ascii="Calibri" w:hAnsi="Calibri" w:cs="Calibri"/>
        </w:rPr>
        <w:t>ecoliteracy</w:t>
      </w:r>
      <w:proofErr w:type="spellEnd"/>
      <w:r w:rsidR="00386A16" w:rsidRPr="00021AE5">
        <w:rPr>
          <w:rFonts w:ascii="Calibri" w:hAnsi="Calibri" w:cs="Calibri"/>
        </w:rPr>
        <w:t>, following</w:t>
      </w:r>
      <w:r w:rsidR="003204D9" w:rsidRPr="00021AE5">
        <w:rPr>
          <w:rFonts w:ascii="Calibri" w:hAnsi="Calibri" w:cs="Calibri"/>
        </w:rPr>
        <w:t xml:space="preserve"> concepts were offered by McBride</w:t>
      </w:r>
      <w:r w:rsidR="00386A16" w:rsidRPr="00021AE5">
        <w:rPr>
          <w:rFonts w:ascii="Calibri" w:hAnsi="Calibri" w:cs="Calibri"/>
        </w:rPr>
        <w:t>:</w:t>
      </w:r>
      <w:r w:rsidR="003204D9" w:rsidRPr="00021AE5">
        <w:rPr>
          <w:rFonts w:ascii="Calibri" w:hAnsi="Calibri" w:cs="Calibri"/>
        </w:rPr>
        <w:t xml:space="preserve"> </w:t>
      </w:r>
    </w:p>
    <w:p w14:paraId="7AFCF1A1" w14:textId="33AC2FED" w:rsidR="000718F5" w:rsidRPr="00021AE5" w:rsidRDefault="000718F5" w:rsidP="008B12EF">
      <w:pPr>
        <w:jc w:val="both"/>
        <w:rPr>
          <w:rFonts w:ascii="Calibri" w:hAnsi="Calibri" w:cs="Calibri"/>
        </w:rPr>
      </w:pPr>
      <w:r w:rsidRPr="00021AE5">
        <w:rPr>
          <w:rFonts w:ascii="Calibri" w:hAnsi="Calibri" w:cs="Calibri"/>
        </w:rPr>
        <w:lastRenderedPageBreak/>
        <w:t>Environmental literacy - Develop problem-solving skills, from diagnosis to action, Develop a system of ethics. Adopt environmentally responsible behaviours.</w:t>
      </w:r>
    </w:p>
    <w:p w14:paraId="40A971DB" w14:textId="3D1E9103" w:rsidR="000718F5" w:rsidRPr="00021AE5" w:rsidRDefault="000718F5" w:rsidP="008B12EF">
      <w:pPr>
        <w:jc w:val="both"/>
        <w:rPr>
          <w:rFonts w:ascii="Calibri" w:hAnsi="Calibri" w:cs="Calibri"/>
        </w:rPr>
      </w:pPr>
      <w:r w:rsidRPr="00021AE5">
        <w:rPr>
          <w:rFonts w:ascii="Calibri" w:hAnsi="Calibri" w:cs="Calibri"/>
        </w:rPr>
        <w:t xml:space="preserve">Ecological literacy - Acquire knowledge of ecological concepts and principles. Develop skills related to the scientific method: observation and experimentation, develop systems thinking analysis and synthesis. Understand environmental realities in view of informed decision-making. </w:t>
      </w:r>
    </w:p>
    <w:p w14:paraId="24F555A9" w14:textId="574A24B8" w:rsidR="000718F5" w:rsidRPr="00021AE5" w:rsidRDefault="009B0ECE" w:rsidP="008B12EF">
      <w:pPr>
        <w:jc w:val="both"/>
        <w:rPr>
          <w:rFonts w:ascii="Calibri" w:hAnsi="Calibri" w:cs="Calibri"/>
        </w:rPr>
      </w:pPr>
      <w:proofErr w:type="spellStart"/>
      <w:r w:rsidRPr="00021AE5">
        <w:rPr>
          <w:rFonts w:ascii="Calibri" w:hAnsi="Calibri" w:cs="Calibri"/>
        </w:rPr>
        <w:t>Ecoliteracy</w:t>
      </w:r>
      <w:proofErr w:type="spellEnd"/>
      <w:r w:rsidRPr="00021AE5">
        <w:rPr>
          <w:rFonts w:ascii="Calibri" w:hAnsi="Calibri" w:cs="Calibri"/>
        </w:rPr>
        <w:t xml:space="preserve"> urges to promote and contribute to economic development that addresses social equity and ecological sustainability, develop the many dimensions of one’s being in interaction with all aspects of the environment; develop an organic understanding of the world and participatory action in and with environment. </w:t>
      </w:r>
    </w:p>
    <w:p w14:paraId="069EB81D" w14:textId="369B92FA" w:rsidR="001845AF" w:rsidRPr="00021AE5" w:rsidRDefault="00C92654" w:rsidP="001845AF">
      <w:pPr>
        <w:jc w:val="both"/>
        <w:rPr>
          <w:rFonts w:ascii="Calibri" w:hAnsi="Calibri" w:cs="Calibri"/>
        </w:rPr>
      </w:pPr>
      <w:r w:rsidRPr="00021AE5">
        <w:rPr>
          <w:rFonts w:ascii="Calibri" w:hAnsi="Calibri" w:cs="Calibri"/>
        </w:rPr>
        <w:t xml:space="preserve">In comparison </w:t>
      </w:r>
      <w:proofErr w:type="spellStart"/>
      <w:r w:rsidR="00A27CC3" w:rsidRPr="00021AE5">
        <w:rPr>
          <w:rFonts w:ascii="Calibri" w:hAnsi="Calibri" w:cs="Calibri"/>
        </w:rPr>
        <w:t>ecoliteracy</w:t>
      </w:r>
      <w:proofErr w:type="spellEnd"/>
      <w:r w:rsidR="00A27CC3" w:rsidRPr="00021AE5">
        <w:rPr>
          <w:rFonts w:ascii="Calibri" w:hAnsi="Calibri" w:cs="Calibri"/>
        </w:rPr>
        <w:t xml:space="preserve"> represents an inclusive, wholistic approach to the </w:t>
      </w:r>
      <w:r w:rsidR="001845AF" w:rsidRPr="00021AE5">
        <w:rPr>
          <w:rFonts w:ascii="Calibri" w:hAnsi="Calibri" w:cs="Calibri"/>
        </w:rPr>
        <w:t>models</w:t>
      </w:r>
      <w:r w:rsidR="00A27CC3" w:rsidRPr="00021AE5">
        <w:rPr>
          <w:rFonts w:ascii="Calibri" w:hAnsi="Calibri" w:cs="Calibri"/>
        </w:rPr>
        <w:t xml:space="preserve"> of nature</w:t>
      </w:r>
      <w:r w:rsidR="004C7986" w:rsidRPr="00021AE5">
        <w:rPr>
          <w:rFonts w:ascii="Calibri" w:hAnsi="Calibri" w:cs="Calibri"/>
        </w:rPr>
        <w:t xml:space="preserve"> and integrates spirituality as one of them</w:t>
      </w:r>
      <w:r w:rsidR="001845AF" w:rsidRPr="00021AE5">
        <w:rPr>
          <w:rFonts w:ascii="Calibri" w:hAnsi="Calibri" w:cs="Calibri"/>
        </w:rPr>
        <w:t xml:space="preserve">. </w:t>
      </w:r>
      <w:r w:rsidR="00A27CC3" w:rsidRPr="00021AE5">
        <w:rPr>
          <w:rFonts w:ascii="Calibri" w:hAnsi="Calibri" w:cs="Calibri"/>
        </w:rPr>
        <w:t xml:space="preserve"> </w:t>
      </w:r>
      <w:r w:rsidR="001845AF" w:rsidRPr="00021AE5">
        <w:rPr>
          <w:rFonts w:ascii="Calibri" w:hAnsi="Calibri" w:cs="Calibri"/>
        </w:rPr>
        <w:t>Four levels of ecological knowledge have been recognized by Berkes: 1) the names of living (</w:t>
      </w:r>
      <w:proofErr w:type="spellStart"/>
      <w:r w:rsidR="001845AF" w:rsidRPr="00021AE5">
        <w:rPr>
          <w:rFonts w:ascii="Calibri" w:hAnsi="Calibri" w:cs="Calibri"/>
        </w:rPr>
        <w:t>e.g.,plants</w:t>
      </w:r>
      <w:proofErr w:type="spellEnd"/>
      <w:r w:rsidR="001845AF" w:rsidRPr="00021AE5">
        <w:rPr>
          <w:rFonts w:ascii="Calibri" w:hAnsi="Calibri" w:cs="Calibri"/>
        </w:rPr>
        <w:t xml:space="preserve">, animals) and physical (e.g., soils, water, weather) components of ecosystems; 2) the functions and uses of each component; 3) the land and resource management systems and the social institutions that govern them; and 4) the worldviews and cosmologies that guide the ethics of people in the system. (pilgrim1743) </w:t>
      </w:r>
    </w:p>
    <w:p w14:paraId="10ED79C8" w14:textId="39749503" w:rsidR="001845AF" w:rsidRPr="00021AE5" w:rsidRDefault="001845AF" w:rsidP="001845AF">
      <w:pPr>
        <w:jc w:val="both"/>
        <w:rPr>
          <w:rFonts w:ascii="Calibri" w:hAnsi="Calibri" w:cs="Calibri"/>
        </w:rPr>
      </w:pPr>
      <w:r w:rsidRPr="00021AE5">
        <w:rPr>
          <w:rFonts w:ascii="Calibri" w:hAnsi="Calibri" w:cs="Calibri"/>
        </w:rPr>
        <w:t xml:space="preserve">Fritjof Capra calls </w:t>
      </w:r>
      <w:proofErr w:type="spellStart"/>
      <w:r w:rsidR="004C7986" w:rsidRPr="00021AE5">
        <w:rPr>
          <w:rFonts w:ascii="Calibri" w:hAnsi="Calibri" w:cs="Calibri"/>
        </w:rPr>
        <w:t>ecoliteracy</w:t>
      </w:r>
      <w:proofErr w:type="spellEnd"/>
      <w:r w:rsidR="004C7986" w:rsidRPr="00021AE5">
        <w:rPr>
          <w:rFonts w:ascii="Calibri" w:hAnsi="Calibri" w:cs="Calibri"/>
        </w:rPr>
        <w:t xml:space="preserve"> or</w:t>
      </w:r>
      <w:r w:rsidRPr="00021AE5">
        <w:rPr>
          <w:rFonts w:ascii="Calibri" w:hAnsi="Calibri" w:cs="Calibri"/>
        </w:rPr>
        <w:t xml:space="preserve"> ecological intelligence the ability of a person to adapt to the ecological realm or environment. A person's ecological intelligence is based on knowledge, attitudes, and </w:t>
      </w:r>
      <w:proofErr w:type="spellStart"/>
      <w:r w:rsidRPr="00021AE5">
        <w:rPr>
          <w:rFonts w:ascii="Calibri" w:hAnsi="Calibri" w:cs="Calibri"/>
        </w:rPr>
        <w:t>behaviors</w:t>
      </w:r>
      <w:proofErr w:type="spellEnd"/>
      <w:r w:rsidRPr="00021AE5">
        <w:rPr>
          <w:rFonts w:ascii="Calibri" w:hAnsi="Calibri" w:cs="Calibri"/>
        </w:rPr>
        <w:t xml:space="preserve"> in harmony with nature. Ecological intelligence is complex. This intelligence is supported by cognitive, affective (social and emotional), and psychomotor elements [8]. </w:t>
      </w:r>
      <w:proofErr w:type="spellStart"/>
      <w:proofErr w:type="gramStart"/>
      <w:r w:rsidRPr="00021AE5">
        <w:rPr>
          <w:rFonts w:ascii="Calibri" w:hAnsi="Calibri" w:cs="Calibri"/>
        </w:rPr>
        <w:t>Nugraheni</w:t>
      </w:r>
      <w:proofErr w:type="spellEnd"/>
      <w:r w:rsidRPr="00021AE5">
        <w:rPr>
          <w:rFonts w:ascii="Calibri" w:hAnsi="Calibri" w:cs="Calibri"/>
        </w:rPr>
        <w:t>(</w:t>
      </w:r>
      <w:proofErr w:type="gramEnd"/>
      <w:r w:rsidRPr="00021AE5">
        <w:rPr>
          <w:rFonts w:ascii="Calibri" w:hAnsi="Calibri" w:cs="Calibri"/>
        </w:rPr>
        <w:t>2)</w:t>
      </w:r>
    </w:p>
    <w:p w14:paraId="76CD6E24" w14:textId="3301BDC3" w:rsidR="00021AE5" w:rsidRPr="00021AE5" w:rsidRDefault="00020A5F" w:rsidP="008B12EF">
      <w:pPr>
        <w:jc w:val="both"/>
        <w:rPr>
          <w:rFonts w:ascii="Calibri" w:hAnsi="Calibri" w:cs="Calibri"/>
        </w:rPr>
      </w:pPr>
      <w:r w:rsidRPr="00021AE5">
        <w:rPr>
          <w:rFonts w:ascii="Calibri" w:hAnsi="Calibri" w:cs="Calibri"/>
        </w:rPr>
        <w:t xml:space="preserve">Crucially important to understand cultural differences when approaching questions of </w:t>
      </w:r>
      <w:proofErr w:type="spellStart"/>
      <w:r w:rsidRPr="00021AE5">
        <w:rPr>
          <w:rFonts w:ascii="Calibri" w:hAnsi="Calibri" w:cs="Calibri"/>
        </w:rPr>
        <w:t>ecoliteracy</w:t>
      </w:r>
      <w:proofErr w:type="spellEnd"/>
      <w:r w:rsidRPr="00021AE5">
        <w:rPr>
          <w:rFonts w:ascii="Calibri" w:hAnsi="Calibri" w:cs="Calibri"/>
        </w:rPr>
        <w:t xml:space="preserve">, and </w:t>
      </w:r>
      <w:proofErr w:type="spellStart"/>
      <w:r w:rsidRPr="00021AE5">
        <w:rPr>
          <w:rFonts w:ascii="Calibri" w:hAnsi="Calibri" w:cs="Calibri"/>
        </w:rPr>
        <w:t>religio</w:t>
      </w:r>
      <w:proofErr w:type="spellEnd"/>
      <w:r w:rsidRPr="00021AE5">
        <w:rPr>
          <w:rFonts w:ascii="Calibri" w:hAnsi="Calibri" w:cs="Calibri"/>
        </w:rPr>
        <w:t xml:space="preserve">-spiritual background of the audience. Someone, who comes from monotheistic religious background has a different set of </w:t>
      </w:r>
      <w:r w:rsidR="00996F44" w:rsidRPr="00021AE5">
        <w:rPr>
          <w:rFonts w:ascii="Calibri" w:hAnsi="Calibri" w:cs="Calibri"/>
        </w:rPr>
        <w:t xml:space="preserve">minds </w:t>
      </w:r>
      <w:r w:rsidRPr="00021AE5">
        <w:rPr>
          <w:rFonts w:ascii="Calibri" w:hAnsi="Calibri" w:cs="Calibri"/>
        </w:rPr>
        <w:t>th</w:t>
      </w:r>
      <w:r w:rsidR="00996F44" w:rsidRPr="00021AE5">
        <w:rPr>
          <w:rFonts w:ascii="Calibri" w:hAnsi="Calibri" w:cs="Calibri"/>
        </w:rPr>
        <w:t>e</w:t>
      </w:r>
      <w:r w:rsidRPr="00021AE5">
        <w:rPr>
          <w:rFonts w:ascii="Calibri" w:hAnsi="Calibri" w:cs="Calibri"/>
        </w:rPr>
        <w:t xml:space="preserve">n a person who comes from </w:t>
      </w:r>
      <w:r w:rsidR="00996F44" w:rsidRPr="00021AE5">
        <w:rPr>
          <w:rFonts w:ascii="Calibri" w:hAnsi="Calibri" w:cs="Calibri"/>
        </w:rPr>
        <w:t xml:space="preserve">an </w:t>
      </w:r>
      <w:r w:rsidRPr="00021AE5">
        <w:rPr>
          <w:rFonts w:ascii="Calibri" w:hAnsi="Calibri" w:cs="Calibri"/>
        </w:rPr>
        <w:t>animistic religious</w:t>
      </w:r>
      <w:r w:rsidR="00996F44" w:rsidRPr="00021AE5">
        <w:rPr>
          <w:rFonts w:ascii="Calibri" w:hAnsi="Calibri" w:cs="Calibri"/>
        </w:rPr>
        <w:t xml:space="preserve"> or even possibly, an atheistic background.</w:t>
      </w:r>
      <w:r w:rsidR="00021AE5" w:rsidRPr="00021AE5">
        <w:rPr>
          <w:rFonts w:ascii="Calibri" w:hAnsi="Calibri" w:cs="Calibri"/>
        </w:rPr>
        <w:t xml:space="preserve"> Carole Smith argues that education of sustainability must be taught in schools and religious education can be a powerful tool for developing </w:t>
      </w:r>
      <w:proofErr w:type="spellStart"/>
      <w:r w:rsidR="00021AE5" w:rsidRPr="00021AE5">
        <w:rPr>
          <w:rFonts w:ascii="Calibri" w:hAnsi="Calibri" w:cs="Calibri"/>
        </w:rPr>
        <w:t>ecoliteracy</w:t>
      </w:r>
      <w:proofErr w:type="spellEnd"/>
      <w:r w:rsidR="00021AE5" w:rsidRPr="00021AE5">
        <w:rPr>
          <w:rFonts w:ascii="Calibri" w:hAnsi="Calibri" w:cs="Calibri"/>
        </w:rPr>
        <w:t>, however, arguable matter would be what religion can be taken as a base for developing such system. Monotheistic religions give human an above standing role, rather than equally participating one. With animistic religions there is a problem of an opposite spectrum. Since the idea of interconnectedness is present, waste management in poorer countries causes huge problems, as it is freely “interconnected” everywhere. With huge amounts of plastic litter is scattered around on the ground and equally as much floating in the reivers and seas. (</w:t>
      </w:r>
      <w:proofErr w:type="spellStart"/>
      <w:r w:rsidR="00021AE5" w:rsidRPr="00021AE5">
        <w:rPr>
          <w:rFonts w:ascii="Calibri" w:hAnsi="Calibri" w:cs="Calibri"/>
        </w:rPr>
        <w:t>nugrahwni</w:t>
      </w:r>
      <w:proofErr w:type="spellEnd"/>
      <w:r w:rsidR="00021AE5" w:rsidRPr="00021AE5">
        <w:rPr>
          <w:rFonts w:ascii="Calibri" w:hAnsi="Calibri" w:cs="Calibri"/>
        </w:rPr>
        <w:t xml:space="preserve">) Quite often with only elementary education mainly available in rural areas and lack of environmental knowledge, creates synthesis where the negative sides of Western science and TEK create devastating results. </w:t>
      </w:r>
      <w:r w:rsidR="00996F44" w:rsidRPr="00021AE5">
        <w:rPr>
          <w:rFonts w:ascii="Calibri" w:hAnsi="Calibri" w:cs="Calibri"/>
        </w:rPr>
        <w:t xml:space="preserve"> </w:t>
      </w:r>
    </w:p>
    <w:p w14:paraId="5FBE3D83" w14:textId="77777777" w:rsidR="00AD2E91" w:rsidRDefault="00021AE5" w:rsidP="008B12EF">
      <w:pPr>
        <w:jc w:val="both"/>
        <w:rPr>
          <w:rFonts w:ascii="Calibri" w:hAnsi="Calibri" w:cs="Calibri"/>
        </w:rPr>
      </w:pPr>
      <w:r w:rsidRPr="00021AE5">
        <w:rPr>
          <w:rFonts w:ascii="Calibri" w:hAnsi="Calibri" w:cs="Calibri"/>
        </w:rPr>
        <w:t>Second point to pay attention to is whether the urban ecology or rural ecology is under consideration</w:t>
      </w:r>
      <w:r w:rsidR="008A6F58">
        <w:rPr>
          <w:rFonts w:ascii="Calibri" w:hAnsi="Calibri" w:cs="Calibri"/>
        </w:rPr>
        <w:t xml:space="preserve"> and </w:t>
      </w:r>
      <w:proofErr w:type="spellStart"/>
      <w:r w:rsidR="008A6F58">
        <w:rPr>
          <w:rFonts w:ascii="Calibri" w:hAnsi="Calibri" w:cs="Calibri"/>
        </w:rPr>
        <w:t>ecoknowledge</w:t>
      </w:r>
      <w:proofErr w:type="spellEnd"/>
      <w:r w:rsidR="008A6F58">
        <w:rPr>
          <w:rFonts w:ascii="Calibri" w:hAnsi="Calibri" w:cs="Calibri"/>
        </w:rPr>
        <w:t xml:space="preserve"> should be developed accordingly, with the awareness and connection to the locality.  </w:t>
      </w:r>
      <w:r w:rsidR="00F661FC">
        <w:rPr>
          <w:rFonts w:ascii="Calibri" w:hAnsi="Calibri" w:cs="Calibri"/>
        </w:rPr>
        <w:t xml:space="preserve">Even though rural ecology has an inseparable connection with the land and understanding of natural cycles rural ecology may benefit of urban technological scientific inventions once used appropriately. </w:t>
      </w:r>
      <w:r w:rsidR="00AD2E91" w:rsidRPr="00021AE5">
        <w:rPr>
          <w:rFonts w:ascii="Calibri" w:hAnsi="Calibri" w:cs="Calibri"/>
        </w:rPr>
        <w:t xml:space="preserve">Dublin argues that globally agricultural developments bring drastic changes to the traditional agricultural practices of indigenous people to accommodate new techniques.  however, the new techniques could be tailored together with the traditional knowledge to suit local cultures. 231It is necessary to understand the way of life of those areas that are thought to be developed and facilitates the development around the cosmological views of the natural habitat. </w:t>
      </w:r>
    </w:p>
    <w:p w14:paraId="2A9C0925" w14:textId="1AF9B936" w:rsidR="00B3379D" w:rsidRDefault="00F661FC" w:rsidP="008B12EF">
      <w:pPr>
        <w:jc w:val="both"/>
        <w:rPr>
          <w:rFonts w:ascii="Calibri" w:hAnsi="Calibri" w:cs="Calibri"/>
        </w:rPr>
      </w:pPr>
      <w:r>
        <w:rPr>
          <w:rFonts w:ascii="Calibri" w:hAnsi="Calibri" w:cs="Calibri"/>
        </w:rPr>
        <w:t xml:space="preserve">Urban ecology </w:t>
      </w:r>
      <w:r w:rsidR="00AD2E91">
        <w:rPr>
          <w:rFonts w:ascii="Calibri" w:hAnsi="Calibri" w:cs="Calibri"/>
        </w:rPr>
        <w:t xml:space="preserve">equally </w:t>
      </w:r>
      <w:r>
        <w:rPr>
          <w:rFonts w:ascii="Calibri" w:hAnsi="Calibri" w:cs="Calibri"/>
        </w:rPr>
        <w:t>may well benefit from the recycled</w:t>
      </w:r>
      <w:r w:rsidR="00AD2E91">
        <w:rPr>
          <w:rFonts w:ascii="Calibri" w:hAnsi="Calibri" w:cs="Calibri"/>
        </w:rPr>
        <w:t>,</w:t>
      </w:r>
      <w:r>
        <w:rPr>
          <w:rFonts w:ascii="Calibri" w:hAnsi="Calibri" w:cs="Calibri"/>
        </w:rPr>
        <w:t xml:space="preserve"> natural construction materials</w:t>
      </w:r>
      <w:r w:rsidR="00AD2E91">
        <w:rPr>
          <w:rFonts w:ascii="Calibri" w:hAnsi="Calibri" w:cs="Calibri"/>
        </w:rPr>
        <w:t>;</w:t>
      </w:r>
      <w:r>
        <w:rPr>
          <w:rFonts w:ascii="Calibri" w:hAnsi="Calibri" w:cs="Calibri"/>
        </w:rPr>
        <w:t xml:space="preserve"> green areas planted with climatically suitable vegetation</w:t>
      </w:r>
      <w:r w:rsidR="00AD2E91">
        <w:rPr>
          <w:rFonts w:ascii="Calibri" w:hAnsi="Calibri" w:cs="Calibri"/>
        </w:rPr>
        <w:t xml:space="preserve">; </w:t>
      </w:r>
      <w:r>
        <w:rPr>
          <w:rFonts w:ascii="Calibri" w:hAnsi="Calibri" w:cs="Calibri"/>
        </w:rPr>
        <w:t>connection to the rural community by promoting benefits of farmers markets</w:t>
      </w:r>
      <w:r w:rsidR="00AD2E91">
        <w:rPr>
          <w:rFonts w:ascii="Calibri" w:hAnsi="Calibri" w:cs="Calibri"/>
        </w:rPr>
        <w:t>-</w:t>
      </w:r>
      <w:r>
        <w:rPr>
          <w:rFonts w:ascii="Calibri" w:hAnsi="Calibri" w:cs="Calibri"/>
        </w:rPr>
        <w:t xml:space="preserve"> bringing local, seasonal produce and cutting down the supply chains. </w:t>
      </w:r>
      <w:r w:rsidR="008A6F58">
        <w:rPr>
          <w:rFonts w:ascii="Calibri" w:hAnsi="Calibri" w:cs="Calibri"/>
        </w:rPr>
        <w:t xml:space="preserve"> </w:t>
      </w:r>
      <w:r w:rsidR="00AD2E91">
        <w:rPr>
          <w:rFonts w:ascii="Calibri" w:hAnsi="Calibri" w:cs="Calibri"/>
        </w:rPr>
        <w:t xml:space="preserve">School </w:t>
      </w:r>
      <w:r w:rsidR="00AD2E91">
        <w:rPr>
          <w:rFonts w:ascii="Calibri" w:hAnsi="Calibri" w:cs="Calibri"/>
        </w:rPr>
        <w:lastRenderedPageBreak/>
        <w:t xml:space="preserve">curriculums should be tailored to local environment to help developing </w:t>
      </w:r>
      <w:proofErr w:type="spellStart"/>
      <w:r w:rsidR="00AD2E91">
        <w:rPr>
          <w:rFonts w:ascii="Calibri" w:hAnsi="Calibri" w:cs="Calibri"/>
        </w:rPr>
        <w:t>ecoliteracy</w:t>
      </w:r>
      <w:proofErr w:type="spellEnd"/>
      <w:r w:rsidR="00AD2E91">
        <w:rPr>
          <w:rFonts w:ascii="Calibri" w:hAnsi="Calibri" w:cs="Calibri"/>
        </w:rPr>
        <w:t xml:space="preserve">, </w:t>
      </w:r>
      <w:r w:rsidR="00467EC0">
        <w:rPr>
          <w:rFonts w:ascii="Calibri" w:hAnsi="Calibri" w:cs="Calibri"/>
        </w:rPr>
        <w:t>urban educational</w:t>
      </w:r>
      <w:r w:rsidR="00AD2E91">
        <w:rPr>
          <w:rFonts w:ascii="Calibri" w:hAnsi="Calibri" w:cs="Calibri"/>
        </w:rPr>
        <w:t xml:space="preserve"> system</w:t>
      </w:r>
      <w:r>
        <w:rPr>
          <w:rFonts w:ascii="Calibri" w:hAnsi="Calibri" w:cs="Calibri"/>
        </w:rPr>
        <w:t xml:space="preserve"> could possible introduce ‘hands on</w:t>
      </w:r>
      <w:r w:rsidR="00AD2E91">
        <w:rPr>
          <w:rFonts w:ascii="Calibri" w:hAnsi="Calibri" w:cs="Calibri"/>
        </w:rPr>
        <w:t>’</w:t>
      </w:r>
      <w:r>
        <w:rPr>
          <w:rFonts w:ascii="Calibri" w:hAnsi="Calibri" w:cs="Calibri"/>
        </w:rPr>
        <w:t xml:space="preserve"> programmes and school trips with participatory experiences.  </w:t>
      </w:r>
      <w:r w:rsidR="00467EC0" w:rsidRPr="00021AE5">
        <w:rPr>
          <w:rFonts w:ascii="Calibri" w:hAnsi="Calibri" w:cs="Calibri"/>
        </w:rPr>
        <w:t xml:space="preserve">Children of indigenous communities usually go to school and receive standard the education, which follows the national curricula. Yet within the TEK education works on generational scheme, when elders pass the knowledge and train the young in the traditionally practiced crafts and skills. As it has been witnessed in the TFS, cooking skills are passed from mother to daughter, however such skills as hunting and fishing, doing agricultural works are no longer a vital skill to learn, those are </w:t>
      </w:r>
      <w:proofErr w:type="spellStart"/>
      <w:r w:rsidR="00467EC0">
        <w:rPr>
          <w:rFonts w:ascii="Calibri" w:hAnsi="Calibri" w:cs="Calibri"/>
        </w:rPr>
        <w:t>tuaght</w:t>
      </w:r>
      <w:proofErr w:type="spellEnd"/>
      <w:r w:rsidR="00467EC0" w:rsidRPr="00021AE5">
        <w:rPr>
          <w:rFonts w:ascii="Calibri" w:hAnsi="Calibri" w:cs="Calibri"/>
        </w:rPr>
        <w:t xml:space="preserve"> solemnly for ceremonial or ethnographic purposes. TEK education is experiential </w:t>
      </w:r>
      <w:proofErr w:type="gramStart"/>
      <w:r w:rsidR="00467EC0" w:rsidRPr="00021AE5">
        <w:rPr>
          <w:rFonts w:ascii="Calibri" w:hAnsi="Calibri" w:cs="Calibri"/>
        </w:rPr>
        <w:t>–“</w:t>
      </w:r>
      <w:proofErr w:type="gramEnd"/>
      <w:r w:rsidR="00467EC0" w:rsidRPr="00021AE5">
        <w:rPr>
          <w:rFonts w:ascii="Calibri" w:hAnsi="Calibri" w:cs="Calibri"/>
        </w:rPr>
        <w:t>learning by doing”, “learning by listening”- generates sense of place and provides feedback from the community, through principles of reciprocity and interconnectedness (lam250)</w:t>
      </w:r>
      <w:r w:rsidR="007D2851">
        <w:rPr>
          <w:rFonts w:ascii="Calibri" w:hAnsi="Calibri" w:cs="Calibri"/>
        </w:rPr>
        <w:t xml:space="preserve"> </w:t>
      </w:r>
      <w:proofErr w:type="spellStart"/>
      <w:r w:rsidR="007D2851" w:rsidRPr="00021AE5">
        <w:rPr>
          <w:rFonts w:ascii="Calibri" w:hAnsi="Calibri" w:cs="Calibri"/>
        </w:rPr>
        <w:t>Firket</w:t>
      </w:r>
      <w:proofErr w:type="spellEnd"/>
      <w:r w:rsidR="007D2851" w:rsidRPr="00021AE5">
        <w:rPr>
          <w:rFonts w:ascii="Calibri" w:hAnsi="Calibri" w:cs="Calibri"/>
        </w:rPr>
        <w:t xml:space="preserve"> Berkes argues that Traditional knowledge and Western science need not to be thought as opposites. It rather might be useful to emphasise the potential complementariness and look for the points of agreement. “The use of traditional knowledge contributes to conceptual </w:t>
      </w:r>
      <w:proofErr w:type="gramStart"/>
      <w:r w:rsidR="007D2851" w:rsidRPr="00021AE5">
        <w:rPr>
          <w:rFonts w:ascii="Calibri" w:hAnsi="Calibri" w:cs="Calibri"/>
        </w:rPr>
        <w:t>pluralism, and</w:t>
      </w:r>
      <w:proofErr w:type="gramEnd"/>
      <w:r w:rsidR="007D2851" w:rsidRPr="00021AE5">
        <w:rPr>
          <w:rFonts w:ascii="Calibri" w:hAnsi="Calibri" w:cs="Calibri"/>
        </w:rPr>
        <w:t xml:space="preserve"> expands the range of approaches to solve ecological problems. (</w:t>
      </w:r>
      <w:proofErr w:type="spellStart"/>
      <w:r w:rsidR="007D2851" w:rsidRPr="00021AE5">
        <w:rPr>
          <w:rFonts w:ascii="Calibri" w:hAnsi="Calibri" w:cs="Calibri"/>
        </w:rPr>
        <w:t>Firket</w:t>
      </w:r>
      <w:proofErr w:type="spellEnd"/>
      <w:r w:rsidR="007D2851" w:rsidRPr="00021AE5">
        <w:rPr>
          <w:rFonts w:ascii="Calibri" w:hAnsi="Calibri" w:cs="Calibri"/>
        </w:rPr>
        <w:t xml:space="preserve"> </w:t>
      </w:r>
      <w:proofErr w:type="spellStart"/>
      <w:r w:rsidR="007D2851" w:rsidRPr="00021AE5">
        <w:rPr>
          <w:rFonts w:ascii="Calibri" w:hAnsi="Calibri" w:cs="Calibri"/>
        </w:rPr>
        <w:t>Berkess</w:t>
      </w:r>
      <w:proofErr w:type="spellEnd"/>
      <w:r w:rsidR="007D2851" w:rsidRPr="00021AE5">
        <w:rPr>
          <w:rFonts w:ascii="Calibri" w:hAnsi="Calibri" w:cs="Calibri"/>
        </w:rPr>
        <w:t xml:space="preserve">, </w:t>
      </w:r>
      <w:proofErr w:type="spellStart"/>
      <w:r w:rsidR="007D2851" w:rsidRPr="00021AE5">
        <w:rPr>
          <w:rFonts w:ascii="Calibri" w:hAnsi="Calibri" w:cs="Calibri"/>
        </w:rPr>
        <w:t>Encyclopedia</w:t>
      </w:r>
      <w:proofErr w:type="spellEnd"/>
      <w:r w:rsidR="007D2851" w:rsidRPr="00021AE5">
        <w:rPr>
          <w:rFonts w:ascii="Calibri" w:hAnsi="Calibri" w:cs="Calibri"/>
        </w:rPr>
        <w:t xml:space="preserve"> of </w:t>
      </w:r>
      <w:proofErr w:type="spellStart"/>
      <w:r w:rsidR="007D2851" w:rsidRPr="00021AE5">
        <w:rPr>
          <w:rFonts w:ascii="Calibri" w:hAnsi="Calibri" w:cs="Calibri"/>
        </w:rPr>
        <w:t>Religio</w:t>
      </w:r>
      <w:proofErr w:type="spellEnd"/>
      <w:r w:rsidR="007D2851" w:rsidRPr="00021AE5">
        <w:rPr>
          <w:rFonts w:ascii="Calibri" w:hAnsi="Calibri" w:cs="Calibri"/>
        </w:rPr>
        <w:t xml:space="preserve"> -Ecological knowledge. </w:t>
      </w:r>
      <w:hyperlink r:id="rId5" w:history="1">
        <w:r w:rsidR="007D2851" w:rsidRPr="00021AE5">
          <w:rPr>
            <w:rStyle w:val="Hyperlink"/>
            <w:rFonts w:ascii="Calibri" w:hAnsi="Calibri" w:cs="Calibri"/>
          </w:rPr>
          <w:t>www.umanitoba.ca</w:t>
        </w:r>
      </w:hyperlink>
      <w:r w:rsidR="007D2851" w:rsidRPr="00021AE5">
        <w:rPr>
          <w:rFonts w:ascii="Calibri" w:hAnsi="Calibri" w:cs="Calibri"/>
        </w:rPr>
        <w:t xml:space="preserve">) </w:t>
      </w:r>
      <w:proofErr w:type="spellStart"/>
      <w:r w:rsidR="001845AF" w:rsidRPr="00021AE5">
        <w:rPr>
          <w:rFonts w:ascii="Calibri" w:hAnsi="Calibri" w:cs="Calibri"/>
        </w:rPr>
        <w:t>Ecoliteracy</w:t>
      </w:r>
      <w:proofErr w:type="spellEnd"/>
      <w:r w:rsidR="001845AF" w:rsidRPr="00021AE5">
        <w:rPr>
          <w:rFonts w:ascii="Calibri" w:hAnsi="Calibri" w:cs="Calibri"/>
        </w:rPr>
        <w:t xml:space="preserve"> should not only be viewed as </w:t>
      </w:r>
      <w:r w:rsidR="00F50BCB">
        <w:rPr>
          <w:rFonts w:ascii="Calibri" w:hAnsi="Calibri" w:cs="Calibri"/>
        </w:rPr>
        <w:t>subject in</w:t>
      </w:r>
      <w:r w:rsidR="001845AF" w:rsidRPr="00021AE5">
        <w:rPr>
          <w:rFonts w:ascii="Calibri" w:hAnsi="Calibri" w:cs="Calibri"/>
        </w:rPr>
        <w:t xml:space="preserve"> the school curriculum, but every individual </w:t>
      </w:r>
      <w:r w:rsidR="00B3379D">
        <w:rPr>
          <w:rFonts w:ascii="Calibri" w:hAnsi="Calibri" w:cs="Calibri"/>
        </w:rPr>
        <w:t xml:space="preserve">is </w:t>
      </w:r>
      <w:r w:rsidR="00B3379D" w:rsidRPr="00021AE5">
        <w:rPr>
          <w:rFonts w:ascii="Calibri" w:hAnsi="Calibri" w:cs="Calibri"/>
        </w:rPr>
        <w:t>capable</w:t>
      </w:r>
      <w:r w:rsidR="001845AF" w:rsidRPr="00021AE5">
        <w:rPr>
          <w:rFonts w:ascii="Calibri" w:hAnsi="Calibri" w:cs="Calibri"/>
        </w:rPr>
        <w:t xml:space="preserve"> to cultivate own </w:t>
      </w:r>
      <w:proofErr w:type="spellStart"/>
      <w:r w:rsidR="001845AF" w:rsidRPr="00021AE5">
        <w:rPr>
          <w:rFonts w:ascii="Calibri" w:hAnsi="Calibri" w:cs="Calibri"/>
        </w:rPr>
        <w:t>ecoliteracy</w:t>
      </w:r>
      <w:proofErr w:type="spellEnd"/>
      <w:r w:rsidR="001845AF" w:rsidRPr="00021AE5">
        <w:rPr>
          <w:rFonts w:ascii="Calibri" w:hAnsi="Calibri" w:cs="Calibri"/>
        </w:rPr>
        <w:t xml:space="preserve">. </w:t>
      </w:r>
      <w:proofErr w:type="spellStart"/>
      <w:r w:rsidR="00B75933" w:rsidRPr="00021AE5">
        <w:rPr>
          <w:rFonts w:ascii="Calibri" w:hAnsi="Calibri" w:cs="Calibri"/>
        </w:rPr>
        <w:t>Eco</w:t>
      </w:r>
      <w:r w:rsidR="00B3379D">
        <w:rPr>
          <w:rFonts w:ascii="Calibri" w:hAnsi="Calibri" w:cs="Calibri"/>
        </w:rPr>
        <w:t>l</w:t>
      </w:r>
      <w:r w:rsidR="00B75933" w:rsidRPr="00021AE5">
        <w:rPr>
          <w:rFonts w:ascii="Calibri" w:hAnsi="Calibri" w:cs="Calibri"/>
        </w:rPr>
        <w:t>iteracy</w:t>
      </w:r>
      <w:proofErr w:type="spellEnd"/>
      <w:r w:rsidR="001845AF" w:rsidRPr="00021AE5">
        <w:rPr>
          <w:rFonts w:ascii="Calibri" w:hAnsi="Calibri" w:cs="Calibri"/>
        </w:rPr>
        <w:t xml:space="preserve"> </w:t>
      </w:r>
      <w:r w:rsidR="00F50BCB">
        <w:rPr>
          <w:rFonts w:ascii="Calibri" w:hAnsi="Calibri" w:cs="Calibri"/>
        </w:rPr>
        <w:t xml:space="preserve">may be one of the fundamental </w:t>
      </w:r>
      <w:r w:rsidR="00B75933">
        <w:rPr>
          <w:rFonts w:ascii="Calibri" w:hAnsi="Calibri" w:cs="Calibri"/>
        </w:rPr>
        <w:t>grounds</w:t>
      </w:r>
      <w:r w:rsidR="001845AF" w:rsidRPr="00021AE5">
        <w:rPr>
          <w:rFonts w:ascii="Calibri" w:hAnsi="Calibri" w:cs="Calibri"/>
        </w:rPr>
        <w:t xml:space="preserve"> to develop the ecological self. </w:t>
      </w:r>
    </w:p>
    <w:p w14:paraId="1CB9C19A" w14:textId="3E5AB354" w:rsidR="00533116" w:rsidRDefault="00020A5F" w:rsidP="008B12EF">
      <w:pPr>
        <w:jc w:val="both"/>
        <w:rPr>
          <w:rFonts w:ascii="Calibri" w:hAnsi="Calibri" w:cs="Calibri"/>
        </w:rPr>
      </w:pPr>
      <w:r w:rsidRPr="00021AE5">
        <w:rPr>
          <w:rFonts w:ascii="Calibri" w:hAnsi="Calibri" w:cs="Calibri"/>
        </w:rPr>
        <w:t xml:space="preserve"> </w:t>
      </w:r>
      <w:r w:rsidR="00B3379D">
        <w:rPr>
          <w:rFonts w:ascii="Calibri" w:hAnsi="Calibri" w:cs="Calibri"/>
        </w:rPr>
        <w:t xml:space="preserve">Synthesising together </w:t>
      </w:r>
      <w:r w:rsidR="00996F44" w:rsidRPr="00021AE5">
        <w:rPr>
          <w:rFonts w:ascii="Calibri" w:hAnsi="Calibri" w:cs="Calibri"/>
        </w:rPr>
        <w:t xml:space="preserve">TEK and </w:t>
      </w:r>
      <w:proofErr w:type="spellStart"/>
      <w:r w:rsidR="00996F44" w:rsidRPr="00021AE5">
        <w:rPr>
          <w:rFonts w:ascii="Calibri" w:hAnsi="Calibri" w:cs="Calibri"/>
        </w:rPr>
        <w:t>Ecoliteracy</w:t>
      </w:r>
      <w:proofErr w:type="spellEnd"/>
      <w:r w:rsidR="00996F44" w:rsidRPr="00021AE5">
        <w:rPr>
          <w:rFonts w:ascii="Calibri" w:hAnsi="Calibri" w:cs="Calibri"/>
        </w:rPr>
        <w:t xml:space="preserve"> </w:t>
      </w:r>
      <w:r w:rsidR="00B3379D">
        <w:rPr>
          <w:rFonts w:ascii="Calibri" w:hAnsi="Calibri" w:cs="Calibri"/>
        </w:rPr>
        <w:t xml:space="preserve">I would like to bring in </w:t>
      </w:r>
      <w:r w:rsidR="00996F44" w:rsidRPr="00021AE5">
        <w:rPr>
          <w:rFonts w:ascii="Calibri" w:hAnsi="Calibri" w:cs="Calibri"/>
        </w:rPr>
        <w:t>Bill Reed</w:t>
      </w:r>
      <w:r w:rsidR="00B3379D">
        <w:rPr>
          <w:rFonts w:ascii="Calibri" w:hAnsi="Calibri" w:cs="Calibri"/>
        </w:rPr>
        <w:t>’</w:t>
      </w:r>
      <w:r w:rsidR="00996F44" w:rsidRPr="00021AE5">
        <w:rPr>
          <w:rFonts w:ascii="Calibri" w:hAnsi="Calibri" w:cs="Calibri"/>
        </w:rPr>
        <w:t xml:space="preserve">s </w:t>
      </w:r>
      <w:r w:rsidR="00B3379D" w:rsidRPr="00021AE5">
        <w:rPr>
          <w:rFonts w:ascii="Calibri" w:hAnsi="Calibri" w:cs="Calibri"/>
        </w:rPr>
        <w:t>term ‘</w:t>
      </w:r>
      <w:proofErr w:type="spellStart"/>
      <w:r w:rsidR="00996F44" w:rsidRPr="00021AE5">
        <w:rPr>
          <w:rFonts w:ascii="Calibri" w:hAnsi="Calibri" w:cs="Calibri"/>
        </w:rPr>
        <w:t>regenration</w:t>
      </w:r>
      <w:proofErr w:type="spellEnd"/>
      <w:r w:rsidR="007D2851" w:rsidRPr="00021AE5">
        <w:rPr>
          <w:rFonts w:ascii="Calibri" w:hAnsi="Calibri" w:cs="Calibri"/>
        </w:rPr>
        <w:t>’.</w:t>
      </w:r>
      <w:r w:rsidR="00996F44" w:rsidRPr="00021AE5">
        <w:rPr>
          <w:rFonts w:ascii="Calibri" w:hAnsi="Calibri" w:cs="Calibri"/>
        </w:rPr>
        <w:t xml:space="preserve">  </w:t>
      </w:r>
      <w:r w:rsidR="00533116" w:rsidRPr="00021AE5">
        <w:rPr>
          <w:rFonts w:ascii="Calibri" w:hAnsi="Calibri" w:cs="Calibri"/>
        </w:rPr>
        <w:t>He adv</w:t>
      </w:r>
      <w:r w:rsidR="009F2254" w:rsidRPr="00021AE5">
        <w:rPr>
          <w:rFonts w:ascii="Calibri" w:hAnsi="Calibri" w:cs="Calibri"/>
        </w:rPr>
        <w:t>ocates the need of a new model</w:t>
      </w:r>
      <w:r w:rsidR="00533116" w:rsidRPr="00021AE5">
        <w:rPr>
          <w:rFonts w:ascii="Calibri" w:hAnsi="Calibri" w:cs="Calibri"/>
        </w:rPr>
        <w:t>, a need for a shif</w:t>
      </w:r>
      <w:r w:rsidR="009F2254" w:rsidRPr="00021AE5">
        <w:rPr>
          <w:rFonts w:ascii="Calibri" w:hAnsi="Calibri" w:cs="Calibri"/>
        </w:rPr>
        <w:t>t</w:t>
      </w:r>
      <w:r w:rsidR="00533116" w:rsidRPr="00021AE5">
        <w:rPr>
          <w:rFonts w:ascii="Calibri" w:hAnsi="Calibri" w:cs="Calibri"/>
        </w:rPr>
        <w:t xml:space="preserve"> </w:t>
      </w:r>
      <w:r w:rsidR="009F2254" w:rsidRPr="00021AE5">
        <w:rPr>
          <w:rFonts w:ascii="Calibri" w:hAnsi="Calibri" w:cs="Calibri"/>
        </w:rPr>
        <w:t>suggesting a</w:t>
      </w:r>
      <w:r w:rsidR="00533116" w:rsidRPr="00021AE5">
        <w:rPr>
          <w:rFonts w:ascii="Calibri" w:hAnsi="Calibri" w:cs="Calibri"/>
        </w:rPr>
        <w:t xml:space="preserve"> process, </w:t>
      </w:r>
      <w:r w:rsidR="009F2254" w:rsidRPr="00021AE5">
        <w:rPr>
          <w:rFonts w:ascii="Calibri" w:hAnsi="Calibri" w:cs="Calibri"/>
        </w:rPr>
        <w:t>‘</w:t>
      </w:r>
      <w:r w:rsidR="00533116" w:rsidRPr="00021AE5">
        <w:rPr>
          <w:rFonts w:ascii="Calibri" w:hAnsi="Calibri" w:cs="Calibri"/>
        </w:rPr>
        <w:t>Whole Systems and Living Systems Thinking</w:t>
      </w:r>
      <w:r w:rsidR="009F2254" w:rsidRPr="00021AE5">
        <w:rPr>
          <w:rFonts w:ascii="Calibri" w:hAnsi="Calibri" w:cs="Calibri"/>
        </w:rPr>
        <w:t>’</w:t>
      </w:r>
      <w:r w:rsidR="00533116" w:rsidRPr="00021AE5">
        <w:rPr>
          <w:rFonts w:ascii="Calibri" w:hAnsi="Calibri" w:cs="Calibri"/>
        </w:rPr>
        <w:t xml:space="preserve">, can transform the way we think. </w:t>
      </w:r>
      <w:r w:rsidR="00B3379D">
        <w:rPr>
          <w:rFonts w:ascii="Calibri" w:hAnsi="Calibri" w:cs="Calibri"/>
        </w:rPr>
        <w:t>Reed</w:t>
      </w:r>
      <w:r w:rsidR="00533116" w:rsidRPr="00021AE5">
        <w:rPr>
          <w:rFonts w:ascii="Calibri" w:hAnsi="Calibri" w:cs="Calibri"/>
        </w:rPr>
        <w:t xml:space="preserve"> </w:t>
      </w:r>
      <w:r w:rsidR="009F2254" w:rsidRPr="00021AE5">
        <w:rPr>
          <w:rFonts w:ascii="Calibri" w:hAnsi="Calibri" w:cs="Calibri"/>
        </w:rPr>
        <w:t>argues</w:t>
      </w:r>
      <w:r w:rsidR="00533116" w:rsidRPr="00021AE5">
        <w:rPr>
          <w:rFonts w:ascii="Calibri" w:hAnsi="Calibri" w:cs="Calibri"/>
        </w:rPr>
        <w:t xml:space="preserve"> that the current participation in this ‘unified and living universe’ is an unhealthy one. And if we were to shift that, the nature of change must be understood. Reed suggests, “The foundation for this evolution of understanding, and thereby of the way we participate, is whole or living systems thinking. Whole systems thinking recognises that the entirety is interconnected and moves us beyond mechanics into a world activated by complex interrelationships -natural systems, human social systems, and the conscious forces behind their actions</w:t>
      </w:r>
      <w:proofErr w:type="gramStart"/>
      <w:r w:rsidR="00533116" w:rsidRPr="00021AE5">
        <w:rPr>
          <w:rFonts w:ascii="Calibri" w:hAnsi="Calibri" w:cs="Calibri"/>
        </w:rPr>
        <w:t>.”(</w:t>
      </w:r>
      <w:proofErr w:type="gramEnd"/>
      <w:r w:rsidR="00533116" w:rsidRPr="00021AE5">
        <w:rPr>
          <w:rFonts w:ascii="Calibri" w:hAnsi="Calibri" w:cs="Calibri"/>
        </w:rPr>
        <w:t>675)</w:t>
      </w:r>
    </w:p>
    <w:p w14:paraId="79B6557A" w14:textId="61E50F40" w:rsidR="00533116" w:rsidRPr="00021AE5" w:rsidRDefault="007D2851" w:rsidP="008B12EF">
      <w:pPr>
        <w:jc w:val="both"/>
        <w:rPr>
          <w:rFonts w:ascii="Calibri" w:hAnsi="Calibri" w:cs="Calibri"/>
        </w:rPr>
      </w:pPr>
      <w:r>
        <w:rPr>
          <w:rFonts w:ascii="Calibri" w:hAnsi="Calibri" w:cs="Calibri"/>
        </w:rPr>
        <w:t xml:space="preserve">Our nature, planet Earth itself follows regeneration cycles from the season change to the course of human life itself. </w:t>
      </w:r>
      <w:proofErr w:type="gramStart"/>
      <w:r w:rsidR="00533116" w:rsidRPr="00021AE5">
        <w:rPr>
          <w:rFonts w:ascii="Calibri" w:hAnsi="Calibri" w:cs="Calibri"/>
        </w:rPr>
        <w:t>In order to</w:t>
      </w:r>
      <w:proofErr w:type="gramEnd"/>
      <w:r w:rsidR="00533116" w:rsidRPr="00021AE5">
        <w:rPr>
          <w:rFonts w:ascii="Calibri" w:hAnsi="Calibri" w:cs="Calibri"/>
        </w:rPr>
        <w:t xml:space="preserve"> understand the </w:t>
      </w:r>
      <w:r w:rsidR="00E446BB" w:rsidRPr="00021AE5">
        <w:rPr>
          <w:rFonts w:ascii="Calibri" w:hAnsi="Calibri" w:cs="Calibri"/>
        </w:rPr>
        <w:t>ecosystem</w:t>
      </w:r>
      <w:r w:rsidR="00E446BB">
        <w:rPr>
          <w:rFonts w:ascii="Calibri" w:hAnsi="Calibri" w:cs="Calibri"/>
        </w:rPr>
        <w:t xml:space="preserve">s </w:t>
      </w:r>
      <w:r w:rsidR="00E446BB" w:rsidRPr="00021AE5">
        <w:rPr>
          <w:rFonts w:ascii="Calibri" w:hAnsi="Calibri" w:cs="Calibri"/>
        </w:rPr>
        <w:t>and</w:t>
      </w:r>
      <w:r w:rsidR="00533116" w:rsidRPr="00021AE5">
        <w:rPr>
          <w:rFonts w:ascii="Calibri" w:hAnsi="Calibri" w:cs="Calibri"/>
        </w:rPr>
        <w:t xml:space="preserve"> </w:t>
      </w:r>
      <w:r>
        <w:rPr>
          <w:rFonts w:ascii="Calibri" w:hAnsi="Calibri" w:cs="Calibri"/>
        </w:rPr>
        <w:t xml:space="preserve">human </w:t>
      </w:r>
      <w:r w:rsidR="00533116" w:rsidRPr="00021AE5">
        <w:rPr>
          <w:rFonts w:ascii="Calibri" w:hAnsi="Calibri" w:cs="Calibri"/>
        </w:rPr>
        <w:t xml:space="preserve">role in it </w:t>
      </w:r>
      <w:r>
        <w:rPr>
          <w:rFonts w:ascii="Calibri" w:hAnsi="Calibri" w:cs="Calibri"/>
        </w:rPr>
        <w:t xml:space="preserve">each of us has </w:t>
      </w:r>
      <w:r w:rsidR="00533116" w:rsidRPr="00021AE5">
        <w:rPr>
          <w:rFonts w:ascii="Calibri" w:hAnsi="Calibri" w:cs="Calibri"/>
        </w:rPr>
        <w:t>need to understand fundamental principles. One of the ways would be to study the patterns of human and earth interrelationship through history and present.</w:t>
      </w:r>
      <w:r w:rsidR="00E446BB">
        <w:rPr>
          <w:rFonts w:ascii="Calibri" w:hAnsi="Calibri" w:cs="Calibri"/>
        </w:rPr>
        <w:t>678</w:t>
      </w:r>
      <w:r w:rsidR="00533116" w:rsidRPr="00021AE5">
        <w:rPr>
          <w:rFonts w:ascii="Calibri" w:hAnsi="Calibri" w:cs="Calibri"/>
        </w:rPr>
        <w:t xml:space="preserve"> </w:t>
      </w:r>
      <w:r w:rsidR="00E446BB">
        <w:rPr>
          <w:rFonts w:ascii="Calibri" w:hAnsi="Calibri" w:cs="Calibri"/>
        </w:rPr>
        <w:t>Through understanding</w:t>
      </w:r>
      <w:r w:rsidR="00533116" w:rsidRPr="00021AE5">
        <w:rPr>
          <w:rFonts w:ascii="Calibri" w:hAnsi="Calibri" w:cs="Calibri"/>
        </w:rPr>
        <w:t xml:space="preserve"> the patterns we evolution, a good level of approximation can be understood. (678).</w:t>
      </w:r>
    </w:p>
    <w:p w14:paraId="7C61FBD9" w14:textId="2A57A56E" w:rsidR="00194377" w:rsidRDefault="00194377" w:rsidP="008B12EF">
      <w:pPr>
        <w:jc w:val="both"/>
        <w:rPr>
          <w:rFonts w:ascii="Calibri" w:hAnsi="Calibri" w:cs="Calibri"/>
          <w:b/>
          <w:bCs/>
        </w:rPr>
      </w:pPr>
      <w:r w:rsidRPr="00021AE5">
        <w:rPr>
          <w:rFonts w:ascii="Calibri" w:hAnsi="Calibri" w:cs="Calibri"/>
          <w:b/>
          <w:bCs/>
        </w:rPr>
        <w:t xml:space="preserve">Conclusion </w:t>
      </w:r>
    </w:p>
    <w:p w14:paraId="15E0E1AC" w14:textId="73E0A225" w:rsidR="00194377" w:rsidRDefault="00E446BB" w:rsidP="008B12EF">
      <w:pPr>
        <w:jc w:val="both"/>
        <w:rPr>
          <w:rFonts w:ascii="Calibri" w:hAnsi="Calibri" w:cs="Calibri"/>
        </w:rPr>
      </w:pPr>
      <w:r>
        <w:rPr>
          <w:rFonts w:ascii="Calibri" w:hAnsi="Calibri" w:cs="Calibri"/>
        </w:rPr>
        <w:t xml:space="preserve">To understand the role of TEK in promoting </w:t>
      </w:r>
      <w:proofErr w:type="spellStart"/>
      <w:r>
        <w:rPr>
          <w:rFonts w:ascii="Calibri" w:hAnsi="Calibri" w:cs="Calibri"/>
        </w:rPr>
        <w:t>ecoliteracy</w:t>
      </w:r>
      <w:proofErr w:type="spellEnd"/>
      <w:r>
        <w:rPr>
          <w:rFonts w:ascii="Calibri" w:hAnsi="Calibri" w:cs="Calibri"/>
        </w:rPr>
        <w:t xml:space="preserve">, </w:t>
      </w:r>
      <w:r w:rsidR="00EC64F2">
        <w:rPr>
          <w:rFonts w:ascii="Calibri" w:hAnsi="Calibri" w:cs="Calibri"/>
        </w:rPr>
        <w:t>TEK</w:t>
      </w:r>
      <w:r w:rsidR="0056554A">
        <w:rPr>
          <w:rFonts w:ascii="Calibri" w:hAnsi="Calibri" w:cs="Calibri"/>
        </w:rPr>
        <w:t xml:space="preserve"> should</w:t>
      </w:r>
      <w:r>
        <w:rPr>
          <w:rFonts w:ascii="Calibri" w:hAnsi="Calibri" w:cs="Calibri"/>
        </w:rPr>
        <w:t xml:space="preserve"> be viewed as a fundamental part of </w:t>
      </w:r>
      <w:proofErr w:type="spellStart"/>
      <w:r>
        <w:rPr>
          <w:rFonts w:ascii="Calibri" w:hAnsi="Calibri" w:cs="Calibri"/>
        </w:rPr>
        <w:t>ecolileracy</w:t>
      </w:r>
      <w:proofErr w:type="spellEnd"/>
      <w:r>
        <w:rPr>
          <w:rFonts w:ascii="Calibri" w:hAnsi="Calibri" w:cs="Calibri"/>
        </w:rPr>
        <w:t>.</w:t>
      </w:r>
      <w:r w:rsidR="00194377" w:rsidRPr="00021AE5">
        <w:rPr>
          <w:rFonts w:ascii="Calibri" w:hAnsi="Calibri" w:cs="Calibri"/>
        </w:rPr>
        <w:t xml:space="preserve"> Dichotomising TEK and Western science is not a constructive approach </w:t>
      </w:r>
      <w:r>
        <w:rPr>
          <w:rFonts w:ascii="Calibri" w:hAnsi="Calibri" w:cs="Calibri"/>
        </w:rPr>
        <w:t>u</w:t>
      </w:r>
      <w:r w:rsidRPr="00021AE5">
        <w:rPr>
          <w:rFonts w:ascii="Calibri" w:hAnsi="Calibri" w:cs="Calibri"/>
        </w:rPr>
        <w:t xml:space="preserve">sing both wisely and productively can </w:t>
      </w:r>
      <w:r>
        <w:rPr>
          <w:rFonts w:ascii="Calibri" w:hAnsi="Calibri" w:cs="Calibri"/>
        </w:rPr>
        <w:t>create</w:t>
      </w:r>
      <w:r w:rsidR="00194377" w:rsidRPr="00021AE5">
        <w:rPr>
          <w:rFonts w:ascii="Calibri" w:hAnsi="Calibri" w:cs="Calibri"/>
        </w:rPr>
        <w:t xml:space="preserve"> significant shifts in human understanding of ecological processes. </w:t>
      </w:r>
      <w:r>
        <w:rPr>
          <w:rFonts w:ascii="Calibri" w:hAnsi="Calibri" w:cs="Calibri"/>
        </w:rPr>
        <w:t xml:space="preserve">Collective comprehension </w:t>
      </w:r>
      <w:r w:rsidR="00EC64F2">
        <w:rPr>
          <w:rFonts w:ascii="Calibri" w:hAnsi="Calibri" w:cs="Calibri"/>
        </w:rPr>
        <w:t xml:space="preserve">that </w:t>
      </w:r>
      <w:r>
        <w:rPr>
          <w:rFonts w:ascii="Calibri" w:hAnsi="Calibri" w:cs="Calibri"/>
        </w:rPr>
        <w:t xml:space="preserve">of the </w:t>
      </w:r>
      <w:r w:rsidR="00EC64F2">
        <w:rPr>
          <w:rFonts w:ascii="Calibri" w:hAnsi="Calibri" w:cs="Calibri"/>
        </w:rPr>
        <w:t>idea ‘</w:t>
      </w:r>
      <w:r>
        <w:rPr>
          <w:rFonts w:ascii="Calibri" w:hAnsi="Calibri" w:cs="Calibri"/>
        </w:rPr>
        <w:t>to sustain’ is no longer sufficient- ‘to regenerate</w:t>
      </w:r>
      <w:r w:rsidR="00EC64F2">
        <w:rPr>
          <w:rFonts w:ascii="Calibri" w:hAnsi="Calibri" w:cs="Calibri"/>
        </w:rPr>
        <w:t>’ approach is needed. Just supporting is not efficient enough learning</w:t>
      </w:r>
      <w:r>
        <w:rPr>
          <w:rFonts w:ascii="Calibri" w:hAnsi="Calibri" w:cs="Calibri"/>
        </w:rPr>
        <w:t xml:space="preserve"> from nature and indigenous knowledges developmental and evolutional patterns </w:t>
      </w:r>
      <w:r w:rsidR="00EC64F2">
        <w:rPr>
          <w:rFonts w:ascii="Calibri" w:hAnsi="Calibri" w:cs="Calibri"/>
        </w:rPr>
        <w:t xml:space="preserve">of our planet and practically applying them in social, habitual, educational, spiritual areas would be an ecologically wise solution. </w:t>
      </w:r>
    </w:p>
    <w:p w14:paraId="40064A7C" w14:textId="06C0775A" w:rsidR="007D2851" w:rsidRDefault="00AD6D42" w:rsidP="007D2851">
      <w:pPr>
        <w:jc w:val="both"/>
        <w:rPr>
          <w:rFonts w:ascii="Calibri" w:hAnsi="Calibri" w:cs="Calibri"/>
        </w:rPr>
      </w:pPr>
      <w:r>
        <w:rPr>
          <w:rFonts w:ascii="Calibri" w:hAnsi="Calibri" w:cs="Calibri"/>
        </w:rPr>
        <w:t>TEK aids waste management</w:t>
      </w:r>
      <w:r w:rsidR="00C4281A">
        <w:rPr>
          <w:rFonts w:ascii="Calibri" w:hAnsi="Calibri" w:cs="Calibri"/>
        </w:rPr>
        <w:t xml:space="preserve">: </w:t>
      </w:r>
      <w:r w:rsidR="009C1D8D">
        <w:rPr>
          <w:rFonts w:ascii="Calibri" w:hAnsi="Calibri" w:cs="Calibri"/>
        </w:rPr>
        <w:t xml:space="preserve"> first by promoting wise consumption: consuming the amounts that are sufficient to make use of instead of excessiveness. Second</w:t>
      </w:r>
      <w:r w:rsidR="00C4281A">
        <w:rPr>
          <w:rFonts w:ascii="Calibri" w:hAnsi="Calibri" w:cs="Calibri"/>
        </w:rPr>
        <w:t>,</w:t>
      </w:r>
      <w:r w:rsidR="009C1D8D">
        <w:rPr>
          <w:rFonts w:ascii="Calibri" w:hAnsi="Calibri" w:cs="Calibri"/>
        </w:rPr>
        <w:t xml:space="preserve"> by </w:t>
      </w:r>
      <w:r w:rsidR="00A860A5">
        <w:rPr>
          <w:rFonts w:ascii="Calibri" w:hAnsi="Calibri" w:cs="Calibri"/>
        </w:rPr>
        <w:t>spending</w:t>
      </w:r>
      <w:r w:rsidR="009C1D8D">
        <w:rPr>
          <w:rFonts w:ascii="Calibri" w:hAnsi="Calibri" w:cs="Calibri"/>
        </w:rPr>
        <w:t xml:space="preserve"> the resources </w:t>
      </w:r>
      <w:r w:rsidR="00A860A5">
        <w:rPr>
          <w:rFonts w:ascii="Calibri" w:hAnsi="Calibri" w:cs="Calibri"/>
        </w:rPr>
        <w:t xml:space="preserve">rationally </w:t>
      </w:r>
      <w:r w:rsidR="00C4281A">
        <w:rPr>
          <w:rFonts w:ascii="Calibri" w:hAnsi="Calibri" w:cs="Calibri"/>
        </w:rPr>
        <w:t>to</w:t>
      </w:r>
      <w:r w:rsidR="009C1D8D">
        <w:rPr>
          <w:rFonts w:ascii="Calibri" w:hAnsi="Calibri" w:cs="Calibri"/>
        </w:rPr>
        <w:t xml:space="preserve"> keep an overall balance. </w:t>
      </w:r>
      <w:r w:rsidR="00C4281A">
        <w:rPr>
          <w:rFonts w:ascii="Calibri" w:hAnsi="Calibri" w:cs="Calibri"/>
        </w:rPr>
        <w:t xml:space="preserve">Thirdly, by recycling natural materials </w:t>
      </w:r>
      <w:r w:rsidR="001A2BF8">
        <w:rPr>
          <w:rFonts w:ascii="Calibri" w:hAnsi="Calibri" w:cs="Calibri"/>
        </w:rPr>
        <w:t xml:space="preserve">and promoting use of them instead of artificially generated substances. </w:t>
      </w:r>
      <w:r w:rsidR="007D2851" w:rsidRPr="00021AE5">
        <w:rPr>
          <w:rFonts w:ascii="Calibri" w:hAnsi="Calibri" w:cs="Calibri"/>
        </w:rPr>
        <w:t xml:space="preserve">TEK aids </w:t>
      </w:r>
      <w:proofErr w:type="spellStart"/>
      <w:r w:rsidR="007D2851" w:rsidRPr="00021AE5">
        <w:rPr>
          <w:rFonts w:ascii="Calibri" w:hAnsi="Calibri" w:cs="Calibri"/>
        </w:rPr>
        <w:t>environtal</w:t>
      </w:r>
      <w:proofErr w:type="spellEnd"/>
      <w:r w:rsidR="007D2851" w:rsidRPr="00021AE5">
        <w:rPr>
          <w:rFonts w:ascii="Calibri" w:hAnsi="Calibri" w:cs="Calibri"/>
        </w:rPr>
        <w:t xml:space="preserve"> management due to its vast familiarity with local flora and fauna geological and climatic characteristics and such knowledge demands attention and scientific value. </w:t>
      </w:r>
    </w:p>
    <w:p w14:paraId="06BD1B60" w14:textId="4FBE53E1" w:rsidR="00630267" w:rsidRDefault="00630267" w:rsidP="007D2851">
      <w:pPr>
        <w:jc w:val="both"/>
        <w:rPr>
          <w:rFonts w:ascii="Calibri" w:hAnsi="Calibri" w:cs="Calibri"/>
        </w:rPr>
      </w:pPr>
      <w:r>
        <w:rPr>
          <w:rFonts w:ascii="Calibri" w:hAnsi="Calibri" w:cs="Calibri"/>
        </w:rPr>
        <w:lastRenderedPageBreak/>
        <w:t xml:space="preserve">TEK promotes </w:t>
      </w:r>
      <w:r w:rsidR="001D50E3">
        <w:rPr>
          <w:rFonts w:ascii="Calibri" w:hAnsi="Calibri" w:cs="Calibri"/>
        </w:rPr>
        <w:t>climatically appropriate knowledge</w:t>
      </w:r>
      <w:r w:rsidR="0085382A">
        <w:rPr>
          <w:rFonts w:ascii="Calibri" w:hAnsi="Calibri" w:cs="Calibri"/>
        </w:rPr>
        <w:t xml:space="preserve">. It is pointless to advocate for a vegetarian diet in </w:t>
      </w:r>
      <w:r w:rsidR="001D50E3">
        <w:rPr>
          <w:rFonts w:ascii="Calibri" w:hAnsi="Calibri" w:cs="Calibri"/>
        </w:rPr>
        <w:t>A</w:t>
      </w:r>
      <w:r w:rsidR="0085382A">
        <w:rPr>
          <w:rFonts w:ascii="Calibri" w:hAnsi="Calibri" w:cs="Calibri"/>
        </w:rPr>
        <w:t>rctic territories</w:t>
      </w:r>
      <w:r w:rsidR="001D50E3">
        <w:rPr>
          <w:rFonts w:ascii="Calibri" w:hAnsi="Calibri" w:cs="Calibri"/>
        </w:rPr>
        <w:t xml:space="preserve">, equally there is little use of knowing whale hunting technics for the native of Rajasthan. Yet on the other hand developing the knowledge of the cultural diversity of our planet and understanding that every culture-be it highly technologically developed or living primitive hunters -gathers lifestyle- is equally important and neither should be labelled as an inferior or supreme.  </w:t>
      </w:r>
      <w:r w:rsidR="0085382A">
        <w:rPr>
          <w:rFonts w:ascii="Calibri" w:hAnsi="Calibri" w:cs="Calibri"/>
        </w:rPr>
        <w:t xml:space="preserve"> </w:t>
      </w:r>
    </w:p>
    <w:p w14:paraId="700DBCAA" w14:textId="65148703" w:rsidR="001D50E3" w:rsidRPr="00021AE5" w:rsidRDefault="00CF3881" w:rsidP="007D2851">
      <w:pPr>
        <w:jc w:val="both"/>
        <w:rPr>
          <w:rFonts w:ascii="Calibri" w:hAnsi="Calibri" w:cs="Calibri"/>
        </w:rPr>
      </w:pPr>
      <w:r>
        <w:rPr>
          <w:rFonts w:ascii="Calibri" w:hAnsi="Calibri" w:cs="Calibri"/>
        </w:rPr>
        <w:t xml:space="preserve">Keeping physical or mental connection with the land can help one to feel rooted. By giving value to the spiritual practices, diet, linguistic formulas of one’s own land of origin helps to preserve the identity and dignity.  </w:t>
      </w:r>
    </w:p>
    <w:p w14:paraId="2F21D572" w14:textId="77777777" w:rsidR="007D2851" w:rsidRPr="00021AE5" w:rsidRDefault="007D2851" w:rsidP="008B12EF">
      <w:pPr>
        <w:jc w:val="both"/>
        <w:rPr>
          <w:rFonts w:ascii="Calibri" w:hAnsi="Calibri" w:cs="Calibri"/>
        </w:rPr>
      </w:pPr>
    </w:p>
    <w:p w14:paraId="53CD1FD2" w14:textId="77777777" w:rsidR="00194377" w:rsidRPr="00021AE5" w:rsidRDefault="00194377" w:rsidP="008B12EF">
      <w:pPr>
        <w:jc w:val="both"/>
        <w:rPr>
          <w:rFonts w:ascii="Calibri" w:hAnsi="Calibri" w:cs="Calibri"/>
        </w:rPr>
      </w:pPr>
    </w:p>
    <w:p w14:paraId="3D0C9AD1" w14:textId="77777777" w:rsidR="00B01E90" w:rsidRPr="00021AE5" w:rsidRDefault="00B01E90" w:rsidP="008B12EF">
      <w:pPr>
        <w:jc w:val="both"/>
        <w:rPr>
          <w:rFonts w:ascii="Calibri" w:hAnsi="Calibri" w:cs="Calibri"/>
        </w:rPr>
      </w:pPr>
    </w:p>
    <w:p w14:paraId="1CCA22C3" w14:textId="77777777" w:rsidR="009A61C9" w:rsidRPr="00021AE5" w:rsidRDefault="009A61C9" w:rsidP="008B12EF">
      <w:pPr>
        <w:jc w:val="both"/>
        <w:rPr>
          <w:rFonts w:ascii="Calibri" w:hAnsi="Calibri" w:cs="Calibri"/>
        </w:rPr>
      </w:pPr>
    </w:p>
    <w:p w14:paraId="2338897A" w14:textId="0A631C33" w:rsidR="00533116" w:rsidRPr="00021AE5" w:rsidRDefault="00533116" w:rsidP="008B12EF">
      <w:pPr>
        <w:jc w:val="both"/>
        <w:rPr>
          <w:rFonts w:ascii="Calibri" w:hAnsi="Calibri" w:cs="Calibri"/>
        </w:rPr>
      </w:pPr>
    </w:p>
    <w:sectPr w:rsidR="00533116" w:rsidRPr="00021A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65C5A"/>
    <w:multiLevelType w:val="hybridMultilevel"/>
    <w:tmpl w:val="0A5CC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9488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457"/>
    <w:rsid w:val="000030EE"/>
    <w:rsid w:val="00020A5F"/>
    <w:rsid w:val="00021AE5"/>
    <w:rsid w:val="00064E4F"/>
    <w:rsid w:val="000718F5"/>
    <w:rsid w:val="00074B05"/>
    <w:rsid w:val="00086815"/>
    <w:rsid w:val="000968C7"/>
    <w:rsid w:val="000B43D1"/>
    <w:rsid w:val="000C693F"/>
    <w:rsid w:val="001227F0"/>
    <w:rsid w:val="00123234"/>
    <w:rsid w:val="001436A8"/>
    <w:rsid w:val="0017250C"/>
    <w:rsid w:val="001845AF"/>
    <w:rsid w:val="00194377"/>
    <w:rsid w:val="00194DAC"/>
    <w:rsid w:val="001A2BF8"/>
    <w:rsid w:val="001D217E"/>
    <w:rsid w:val="001D50E3"/>
    <w:rsid w:val="00206D74"/>
    <w:rsid w:val="00211CC2"/>
    <w:rsid w:val="002375A3"/>
    <w:rsid w:val="00243503"/>
    <w:rsid w:val="00266457"/>
    <w:rsid w:val="0027385B"/>
    <w:rsid w:val="00281F61"/>
    <w:rsid w:val="00292A56"/>
    <w:rsid w:val="002C103D"/>
    <w:rsid w:val="002D02A7"/>
    <w:rsid w:val="002E292B"/>
    <w:rsid w:val="00305570"/>
    <w:rsid w:val="00310448"/>
    <w:rsid w:val="003204D9"/>
    <w:rsid w:val="003301D5"/>
    <w:rsid w:val="00334C8C"/>
    <w:rsid w:val="00343DDD"/>
    <w:rsid w:val="00360829"/>
    <w:rsid w:val="00386A16"/>
    <w:rsid w:val="003922F7"/>
    <w:rsid w:val="003C3072"/>
    <w:rsid w:val="004200C3"/>
    <w:rsid w:val="00427298"/>
    <w:rsid w:val="00442E24"/>
    <w:rsid w:val="00467EC0"/>
    <w:rsid w:val="00484398"/>
    <w:rsid w:val="00486D76"/>
    <w:rsid w:val="00490F8E"/>
    <w:rsid w:val="00492122"/>
    <w:rsid w:val="00492D85"/>
    <w:rsid w:val="004B4220"/>
    <w:rsid w:val="004B74CD"/>
    <w:rsid w:val="004C28A3"/>
    <w:rsid w:val="004C7986"/>
    <w:rsid w:val="00505309"/>
    <w:rsid w:val="00512AFE"/>
    <w:rsid w:val="0052071C"/>
    <w:rsid w:val="00522C35"/>
    <w:rsid w:val="00523A27"/>
    <w:rsid w:val="00533116"/>
    <w:rsid w:val="00553057"/>
    <w:rsid w:val="0056554A"/>
    <w:rsid w:val="0057120B"/>
    <w:rsid w:val="00581618"/>
    <w:rsid w:val="005972F7"/>
    <w:rsid w:val="00597E73"/>
    <w:rsid w:val="005B2A2C"/>
    <w:rsid w:val="005E312B"/>
    <w:rsid w:val="00615E7B"/>
    <w:rsid w:val="00616989"/>
    <w:rsid w:val="00630267"/>
    <w:rsid w:val="00630B08"/>
    <w:rsid w:val="0065328D"/>
    <w:rsid w:val="006E7252"/>
    <w:rsid w:val="006F1405"/>
    <w:rsid w:val="007063ED"/>
    <w:rsid w:val="0071347E"/>
    <w:rsid w:val="0071773B"/>
    <w:rsid w:val="00727057"/>
    <w:rsid w:val="00740F89"/>
    <w:rsid w:val="0076327E"/>
    <w:rsid w:val="0078392E"/>
    <w:rsid w:val="00791768"/>
    <w:rsid w:val="007B57E8"/>
    <w:rsid w:val="007D2851"/>
    <w:rsid w:val="007E5E4C"/>
    <w:rsid w:val="00811319"/>
    <w:rsid w:val="00815EED"/>
    <w:rsid w:val="00832716"/>
    <w:rsid w:val="00834B4F"/>
    <w:rsid w:val="00851325"/>
    <w:rsid w:val="0085382A"/>
    <w:rsid w:val="008605DD"/>
    <w:rsid w:val="00866D68"/>
    <w:rsid w:val="00871D49"/>
    <w:rsid w:val="00880C00"/>
    <w:rsid w:val="0089604A"/>
    <w:rsid w:val="008A047C"/>
    <w:rsid w:val="008A111E"/>
    <w:rsid w:val="008A6F58"/>
    <w:rsid w:val="008B12EF"/>
    <w:rsid w:val="008E0253"/>
    <w:rsid w:val="008E5608"/>
    <w:rsid w:val="0090062E"/>
    <w:rsid w:val="0091624F"/>
    <w:rsid w:val="00951800"/>
    <w:rsid w:val="00965719"/>
    <w:rsid w:val="00986082"/>
    <w:rsid w:val="00986976"/>
    <w:rsid w:val="00987FFE"/>
    <w:rsid w:val="00996F44"/>
    <w:rsid w:val="009A61C9"/>
    <w:rsid w:val="009B0ECE"/>
    <w:rsid w:val="009B76F8"/>
    <w:rsid w:val="009C1D8D"/>
    <w:rsid w:val="009C244D"/>
    <w:rsid w:val="009E5F88"/>
    <w:rsid w:val="009F2254"/>
    <w:rsid w:val="00A049FF"/>
    <w:rsid w:val="00A07A66"/>
    <w:rsid w:val="00A11CF1"/>
    <w:rsid w:val="00A27CC3"/>
    <w:rsid w:val="00A43E68"/>
    <w:rsid w:val="00A860A5"/>
    <w:rsid w:val="00AA3C2D"/>
    <w:rsid w:val="00AB47E5"/>
    <w:rsid w:val="00AC058A"/>
    <w:rsid w:val="00AC4397"/>
    <w:rsid w:val="00AD2E91"/>
    <w:rsid w:val="00AD6D42"/>
    <w:rsid w:val="00B01E90"/>
    <w:rsid w:val="00B03503"/>
    <w:rsid w:val="00B1023E"/>
    <w:rsid w:val="00B20AC5"/>
    <w:rsid w:val="00B3379D"/>
    <w:rsid w:val="00B75933"/>
    <w:rsid w:val="00B76968"/>
    <w:rsid w:val="00B76E0B"/>
    <w:rsid w:val="00B97730"/>
    <w:rsid w:val="00BB0049"/>
    <w:rsid w:val="00BB4B77"/>
    <w:rsid w:val="00BB4DA5"/>
    <w:rsid w:val="00BE1ED3"/>
    <w:rsid w:val="00BF0385"/>
    <w:rsid w:val="00C3574D"/>
    <w:rsid w:val="00C4281A"/>
    <w:rsid w:val="00C83AE7"/>
    <w:rsid w:val="00C92654"/>
    <w:rsid w:val="00CA44EE"/>
    <w:rsid w:val="00CE35AA"/>
    <w:rsid w:val="00CF3881"/>
    <w:rsid w:val="00D27C08"/>
    <w:rsid w:val="00D27E62"/>
    <w:rsid w:val="00D307E6"/>
    <w:rsid w:val="00D41B5E"/>
    <w:rsid w:val="00D45666"/>
    <w:rsid w:val="00D72FCA"/>
    <w:rsid w:val="00D769B3"/>
    <w:rsid w:val="00DC17B7"/>
    <w:rsid w:val="00DC6AC0"/>
    <w:rsid w:val="00DF656E"/>
    <w:rsid w:val="00E16326"/>
    <w:rsid w:val="00E31524"/>
    <w:rsid w:val="00E34DAB"/>
    <w:rsid w:val="00E34FDD"/>
    <w:rsid w:val="00E446BB"/>
    <w:rsid w:val="00E534FB"/>
    <w:rsid w:val="00E60A1F"/>
    <w:rsid w:val="00E94335"/>
    <w:rsid w:val="00E954EA"/>
    <w:rsid w:val="00E95A96"/>
    <w:rsid w:val="00EC503B"/>
    <w:rsid w:val="00EC64F2"/>
    <w:rsid w:val="00EE6667"/>
    <w:rsid w:val="00F12483"/>
    <w:rsid w:val="00F15962"/>
    <w:rsid w:val="00F50BCB"/>
    <w:rsid w:val="00F661FC"/>
    <w:rsid w:val="00F81E9C"/>
    <w:rsid w:val="00F83D73"/>
    <w:rsid w:val="00FB2A0A"/>
    <w:rsid w:val="00FC2214"/>
    <w:rsid w:val="00FD185F"/>
    <w:rsid w:val="00FE6CAE"/>
    <w:rsid w:val="00FE7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54ED6"/>
  <w15:chartTrackingRefBased/>
  <w15:docId w15:val="{F8C4BA19-9630-4DC4-AE77-6C293CA93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4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64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64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4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4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4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4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4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4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4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64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64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4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4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4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4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4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457"/>
    <w:rPr>
      <w:rFonts w:eastAsiaTheme="majorEastAsia" w:cstheme="majorBidi"/>
      <w:color w:val="272727" w:themeColor="text1" w:themeTint="D8"/>
    </w:rPr>
  </w:style>
  <w:style w:type="paragraph" w:styleId="Title">
    <w:name w:val="Title"/>
    <w:basedOn w:val="Normal"/>
    <w:next w:val="Normal"/>
    <w:link w:val="TitleChar"/>
    <w:uiPriority w:val="10"/>
    <w:qFormat/>
    <w:rsid w:val="00266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4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457"/>
    <w:pPr>
      <w:spacing w:before="160"/>
      <w:jc w:val="center"/>
    </w:pPr>
    <w:rPr>
      <w:i/>
      <w:iCs/>
      <w:color w:val="404040" w:themeColor="text1" w:themeTint="BF"/>
    </w:rPr>
  </w:style>
  <w:style w:type="character" w:customStyle="1" w:styleId="QuoteChar">
    <w:name w:val="Quote Char"/>
    <w:basedOn w:val="DefaultParagraphFont"/>
    <w:link w:val="Quote"/>
    <w:uiPriority w:val="29"/>
    <w:rsid w:val="00266457"/>
    <w:rPr>
      <w:i/>
      <w:iCs/>
      <w:color w:val="404040" w:themeColor="text1" w:themeTint="BF"/>
    </w:rPr>
  </w:style>
  <w:style w:type="paragraph" w:styleId="ListParagraph">
    <w:name w:val="List Paragraph"/>
    <w:basedOn w:val="Normal"/>
    <w:uiPriority w:val="34"/>
    <w:qFormat/>
    <w:rsid w:val="00266457"/>
    <w:pPr>
      <w:ind w:left="720"/>
      <w:contextualSpacing/>
    </w:pPr>
  </w:style>
  <w:style w:type="character" w:styleId="IntenseEmphasis">
    <w:name w:val="Intense Emphasis"/>
    <w:basedOn w:val="DefaultParagraphFont"/>
    <w:uiPriority w:val="21"/>
    <w:qFormat/>
    <w:rsid w:val="00266457"/>
    <w:rPr>
      <w:i/>
      <w:iCs/>
      <w:color w:val="0F4761" w:themeColor="accent1" w:themeShade="BF"/>
    </w:rPr>
  </w:style>
  <w:style w:type="paragraph" w:styleId="IntenseQuote">
    <w:name w:val="Intense Quote"/>
    <w:basedOn w:val="Normal"/>
    <w:next w:val="Normal"/>
    <w:link w:val="IntenseQuoteChar"/>
    <w:uiPriority w:val="30"/>
    <w:qFormat/>
    <w:rsid w:val="002664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457"/>
    <w:rPr>
      <w:i/>
      <w:iCs/>
      <w:color w:val="0F4761" w:themeColor="accent1" w:themeShade="BF"/>
    </w:rPr>
  </w:style>
  <w:style w:type="character" w:styleId="IntenseReference">
    <w:name w:val="Intense Reference"/>
    <w:basedOn w:val="DefaultParagraphFont"/>
    <w:uiPriority w:val="32"/>
    <w:qFormat/>
    <w:rsid w:val="00266457"/>
    <w:rPr>
      <w:b/>
      <w:bCs/>
      <w:smallCaps/>
      <w:color w:val="0F4761" w:themeColor="accent1" w:themeShade="BF"/>
      <w:spacing w:val="5"/>
    </w:rPr>
  </w:style>
  <w:style w:type="character" w:styleId="Hyperlink">
    <w:name w:val="Hyperlink"/>
    <w:basedOn w:val="DefaultParagraphFont"/>
    <w:uiPriority w:val="99"/>
    <w:unhideWhenUsed/>
    <w:rsid w:val="00B01E90"/>
    <w:rPr>
      <w:color w:val="467886" w:themeColor="hyperlink"/>
      <w:u w:val="single"/>
    </w:rPr>
  </w:style>
  <w:style w:type="character" w:styleId="UnresolvedMention">
    <w:name w:val="Unresolved Mention"/>
    <w:basedOn w:val="DefaultParagraphFont"/>
    <w:uiPriority w:val="99"/>
    <w:semiHidden/>
    <w:unhideWhenUsed/>
    <w:rsid w:val="00B01E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545562">
      <w:bodyDiv w:val="1"/>
      <w:marLeft w:val="0"/>
      <w:marRight w:val="0"/>
      <w:marTop w:val="0"/>
      <w:marBottom w:val="0"/>
      <w:divBdr>
        <w:top w:val="none" w:sz="0" w:space="0" w:color="auto"/>
        <w:left w:val="none" w:sz="0" w:space="0" w:color="auto"/>
        <w:bottom w:val="none" w:sz="0" w:space="0" w:color="auto"/>
        <w:right w:val="none" w:sz="0" w:space="0" w:color="auto"/>
      </w:divBdr>
    </w:div>
    <w:div w:id="1909345232">
      <w:bodyDiv w:val="1"/>
      <w:marLeft w:val="0"/>
      <w:marRight w:val="0"/>
      <w:marTop w:val="0"/>
      <w:marBottom w:val="0"/>
      <w:divBdr>
        <w:top w:val="none" w:sz="0" w:space="0" w:color="auto"/>
        <w:left w:val="none" w:sz="0" w:space="0" w:color="auto"/>
        <w:bottom w:val="none" w:sz="0" w:space="0" w:color="auto"/>
        <w:right w:val="none" w:sz="0" w:space="0" w:color="auto"/>
      </w:divBdr>
      <w:divsChild>
        <w:div w:id="1682005855">
          <w:marLeft w:val="0"/>
          <w:marRight w:val="0"/>
          <w:marTop w:val="0"/>
          <w:marBottom w:val="0"/>
          <w:divBdr>
            <w:top w:val="none" w:sz="0" w:space="0" w:color="auto"/>
            <w:left w:val="none" w:sz="0" w:space="0" w:color="auto"/>
            <w:bottom w:val="none" w:sz="0" w:space="0" w:color="auto"/>
            <w:right w:val="none" w:sz="0" w:space="0" w:color="auto"/>
          </w:divBdr>
          <w:divsChild>
            <w:div w:id="29518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umanitoba.c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4275</Words>
  <Characters>24372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Tatjana Kudrjavceva</dc:creator>
  <cp:keywords/>
  <dc:description/>
  <cp:lastModifiedBy>Tatjana Kudrjavceva</cp:lastModifiedBy>
  <cp:revision>2</cp:revision>
  <dcterms:created xsi:type="dcterms:W3CDTF">2024-01-02T06:47:00Z</dcterms:created>
  <dcterms:modified xsi:type="dcterms:W3CDTF">2024-01-02T06:47:00Z</dcterms:modified>
</cp:coreProperties>
</file>