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579A2" w14:textId="77777777" w:rsidR="00415950" w:rsidRPr="00415950" w:rsidRDefault="00415950" w:rsidP="00415950">
      <w:pPr>
        <w:spacing w:line="360" w:lineRule="auto"/>
        <w:jc w:val="both"/>
        <w:rPr>
          <w:rFonts w:ascii="Arial" w:hAnsi="Arial" w:cs="Arial"/>
          <w:b/>
          <w:bCs/>
          <w:u w:val="single"/>
        </w:rPr>
      </w:pPr>
      <w:r w:rsidRPr="00415950">
        <w:rPr>
          <w:rFonts w:ascii="Arial" w:hAnsi="Arial" w:cs="Arial"/>
          <w:b/>
          <w:bCs/>
          <w:u w:val="single"/>
        </w:rPr>
        <w:t>Catherine Salter 2009547</w:t>
      </w:r>
      <w:r w:rsidRPr="00415950">
        <w:rPr>
          <w:rFonts w:ascii="Arial" w:hAnsi="Arial" w:cs="Arial"/>
          <w:b/>
          <w:bCs/>
        </w:rPr>
        <w:t xml:space="preserve">                                                          </w:t>
      </w:r>
      <w:r w:rsidRPr="00415950">
        <w:rPr>
          <w:rFonts w:ascii="Arial" w:hAnsi="Arial" w:cs="Arial"/>
          <w:b/>
          <w:bCs/>
          <w:u w:val="single"/>
        </w:rPr>
        <w:t xml:space="preserve">Inclusive education </w:t>
      </w:r>
    </w:p>
    <w:p w14:paraId="1D6F6655" w14:textId="6F6B35B4" w:rsidR="00415950" w:rsidRDefault="00415950" w:rsidP="00415950">
      <w:pPr>
        <w:spacing w:line="360" w:lineRule="auto"/>
        <w:jc w:val="center"/>
        <w:rPr>
          <w:rStyle w:val="eop"/>
          <w:rFonts w:ascii="Arial" w:hAnsi="Arial" w:cs="Arial"/>
          <w:color w:val="000000"/>
          <w:shd w:val="clear" w:color="auto" w:fill="FFFFFF"/>
        </w:rPr>
      </w:pPr>
      <w:r w:rsidRPr="00415950">
        <w:rPr>
          <w:rStyle w:val="normaltextrun"/>
          <w:rFonts w:ascii="Arial" w:hAnsi="Arial" w:cs="Arial"/>
          <w:b/>
          <w:bCs/>
          <w:color w:val="000000"/>
          <w:shd w:val="clear" w:color="auto" w:fill="FFFFFF"/>
        </w:rPr>
        <w:t>Global Perspectives in Education</w:t>
      </w:r>
      <w:r w:rsidRPr="00415950">
        <w:rPr>
          <w:rStyle w:val="eop"/>
          <w:rFonts w:ascii="Arial" w:hAnsi="Arial" w:cs="Arial"/>
          <w:color w:val="000000"/>
          <w:shd w:val="clear" w:color="auto" w:fill="FFFFFF"/>
        </w:rPr>
        <w:t> </w:t>
      </w:r>
      <w:r>
        <w:rPr>
          <w:rStyle w:val="eop"/>
          <w:rFonts w:ascii="Arial" w:hAnsi="Arial" w:cs="Arial"/>
          <w:color w:val="000000"/>
          <w:shd w:val="clear" w:color="auto" w:fill="FFFFFF"/>
        </w:rPr>
        <w:t>ECIE6004</w:t>
      </w:r>
    </w:p>
    <w:p w14:paraId="132C138F" w14:textId="77777777" w:rsidR="00415950" w:rsidRPr="00415950" w:rsidRDefault="00415950" w:rsidP="00415950">
      <w:pPr>
        <w:spacing w:line="360" w:lineRule="auto"/>
        <w:jc w:val="center"/>
        <w:rPr>
          <w:rFonts w:ascii="Arial" w:hAnsi="Arial" w:cs="Arial"/>
          <w:b/>
          <w:bCs/>
          <w:u w:val="single"/>
        </w:rPr>
      </w:pPr>
    </w:p>
    <w:p w14:paraId="637A4962" w14:textId="2DFEA792" w:rsidR="00415950" w:rsidRPr="00415950" w:rsidRDefault="00415950" w:rsidP="00415950">
      <w:pPr>
        <w:spacing w:line="360" w:lineRule="auto"/>
        <w:jc w:val="center"/>
        <w:rPr>
          <w:rFonts w:ascii="Arial" w:hAnsi="Arial" w:cs="Arial"/>
          <w:b/>
          <w:bCs/>
          <w:sz w:val="32"/>
          <w:szCs w:val="32"/>
          <w:u w:val="single"/>
        </w:rPr>
      </w:pPr>
      <w:r w:rsidRPr="00415950">
        <w:rPr>
          <w:rFonts w:ascii="Arial" w:hAnsi="Arial" w:cs="Arial"/>
          <w:b/>
          <w:bCs/>
          <w:sz w:val="32"/>
          <w:szCs w:val="32"/>
          <w:u w:val="single"/>
        </w:rPr>
        <w:t>Barriers preventing education in Afghanistan compared with Wales.</w:t>
      </w:r>
    </w:p>
    <w:p w14:paraId="69A6B9CF" w14:textId="77777777" w:rsidR="00415950" w:rsidRDefault="00415950" w:rsidP="004056D7">
      <w:pPr>
        <w:spacing w:line="360" w:lineRule="auto"/>
        <w:jc w:val="both"/>
        <w:rPr>
          <w:rFonts w:ascii="Arial" w:hAnsi="Arial" w:cs="Arial"/>
        </w:rPr>
      </w:pPr>
    </w:p>
    <w:p w14:paraId="0BCAB597" w14:textId="097F7B53" w:rsidR="00F94267" w:rsidRPr="004056D7" w:rsidRDefault="007134FB" w:rsidP="004056D7">
      <w:pPr>
        <w:spacing w:line="360" w:lineRule="auto"/>
        <w:jc w:val="both"/>
        <w:rPr>
          <w:rFonts w:ascii="Arial" w:hAnsi="Arial" w:cs="Arial"/>
        </w:rPr>
      </w:pPr>
      <w:r w:rsidRPr="004056D7">
        <w:rPr>
          <w:rFonts w:ascii="Arial" w:hAnsi="Arial" w:cs="Arial"/>
        </w:rPr>
        <w:t>Access to quality education is essential for the development and well-being of children and young people. In Afghanistan, numerous barriers hinder this access, impacting the overall educational landscape</w:t>
      </w:r>
      <w:r w:rsidR="00832934" w:rsidRPr="004056D7">
        <w:rPr>
          <w:rFonts w:ascii="Arial" w:hAnsi="Arial" w:cs="Arial"/>
        </w:rPr>
        <w:t>. Some key barriers include security concerns, infrastructure deficiencies, socio-economics factors, gender disparities and limited access to technology</w:t>
      </w:r>
      <w:sdt>
        <w:sdtPr>
          <w:rPr>
            <w:rFonts w:ascii="Arial" w:hAnsi="Arial" w:cs="Arial"/>
          </w:rPr>
          <w:id w:val="-726987887"/>
          <w:citation/>
        </w:sdtPr>
        <w:sdtContent>
          <w:r w:rsidR="00832934" w:rsidRPr="004056D7">
            <w:rPr>
              <w:rFonts w:ascii="Arial" w:hAnsi="Arial" w:cs="Arial"/>
            </w:rPr>
            <w:fldChar w:fldCharType="begin"/>
          </w:r>
          <w:r w:rsidR="00832934" w:rsidRPr="004056D7">
            <w:rPr>
              <w:rFonts w:ascii="Arial" w:hAnsi="Arial" w:cs="Arial"/>
            </w:rPr>
            <w:instrText xml:space="preserve"> CITATION Oli22 \l 2057 </w:instrText>
          </w:r>
          <w:r w:rsidR="00832934" w:rsidRPr="004056D7">
            <w:rPr>
              <w:rFonts w:ascii="Arial" w:hAnsi="Arial" w:cs="Arial"/>
            </w:rPr>
            <w:fldChar w:fldCharType="separate"/>
          </w:r>
          <w:r w:rsidR="00832934" w:rsidRPr="004056D7">
            <w:rPr>
              <w:rFonts w:ascii="Arial" w:hAnsi="Arial" w:cs="Arial"/>
              <w:noProof/>
            </w:rPr>
            <w:t xml:space="preserve"> (Frenchi, 2022)</w:t>
          </w:r>
          <w:r w:rsidR="00832934" w:rsidRPr="004056D7">
            <w:rPr>
              <w:rFonts w:ascii="Arial" w:hAnsi="Arial" w:cs="Arial"/>
            </w:rPr>
            <w:fldChar w:fldCharType="end"/>
          </w:r>
        </w:sdtContent>
      </w:sdt>
      <w:sdt>
        <w:sdtPr>
          <w:rPr>
            <w:rFonts w:ascii="Arial" w:hAnsi="Arial" w:cs="Arial"/>
          </w:rPr>
          <w:id w:val="-1502348790"/>
          <w:citation/>
        </w:sdtPr>
        <w:sdtContent>
          <w:r w:rsidR="00832934" w:rsidRPr="004056D7">
            <w:rPr>
              <w:rFonts w:ascii="Arial" w:hAnsi="Arial" w:cs="Arial"/>
            </w:rPr>
            <w:fldChar w:fldCharType="begin"/>
          </w:r>
          <w:r w:rsidR="00832934" w:rsidRPr="004056D7">
            <w:rPr>
              <w:rFonts w:ascii="Arial" w:hAnsi="Arial" w:cs="Arial"/>
            </w:rPr>
            <w:instrText xml:space="preserve"> CITATION Zir23 \l 2057 </w:instrText>
          </w:r>
          <w:r w:rsidR="00832934" w:rsidRPr="004056D7">
            <w:rPr>
              <w:rFonts w:ascii="Arial" w:hAnsi="Arial" w:cs="Arial"/>
            </w:rPr>
            <w:fldChar w:fldCharType="separate"/>
          </w:r>
          <w:r w:rsidR="00832934" w:rsidRPr="004056D7">
            <w:rPr>
              <w:rFonts w:ascii="Arial" w:hAnsi="Arial" w:cs="Arial"/>
              <w:noProof/>
            </w:rPr>
            <w:t xml:space="preserve"> (Zirack, 2023)</w:t>
          </w:r>
          <w:r w:rsidR="00832934" w:rsidRPr="004056D7">
            <w:rPr>
              <w:rFonts w:ascii="Arial" w:hAnsi="Arial" w:cs="Arial"/>
            </w:rPr>
            <w:fldChar w:fldCharType="end"/>
          </w:r>
        </w:sdtContent>
      </w:sdt>
      <w:r w:rsidR="00832934" w:rsidRPr="004056D7">
        <w:rPr>
          <w:rFonts w:ascii="Arial" w:hAnsi="Arial" w:cs="Arial"/>
        </w:rPr>
        <w:t xml:space="preserve">. </w:t>
      </w:r>
      <w:r w:rsidRPr="004056D7">
        <w:rPr>
          <w:rFonts w:ascii="Arial" w:hAnsi="Arial" w:cs="Arial"/>
        </w:rPr>
        <w:t xml:space="preserve">This critical exploration aims to </w:t>
      </w:r>
      <w:r w:rsidR="00F94267" w:rsidRPr="004056D7">
        <w:rPr>
          <w:rFonts w:ascii="Arial" w:hAnsi="Arial" w:cs="Arial"/>
        </w:rPr>
        <w:t xml:space="preserve">examine the historical context of governance and conflict in Afghanistan and its impact on the education system, while exploring the obstacles encountered by children and youth in accessing high-quality, consistent education in the country. Drawing upon national, regional, and international policies and reports, as well as applying pertinent educational theories, this study will also compare the education system in Afghanistan to that of Wales. </w:t>
      </w:r>
    </w:p>
    <w:p w14:paraId="288F624E" w14:textId="77777777" w:rsidR="00F94267" w:rsidRPr="004056D7" w:rsidRDefault="00F94267" w:rsidP="004056D7">
      <w:pPr>
        <w:spacing w:line="360" w:lineRule="auto"/>
        <w:jc w:val="both"/>
        <w:rPr>
          <w:rFonts w:ascii="Arial" w:hAnsi="Arial" w:cs="Arial"/>
        </w:rPr>
      </w:pPr>
    </w:p>
    <w:p w14:paraId="015A8614" w14:textId="7AAAE2F6" w:rsidR="000A2AD4" w:rsidRPr="004056D7" w:rsidRDefault="00097F41" w:rsidP="004056D7">
      <w:pPr>
        <w:spacing w:line="360" w:lineRule="auto"/>
        <w:jc w:val="both"/>
        <w:rPr>
          <w:rFonts w:ascii="Arial" w:hAnsi="Arial" w:cs="Arial"/>
        </w:rPr>
      </w:pPr>
      <w:r w:rsidRPr="004056D7">
        <w:rPr>
          <w:rFonts w:ascii="Arial" w:hAnsi="Arial" w:cs="Arial"/>
        </w:rPr>
        <w:t>Afghanistan, a country in South Asia, has a complex history influenced by colonialism. Colonial discursive intervention over roughly a century led to the territoriali</w:t>
      </w:r>
      <w:r w:rsidR="00D24BD5" w:rsidRPr="004056D7">
        <w:rPr>
          <w:rFonts w:ascii="Arial" w:hAnsi="Arial" w:cs="Arial"/>
        </w:rPr>
        <w:t>s</w:t>
      </w:r>
      <w:r w:rsidRPr="004056D7">
        <w:rPr>
          <w:rFonts w:ascii="Arial" w:hAnsi="Arial" w:cs="Arial"/>
        </w:rPr>
        <w:t>ation of a new Afghan identity</w:t>
      </w:r>
      <w:r w:rsidR="003F4FDB" w:rsidRPr="004056D7">
        <w:rPr>
          <w:rFonts w:ascii="Arial" w:hAnsi="Arial" w:cs="Arial"/>
        </w:rPr>
        <w:t xml:space="preserve"> </w:t>
      </w:r>
      <w:sdt>
        <w:sdtPr>
          <w:rPr>
            <w:rFonts w:ascii="Arial" w:hAnsi="Arial" w:cs="Arial"/>
          </w:rPr>
          <w:id w:val="784237592"/>
          <w:citation/>
        </w:sdtPr>
        <w:sdtContent>
          <w:r w:rsidR="003F4FDB" w:rsidRPr="004056D7">
            <w:rPr>
              <w:rFonts w:ascii="Arial" w:hAnsi="Arial" w:cs="Arial"/>
            </w:rPr>
            <w:fldChar w:fldCharType="begin"/>
          </w:r>
          <w:r w:rsidR="003F4FDB" w:rsidRPr="004056D7">
            <w:rPr>
              <w:rFonts w:ascii="Arial" w:hAnsi="Arial" w:cs="Arial"/>
            </w:rPr>
            <w:instrText xml:space="preserve"> CITATION Sha12 \l 2057 </w:instrText>
          </w:r>
          <w:r w:rsidR="003F4FDB" w:rsidRPr="004056D7">
            <w:rPr>
              <w:rFonts w:ascii="Arial" w:hAnsi="Arial" w:cs="Arial"/>
            </w:rPr>
            <w:fldChar w:fldCharType="separate"/>
          </w:r>
          <w:r w:rsidR="003F4FDB" w:rsidRPr="004056D7">
            <w:rPr>
              <w:rFonts w:ascii="Arial" w:hAnsi="Arial" w:cs="Arial"/>
            </w:rPr>
            <w:t>(Hanifi, 2012)</w:t>
          </w:r>
          <w:r w:rsidR="003F4FDB" w:rsidRPr="004056D7">
            <w:rPr>
              <w:rFonts w:ascii="Arial" w:hAnsi="Arial" w:cs="Arial"/>
            </w:rPr>
            <w:fldChar w:fldCharType="end"/>
          </w:r>
        </w:sdtContent>
      </w:sdt>
      <w:r w:rsidR="00CD2318" w:rsidRPr="004056D7">
        <w:rPr>
          <w:rFonts w:ascii="Arial" w:hAnsi="Arial" w:cs="Arial"/>
        </w:rPr>
        <w:t xml:space="preserve">. </w:t>
      </w:r>
      <w:r w:rsidRPr="004056D7">
        <w:rPr>
          <w:rFonts w:ascii="Arial" w:hAnsi="Arial" w:cs="Arial"/>
        </w:rPr>
        <w:t>The British colonial officials developed ideas about Afghans and executed policies that formatted Afghanistan, resulting in discursive ambiguities and contradictions</w:t>
      </w:r>
      <w:r w:rsidR="00CD2318" w:rsidRPr="004056D7">
        <w:rPr>
          <w:rFonts w:ascii="Arial" w:hAnsi="Arial" w:cs="Arial"/>
        </w:rPr>
        <w:t xml:space="preserve"> </w:t>
      </w:r>
      <w:sdt>
        <w:sdtPr>
          <w:rPr>
            <w:rFonts w:ascii="Arial" w:hAnsi="Arial" w:cs="Arial"/>
          </w:rPr>
          <w:id w:val="-660389835"/>
          <w:citation/>
        </w:sdtPr>
        <w:sdtContent>
          <w:r w:rsidR="00CD2318" w:rsidRPr="004056D7">
            <w:rPr>
              <w:rFonts w:ascii="Arial" w:hAnsi="Arial" w:cs="Arial"/>
            </w:rPr>
            <w:fldChar w:fldCharType="begin"/>
          </w:r>
          <w:r w:rsidR="00CD2318" w:rsidRPr="004056D7">
            <w:rPr>
              <w:rFonts w:ascii="Arial" w:hAnsi="Arial" w:cs="Arial"/>
            </w:rPr>
            <w:instrText xml:space="preserve"> CITATION Sha12 \l 2057 </w:instrText>
          </w:r>
          <w:r w:rsidR="00CD2318" w:rsidRPr="004056D7">
            <w:rPr>
              <w:rFonts w:ascii="Arial" w:hAnsi="Arial" w:cs="Arial"/>
            </w:rPr>
            <w:fldChar w:fldCharType="separate"/>
          </w:r>
          <w:r w:rsidR="00CD2318" w:rsidRPr="004056D7">
            <w:rPr>
              <w:rFonts w:ascii="Arial" w:hAnsi="Arial" w:cs="Arial"/>
            </w:rPr>
            <w:t>(Hanifi, 2012)</w:t>
          </w:r>
          <w:r w:rsidR="00CD2318" w:rsidRPr="004056D7">
            <w:rPr>
              <w:rFonts w:ascii="Arial" w:hAnsi="Arial" w:cs="Arial"/>
            </w:rPr>
            <w:fldChar w:fldCharType="end"/>
          </w:r>
        </w:sdtContent>
      </w:sdt>
      <w:r w:rsidRPr="004056D7">
        <w:rPr>
          <w:rFonts w:ascii="Arial" w:hAnsi="Arial" w:cs="Arial"/>
        </w:rPr>
        <w:t xml:space="preserve">. </w:t>
      </w:r>
      <w:r w:rsidR="003F4FDB" w:rsidRPr="004056D7">
        <w:rPr>
          <w:rFonts w:ascii="Arial" w:hAnsi="Arial" w:cs="Arial"/>
        </w:rPr>
        <w:t>Colonialism in Afghanistan has left a lasting impact on its socio-political landscape, shaping its identity, economy, and relationships with global powers</w:t>
      </w:r>
      <w:sdt>
        <w:sdtPr>
          <w:rPr>
            <w:rFonts w:ascii="Arial" w:hAnsi="Arial" w:cs="Arial"/>
          </w:rPr>
          <w:id w:val="1021429025"/>
          <w:citation/>
        </w:sdtPr>
        <w:sdtContent>
          <w:r w:rsidR="00CD2318" w:rsidRPr="004056D7">
            <w:rPr>
              <w:rFonts w:ascii="Arial" w:hAnsi="Arial" w:cs="Arial"/>
            </w:rPr>
            <w:fldChar w:fldCharType="begin"/>
          </w:r>
          <w:r w:rsidR="00CD2318" w:rsidRPr="004056D7">
            <w:rPr>
              <w:rFonts w:ascii="Arial" w:hAnsi="Arial" w:cs="Arial"/>
            </w:rPr>
            <w:instrText xml:space="preserve"> CITATION Ama22 \l 2057 </w:instrText>
          </w:r>
          <w:r w:rsidR="00CD2318" w:rsidRPr="004056D7">
            <w:rPr>
              <w:rFonts w:ascii="Arial" w:hAnsi="Arial" w:cs="Arial"/>
            </w:rPr>
            <w:fldChar w:fldCharType="separate"/>
          </w:r>
          <w:r w:rsidR="00CD2318" w:rsidRPr="004056D7">
            <w:rPr>
              <w:rFonts w:ascii="Arial" w:hAnsi="Arial" w:cs="Arial"/>
            </w:rPr>
            <w:t xml:space="preserve"> (Lanzillo, 2022)</w:t>
          </w:r>
          <w:r w:rsidR="00CD2318" w:rsidRPr="004056D7">
            <w:rPr>
              <w:rFonts w:ascii="Arial" w:hAnsi="Arial" w:cs="Arial"/>
            </w:rPr>
            <w:fldChar w:fldCharType="end"/>
          </w:r>
        </w:sdtContent>
      </w:sdt>
      <w:r w:rsidR="003F4FDB" w:rsidRPr="004056D7">
        <w:rPr>
          <w:rFonts w:ascii="Arial" w:hAnsi="Arial" w:cs="Arial"/>
        </w:rPr>
        <w:t>.</w:t>
      </w:r>
      <w:r w:rsidR="003C61C8">
        <w:rPr>
          <w:rFonts w:ascii="Arial" w:hAnsi="Arial" w:cs="Arial"/>
        </w:rPr>
        <w:t xml:space="preserve"> </w:t>
      </w:r>
      <w:r w:rsidR="003F4FDB" w:rsidRPr="004056D7">
        <w:rPr>
          <w:rFonts w:ascii="Arial" w:hAnsi="Arial" w:cs="Arial"/>
        </w:rPr>
        <w:t>Decoloni</w:t>
      </w:r>
      <w:r w:rsidR="00D24BD5" w:rsidRPr="004056D7">
        <w:rPr>
          <w:rFonts w:ascii="Arial" w:hAnsi="Arial" w:cs="Arial"/>
        </w:rPr>
        <w:t>s</w:t>
      </w:r>
      <w:r w:rsidR="003F4FDB" w:rsidRPr="004056D7">
        <w:rPr>
          <w:rFonts w:ascii="Arial" w:hAnsi="Arial" w:cs="Arial"/>
        </w:rPr>
        <w:t>ing knowledge about Afghanistan is crucial to understanding its history and forging an independent future</w:t>
      </w:r>
      <w:sdt>
        <w:sdtPr>
          <w:rPr>
            <w:rFonts w:ascii="Arial" w:hAnsi="Arial" w:cs="Arial"/>
          </w:rPr>
          <w:id w:val="613951380"/>
          <w:citation/>
        </w:sdtPr>
        <w:sdtContent>
          <w:r w:rsidR="00CD2318" w:rsidRPr="004056D7">
            <w:rPr>
              <w:rFonts w:ascii="Arial" w:hAnsi="Arial" w:cs="Arial"/>
            </w:rPr>
            <w:fldChar w:fldCharType="begin"/>
          </w:r>
          <w:r w:rsidR="00CD2318" w:rsidRPr="004056D7">
            <w:rPr>
              <w:rFonts w:ascii="Arial" w:hAnsi="Arial" w:cs="Arial"/>
            </w:rPr>
            <w:instrText xml:space="preserve"> CITATION Sha12 \l 2057 </w:instrText>
          </w:r>
          <w:r w:rsidR="00CD2318" w:rsidRPr="004056D7">
            <w:rPr>
              <w:rFonts w:ascii="Arial" w:hAnsi="Arial" w:cs="Arial"/>
            </w:rPr>
            <w:fldChar w:fldCharType="separate"/>
          </w:r>
          <w:r w:rsidR="00CD2318" w:rsidRPr="004056D7">
            <w:rPr>
              <w:rFonts w:ascii="Arial" w:hAnsi="Arial" w:cs="Arial"/>
            </w:rPr>
            <w:t xml:space="preserve"> (Hanifi, 2012)</w:t>
          </w:r>
          <w:r w:rsidR="00CD2318" w:rsidRPr="004056D7">
            <w:rPr>
              <w:rFonts w:ascii="Arial" w:hAnsi="Arial" w:cs="Arial"/>
            </w:rPr>
            <w:fldChar w:fldCharType="end"/>
          </w:r>
        </w:sdtContent>
      </w:sdt>
      <w:r w:rsidR="003F4FDB" w:rsidRPr="004056D7">
        <w:rPr>
          <w:rFonts w:ascii="Arial" w:hAnsi="Arial" w:cs="Arial"/>
        </w:rPr>
        <w:t>.</w:t>
      </w:r>
      <w:r w:rsidR="000B4418" w:rsidRPr="004056D7">
        <w:rPr>
          <w:rFonts w:ascii="Arial" w:hAnsi="Arial" w:cs="Arial"/>
        </w:rPr>
        <w:t xml:space="preserve"> </w:t>
      </w:r>
      <w:r w:rsidR="003F4FDB" w:rsidRPr="004056D7">
        <w:rPr>
          <w:rFonts w:ascii="Arial" w:hAnsi="Arial" w:cs="Arial"/>
        </w:rPr>
        <w:t xml:space="preserve">In the late 20th century, Afghanistan experienced civil war exacerbated by Soviet military intervention. </w:t>
      </w:r>
      <w:r w:rsidR="00361127" w:rsidRPr="004056D7">
        <w:rPr>
          <w:rFonts w:ascii="Arial" w:hAnsi="Arial" w:cs="Arial"/>
        </w:rPr>
        <w:t>Following the Soviet withdrawal from Afghanistan saw t</w:t>
      </w:r>
      <w:r w:rsidR="003F4FDB" w:rsidRPr="004056D7">
        <w:rPr>
          <w:rFonts w:ascii="Arial" w:hAnsi="Arial" w:cs="Arial"/>
        </w:rPr>
        <w:t>he rise of the Taliban in the 1990s further shaped the country's trajectory.</w:t>
      </w:r>
      <w:r w:rsidR="00361127" w:rsidRPr="004056D7">
        <w:rPr>
          <w:rFonts w:ascii="Arial" w:hAnsi="Arial" w:cs="Arial"/>
        </w:rPr>
        <w:t xml:space="preserve"> Their influence has been profound, marked by significant political, social, and economic implications in Afghanistan</w:t>
      </w:r>
      <w:sdt>
        <w:sdtPr>
          <w:rPr>
            <w:rFonts w:ascii="Arial" w:hAnsi="Arial" w:cs="Arial"/>
          </w:rPr>
          <w:id w:val="-2113962440"/>
          <w:citation/>
        </w:sdtPr>
        <w:sdtContent>
          <w:r w:rsidR="00361127" w:rsidRPr="004056D7">
            <w:rPr>
              <w:rFonts w:ascii="Arial" w:hAnsi="Arial" w:cs="Arial"/>
            </w:rPr>
            <w:fldChar w:fldCharType="begin"/>
          </w:r>
          <w:r w:rsidR="00361127" w:rsidRPr="004056D7">
            <w:rPr>
              <w:rFonts w:ascii="Arial" w:hAnsi="Arial" w:cs="Arial"/>
            </w:rPr>
            <w:instrText xml:space="preserve"> CITATION BBC22 \l 2057 </w:instrText>
          </w:r>
          <w:r w:rsidR="00361127" w:rsidRPr="004056D7">
            <w:rPr>
              <w:rFonts w:ascii="Arial" w:hAnsi="Arial" w:cs="Arial"/>
            </w:rPr>
            <w:fldChar w:fldCharType="separate"/>
          </w:r>
          <w:r w:rsidR="00361127" w:rsidRPr="004056D7">
            <w:rPr>
              <w:rFonts w:ascii="Arial" w:hAnsi="Arial" w:cs="Arial"/>
            </w:rPr>
            <w:t xml:space="preserve"> (BBC, 2022)</w:t>
          </w:r>
          <w:r w:rsidR="00361127" w:rsidRPr="004056D7">
            <w:rPr>
              <w:rFonts w:ascii="Arial" w:hAnsi="Arial" w:cs="Arial"/>
            </w:rPr>
            <w:fldChar w:fldCharType="end"/>
          </w:r>
        </w:sdtContent>
      </w:sdt>
      <w:r w:rsidR="00361127" w:rsidRPr="004056D7">
        <w:rPr>
          <w:rFonts w:ascii="Arial" w:hAnsi="Arial" w:cs="Arial"/>
        </w:rPr>
        <w:t>. The Taliban's rise to power was characteri</w:t>
      </w:r>
      <w:r w:rsidR="00D24BD5" w:rsidRPr="004056D7">
        <w:rPr>
          <w:rFonts w:ascii="Arial" w:hAnsi="Arial" w:cs="Arial"/>
        </w:rPr>
        <w:t>s</w:t>
      </w:r>
      <w:r w:rsidR="00361127" w:rsidRPr="004056D7">
        <w:rPr>
          <w:rFonts w:ascii="Arial" w:hAnsi="Arial" w:cs="Arial"/>
        </w:rPr>
        <w:t xml:space="preserve">ed by strict enforcement of Sharia law, including punishments like amputations for theft and restrictions on women's rights, such as banning girls aged </w:t>
      </w:r>
      <w:r w:rsidR="00361127" w:rsidRPr="004056D7">
        <w:rPr>
          <w:rFonts w:ascii="Arial" w:hAnsi="Arial" w:cs="Arial"/>
        </w:rPr>
        <w:lastRenderedPageBreak/>
        <w:t>10 and over from attending school</w:t>
      </w:r>
      <w:sdt>
        <w:sdtPr>
          <w:rPr>
            <w:rFonts w:ascii="Arial" w:hAnsi="Arial" w:cs="Arial"/>
          </w:rPr>
          <w:id w:val="1680695874"/>
          <w:citation/>
        </w:sdtPr>
        <w:sdtContent>
          <w:r w:rsidR="000A2AD4" w:rsidRPr="004056D7">
            <w:rPr>
              <w:rFonts w:ascii="Arial" w:hAnsi="Arial" w:cs="Arial"/>
            </w:rPr>
            <w:fldChar w:fldCharType="begin"/>
          </w:r>
          <w:r w:rsidR="000A2AD4" w:rsidRPr="004056D7">
            <w:rPr>
              <w:rFonts w:ascii="Arial" w:hAnsi="Arial" w:cs="Arial"/>
            </w:rPr>
            <w:instrText xml:space="preserve"> CITATION BBC22 \l 2057 </w:instrText>
          </w:r>
          <w:r w:rsidR="000A2AD4" w:rsidRPr="004056D7">
            <w:rPr>
              <w:rFonts w:ascii="Arial" w:hAnsi="Arial" w:cs="Arial"/>
            </w:rPr>
            <w:fldChar w:fldCharType="separate"/>
          </w:r>
          <w:r w:rsidR="000A2AD4" w:rsidRPr="004056D7">
            <w:rPr>
              <w:rFonts w:ascii="Arial" w:hAnsi="Arial" w:cs="Arial"/>
            </w:rPr>
            <w:t xml:space="preserve"> (BBC, 2022)</w:t>
          </w:r>
          <w:r w:rsidR="000A2AD4" w:rsidRPr="004056D7">
            <w:rPr>
              <w:rFonts w:ascii="Arial" w:hAnsi="Arial" w:cs="Arial"/>
            </w:rPr>
            <w:fldChar w:fldCharType="end"/>
          </w:r>
        </w:sdtContent>
      </w:sdt>
      <w:r w:rsidR="000A2AD4" w:rsidRPr="004056D7">
        <w:rPr>
          <w:rFonts w:ascii="Arial" w:hAnsi="Arial" w:cs="Arial"/>
        </w:rPr>
        <w:t xml:space="preserve">. The Taliban lost power in Afghanistan in 2001 when they were removed from power by a US-led military coalition </w:t>
      </w:r>
      <w:sdt>
        <w:sdtPr>
          <w:rPr>
            <w:rFonts w:ascii="Arial" w:hAnsi="Arial" w:cs="Arial"/>
          </w:rPr>
          <w:id w:val="1649392615"/>
          <w:citation/>
        </w:sdtPr>
        <w:sdtContent>
          <w:r w:rsidR="000A2AD4" w:rsidRPr="004056D7">
            <w:rPr>
              <w:rFonts w:ascii="Arial" w:hAnsi="Arial" w:cs="Arial"/>
            </w:rPr>
            <w:fldChar w:fldCharType="begin"/>
          </w:r>
          <w:r w:rsidR="000A2AD4" w:rsidRPr="004056D7">
            <w:rPr>
              <w:rFonts w:ascii="Arial" w:hAnsi="Arial" w:cs="Arial"/>
            </w:rPr>
            <w:instrText xml:space="preserve"> CITATION Lin23 \l 2057 </w:instrText>
          </w:r>
          <w:r w:rsidR="000A2AD4" w:rsidRPr="004056D7">
            <w:rPr>
              <w:rFonts w:ascii="Arial" w:hAnsi="Arial" w:cs="Arial"/>
            </w:rPr>
            <w:fldChar w:fldCharType="separate"/>
          </w:r>
          <w:r w:rsidR="000A2AD4" w:rsidRPr="004056D7">
            <w:rPr>
              <w:rFonts w:ascii="Arial" w:hAnsi="Arial" w:cs="Arial"/>
            </w:rPr>
            <w:t>(Maizland, 2023)</w:t>
          </w:r>
          <w:r w:rsidR="000A2AD4" w:rsidRPr="004056D7">
            <w:rPr>
              <w:rFonts w:ascii="Arial" w:hAnsi="Arial" w:cs="Arial"/>
            </w:rPr>
            <w:fldChar w:fldCharType="end"/>
          </w:r>
        </w:sdtContent>
      </w:sdt>
      <w:r w:rsidR="000A2AD4" w:rsidRPr="004056D7">
        <w:rPr>
          <w:rFonts w:ascii="Arial" w:hAnsi="Arial" w:cs="Arial"/>
        </w:rPr>
        <w:t>. They regained control of Afghanistan in 2021, two decades after being ousted, following a rapid offensive that saw them seize province after province before taking the capital, Kabul, on August 15 of that year (</w:t>
      </w:r>
      <w:r w:rsidR="005343E4" w:rsidRPr="004056D7">
        <w:rPr>
          <w:rFonts w:ascii="Arial" w:hAnsi="Arial" w:cs="Arial"/>
        </w:rPr>
        <w:t>Centre</w:t>
      </w:r>
      <w:r w:rsidR="000A2AD4" w:rsidRPr="004056D7">
        <w:rPr>
          <w:rFonts w:ascii="Arial" w:hAnsi="Arial" w:cs="Arial"/>
        </w:rPr>
        <w:t xml:space="preserve"> for preventive action, 2023).</w:t>
      </w:r>
    </w:p>
    <w:p w14:paraId="6FA6D382" w14:textId="77777777" w:rsidR="000A2AD4" w:rsidRPr="004056D7" w:rsidRDefault="000A2AD4" w:rsidP="004056D7">
      <w:pPr>
        <w:spacing w:line="360" w:lineRule="auto"/>
        <w:jc w:val="both"/>
        <w:rPr>
          <w:rFonts w:ascii="Arial" w:hAnsi="Arial" w:cs="Arial"/>
        </w:rPr>
      </w:pPr>
    </w:p>
    <w:p w14:paraId="0F1FA26B" w14:textId="7B918655" w:rsidR="00832934" w:rsidRPr="004056D7" w:rsidRDefault="005C7D3D" w:rsidP="004056D7">
      <w:pPr>
        <w:spacing w:line="360" w:lineRule="auto"/>
        <w:jc w:val="both"/>
        <w:rPr>
          <w:rFonts w:ascii="Arial" w:hAnsi="Arial" w:cs="Arial"/>
        </w:rPr>
      </w:pPr>
      <w:r w:rsidRPr="004056D7">
        <w:rPr>
          <w:rFonts w:ascii="Arial" w:hAnsi="Arial" w:cs="Arial"/>
        </w:rPr>
        <w:t>The influence of colonialism and conflict in Afghanistan has significantly impacted its education system. Civil wars and colonial interventions have decimated educational infrastructure, leading to a struggle over education and conflicting trends in the country</w:t>
      </w:r>
      <w:r w:rsidR="00B2034E" w:rsidRPr="004056D7">
        <w:rPr>
          <w:rFonts w:ascii="Arial" w:hAnsi="Arial" w:cs="Arial"/>
        </w:rPr>
        <w:t xml:space="preserve"> (Pherali and Sahar, 2018)</w:t>
      </w:r>
      <w:sdt>
        <w:sdtPr>
          <w:rPr>
            <w:rFonts w:ascii="Arial" w:hAnsi="Arial" w:cs="Arial"/>
          </w:rPr>
          <w:id w:val="1204906143"/>
          <w:citation/>
        </w:sdtPr>
        <w:sdtContent>
          <w:r w:rsidR="000B4418" w:rsidRPr="004056D7">
            <w:rPr>
              <w:rFonts w:ascii="Arial" w:hAnsi="Arial" w:cs="Arial"/>
            </w:rPr>
            <w:fldChar w:fldCharType="begin"/>
          </w:r>
          <w:r w:rsidR="000B4418" w:rsidRPr="004056D7">
            <w:rPr>
              <w:rFonts w:ascii="Arial" w:hAnsi="Arial" w:cs="Arial"/>
            </w:rPr>
            <w:instrText xml:space="preserve"> CITATION Pas13 \l 2057 </w:instrText>
          </w:r>
          <w:r w:rsidR="000B4418" w:rsidRPr="004056D7">
            <w:rPr>
              <w:rFonts w:ascii="Arial" w:hAnsi="Arial" w:cs="Arial"/>
            </w:rPr>
            <w:fldChar w:fldCharType="separate"/>
          </w:r>
          <w:r w:rsidR="000B4418" w:rsidRPr="004056D7">
            <w:rPr>
              <w:rFonts w:ascii="Arial" w:hAnsi="Arial" w:cs="Arial"/>
            </w:rPr>
            <w:t xml:space="preserve"> (Girouard-Frappier, 2013)</w:t>
          </w:r>
          <w:r w:rsidR="000B4418" w:rsidRPr="004056D7">
            <w:rPr>
              <w:rFonts w:ascii="Arial" w:hAnsi="Arial" w:cs="Arial"/>
            </w:rPr>
            <w:fldChar w:fldCharType="end"/>
          </w:r>
        </w:sdtContent>
      </w:sdt>
      <w:r w:rsidR="000B4418" w:rsidRPr="004056D7">
        <w:rPr>
          <w:rFonts w:ascii="Arial" w:hAnsi="Arial" w:cs="Arial"/>
        </w:rPr>
        <w:t xml:space="preserve">. </w:t>
      </w:r>
      <w:r w:rsidRPr="004056D7">
        <w:rPr>
          <w:rFonts w:ascii="Arial" w:hAnsi="Arial" w:cs="Arial"/>
        </w:rPr>
        <w:t>The relationship between schooling and conflict in Afghanistan has been profound, with schooling historically being a source of conflict, particularly evident in the closure of girls' schools by the Taliban</w:t>
      </w:r>
      <w:sdt>
        <w:sdtPr>
          <w:rPr>
            <w:rFonts w:ascii="Arial" w:hAnsi="Arial" w:cs="Arial"/>
          </w:rPr>
          <w:id w:val="1595512243"/>
          <w:citation/>
        </w:sdtPr>
        <w:sdtContent>
          <w:r w:rsidR="00E03536" w:rsidRPr="004056D7">
            <w:rPr>
              <w:rFonts w:ascii="Arial" w:hAnsi="Arial" w:cs="Arial"/>
            </w:rPr>
            <w:fldChar w:fldCharType="begin"/>
          </w:r>
          <w:r w:rsidR="00E03536" w:rsidRPr="004056D7">
            <w:rPr>
              <w:rFonts w:ascii="Arial" w:hAnsi="Arial" w:cs="Arial"/>
            </w:rPr>
            <w:instrText xml:space="preserve"> CITATION Qar22 \l 2057 </w:instrText>
          </w:r>
          <w:r w:rsidR="00E03536" w:rsidRPr="004056D7">
            <w:rPr>
              <w:rFonts w:ascii="Arial" w:hAnsi="Arial" w:cs="Arial"/>
            </w:rPr>
            <w:fldChar w:fldCharType="separate"/>
          </w:r>
          <w:r w:rsidR="00E03536" w:rsidRPr="004056D7">
            <w:rPr>
              <w:rFonts w:ascii="Arial" w:hAnsi="Arial" w:cs="Arial"/>
            </w:rPr>
            <w:t xml:space="preserve"> (Qargha, 2022)</w:t>
          </w:r>
          <w:r w:rsidR="00E03536" w:rsidRPr="004056D7">
            <w:rPr>
              <w:rFonts w:ascii="Arial" w:hAnsi="Arial" w:cs="Arial"/>
            </w:rPr>
            <w:fldChar w:fldCharType="end"/>
          </w:r>
        </w:sdtContent>
      </w:sdt>
      <w:r w:rsidRPr="004056D7">
        <w:rPr>
          <w:rFonts w:ascii="Arial" w:hAnsi="Arial" w:cs="Arial"/>
        </w:rPr>
        <w:t>. The misalignment between traditional educational systems and modern schooling, along with globali</w:t>
      </w:r>
      <w:r w:rsidR="00097F41" w:rsidRPr="004056D7">
        <w:rPr>
          <w:rFonts w:ascii="Arial" w:hAnsi="Arial" w:cs="Arial"/>
        </w:rPr>
        <w:t>s</w:t>
      </w:r>
      <w:r w:rsidRPr="004056D7">
        <w:rPr>
          <w:rFonts w:ascii="Arial" w:hAnsi="Arial" w:cs="Arial"/>
        </w:rPr>
        <w:t>ation forces, has made schooling a contentious issue in Afghanistan, reflecting broader power struggles and aspirations for global legitimacy</w:t>
      </w:r>
      <w:r w:rsidR="00E03536" w:rsidRPr="004056D7">
        <w:rPr>
          <w:rFonts w:ascii="Arial" w:hAnsi="Arial" w:cs="Arial"/>
        </w:rPr>
        <w:t xml:space="preserve"> </w:t>
      </w:r>
      <w:sdt>
        <w:sdtPr>
          <w:rPr>
            <w:rFonts w:ascii="Arial" w:hAnsi="Arial" w:cs="Arial"/>
          </w:rPr>
          <w:id w:val="749939440"/>
          <w:citation/>
        </w:sdtPr>
        <w:sdtContent>
          <w:r w:rsidR="00E03536" w:rsidRPr="004056D7">
            <w:rPr>
              <w:rFonts w:ascii="Arial" w:hAnsi="Arial" w:cs="Arial"/>
            </w:rPr>
            <w:fldChar w:fldCharType="begin"/>
          </w:r>
          <w:r w:rsidR="00E03536" w:rsidRPr="004056D7">
            <w:rPr>
              <w:rFonts w:ascii="Arial" w:hAnsi="Arial" w:cs="Arial"/>
            </w:rPr>
            <w:instrText xml:space="preserve"> CITATION Qar22 \l 2057 </w:instrText>
          </w:r>
          <w:r w:rsidR="00E03536" w:rsidRPr="004056D7">
            <w:rPr>
              <w:rFonts w:ascii="Arial" w:hAnsi="Arial" w:cs="Arial"/>
            </w:rPr>
            <w:fldChar w:fldCharType="separate"/>
          </w:r>
          <w:r w:rsidR="00E03536" w:rsidRPr="004056D7">
            <w:rPr>
              <w:rFonts w:ascii="Arial" w:hAnsi="Arial" w:cs="Arial"/>
            </w:rPr>
            <w:t>(Qargha, 2022)</w:t>
          </w:r>
          <w:r w:rsidR="00E03536" w:rsidRPr="004056D7">
            <w:rPr>
              <w:rFonts w:ascii="Arial" w:hAnsi="Arial" w:cs="Arial"/>
            </w:rPr>
            <w:fldChar w:fldCharType="end"/>
          </w:r>
        </w:sdtContent>
      </w:sdt>
      <w:r w:rsidRPr="004056D7">
        <w:rPr>
          <w:rFonts w:ascii="Arial" w:hAnsi="Arial" w:cs="Arial"/>
        </w:rPr>
        <w:t>. The postcolonial legacy continues to shape education in Afghanistan, with historical facts competing with mythologies for influence</w:t>
      </w:r>
      <w:r w:rsidR="00E03536" w:rsidRPr="004056D7">
        <w:rPr>
          <w:rFonts w:ascii="Arial" w:hAnsi="Arial" w:cs="Arial"/>
        </w:rPr>
        <w:t xml:space="preserve"> </w:t>
      </w:r>
      <w:sdt>
        <w:sdtPr>
          <w:rPr>
            <w:rFonts w:ascii="Arial" w:hAnsi="Arial" w:cs="Arial"/>
          </w:rPr>
          <w:id w:val="836579931"/>
          <w:citation/>
        </w:sdtPr>
        <w:sdtContent>
          <w:r w:rsidR="00E03536" w:rsidRPr="004056D7">
            <w:rPr>
              <w:rFonts w:ascii="Arial" w:hAnsi="Arial" w:cs="Arial"/>
            </w:rPr>
            <w:fldChar w:fldCharType="begin"/>
          </w:r>
          <w:r w:rsidR="00E03536" w:rsidRPr="004056D7">
            <w:rPr>
              <w:rFonts w:ascii="Arial" w:hAnsi="Arial" w:cs="Arial"/>
            </w:rPr>
            <w:instrText xml:space="preserve"> CITATION Sha22 \l 2057 </w:instrText>
          </w:r>
          <w:r w:rsidR="00E03536" w:rsidRPr="004056D7">
            <w:rPr>
              <w:rFonts w:ascii="Arial" w:hAnsi="Arial" w:cs="Arial"/>
            </w:rPr>
            <w:fldChar w:fldCharType="separate"/>
          </w:r>
          <w:r w:rsidR="00E03536" w:rsidRPr="004056D7">
            <w:rPr>
              <w:rFonts w:ascii="Arial" w:hAnsi="Arial" w:cs="Arial"/>
            </w:rPr>
            <w:t>(Hanifi, 2022)</w:t>
          </w:r>
          <w:r w:rsidR="00E03536" w:rsidRPr="004056D7">
            <w:rPr>
              <w:rFonts w:ascii="Arial" w:hAnsi="Arial" w:cs="Arial"/>
            </w:rPr>
            <w:fldChar w:fldCharType="end"/>
          </w:r>
        </w:sdtContent>
      </w:sdt>
      <w:r w:rsidRPr="004056D7">
        <w:rPr>
          <w:rFonts w:ascii="Arial" w:hAnsi="Arial" w:cs="Arial"/>
        </w:rPr>
        <w:t>. Efforts to address the impact of colonialism on education in Afghanistan must involve recogni</w:t>
      </w:r>
      <w:r w:rsidR="00097F41" w:rsidRPr="004056D7">
        <w:rPr>
          <w:rFonts w:ascii="Arial" w:hAnsi="Arial" w:cs="Arial"/>
        </w:rPr>
        <w:t>s</w:t>
      </w:r>
      <w:r w:rsidRPr="004056D7">
        <w:rPr>
          <w:rFonts w:ascii="Arial" w:hAnsi="Arial" w:cs="Arial"/>
        </w:rPr>
        <w:t>ing and overcoming the crypto-colonial legacies that perpetuate inequalities and dependencies within the country</w:t>
      </w:r>
      <w:sdt>
        <w:sdtPr>
          <w:rPr>
            <w:rFonts w:ascii="Arial" w:hAnsi="Arial" w:cs="Arial"/>
          </w:rPr>
          <w:id w:val="-1846242735"/>
          <w:citation/>
        </w:sdtPr>
        <w:sdtContent>
          <w:r w:rsidR="00E03536" w:rsidRPr="004056D7">
            <w:rPr>
              <w:rFonts w:ascii="Arial" w:hAnsi="Arial" w:cs="Arial"/>
            </w:rPr>
            <w:fldChar w:fldCharType="begin"/>
          </w:r>
          <w:r w:rsidR="00E03536" w:rsidRPr="004056D7">
            <w:rPr>
              <w:rFonts w:ascii="Arial" w:hAnsi="Arial" w:cs="Arial"/>
            </w:rPr>
            <w:instrText xml:space="preserve"> CITATION Sha22 \l 2057 </w:instrText>
          </w:r>
          <w:r w:rsidR="00E03536" w:rsidRPr="004056D7">
            <w:rPr>
              <w:rFonts w:ascii="Arial" w:hAnsi="Arial" w:cs="Arial"/>
            </w:rPr>
            <w:fldChar w:fldCharType="separate"/>
          </w:r>
          <w:r w:rsidR="00E03536" w:rsidRPr="004056D7">
            <w:rPr>
              <w:rFonts w:ascii="Arial" w:hAnsi="Arial" w:cs="Arial"/>
            </w:rPr>
            <w:t xml:space="preserve"> (Hanifi, 2022)</w:t>
          </w:r>
          <w:r w:rsidR="00E03536" w:rsidRPr="004056D7">
            <w:rPr>
              <w:rFonts w:ascii="Arial" w:hAnsi="Arial" w:cs="Arial"/>
            </w:rPr>
            <w:fldChar w:fldCharType="end"/>
          </w:r>
        </w:sdtContent>
      </w:sdt>
      <w:r w:rsidR="00E03536" w:rsidRPr="004056D7">
        <w:rPr>
          <w:rFonts w:ascii="Arial" w:hAnsi="Arial" w:cs="Arial"/>
        </w:rPr>
        <w:t xml:space="preserve">. </w:t>
      </w:r>
    </w:p>
    <w:p w14:paraId="3BABBF1A" w14:textId="3262112B" w:rsidR="00042D5A" w:rsidRPr="004056D7" w:rsidRDefault="00E32E9F" w:rsidP="004056D7">
      <w:pPr>
        <w:spacing w:line="360" w:lineRule="auto"/>
        <w:jc w:val="both"/>
        <w:rPr>
          <w:rFonts w:ascii="Arial" w:hAnsi="Arial" w:cs="Arial"/>
        </w:rPr>
      </w:pPr>
      <w:r w:rsidRPr="004056D7">
        <w:rPr>
          <w:rFonts w:ascii="Arial" w:hAnsi="Arial" w:cs="Arial"/>
        </w:rPr>
        <w:t>Due to prolonged periods of conflict and the current governance by the Taliban, security issues in Afghanistan are prevalent, marked by continuous conflicts and assaults on schools. These challenges pose a substantial security concern to accessing education, especially affecting children and young people</w:t>
      </w:r>
      <w:sdt>
        <w:sdtPr>
          <w:rPr>
            <w:rFonts w:ascii="Arial" w:hAnsi="Arial" w:cs="Arial"/>
          </w:rPr>
          <w:id w:val="236523971"/>
          <w:citation/>
        </w:sdtPr>
        <w:sdtContent>
          <w:r w:rsidR="00042D5A" w:rsidRPr="004056D7">
            <w:rPr>
              <w:rFonts w:ascii="Arial" w:hAnsi="Arial" w:cs="Arial"/>
            </w:rPr>
            <w:fldChar w:fldCharType="begin"/>
          </w:r>
          <w:r w:rsidR="00042D5A" w:rsidRPr="004056D7">
            <w:rPr>
              <w:rFonts w:ascii="Arial" w:hAnsi="Arial" w:cs="Arial"/>
            </w:rPr>
            <w:instrText xml:space="preserve"> CITATION UNI24 \l 2057 </w:instrText>
          </w:r>
          <w:r w:rsidR="00042D5A" w:rsidRPr="004056D7">
            <w:rPr>
              <w:rFonts w:ascii="Arial" w:hAnsi="Arial" w:cs="Arial"/>
            </w:rPr>
            <w:fldChar w:fldCharType="separate"/>
          </w:r>
          <w:r w:rsidR="00042D5A" w:rsidRPr="004056D7">
            <w:rPr>
              <w:rFonts w:ascii="Arial" w:hAnsi="Arial" w:cs="Arial"/>
              <w:noProof/>
            </w:rPr>
            <w:t xml:space="preserve"> (UNICEF, n.d.)</w:t>
          </w:r>
          <w:r w:rsidR="00042D5A" w:rsidRPr="004056D7">
            <w:rPr>
              <w:rFonts w:ascii="Arial" w:hAnsi="Arial" w:cs="Arial"/>
            </w:rPr>
            <w:fldChar w:fldCharType="end"/>
          </w:r>
        </w:sdtContent>
      </w:sdt>
      <w:r w:rsidR="006B2DFB" w:rsidRPr="004056D7">
        <w:rPr>
          <w:rFonts w:ascii="Arial" w:hAnsi="Arial" w:cs="Arial"/>
        </w:rPr>
        <w:t>. The volatile security situation not only endangers students and teachers but also disrupts the learning environment, hindering educational progress</w:t>
      </w:r>
      <w:sdt>
        <w:sdtPr>
          <w:rPr>
            <w:rFonts w:ascii="Arial" w:hAnsi="Arial" w:cs="Arial"/>
          </w:rPr>
          <w:id w:val="354006481"/>
          <w:citation/>
        </w:sdtPr>
        <w:sdtContent>
          <w:r w:rsidR="007314C8" w:rsidRPr="004056D7">
            <w:rPr>
              <w:rFonts w:ascii="Arial" w:hAnsi="Arial" w:cs="Arial"/>
            </w:rPr>
            <w:fldChar w:fldCharType="begin"/>
          </w:r>
          <w:r w:rsidR="007314C8" w:rsidRPr="004056D7">
            <w:rPr>
              <w:rFonts w:ascii="Arial" w:hAnsi="Arial" w:cs="Arial"/>
            </w:rPr>
            <w:instrText xml:space="preserve"> CITATION Sai22 \l 2057 </w:instrText>
          </w:r>
          <w:r w:rsidR="007314C8" w:rsidRPr="004056D7">
            <w:rPr>
              <w:rFonts w:ascii="Arial" w:hAnsi="Arial" w:cs="Arial"/>
            </w:rPr>
            <w:fldChar w:fldCharType="separate"/>
          </w:r>
          <w:r w:rsidR="007314C8" w:rsidRPr="004056D7">
            <w:rPr>
              <w:rFonts w:ascii="Arial" w:hAnsi="Arial" w:cs="Arial"/>
              <w:noProof/>
            </w:rPr>
            <w:t xml:space="preserve"> (Inayatullah, 2022)</w:t>
          </w:r>
          <w:r w:rsidR="007314C8" w:rsidRPr="004056D7">
            <w:rPr>
              <w:rFonts w:ascii="Arial" w:hAnsi="Arial" w:cs="Arial"/>
            </w:rPr>
            <w:fldChar w:fldCharType="end"/>
          </w:r>
        </w:sdtContent>
      </w:sdt>
      <w:r w:rsidR="00B2034E" w:rsidRPr="004056D7">
        <w:rPr>
          <w:rFonts w:ascii="Arial" w:hAnsi="Arial" w:cs="Arial"/>
          <w:noProof/>
        </w:rPr>
        <w:t xml:space="preserve"> (Pherali and Sahar, 2018)</w:t>
      </w:r>
      <w:r w:rsidR="006B2DFB" w:rsidRPr="004056D7">
        <w:rPr>
          <w:rFonts w:ascii="Arial" w:hAnsi="Arial" w:cs="Arial"/>
        </w:rPr>
        <w:t>.</w:t>
      </w:r>
      <w:r w:rsidR="007314C8" w:rsidRPr="004056D7">
        <w:rPr>
          <w:rFonts w:ascii="Arial" w:hAnsi="Arial" w:cs="Arial"/>
        </w:rPr>
        <w:t xml:space="preserve"> </w:t>
      </w:r>
      <w:r w:rsidR="006B2DFB" w:rsidRPr="004056D7">
        <w:rPr>
          <w:rFonts w:ascii="Arial" w:hAnsi="Arial" w:cs="Arial"/>
        </w:rPr>
        <w:t>The Afghanistan National Development Strategy (ANDS) emphasi</w:t>
      </w:r>
      <w:r w:rsidR="00D24BD5" w:rsidRPr="004056D7">
        <w:rPr>
          <w:rFonts w:ascii="Arial" w:hAnsi="Arial" w:cs="Arial"/>
        </w:rPr>
        <w:t>s</w:t>
      </w:r>
      <w:r w:rsidR="006B2DFB" w:rsidRPr="004056D7">
        <w:rPr>
          <w:rFonts w:ascii="Arial" w:hAnsi="Arial" w:cs="Arial"/>
        </w:rPr>
        <w:t xml:space="preserve">es education as a fundamental driver of development, aiming to increase </w:t>
      </w:r>
      <w:r w:rsidR="005343E4" w:rsidRPr="004056D7">
        <w:rPr>
          <w:rFonts w:ascii="Arial" w:hAnsi="Arial" w:cs="Arial"/>
        </w:rPr>
        <w:t>enrolment</w:t>
      </w:r>
      <w:r w:rsidR="006B2DFB" w:rsidRPr="004056D7">
        <w:rPr>
          <w:rFonts w:ascii="Arial" w:hAnsi="Arial" w:cs="Arial"/>
        </w:rPr>
        <w:t xml:space="preserve"> rates, improve teacher quality, and expand access to education</w:t>
      </w:r>
      <w:r w:rsidR="007314C8" w:rsidRPr="004056D7">
        <w:rPr>
          <w:rFonts w:ascii="Arial" w:hAnsi="Arial" w:cs="Arial"/>
        </w:rPr>
        <w:t xml:space="preserve"> for all children regardless of age or gender</w:t>
      </w:r>
      <w:sdt>
        <w:sdtPr>
          <w:rPr>
            <w:rFonts w:ascii="Arial" w:hAnsi="Arial" w:cs="Arial"/>
          </w:rPr>
          <w:id w:val="397873544"/>
          <w:citation/>
        </w:sdtPr>
        <w:sdtContent>
          <w:r w:rsidR="007314C8" w:rsidRPr="004056D7">
            <w:rPr>
              <w:rFonts w:ascii="Arial" w:hAnsi="Arial" w:cs="Arial"/>
            </w:rPr>
            <w:fldChar w:fldCharType="begin"/>
          </w:r>
          <w:r w:rsidR="007314C8" w:rsidRPr="004056D7">
            <w:rPr>
              <w:rFonts w:ascii="Arial" w:hAnsi="Arial" w:cs="Arial"/>
            </w:rPr>
            <w:instrText xml:space="preserve"> CITATION Mir23 \l 2057 </w:instrText>
          </w:r>
          <w:r w:rsidR="007314C8" w:rsidRPr="004056D7">
            <w:rPr>
              <w:rFonts w:ascii="Arial" w:hAnsi="Arial" w:cs="Arial"/>
            </w:rPr>
            <w:fldChar w:fldCharType="separate"/>
          </w:r>
          <w:r w:rsidR="007314C8" w:rsidRPr="004056D7">
            <w:rPr>
              <w:rFonts w:ascii="Arial" w:hAnsi="Arial" w:cs="Arial"/>
              <w:noProof/>
            </w:rPr>
            <w:t xml:space="preserve"> (Amiri, 2023)</w:t>
          </w:r>
          <w:r w:rsidR="007314C8" w:rsidRPr="004056D7">
            <w:rPr>
              <w:rFonts w:ascii="Arial" w:hAnsi="Arial" w:cs="Arial"/>
            </w:rPr>
            <w:fldChar w:fldCharType="end"/>
          </w:r>
        </w:sdtContent>
      </w:sdt>
      <w:r w:rsidR="006B2DFB" w:rsidRPr="004056D7">
        <w:rPr>
          <w:rFonts w:ascii="Arial" w:hAnsi="Arial" w:cs="Arial"/>
        </w:rPr>
        <w:t>.</w:t>
      </w:r>
      <w:r w:rsidR="000C15EC" w:rsidRPr="004056D7">
        <w:rPr>
          <w:rFonts w:ascii="Arial" w:hAnsi="Arial" w:cs="Arial"/>
        </w:rPr>
        <w:t xml:space="preserve"> </w:t>
      </w:r>
      <w:r w:rsidR="006B2DFB" w:rsidRPr="004056D7">
        <w:rPr>
          <w:rFonts w:ascii="Arial" w:hAnsi="Arial" w:cs="Arial"/>
        </w:rPr>
        <w:t>Community-Based Education (CBE) programs seek to reach children in remote areas by establishing community-based schools to remove barriers such as distance, cultural norms, and security concerns</w:t>
      </w:r>
      <w:sdt>
        <w:sdtPr>
          <w:rPr>
            <w:rFonts w:ascii="Arial" w:hAnsi="Arial" w:cs="Arial"/>
          </w:rPr>
          <w:id w:val="-1209792281"/>
          <w:citation/>
        </w:sdtPr>
        <w:sdtContent>
          <w:r w:rsidR="000C15EC" w:rsidRPr="004056D7">
            <w:rPr>
              <w:rFonts w:ascii="Arial" w:hAnsi="Arial" w:cs="Arial"/>
            </w:rPr>
            <w:fldChar w:fldCharType="begin"/>
          </w:r>
          <w:r w:rsidR="000C15EC" w:rsidRPr="004056D7">
            <w:rPr>
              <w:rFonts w:ascii="Arial" w:hAnsi="Arial" w:cs="Arial"/>
            </w:rPr>
            <w:instrText xml:space="preserve"> CITATION Mir23 \l 2057 </w:instrText>
          </w:r>
          <w:r w:rsidR="000C15EC" w:rsidRPr="004056D7">
            <w:rPr>
              <w:rFonts w:ascii="Arial" w:hAnsi="Arial" w:cs="Arial"/>
            </w:rPr>
            <w:fldChar w:fldCharType="separate"/>
          </w:r>
          <w:r w:rsidR="000C15EC" w:rsidRPr="004056D7">
            <w:rPr>
              <w:rFonts w:ascii="Arial" w:hAnsi="Arial" w:cs="Arial"/>
              <w:noProof/>
            </w:rPr>
            <w:t xml:space="preserve"> (Amiri, 2023)</w:t>
          </w:r>
          <w:r w:rsidR="000C15EC" w:rsidRPr="004056D7">
            <w:rPr>
              <w:rFonts w:ascii="Arial" w:hAnsi="Arial" w:cs="Arial"/>
            </w:rPr>
            <w:fldChar w:fldCharType="end"/>
          </w:r>
        </w:sdtContent>
      </w:sdt>
      <w:r w:rsidR="006B2DFB" w:rsidRPr="004056D7">
        <w:rPr>
          <w:rFonts w:ascii="Arial" w:hAnsi="Arial" w:cs="Arial"/>
        </w:rPr>
        <w:t>.</w:t>
      </w:r>
      <w:r w:rsidR="000C15EC" w:rsidRPr="004056D7">
        <w:rPr>
          <w:rFonts w:ascii="Arial" w:hAnsi="Arial" w:cs="Arial"/>
        </w:rPr>
        <w:t xml:space="preserve"> </w:t>
      </w:r>
      <w:r w:rsidR="006B2DFB" w:rsidRPr="004056D7">
        <w:rPr>
          <w:rFonts w:ascii="Arial" w:hAnsi="Arial" w:cs="Arial"/>
        </w:rPr>
        <w:t xml:space="preserve">Bronfenbrenner's Ecological Systems Theory can help understand how security concerns in Afghanistan impact children's access to </w:t>
      </w:r>
      <w:r w:rsidR="006B2DFB" w:rsidRPr="004056D7">
        <w:rPr>
          <w:rFonts w:ascii="Arial" w:hAnsi="Arial" w:cs="Arial"/>
        </w:rPr>
        <w:lastRenderedPageBreak/>
        <w:t>education at different levels of influence, such as the microsystem (individual interactions), mesosystem (connections between settings), and exosystem (external influences)</w:t>
      </w:r>
      <w:sdt>
        <w:sdtPr>
          <w:rPr>
            <w:rFonts w:ascii="Arial" w:hAnsi="Arial" w:cs="Arial"/>
          </w:rPr>
          <w:id w:val="1664816268"/>
          <w:citation/>
        </w:sdtPr>
        <w:sdtContent>
          <w:r w:rsidR="000C15EC" w:rsidRPr="004056D7">
            <w:rPr>
              <w:rFonts w:ascii="Arial" w:hAnsi="Arial" w:cs="Arial"/>
            </w:rPr>
            <w:fldChar w:fldCharType="begin"/>
          </w:r>
          <w:r w:rsidR="000C15EC" w:rsidRPr="004056D7">
            <w:rPr>
              <w:rFonts w:ascii="Arial" w:hAnsi="Arial" w:cs="Arial"/>
            </w:rPr>
            <w:instrText xml:space="preserve"> CITATION Shr23 \l 2057 </w:instrText>
          </w:r>
          <w:r w:rsidR="000C15EC" w:rsidRPr="004056D7">
            <w:rPr>
              <w:rFonts w:ascii="Arial" w:hAnsi="Arial" w:cs="Arial"/>
            </w:rPr>
            <w:fldChar w:fldCharType="separate"/>
          </w:r>
          <w:r w:rsidR="000C15EC" w:rsidRPr="004056D7">
            <w:rPr>
              <w:rFonts w:ascii="Arial" w:hAnsi="Arial" w:cs="Arial"/>
              <w:noProof/>
            </w:rPr>
            <w:t xml:space="preserve"> (Shrestha, et al., 2023)</w:t>
          </w:r>
          <w:r w:rsidR="000C15EC" w:rsidRPr="004056D7">
            <w:rPr>
              <w:rFonts w:ascii="Arial" w:hAnsi="Arial" w:cs="Arial"/>
            </w:rPr>
            <w:fldChar w:fldCharType="end"/>
          </w:r>
        </w:sdtContent>
      </w:sdt>
      <w:r w:rsidR="006B2DFB" w:rsidRPr="004056D7">
        <w:rPr>
          <w:rFonts w:ascii="Arial" w:hAnsi="Arial" w:cs="Arial"/>
        </w:rPr>
        <w:t>.</w:t>
      </w:r>
      <w:r w:rsidR="00C44ABE" w:rsidRPr="004056D7">
        <w:rPr>
          <w:rFonts w:ascii="Arial" w:hAnsi="Arial" w:cs="Arial"/>
        </w:rPr>
        <w:t xml:space="preserve"> </w:t>
      </w:r>
      <w:r w:rsidR="00997DB8" w:rsidRPr="004056D7">
        <w:rPr>
          <w:rFonts w:ascii="Arial" w:hAnsi="Arial" w:cs="Arial"/>
        </w:rPr>
        <w:t>Vygotsky's Sociocultural Theory emphasi</w:t>
      </w:r>
      <w:r w:rsidR="00D24BD5" w:rsidRPr="004056D7">
        <w:rPr>
          <w:rFonts w:ascii="Arial" w:hAnsi="Arial" w:cs="Arial"/>
        </w:rPr>
        <w:t>s</w:t>
      </w:r>
      <w:r w:rsidR="00997DB8" w:rsidRPr="004056D7">
        <w:rPr>
          <w:rFonts w:ascii="Arial" w:hAnsi="Arial" w:cs="Arial"/>
        </w:rPr>
        <w:t>es the role of social interactions and cultural contexts in shaping educational experiences. In the context of Afghanistan, this theory can provide insights into how security challenges affect the socio-cultural aspects of education</w:t>
      </w:r>
      <w:sdt>
        <w:sdtPr>
          <w:rPr>
            <w:rFonts w:ascii="Arial" w:hAnsi="Arial" w:cs="Arial"/>
          </w:rPr>
          <w:id w:val="882448769"/>
          <w:citation/>
        </w:sdtPr>
        <w:sdtContent>
          <w:r w:rsidR="00997DB8" w:rsidRPr="004056D7">
            <w:rPr>
              <w:rFonts w:ascii="Arial" w:hAnsi="Arial" w:cs="Arial"/>
            </w:rPr>
            <w:fldChar w:fldCharType="begin"/>
          </w:r>
          <w:r w:rsidR="00997DB8" w:rsidRPr="004056D7">
            <w:rPr>
              <w:rFonts w:ascii="Arial" w:hAnsi="Arial" w:cs="Arial"/>
            </w:rPr>
            <w:instrText xml:space="preserve"> CITATION DrV21 \l 2057 </w:instrText>
          </w:r>
          <w:r w:rsidR="00997DB8" w:rsidRPr="004056D7">
            <w:rPr>
              <w:rFonts w:ascii="Arial" w:hAnsi="Arial" w:cs="Arial"/>
            </w:rPr>
            <w:fldChar w:fldCharType="separate"/>
          </w:r>
          <w:r w:rsidR="00997DB8" w:rsidRPr="004056D7">
            <w:rPr>
              <w:rFonts w:ascii="Arial" w:hAnsi="Arial" w:cs="Arial"/>
              <w:noProof/>
            </w:rPr>
            <w:t xml:space="preserve"> (Hargraves, 2021)</w:t>
          </w:r>
          <w:r w:rsidR="00997DB8" w:rsidRPr="004056D7">
            <w:rPr>
              <w:rFonts w:ascii="Arial" w:hAnsi="Arial" w:cs="Arial"/>
            </w:rPr>
            <w:fldChar w:fldCharType="end"/>
          </w:r>
        </w:sdtContent>
      </w:sdt>
      <w:r w:rsidR="00997DB8" w:rsidRPr="004056D7">
        <w:rPr>
          <w:rFonts w:ascii="Arial" w:hAnsi="Arial" w:cs="Arial"/>
        </w:rPr>
        <w:t xml:space="preserve">. </w:t>
      </w:r>
      <w:r w:rsidR="00CA7BE0" w:rsidRPr="004056D7">
        <w:rPr>
          <w:rFonts w:ascii="Arial" w:hAnsi="Arial" w:cs="Arial"/>
        </w:rPr>
        <w:t>The book Vygotsky’s educational theory in cultural context by</w:t>
      </w:r>
      <w:r w:rsidR="00CA7BE0" w:rsidRPr="004056D7">
        <w:rPr>
          <w:rFonts w:ascii="Arial" w:hAnsi="Arial" w:cs="Arial"/>
          <w:noProof/>
        </w:rPr>
        <w:t xml:space="preserve"> Kozulin, et a (2012) explores Vygotsky's ideas and their impact on learning processes, shedding light on the importance of sociocultural factors in education</w:t>
      </w:r>
      <w:r w:rsidR="005343E4" w:rsidRPr="004056D7">
        <w:rPr>
          <w:rFonts w:ascii="Arial" w:hAnsi="Arial" w:cs="Arial"/>
          <w:noProof/>
        </w:rPr>
        <w:t>, b</w:t>
      </w:r>
      <w:r w:rsidR="00997DB8" w:rsidRPr="004056D7">
        <w:rPr>
          <w:rFonts w:ascii="Arial" w:hAnsi="Arial" w:cs="Arial"/>
        </w:rPr>
        <w:t xml:space="preserve">y applying Vygotsky's Sociocultural Theory to the educational context in Afghanistan, educators and policymakers can better understand how security challenges impact students' learning experiences within their socio-cultural environment. This understanding can inform strategies to mitigate these challenges and create a more conducive learning environment for children and youth in </w:t>
      </w:r>
      <w:r w:rsidR="005343E4" w:rsidRPr="004056D7">
        <w:rPr>
          <w:rFonts w:ascii="Arial" w:hAnsi="Arial" w:cs="Arial"/>
        </w:rPr>
        <w:t xml:space="preserve">Afghanistan. </w:t>
      </w:r>
      <w:r w:rsidR="002A5370" w:rsidRPr="004056D7">
        <w:rPr>
          <w:rFonts w:ascii="Arial" w:hAnsi="Arial" w:cs="Arial"/>
        </w:rPr>
        <w:t>Efforts to address security concerns comprehensively in Afghanistan involve enhancing safety measures for schools, improving security protocols, and fostering a conducive learning environment despite challenging circumstances</w:t>
      </w:r>
      <w:r w:rsidR="00B2034E" w:rsidRPr="004056D7">
        <w:rPr>
          <w:rFonts w:ascii="Arial" w:hAnsi="Arial" w:cs="Arial"/>
          <w:noProof/>
        </w:rPr>
        <w:t xml:space="preserve"> (Pherali and Sahar, 2018)</w:t>
      </w:r>
      <w:r w:rsidR="002A5370" w:rsidRPr="004056D7">
        <w:rPr>
          <w:rFonts w:ascii="Arial" w:hAnsi="Arial" w:cs="Arial"/>
        </w:rPr>
        <w:t>. By aligning policies with international support, implementing effective security measures, and applying relevant educational theories, progress can be made towards ensuring that children and youth in Afghanistan have safer access to quality education while also contributing to Goal 16 of the Sustainable Development Goals (SDGs) - promoting peaceful and inclusive societies for sustainable development</w:t>
      </w:r>
      <w:r w:rsidR="00C44560" w:rsidRPr="004056D7">
        <w:rPr>
          <w:rFonts w:ascii="Arial" w:hAnsi="Arial" w:cs="Arial"/>
          <w:noProof/>
        </w:rPr>
        <w:t xml:space="preserve"> (United Nations, n.d.)</w:t>
      </w:r>
      <w:r w:rsidR="002A5370" w:rsidRPr="004056D7">
        <w:rPr>
          <w:rFonts w:ascii="Arial" w:hAnsi="Arial" w:cs="Arial"/>
        </w:rPr>
        <w:t>.</w:t>
      </w:r>
    </w:p>
    <w:p w14:paraId="1BDFD6B7" w14:textId="56726736" w:rsidR="00641969" w:rsidRPr="004056D7" w:rsidRDefault="00C44560" w:rsidP="004056D7">
      <w:pPr>
        <w:spacing w:line="360" w:lineRule="auto"/>
        <w:jc w:val="both"/>
        <w:rPr>
          <w:rFonts w:ascii="Arial" w:hAnsi="Arial" w:cs="Arial"/>
        </w:rPr>
      </w:pPr>
      <w:r w:rsidRPr="004056D7">
        <w:rPr>
          <w:rFonts w:ascii="Arial" w:hAnsi="Arial" w:cs="Arial"/>
        </w:rPr>
        <w:t>Educational Infrastructure deficiencies in Afghanistan, characteri</w:t>
      </w:r>
      <w:r w:rsidR="00D24BD5" w:rsidRPr="004056D7">
        <w:rPr>
          <w:rFonts w:ascii="Arial" w:hAnsi="Arial" w:cs="Arial"/>
        </w:rPr>
        <w:t>s</w:t>
      </w:r>
      <w:r w:rsidRPr="004056D7">
        <w:rPr>
          <w:rFonts w:ascii="Arial" w:hAnsi="Arial" w:cs="Arial"/>
        </w:rPr>
        <w:t>ed by a lack of adequate schools and basic amenities, pose significant challenges to the delivery of quality education for children and youth</w:t>
      </w:r>
      <w:sdt>
        <w:sdtPr>
          <w:rPr>
            <w:rFonts w:ascii="Arial" w:hAnsi="Arial" w:cs="Arial"/>
          </w:rPr>
          <w:id w:val="667065030"/>
          <w:citation/>
        </w:sdtPr>
        <w:sdtContent>
          <w:r w:rsidR="00322F99" w:rsidRPr="004056D7">
            <w:rPr>
              <w:rFonts w:ascii="Arial" w:hAnsi="Arial" w:cs="Arial"/>
            </w:rPr>
            <w:fldChar w:fldCharType="begin"/>
          </w:r>
          <w:r w:rsidR="00322F99" w:rsidRPr="004056D7">
            <w:rPr>
              <w:rFonts w:ascii="Arial" w:hAnsi="Arial" w:cs="Arial"/>
            </w:rPr>
            <w:instrText xml:space="preserve"> CITATION UNI24 \l 2057 </w:instrText>
          </w:r>
          <w:r w:rsidR="00322F99" w:rsidRPr="004056D7">
            <w:rPr>
              <w:rFonts w:ascii="Arial" w:hAnsi="Arial" w:cs="Arial"/>
            </w:rPr>
            <w:fldChar w:fldCharType="separate"/>
          </w:r>
          <w:r w:rsidR="00322F99" w:rsidRPr="004056D7">
            <w:rPr>
              <w:rFonts w:ascii="Arial" w:hAnsi="Arial" w:cs="Arial"/>
              <w:noProof/>
            </w:rPr>
            <w:t xml:space="preserve"> (UNICEF, n.d.)</w:t>
          </w:r>
          <w:r w:rsidR="00322F99" w:rsidRPr="004056D7">
            <w:rPr>
              <w:rFonts w:ascii="Arial" w:hAnsi="Arial" w:cs="Arial"/>
            </w:rPr>
            <w:fldChar w:fldCharType="end"/>
          </w:r>
        </w:sdtContent>
      </w:sdt>
      <w:r w:rsidRPr="004056D7">
        <w:rPr>
          <w:rFonts w:ascii="Arial" w:hAnsi="Arial" w:cs="Arial"/>
        </w:rPr>
        <w:t>. These deficiencies hinder access to education and impact the overall educational landscape in the country.</w:t>
      </w:r>
      <w:r w:rsidR="00322F99" w:rsidRPr="004056D7">
        <w:rPr>
          <w:rFonts w:ascii="Arial" w:hAnsi="Arial" w:cs="Arial"/>
        </w:rPr>
        <w:t xml:space="preserve"> </w:t>
      </w:r>
      <w:r w:rsidR="00322F99" w:rsidRPr="004056D7">
        <w:rPr>
          <w:rFonts w:ascii="Arial" w:hAnsi="Arial" w:cs="Arial"/>
        </w:rPr>
        <w:t>Efforts to overcome infrastructure deficiencies in Afghanistan require strategic interventions such as building more schools, improving transportation systems, and ensuring access to basic amenities like clean water and sanitation facilities. By investing in educational infrastructure, policymakers can create an environment that supports quality education delivery, enhances learning outcomes, and promotes sustainable development in line with the SDGs and UNCRC principles</w:t>
      </w:r>
      <w:r w:rsidR="00B2034E" w:rsidRPr="004056D7">
        <w:rPr>
          <w:rFonts w:ascii="Arial" w:hAnsi="Arial" w:cs="Arial"/>
          <w:noProof/>
        </w:rPr>
        <w:t xml:space="preserve"> (Jones and Howarth, 2012)</w:t>
      </w:r>
      <w:r w:rsidR="00322F99" w:rsidRPr="004056D7">
        <w:rPr>
          <w:rFonts w:ascii="Arial" w:hAnsi="Arial" w:cs="Arial"/>
        </w:rPr>
        <w:t>.</w:t>
      </w:r>
      <w:r w:rsidR="00A8731A" w:rsidRPr="004056D7">
        <w:rPr>
          <w:rFonts w:ascii="Arial" w:hAnsi="Arial" w:cs="Arial"/>
        </w:rPr>
        <w:t xml:space="preserve"> </w:t>
      </w:r>
      <w:r w:rsidR="00466871" w:rsidRPr="004056D7">
        <w:rPr>
          <w:rFonts w:ascii="Arial" w:hAnsi="Arial" w:cs="Arial"/>
        </w:rPr>
        <w:t>Alongside</w:t>
      </w:r>
      <w:r w:rsidR="00A8731A" w:rsidRPr="004056D7">
        <w:rPr>
          <w:rFonts w:ascii="Arial" w:hAnsi="Arial" w:cs="Arial"/>
        </w:rPr>
        <w:t xml:space="preserve"> infrastructure </w:t>
      </w:r>
      <w:r w:rsidR="00466871" w:rsidRPr="004056D7">
        <w:rPr>
          <w:rFonts w:ascii="Arial" w:hAnsi="Arial" w:cs="Arial"/>
        </w:rPr>
        <w:t xml:space="preserve">deficiencies </w:t>
      </w:r>
      <w:r w:rsidR="00466871" w:rsidRPr="004056D7">
        <w:rPr>
          <w:rFonts w:ascii="Arial" w:hAnsi="Arial" w:cs="Arial"/>
        </w:rPr>
        <w:t xml:space="preserve">Socio-economic factors, particularly poverty, significantly impact education in Afghanistan, contributing to high </w:t>
      </w:r>
      <w:r w:rsidR="00466871" w:rsidRPr="004056D7">
        <w:rPr>
          <w:rFonts w:ascii="Arial" w:hAnsi="Arial" w:cs="Arial"/>
        </w:rPr>
        <w:lastRenderedPageBreak/>
        <w:t xml:space="preserve">dropout rates as families struggle to afford school fees, uniforms, and supplies. Additionally, the prevalence of child </w:t>
      </w:r>
      <w:r w:rsidR="00466871" w:rsidRPr="004056D7">
        <w:rPr>
          <w:rFonts w:ascii="Arial" w:hAnsi="Arial" w:cs="Arial"/>
        </w:rPr>
        <w:t>labour</w:t>
      </w:r>
      <w:r w:rsidR="00466871" w:rsidRPr="004056D7">
        <w:rPr>
          <w:rFonts w:ascii="Arial" w:hAnsi="Arial" w:cs="Arial"/>
        </w:rPr>
        <w:t xml:space="preserve"> diverts children from attending school, further exacerbating educational challenges in the </w:t>
      </w:r>
      <w:r w:rsidR="00466871" w:rsidRPr="004056D7">
        <w:rPr>
          <w:rFonts w:ascii="Arial" w:hAnsi="Arial" w:cs="Arial"/>
        </w:rPr>
        <w:t>country. A</w:t>
      </w:r>
      <w:r w:rsidR="00466871" w:rsidRPr="004056D7">
        <w:rPr>
          <w:rFonts w:ascii="Arial" w:hAnsi="Arial" w:cs="Arial"/>
        </w:rPr>
        <w:t xml:space="preserve"> </w:t>
      </w:r>
      <w:r w:rsidR="00466871" w:rsidRPr="004056D7">
        <w:rPr>
          <w:rFonts w:ascii="Arial" w:hAnsi="Arial" w:cs="Arial"/>
        </w:rPr>
        <w:t>report</w:t>
      </w:r>
      <w:r w:rsidR="00466871" w:rsidRPr="004056D7">
        <w:rPr>
          <w:rFonts w:ascii="Arial" w:hAnsi="Arial" w:cs="Arial"/>
        </w:rPr>
        <w:t xml:space="preserve"> by UNICEF highlights the impact of poverty on education in Afghanistan, noting that many families cannot afford to send their children to school due to financial constraints</w:t>
      </w:r>
      <w:sdt>
        <w:sdtPr>
          <w:rPr>
            <w:rFonts w:ascii="Arial" w:hAnsi="Arial" w:cs="Arial"/>
          </w:rPr>
          <w:id w:val="-954024546"/>
          <w:citation/>
        </w:sdtPr>
        <w:sdtContent>
          <w:r w:rsidR="00466871" w:rsidRPr="004056D7">
            <w:rPr>
              <w:rFonts w:ascii="Arial" w:hAnsi="Arial" w:cs="Arial"/>
            </w:rPr>
            <w:fldChar w:fldCharType="begin"/>
          </w:r>
          <w:r w:rsidR="00466871" w:rsidRPr="004056D7">
            <w:rPr>
              <w:rFonts w:ascii="Arial" w:hAnsi="Arial" w:cs="Arial"/>
            </w:rPr>
            <w:instrText xml:space="preserve"> CITATION UNI24 \l 2057 </w:instrText>
          </w:r>
          <w:r w:rsidR="00466871" w:rsidRPr="004056D7">
            <w:rPr>
              <w:rFonts w:ascii="Arial" w:hAnsi="Arial" w:cs="Arial"/>
            </w:rPr>
            <w:fldChar w:fldCharType="separate"/>
          </w:r>
          <w:r w:rsidR="00466871" w:rsidRPr="004056D7">
            <w:rPr>
              <w:rFonts w:ascii="Arial" w:hAnsi="Arial" w:cs="Arial"/>
              <w:noProof/>
            </w:rPr>
            <w:t xml:space="preserve"> (UNICEF, n.d.)</w:t>
          </w:r>
          <w:r w:rsidR="00466871" w:rsidRPr="004056D7">
            <w:rPr>
              <w:rFonts w:ascii="Arial" w:hAnsi="Arial" w:cs="Arial"/>
            </w:rPr>
            <w:fldChar w:fldCharType="end"/>
          </w:r>
        </w:sdtContent>
      </w:sdt>
      <w:r w:rsidR="00466871" w:rsidRPr="004056D7">
        <w:rPr>
          <w:rFonts w:ascii="Arial" w:hAnsi="Arial" w:cs="Arial"/>
        </w:rPr>
        <w:t>.</w:t>
      </w:r>
      <w:r w:rsidR="00466871" w:rsidRPr="004056D7">
        <w:rPr>
          <w:rFonts w:ascii="Arial" w:hAnsi="Arial" w:cs="Arial"/>
        </w:rPr>
        <w:t xml:space="preserve"> </w:t>
      </w:r>
      <w:r w:rsidR="00450FBA" w:rsidRPr="004056D7">
        <w:rPr>
          <w:rFonts w:ascii="Arial" w:hAnsi="Arial" w:cs="Arial"/>
        </w:rPr>
        <w:t>The Afghanistan Independent Human Rights Commission (AIHRC) highlights the impact of poverty on education, emphasi</w:t>
      </w:r>
      <w:r w:rsidR="00D24BD5" w:rsidRPr="004056D7">
        <w:rPr>
          <w:rFonts w:ascii="Arial" w:hAnsi="Arial" w:cs="Arial"/>
        </w:rPr>
        <w:t>s</w:t>
      </w:r>
      <w:r w:rsidR="00450FBA" w:rsidRPr="004056D7">
        <w:rPr>
          <w:rFonts w:ascii="Arial" w:hAnsi="Arial" w:cs="Arial"/>
        </w:rPr>
        <w:t>ing that economic hardships force many children to work instead of attending school</w:t>
      </w:r>
      <w:r w:rsidR="00450FBA" w:rsidRPr="004056D7">
        <w:rPr>
          <w:rFonts w:ascii="Arial" w:hAnsi="Arial" w:cs="Arial"/>
        </w:rPr>
        <w:t xml:space="preserve"> </w:t>
      </w:r>
      <w:r w:rsidR="00450FBA" w:rsidRPr="004056D7">
        <w:rPr>
          <w:rFonts w:ascii="Arial" w:hAnsi="Arial" w:cs="Arial"/>
        </w:rPr>
        <w:t>, perpetuating a cycle of poverty and limited educational opportunities</w:t>
      </w:r>
      <w:r w:rsidR="0000140B" w:rsidRPr="004056D7">
        <w:rPr>
          <w:rFonts w:ascii="Arial" w:hAnsi="Arial" w:cs="Arial"/>
          <w:noProof/>
        </w:rPr>
        <w:t xml:space="preserve"> (Zoy, 2009, p.32)</w:t>
      </w:r>
      <w:r w:rsidR="00C44ABE" w:rsidRPr="004056D7">
        <w:rPr>
          <w:rFonts w:ascii="Arial" w:hAnsi="Arial" w:cs="Arial"/>
        </w:rPr>
        <w:t xml:space="preserve">. </w:t>
      </w:r>
      <w:r w:rsidR="00466871" w:rsidRPr="004056D7">
        <w:rPr>
          <w:rFonts w:ascii="Arial" w:hAnsi="Arial" w:cs="Arial"/>
        </w:rPr>
        <w:t xml:space="preserve">Reports from international NGOs working in Afghanistan shed light on the widespread issue of child </w:t>
      </w:r>
      <w:r w:rsidR="000B32E0" w:rsidRPr="004056D7">
        <w:rPr>
          <w:rFonts w:ascii="Arial" w:hAnsi="Arial" w:cs="Arial"/>
        </w:rPr>
        <w:t>labour</w:t>
      </w:r>
      <w:r w:rsidR="00466871" w:rsidRPr="004056D7">
        <w:rPr>
          <w:rFonts w:ascii="Arial" w:hAnsi="Arial" w:cs="Arial"/>
        </w:rPr>
        <w:t xml:space="preserve"> in the country, with many children forced to work instead of attending school to support their families financially</w:t>
      </w:r>
      <w:r w:rsidR="000B32E0" w:rsidRPr="004056D7">
        <w:rPr>
          <w:rFonts w:ascii="Arial" w:hAnsi="Arial" w:cs="Arial"/>
          <w:noProof/>
        </w:rPr>
        <w:t xml:space="preserve"> (Kayen, 2023, p.333)</w:t>
      </w:r>
      <w:r w:rsidR="00466871" w:rsidRPr="004056D7">
        <w:rPr>
          <w:rFonts w:ascii="Arial" w:hAnsi="Arial" w:cs="Arial"/>
        </w:rPr>
        <w:t>.</w:t>
      </w:r>
      <w:r w:rsidR="00C44ABE" w:rsidRPr="004056D7">
        <w:rPr>
          <w:rFonts w:ascii="Arial" w:hAnsi="Arial" w:cs="Arial"/>
        </w:rPr>
        <w:t xml:space="preserve"> Undertaking</w:t>
      </w:r>
      <w:r w:rsidR="00466871" w:rsidRPr="004056D7">
        <w:rPr>
          <w:rFonts w:ascii="Arial" w:hAnsi="Arial" w:cs="Arial"/>
        </w:rPr>
        <w:t xml:space="preserve"> socio-economic factors requires a multi-faceted approach that includes targeted interventions such as providing financial assistance to vulnerable families, implementing social protection programs, and raising awareness about the importance of education. By addressing poverty and child </w:t>
      </w:r>
      <w:r w:rsidR="000B32E0" w:rsidRPr="004056D7">
        <w:rPr>
          <w:rFonts w:ascii="Arial" w:hAnsi="Arial" w:cs="Arial"/>
        </w:rPr>
        <w:t>labour</w:t>
      </w:r>
      <w:r w:rsidR="00466871" w:rsidRPr="004056D7">
        <w:rPr>
          <w:rFonts w:ascii="Arial" w:hAnsi="Arial" w:cs="Arial"/>
        </w:rPr>
        <w:t xml:space="preserve"> issues, policymakers can create a more inclusive educational environment that ensures all children have equal opportunities to access quality education in Afghanistan</w:t>
      </w:r>
      <w:sdt>
        <w:sdtPr>
          <w:rPr>
            <w:rFonts w:ascii="Arial" w:hAnsi="Arial" w:cs="Arial"/>
          </w:rPr>
          <w:id w:val="-2129767628"/>
          <w:citation/>
        </w:sdtPr>
        <w:sdtContent>
          <w:r w:rsidR="00B763DD" w:rsidRPr="004056D7">
            <w:rPr>
              <w:rFonts w:ascii="Arial" w:hAnsi="Arial" w:cs="Arial"/>
            </w:rPr>
            <w:fldChar w:fldCharType="begin"/>
          </w:r>
          <w:r w:rsidR="00B763DD" w:rsidRPr="004056D7">
            <w:rPr>
              <w:rFonts w:ascii="Arial" w:hAnsi="Arial" w:cs="Arial"/>
            </w:rPr>
            <w:instrText xml:space="preserve"> CITATION Hum16 \l 2057 </w:instrText>
          </w:r>
          <w:r w:rsidR="00B763DD" w:rsidRPr="004056D7">
            <w:rPr>
              <w:rFonts w:ascii="Arial" w:hAnsi="Arial" w:cs="Arial"/>
            </w:rPr>
            <w:fldChar w:fldCharType="separate"/>
          </w:r>
          <w:r w:rsidR="00B763DD" w:rsidRPr="004056D7">
            <w:rPr>
              <w:rFonts w:ascii="Arial" w:hAnsi="Arial" w:cs="Arial"/>
              <w:noProof/>
            </w:rPr>
            <w:t xml:space="preserve"> (Human Rights Watch, 2016)</w:t>
          </w:r>
          <w:r w:rsidR="00B763DD" w:rsidRPr="004056D7">
            <w:rPr>
              <w:rFonts w:ascii="Arial" w:hAnsi="Arial" w:cs="Arial"/>
            </w:rPr>
            <w:fldChar w:fldCharType="end"/>
          </w:r>
        </w:sdtContent>
      </w:sdt>
      <w:r w:rsidR="00466871" w:rsidRPr="004056D7">
        <w:rPr>
          <w:rFonts w:ascii="Arial" w:hAnsi="Arial" w:cs="Arial"/>
        </w:rPr>
        <w:t>.</w:t>
      </w:r>
      <w:r w:rsidR="008E3262" w:rsidRPr="004056D7">
        <w:rPr>
          <w:rFonts w:ascii="Arial" w:hAnsi="Arial" w:cs="Arial"/>
        </w:rPr>
        <w:t xml:space="preserve"> </w:t>
      </w:r>
    </w:p>
    <w:p w14:paraId="30130F48" w14:textId="3977A12C" w:rsidR="00393142" w:rsidRPr="004056D7" w:rsidRDefault="008E3262" w:rsidP="004056D7">
      <w:pPr>
        <w:spacing w:line="360" w:lineRule="auto"/>
        <w:jc w:val="both"/>
        <w:rPr>
          <w:rFonts w:ascii="Arial" w:hAnsi="Arial" w:cs="Arial"/>
        </w:rPr>
      </w:pPr>
      <w:r w:rsidRPr="004056D7">
        <w:rPr>
          <w:rFonts w:ascii="Arial" w:hAnsi="Arial" w:cs="Arial"/>
        </w:rPr>
        <w:t>Increasing schools, transportation, and funding to facilitate children's attendance is futile if there is a lack of teachers available to educate them</w:t>
      </w:r>
      <w:r w:rsidRPr="004056D7">
        <w:rPr>
          <w:rFonts w:ascii="Arial" w:hAnsi="Arial" w:cs="Arial"/>
        </w:rPr>
        <w:t xml:space="preserve">. </w:t>
      </w:r>
      <w:r w:rsidR="00641969" w:rsidRPr="004056D7">
        <w:rPr>
          <w:rFonts w:ascii="Arial" w:hAnsi="Arial" w:cs="Arial"/>
        </w:rPr>
        <w:t>The shortage of qualified teachers in Afghanistan significantly impacts the quality of education provided in the country. Factors such as inadequate training, low salaries, and challenging working conditions further exacerbate this issue, hindering the delivery of quality education to children and youth.</w:t>
      </w:r>
      <w:r w:rsidR="00641969" w:rsidRPr="004056D7">
        <w:rPr>
          <w:rFonts w:ascii="Arial" w:hAnsi="Arial" w:cs="Arial"/>
        </w:rPr>
        <w:t xml:space="preserve"> </w:t>
      </w:r>
      <w:r w:rsidR="00641969" w:rsidRPr="004056D7">
        <w:rPr>
          <w:rFonts w:ascii="Arial" w:hAnsi="Arial" w:cs="Arial"/>
        </w:rPr>
        <w:t>A report by Afghanistan Analysts Network highlights the teacher crisis in Afghanistan, where teachers face challenges such as low pay and lack of motivation, impacting the quality of education provided to students</w:t>
      </w:r>
      <w:r w:rsidR="00B2034E" w:rsidRPr="004056D7">
        <w:rPr>
          <w:rFonts w:ascii="Arial" w:hAnsi="Arial" w:cs="Arial"/>
          <w:noProof/>
        </w:rPr>
        <w:t xml:space="preserve"> (Suroush and Roehrs, 2015)</w:t>
      </w:r>
      <w:r w:rsidR="00641969" w:rsidRPr="004056D7">
        <w:rPr>
          <w:rFonts w:ascii="Arial" w:hAnsi="Arial" w:cs="Arial"/>
        </w:rPr>
        <w:t>.</w:t>
      </w:r>
      <w:r w:rsidR="00641969" w:rsidRPr="004056D7">
        <w:rPr>
          <w:rFonts w:ascii="Arial" w:hAnsi="Arial" w:cs="Arial"/>
        </w:rPr>
        <w:t xml:space="preserve"> </w:t>
      </w:r>
      <w:r w:rsidR="00641969" w:rsidRPr="004056D7">
        <w:rPr>
          <w:rFonts w:ascii="Arial" w:hAnsi="Arial" w:cs="Arial"/>
        </w:rPr>
        <w:t>The Education International organi</w:t>
      </w:r>
      <w:r w:rsidR="00D24BD5" w:rsidRPr="004056D7">
        <w:rPr>
          <w:rFonts w:ascii="Arial" w:hAnsi="Arial" w:cs="Arial"/>
        </w:rPr>
        <w:t>s</w:t>
      </w:r>
      <w:r w:rsidR="00641969" w:rsidRPr="004056D7">
        <w:rPr>
          <w:rFonts w:ascii="Arial" w:hAnsi="Arial" w:cs="Arial"/>
        </w:rPr>
        <w:t>ation sheds light on the struggles and challenges faced by Afghan teachers, especially in the context of recent political changes and restrictions imposed by the Taliban, which have further exacerbated difficulties for teachers in their work</w:t>
      </w:r>
      <w:sdt>
        <w:sdtPr>
          <w:rPr>
            <w:rFonts w:ascii="Arial" w:hAnsi="Arial" w:cs="Arial"/>
          </w:rPr>
          <w:id w:val="-225219081"/>
          <w:citation/>
        </w:sdtPr>
        <w:sdtContent>
          <w:r w:rsidR="00641969" w:rsidRPr="004056D7">
            <w:rPr>
              <w:rFonts w:ascii="Arial" w:hAnsi="Arial" w:cs="Arial"/>
            </w:rPr>
            <w:fldChar w:fldCharType="begin"/>
          </w:r>
          <w:r w:rsidR="00641969" w:rsidRPr="004056D7">
            <w:rPr>
              <w:rFonts w:ascii="Arial" w:hAnsi="Arial" w:cs="Arial"/>
            </w:rPr>
            <w:instrText xml:space="preserve"> CITATION Fez23 \l 2057 </w:instrText>
          </w:r>
          <w:r w:rsidR="00641969" w:rsidRPr="004056D7">
            <w:rPr>
              <w:rFonts w:ascii="Arial" w:hAnsi="Arial" w:cs="Arial"/>
            </w:rPr>
            <w:fldChar w:fldCharType="separate"/>
          </w:r>
          <w:r w:rsidR="00641969" w:rsidRPr="004056D7">
            <w:rPr>
              <w:rFonts w:ascii="Arial" w:hAnsi="Arial" w:cs="Arial"/>
              <w:noProof/>
            </w:rPr>
            <w:t xml:space="preserve"> (Ahmad, 2023)</w:t>
          </w:r>
          <w:r w:rsidR="00641969" w:rsidRPr="004056D7">
            <w:rPr>
              <w:rFonts w:ascii="Arial" w:hAnsi="Arial" w:cs="Arial"/>
            </w:rPr>
            <w:fldChar w:fldCharType="end"/>
          </w:r>
        </w:sdtContent>
      </w:sdt>
      <w:r w:rsidR="00641969" w:rsidRPr="004056D7">
        <w:rPr>
          <w:rFonts w:ascii="Arial" w:hAnsi="Arial" w:cs="Arial"/>
        </w:rPr>
        <w:t>.</w:t>
      </w:r>
      <w:r w:rsidR="00641969" w:rsidRPr="004056D7">
        <w:rPr>
          <w:rFonts w:ascii="Arial" w:hAnsi="Arial" w:cs="Arial"/>
        </w:rPr>
        <w:t xml:space="preserve"> </w:t>
      </w:r>
      <w:r w:rsidR="00641969" w:rsidRPr="004056D7">
        <w:rPr>
          <w:rFonts w:ascii="Arial" w:hAnsi="Arial" w:cs="Arial"/>
        </w:rPr>
        <w:t>The World Bank's analysis of the education system in Afghanistan reveals significant deficiencies in key school-level determinants of learning, including skilled and motivated teachers, effective school management, and adequate school inputs that affect teaching and learning outcomes</w:t>
      </w:r>
      <w:r w:rsidR="00641969" w:rsidRPr="004056D7">
        <w:rPr>
          <w:rFonts w:ascii="Arial" w:hAnsi="Arial" w:cs="Arial"/>
        </w:rPr>
        <w:t xml:space="preserve"> </w:t>
      </w:r>
      <w:r w:rsidR="00B2034E" w:rsidRPr="004056D7">
        <w:rPr>
          <w:rFonts w:ascii="Arial" w:hAnsi="Arial" w:cs="Arial"/>
          <w:noProof/>
        </w:rPr>
        <w:t>(Trako and Molina, 2019)</w:t>
      </w:r>
      <w:r w:rsidR="00641969" w:rsidRPr="004056D7">
        <w:rPr>
          <w:rFonts w:ascii="Arial" w:hAnsi="Arial" w:cs="Arial"/>
        </w:rPr>
        <w:t>.</w:t>
      </w:r>
      <w:r w:rsidR="008D2BF1" w:rsidRPr="004056D7">
        <w:rPr>
          <w:rFonts w:ascii="Arial" w:hAnsi="Arial" w:cs="Arial"/>
        </w:rPr>
        <w:t xml:space="preserve">To tackle the scarcity of qualified teachers in Afghanistan, it </w:t>
      </w:r>
      <w:r w:rsidR="008D2BF1" w:rsidRPr="004056D7">
        <w:rPr>
          <w:rFonts w:ascii="Arial" w:hAnsi="Arial" w:cs="Arial"/>
        </w:rPr>
        <w:lastRenderedPageBreak/>
        <w:t>is imperative to implement holistic measures like enhancing teacher training programs,</w:t>
      </w:r>
      <w:r w:rsidR="008D2BF1" w:rsidRPr="004056D7">
        <w:rPr>
          <w:rFonts w:ascii="Arial" w:hAnsi="Arial" w:cs="Arial"/>
        </w:rPr>
        <w:t xml:space="preserve"> this can be done by e</w:t>
      </w:r>
      <w:r w:rsidR="008D2BF1" w:rsidRPr="004056D7">
        <w:rPr>
          <w:rFonts w:ascii="Arial" w:hAnsi="Arial" w:cs="Arial"/>
        </w:rPr>
        <w:t xml:space="preserve">stablishing </w:t>
      </w:r>
      <w:r w:rsidR="008D2BF1" w:rsidRPr="004056D7">
        <w:rPr>
          <w:rFonts w:ascii="Arial" w:hAnsi="Arial" w:cs="Arial"/>
        </w:rPr>
        <w:t>i</w:t>
      </w:r>
      <w:r w:rsidR="008D2BF1" w:rsidRPr="004056D7">
        <w:rPr>
          <w:rFonts w:ascii="Arial" w:hAnsi="Arial" w:cs="Arial"/>
        </w:rPr>
        <w:t>n</w:t>
      </w:r>
      <w:r w:rsidR="008D2BF1" w:rsidRPr="004056D7">
        <w:rPr>
          <w:rFonts w:ascii="Arial" w:hAnsi="Arial" w:cs="Arial"/>
        </w:rPr>
        <w:t>-s</w:t>
      </w:r>
      <w:r w:rsidR="008D2BF1" w:rsidRPr="004056D7">
        <w:rPr>
          <w:rFonts w:ascii="Arial" w:hAnsi="Arial" w:cs="Arial"/>
        </w:rPr>
        <w:t xml:space="preserve">ervice </w:t>
      </w:r>
      <w:r w:rsidR="008D2BF1" w:rsidRPr="004056D7">
        <w:rPr>
          <w:rFonts w:ascii="Arial" w:hAnsi="Arial" w:cs="Arial"/>
        </w:rPr>
        <w:t>t</w:t>
      </w:r>
      <w:r w:rsidR="008D2BF1" w:rsidRPr="004056D7">
        <w:rPr>
          <w:rFonts w:ascii="Arial" w:hAnsi="Arial" w:cs="Arial"/>
        </w:rPr>
        <w:t xml:space="preserve">eacher </w:t>
      </w:r>
      <w:r w:rsidR="008D2BF1" w:rsidRPr="004056D7">
        <w:rPr>
          <w:rFonts w:ascii="Arial" w:hAnsi="Arial" w:cs="Arial"/>
        </w:rPr>
        <w:t>t</w:t>
      </w:r>
      <w:r w:rsidR="008D2BF1" w:rsidRPr="004056D7">
        <w:rPr>
          <w:rFonts w:ascii="Arial" w:hAnsi="Arial" w:cs="Arial"/>
        </w:rPr>
        <w:t xml:space="preserve">raining </w:t>
      </w:r>
      <w:r w:rsidR="006177AE" w:rsidRPr="004056D7">
        <w:rPr>
          <w:rFonts w:ascii="Arial" w:hAnsi="Arial" w:cs="Arial"/>
        </w:rPr>
        <w:t>p</w:t>
      </w:r>
      <w:r w:rsidR="008D2BF1" w:rsidRPr="004056D7">
        <w:rPr>
          <w:rFonts w:ascii="Arial" w:hAnsi="Arial" w:cs="Arial"/>
        </w:rPr>
        <w:t>rograms</w:t>
      </w:r>
      <w:r w:rsidR="008D2BF1" w:rsidRPr="004056D7">
        <w:rPr>
          <w:rFonts w:ascii="Arial" w:hAnsi="Arial" w:cs="Arial"/>
        </w:rPr>
        <w:t>,</w:t>
      </w:r>
      <w:r w:rsidR="008D2BF1" w:rsidRPr="004056D7">
        <w:rPr>
          <w:rFonts w:ascii="Arial" w:hAnsi="Arial" w:cs="Arial"/>
        </w:rPr>
        <w:t xml:space="preserve"> </w:t>
      </w:r>
      <w:r w:rsidR="008D2BF1" w:rsidRPr="004056D7">
        <w:rPr>
          <w:rFonts w:ascii="Arial" w:hAnsi="Arial" w:cs="Arial"/>
        </w:rPr>
        <w:t>t</w:t>
      </w:r>
      <w:r w:rsidR="008D2BF1" w:rsidRPr="004056D7">
        <w:rPr>
          <w:rFonts w:ascii="Arial" w:hAnsi="Arial" w:cs="Arial"/>
        </w:rPr>
        <w:t xml:space="preserve">he Afghan government planned to implement a basic rapid </w:t>
      </w:r>
      <w:r w:rsidR="008D2BF1" w:rsidRPr="004056D7">
        <w:rPr>
          <w:rFonts w:ascii="Arial" w:hAnsi="Arial" w:cs="Arial"/>
        </w:rPr>
        <w:t>in-service</w:t>
      </w:r>
      <w:r w:rsidR="008D2BF1" w:rsidRPr="004056D7">
        <w:rPr>
          <w:rFonts w:ascii="Arial" w:hAnsi="Arial" w:cs="Arial"/>
        </w:rPr>
        <w:t xml:space="preserve"> teacher training program to address the shortage of qualified teachers. This initiative aimed to recruit and train new teachers annually to meet the increasing demand for education</w:t>
      </w:r>
      <w:sdt>
        <w:sdtPr>
          <w:rPr>
            <w:rFonts w:ascii="Arial" w:hAnsi="Arial" w:cs="Arial"/>
          </w:rPr>
          <w:id w:val="1185400874"/>
          <w:citation/>
        </w:sdtPr>
        <w:sdtContent>
          <w:r w:rsidR="006177AE" w:rsidRPr="004056D7">
            <w:rPr>
              <w:rFonts w:ascii="Arial" w:hAnsi="Arial" w:cs="Arial"/>
            </w:rPr>
            <w:fldChar w:fldCharType="begin"/>
          </w:r>
          <w:r w:rsidR="006177AE" w:rsidRPr="004056D7">
            <w:rPr>
              <w:rFonts w:ascii="Arial" w:hAnsi="Arial" w:cs="Arial"/>
            </w:rPr>
            <w:instrText xml:space="preserve"> CITATION Sus22 \l 2057 </w:instrText>
          </w:r>
          <w:r w:rsidR="006177AE" w:rsidRPr="004056D7">
            <w:rPr>
              <w:rFonts w:ascii="Arial" w:hAnsi="Arial" w:cs="Arial"/>
            </w:rPr>
            <w:fldChar w:fldCharType="separate"/>
          </w:r>
          <w:r w:rsidR="006177AE" w:rsidRPr="004056D7">
            <w:rPr>
              <w:rFonts w:ascii="Arial" w:hAnsi="Arial" w:cs="Arial"/>
              <w:noProof/>
            </w:rPr>
            <w:t xml:space="preserve"> (Wardak, 2022)</w:t>
          </w:r>
          <w:r w:rsidR="006177AE" w:rsidRPr="004056D7">
            <w:rPr>
              <w:rFonts w:ascii="Arial" w:hAnsi="Arial" w:cs="Arial"/>
            </w:rPr>
            <w:fldChar w:fldCharType="end"/>
          </w:r>
        </w:sdtContent>
      </w:sdt>
      <w:r w:rsidR="008D2BF1" w:rsidRPr="004056D7">
        <w:rPr>
          <w:rFonts w:ascii="Arial" w:hAnsi="Arial" w:cs="Arial"/>
        </w:rPr>
        <w:t>.</w:t>
      </w:r>
      <w:r w:rsidR="006177AE" w:rsidRPr="004056D7">
        <w:rPr>
          <w:rFonts w:ascii="Arial" w:hAnsi="Arial" w:cs="Arial"/>
        </w:rPr>
        <w:t xml:space="preserve"> Funding is always going to be an issue for teacher training, </w:t>
      </w:r>
      <w:r w:rsidR="006177AE" w:rsidRPr="004056D7">
        <w:rPr>
          <w:rFonts w:ascii="Arial" w:hAnsi="Arial" w:cs="Arial"/>
        </w:rPr>
        <w:t>improving working conditions and offering competitive salaries to attract and retain proficient educators</w:t>
      </w:r>
      <w:r w:rsidR="006177AE" w:rsidRPr="004056D7">
        <w:rPr>
          <w:rFonts w:ascii="Arial" w:hAnsi="Arial" w:cs="Arial"/>
        </w:rPr>
        <w:t>, d</w:t>
      </w:r>
      <w:r w:rsidR="006177AE" w:rsidRPr="004056D7">
        <w:rPr>
          <w:rFonts w:ascii="Arial" w:hAnsi="Arial" w:cs="Arial"/>
        </w:rPr>
        <w:t xml:space="preserve">onor funding plays a crucial role in ensuring access to education for </w:t>
      </w:r>
      <w:r w:rsidR="006177AE" w:rsidRPr="004056D7">
        <w:rPr>
          <w:rFonts w:ascii="Arial" w:hAnsi="Arial" w:cs="Arial"/>
        </w:rPr>
        <w:t>children</w:t>
      </w:r>
      <w:r w:rsidR="006177AE" w:rsidRPr="004056D7">
        <w:rPr>
          <w:rFonts w:ascii="Arial" w:hAnsi="Arial" w:cs="Arial"/>
        </w:rPr>
        <w:t xml:space="preserve"> in Afghanistan</w:t>
      </w:r>
      <w:sdt>
        <w:sdtPr>
          <w:rPr>
            <w:rFonts w:ascii="Arial" w:hAnsi="Arial" w:cs="Arial"/>
          </w:rPr>
          <w:id w:val="-1163847103"/>
          <w:citation/>
        </w:sdtPr>
        <w:sdtContent>
          <w:r w:rsidR="00C76F6D" w:rsidRPr="004056D7">
            <w:rPr>
              <w:rFonts w:ascii="Arial" w:hAnsi="Arial" w:cs="Arial"/>
            </w:rPr>
            <w:fldChar w:fldCharType="begin"/>
          </w:r>
          <w:r w:rsidR="00C76F6D" w:rsidRPr="004056D7">
            <w:rPr>
              <w:rFonts w:ascii="Arial" w:hAnsi="Arial" w:cs="Arial"/>
            </w:rPr>
            <w:instrText xml:space="preserve">CITATION Hum22 \l 2057 </w:instrText>
          </w:r>
          <w:r w:rsidR="00C76F6D" w:rsidRPr="004056D7">
            <w:rPr>
              <w:rFonts w:ascii="Arial" w:hAnsi="Arial" w:cs="Arial"/>
            </w:rPr>
            <w:fldChar w:fldCharType="separate"/>
          </w:r>
          <w:r w:rsidR="00C76F6D" w:rsidRPr="004056D7">
            <w:rPr>
              <w:rFonts w:ascii="Arial" w:hAnsi="Arial" w:cs="Arial"/>
              <w:noProof/>
            </w:rPr>
            <w:t xml:space="preserve"> (Human Rights Watch, 2022)</w:t>
          </w:r>
          <w:r w:rsidR="00C76F6D" w:rsidRPr="004056D7">
            <w:rPr>
              <w:rFonts w:ascii="Arial" w:hAnsi="Arial" w:cs="Arial"/>
            </w:rPr>
            <w:fldChar w:fldCharType="end"/>
          </w:r>
        </w:sdtContent>
      </w:sdt>
      <w:r w:rsidR="006177AE" w:rsidRPr="004056D7">
        <w:rPr>
          <w:rFonts w:ascii="Arial" w:hAnsi="Arial" w:cs="Arial"/>
        </w:rPr>
        <w:t>. Before the Taliban takeover, a significant portion of education expenditure came from international donors</w:t>
      </w:r>
      <w:sdt>
        <w:sdtPr>
          <w:rPr>
            <w:rFonts w:ascii="Arial" w:hAnsi="Arial" w:cs="Arial"/>
          </w:rPr>
          <w:id w:val="-934678131"/>
          <w:citation/>
        </w:sdtPr>
        <w:sdtContent>
          <w:r w:rsidR="00C76F6D" w:rsidRPr="004056D7">
            <w:rPr>
              <w:rFonts w:ascii="Arial" w:hAnsi="Arial" w:cs="Arial"/>
            </w:rPr>
            <w:fldChar w:fldCharType="begin"/>
          </w:r>
          <w:r w:rsidR="00C76F6D" w:rsidRPr="004056D7">
            <w:rPr>
              <w:rFonts w:ascii="Arial" w:hAnsi="Arial" w:cs="Arial"/>
            </w:rPr>
            <w:instrText xml:space="preserve"> CITATION Hum22 \l 2057 </w:instrText>
          </w:r>
          <w:r w:rsidR="00C76F6D" w:rsidRPr="004056D7">
            <w:rPr>
              <w:rFonts w:ascii="Arial" w:hAnsi="Arial" w:cs="Arial"/>
            </w:rPr>
            <w:fldChar w:fldCharType="separate"/>
          </w:r>
          <w:r w:rsidR="00C76F6D" w:rsidRPr="004056D7">
            <w:rPr>
              <w:rFonts w:ascii="Arial" w:hAnsi="Arial" w:cs="Arial"/>
              <w:noProof/>
            </w:rPr>
            <w:t xml:space="preserve"> (Human Rights Watch, 2022)</w:t>
          </w:r>
          <w:r w:rsidR="00C76F6D" w:rsidRPr="004056D7">
            <w:rPr>
              <w:rFonts w:ascii="Arial" w:hAnsi="Arial" w:cs="Arial"/>
            </w:rPr>
            <w:fldChar w:fldCharType="end"/>
          </w:r>
        </w:sdtContent>
      </w:sdt>
      <w:r w:rsidR="006177AE" w:rsidRPr="004056D7">
        <w:rPr>
          <w:rFonts w:ascii="Arial" w:hAnsi="Arial" w:cs="Arial"/>
        </w:rPr>
        <w:t>. Continued donor support is essential to sustain educational programs and ensure teachers receive salaries promptly</w:t>
      </w:r>
      <w:r w:rsidR="008D2BF1" w:rsidRPr="004056D7">
        <w:rPr>
          <w:rFonts w:ascii="Arial" w:hAnsi="Arial" w:cs="Arial"/>
        </w:rPr>
        <w:t xml:space="preserve">. </w:t>
      </w:r>
      <w:r w:rsidR="00C76F6D" w:rsidRPr="004056D7">
        <w:rPr>
          <w:rFonts w:ascii="Arial" w:hAnsi="Arial" w:cs="Arial"/>
        </w:rPr>
        <w:t>By prioriti</w:t>
      </w:r>
      <w:r w:rsidR="00D24BD5" w:rsidRPr="004056D7">
        <w:rPr>
          <w:rFonts w:ascii="Arial" w:hAnsi="Arial" w:cs="Arial"/>
        </w:rPr>
        <w:t>s</w:t>
      </w:r>
      <w:r w:rsidR="00C76F6D" w:rsidRPr="004056D7">
        <w:rPr>
          <w:rFonts w:ascii="Arial" w:hAnsi="Arial" w:cs="Arial"/>
        </w:rPr>
        <w:t>ing sustainable funding mechanisms, enhancing international cooperation, addressing economic barriers, and providing ongoing support for teacher training programs, policymakers can work towards making teacher training programs more accessible to all teachers in Afghanistan, thereby improving the quality of education delivery across the country.</w:t>
      </w:r>
    </w:p>
    <w:p w14:paraId="67D17053" w14:textId="5F7F80A8" w:rsidR="00393142" w:rsidRPr="004056D7" w:rsidRDefault="00A00C69" w:rsidP="004056D7">
      <w:pPr>
        <w:spacing w:line="360" w:lineRule="auto"/>
        <w:jc w:val="both"/>
        <w:rPr>
          <w:rFonts w:ascii="Arial" w:hAnsi="Arial" w:cs="Arial"/>
        </w:rPr>
      </w:pPr>
      <w:r w:rsidRPr="004056D7">
        <w:rPr>
          <w:rFonts w:ascii="Arial" w:hAnsi="Arial" w:cs="Arial"/>
        </w:rPr>
        <w:t xml:space="preserve">Earlier, </w:t>
      </w:r>
      <w:r w:rsidR="00393142">
        <w:rPr>
          <w:rFonts w:ascii="Arial" w:hAnsi="Arial" w:cs="Arial"/>
        </w:rPr>
        <w:t>it was</w:t>
      </w:r>
      <w:r w:rsidRPr="004056D7">
        <w:rPr>
          <w:rFonts w:ascii="Arial" w:hAnsi="Arial" w:cs="Arial"/>
        </w:rPr>
        <w:t xml:space="preserve"> discussed how poverty and child </w:t>
      </w:r>
      <w:r w:rsidRPr="004056D7">
        <w:rPr>
          <w:rFonts w:ascii="Arial" w:hAnsi="Arial" w:cs="Arial"/>
        </w:rPr>
        <w:t>labour</w:t>
      </w:r>
      <w:r w:rsidRPr="004056D7">
        <w:rPr>
          <w:rFonts w:ascii="Arial" w:hAnsi="Arial" w:cs="Arial"/>
        </w:rPr>
        <w:t xml:space="preserve"> prevent children from attending school. However, there are various other reasons why children are unable to access</w:t>
      </w:r>
      <w:r w:rsidRPr="004056D7">
        <w:rPr>
          <w:rFonts w:ascii="Arial" w:hAnsi="Arial" w:cs="Arial"/>
        </w:rPr>
        <w:t>,</w:t>
      </w:r>
      <w:r w:rsidRPr="004056D7">
        <w:rPr>
          <w:rFonts w:ascii="Arial" w:hAnsi="Arial" w:cs="Arial"/>
        </w:rPr>
        <w:t xml:space="preserve"> </w:t>
      </w:r>
      <w:r w:rsidRPr="004056D7">
        <w:rPr>
          <w:rFonts w:ascii="Arial" w:hAnsi="Arial" w:cs="Arial"/>
        </w:rPr>
        <w:t>participate in</w:t>
      </w:r>
      <w:r w:rsidRPr="004056D7">
        <w:rPr>
          <w:rFonts w:ascii="Arial" w:hAnsi="Arial" w:cs="Arial"/>
        </w:rPr>
        <w:t xml:space="preserve"> </w:t>
      </w:r>
      <w:r w:rsidRPr="004056D7">
        <w:rPr>
          <w:rFonts w:ascii="Arial" w:hAnsi="Arial" w:cs="Arial"/>
        </w:rPr>
        <w:t xml:space="preserve">or withdraw from education. </w:t>
      </w:r>
      <w:r w:rsidR="00283C44" w:rsidRPr="004056D7">
        <w:rPr>
          <w:rFonts w:ascii="Arial" w:hAnsi="Arial" w:cs="Arial"/>
        </w:rPr>
        <w:t>According to UNICEF</w:t>
      </w:r>
      <w:r w:rsidR="00B2034E" w:rsidRPr="004056D7">
        <w:rPr>
          <w:rFonts w:ascii="Arial" w:hAnsi="Arial" w:cs="Arial"/>
        </w:rPr>
        <w:t xml:space="preserve"> </w:t>
      </w:r>
      <w:r w:rsidR="00651516" w:rsidRPr="004056D7">
        <w:rPr>
          <w:rFonts w:ascii="Arial" w:hAnsi="Arial" w:cs="Arial"/>
        </w:rPr>
        <w:t>(</w:t>
      </w:r>
      <w:r w:rsidR="00B2034E" w:rsidRPr="004056D7">
        <w:rPr>
          <w:rFonts w:ascii="Arial" w:hAnsi="Arial" w:cs="Arial"/>
        </w:rPr>
        <w:t>2022</w:t>
      </w:r>
      <w:r w:rsidR="00651516" w:rsidRPr="004056D7">
        <w:rPr>
          <w:rFonts w:ascii="Arial" w:hAnsi="Arial" w:cs="Arial"/>
        </w:rPr>
        <w:t>)</w:t>
      </w:r>
      <w:r w:rsidR="00B2034E" w:rsidRPr="004056D7">
        <w:rPr>
          <w:rFonts w:ascii="Arial" w:hAnsi="Arial" w:cs="Arial"/>
        </w:rPr>
        <w:t xml:space="preserve"> </w:t>
      </w:r>
      <w:r w:rsidR="00283C44" w:rsidRPr="004056D7">
        <w:rPr>
          <w:rFonts w:ascii="Arial" w:hAnsi="Arial" w:cs="Arial"/>
        </w:rPr>
        <w:t>4.2 million children out of school in Afghanistan</w:t>
      </w:r>
      <w:r w:rsidR="00B2034E" w:rsidRPr="004056D7">
        <w:rPr>
          <w:rFonts w:ascii="Arial" w:hAnsi="Arial" w:cs="Arial"/>
        </w:rPr>
        <w:t xml:space="preserve"> 60% of girls</w:t>
      </w:r>
      <w:r w:rsidR="00651516" w:rsidRPr="004056D7">
        <w:rPr>
          <w:rFonts w:ascii="Arial" w:hAnsi="Arial" w:cs="Arial"/>
        </w:rPr>
        <w:t xml:space="preserve">. </w:t>
      </w:r>
      <w:r w:rsidR="00651516" w:rsidRPr="004056D7">
        <w:rPr>
          <w:rFonts w:ascii="Arial" w:hAnsi="Arial" w:cs="Arial"/>
        </w:rPr>
        <w:t xml:space="preserve">Primary </w:t>
      </w:r>
      <w:r w:rsidR="00BE7132" w:rsidRPr="004056D7">
        <w:rPr>
          <w:rFonts w:ascii="Arial" w:hAnsi="Arial" w:cs="Arial"/>
        </w:rPr>
        <w:t>s</w:t>
      </w:r>
      <w:r w:rsidR="00651516" w:rsidRPr="004056D7">
        <w:rPr>
          <w:rFonts w:ascii="Arial" w:hAnsi="Arial" w:cs="Arial"/>
        </w:rPr>
        <w:t xml:space="preserve">chool </w:t>
      </w:r>
      <w:r w:rsidR="00BE7132" w:rsidRPr="004056D7">
        <w:rPr>
          <w:rFonts w:ascii="Arial" w:hAnsi="Arial" w:cs="Arial"/>
        </w:rPr>
        <w:t>a</w:t>
      </w:r>
      <w:r w:rsidR="00651516" w:rsidRPr="004056D7">
        <w:rPr>
          <w:rFonts w:ascii="Arial" w:hAnsi="Arial" w:cs="Arial"/>
        </w:rPr>
        <w:t xml:space="preserve">ge </w:t>
      </w:r>
      <w:r w:rsidR="00BE7132" w:rsidRPr="004056D7">
        <w:rPr>
          <w:rFonts w:ascii="Arial" w:hAnsi="Arial" w:cs="Arial"/>
        </w:rPr>
        <w:t>c</w:t>
      </w:r>
      <w:r w:rsidR="00651516" w:rsidRPr="004056D7">
        <w:rPr>
          <w:rFonts w:ascii="Arial" w:hAnsi="Arial" w:cs="Arial"/>
        </w:rPr>
        <w:t xml:space="preserve">hildren </w:t>
      </w:r>
      <w:r w:rsidR="00651516" w:rsidRPr="004056D7">
        <w:rPr>
          <w:rFonts w:ascii="Arial" w:hAnsi="Arial" w:cs="Arial"/>
        </w:rPr>
        <w:t>i</w:t>
      </w:r>
      <w:r w:rsidR="00651516" w:rsidRPr="004056D7">
        <w:rPr>
          <w:rFonts w:ascii="Arial" w:hAnsi="Arial" w:cs="Arial"/>
        </w:rPr>
        <w:t>n Afghanistan, 44% of children of official primary school ages are out of school. This percentage represents the proportion of children not currently participating in school, missing out on the benefits of education. Notably, approximately 36% of boys and 53% of girls of primary school age are out of school</w:t>
      </w:r>
      <w:r w:rsidR="00651516" w:rsidRPr="004056D7">
        <w:rPr>
          <w:rFonts w:ascii="Arial" w:hAnsi="Arial" w:cs="Arial"/>
        </w:rPr>
        <w:t xml:space="preserve"> </w:t>
      </w:r>
      <w:sdt>
        <w:sdtPr>
          <w:rPr>
            <w:rFonts w:ascii="Arial" w:hAnsi="Arial" w:cs="Arial"/>
          </w:rPr>
          <w:id w:val="-1967266425"/>
          <w:citation/>
        </w:sdtPr>
        <w:sdtContent>
          <w:r w:rsidR="00651516" w:rsidRPr="004056D7">
            <w:rPr>
              <w:rFonts w:ascii="Arial" w:hAnsi="Arial" w:cs="Arial"/>
            </w:rPr>
            <w:fldChar w:fldCharType="begin"/>
          </w:r>
          <w:r w:rsidR="00651516" w:rsidRPr="004056D7">
            <w:rPr>
              <w:rFonts w:ascii="Arial" w:hAnsi="Arial" w:cs="Arial"/>
            </w:rPr>
            <w:instrText xml:space="preserve"> CITATION EPD18 \l 2057 </w:instrText>
          </w:r>
          <w:r w:rsidR="00651516" w:rsidRPr="004056D7">
            <w:rPr>
              <w:rFonts w:ascii="Arial" w:hAnsi="Arial" w:cs="Arial"/>
            </w:rPr>
            <w:fldChar w:fldCharType="separate"/>
          </w:r>
          <w:r w:rsidR="00651516" w:rsidRPr="004056D7">
            <w:rPr>
              <w:rFonts w:ascii="Arial" w:hAnsi="Arial" w:cs="Arial"/>
              <w:noProof/>
            </w:rPr>
            <w:t>(EPDC, 2018)</w:t>
          </w:r>
          <w:r w:rsidR="00651516" w:rsidRPr="004056D7">
            <w:rPr>
              <w:rFonts w:ascii="Arial" w:hAnsi="Arial" w:cs="Arial"/>
            </w:rPr>
            <w:fldChar w:fldCharType="end"/>
          </w:r>
        </w:sdtContent>
      </w:sdt>
      <w:r w:rsidR="00BE7132" w:rsidRPr="004056D7">
        <w:rPr>
          <w:rFonts w:ascii="Arial" w:hAnsi="Arial" w:cs="Arial"/>
        </w:rPr>
        <w:t>. S</w:t>
      </w:r>
      <w:r w:rsidR="00BE7132" w:rsidRPr="004056D7">
        <w:rPr>
          <w:rFonts w:ascii="Arial" w:hAnsi="Arial" w:cs="Arial"/>
        </w:rPr>
        <w:t xml:space="preserve">econdary </w:t>
      </w:r>
      <w:r w:rsidR="00BE7132" w:rsidRPr="004056D7">
        <w:rPr>
          <w:rFonts w:ascii="Arial" w:hAnsi="Arial" w:cs="Arial"/>
        </w:rPr>
        <w:t xml:space="preserve">school age youth </w:t>
      </w:r>
      <w:r w:rsidR="00BE7132" w:rsidRPr="004056D7">
        <w:rPr>
          <w:rFonts w:ascii="Arial" w:hAnsi="Arial" w:cs="Arial"/>
        </w:rPr>
        <w:t>in Afghanistan, nearly 72% of female youth and 47% of male youth are out of school. The disparity between the poorest and richest youth is significant in this age group as well</w:t>
      </w:r>
      <w:r w:rsidR="00BE7132" w:rsidRPr="004056D7">
        <w:rPr>
          <w:rFonts w:ascii="Arial" w:hAnsi="Arial" w:cs="Arial"/>
        </w:rPr>
        <w:t xml:space="preserve"> </w:t>
      </w:r>
      <w:sdt>
        <w:sdtPr>
          <w:rPr>
            <w:rFonts w:ascii="Arial" w:hAnsi="Arial" w:cs="Arial"/>
          </w:rPr>
          <w:id w:val="149031101"/>
          <w:citation/>
        </w:sdtPr>
        <w:sdtContent>
          <w:r w:rsidR="00BE7132" w:rsidRPr="004056D7">
            <w:rPr>
              <w:rFonts w:ascii="Arial" w:hAnsi="Arial" w:cs="Arial"/>
            </w:rPr>
            <w:fldChar w:fldCharType="begin"/>
          </w:r>
          <w:r w:rsidR="00BE7132" w:rsidRPr="004056D7">
            <w:rPr>
              <w:rFonts w:ascii="Arial" w:hAnsi="Arial" w:cs="Arial"/>
            </w:rPr>
            <w:instrText xml:space="preserve"> CITATION EPD18 \l 2057 </w:instrText>
          </w:r>
          <w:r w:rsidR="00BE7132" w:rsidRPr="004056D7">
            <w:rPr>
              <w:rFonts w:ascii="Arial" w:hAnsi="Arial" w:cs="Arial"/>
            </w:rPr>
            <w:fldChar w:fldCharType="separate"/>
          </w:r>
          <w:r w:rsidR="00BE7132" w:rsidRPr="004056D7">
            <w:rPr>
              <w:rFonts w:ascii="Arial" w:hAnsi="Arial" w:cs="Arial"/>
              <w:noProof/>
            </w:rPr>
            <w:t>(EPDC, 2018)</w:t>
          </w:r>
          <w:r w:rsidR="00BE7132" w:rsidRPr="004056D7">
            <w:rPr>
              <w:rFonts w:ascii="Arial" w:hAnsi="Arial" w:cs="Arial"/>
            </w:rPr>
            <w:fldChar w:fldCharType="end"/>
          </w:r>
        </w:sdtContent>
      </w:sdt>
      <w:r w:rsidR="00BE7132" w:rsidRPr="004056D7">
        <w:rPr>
          <w:rFonts w:ascii="Arial" w:hAnsi="Arial" w:cs="Arial"/>
        </w:rPr>
        <w:t>. D</w:t>
      </w:r>
      <w:r w:rsidR="00BE7132" w:rsidRPr="004056D7">
        <w:rPr>
          <w:rFonts w:ascii="Arial" w:hAnsi="Arial" w:cs="Arial"/>
        </w:rPr>
        <w:t>espite efforts to educate girls, significant challenges persist, hindering girls' access to education.</w:t>
      </w:r>
      <w:r w:rsidR="00BE7132" w:rsidRPr="004056D7">
        <w:rPr>
          <w:rFonts w:ascii="Arial" w:hAnsi="Arial" w:cs="Arial"/>
        </w:rPr>
        <w:t xml:space="preserve"> </w:t>
      </w:r>
      <w:r w:rsidR="00CA6EC1" w:rsidRPr="004056D7">
        <w:rPr>
          <w:rFonts w:ascii="Arial" w:hAnsi="Arial" w:cs="Arial"/>
        </w:rPr>
        <w:t>One significant challenge was the Taliban's prohibition of girls from receiving education before 2001, which was addressed through the US-led coalition.</w:t>
      </w:r>
      <w:r w:rsidR="00CA6EC1" w:rsidRPr="004056D7">
        <w:rPr>
          <w:rFonts w:ascii="Arial" w:hAnsi="Arial" w:cs="Arial"/>
        </w:rPr>
        <w:t xml:space="preserve"> At th</w:t>
      </w:r>
      <w:r w:rsidR="001A6235" w:rsidRPr="004056D7">
        <w:rPr>
          <w:rFonts w:ascii="Arial" w:hAnsi="Arial" w:cs="Arial"/>
        </w:rPr>
        <w:t>e</w:t>
      </w:r>
      <w:r w:rsidR="00CA6EC1" w:rsidRPr="004056D7">
        <w:rPr>
          <w:rFonts w:ascii="Arial" w:hAnsi="Arial" w:cs="Arial"/>
        </w:rPr>
        <w:t xml:space="preserve"> time it was estimated that only 3% of Afghan girls attended primary level education</w:t>
      </w:r>
      <w:r w:rsidR="0038444F" w:rsidRPr="004056D7">
        <w:rPr>
          <w:rFonts w:ascii="Arial" w:hAnsi="Arial" w:cs="Arial"/>
        </w:rPr>
        <w:t>,</w:t>
      </w:r>
      <w:r w:rsidR="00CA6EC1" w:rsidRPr="004056D7">
        <w:rPr>
          <w:rFonts w:ascii="Arial" w:hAnsi="Arial" w:cs="Arial"/>
        </w:rPr>
        <w:t xml:space="preserve"> </w:t>
      </w:r>
      <w:r w:rsidR="0038444F" w:rsidRPr="004056D7">
        <w:rPr>
          <w:rFonts w:ascii="Arial" w:hAnsi="Arial" w:cs="Arial"/>
        </w:rPr>
        <w:t>s</w:t>
      </w:r>
      <w:r w:rsidR="0038444F" w:rsidRPr="004056D7">
        <w:rPr>
          <w:rFonts w:ascii="Arial" w:hAnsi="Arial" w:cs="Arial"/>
        </w:rPr>
        <w:t xml:space="preserve">ubsequently, over the </w:t>
      </w:r>
      <w:r w:rsidR="0038444F" w:rsidRPr="004056D7">
        <w:rPr>
          <w:rFonts w:ascii="Arial" w:hAnsi="Arial" w:cs="Arial"/>
        </w:rPr>
        <w:t>following</w:t>
      </w:r>
      <w:r w:rsidR="0038444F" w:rsidRPr="004056D7">
        <w:rPr>
          <w:rFonts w:ascii="Arial" w:hAnsi="Arial" w:cs="Arial"/>
        </w:rPr>
        <w:t xml:space="preserve"> twenty years, Afghanistan experienced a surge in </w:t>
      </w:r>
      <w:r w:rsidR="0038444F" w:rsidRPr="004056D7">
        <w:rPr>
          <w:rFonts w:ascii="Arial" w:hAnsi="Arial" w:cs="Arial"/>
        </w:rPr>
        <w:t>enrolment</w:t>
      </w:r>
      <w:r w:rsidR="0038444F" w:rsidRPr="004056D7">
        <w:rPr>
          <w:rFonts w:ascii="Arial" w:hAnsi="Arial" w:cs="Arial"/>
        </w:rPr>
        <w:t xml:space="preserve"> figures, with female literacy rates notably climbing from 17% to 30% (Ahmadzai, 2023). Nevertheless, following the resurgence of Taliban control, these advancements are regrettably on the decline </w:t>
      </w:r>
      <w:r w:rsidR="0038444F" w:rsidRPr="004056D7">
        <w:rPr>
          <w:rFonts w:ascii="Arial" w:hAnsi="Arial" w:cs="Arial"/>
        </w:rPr>
        <w:lastRenderedPageBreak/>
        <w:t>once more.</w:t>
      </w:r>
      <w:r w:rsidR="000A3DA3" w:rsidRPr="004056D7">
        <w:rPr>
          <w:rFonts w:ascii="Arial" w:hAnsi="Arial" w:cs="Arial"/>
        </w:rPr>
        <w:t xml:space="preserve"> </w:t>
      </w:r>
      <w:r w:rsidR="000A3DA3" w:rsidRPr="004056D7">
        <w:rPr>
          <w:rFonts w:ascii="Arial" w:hAnsi="Arial" w:cs="Arial"/>
        </w:rPr>
        <w:t>The Taliban has imposed restrictions on girls' education, with a specific ban beyond the sixth grade, citing compliance issues with their interpretation of Islamic law or Sharia</w:t>
      </w:r>
      <w:r w:rsidR="000A3DA3" w:rsidRPr="004056D7">
        <w:rPr>
          <w:rFonts w:ascii="Arial" w:hAnsi="Arial" w:cs="Arial"/>
        </w:rPr>
        <w:t xml:space="preserve"> (Butt, 2023)</w:t>
      </w:r>
      <w:r w:rsidR="000A3DA3" w:rsidRPr="004056D7">
        <w:rPr>
          <w:rFonts w:ascii="Arial" w:hAnsi="Arial" w:cs="Arial"/>
        </w:rPr>
        <w:t>. This ban has been a significant point of contention internationally and within Muslim-majority countries</w:t>
      </w:r>
      <w:sdt>
        <w:sdtPr>
          <w:rPr>
            <w:rFonts w:ascii="Arial" w:hAnsi="Arial" w:cs="Arial"/>
          </w:rPr>
          <w:id w:val="264424115"/>
          <w:citation/>
        </w:sdtPr>
        <w:sdtContent>
          <w:r w:rsidR="000A3DA3" w:rsidRPr="004056D7">
            <w:rPr>
              <w:rFonts w:ascii="Arial" w:hAnsi="Arial" w:cs="Arial"/>
            </w:rPr>
            <w:fldChar w:fldCharType="begin"/>
          </w:r>
          <w:r w:rsidR="000A3DA3" w:rsidRPr="004056D7">
            <w:rPr>
              <w:rFonts w:ascii="Arial" w:hAnsi="Arial" w:cs="Arial"/>
            </w:rPr>
            <w:instrText xml:space="preserve"> CITATION But23 \l 2057 </w:instrText>
          </w:r>
          <w:r w:rsidR="000A3DA3" w:rsidRPr="004056D7">
            <w:rPr>
              <w:rFonts w:ascii="Arial" w:hAnsi="Arial" w:cs="Arial"/>
            </w:rPr>
            <w:fldChar w:fldCharType="separate"/>
          </w:r>
          <w:r w:rsidR="000A3DA3" w:rsidRPr="004056D7">
            <w:rPr>
              <w:rFonts w:ascii="Arial" w:hAnsi="Arial" w:cs="Arial"/>
              <w:noProof/>
            </w:rPr>
            <w:t xml:space="preserve"> (Butt, 2023)</w:t>
          </w:r>
          <w:r w:rsidR="000A3DA3" w:rsidRPr="004056D7">
            <w:rPr>
              <w:rFonts w:ascii="Arial" w:hAnsi="Arial" w:cs="Arial"/>
            </w:rPr>
            <w:fldChar w:fldCharType="end"/>
          </w:r>
        </w:sdtContent>
      </w:sdt>
      <w:r w:rsidR="000A3DA3" w:rsidRPr="004056D7">
        <w:rPr>
          <w:rFonts w:ascii="Arial" w:hAnsi="Arial" w:cs="Arial"/>
        </w:rPr>
        <w:t xml:space="preserve">. </w:t>
      </w:r>
      <w:r w:rsidR="000A3DA3" w:rsidRPr="004056D7">
        <w:rPr>
          <w:rFonts w:ascii="Arial" w:hAnsi="Arial" w:cs="Arial"/>
        </w:rPr>
        <w:t>The ban on female education has had severe consequences, contributing to economic challenges,</w:t>
      </w:r>
      <w:r w:rsidR="00216E18" w:rsidRPr="004056D7">
        <w:rPr>
          <w:rFonts w:ascii="Arial" w:hAnsi="Arial" w:cs="Arial"/>
        </w:rPr>
        <w:t xml:space="preserve"> </w:t>
      </w:r>
      <w:r w:rsidR="000A3DA3" w:rsidRPr="004056D7">
        <w:rPr>
          <w:rFonts w:ascii="Arial" w:hAnsi="Arial" w:cs="Arial"/>
        </w:rPr>
        <w:t>affecting public health, child protection, and increasing risks of child labo</w:t>
      </w:r>
      <w:r w:rsidR="000A3DA3" w:rsidRPr="004056D7">
        <w:rPr>
          <w:rFonts w:ascii="Arial" w:hAnsi="Arial" w:cs="Arial"/>
        </w:rPr>
        <w:t>u</w:t>
      </w:r>
      <w:r w:rsidR="000A3DA3" w:rsidRPr="004056D7">
        <w:rPr>
          <w:rFonts w:ascii="Arial" w:hAnsi="Arial" w:cs="Arial"/>
        </w:rPr>
        <w:t>r and early marriage among girls. The lack of women's education is seen as a major driver of deprivation in Afghan society</w:t>
      </w:r>
      <w:r w:rsidR="00216E18" w:rsidRPr="004056D7">
        <w:rPr>
          <w:rFonts w:ascii="Arial" w:hAnsi="Arial" w:cs="Arial"/>
        </w:rPr>
        <w:t xml:space="preserve"> (Butt, 2023). </w:t>
      </w:r>
      <w:r w:rsidR="00216E18" w:rsidRPr="004056D7">
        <w:rPr>
          <w:rFonts w:ascii="Arial" w:hAnsi="Arial" w:cs="Arial"/>
        </w:rPr>
        <w:t>Despite international condemnation and efforts to sway the Taliban's stance on female education, including pleas from individual countries and organi</w:t>
      </w:r>
      <w:r w:rsidR="004056D7">
        <w:rPr>
          <w:rFonts w:ascii="Arial" w:hAnsi="Arial" w:cs="Arial"/>
        </w:rPr>
        <w:t>s</w:t>
      </w:r>
      <w:r w:rsidR="00216E18" w:rsidRPr="004056D7">
        <w:rPr>
          <w:rFonts w:ascii="Arial" w:hAnsi="Arial" w:cs="Arial"/>
        </w:rPr>
        <w:t>ations like the Organi</w:t>
      </w:r>
      <w:r w:rsidR="004056D7">
        <w:rPr>
          <w:rFonts w:ascii="Arial" w:hAnsi="Arial" w:cs="Arial"/>
        </w:rPr>
        <w:t>s</w:t>
      </w:r>
      <w:r w:rsidR="00216E18" w:rsidRPr="004056D7">
        <w:rPr>
          <w:rFonts w:ascii="Arial" w:hAnsi="Arial" w:cs="Arial"/>
        </w:rPr>
        <w:t>ation of Islamic Cooperation, the Taliban has maintained its position on restricting girls' access to education</w:t>
      </w:r>
      <w:r w:rsidR="00216E18" w:rsidRPr="004056D7">
        <w:rPr>
          <w:rFonts w:ascii="Arial" w:hAnsi="Arial" w:cs="Arial"/>
        </w:rPr>
        <w:t xml:space="preserve"> </w:t>
      </w:r>
      <w:sdt>
        <w:sdtPr>
          <w:rPr>
            <w:rFonts w:ascii="Arial" w:hAnsi="Arial" w:cs="Arial"/>
          </w:rPr>
          <w:id w:val="251170028"/>
          <w:citation/>
        </w:sdtPr>
        <w:sdtContent>
          <w:r w:rsidR="00216E18" w:rsidRPr="004056D7">
            <w:rPr>
              <w:rFonts w:ascii="Arial" w:hAnsi="Arial" w:cs="Arial"/>
            </w:rPr>
            <w:fldChar w:fldCharType="begin"/>
          </w:r>
          <w:r w:rsidR="00216E18" w:rsidRPr="004056D7">
            <w:rPr>
              <w:rFonts w:ascii="Arial" w:hAnsi="Arial" w:cs="Arial"/>
            </w:rPr>
            <w:instrText xml:space="preserve"> CITATION Fer23 \l 2057 </w:instrText>
          </w:r>
          <w:r w:rsidR="00216E18" w:rsidRPr="004056D7">
            <w:rPr>
              <w:rFonts w:ascii="Arial" w:hAnsi="Arial" w:cs="Arial"/>
            </w:rPr>
            <w:fldChar w:fldCharType="separate"/>
          </w:r>
          <w:r w:rsidR="00216E18" w:rsidRPr="004056D7">
            <w:rPr>
              <w:rFonts w:ascii="Arial" w:hAnsi="Arial" w:cs="Arial"/>
              <w:noProof/>
            </w:rPr>
            <w:t>(Barakzai, 2023)</w:t>
          </w:r>
          <w:r w:rsidR="00216E18" w:rsidRPr="004056D7">
            <w:rPr>
              <w:rFonts w:ascii="Arial" w:hAnsi="Arial" w:cs="Arial"/>
            </w:rPr>
            <w:fldChar w:fldCharType="end"/>
          </w:r>
        </w:sdtContent>
      </w:sdt>
      <w:r w:rsidR="00216E18" w:rsidRPr="004056D7">
        <w:rPr>
          <w:rFonts w:ascii="Arial" w:hAnsi="Arial" w:cs="Arial"/>
        </w:rPr>
        <w:t xml:space="preserve">. </w:t>
      </w:r>
      <w:r w:rsidR="00216E18" w:rsidRPr="004056D7">
        <w:rPr>
          <w:rFonts w:ascii="Arial" w:hAnsi="Arial" w:cs="Arial"/>
        </w:rPr>
        <w:t>Under the Taliban rule in Afghanistan, boys' education has also been significantly impacted, reflecting the broader restrictive educational policies enforced by the Taliban</w:t>
      </w:r>
      <w:r w:rsidR="00E34435" w:rsidRPr="004056D7">
        <w:rPr>
          <w:rFonts w:ascii="Arial" w:hAnsi="Arial" w:cs="Arial"/>
          <w:noProof/>
        </w:rPr>
        <w:t xml:space="preserve"> (Human Rights Watch, 2023 a)</w:t>
      </w:r>
      <w:r w:rsidR="00216E18" w:rsidRPr="004056D7">
        <w:rPr>
          <w:rFonts w:ascii="Arial" w:hAnsi="Arial" w:cs="Arial"/>
        </w:rPr>
        <w:t>.</w:t>
      </w:r>
      <w:r w:rsidR="001A6235" w:rsidRPr="004056D7">
        <w:rPr>
          <w:rFonts w:ascii="Arial" w:hAnsi="Arial" w:cs="Arial"/>
        </w:rPr>
        <w:t xml:space="preserve"> </w:t>
      </w:r>
      <w:r w:rsidR="001A6235" w:rsidRPr="004056D7">
        <w:rPr>
          <w:rFonts w:ascii="Arial" w:hAnsi="Arial" w:cs="Arial"/>
        </w:rPr>
        <w:t>The Taliban's approach to education includes regressive curriculum changes that promote their extremist views. They aim to replace previous teachings with content that emphasi</w:t>
      </w:r>
      <w:r w:rsidR="004056D7">
        <w:rPr>
          <w:rFonts w:ascii="Arial" w:hAnsi="Arial" w:cs="Arial"/>
        </w:rPr>
        <w:t>s</w:t>
      </w:r>
      <w:r w:rsidR="001A6235" w:rsidRPr="004056D7">
        <w:rPr>
          <w:rFonts w:ascii="Arial" w:hAnsi="Arial" w:cs="Arial"/>
        </w:rPr>
        <w:t>es violence and jihad, focusing on past wars' benefits rather than losses</w:t>
      </w:r>
      <w:r w:rsidR="001A6235" w:rsidRPr="004056D7">
        <w:rPr>
          <w:rFonts w:ascii="Arial" w:hAnsi="Arial" w:cs="Arial"/>
        </w:rPr>
        <w:t xml:space="preserve"> (Butt, 2023). </w:t>
      </w:r>
      <w:r w:rsidR="001A6235" w:rsidRPr="004056D7">
        <w:rPr>
          <w:rFonts w:ascii="Arial" w:hAnsi="Arial" w:cs="Arial"/>
        </w:rPr>
        <w:t>Reports indicate that the Taliban has eliminated subjects like art, sports, English language classes, and civics education from schools. This shift towards a more religious and ideological curriculum has raised concerns about the quality of education and its impact on students' future prospects</w:t>
      </w:r>
      <w:sdt>
        <w:sdtPr>
          <w:rPr>
            <w:rFonts w:ascii="Arial" w:hAnsi="Arial" w:cs="Arial"/>
          </w:rPr>
          <w:id w:val="2088963625"/>
          <w:citation/>
        </w:sdtPr>
        <w:sdtContent>
          <w:r w:rsidR="001A6235" w:rsidRPr="004056D7">
            <w:rPr>
              <w:rFonts w:ascii="Arial" w:hAnsi="Arial" w:cs="Arial"/>
            </w:rPr>
            <w:fldChar w:fldCharType="begin"/>
          </w:r>
          <w:r w:rsidR="001A6235" w:rsidRPr="004056D7">
            <w:rPr>
              <w:rFonts w:ascii="Arial" w:hAnsi="Arial" w:cs="Arial"/>
            </w:rPr>
            <w:instrText xml:space="preserve"> CITATION Mic23 \l 2057 </w:instrText>
          </w:r>
          <w:r w:rsidR="001A6235" w:rsidRPr="004056D7">
            <w:rPr>
              <w:rFonts w:ascii="Arial" w:hAnsi="Arial" w:cs="Arial"/>
            </w:rPr>
            <w:fldChar w:fldCharType="separate"/>
          </w:r>
          <w:r w:rsidR="001A6235" w:rsidRPr="004056D7">
            <w:rPr>
              <w:rFonts w:ascii="Arial" w:hAnsi="Arial" w:cs="Arial"/>
              <w:noProof/>
            </w:rPr>
            <w:t xml:space="preserve"> (Gryboski, 2023)</w:t>
          </w:r>
          <w:r w:rsidR="001A6235" w:rsidRPr="004056D7">
            <w:rPr>
              <w:rFonts w:ascii="Arial" w:hAnsi="Arial" w:cs="Arial"/>
            </w:rPr>
            <w:fldChar w:fldCharType="end"/>
          </w:r>
        </w:sdtContent>
      </w:sdt>
      <w:r w:rsidR="001A6235" w:rsidRPr="004056D7">
        <w:rPr>
          <w:rFonts w:ascii="Arial" w:hAnsi="Arial" w:cs="Arial"/>
        </w:rPr>
        <w:t xml:space="preserve">. </w:t>
      </w:r>
      <w:r w:rsidR="00E95C0E" w:rsidRPr="004056D7">
        <w:rPr>
          <w:rFonts w:ascii="Arial" w:hAnsi="Arial" w:cs="Arial"/>
        </w:rPr>
        <w:t xml:space="preserve">The Taliban's prohibition of women teaching boys has led to a shortage of qualified teachers, </w:t>
      </w:r>
      <w:r w:rsidR="00E95C0E" w:rsidRPr="004056D7">
        <w:rPr>
          <w:rFonts w:ascii="Arial" w:hAnsi="Arial" w:cs="Arial"/>
        </w:rPr>
        <w:t>which has led to</w:t>
      </w:r>
      <w:r w:rsidR="001A6235" w:rsidRPr="004056D7">
        <w:rPr>
          <w:rFonts w:ascii="Arial" w:hAnsi="Arial" w:cs="Arial"/>
        </w:rPr>
        <w:t xml:space="preserve"> a notable increase in corporal punishment within schools under Taliban rule</w:t>
      </w:r>
      <w:r w:rsidR="00E34435" w:rsidRPr="004056D7">
        <w:rPr>
          <w:rFonts w:ascii="Arial" w:hAnsi="Arial" w:cs="Arial"/>
          <w:noProof/>
        </w:rPr>
        <w:t xml:space="preserve"> (Human Rights Watch, 2023 b)</w:t>
      </w:r>
      <w:r w:rsidR="001A6235" w:rsidRPr="004056D7">
        <w:rPr>
          <w:rFonts w:ascii="Arial" w:hAnsi="Arial" w:cs="Arial"/>
        </w:rPr>
        <w:t>. Boys have reported instances of officials beating them for infractions related to haircut or clothing, as well as for possessing a mobile phone. This harsh disciplinary approach has instilled fear among students and parents</w:t>
      </w:r>
      <w:r w:rsidR="00E95C0E" w:rsidRPr="004056D7">
        <w:rPr>
          <w:rFonts w:ascii="Arial" w:hAnsi="Arial" w:cs="Arial"/>
        </w:rPr>
        <w:t xml:space="preserve"> </w:t>
      </w:r>
      <w:r w:rsidR="00E95C0E" w:rsidRPr="004056D7">
        <w:rPr>
          <w:rFonts w:ascii="Arial" w:hAnsi="Arial" w:cs="Arial"/>
        </w:rPr>
        <w:t>(Faiez, 2023)</w:t>
      </w:r>
      <w:r w:rsidR="00E95C0E" w:rsidRPr="004056D7">
        <w:rPr>
          <w:rFonts w:ascii="Arial" w:hAnsi="Arial" w:cs="Arial"/>
        </w:rPr>
        <w:t xml:space="preserve">. </w:t>
      </w:r>
      <w:r w:rsidR="00E95C0E" w:rsidRPr="004056D7">
        <w:rPr>
          <w:rFonts w:ascii="Arial" w:hAnsi="Arial" w:cs="Arial"/>
        </w:rPr>
        <w:t>Human Rights Watch highlighted the irreversible damage caused by the Taliban's educational policies on both boys and girls in Afghanistan. The organi</w:t>
      </w:r>
      <w:r w:rsidR="004056D7">
        <w:rPr>
          <w:rFonts w:ascii="Arial" w:hAnsi="Arial" w:cs="Arial"/>
        </w:rPr>
        <w:t>s</w:t>
      </w:r>
      <w:r w:rsidR="00E95C0E" w:rsidRPr="004056D7">
        <w:rPr>
          <w:rFonts w:ascii="Arial" w:hAnsi="Arial" w:cs="Arial"/>
        </w:rPr>
        <w:t>ation emphasi</w:t>
      </w:r>
      <w:r w:rsidR="004056D7">
        <w:rPr>
          <w:rFonts w:ascii="Arial" w:hAnsi="Arial" w:cs="Arial"/>
        </w:rPr>
        <w:t>s</w:t>
      </w:r>
      <w:r w:rsidR="00E95C0E" w:rsidRPr="004056D7">
        <w:rPr>
          <w:rFonts w:ascii="Arial" w:hAnsi="Arial" w:cs="Arial"/>
        </w:rPr>
        <w:t>ed the urgent need for international intervention to address the crisis and ensure that children receive a quality education free from discrimination and violence</w:t>
      </w:r>
      <w:sdt>
        <w:sdtPr>
          <w:rPr>
            <w:rFonts w:ascii="Arial" w:hAnsi="Arial" w:cs="Arial"/>
          </w:rPr>
          <w:id w:val="1876810333"/>
          <w:citation/>
        </w:sdtPr>
        <w:sdtContent>
          <w:r w:rsidR="00E95C0E" w:rsidRPr="004056D7">
            <w:rPr>
              <w:rFonts w:ascii="Arial" w:hAnsi="Arial" w:cs="Arial"/>
            </w:rPr>
            <w:fldChar w:fldCharType="begin"/>
          </w:r>
          <w:r w:rsidR="00E95C0E" w:rsidRPr="004056D7">
            <w:rPr>
              <w:rFonts w:ascii="Arial" w:hAnsi="Arial" w:cs="Arial"/>
            </w:rPr>
            <w:instrText xml:space="preserve"> CITATION Rah23 \l 2057 </w:instrText>
          </w:r>
          <w:r w:rsidR="00E95C0E" w:rsidRPr="004056D7">
            <w:rPr>
              <w:rFonts w:ascii="Arial" w:hAnsi="Arial" w:cs="Arial"/>
            </w:rPr>
            <w:fldChar w:fldCharType="separate"/>
          </w:r>
          <w:r w:rsidR="00E95C0E" w:rsidRPr="004056D7">
            <w:rPr>
              <w:rFonts w:ascii="Arial" w:hAnsi="Arial" w:cs="Arial"/>
              <w:noProof/>
            </w:rPr>
            <w:t xml:space="preserve"> (Faiez, 2023)</w:t>
          </w:r>
          <w:r w:rsidR="00E95C0E" w:rsidRPr="004056D7">
            <w:rPr>
              <w:rFonts w:ascii="Arial" w:hAnsi="Arial" w:cs="Arial"/>
            </w:rPr>
            <w:fldChar w:fldCharType="end"/>
          </w:r>
        </w:sdtContent>
      </w:sdt>
      <w:r w:rsidR="00E95C0E" w:rsidRPr="004056D7">
        <w:rPr>
          <w:rFonts w:ascii="Arial" w:hAnsi="Arial" w:cs="Arial"/>
        </w:rPr>
        <w:t xml:space="preserve">. </w:t>
      </w:r>
      <w:r w:rsidR="00E34435" w:rsidRPr="004056D7">
        <w:rPr>
          <w:rFonts w:ascii="Arial" w:hAnsi="Arial" w:cs="Arial"/>
        </w:rPr>
        <w:t xml:space="preserve">Recommendations </w:t>
      </w:r>
      <w:r w:rsidR="00E34435" w:rsidRPr="004056D7">
        <w:rPr>
          <w:rFonts w:ascii="Arial" w:hAnsi="Arial" w:cs="Arial"/>
        </w:rPr>
        <w:t xml:space="preserve">for improvement in education for both boys and </w:t>
      </w:r>
      <w:r w:rsidR="00B96D06" w:rsidRPr="004056D7">
        <w:rPr>
          <w:rFonts w:ascii="Arial" w:hAnsi="Arial" w:cs="Arial"/>
        </w:rPr>
        <w:t>girls, include</w:t>
      </w:r>
      <w:r w:rsidR="00E34435" w:rsidRPr="004056D7">
        <w:rPr>
          <w:rFonts w:ascii="Arial" w:hAnsi="Arial" w:cs="Arial"/>
        </w:rPr>
        <w:t xml:space="preserve"> increasing funding for education in Afghanistan, supporting community-based schools with sustainable funding and quality controls, ensuring protection for schools and students, and meeting international obligations for universal free and compulsory </w:t>
      </w:r>
      <w:r w:rsidR="00E34435" w:rsidRPr="004056D7">
        <w:rPr>
          <w:rFonts w:ascii="Arial" w:hAnsi="Arial" w:cs="Arial"/>
        </w:rPr>
        <w:lastRenderedPageBreak/>
        <w:t>primary education. It is crucial to address the systemic challenges hindering both boys' and girls' access to quality education in Afghanistan</w:t>
      </w:r>
      <w:sdt>
        <w:sdtPr>
          <w:rPr>
            <w:rFonts w:ascii="Arial" w:hAnsi="Arial" w:cs="Arial"/>
          </w:rPr>
          <w:id w:val="274831905"/>
          <w:citation/>
        </w:sdtPr>
        <w:sdtContent>
          <w:r w:rsidR="00B96D06" w:rsidRPr="004056D7">
            <w:rPr>
              <w:rFonts w:ascii="Arial" w:hAnsi="Arial" w:cs="Arial"/>
            </w:rPr>
            <w:fldChar w:fldCharType="begin"/>
          </w:r>
          <w:r w:rsidR="00B96D06" w:rsidRPr="004056D7">
            <w:rPr>
              <w:rFonts w:ascii="Arial" w:hAnsi="Arial" w:cs="Arial"/>
            </w:rPr>
            <w:instrText xml:space="preserve"> CITATION Ahm23 \l 2057 </w:instrText>
          </w:r>
          <w:r w:rsidR="00B96D06" w:rsidRPr="004056D7">
            <w:rPr>
              <w:rFonts w:ascii="Arial" w:hAnsi="Arial" w:cs="Arial"/>
            </w:rPr>
            <w:fldChar w:fldCharType="separate"/>
          </w:r>
          <w:r w:rsidR="00B96D06" w:rsidRPr="004056D7">
            <w:rPr>
              <w:rFonts w:ascii="Arial" w:hAnsi="Arial" w:cs="Arial"/>
              <w:noProof/>
            </w:rPr>
            <w:t xml:space="preserve"> (Ahmadzai, 2023)</w:t>
          </w:r>
          <w:r w:rsidR="00B96D06" w:rsidRPr="004056D7">
            <w:rPr>
              <w:rFonts w:ascii="Arial" w:hAnsi="Arial" w:cs="Arial"/>
            </w:rPr>
            <w:fldChar w:fldCharType="end"/>
          </w:r>
        </w:sdtContent>
      </w:sdt>
      <w:r w:rsidR="00C00207" w:rsidRPr="004056D7">
        <w:rPr>
          <w:rFonts w:ascii="Arial" w:hAnsi="Arial" w:cs="Arial"/>
        </w:rPr>
        <w:t xml:space="preserve">. </w:t>
      </w:r>
      <w:r w:rsidR="00DB3088" w:rsidRPr="004056D7">
        <w:rPr>
          <w:rFonts w:ascii="Arial" w:hAnsi="Arial" w:cs="Arial"/>
        </w:rPr>
        <w:t xml:space="preserve"> </w:t>
      </w:r>
      <w:r w:rsidR="006C36D1" w:rsidRPr="004056D7">
        <w:rPr>
          <w:rFonts w:ascii="Arial" w:hAnsi="Arial" w:cs="Arial"/>
        </w:rPr>
        <w:t>Despite the obstacles posed by the Taliban's educational policies, there are ongoing efforts at local and international levels to safeguard the rights of both boys and girls in Afghanistan and ensure their access to quality education.</w:t>
      </w:r>
      <w:r w:rsidR="006C36D1" w:rsidRPr="004056D7">
        <w:rPr>
          <w:rFonts w:ascii="Arial" w:hAnsi="Arial" w:cs="Arial"/>
        </w:rPr>
        <w:t xml:space="preserve"> </w:t>
      </w:r>
      <w:r w:rsidR="00C00207" w:rsidRPr="004056D7">
        <w:rPr>
          <w:rFonts w:ascii="Arial" w:hAnsi="Arial" w:cs="Arial"/>
        </w:rPr>
        <w:t xml:space="preserve">The </w:t>
      </w:r>
      <w:r w:rsidR="00DB3088" w:rsidRPr="004056D7">
        <w:rPr>
          <w:rFonts w:ascii="Arial" w:hAnsi="Arial" w:cs="Arial"/>
        </w:rPr>
        <w:t>National Education Strategic Plan</w:t>
      </w:r>
      <w:r w:rsidR="00DB3088" w:rsidRPr="004056D7">
        <w:rPr>
          <w:rFonts w:ascii="Arial" w:hAnsi="Arial" w:cs="Arial"/>
        </w:rPr>
        <w:t xml:space="preserve"> </w:t>
      </w:r>
      <w:r w:rsidR="00DB3088" w:rsidRPr="004056D7">
        <w:rPr>
          <w:rFonts w:ascii="Arial" w:hAnsi="Arial" w:cs="Arial"/>
        </w:rPr>
        <w:t>goal</w:t>
      </w:r>
      <w:r w:rsidR="00C00207" w:rsidRPr="004056D7">
        <w:rPr>
          <w:rFonts w:ascii="Arial" w:hAnsi="Arial" w:cs="Arial"/>
        </w:rPr>
        <w:t>s</w:t>
      </w:r>
      <w:r w:rsidR="00DB3088" w:rsidRPr="004056D7">
        <w:rPr>
          <w:rFonts w:ascii="Arial" w:hAnsi="Arial" w:cs="Arial"/>
        </w:rPr>
        <w:t xml:space="preserve"> </w:t>
      </w:r>
      <w:r w:rsidR="00C00207" w:rsidRPr="004056D7">
        <w:rPr>
          <w:rFonts w:ascii="Arial" w:hAnsi="Arial" w:cs="Arial"/>
        </w:rPr>
        <w:t>are</w:t>
      </w:r>
      <w:r w:rsidR="00DB3088" w:rsidRPr="004056D7">
        <w:rPr>
          <w:rFonts w:ascii="Arial" w:hAnsi="Arial" w:cs="Arial"/>
        </w:rPr>
        <w:t xml:space="preserve"> to guarantee fair access to high-quality education for every Afghan citizen. It </w:t>
      </w:r>
      <w:r w:rsidR="00DB3088" w:rsidRPr="004056D7">
        <w:rPr>
          <w:rFonts w:ascii="Arial" w:hAnsi="Arial" w:cs="Arial"/>
        </w:rPr>
        <w:t>centres</w:t>
      </w:r>
      <w:r w:rsidR="00DB3088" w:rsidRPr="004056D7">
        <w:rPr>
          <w:rFonts w:ascii="Arial" w:hAnsi="Arial" w:cs="Arial"/>
        </w:rPr>
        <w:t xml:space="preserve"> on enhancing infrastructure, training teachers, developing curricula, and managing education effectively. This strategy is vital in tackling the distinct educational requirements and obstacles in Afghanistan</w:t>
      </w:r>
      <w:sdt>
        <w:sdtPr>
          <w:rPr>
            <w:rFonts w:ascii="Arial" w:hAnsi="Arial" w:cs="Arial"/>
          </w:rPr>
          <w:id w:val="-1326585317"/>
          <w:citation/>
        </w:sdtPr>
        <w:sdtContent>
          <w:r w:rsidR="00DB3088" w:rsidRPr="004056D7">
            <w:rPr>
              <w:rFonts w:ascii="Arial" w:hAnsi="Arial" w:cs="Arial"/>
            </w:rPr>
            <w:fldChar w:fldCharType="begin"/>
          </w:r>
          <w:r w:rsidR="00DB3088" w:rsidRPr="004056D7">
            <w:rPr>
              <w:rFonts w:ascii="Arial" w:hAnsi="Arial" w:cs="Arial"/>
            </w:rPr>
            <w:instrText xml:space="preserve"> CITATION Mir23 \l 2057 </w:instrText>
          </w:r>
          <w:r w:rsidR="00DB3088" w:rsidRPr="004056D7">
            <w:rPr>
              <w:rFonts w:ascii="Arial" w:hAnsi="Arial" w:cs="Arial"/>
            </w:rPr>
            <w:fldChar w:fldCharType="separate"/>
          </w:r>
          <w:r w:rsidR="00DB3088" w:rsidRPr="004056D7">
            <w:rPr>
              <w:rFonts w:ascii="Arial" w:hAnsi="Arial" w:cs="Arial"/>
              <w:noProof/>
            </w:rPr>
            <w:t xml:space="preserve"> (Amiri, 2023)</w:t>
          </w:r>
          <w:r w:rsidR="00DB3088" w:rsidRPr="004056D7">
            <w:rPr>
              <w:rFonts w:ascii="Arial" w:hAnsi="Arial" w:cs="Arial"/>
            </w:rPr>
            <w:fldChar w:fldCharType="end"/>
          </w:r>
        </w:sdtContent>
      </w:sdt>
      <w:r w:rsidR="00DB3088" w:rsidRPr="004056D7">
        <w:rPr>
          <w:rFonts w:ascii="Arial" w:hAnsi="Arial" w:cs="Arial"/>
        </w:rPr>
        <w:t>.</w:t>
      </w:r>
      <w:r w:rsidR="00C00207" w:rsidRPr="004056D7">
        <w:rPr>
          <w:rFonts w:ascii="Arial" w:hAnsi="Arial" w:cs="Arial"/>
        </w:rPr>
        <w:t xml:space="preserve"> </w:t>
      </w:r>
      <w:r w:rsidR="00C00207" w:rsidRPr="004056D7">
        <w:rPr>
          <w:rFonts w:ascii="Arial" w:hAnsi="Arial" w:cs="Arial"/>
        </w:rPr>
        <w:t>Community-Based Education initiatives aim to access children in remote and underprivileged regions through the establishment of local schools. These efforts target overcoming obstacles to education like geographical distance, cultural traditions, and safety issues. By offering accessible educational alternatives, CBE programs work towards guaranteeing that every child can access quality education opportunities</w:t>
      </w:r>
      <w:sdt>
        <w:sdtPr>
          <w:rPr>
            <w:rFonts w:ascii="Arial" w:hAnsi="Arial" w:cs="Arial"/>
          </w:rPr>
          <w:id w:val="-1940366143"/>
          <w:citation/>
        </w:sdtPr>
        <w:sdtContent>
          <w:r w:rsidR="00C00207" w:rsidRPr="004056D7">
            <w:rPr>
              <w:rFonts w:ascii="Arial" w:hAnsi="Arial" w:cs="Arial"/>
            </w:rPr>
            <w:fldChar w:fldCharType="begin"/>
          </w:r>
          <w:r w:rsidR="00C00207" w:rsidRPr="004056D7">
            <w:rPr>
              <w:rFonts w:ascii="Arial" w:hAnsi="Arial" w:cs="Arial"/>
            </w:rPr>
            <w:instrText xml:space="preserve"> CITATION USA24 \l 2057 </w:instrText>
          </w:r>
          <w:r w:rsidR="00C00207" w:rsidRPr="004056D7">
            <w:rPr>
              <w:rFonts w:ascii="Arial" w:hAnsi="Arial" w:cs="Arial"/>
            </w:rPr>
            <w:fldChar w:fldCharType="separate"/>
          </w:r>
          <w:r w:rsidR="00C00207" w:rsidRPr="004056D7">
            <w:rPr>
              <w:rFonts w:ascii="Arial" w:hAnsi="Arial" w:cs="Arial"/>
              <w:noProof/>
            </w:rPr>
            <w:t xml:space="preserve"> (USAID, n.d.)</w:t>
          </w:r>
          <w:r w:rsidR="00C00207" w:rsidRPr="004056D7">
            <w:rPr>
              <w:rFonts w:ascii="Arial" w:hAnsi="Arial" w:cs="Arial"/>
            </w:rPr>
            <w:fldChar w:fldCharType="end"/>
          </w:r>
        </w:sdtContent>
      </w:sdt>
      <w:r w:rsidR="00C00207" w:rsidRPr="004056D7">
        <w:rPr>
          <w:rFonts w:ascii="Arial" w:hAnsi="Arial" w:cs="Arial"/>
        </w:rPr>
        <w:t xml:space="preserve">. </w:t>
      </w:r>
      <w:r w:rsidR="001E3582" w:rsidRPr="004056D7">
        <w:rPr>
          <w:rFonts w:ascii="Arial" w:hAnsi="Arial" w:cs="Arial"/>
        </w:rPr>
        <w:t>Unfortunately, children in Afghanistan are unlikely to experience a positive transformation in the education system under Taliban governance</w:t>
      </w:r>
      <w:r w:rsidR="001E3582" w:rsidRPr="004056D7">
        <w:rPr>
          <w:rFonts w:ascii="Arial" w:hAnsi="Arial" w:cs="Arial"/>
        </w:rPr>
        <w:t xml:space="preserve"> without support from around the world</w:t>
      </w:r>
      <w:r w:rsidR="001E3582" w:rsidRPr="004056D7">
        <w:rPr>
          <w:rFonts w:ascii="Arial" w:hAnsi="Arial" w:cs="Arial"/>
        </w:rPr>
        <w:t>.</w:t>
      </w:r>
      <w:r w:rsidR="001E3582" w:rsidRPr="004056D7">
        <w:rPr>
          <w:rFonts w:ascii="Arial" w:hAnsi="Arial" w:cs="Arial"/>
        </w:rPr>
        <w:t xml:space="preserve"> </w:t>
      </w:r>
      <w:r w:rsidR="001E3582" w:rsidRPr="004056D7">
        <w:rPr>
          <w:rFonts w:ascii="Arial" w:hAnsi="Arial" w:cs="Arial"/>
        </w:rPr>
        <w:t>Several organi</w:t>
      </w:r>
      <w:r w:rsidR="004056D7">
        <w:rPr>
          <w:rFonts w:ascii="Arial" w:hAnsi="Arial" w:cs="Arial"/>
        </w:rPr>
        <w:t>s</w:t>
      </w:r>
      <w:r w:rsidR="001E3582" w:rsidRPr="004056D7">
        <w:rPr>
          <w:rFonts w:ascii="Arial" w:hAnsi="Arial" w:cs="Arial"/>
        </w:rPr>
        <w:t xml:space="preserve">ations are actively working to enhance education opportunities for </w:t>
      </w:r>
      <w:r w:rsidR="001E3582" w:rsidRPr="004056D7">
        <w:rPr>
          <w:rFonts w:ascii="Arial" w:hAnsi="Arial" w:cs="Arial"/>
        </w:rPr>
        <w:t xml:space="preserve">children and young people </w:t>
      </w:r>
      <w:r w:rsidR="001E3582" w:rsidRPr="004056D7">
        <w:rPr>
          <w:rFonts w:ascii="Arial" w:hAnsi="Arial" w:cs="Arial"/>
        </w:rPr>
        <w:t xml:space="preserve"> in Afghanistan despite the challenges posed by Taliban rule</w:t>
      </w:r>
      <w:r w:rsidR="001E3582" w:rsidRPr="004056D7">
        <w:rPr>
          <w:rFonts w:ascii="Arial" w:hAnsi="Arial" w:cs="Arial"/>
        </w:rPr>
        <w:t xml:space="preserve">. </w:t>
      </w:r>
      <w:r w:rsidR="00D65E6D" w:rsidRPr="004056D7">
        <w:rPr>
          <w:rFonts w:ascii="Arial" w:hAnsi="Arial" w:cs="Arial"/>
        </w:rPr>
        <w:t xml:space="preserve">One of them are the </w:t>
      </w:r>
      <w:r w:rsidR="00D65E6D" w:rsidRPr="004056D7">
        <w:rPr>
          <w:rFonts w:ascii="Arial" w:hAnsi="Arial" w:cs="Arial"/>
        </w:rPr>
        <w:t>United Nations Educational, Scientific and Cultural Organi</w:t>
      </w:r>
      <w:r w:rsidR="004056D7">
        <w:rPr>
          <w:rFonts w:ascii="Arial" w:hAnsi="Arial" w:cs="Arial"/>
        </w:rPr>
        <w:t>s</w:t>
      </w:r>
      <w:r w:rsidR="00D65E6D" w:rsidRPr="004056D7">
        <w:rPr>
          <w:rFonts w:ascii="Arial" w:hAnsi="Arial" w:cs="Arial"/>
        </w:rPr>
        <w:t>ation</w:t>
      </w:r>
      <w:r w:rsidR="00D65E6D" w:rsidRPr="004056D7">
        <w:rPr>
          <w:rFonts w:ascii="Arial" w:hAnsi="Arial" w:cs="Arial"/>
        </w:rPr>
        <w:t xml:space="preserve"> (</w:t>
      </w:r>
      <w:r w:rsidR="001E3582" w:rsidRPr="004056D7">
        <w:rPr>
          <w:rFonts w:ascii="Arial" w:hAnsi="Arial" w:cs="Arial"/>
        </w:rPr>
        <w:t>UNESCO</w:t>
      </w:r>
      <w:r w:rsidR="00D65E6D" w:rsidRPr="004056D7">
        <w:rPr>
          <w:rFonts w:ascii="Arial" w:hAnsi="Arial" w:cs="Arial"/>
        </w:rPr>
        <w:t>)</w:t>
      </w:r>
      <w:r w:rsidR="001E3582" w:rsidRPr="004056D7">
        <w:rPr>
          <w:rFonts w:ascii="Arial" w:hAnsi="Arial" w:cs="Arial"/>
        </w:rPr>
        <w:t xml:space="preserve"> has been actively involved in protecting education in Afghanistan, particularly highlighting the impact of Taliban policies on women's access to education</w:t>
      </w:r>
      <w:r w:rsidR="001E3582" w:rsidRPr="004056D7">
        <w:rPr>
          <w:rFonts w:ascii="Arial" w:hAnsi="Arial" w:cs="Arial"/>
        </w:rPr>
        <w:t xml:space="preserve">, </w:t>
      </w:r>
      <w:r w:rsidR="00D65E6D" w:rsidRPr="004056D7">
        <w:rPr>
          <w:rFonts w:ascii="Arial" w:hAnsi="Arial" w:cs="Arial"/>
        </w:rPr>
        <w:t>t</w:t>
      </w:r>
      <w:r w:rsidR="00D65E6D" w:rsidRPr="004056D7">
        <w:rPr>
          <w:rFonts w:ascii="Arial" w:hAnsi="Arial" w:cs="Arial"/>
        </w:rPr>
        <w:t xml:space="preserve">hey have collaborated closely with various education partners to develop the Multi-Country Preparedness and Response Plan (MCPRP), which aims to safeguard and promote the educational rights of all children in Afghanistan and </w:t>
      </w:r>
      <w:r w:rsidR="00D65E6D" w:rsidRPr="004056D7">
        <w:rPr>
          <w:rFonts w:ascii="Arial" w:hAnsi="Arial" w:cs="Arial"/>
        </w:rPr>
        <w:t>neighbouring</w:t>
      </w:r>
      <w:r w:rsidR="00D65E6D" w:rsidRPr="004056D7">
        <w:rPr>
          <w:rFonts w:ascii="Arial" w:hAnsi="Arial" w:cs="Arial"/>
        </w:rPr>
        <w:t xml:space="preserve"> nations</w:t>
      </w:r>
      <w:r w:rsidR="00D65E6D" w:rsidRPr="004056D7">
        <w:rPr>
          <w:rFonts w:ascii="Arial" w:hAnsi="Arial" w:cs="Arial"/>
        </w:rPr>
        <w:t xml:space="preserve"> </w:t>
      </w:r>
      <w:sdt>
        <w:sdtPr>
          <w:rPr>
            <w:rFonts w:ascii="Arial" w:hAnsi="Arial" w:cs="Arial"/>
          </w:rPr>
          <w:id w:val="-571816044"/>
          <w:citation/>
        </w:sdtPr>
        <w:sdtContent>
          <w:r w:rsidR="00D65E6D" w:rsidRPr="004056D7">
            <w:rPr>
              <w:rFonts w:ascii="Arial" w:hAnsi="Arial" w:cs="Arial"/>
            </w:rPr>
            <w:fldChar w:fldCharType="begin"/>
          </w:r>
          <w:r w:rsidR="00D65E6D" w:rsidRPr="004056D7">
            <w:rPr>
              <w:rFonts w:ascii="Arial" w:hAnsi="Arial" w:cs="Arial"/>
            </w:rPr>
            <w:instrText xml:space="preserve"> CITATION UNE23 \l 2057 </w:instrText>
          </w:r>
          <w:r w:rsidR="00D65E6D" w:rsidRPr="004056D7">
            <w:rPr>
              <w:rFonts w:ascii="Arial" w:hAnsi="Arial" w:cs="Arial"/>
            </w:rPr>
            <w:fldChar w:fldCharType="separate"/>
          </w:r>
          <w:r w:rsidR="00D65E6D" w:rsidRPr="004056D7">
            <w:rPr>
              <w:rFonts w:ascii="Arial" w:hAnsi="Arial" w:cs="Arial"/>
              <w:noProof/>
            </w:rPr>
            <w:t>(UNESCO, 2023)</w:t>
          </w:r>
          <w:r w:rsidR="00D65E6D" w:rsidRPr="004056D7">
            <w:rPr>
              <w:rFonts w:ascii="Arial" w:hAnsi="Arial" w:cs="Arial"/>
            </w:rPr>
            <w:fldChar w:fldCharType="end"/>
          </w:r>
        </w:sdtContent>
      </w:sdt>
      <w:r w:rsidR="00D65E6D" w:rsidRPr="004056D7">
        <w:rPr>
          <w:rFonts w:ascii="Arial" w:hAnsi="Arial" w:cs="Arial"/>
        </w:rPr>
        <w:t>.</w:t>
      </w:r>
    </w:p>
    <w:p w14:paraId="689B56D8" w14:textId="0BCA0070" w:rsidR="00393142" w:rsidRDefault="005F5C12" w:rsidP="004056D7">
      <w:pPr>
        <w:spacing w:line="360" w:lineRule="auto"/>
        <w:jc w:val="both"/>
        <w:rPr>
          <w:rFonts w:ascii="Arial" w:hAnsi="Arial" w:cs="Arial"/>
        </w:rPr>
      </w:pPr>
      <w:r w:rsidRPr="004056D7">
        <w:rPr>
          <w:rFonts w:ascii="Arial" w:hAnsi="Arial" w:cs="Arial"/>
        </w:rPr>
        <w:t>Children in Wales may struggle to comprehend the challenges faced by children in Afghanistan to access education, especially under Taliban rule. The Taliban's educational policies have negatively impacted both boys and girls, leading to a decline in attendance, fears about schooling, and a loss of hope for the future.</w:t>
      </w:r>
      <w:r w:rsidR="00071508" w:rsidRPr="004056D7">
        <w:rPr>
          <w:rFonts w:ascii="Arial" w:hAnsi="Arial" w:cs="Arial"/>
        </w:rPr>
        <w:t xml:space="preserve"> </w:t>
      </w:r>
      <w:r w:rsidR="00071508" w:rsidRPr="004056D7">
        <w:rPr>
          <w:rFonts w:ascii="Arial" w:hAnsi="Arial" w:cs="Arial"/>
        </w:rPr>
        <w:t xml:space="preserve">Children in Wales </w:t>
      </w:r>
      <w:r w:rsidR="00071508" w:rsidRPr="004056D7">
        <w:rPr>
          <w:rFonts w:ascii="Arial" w:hAnsi="Arial" w:cs="Arial"/>
        </w:rPr>
        <w:t xml:space="preserve">are also </w:t>
      </w:r>
      <w:r w:rsidR="00071508" w:rsidRPr="004056D7">
        <w:rPr>
          <w:rFonts w:ascii="Arial" w:hAnsi="Arial" w:cs="Arial"/>
        </w:rPr>
        <w:t>encounter</w:t>
      </w:r>
      <w:r w:rsidR="00071508" w:rsidRPr="004056D7">
        <w:rPr>
          <w:rFonts w:ascii="Arial" w:hAnsi="Arial" w:cs="Arial"/>
        </w:rPr>
        <w:t>ing</w:t>
      </w:r>
      <w:r w:rsidR="00071508" w:rsidRPr="004056D7">
        <w:rPr>
          <w:rFonts w:ascii="Arial" w:hAnsi="Arial" w:cs="Arial"/>
        </w:rPr>
        <w:t xml:space="preserve"> various challenges that impact their education, well-being, and overall developmen</w:t>
      </w:r>
      <w:r w:rsidR="00071508" w:rsidRPr="004056D7">
        <w:rPr>
          <w:rFonts w:ascii="Arial" w:hAnsi="Arial" w:cs="Arial"/>
        </w:rPr>
        <w:t xml:space="preserve">t. Along the same lines as Afghan children, many children in Wales are experiencing poverty. </w:t>
      </w:r>
      <w:r w:rsidR="00071508" w:rsidRPr="004056D7">
        <w:rPr>
          <w:rFonts w:ascii="Arial" w:hAnsi="Arial" w:cs="Arial"/>
        </w:rPr>
        <w:t>Children from deprived backgrounds are disproportionately affected, experiencing issues like poverty-related bullying and poor emotional health</w:t>
      </w:r>
      <w:sdt>
        <w:sdtPr>
          <w:rPr>
            <w:rFonts w:ascii="Arial" w:hAnsi="Arial" w:cs="Arial"/>
          </w:rPr>
          <w:id w:val="1356007907"/>
          <w:citation/>
        </w:sdtPr>
        <w:sdtContent>
          <w:r w:rsidR="00071508" w:rsidRPr="004056D7">
            <w:rPr>
              <w:rFonts w:ascii="Arial" w:hAnsi="Arial" w:cs="Arial"/>
            </w:rPr>
            <w:fldChar w:fldCharType="begin"/>
          </w:r>
          <w:r w:rsidR="00071508" w:rsidRPr="004056D7">
            <w:rPr>
              <w:rFonts w:ascii="Arial" w:hAnsi="Arial" w:cs="Arial"/>
            </w:rPr>
            <w:instrText xml:space="preserve"> CITATION Sen23 \l 2057 </w:instrText>
          </w:r>
          <w:r w:rsidR="00071508" w:rsidRPr="004056D7">
            <w:rPr>
              <w:rFonts w:ascii="Arial" w:hAnsi="Arial" w:cs="Arial"/>
            </w:rPr>
            <w:fldChar w:fldCharType="separate"/>
          </w:r>
          <w:r w:rsidR="00071508" w:rsidRPr="004056D7">
            <w:rPr>
              <w:rFonts w:ascii="Arial" w:hAnsi="Arial" w:cs="Arial"/>
              <w:noProof/>
            </w:rPr>
            <w:t xml:space="preserve"> (Senedd, 2023)</w:t>
          </w:r>
          <w:r w:rsidR="00071508" w:rsidRPr="004056D7">
            <w:rPr>
              <w:rFonts w:ascii="Arial" w:hAnsi="Arial" w:cs="Arial"/>
            </w:rPr>
            <w:fldChar w:fldCharType="end"/>
          </w:r>
        </w:sdtContent>
      </w:sdt>
      <w:r w:rsidR="00071508" w:rsidRPr="004056D7">
        <w:rPr>
          <w:rFonts w:ascii="Arial" w:hAnsi="Arial" w:cs="Arial"/>
        </w:rPr>
        <w:t xml:space="preserve">. The cost of living crisis has made it harder for </w:t>
      </w:r>
      <w:r w:rsidR="00071508" w:rsidRPr="004056D7">
        <w:rPr>
          <w:rFonts w:ascii="Arial" w:hAnsi="Arial" w:cs="Arial"/>
        </w:rPr>
        <w:lastRenderedPageBreak/>
        <w:t>families to afford basic necessities like food and heating, impacting children's health, well-being, and educational outcomes</w:t>
      </w:r>
      <w:sdt>
        <w:sdtPr>
          <w:rPr>
            <w:rFonts w:ascii="Arial" w:hAnsi="Arial" w:cs="Arial"/>
          </w:rPr>
          <w:id w:val="1779375692"/>
          <w:citation/>
        </w:sdtPr>
        <w:sdtContent>
          <w:r w:rsidR="00071508" w:rsidRPr="004056D7">
            <w:rPr>
              <w:rFonts w:ascii="Arial" w:hAnsi="Arial" w:cs="Arial"/>
            </w:rPr>
            <w:fldChar w:fldCharType="begin"/>
          </w:r>
          <w:r w:rsidR="00071508" w:rsidRPr="004056D7">
            <w:rPr>
              <w:rFonts w:ascii="Arial" w:hAnsi="Arial" w:cs="Arial"/>
            </w:rPr>
            <w:instrText xml:space="preserve"> CITATION Sen23 \l 2057 </w:instrText>
          </w:r>
          <w:r w:rsidR="00071508" w:rsidRPr="004056D7">
            <w:rPr>
              <w:rFonts w:ascii="Arial" w:hAnsi="Arial" w:cs="Arial"/>
            </w:rPr>
            <w:fldChar w:fldCharType="separate"/>
          </w:r>
          <w:r w:rsidR="00071508" w:rsidRPr="004056D7">
            <w:rPr>
              <w:rFonts w:ascii="Arial" w:hAnsi="Arial" w:cs="Arial"/>
              <w:noProof/>
            </w:rPr>
            <w:t xml:space="preserve"> (Senedd, 2023)</w:t>
          </w:r>
          <w:r w:rsidR="00071508" w:rsidRPr="004056D7">
            <w:rPr>
              <w:rFonts w:ascii="Arial" w:hAnsi="Arial" w:cs="Arial"/>
            </w:rPr>
            <w:fldChar w:fldCharType="end"/>
          </w:r>
        </w:sdtContent>
      </w:sdt>
      <w:r w:rsidR="00071508" w:rsidRPr="004056D7">
        <w:rPr>
          <w:rFonts w:ascii="Arial" w:hAnsi="Arial" w:cs="Arial"/>
        </w:rPr>
        <w:t xml:space="preserve">. </w:t>
      </w:r>
      <w:r w:rsidR="00071508" w:rsidRPr="004056D7">
        <w:rPr>
          <w:rFonts w:ascii="Arial" w:hAnsi="Arial" w:cs="Arial"/>
        </w:rPr>
        <w:t>The Covid-19 pandemic has</w:t>
      </w:r>
      <w:r w:rsidR="00071508" w:rsidRPr="004056D7">
        <w:rPr>
          <w:rFonts w:ascii="Arial" w:hAnsi="Arial" w:cs="Arial"/>
        </w:rPr>
        <w:t xml:space="preserve"> also</w:t>
      </w:r>
      <w:r w:rsidR="00071508" w:rsidRPr="004056D7">
        <w:rPr>
          <w:rFonts w:ascii="Arial" w:hAnsi="Arial" w:cs="Arial"/>
        </w:rPr>
        <w:t xml:space="preserve"> had a significant impact on children in Wales, leading to disruptions in education, particularly affecting </w:t>
      </w:r>
      <w:r w:rsidR="00071508" w:rsidRPr="004056D7">
        <w:rPr>
          <w:rFonts w:ascii="Arial" w:hAnsi="Arial" w:cs="Arial"/>
        </w:rPr>
        <w:t>numeracy,</w:t>
      </w:r>
      <w:r w:rsidR="00071508" w:rsidRPr="004056D7">
        <w:rPr>
          <w:rFonts w:ascii="Arial" w:hAnsi="Arial" w:cs="Arial"/>
        </w:rPr>
        <w:t xml:space="preserve"> and literacy skills. Practical activities like music and physical education have suffered, and there has been an increase in persistent absence among pupils. Additionally, the pandemic resulted in a decline in the use of spoken Welsh, affecting fluency and inclination to speak Welsh among secondary school students</w:t>
      </w:r>
      <w:r w:rsidR="00071508" w:rsidRPr="004056D7">
        <w:rPr>
          <w:rFonts w:ascii="Arial" w:hAnsi="Arial" w:cs="Arial"/>
        </w:rPr>
        <w:t xml:space="preserve"> </w:t>
      </w:r>
      <w:sdt>
        <w:sdtPr>
          <w:rPr>
            <w:rFonts w:ascii="Arial" w:hAnsi="Arial" w:cs="Arial"/>
          </w:rPr>
          <w:id w:val="1245533101"/>
          <w:citation/>
        </w:sdtPr>
        <w:sdtContent>
          <w:r w:rsidR="00071508" w:rsidRPr="004056D7">
            <w:rPr>
              <w:rFonts w:ascii="Arial" w:hAnsi="Arial" w:cs="Arial"/>
            </w:rPr>
            <w:fldChar w:fldCharType="begin"/>
          </w:r>
          <w:r w:rsidR="00071508" w:rsidRPr="004056D7">
            <w:rPr>
              <w:rFonts w:ascii="Arial" w:hAnsi="Arial" w:cs="Arial"/>
            </w:rPr>
            <w:instrText xml:space="preserve"> CITATION Est24 \l 2057 </w:instrText>
          </w:r>
          <w:r w:rsidR="00071508" w:rsidRPr="004056D7">
            <w:rPr>
              <w:rFonts w:ascii="Arial" w:hAnsi="Arial" w:cs="Arial"/>
            </w:rPr>
            <w:fldChar w:fldCharType="separate"/>
          </w:r>
          <w:r w:rsidR="00071508" w:rsidRPr="004056D7">
            <w:rPr>
              <w:rFonts w:ascii="Arial" w:hAnsi="Arial" w:cs="Arial"/>
              <w:noProof/>
            </w:rPr>
            <w:t>(Estyn, n.d.)</w:t>
          </w:r>
          <w:r w:rsidR="00071508" w:rsidRPr="004056D7">
            <w:rPr>
              <w:rFonts w:ascii="Arial" w:hAnsi="Arial" w:cs="Arial"/>
            </w:rPr>
            <w:fldChar w:fldCharType="end"/>
          </w:r>
        </w:sdtContent>
      </w:sdt>
      <w:r w:rsidR="00620691" w:rsidRPr="004056D7">
        <w:rPr>
          <w:rFonts w:ascii="Arial" w:hAnsi="Arial" w:cs="Arial"/>
        </w:rPr>
        <w:t xml:space="preserve">. </w:t>
      </w:r>
      <w:r w:rsidR="00620691" w:rsidRPr="004056D7">
        <w:rPr>
          <w:rFonts w:ascii="Arial" w:hAnsi="Arial" w:cs="Arial"/>
        </w:rPr>
        <w:t>Education is provided free of charge for all individuals under the age of 16 in Wales, irrespective of gender, ethnic background, or religious affiliation. Despite this inclusive policy, there remains a significant proportion of children and young individuals who are absent from school</w:t>
      </w:r>
      <w:r w:rsidR="00620691" w:rsidRPr="004056D7">
        <w:rPr>
          <w:rFonts w:ascii="Arial" w:hAnsi="Arial" w:cs="Arial"/>
        </w:rPr>
        <w:t xml:space="preserve"> with Welsh government data showing 3% of children missing 100 days or more</w:t>
      </w:r>
      <w:sdt>
        <w:sdtPr>
          <w:rPr>
            <w:rFonts w:ascii="Arial" w:hAnsi="Arial" w:cs="Arial"/>
          </w:rPr>
          <w:id w:val="1898862058"/>
          <w:citation/>
        </w:sdtPr>
        <w:sdtContent>
          <w:r w:rsidR="00620691" w:rsidRPr="004056D7">
            <w:rPr>
              <w:rFonts w:ascii="Arial" w:hAnsi="Arial" w:cs="Arial"/>
            </w:rPr>
            <w:fldChar w:fldCharType="begin"/>
          </w:r>
          <w:r w:rsidR="00620691" w:rsidRPr="004056D7">
            <w:rPr>
              <w:rFonts w:ascii="Arial" w:hAnsi="Arial" w:cs="Arial"/>
            </w:rPr>
            <w:instrText xml:space="preserve"> CITATION Abb23 \l 2057 </w:instrText>
          </w:r>
          <w:r w:rsidR="00620691" w:rsidRPr="004056D7">
            <w:rPr>
              <w:rFonts w:ascii="Arial" w:hAnsi="Arial" w:cs="Arial"/>
            </w:rPr>
            <w:fldChar w:fldCharType="separate"/>
          </w:r>
          <w:r w:rsidR="00620691" w:rsidRPr="004056D7">
            <w:rPr>
              <w:rFonts w:ascii="Arial" w:hAnsi="Arial" w:cs="Arial"/>
              <w:noProof/>
            </w:rPr>
            <w:t xml:space="preserve"> (Wightwick, 2023)</w:t>
          </w:r>
          <w:r w:rsidR="00620691" w:rsidRPr="004056D7">
            <w:rPr>
              <w:rFonts w:ascii="Arial" w:hAnsi="Arial" w:cs="Arial"/>
            </w:rPr>
            <w:fldChar w:fldCharType="end"/>
          </w:r>
        </w:sdtContent>
      </w:sdt>
      <w:r w:rsidR="00620691" w:rsidRPr="004056D7">
        <w:rPr>
          <w:rFonts w:ascii="Arial" w:hAnsi="Arial" w:cs="Arial"/>
        </w:rPr>
        <w:t xml:space="preserve">. </w:t>
      </w:r>
      <w:r w:rsidR="000557BA" w:rsidRPr="004056D7">
        <w:rPr>
          <w:rFonts w:ascii="Arial" w:hAnsi="Arial" w:cs="Arial"/>
        </w:rPr>
        <w:t>These parallels highlight the complex educational landscapes in both regions, emphasi</w:t>
      </w:r>
      <w:r w:rsidR="000557BA" w:rsidRPr="004056D7">
        <w:rPr>
          <w:rFonts w:ascii="Arial" w:hAnsi="Arial" w:cs="Arial"/>
        </w:rPr>
        <w:t>s</w:t>
      </w:r>
      <w:r w:rsidR="000557BA" w:rsidRPr="004056D7">
        <w:rPr>
          <w:rFonts w:ascii="Arial" w:hAnsi="Arial" w:cs="Arial"/>
        </w:rPr>
        <w:t>ing the need for continued support and intervention to ensure all children have access to quality education and opportunities for growth</w:t>
      </w:r>
      <w:r w:rsidR="000557BA" w:rsidRPr="004056D7">
        <w:rPr>
          <w:rFonts w:ascii="Arial" w:hAnsi="Arial" w:cs="Arial"/>
        </w:rPr>
        <w:t xml:space="preserve">. </w:t>
      </w:r>
    </w:p>
    <w:p w14:paraId="1DBDB2FD" w14:textId="5F891B40" w:rsidR="00415950" w:rsidRPr="00415950" w:rsidRDefault="00415950" w:rsidP="00415950">
      <w:pPr>
        <w:spacing w:line="360" w:lineRule="auto"/>
        <w:jc w:val="both"/>
        <w:rPr>
          <w:rFonts w:ascii="Arial" w:hAnsi="Arial" w:cs="Arial"/>
        </w:rPr>
      </w:pPr>
      <w:r w:rsidRPr="00415950">
        <w:rPr>
          <w:rFonts w:ascii="Arial" w:hAnsi="Arial" w:cs="Arial"/>
        </w:rPr>
        <w:t>The educational landscapes in Afghanistan and Wales present unique challenges that impact children's access to quality education. In Afghanistan, the influence of historical conflicts, colonial legacies, and the current governance by the Taliban has significantly hindered educational progress. Barriers such as security concerns, infrastructure deficiencies, socio-economic factors, and gender disparities have impeded children's access to education, particularly under Taliban rule. Efforts by organi</w:t>
      </w:r>
      <w:r w:rsidR="00393142">
        <w:rPr>
          <w:rFonts w:ascii="Arial" w:hAnsi="Arial" w:cs="Arial"/>
        </w:rPr>
        <w:t>s</w:t>
      </w:r>
      <w:r w:rsidRPr="00415950">
        <w:rPr>
          <w:rFonts w:ascii="Arial" w:hAnsi="Arial" w:cs="Arial"/>
        </w:rPr>
        <w:t>ations like UNESCO and UNICEF aim to address these challenges through initiatives like the Multi-Country Preparedness and Response Plan (MCPRP) to safeguard educational rights in Afghanistan.</w:t>
      </w:r>
      <w:r>
        <w:rPr>
          <w:rFonts w:ascii="Arial" w:hAnsi="Arial" w:cs="Arial"/>
        </w:rPr>
        <w:t xml:space="preserve"> </w:t>
      </w:r>
      <w:r w:rsidRPr="00415950">
        <w:rPr>
          <w:rFonts w:ascii="Arial" w:hAnsi="Arial" w:cs="Arial"/>
        </w:rPr>
        <w:t>On the other hand, children in Wales face their own set of obstacles, including poverty-related issues, disruptions due to the Covid-19 pandemic, and disparities in educational outcomes. To improve education in both regions, strategic interventions are crucial. In Afghanistan, addressing infrastructure deficiencies, socio-economic factors, teacher shortages, and security concerns are paramount. Initiatives like Community-Based Education programs can help reach children in remote areas and overcome barriers to education access. In Wales, efforts to support children from deprived backgrounds, mitigate the impact of the pandemic on education, and address persistent absence rates are essential for ensuring inclusive and quality education for all children.</w:t>
      </w:r>
    </w:p>
    <w:p w14:paraId="76A57238" w14:textId="0E864610" w:rsidR="00954A29" w:rsidRPr="00954A29" w:rsidRDefault="00954A29" w:rsidP="00954A29">
      <w:pPr>
        <w:spacing w:line="360" w:lineRule="auto"/>
        <w:rPr>
          <w:rFonts w:ascii="Arial" w:hAnsi="Arial" w:cs="Arial"/>
          <w:b/>
          <w:bCs/>
          <w:sz w:val="28"/>
          <w:szCs w:val="28"/>
          <w:u w:val="single"/>
        </w:rPr>
      </w:pPr>
      <w:r w:rsidRPr="00954A29">
        <w:rPr>
          <w:rFonts w:ascii="Arial" w:hAnsi="Arial" w:cs="Arial"/>
          <w:b/>
          <w:bCs/>
          <w:sz w:val="28"/>
          <w:szCs w:val="28"/>
          <w:u w:val="single"/>
        </w:rPr>
        <w:lastRenderedPageBreak/>
        <w:t>Reference List</w:t>
      </w:r>
    </w:p>
    <w:p w14:paraId="6E19190D" w14:textId="77777777" w:rsidR="00954A29" w:rsidRPr="0020123C" w:rsidRDefault="00954A29" w:rsidP="00954A29">
      <w:pPr>
        <w:spacing w:line="360" w:lineRule="auto"/>
        <w:rPr>
          <w:rFonts w:ascii="Arial" w:hAnsi="Arial" w:cs="Arial"/>
        </w:rPr>
      </w:pPr>
    </w:p>
    <w:p w14:paraId="441BB78B" w14:textId="77777777" w:rsidR="00954A29" w:rsidRPr="0020123C" w:rsidRDefault="00954A29" w:rsidP="00954A29">
      <w:pPr>
        <w:spacing w:line="360" w:lineRule="auto"/>
        <w:rPr>
          <w:rFonts w:ascii="Arial" w:hAnsi="Arial" w:cs="Arial"/>
        </w:rPr>
      </w:pPr>
      <w:r w:rsidRPr="0020123C">
        <w:rPr>
          <w:rFonts w:ascii="Arial" w:hAnsi="Arial" w:cs="Arial"/>
        </w:rPr>
        <w:t xml:space="preserve">Ahmad, F., 2023. The unseen struggle and challenges of Afghan teachers. </w:t>
      </w:r>
    </w:p>
    <w:p w14:paraId="765D2A3B" w14:textId="77777777" w:rsidR="00954A29" w:rsidRPr="0020123C" w:rsidRDefault="00954A29" w:rsidP="00954A29">
      <w:pPr>
        <w:spacing w:line="360" w:lineRule="auto"/>
        <w:rPr>
          <w:rFonts w:ascii="Arial" w:hAnsi="Arial" w:cs="Arial"/>
        </w:rPr>
      </w:pPr>
      <w:r w:rsidRPr="0020123C">
        <w:rPr>
          <w:rFonts w:ascii="Arial" w:hAnsi="Arial" w:cs="Arial"/>
        </w:rPr>
        <w:t>Available at: https://www.ei-ie.org/en/item/27290:the-unseen-struggle-and-challenges-of-afghan-teachers</w:t>
      </w:r>
    </w:p>
    <w:p w14:paraId="6F2A185C"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23 February 2024</w:t>
      </w:r>
      <w:r>
        <w:rPr>
          <w:rFonts w:ascii="Arial" w:hAnsi="Arial" w:cs="Arial"/>
        </w:rPr>
        <w:t>)</w:t>
      </w:r>
      <w:r w:rsidRPr="0020123C">
        <w:rPr>
          <w:rFonts w:ascii="Arial" w:hAnsi="Arial" w:cs="Arial"/>
        </w:rPr>
        <w:t>.</w:t>
      </w:r>
    </w:p>
    <w:p w14:paraId="3CF5763C" w14:textId="77777777" w:rsidR="00954A29" w:rsidRPr="0020123C" w:rsidRDefault="00954A29" w:rsidP="00954A29">
      <w:pPr>
        <w:spacing w:line="360" w:lineRule="auto"/>
        <w:rPr>
          <w:rFonts w:ascii="Arial" w:hAnsi="Arial" w:cs="Arial"/>
        </w:rPr>
      </w:pPr>
      <w:r w:rsidRPr="0020123C">
        <w:rPr>
          <w:rFonts w:ascii="Arial" w:hAnsi="Arial" w:cs="Arial"/>
        </w:rPr>
        <w:t>Ahmadzai, M., 2023. The War on Schoolgirls: Responding to the Education Crisis in Afghanistan. Available at: https://spia.princeton.edu/sites/default/files/2023-06/Girls%20Education%20Policy%20Brief.pdf</w:t>
      </w:r>
    </w:p>
    <w:p w14:paraId="2FC5BC88"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2024 February 2024</w:t>
      </w:r>
      <w:r>
        <w:rPr>
          <w:rFonts w:ascii="Arial" w:hAnsi="Arial" w:cs="Arial"/>
        </w:rPr>
        <w:t>)</w:t>
      </w:r>
      <w:r w:rsidRPr="0020123C">
        <w:rPr>
          <w:rFonts w:ascii="Arial" w:hAnsi="Arial" w:cs="Arial"/>
        </w:rPr>
        <w:t>.</w:t>
      </w:r>
    </w:p>
    <w:p w14:paraId="4FDE73FD" w14:textId="77777777" w:rsidR="00954A29" w:rsidRPr="0020123C" w:rsidRDefault="00954A29" w:rsidP="00954A29">
      <w:pPr>
        <w:spacing w:line="360" w:lineRule="auto"/>
        <w:rPr>
          <w:rFonts w:ascii="Arial" w:hAnsi="Arial" w:cs="Arial"/>
        </w:rPr>
      </w:pPr>
      <w:r w:rsidRPr="0020123C">
        <w:rPr>
          <w:rFonts w:ascii="Arial" w:hAnsi="Arial" w:cs="Arial"/>
        </w:rPr>
        <w:t>Amiri, M. H., 2023. Examining the Implementation of Girls' Education Policy in Afghanistan. Cognizance Journal of Multidisciplinary Studies, 3(7), pp. 135-147.</w:t>
      </w:r>
    </w:p>
    <w:p w14:paraId="24148ECC" w14:textId="77777777" w:rsidR="00954A29" w:rsidRPr="0020123C" w:rsidRDefault="00954A29" w:rsidP="00954A29">
      <w:pPr>
        <w:spacing w:line="360" w:lineRule="auto"/>
        <w:rPr>
          <w:rFonts w:ascii="Arial" w:hAnsi="Arial" w:cs="Arial"/>
        </w:rPr>
      </w:pPr>
      <w:r w:rsidRPr="0020123C">
        <w:rPr>
          <w:rFonts w:ascii="Arial" w:hAnsi="Arial" w:cs="Arial"/>
        </w:rPr>
        <w:t xml:space="preserve">Barakzai, F., 2023. Women’s Education Under </w:t>
      </w:r>
      <w:proofErr w:type="gramStart"/>
      <w:r w:rsidRPr="0020123C">
        <w:rPr>
          <w:rFonts w:ascii="Arial" w:hAnsi="Arial" w:cs="Arial"/>
        </w:rPr>
        <w:t>The</w:t>
      </w:r>
      <w:proofErr w:type="gramEnd"/>
      <w:r w:rsidRPr="0020123C">
        <w:rPr>
          <w:rFonts w:ascii="Arial" w:hAnsi="Arial" w:cs="Arial"/>
        </w:rPr>
        <w:t xml:space="preserve"> Taliban.  </w:t>
      </w:r>
    </w:p>
    <w:p w14:paraId="43B6F270" w14:textId="77777777" w:rsidR="00954A29" w:rsidRPr="0020123C" w:rsidRDefault="00954A29" w:rsidP="00954A29">
      <w:pPr>
        <w:spacing w:line="360" w:lineRule="auto"/>
        <w:rPr>
          <w:rFonts w:ascii="Arial" w:hAnsi="Arial" w:cs="Arial"/>
        </w:rPr>
      </w:pPr>
      <w:r w:rsidRPr="0020123C">
        <w:rPr>
          <w:rFonts w:ascii="Arial" w:hAnsi="Arial" w:cs="Arial"/>
        </w:rPr>
        <w:t>Available at: https://globalhistorydialogues.org/projects/womens-education-under-the-taliban/</w:t>
      </w:r>
    </w:p>
    <w:p w14:paraId="5C7F93B8"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23 February 2024</w:t>
      </w:r>
      <w:r>
        <w:rPr>
          <w:rFonts w:ascii="Arial" w:hAnsi="Arial" w:cs="Arial"/>
        </w:rPr>
        <w:t>)</w:t>
      </w:r>
      <w:r w:rsidRPr="0020123C">
        <w:rPr>
          <w:rFonts w:ascii="Arial" w:hAnsi="Arial" w:cs="Arial"/>
        </w:rPr>
        <w:t>.</w:t>
      </w:r>
    </w:p>
    <w:p w14:paraId="2552DC4D" w14:textId="77777777" w:rsidR="00954A29" w:rsidRPr="0020123C" w:rsidRDefault="00954A29" w:rsidP="00954A29">
      <w:pPr>
        <w:spacing w:line="360" w:lineRule="auto"/>
        <w:rPr>
          <w:rFonts w:ascii="Arial" w:hAnsi="Arial" w:cs="Arial"/>
        </w:rPr>
      </w:pPr>
      <w:r w:rsidRPr="0020123C">
        <w:rPr>
          <w:rFonts w:ascii="Arial" w:hAnsi="Arial" w:cs="Arial"/>
        </w:rPr>
        <w:t xml:space="preserve">BBC, 2022. BBC. Available at: </w:t>
      </w:r>
      <w:hyperlink r:id="rId8" w:history="1">
        <w:r w:rsidRPr="00D07862">
          <w:rPr>
            <w:rStyle w:val="Hyperlink"/>
            <w:rFonts w:ascii="Arial" w:hAnsi="Arial" w:cs="Arial"/>
          </w:rPr>
          <w:t>https://www.bbc.co.uk/news/world-south-asia-11451718</w:t>
        </w:r>
      </w:hyperlink>
      <w:r>
        <w:rPr>
          <w:rFonts w:ascii="Arial" w:hAnsi="Arial" w:cs="Arial"/>
        </w:rPr>
        <w:t xml:space="preserve"> (</w:t>
      </w:r>
      <w:r w:rsidRPr="0020123C">
        <w:rPr>
          <w:rFonts w:ascii="Arial" w:hAnsi="Arial" w:cs="Arial"/>
        </w:rPr>
        <w:t>Accessed 10 February 2024</w:t>
      </w:r>
      <w:r>
        <w:rPr>
          <w:rFonts w:ascii="Arial" w:hAnsi="Arial" w:cs="Arial"/>
        </w:rPr>
        <w:t>)</w:t>
      </w:r>
      <w:r w:rsidRPr="0020123C">
        <w:rPr>
          <w:rFonts w:ascii="Arial" w:hAnsi="Arial" w:cs="Arial"/>
        </w:rPr>
        <w:t>.</w:t>
      </w:r>
    </w:p>
    <w:p w14:paraId="76DA435F" w14:textId="77777777" w:rsidR="00954A29" w:rsidRPr="0020123C" w:rsidRDefault="00954A29" w:rsidP="00954A29">
      <w:pPr>
        <w:spacing w:line="360" w:lineRule="auto"/>
        <w:rPr>
          <w:rFonts w:ascii="Arial" w:hAnsi="Arial" w:cs="Arial"/>
        </w:rPr>
      </w:pPr>
      <w:r w:rsidRPr="0020123C">
        <w:rPr>
          <w:rFonts w:ascii="Arial" w:hAnsi="Arial" w:cs="Arial"/>
        </w:rPr>
        <w:t>Butt, R., 2023. 2 years ago, the Taliban banned girls from school. It’s a worsening crisis for all Afghans. Available at: https://apnews.com/article/afghanistan-taliban-high-school-ban-girls-7046b3dbb76ca76d40343db6ba547556</w:t>
      </w:r>
    </w:p>
    <w:p w14:paraId="2E5785B4" w14:textId="77777777" w:rsidR="00954A29" w:rsidRDefault="00954A29" w:rsidP="00954A29">
      <w:pPr>
        <w:spacing w:line="360" w:lineRule="auto"/>
        <w:rPr>
          <w:rFonts w:ascii="Arial" w:hAnsi="Arial" w:cs="Arial"/>
        </w:rPr>
      </w:pPr>
      <w:r>
        <w:rPr>
          <w:rFonts w:ascii="Arial" w:hAnsi="Arial" w:cs="Arial"/>
        </w:rPr>
        <w:t>(</w:t>
      </w:r>
      <w:r w:rsidRPr="0020123C">
        <w:rPr>
          <w:rFonts w:ascii="Arial" w:hAnsi="Arial" w:cs="Arial"/>
        </w:rPr>
        <w:t>Accessed 23 February 2024</w:t>
      </w:r>
      <w:r>
        <w:rPr>
          <w:rFonts w:ascii="Arial" w:hAnsi="Arial" w:cs="Arial"/>
        </w:rPr>
        <w:t>)</w:t>
      </w:r>
      <w:r w:rsidRPr="0020123C">
        <w:rPr>
          <w:rFonts w:ascii="Arial" w:hAnsi="Arial" w:cs="Arial"/>
        </w:rPr>
        <w:t>.</w:t>
      </w:r>
    </w:p>
    <w:p w14:paraId="6EB11D55"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Center</w:t>
      </w:r>
      <w:proofErr w:type="spellEnd"/>
      <w:r w:rsidRPr="0020123C">
        <w:rPr>
          <w:rFonts w:ascii="Arial" w:hAnsi="Arial" w:cs="Arial"/>
        </w:rPr>
        <w:t xml:space="preserve"> for Preventive Action., 2023. Council on foreign relations. </w:t>
      </w:r>
    </w:p>
    <w:p w14:paraId="1BBF4902" w14:textId="77777777" w:rsidR="00954A29" w:rsidRPr="0020123C" w:rsidRDefault="00954A29" w:rsidP="00954A29">
      <w:pPr>
        <w:spacing w:line="360" w:lineRule="auto"/>
        <w:rPr>
          <w:rFonts w:ascii="Arial" w:hAnsi="Arial" w:cs="Arial"/>
        </w:rPr>
      </w:pPr>
      <w:r w:rsidRPr="0020123C">
        <w:rPr>
          <w:rFonts w:ascii="Arial" w:hAnsi="Arial" w:cs="Arial"/>
        </w:rPr>
        <w:t>Available at: https://www.cfr.org/global-conflict-tracker/conflict/war-afghanistan</w:t>
      </w:r>
    </w:p>
    <w:p w14:paraId="14608069"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10 February 2024</w:t>
      </w:r>
      <w:r>
        <w:rPr>
          <w:rFonts w:ascii="Arial" w:hAnsi="Arial" w:cs="Arial"/>
        </w:rPr>
        <w:t>)</w:t>
      </w:r>
      <w:r w:rsidRPr="0020123C">
        <w:rPr>
          <w:rFonts w:ascii="Arial" w:hAnsi="Arial" w:cs="Arial"/>
        </w:rPr>
        <w:t>.</w:t>
      </w:r>
    </w:p>
    <w:p w14:paraId="552AF5D7" w14:textId="77777777" w:rsidR="00954A29" w:rsidRPr="0020123C" w:rsidRDefault="00954A29" w:rsidP="00954A29">
      <w:pPr>
        <w:spacing w:line="360" w:lineRule="auto"/>
        <w:rPr>
          <w:rFonts w:ascii="Arial" w:hAnsi="Arial" w:cs="Arial"/>
        </w:rPr>
      </w:pPr>
      <w:r w:rsidRPr="0020123C">
        <w:rPr>
          <w:rFonts w:ascii="Arial" w:hAnsi="Arial" w:cs="Arial"/>
        </w:rPr>
        <w:t>EPDC, 2018. National Education Profile 2018 Update.  Available at:</w:t>
      </w:r>
      <w:r>
        <w:rPr>
          <w:rFonts w:ascii="Arial" w:hAnsi="Arial" w:cs="Arial"/>
        </w:rPr>
        <w:t xml:space="preserve"> </w:t>
      </w:r>
      <w:r w:rsidRPr="0020123C">
        <w:rPr>
          <w:rFonts w:ascii="Arial" w:hAnsi="Arial" w:cs="Arial"/>
        </w:rPr>
        <w:t>https://www.epdc.org/sites/default/files/documents/EPDC_NEP_2018_Afghanistan.pdfE</w:t>
      </w:r>
      <w:r>
        <w:rPr>
          <w:rFonts w:ascii="Arial" w:hAnsi="Arial" w:cs="Arial"/>
        </w:rPr>
        <w:t>(</w:t>
      </w:r>
      <w:r w:rsidRPr="0020123C">
        <w:rPr>
          <w:rFonts w:ascii="Arial" w:hAnsi="Arial" w:cs="Arial"/>
        </w:rPr>
        <w:t>Accessed 23 February 2024</w:t>
      </w:r>
      <w:r>
        <w:rPr>
          <w:rFonts w:ascii="Arial" w:hAnsi="Arial" w:cs="Arial"/>
        </w:rPr>
        <w:t>)</w:t>
      </w:r>
      <w:r w:rsidRPr="0020123C">
        <w:rPr>
          <w:rFonts w:ascii="Arial" w:hAnsi="Arial" w:cs="Arial"/>
        </w:rPr>
        <w:t>.</w:t>
      </w:r>
    </w:p>
    <w:p w14:paraId="6C260DB2" w14:textId="77777777" w:rsidR="00954A29" w:rsidRPr="0020123C" w:rsidRDefault="00954A29" w:rsidP="00954A29">
      <w:pPr>
        <w:spacing w:line="360" w:lineRule="auto"/>
        <w:rPr>
          <w:rFonts w:ascii="Arial" w:hAnsi="Arial" w:cs="Arial"/>
        </w:rPr>
      </w:pPr>
      <w:r w:rsidRPr="0020123C">
        <w:rPr>
          <w:rFonts w:ascii="Arial" w:hAnsi="Arial" w:cs="Arial"/>
        </w:rPr>
        <w:t>Estyn, n.d. Recovery from COVID-19.  Available at: https://annual-report.estyn.gov.wales/annual_report/recovery-from-covid-19/</w:t>
      </w:r>
    </w:p>
    <w:p w14:paraId="0AE868A4"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24 February 2024</w:t>
      </w:r>
      <w:r>
        <w:rPr>
          <w:rFonts w:ascii="Arial" w:hAnsi="Arial" w:cs="Arial"/>
        </w:rPr>
        <w:t>)</w:t>
      </w:r>
      <w:r w:rsidRPr="0020123C">
        <w:rPr>
          <w:rFonts w:ascii="Arial" w:hAnsi="Arial" w:cs="Arial"/>
        </w:rPr>
        <w:t>.</w:t>
      </w:r>
    </w:p>
    <w:p w14:paraId="1103228A" w14:textId="77777777" w:rsidR="00954A29" w:rsidRPr="0020123C" w:rsidRDefault="00954A29" w:rsidP="00954A29">
      <w:pPr>
        <w:spacing w:line="360" w:lineRule="auto"/>
        <w:rPr>
          <w:rFonts w:ascii="Arial" w:hAnsi="Arial" w:cs="Arial"/>
        </w:rPr>
      </w:pPr>
      <w:r w:rsidRPr="0020123C">
        <w:rPr>
          <w:rFonts w:ascii="Arial" w:hAnsi="Arial" w:cs="Arial"/>
        </w:rPr>
        <w:t xml:space="preserve">Faiez, R., 2023. Taliban’s abusive education policies harm boys as well as girls in Afghanistan, rights group says. Available at: </w:t>
      </w:r>
      <w:hyperlink r:id="rId9" w:history="1">
        <w:r w:rsidRPr="00D07862">
          <w:rPr>
            <w:rStyle w:val="Hyperlink"/>
            <w:rFonts w:ascii="Arial" w:hAnsi="Arial" w:cs="Arial"/>
          </w:rPr>
          <w:t>https://apnews.com/article/afghanistan-</w:t>
        </w:r>
        <w:r w:rsidRPr="00D07862">
          <w:rPr>
            <w:rStyle w:val="Hyperlink"/>
            <w:rFonts w:ascii="Arial" w:hAnsi="Arial" w:cs="Arial"/>
          </w:rPr>
          <w:lastRenderedPageBreak/>
          <w:t>taliban-boys-education-20d843af67988da3310a91c5d010500f</w:t>
        </w:r>
      </w:hyperlink>
      <w:r>
        <w:rPr>
          <w:rFonts w:ascii="Arial" w:hAnsi="Arial" w:cs="Arial"/>
        </w:rPr>
        <w:t xml:space="preserve"> (</w:t>
      </w:r>
      <w:r w:rsidRPr="0020123C">
        <w:rPr>
          <w:rFonts w:ascii="Arial" w:hAnsi="Arial" w:cs="Arial"/>
        </w:rPr>
        <w:t>Accessed 23 February 2024</w:t>
      </w:r>
      <w:r>
        <w:rPr>
          <w:rFonts w:ascii="Arial" w:hAnsi="Arial" w:cs="Arial"/>
        </w:rPr>
        <w:t>)</w:t>
      </w:r>
      <w:r w:rsidRPr="0020123C">
        <w:rPr>
          <w:rFonts w:ascii="Arial" w:hAnsi="Arial" w:cs="Arial"/>
        </w:rPr>
        <w:t>.</w:t>
      </w:r>
    </w:p>
    <w:p w14:paraId="4050BC22"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Frenchi</w:t>
      </w:r>
      <w:proofErr w:type="spellEnd"/>
      <w:r w:rsidRPr="0020123C">
        <w:rPr>
          <w:rFonts w:ascii="Arial" w:hAnsi="Arial" w:cs="Arial"/>
        </w:rPr>
        <w:t xml:space="preserve">, O., 2022. 80% of secondary school girls in Afghanistan missing out on education, one month since Taliban ban extended.  </w:t>
      </w:r>
    </w:p>
    <w:p w14:paraId="744E4070" w14:textId="77777777" w:rsidR="00954A29" w:rsidRPr="0020123C" w:rsidRDefault="00954A29" w:rsidP="00954A29">
      <w:pPr>
        <w:spacing w:line="360" w:lineRule="auto"/>
        <w:rPr>
          <w:rFonts w:ascii="Arial" w:hAnsi="Arial" w:cs="Arial"/>
        </w:rPr>
      </w:pPr>
      <w:r w:rsidRPr="0020123C">
        <w:rPr>
          <w:rFonts w:ascii="Arial" w:hAnsi="Arial" w:cs="Arial"/>
        </w:rPr>
        <w:t>Available at: https://www.savethechildren.org.uk/news/media-centre/press-releases/majority-of-school-girls-in-afghanistan-missing-education</w:t>
      </w:r>
    </w:p>
    <w:p w14:paraId="790AEB97"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10 February 2024</w:t>
      </w:r>
      <w:r>
        <w:rPr>
          <w:rFonts w:ascii="Arial" w:hAnsi="Arial" w:cs="Arial"/>
        </w:rPr>
        <w:t>)</w:t>
      </w:r>
      <w:r w:rsidRPr="0020123C">
        <w:rPr>
          <w:rFonts w:ascii="Arial" w:hAnsi="Arial" w:cs="Arial"/>
        </w:rPr>
        <w:t>.</w:t>
      </w:r>
    </w:p>
    <w:p w14:paraId="32FCF711" w14:textId="77777777" w:rsidR="00954A29" w:rsidRPr="0020123C" w:rsidRDefault="00954A29" w:rsidP="00954A29">
      <w:pPr>
        <w:spacing w:line="360" w:lineRule="auto"/>
        <w:rPr>
          <w:rFonts w:ascii="Arial" w:hAnsi="Arial" w:cs="Arial"/>
        </w:rPr>
      </w:pPr>
      <w:r w:rsidRPr="0020123C">
        <w:rPr>
          <w:rFonts w:ascii="Arial" w:hAnsi="Arial" w:cs="Arial"/>
        </w:rPr>
        <w:t>Girouard-</w:t>
      </w:r>
      <w:proofErr w:type="spellStart"/>
      <w:r w:rsidRPr="0020123C">
        <w:rPr>
          <w:rFonts w:ascii="Arial" w:hAnsi="Arial" w:cs="Arial"/>
        </w:rPr>
        <w:t>Frappier</w:t>
      </w:r>
      <w:proofErr w:type="spellEnd"/>
      <w:r w:rsidRPr="0020123C">
        <w:rPr>
          <w:rFonts w:ascii="Arial" w:hAnsi="Arial" w:cs="Arial"/>
        </w:rPr>
        <w:t xml:space="preserve">, P., 2013. university of Ottawa.  Available at: </w:t>
      </w:r>
      <w:hyperlink r:id="rId10" w:history="1">
        <w:r w:rsidRPr="00D07862">
          <w:rPr>
            <w:rStyle w:val="Hyperlink"/>
            <w:rFonts w:ascii="Arial" w:hAnsi="Arial" w:cs="Arial"/>
          </w:rPr>
          <w:t>https://ruor.uottawa.ca/server/api/core/bitstreams/1508e76e-5aaf-4665-82a7-731110445ec8/content</w:t>
        </w:r>
      </w:hyperlink>
      <w:r>
        <w:rPr>
          <w:rFonts w:ascii="Arial" w:hAnsi="Arial" w:cs="Arial"/>
        </w:rPr>
        <w:t xml:space="preserve"> (</w:t>
      </w:r>
      <w:r w:rsidRPr="0020123C">
        <w:rPr>
          <w:rFonts w:ascii="Arial" w:hAnsi="Arial" w:cs="Arial"/>
        </w:rPr>
        <w:t>Accessed 10 February 2024</w:t>
      </w:r>
      <w:r>
        <w:rPr>
          <w:rFonts w:ascii="Arial" w:hAnsi="Arial" w:cs="Arial"/>
        </w:rPr>
        <w:t>)</w:t>
      </w:r>
      <w:r w:rsidRPr="0020123C">
        <w:rPr>
          <w:rFonts w:ascii="Arial" w:hAnsi="Arial" w:cs="Arial"/>
        </w:rPr>
        <w:t>.</w:t>
      </w:r>
    </w:p>
    <w:p w14:paraId="2D9F20B7"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Gryboski</w:t>
      </w:r>
      <w:proofErr w:type="spellEnd"/>
      <w:r w:rsidRPr="0020123C">
        <w:rPr>
          <w:rFonts w:ascii="Arial" w:hAnsi="Arial" w:cs="Arial"/>
        </w:rPr>
        <w:t xml:space="preserve">, M., 2023. 'Beaten and humiliated': Students detail horrors of Taliban's education system.  Available at: </w:t>
      </w:r>
      <w:hyperlink r:id="rId11" w:history="1">
        <w:r w:rsidRPr="00D07862">
          <w:rPr>
            <w:rStyle w:val="Hyperlink"/>
            <w:rFonts w:ascii="Arial" w:hAnsi="Arial" w:cs="Arial"/>
          </w:rPr>
          <w:t>https://www.christianpost.com/news/students-detail-abuse-horrors-of-talibans-education-system.html</w:t>
        </w:r>
      </w:hyperlink>
      <w:r>
        <w:rPr>
          <w:rFonts w:ascii="Arial" w:hAnsi="Arial" w:cs="Arial"/>
        </w:rPr>
        <w:t xml:space="preserve"> (</w:t>
      </w:r>
      <w:r w:rsidRPr="0020123C">
        <w:rPr>
          <w:rFonts w:ascii="Arial" w:hAnsi="Arial" w:cs="Arial"/>
        </w:rPr>
        <w:t>Accessed 24 February 2024</w:t>
      </w:r>
      <w:r>
        <w:rPr>
          <w:rFonts w:ascii="Arial" w:hAnsi="Arial" w:cs="Arial"/>
        </w:rPr>
        <w:t>)</w:t>
      </w:r>
      <w:r w:rsidRPr="0020123C">
        <w:rPr>
          <w:rFonts w:ascii="Arial" w:hAnsi="Arial" w:cs="Arial"/>
        </w:rPr>
        <w:t>.</w:t>
      </w:r>
    </w:p>
    <w:p w14:paraId="4CB6E8A4"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Hanifi</w:t>
      </w:r>
      <w:proofErr w:type="spellEnd"/>
      <w:r w:rsidRPr="0020123C">
        <w:rPr>
          <w:rFonts w:ascii="Arial" w:hAnsi="Arial" w:cs="Arial"/>
        </w:rPr>
        <w:t>, S. M., 2012. MEI. Available at: https://www.mei.edu/publications/intellectual-impact-colonialism-and-urgency-decolonizing-knowledge-afghanistan</w:t>
      </w:r>
    </w:p>
    <w:p w14:paraId="2007C574"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9 February 2024</w:t>
      </w:r>
      <w:r>
        <w:rPr>
          <w:rFonts w:ascii="Arial" w:hAnsi="Arial" w:cs="Arial"/>
        </w:rPr>
        <w:t>)</w:t>
      </w:r>
      <w:r w:rsidRPr="0020123C">
        <w:rPr>
          <w:rFonts w:ascii="Arial" w:hAnsi="Arial" w:cs="Arial"/>
        </w:rPr>
        <w:t>.</w:t>
      </w:r>
    </w:p>
    <w:p w14:paraId="652EBFDE" w14:textId="7675444C" w:rsidR="00954A29" w:rsidRPr="0020123C" w:rsidRDefault="00954A29" w:rsidP="00954A29">
      <w:pPr>
        <w:spacing w:line="360" w:lineRule="auto"/>
        <w:rPr>
          <w:rFonts w:ascii="Arial" w:hAnsi="Arial" w:cs="Arial"/>
        </w:rPr>
      </w:pPr>
      <w:proofErr w:type="spellStart"/>
      <w:r w:rsidRPr="0020123C">
        <w:rPr>
          <w:rFonts w:ascii="Arial" w:hAnsi="Arial" w:cs="Arial"/>
        </w:rPr>
        <w:t>Hanifi</w:t>
      </w:r>
      <w:proofErr w:type="spellEnd"/>
      <w:r w:rsidRPr="0020123C">
        <w:rPr>
          <w:rFonts w:ascii="Arial" w:hAnsi="Arial" w:cs="Arial"/>
        </w:rPr>
        <w:t>, S. M., 2022. Colonialism, War and Governance in Afghanistan. Islamic Human Rights Commission, 4(2).</w:t>
      </w:r>
      <w:r w:rsidR="00937BD4" w:rsidRPr="00937BD4">
        <w:rPr>
          <w:rFonts w:ascii="Arial" w:hAnsi="Arial" w:cs="Arial"/>
        </w:rPr>
        <w:t xml:space="preserve"> </w:t>
      </w:r>
      <w:r w:rsidR="00937BD4" w:rsidRPr="0020123C">
        <w:rPr>
          <w:rFonts w:ascii="Arial" w:hAnsi="Arial" w:cs="Arial"/>
        </w:rPr>
        <w:t xml:space="preserve">Available at: </w:t>
      </w:r>
      <w:r w:rsidRPr="002D654A">
        <w:rPr>
          <w:rFonts w:ascii="Arial" w:hAnsi="Arial" w:cs="Arial"/>
        </w:rPr>
        <w:t xml:space="preserve"> </w:t>
      </w:r>
      <w:hyperlink r:id="rId12" w:history="1">
        <w:r w:rsidR="00937BD4" w:rsidRPr="00D07862">
          <w:rPr>
            <w:rStyle w:val="Hyperlink"/>
            <w:rFonts w:ascii="Arial" w:hAnsi="Arial" w:cs="Arial"/>
          </w:rPr>
          <w:t>https://www.ihrc.org.uk/colonialism-war-and-governance-in-afghanistan/</w:t>
        </w:r>
      </w:hyperlink>
      <w:r w:rsidR="00937BD4">
        <w:rPr>
          <w:rFonts w:ascii="Arial" w:hAnsi="Arial" w:cs="Arial"/>
        </w:rPr>
        <w:t xml:space="preserve"> </w:t>
      </w:r>
      <w:r w:rsidR="00937BD4">
        <w:rPr>
          <w:rFonts w:ascii="Arial" w:hAnsi="Arial" w:cs="Arial"/>
        </w:rPr>
        <w:t>(</w:t>
      </w:r>
      <w:r w:rsidR="00937BD4" w:rsidRPr="0020123C">
        <w:rPr>
          <w:rFonts w:ascii="Arial" w:hAnsi="Arial" w:cs="Arial"/>
        </w:rPr>
        <w:t>Accessed 24 February 2024</w:t>
      </w:r>
      <w:r w:rsidR="00937BD4">
        <w:rPr>
          <w:rFonts w:ascii="Arial" w:hAnsi="Arial" w:cs="Arial"/>
        </w:rPr>
        <w:t>)</w:t>
      </w:r>
      <w:r w:rsidR="00937BD4" w:rsidRPr="0020123C">
        <w:rPr>
          <w:rFonts w:ascii="Arial" w:hAnsi="Arial" w:cs="Arial"/>
        </w:rPr>
        <w:t>.</w:t>
      </w:r>
    </w:p>
    <w:p w14:paraId="4D83817D" w14:textId="77777777" w:rsidR="00954A29" w:rsidRPr="0020123C" w:rsidRDefault="00954A29" w:rsidP="00954A29">
      <w:pPr>
        <w:spacing w:line="360" w:lineRule="auto"/>
        <w:rPr>
          <w:rFonts w:ascii="Arial" w:hAnsi="Arial" w:cs="Arial"/>
        </w:rPr>
      </w:pPr>
      <w:r w:rsidRPr="0020123C">
        <w:rPr>
          <w:rFonts w:ascii="Arial" w:hAnsi="Arial" w:cs="Arial"/>
        </w:rPr>
        <w:t xml:space="preserve">Hargraves, D. V., 2021. Vygotsky’s philosophy of education.  </w:t>
      </w:r>
    </w:p>
    <w:p w14:paraId="490B6A15" w14:textId="77777777" w:rsidR="00954A29" w:rsidRPr="0020123C" w:rsidRDefault="00954A29" w:rsidP="00954A29">
      <w:pPr>
        <w:spacing w:line="360" w:lineRule="auto"/>
        <w:rPr>
          <w:rFonts w:ascii="Arial" w:hAnsi="Arial" w:cs="Arial"/>
        </w:rPr>
      </w:pPr>
      <w:r w:rsidRPr="0020123C">
        <w:rPr>
          <w:rFonts w:ascii="Arial" w:hAnsi="Arial" w:cs="Arial"/>
        </w:rPr>
        <w:t>Available at: https://theeducationhub.org.nz/vygotskys-philosophy-of-education/</w:t>
      </w:r>
    </w:p>
    <w:p w14:paraId="55F18104"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10 February 2024</w:t>
      </w:r>
      <w:r>
        <w:rPr>
          <w:rFonts w:ascii="Arial" w:hAnsi="Arial" w:cs="Arial"/>
        </w:rPr>
        <w:t>)</w:t>
      </w:r>
      <w:r w:rsidRPr="0020123C">
        <w:rPr>
          <w:rFonts w:ascii="Arial" w:hAnsi="Arial" w:cs="Arial"/>
        </w:rPr>
        <w:t>.</w:t>
      </w:r>
    </w:p>
    <w:p w14:paraId="2CEF6B0B" w14:textId="77777777" w:rsidR="00954A29" w:rsidRPr="0020123C" w:rsidRDefault="00954A29" w:rsidP="00954A29">
      <w:pPr>
        <w:spacing w:line="360" w:lineRule="auto"/>
        <w:rPr>
          <w:rFonts w:ascii="Arial" w:hAnsi="Arial" w:cs="Arial"/>
        </w:rPr>
      </w:pPr>
      <w:r w:rsidRPr="0020123C">
        <w:rPr>
          <w:rFonts w:ascii="Arial" w:hAnsi="Arial" w:cs="Arial"/>
        </w:rPr>
        <w:t>Human Rights Watch, 2016. "They bear all the pain" Hazardous child labour in Afghanistan.  Available at: https://www.hrw.org/report/2016/07/15/they-bear-all-pain/hazardous-child-labor-afghanistan</w:t>
      </w:r>
    </w:p>
    <w:p w14:paraId="77EA50BF"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24 February 2024</w:t>
      </w:r>
      <w:r>
        <w:rPr>
          <w:rFonts w:ascii="Arial" w:hAnsi="Arial" w:cs="Arial"/>
        </w:rPr>
        <w:t>)</w:t>
      </w:r>
      <w:r w:rsidRPr="0020123C">
        <w:rPr>
          <w:rFonts w:ascii="Arial" w:hAnsi="Arial" w:cs="Arial"/>
        </w:rPr>
        <w:t>.</w:t>
      </w:r>
    </w:p>
    <w:p w14:paraId="7328A1B9" w14:textId="77777777" w:rsidR="00954A29" w:rsidRPr="0020123C" w:rsidRDefault="00954A29" w:rsidP="00954A29">
      <w:pPr>
        <w:spacing w:line="360" w:lineRule="auto"/>
        <w:rPr>
          <w:rFonts w:ascii="Arial" w:hAnsi="Arial" w:cs="Arial"/>
        </w:rPr>
      </w:pPr>
      <w:r w:rsidRPr="0020123C">
        <w:rPr>
          <w:rFonts w:ascii="Arial" w:hAnsi="Arial" w:cs="Arial"/>
        </w:rPr>
        <w:t xml:space="preserve">Human Rights Watch, 2022. Four Ways to Support Girls’ Access to Education in Afghanistan.  </w:t>
      </w:r>
    </w:p>
    <w:p w14:paraId="78D13D99" w14:textId="77777777" w:rsidR="00954A29" w:rsidRPr="0020123C" w:rsidRDefault="00954A29" w:rsidP="00954A29">
      <w:pPr>
        <w:spacing w:line="360" w:lineRule="auto"/>
        <w:rPr>
          <w:rFonts w:ascii="Arial" w:hAnsi="Arial" w:cs="Arial"/>
        </w:rPr>
      </w:pPr>
      <w:r w:rsidRPr="0020123C">
        <w:rPr>
          <w:rFonts w:ascii="Arial" w:hAnsi="Arial" w:cs="Arial"/>
        </w:rPr>
        <w:t>Available at: https://www.hrw.org/news/2022/03/20/four-ways-support-girls-access-education-afghanistan</w:t>
      </w:r>
    </w:p>
    <w:p w14:paraId="0E351F7B"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24 February 2024</w:t>
      </w:r>
      <w:r>
        <w:rPr>
          <w:rFonts w:ascii="Arial" w:hAnsi="Arial" w:cs="Arial"/>
        </w:rPr>
        <w:t>)</w:t>
      </w:r>
      <w:r w:rsidRPr="0020123C">
        <w:rPr>
          <w:rFonts w:ascii="Arial" w:hAnsi="Arial" w:cs="Arial"/>
        </w:rPr>
        <w:t>.</w:t>
      </w:r>
    </w:p>
    <w:p w14:paraId="27055FC4" w14:textId="77777777" w:rsidR="00954A29" w:rsidRPr="0020123C" w:rsidRDefault="00954A29" w:rsidP="00954A29">
      <w:pPr>
        <w:spacing w:line="360" w:lineRule="auto"/>
        <w:rPr>
          <w:rFonts w:ascii="Arial" w:hAnsi="Arial" w:cs="Arial"/>
        </w:rPr>
      </w:pPr>
      <w:r w:rsidRPr="0020123C">
        <w:rPr>
          <w:rFonts w:ascii="Arial" w:hAnsi="Arial" w:cs="Arial"/>
        </w:rPr>
        <w:t xml:space="preserve">Human Rights Watch, 2023. Afghanistan: Taliban Schools Also Failing Boys Educational Policies Not Just Hurting Girls, Women.  </w:t>
      </w:r>
    </w:p>
    <w:p w14:paraId="1437B0E1" w14:textId="77777777" w:rsidR="00954A29" w:rsidRPr="0020123C" w:rsidRDefault="00954A29" w:rsidP="00954A29">
      <w:pPr>
        <w:spacing w:line="360" w:lineRule="auto"/>
        <w:rPr>
          <w:rFonts w:ascii="Arial" w:hAnsi="Arial" w:cs="Arial"/>
        </w:rPr>
      </w:pPr>
      <w:r w:rsidRPr="0020123C">
        <w:rPr>
          <w:rFonts w:ascii="Arial" w:hAnsi="Arial" w:cs="Arial"/>
        </w:rPr>
        <w:lastRenderedPageBreak/>
        <w:t xml:space="preserve">Available at: </w:t>
      </w:r>
      <w:hyperlink r:id="rId13" w:history="1">
        <w:r w:rsidRPr="00D07862">
          <w:rPr>
            <w:rStyle w:val="Hyperlink"/>
            <w:rFonts w:ascii="Arial" w:hAnsi="Arial" w:cs="Arial"/>
          </w:rPr>
          <w:t>https://www.hrw.org/news/2023/12/05/afghanistan-taliban-schools-also-failing-boys</w:t>
        </w:r>
      </w:hyperlink>
      <w:r>
        <w:rPr>
          <w:rFonts w:ascii="Arial" w:hAnsi="Arial" w:cs="Arial"/>
        </w:rPr>
        <w:t xml:space="preserve"> (</w:t>
      </w:r>
      <w:r w:rsidRPr="0020123C">
        <w:rPr>
          <w:rFonts w:ascii="Arial" w:hAnsi="Arial" w:cs="Arial"/>
        </w:rPr>
        <w:t>Accessed 24 February 2024</w:t>
      </w:r>
      <w:r>
        <w:rPr>
          <w:rFonts w:ascii="Arial" w:hAnsi="Arial" w:cs="Arial"/>
        </w:rPr>
        <w:t>)</w:t>
      </w:r>
      <w:r w:rsidRPr="0020123C">
        <w:rPr>
          <w:rFonts w:ascii="Arial" w:hAnsi="Arial" w:cs="Arial"/>
        </w:rPr>
        <w:t>.</w:t>
      </w:r>
    </w:p>
    <w:p w14:paraId="378976F0" w14:textId="77777777" w:rsidR="00954A29" w:rsidRPr="0020123C" w:rsidRDefault="00954A29" w:rsidP="00954A29">
      <w:pPr>
        <w:spacing w:line="360" w:lineRule="auto"/>
        <w:rPr>
          <w:rFonts w:ascii="Arial" w:hAnsi="Arial" w:cs="Arial"/>
        </w:rPr>
      </w:pPr>
      <w:r w:rsidRPr="0020123C">
        <w:rPr>
          <w:rFonts w:ascii="Arial" w:hAnsi="Arial" w:cs="Arial"/>
        </w:rPr>
        <w:t xml:space="preserve">Human Rights Watch, 2023. “Schools are Failing Boys Too” The Taliban’s Impact on Boys’ Education in Afghanistan.  Available at: </w:t>
      </w:r>
      <w:hyperlink r:id="rId14" w:history="1">
        <w:r w:rsidRPr="00D07862">
          <w:rPr>
            <w:rStyle w:val="Hyperlink"/>
            <w:rFonts w:ascii="Arial" w:hAnsi="Arial" w:cs="Arial"/>
          </w:rPr>
          <w:t>https://www.hrw.org/report/2023/12/06/schools-are-failing-boys-too/talibans-impact-boys-education-afghanistan</w:t>
        </w:r>
      </w:hyperlink>
      <w:r>
        <w:rPr>
          <w:rFonts w:ascii="Arial" w:hAnsi="Arial" w:cs="Arial"/>
        </w:rPr>
        <w:t xml:space="preserve"> (</w:t>
      </w:r>
      <w:r w:rsidRPr="0020123C">
        <w:rPr>
          <w:rFonts w:ascii="Arial" w:hAnsi="Arial" w:cs="Arial"/>
        </w:rPr>
        <w:t>Accessed 24 February 2024</w:t>
      </w:r>
      <w:r>
        <w:rPr>
          <w:rFonts w:ascii="Arial" w:hAnsi="Arial" w:cs="Arial"/>
        </w:rPr>
        <w:t>)</w:t>
      </w:r>
      <w:r w:rsidRPr="0020123C">
        <w:rPr>
          <w:rFonts w:ascii="Arial" w:hAnsi="Arial" w:cs="Arial"/>
        </w:rPr>
        <w:t>.</w:t>
      </w:r>
    </w:p>
    <w:p w14:paraId="2FA4AECE"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Inayatullah</w:t>
      </w:r>
      <w:proofErr w:type="spellEnd"/>
      <w:r w:rsidRPr="0020123C">
        <w:rPr>
          <w:rFonts w:ascii="Arial" w:hAnsi="Arial" w:cs="Arial"/>
        </w:rPr>
        <w:t xml:space="preserve">, S., 2022. Malmo University.  </w:t>
      </w:r>
    </w:p>
    <w:p w14:paraId="5BD2D19A" w14:textId="77777777" w:rsidR="00954A29" w:rsidRPr="0020123C" w:rsidRDefault="00954A29" w:rsidP="00954A29">
      <w:pPr>
        <w:spacing w:line="360" w:lineRule="auto"/>
        <w:rPr>
          <w:rFonts w:ascii="Arial" w:hAnsi="Arial" w:cs="Arial"/>
        </w:rPr>
      </w:pPr>
      <w:r w:rsidRPr="0020123C">
        <w:rPr>
          <w:rFonts w:ascii="Arial" w:hAnsi="Arial" w:cs="Arial"/>
        </w:rPr>
        <w:t>Available at: http://www.diva-portal.org/smash/get/diva2:1662068/FULLTEXT01.pdf</w:t>
      </w:r>
    </w:p>
    <w:p w14:paraId="41BFE6B3"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10 February 2024</w:t>
      </w:r>
      <w:r>
        <w:rPr>
          <w:rFonts w:ascii="Arial" w:hAnsi="Arial" w:cs="Arial"/>
        </w:rPr>
        <w:t>)</w:t>
      </w:r>
      <w:r w:rsidRPr="0020123C">
        <w:rPr>
          <w:rFonts w:ascii="Arial" w:hAnsi="Arial" w:cs="Arial"/>
        </w:rPr>
        <w:t>.</w:t>
      </w:r>
    </w:p>
    <w:p w14:paraId="7A022E20" w14:textId="77777777" w:rsidR="00954A29" w:rsidRPr="0020123C" w:rsidRDefault="00954A29" w:rsidP="00954A29">
      <w:pPr>
        <w:spacing w:line="360" w:lineRule="auto"/>
        <w:rPr>
          <w:rFonts w:ascii="Arial" w:hAnsi="Arial" w:cs="Arial"/>
        </w:rPr>
      </w:pPr>
      <w:r w:rsidRPr="0020123C">
        <w:rPr>
          <w:rFonts w:ascii="Arial" w:hAnsi="Arial" w:cs="Arial"/>
        </w:rPr>
        <w:t xml:space="preserve">Jones, S. &amp; Howarth, S., 2012. Supporting Infrastructure Development in Fragile and Conflict-Affected States: Learning from Experience.  Available at: </w:t>
      </w:r>
      <w:hyperlink r:id="rId15" w:history="1">
        <w:r w:rsidRPr="00D07862">
          <w:rPr>
            <w:rStyle w:val="Hyperlink"/>
            <w:rFonts w:ascii="Arial" w:hAnsi="Arial" w:cs="Arial"/>
          </w:rPr>
          <w:t>https://assets.publishing.service.gov.uk/media/57ebe67de5274a0eba000011/FCAS_infrastructure_final_report_0.pdf</w:t>
        </w:r>
      </w:hyperlink>
      <w:r>
        <w:rPr>
          <w:rFonts w:ascii="Arial" w:hAnsi="Arial" w:cs="Arial"/>
        </w:rPr>
        <w:t xml:space="preserve"> (</w:t>
      </w:r>
      <w:r w:rsidRPr="0020123C">
        <w:rPr>
          <w:rFonts w:ascii="Arial" w:hAnsi="Arial" w:cs="Arial"/>
        </w:rPr>
        <w:t>Accessed 24 February 2024</w:t>
      </w:r>
      <w:r>
        <w:rPr>
          <w:rFonts w:ascii="Arial" w:hAnsi="Arial" w:cs="Arial"/>
        </w:rPr>
        <w:t>)</w:t>
      </w:r>
      <w:r w:rsidRPr="0020123C">
        <w:rPr>
          <w:rFonts w:ascii="Arial" w:hAnsi="Arial" w:cs="Arial"/>
        </w:rPr>
        <w:t>.</w:t>
      </w:r>
    </w:p>
    <w:p w14:paraId="40B07E4E"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Kayen</w:t>
      </w:r>
      <w:proofErr w:type="spellEnd"/>
      <w:r w:rsidRPr="0020123C">
        <w:rPr>
          <w:rFonts w:ascii="Arial" w:hAnsi="Arial" w:cs="Arial"/>
        </w:rPr>
        <w:t xml:space="preserve">, H. S., 2023. The impact of child </w:t>
      </w:r>
      <w:proofErr w:type="spellStart"/>
      <w:r w:rsidRPr="0020123C">
        <w:rPr>
          <w:rFonts w:ascii="Arial" w:hAnsi="Arial" w:cs="Arial"/>
        </w:rPr>
        <w:t>labor</w:t>
      </w:r>
      <w:proofErr w:type="spellEnd"/>
      <w:r w:rsidRPr="0020123C">
        <w:rPr>
          <w:rFonts w:ascii="Arial" w:hAnsi="Arial" w:cs="Arial"/>
        </w:rPr>
        <w:t xml:space="preserve"> on children’s development: a case study of Afghanistan. </w:t>
      </w:r>
      <w:proofErr w:type="spellStart"/>
      <w:r w:rsidRPr="0020123C">
        <w:rPr>
          <w:rFonts w:ascii="Arial" w:hAnsi="Arial" w:cs="Arial"/>
        </w:rPr>
        <w:t>Bhineka</w:t>
      </w:r>
      <w:proofErr w:type="spellEnd"/>
      <w:r w:rsidRPr="0020123C">
        <w:rPr>
          <w:rFonts w:ascii="Arial" w:hAnsi="Arial" w:cs="Arial"/>
        </w:rPr>
        <w:t xml:space="preserve"> Tunggal </w:t>
      </w:r>
      <w:proofErr w:type="spellStart"/>
      <w:r w:rsidRPr="0020123C">
        <w:rPr>
          <w:rFonts w:ascii="Arial" w:hAnsi="Arial" w:cs="Arial"/>
        </w:rPr>
        <w:t>Ika</w:t>
      </w:r>
      <w:proofErr w:type="spellEnd"/>
      <w:r w:rsidRPr="0020123C">
        <w:rPr>
          <w:rFonts w:ascii="Arial" w:hAnsi="Arial" w:cs="Arial"/>
        </w:rPr>
        <w:t xml:space="preserve">: Kajian </w:t>
      </w:r>
      <w:proofErr w:type="spellStart"/>
      <w:r w:rsidRPr="0020123C">
        <w:rPr>
          <w:rFonts w:ascii="Arial" w:hAnsi="Arial" w:cs="Arial"/>
        </w:rPr>
        <w:t>Teori</w:t>
      </w:r>
      <w:proofErr w:type="spellEnd"/>
      <w:r w:rsidRPr="0020123C">
        <w:rPr>
          <w:rFonts w:ascii="Arial" w:hAnsi="Arial" w:cs="Arial"/>
        </w:rPr>
        <w:t xml:space="preserve"> dan </w:t>
      </w:r>
      <w:proofErr w:type="spellStart"/>
      <w:r w:rsidRPr="0020123C">
        <w:rPr>
          <w:rFonts w:ascii="Arial" w:hAnsi="Arial" w:cs="Arial"/>
        </w:rPr>
        <w:t>Praktik</w:t>
      </w:r>
      <w:proofErr w:type="spellEnd"/>
      <w:r w:rsidRPr="0020123C">
        <w:rPr>
          <w:rFonts w:ascii="Arial" w:hAnsi="Arial" w:cs="Arial"/>
        </w:rPr>
        <w:t xml:space="preserve"> Pendidikan PKN, 10(2), pp. 326-336.</w:t>
      </w:r>
    </w:p>
    <w:p w14:paraId="4DEA59C4" w14:textId="72E81683" w:rsidR="00954A29" w:rsidRPr="0020123C" w:rsidRDefault="00954A29" w:rsidP="00954A29">
      <w:pPr>
        <w:spacing w:line="360" w:lineRule="auto"/>
        <w:rPr>
          <w:rFonts w:ascii="Arial" w:hAnsi="Arial" w:cs="Arial"/>
        </w:rPr>
      </w:pPr>
      <w:proofErr w:type="spellStart"/>
      <w:r w:rsidRPr="0020123C">
        <w:rPr>
          <w:rFonts w:ascii="Arial" w:hAnsi="Arial" w:cs="Arial"/>
        </w:rPr>
        <w:t>Kozulin</w:t>
      </w:r>
      <w:proofErr w:type="spellEnd"/>
      <w:r w:rsidRPr="0020123C">
        <w:rPr>
          <w:rFonts w:ascii="Arial" w:hAnsi="Arial" w:cs="Arial"/>
        </w:rPr>
        <w:t>, A.</w:t>
      </w:r>
      <w:r w:rsidR="00937BD4">
        <w:rPr>
          <w:rFonts w:ascii="Arial" w:hAnsi="Arial" w:cs="Arial"/>
        </w:rPr>
        <w:t xml:space="preserve"> et al</w:t>
      </w:r>
      <w:r w:rsidRPr="0020123C">
        <w:rPr>
          <w:rFonts w:ascii="Arial" w:hAnsi="Arial" w:cs="Arial"/>
        </w:rPr>
        <w:t>., 2012. Vygotsky's educational theory in cultural context.. Cambridge : Cambridge University Press .</w:t>
      </w:r>
    </w:p>
    <w:p w14:paraId="32828F78"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Lanzillo</w:t>
      </w:r>
      <w:proofErr w:type="spellEnd"/>
      <w:r w:rsidRPr="0020123C">
        <w:rPr>
          <w:rFonts w:ascii="Arial" w:hAnsi="Arial" w:cs="Arial"/>
        </w:rPr>
        <w:t xml:space="preserve">, A., 2022. </w:t>
      </w:r>
      <w:proofErr w:type="spellStart"/>
      <w:r w:rsidRPr="0020123C">
        <w:rPr>
          <w:rFonts w:ascii="Arial" w:hAnsi="Arial" w:cs="Arial"/>
        </w:rPr>
        <w:t>Jamhoor</w:t>
      </w:r>
      <w:proofErr w:type="spellEnd"/>
      <w:r w:rsidRPr="0020123C">
        <w:rPr>
          <w:rFonts w:ascii="Arial" w:hAnsi="Arial" w:cs="Arial"/>
        </w:rPr>
        <w:t xml:space="preserve">.  </w:t>
      </w:r>
    </w:p>
    <w:p w14:paraId="55C6AB36" w14:textId="77777777" w:rsidR="00954A29" w:rsidRPr="0020123C" w:rsidRDefault="00954A29" w:rsidP="00954A29">
      <w:pPr>
        <w:spacing w:line="360" w:lineRule="auto"/>
        <w:rPr>
          <w:rFonts w:ascii="Arial" w:hAnsi="Arial" w:cs="Arial"/>
        </w:rPr>
      </w:pPr>
      <w:r w:rsidRPr="0020123C">
        <w:rPr>
          <w:rFonts w:ascii="Arial" w:hAnsi="Arial" w:cs="Arial"/>
        </w:rPr>
        <w:t>Available at: https://www.jamhoor.org/read/empire-and-dependence-in-afghan-history</w:t>
      </w:r>
      <w:r>
        <w:rPr>
          <w:rFonts w:ascii="Arial" w:hAnsi="Arial" w:cs="Arial"/>
        </w:rPr>
        <w:t>(</w:t>
      </w:r>
      <w:r w:rsidRPr="0020123C">
        <w:rPr>
          <w:rFonts w:ascii="Arial" w:hAnsi="Arial" w:cs="Arial"/>
        </w:rPr>
        <w:t>Accessed 9 February 2024</w:t>
      </w:r>
      <w:r>
        <w:rPr>
          <w:rFonts w:ascii="Arial" w:hAnsi="Arial" w:cs="Arial"/>
        </w:rPr>
        <w:t>)</w:t>
      </w:r>
      <w:r w:rsidRPr="0020123C">
        <w:rPr>
          <w:rFonts w:ascii="Arial" w:hAnsi="Arial" w:cs="Arial"/>
        </w:rPr>
        <w:t>.</w:t>
      </w:r>
    </w:p>
    <w:p w14:paraId="41A30E6F"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Maizland</w:t>
      </w:r>
      <w:proofErr w:type="spellEnd"/>
      <w:r w:rsidRPr="0020123C">
        <w:rPr>
          <w:rFonts w:ascii="Arial" w:hAnsi="Arial" w:cs="Arial"/>
        </w:rPr>
        <w:t xml:space="preserve">, L., 2023. Council on foreign relations.  </w:t>
      </w:r>
    </w:p>
    <w:p w14:paraId="276D8DAB" w14:textId="77777777" w:rsidR="00954A29" w:rsidRPr="0020123C" w:rsidRDefault="00954A29" w:rsidP="00954A29">
      <w:pPr>
        <w:spacing w:line="360" w:lineRule="auto"/>
        <w:rPr>
          <w:rFonts w:ascii="Arial" w:hAnsi="Arial" w:cs="Arial"/>
        </w:rPr>
      </w:pPr>
      <w:r w:rsidRPr="0020123C">
        <w:rPr>
          <w:rFonts w:ascii="Arial" w:hAnsi="Arial" w:cs="Arial"/>
        </w:rPr>
        <w:t>Available at: https://www.cfr.org/backgrounder/taliban-afghanistan</w:t>
      </w:r>
    </w:p>
    <w:p w14:paraId="30E0AEB1"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10 February 2024</w:t>
      </w:r>
      <w:r>
        <w:rPr>
          <w:rFonts w:ascii="Arial" w:hAnsi="Arial" w:cs="Arial"/>
        </w:rPr>
        <w:t>)</w:t>
      </w:r>
      <w:r w:rsidRPr="0020123C">
        <w:rPr>
          <w:rFonts w:ascii="Arial" w:hAnsi="Arial" w:cs="Arial"/>
        </w:rPr>
        <w:t>.</w:t>
      </w:r>
    </w:p>
    <w:p w14:paraId="369A8069"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Pherali</w:t>
      </w:r>
      <w:proofErr w:type="spellEnd"/>
      <w:r w:rsidRPr="0020123C">
        <w:rPr>
          <w:rFonts w:ascii="Arial" w:hAnsi="Arial" w:cs="Arial"/>
        </w:rPr>
        <w:t>, T. &amp; Sahar, A., 2018. Learning in the chaos: A political economy analysis of education in Afghanistan. Research in Comparative and International Education, 13(2), pp. 239-258.</w:t>
      </w:r>
    </w:p>
    <w:p w14:paraId="603D1A41" w14:textId="77777777" w:rsidR="00954A29" w:rsidRPr="0020123C" w:rsidRDefault="00954A29" w:rsidP="00954A29">
      <w:pPr>
        <w:spacing w:line="360" w:lineRule="auto"/>
        <w:rPr>
          <w:rFonts w:ascii="Arial" w:hAnsi="Arial" w:cs="Arial"/>
        </w:rPr>
      </w:pPr>
      <w:r w:rsidRPr="0020123C">
        <w:rPr>
          <w:rFonts w:ascii="Arial" w:hAnsi="Arial" w:cs="Arial"/>
        </w:rPr>
        <w:t xml:space="preserve">Qargha, G. O., 2022. Brookings.  Available at: </w:t>
      </w:r>
      <w:hyperlink r:id="rId16" w:history="1">
        <w:r w:rsidRPr="00D07862">
          <w:rPr>
            <w:rStyle w:val="Hyperlink"/>
            <w:rFonts w:ascii="Arial" w:hAnsi="Arial" w:cs="Arial"/>
          </w:rPr>
          <w:t>https://www.brookings.edu/articles/the-relationship-between-schooling-and-conflict-in-afghanistan/</w:t>
        </w:r>
      </w:hyperlink>
      <w:r>
        <w:rPr>
          <w:rFonts w:ascii="Arial" w:hAnsi="Arial" w:cs="Arial"/>
        </w:rPr>
        <w:t xml:space="preserve"> (</w:t>
      </w:r>
      <w:r w:rsidRPr="0020123C">
        <w:rPr>
          <w:rFonts w:ascii="Arial" w:hAnsi="Arial" w:cs="Arial"/>
        </w:rPr>
        <w:t>Accessed 10 February 2024</w:t>
      </w:r>
      <w:r>
        <w:rPr>
          <w:rFonts w:ascii="Arial" w:hAnsi="Arial" w:cs="Arial"/>
        </w:rPr>
        <w:t>)</w:t>
      </w:r>
      <w:r w:rsidRPr="0020123C">
        <w:rPr>
          <w:rFonts w:ascii="Arial" w:hAnsi="Arial" w:cs="Arial"/>
        </w:rPr>
        <w:t>.</w:t>
      </w:r>
    </w:p>
    <w:p w14:paraId="23250ED9" w14:textId="77777777" w:rsidR="00954A29" w:rsidRPr="0020123C" w:rsidRDefault="00954A29" w:rsidP="00954A29">
      <w:pPr>
        <w:spacing w:line="360" w:lineRule="auto"/>
        <w:rPr>
          <w:rFonts w:ascii="Arial" w:hAnsi="Arial" w:cs="Arial"/>
        </w:rPr>
      </w:pPr>
      <w:r w:rsidRPr="0020123C">
        <w:rPr>
          <w:rFonts w:ascii="Arial" w:hAnsi="Arial" w:cs="Arial"/>
        </w:rPr>
        <w:t xml:space="preserve">Save the children , n.d. What is the UNCRC.  </w:t>
      </w:r>
    </w:p>
    <w:p w14:paraId="5FB76F80" w14:textId="77777777" w:rsidR="00954A29" w:rsidRPr="0020123C" w:rsidRDefault="00954A29" w:rsidP="00954A29">
      <w:pPr>
        <w:spacing w:line="360" w:lineRule="auto"/>
        <w:rPr>
          <w:rFonts w:ascii="Arial" w:hAnsi="Arial" w:cs="Arial"/>
        </w:rPr>
      </w:pPr>
      <w:r w:rsidRPr="0020123C">
        <w:rPr>
          <w:rFonts w:ascii="Arial" w:hAnsi="Arial" w:cs="Arial"/>
        </w:rPr>
        <w:t xml:space="preserve">Available at: </w:t>
      </w:r>
      <w:hyperlink r:id="rId17" w:history="1">
        <w:r w:rsidRPr="00D07862">
          <w:rPr>
            <w:rStyle w:val="Hyperlink"/>
            <w:rFonts w:ascii="Arial" w:hAnsi="Arial" w:cs="Arial"/>
          </w:rPr>
          <w:t>https://www.savethechildren.org.uk/what-we-do/childrens-rights/united-nations-convention-of-the-rights-of-the-</w:t>
        </w:r>
        <w:r w:rsidRPr="00D07862">
          <w:rPr>
            <w:rStyle w:val="Hyperlink"/>
            <w:rFonts w:ascii="Arial" w:hAnsi="Arial" w:cs="Arial"/>
          </w:rPr>
          <w:lastRenderedPageBreak/>
          <w:t>child#:~:text=What%20is%20the%20UNCRC%3F,a%20summary%20of%20the%20UNCRC</w:t>
        </w:r>
      </w:hyperlink>
      <w:r>
        <w:rPr>
          <w:rFonts w:ascii="Arial" w:hAnsi="Arial" w:cs="Arial"/>
        </w:rPr>
        <w:t xml:space="preserve"> (</w:t>
      </w:r>
      <w:r w:rsidRPr="0020123C">
        <w:rPr>
          <w:rFonts w:ascii="Arial" w:hAnsi="Arial" w:cs="Arial"/>
        </w:rPr>
        <w:t>Accessed 24 February 2024</w:t>
      </w:r>
      <w:r>
        <w:rPr>
          <w:rFonts w:ascii="Arial" w:hAnsi="Arial" w:cs="Arial"/>
        </w:rPr>
        <w:t>)</w:t>
      </w:r>
      <w:r w:rsidRPr="0020123C">
        <w:rPr>
          <w:rFonts w:ascii="Arial" w:hAnsi="Arial" w:cs="Arial"/>
        </w:rPr>
        <w:t>.</w:t>
      </w:r>
    </w:p>
    <w:p w14:paraId="1B3D6515" w14:textId="77777777" w:rsidR="00954A29" w:rsidRDefault="00954A29" w:rsidP="00954A29">
      <w:pPr>
        <w:spacing w:line="360" w:lineRule="auto"/>
        <w:rPr>
          <w:rFonts w:ascii="Arial" w:hAnsi="Arial" w:cs="Arial"/>
        </w:rPr>
      </w:pPr>
    </w:p>
    <w:p w14:paraId="1D5B9978" w14:textId="77777777" w:rsidR="00954A29" w:rsidRDefault="00954A29" w:rsidP="00954A29">
      <w:pPr>
        <w:spacing w:line="360" w:lineRule="auto"/>
        <w:rPr>
          <w:rFonts w:ascii="Arial" w:hAnsi="Arial" w:cs="Arial"/>
        </w:rPr>
      </w:pPr>
    </w:p>
    <w:p w14:paraId="5E1B44F8" w14:textId="77777777" w:rsidR="00954A29" w:rsidRPr="0020123C" w:rsidRDefault="00954A29" w:rsidP="00954A29">
      <w:pPr>
        <w:spacing w:line="360" w:lineRule="auto"/>
        <w:rPr>
          <w:rFonts w:ascii="Arial" w:hAnsi="Arial" w:cs="Arial"/>
        </w:rPr>
      </w:pPr>
      <w:r w:rsidRPr="0020123C">
        <w:rPr>
          <w:rFonts w:ascii="Arial" w:hAnsi="Arial" w:cs="Arial"/>
        </w:rPr>
        <w:t xml:space="preserve">Senedd, 2023. “The biggest issue affecting children in Wales” – tackling child poverty.  </w:t>
      </w:r>
    </w:p>
    <w:p w14:paraId="5731B6A8" w14:textId="77777777" w:rsidR="00954A29" w:rsidRPr="0020123C" w:rsidRDefault="00954A29" w:rsidP="00954A29">
      <w:pPr>
        <w:spacing w:line="360" w:lineRule="auto"/>
        <w:rPr>
          <w:rFonts w:ascii="Arial" w:hAnsi="Arial" w:cs="Arial"/>
        </w:rPr>
      </w:pPr>
      <w:r w:rsidRPr="0020123C">
        <w:rPr>
          <w:rFonts w:ascii="Arial" w:hAnsi="Arial" w:cs="Arial"/>
        </w:rPr>
        <w:t>Available at: https://research.senedd.wales/research-articles/the-biggest-issue-affecting-children-in-wales-tackling-child-poverty/</w:t>
      </w:r>
    </w:p>
    <w:p w14:paraId="29393FB2"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24 February 2024</w:t>
      </w:r>
      <w:r>
        <w:rPr>
          <w:rFonts w:ascii="Arial" w:hAnsi="Arial" w:cs="Arial"/>
        </w:rPr>
        <w:t>)</w:t>
      </w:r>
      <w:r w:rsidRPr="0020123C">
        <w:rPr>
          <w:rFonts w:ascii="Arial" w:hAnsi="Arial" w:cs="Arial"/>
        </w:rPr>
        <w:t>.</w:t>
      </w:r>
    </w:p>
    <w:p w14:paraId="144D6263" w14:textId="77777777" w:rsidR="00954A29" w:rsidRPr="0020123C" w:rsidRDefault="00954A29" w:rsidP="00954A29">
      <w:pPr>
        <w:spacing w:line="360" w:lineRule="auto"/>
        <w:rPr>
          <w:rFonts w:ascii="Arial" w:hAnsi="Arial" w:cs="Arial"/>
        </w:rPr>
      </w:pPr>
      <w:r w:rsidRPr="0020123C">
        <w:rPr>
          <w:rFonts w:ascii="Arial" w:hAnsi="Arial" w:cs="Arial"/>
        </w:rPr>
        <w:t>Shrestha, S., Zhong, . N., Sadat, S. M. A. &amp; Zhan , S., 2023. Conceptualizing Peace: A Qualitative Study Among Afghan Adolescents Living in Intractable Conflict. Psychology Research and Behaviour management, 2023(16), pp. 4401-4416.</w:t>
      </w:r>
    </w:p>
    <w:p w14:paraId="77C437D1"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Suroush</w:t>
      </w:r>
      <w:proofErr w:type="spellEnd"/>
      <w:r w:rsidRPr="0020123C">
        <w:rPr>
          <w:rFonts w:ascii="Arial" w:hAnsi="Arial" w:cs="Arial"/>
        </w:rPr>
        <w:t xml:space="preserve">, Q. &amp; </w:t>
      </w:r>
      <w:proofErr w:type="spellStart"/>
      <w:r w:rsidRPr="0020123C">
        <w:rPr>
          <w:rFonts w:ascii="Arial" w:hAnsi="Arial" w:cs="Arial"/>
        </w:rPr>
        <w:t>Roehrs</w:t>
      </w:r>
      <w:proofErr w:type="spellEnd"/>
      <w:r w:rsidRPr="0020123C">
        <w:rPr>
          <w:rFonts w:ascii="Arial" w:hAnsi="Arial" w:cs="Arial"/>
        </w:rPr>
        <w:t xml:space="preserve">, C., 2015. Too Few, Badly Paid </w:t>
      </w:r>
      <w:proofErr w:type="gramStart"/>
      <w:r w:rsidRPr="0020123C">
        <w:rPr>
          <w:rFonts w:ascii="Arial" w:hAnsi="Arial" w:cs="Arial"/>
        </w:rPr>
        <w:t>And</w:t>
      </w:r>
      <w:proofErr w:type="gramEnd"/>
      <w:r w:rsidRPr="0020123C">
        <w:rPr>
          <w:rFonts w:ascii="Arial" w:hAnsi="Arial" w:cs="Arial"/>
        </w:rPr>
        <w:t xml:space="preserve"> Unmotivated: The teacher crisis and the quality of education in Afghanistan.  </w:t>
      </w:r>
    </w:p>
    <w:p w14:paraId="3D9E548C" w14:textId="77777777" w:rsidR="00954A29" w:rsidRPr="0020123C" w:rsidRDefault="00954A29" w:rsidP="00954A29">
      <w:pPr>
        <w:spacing w:line="360" w:lineRule="auto"/>
        <w:rPr>
          <w:rFonts w:ascii="Arial" w:hAnsi="Arial" w:cs="Arial"/>
        </w:rPr>
      </w:pPr>
      <w:r w:rsidRPr="0020123C">
        <w:rPr>
          <w:rFonts w:ascii="Arial" w:hAnsi="Arial" w:cs="Arial"/>
        </w:rPr>
        <w:t>Available at: https://www.afghanistan-analysts.org/en/reports/economy-development-environment/too-few-badly-paid-and-unmotivated-the-teacher-crisis-and-the-quality-of-education-in-afghanistan-2/</w:t>
      </w:r>
    </w:p>
    <w:p w14:paraId="7E1E5001"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25 February 2024</w:t>
      </w:r>
      <w:r>
        <w:rPr>
          <w:rFonts w:ascii="Arial" w:hAnsi="Arial" w:cs="Arial"/>
        </w:rPr>
        <w:t>)</w:t>
      </w:r>
      <w:r w:rsidRPr="0020123C">
        <w:rPr>
          <w:rFonts w:ascii="Arial" w:hAnsi="Arial" w:cs="Arial"/>
        </w:rPr>
        <w:t>.</w:t>
      </w:r>
    </w:p>
    <w:p w14:paraId="6BF02BB3"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Trako</w:t>
      </w:r>
      <w:proofErr w:type="spellEnd"/>
      <w:r w:rsidRPr="0020123C">
        <w:rPr>
          <w:rFonts w:ascii="Arial" w:hAnsi="Arial" w:cs="Arial"/>
        </w:rPr>
        <w:t xml:space="preserve">, I. &amp; Molina, E., 2019. The learning crisis in Afghanistan.  </w:t>
      </w:r>
    </w:p>
    <w:p w14:paraId="77C95D3F" w14:textId="77777777" w:rsidR="00954A29" w:rsidRPr="0020123C" w:rsidRDefault="00954A29" w:rsidP="00954A29">
      <w:pPr>
        <w:spacing w:line="360" w:lineRule="auto"/>
        <w:rPr>
          <w:rFonts w:ascii="Arial" w:hAnsi="Arial" w:cs="Arial"/>
        </w:rPr>
      </w:pPr>
      <w:r w:rsidRPr="0020123C">
        <w:rPr>
          <w:rFonts w:ascii="Arial" w:hAnsi="Arial" w:cs="Arial"/>
        </w:rPr>
        <w:t>Available at: https://www.ei-ie.org/en/item/27290:the-unseen-struggle-and-challenges-of-afghan-teachers</w:t>
      </w:r>
    </w:p>
    <w:p w14:paraId="030B3765"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23 February 2024</w:t>
      </w:r>
      <w:r>
        <w:rPr>
          <w:rFonts w:ascii="Arial" w:hAnsi="Arial" w:cs="Arial"/>
        </w:rPr>
        <w:t>)</w:t>
      </w:r>
      <w:r w:rsidRPr="0020123C">
        <w:rPr>
          <w:rFonts w:ascii="Arial" w:hAnsi="Arial" w:cs="Arial"/>
        </w:rPr>
        <w:t>.</w:t>
      </w:r>
    </w:p>
    <w:p w14:paraId="6058DAC2" w14:textId="77777777" w:rsidR="00954A29" w:rsidRPr="0020123C" w:rsidRDefault="00954A29" w:rsidP="00954A29">
      <w:pPr>
        <w:spacing w:line="360" w:lineRule="auto"/>
        <w:rPr>
          <w:rFonts w:ascii="Arial" w:hAnsi="Arial" w:cs="Arial"/>
        </w:rPr>
      </w:pPr>
      <w:r w:rsidRPr="0020123C">
        <w:rPr>
          <w:rFonts w:ascii="Arial" w:hAnsi="Arial" w:cs="Arial"/>
        </w:rPr>
        <w:t xml:space="preserve">UNESCO, 2023. Protecting education in Afghanistan.  </w:t>
      </w:r>
    </w:p>
    <w:p w14:paraId="4BCD1FBE" w14:textId="77777777" w:rsidR="00954A29" w:rsidRPr="0020123C" w:rsidRDefault="00954A29" w:rsidP="00954A29">
      <w:pPr>
        <w:spacing w:line="360" w:lineRule="auto"/>
        <w:rPr>
          <w:rFonts w:ascii="Arial" w:hAnsi="Arial" w:cs="Arial"/>
        </w:rPr>
      </w:pPr>
      <w:r w:rsidRPr="0020123C">
        <w:rPr>
          <w:rFonts w:ascii="Arial" w:hAnsi="Arial" w:cs="Arial"/>
        </w:rPr>
        <w:t>Available at: https://www.unesco.org/en/emergencies/education/afghanistan</w:t>
      </w:r>
    </w:p>
    <w:p w14:paraId="17478FA5"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24 February 2024</w:t>
      </w:r>
      <w:r>
        <w:rPr>
          <w:rFonts w:ascii="Arial" w:hAnsi="Arial" w:cs="Arial"/>
        </w:rPr>
        <w:t>)</w:t>
      </w:r>
      <w:r w:rsidRPr="0020123C">
        <w:rPr>
          <w:rFonts w:ascii="Arial" w:hAnsi="Arial" w:cs="Arial"/>
        </w:rPr>
        <w:t>.</w:t>
      </w:r>
    </w:p>
    <w:p w14:paraId="2F5E7BB1" w14:textId="77777777" w:rsidR="00954A29" w:rsidRPr="0020123C" w:rsidRDefault="00954A29" w:rsidP="00954A29">
      <w:pPr>
        <w:spacing w:line="360" w:lineRule="auto"/>
        <w:rPr>
          <w:rFonts w:ascii="Arial" w:hAnsi="Arial" w:cs="Arial"/>
        </w:rPr>
      </w:pPr>
      <w:r w:rsidRPr="0020123C">
        <w:rPr>
          <w:rFonts w:ascii="Arial" w:hAnsi="Arial" w:cs="Arial"/>
        </w:rPr>
        <w:t xml:space="preserve">UNICEF, 2022. Children in Afghanistan </w:t>
      </w:r>
      <w:proofErr w:type="gramStart"/>
      <w:r w:rsidRPr="0020123C">
        <w:rPr>
          <w:rFonts w:ascii="Arial" w:hAnsi="Arial" w:cs="Arial"/>
        </w:rPr>
        <w:t>The</w:t>
      </w:r>
      <w:proofErr w:type="gramEnd"/>
      <w:r w:rsidRPr="0020123C">
        <w:rPr>
          <w:rFonts w:ascii="Arial" w:hAnsi="Arial" w:cs="Arial"/>
        </w:rPr>
        <w:t xml:space="preserve"> Situation of Children and Women in Afghanistan.  </w:t>
      </w:r>
    </w:p>
    <w:p w14:paraId="56BC0B78" w14:textId="77777777" w:rsidR="00954A29" w:rsidRPr="0020123C" w:rsidRDefault="00954A29" w:rsidP="00954A29">
      <w:pPr>
        <w:spacing w:line="360" w:lineRule="auto"/>
        <w:rPr>
          <w:rFonts w:ascii="Arial" w:hAnsi="Arial" w:cs="Arial"/>
        </w:rPr>
      </w:pPr>
      <w:r w:rsidRPr="0020123C">
        <w:rPr>
          <w:rFonts w:ascii="Arial" w:hAnsi="Arial" w:cs="Arial"/>
        </w:rPr>
        <w:t>Available at: https://www.unicef.org/afghanistan/children-afghanistan</w:t>
      </w:r>
    </w:p>
    <w:p w14:paraId="0710D017"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23 February 2024</w:t>
      </w:r>
      <w:r>
        <w:rPr>
          <w:rFonts w:ascii="Arial" w:hAnsi="Arial" w:cs="Arial"/>
        </w:rPr>
        <w:t>)</w:t>
      </w:r>
      <w:r w:rsidRPr="0020123C">
        <w:rPr>
          <w:rFonts w:ascii="Arial" w:hAnsi="Arial" w:cs="Arial"/>
        </w:rPr>
        <w:t>.</w:t>
      </w:r>
    </w:p>
    <w:p w14:paraId="2B0BBF80" w14:textId="77777777" w:rsidR="00954A29" w:rsidRPr="0020123C" w:rsidRDefault="00954A29" w:rsidP="00954A29">
      <w:pPr>
        <w:spacing w:line="360" w:lineRule="auto"/>
        <w:rPr>
          <w:rFonts w:ascii="Arial" w:hAnsi="Arial" w:cs="Arial"/>
        </w:rPr>
      </w:pPr>
      <w:r w:rsidRPr="0020123C">
        <w:rPr>
          <w:rFonts w:ascii="Arial" w:hAnsi="Arial" w:cs="Arial"/>
        </w:rPr>
        <w:t xml:space="preserve">UNICEF, n.d. Education Providing quality education for all.  </w:t>
      </w:r>
    </w:p>
    <w:p w14:paraId="7CBE4D5D" w14:textId="77777777" w:rsidR="00954A29" w:rsidRPr="0020123C" w:rsidRDefault="00954A29" w:rsidP="00954A29">
      <w:pPr>
        <w:spacing w:line="360" w:lineRule="auto"/>
        <w:rPr>
          <w:rFonts w:ascii="Arial" w:hAnsi="Arial" w:cs="Arial"/>
        </w:rPr>
      </w:pPr>
      <w:r w:rsidRPr="0020123C">
        <w:rPr>
          <w:rFonts w:ascii="Arial" w:hAnsi="Arial" w:cs="Arial"/>
        </w:rPr>
        <w:t>Available at: https://www.unicef.org/afghanistan/education</w:t>
      </w:r>
    </w:p>
    <w:p w14:paraId="2BAAEE02"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10 February 2024</w:t>
      </w:r>
      <w:r>
        <w:rPr>
          <w:rFonts w:ascii="Arial" w:hAnsi="Arial" w:cs="Arial"/>
        </w:rPr>
        <w:t>)</w:t>
      </w:r>
      <w:r w:rsidRPr="0020123C">
        <w:rPr>
          <w:rFonts w:ascii="Arial" w:hAnsi="Arial" w:cs="Arial"/>
        </w:rPr>
        <w:t>.</w:t>
      </w:r>
    </w:p>
    <w:p w14:paraId="57799B11" w14:textId="77777777" w:rsidR="00954A29" w:rsidRPr="0020123C" w:rsidRDefault="00954A29" w:rsidP="00954A29">
      <w:pPr>
        <w:spacing w:line="360" w:lineRule="auto"/>
        <w:rPr>
          <w:rFonts w:ascii="Arial" w:hAnsi="Arial" w:cs="Arial"/>
        </w:rPr>
      </w:pPr>
      <w:r w:rsidRPr="0020123C">
        <w:rPr>
          <w:rFonts w:ascii="Arial" w:hAnsi="Arial" w:cs="Arial"/>
        </w:rPr>
        <w:t xml:space="preserve">UN, n.d. Goal 16.  </w:t>
      </w:r>
    </w:p>
    <w:p w14:paraId="6F3EBAEE" w14:textId="77777777" w:rsidR="00954A29" w:rsidRPr="0020123C" w:rsidRDefault="00954A29" w:rsidP="00954A29">
      <w:pPr>
        <w:spacing w:line="360" w:lineRule="auto"/>
        <w:rPr>
          <w:rFonts w:ascii="Arial" w:hAnsi="Arial" w:cs="Arial"/>
        </w:rPr>
      </w:pPr>
      <w:r w:rsidRPr="0020123C">
        <w:rPr>
          <w:rFonts w:ascii="Arial" w:hAnsi="Arial" w:cs="Arial"/>
        </w:rPr>
        <w:t>Available at: https://www.un.org/sustainabledevelopment/peace-justice/</w:t>
      </w:r>
    </w:p>
    <w:p w14:paraId="549641E8" w14:textId="77777777" w:rsidR="00954A29" w:rsidRPr="0020123C" w:rsidRDefault="00954A29" w:rsidP="00954A29">
      <w:pPr>
        <w:spacing w:line="360" w:lineRule="auto"/>
        <w:rPr>
          <w:rFonts w:ascii="Arial" w:hAnsi="Arial" w:cs="Arial"/>
        </w:rPr>
      </w:pPr>
      <w:r>
        <w:rPr>
          <w:rFonts w:ascii="Arial" w:hAnsi="Arial" w:cs="Arial"/>
        </w:rPr>
        <w:lastRenderedPageBreak/>
        <w:t>(</w:t>
      </w:r>
      <w:r w:rsidRPr="0020123C">
        <w:rPr>
          <w:rFonts w:ascii="Arial" w:hAnsi="Arial" w:cs="Arial"/>
        </w:rPr>
        <w:t>Accessed 10 February 2024</w:t>
      </w:r>
      <w:r>
        <w:rPr>
          <w:rFonts w:ascii="Arial" w:hAnsi="Arial" w:cs="Arial"/>
        </w:rPr>
        <w:t>)</w:t>
      </w:r>
      <w:r w:rsidRPr="0020123C">
        <w:rPr>
          <w:rFonts w:ascii="Arial" w:hAnsi="Arial" w:cs="Arial"/>
        </w:rPr>
        <w:t>.</w:t>
      </w:r>
    </w:p>
    <w:p w14:paraId="236B4E74" w14:textId="77777777" w:rsidR="00954A29" w:rsidRPr="0020123C" w:rsidRDefault="00954A29" w:rsidP="00954A29">
      <w:pPr>
        <w:spacing w:line="360" w:lineRule="auto"/>
        <w:rPr>
          <w:rFonts w:ascii="Arial" w:hAnsi="Arial" w:cs="Arial"/>
        </w:rPr>
      </w:pPr>
      <w:r w:rsidRPr="0020123C">
        <w:rPr>
          <w:rFonts w:ascii="Arial" w:hAnsi="Arial" w:cs="Arial"/>
        </w:rPr>
        <w:t xml:space="preserve">USAID, n.d. AFGHANISTAN EDUCATION FACT SHEET.  </w:t>
      </w:r>
    </w:p>
    <w:p w14:paraId="66AD8491" w14:textId="77777777" w:rsidR="00954A29" w:rsidRPr="0020123C" w:rsidRDefault="00954A29" w:rsidP="00954A29">
      <w:pPr>
        <w:spacing w:line="360" w:lineRule="auto"/>
        <w:rPr>
          <w:rFonts w:ascii="Arial" w:hAnsi="Arial" w:cs="Arial"/>
        </w:rPr>
      </w:pPr>
      <w:r w:rsidRPr="0020123C">
        <w:rPr>
          <w:rFonts w:ascii="Arial" w:hAnsi="Arial" w:cs="Arial"/>
        </w:rPr>
        <w:t>Available at: https://www.usaid.gov/sites/default/files/2023-04/April%202023%20USAID%20Afghanistan%20Education%20Fact%20Sheet.pdf</w:t>
      </w:r>
    </w:p>
    <w:p w14:paraId="29C39302"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24 February 2024</w:t>
      </w:r>
      <w:r>
        <w:rPr>
          <w:rFonts w:ascii="Arial" w:hAnsi="Arial" w:cs="Arial"/>
        </w:rPr>
        <w:t>)</w:t>
      </w:r>
      <w:r w:rsidRPr="0020123C">
        <w:rPr>
          <w:rFonts w:ascii="Arial" w:hAnsi="Arial" w:cs="Arial"/>
        </w:rPr>
        <w:t>.</w:t>
      </w:r>
    </w:p>
    <w:p w14:paraId="4EEB6F85" w14:textId="38F7EF86" w:rsidR="00954A29" w:rsidRPr="0020123C" w:rsidRDefault="00954A29" w:rsidP="00954A29">
      <w:pPr>
        <w:spacing w:line="360" w:lineRule="auto"/>
        <w:rPr>
          <w:rFonts w:ascii="Arial" w:hAnsi="Arial" w:cs="Arial"/>
        </w:rPr>
      </w:pPr>
      <w:r w:rsidRPr="0020123C">
        <w:rPr>
          <w:rFonts w:ascii="Arial" w:hAnsi="Arial" w:cs="Arial"/>
        </w:rPr>
        <w:t xml:space="preserve">Wardak, S., 2022. Leadership for Change: Teacher Education in Afghanistan: A Decade of Challenge in Reconstruction, Reform, and Modernization in a Post </w:t>
      </w:r>
      <w:r w:rsidRPr="0020123C">
        <w:rPr>
          <w:rFonts w:ascii="Arial" w:hAnsi="Arial" w:cs="Arial"/>
        </w:rPr>
        <w:t>Conflict</w:t>
      </w:r>
      <w:r w:rsidRPr="0020123C">
        <w:rPr>
          <w:rFonts w:ascii="Arial" w:hAnsi="Arial" w:cs="Arial"/>
        </w:rPr>
        <w:t xml:space="preserve"> Society.  </w:t>
      </w:r>
    </w:p>
    <w:p w14:paraId="39221935" w14:textId="77777777" w:rsidR="00954A29" w:rsidRPr="0020123C" w:rsidRDefault="00954A29" w:rsidP="00954A29">
      <w:pPr>
        <w:spacing w:line="360" w:lineRule="auto"/>
        <w:rPr>
          <w:rFonts w:ascii="Arial" w:hAnsi="Arial" w:cs="Arial"/>
        </w:rPr>
      </w:pPr>
      <w:r w:rsidRPr="0020123C">
        <w:rPr>
          <w:rFonts w:ascii="Arial" w:hAnsi="Arial" w:cs="Arial"/>
        </w:rPr>
        <w:t>Available at: https://aura.antioch.edu/cgi/viewcontent.cgi?article=1876&amp;context=etds</w:t>
      </w:r>
    </w:p>
    <w:p w14:paraId="6C2DE290"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23 February 2024</w:t>
      </w:r>
      <w:r>
        <w:rPr>
          <w:rFonts w:ascii="Arial" w:hAnsi="Arial" w:cs="Arial"/>
        </w:rPr>
        <w:t>)</w:t>
      </w:r>
      <w:r w:rsidRPr="0020123C">
        <w:rPr>
          <w:rFonts w:ascii="Arial" w:hAnsi="Arial" w:cs="Arial"/>
        </w:rPr>
        <w:t>.</w:t>
      </w:r>
    </w:p>
    <w:p w14:paraId="3759A620"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Wightwick</w:t>
      </w:r>
      <w:proofErr w:type="spellEnd"/>
      <w:r w:rsidRPr="0020123C">
        <w:rPr>
          <w:rFonts w:ascii="Arial" w:hAnsi="Arial" w:cs="Arial"/>
        </w:rPr>
        <w:t xml:space="preserve">, A., 2023. The shocking number of pupils missing school in Wales described as a national crisis.  </w:t>
      </w:r>
    </w:p>
    <w:p w14:paraId="0546DE30" w14:textId="77777777" w:rsidR="00954A29" w:rsidRPr="0020123C" w:rsidRDefault="00954A29" w:rsidP="00954A29">
      <w:pPr>
        <w:spacing w:line="360" w:lineRule="auto"/>
        <w:rPr>
          <w:rFonts w:ascii="Arial" w:hAnsi="Arial" w:cs="Arial"/>
        </w:rPr>
      </w:pPr>
      <w:r w:rsidRPr="0020123C">
        <w:rPr>
          <w:rFonts w:ascii="Arial" w:hAnsi="Arial" w:cs="Arial"/>
        </w:rPr>
        <w:t>Available at: https://www.walesonline.co.uk/news/education/shocking-number-pupils-still-missing-27045824</w:t>
      </w:r>
    </w:p>
    <w:p w14:paraId="0AC692A2"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24 February 2024</w:t>
      </w:r>
      <w:r>
        <w:rPr>
          <w:rFonts w:ascii="Arial" w:hAnsi="Arial" w:cs="Arial"/>
        </w:rPr>
        <w:t>)</w:t>
      </w:r>
      <w:r w:rsidRPr="0020123C">
        <w:rPr>
          <w:rFonts w:ascii="Arial" w:hAnsi="Arial" w:cs="Arial"/>
        </w:rPr>
        <w:t>.</w:t>
      </w:r>
    </w:p>
    <w:p w14:paraId="7EF4175B"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Zirack</w:t>
      </w:r>
      <w:proofErr w:type="spellEnd"/>
      <w:r w:rsidRPr="0020123C">
        <w:rPr>
          <w:rFonts w:ascii="Arial" w:hAnsi="Arial" w:cs="Arial"/>
        </w:rPr>
        <w:t xml:space="preserve">, L., 2023. How Afghan Girls Are Overcoming Barriers Through Online Learning.  </w:t>
      </w:r>
    </w:p>
    <w:p w14:paraId="7530FB56" w14:textId="77777777" w:rsidR="00954A29" w:rsidRPr="0020123C" w:rsidRDefault="00954A29" w:rsidP="00954A29">
      <w:pPr>
        <w:spacing w:line="360" w:lineRule="auto"/>
        <w:rPr>
          <w:rFonts w:ascii="Arial" w:hAnsi="Arial" w:cs="Arial"/>
        </w:rPr>
      </w:pPr>
      <w:r w:rsidRPr="0020123C">
        <w:rPr>
          <w:rFonts w:ascii="Arial" w:hAnsi="Arial" w:cs="Arial"/>
        </w:rPr>
        <w:t>Available at: https://thediplomat.com/2023/05/how-afghan-girls-are-overcoming-barriers-through-online-learning/</w:t>
      </w:r>
    </w:p>
    <w:p w14:paraId="7327070D" w14:textId="77777777" w:rsidR="00954A29" w:rsidRPr="0020123C" w:rsidRDefault="00954A29" w:rsidP="00954A29">
      <w:pPr>
        <w:spacing w:line="360" w:lineRule="auto"/>
        <w:rPr>
          <w:rFonts w:ascii="Arial" w:hAnsi="Arial" w:cs="Arial"/>
        </w:rPr>
      </w:pPr>
      <w:r>
        <w:rPr>
          <w:rFonts w:ascii="Arial" w:hAnsi="Arial" w:cs="Arial"/>
        </w:rPr>
        <w:t>(</w:t>
      </w:r>
      <w:r w:rsidRPr="0020123C">
        <w:rPr>
          <w:rFonts w:ascii="Arial" w:hAnsi="Arial" w:cs="Arial"/>
        </w:rPr>
        <w:t>Accessed 10 February 2024</w:t>
      </w:r>
      <w:r>
        <w:rPr>
          <w:rFonts w:ascii="Arial" w:hAnsi="Arial" w:cs="Arial"/>
        </w:rPr>
        <w:t>)</w:t>
      </w:r>
      <w:r w:rsidRPr="0020123C">
        <w:rPr>
          <w:rFonts w:ascii="Arial" w:hAnsi="Arial" w:cs="Arial"/>
        </w:rPr>
        <w:t>.</w:t>
      </w:r>
    </w:p>
    <w:p w14:paraId="3B4684D2" w14:textId="77777777" w:rsidR="00954A29" w:rsidRPr="0020123C" w:rsidRDefault="00954A29" w:rsidP="00954A29">
      <w:pPr>
        <w:spacing w:line="360" w:lineRule="auto"/>
        <w:rPr>
          <w:rFonts w:ascii="Arial" w:hAnsi="Arial" w:cs="Arial"/>
        </w:rPr>
      </w:pPr>
      <w:proofErr w:type="spellStart"/>
      <w:r w:rsidRPr="0020123C">
        <w:rPr>
          <w:rFonts w:ascii="Arial" w:hAnsi="Arial" w:cs="Arial"/>
        </w:rPr>
        <w:t>Zoy</w:t>
      </w:r>
      <w:proofErr w:type="spellEnd"/>
      <w:r w:rsidRPr="0020123C">
        <w:rPr>
          <w:rFonts w:ascii="Arial" w:hAnsi="Arial" w:cs="Arial"/>
        </w:rPr>
        <w:t>, D. N., 2009. Fair Access of Children to Education in Afghanistan, Kabul: Afghan Independent Human Rights Commission.</w:t>
      </w:r>
    </w:p>
    <w:p w14:paraId="0EEDC692" w14:textId="77777777" w:rsidR="00CD781E" w:rsidRPr="004056D7" w:rsidRDefault="00CD781E" w:rsidP="00415950">
      <w:pPr>
        <w:spacing w:line="360" w:lineRule="auto"/>
        <w:jc w:val="both"/>
        <w:rPr>
          <w:rFonts w:ascii="Arial" w:hAnsi="Arial" w:cs="Arial"/>
        </w:rPr>
      </w:pPr>
    </w:p>
    <w:sectPr w:rsidR="00CD781E" w:rsidRPr="004056D7">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A2AB6" w14:textId="77777777" w:rsidR="002D78FF" w:rsidRDefault="002D78FF" w:rsidP="00E03536">
      <w:r>
        <w:separator/>
      </w:r>
    </w:p>
  </w:endnote>
  <w:endnote w:type="continuationSeparator" w:id="0">
    <w:p w14:paraId="00D37703" w14:textId="77777777" w:rsidR="002D78FF" w:rsidRDefault="002D78FF" w:rsidP="00E03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5907425"/>
      <w:docPartObj>
        <w:docPartGallery w:val="Page Numbers (Bottom of Page)"/>
        <w:docPartUnique/>
      </w:docPartObj>
    </w:sdtPr>
    <w:sdtContent>
      <w:p w14:paraId="09A34819" w14:textId="360CF580" w:rsidR="00E03536" w:rsidRDefault="00E03536" w:rsidP="00F869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7FAF5" w14:textId="77777777" w:rsidR="00E03536" w:rsidRDefault="00E03536" w:rsidP="00E035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8896407"/>
      <w:docPartObj>
        <w:docPartGallery w:val="Page Numbers (Bottom of Page)"/>
        <w:docPartUnique/>
      </w:docPartObj>
    </w:sdtPr>
    <w:sdtContent>
      <w:p w14:paraId="66FBCB93" w14:textId="63C1412E" w:rsidR="00E03536" w:rsidRDefault="00E03536" w:rsidP="00F869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5F3833" w14:textId="77777777" w:rsidR="00E03536" w:rsidRDefault="00E03536" w:rsidP="00E035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C7F7D" w14:textId="77777777" w:rsidR="002D78FF" w:rsidRDefault="002D78FF" w:rsidP="00E03536">
      <w:r>
        <w:separator/>
      </w:r>
    </w:p>
  </w:footnote>
  <w:footnote w:type="continuationSeparator" w:id="0">
    <w:p w14:paraId="5F608763" w14:textId="77777777" w:rsidR="002D78FF" w:rsidRDefault="002D78FF" w:rsidP="00E035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D908A0"/>
    <w:multiLevelType w:val="multilevel"/>
    <w:tmpl w:val="3A9A8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8573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D3D"/>
    <w:rsid w:val="0000140B"/>
    <w:rsid w:val="00042D5A"/>
    <w:rsid w:val="000557BA"/>
    <w:rsid w:val="00071508"/>
    <w:rsid w:val="00097F41"/>
    <w:rsid w:val="000A2AD4"/>
    <w:rsid w:val="000A3DA3"/>
    <w:rsid w:val="000B32E0"/>
    <w:rsid w:val="000B4418"/>
    <w:rsid w:val="000C15EC"/>
    <w:rsid w:val="001A6235"/>
    <w:rsid w:val="001E3582"/>
    <w:rsid w:val="00216E18"/>
    <w:rsid w:val="0023643C"/>
    <w:rsid w:val="00283C44"/>
    <w:rsid w:val="002A5370"/>
    <w:rsid w:val="002D78FF"/>
    <w:rsid w:val="00322F99"/>
    <w:rsid w:val="00361127"/>
    <w:rsid w:val="0038444F"/>
    <w:rsid w:val="00393142"/>
    <w:rsid w:val="003C2FF9"/>
    <w:rsid w:val="003C61C8"/>
    <w:rsid w:val="003F4FDB"/>
    <w:rsid w:val="004056D7"/>
    <w:rsid w:val="00415950"/>
    <w:rsid w:val="00424A05"/>
    <w:rsid w:val="00450FBA"/>
    <w:rsid w:val="00466871"/>
    <w:rsid w:val="005343E4"/>
    <w:rsid w:val="005C7D3D"/>
    <w:rsid w:val="005F5C12"/>
    <w:rsid w:val="006177AE"/>
    <w:rsid w:val="00620691"/>
    <w:rsid w:val="00641969"/>
    <w:rsid w:val="00651516"/>
    <w:rsid w:val="006B2DFB"/>
    <w:rsid w:val="006C36D1"/>
    <w:rsid w:val="007134FB"/>
    <w:rsid w:val="007314C8"/>
    <w:rsid w:val="00734C76"/>
    <w:rsid w:val="00744E2F"/>
    <w:rsid w:val="007921C0"/>
    <w:rsid w:val="00812C64"/>
    <w:rsid w:val="00832934"/>
    <w:rsid w:val="008677AE"/>
    <w:rsid w:val="008D2BF1"/>
    <w:rsid w:val="008E3262"/>
    <w:rsid w:val="00937BD4"/>
    <w:rsid w:val="00954A29"/>
    <w:rsid w:val="00997DB8"/>
    <w:rsid w:val="00A00C69"/>
    <w:rsid w:val="00A62BCD"/>
    <w:rsid w:val="00A8731A"/>
    <w:rsid w:val="00AA1350"/>
    <w:rsid w:val="00B2034E"/>
    <w:rsid w:val="00B543C4"/>
    <w:rsid w:val="00B56589"/>
    <w:rsid w:val="00B763DD"/>
    <w:rsid w:val="00B96D06"/>
    <w:rsid w:val="00BE7132"/>
    <w:rsid w:val="00C00207"/>
    <w:rsid w:val="00C44560"/>
    <w:rsid w:val="00C44ABE"/>
    <w:rsid w:val="00C76F6D"/>
    <w:rsid w:val="00CA6EC1"/>
    <w:rsid w:val="00CA7BE0"/>
    <w:rsid w:val="00CD2318"/>
    <w:rsid w:val="00CD781E"/>
    <w:rsid w:val="00D24BD5"/>
    <w:rsid w:val="00D65E6D"/>
    <w:rsid w:val="00D72FF0"/>
    <w:rsid w:val="00DB3088"/>
    <w:rsid w:val="00E03536"/>
    <w:rsid w:val="00E32E9F"/>
    <w:rsid w:val="00E34435"/>
    <w:rsid w:val="00E95C0E"/>
    <w:rsid w:val="00F94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70426"/>
  <w15:chartTrackingRefBased/>
  <w15:docId w15:val="{80022DE6-B009-1846-9290-F632126F1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81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03536"/>
    <w:pPr>
      <w:tabs>
        <w:tab w:val="center" w:pos="4513"/>
        <w:tab w:val="right" w:pos="9026"/>
      </w:tabs>
    </w:pPr>
  </w:style>
  <w:style w:type="character" w:customStyle="1" w:styleId="FooterChar">
    <w:name w:val="Footer Char"/>
    <w:basedOn w:val="DefaultParagraphFont"/>
    <w:link w:val="Footer"/>
    <w:uiPriority w:val="99"/>
    <w:rsid w:val="00E03536"/>
  </w:style>
  <w:style w:type="character" w:styleId="PageNumber">
    <w:name w:val="page number"/>
    <w:basedOn w:val="DefaultParagraphFont"/>
    <w:uiPriority w:val="99"/>
    <w:semiHidden/>
    <w:unhideWhenUsed/>
    <w:rsid w:val="00E03536"/>
  </w:style>
  <w:style w:type="character" w:customStyle="1" w:styleId="normaltextrun">
    <w:name w:val="normaltextrun"/>
    <w:basedOn w:val="DefaultParagraphFont"/>
    <w:rsid w:val="00415950"/>
  </w:style>
  <w:style w:type="character" w:customStyle="1" w:styleId="eop">
    <w:name w:val="eop"/>
    <w:basedOn w:val="DefaultParagraphFont"/>
    <w:rsid w:val="00415950"/>
  </w:style>
  <w:style w:type="character" w:customStyle="1" w:styleId="Heading1Char">
    <w:name w:val="Heading 1 Char"/>
    <w:basedOn w:val="DefaultParagraphFont"/>
    <w:link w:val="Heading1"/>
    <w:uiPriority w:val="9"/>
    <w:rsid w:val="00CD781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D781E"/>
  </w:style>
  <w:style w:type="character" w:styleId="Hyperlink">
    <w:name w:val="Hyperlink"/>
    <w:basedOn w:val="DefaultParagraphFont"/>
    <w:uiPriority w:val="99"/>
    <w:unhideWhenUsed/>
    <w:rsid w:val="00954A29"/>
    <w:rPr>
      <w:color w:val="0563C1" w:themeColor="hyperlink"/>
      <w:u w:val="single"/>
    </w:rPr>
  </w:style>
  <w:style w:type="character" w:styleId="UnresolvedMention">
    <w:name w:val="Unresolved Mention"/>
    <w:basedOn w:val="DefaultParagraphFont"/>
    <w:uiPriority w:val="99"/>
    <w:semiHidden/>
    <w:unhideWhenUsed/>
    <w:rsid w:val="00937B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9065">
      <w:bodyDiv w:val="1"/>
      <w:marLeft w:val="0"/>
      <w:marRight w:val="0"/>
      <w:marTop w:val="0"/>
      <w:marBottom w:val="0"/>
      <w:divBdr>
        <w:top w:val="none" w:sz="0" w:space="0" w:color="auto"/>
        <w:left w:val="none" w:sz="0" w:space="0" w:color="auto"/>
        <w:bottom w:val="none" w:sz="0" w:space="0" w:color="auto"/>
        <w:right w:val="none" w:sz="0" w:space="0" w:color="auto"/>
      </w:divBdr>
    </w:div>
    <w:div w:id="23946889">
      <w:bodyDiv w:val="1"/>
      <w:marLeft w:val="0"/>
      <w:marRight w:val="0"/>
      <w:marTop w:val="0"/>
      <w:marBottom w:val="0"/>
      <w:divBdr>
        <w:top w:val="none" w:sz="0" w:space="0" w:color="auto"/>
        <w:left w:val="none" w:sz="0" w:space="0" w:color="auto"/>
        <w:bottom w:val="none" w:sz="0" w:space="0" w:color="auto"/>
        <w:right w:val="none" w:sz="0" w:space="0" w:color="auto"/>
      </w:divBdr>
    </w:div>
    <w:div w:id="26957157">
      <w:bodyDiv w:val="1"/>
      <w:marLeft w:val="0"/>
      <w:marRight w:val="0"/>
      <w:marTop w:val="0"/>
      <w:marBottom w:val="0"/>
      <w:divBdr>
        <w:top w:val="none" w:sz="0" w:space="0" w:color="auto"/>
        <w:left w:val="none" w:sz="0" w:space="0" w:color="auto"/>
        <w:bottom w:val="none" w:sz="0" w:space="0" w:color="auto"/>
        <w:right w:val="none" w:sz="0" w:space="0" w:color="auto"/>
      </w:divBdr>
    </w:div>
    <w:div w:id="53629030">
      <w:bodyDiv w:val="1"/>
      <w:marLeft w:val="0"/>
      <w:marRight w:val="0"/>
      <w:marTop w:val="0"/>
      <w:marBottom w:val="0"/>
      <w:divBdr>
        <w:top w:val="none" w:sz="0" w:space="0" w:color="auto"/>
        <w:left w:val="none" w:sz="0" w:space="0" w:color="auto"/>
        <w:bottom w:val="none" w:sz="0" w:space="0" w:color="auto"/>
        <w:right w:val="none" w:sz="0" w:space="0" w:color="auto"/>
      </w:divBdr>
    </w:div>
    <w:div w:id="55013842">
      <w:bodyDiv w:val="1"/>
      <w:marLeft w:val="0"/>
      <w:marRight w:val="0"/>
      <w:marTop w:val="0"/>
      <w:marBottom w:val="0"/>
      <w:divBdr>
        <w:top w:val="none" w:sz="0" w:space="0" w:color="auto"/>
        <w:left w:val="none" w:sz="0" w:space="0" w:color="auto"/>
        <w:bottom w:val="none" w:sz="0" w:space="0" w:color="auto"/>
        <w:right w:val="none" w:sz="0" w:space="0" w:color="auto"/>
      </w:divBdr>
    </w:div>
    <w:div w:id="91972054">
      <w:bodyDiv w:val="1"/>
      <w:marLeft w:val="0"/>
      <w:marRight w:val="0"/>
      <w:marTop w:val="0"/>
      <w:marBottom w:val="0"/>
      <w:divBdr>
        <w:top w:val="none" w:sz="0" w:space="0" w:color="auto"/>
        <w:left w:val="none" w:sz="0" w:space="0" w:color="auto"/>
        <w:bottom w:val="none" w:sz="0" w:space="0" w:color="auto"/>
        <w:right w:val="none" w:sz="0" w:space="0" w:color="auto"/>
      </w:divBdr>
    </w:div>
    <w:div w:id="139884511">
      <w:bodyDiv w:val="1"/>
      <w:marLeft w:val="0"/>
      <w:marRight w:val="0"/>
      <w:marTop w:val="0"/>
      <w:marBottom w:val="0"/>
      <w:divBdr>
        <w:top w:val="none" w:sz="0" w:space="0" w:color="auto"/>
        <w:left w:val="none" w:sz="0" w:space="0" w:color="auto"/>
        <w:bottom w:val="none" w:sz="0" w:space="0" w:color="auto"/>
        <w:right w:val="none" w:sz="0" w:space="0" w:color="auto"/>
      </w:divBdr>
    </w:div>
    <w:div w:id="150102224">
      <w:bodyDiv w:val="1"/>
      <w:marLeft w:val="0"/>
      <w:marRight w:val="0"/>
      <w:marTop w:val="0"/>
      <w:marBottom w:val="0"/>
      <w:divBdr>
        <w:top w:val="none" w:sz="0" w:space="0" w:color="auto"/>
        <w:left w:val="none" w:sz="0" w:space="0" w:color="auto"/>
        <w:bottom w:val="none" w:sz="0" w:space="0" w:color="auto"/>
        <w:right w:val="none" w:sz="0" w:space="0" w:color="auto"/>
      </w:divBdr>
    </w:div>
    <w:div w:id="160319481">
      <w:bodyDiv w:val="1"/>
      <w:marLeft w:val="0"/>
      <w:marRight w:val="0"/>
      <w:marTop w:val="0"/>
      <w:marBottom w:val="0"/>
      <w:divBdr>
        <w:top w:val="none" w:sz="0" w:space="0" w:color="auto"/>
        <w:left w:val="none" w:sz="0" w:space="0" w:color="auto"/>
        <w:bottom w:val="none" w:sz="0" w:space="0" w:color="auto"/>
        <w:right w:val="none" w:sz="0" w:space="0" w:color="auto"/>
      </w:divBdr>
    </w:div>
    <w:div w:id="178206555">
      <w:bodyDiv w:val="1"/>
      <w:marLeft w:val="0"/>
      <w:marRight w:val="0"/>
      <w:marTop w:val="0"/>
      <w:marBottom w:val="0"/>
      <w:divBdr>
        <w:top w:val="none" w:sz="0" w:space="0" w:color="auto"/>
        <w:left w:val="none" w:sz="0" w:space="0" w:color="auto"/>
        <w:bottom w:val="none" w:sz="0" w:space="0" w:color="auto"/>
        <w:right w:val="none" w:sz="0" w:space="0" w:color="auto"/>
      </w:divBdr>
    </w:div>
    <w:div w:id="201212159">
      <w:bodyDiv w:val="1"/>
      <w:marLeft w:val="0"/>
      <w:marRight w:val="0"/>
      <w:marTop w:val="0"/>
      <w:marBottom w:val="0"/>
      <w:divBdr>
        <w:top w:val="none" w:sz="0" w:space="0" w:color="auto"/>
        <w:left w:val="none" w:sz="0" w:space="0" w:color="auto"/>
        <w:bottom w:val="none" w:sz="0" w:space="0" w:color="auto"/>
        <w:right w:val="none" w:sz="0" w:space="0" w:color="auto"/>
      </w:divBdr>
      <w:divsChild>
        <w:div w:id="929971920">
          <w:marLeft w:val="0"/>
          <w:marRight w:val="0"/>
          <w:marTop w:val="0"/>
          <w:marBottom w:val="0"/>
          <w:divBdr>
            <w:top w:val="single" w:sz="2" w:space="0" w:color="E5E7EB"/>
            <w:left w:val="single" w:sz="2" w:space="0" w:color="E5E7EB"/>
            <w:bottom w:val="single" w:sz="2" w:space="0" w:color="E5E7EB"/>
            <w:right w:val="single" w:sz="2" w:space="0" w:color="E5E7EB"/>
          </w:divBdr>
        </w:div>
        <w:div w:id="139884483">
          <w:marLeft w:val="0"/>
          <w:marRight w:val="0"/>
          <w:marTop w:val="0"/>
          <w:marBottom w:val="0"/>
          <w:divBdr>
            <w:top w:val="single" w:sz="2" w:space="0" w:color="E5E7EB"/>
            <w:left w:val="single" w:sz="2" w:space="0" w:color="E5E7EB"/>
            <w:bottom w:val="single" w:sz="2" w:space="0" w:color="E5E7EB"/>
            <w:right w:val="single" w:sz="2" w:space="0" w:color="E5E7EB"/>
          </w:divBdr>
        </w:div>
        <w:div w:id="15292933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1162068">
      <w:bodyDiv w:val="1"/>
      <w:marLeft w:val="0"/>
      <w:marRight w:val="0"/>
      <w:marTop w:val="0"/>
      <w:marBottom w:val="0"/>
      <w:divBdr>
        <w:top w:val="none" w:sz="0" w:space="0" w:color="auto"/>
        <w:left w:val="none" w:sz="0" w:space="0" w:color="auto"/>
        <w:bottom w:val="none" w:sz="0" w:space="0" w:color="auto"/>
        <w:right w:val="none" w:sz="0" w:space="0" w:color="auto"/>
      </w:divBdr>
    </w:div>
    <w:div w:id="239946313">
      <w:bodyDiv w:val="1"/>
      <w:marLeft w:val="0"/>
      <w:marRight w:val="0"/>
      <w:marTop w:val="0"/>
      <w:marBottom w:val="0"/>
      <w:divBdr>
        <w:top w:val="none" w:sz="0" w:space="0" w:color="auto"/>
        <w:left w:val="none" w:sz="0" w:space="0" w:color="auto"/>
        <w:bottom w:val="none" w:sz="0" w:space="0" w:color="auto"/>
        <w:right w:val="none" w:sz="0" w:space="0" w:color="auto"/>
      </w:divBdr>
    </w:div>
    <w:div w:id="266931357">
      <w:bodyDiv w:val="1"/>
      <w:marLeft w:val="0"/>
      <w:marRight w:val="0"/>
      <w:marTop w:val="0"/>
      <w:marBottom w:val="0"/>
      <w:divBdr>
        <w:top w:val="none" w:sz="0" w:space="0" w:color="auto"/>
        <w:left w:val="none" w:sz="0" w:space="0" w:color="auto"/>
        <w:bottom w:val="none" w:sz="0" w:space="0" w:color="auto"/>
        <w:right w:val="none" w:sz="0" w:space="0" w:color="auto"/>
      </w:divBdr>
    </w:div>
    <w:div w:id="270480199">
      <w:bodyDiv w:val="1"/>
      <w:marLeft w:val="0"/>
      <w:marRight w:val="0"/>
      <w:marTop w:val="0"/>
      <w:marBottom w:val="0"/>
      <w:divBdr>
        <w:top w:val="none" w:sz="0" w:space="0" w:color="auto"/>
        <w:left w:val="none" w:sz="0" w:space="0" w:color="auto"/>
        <w:bottom w:val="none" w:sz="0" w:space="0" w:color="auto"/>
        <w:right w:val="none" w:sz="0" w:space="0" w:color="auto"/>
      </w:divBdr>
    </w:div>
    <w:div w:id="277180485">
      <w:bodyDiv w:val="1"/>
      <w:marLeft w:val="0"/>
      <w:marRight w:val="0"/>
      <w:marTop w:val="0"/>
      <w:marBottom w:val="0"/>
      <w:divBdr>
        <w:top w:val="none" w:sz="0" w:space="0" w:color="auto"/>
        <w:left w:val="none" w:sz="0" w:space="0" w:color="auto"/>
        <w:bottom w:val="none" w:sz="0" w:space="0" w:color="auto"/>
        <w:right w:val="none" w:sz="0" w:space="0" w:color="auto"/>
      </w:divBdr>
    </w:div>
    <w:div w:id="332683524">
      <w:bodyDiv w:val="1"/>
      <w:marLeft w:val="0"/>
      <w:marRight w:val="0"/>
      <w:marTop w:val="0"/>
      <w:marBottom w:val="0"/>
      <w:divBdr>
        <w:top w:val="none" w:sz="0" w:space="0" w:color="auto"/>
        <w:left w:val="none" w:sz="0" w:space="0" w:color="auto"/>
        <w:bottom w:val="none" w:sz="0" w:space="0" w:color="auto"/>
        <w:right w:val="none" w:sz="0" w:space="0" w:color="auto"/>
      </w:divBdr>
    </w:div>
    <w:div w:id="365182520">
      <w:bodyDiv w:val="1"/>
      <w:marLeft w:val="0"/>
      <w:marRight w:val="0"/>
      <w:marTop w:val="0"/>
      <w:marBottom w:val="0"/>
      <w:divBdr>
        <w:top w:val="none" w:sz="0" w:space="0" w:color="auto"/>
        <w:left w:val="none" w:sz="0" w:space="0" w:color="auto"/>
        <w:bottom w:val="none" w:sz="0" w:space="0" w:color="auto"/>
        <w:right w:val="none" w:sz="0" w:space="0" w:color="auto"/>
      </w:divBdr>
    </w:div>
    <w:div w:id="421032029">
      <w:bodyDiv w:val="1"/>
      <w:marLeft w:val="0"/>
      <w:marRight w:val="0"/>
      <w:marTop w:val="0"/>
      <w:marBottom w:val="0"/>
      <w:divBdr>
        <w:top w:val="none" w:sz="0" w:space="0" w:color="auto"/>
        <w:left w:val="none" w:sz="0" w:space="0" w:color="auto"/>
        <w:bottom w:val="none" w:sz="0" w:space="0" w:color="auto"/>
        <w:right w:val="none" w:sz="0" w:space="0" w:color="auto"/>
      </w:divBdr>
    </w:div>
    <w:div w:id="430778492">
      <w:bodyDiv w:val="1"/>
      <w:marLeft w:val="0"/>
      <w:marRight w:val="0"/>
      <w:marTop w:val="0"/>
      <w:marBottom w:val="0"/>
      <w:divBdr>
        <w:top w:val="none" w:sz="0" w:space="0" w:color="auto"/>
        <w:left w:val="none" w:sz="0" w:space="0" w:color="auto"/>
        <w:bottom w:val="none" w:sz="0" w:space="0" w:color="auto"/>
        <w:right w:val="none" w:sz="0" w:space="0" w:color="auto"/>
      </w:divBdr>
    </w:div>
    <w:div w:id="443580182">
      <w:bodyDiv w:val="1"/>
      <w:marLeft w:val="0"/>
      <w:marRight w:val="0"/>
      <w:marTop w:val="0"/>
      <w:marBottom w:val="0"/>
      <w:divBdr>
        <w:top w:val="none" w:sz="0" w:space="0" w:color="auto"/>
        <w:left w:val="none" w:sz="0" w:space="0" w:color="auto"/>
        <w:bottom w:val="none" w:sz="0" w:space="0" w:color="auto"/>
        <w:right w:val="none" w:sz="0" w:space="0" w:color="auto"/>
      </w:divBdr>
    </w:div>
    <w:div w:id="469324772">
      <w:bodyDiv w:val="1"/>
      <w:marLeft w:val="0"/>
      <w:marRight w:val="0"/>
      <w:marTop w:val="0"/>
      <w:marBottom w:val="0"/>
      <w:divBdr>
        <w:top w:val="none" w:sz="0" w:space="0" w:color="auto"/>
        <w:left w:val="none" w:sz="0" w:space="0" w:color="auto"/>
        <w:bottom w:val="none" w:sz="0" w:space="0" w:color="auto"/>
        <w:right w:val="none" w:sz="0" w:space="0" w:color="auto"/>
      </w:divBdr>
    </w:div>
    <w:div w:id="482042453">
      <w:bodyDiv w:val="1"/>
      <w:marLeft w:val="0"/>
      <w:marRight w:val="0"/>
      <w:marTop w:val="0"/>
      <w:marBottom w:val="0"/>
      <w:divBdr>
        <w:top w:val="none" w:sz="0" w:space="0" w:color="auto"/>
        <w:left w:val="none" w:sz="0" w:space="0" w:color="auto"/>
        <w:bottom w:val="none" w:sz="0" w:space="0" w:color="auto"/>
        <w:right w:val="none" w:sz="0" w:space="0" w:color="auto"/>
      </w:divBdr>
    </w:div>
    <w:div w:id="496962029">
      <w:bodyDiv w:val="1"/>
      <w:marLeft w:val="0"/>
      <w:marRight w:val="0"/>
      <w:marTop w:val="0"/>
      <w:marBottom w:val="0"/>
      <w:divBdr>
        <w:top w:val="none" w:sz="0" w:space="0" w:color="auto"/>
        <w:left w:val="none" w:sz="0" w:space="0" w:color="auto"/>
        <w:bottom w:val="none" w:sz="0" w:space="0" w:color="auto"/>
        <w:right w:val="none" w:sz="0" w:space="0" w:color="auto"/>
      </w:divBdr>
      <w:divsChild>
        <w:div w:id="1676955789">
          <w:marLeft w:val="0"/>
          <w:marRight w:val="0"/>
          <w:marTop w:val="0"/>
          <w:marBottom w:val="0"/>
          <w:divBdr>
            <w:top w:val="single" w:sz="2" w:space="0" w:color="E5E7EB"/>
            <w:left w:val="single" w:sz="2" w:space="0" w:color="E5E7EB"/>
            <w:bottom w:val="single" w:sz="2" w:space="0" w:color="E5E7EB"/>
            <w:right w:val="single" w:sz="2" w:space="0" w:color="E5E7EB"/>
          </w:divBdr>
        </w:div>
        <w:div w:id="1286699065">
          <w:marLeft w:val="0"/>
          <w:marRight w:val="0"/>
          <w:marTop w:val="0"/>
          <w:marBottom w:val="0"/>
          <w:divBdr>
            <w:top w:val="single" w:sz="2" w:space="0" w:color="E5E7EB"/>
            <w:left w:val="single" w:sz="2" w:space="0" w:color="E5E7EB"/>
            <w:bottom w:val="single" w:sz="2" w:space="0" w:color="E5E7EB"/>
            <w:right w:val="single" w:sz="2" w:space="0" w:color="E5E7EB"/>
          </w:divBdr>
        </w:div>
        <w:div w:id="13138707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2549417">
      <w:bodyDiv w:val="1"/>
      <w:marLeft w:val="0"/>
      <w:marRight w:val="0"/>
      <w:marTop w:val="0"/>
      <w:marBottom w:val="0"/>
      <w:divBdr>
        <w:top w:val="none" w:sz="0" w:space="0" w:color="auto"/>
        <w:left w:val="none" w:sz="0" w:space="0" w:color="auto"/>
        <w:bottom w:val="none" w:sz="0" w:space="0" w:color="auto"/>
        <w:right w:val="none" w:sz="0" w:space="0" w:color="auto"/>
      </w:divBdr>
    </w:div>
    <w:div w:id="535194184">
      <w:bodyDiv w:val="1"/>
      <w:marLeft w:val="0"/>
      <w:marRight w:val="0"/>
      <w:marTop w:val="0"/>
      <w:marBottom w:val="0"/>
      <w:divBdr>
        <w:top w:val="none" w:sz="0" w:space="0" w:color="auto"/>
        <w:left w:val="none" w:sz="0" w:space="0" w:color="auto"/>
        <w:bottom w:val="none" w:sz="0" w:space="0" w:color="auto"/>
        <w:right w:val="none" w:sz="0" w:space="0" w:color="auto"/>
      </w:divBdr>
    </w:div>
    <w:div w:id="572207339">
      <w:bodyDiv w:val="1"/>
      <w:marLeft w:val="0"/>
      <w:marRight w:val="0"/>
      <w:marTop w:val="0"/>
      <w:marBottom w:val="0"/>
      <w:divBdr>
        <w:top w:val="none" w:sz="0" w:space="0" w:color="auto"/>
        <w:left w:val="none" w:sz="0" w:space="0" w:color="auto"/>
        <w:bottom w:val="none" w:sz="0" w:space="0" w:color="auto"/>
        <w:right w:val="none" w:sz="0" w:space="0" w:color="auto"/>
      </w:divBdr>
      <w:divsChild>
        <w:div w:id="969288312">
          <w:marLeft w:val="0"/>
          <w:marRight w:val="0"/>
          <w:marTop w:val="0"/>
          <w:marBottom w:val="0"/>
          <w:divBdr>
            <w:top w:val="single" w:sz="2" w:space="0" w:color="E5E7EB"/>
            <w:left w:val="single" w:sz="2" w:space="0" w:color="E5E7EB"/>
            <w:bottom w:val="single" w:sz="2" w:space="0" w:color="E5E7EB"/>
            <w:right w:val="single" w:sz="2" w:space="0" w:color="E5E7EB"/>
          </w:divBdr>
        </w:div>
        <w:div w:id="14808811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8463162">
      <w:bodyDiv w:val="1"/>
      <w:marLeft w:val="0"/>
      <w:marRight w:val="0"/>
      <w:marTop w:val="0"/>
      <w:marBottom w:val="0"/>
      <w:divBdr>
        <w:top w:val="none" w:sz="0" w:space="0" w:color="auto"/>
        <w:left w:val="none" w:sz="0" w:space="0" w:color="auto"/>
        <w:bottom w:val="none" w:sz="0" w:space="0" w:color="auto"/>
        <w:right w:val="none" w:sz="0" w:space="0" w:color="auto"/>
      </w:divBdr>
      <w:divsChild>
        <w:div w:id="1610161922">
          <w:marLeft w:val="0"/>
          <w:marRight w:val="0"/>
          <w:marTop w:val="0"/>
          <w:marBottom w:val="0"/>
          <w:divBdr>
            <w:top w:val="single" w:sz="2" w:space="0" w:color="E5E7EB"/>
            <w:left w:val="single" w:sz="2" w:space="0" w:color="E5E7EB"/>
            <w:bottom w:val="single" w:sz="2" w:space="0" w:color="E5E7EB"/>
            <w:right w:val="single" w:sz="2" w:space="0" w:color="E5E7EB"/>
          </w:divBdr>
        </w:div>
        <w:div w:id="1928028763">
          <w:marLeft w:val="0"/>
          <w:marRight w:val="0"/>
          <w:marTop w:val="0"/>
          <w:marBottom w:val="0"/>
          <w:divBdr>
            <w:top w:val="single" w:sz="2" w:space="0" w:color="E5E7EB"/>
            <w:left w:val="single" w:sz="2" w:space="0" w:color="E5E7EB"/>
            <w:bottom w:val="single" w:sz="2" w:space="0" w:color="E5E7EB"/>
            <w:right w:val="single" w:sz="2" w:space="0" w:color="E5E7EB"/>
          </w:divBdr>
        </w:div>
        <w:div w:id="9195566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5217929">
      <w:bodyDiv w:val="1"/>
      <w:marLeft w:val="0"/>
      <w:marRight w:val="0"/>
      <w:marTop w:val="0"/>
      <w:marBottom w:val="0"/>
      <w:divBdr>
        <w:top w:val="none" w:sz="0" w:space="0" w:color="auto"/>
        <w:left w:val="none" w:sz="0" w:space="0" w:color="auto"/>
        <w:bottom w:val="none" w:sz="0" w:space="0" w:color="auto"/>
        <w:right w:val="none" w:sz="0" w:space="0" w:color="auto"/>
      </w:divBdr>
    </w:div>
    <w:div w:id="637685270">
      <w:bodyDiv w:val="1"/>
      <w:marLeft w:val="0"/>
      <w:marRight w:val="0"/>
      <w:marTop w:val="0"/>
      <w:marBottom w:val="0"/>
      <w:divBdr>
        <w:top w:val="none" w:sz="0" w:space="0" w:color="auto"/>
        <w:left w:val="none" w:sz="0" w:space="0" w:color="auto"/>
        <w:bottom w:val="none" w:sz="0" w:space="0" w:color="auto"/>
        <w:right w:val="none" w:sz="0" w:space="0" w:color="auto"/>
      </w:divBdr>
    </w:div>
    <w:div w:id="667177563">
      <w:bodyDiv w:val="1"/>
      <w:marLeft w:val="0"/>
      <w:marRight w:val="0"/>
      <w:marTop w:val="0"/>
      <w:marBottom w:val="0"/>
      <w:divBdr>
        <w:top w:val="none" w:sz="0" w:space="0" w:color="auto"/>
        <w:left w:val="none" w:sz="0" w:space="0" w:color="auto"/>
        <w:bottom w:val="none" w:sz="0" w:space="0" w:color="auto"/>
        <w:right w:val="none" w:sz="0" w:space="0" w:color="auto"/>
      </w:divBdr>
      <w:divsChild>
        <w:div w:id="29064885">
          <w:marLeft w:val="0"/>
          <w:marRight w:val="0"/>
          <w:marTop w:val="0"/>
          <w:marBottom w:val="0"/>
          <w:divBdr>
            <w:top w:val="single" w:sz="2" w:space="0" w:color="E5E7EB"/>
            <w:left w:val="single" w:sz="2" w:space="0" w:color="E5E7EB"/>
            <w:bottom w:val="single" w:sz="2" w:space="0" w:color="E5E7EB"/>
            <w:right w:val="single" w:sz="2" w:space="0" w:color="E5E7EB"/>
          </w:divBdr>
        </w:div>
        <w:div w:id="5002446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0150048">
      <w:bodyDiv w:val="1"/>
      <w:marLeft w:val="0"/>
      <w:marRight w:val="0"/>
      <w:marTop w:val="0"/>
      <w:marBottom w:val="0"/>
      <w:divBdr>
        <w:top w:val="none" w:sz="0" w:space="0" w:color="auto"/>
        <w:left w:val="none" w:sz="0" w:space="0" w:color="auto"/>
        <w:bottom w:val="none" w:sz="0" w:space="0" w:color="auto"/>
        <w:right w:val="none" w:sz="0" w:space="0" w:color="auto"/>
      </w:divBdr>
    </w:div>
    <w:div w:id="718626666">
      <w:bodyDiv w:val="1"/>
      <w:marLeft w:val="0"/>
      <w:marRight w:val="0"/>
      <w:marTop w:val="0"/>
      <w:marBottom w:val="0"/>
      <w:divBdr>
        <w:top w:val="none" w:sz="0" w:space="0" w:color="auto"/>
        <w:left w:val="none" w:sz="0" w:space="0" w:color="auto"/>
        <w:bottom w:val="none" w:sz="0" w:space="0" w:color="auto"/>
        <w:right w:val="none" w:sz="0" w:space="0" w:color="auto"/>
      </w:divBdr>
    </w:div>
    <w:div w:id="720986045">
      <w:bodyDiv w:val="1"/>
      <w:marLeft w:val="0"/>
      <w:marRight w:val="0"/>
      <w:marTop w:val="0"/>
      <w:marBottom w:val="0"/>
      <w:divBdr>
        <w:top w:val="none" w:sz="0" w:space="0" w:color="auto"/>
        <w:left w:val="none" w:sz="0" w:space="0" w:color="auto"/>
        <w:bottom w:val="none" w:sz="0" w:space="0" w:color="auto"/>
        <w:right w:val="none" w:sz="0" w:space="0" w:color="auto"/>
      </w:divBdr>
    </w:div>
    <w:div w:id="762411614">
      <w:bodyDiv w:val="1"/>
      <w:marLeft w:val="0"/>
      <w:marRight w:val="0"/>
      <w:marTop w:val="0"/>
      <w:marBottom w:val="0"/>
      <w:divBdr>
        <w:top w:val="none" w:sz="0" w:space="0" w:color="auto"/>
        <w:left w:val="none" w:sz="0" w:space="0" w:color="auto"/>
        <w:bottom w:val="none" w:sz="0" w:space="0" w:color="auto"/>
        <w:right w:val="none" w:sz="0" w:space="0" w:color="auto"/>
      </w:divBdr>
    </w:div>
    <w:div w:id="763959013">
      <w:bodyDiv w:val="1"/>
      <w:marLeft w:val="0"/>
      <w:marRight w:val="0"/>
      <w:marTop w:val="0"/>
      <w:marBottom w:val="0"/>
      <w:divBdr>
        <w:top w:val="none" w:sz="0" w:space="0" w:color="auto"/>
        <w:left w:val="none" w:sz="0" w:space="0" w:color="auto"/>
        <w:bottom w:val="none" w:sz="0" w:space="0" w:color="auto"/>
        <w:right w:val="none" w:sz="0" w:space="0" w:color="auto"/>
      </w:divBdr>
    </w:div>
    <w:div w:id="765270917">
      <w:bodyDiv w:val="1"/>
      <w:marLeft w:val="0"/>
      <w:marRight w:val="0"/>
      <w:marTop w:val="0"/>
      <w:marBottom w:val="0"/>
      <w:divBdr>
        <w:top w:val="none" w:sz="0" w:space="0" w:color="auto"/>
        <w:left w:val="none" w:sz="0" w:space="0" w:color="auto"/>
        <w:bottom w:val="none" w:sz="0" w:space="0" w:color="auto"/>
        <w:right w:val="none" w:sz="0" w:space="0" w:color="auto"/>
      </w:divBdr>
    </w:div>
    <w:div w:id="766581274">
      <w:bodyDiv w:val="1"/>
      <w:marLeft w:val="0"/>
      <w:marRight w:val="0"/>
      <w:marTop w:val="0"/>
      <w:marBottom w:val="0"/>
      <w:divBdr>
        <w:top w:val="none" w:sz="0" w:space="0" w:color="auto"/>
        <w:left w:val="none" w:sz="0" w:space="0" w:color="auto"/>
        <w:bottom w:val="none" w:sz="0" w:space="0" w:color="auto"/>
        <w:right w:val="none" w:sz="0" w:space="0" w:color="auto"/>
      </w:divBdr>
    </w:div>
    <w:div w:id="830678485">
      <w:bodyDiv w:val="1"/>
      <w:marLeft w:val="0"/>
      <w:marRight w:val="0"/>
      <w:marTop w:val="0"/>
      <w:marBottom w:val="0"/>
      <w:divBdr>
        <w:top w:val="none" w:sz="0" w:space="0" w:color="auto"/>
        <w:left w:val="none" w:sz="0" w:space="0" w:color="auto"/>
        <w:bottom w:val="none" w:sz="0" w:space="0" w:color="auto"/>
        <w:right w:val="none" w:sz="0" w:space="0" w:color="auto"/>
      </w:divBdr>
    </w:div>
    <w:div w:id="835412791">
      <w:bodyDiv w:val="1"/>
      <w:marLeft w:val="0"/>
      <w:marRight w:val="0"/>
      <w:marTop w:val="0"/>
      <w:marBottom w:val="0"/>
      <w:divBdr>
        <w:top w:val="none" w:sz="0" w:space="0" w:color="auto"/>
        <w:left w:val="none" w:sz="0" w:space="0" w:color="auto"/>
        <w:bottom w:val="none" w:sz="0" w:space="0" w:color="auto"/>
        <w:right w:val="none" w:sz="0" w:space="0" w:color="auto"/>
      </w:divBdr>
    </w:div>
    <w:div w:id="853618784">
      <w:bodyDiv w:val="1"/>
      <w:marLeft w:val="0"/>
      <w:marRight w:val="0"/>
      <w:marTop w:val="0"/>
      <w:marBottom w:val="0"/>
      <w:divBdr>
        <w:top w:val="none" w:sz="0" w:space="0" w:color="auto"/>
        <w:left w:val="none" w:sz="0" w:space="0" w:color="auto"/>
        <w:bottom w:val="none" w:sz="0" w:space="0" w:color="auto"/>
        <w:right w:val="none" w:sz="0" w:space="0" w:color="auto"/>
      </w:divBdr>
    </w:div>
    <w:div w:id="870075790">
      <w:bodyDiv w:val="1"/>
      <w:marLeft w:val="0"/>
      <w:marRight w:val="0"/>
      <w:marTop w:val="0"/>
      <w:marBottom w:val="0"/>
      <w:divBdr>
        <w:top w:val="none" w:sz="0" w:space="0" w:color="auto"/>
        <w:left w:val="none" w:sz="0" w:space="0" w:color="auto"/>
        <w:bottom w:val="none" w:sz="0" w:space="0" w:color="auto"/>
        <w:right w:val="none" w:sz="0" w:space="0" w:color="auto"/>
      </w:divBdr>
    </w:div>
    <w:div w:id="888958078">
      <w:bodyDiv w:val="1"/>
      <w:marLeft w:val="0"/>
      <w:marRight w:val="0"/>
      <w:marTop w:val="0"/>
      <w:marBottom w:val="0"/>
      <w:divBdr>
        <w:top w:val="none" w:sz="0" w:space="0" w:color="auto"/>
        <w:left w:val="none" w:sz="0" w:space="0" w:color="auto"/>
        <w:bottom w:val="none" w:sz="0" w:space="0" w:color="auto"/>
        <w:right w:val="none" w:sz="0" w:space="0" w:color="auto"/>
      </w:divBdr>
    </w:div>
    <w:div w:id="916477213">
      <w:bodyDiv w:val="1"/>
      <w:marLeft w:val="0"/>
      <w:marRight w:val="0"/>
      <w:marTop w:val="0"/>
      <w:marBottom w:val="0"/>
      <w:divBdr>
        <w:top w:val="none" w:sz="0" w:space="0" w:color="auto"/>
        <w:left w:val="none" w:sz="0" w:space="0" w:color="auto"/>
        <w:bottom w:val="none" w:sz="0" w:space="0" w:color="auto"/>
        <w:right w:val="none" w:sz="0" w:space="0" w:color="auto"/>
      </w:divBdr>
    </w:div>
    <w:div w:id="946425924">
      <w:bodyDiv w:val="1"/>
      <w:marLeft w:val="0"/>
      <w:marRight w:val="0"/>
      <w:marTop w:val="0"/>
      <w:marBottom w:val="0"/>
      <w:divBdr>
        <w:top w:val="none" w:sz="0" w:space="0" w:color="auto"/>
        <w:left w:val="none" w:sz="0" w:space="0" w:color="auto"/>
        <w:bottom w:val="none" w:sz="0" w:space="0" w:color="auto"/>
        <w:right w:val="none" w:sz="0" w:space="0" w:color="auto"/>
      </w:divBdr>
    </w:div>
    <w:div w:id="947395040">
      <w:bodyDiv w:val="1"/>
      <w:marLeft w:val="0"/>
      <w:marRight w:val="0"/>
      <w:marTop w:val="0"/>
      <w:marBottom w:val="0"/>
      <w:divBdr>
        <w:top w:val="none" w:sz="0" w:space="0" w:color="auto"/>
        <w:left w:val="none" w:sz="0" w:space="0" w:color="auto"/>
        <w:bottom w:val="none" w:sz="0" w:space="0" w:color="auto"/>
        <w:right w:val="none" w:sz="0" w:space="0" w:color="auto"/>
      </w:divBdr>
    </w:div>
    <w:div w:id="947543557">
      <w:bodyDiv w:val="1"/>
      <w:marLeft w:val="0"/>
      <w:marRight w:val="0"/>
      <w:marTop w:val="0"/>
      <w:marBottom w:val="0"/>
      <w:divBdr>
        <w:top w:val="none" w:sz="0" w:space="0" w:color="auto"/>
        <w:left w:val="none" w:sz="0" w:space="0" w:color="auto"/>
        <w:bottom w:val="none" w:sz="0" w:space="0" w:color="auto"/>
        <w:right w:val="none" w:sz="0" w:space="0" w:color="auto"/>
      </w:divBdr>
    </w:div>
    <w:div w:id="1001356053">
      <w:bodyDiv w:val="1"/>
      <w:marLeft w:val="0"/>
      <w:marRight w:val="0"/>
      <w:marTop w:val="0"/>
      <w:marBottom w:val="0"/>
      <w:divBdr>
        <w:top w:val="none" w:sz="0" w:space="0" w:color="auto"/>
        <w:left w:val="none" w:sz="0" w:space="0" w:color="auto"/>
        <w:bottom w:val="none" w:sz="0" w:space="0" w:color="auto"/>
        <w:right w:val="none" w:sz="0" w:space="0" w:color="auto"/>
      </w:divBdr>
    </w:div>
    <w:div w:id="1061057837">
      <w:bodyDiv w:val="1"/>
      <w:marLeft w:val="0"/>
      <w:marRight w:val="0"/>
      <w:marTop w:val="0"/>
      <w:marBottom w:val="0"/>
      <w:divBdr>
        <w:top w:val="none" w:sz="0" w:space="0" w:color="auto"/>
        <w:left w:val="none" w:sz="0" w:space="0" w:color="auto"/>
        <w:bottom w:val="none" w:sz="0" w:space="0" w:color="auto"/>
        <w:right w:val="none" w:sz="0" w:space="0" w:color="auto"/>
      </w:divBdr>
    </w:div>
    <w:div w:id="1081099436">
      <w:bodyDiv w:val="1"/>
      <w:marLeft w:val="0"/>
      <w:marRight w:val="0"/>
      <w:marTop w:val="0"/>
      <w:marBottom w:val="0"/>
      <w:divBdr>
        <w:top w:val="none" w:sz="0" w:space="0" w:color="auto"/>
        <w:left w:val="none" w:sz="0" w:space="0" w:color="auto"/>
        <w:bottom w:val="none" w:sz="0" w:space="0" w:color="auto"/>
        <w:right w:val="none" w:sz="0" w:space="0" w:color="auto"/>
      </w:divBdr>
    </w:div>
    <w:div w:id="1086196221">
      <w:bodyDiv w:val="1"/>
      <w:marLeft w:val="0"/>
      <w:marRight w:val="0"/>
      <w:marTop w:val="0"/>
      <w:marBottom w:val="0"/>
      <w:divBdr>
        <w:top w:val="none" w:sz="0" w:space="0" w:color="auto"/>
        <w:left w:val="none" w:sz="0" w:space="0" w:color="auto"/>
        <w:bottom w:val="none" w:sz="0" w:space="0" w:color="auto"/>
        <w:right w:val="none" w:sz="0" w:space="0" w:color="auto"/>
      </w:divBdr>
    </w:div>
    <w:div w:id="1095595406">
      <w:bodyDiv w:val="1"/>
      <w:marLeft w:val="0"/>
      <w:marRight w:val="0"/>
      <w:marTop w:val="0"/>
      <w:marBottom w:val="0"/>
      <w:divBdr>
        <w:top w:val="none" w:sz="0" w:space="0" w:color="auto"/>
        <w:left w:val="none" w:sz="0" w:space="0" w:color="auto"/>
        <w:bottom w:val="none" w:sz="0" w:space="0" w:color="auto"/>
        <w:right w:val="none" w:sz="0" w:space="0" w:color="auto"/>
      </w:divBdr>
    </w:div>
    <w:div w:id="1096167739">
      <w:bodyDiv w:val="1"/>
      <w:marLeft w:val="0"/>
      <w:marRight w:val="0"/>
      <w:marTop w:val="0"/>
      <w:marBottom w:val="0"/>
      <w:divBdr>
        <w:top w:val="none" w:sz="0" w:space="0" w:color="auto"/>
        <w:left w:val="none" w:sz="0" w:space="0" w:color="auto"/>
        <w:bottom w:val="none" w:sz="0" w:space="0" w:color="auto"/>
        <w:right w:val="none" w:sz="0" w:space="0" w:color="auto"/>
      </w:divBdr>
    </w:div>
    <w:div w:id="1141461434">
      <w:bodyDiv w:val="1"/>
      <w:marLeft w:val="0"/>
      <w:marRight w:val="0"/>
      <w:marTop w:val="0"/>
      <w:marBottom w:val="0"/>
      <w:divBdr>
        <w:top w:val="none" w:sz="0" w:space="0" w:color="auto"/>
        <w:left w:val="none" w:sz="0" w:space="0" w:color="auto"/>
        <w:bottom w:val="none" w:sz="0" w:space="0" w:color="auto"/>
        <w:right w:val="none" w:sz="0" w:space="0" w:color="auto"/>
      </w:divBdr>
    </w:div>
    <w:div w:id="1174224170">
      <w:bodyDiv w:val="1"/>
      <w:marLeft w:val="0"/>
      <w:marRight w:val="0"/>
      <w:marTop w:val="0"/>
      <w:marBottom w:val="0"/>
      <w:divBdr>
        <w:top w:val="none" w:sz="0" w:space="0" w:color="auto"/>
        <w:left w:val="none" w:sz="0" w:space="0" w:color="auto"/>
        <w:bottom w:val="none" w:sz="0" w:space="0" w:color="auto"/>
        <w:right w:val="none" w:sz="0" w:space="0" w:color="auto"/>
      </w:divBdr>
    </w:div>
    <w:div w:id="1207179321">
      <w:bodyDiv w:val="1"/>
      <w:marLeft w:val="0"/>
      <w:marRight w:val="0"/>
      <w:marTop w:val="0"/>
      <w:marBottom w:val="0"/>
      <w:divBdr>
        <w:top w:val="none" w:sz="0" w:space="0" w:color="auto"/>
        <w:left w:val="none" w:sz="0" w:space="0" w:color="auto"/>
        <w:bottom w:val="none" w:sz="0" w:space="0" w:color="auto"/>
        <w:right w:val="none" w:sz="0" w:space="0" w:color="auto"/>
      </w:divBdr>
    </w:div>
    <w:div w:id="1284456467">
      <w:bodyDiv w:val="1"/>
      <w:marLeft w:val="0"/>
      <w:marRight w:val="0"/>
      <w:marTop w:val="0"/>
      <w:marBottom w:val="0"/>
      <w:divBdr>
        <w:top w:val="none" w:sz="0" w:space="0" w:color="auto"/>
        <w:left w:val="none" w:sz="0" w:space="0" w:color="auto"/>
        <w:bottom w:val="none" w:sz="0" w:space="0" w:color="auto"/>
        <w:right w:val="none" w:sz="0" w:space="0" w:color="auto"/>
      </w:divBdr>
    </w:div>
    <w:div w:id="1299189004">
      <w:bodyDiv w:val="1"/>
      <w:marLeft w:val="0"/>
      <w:marRight w:val="0"/>
      <w:marTop w:val="0"/>
      <w:marBottom w:val="0"/>
      <w:divBdr>
        <w:top w:val="none" w:sz="0" w:space="0" w:color="auto"/>
        <w:left w:val="none" w:sz="0" w:space="0" w:color="auto"/>
        <w:bottom w:val="none" w:sz="0" w:space="0" w:color="auto"/>
        <w:right w:val="none" w:sz="0" w:space="0" w:color="auto"/>
      </w:divBdr>
    </w:div>
    <w:div w:id="1328822162">
      <w:bodyDiv w:val="1"/>
      <w:marLeft w:val="0"/>
      <w:marRight w:val="0"/>
      <w:marTop w:val="0"/>
      <w:marBottom w:val="0"/>
      <w:divBdr>
        <w:top w:val="none" w:sz="0" w:space="0" w:color="auto"/>
        <w:left w:val="none" w:sz="0" w:space="0" w:color="auto"/>
        <w:bottom w:val="none" w:sz="0" w:space="0" w:color="auto"/>
        <w:right w:val="none" w:sz="0" w:space="0" w:color="auto"/>
      </w:divBdr>
    </w:div>
    <w:div w:id="1355113612">
      <w:bodyDiv w:val="1"/>
      <w:marLeft w:val="0"/>
      <w:marRight w:val="0"/>
      <w:marTop w:val="0"/>
      <w:marBottom w:val="0"/>
      <w:divBdr>
        <w:top w:val="none" w:sz="0" w:space="0" w:color="auto"/>
        <w:left w:val="none" w:sz="0" w:space="0" w:color="auto"/>
        <w:bottom w:val="none" w:sz="0" w:space="0" w:color="auto"/>
        <w:right w:val="none" w:sz="0" w:space="0" w:color="auto"/>
      </w:divBdr>
    </w:div>
    <w:div w:id="1371801591">
      <w:bodyDiv w:val="1"/>
      <w:marLeft w:val="0"/>
      <w:marRight w:val="0"/>
      <w:marTop w:val="0"/>
      <w:marBottom w:val="0"/>
      <w:divBdr>
        <w:top w:val="none" w:sz="0" w:space="0" w:color="auto"/>
        <w:left w:val="none" w:sz="0" w:space="0" w:color="auto"/>
        <w:bottom w:val="none" w:sz="0" w:space="0" w:color="auto"/>
        <w:right w:val="none" w:sz="0" w:space="0" w:color="auto"/>
      </w:divBdr>
    </w:div>
    <w:div w:id="1390037730">
      <w:bodyDiv w:val="1"/>
      <w:marLeft w:val="0"/>
      <w:marRight w:val="0"/>
      <w:marTop w:val="0"/>
      <w:marBottom w:val="0"/>
      <w:divBdr>
        <w:top w:val="none" w:sz="0" w:space="0" w:color="auto"/>
        <w:left w:val="none" w:sz="0" w:space="0" w:color="auto"/>
        <w:bottom w:val="none" w:sz="0" w:space="0" w:color="auto"/>
        <w:right w:val="none" w:sz="0" w:space="0" w:color="auto"/>
      </w:divBdr>
    </w:div>
    <w:div w:id="1410687598">
      <w:bodyDiv w:val="1"/>
      <w:marLeft w:val="0"/>
      <w:marRight w:val="0"/>
      <w:marTop w:val="0"/>
      <w:marBottom w:val="0"/>
      <w:divBdr>
        <w:top w:val="none" w:sz="0" w:space="0" w:color="auto"/>
        <w:left w:val="none" w:sz="0" w:space="0" w:color="auto"/>
        <w:bottom w:val="none" w:sz="0" w:space="0" w:color="auto"/>
        <w:right w:val="none" w:sz="0" w:space="0" w:color="auto"/>
      </w:divBdr>
    </w:div>
    <w:div w:id="1420979657">
      <w:bodyDiv w:val="1"/>
      <w:marLeft w:val="0"/>
      <w:marRight w:val="0"/>
      <w:marTop w:val="0"/>
      <w:marBottom w:val="0"/>
      <w:divBdr>
        <w:top w:val="none" w:sz="0" w:space="0" w:color="auto"/>
        <w:left w:val="none" w:sz="0" w:space="0" w:color="auto"/>
        <w:bottom w:val="none" w:sz="0" w:space="0" w:color="auto"/>
        <w:right w:val="none" w:sz="0" w:space="0" w:color="auto"/>
      </w:divBdr>
    </w:div>
    <w:div w:id="1431584872">
      <w:bodyDiv w:val="1"/>
      <w:marLeft w:val="0"/>
      <w:marRight w:val="0"/>
      <w:marTop w:val="0"/>
      <w:marBottom w:val="0"/>
      <w:divBdr>
        <w:top w:val="none" w:sz="0" w:space="0" w:color="auto"/>
        <w:left w:val="none" w:sz="0" w:space="0" w:color="auto"/>
        <w:bottom w:val="none" w:sz="0" w:space="0" w:color="auto"/>
        <w:right w:val="none" w:sz="0" w:space="0" w:color="auto"/>
      </w:divBdr>
    </w:div>
    <w:div w:id="1435976840">
      <w:bodyDiv w:val="1"/>
      <w:marLeft w:val="0"/>
      <w:marRight w:val="0"/>
      <w:marTop w:val="0"/>
      <w:marBottom w:val="0"/>
      <w:divBdr>
        <w:top w:val="none" w:sz="0" w:space="0" w:color="auto"/>
        <w:left w:val="none" w:sz="0" w:space="0" w:color="auto"/>
        <w:bottom w:val="none" w:sz="0" w:space="0" w:color="auto"/>
        <w:right w:val="none" w:sz="0" w:space="0" w:color="auto"/>
      </w:divBdr>
    </w:div>
    <w:div w:id="1447188894">
      <w:bodyDiv w:val="1"/>
      <w:marLeft w:val="0"/>
      <w:marRight w:val="0"/>
      <w:marTop w:val="0"/>
      <w:marBottom w:val="0"/>
      <w:divBdr>
        <w:top w:val="none" w:sz="0" w:space="0" w:color="auto"/>
        <w:left w:val="none" w:sz="0" w:space="0" w:color="auto"/>
        <w:bottom w:val="none" w:sz="0" w:space="0" w:color="auto"/>
        <w:right w:val="none" w:sz="0" w:space="0" w:color="auto"/>
      </w:divBdr>
      <w:divsChild>
        <w:div w:id="7785226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2571254">
      <w:bodyDiv w:val="1"/>
      <w:marLeft w:val="0"/>
      <w:marRight w:val="0"/>
      <w:marTop w:val="0"/>
      <w:marBottom w:val="0"/>
      <w:divBdr>
        <w:top w:val="none" w:sz="0" w:space="0" w:color="auto"/>
        <w:left w:val="none" w:sz="0" w:space="0" w:color="auto"/>
        <w:bottom w:val="none" w:sz="0" w:space="0" w:color="auto"/>
        <w:right w:val="none" w:sz="0" w:space="0" w:color="auto"/>
      </w:divBdr>
    </w:div>
    <w:div w:id="1536190773">
      <w:bodyDiv w:val="1"/>
      <w:marLeft w:val="0"/>
      <w:marRight w:val="0"/>
      <w:marTop w:val="0"/>
      <w:marBottom w:val="0"/>
      <w:divBdr>
        <w:top w:val="none" w:sz="0" w:space="0" w:color="auto"/>
        <w:left w:val="none" w:sz="0" w:space="0" w:color="auto"/>
        <w:bottom w:val="none" w:sz="0" w:space="0" w:color="auto"/>
        <w:right w:val="none" w:sz="0" w:space="0" w:color="auto"/>
      </w:divBdr>
    </w:div>
    <w:div w:id="1566528694">
      <w:bodyDiv w:val="1"/>
      <w:marLeft w:val="0"/>
      <w:marRight w:val="0"/>
      <w:marTop w:val="0"/>
      <w:marBottom w:val="0"/>
      <w:divBdr>
        <w:top w:val="none" w:sz="0" w:space="0" w:color="auto"/>
        <w:left w:val="none" w:sz="0" w:space="0" w:color="auto"/>
        <w:bottom w:val="none" w:sz="0" w:space="0" w:color="auto"/>
        <w:right w:val="none" w:sz="0" w:space="0" w:color="auto"/>
      </w:divBdr>
    </w:div>
    <w:div w:id="1584221672">
      <w:bodyDiv w:val="1"/>
      <w:marLeft w:val="0"/>
      <w:marRight w:val="0"/>
      <w:marTop w:val="0"/>
      <w:marBottom w:val="0"/>
      <w:divBdr>
        <w:top w:val="none" w:sz="0" w:space="0" w:color="auto"/>
        <w:left w:val="none" w:sz="0" w:space="0" w:color="auto"/>
        <w:bottom w:val="none" w:sz="0" w:space="0" w:color="auto"/>
        <w:right w:val="none" w:sz="0" w:space="0" w:color="auto"/>
      </w:divBdr>
    </w:div>
    <w:div w:id="1594126186">
      <w:bodyDiv w:val="1"/>
      <w:marLeft w:val="0"/>
      <w:marRight w:val="0"/>
      <w:marTop w:val="0"/>
      <w:marBottom w:val="0"/>
      <w:divBdr>
        <w:top w:val="none" w:sz="0" w:space="0" w:color="auto"/>
        <w:left w:val="none" w:sz="0" w:space="0" w:color="auto"/>
        <w:bottom w:val="none" w:sz="0" w:space="0" w:color="auto"/>
        <w:right w:val="none" w:sz="0" w:space="0" w:color="auto"/>
      </w:divBdr>
    </w:div>
    <w:div w:id="1611158202">
      <w:bodyDiv w:val="1"/>
      <w:marLeft w:val="0"/>
      <w:marRight w:val="0"/>
      <w:marTop w:val="0"/>
      <w:marBottom w:val="0"/>
      <w:divBdr>
        <w:top w:val="none" w:sz="0" w:space="0" w:color="auto"/>
        <w:left w:val="none" w:sz="0" w:space="0" w:color="auto"/>
        <w:bottom w:val="none" w:sz="0" w:space="0" w:color="auto"/>
        <w:right w:val="none" w:sz="0" w:space="0" w:color="auto"/>
      </w:divBdr>
    </w:div>
    <w:div w:id="1678574905">
      <w:bodyDiv w:val="1"/>
      <w:marLeft w:val="0"/>
      <w:marRight w:val="0"/>
      <w:marTop w:val="0"/>
      <w:marBottom w:val="0"/>
      <w:divBdr>
        <w:top w:val="none" w:sz="0" w:space="0" w:color="auto"/>
        <w:left w:val="none" w:sz="0" w:space="0" w:color="auto"/>
        <w:bottom w:val="none" w:sz="0" w:space="0" w:color="auto"/>
        <w:right w:val="none" w:sz="0" w:space="0" w:color="auto"/>
      </w:divBdr>
      <w:divsChild>
        <w:div w:id="377438691">
          <w:marLeft w:val="0"/>
          <w:marRight w:val="0"/>
          <w:marTop w:val="0"/>
          <w:marBottom w:val="0"/>
          <w:divBdr>
            <w:top w:val="single" w:sz="2" w:space="0" w:color="E5E7EB"/>
            <w:left w:val="single" w:sz="2" w:space="0" w:color="E5E7EB"/>
            <w:bottom w:val="single" w:sz="2" w:space="0" w:color="E5E7EB"/>
            <w:right w:val="single" w:sz="2" w:space="0" w:color="E5E7EB"/>
          </w:divBdr>
        </w:div>
        <w:div w:id="1536237619">
          <w:marLeft w:val="0"/>
          <w:marRight w:val="0"/>
          <w:marTop w:val="0"/>
          <w:marBottom w:val="0"/>
          <w:divBdr>
            <w:top w:val="single" w:sz="2" w:space="0" w:color="E5E7EB"/>
            <w:left w:val="single" w:sz="2" w:space="0" w:color="E5E7EB"/>
            <w:bottom w:val="single" w:sz="2" w:space="0" w:color="E5E7EB"/>
            <w:right w:val="single" w:sz="2" w:space="0" w:color="E5E7EB"/>
          </w:divBdr>
        </w:div>
        <w:div w:id="17959039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8089796">
      <w:bodyDiv w:val="1"/>
      <w:marLeft w:val="0"/>
      <w:marRight w:val="0"/>
      <w:marTop w:val="0"/>
      <w:marBottom w:val="0"/>
      <w:divBdr>
        <w:top w:val="none" w:sz="0" w:space="0" w:color="auto"/>
        <w:left w:val="none" w:sz="0" w:space="0" w:color="auto"/>
        <w:bottom w:val="none" w:sz="0" w:space="0" w:color="auto"/>
        <w:right w:val="none" w:sz="0" w:space="0" w:color="auto"/>
      </w:divBdr>
    </w:div>
    <w:div w:id="1847208888">
      <w:bodyDiv w:val="1"/>
      <w:marLeft w:val="0"/>
      <w:marRight w:val="0"/>
      <w:marTop w:val="0"/>
      <w:marBottom w:val="0"/>
      <w:divBdr>
        <w:top w:val="none" w:sz="0" w:space="0" w:color="auto"/>
        <w:left w:val="none" w:sz="0" w:space="0" w:color="auto"/>
        <w:bottom w:val="none" w:sz="0" w:space="0" w:color="auto"/>
        <w:right w:val="none" w:sz="0" w:space="0" w:color="auto"/>
      </w:divBdr>
    </w:div>
    <w:div w:id="1900092761">
      <w:bodyDiv w:val="1"/>
      <w:marLeft w:val="0"/>
      <w:marRight w:val="0"/>
      <w:marTop w:val="0"/>
      <w:marBottom w:val="0"/>
      <w:divBdr>
        <w:top w:val="none" w:sz="0" w:space="0" w:color="auto"/>
        <w:left w:val="none" w:sz="0" w:space="0" w:color="auto"/>
        <w:bottom w:val="none" w:sz="0" w:space="0" w:color="auto"/>
        <w:right w:val="none" w:sz="0" w:space="0" w:color="auto"/>
      </w:divBdr>
    </w:div>
    <w:div w:id="1955669507">
      <w:bodyDiv w:val="1"/>
      <w:marLeft w:val="0"/>
      <w:marRight w:val="0"/>
      <w:marTop w:val="0"/>
      <w:marBottom w:val="0"/>
      <w:divBdr>
        <w:top w:val="none" w:sz="0" w:space="0" w:color="auto"/>
        <w:left w:val="none" w:sz="0" w:space="0" w:color="auto"/>
        <w:bottom w:val="none" w:sz="0" w:space="0" w:color="auto"/>
        <w:right w:val="none" w:sz="0" w:space="0" w:color="auto"/>
      </w:divBdr>
      <w:divsChild>
        <w:div w:id="1593585277">
          <w:marLeft w:val="0"/>
          <w:marRight w:val="0"/>
          <w:marTop w:val="0"/>
          <w:marBottom w:val="0"/>
          <w:divBdr>
            <w:top w:val="single" w:sz="2" w:space="0" w:color="E5E7EB"/>
            <w:left w:val="single" w:sz="2" w:space="0" w:color="E5E7EB"/>
            <w:bottom w:val="single" w:sz="2" w:space="0" w:color="E5E7EB"/>
            <w:right w:val="single" w:sz="2" w:space="0" w:color="E5E7EB"/>
          </w:divBdr>
        </w:div>
        <w:div w:id="1277130694">
          <w:marLeft w:val="0"/>
          <w:marRight w:val="0"/>
          <w:marTop w:val="0"/>
          <w:marBottom w:val="0"/>
          <w:divBdr>
            <w:top w:val="single" w:sz="2" w:space="0" w:color="E5E7EB"/>
            <w:left w:val="single" w:sz="2" w:space="0" w:color="E5E7EB"/>
            <w:bottom w:val="single" w:sz="2" w:space="0" w:color="E5E7EB"/>
            <w:right w:val="single" w:sz="2" w:space="0" w:color="E5E7EB"/>
          </w:divBdr>
        </w:div>
        <w:div w:id="1943874623">
          <w:marLeft w:val="0"/>
          <w:marRight w:val="0"/>
          <w:marTop w:val="0"/>
          <w:marBottom w:val="0"/>
          <w:divBdr>
            <w:top w:val="single" w:sz="2" w:space="0" w:color="E5E7EB"/>
            <w:left w:val="single" w:sz="2" w:space="0" w:color="E5E7EB"/>
            <w:bottom w:val="single" w:sz="2" w:space="0" w:color="E5E7EB"/>
            <w:right w:val="single" w:sz="2" w:space="0" w:color="E5E7EB"/>
          </w:divBdr>
        </w:div>
        <w:div w:id="1202397761">
          <w:marLeft w:val="0"/>
          <w:marRight w:val="0"/>
          <w:marTop w:val="0"/>
          <w:marBottom w:val="0"/>
          <w:divBdr>
            <w:top w:val="single" w:sz="2" w:space="0" w:color="E5E7EB"/>
            <w:left w:val="single" w:sz="2" w:space="0" w:color="E5E7EB"/>
            <w:bottom w:val="single" w:sz="2" w:space="0" w:color="E5E7EB"/>
            <w:right w:val="single" w:sz="2" w:space="0" w:color="E5E7EB"/>
          </w:divBdr>
        </w:div>
        <w:div w:id="849687267">
          <w:marLeft w:val="0"/>
          <w:marRight w:val="0"/>
          <w:marTop w:val="0"/>
          <w:marBottom w:val="0"/>
          <w:divBdr>
            <w:top w:val="single" w:sz="2" w:space="0" w:color="E5E7EB"/>
            <w:left w:val="single" w:sz="2" w:space="0" w:color="E5E7EB"/>
            <w:bottom w:val="single" w:sz="2" w:space="0" w:color="E5E7EB"/>
            <w:right w:val="single" w:sz="2" w:space="0" w:color="E5E7EB"/>
          </w:divBdr>
        </w:div>
        <w:div w:id="10728930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9310058">
      <w:bodyDiv w:val="1"/>
      <w:marLeft w:val="0"/>
      <w:marRight w:val="0"/>
      <w:marTop w:val="0"/>
      <w:marBottom w:val="0"/>
      <w:divBdr>
        <w:top w:val="none" w:sz="0" w:space="0" w:color="auto"/>
        <w:left w:val="none" w:sz="0" w:space="0" w:color="auto"/>
        <w:bottom w:val="none" w:sz="0" w:space="0" w:color="auto"/>
        <w:right w:val="none" w:sz="0" w:space="0" w:color="auto"/>
      </w:divBdr>
    </w:div>
    <w:div w:id="1971086320">
      <w:bodyDiv w:val="1"/>
      <w:marLeft w:val="0"/>
      <w:marRight w:val="0"/>
      <w:marTop w:val="0"/>
      <w:marBottom w:val="0"/>
      <w:divBdr>
        <w:top w:val="none" w:sz="0" w:space="0" w:color="auto"/>
        <w:left w:val="none" w:sz="0" w:space="0" w:color="auto"/>
        <w:bottom w:val="none" w:sz="0" w:space="0" w:color="auto"/>
        <w:right w:val="none" w:sz="0" w:space="0" w:color="auto"/>
      </w:divBdr>
    </w:div>
    <w:div w:id="1972637339">
      <w:bodyDiv w:val="1"/>
      <w:marLeft w:val="0"/>
      <w:marRight w:val="0"/>
      <w:marTop w:val="0"/>
      <w:marBottom w:val="0"/>
      <w:divBdr>
        <w:top w:val="none" w:sz="0" w:space="0" w:color="auto"/>
        <w:left w:val="none" w:sz="0" w:space="0" w:color="auto"/>
        <w:bottom w:val="none" w:sz="0" w:space="0" w:color="auto"/>
        <w:right w:val="none" w:sz="0" w:space="0" w:color="auto"/>
      </w:divBdr>
    </w:div>
    <w:div w:id="1988585572">
      <w:bodyDiv w:val="1"/>
      <w:marLeft w:val="0"/>
      <w:marRight w:val="0"/>
      <w:marTop w:val="0"/>
      <w:marBottom w:val="0"/>
      <w:divBdr>
        <w:top w:val="none" w:sz="0" w:space="0" w:color="auto"/>
        <w:left w:val="none" w:sz="0" w:space="0" w:color="auto"/>
        <w:bottom w:val="none" w:sz="0" w:space="0" w:color="auto"/>
        <w:right w:val="none" w:sz="0" w:space="0" w:color="auto"/>
      </w:divBdr>
    </w:div>
    <w:div w:id="2077775830">
      <w:bodyDiv w:val="1"/>
      <w:marLeft w:val="0"/>
      <w:marRight w:val="0"/>
      <w:marTop w:val="0"/>
      <w:marBottom w:val="0"/>
      <w:divBdr>
        <w:top w:val="none" w:sz="0" w:space="0" w:color="auto"/>
        <w:left w:val="none" w:sz="0" w:space="0" w:color="auto"/>
        <w:bottom w:val="none" w:sz="0" w:space="0" w:color="auto"/>
        <w:right w:val="none" w:sz="0" w:space="0" w:color="auto"/>
      </w:divBdr>
      <w:divsChild>
        <w:div w:id="1337728912">
          <w:marLeft w:val="0"/>
          <w:marRight w:val="0"/>
          <w:marTop w:val="0"/>
          <w:marBottom w:val="0"/>
          <w:divBdr>
            <w:top w:val="single" w:sz="2" w:space="0" w:color="E5E7EB"/>
            <w:left w:val="single" w:sz="2" w:space="0" w:color="E5E7EB"/>
            <w:bottom w:val="single" w:sz="2" w:space="0" w:color="E5E7EB"/>
            <w:right w:val="single" w:sz="2" w:space="0" w:color="E5E7EB"/>
          </w:divBdr>
        </w:div>
        <w:div w:id="1190293693">
          <w:marLeft w:val="0"/>
          <w:marRight w:val="0"/>
          <w:marTop w:val="0"/>
          <w:marBottom w:val="0"/>
          <w:divBdr>
            <w:top w:val="single" w:sz="2" w:space="0" w:color="E5E7EB"/>
            <w:left w:val="single" w:sz="2" w:space="0" w:color="E5E7EB"/>
            <w:bottom w:val="single" w:sz="2" w:space="0" w:color="E5E7EB"/>
            <w:right w:val="single" w:sz="2" w:space="0" w:color="E5E7EB"/>
          </w:divBdr>
        </w:div>
        <w:div w:id="2047619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4796822">
      <w:bodyDiv w:val="1"/>
      <w:marLeft w:val="0"/>
      <w:marRight w:val="0"/>
      <w:marTop w:val="0"/>
      <w:marBottom w:val="0"/>
      <w:divBdr>
        <w:top w:val="none" w:sz="0" w:space="0" w:color="auto"/>
        <w:left w:val="none" w:sz="0" w:space="0" w:color="auto"/>
        <w:bottom w:val="none" w:sz="0" w:space="0" w:color="auto"/>
        <w:right w:val="none" w:sz="0" w:space="0" w:color="auto"/>
      </w:divBdr>
      <w:divsChild>
        <w:div w:id="691227200">
          <w:marLeft w:val="0"/>
          <w:marRight w:val="0"/>
          <w:marTop w:val="0"/>
          <w:marBottom w:val="0"/>
          <w:divBdr>
            <w:top w:val="single" w:sz="2" w:space="0" w:color="E5E7EB"/>
            <w:left w:val="single" w:sz="2" w:space="0" w:color="E5E7EB"/>
            <w:bottom w:val="single" w:sz="2" w:space="0" w:color="E5E7EB"/>
            <w:right w:val="single" w:sz="2" w:space="0" w:color="E5E7EB"/>
          </w:divBdr>
        </w:div>
        <w:div w:id="41102254">
          <w:marLeft w:val="0"/>
          <w:marRight w:val="0"/>
          <w:marTop w:val="0"/>
          <w:marBottom w:val="0"/>
          <w:divBdr>
            <w:top w:val="single" w:sz="2" w:space="0" w:color="E5E7EB"/>
            <w:left w:val="single" w:sz="2" w:space="0" w:color="E5E7EB"/>
            <w:bottom w:val="single" w:sz="2" w:space="0" w:color="E5E7EB"/>
            <w:right w:val="single" w:sz="2" w:space="0" w:color="E5E7EB"/>
          </w:divBdr>
        </w:div>
        <w:div w:id="1370686786">
          <w:marLeft w:val="0"/>
          <w:marRight w:val="0"/>
          <w:marTop w:val="0"/>
          <w:marBottom w:val="0"/>
          <w:divBdr>
            <w:top w:val="single" w:sz="2" w:space="0" w:color="E5E7EB"/>
            <w:left w:val="single" w:sz="2" w:space="0" w:color="E5E7EB"/>
            <w:bottom w:val="single" w:sz="2" w:space="0" w:color="E5E7EB"/>
            <w:right w:val="single" w:sz="2" w:space="0" w:color="E5E7EB"/>
          </w:divBdr>
        </w:div>
        <w:div w:id="1903253989">
          <w:marLeft w:val="0"/>
          <w:marRight w:val="0"/>
          <w:marTop w:val="0"/>
          <w:marBottom w:val="0"/>
          <w:divBdr>
            <w:top w:val="single" w:sz="2" w:space="0" w:color="E5E7EB"/>
            <w:left w:val="single" w:sz="2" w:space="0" w:color="E5E7EB"/>
            <w:bottom w:val="single" w:sz="2" w:space="0" w:color="E5E7EB"/>
            <w:right w:val="single" w:sz="2" w:space="0" w:color="E5E7EB"/>
          </w:divBdr>
        </w:div>
        <w:div w:id="1620406991">
          <w:marLeft w:val="0"/>
          <w:marRight w:val="0"/>
          <w:marTop w:val="0"/>
          <w:marBottom w:val="0"/>
          <w:divBdr>
            <w:top w:val="single" w:sz="2" w:space="0" w:color="E5E7EB"/>
            <w:left w:val="single" w:sz="2" w:space="0" w:color="E5E7EB"/>
            <w:bottom w:val="single" w:sz="2" w:space="0" w:color="E5E7EB"/>
            <w:right w:val="single" w:sz="2" w:space="0" w:color="E5E7EB"/>
          </w:divBdr>
        </w:div>
        <w:div w:id="18486402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4247108">
      <w:bodyDiv w:val="1"/>
      <w:marLeft w:val="0"/>
      <w:marRight w:val="0"/>
      <w:marTop w:val="0"/>
      <w:marBottom w:val="0"/>
      <w:divBdr>
        <w:top w:val="none" w:sz="0" w:space="0" w:color="auto"/>
        <w:left w:val="none" w:sz="0" w:space="0" w:color="auto"/>
        <w:bottom w:val="none" w:sz="0" w:space="0" w:color="auto"/>
        <w:right w:val="none" w:sz="0" w:space="0" w:color="auto"/>
      </w:divBdr>
    </w:div>
    <w:div w:id="2134473741">
      <w:bodyDiv w:val="1"/>
      <w:marLeft w:val="0"/>
      <w:marRight w:val="0"/>
      <w:marTop w:val="0"/>
      <w:marBottom w:val="0"/>
      <w:divBdr>
        <w:top w:val="none" w:sz="0" w:space="0" w:color="auto"/>
        <w:left w:val="none" w:sz="0" w:space="0" w:color="auto"/>
        <w:bottom w:val="none" w:sz="0" w:space="0" w:color="auto"/>
        <w:right w:val="none" w:sz="0" w:space="0" w:color="auto"/>
      </w:divBdr>
    </w:div>
    <w:div w:id="214041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south-asia-11451718" TargetMode="External"/><Relationship Id="rId13" Type="http://schemas.openxmlformats.org/officeDocument/2006/relationships/hyperlink" Target="https://www.hrw.org/news/2023/12/05/afghanistan-taliban-schools-also-failing-boy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hrc.org.uk/colonialism-war-and-governance-in-afghanistan/" TargetMode="External"/><Relationship Id="rId17" Type="http://schemas.openxmlformats.org/officeDocument/2006/relationships/hyperlink" Target="https://www.savethechildren.org.uk/what-we-do/childrens-rights/united-nations-convention-of-the-rights-of-the-child#:~:text=What%20is%20the%20UNCRC%3F,a%20summary%20of%20the%20UNCRC" TargetMode="External"/><Relationship Id="rId2" Type="http://schemas.openxmlformats.org/officeDocument/2006/relationships/numbering" Target="numbering.xml"/><Relationship Id="rId16" Type="http://schemas.openxmlformats.org/officeDocument/2006/relationships/hyperlink" Target="https://www.brookings.edu/articles/the-relationship-between-schooling-and-conflict-in-afghanista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ristianpost.com/news/students-detail-abuse-horrors-of-talibans-education-system.html" TargetMode="External"/><Relationship Id="rId5" Type="http://schemas.openxmlformats.org/officeDocument/2006/relationships/webSettings" Target="webSettings.xml"/><Relationship Id="rId15" Type="http://schemas.openxmlformats.org/officeDocument/2006/relationships/hyperlink" Target="https://assets.publishing.service.gov.uk/media/57ebe67de5274a0eba000011/FCAS_infrastructure_final_report_0.pdf" TargetMode="External"/><Relationship Id="rId10" Type="http://schemas.openxmlformats.org/officeDocument/2006/relationships/hyperlink" Target="https://ruor.uottawa.ca/server/api/core/bitstreams/1508e76e-5aaf-4665-82a7-731110445ec8/conten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apnews.com/article/afghanistan-taliban-boys-education-20d843af67988da3310a91c5d010500f" TargetMode="External"/><Relationship Id="rId14" Type="http://schemas.openxmlformats.org/officeDocument/2006/relationships/hyperlink" Target="https://www.hrw.org/report/2023/12/06/schools-are-failing-boys-too/talibans-impact-boys-education-afghanist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Sha12</b:Tag>
    <b:SourceType>InternetSite</b:SourceType>
    <b:Guid>{9D97A160-79FD-1B44-9B7A-717AB7F364DF}</b:Guid>
    <b:Title>MEI</b:Title>
    <b:Year>2012</b:Year>
    <b:Author>
      <b:Author>
        <b:NameList>
          <b:Person>
            <b:Last>Hanifi</b:Last>
            <b:First>Shah</b:First>
            <b:Middle>Mahmoud</b:Middle>
          </b:Person>
        </b:NameList>
      </b:Author>
    </b:Author>
    <b:URL>https://www.mei.edu/publications/intellectual-impact-colonialism-and-urgency-decolonizing-knowledge-afghanistan</b:URL>
    <b:YearAccessed>2024</b:YearAccessed>
    <b:MonthAccessed>February </b:MonthAccessed>
    <b:DayAccessed>9</b:DayAccessed>
    <b:RefOrder>3</b:RefOrder>
  </b:Source>
  <b:Source>
    <b:Tag>Ama22</b:Tag>
    <b:SourceType>InternetSite</b:SourceType>
    <b:Guid>{DA9CA2B7-ECA8-7B4D-A74A-56E535444B6B}</b:Guid>
    <b:Author>
      <b:Author>
        <b:NameList>
          <b:Person>
            <b:Last>Lanzillo</b:Last>
            <b:First>Amanda</b:First>
          </b:Person>
        </b:NameList>
      </b:Author>
    </b:Author>
    <b:Title>Jamhoor</b:Title>
    <b:URL>https://www.jamhoor.org/read/empire-and-dependence-in-afghan-history</b:URL>
    <b:Year>2022</b:Year>
    <b:YearAccessed>2024</b:YearAccessed>
    <b:MonthAccessed>February </b:MonthAccessed>
    <b:DayAccessed>9</b:DayAccessed>
    <b:RefOrder>4</b:RefOrder>
  </b:Source>
  <b:Source>
    <b:Tag>BBC22</b:Tag>
    <b:SourceType>InternetSite</b:SourceType>
    <b:Guid>{76F67BCF-4A58-5345-960F-0DDDBF7890D4}</b:Guid>
    <b:Author>
      <b:Author>
        <b:NameList>
          <b:Person>
            <b:Last>BBC</b:Last>
          </b:Person>
        </b:NameList>
      </b:Author>
    </b:Author>
    <b:Title>BBC</b:Title>
    <b:URL>https://www.bbc.co.uk/news/world-south-asia-11451718</b:URL>
    <b:Year>2022</b:Year>
    <b:YearAccessed>2024</b:YearAccessed>
    <b:MonthAccessed>February </b:MonthAccessed>
    <b:DayAccessed>10</b:DayAccessed>
    <b:RefOrder>5</b:RefOrder>
  </b:Source>
  <b:Source>
    <b:Tag>Lin23</b:Tag>
    <b:SourceType>InternetSite</b:SourceType>
    <b:Guid>{F795A1C0-F8C8-4C4C-BBE3-262B671578E9}</b:Guid>
    <b:Author>
      <b:Author>
        <b:NameList>
          <b:Person>
            <b:Last>Maizland</b:Last>
            <b:First>Lindsay</b:First>
          </b:Person>
        </b:NameList>
      </b:Author>
    </b:Author>
    <b:Title>Council on foreign relations</b:Title>
    <b:URL>https://www.cfr.org/backgrounder/taliban-afghanistan</b:URL>
    <b:Year>2023</b:Year>
    <b:YearAccessed>2024</b:YearAccessed>
    <b:MonthAccessed>February </b:MonthAccessed>
    <b:DayAccessed>10</b:DayAccessed>
    <b:RefOrder>6</b:RefOrder>
  </b:Source>
  <b:Source>
    <b:Tag>Cen23</b:Tag>
    <b:SourceType>InternetSite</b:SourceType>
    <b:Guid>{EC6E7376-50BC-E344-9139-6990D0E155CA}</b:Guid>
    <b:Author>
      <b:Author>
        <b:NameList>
          <b:Person>
            <b:Last>action</b:Last>
            <b:First>Center</b:First>
            <b:Middle>for preventive</b:Middle>
          </b:Person>
        </b:NameList>
      </b:Author>
    </b:Author>
    <b:Title>Council on foreign relations </b:Title>
    <b:URL>https://www.cfr.org/global-conflict-tracker/conflict/war-afghanistan</b:URL>
    <b:Year>2023</b:Year>
    <b:YearAccessed>2024</b:YearAccessed>
    <b:MonthAccessed>February </b:MonthAccessed>
    <b:DayAccessed>10</b:DayAccessed>
    <b:RefOrder>31</b:RefOrder>
  </b:Source>
  <b:Source>
    <b:Tag>Phe18</b:Tag>
    <b:SourceType>JournalArticle</b:SourceType>
    <b:Guid>{C3F14EF5-CE56-B241-BAB6-2AB8AEC8802E}</b:Guid>
    <b:Title>Learning in the chaos: A political economy analysis of education in Afghanistan</b:Title>
    <b:Year>2018</b:Year>
    <b:Author>
      <b:Author>
        <b:NameList>
          <b:Person>
            <b:Last>Pherali</b:Last>
            <b:First>Tejendra</b:First>
          </b:Person>
          <b:Person>
            <b:Last>Sahar</b:Last>
            <b:First>Arif</b:First>
          </b:Person>
        </b:NameList>
      </b:Author>
    </b:Author>
    <b:JournalName>Research in Comparative and International Education</b:JournalName>
    <b:Volume>13</b:Volume>
    <b:Issue>2</b:Issue>
    <b:Pages>239-258</b:Pages>
    <b:RefOrder>32</b:RefOrder>
  </b:Source>
  <b:Source>
    <b:Tag>Pas13</b:Tag>
    <b:SourceType>DocumentFromInternetSite</b:SourceType>
    <b:Guid>{BDA73847-67B2-0242-A01E-CB87193EF4D2}</b:Guid>
    <b:Title>university of Ottawa</b:Title>
    <b:Year>2013</b:Year>
    <b:Author>
      <b:Author>
        <b:NameList>
          <b:Person>
            <b:Last>Girouard-Frappier</b:Last>
            <b:First>Pascale</b:First>
          </b:Person>
        </b:NameList>
      </b:Author>
    </b:Author>
    <b:URL>https://ruor.uottawa.ca/server/api/core/bitstreams/1508e76e-5aaf-4665-82a7-731110445ec8/content</b:URL>
    <b:Month>december</b:Month>
    <b:Day>19</b:Day>
    <b:YearAccessed>2024</b:YearAccessed>
    <b:MonthAccessed>February </b:MonthAccessed>
    <b:DayAccessed>10</b:DayAccessed>
    <b:RefOrder>7</b:RefOrder>
  </b:Source>
  <b:Source>
    <b:Tag>Qar22</b:Tag>
    <b:SourceType>InternetSite</b:SourceType>
    <b:Guid>{AD87750F-1AE3-8047-9681-094E8C0512A4}</b:Guid>
    <b:Author>
      <b:Author>
        <b:NameList>
          <b:Person>
            <b:Last>Qargha</b:Last>
            <b:First>Ghulam</b:First>
            <b:Middle>Omar</b:Middle>
          </b:Person>
        </b:NameList>
      </b:Author>
    </b:Author>
    <b:Title>Brookings</b:Title>
    <b:URL>https://www.brookings.edu/articles/the-relationship-between-schooling-and-conflict-in-afghanistan/</b:URL>
    <b:Year>2022</b:Year>
    <b:YearAccessed>2024</b:YearAccessed>
    <b:MonthAccessed>February </b:MonthAccessed>
    <b:DayAccessed>10</b:DayAccessed>
    <b:RefOrder>8</b:RefOrder>
  </b:Source>
  <b:Source>
    <b:Tag>Sha22</b:Tag>
    <b:SourceType>JournalArticle</b:SourceType>
    <b:Guid>{09D75E76-86AD-374E-B51B-AD782926D58B}</b:Guid>
    <b:Title>Colonialism, War and Governance in Afghanistan</b:Title>
    <b:Year>2022</b:Year>
    <b:Author>
      <b:Author>
        <b:NameList>
          <b:Person>
            <b:Last>Hanifi</b:Last>
            <b:First>Shah</b:First>
            <b:Middle>Mahmoud</b:Middle>
          </b:Person>
        </b:NameList>
      </b:Author>
    </b:Author>
    <b:JournalName>Islamic Human Rights Commission</b:JournalName>
    <b:Volume>4</b:Volume>
    <b:Issue>2</b:Issue>
    <b:RefOrder>9</b:RefOrder>
  </b:Source>
  <b:Source>
    <b:Tag>Sai22</b:Tag>
    <b:SourceType>DocumentFromInternetSite</b:SourceType>
    <b:Guid>{4F9C1A1F-2B51-1B44-9094-6FD6055B3F1C}</b:Guid>
    <b:Title>Malmo University </b:Title>
    <b:Year>2022</b:Year>
    <b:Author>
      <b:Author>
        <b:NameList>
          <b:Person>
            <b:Last>Inayatullah</b:Last>
            <b:First>Saira</b:First>
          </b:Person>
        </b:NameList>
      </b:Author>
    </b:Author>
    <b:URL>http://www.diva-portal.org/smash/get/diva2:1662068/FULLTEXT01.pdf</b:URL>
    <b:YearAccessed>2024</b:YearAccessed>
    <b:MonthAccessed>February </b:MonthAccessed>
    <b:DayAccessed>10</b:DayAccessed>
    <b:RefOrder>11</b:RefOrder>
  </b:Source>
  <b:Source>
    <b:Tag>Mir23</b:Tag>
    <b:SourceType>JournalArticle</b:SourceType>
    <b:Guid>{59E46018-C687-9C40-9FC3-2EBAB98699AB}</b:Guid>
    <b:Title>Examining the Implementation of Girls' Education Policy in Afghanistan</b:Title>
    <b:Year>2023</b:Year>
    <b:Author>
      <b:Author>
        <b:NameList>
          <b:Person>
            <b:Last>Amiri</b:Last>
            <b:First>Mir</b:First>
            <b:Middle>Hussain</b:Middle>
          </b:Person>
        </b:NameList>
      </b:Author>
    </b:Author>
    <b:JournalName>Cognizance Journal of Multidisciplinary Studies</b:JournalName>
    <b:Volume>3</b:Volume>
    <b:Issue>7</b:Issue>
    <b:Pages>135-147</b:Pages>
    <b:RefOrder>12</b:RefOrder>
  </b:Source>
  <b:Source>
    <b:Tag>Shr23</b:Tag>
    <b:SourceType>JournalArticle</b:SourceType>
    <b:Guid>{24B207DF-C041-5E49-BF69-F69BF028818D}</b:Guid>
    <b:Author>
      <b:Author>
        <b:NameList>
          <b:Person>
            <b:Last>Shrestha</b:Last>
            <b:First>Silu</b:First>
          </b:Person>
          <b:Person>
            <b:Last>Zhong</b:Last>
            <b:First> Nian </b:First>
          </b:Person>
          <b:Person>
            <b:Last> Sadat</b:Last>
            <b:First>Sayed Mohammad Anwar</b:First>
          </b:Person>
          <b:Person>
            <b:Last>Zhan </b:Last>
            <b:First>Siqun </b:First>
          </b:Person>
        </b:NameList>
      </b:Author>
    </b:Author>
    <b:Title>Conceptualizing Peace: A Qualitative Study Among Afghan Adolescents Living in Intractable Conflict</b:Title>
    <b:JournalName>Psychology Research and Behaviour management</b:JournalName>
    <b:Year>2023</b:Year>
    <b:Volume>2023</b:Volume>
    <b:Issue>16</b:Issue>
    <b:Pages>4401-4416</b:Pages>
    <b:RefOrder>13</b:RefOrder>
  </b:Source>
  <b:Source>
    <b:Tag>DrV21</b:Tag>
    <b:SourceType>InternetSite</b:SourceType>
    <b:Guid>{1E25F729-BE6F-BE44-ABF5-9A3E22E4DF13}</b:Guid>
    <b:Title>Vygotsky’s philosophy of education</b:Title>
    <b:Year>2021</b:Year>
    <b:Author>
      <b:Author>
        <b:NameList>
          <b:Person>
            <b:Last>Hargraves</b:Last>
            <b:First>Dr</b:First>
            <b:Middle>Vicki</b:Middle>
          </b:Person>
        </b:NameList>
      </b:Author>
    </b:Author>
    <b:URL>https://theeducationhub.org.nz/vygotskys-philosophy-of-education/</b:URL>
    <b:YearAccessed>2024</b:YearAccessed>
    <b:MonthAccessed>February </b:MonthAccessed>
    <b:DayAccessed>10</b:DayAccessed>
    <b:RefOrder>14</b:RefOrder>
  </b:Source>
  <b:Source>
    <b:Tag>Koz12</b:Tag>
    <b:SourceType>Book</b:SourceType>
    <b:Guid>{84C6FABF-0616-8846-A2DB-2182D3628C03}</b:Guid>
    <b:Author>
      <b:Author>
        <b:NameList>
          <b:Person>
            <b:Last>Kozulin</b:Last>
            <b:First>Alex</b:First>
          </b:Person>
          <b:Person>
            <b:Last>Gindis</b:Last>
            <b:First>Boris</b:First>
          </b:Person>
          <b:Person>
            <b:Last>Ageyev</b:Last>
            <b:First>Vladimir S</b:First>
          </b:Person>
          <b:Person>
            <b:Last>Miller</b:Last>
            <b:Middle>m</b:Middle>
            <b:First>Suzanna</b:First>
          </b:Person>
        </b:NameList>
      </b:Author>
    </b:Author>
    <b:Title>Vygotsky's educational theory in cultural context.</b:Title>
    <b:Year>2012</b:Year>
    <b:City>Cambridge </b:City>
    <b:Publisher>Cambridge University Press </b:Publisher>
    <b:RefOrder>33</b:RefOrder>
  </b:Source>
  <b:Source>
    <b:Tag>UNI24</b:Tag>
    <b:SourceType>InternetSite</b:SourceType>
    <b:Guid>{7179AF4C-4F3D-274E-BF31-A529CAC931F2}</b:Guid>
    <b:Author>
      <b:Author>
        <b:NameList>
          <b:Person>
            <b:Last>UNICEF</b:Last>
          </b:Person>
        </b:NameList>
      </b:Author>
    </b:Author>
    <b:Title>Education Providing quality education for all</b:Title>
    <b:URL>https://www.unicef.org/afghanistan/education</b:URL>
    <b:YearAccessed>2024</b:YearAccessed>
    <b:MonthAccessed>February </b:MonthAccessed>
    <b:DayAccessed>10</b:DayAccessed>
    <b:RefOrder>10</b:RefOrder>
  </b:Source>
  <b:Source>
    <b:Tag>Oli22</b:Tag>
    <b:SourceType>InternetSite</b:SourceType>
    <b:Guid>{27C83989-5130-4A47-9067-E020D55DA5B7}</b:Guid>
    <b:Author>
      <b:Author>
        <b:NameList>
          <b:Person>
            <b:Last>Frenchi</b:Last>
            <b:First>Olivier</b:First>
          </b:Person>
        </b:NameList>
      </b:Author>
    </b:Author>
    <b:Title>80% OF SECONDARY SCHOOL GIRLS IN AFGHANISTAN MISSING OUT ON EDUCATION, ONE MONTH SINCE TALIBAN BAN EXTENDED</b:Title>
    <b:URL>https://www.savethechildren.org.uk/news/media-centre/press-releases/majority-of-school-girls-in-afghanistan-missing-education</b:URL>
    <b:Year>2022</b:Year>
    <b:YearAccessed>2024</b:YearAccessed>
    <b:MonthAccessed>February </b:MonthAccessed>
    <b:DayAccessed>10</b:DayAccessed>
    <b:RefOrder>1</b:RefOrder>
  </b:Source>
  <b:Source>
    <b:Tag>Zir23</b:Tag>
    <b:SourceType>InternetSite</b:SourceType>
    <b:Guid>{79DAEA15-42DB-C24B-A318-A73D21D62F71}</b:Guid>
    <b:Title>How Afghan Girls Are Overcoming Barriers Through Online Learning</b:Title>
    <b:URL>https://thediplomat.com/2023/05/how-afghan-girls-are-overcoming-barriers-through-online-learning/</b:URL>
    <b:Year>2023</b:Year>
    <b:YearAccessed>2024</b:YearAccessed>
    <b:MonthAccessed>February </b:MonthAccessed>
    <b:DayAccessed>10</b:DayAccessed>
    <b:Author>
      <b:Author>
        <b:NameList>
          <b:Person>
            <b:Last>Zirack</b:Last>
            <b:First>Laiq</b:First>
          </b:Person>
        </b:NameList>
      </b:Author>
    </b:Author>
    <b:PeriodicalTitle>The diplomat</b:PeriodicalTitle>
    <b:RefOrder>2</b:RefOrder>
  </b:Source>
  <b:Source>
    <b:Tag>Jon12</b:Tag>
    <b:SourceType>DocumentFromInternetSite</b:SourceType>
    <b:Guid>{821B29F3-8AC5-B24B-87E0-15324786614A}</b:Guid>
    <b:Title>Supporting Infrastructure Development in Fragile and Conflict-Affected States: Learning from Experience</b:Title>
    <b:Year>2012</b:Year>
    <b:Author>
      <b:Author>
        <b:NameList>
          <b:Person>
            <b:Last>Jones</b:Last>
            <b:First>Stephen</b:First>
          </b:Person>
          <b:Person>
            <b:Last>Howarth</b:Last>
            <b:First>Simon</b:First>
          </b:Person>
        </b:NameList>
      </b:Author>
    </b:Author>
    <b:URL>https://assets.publishing.service.gov.uk/media/57ebe67de5274a0eba000011/FCAS_infrastructure_final_report_0.pdf</b:URL>
    <b:Month>August </b:Month>
    <b:YearAccessed>2024</b:YearAccessed>
    <b:MonthAccessed>February </b:MonthAccessed>
    <b:DayAccessed>24</b:DayAccessed>
    <b:RefOrder>34</b:RefOrder>
  </b:Source>
  <b:Source>
    <b:Tag>Del09</b:Tag>
    <b:SourceType>Report</b:SourceType>
    <b:Guid>{05582C3A-8A9E-3947-9D5B-F7ED493D142C}</b:Guid>
    <b:Title>Fair Access of Children to Education in Afghanistan</b:Title>
    <b:Year>2009</b:Year>
    <b:Author>
      <b:Author>
        <b:NameList>
          <b:Person>
            <b:Last>Zoy</b:Last>
            <b:First>Delawar</b:First>
            <b:Middle>Nazir</b:Middle>
          </b:Person>
        </b:NameList>
      </b:Author>
    </b:Author>
    <b:Publisher>Afghan Independent Human Rights Commission</b:Publisher>
    <b:City>Kabul</b:City>
    <b:RefOrder>30</b:RefOrder>
  </b:Source>
  <b:Source>
    <b:Tag>Haz23</b:Tag>
    <b:SourceType>JournalArticle</b:SourceType>
    <b:Guid>{3AAC66B5-433C-BA4B-9FC6-3621A50A6F5C}</b:Guid>
    <b:Title>THE IMPACT OF CHILD LABOR ON CHILDREN’S DEVELOPMENT: A CASE STUDY OF AFGHANISTAN</b:Title>
    <b:Year>2023</b:Year>
    <b:Author>
      <b:Author>
        <b:NameList>
          <b:Person>
            <b:Last>Kayen</b:Last>
            <b:First>Hazrat</b:First>
            <b:Middle>Shah</b:Middle>
          </b:Person>
        </b:NameList>
      </b:Author>
    </b:Author>
    <b:JournalName>Bhineka Tunggal Ika: Kajian Teori dan Praktik Pendidikan PKN</b:JournalName>
    <b:Volume>10</b:Volume>
    <b:Issue>2</b:Issue>
    <b:Pages>326-336</b:Pages>
    <b:RefOrder>35</b:RefOrder>
  </b:Source>
  <b:Source>
    <b:Tag>Hum16</b:Tag>
    <b:SourceType>InternetSite</b:SourceType>
    <b:Guid>{F02D0C0F-E99A-B548-A7C7-FB405F3B9D84}</b:Guid>
    <b:Title>"They bear all the pain" Hazardous child labour in Afghanistan </b:Title>
    <b:Year>2016</b:Year>
    <b:Author>
      <b:Author>
        <b:Corporate>Human Rights Watch</b:Corporate>
      </b:Author>
    </b:Author>
    <b:URL>https://www.hrw.org/report/2016/07/15/they-bear-all-pain/hazardous-child-labor-afghanistan</b:URL>
    <b:YearAccessed>2024</b:YearAccessed>
    <b:MonthAccessed>February </b:MonthAccessed>
    <b:DayAccessed>24</b:DayAccessed>
    <b:RefOrder>15</b:RefOrder>
  </b:Source>
  <b:Source>
    <b:Tag>Sur15</b:Tag>
    <b:SourceType>InternetSite</b:SourceType>
    <b:Guid>{54B68240-549D-5044-98CF-8F980407BF65}</b:Guid>
    <b:Author>
      <b:Author>
        <b:NameList>
          <b:Person>
            <b:Last>Suroush</b:Last>
            <b:First>Qayoom</b:First>
          </b:Person>
          <b:Person>
            <b:Last>Roehrs</b:Last>
            <b:First>Christine</b:First>
          </b:Person>
        </b:NameList>
      </b:Author>
    </b:Author>
    <b:Title>Too Few, Badly Paid And Unmotivated: The teacher crisis and the quality of education in Afghanistan</b:Title>
    <b:URL>https://www.afghanistan-analysts.org/en/reports/economy-development-environment/too-few-badly-paid-and-unmotivated-the-teacher-crisis-and-the-quality-of-education-in-afghanistan-2/</b:URL>
    <b:Year>2015</b:Year>
    <b:YearAccessed>2024</b:YearAccessed>
    <b:MonthAccessed>February </b:MonthAccessed>
    <b:DayAccessed>25</b:DayAccessed>
    <b:RefOrder>36</b:RefOrder>
  </b:Source>
  <b:Source>
    <b:Tag>Fez23</b:Tag>
    <b:SourceType>InternetSite</b:SourceType>
    <b:Guid>{F8DDD485-859D-7E4B-BC35-021799028625}</b:Guid>
    <b:Author>
      <b:Author>
        <b:NameList>
          <b:Person>
            <b:Last>Ahmad</b:Last>
            <b:First>Fezel</b:First>
          </b:Person>
        </b:NameList>
      </b:Author>
    </b:Author>
    <b:Title>The unseen struggle and challenges of Afghan teachers</b:Title>
    <b:URL>https://www.ei-ie.org/en/item/27290:the-unseen-struggle-and-challenges-of-afghan-teachers</b:URL>
    <b:Year>2023</b:Year>
    <b:YearAccessed>2024</b:YearAccessed>
    <b:MonthAccessed>February </b:MonthAccessed>
    <b:DayAccessed>23</b:DayAccessed>
    <b:RefOrder>16</b:RefOrder>
  </b:Source>
  <b:Source>
    <b:Tag>Tra19</b:Tag>
    <b:SourceType>InternetSite</b:SourceType>
    <b:Guid>{F334D767-F774-4746-9A40-BEF2B90F92D5}</b:Guid>
    <b:Author>
      <b:Author>
        <b:NameList>
          <b:Person>
            <b:Last>Trako</b:Last>
            <b:First>Iva</b:First>
          </b:Person>
          <b:Person>
            <b:Last>Molina</b:Last>
            <b:First>Ezequiel</b:First>
          </b:Person>
        </b:NameList>
      </b:Author>
    </b:Author>
    <b:Title>The learning crisis in Afghanistan </b:Title>
    <b:URL>https://www.ei-ie.org/en/item/27290:the-unseen-struggle-and-challenges-of-afghan-teachers</b:URL>
    <b:Year>2019</b:Year>
    <b:YearAccessed>2024</b:YearAccessed>
    <b:MonthAccessed>February </b:MonthAccessed>
    <b:DayAccessed>23</b:DayAccessed>
    <b:LCID>en-GB</b:LCID>
    <b:RefOrder>37</b:RefOrder>
  </b:Source>
  <b:Source>
    <b:Tag>Sus22</b:Tag>
    <b:SourceType>DocumentFromInternetSite</b:SourceType>
    <b:Guid>{5A70F448-5C33-3348-B53B-CAC98B673EB6}</b:Guid>
    <b:Title>Leadership for Change: Teacher Education in Afghanistan: A Decade of Challenge in Reconstruction, Reform, and Modernization in a Post Conflflict Society</b:Title>
    <b:URL>https://aura.antioch.edu/cgi/viewcontent.cgi?article=1876&amp;context=etds</b:URL>
    <b:Year>2022</b:Year>
    <b:YearAccessed>2024</b:YearAccessed>
    <b:MonthAccessed>February </b:MonthAccessed>
    <b:DayAccessed>23</b:DayAccessed>
    <b:Author>
      <b:Author>
        <b:NameList>
          <b:Person>
            <b:Last>Wardak</b:Last>
            <b:First>Susan</b:First>
          </b:Person>
        </b:NameList>
      </b:Author>
    </b:Author>
    <b:RefOrder>17</b:RefOrder>
  </b:Source>
  <b:Source>
    <b:Tag>Hum22</b:Tag>
    <b:SourceType>InternetSite</b:SourceType>
    <b:Guid>{9AF873A4-CF2F-554C-A551-EDCB33B81684}</b:Guid>
    <b:Author>
      <b:Author>
        <b:Corporate>Human Rights Watch</b:Corporate>
      </b:Author>
    </b:Author>
    <b:Title>Four Ways to Support Girls’ Access to Education in Afghanistan</b:Title>
    <b:URL>https://www.hrw.org/news/2022/03/20/four-ways-support-girls-access-education-afghanistan</b:URL>
    <b:Year>2022</b:Year>
    <b:YearAccessed>2024</b:YearAccessed>
    <b:MonthAccessed>February</b:MonthAccessed>
    <b:DayAccessed>24</b:DayAccessed>
    <b:RefOrder>18</b:RefOrder>
  </b:Source>
  <b:Source>
    <b:Tag>UNI22</b:Tag>
    <b:SourceType>InternetSite</b:SourceType>
    <b:Guid>{947E1F97-9005-5F4E-AD57-03793ED54B0D}</b:Guid>
    <b:Author>
      <b:Author>
        <b:NameList>
          <b:Person>
            <b:Last>UNICEF</b:Last>
          </b:Person>
        </b:NameList>
      </b:Author>
    </b:Author>
    <b:Title>Children in Afghanistan The Situation of Children and Women in Afghanistan</b:Title>
    <b:URL>https://www.unicef.org/afghanistan/children-afghanistan</b:URL>
    <b:Year>2022</b:Year>
    <b:YearAccessed>2024</b:YearAccessed>
    <b:MonthAccessed>February </b:MonthAccessed>
    <b:DayAccessed>23</b:DayAccessed>
    <b:RefOrder>38</b:RefOrder>
  </b:Source>
  <b:Source>
    <b:Tag>EPD18</b:Tag>
    <b:SourceType>DocumentFromInternetSite</b:SourceType>
    <b:Guid>{F0BAB36C-44F1-204D-9710-7EE2081E23E5}</b:Guid>
    <b:Title>National Education Profile 2018 Update</b:Title>
    <b:URL>https://www.epdc.org/sites/default/files/documents/EPDC_NEP_2018_Afghanistan.pdfE</b:URL>
    <b:Year>2018</b:Year>
    <b:YearAccessed>2024</b:YearAccessed>
    <b:MonthAccessed>February </b:MonthAccessed>
    <b:DayAccessed>23</b:DayAccessed>
    <b:Author>
      <b:Author>
        <b:Corporate>EPDC</b:Corporate>
      </b:Author>
    </b:Author>
    <b:RefOrder>19</b:RefOrder>
  </b:Source>
  <b:Source>
    <b:Tag>Ahm23</b:Tag>
    <b:SourceType>DocumentFromInternetSite</b:SourceType>
    <b:Guid>{DCEE2850-E999-374D-92BF-CDE574CC3087}</b:Guid>
    <b:Author>
      <b:Author>
        <b:NameList>
          <b:Person>
            <b:Last>Ahmadzai</b:Last>
            <b:First>Muqadasa</b:First>
          </b:Person>
        </b:NameList>
      </b:Author>
    </b:Author>
    <b:Title>The War on Schoolgirls: Responding to the Education Crisis in Afghanistan </b:Title>
    <b:URL>https://spia.princeton.edu/sites/default/files/2023-06/Girls%20Education%20Policy%20Brief.pdf</b:URL>
    <b:Year>2023</b:Year>
    <b:Month>June</b:Month>
    <b:YearAccessed>2024</b:YearAccessed>
    <b:MonthAccessed>February </b:MonthAccessed>
    <b:DayAccessed>2024</b:DayAccessed>
    <b:RefOrder>24</b:RefOrder>
  </b:Source>
  <b:Source>
    <b:Tag>But23</b:Tag>
    <b:SourceType>DocumentFromInternetSite</b:SourceType>
    <b:Guid>{D9ED728A-7D87-EB4D-AD1D-C11C05A58C3C}</b:Guid>
    <b:Title>2 years ago, the Taliban banned girls from school. It’s a worsening crisis for all Afghans</b:Title>
    <b:URL>https://apnews.com/article/afghanistan-taliban-high-school-ban-girls-7046b3dbb76ca76d40343db6ba547556</b:URL>
    <b:Year>2023</b:Year>
    <b:Month>September</b:Month>
    <b:Day>18</b:Day>
    <b:YearAccessed>2024</b:YearAccessed>
    <b:MonthAccessed>February </b:MonthAccessed>
    <b:DayAccessed>23</b:DayAccessed>
    <b:Author>
      <b:Author>
        <b:NameList>
          <b:Person>
            <b:Last>Butt</b:Last>
            <b:First>Riazat</b:First>
          </b:Person>
        </b:NameList>
      </b:Author>
    </b:Author>
    <b:PeriodicalTitle>AP News</b:PeriodicalTitle>
    <b:RefOrder>20</b:RefOrder>
  </b:Source>
  <b:Source>
    <b:Tag>Fer23</b:Tag>
    <b:SourceType>DocumentFromInternetSite</b:SourceType>
    <b:Guid>{E3BC0470-EC58-2145-98DB-0E81CE5603AA}</b:Guid>
    <b:Author>
      <b:Author>
        <b:NameList>
          <b:Person>
            <b:Last>Barakzai</b:Last>
            <b:First>Fershta</b:First>
          </b:Person>
        </b:NameList>
      </b:Author>
    </b:Author>
    <b:Title>Women’s Education Under The Taliban</b:Title>
    <b:URL>https://globalhistorydialogues.org/projects/womens-education-under-the-taliban/</b:URL>
    <b:Year>2023</b:Year>
    <b:YearAccessed>2024</b:YearAccessed>
    <b:MonthAccessed>February </b:MonthAccessed>
    <b:DayAccessed>23</b:DayAccessed>
    <b:RefOrder>21</b:RefOrder>
  </b:Source>
  <b:Source>
    <b:Tag>Hum23</b:Tag>
    <b:SourceType>DocumentFromInternetSite</b:SourceType>
    <b:Guid>{42F5FD92-1534-CA4B-AC75-721D3D3FE8AC}</b:Guid>
    <b:Author>
      <b:Author>
        <b:Corporate>Human Rights Watch</b:Corporate>
      </b:Author>
    </b:Author>
    <b:Title>Afghanistan: Taliban Schools Also Failing Boys Educational Policies Not Just Hurting Girls, Women</b:Title>
    <b:URL>https://www.hrw.org/news/2023/12/05/afghanistan-taliban-schools-also-failing-boys</b:URL>
    <b:Year>2023</b:Year>
    <b:Month>December </b:Month>
    <b:Day>5</b:Day>
    <b:YearAccessed>2024</b:YearAccessed>
    <b:MonthAccessed>February </b:MonthAccessed>
    <b:DayAccessed>24</b:DayAccessed>
    <b:RefOrder>39</b:RefOrder>
  </b:Source>
  <b:Source>
    <b:Tag>Mic23</b:Tag>
    <b:SourceType>DocumentFromInternetSite</b:SourceType>
    <b:Guid>{DE7ACC9F-C055-3342-B281-8FA35BA5DDCA}</b:Guid>
    <b:Author>
      <b:Author>
        <b:NameList>
          <b:Person>
            <b:Last>Gryboski</b:Last>
            <b:First>Michael</b:First>
          </b:Person>
        </b:NameList>
      </b:Author>
    </b:Author>
    <b:Title>'Beaten and humiliated': Students detail horrors of Taliban's education system</b:Title>
    <b:URL>https://www.christianpost.com/news/students-detail-abuse-horrors-of-talibans-education-system.html</b:URL>
    <b:Year>2023</b:Year>
    <b:Month>December</b:Month>
    <b:Day>8</b:Day>
    <b:YearAccessed>2024</b:YearAccessed>
    <b:MonthAccessed>February</b:MonthAccessed>
    <b:DayAccessed>24</b:DayAccessed>
    <b:RefOrder>22</b:RefOrder>
  </b:Source>
  <b:Source>
    <b:Tag>Rah23</b:Tag>
    <b:SourceType>DocumentFromInternetSite</b:SourceType>
    <b:Guid>{C212462E-56B4-3C4E-9440-B510797DD07B}</b:Guid>
    <b:Author>
      <b:Author>
        <b:NameList>
          <b:Person>
            <b:Last>Faiez</b:Last>
            <b:First>Rahim</b:First>
          </b:Person>
        </b:NameList>
      </b:Author>
    </b:Author>
    <b:Title>Taliban’s abusive education policies harm boys as well as girls in Afghanistan, rights group says</b:Title>
    <b:URL>https://apnews.com/article/afghanistan-taliban-boys-education-20d843af67988da3310a91c5d010500f</b:URL>
    <b:Year>2023</b:Year>
    <b:Month>December </b:Month>
    <b:Day>6</b:Day>
    <b:YearAccessed>2024</b:YearAccessed>
    <b:MonthAccessed>February </b:MonthAccessed>
    <b:DayAccessed>23</b:DayAccessed>
    <b:RefOrder>23</b:RefOrder>
  </b:Source>
  <b:Source>
    <b:Tag>Hum231</b:Tag>
    <b:SourceType>DocumentFromInternetSite</b:SourceType>
    <b:Guid>{7C3D1776-D36D-8345-BF16-3B3F64A21177}</b:Guid>
    <b:Author>
      <b:Author>
        <b:Corporate>Human Rights Watch</b:Corporate>
      </b:Author>
    </b:Author>
    <b:Title>“Schools are Failing Boys Too” The Taliban’s Impact on Boys’ Education in Afghanistan</b:Title>
    <b:URL>https://www.hrw.org/report/2023/12/06/schools-are-failing-boys-too/talibans-impact-boys-education-afghanistan</b:URL>
    <b:Year>2023</b:Year>
    <b:Month>December </b:Month>
    <b:Day>6</b:Day>
    <b:YearAccessed>2024</b:YearAccessed>
    <b:MonthAccessed>February </b:MonthAccessed>
    <b:DayAccessed>24</b:DayAccessed>
    <b:RefOrder>40</b:RefOrder>
  </b:Source>
  <b:Source>
    <b:Tag>USA24</b:Tag>
    <b:SourceType>DocumentFromInternetSite</b:SourceType>
    <b:Guid>{EEEE6134-7CE2-DC42-B3DE-822FC355C977}</b:Guid>
    <b:Author>
      <b:Author>
        <b:Corporate>USAID</b:Corporate>
      </b:Author>
    </b:Author>
    <b:Title>AFGHANISTAN EDUCATION FACT SHEET</b:Title>
    <b:URL>https://www.usaid.gov/sites/default/files/2023-04/April%202023%20USAID%20Afghanistan%20Education%20Fact%20Sheet.pdf</b:URL>
    <b:YearAccessed>2024</b:YearAccessed>
    <b:MonthAccessed>February </b:MonthAccessed>
    <b:DayAccessed>24</b:DayAccessed>
    <b:RefOrder>25</b:RefOrder>
  </b:Source>
  <b:Source>
    <b:Tag>UNE23</b:Tag>
    <b:SourceType>DocumentFromInternetSite</b:SourceType>
    <b:Guid>{098F669C-7B5E-D54A-8A34-257C2EB2E380}</b:Guid>
    <b:Author>
      <b:Author>
        <b:Corporate>UNESCO</b:Corporate>
      </b:Author>
    </b:Author>
    <b:Title>Protecting education in Afghanistan</b:Title>
    <b:URL>https://www.unesco.org/en/emergencies/education/afghanistan</b:URL>
    <b:Year>2023</b:Year>
    <b:Month>October</b:Month>
    <b:Day>16</b:Day>
    <b:YearAccessed>2024</b:YearAccessed>
    <b:MonthAccessed>February </b:MonthAccessed>
    <b:DayAccessed>24</b:DayAccessed>
    <b:RefOrder>26</b:RefOrder>
  </b:Source>
  <b:Source>
    <b:Tag>Sen23</b:Tag>
    <b:SourceType>DocumentFromInternetSite</b:SourceType>
    <b:Guid>{84A9B57D-52E9-F547-801E-3412A6E28B10}</b:Guid>
    <b:Author>
      <b:Author>
        <b:NameList>
          <b:Person>
            <b:Last>Senedd</b:Last>
          </b:Person>
        </b:NameList>
      </b:Author>
    </b:Author>
    <b:Title>“The biggest issue affecting children in Wales” – tackling child poverty</b:Title>
    <b:URL>https://research.senedd.wales/research-articles/the-biggest-issue-affecting-children-in-wales-tackling-child-poverty/</b:URL>
    <b:Year>2023</b:Year>
    <b:YearAccessed>2024</b:YearAccessed>
    <b:MonthAccessed>February</b:MonthAccessed>
    <b:DayAccessed>24</b:DayAccessed>
    <b:RefOrder>27</b:RefOrder>
  </b:Source>
  <b:Source>
    <b:Tag>Est24</b:Tag>
    <b:SourceType>DocumentFromInternetSite</b:SourceType>
    <b:Guid>{ABD047B5-1284-D441-9C72-4C8D19FCA4B7}</b:Guid>
    <b:Author>
      <b:Author>
        <b:NameList>
          <b:Person>
            <b:Last>Estyn</b:Last>
          </b:Person>
        </b:NameList>
      </b:Author>
    </b:Author>
    <b:Title>Recovery from COVID-19</b:Title>
    <b:URL>https://annual-report.estyn.gov.wales/annual_report/recovery-from-covid-19/</b:URL>
    <b:YearAccessed>2024</b:YearAccessed>
    <b:MonthAccessed>February </b:MonthAccessed>
    <b:DayAccessed>24</b:DayAccessed>
    <b:RefOrder>28</b:RefOrder>
  </b:Source>
  <b:Source>
    <b:Tag>Abb23</b:Tag>
    <b:SourceType>DocumentFromInternetSite</b:SourceType>
    <b:Guid>{F7A39D58-1B19-CC49-A8F5-8E1242288C67}</b:Guid>
    <b:Author>
      <b:Author>
        <b:NameList>
          <b:Person>
            <b:Last>Wightwick</b:Last>
            <b:First>Abbie</b:First>
          </b:Person>
        </b:NameList>
      </b:Author>
    </b:Author>
    <b:Title>The shocking number of pupils missing school in Wales described as a national crisis</b:Title>
    <b:URL>https://www.walesonline.co.uk/news/education/shocking-number-pupils-still-missing-27045824</b:URL>
    <b:Year>2023</b:Year>
    <b:Month>June</b:Month>
    <b:Day>4</b:Day>
    <b:YearAccessed>2024</b:YearAccessed>
    <b:MonthAccessed>February </b:MonthAccessed>
    <b:DayAccessed>24</b:DayAccessed>
    <b:RefOrder>29</b:RefOrder>
  </b:Source>
  <b:Source>
    <b:Tag>Uni24</b:Tag>
    <b:SourceType>InternetSite</b:SourceType>
    <b:Guid>{74CCF14F-E1D8-F344-B401-5EE923E25498}</b:Guid>
    <b:Author>
      <b:Author>
        <b:Corporate>UN</b:Corporate>
      </b:Author>
    </b:Author>
    <b:Title>Goal 16</b:Title>
    <b:URL>https://www.un.org/sustainabledevelopment/peace-justice/</b:URL>
    <b:YearAccessed>2024</b:YearAccessed>
    <b:MonthAccessed>February</b:MonthAccessed>
    <b:DayAccessed>10</b:DayAccessed>
    <b:RefOrder>41</b:RefOrder>
  </b:Source>
  <b:Source>
    <b:Tag>Sav241</b:Tag>
    <b:SourceType>DocumentFromInternetSite</b:SourceType>
    <b:Guid>{B791759E-4E7D-CA48-A3AC-CE05ABE12997}</b:Guid>
    <b:Author>
      <b:Author>
        <b:Corporate>Save the children </b:Corporate>
      </b:Author>
    </b:Author>
    <b:Title>What is the UNCRC</b:Title>
    <b:URL>https://www.savethechildren.org.uk/what-we-do/childrens-rights/united-nations-convention-of-the-rights-of-the-child#:~:text=What%20is%20the%20UNCRC%3F,a%20summary%20of%20the%20UNCRC</b:URL>
    <b:YearAccessed>2024</b:YearAccessed>
    <b:MonthAccessed>February </b:MonthAccessed>
    <b:DayAccessed>24</b:DayAccessed>
    <b:RefOrder>42</b:RefOrder>
  </b:Source>
</b:Sources>
</file>

<file path=customXml/itemProps1.xml><?xml version="1.0" encoding="utf-8"?>
<ds:datastoreItem xmlns:ds="http://schemas.openxmlformats.org/officeDocument/2006/customXml" ds:itemID="{7F64F720-F14B-B045-9E96-C9B72E0C6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13</Pages>
  <Words>4889</Words>
  <Characters>27873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Salter (2009547)</dc:creator>
  <cp:keywords/>
  <dc:description/>
  <cp:lastModifiedBy>Catherine Salter (2009547)</cp:lastModifiedBy>
  <cp:revision>5</cp:revision>
  <dcterms:created xsi:type="dcterms:W3CDTF">2024-03-03T17:11:00Z</dcterms:created>
  <dcterms:modified xsi:type="dcterms:W3CDTF">2024-03-03T19:17:00Z</dcterms:modified>
</cp:coreProperties>
</file>