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B03A840" wp14:paraId="7173B267" wp14:textId="42BB5107">
      <w:pPr>
        <w:rPr>
          <w:rFonts w:ascii="Arial" w:hAnsi="Arial" w:eastAsia="Arial" w:cs="Arial"/>
          <w:b w:val="0"/>
          <w:bCs w:val="0"/>
          <w:i w:val="0"/>
          <w:iCs w:val="0"/>
          <w:caps w:val="0"/>
          <w:smallCaps w:val="0"/>
          <w:noProof w:val="0"/>
          <w:color w:val="000000" w:themeColor="text1" w:themeTint="FF" w:themeShade="FF"/>
          <w:sz w:val="24"/>
          <w:szCs w:val="24"/>
          <w:lang w:val="en-GB"/>
        </w:rPr>
      </w:pPr>
      <w:r w:rsidRPr="1B03A840" w:rsidR="3FCDD1D6">
        <w:rPr>
          <w:rFonts w:ascii="Arial" w:hAnsi="Arial" w:eastAsia="Arial" w:cs="Arial"/>
          <w:b w:val="0"/>
          <w:bCs w:val="0"/>
          <w:i w:val="0"/>
          <w:iCs w:val="0"/>
          <w:caps w:val="0"/>
          <w:smallCaps w:val="0"/>
          <w:noProof w:val="0"/>
          <w:color w:val="000000" w:themeColor="text1" w:themeTint="FF" w:themeShade="FF"/>
          <w:sz w:val="24"/>
          <w:szCs w:val="24"/>
          <w:lang w:val="en-GB"/>
        </w:rPr>
        <w:t>Name: Rudolf Jony</w:t>
      </w:r>
    </w:p>
    <w:p xmlns:wp14="http://schemas.microsoft.com/office/word/2010/wordml" wp14:paraId="4F1BEE15" wp14:textId="73B2912F">
      <w:r w:rsidRPr="1B03A840" w:rsidR="3FCDD1D6">
        <w:rPr>
          <w:rFonts w:ascii="Arial" w:hAnsi="Arial" w:eastAsia="Arial" w:cs="Arial"/>
          <w:b w:val="0"/>
          <w:bCs w:val="0"/>
          <w:i w:val="0"/>
          <w:iCs w:val="0"/>
          <w:caps w:val="0"/>
          <w:smallCaps w:val="0"/>
          <w:noProof w:val="0"/>
          <w:color w:val="000000" w:themeColor="text1" w:themeTint="FF" w:themeShade="FF"/>
          <w:sz w:val="24"/>
          <w:szCs w:val="24"/>
          <w:lang w:val="en-GB"/>
        </w:rPr>
        <w:t>ID Number:2315845</w:t>
      </w:r>
    </w:p>
    <w:p xmlns:wp14="http://schemas.microsoft.com/office/word/2010/wordml" w:rsidP="1B03A840" wp14:paraId="19E18145" wp14:textId="64E1E490">
      <w:pPr>
        <w:rPr>
          <w:rFonts w:ascii="Arial" w:hAnsi="Arial" w:eastAsia="Arial" w:cs="Arial"/>
          <w:noProof w:val="0"/>
          <w:sz w:val="24"/>
          <w:szCs w:val="24"/>
          <w:lang w:val="en-GB"/>
        </w:rPr>
      </w:pPr>
      <w:r w:rsidRPr="1B03A840" w:rsidR="3FCDD1D6">
        <w:rPr>
          <w:rFonts w:ascii="Arial" w:hAnsi="Arial" w:eastAsia="Arial" w:cs="Arial"/>
          <w:b w:val="0"/>
          <w:bCs w:val="0"/>
          <w:i w:val="0"/>
          <w:iCs w:val="0"/>
          <w:caps w:val="0"/>
          <w:smallCaps w:val="0"/>
          <w:noProof w:val="0"/>
          <w:color w:val="000000" w:themeColor="text1" w:themeTint="FF" w:themeShade="FF"/>
          <w:sz w:val="24"/>
          <w:szCs w:val="24"/>
          <w:lang w:val="en-GB"/>
        </w:rPr>
        <w:t xml:space="preserve">Module Assessment: </w:t>
      </w:r>
      <w:r w:rsidRPr="1B03A840" w:rsidR="3FCDD1D6">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1B03A840" w:rsidR="3FCDD1D6">
        <w:rPr>
          <w:rFonts w:ascii="Arial" w:hAnsi="Arial" w:eastAsia="Arial" w:cs="Arial"/>
          <w:b w:val="0"/>
          <w:bCs w:val="0"/>
          <w:i w:val="0"/>
          <w:iCs w:val="0"/>
          <w:caps w:val="0"/>
          <w:smallCaps w:val="0"/>
          <w:noProof w:val="0"/>
          <w:color w:val="000000" w:themeColor="text1" w:themeTint="FF" w:themeShade="FF"/>
          <w:sz w:val="24"/>
          <w:szCs w:val="24"/>
          <w:lang w:val="en-GB"/>
        </w:rPr>
        <w:t xml:space="preserve"> 2: </w:t>
      </w:r>
      <w:r w:rsidRPr="1B03A840" w:rsidR="3FCDD1D6">
        <w:rPr>
          <w:rFonts w:ascii="Arial" w:hAnsi="Arial" w:eastAsia="Arial" w:cs="Arial"/>
          <w:b w:val="0"/>
          <w:bCs w:val="0"/>
          <w:i w:val="0"/>
          <w:iCs w:val="0"/>
          <w:caps w:val="0"/>
          <w:smallCaps w:val="0"/>
          <w:noProof w:val="0"/>
          <w:color w:val="000000" w:themeColor="text1" w:themeTint="FF" w:themeShade="FF"/>
          <w:sz w:val="24"/>
          <w:szCs w:val="24"/>
          <w:lang w:val="en-GB"/>
        </w:rPr>
        <w:t>Research Process Reflection</w:t>
      </w:r>
    </w:p>
    <w:p xmlns:wp14="http://schemas.microsoft.com/office/word/2010/wordml" wp14:paraId="27B50E4B" wp14:textId="11687D1A">
      <w:r w:rsidRPr="1B03A840" w:rsidR="3FCDD1D6">
        <w:rPr>
          <w:rFonts w:ascii="Arial" w:hAnsi="Arial" w:eastAsia="Arial" w:cs="Arial"/>
          <w:b w:val="0"/>
          <w:bCs w:val="0"/>
          <w:i w:val="0"/>
          <w:iCs w:val="0"/>
          <w:caps w:val="0"/>
          <w:smallCaps w:val="0"/>
          <w:noProof w:val="0"/>
          <w:color w:val="000000" w:themeColor="text1" w:themeTint="FF" w:themeShade="FF"/>
          <w:sz w:val="24"/>
          <w:szCs w:val="24"/>
          <w:lang w:val="en-GB"/>
        </w:rPr>
        <w:t>Module Code: LCLM6005</w:t>
      </w:r>
    </w:p>
    <w:p xmlns:wp14="http://schemas.microsoft.com/office/word/2010/wordml" wp14:paraId="4AD5FB71" wp14:textId="0A0F36F8">
      <w:r w:rsidRPr="1B03A840" w:rsidR="3FCDD1D6">
        <w:rPr>
          <w:rFonts w:ascii="Arial" w:hAnsi="Arial" w:eastAsia="Arial" w:cs="Arial"/>
          <w:b w:val="0"/>
          <w:bCs w:val="0"/>
          <w:i w:val="0"/>
          <w:iCs w:val="0"/>
          <w:caps w:val="0"/>
          <w:smallCaps w:val="0"/>
          <w:noProof w:val="0"/>
          <w:color w:val="000000" w:themeColor="text1" w:themeTint="FF" w:themeShade="FF"/>
          <w:sz w:val="24"/>
          <w:szCs w:val="24"/>
          <w:lang w:val="en-GB"/>
        </w:rPr>
        <w:t>Lecture Name: Md Kalam Samuel Ofori</w:t>
      </w:r>
    </w:p>
    <w:p xmlns:wp14="http://schemas.microsoft.com/office/word/2010/wordml" w:rsidP="1B03A840" wp14:paraId="3753F9CE" wp14:textId="68B6E97F">
      <w:pPr>
        <w:pStyle w:val="Normal"/>
        <w:keepNext w:val="1"/>
        <w:keepLines w:val="1"/>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B03A840" wp14:paraId="40FAF3E5" wp14:textId="6D84E056">
      <w:pPr>
        <w:pStyle w:val="Normal"/>
        <w:keepNext w:val="1"/>
        <w:keepLines w:val="1"/>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B03A840" wp14:paraId="5AF68CDC" wp14:textId="09427D46">
      <w:pPr>
        <w:pStyle w:val="Normal"/>
        <w:keepNext w:val="1"/>
        <w:keepLines w:val="1"/>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B03A840" wp14:paraId="232A1C72" wp14:textId="47489E9B">
      <w:pPr>
        <w:pStyle w:val="Heading1"/>
        <w:keepNext w:val="1"/>
        <w:keepLines w:val="1"/>
        <w:rPr>
          <w:rFonts w:ascii="Arial" w:hAnsi="Arial" w:eastAsia="Arial" w:cs="Arial"/>
          <w:b w:val="1"/>
          <w:bCs w:val="1"/>
          <w:i w:val="0"/>
          <w:iCs w:val="0"/>
          <w:caps w:val="0"/>
          <w:smallCaps w:val="0"/>
          <w:noProof w:val="0"/>
          <w:color w:val="000000" w:themeColor="text1" w:themeTint="FF" w:themeShade="FF"/>
          <w:sz w:val="24"/>
          <w:szCs w:val="24"/>
          <w:lang w:val="en-GB"/>
        </w:rPr>
      </w:pPr>
      <w:r w:rsidRPr="1B03A840" w:rsidR="6CFAFF28">
        <w:rPr>
          <w:noProof w:val="0"/>
          <w:lang w:val="en-GB"/>
        </w:rPr>
        <w:t>Component</w:t>
      </w:r>
      <w:r w:rsidRPr="1B03A840" w:rsidR="6CFAFF28">
        <w:rPr>
          <w:noProof w:val="0"/>
          <w:lang w:val="en-GB"/>
        </w:rPr>
        <w:t xml:space="preserve"> 2 </w:t>
      </w:r>
    </w:p>
    <w:p xmlns:wp14="http://schemas.microsoft.com/office/word/2010/wordml" w:rsidP="1B03A840" wp14:paraId="1DA7ED3D" wp14:textId="70828FA6">
      <w:pPr>
        <w:pStyle w:val="Heading1"/>
        <w:keepNext w:val="1"/>
        <w:keepLines w:val="1"/>
        <w:spacing w:before="360" w:beforeAutospacing="off" w:after="80" w:afterAutospacing="off" w:line="276" w:lineRule="auto"/>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1B03A840" w:rsidR="481D804D">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Element 2: Gibbs’ Reflective Cycle </w:t>
      </w:r>
    </w:p>
    <w:p xmlns:wp14="http://schemas.microsoft.com/office/word/2010/wordml" w:rsidP="1B03A840" wp14:paraId="1AB8E29D" wp14:textId="2216708E">
      <w:pPr>
        <w:pStyle w:val="Heading3"/>
        <w:keepNext w:val="1"/>
        <w:keepLines w:val="1"/>
        <w:spacing w:before="160" w:beforeAutospacing="off" w:after="80" w:afterAutospacing="off" w:line="276"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B03A840" w:rsidR="481D804D">
        <w:rPr>
          <w:rFonts w:ascii="Arial" w:hAnsi="Arial" w:eastAsia="Arial" w:cs="Arial"/>
          <w:b w:val="0"/>
          <w:bCs w:val="0"/>
          <w:i w:val="0"/>
          <w:iCs w:val="0"/>
          <w:caps w:val="0"/>
          <w:smallCaps w:val="0"/>
          <w:noProof w:val="0"/>
          <w:color w:val="0F4761" w:themeColor="accent1" w:themeTint="FF" w:themeShade="BF"/>
          <w:sz w:val="24"/>
          <w:szCs w:val="24"/>
          <w:lang w:val="en-GB"/>
        </w:rPr>
        <w:t>Feelings</w:t>
      </w:r>
    </w:p>
    <w:p xmlns:wp14="http://schemas.microsoft.com/office/word/2010/wordml" w:rsidP="1B03A840" wp14:paraId="6290331E" wp14:textId="7F88F88A">
      <w:pPr>
        <w:pStyle w:val="Normal"/>
        <w:spacing w:after="160" w:afterAutospacing="off" w:line="276" w:lineRule="auto"/>
      </w:pPr>
      <w:r w:rsidRPr="1B03A840" w:rsidR="1C81E20D">
        <w:rPr>
          <w:rFonts w:ascii="Arial" w:hAnsi="Arial" w:eastAsia="Arial" w:cs="Arial"/>
          <w:noProof w:val="0"/>
          <w:sz w:val="24"/>
          <w:szCs w:val="24"/>
          <w:lang w:val="en-GB"/>
        </w:rPr>
        <w:t xml:space="preserve">I started out feeling confident </w:t>
      </w:r>
      <w:r w:rsidRPr="1B03A840" w:rsidR="1C81E20D">
        <w:rPr>
          <w:rFonts w:ascii="Arial" w:hAnsi="Arial" w:eastAsia="Arial" w:cs="Arial"/>
          <w:noProof w:val="0"/>
          <w:sz w:val="24"/>
          <w:szCs w:val="24"/>
          <w:lang w:val="en-GB"/>
        </w:rPr>
        <w:t>I’ve</w:t>
      </w:r>
      <w:r w:rsidRPr="1B03A840" w:rsidR="1C81E20D">
        <w:rPr>
          <w:rFonts w:ascii="Arial" w:hAnsi="Arial" w:eastAsia="Arial" w:cs="Arial"/>
          <w:noProof w:val="0"/>
          <w:sz w:val="24"/>
          <w:szCs w:val="24"/>
          <w:lang w:val="en-GB"/>
        </w:rPr>
        <w:t xml:space="preserve"> always loved marketing and strategy but also overwhelmed by how much there was to cover. I was especially unsure how to connect something abstract like Platform Ecosystem Theory to a real, actual brand. Balancing health evidence with brand positioning was tricky too; it took real care to stay fair while making a strong point. But once patterns started to click, everything felt clearer and more engaging. Drafting the recommendations was the best </w:t>
      </w:r>
      <w:r w:rsidRPr="1B03A840" w:rsidR="1C81E20D">
        <w:rPr>
          <w:rFonts w:ascii="Arial" w:hAnsi="Arial" w:eastAsia="Arial" w:cs="Arial"/>
          <w:noProof w:val="0"/>
          <w:sz w:val="24"/>
          <w:szCs w:val="24"/>
          <w:lang w:val="en-GB"/>
        </w:rPr>
        <w:t>part it</w:t>
      </w:r>
      <w:r w:rsidRPr="1B03A840" w:rsidR="1C81E20D">
        <w:rPr>
          <w:rFonts w:ascii="Arial" w:hAnsi="Arial" w:eastAsia="Arial" w:cs="Arial"/>
          <w:noProof w:val="0"/>
          <w:sz w:val="24"/>
          <w:szCs w:val="24"/>
          <w:lang w:val="en-GB"/>
        </w:rPr>
        <w:t xml:space="preserve"> was so rewarding to see how theory could solve real business challenges.</w:t>
      </w:r>
    </w:p>
    <w:p xmlns:wp14="http://schemas.microsoft.com/office/word/2010/wordml" w:rsidP="1B03A840" wp14:paraId="1771ED38" wp14:textId="26C41B27">
      <w:pPr>
        <w:pStyle w:val="Heading3"/>
        <w:keepNext w:val="1"/>
        <w:keepLines w:val="1"/>
        <w:spacing w:before="160" w:beforeAutospacing="off" w:after="80" w:afterAutospacing="off" w:line="276"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B03A840" w:rsidR="481D804D">
        <w:rPr>
          <w:rFonts w:ascii="Arial" w:hAnsi="Arial" w:eastAsia="Arial" w:cs="Arial"/>
          <w:b w:val="0"/>
          <w:bCs w:val="0"/>
          <w:i w:val="0"/>
          <w:iCs w:val="0"/>
          <w:caps w:val="0"/>
          <w:smallCaps w:val="0"/>
          <w:noProof w:val="0"/>
          <w:color w:val="0F4761" w:themeColor="accent1" w:themeTint="FF" w:themeShade="BF"/>
          <w:sz w:val="24"/>
          <w:szCs w:val="24"/>
          <w:lang w:val="en-GB"/>
        </w:rPr>
        <w:t>Evaluation</w:t>
      </w:r>
    </w:p>
    <w:p xmlns:wp14="http://schemas.microsoft.com/office/word/2010/wordml" w:rsidP="1B03A840" wp14:paraId="2EA1649C" wp14:textId="70001E59">
      <w:pPr>
        <w:spacing w:after="16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B03A840" w:rsidR="481D804D">
        <w:rPr>
          <w:rFonts w:ascii="Arial" w:hAnsi="Arial" w:eastAsia="Arial" w:cs="Arial"/>
          <w:b w:val="0"/>
          <w:bCs w:val="0"/>
          <w:i w:val="0"/>
          <w:iCs w:val="0"/>
          <w:caps w:val="0"/>
          <w:smallCaps w:val="0"/>
          <w:noProof w:val="0"/>
          <w:color w:val="000000" w:themeColor="text1" w:themeTint="FF" w:themeShade="FF"/>
          <w:sz w:val="24"/>
          <w:szCs w:val="24"/>
          <w:lang w:val="en-GB"/>
        </w:rPr>
        <w:t>The process had many strong points. By using well-known strategic models, my analysis was organized and thorough, which kept it from just being a simple description. I did a good job of combining different sources like nutrition science and digital marketing theory to create a solid argument. The idea for Red Bull Connect came out naturally from the gaps I found, clearly linking the problem with the solution (Johnson et al., 2017). But there were some weaknesses too, like depending only on secondary data without information from inside the company, I had to guess some things</w:t>
      </w:r>
    </w:p>
    <w:p xmlns:wp14="http://schemas.microsoft.com/office/word/2010/wordml" w:rsidP="1B03A840" wp14:paraId="303D4FE8" wp14:textId="6C957B23">
      <w:pPr>
        <w:spacing w:after="16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B03A840" w:rsidR="481D804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B03A840" wp14:paraId="7CD2FE50" wp14:textId="4F844A56">
      <w:pPr>
        <w:pStyle w:val="Heading3"/>
        <w:keepNext w:val="1"/>
        <w:keepLines w:val="1"/>
        <w:spacing w:before="160" w:beforeAutospacing="off" w:after="80" w:afterAutospacing="off" w:line="276"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B03A840" w:rsidR="481D804D">
        <w:rPr>
          <w:rFonts w:ascii="Arial" w:hAnsi="Arial" w:eastAsia="Arial" w:cs="Arial"/>
          <w:b w:val="0"/>
          <w:bCs w:val="0"/>
          <w:i w:val="0"/>
          <w:iCs w:val="0"/>
          <w:caps w:val="0"/>
          <w:smallCaps w:val="0"/>
          <w:noProof w:val="0"/>
          <w:color w:val="0F4761" w:themeColor="accent1" w:themeTint="FF" w:themeShade="BF"/>
          <w:sz w:val="24"/>
          <w:szCs w:val="24"/>
          <w:lang w:val="en-GB"/>
        </w:rPr>
        <w:t>Analysis</w:t>
      </w:r>
    </w:p>
    <w:p xmlns:wp14="http://schemas.microsoft.com/office/word/2010/wordml" w:rsidP="1B03A840" wp14:paraId="69E2BFF7" wp14:textId="4AD87E73">
      <w:pPr>
        <w:spacing w:after="16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B03A840" w:rsidR="481D804D">
        <w:rPr>
          <w:rFonts w:ascii="Arial" w:hAnsi="Arial" w:eastAsia="Arial" w:cs="Arial"/>
          <w:b w:val="0"/>
          <w:bCs w:val="0"/>
          <w:i w:val="0"/>
          <w:iCs w:val="0"/>
          <w:caps w:val="0"/>
          <w:smallCaps w:val="0"/>
          <w:noProof w:val="0"/>
          <w:color w:val="000000" w:themeColor="text1" w:themeTint="FF" w:themeShade="FF"/>
          <w:sz w:val="24"/>
          <w:szCs w:val="24"/>
          <w:lang w:val="en-GB"/>
        </w:rPr>
        <w:t xml:space="preserve">Thinking about Gibbs’ model, I see that my biggest learning happened when I shifted from just describing information to evaluating and using it. For instance, just listing what Red Bull does wasn’t enough. I needed to figure out if those actions really gave them a lasting edge over competitors, using ideas like dynamic capabilities and service dominant logic (Teece, 2018; Vargo and Lusch, 2004). The challenges I encountered while trying to find specific market data showed me how important it is to use data triangulation which means checking facts from different sources to make sure, they’re true and it also pointed out the limits of looking at things from the outside. </w:t>
      </w:r>
    </w:p>
    <w:p xmlns:wp14="http://schemas.microsoft.com/office/word/2010/wordml" w:rsidP="1B03A840" wp14:paraId="51FE32F1" wp14:textId="3427F1A9">
      <w:pPr>
        <w:pStyle w:val="Heading3"/>
        <w:keepNext w:val="1"/>
        <w:keepLines w:val="1"/>
        <w:spacing w:before="160" w:beforeAutospacing="off" w:after="80" w:afterAutospacing="off" w:line="276"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B03A840" w:rsidR="481D804D">
        <w:rPr>
          <w:rFonts w:ascii="Arial" w:hAnsi="Arial" w:eastAsia="Arial" w:cs="Arial"/>
          <w:b w:val="0"/>
          <w:bCs w:val="0"/>
          <w:i w:val="0"/>
          <w:iCs w:val="0"/>
          <w:caps w:val="0"/>
          <w:smallCaps w:val="0"/>
          <w:noProof w:val="0"/>
          <w:color w:val="0F4761" w:themeColor="accent1" w:themeTint="FF" w:themeShade="BF"/>
          <w:sz w:val="24"/>
          <w:szCs w:val="24"/>
          <w:lang w:val="en-GB"/>
        </w:rPr>
        <w:t>Conclusion</w:t>
      </w:r>
    </w:p>
    <w:p xmlns:wp14="http://schemas.microsoft.com/office/word/2010/wordml" w:rsidP="1B03A840" wp14:paraId="23FAF335" wp14:textId="363CD0AD">
      <w:pPr>
        <w:pStyle w:val="Normal"/>
        <w:spacing w:after="160" w:afterAutospacing="off" w:line="276" w:lineRule="auto"/>
      </w:pPr>
      <w:r w:rsidRPr="1B03A840" w:rsidR="6BAF3980">
        <w:rPr>
          <w:rFonts w:ascii="Arial" w:hAnsi="Arial" w:eastAsia="Arial" w:cs="Arial"/>
          <w:noProof w:val="0"/>
          <w:sz w:val="24"/>
          <w:szCs w:val="24"/>
          <w:lang w:val="en-GB"/>
        </w:rPr>
        <w:t xml:space="preserve">This assessment was such a helpful learning curve for me. I got much better at putting theory into practice, weighing up my sources, and making solid, well supported points. I realised that great strategy means building on what you do well already while keeping an eye on what comes next and that things like health and transparency, which people care about so much, can be a real strength rather than a hurdle. I also learnt that research </w:t>
      </w:r>
      <w:r w:rsidRPr="1B03A840" w:rsidR="6BAF3980">
        <w:rPr>
          <w:rFonts w:ascii="Arial" w:hAnsi="Arial" w:eastAsia="Arial" w:cs="Arial"/>
          <w:noProof w:val="0"/>
          <w:sz w:val="24"/>
          <w:szCs w:val="24"/>
          <w:lang w:val="en-GB"/>
        </w:rPr>
        <w:t>isn’t</w:t>
      </w:r>
      <w:r w:rsidRPr="1B03A840" w:rsidR="6BAF3980">
        <w:rPr>
          <w:rFonts w:ascii="Arial" w:hAnsi="Arial" w:eastAsia="Arial" w:cs="Arial"/>
          <w:noProof w:val="0"/>
          <w:sz w:val="24"/>
          <w:szCs w:val="24"/>
          <w:lang w:val="en-GB"/>
        </w:rPr>
        <w:t xml:space="preserve"> straightforward: my first drafts were mostly just describing things, but going back and refining them helped me think far more critically.</w:t>
      </w:r>
    </w:p>
    <w:p xmlns:wp14="http://schemas.microsoft.com/office/word/2010/wordml" w:rsidP="1B03A840" wp14:paraId="2B59EE77" wp14:textId="5343EC91">
      <w:pPr>
        <w:pStyle w:val="Heading3"/>
        <w:keepNext w:val="1"/>
        <w:keepLines w:val="1"/>
        <w:spacing w:before="160" w:beforeAutospacing="off" w:after="80" w:afterAutospacing="off" w:line="276"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B03A840" w:rsidR="481D804D">
        <w:rPr>
          <w:rFonts w:ascii="Arial" w:hAnsi="Arial" w:eastAsia="Arial" w:cs="Arial"/>
          <w:b w:val="0"/>
          <w:bCs w:val="0"/>
          <w:i w:val="0"/>
          <w:iCs w:val="0"/>
          <w:caps w:val="0"/>
          <w:smallCaps w:val="0"/>
          <w:noProof w:val="0"/>
          <w:color w:val="0F4761" w:themeColor="accent1" w:themeTint="FF" w:themeShade="BF"/>
          <w:sz w:val="24"/>
          <w:szCs w:val="24"/>
          <w:lang w:val="en-GB"/>
        </w:rPr>
        <w:t xml:space="preserve">Action Plan </w:t>
      </w:r>
    </w:p>
    <w:p xmlns:wp14="http://schemas.microsoft.com/office/word/2010/wordml" w:rsidP="1B03A840" wp14:paraId="5EFB5E74" wp14:textId="5217BB8B">
      <w:pPr>
        <w:spacing w:after="16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B03A840" w:rsidR="481D804D">
        <w:rPr>
          <w:rFonts w:ascii="Arial" w:hAnsi="Arial" w:eastAsia="Arial" w:cs="Arial"/>
          <w:b w:val="0"/>
          <w:bCs w:val="0"/>
          <w:i w:val="0"/>
          <w:iCs w:val="0"/>
          <w:caps w:val="0"/>
          <w:smallCaps w:val="0"/>
          <w:noProof w:val="0"/>
          <w:color w:val="000000" w:themeColor="text1" w:themeTint="FF" w:themeShade="FF"/>
          <w:sz w:val="24"/>
          <w:szCs w:val="24"/>
          <w:lang w:val="en-GB"/>
        </w:rPr>
        <w:t>To boost my research and professional practice in future projects, I will:</w:t>
      </w:r>
    </w:p>
    <w:p xmlns:wp14="http://schemas.microsoft.com/office/word/2010/wordml" w:rsidP="1B03A840" wp14:paraId="2E3D431C" wp14:textId="4A73627D">
      <w:pPr>
        <w:pStyle w:val="ListParagraph"/>
        <w:numPr>
          <w:ilvl w:val="0"/>
          <w:numId w:val="1"/>
        </w:numPr>
        <w:spacing w:before="0" w:beforeAutospacing="off" w:after="0" w:afterAutospacing="off" w:line="276" w:lineRule="auto"/>
        <w:ind w:left="770" w:right="0" w:hanging="360"/>
        <w:rPr>
          <w:rFonts w:ascii="Arial" w:hAnsi="Arial" w:eastAsia="Arial" w:cs="Arial"/>
          <w:b w:val="0"/>
          <w:bCs w:val="0"/>
          <w:i w:val="0"/>
          <w:iCs w:val="0"/>
          <w:caps w:val="0"/>
          <w:smallCaps w:val="0"/>
          <w:noProof w:val="0"/>
          <w:color w:val="000000" w:themeColor="text1" w:themeTint="FF" w:themeShade="FF"/>
          <w:sz w:val="24"/>
          <w:szCs w:val="24"/>
          <w:lang w:val="en-GB"/>
        </w:rPr>
      </w:pPr>
      <w:r w:rsidRPr="1B03A840" w:rsidR="481D804D">
        <w:rPr>
          <w:rFonts w:ascii="Arial" w:hAnsi="Arial" w:eastAsia="Arial" w:cs="Arial"/>
          <w:b w:val="0"/>
          <w:bCs w:val="0"/>
          <w:i w:val="0"/>
          <w:iCs w:val="0"/>
          <w:caps w:val="0"/>
          <w:smallCaps w:val="0"/>
          <w:noProof w:val="0"/>
          <w:color w:val="000000" w:themeColor="text1" w:themeTint="FF" w:themeShade="FF"/>
          <w:sz w:val="24"/>
          <w:szCs w:val="24"/>
          <w:lang w:val="en-GB"/>
        </w:rPr>
        <w:t>Start using a structured note-taking system right away to organize evidence and ideas, which will help minimize repetition and save time.</w:t>
      </w:r>
    </w:p>
    <w:p xmlns:wp14="http://schemas.microsoft.com/office/word/2010/wordml" w:rsidP="1B03A840" wp14:paraId="1040FD0E" wp14:textId="3D4D8EE1">
      <w:pPr>
        <w:pStyle w:val="ListParagraph"/>
        <w:numPr>
          <w:ilvl w:val="0"/>
          <w:numId w:val="1"/>
        </w:numPr>
        <w:spacing w:before="0" w:beforeAutospacing="off" w:after="0" w:afterAutospacing="off" w:line="276" w:lineRule="auto"/>
        <w:ind w:left="770" w:right="0" w:hanging="360"/>
        <w:rPr>
          <w:rFonts w:ascii="Arial" w:hAnsi="Arial" w:eastAsia="Arial" w:cs="Arial"/>
          <w:b w:val="0"/>
          <w:bCs w:val="0"/>
          <w:i w:val="0"/>
          <w:iCs w:val="0"/>
          <w:caps w:val="0"/>
          <w:smallCaps w:val="0"/>
          <w:noProof w:val="0"/>
          <w:color w:val="000000" w:themeColor="text1" w:themeTint="FF" w:themeShade="FF"/>
          <w:sz w:val="24"/>
          <w:szCs w:val="24"/>
          <w:lang w:val="en-GB"/>
        </w:rPr>
      </w:pPr>
      <w:r w:rsidRPr="1B03A840" w:rsidR="481D804D">
        <w:rPr>
          <w:rFonts w:ascii="Arial" w:hAnsi="Arial" w:eastAsia="Arial" w:cs="Arial"/>
          <w:b w:val="0"/>
          <w:bCs w:val="0"/>
          <w:i w:val="0"/>
          <w:iCs w:val="0"/>
          <w:caps w:val="0"/>
          <w:smallCaps w:val="0"/>
          <w:noProof w:val="0"/>
          <w:color w:val="000000" w:themeColor="text1" w:themeTint="FF" w:themeShade="FF"/>
          <w:sz w:val="24"/>
          <w:szCs w:val="24"/>
          <w:lang w:val="en-GB"/>
        </w:rPr>
        <w:t xml:space="preserve"> Access a wider variety of databases and academic journals to ensure I cover everything thoroughly and strengthen my arguments. </w:t>
      </w:r>
    </w:p>
    <w:p xmlns:wp14="http://schemas.microsoft.com/office/word/2010/wordml" w:rsidP="1B03A840" wp14:paraId="62130DB1" wp14:textId="6A095388">
      <w:pPr>
        <w:pStyle w:val="ListParagraph"/>
        <w:numPr>
          <w:ilvl w:val="0"/>
          <w:numId w:val="1"/>
        </w:numPr>
        <w:spacing w:before="0" w:beforeAutospacing="off" w:after="0" w:afterAutospacing="off" w:line="276" w:lineRule="auto"/>
        <w:ind w:left="770" w:right="0" w:hanging="360"/>
        <w:rPr>
          <w:rFonts w:ascii="Arial" w:hAnsi="Arial" w:eastAsia="Arial" w:cs="Arial"/>
          <w:b w:val="0"/>
          <w:bCs w:val="0"/>
          <w:i w:val="0"/>
          <w:iCs w:val="0"/>
          <w:caps w:val="0"/>
          <w:smallCaps w:val="0"/>
          <w:noProof w:val="0"/>
          <w:color w:val="000000" w:themeColor="text1" w:themeTint="FF" w:themeShade="FF"/>
          <w:sz w:val="24"/>
          <w:szCs w:val="24"/>
          <w:lang w:val="en-GB"/>
        </w:rPr>
      </w:pPr>
      <w:r w:rsidRPr="1B03A840" w:rsidR="481D804D">
        <w:rPr>
          <w:rFonts w:ascii="Arial" w:hAnsi="Arial" w:eastAsia="Arial" w:cs="Arial"/>
          <w:b w:val="0"/>
          <w:bCs w:val="0"/>
          <w:i w:val="0"/>
          <w:iCs w:val="0"/>
          <w:caps w:val="0"/>
          <w:smallCaps w:val="0"/>
          <w:noProof w:val="0"/>
          <w:color w:val="000000" w:themeColor="text1" w:themeTint="FF" w:themeShade="FF"/>
          <w:sz w:val="24"/>
          <w:szCs w:val="24"/>
          <w:lang w:val="en-GB"/>
        </w:rPr>
        <w:t xml:space="preserve">Dedicate specific time for revision and reflection, knowing that these are key to producing high-quality work instead of just optional activities. </w:t>
      </w:r>
    </w:p>
    <w:p xmlns:wp14="http://schemas.microsoft.com/office/word/2010/wordml" w:rsidP="1B03A840" wp14:paraId="1D4F9725" wp14:textId="1FF94F59">
      <w:pPr>
        <w:pStyle w:val="ListParagraph"/>
        <w:numPr>
          <w:ilvl w:val="0"/>
          <w:numId w:val="1"/>
        </w:numPr>
        <w:spacing w:after="160" w:afterAutospacing="off" w:line="276" w:lineRule="auto"/>
        <w:ind w:left="770" w:right="0" w:hanging="360"/>
        <w:rPr>
          <w:rFonts w:ascii="Arial" w:hAnsi="Arial" w:eastAsia="Arial" w:cs="Arial"/>
          <w:b w:val="0"/>
          <w:bCs w:val="0"/>
          <w:i w:val="0"/>
          <w:iCs w:val="0"/>
          <w:caps w:val="0"/>
          <w:smallCaps w:val="0"/>
          <w:noProof w:val="0"/>
          <w:color w:val="000000" w:themeColor="text1" w:themeTint="FF" w:themeShade="FF"/>
          <w:sz w:val="24"/>
          <w:szCs w:val="24"/>
          <w:lang w:val="en-GB"/>
        </w:rPr>
      </w:pPr>
      <w:r w:rsidRPr="1B03A840" w:rsidR="481D804D">
        <w:rPr>
          <w:rFonts w:ascii="Arial" w:hAnsi="Arial" w:eastAsia="Arial" w:cs="Arial"/>
          <w:b w:val="0"/>
          <w:bCs w:val="0"/>
          <w:i w:val="0"/>
          <w:iCs w:val="0"/>
          <w:caps w:val="0"/>
          <w:smallCaps w:val="0"/>
          <w:noProof w:val="0"/>
          <w:color w:val="000000" w:themeColor="text1" w:themeTint="FF" w:themeShade="FF"/>
          <w:sz w:val="24"/>
          <w:szCs w:val="24"/>
          <w:lang w:val="en-GB"/>
        </w:rPr>
        <w:t xml:space="preserve"> Look into primary research methods, such as surveys or interviews, for future assignments to overcome the limits of secondary data and provide real insights. </w:t>
      </w:r>
    </w:p>
    <w:p xmlns:wp14="http://schemas.microsoft.com/office/word/2010/wordml" w:rsidP="1B03A840" wp14:paraId="521BBECE" wp14:textId="5FAC558B">
      <w:pPr>
        <w:spacing w:after="160" w:afterAutospacing="off" w:line="276" w:lineRule="auto"/>
        <w:ind w:left="410" w:right="0"/>
        <w:rPr>
          <w:rFonts w:ascii="Arial" w:hAnsi="Arial" w:eastAsia="Arial" w:cs="Arial"/>
          <w:b w:val="0"/>
          <w:bCs w:val="0"/>
          <w:i w:val="0"/>
          <w:iCs w:val="0"/>
          <w:caps w:val="0"/>
          <w:smallCaps w:val="0"/>
          <w:noProof w:val="0"/>
          <w:color w:val="000000" w:themeColor="text1" w:themeTint="FF" w:themeShade="FF"/>
          <w:sz w:val="24"/>
          <w:szCs w:val="24"/>
          <w:lang w:val="en-GB"/>
        </w:rPr>
      </w:pPr>
      <w:r w:rsidRPr="1B03A840" w:rsidR="481D804D">
        <w:rPr>
          <w:rFonts w:ascii="Arial" w:hAnsi="Arial" w:eastAsia="Arial" w:cs="Arial"/>
          <w:b w:val="0"/>
          <w:bCs w:val="0"/>
          <w:i w:val="0"/>
          <w:iCs w:val="0"/>
          <w:caps w:val="0"/>
          <w:smallCaps w:val="0"/>
          <w:noProof w:val="0"/>
          <w:color w:val="000000" w:themeColor="text1" w:themeTint="FF" w:themeShade="FF"/>
          <w:sz w:val="24"/>
          <w:szCs w:val="24"/>
          <w:lang w:val="en-GB"/>
        </w:rPr>
        <w:t>By following this reflective cycle, I have not only completed the assessment but also developed important skills in critical thinking, strategic analysis, and academic writing that are vital for my future professional roles.</w:t>
      </w:r>
    </w:p>
    <w:p xmlns:wp14="http://schemas.microsoft.com/office/word/2010/wordml" wp14:paraId="5E5787A5" wp14:textId="40A2602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3f41951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353B43"/>
    <w:rsid w:val="0352A73E"/>
    <w:rsid w:val="0407EB9B"/>
    <w:rsid w:val="0A8C9AD1"/>
    <w:rsid w:val="1B03A840"/>
    <w:rsid w:val="1B2813B1"/>
    <w:rsid w:val="1B3A5D6A"/>
    <w:rsid w:val="1C81E20D"/>
    <w:rsid w:val="3FCDD1D6"/>
    <w:rsid w:val="46353B43"/>
    <w:rsid w:val="481D804D"/>
    <w:rsid w:val="515CB3CC"/>
    <w:rsid w:val="559B3F03"/>
    <w:rsid w:val="59D3E7B7"/>
    <w:rsid w:val="5BFEF95E"/>
    <w:rsid w:val="6BAF3980"/>
    <w:rsid w:val="6CFAFF28"/>
    <w:rsid w:val="6E46E47B"/>
    <w:rsid w:val="73172168"/>
    <w:rsid w:val="7902D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FA6DA"/>
  <w15:chartTrackingRefBased/>
  <w15:docId w15:val="{9E0B928F-C8E2-4459-93B4-E387EA1271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B03A84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1B03A84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B03A84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98d40ab64f940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Rudolf Jony (2315845)</dc:creator>
  <keywords/>
  <dc:description/>
  <lastModifiedBy>Rudolf Jony (2315845)</lastModifiedBy>
  <revision>2</revision>
  <dcterms:created xsi:type="dcterms:W3CDTF">2026-07-27T10:45:04.0515234Z</dcterms:created>
  <dcterms:modified xsi:type="dcterms:W3CDTF">2026-07-27T11:00:08.2201999Z</dcterms:modified>
</coreProperties>
</file>