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9A45F" w14:textId="77777777" w:rsidR="00FE5B91" w:rsidRDefault="00FE5B91">
      <w:pPr>
        <w:pStyle w:val="Title"/>
        <w:spacing w:line="228" w:lineRule="auto"/>
        <w:rPr>
          <w:spacing w:val="-2"/>
          <w:w w:val="110"/>
        </w:rPr>
      </w:pPr>
    </w:p>
    <w:p w14:paraId="269D9325" w14:textId="3D0C1D40" w:rsidR="00FE5B91" w:rsidRDefault="00FE5B91">
      <w:pPr>
        <w:rPr>
          <w:rFonts w:ascii="Trebuchet MS" w:eastAsia="Trebuchet MS" w:hAnsi="Trebuchet MS" w:cs="Trebuchet MS"/>
          <w:b/>
          <w:bCs/>
          <w:spacing w:val="-2"/>
          <w:w w:val="110"/>
          <w:sz w:val="101"/>
          <w:szCs w:val="101"/>
          <w:lang w:val="en-US"/>
        </w:rPr>
      </w:pPr>
      <w:r w:rsidRPr="00FE5B91">
        <w:rPr>
          <w:noProof/>
          <w:spacing w:val="-2"/>
          <w:w w:val="110"/>
        </w:rPr>
        <mc:AlternateContent>
          <mc:Choice Requires="wps">
            <w:drawing>
              <wp:anchor distT="45720" distB="45720" distL="114300" distR="114300" simplePos="0" relativeHeight="487532544" behindDoc="0" locked="0" layoutInCell="1" allowOverlap="1" wp14:anchorId="14CAEDA7" wp14:editId="25A7F340">
                <wp:simplePos x="0" y="0"/>
                <wp:positionH relativeFrom="column">
                  <wp:posOffset>726118</wp:posOffset>
                </wp:positionH>
                <wp:positionV relativeFrom="paragraph">
                  <wp:posOffset>8634</wp:posOffset>
                </wp:positionV>
                <wp:extent cx="6059170" cy="62915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9170" cy="6291580"/>
                        </a:xfrm>
                        <a:prstGeom prst="rect">
                          <a:avLst/>
                        </a:prstGeom>
                        <a:solidFill>
                          <a:srgbClr val="FFFFFF"/>
                        </a:solidFill>
                        <a:ln w="9525">
                          <a:noFill/>
                          <a:miter lim="800000"/>
                          <a:headEnd/>
                          <a:tailEnd/>
                        </a:ln>
                      </wps:spPr>
                      <wps:txbx>
                        <w:txbxContent>
                          <w:p w14:paraId="27A187AD" w14:textId="2B7FF174"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Qualification: </w:t>
                            </w:r>
                            <w:r w:rsidRPr="00E54CAA">
                              <w:rPr>
                                <w:sz w:val="24"/>
                                <w:szCs w:val="24"/>
                              </w:rPr>
                              <w:t>PGDip/MA in Strategic People Management</w:t>
                            </w:r>
                          </w:p>
                          <w:p w14:paraId="7ADEAF84" w14:textId="77777777" w:rsidR="00FE5B91" w:rsidRPr="00E54CAA" w:rsidRDefault="00FE5B91" w:rsidP="00FE5B91">
                            <w:pPr>
                              <w:spacing w:line="360" w:lineRule="auto"/>
                              <w:rPr>
                                <w:color w:val="000000" w:themeColor="text1"/>
                                <w:sz w:val="24"/>
                                <w:szCs w:val="24"/>
                              </w:rPr>
                            </w:pPr>
                          </w:p>
                          <w:p w14:paraId="4C005995" w14:textId="11F58516"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Module Name: </w:t>
                            </w:r>
                            <w:r w:rsidRPr="00E54CAA">
                              <w:rPr>
                                <w:sz w:val="24"/>
                                <w:szCs w:val="24"/>
                              </w:rPr>
                              <w:t>Understanding the Business Context</w:t>
                            </w:r>
                            <w:r>
                              <w:rPr>
                                <w:sz w:val="24"/>
                                <w:szCs w:val="24"/>
                              </w:rPr>
                              <w:t xml:space="preserve"> </w:t>
                            </w:r>
                            <w:r w:rsidRPr="00F230BE">
                              <w:rPr>
                                <w:b/>
                                <w:bCs/>
                                <w:sz w:val="24"/>
                                <w:szCs w:val="24"/>
                              </w:rPr>
                              <w:t>(Task 2)</w:t>
                            </w:r>
                          </w:p>
                          <w:p w14:paraId="44798212" w14:textId="77777777" w:rsidR="00FE5B91" w:rsidRPr="00E54CAA" w:rsidRDefault="00FE5B91" w:rsidP="00FE5B91">
                            <w:pPr>
                              <w:spacing w:line="360" w:lineRule="auto"/>
                              <w:rPr>
                                <w:color w:val="000000" w:themeColor="text1"/>
                                <w:sz w:val="24"/>
                                <w:szCs w:val="24"/>
                              </w:rPr>
                            </w:pPr>
                          </w:p>
                          <w:p w14:paraId="047FB752" w14:textId="77777777" w:rsidR="00FE5B91" w:rsidRPr="00E54CAA" w:rsidRDefault="00FE5B91" w:rsidP="00FE5B91">
                            <w:pPr>
                              <w:spacing w:line="360" w:lineRule="auto"/>
                              <w:rPr>
                                <w:color w:val="000000" w:themeColor="text1"/>
                                <w:sz w:val="24"/>
                                <w:szCs w:val="24"/>
                              </w:rPr>
                            </w:pPr>
                          </w:p>
                          <w:p w14:paraId="32A882E8" w14:textId="0A399A55"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Word count: </w:t>
                            </w:r>
                            <w:r>
                              <w:rPr>
                                <w:color w:val="000000" w:themeColor="text1"/>
                                <w:sz w:val="24"/>
                                <w:szCs w:val="24"/>
                              </w:rPr>
                              <w:t>1016</w:t>
                            </w:r>
                            <w:r w:rsidRPr="00E54CAA">
                              <w:rPr>
                                <w:color w:val="000000" w:themeColor="text1"/>
                                <w:sz w:val="24"/>
                                <w:szCs w:val="24"/>
                              </w:rPr>
                              <w:t xml:space="preserve"> words</w:t>
                            </w:r>
                          </w:p>
                          <w:p w14:paraId="05B2C804"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ab/>
                            </w:r>
                          </w:p>
                          <w:p w14:paraId="36AFEABD" w14:textId="77777777" w:rsidR="00FE5B91" w:rsidRPr="00E54CAA" w:rsidRDefault="00FE5B91" w:rsidP="00FE5B91">
                            <w:pPr>
                              <w:spacing w:line="360" w:lineRule="auto"/>
                              <w:rPr>
                                <w:color w:val="000000" w:themeColor="text1"/>
                                <w:sz w:val="24"/>
                                <w:szCs w:val="24"/>
                              </w:rPr>
                            </w:pPr>
                          </w:p>
                          <w:p w14:paraId="15CD31B9" w14:textId="77777777" w:rsidR="00FE5B91" w:rsidRPr="00E54CAA" w:rsidRDefault="00FE5B91" w:rsidP="00FE5B91">
                            <w:pPr>
                              <w:spacing w:line="360" w:lineRule="auto"/>
                              <w:rPr>
                                <w:color w:val="000000" w:themeColor="text1"/>
                                <w:sz w:val="24"/>
                                <w:szCs w:val="24"/>
                              </w:rPr>
                            </w:pPr>
                          </w:p>
                          <w:p w14:paraId="7BF9509C"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Student Name: Joanne Thomas </w:t>
                            </w:r>
                          </w:p>
                          <w:p w14:paraId="269658AD"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Student Number: 1403229</w:t>
                            </w:r>
                          </w:p>
                          <w:p w14:paraId="70D49CD1"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CIPD Membership Number: </w:t>
                            </w:r>
                            <w:r w:rsidRPr="00E54CAA">
                              <w:rPr>
                                <w:bCs/>
                                <w:color w:val="000000" w:themeColor="text1"/>
                                <w:sz w:val="24"/>
                                <w:szCs w:val="24"/>
                                <w:shd w:val="clear" w:color="auto" w:fill="FFFFFF"/>
                              </w:rPr>
                              <w:t>53274130</w:t>
                            </w:r>
                          </w:p>
                          <w:p w14:paraId="2790F211" w14:textId="77777777" w:rsidR="00FE5B91" w:rsidRPr="00E54CAA" w:rsidRDefault="00FE5B91" w:rsidP="00FE5B91">
                            <w:pPr>
                              <w:spacing w:line="360" w:lineRule="auto"/>
                              <w:rPr>
                                <w:color w:val="000000" w:themeColor="text1"/>
                                <w:sz w:val="24"/>
                                <w:szCs w:val="24"/>
                              </w:rPr>
                            </w:pPr>
                          </w:p>
                          <w:p w14:paraId="7EA33EA1" w14:textId="77777777" w:rsidR="00FE5B91" w:rsidRPr="00E54CAA" w:rsidRDefault="00FE5B91" w:rsidP="00FE5B91">
                            <w:pPr>
                              <w:spacing w:line="360" w:lineRule="auto"/>
                              <w:rPr>
                                <w:color w:val="000000" w:themeColor="text1"/>
                                <w:sz w:val="24"/>
                                <w:szCs w:val="24"/>
                              </w:rPr>
                            </w:pPr>
                          </w:p>
                          <w:p w14:paraId="57A69921" w14:textId="77777777" w:rsidR="00FE5B91" w:rsidRPr="00E54CAA" w:rsidRDefault="00FE5B91" w:rsidP="00FE5B91">
                            <w:pPr>
                              <w:spacing w:line="360" w:lineRule="auto"/>
                              <w:rPr>
                                <w:color w:val="000000" w:themeColor="text1"/>
                                <w:sz w:val="24"/>
                                <w:szCs w:val="24"/>
                              </w:rPr>
                            </w:pPr>
                          </w:p>
                          <w:p w14:paraId="2D4D5D88"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By signing below, I confirm that the work/evidence presented is my own, unaided work. I understand the regulations pertaining to candidate malpractice and the action that may be taken as a result.</w:t>
                            </w:r>
                          </w:p>
                          <w:p w14:paraId="0C09FC62" w14:textId="77777777" w:rsidR="00FE5B91" w:rsidRPr="00E54CAA" w:rsidRDefault="00FE5B91" w:rsidP="00FE5B91">
                            <w:pPr>
                              <w:spacing w:line="360" w:lineRule="auto"/>
                              <w:rPr>
                                <w:color w:val="000000" w:themeColor="text1"/>
                                <w:sz w:val="24"/>
                                <w:szCs w:val="24"/>
                              </w:rPr>
                            </w:pPr>
                          </w:p>
                          <w:p w14:paraId="7623E423"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Signed: </w:t>
                            </w:r>
                            <w:r w:rsidRPr="00E54CAA">
                              <w:rPr>
                                <w:noProof/>
                                <w:sz w:val="24"/>
                                <w:szCs w:val="24"/>
                                <w:lang w:eastAsia="en-GB"/>
                              </w:rPr>
                              <w:drawing>
                                <wp:inline distT="0" distB="0" distL="0" distR="0" wp14:anchorId="539EC963" wp14:editId="0DA0B64E">
                                  <wp:extent cx="1143000" cy="523875"/>
                                  <wp:effectExtent l="0" t="0" r="0" b="9525"/>
                                  <wp:docPr id="5" name="Picture 5"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logo&#10;&#10;Description automatically generated with medium confidence"/>
                                          <pic:cNvPicPr/>
                                        </pic:nvPicPr>
                                        <pic:blipFill>
                                          <a:blip r:embed="rId4"/>
                                          <a:stretch>
                                            <a:fillRect/>
                                          </a:stretch>
                                        </pic:blipFill>
                                        <pic:spPr>
                                          <a:xfrm>
                                            <a:off x="0" y="0"/>
                                            <a:ext cx="1143000" cy="523875"/>
                                          </a:xfrm>
                                          <a:prstGeom prst="rect">
                                            <a:avLst/>
                                          </a:prstGeom>
                                        </pic:spPr>
                                      </pic:pic>
                                    </a:graphicData>
                                  </a:graphic>
                                </wp:inline>
                              </w:drawing>
                            </w:r>
                            <w:r w:rsidRPr="00E54CAA">
                              <w:rPr>
                                <w:color w:val="000000" w:themeColor="text1"/>
                                <w:sz w:val="24"/>
                                <w:szCs w:val="24"/>
                              </w:rPr>
                              <w:t xml:space="preserve"> J. Thomas</w:t>
                            </w:r>
                          </w:p>
                          <w:p w14:paraId="59F3F6D1"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Date: 11</w:t>
                            </w:r>
                            <w:r w:rsidRPr="00E54CAA">
                              <w:rPr>
                                <w:color w:val="000000" w:themeColor="text1"/>
                                <w:sz w:val="24"/>
                                <w:szCs w:val="24"/>
                                <w:vertAlign w:val="superscript"/>
                              </w:rPr>
                              <w:t>th</w:t>
                            </w:r>
                            <w:r w:rsidRPr="00E54CAA">
                              <w:rPr>
                                <w:color w:val="000000" w:themeColor="text1"/>
                                <w:sz w:val="24"/>
                                <w:szCs w:val="24"/>
                              </w:rPr>
                              <w:t xml:space="preserve"> December 2022</w:t>
                            </w:r>
                          </w:p>
                          <w:p w14:paraId="605FF60F" w14:textId="4B76E6C5" w:rsidR="00FE5B91" w:rsidRDefault="00FE5B9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CAEDA7" id="_x0000_t202" coordsize="21600,21600" o:spt="202" path="m,l,21600r21600,l21600,xe">
                <v:stroke joinstyle="miter"/>
                <v:path gradientshapeok="t" o:connecttype="rect"/>
              </v:shapetype>
              <v:shape id="Text Box 2" o:spid="_x0000_s1026" type="#_x0000_t202" style="position:absolute;margin-left:57.15pt;margin-top:.7pt;width:477.1pt;height:495.4pt;z-index:487532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" stroked="f">
                <v:textbox>
                  <w:txbxContent>
                    <w:p w14:paraId="27A187AD" w14:textId="2B7FF174"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Qualification: </w:t>
                      </w:r>
                      <w:r w:rsidRPr="00E54CAA">
                        <w:rPr>
                          <w:sz w:val="24"/>
                          <w:szCs w:val="24"/>
                        </w:rPr>
                        <w:t>PGDip/MA in Strategic People Management</w:t>
                      </w:r>
                    </w:p>
                    <w:p w14:paraId="7ADEAF84" w14:textId="77777777" w:rsidR="00FE5B91" w:rsidRPr="00E54CAA" w:rsidRDefault="00FE5B91" w:rsidP="00FE5B91">
                      <w:pPr>
                        <w:spacing w:line="360" w:lineRule="auto"/>
                        <w:rPr>
                          <w:color w:val="000000" w:themeColor="text1"/>
                          <w:sz w:val="24"/>
                          <w:szCs w:val="24"/>
                        </w:rPr>
                      </w:pPr>
                    </w:p>
                    <w:p w14:paraId="4C005995" w14:textId="11F58516"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Module Name: </w:t>
                      </w:r>
                      <w:r w:rsidRPr="00E54CAA">
                        <w:rPr>
                          <w:sz w:val="24"/>
                          <w:szCs w:val="24"/>
                        </w:rPr>
                        <w:t>Understanding the Business Context</w:t>
                      </w:r>
                      <w:r>
                        <w:rPr>
                          <w:sz w:val="24"/>
                          <w:szCs w:val="24"/>
                        </w:rPr>
                        <w:t xml:space="preserve"> </w:t>
                      </w:r>
                      <w:r w:rsidRPr="00F230BE">
                        <w:rPr>
                          <w:b/>
                          <w:bCs/>
                          <w:sz w:val="24"/>
                          <w:szCs w:val="24"/>
                        </w:rPr>
                        <w:t>(Task 2)</w:t>
                      </w:r>
                    </w:p>
                    <w:p w14:paraId="44798212" w14:textId="77777777" w:rsidR="00FE5B91" w:rsidRPr="00E54CAA" w:rsidRDefault="00FE5B91" w:rsidP="00FE5B91">
                      <w:pPr>
                        <w:spacing w:line="360" w:lineRule="auto"/>
                        <w:rPr>
                          <w:color w:val="000000" w:themeColor="text1"/>
                          <w:sz w:val="24"/>
                          <w:szCs w:val="24"/>
                        </w:rPr>
                      </w:pPr>
                    </w:p>
                    <w:p w14:paraId="047FB752" w14:textId="77777777" w:rsidR="00FE5B91" w:rsidRPr="00E54CAA" w:rsidRDefault="00FE5B91" w:rsidP="00FE5B91">
                      <w:pPr>
                        <w:spacing w:line="360" w:lineRule="auto"/>
                        <w:rPr>
                          <w:color w:val="000000" w:themeColor="text1"/>
                          <w:sz w:val="24"/>
                          <w:szCs w:val="24"/>
                        </w:rPr>
                      </w:pPr>
                    </w:p>
                    <w:p w14:paraId="32A882E8" w14:textId="0A399A55"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Word count: </w:t>
                      </w:r>
                      <w:r>
                        <w:rPr>
                          <w:color w:val="000000" w:themeColor="text1"/>
                          <w:sz w:val="24"/>
                          <w:szCs w:val="24"/>
                        </w:rPr>
                        <w:t>1016</w:t>
                      </w:r>
                      <w:r w:rsidRPr="00E54CAA">
                        <w:rPr>
                          <w:color w:val="000000" w:themeColor="text1"/>
                          <w:sz w:val="24"/>
                          <w:szCs w:val="24"/>
                        </w:rPr>
                        <w:t xml:space="preserve"> words</w:t>
                      </w:r>
                    </w:p>
                    <w:p w14:paraId="05B2C804"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ab/>
                      </w:r>
                    </w:p>
                    <w:p w14:paraId="36AFEABD" w14:textId="77777777" w:rsidR="00FE5B91" w:rsidRPr="00E54CAA" w:rsidRDefault="00FE5B91" w:rsidP="00FE5B91">
                      <w:pPr>
                        <w:spacing w:line="360" w:lineRule="auto"/>
                        <w:rPr>
                          <w:color w:val="000000" w:themeColor="text1"/>
                          <w:sz w:val="24"/>
                          <w:szCs w:val="24"/>
                        </w:rPr>
                      </w:pPr>
                    </w:p>
                    <w:p w14:paraId="15CD31B9" w14:textId="77777777" w:rsidR="00FE5B91" w:rsidRPr="00E54CAA" w:rsidRDefault="00FE5B91" w:rsidP="00FE5B91">
                      <w:pPr>
                        <w:spacing w:line="360" w:lineRule="auto"/>
                        <w:rPr>
                          <w:color w:val="000000" w:themeColor="text1"/>
                          <w:sz w:val="24"/>
                          <w:szCs w:val="24"/>
                        </w:rPr>
                      </w:pPr>
                    </w:p>
                    <w:p w14:paraId="7BF9509C"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Student Name: Joanne Thomas </w:t>
                      </w:r>
                    </w:p>
                    <w:p w14:paraId="269658AD"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Student Number: 1403229</w:t>
                      </w:r>
                    </w:p>
                    <w:p w14:paraId="70D49CD1"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CIPD Membership Number: </w:t>
                      </w:r>
                      <w:r w:rsidRPr="00E54CAA">
                        <w:rPr>
                          <w:bCs/>
                          <w:color w:val="000000" w:themeColor="text1"/>
                          <w:sz w:val="24"/>
                          <w:szCs w:val="24"/>
                          <w:shd w:val="clear" w:color="auto" w:fill="FFFFFF"/>
                        </w:rPr>
                        <w:t>53274130</w:t>
                      </w:r>
                    </w:p>
                    <w:p w14:paraId="2790F211" w14:textId="77777777" w:rsidR="00FE5B91" w:rsidRPr="00E54CAA" w:rsidRDefault="00FE5B91" w:rsidP="00FE5B91">
                      <w:pPr>
                        <w:spacing w:line="360" w:lineRule="auto"/>
                        <w:rPr>
                          <w:color w:val="000000" w:themeColor="text1"/>
                          <w:sz w:val="24"/>
                          <w:szCs w:val="24"/>
                        </w:rPr>
                      </w:pPr>
                    </w:p>
                    <w:p w14:paraId="7EA33EA1" w14:textId="77777777" w:rsidR="00FE5B91" w:rsidRPr="00E54CAA" w:rsidRDefault="00FE5B91" w:rsidP="00FE5B91">
                      <w:pPr>
                        <w:spacing w:line="360" w:lineRule="auto"/>
                        <w:rPr>
                          <w:color w:val="000000" w:themeColor="text1"/>
                          <w:sz w:val="24"/>
                          <w:szCs w:val="24"/>
                        </w:rPr>
                      </w:pPr>
                    </w:p>
                    <w:p w14:paraId="57A69921" w14:textId="77777777" w:rsidR="00FE5B91" w:rsidRPr="00E54CAA" w:rsidRDefault="00FE5B91" w:rsidP="00FE5B91">
                      <w:pPr>
                        <w:spacing w:line="360" w:lineRule="auto"/>
                        <w:rPr>
                          <w:color w:val="000000" w:themeColor="text1"/>
                          <w:sz w:val="24"/>
                          <w:szCs w:val="24"/>
                        </w:rPr>
                      </w:pPr>
                    </w:p>
                    <w:p w14:paraId="2D4D5D88"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By signing below, I confirm that the work/evidence presented is my own, unaided work. I understand the regulations pertaining to candidate malpractice and the action that may be taken as a result.</w:t>
                      </w:r>
                    </w:p>
                    <w:p w14:paraId="0C09FC62" w14:textId="77777777" w:rsidR="00FE5B91" w:rsidRPr="00E54CAA" w:rsidRDefault="00FE5B91" w:rsidP="00FE5B91">
                      <w:pPr>
                        <w:spacing w:line="360" w:lineRule="auto"/>
                        <w:rPr>
                          <w:color w:val="000000" w:themeColor="text1"/>
                          <w:sz w:val="24"/>
                          <w:szCs w:val="24"/>
                        </w:rPr>
                      </w:pPr>
                    </w:p>
                    <w:p w14:paraId="7623E423"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 xml:space="preserve">Signed: </w:t>
                      </w:r>
                      <w:r w:rsidRPr="00E54CAA">
                        <w:rPr>
                          <w:noProof/>
                          <w:sz w:val="24"/>
                          <w:szCs w:val="24"/>
                          <w:lang w:eastAsia="en-GB"/>
                        </w:rPr>
                        <w:drawing>
                          <wp:inline distT="0" distB="0" distL="0" distR="0" wp14:anchorId="539EC963" wp14:editId="0DA0B64E">
                            <wp:extent cx="1143000" cy="523875"/>
                            <wp:effectExtent l="0" t="0" r="0" b="9525"/>
                            <wp:docPr id="5" name="Picture 5"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logo&#10;&#10;Description automatically generated with medium confidence"/>
                                    <pic:cNvPicPr/>
                                  </pic:nvPicPr>
                                  <pic:blipFill>
                                    <a:blip r:embed="rId4"/>
                                    <a:stretch>
                                      <a:fillRect/>
                                    </a:stretch>
                                  </pic:blipFill>
                                  <pic:spPr>
                                    <a:xfrm>
                                      <a:off x="0" y="0"/>
                                      <a:ext cx="1143000" cy="523875"/>
                                    </a:xfrm>
                                    <a:prstGeom prst="rect">
                                      <a:avLst/>
                                    </a:prstGeom>
                                  </pic:spPr>
                                </pic:pic>
                              </a:graphicData>
                            </a:graphic>
                          </wp:inline>
                        </w:drawing>
                      </w:r>
                      <w:r w:rsidRPr="00E54CAA">
                        <w:rPr>
                          <w:color w:val="000000" w:themeColor="text1"/>
                          <w:sz w:val="24"/>
                          <w:szCs w:val="24"/>
                        </w:rPr>
                        <w:t xml:space="preserve"> J. Thomas</w:t>
                      </w:r>
                    </w:p>
                    <w:p w14:paraId="59F3F6D1" w14:textId="77777777" w:rsidR="00FE5B91" w:rsidRPr="00E54CAA" w:rsidRDefault="00FE5B91" w:rsidP="00FE5B91">
                      <w:pPr>
                        <w:spacing w:line="360" w:lineRule="auto"/>
                        <w:rPr>
                          <w:color w:val="000000" w:themeColor="text1"/>
                          <w:sz w:val="24"/>
                          <w:szCs w:val="24"/>
                        </w:rPr>
                      </w:pPr>
                      <w:r w:rsidRPr="00E54CAA">
                        <w:rPr>
                          <w:color w:val="000000" w:themeColor="text1"/>
                          <w:sz w:val="24"/>
                          <w:szCs w:val="24"/>
                        </w:rPr>
                        <w:t>Date: 11</w:t>
                      </w:r>
                      <w:r w:rsidRPr="00E54CAA">
                        <w:rPr>
                          <w:color w:val="000000" w:themeColor="text1"/>
                          <w:sz w:val="24"/>
                          <w:szCs w:val="24"/>
                          <w:vertAlign w:val="superscript"/>
                        </w:rPr>
                        <w:t>th</w:t>
                      </w:r>
                      <w:r w:rsidRPr="00E54CAA">
                        <w:rPr>
                          <w:color w:val="000000" w:themeColor="text1"/>
                          <w:sz w:val="24"/>
                          <w:szCs w:val="24"/>
                        </w:rPr>
                        <w:t xml:space="preserve"> December 2022</w:t>
                      </w:r>
                    </w:p>
                    <w:p w14:paraId="605FF60F" w14:textId="4B76E6C5" w:rsidR="00FE5B91" w:rsidRDefault="00FE5B91"/>
                  </w:txbxContent>
                </v:textbox>
                <w10:wrap type="square"/>
              </v:shape>
            </w:pict>
          </mc:Fallback>
        </mc:AlternateContent>
      </w:r>
      <w:r>
        <w:rPr>
          <w:spacing w:val="-2"/>
          <w:w w:val="110"/>
        </w:rPr>
        <w:br w:type="page"/>
      </w:r>
    </w:p>
    <w:p w14:paraId="749F7B7E" w14:textId="77777777" w:rsidR="00FE5B91" w:rsidRPr="00FE5B91" w:rsidRDefault="00FE5B91">
      <w:pPr>
        <w:pStyle w:val="Title"/>
        <w:spacing w:line="228" w:lineRule="auto"/>
        <w:rPr>
          <w:spacing w:val="-2"/>
          <w:w w:val="110"/>
          <w:sz w:val="4"/>
          <w:szCs w:val="4"/>
        </w:rPr>
      </w:pPr>
    </w:p>
    <w:p w14:paraId="6BBD5397" w14:textId="2E57AD48" w:rsidR="00A61B87" w:rsidRDefault="00FA73C4">
      <w:pPr>
        <w:pStyle w:val="Title"/>
        <w:spacing w:line="228" w:lineRule="auto"/>
      </w:pPr>
      <w:r>
        <w:rPr>
          <w:spacing w:val="-2"/>
          <w:w w:val="110"/>
        </w:rPr>
        <w:t>PESTLE ANALYSIS</w:t>
      </w:r>
    </w:p>
    <w:p w14:paraId="593CA600" w14:textId="77777777" w:rsidR="00A61B87" w:rsidRDefault="00FA73C4">
      <w:pPr>
        <w:spacing w:before="201"/>
        <w:ind w:left="1416" w:right="57"/>
        <w:jc w:val="center"/>
        <w:rPr>
          <w:rFonts w:ascii="Trebuchet MS"/>
          <w:b/>
          <w:sz w:val="33"/>
        </w:rPr>
      </w:pPr>
      <w:r>
        <w:rPr>
          <w:rFonts w:ascii="Trebuchet MS"/>
          <w:b/>
          <w:spacing w:val="21"/>
          <w:w w:val="110"/>
          <w:sz w:val="33"/>
        </w:rPr>
        <w:t>WHAT</w:t>
      </w:r>
      <w:r>
        <w:rPr>
          <w:rFonts w:ascii="Trebuchet MS"/>
          <w:b/>
          <w:spacing w:val="22"/>
          <w:w w:val="110"/>
          <w:sz w:val="33"/>
        </w:rPr>
        <w:t xml:space="preserve"> </w:t>
      </w:r>
      <w:r>
        <w:rPr>
          <w:rFonts w:ascii="Trebuchet MS"/>
          <w:b/>
          <w:spacing w:val="14"/>
          <w:w w:val="110"/>
          <w:sz w:val="33"/>
        </w:rPr>
        <w:t>IS</w:t>
      </w:r>
      <w:r>
        <w:rPr>
          <w:rFonts w:ascii="Trebuchet MS"/>
          <w:b/>
          <w:spacing w:val="22"/>
          <w:w w:val="110"/>
          <w:sz w:val="33"/>
        </w:rPr>
        <w:t xml:space="preserve"> </w:t>
      </w:r>
      <w:r>
        <w:rPr>
          <w:rFonts w:ascii="Trebuchet MS"/>
          <w:b/>
          <w:w w:val="110"/>
          <w:sz w:val="33"/>
        </w:rPr>
        <w:t>A</w:t>
      </w:r>
      <w:r>
        <w:rPr>
          <w:rFonts w:ascii="Trebuchet MS"/>
          <w:b/>
          <w:spacing w:val="23"/>
          <w:w w:val="110"/>
          <w:sz w:val="33"/>
        </w:rPr>
        <w:t xml:space="preserve"> </w:t>
      </w:r>
      <w:r>
        <w:rPr>
          <w:rFonts w:ascii="Trebuchet MS"/>
          <w:b/>
          <w:spacing w:val="24"/>
          <w:w w:val="110"/>
          <w:sz w:val="33"/>
        </w:rPr>
        <w:t>PESTLE</w:t>
      </w:r>
      <w:r>
        <w:rPr>
          <w:rFonts w:ascii="Trebuchet MS"/>
          <w:b/>
          <w:spacing w:val="22"/>
          <w:w w:val="110"/>
          <w:sz w:val="33"/>
        </w:rPr>
        <w:t xml:space="preserve"> </w:t>
      </w:r>
      <w:r>
        <w:rPr>
          <w:rFonts w:ascii="Trebuchet MS"/>
          <w:b/>
          <w:spacing w:val="23"/>
          <w:w w:val="110"/>
          <w:sz w:val="33"/>
        </w:rPr>
        <w:t>ANALYSIS?</w:t>
      </w:r>
    </w:p>
    <w:p w14:paraId="06B94404" w14:textId="77777777" w:rsidR="00A61B87" w:rsidRDefault="00A61B87">
      <w:pPr>
        <w:pStyle w:val="BodyText"/>
        <w:spacing w:before="2"/>
        <w:jc w:val="left"/>
        <w:rPr>
          <w:rFonts w:ascii="Trebuchet MS"/>
          <w:b/>
          <w:sz w:val="32"/>
        </w:rPr>
      </w:pPr>
    </w:p>
    <w:p w14:paraId="0C730427" w14:textId="77777777" w:rsidR="00A61B87" w:rsidRDefault="00FA73C4">
      <w:pPr>
        <w:pStyle w:val="BodyText"/>
        <w:spacing w:before="1" w:line="285" w:lineRule="auto"/>
        <w:ind w:left="1270" w:right="176" w:hanging="1"/>
      </w:pPr>
      <w:r>
        <w:t>PESTLE is an acronym for Political, Economic, Sociological, Technological, Legal and Environmental external factors; the analysis identifies external threats and opportunities and can assess drivers for change across</w:t>
      </w:r>
      <w:r>
        <w:rPr>
          <w:spacing w:val="-16"/>
        </w:rPr>
        <w:t xml:space="preserve"> </w:t>
      </w:r>
      <w:r>
        <w:t>the</w:t>
      </w:r>
      <w:r>
        <w:rPr>
          <w:spacing w:val="-16"/>
        </w:rPr>
        <w:t xml:space="preserve"> </w:t>
      </w:r>
      <w:r>
        <w:t>organisation</w:t>
      </w:r>
      <w:r>
        <w:rPr>
          <w:spacing w:val="-16"/>
        </w:rPr>
        <w:t xml:space="preserve"> </w:t>
      </w:r>
      <w:r>
        <w:t>(Battista,</w:t>
      </w:r>
      <w:r>
        <w:rPr>
          <w:spacing w:val="-16"/>
        </w:rPr>
        <w:t xml:space="preserve"> </w:t>
      </w:r>
      <w:r>
        <w:t>2021;</w:t>
      </w:r>
      <w:r>
        <w:rPr>
          <w:spacing w:val="-16"/>
        </w:rPr>
        <w:t xml:space="preserve"> </w:t>
      </w:r>
      <w:r>
        <w:t>Franklin,</w:t>
      </w:r>
      <w:r>
        <w:rPr>
          <w:spacing w:val="-16"/>
        </w:rPr>
        <w:t xml:space="preserve"> </w:t>
      </w:r>
      <w:r>
        <w:t>2011).</w:t>
      </w:r>
    </w:p>
    <w:p w14:paraId="33731693" w14:textId="77777777" w:rsidR="00A61B87" w:rsidRDefault="00FA73C4">
      <w:pPr>
        <w:spacing w:before="86"/>
        <w:ind w:left="1270"/>
        <w:rPr>
          <w:rFonts w:ascii="Averta"/>
          <w:sz w:val="24"/>
        </w:rPr>
      </w:pPr>
      <w:r>
        <w:br w:type="column"/>
      </w:r>
      <w:r>
        <w:rPr>
          <w:rFonts w:ascii="Averta"/>
          <w:sz w:val="24"/>
        </w:rPr>
        <w:t xml:space="preserve">Joanne Thomas - </w:t>
      </w:r>
      <w:r>
        <w:rPr>
          <w:rFonts w:ascii="Averta"/>
          <w:spacing w:val="-2"/>
          <w:sz w:val="24"/>
        </w:rPr>
        <w:t>1403229</w:t>
      </w:r>
    </w:p>
    <w:p w14:paraId="6135C70A" w14:textId="77777777" w:rsidR="00A61B87" w:rsidRDefault="00A61B87">
      <w:pPr>
        <w:rPr>
          <w:rFonts w:ascii="Averta"/>
          <w:sz w:val="24"/>
        </w:rPr>
        <w:sectPr w:rsidR="00A61B87">
          <w:type w:val="continuous"/>
          <w:pgSz w:w="12000" w:h="30000"/>
          <w:pgMar w:top="40" w:right="0" w:bottom="0" w:left="60" w:header="720" w:footer="720" w:gutter="0"/>
          <w:cols w:num="2" w:space="720" w:equalWidth="0">
            <w:col w:w="7032" w:space="624"/>
            <w:col w:w="4284"/>
          </w:cols>
        </w:sectPr>
      </w:pPr>
    </w:p>
    <w:p w14:paraId="6721A8F7" w14:textId="77777777" w:rsidR="00A61B87" w:rsidRDefault="00A61B87">
      <w:pPr>
        <w:pStyle w:val="BodyText"/>
        <w:jc w:val="left"/>
        <w:rPr>
          <w:rFonts w:ascii="Averta"/>
          <w:sz w:val="20"/>
        </w:rPr>
      </w:pPr>
    </w:p>
    <w:p w14:paraId="115BFFDF" w14:textId="77777777" w:rsidR="00A61B87" w:rsidRDefault="00A61B87">
      <w:pPr>
        <w:pStyle w:val="BodyText"/>
        <w:jc w:val="left"/>
        <w:rPr>
          <w:rFonts w:ascii="Averta"/>
          <w:sz w:val="20"/>
        </w:rPr>
      </w:pPr>
    </w:p>
    <w:p w14:paraId="1173D652" w14:textId="77777777" w:rsidR="00A61B87" w:rsidRDefault="00A61B87">
      <w:pPr>
        <w:rPr>
          <w:rFonts w:ascii="Averta"/>
          <w:sz w:val="20"/>
        </w:rPr>
        <w:sectPr w:rsidR="00A61B87">
          <w:type w:val="continuous"/>
          <w:pgSz w:w="12000" w:h="30000"/>
          <w:pgMar w:top="40" w:right="0" w:bottom="0" w:left="60" w:header="720" w:footer="720" w:gutter="0"/>
          <w:cols w:space="720"/>
        </w:sectPr>
      </w:pPr>
    </w:p>
    <w:p w14:paraId="23F1C622" w14:textId="77777777" w:rsidR="00A61B87" w:rsidRDefault="00FA73C4">
      <w:pPr>
        <w:pStyle w:val="Heading1"/>
        <w:ind w:left="764" w:right="38"/>
      </w:pPr>
      <w:r>
        <w:t>IS</w:t>
      </w:r>
      <w:r>
        <w:rPr>
          <w:spacing w:val="45"/>
        </w:rPr>
        <w:t xml:space="preserve"> </w:t>
      </w:r>
      <w:r>
        <w:t>PESTLE</w:t>
      </w:r>
      <w:r>
        <w:rPr>
          <w:spacing w:val="45"/>
        </w:rPr>
        <w:t xml:space="preserve"> </w:t>
      </w:r>
      <w:r>
        <w:t>ANY</w:t>
      </w:r>
      <w:r>
        <w:rPr>
          <w:spacing w:val="45"/>
        </w:rPr>
        <w:t xml:space="preserve"> </w:t>
      </w:r>
      <w:r>
        <w:rPr>
          <w:spacing w:val="-4"/>
        </w:rPr>
        <w:t>GOOD?</w:t>
      </w:r>
    </w:p>
    <w:p w14:paraId="0D4ABEA0" w14:textId="77777777" w:rsidR="00A61B87" w:rsidRDefault="00FA73C4">
      <w:pPr>
        <w:pStyle w:val="BodyText"/>
        <w:spacing w:before="153" w:line="285" w:lineRule="auto"/>
        <w:ind w:left="766" w:right="38"/>
      </w:pPr>
      <w:r>
        <w:t>PESTLE</w:t>
      </w:r>
      <w:r>
        <w:rPr>
          <w:spacing w:val="-11"/>
        </w:rPr>
        <w:t xml:space="preserve"> </w:t>
      </w:r>
      <w:r>
        <w:t>is</w:t>
      </w:r>
      <w:r>
        <w:rPr>
          <w:spacing w:val="-11"/>
        </w:rPr>
        <w:t xml:space="preserve"> </w:t>
      </w:r>
      <w:r>
        <w:t>a</w:t>
      </w:r>
      <w:r>
        <w:rPr>
          <w:spacing w:val="-11"/>
        </w:rPr>
        <w:t xml:space="preserve"> </w:t>
      </w:r>
      <w:r>
        <w:t>simple</w:t>
      </w:r>
      <w:r>
        <w:rPr>
          <w:spacing w:val="-11"/>
        </w:rPr>
        <w:t xml:space="preserve"> </w:t>
      </w:r>
      <w:r>
        <w:t>tool</w:t>
      </w:r>
      <w:r>
        <w:rPr>
          <w:spacing w:val="-11"/>
        </w:rPr>
        <w:t xml:space="preserve"> </w:t>
      </w:r>
      <w:r>
        <w:t>to</w:t>
      </w:r>
      <w:r>
        <w:rPr>
          <w:spacing w:val="-11"/>
        </w:rPr>
        <w:t xml:space="preserve"> </w:t>
      </w:r>
      <w:r>
        <w:t>utilise,</w:t>
      </w:r>
      <w:r>
        <w:rPr>
          <w:spacing w:val="-11"/>
        </w:rPr>
        <w:t xml:space="preserve"> </w:t>
      </w:r>
      <w:r>
        <w:t>encouraging leaders to consider the wider business contexts and think strategically however, the breadth of data must be balanced to be effective; insufficient or excessive data can create a difficult environment to make decisions</w:t>
      </w:r>
      <w:r>
        <w:rPr>
          <w:spacing w:val="-8"/>
        </w:rPr>
        <w:t xml:space="preserve"> </w:t>
      </w:r>
      <w:r>
        <w:t>(Battista,</w:t>
      </w:r>
      <w:r>
        <w:rPr>
          <w:spacing w:val="-8"/>
        </w:rPr>
        <w:t xml:space="preserve"> </w:t>
      </w:r>
      <w:r>
        <w:t>2021).</w:t>
      </w:r>
      <w:r>
        <w:rPr>
          <w:spacing w:val="-8"/>
        </w:rPr>
        <w:t xml:space="preserve"> </w:t>
      </w:r>
      <w:r>
        <w:t>As</w:t>
      </w:r>
      <w:r>
        <w:rPr>
          <w:spacing w:val="-8"/>
        </w:rPr>
        <w:t xml:space="preserve"> </w:t>
      </w:r>
      <w:r>
        <w:t>such,</w:t>
      </w:r>
      <w:r>
        <w:rPr>
          <w:spacing w:val="-8"/>
        </w:rPr>
        <w:t xml:space="preserve"> </w:t>
      </w:r>
      <w:r>
        <w:t>Thomas</w:t>
      </w:r>
      <w:r>
        <w:rPr>
          <w:spacing w:val="-8"/>
        </w:rPr>
        <w:t xml:space="preserve"> </w:t>
      </w:r>
      <w:r>
        <w:t>et al (2021) used data from a range of credible sources to inform the PESTLE analysis used for a recent paper. The analysis can help businesses to take advantage of opportunities however, due to the fast-paced external environment, the analysis must be completed regularly for effectiveness (Shilling, 2022).</w:t>
      </w:r>
    </w:p>
    <w:p w14:paraId="077FC36A" w14:textId="77777777" w:rsidR="00A61B87" w:rsidRDefault="00FA73C4">
      <w:pPr>
        <w:pStyle w:val="BodyText"/>
        <w:spacing w:before="4" w:line="285" w:lineRule="auto"/>
        <w:ind w:left="772" w:right="44" w:hanging="1"/>
      </w:pPr>
      <w:r>
        <w:t>PESTLE analysis is typically more detailed compared to similar analytical tools such as a SWOT</w:t>
      </w:r>
      <w:r>
        <w:rPr>
          <w:spacing w:val="-3"/>
        </w:rPr>
        <w:t xml:space="preserve"> </w:t>
      </w:r>
      <w:r>
        <w:t>analysis;</w:t>
      </w:r>
      <w:r>
        <w:rPr>
          <w:spacing w:val="-3"/>
        </w:rPr>
        <w:t xml:space="preserve"> </w:t>
      </w:r>
      <w:r>
        <w:t>as</w:t>
      </w:r>
      <w:r>
        <w:rPr>
          <w:spacing w:val="-3"/>
        </w:rPr>
        <w:t xml:space="preserve"> </w:t>
      </w:r>
      <w:r>
        <w:t>PESTLE</w:t>
      </w:r>
      <w:r>
        <w:rPr>
          <w:spacing w:val="-3"/>
        </w:rPr>
        <w:t xml:space="preserve"> </w:t>
      </w:r>
      <w:r>
        <w:t>only</w:t>
      </w:r>
      <w:r>
        <w:rPr>
          <w:spacing w:val="-3"/>
        </w:rPr>
        <w:t xml:space="preserve"> </w:t>
      </w:r>
      <w:r>
        <w:t>considers external</w:t>
      </w:r>
      <w:r>
        <w:rPr>
          <w:spacing w:val="-16"/>
        </w:rPr>
        <w:t xml:space="preserve"> </w:t>
      </w:r>
      <w:r>
        <w:t>factors,</w:t>
      </w:r>
      <w:r>
        <w:rPr>
          <w:spacing w:val="-16"/>
        </w:rPr>
        <w:t xml:space="preserve"> </w:t>
      </w:r>
      <w:r>
        <w:t>it</w:t>
      </w:r>
      <w:r>
        <w:rPr>
          <w:spacing w:val="-16"/>
        </w:rPr>
        <w:t xml:space="preserve"> </w:t>
      </w:r>
      <w:r>
        <w:t>is</w:t>
      </w:r>
      <w:r>
        <w:rPr>
          <w:spacing w:val="-16"/>
        </w:rPr>
        <w:t xml:space="preserve"> </w:t>
      </w:r>
      <w:r>
        <w:t>suggested</w:t>
      </w:r>
      <w:r>
        <w:rPr>
          <w:spacing w:val="-16"/>
        </w:rPr>
        <w:t xml:space="preserve"> </w:t>
      </w:r>
      <w:r>
        <w:t>to</w:t>
      </w:r>
      <w:r>
        <w:rPr>
          <w:spacing w:val="-16"/>
        </w:rPr>
        <w:t xml:space="preserve"> </w:t>
      </w:r>
      <w:r>
        <w:t>use</w:t>
      </w:r>
      <w:r>
        <w:rPr>
          <w:spacing w:val="-16"/>
        </w:rPr>
        <w:t xml:space="preserve"> </w:t>
      </w:r>
      <w:r>
        <w:t>PESTLE alongside other tools to gather</w:t>
      </w:r>
      <w:r>
        <w:rPr>
          <w:spacing w:val="80"/>
        </w:rPr>
        <w:t xml:space="preserve"> </w:t>
      </w:r>
      <w:r>
        <w:t>comprehensive</w:t>
      </w:r>
      <w:r>
        <w:rPr>
          <w:spacing w:val="-6"/>
        </w:rPr>
        <w:t xml:space="preserve"> </w:t>
      </w:r>
      <w:r>
        <w:t>results</w:t>
      </w:r>
      <w:r>
        <w:rPr>
          <w:spacing w:val="-6"/>
        </w:rPr>
        <w:t xml:space="preserve"> </w:t>
      </w:r>
      <w:r>
        <w:t>(Indeed,</w:t>
      </w:r>
      <w:r>
        <w:rPr>
          <w:spacing w:val="-6"/>
        </w:rPr>
        <w:t xml:space="preserve"> </w:t>
      </w:r>
      <w:r>
        <w:t>2022;</w:t>
      </w:r>
      <w:r>
        <w:rPr>
          <w:spacing w:val="-6"/>
        </w:rPr>
        <w:t xml:space="preserve"> </w:t>
      </w:r>
      <w:r>
        <w:t>Griffiths and Wall, 2011).</w:t>
      </w:r>
    </w:p>
    <w:p w14:paraId="4B787154" w14:textId="77777777" w:rsidR="00A61B87" w:rsidRDefault="00FA73C4">
      <w:pPr>
        <w:pStyle w:val="Heading1"/>
        <w:ind w:left="965" w:right="1093"/>
      </w:pPr>
      <w:r>
        <w:rPr>
          <w:b w:val="0"/>
        </w:rPr>
        <w:br w:type="column"/>
      </w:r>
      <w:r>
        <w:rPr>
          <w:w w:val="105"/>
        </w:rPr>
        <w:t>DIFFERENT</w:t>
      </w:r>
      <w:r>
        <w:rPr>
          <w:spacing w:val="-20"/>
          <w:w w:val="105"/>
        </w:rPr>
        <w:t xml:space="preserve"> </w:t>
      </w:r>
      <w:r>
        <w:rPr>
          <w:spacing w:val="-2"/>
          <w:w w:val="110"/>
        </w:rPr>
        <w:t>SECTORS</w:t>
      </w:r>
    </w:p>
    <w:p w14:paraId="66A089B7" w14:textId="6ED4AA4E" w:rsidR="00A61B87" w:rsidRDefault="00FA73C4">
      <w:pPr>
        <w:pStyle w:val="BodyText"/>
        <w:spacing w:before="153" w:line="285" w:lineRule="auto"/>
        <w:ind w:left="766" w:right="705" w:hanging="1"/>
      </w:pPr>
      <w:r>
        <w:t xml:space="preserve">There are a range of factors that can </w:t>
      </w:r>
      <w:r w:rsidR="00FE5B91">
        <w:t>impact</w:t>
      </w:r>
      <w:r>
        <w:t xml:space="preserve"> all businesses; for example, employment and health and safety legislation, sociological trends as people are at the heart of any business through employment and customers, and inflation rates affecting profit and</w:t>
      </w:r>
      <w:r>
        <w:rPr>
          <w:spacing w:val="-12"/>
        </w:rPr>
        <w:t xml:space="preserve"> </w:t>
      </w:r>
      <w:r>
        <w:t>loss</w:t>
      </w:r>
      <w:r>
        <w:rPr>
          <w:spacing w:val="-12"/>
        </w:rPr>
        <w:t xml:space="preserve"> </w:t>
      </w:r>
      <w:r>
        <w:t>(Frue,</w:t>
      </w:r>
      <w:r>
        <w:rPr>
          <w:spacing w:val="-12"/>
        </w:rPr>
        <w:t xml:space="preserve"> </w:t>
      </w:r>
      <w:r>
        <w:t>2020).</w:t>
      </w:r>
      <w:r>
        <w:rPr>
          <w:spacing w:val="-12"/>
        </w:rPr>
        <w:t xml:space="preserve"> </w:t>
      </w:r>
      <w:r>
        <w:t>Whilst</w:t>
      </w:r>
      <w:r>
        <w:rPr>
          <w:spacing w:val="-12"/>
        </w:rPr>
        <w:t xml:space="preserve"> </w:t>
      </w:r>
      <w:r>
        <w:t>the</w:t>
      </w:r>
      <w:r>
        <w:rPr>
          <w:spacing w:val="-12"/>
        </w:rPr>
        <w:t xml:space="preserve"> </w:t>
      </w:r>
      <w:r>
        <w:t>same</w:t>
      </w:r>
      <w:r>
        <w:rPr>
          <w:spacing w:val="-12"/>
        </w:rPr>
        <w:t xml:space="preserve"> </w:t>
      </w:r>
      <w:r>
        <w:t>external factors can impact businesses across all sectors,</w:t>
      </w:r>
      <w:r>
        <w:rPr>
          <w:spacing w:val="-4"/>
        </w:rPr>
        <w:t xml:space="preserve"> </w:t>
      </w:r>
      <w:r>
        <w:t>a</w:t>
      </w:r>
      <w:r>
        <w:rPr>
          <w:spacing w:val="-4"/>
        </w:rPr>
        <w:t xml:space="preserve"> </w:t>
      </w:r>
      <w:r>
        <w:t>PESTLE</w:t>
      </w:r>
      <w:r>
        <w:rPr>
          <w:spacing w:val="-4"/>
        </w:rPr>
        <w:t xml:space="preserve"> </w:t>
      </w:r>
      <w:r>
        <w:t>analysis</w:t>
      </w:r>
      <w:r>
        <w:rPr>
          <w:spacing w:val="-4"/>
        </w:rPr>
        <w:t xml:space="preserve"> </w:t>
      </w:r>
      <w:r>
        <w:t>will</w:t>
      </w:r>
      <w:r>
        <w:rPr>
          <w:spacing w:val="-4"/>
        </w:rPr>
        <w:t xml:space="preserve"> </w:t>
      </w:r>
      <w:r>
        <w:t>provide</w:t>
      </w:r>
      <w:r>
        <w:rPr>
          <w:spacing w:val="-4"/>
        </w:rPr>
        <w:t xml:space="preserve"> </w:t>
      </w:r>
      <w:r>
        <w:t xml:space="preserve">further insights of the importance and how it will impact the </w:t>
      </w:r>
      <w:r w:rsidRPr="00FE5B91">
        <w:rPr>
          <w:lang w:val="en-GB"/>
        </w:rPr>
        <w:t>organisation</w:t>
      </w:r>
      <w:r>
        <w:t>; some external factors will be more important to different sectors and businesses than others (The University of Sydney, no date); for example, the legal introduction</w:t>
      </w:r>
      <w:r>
        <w:rPr>
          <w:spacing w:val="-6"/>
        </w:rPr>
        <w:t xml:space="preserve"> </w:t>
      </w:r>
      <w:r>
        <w:t>of</w:t>
      </w:r>
      <w:r>
        <w:rPr>
          <w:spacing w:val="-6"/>
        </w:rPr>
        <w:t xml:space="preserve"> </w:t>
      </w:r>
      <w:r>
        <w:t>the</w:t>
      </w:r>
      <w:r>
        <w:rPr>
          <w:spacing w:val="-6"/>
        </w:rPr>
        <w:t xml:space="preserve"> </w:t>
      </w:r>
      <w:r>
        <w:t>Apprenticeship</w:t>
      </w:r>
      <w:r>
        <w:rPr>
          <w:spacing w:val="-6"/>
        </w:rPr>
        <w:t xml:space="preserve"> </w:t>
      </w:r>
      <w:r>
        <w:t>Levy</w:t>
      </w:r>
      <w:r>
        <w:rPr>
          <w:spacing w:val="-6"/>
        </w:rPr>
        <w:t xml:space="preserve"> </w:t>
      </w:r>
      <w:r>
        <w:t>in</w:t>
      </w:r>
      <w:r>
        <w:rPr>
          <w:spacing w:val="-6"/>
        </w:rPr>
        <w:t xml:space="preserve"> </w:t>
      </w:r>
      <w:r>
        <w:t>2017 impacted businesses with an annual salary bill of more than £3 million (HM Revenue &amp; Customs, 2022) therefore, did not impact smaller</w:t>
      </w:r>
      <w:r>
        <w:rPr>
          <w:spacing w:val="-7"/>
        </w:rPr>
        <w:t xml:space="preserve"> </w:t>
      </w:r>
      <w:r>
        <w:t>businesses.</w:t>
      </w:r>
    </w:p>
    <w:p w14:paraId="37D02864" w14:textId="77777777" w:rsidR="00A61B87" w:rsidRDefault="00A61B87">
      <w:pPr>
        <w:spacing w:line="285" w:lineRule="auto"/>
        <w:sectPr w:rsidR="00A61B87">
          <w:type w:val="continuous"/>
          <w:pgSz w:w="12000" w:h="30000"/>
          <w:pgMar w:top="40" w:right="0" w:bottom="0" w:left="60" w:header="720" w:footer="720" w:gutter="0"/>
          <w:cols w:num="2" w:space="720" w:equalWidth="0">
            <w:col w:w="5540" w:space="140"/>
            <w:col w:w="6260"/>
          </w:cols>
        </w:sectPr>
      </w:pPr>
    </w:p>
    <w:p w14:paraId="47AA6848" w14:textId="77777777" w:rsidR="00A61B87" w:rsidRDefault="00FA73C4">
      <w:pPr>
        <w:pStyle w:val="Heading1"/>
        <w:spacing w:before="85"/>
        <w:ind w:left="869"/>
      </w:pPr>
      <w:r>
        <w:t>COST</w:t>
      </w:r>
      <w:r>
        <w:rPr>
          <w:spacing w:val="33"/>
        </w:rPr>
        <w:t xml:space="preserve"> </w:t>
      </w:r>
      <w:r>
        <w:t>OF</w:t>
      </w:r>
      <w:r>
        <w:rPr>
          <w:spacing w:val="34"/>
        </w:rPr>
        <w:t xml:space="preserve"> </w:t>
      </w:r>
      <w:r>
        <w:t>LIVING</w:t>
      </w:r>
      <w:r>
        <w:rPr>
          <w:spacing w:val="34"/>
        </w:rPr>
        <w:t xml:space="preserve"> </w:t>
      </w:r>
      <w:r>
        <w:rPr>
          <w:spacing w:val="-2"/>
        </w:rPr>
        <w:t>CRISIS</w:t>
      </w:r>
    </w:p>
    <w:p w14:paraId="6F6F77D5" w14:textId="77777777" w:rsidR="00A61B87" w:rsidRDefault="00FA73C4">
      <w:pPr>
        <w:pStyle w:val="BodyText"/>
        <w:spacing w:before="75" w:line="230" w:lineRule="auto"/>
        <w:ind w:left="872" w:right="455"/>
      </w:pPr>
      <w:r>
        <w:t>The</w:t>
      </w:r>
      <w:r>
        <w:rPr>
          <w:spacing w:val="-4"/>
        </w:rPr>
        <w:t xml:space="preserve"> </w:t>
      </w:r>
      <w:r>
        <w:t>ongoing</w:t>
      </w:r>
      <w:r>
        <w:rPr>
          <w:spacing w:val="-4"/>
        </w:rPr>
        <w:t xml:space="preserve"> </w:t>
      </w:r>
      <w:r>
        <w:t>cost</w:t>
      </w:r>
      <w:r>
        <w:rPr>
          <w:spacing w:val="-4"/>
        </w:rPr>
        <w:t xml:space="preserve"> </w:t>
      </w:r>
      <w:r>
        <w:t>of</w:t>
      </w:r>
      <w:r>
        <w:rPr>
          <w:spacing w:val="-4"/>
        </w:rPr>
        <w:t xml:space="preserve"> </w:t>
      </w:r>
      <w:r>
        <w:t>living</w:t>
      </w:r>
      <w:r>
        <w:rPr>
          <w:spacing w:val="-4"/>
        </w:rPr>
        <w:t xml:space="preserve"> </w:t>
      </w:r>
      <w:r>
        <w:t>crisis</w:t>
      </w:r>
      <w:r>
        <w:rPr>
          <w:spacing w:val="-4"/>
        </w:rPr>
        <w:t xml:space="preserve"> </w:t>
      </w:r>
      <w:r>
        <w:t>is</w:t>
      </w:r>
      <w:r>
        <w:rPr>
          <w:spacing w:val="-4"/>
        </w:rPr>
        <w:t xml:space="preserve"> </w:t>
      </w:r>
      <w:r>
        <w:t>an</w:t>
      </w:r>
      <w:r>
        <w:rPr>
          <w:spacing w:val="-4"/>
        </w:rPr>
        <w:t xml:space="preserve"> </w:t>
      </w:r>
      <w:r>
        <w:t>external</w:t>
      </w:r>
      <w:r>
        <w:rPr>
          <w:spacing w:val="-4"/>
        </w:rPr>
        <w:t xml:space="preserve"> </w:t>
      </w:r>
      <w:r>
        <w:t>factor</w:t>
      </w:r>
      <w:r>
        <w:rPr>
          <w:spacing w:val="-4"/>
        </w:rPr>
        <w:t xml:space="preserve"> </w:t>
      </w:r>
      <w:r>
        <w:t>affecting</w:t>
      </w:r>
      <w:r>
        <w:rPr>
          <w:spacing w:val="-4"/>
        </w:rPr>
        <w:t xml:space="preserve"> </w:t>
      </w:r>
      <w:r>
        <w:t>businesses</w:t>
      </w:r>
      <w:r>
        <w:rPr>
          <w:spacing w:val="-4"/>
        </w:rPr>
        <w:t xml:space="preserve"> </w:t>
      </w:r>
      <w:r>
        <w:t>across</w:t>
      </w:r>
      <w:r>
        <w:rPr>
          <w:spacing w:val="-4"/>
        </w:rPr>
        <w:t xml:space="preserve"> </w:t>
      </w:r>
      <w:r>
        <w:t>all</w:t>
      </w:r>
      <w:r>
        <w:rPr>
          <w:spacing w:val="-4"/>
        </w:rPr>
        <w:t xml:space="preserve"> </w:t>
      </w:r>
      <w:r>
        <w:t>sectors</w:t>
      </w:r>
      <w:r>
        <w:rPr>
          <w:spacing w:val="-4"/>
        </w:rPr>
        <w:t xml:space="preserve"> </w:t>
      </w:r>
      <w:r>
        <w:t>whereby,</w:t>
      </w:r>
      <w:r>
        <w:rPr>
          <w:spacing w:val="-4"/>
        </w:rPr>
        <w:t xml:space="preserve"> </w:t>
      </w:r>
      <w:r>
        <w:t>the government intended to implement interventions to help businesses tackle the crisis (Elgot, 2022).</w:t>
      </w:r>
    </w:p>
    <w:p w14:paraId="225512E1" w14:textId="77777777" w:rsidR="00A61B87" w:rsidRDefault="00A61B87">
      <w:pPr>
        <w:pStyle w:val="BodyText"/>
        <w:spacing w:before="8"/>
        <w:jc w:val="left"/>
        <w:rPr>
          <w:sz w:val="12"/>
        </w:rPr>
      </w:pPr>
    </w:p>
    <w:p w14:paraId="34C1F5D1" w14:textId="77777777" w:rsidR="00A61B87" w:rsidRDefault="00A61B87">
      <w:pPr>
        <w:rPr>
          <w:sz w:val="12"/>
        </w:rPr>
        <w:sectPr w:rsidR="00A61B87">
          <w:type w:val="continuous"/>
          <w:pgSz w:w="12000" w:h="30000"/>
          <w:pgMar w:top="40" w:right="0" w:bottom="0" w:left="60" w:header="720" w:footer="720" w:gutter="0"/>
          <w:cols w:space="720"/>
        </w:sectPr>
      </w:pPr>
    </w:p>
    <w:p w14:paraId="10000F9F" w14:textId="77777777" w:rsidR="00A61B87" w:rsidRDefault="00FA73C4">
      <w:pPr>
        <w:pStyle w:val="BodyText"/>
        <w:spacing w:before="82" w:line="230" w:lineRule="auto"/>
        <w:ind w:left="522" w:right="38"/>
      </w:pPr>
      <w:r>
        <w:t>In</w:t>
      </w:r>
      <w:r>
        <w:rPr>
          <w:spacing w:val="-4"/>
        </w:rPr>
        <w:t xml:space="preserve"> </w:t>
      </w:r>
      <w:r>
        <w:t>the</w:t>
      </w:r>
      <w:r>
        <w:rPr>
          <w:spacing w:val="-4"/>
        </w:rPr>
        <w:t xml:space="preserve"> </w:t>
      </w:r>
      <w:r>
        <w:t>private</w:t>
      </w:r>
      <w:r>
        <w:rPr>
          <w:spacing w:val="-4"/>
        </w:rPr>
        <w:t xml:space="preserve"> </w:t>
      </w:r>
      <w:r>
        <w:t>sector,</w:t>
      </w:r>
      <w:r>
        <w:rPr>
          <w:spacing w:val="-4"/>
        </w:rPr>
        <w:t xml:space="preserve"> </w:t>
      </w:r>
      <w:r>
        <w:t>particularly</w:t>
      </w:r>
      <w:r>
        <w:rPr>
          <w:spacing w:val="-4"/>
        </w:rPr>
        <w:t xml:space="preserve"> </w:t>
      </w:r>
      <w:r>
        <w:t>retail,</w:t>
      </w:r>
      <w:r>
        <w:rPr>
          <w:spacing w:val="-4"/>
        </w:rPr>
        <w:t xml:space="preserve"> </w:t>
      </w:r>
      <w:r>
        <w:t>the</w:t>
      </w:r>
      <w:r>
        <w:rPr>
          <w:spacing w:val="-4"/>
        </w:rPr>
        <w:t xml:space="preserve"> </w:t>
      </w:r>
      <w:r>
        <w:t>crisis</w:t>
      </w:r>
      <w:r>
        <w:rPr>
          <w:spacing w:val="-4"/>
        </w:rPr>
        <w:t xml:space="preserve"> </w:t>
      </w:r>
      <w:r>
        <w:t>is</w:t>
      </w:r>
      <w:r>
        <w:rPr>
          <w:spacing w:val="-4"/>
        </w:rPr>
        <w:t xml:space="preserve"> </w:t>
      </w:r>
      <w:r>
        <w:t>impacting businesses</w:t>
      </w:r>
      <w:r>
        <w:rPr>
          <w:spacing w:val="-10"/>
        </w:rPr>
        <w:t xml:space="preserve"> </w:t>
      </w:r>
      <w:r>
        <w:t>through</w:t>
      </w:r>
      <w:r>
        <w:rPr>
          <w:spacing w:val="-10"/>
        </w:rPr>
        <w:t xml:space="preserve"> </w:t>
      </w:r>
      <w:r>
        <w:t>a</w:t>
      </w:r>
      <w:r>
        <w:rPr>
          <w:spacing w:val="-10"/>
        </w:rPr>
        <w:t xml:space="preserve"> </w:t>
      </w:r>
      <w:r>
        <w:t>drop</w:t>
      </w:r>
      <w:r>
        <w:rPr>
          <w:spacing w:val="-10"/>
        </w:rPr>
        <w:t xml:space="preserve"> </w:t>
      </w:r>
      <w:r>
        <w:t>in</w:t>
      </w:r>
      <w:r>
        <w:rPr>
          <w:spacing w:val="-10"/>
        </w:rPr>
        <w:t xml:space="preserve"> </w:t>
      </w:r>
      <w:r>
        <w:t>sales</w:t>
      </w:r>
      <w:r>
        <w:rPr>
          <w:spacing w:val="-10"/>
        </w:rPr>
        <w:t xml:space="preserve"> </w:t>
      </w:r>
      <w:r>
        <w:t>(Sweney,</w:t>
      </w:r>
      <w:r>
        <w:rPr>
          <w:spacing w:val="-10"/>
        </w:rPr>
        <w:t xml:space="preserve"> </w:t>
      </w:r>
      <w:r>
        <w:t>2022).</w:t>
      </w:r>
      <w:r>
        <w:rPr>
          <w:spacing w:val="-10"/>
        </w:rPr>
        <w:t xml:space="preserve"> </w:t>
      </w:r>
      <w:r>
        <w:t>Sweney (2022) explains inflation is forcing households to reduce spending and as such, there is a downward spending trend across sales for household goods, food, and clothing.</w:t>
      </w:r>
    </w:p>
    <w:p w14:paraId="6D63FF2E" w14:textId="77777777" w:rsidR="00A61B87" w:rsidRDefault="00FA73C4">
      <w:pPr>
        <w:pStyle w:val="BodyText"/>
        <w:spacing w:before="5" w:line="230" w:lineRule="auto"/>
        <w:ind w:left="580" w:right="96" w:hanging="1"/>
      </w:pPr>
      <w:r>
        <w:t>Sparks (2022) reports a possible decline in footfall for car- dependent stores due to consumers avoiding transport costs;</w:t>
      </w:r>
      <w:r>
        <w:rPr>
          <w:spacing w:val="-13"/>
        </w:rPr>
        <w:t xml:space="preserve"> </w:t>
      </w:r>
      <w:r>
        <w:t>additionally,</w:t>
      </w:r>
      <w:r>
        <w:rPr>
          <w:spacing w:val="-13"/>
        </w:rPr>
        <w:t xml:space="preserve"> </w:t>
      </w:r>
      <w:r>
        <w:t>businesses</w:t>
      </w:r>
      <w:r>
        <w:rPr>
          <w:spacing w:val="-13"/>
        </w:rPr>
        <w:t xml:space="preserve"> </w:t>
      </w:r>
      <w:r>
        <w:t>may</w:t>
      </w:r>
      <w:r>
        <w:rPr>
          <w:spacing w:val="-13"/>
        </w:rPr>
        <w:t xml:space="preserve"> </w:t>
      </w:r>
      <w:r>
        <w:t>see</w:t>
      </w:r>
      <w:r>
        <w:rPr>
          <w:spacing w:val="-13"/>
        </w:rPr>
        <w:t xml:space="preserve"> </w:t>
      </w:r>
      <w:r>
        <w:t>online</w:t>
      </w:r>
      <w:r>
        <w:rPr>
          <w:spacing w:val="-13"/>
        </w:rPr>
        <w:t xml:space="preserve"> </w:t>
      </w:r>
      <w:r>
        <w:t>sales</w:t>
      </w:r>
      <w:r>
        <w:rPr>
          <w:spacing w:val="-13"/>
        </w:rPr>
        <w:t xml:space="preserve"> </w:t>
      </w:r>
      <w:r>
        <w:t>reduce as consumers seek to avoid delivery charges.</w:t>
      </w:r>
    </w:p>
    <w:p w14:paraId="30417F4C" w14:textId="77777777" w:rsidR="00A61B87" w:rsidRDefault="00A61B87">
      <w:pPr>
        <w:pStyle w:val="BodyText"/>
        <w:spacing w:before="6"/>
        <w:jc w:val="left"/>
        <w:rPr>
          <w:sz w:val="22"/>
        </w:rPr>
      </w:pPr>
    </w:p>
    <w:p w14:paraId="5BBD5C8D" w14:textId="77777777" w:rsidR="00A61B87" w:rsidRDefault="00FA73C4">
      <w:pPr>
        <w:pStyle w:val="BodyText"/>
        <w:spacing w:before="1" w:line="230" w:lineRule="auto"/>
        <w:ind w:left="522" w:right="38"/>
      </w:pPr>
      <w:r>
        <w:t>To remain competitive and to avoid decreasing sales, retailers have implemented measures to retain customers. For</w:t>
      </w:r>
      <w:r>
        <w:rPr>
          <w:spacing w:val="-2"/>
        </w:rPr>
        <w:t xml:space="preserve"> </w:t>
      </w:r>
      <w:r>
        <w:t>example,</w:t>
      </w:r>
      <w:r>
        <w:rPr>
          <w:spacing w:val="-2"/>
        </w:rPr>
        <w:t xml:space="preserve"> </w:t>
      </w:r>
      <w:r>
        <w:t>Iceland</w:t>
      </w:r>
      <w:r>
        <w:rPr>
          <w:spacing w:val="-2"/>
        </w:rPr>
        <w:t xml:space="preserve"> </w:t>
      </w:r>
      <w:r>
        <w:t>extended</w:t>
      </w:r>
      <w:r>
        <w:rPr>
          <w:spacing w:val="-2"/>
        </w:rPr>
        <w:t xml:space="preserve"> </w:t>
      </w:r>
      <w:r>
        <w:t>free</w:t>
      </w:r>
      <w:r>
        <w:rPr>
          <w:spacing w:val="-2"/>
        </w:rPr>
        <w:t xml:space="preserve"> </w:t>
      </w:r>
      <w:r>
        <w:t>delivery</w:t>
      </w:r>
      <w:r>
        <w:rPr>
          <w:spacing w:val="-2"/>
        </w:rPr>
        <w:t xml:space="preserve"> </w:t>
      </w:r>
      <w:r>
        <w:t>to</w:t>
      </w:r>
      <w:r>
        <w:rPr>
          <w:spacing w:val="-2"/>
        </w:rPr>
        <w:t xml:space="preserve"> </w:t>
      </w:r>
      <w:r>
        <w:t>lower-spend shops; John Lewis, known to be a high-end department store, introduced affordable fashion lines; Currys retained 2021</w:t>
      </w:r>
      <w:r>
        <w:rPr>
          <w:spacing w:val="-1"/>
        </w:rPr>
        <w:t xml:space="preserve"> </w:t>
      </w:r>
      <w:r>
        <w:t>prices</w:t>
      </w:r>
      <w:r>
        <w:rPr>
          <w:spacing w:val="-1"/>
        </w:rPr>
        <w:t xml:space="preserve"> </w:t>
      </w:r>
      <w:r>
        <w:t>for</w:t>
      </w:r>
      <w:r>
        <w:rPr>
          <w:spacing w:val="-1"/>
        </w:rPr>
        <w:t xml:space="preserve"> </w:t>
      </w:r>
      <w:r>
        <w:t>popular</w:t>
      </w:r>
      <w:r>
        <w:rPr>
          <w:spacing w:val="-1"/>
        </w:rPr>
        <w:t xml:space="preserve"> </w:t>
      </w:r>
      <w:r>
        <w:t>items;</w:t>
      </w:r>
      <w:r>
        <w:rPr>
          <w:spacing w:val="-1"/>
        </w:rPr>
        <w:t xml:space="preserve"> </w:t>
      </w:r>
      <w:r>
        <w:t>and</w:t>
      </w:r>
      <w:r>
        <w:rPr>
          <w:spacing w:val="-1"/>
        </w:rPr>
        <w:t xml:space="preserve"> </w:t>
      </w:r>
      <w:r>
        <w:t>Decathlon</w:t>
      </w:r>
      <w:r>
        <w:rPr>
          <w:spacing w:val="-1"/>
        </w:rPr>
        <w:t xml:space="preserve"> </w:t>
      </w:r>
      <w:r>
        <w:t>introduced</w:t>
      </w:r>
      <w:r>
        <w:rPr>
          <w:spacing w:val="-1"/>
        </w:rPr>
        <w:t xml:space="preserve"> </w:t>
      </w:r>
      <w:r>
        <w:t>an equipment rental scheme (British Retail Consortium, 2022).</w:t>
      </w:r>
    </w:p>
    <w:p w14:paraId="0A94742D" w14:textId="77777777" w:rsidR="00A61B87" w:rsidRDefault="00FA73C4">
      <w:pPr>
        <w:spacing w:before="4"/>
        <w:rPr>
          <w:sz w:val="24"/>
        </w:rPr>
      </w:pPr>
      <w:r>
        <w:br w:type="column"/>
      </w:r>
    </w:p>
    <w:p w14:paraId="7C39ABD9" w14:textId="37AF2B46" w:rsidR="00A61B87" w:rsidRDefault="00FA73C4">
      <w:pPr>
        <w:pStyle w:val="BodyText"/>
        <w:spacing w:line="228" w:lineRule="auto"/>
        <w:ind w:left="522" w:right="330" w:hanging="1"/>
      </w:pPr>
      <w:r>
        <w:t xml:space="preserve">The crisis is impacting charities in the third sector with public donations reducing as people are tightening </w:t>
      </w:r>
      <w:r w:rsidR="00FE5B91">
        <w:t>budgets and</w:t>
      </w:r>
      <w:r>
        <w:t xml:space="preserve"> seeing volunteering shortages</w:t>
      </w:r>
      <w:r>
        <w:rPr>
          <w:spacing w:val="-4"/>
        </w:rPr>
        <w:t xml:space="preserve"> </w:t>
      </w:r>
      <w:r>
        <w:t>as</w:t>
      </w:r>
      <w:r>
        <w:rPr>
          <w:spacing w:val="-4"/>
        </w:rPr>
        <w:t xml:space="preserve"> </w:t>
      </w:r>
      <w:r>
        <w:t>volunteers</w:t>
      </w:r>
      <w:r>
        <w:rPr>
          <w:spacing w:val="-4"/>
        </w:rPr>
        <w:t xml:space="preserve"> </w:t>
      </w:r>
      <w:r>
        <w:t>seek</w:t>
      </w:r>
      <w:r>
        <w:rPr>
          <w:spacing w:val="-4"/>
        </w:rPr>
        <w:t xml:space="preserve"> </w:t>
      </w:r>
      <w:r>
        <w:t>paid</w:t>
      </w:r>
      <w:r>
        <w:rPr>
          <w:spacing w:val="-4"/>
        </w:rPr>
        <w:t xml:space="preserve"> </w:t>
      </w:r>
      <w:r>
        <w:t>roles; this could impact the sector on a longer- term basis with improvement not expected</w:t>
      </w:r>
      <w:r>
        <w:rPr>
          <w:spacing w:val="-2"/>
        </w:rPr>
        <w:t xml:space="preserve"> </w:t>
      </w:r>
      <w:r>
        <w:t>until</w:t>
      </w:r>
      <w:r>
        <w:rPr>
          <w:spacing w:val="-2"/>
        </w:rPr>
        <w:t xml:space="preserve"> </w:t>
      </w:r>
      <w:r>
        <w:t>2024</w:t>
      </w:r>
      <w:r>
        <w:rPr>
          <w:spacing w:val="-2"/>
        </w:rPr>
        <w:t xml:space="preserve"> </w:t>
      </w:r>
      <w:r>
        <w:t>(Charity</w:t>
      </w:r>
      <w:r>
        <w:rPr>
          <w:spacing w:val="-2"/>
        </w:rPr>
        <w:t xml:space="preserve"> </w:t>
      </w:r>
      <w:r>
        <w:t>Excellence, 2022; Bradley, 2022). Charities must consider early intervention to survive including auditing financial resilience, identifying</w:t>
      </w:r>
      <w:r>
        <w:rPr>
          <w:spacing w:val="-1"/>
        </w:rPr>
        <w:t xml:space="preserve"> </w:t>
      </w:r>
      <w:r>
        <w:t>how</w:t>
      </w:r>
      <w:r>
        <w:rPr>
          <w:spacing w:val="-1"/>
        </w:rPr>
        <w:t xml:space="preserve"> </w:t>
      </w:r>
      <w:r>
        <w:t>to</w:t>
      </w:r>
      <w:r>
        <w:rPr>
          <w:spacing w:val="-1"/>
        </w:rPr>
        <w:t xml:space="preserve"> </w:t>
      </w:r>
      <w:r>
        <w:t>maintain</w:t>
      </w:r>
      <w:r>
        <w:rPr>
          <w:spacing w:val="-1"/>
        </w:rPr>
        <w:t xml:space="preserve"> </w:t>
      </w:r>
      <w:r>
        <w:t>donor</w:t>
      </w:r>
      <w:r>
        <w:rPr>
          <w:spacing w:val="-1"/>
        </w:rPr>
        <w:t xml:space="preserve"> </w:t>
      </w:r>
      <w:r>
        <w:t>bases, introducing technology such as contactless payments for charity collectors, and maximising income streams such as Gift Aid (Burt, 2022).</w:t>
      </w:r>
    </w:p>
    <w:p w14:paraId="4B82AB4D" w14:textId="77777777" w:rsidR="00A61B87" w:rsidRDefault="00A61B87">
      <w:pPr>
        <w:spacing w:line="228" w:lineRule="auto"/>
        <w:sectPr w:rsidR="00A61B87">
          <w:type w:val="continuous"/>
          <w:pgSz w:w="12000" w:h="30000"/>
          <w:pgMar w:top="40" w:right="0" w:bottom="0" w:left="60" w:header="720" w:footer="720" w:gutter="0"/>
          <w:cols w:num="2" w:space="720" w:equalWidth="0">
            <w:col w:w="6700" w:space="248"/>
            <w:col w:w="4992"/>
          </w:cols>
        </w:sectPr>
      </w:pPr>
    </w:p>
    <w:p w14:paraId="6EF29265" w14:textId="77777777" w:rsidR="00A61B87" w:rsidRDefault="00A61B87">
      <w:pPr>
        <w:pStyle w:val="BodyText"/>
        <w:spacing w:before="4"/>
        <w:jc w:val="left"/>
        <w:rPr>
          <w:sz w:val="22"/>
        </w:rPr>
      </w:pPr>
    </w:p>
    <w:p w14:paraId="6AE71C55" w14:textId="77777777" w:rsidR="00A61B87" w:rsidRDefault="00FA73C4">
      <w:pPr>
        <w:pStyle w:val="Heading1"/>
        <w:spacing w:before="103"/>
      </w:pPr>
      <w:r>
        <w:rPr>
          <w:w w:val="105"/>
        </w:rPr>
        <w:t>ENVIRONMENT</w:t>
      </w:r>
      <w:r>
        <w:rPr>
          <w:spacing w:val="23"/>
          <w:w w:val="105"/>
        </w:rPr>
        <w:t xml:space="preserve"> </w:t>
      </w:r>
      <w:r>
        <w:rPr>
          <w:w w:val="105"/>
        </w:rPr>
        <w:t>ACT</w:t>
      </w:r>
      <w:r>
        <w:rPr>
          <w:spacing w:val="24"/>
          <w:w w:val="105"/>
        </w:rPr>
        <w:t xml:space="preserve"> </w:t>
      </w:r>
      <w:r>
        <w:rPr>
          <w:spacing w:val="-2"/>
          <w:w w:val="105"/>
        </w:rPr>
        <w:t>(2021)</w:t>
      </w:r>
    </w:p>
    <w:p w14:paraId="3F36DB98" w14:textId="77777777" w:rsidR="00A61B87" w:rsidRDefault="00FA73C4">
      <w:pPr>
        <w:pStyle w:val="BodyText"/>
        <w:spacing w:before="151" w:line="230" w:lineRule="auto"/>
        <w:ind w:left="434" w:right="581" w:hanging="1"/>
      </w:pPr>
      <w:r>
        <w:t>The Environment Act 2021 recently passed into UK law which will have long-term impacts on businesses across</w:t>
      </w:r>
      <w:r>
        <w:rPr>
          <w:spacing w:val="-2"/>
        </w:rPr>
        <w:t xml:space="preserve"> </w:t>
      </w:r>
      <w:r>
        <w:t>sectors;</w:t>
      </w:r>
      <w:r>
        <w:rPr>
          <w:spacing w:val="-2"/>
        </w:rPr>
        <w:t xml:space="preserve"> </w:t>
      </w:r>
      <w:r>
        <w:t>businesses</w:t>
      </w:r>
      <w:r>
        <w:rPr>
          <w:spacing w:val="-2"/>
        </w:rPr>
        <w:t xml:space="preserve"> </w:t>
      </w:r>
      <w:r>
        <w:t>will</w:t>
      </w:r>
      <w:r>
        <w:rPr>
          <w:spacing w:val="-2"/>
        </w:rPr>
        <w:t xml:space="preserve"> </w:t>
      </w:r>
      <w:r>
        <w:t>need</w:t>
      </w:r>
      <w:r>
        <w:rPr>
          <w:spacing w:val="-2"/>
        </w:rPr>
        <w:t xml:space="preserve"> </w:t>
      </w:r>
      <w:r>
        <w:t>to</w:t>
      </w:r>
      <w:r>
        <w:rPr>
          <w:spacing w:val="-2"/>
        </w:rPr>
        <w:t xml:space="preserve"> </w:t>
      </w:r>
      <w:r>
        <w:t>operate</w:t>
      </w:r>
      <w:r>
        <w:rPr>
          <w:spacing w:val="-2"/>
        </w:rPr>
        <w:t xml:space="preserve"> </w:t>
      </w:r>
      <w:r>
        <w:t>with</w:t>
      </w:r>
      <w:r>
        <w:rPr>
          <w:spacing w:val="-2"/>
        </w:rPr>
        <w:t xml:space="preserve"> </w:t>
      </w:r>
      <w:r>
        <w:t>greater</w:t>
      </w:r>
      <w:r>
        <w:rPr>
          <w:spacing w:val="-2"/>
        </w:rPr>
        <w:t xml:space="preserve"> </w:t>
      </w:r>
      <w:r>
        <w:t>due</w:t>
      </w:r>
      <w:r>
        <w:rPr>
          <w:spacing w:val="-2"/>
        </w:rPr>
        <w:t xml:space="preserve"> </w:t>
      </w:r>
      <w:r>
        <w:t>diligence</w:t>
      </w:r>
      <w:r>
        <w:rPr>
          <w:spacing w:val="-2"/>
        </w:rPr>
        <w:t xml:space="preserve"> </w:t>
      </w:r>
      <w:r>
        <w:t>and</w:t>
      </w:r>
      <w:r>
        <w:rPr>
          <w:spacing w:val="-2"/>
        </w:rPr>
        <w:t xml:space="preserve"> </w:t>
      </w:r>
      <w:r>
        <w:t>comply</w:t>
      </w:r>
      <w:r>
        <w:rPr>
          <w:spacing w:val="-2"/>
        </w:rPr>
        <w:t xml:space="preserve"> </w:t>
      </w:r>
      <w:r>
        <w:t>to</w:t>
      </w:r>
      <w:r>
        <w:rPr>
          <w:spacing w:val="-2"/>
        </w:rPr>
        <w:t xml:space="preserve"> </w:t>
      </w:r>
      <w:r>
        <w:t>policies</w:t>
      </w:r>
      <w:r>
        <w:rPr>
          <w:spacing w:val="-2"/>
        </w:rPr>
        <w:t xml:space="preserve"> </w:t>
      </w:r>
      <w:r>
        <w:t>under</w:t>
      </w:r>
      <w:r>
        <w:rPr>
          <w:spacing w:val="-2"/>
        </w:rPr>
        <w:t xml:space="preserve"> </w:t>
      </w:r>
      <w:r>
        <w:t>this act to tackle air pollution, waste levels, declining biodiversity, and water quality (UK Government, 2021).</w:t>
      </w:r>
    </w:p>
    <w:p w14:paraId="369333A8" w14:textId="77777777" w:rsidR="00A61B87" w:rsidRDefault="00A61B87">
      <w:pPr>
        <w:pStyle w:val="BodyText"/>
        <w:spacing w:before="1"/>
        <w:jc w:val="left"/>
        <w:rPr>
          <w:sz w:val="17"/>
        </w:rPr>
      </w:pPr>
    </w:p>
    <w:p w14:paraId="48317AEA" w14:textId="77777777" w:rsidR="00A61B87" w:rsidRDefault="00A61B87">
      <w:pPr>
        <w:rPr>
          <w:sz w:val="17"/>
        </w:rPr>
        <w:sectPr w:rsidR="00A61B87">
          <w:type w:val="continuous"/>
          <w:pgSz w:w="12000" w:h="30000"/>
          <w:pgMar w:top="40" w:right="0" w:bottom="0" w:left="60" w:header="720" w:footer="720" w:gutter="0"/>
          <w:cols w:space="720"/>
        </w:sectPr>
      </w:pPr>
    </w:p>
    <w:p w14:paraId="2D453668" w14:textId="77777777" w:rsidR="00A61B87" w:rsidRDefault="00FA73C4">
      <w:pPr>
        <w:pStyle w:val="BodyText"/>
        <w:spacing w:before="82" w:line="230" w:lineRule="auto"/>
        <w:ind w:left="356" w:right="45"/>
      </w:pPr>
      <w:r>
        <w:t>In the public sector, the Act imposes duties to enhance biodiversity which will introduce burdens to councils as they strive to achieve mandated targets; furthermore, responsibility falls to local government and appropriate public bodies to introduce solutions for poor air pollution (Local Government Association, 2022). The Local Government</w:t>
      </w:r>
      <w:r>
        <w:rPr>
          <w:spacing w:val="40"/>
        </w:rPr>
        <w:t xml:space="preserve"> </w:t>
      </w:r>
      <w:r>
        <w:t>Association</w:t>
      </w:r>
      <w:r>
        <w:rPr>
          <w:spacing w:val="-6"/>
        </w:rPr>
        <w:t xml:space="preserve"> </w:t>
      </w:r>
      <w:r>
        <w:t>(2022)</w:t>
      </w:r>
      <w:r>
        <w:rPr>
          <w:spacing w:val="-6"/>
        </w:rPr>
        <w:t xml:space="preserve"> </w:t>
      </w:r>
      <w:r>
        <w:t>further</w:t>
      </w:r>
      <w:r>
        <w:rPr>
          <w:spacing w:val="-6"/>
        </w:rPr>
        <w:t xml:space="preserve"> </w:t>
      </w:r>
      <w:r>
        <w:t>states</w:t>
      </w:r>
      <w:r>
        <w:rPr>
          <w:spacing w:val="-6"/>
        </w:rPr>
        <w:t xml:space="preserve"> </w:t>
      </w:r>
      <w:r>
        <w:t>that</w:t>
      </w:r>
      <w:r>
        <w:rPr>
          <w:spacing w:val="-6"/>
        </w:rPr>
        <w:t xml:space="preserve"> </w:t>
      </w:r>
      <w:r>
        <w:t>public bodies will need to introduce additional resources and skills to fulfil the actions detailed in the Act. Target deadlines have not been set yet however, public bodies should analyse how this legislation will impact their strategy and act accordingly to minimise threats and penalties; as outlined in sections 31-41 of the Act (Environment Act 2021) failure to comply can result in notices, investigations, and court proceedings.</w:t>
      </w:r>
    </w:p>
    <w:p w14:paraId="5344EDA0" w14:textId="77777777" w:rsidR="00A61B87" w:rsidRDefault="00FA73C4">
      <w:pPr>
        <w:rPr>
          <w:sz w:val="24"/>
        </w:rPr>
      </w:pPr>
      <w:r>
        <w:br w:type="column"/>
      </w:r>
    </w:p>
    <w:p w14:paraId="165CF5A9" w14:textId="77777777" w:rsidR="00A61B87" w:rsidRDefault="00A61B87">
      <w:pPr>
        <w:pStyle w:val="BodyText"/>
        <w:jc w:val="left"/>
        <w:rPr>
          <w:sz w:val="24"/>
        </w:rPr>
      </w:pPr>
    </w:p>
    <w:p w14:paraId="07490267" w14:textId="77777777" w:rsidR="00A61B87" w:rsidRDefault="00A61B87">
      <w:pPr>
        <w:pStyle w:val="BodyText"/>
        <w:jc w:val="left"/>
        <w:rPr>
          <w:sz w:val="24"/>
        </w:rPr>
      </w:pPr>
    </w:p>
    <w:p w14:paraId="16EDF121" w14:textId="77777777" w:rsidR="00A61B87" w:rsidRDefault="00A61B87">
      <w:pPr>
        <w:pStyle w:val="BodyText"/>
        <w:jc w:val="left"/>
        <w:rPr>
          <w:sz w:val="24"/>
        </w:rPr>
      </w:pPr>
    </w:p>
    <w:p w14:paraId="41482BF2" w14:textId="77777777" w:rsidR="00A61B87" w:rsidRDefault="00A61B87">
      <w:pPr>
        <w:pStyle w:val="BodyText"/>
        <w:jc w:val="left"/>
        <w:rPr>
          <w:sz w:val="24"/>
        </w:rPr>
      </w:pPr>
    </w:p>
    <w:p w14:paraId="08CABC28" w14:textId="77777777" w:rsidR="00A61B87" w:rsidRDefault="00A61B87">
      <w:pPr>
        <w:pStyle w:val="BodyText"/>
        <w:spacing w:before="6"/>
        <w:jc w:val="left"/>
        <w:rPr>
          <w:sz w:val="21"/>
        </w:rPr>
      </w:pPr>
    </w:p>
    <w:p w14:paraId="64A10AD1" w14:textId="098FC912" w:rsidR="00A61B87" w:rsidRDefault="00FA73C4">
      <w:pPr>
        <w:pStyle w:val="BodyText"/>
        <w:spacing w:line="230" w:lineRule="auto"/>
        <w:ind w:left="351" w:right="159"/>
      </w:pPr>
      <w:r>
        <w:t xml:space="preserve">This will impact businesses </w:t>
      </w:r>
      <w:r w:rsidR="00FE5B91">
        <w:t>in</w:t>
      </w:r>
      <w:r>
        <w:t xml:space="preserve"> the private sector as supply chains must now be sustainable; the Act</w:t>
      </w:r>
      <w:r>
        <w:rPr>
          <w:spacing w:val="-10"/>
        </w:rPr>
        <w:t xml:space="preserve"> </w:t>
      </w:r>
      <w:r>
        <w:t>will</w:t>
      </w:r>
      <w:r>
        <w:rPr>
          <w:spacing w:val="-10"/>
        </w:rPr>
        <w:t xml:space="preserve"> </w:t>
      </w:r>
      <w:r>
        <w:t>make</w:t>
      </w:r>
      <w:r>
        <w:rPr>
          <w:spacing w:val="-10"/>
        </w:rPr>
        <w:t xml:space="preserve"> </w:t>
      </w:r>
      <w:r>
        <w:t>it</w:t>
      </w:r>
      <w:r>
        <w:rPr>
          <w:spacing w:val="-10"/>
        </w:rPr>
        <w:t xml:space="preserve"> </w:t>
      </w:r>
      <w:r>
        <w:t>illegal</w:t>
      </w:r>
      <w:r>
        <w:rPr>
          <w:spacing w:val="-10"/>
        </w:rPr>
        <w:t xml:space="preserve"> </w:t>
      </w:r>
      <w:r>
        <w:t>for</w:t>
      </w:r>
      <w:r>
        <w:rPr>
          <w:spacing w:val="-10"/>
        </w:rPr>
        <w:t xml:space="preserve"> </w:t>
      </w:r>
      <w:r>
        <w:t>large</w:t>
      </w:r>
      <w:r>
        <w:rPr>
          <w:spacing w:val="-10"/>
        </w:rPr>
        <w:t xml:space="preserve"> </w:t>
      </w:r>
      <w:r>
        <w:t>businesses</w:t>
      </w:r>
      <w:r>
        <w:rPr>
          <w:spacing w:val="-10"/>
        </w:rPr>
        <w:t xml:space="preserve"> </w:t>
      </w:r>
      <w:r>
        <w:t>to</w:t>
      </w:r>
      <w:r>
        <w:rPr>
          <w:spacing w:val="-10"/>
        </w:rPr>
        <w:t xml:space="preserve"> </w:t>
      </w:r>
      <w:r>
        <w:t>use products that do not comply with local laws that protect ecosystems (UK Government, 2020).</w:t>
      </w:r>
    </w:p>
    <w:p w14:paraId="1128EE49" w14:textId="77777777" w:rsidR="00A61B87" w:rsidRDefault="00FA73C4">
      <w:pPr>
        <w:pStyle w:val="BodyText"/>
        <w:spacing w:before="5" w:line="230" w:lineRule="auto"/>
        <w:ind w:left="352" w:right="159"/>
      </w:pPr>
      <w:r>
        <w:t>Therefore, businesses with non-sustainable supply</w:t>
      </w:r>
      <w:r>
        <w:rPr>
          <w:spacing w:val="-2"/>
        </w:rPr>
        <w:t xml:space="preserve"> </w:t>
      </w:r>
      <w:r>
        <w:t>chains</w:t>
      </w:r>
      <w:r>
        <w:rPr>
          <w:spacing w:val="-2"/>
        </w:rPr>
        <w:t xml:space="preserve"> </w:t>
      </w:r>
      <w:r>
        <w:t>will</w:t>
      </w:r>
      <w:r>
        <w:rPr>
          <w:spacing w:val="-2"/>
        </w:rPr>
        <w:t xml:space="preserve"> </w:t>
      </w:r>
      <w:r>
        <w:t>be</w:t>
      </w:r>
      <w:r>
        <w:rPr>
          <w:spacing w:val="-2"/>
        </w:rPr>
        <w:t xml:space="preserve"> </w:t>
      </w:r>
      <w:r>
        <w:t>forced</w:t>
      </w:r>
      <w:r>
        <w:rPr>
          <w:spacing w:val="-2"/>
        </w:rPr>
        <w:t xml:space="preserve"> </w:t>
      </w:r>
      <w:r>
        <w:t>to</w:t>
      </w:r>
      <w:r>
        <w:rPr>
          <w:spacing w:val="-2"/>
        </w:rPr>
        <w:t xml:space="preserve"> </w:t>
      </w:r>
      <w:r>
        <w:t>pivot</w:t>
      </w:r>
      <w:r>
        <w:rPr>
          <w:spacing w:val="-2"/>
        </w:rPr>
        <w:t xml:space="preserve"> </w:t>
      </w:r>
      <w:r>
        <w:t>their</w:t>
      </w:r>
      <w:r>
        <w:rPr>
          <w:spacing w:val="-2"/>
        </w:rPr>
        <w:t xml:space="preserve"> </w:t>
      </w:r>
      <w:r>
        <w:t>strategy and implement different working practices which could have significant impact.</w:t>
      </w:r>
    </w:p>
    <w:p w14:paraId="6A4A31BF" w14:textId="77777777" w:rsidR="00A61B87" w:rsidRDefault="00A61B87">
      <w:pPr>
        <w:spacing w:line="230" w:lineRule="auto"/>
        <w:sectPr w:rsidR="00A61B87">
          <w:type w:val="continuous"/>
          <w:pgSz w:w="12000" w:h="30000"/>
          <w:pgMar w:top="40" w:right="0" w:bottom="0" w:left="60" w:header="720" w:footer="720" w:gutter="0"/>
          <w:cols w:num="2" w:space="720" w:equalWidth="0">
            <w:col w:w="6204" w:space="201"/>
            <w:col w:w="5535"/>
          </w:cols>
        </w:sectPr>
      </w:pPr>
    </w:p>
    <w:p w14:paraId="3B635450" w14:textId="77777777" w:rsidR="00A61B87" w:rsidRDefault="00A61B87">
      <w:pPr>
        <w:pStyle w:val="BodyText"/>
        <w:jc w:val="left"/>
        <w:rPr>
          <w:sz w:val="20"/>
        </w:rPr>
      </w:pPr>
    </w:p>
    <w:p w14:paraId="6CA6586D" w14:textId="77777777" w:rsidR="00A61B87" w:rsidRDefault="00FA73C4">
      <w:pPr>
        <w:pStyle w:val="Heading1"/>
        <w:spacing w:before="103"/>
        <w:ind w:left="870"/>
      </w:pPr>
      <w:r>
        <w:rPr>
          <w:w w:val="105"/>
        </w:rPr>
        <w:t>AGEING</w:t>
      </w:r>
      <w:r>
        <w:rPr>
          <w:spacing w:val="-8"/>
          <w:w w:val="105"/>
        </w:rPr>
        <w:t xml:space="preserve"> </w:t>
      </w:r>
      <w:r>
        <w:rPr>
          <w:spacing w:val="-2"/>
          <w:w w:val="105"/>
        </w:rPr>
        <w:t>POPULATION</w:t>
      </w:r>
    </w:p>
    <w:p w14:paraId="13D3D0EE" w14:textId="4616AE6D" w:rsidR="00A61B87" w:rsidRDefault="00FA73C4" w:rsidP="00FE5B91">
      <w:pPr>
        <w:pStyle w:val="BodyText"/>
        <w:spacing w:before="120" w:line="230" w:lineRule="auto"/>
        <w:ind w:left="166" w:right="1940" w:hanging="1"/>
      </w:pPr>
      <w:r>
        <w:t>The</w:t>
      </w:r>
      <w:r>
        <w:rPr>
          <w:spacing w:val="-6"/>
        </w:rPr>
        <w:t xml:space="preserve"> </w:t>
      </w:r>
      <w:r>
        <w:t>population</w:t>
      </w:r>
      <w:r>
        <w:rPr>
          <w:spacing w:val="-6"/>
        </w:rPr>
        <w:t xml:space="preserve"> </w:t>
      </w:r>
      <w:r>
        <w:t>is</w:t>
      </w:r>
      <w:r>
        <w:rPr>
          <w:spacing w:val="-6"/>
        </w:rPr>
        <w:t xml:space="preserve"> </w:t>
      </w:r>
      <w:r>
        <w:t>ageing</w:t>
      </w:r>
      <w:r>
        <w:rPr>
          <w:spacing w:val="-6"/>
        </w:rPr>
        <w:t xml:space="preserve"> </w:t>
      </w:r>
      <w:r>
        <w:t>as</w:t>
      </w:r>
      <w:r>
        <w:rPr>
          <w:spacing w:val="-6"/>
        </w:rPr>
        <w:t xml:space="preserve"> </w:t>
      </w:r>
      <w:r>
        <w:t>demonstrated</w:t>
      </w:r>
      <w:r>
        <w:rPr>
          <w:spacing w:val="-6"/>
        </w:rPr>
        <w:t xml:space="preserve"> </w:t>
      </w:r>
      <w:r>
        <w:t>in</w:t>
      </w:r>
      <w:r>
        <w:rPr>
          <w:spacing w:val="-6"/>
        </w:rPr>
        <w:t xml:space="preserve"> </w:t>
      </w:r>
      <w:r>
        <w:t>the</w:t>
      </w:r>
      <w:r>
        <w:rPr>
          <w:spacing w:val="-6"/>
        </w:rPr>
        <w:t xml:space="preserve"> </w:t>
      </w:r>
      <w:r>
        <w:t>2021</w:t>
      </w:r>
      <w:r>
        <w:rPr>
          <w:spacing w:val="-6"/>
        </w:rPr>
        <w:t xml:space="preserve"> </w:t>
      </w:r>
      <w:r>
        <w:t>census;</w:t>
      </w:r>
      <w:r>
        <w:rPr>
          <w:spacing w:val="-6"/>
        </w:rPr>
        <w:t xml:space="preserve"> </w:t>
      </w:r>
      <w:r>
        <w:t>18.6%</w:t>
      </w:r>
      <w:r>
        <w:rPr>
          <w:spacing w:val="-6"/>
        </w:rPr>
        <w:t xml:space="preserve"> </w:t>
      </w:r>
      <w:r>
        <w:t>of</w:t>
      </w:r>
      <w:r>
        <w:rPr>
          <w:spacing w:val="-6"/>
        </w:rPr>
        <w:t xml:space="preserve"> </w:t>
      </w:r>
      <w:r>
        <w:t>the</w:t>
      </w:r>
      <w:r>
        <w:rPr>
          <w:spacing w:val="-6"/>
        </w:rPr>
        <w:t xml:space="preserve"> </w:t>
      </w:r>
      <w:r>
        <w:t>population</w:t>
      </w:r>
      <w:r>
        <w:rPr>
          <w:spacing w:val="-6"/>
        </w:rPr>
        <w:t xml:space="preserve"> </w:t>
      </w:r>
      <w:r>
        <w:t>was</w:t>
      </w:r>
      <w:r>
        <w:rPr>
          <w:spacing w:val="-6"/>
        </w:rPr>
        <w:t xml:space="preserve"> </w:t>
      </w:r>
      <w:r>
        <w:t>aged 65</w:t>
      </w:r>
      <w:r>
        <w:rPr>
          <w:spacing w:val="-7"/>
        </w:rPr>
        <w:t xml:space="preserve"> </w:t>
      </w:r>
      <w:r>
        <w:t>years</w:t>
      </w:r>
      <w:r>
        <w:rPr>
          <w:spacing w:val="-7"/>
        </w:rPr>
        <w:t xml:space="preserve"> </w:t>
      </w:r>
      <w:r>
        <w:t>plus</w:t>
      </w:r>
      <w:r>
        <w:rPr>
          <w:spacing w:val="-7"/>
        </w:rPr>
        <w:t xml:space="preserve"> </w:t>
      </w:r>
      <w:r>
        <w:t>which</w:t>
      </w:r>
      <w:r>
        <w:rPr>
          <w:spacing w:val="-7"/>
        </w:rPr>
        <w:t xml:space="preserve"> </w:t>
      </w:r>
      <w:r>
        <w:t>is</w:t>
      </w:r>
      <w:r>
        <w:rPr>
          <w:spacing w:val="-7"/>
        </w:rPr>
        <w:t xml:space="preserve"> </w:t>
      </w:r>
      <w:r>
        <w:t>a</w:t>
      </w:r>
      <w:r>
        <w:rPr>
          <w:spacing w:val="-7"/>
        </w:rPr>
        <w:t xml:space="preserve"> </w:t>
      </w:r>
      <w:r>
        <w:t>2.2%</w:t>
      </w:r>
      <w:r>
        <w:rPr>
          <w:spacing w:val="-7"/>
        </w:rPr>
        <w:t xml:space="preserve"> </w:t>
      </w:r>
      <w:r>
        <w:t>increase</w:t>
      </w:r>
      <w:r>
        <w:rPr>
          <w:spacing w:val="-7"/>
        </w:rPr>
        <w:t xml:space="preserve"> </w:t>
      </w:r>
      <w:r>
        <w:t>compared</w:t>
      </w:r>
      <w:r>
        <w:rPr>
          <w:spacing w:val="-7"/>
        </w:rPr>
        <w:t xml:space="preserve"> </w:t>
      </w:r>
      <w:r>
        <w:t>to</w:t>
      </w:r>
      <w:r>
        <w:rPr>
          <w:spacing w:val="-7"/>
        </w:rPr>
        <w:t xml:space="preserve"> </w:t>
      </w:r>
      <w:r>
        <w:t>a</w:t>
      </w:r>
      <w:r>
        <w:rPr>
          <w:spacing w:val="-7"/>
        </w:rPr>
        <w:t xml:space="preserve"> </w:t>
      </w:r>
      <w:r>
        <w:t>decade</w:t>
      </w:r>
      <w:r>
        <w:rPr>
          <w:spacing w:val="-7"/>
        </w:rPr>
        <w:t xml:space="preserve"> </w:t>
      </w:r>
      <w:r>
        <w:t>ago</w:t>
      </w:r>
      <w:r>
        <w:rPr>
          <w:spacing w:val="-7"/>
        </w:rPr>
        <w:t xml:space="preserve"> </w:t>
      </w:r>
      <w:r>
        <w:t>(ONS,</w:t>
      </w:r>
      <w:r>
        <w:rPr>
          <w:spacing w:val="-7"/>
        </w:rPr>
        <w:t xml:space="preserve"> </w:t>
      </w:r>
      <w:r>
        <w:t>2022).</w:t>
      </w:r>
      <w:r>
        <w:rPr>
          <w:spacing w:val="-7"/>
        </w:rPr>
        <w:t xml:space="preserve"> </w:t>
      </w:r>
      <w:r>
        <w:t>Pettinger</w:t>
      </w:r>
      <w:r>
        <w:rPr>
          <w:spacing w:val="-7"/>
        </w:rPr>
        <w:t xml:space="preserve"> </w:t>
      </w:r>
      <w:r>
        <w:t xml:space="preserve">(2019) </w:t>
      </w:r>
      <w:r>
        <w:rPr>
          <w:spacing w:val="-2"/>
          <w:w w:val="105"/>
        </w:rPr>
        <w:t>claims</w:t>
      </w:r>
      <w:r>
        <w:rPr>
          <w:spacing w:val="-12"/>
          <w:w w:val="105"/>
        </w:rPr>
        <w:t xml:space="preserve"> </w:t>
      </w:r>
      <w:r>
        <w:rPr>
          <w:spacing w:val="-2"/>
          <w:w w:val="105"/>
        </w:rPr>
        <w:t>that</w:t>
      </w:r>
      <w:r>
        <w:rPr>
          <w:spacing w:val="-12"/>
          <w:w w:val="105"/>
        </w:rPr>
        <w:t xml:space="preserve"> </w:t>
      </w:r>
      <w:r>
        <w:rPr>
          <w:spacing w:val="-2"/>
          <w:w w:val="105"/>
        </w:rPr>
        <w:t>an</w:t>
      </w:r>
      <w:r>
        <w:rPr>
          <w:spacing w:val="-12"/>
          <w:w w:val="105"/>
        </w:rPr>
        <w:t xml:space="preserve"> </w:t>
      </w:r>
      <w:r>
        <w:rPr>
          <w:spacing w:val="-2"/>
          <w:w w:val="105"/>
        </w:rPr>
        <w:t>ageing</w:t>
      </w:r>
      <w:r>
        <w:rPr>
          <w:spacing w:val="-12"/>
          <w:w w:val="105"/>
        </w:rPr>
        <w:t xml:space="preserve"> </w:t>
      </w:r>
      <w:r>
        <w:rPr>
          <w:spacing w:val="-2"/>
          <w:w w:val="105"/>
        </w:rPr>
        <w:t>population</w:t>
      </w:r>
      <w:r>
        <w:rPr>
          <w:spacing w:val="-12"/>
          <w:w w:val="105"/>
        </w:rPr>
        <w:t xml:space="preserve"> </w:t>
      </w:r>
      <w:r>
        <w:rPr>
          <w:spacing w:val="-2"/>
          <w:w w:val="105"/>
        </w:rPr>
        <w:t>results</w:t>
      </w:r>
      <w:r>
        <w:rPr>
          <w:spacing w:val="-12"/>
          <w:w w:val="105"/>
        </w:rPr>
        <w:t xml:space="preserve"> </w:t>
      </w:r>
      <w:r>
        <w:rPr>
          <w:spacing w:val="-2"/>
          <w:w w:val="105"/>
        </w:rPr>
        <w:t>in</w:t>
      </w:r>
      <w:r>
        <w:rPr>
          <w:spacing w:val="-12"/>
          <w:w w:val="105"/>
        </w:rPr>
        <w:t xml:space="preserve"> </w:t>
      </w:r>
      <w:r>
        <w:rPr>
          <w:spacing w:val="-2"/>
          <w:w w:val="105"/>
        </w:rPr>
        <w:t>less</w:t>
      </w:r>
      <w:r>
        <w:rPr>
          <w:spacing w:val="-12"/>
          <w:w w:val="105"/>
        </w:rPr>
        <w:t xml:space="preserve"> </w:t>
      </w:r>
      <w:r>
        <w:rPr>
          <w:spacing w:val="-2"/>
          <w:w w:val="105"/>
        </w:rPr>
        <w:t>people</w:t>
      </w:r>
      <w:r>
        <w:rPr>
          <w:spacing w:val="-12"/>
          <w:w w:val="105"/>
        </w:rPr>
        <w:t xml:space="preserve"> </w:t>
      </w:r>
      <w:r>
        <w:rPr>
          <w:spacing w:val="-2"/>
          <w:w w:val="105"/>
        </w:rPr>
        <w:t>paying</w:t>
      </w:r>
      <w:r>
        <w:rPr>
          <w:spacing w:val="-12"/>
          <w:w w:val="105"/>
        </w:rPr>
        <w:t xml:space="preserve"> </w:t>
      </w:r>
      <w:r>
        <w:rPr>
          <w:spacing w:val="-2"/>
          <w:w w:val="105"/>
        </w:rPr>
        <w:t>income</w:t>
      </w:r>
      <w:r>
        <w:rPr>
          <w:spacing w:val="-12"/>
          <w:w w:val="105"/>
        </w:rPr>
        <w:t xml:space="preserve"> </w:t>
      </w:r>
      <w:r>
        <w:rPr>
          <w:spacing w:val="-2"/>
          <w:w w:val="105"/>
        </w:rPr>
        <w:t>tax</w:t>
      </w:r>
      <w:r>
        <w:rPr>
          <w:spacing w:val="-12"/>
          <w:w w:val="105"/>
        </w:rPr>
        <w:t xml:space="preserve"> </w:t>
      </w:r>
      <w:r>
        <w:rPr>
          <w:spacing w:val="-2"/>
          <w:w w:val="105"/>
        </w:rPr>
        <w:t>and</w:t>
      </w:r>
      <w:r>
        <w:rPr>
          <w:spacing w:val="-12"/>
          <w:w w:val="105"/>
        </w:rPr>
        <w:t xml:space="preserve"> </w:t>
      </w:r>
      <w:r>
        <w:rPr>
          <w:spacing w:val="-2"/>
          <w:w w:val="105"/>
        </w:rPr>
        <w:t>more</w:t>
      </w:r>
      <w:r>
        <w:rPr>
          <w:spacing w:val="-12"/>
          <w:w w:val="105"/>
        </w:rPr>
        <w:t xml:space="preserve"> </w:t>
      </w:r>
      <w:r>
        <w:rPr>
          <w:spacing w:val="-2"/>
          <w:w w:val="105"/>
        </w:rPr>
        <w:t>people claiming</w:t>
      </w:r>
      <w:r>
        <w:rPr>
          <w:spacing w:val="-13"/>
          <w:w w:val="105"/>
        </w:rPr>
        <w:t xml:space="preserve"> </w:t>
      </w:r>
      <w:r>
        <w:rPr>
          <w:spacing w:val="-2"/>
          <w:w w:val="105"/>
        </w:rPr>
        <w:t>pension</w:t>
      </w:r>
      <w:r>
        <w:rPr>
          <w:spacing w:val="-13"/>
          <w:w w:val="105"/>
        </w:rPr>
        <w:t xml:space="preserve"> </w:t>
      </w:r>
      <w:r>
        <w:rPr>
          <w:spacing w:val="-2"/>
          <w:w w:val="105"/>
        </w:rPr>
        <w:t>benefit,</w:t>
      </w:r>
      <w:r>
        <w:rPr>
          <w:spacing w:val="-13"/>
          <w:w w:val="105"/>
        </w:rPr>
        <w:t xml:space="preserve"> </w:t>
      </w:r>
      <w:r>
        <w:rPr>
          <w:spacing w:val="-2"/>
          <w:w w:val="105"/>
        </w:rPr>
        <w:t>which</w:t>
      </w:r>
      <w:r>
        <w:rPr>
          <w:spacing w:val="-13"/>
          <w:w w:val="105"/>
        </w:rPr>
        <w:t xml:space="preserve"> </w:t>
      </w:r>
      <w:r>
        <w:rPr>
          <w:spacing w:val="-2"/>
          <w:w w:val="105"/>
        </w:rPr>
        <w:t>could</w:t>
      </w:r>
      <w:r>
        <w:rPr>
          <w:spacing w:val="-13"/>
          <w:w w:val="105"/>
        </w:rPr>
        <w:t xml:space="preserve"> </w:t>
      </w:r>
      <w:r>
        <w:rPr>
          <w:spacing w:val="-2"/>
          <w:w w:val="105"/>
        </w:rPr>
        <w:t>result</w:t>
      </w:r>
      <w:r>
        <w:rPr>
          <w:spacing w:val="-13"/>
          <w:w w:val="105"/>
        </w:rPr>
        <w:t xml:space="preserve"> </w:t>
      </w:r>
      <w:r>
        <w:rPr>
          <w:spacing w:val="-2"/>
          <w:w w:val="105"/>
        </w:rPr>
        <w:t>in</w:t>
      </w:r>
      <w:r>
        <w:rPr>
          <w:spacing w:val="-13"/>
          <w:w w:val="105"/>
        </w:rPr>
        <w:t xml:space="preserve"> </w:t>
      </w:r>
      <w:r>
        <w:rPr>
          <w:spacing w:val="-2"/>
          <w:w w:val="105"/>
        </w:rPr>
        <w:t>higher</w:t>
      </w:r>
      <w:r>
        <w:rPr>
          <w:spacing w:val="-13"/>
          <w:w w:val="105"/>
        </w:rPr>
        <w:t xml:space="preserve"> </w:t>
      </w:r>
      <w:r>
        <w:rPr>
          <w:spacing w:val="-2"/>
          <w:w w:val="105"/>
        </w:rPr>
        <w:t>tax</w:t>
      </w:r>
      <w:r>
        <w:rPr>
          <w:spacing w:val="-13"/>
          <w:w w:val="105"/>
        </w:rPr>
        <w:t xml:space="preserve"> </w:t>
      </w:r>
      <w:r>
        <w:rPr>
          <w:spacing w:val="-2"/>
          <w:w w:val="105"/>
        </w:rPr>
        <w:t>rates</w:t>
      </w:r>
      <w:r>
        <w:rPr>
          <w:spacing w:val="-13"/>
          <w:w w:val="105"/>
        </w:rPr>
        <w:t xml:space="preserve"> </w:t>
      </w:r>
      <w:r>
        <w:rPr>
          <w:spacing w:val="-2"/>
          <w:w w:val="105"/>
        </w:rPr>
        <w:t>on</w:t>
      </w:r>
      <w:r>
        <w:rPr>
          <w:spacing w:val="-13"/>
          <w:w w:val="105"/>
        </w:rPr>
        <w:t xml:space="preserve"> </w:t>
      </w:r>
      <w:r>
        <w:rPr>
          <w:spacing w:val="-2"/>
          <w:w w:val="105"/>
        </w:rPr>
        <w:t>the</w:t>
      </w:r>
      <w:r>
        <w:rPr>
          <w:spacing w:val="-13"/>
          <w:w w:val="105"/>
        </w:rPr>
        <w:t xml:space="preserve"> </w:t>
      </w:r>
      <w:r>
        <w:rPr>
          <w:spacing w:val="-2"/>
          <w:w w:val="105"/>
        </w:rPr>
        <w:t>current</w:t>
      </w:r>
      <w:r>
        <w:rPr>
          <w:spacing w:val="-13"/>
          <w:w w:val="105"/>
        </w:rPr>
        <w:t xml:space="preserve"> </w:t>
      </w:r>
      <w:r>
        <w:rPr>
          <w:spacing w:val="-2"/>
          <w:w w:val="105"/>
        </w:rPr>
        <w:t xml:space="preserve">workforce; </w:t>
      </w:r>
      <w:r w:rsidR="00FE5B91">
        <w:t>whereas</w:t>
      </w:r>
      <w:r>
        <w:rPr>
          <w:spacing w:val="-12"/>
        </w:rPr>
        <w:t xml:space="preserve"> </w:t>
      </w:r>
      <w:r>
        <w:t>ONS</w:t>
      </w:r>
      <w:r>
        <w:rPr>
          <w:spacing w:val="-12"/>
        </w:rPr>
        <w:t xml:space="preserve"> </w:t>
      </w:r>
      <w:r>
        <w:t>(2022)</w:t>
      </w:r>
      <w:r>
        <w:rPr>
          <w:spacing w:val="-12"/>
        </w:rPr>
        <w:t xml:space="preserve"> </w:t>
      </w:r>
      <w:r>
        <w:t>state</w:t>
      </w:r>
      <w:r>
        <w:rPr>
          <w:spacing w:val="-12"/>
        </w:rPr>
        <w:t xml:space="preserve"> </w:t>
      </w:r>
      <w:r>
        <w:t>that</w:t>
      </w:r>
      <w:r>
        <w:rPr>
          <w:spacing w:val="-12"/>
        </w:rPr>
        <w:t xml:space="preserve"> </w:t>
      </w:r>
      <w:r>
        <w:t>older</w:t>
      </w:r>
      <w:r>
        <w:rPr>
          <w:spacing w:val="-12"/>
        </w:rPr>
        <w:t xml:space="preserve"> </w:t>
      </w:r>
      <w:r>
        <w:t>people</w:t>
      </w:r>
      <w:r>
        <w:rPr>
          <w:spacing w:val="-12"/>
        </w:rPr>
        <w:t xml:space="preserve"> </w:t>
      </w:r>
      <w:r>
        <w:t>will</w:t>
      </w:r>
      <w:r>
        <w:rPr>
          <w:spacing w:val="-12"/>
        </w:rPr>
        <w:t xml:space="preserve"> </w:t>
      </w:r>
      <w:r>
        <w:t>continue</w:t>
      </w:r>
      <w:r>
        <w:rPr>
          <w:spacing w:val="-12"/>
        </w:rPr>
        <w:t xml:space="preserve"> </w:t>
      </w:r>
      <w:r>
        <w:t>to</w:t>
      </w:r>
      <w:r>
        <w:rPr>
          <w:spacing w:val="-12"/>
        </w:rPr>
        <w:t xml:space="preserve"> </w:t>
      </w:r>
      <w:r>
        <w:t>work,</w:t>
      </w:r>
      <w:r>
        <w:rPr>
          <w:spacing w:val="-12"/>
        </w:rPr>
        <w:t xml:space="preserve"> </w:t>
      </w:r>
      <w:r>
        <w:t>volunteer,</w:t>
      </w:r>
      <w:r>
        <w:rPr>
          <w:spacing w:val="-12"/>
        </w:rPr>
        <w:t xml:space="preserve"> </w:t>
      </w:r>
      <w:r>
        <w:t>and</w:t>
      </w:r>
      <w:r>
        <w:rPr>
          <w:spacing w:val="-12"/>
        </w:rPr>
        <w:t xml:space="preserve"> </w:t>
      </w:r>
      <w:r>
        <w:t>spend</w:t>
      </w:r>
      <w:r>
        <w:rPr>
          <w:spacing w:val="-12"/>
        </w:rPr>
        <w:t xml:space="preserve"> </w:t>
      </w:r>
      <w:r>
        <w:t>money,</w:t>
      </w:r>
      <w:r>
        <w:rPr>
          <w:spacing w:val="-12"/>
        </w:rPr>
        <w:t xml:space="preserve"> </w:t>
      </w:r>
      <w:r>
        <w:t>if</w:t>
      </w:r>
      <w:r w:rsidR="00FE5B91">
        <w:t xml:space="preserve"> </w:t>
      </w:r>
      <w:r>
        <w:t>they</w:t>
      </w:r>
      <w:r>
        <w:rPr>
          <w:spacing w:val="-4"/>
        </w:rPr>
        <w:t xml:space="preserve"> </w:t>
      </w:r>
      <w:r>
        <w:t>are</w:t>
      </w:r>
      <w:r>
        <w:rPr>
          <w:spacing w:val="-4"/>
        </w:rPr>
        <w:t xml:space="preserve"> </w:t>
      </w:r>
      <w:r>
        <w:t>kept</w:t>
      </w:r>
      <w:r>
        <w:rPr>
          <w:spacing w:val="-4"/>
        </w:rPr>
        <w:t xml:space="preserve"> </w:t>
      </w:r>
      <w:r>
        <w:rPr>
          <w:spacing w:val="-2"/>
        </w:rPr>
        <w:t>healthy.</w:t>
      </w:r>
    </w:p>
    <w:p w14:paraId="4003034B" w14:textId="77777777" w:rsidR="00A61B87" w:rsidRDefault="00A61B87">
      <w:pPr>
        <w:spacing w:line="261" w:lineRule="exact"/>
        <w:sectPr w:rsidR="00A61B87">
          <w:type w:val="continuous"/>
          <w:pgSz w:w="12000" w:h="30000"/>
          <w:pgMar w:top="40" w:right="0" w:bottom="0" w:left="60" w:header="720" w:footer="720" w:gutter="0"/>
          <w:cols w:space="720"/>
        </w:sectPr>
      </w:pPr>
    </w:p>
    <w:p w14:paraId="4EA21D00" w14:textId="77777777" w:rsidR="00A61B87" w:rsidRDefault="00052F7D">
      <w:pPr>
        <w:pStyle w:val="BodyText"/>
        <w:spacing w:before="4"/>
        <w:jc w:val="left"/>
        <w:rPr>
          <w:sz w:val="19"/>
        </w:rPr>
      </w:pPr>
      <w:r>
        <w:pict w14:anchorId="2783E3CD">
          <v:rect id="docshape1" o:spid="_x0000_s1050" style="position:absolute;margin-left:0;margin-top:0;width:600pt;height:1500pt;z-index:-15786496;mso-position-horizontal-relative:page;mso-position-vertical-relative:page" fillcolor="#d9d9d9" stroked="f">
            <w10:wrap anchorx="page" anchory="page"/>
          </v:rect>
        </w:pict>
      </w:r>
      <w:r>
        <w:pict w14:anchorId="09C6F888">
          <v:group id="docshapegroup2" o:spid="_x0000_s1026" style="position:absolute;margin-left:0;margin-top:0;width:600pt;height:1500pt;z-index:-15785984;mso-position-horizontal-relative:page;mso-position-vertical-relative:page" coordsize="12000,30000">
            <v:shape id="docshape3" o:spid="_x0000_s1049" style="position:absolute;width:4260;height:4955" coordsize="4260,4955" o:spt="100" adj="0,,0" path="m1799,4914r-1198,l178,4794r-68,-20l42,4734,,4722,,,3590,r10,14l3644,54r42,60l3727,174r40,60l3805,294r37,60l3878,414r34,80l3944,554r32,60l4005,674r28,80l4060,814r25,60l4109,954r21,60l4151,1094r18,60l4186,1234r15,80l4215,1374r12,80l4237,1534r8,60l4252,1674r4,80l4259,1834r1,80l4259,1974r-3,80l4252,2134r-7,80l4237,2274r-10,80l4215,2434r-14,60l4186,2574r-17,80l4151,2714r-21,80l4109,2854r-24,80l4060,2994r-27,60l4005,3134r-29,60l3944,3254r-32,60l3878,3394r-36,60l3805,3514r-38,60l3727,3634r-41,60l3644,3754r-44,40l3556,3854r-47,60l3462,3974r-49,40l3364,4074r-51,40l3261,4174r-53,40l3153,4254r-55,60l3042,4354r-58,40l2926,4434r-60,40l2806,4514r-62,40l2682,4574r-127,80l2490,4674r-66,40l2358,4734r-68,40l2222,4794r-423,120xm1652,4934r-904,l674,4914r1052,l1652,4934xm1504,4954r-608,l822,4934r756,l1504,4954xe" fillcolor="#cc7b2a" stroked="f">
              <v:fill opacity="20303f"/>
              <v:stroke joinstyle="round"/>
              <v:formulas/>
              <v:path arrowok="t" o:connecttype="segments"/>
            </v:shape>
            <v:shape id="docshape4" o:spid="_x0000_s1048" style="position:absolute;left:4812;top:11639;width:7188;height:10300" coordorigin="4813,11640" coordsize="7188,10300" o:spt="100" adj="0,,0" path="m9790,11660r-245,l9626,11640r82,l9790,11660xm10132,11680r-902,l9307,11660r738,l10132,11680xm10461,11720r-1458,l9153,11680r1067,l10309,11700r76,l10461,11720xm11258,21860r-2423,l8760,21840r-76,l8460,21780r-74,l7652,21580r-72,-40l7366,21480r-71,-40l7223,21420r-72,-40l7080,21360r-72,-40l6937,21300r-70,-40l6796,21240r-277,-160l6318,20960r-130,-80l6061,20800r-62,-60l5938,20700r-60,-40l5820,20600r-58,-40l5706,20500r-55,-60l5597,20400r-52,-60l5495,20280r-50,-60l5398,20160r-46,-60l5307,20040r-42,-60l5224,19920r-39,-80l5147,19780r-35,-60l5079,19640r-32,-60l5017,19500r-28,-80l4964,19360r-23,-80l4920,19200r-19,-80l4884,19040r-14,-80l4857,18880r-12,-60l4836,18740r-8,-80l4822,18580r-4,-80l4815,18420r-2,-80l4813,18260r1,-80l4816,18100r4,-80l4824,17940r6,-80l4837,17780r7,-80l4853,17620r9,-80l4872,17460r10,-80l4894,17300r11,-80l4918,17140r13,-80l4944,16980r15,-80l4973,16820r16,-80l5005,16660r16,-80l5039,16520r18,-80l5075,16360r20,-80l5115,16200r20,-80l5156,16040r22,-60l5201,15900r23,-80l5248,15740r25,-80l5298,15600r26,-80l5351,15440r27,-80l5407,15300r28,-80l5465,15140r30,-80l5527,15000r31,-80l5591,14860r33,-80l5658,14700r35,-60l5729,14560r36,-60l5803,14420r38,-60l5879,14280r40,-60l5959,14160r41,-80l6042,14020r43,-80l6129,13880r44,-60l6218,13760r46,-80l6311,13620r48,-60l6408,13500r49,-60l6508,13380r97,-120l6654,13200r49,-60l6753,13100r50,-60l6854,12980r52,-60l6957,12880r52,-60l7062,12780r53,-60l7169,12680r54,-60l7333,12540r56,-60l7503,12400r116,-80l7737,12240r121,-80l7982,12080r62,-40l8108,12020r64,-40l8237,11960r66,-40l8437,11880r68,-40l8930,11720r1606,l10687,11760r75,l10986,11820r74,l11429,11920r73,40l11719,12020r72,40l11934,12100r66,37l12000,21697r-4,3l11923,21700r-442,120l11407,21820r-149,40xm11108,21880r-2123,l8910,21860r2273,l11108,21880xm10958,21900r-1821,l9061,21880r1972,l10958,21900xm10807,21920r-1519,l9212,21900r1671,l10807,21920xm10581,21940r-1065,l9440,21920r1216,l10581,21940xe" fillcolor="#00a5c2" stroked="f">
              <v:fill opacity="12333f"/>
              <v:stroke joinstyle="round"/>
              <v:formulas/>
              <v:path arrowok="t" o:connecttype="segments"/>
            </v:shape>
            <v:shape id="docshape5" o:spid="_x0000_s1047" style="position:absolute;left:3440;top:4911;width:8560;height:7740" coordorigin="3441,4911" coordsize="8560,7740" o:spt="100" adj="0,,0" path="m10263,7045l8585,6011r70,40l8725,6071r821,480l9613,6611r345,213l10010,6871r196,121l10263,7045xm9958,6824l9613,6611r331,200l9958,6824xm10206,6992r-196,-121l10205,6991r1,1xm10417,7149l8408,5911r86,40l8585,6011r1678,1034l10270,7051r128,80l10417,7149xm10755,7409l7901,5651r65,20l8033,5711r69,20l8173,5771r75,40l8326,5851r82,60l10417,7149r45,42l10526,7231r63,60l10715,7371r40,38xm11021,7627l7652,5551r186,60l7901,5651r2854,1758l10778,7431r62,40l10902,7531r62,40l11021,7627xm5348,10091r-64,-60l5220,9991r-64,-60l5094,9891r-63,-60l4969,9791r-61,-60l4848,9691,4729,9571r-59,-40l4613,9471,4500,9351r-55,-40l4391,9251r-52,-60l4287,9131r-51,-60l4186,9011r-48,-60l4090,8891r-46,-60l3999,8751r-43,-60l3914,8631r-41,-60l3834,8491r-38,-60l3759,8371r-35,-80l3691,8231r-32,-80l3629,8071r-28,-60l3574,7931r-23,-60l3531,7791r-19,-60l3496,7651r-14,-80l3470,7511r-10,-80l3446,7291r-4,-80l3441,7131r,-60l3443,6991r5,-80l3463,6771r10,-80l3485,6631r15,-80l3516,6491r18,-80l3554,6331r22,-60l3600,6211r26,-80l3654,6071r29,-60l3715,5931r33,-60l3783,5811r37,-60l3859,5691r41,-60l3942,5571r44,-40l4032,5471r48,-40l4130,5371r51,-40l4234,5291r54,-40l4345,5211r58,-40l4463,5131r61,-40l4587,5071r65,-40l4786,4991r70,-20l5006,4931r611,l5693,4951r76,l6448,5131r74,40l6595,5191r100,40l6789,5251r89,40l6963,5311r81,40l7121,5371r74,20l7266,5411r134,40l7590,5511r62,40l11021,7627r5,4l11087,7671r61,60l11209,7771r60,60l11329,7871r120,120l11508,8031r59,60l11626,8131r175,180l11859,8351r141,149l12000,12611r-1164,l10599,12551r-79,l10208,12471r-78,-40l9747,12331r-76,-40l9520,12251r-76,-40l9294,12171r-75,-40l9069,12091r-74,-40l8920,12031r-74,-40l8772,11971r-74,-40l8624,11911r-74,-40l8477,11851r-147,-80l8257,11751r-146,-80l8039,11651r-145,-80l7822,11551r-286,-160l7464,11371r-478,-271l5478,10171r-130,-80xm5158,4931r76,-20l5463,4911r77,20l5158,4931xm10916,12611r1029,l11792,12651r-638,l11075,12631r-80,l10916,12611xm5544,10231r-66,-60l6986,11100r-16,-9l6922,11077,5808,10391r-264,-160xm5875,10451r-67,-60l6922,11077r-17,-4l6416,10771r-541,-320xm6485,10831r-69,-60l6905,11073r-5,-2l6485,10831xe" fillcolor="#bcbf28" stroked="f">
              <v:fill opacity="15676f"/>
              <v:stroke joinstyle="round"/>
              <v:formulas/>
              <v:path arrowok="t" o:connecttype="segments"/>
            </v:shape>
            <v:line id="_x0000_s1046" style="position:absolute" from="1200,5674" to="10770,5674" strokecolor="white" strokeweight="1.5pt"/>
            <v:line id="_x0000_s1045" style="position:absolute" from="1200,13166" to="10770,13166" strokecolor="white" strokeweight="1.5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6" o:spid="_x0000_s1044" type="#_x0000_t75" style="position:absolute;left:7512;top:968;width:3810;height:3810">
              <v:imagedata r:id="rId5" o:title=""/>
            </v:shape>
            <v:shape id="docshape7" o:spid="_x0000_s1043" type="#_x0000_t75" style="position:absolute;left:5815;top:12454;width:285;height:399">
              <v:imagedata r:id="rId6" o:title=""/>
            </v:shape>
            <v:shape id="docshape8" o:spid="_x0000_s1042" style="position:absolute;left:5815;top:6567;width:285;height:5566" coordorigin="5816,6568" coordsize="285,5566" o:spt="100" adj="0,,0" path="m5816,11988r,-229l5827,11702r30,-46l5903,11625r55,-11l6014,11625r45,31l6089,11702r12,57l6101,11988r-12,57l6059,12091r-45,31l5958,12133r-55,-11l5857,12091r-30,-46l5816,11988xm5816,11147r,-229l5827,10861r30,-46l5903,10784r55,-11l6014,10784r45,31l6089,10861r12,57l6101,11147r-12,57l6059,11250r-45,31l5958,11292r-55,-11l5857,11250r-30,-46l5816,11147xm5816,10306r,-229l5827,10020r30,-46l5903,9943r55,-11l6014,9943r45,31l6089,10020r12,57l6101,10306r-12,57l6059,10409r-45,31l5958,10451r-55,-11l5857,10409r-30,-46l5816,10306xm5816,9465r,-229l5827,9179r30,-46l5903,9102r55,-11l6014,9102r45,31l6089,9179r12,57l6101,9465r-12,57l6059,9568r-45,31l5958,9610r-55,-11l5857,9568r-30,-46l5816,9465xm5816,8624r,-229l5827,8338r30,-46l5903,8261r55,-11l6014,8261r45,31l6089,8338r12,57l6101,8624r-12,57l6059,8727r-45,31l5958,8769r-55,-11l5857,8727r-30,-46l5816,8624xm5816,7783r,-229l5827,7498r30,-47l5903,7420r55,-11l6014,7420r45,31l6089,7498r12,56l6101,7783r-12,57l6059,7886r-45,31l5958,7928r-55,-11l5857,7886r-30,-46l5816,7783xm5816,6942r,-229l5827,6657r30,-47l5903,6579r55,-11l6014,6579r45,31l6089,6657r12,56l6101,6942r-12,57l6059,7045r-45,31l5958,7087r-55,-11l5857,7045r-30,-46l5816,6942xe" stroked="f">
              <v:fill opacity="26725f"/>
              <v:stroke joinstyle="round"/>
              <v:formulas/>
              <v:path arrowok="t" o:connecttype="segments"/>
            </v:shape>
            <v:shape id="docshape9" o:spid="_x0000_s1041" type="#_x0000_t75" style="position:absolute;left:5815;top:5847;width:285;height:399">
              <v:imagedata r:id="rId6" o:title=""/>
            </v:shape>
            <v:shape id="docshape10" o:spid="_x0000_s1040" style="position:absolute;top:17859;width:3903;height:9441" coordorigin=",17859" coordsize="3903,9441" o:spt="100" adj="0,,0" path="m1556,26443r-675,430l867,26878r-66,40l730,26938r-136,80l526,27038r-137,80l317,27138r-211,120l37,27278,,27300,,17859r49,19l101,17918r55,40l264,18038r53,60l373,18138r57,60l486,18238r56,60l596,18338r52,60l701,18458r53,60l805,18578r202,240l1127,18958r33,40l1192,19038r50,60l1292,19158r49,80l1390,19298r98,140l1538,19498r48,80l1781,19818r49,80l1878,19958r48,60l1973,20078r45,80l2108,20278r19,25l2463,20831r24,47l2567,20998r39,80l2685,21198r39,80l2763,21338r39,80l2880,21538r77,140l2997,21758r40,60l3076,21898r38,60l3152,22038r38,60l3227,22178r37,80l3301,22318r35,80l3371,22458r35,80l3440,22618r68,140l3543,22838r34,60l3612,22978r38,60l3689,23118r39,80l3767,23278r38,60l3841,23418r27,60l3887,23558r11,80l3902,23698r-3,80l3890,23858r-8,60l3876,23998r-5,80l3864,24138r-10,80l3838,24298r-26,80l3770,24438r-65,60l3689,24518r-11,20l3668,24558r-12,40l3610,24658r-48,60l3515,24798r-46,60l3424,24918r-46,80l3328,25058r-54,60l3216,25178r-60,40l3097,25275r-67,43l2972,25370r-74,48l2840,25458r-119,80l2664,25578r-27,20l2614,25618r-18,32l2396,25778r-26,40l2347,25838r-22,40l2301,25898r-124,80l2114,26038r-62,40l1990,26138r-125,80l1803,26277r-63,41l1556,26443xm3094,25278r-64,40l3097,25275r-3,3xm2964,25378r-66,40l2972,25370r-8,8xm2449,25778r-53,l2596,25650r-4,8l2581,25667r-48,31l2522,25715r-37,23l2468,25758r-19,20xm2558,25698r-25,l2581,25667r-12,11l2558,25698xm2502,25738r-17,l2522,25715r-2,3l2502,25738xm1802,26278r-62,40l1803,26277r-1,1xe" fillcolor="#ffde58" stroked="f">
              <v:fill opacity="23389f"/>
              <v:stroke joinstyle="round"/>
              <v:formulas/>
              <v:path arrowok="t" o:connecttype="segments"/>
            </v:shape>
            <v:shape id="docshape11" o:spid="_x0000_s1039" style="position:absolute;left:2183;top:22661;width:9817;height:7339" coordorigin="2183,22662" coordsize="9817,7339" o:spt="100" adj="0,,0" path="m10448,23722l8170,23042r155,40l8402,23082r614,160l9092,23282r526,157l9624,23442r344,103l10000,23562r170,50l10225,23642r168,50l10448,23722xm9618,23439r-526,-157l9548,23402r70,37xm9968,23545r-344,-103l9925,23522r43,23xm10170,23612r-170,-50l10150,23602r20,10xm10393,23692r-168,-50l10374,23682r19,10xm11491,24128l7044,22802r67,l7178,22822r69,l7317,22842r73,l7541,22882r162,40l7878,22962r190,40l8170,23042r2278,680l10449,23722r166,49l10672,23802r82,24l10819,23862r82,24l10967,23922r81,24l11114,23982r80,24l11260,24042r80,24l11406,24102r79,23l11491,24128xm10615,23771r-166,-49l10597,23762r18,9xm10754,23826r-82,-24l10746,23822r8,4xm10901,23886r-82,-24l10893,23882r8,4xm11048,23946r-81,-24l11040,23942r8,4xm11194,24006r-80,-24l11187,24002r7,4xm11340,24066r-80,-24l11333,24062r7,4xm11485,24125r-79,-23l11479,24122r6,3xm11721,24236l6848,22782r131,l11491,24128r60,34l11630,24185r91,51xm11630,24185r-79,-23l11624,24182r6,3xm4606,28602r-276,-160l4129,28322r-130,-80l3934,28182r-189,-120l3683,28002r-60,-40l3562,27902r-59,-40l3445,27802r-58,-40l3331,27702r-56,-40l3220,27602r-54,-60l3113,27482r-52,-60l3010,27362r-50,-40l2911,27242r-48,-60l2816,27122r-46,-60l2726,27002r-40,-60l2648,26882r-37,-60l2575,26762r-34,-80l2509,26622r-31,-60l2449,26482r-28,-60l2394,26362r-25,-80l2346,26222r-22,-80l2304,26082r-19,-80l2268,25922r-15,-60l2239,25782r-13,-60l2215,25642r-9,-80l2198,25502r-6,-80l2187,25342r-3,-60l2183,25202r,-80l2185,25062r4,-80l2194,24922r7,-80l2209,24762r10,-60l2231,24622r13,-60l2259,24482r17,-60l2294,24342r20,-60l2336,24222r24,-80l2385,24082r27,-60l2440,23962r31,-60l2503,23842r33,-60l2572,23722r37,-60l2648,23602r41,-60l2731,23482r44,-40l2821,23382r48,-40l2919,23282r51,-40l3023,23202r55,-40l3135,23102r59,-40l3254,23042r62,-40l3457,22922r72,-20l3602,22862r74,-20l3751,22802r228,-60l6374,22742r72,20l6783,22762r4938,1474l11768,24262r78,23l11984,24362r16,5l12000,30000r-2705,l4676,28622r-70,-20xm11846,24285r-78,-23l11840,24282r6,3xm12000,24367r-16,-5l12000,24366r,1xm4056,22742r156,-40l5600,22702r101,20l5978,22722r85,20l4056,22742xm4291,22702r80,-20l5415,22682r79,20l4291,22702xm4610,22682r81,-20l5013,22662r81,20l4610,22682xm4889,28742r-213,-120l9295,30000r-185,l4960,28762r-71,-20xm5105,28842r-145,-80l9110,30000r-40,l8920,29962r-56,l5178,28862r-73,-20xm5251,28902r-73,-40l8864,29962r-23,l8622,29906,5324,28922r-73,-20xm5398,28962r-74,-40l8622,29906r-172,-44l8421,29862,5472,28982r-74,-20xm5546,29022r-74,-40l8421,29862r-49,l8345,29855,5620,29042r-74,-20xm5694,29082r-74,-40l8345,29855r-330,-85l5844,29122r-150,-40xm5919,29162r-75,-40l8015,29770r-322,-84l6069,29202r-150,-40xm6144,29242r-75,-40l7693,29686r-260,-67l6369,29302r-225,-60xm6444,29342r-75,-40l7433,29619r-28,-7l6901,29462r-457,-120xm6978,29502r-77,-40l7405,29612r-427,-110xe" fillcolor="#5b2b83" stroked="f">
              <v:fill opacity="8998f"/>
              <v:stroke joinstyle="round"/>
              <v:formulas/>
              <v:path arrowok="t" o:connecttype="segments"/>
            </v:shape>
            <v:line id="_x0000_s1038" style="position:absolute" from="1215,19141" to="10785,19141" strokecolor="white" strokeweight="1.5pt"/>
            <v:line id="_x0000_s1037" style="position:absolute" from="1200,24977" to="10770,24977" strokecolor="white" strokeweight="1.5pt"/>
            <v:line id="_x0000_s1036" style="position:absolute" from="6510,20921" to="6510,24708" strokecolor="white" strokeweight="3pt">
              <v:stroke dashstyle="3 1"/>
            </v:line>
            <v:shape id="docshape12" o:spid="_x0000_s1035" style="position:absolute;left:5925;top:24767;width:615;height:2720" coordorigin="5925,24768" coordsize="615,2720" o:spt="100" adj="0,,0" path="m5985,27307r-60,l5925,27487r60,l5985,27307xm6540,24768r-60,l6480,24777r60,l6540,24768xe" stroked="f">
              <v:fill opacity="35212f"/>
              <v:stroke joinstyle="round"/>
              <v:formulas/>
              <v:path arrowok="t" o:connecttype="segments"/>
            </v:shape>
            <v:line id="_x0000_s1034" style="position:absolute" from="5955,27547" to="5955,29753" strokecolor="white" strokeweight="3pt">
              <v:stroke dashstyle="3 1"/>
            </v:line>
            <v:shape id="docshape13" o:spid="_x0000_s1033" type="#_x0000_t75" style="position:absolute;left:10210;top:20921;width:1410;height:1409">
              <v:imagedata r:id="rId7" o:title=""/>
            </v:shape>
            <v:shape id="docshape14" o:spid="_x0000_s1032" style="position:absolute;left:6979;top:20882;width:1207;height:1451" coordorigin="6979,20883" coordsize="1207,1451" o:spt="100" adj="0,,0" path="m7674,21042r-1,-11l7668,21021r-103,-128l7556,20886r-10,-3l7535,20884r-10,5l7518,20897r-4,11l7515,20918r6,10l7584,21007r-75,5l7436,21025r-70,22l7300,21077r-61,38l7182,21159r-51,51l7086,21267r-38,63l7018,21397r-22,71l6983,21544r-4,79l6986,21700r16,74l7027,21845r34,68l7104,21975r50,57l7211,22082r64,43l7346,22161r4,1l7353,22163r15,l7378,22157r5,-11l7385,22135r-2,-10l7377,22115r-9,-6l7297,22073r-63,-45l7178,21975r-47,-59l7092,21851r-29,-71l7044,21706r-8,-77l7039,21550r13,-73l7074,21408r31,-65l7143,21284r46,-53l7241,21183r57,-40l7361,21111r66,-25l7497,21070r73,-6l7500,21120r-7,8l7489,21139r1,10l7496,21159r5,7l7509,21170r15,l7530,21168r134,-107l7671,21052r3,-10xm8048,21426r-9,-17l8031,21403r-78,-7l7882,21393r-73,5l7735,21412r-74,27l7618,21466r-38,36l7550,21545r-21,49l7526,21605r-3,11l7521,21628r-2,11l7509,21625r-6,-8l7514,21586r5,-33l7518,21520r-8,-32l7495,21453r-21,-31l7447,21397r-31,-19l7352,21356r-64,-10l7226,21346r-59,5l7157,21352r-8,6l7140,21376r1,10l7162,21420r14,24l7187,21467r9,25l7202,21517r5,24l7229,21595r40,47l7325,21674r68,12l7404,21686r10,l7425,21684r10,-4l7443,21673r5,-10l7448,21652r-3,-11l7437,21634r-10,-5l7361,21626r-47,-21l7280,21571r-17,-41l7257,21503r-8,-29l7239,21445r-13,-28l7218,21403r47,-1l7310,21405r41,9l7392,21429r21,13l7431,21459r15,22l7456,21505r4,12l7462,21532r,16l7460,21565r-20,-21l7418,21522r-24,-23l7367,21475r-10,-6l7346,21468r-10,3l7327,21478r-6,10l7320,21498r3,11l7330,21518r35,31l7396,21578r26,29l7444,21633r2,4l7449,21640r3,3l7485,21691r22,41l7522,21767r13,43l7516,21854r-16,42l7489,21934r-8,34l7482,21979r4,10l7494,21997r10,4l7509,22001r14,l7535,21992r2,-14l7545,21945r11,-37l7571,21867r20,-45l7606,21795r15,-26l7639,21742r19,-27l7663,21714r2,-1l7713,21701r45,-2l7790,21702r13,2l7814,21704r11,-4l7832,21693r5,-10l7837,21672r-3,-10l7826,21654r-10,-5l7808,21647r-21,-2l7758,21642r-35,1l7754,21616r34,-26l7825,21567r40,-21l7874,21539r5,-9l7881,21519r-3,-11l7871,21499r-9,-5l7851,21492r-11,3l7817,21507r-23,12l7773,21533r-21,14l7753,21542r1,-11l7751,21521r-7,-8l7734,21508r-11,-1l7712,21510r-8,7l7699,21527r-24,83l7675,21612r-27,27l7624,21668r-23,29l7581,21727r-7,-34l7574,21662r3,-28l7583,21611r17,-38l7623,21539r29,-28l7686,21490r65,-24l7820,21453r72,-3l7970,21453r-18,30l7948,21491r-20,41l7914,21574r-11,41l7895,21654r-12,39l7865,21727r-23,30l7814,21780r-36,18l7739,21807r-44,2l7647,21802r-11,l7626,21806r-8,7l7614,21823r,11l7618,21845r7,7l7635,21857r19,4l7673,21863r18,2l7709,21865r37,-2l7781,21856r33,-12l7845,21827r37,-30l7913,21759r22,-44l7950,21665r8,-36l7967,21592r13,-37l7997,21518r9,-16l8030,21463r17,-26l8048,21426xm8186,21594r-7,-77l8162,21442r-26,-72l8101,21302r-43,-63l8007,21181r-58,-50l7884,21088r-71,-35l7802,21051r-10,2l7783,21059r-6,9l7774,21079r3,11l7783,21099r9,6l7863,21140r64,45l7983,21238r48,60l8071,21364r29,71l8120,21510r9,77l8126,21666r-13,74l8091,21809r-31,64l8022,21932r-46,54l7924,22033r-57,40l7804,22106r-66,24l7668,22146r-73,6l7665,22096r7,-8l7676,22077r-1,-10l7670,22057r-9,-7l7651,22046r-11,1l7630,22053r-135,107l7492,22167r-2,15l7492,22189r114,141l7614,22334r15,l7635,22332r5,-5l7647,22319r4,-10l7650,22298r-5,-10l7581,22209r2,l7658,22204r73,-13l7800,22168r66,-30l7928,22101r56,-45l8035,22005r45,-57l8117,21886r31,-67l8169,21748r13,-76l8186,21594xe" fillcolor="#616d25" stroked="f">
              <v:stroke joinstyle="round"/>
              <v:formulas/>
              <v:path arrowok="t" o:connecttype="segments"/>
            </v:shape>
            <v:shape id="docshape15" o:spid="_x0000_s1031" type="#_x0000_t75" style="position:absolute;left:8449;top:20925;width:1515;height:1356">
              <v:imagedata r:id="rId8" o:title=""/>
            </v:shape>
            <v:shape id="docshape16" o:spid="_x0000_s1030" style="position:absolute;top:26775;width:3316;height:3224" coordorigin=",26775" coordsize="3316,3224" o:spt="100" adj="0,,0" path="m3216,27301r-1775,l1689,27053r55,-50l1801,26957r60,-40l1923,26882r64,-31l2053,26826r68,-20l2189,26791r69,-11l2328,26775r70,l2468,26780r69,11l2605,26806r68,20l2739,26851r64,31l2865,26917r60,40l2983,27003r55,50l3089,27109r46,58l3176,27229r36,63l3216,27301xm685,28369r-685,l,26928r17,-11l79,26882r64,-31l209,26826r68,-20l345,26791r69,-11l484,26775r70,l623,26780r70,11l761,26806r67,20l895,26851r64,31l1021,26917r60,40l1139,27003r54,50l1441,27301r1775,l3242,27358r25,68l3287,27494r15,70l3312,27635r,14l2001,27649r-1124,l854,27654r-19,12l821,27683r-8,22l685,28369xm3070,28369r-820,l2065,27699r-9,-20l2041,27663r-19,-10l2001,27649r1311,l3316,27706r-1,71l3309,27848r-12,70l3280,27988r-22,68l3231,28123r-32,65l3161,28251r-43,60l3070,28369xm1257,28755l946,27698r-9,-21l921,27661r-21,-10l877,27649r1124,l1979,27652r-20,9l1943,27677r-10,19l1828,28016r-338,l1468,28021r-19,11l1435,28048r-9,20l1257,28755xm2718,28722r-1026,l1713,28718r19,-9l1747,28694r10,-20l1992,27956r139,500l2140,28476r15,16l2174,28503r22,3l2933,28506r-215,216xm1440,29999l,28559r,-53l741,28506r24,-4l785,28490r15,-17l809,28450r84,-440l1194,29039r10,20l1219,29075r20,10l1261,29088r1090,l1440,29999xm1690,28438r-132,-375l1547,28043r-16,-15l1512,28019r-22,-3l1828,28016r-138,422xm2351,29088r-1088,l1285,29085r19,-11l1319,29057r9,-21l1503,28327r122,348l1636,28695r15,14l1670,28719r21,3l2718,28722r-367,366xe" fillcolor="#cd0000" stroked="f">
              <v:fill opacity="24156f"/>
              <v:stroke joinstyle="round"/>
              <v:formulas/>
              <v:path arrowok="t" o:connecttype="segments"/>
            </v:shape>
            <v:shape id="docshape17" o:spid="_x0000_s1029" style="position:absolute;left:9120;top:25306;width:2400;height:2386" coordorigin="9120,25307" coordsize="2400,2386" o:spt="100" adj="0,,0" path="m10668,26862r-121,40l10628,26983r40,-121xm10734,25756r-1,-5l10729,25741r-3,-5l10718,25729r-5,-3l10703,25721r-5,-1l10687,25720r-5,1l10672,25726r-5,3l10659,25736r-3,5l10652,25751r-1,5l10651,25767r1,6l10656,25783r3,4l10667,25795r5,3l10682,25802r5,1l10698,25803r5,-1l10713,25798r5,-3l10726,25787r3,-4l10733,25773r1,-6l10734,25762r,-6xm11065,26129r-1,-6l11060,26113r-3,-4l11049,26101r-5,-3l11034,26094r-5,-1l11018,26093r-5,1l11003,26098r-5,3l10990,26109r-3,4l10983,26123r-1,6l10982,26140r1,5l10987,26155r3,5l10998,26167r5,3l11013,26175r5,1l11029,26176r5,-1l11044,26170r5,-3l11057,26160r3,-5l11064,26145r1,-5l11065,26134r,-5xm11355,26572r-576,l10779,26792r-4,l10688,27072r-7,l10671,27092r-44,l10619,27072r-52,-40l10352,27252r-53,l10105,27112r-323,280l9728,27332r347,-300l10126,27032r189,140l10449,27032r57,-60l10439,26892r-7,l10430,26872r-1,l10431,26852r11,l10445,26832r9,l10721,26752r50,l10775,26772r4,20l10779,26572r-542,l10237,25472r-191,l10019,25492r-53,l9939,25512r-52,l9861,25532r-26,l9810,25552r-25,l9760,25572r-25,l9711,25592r-24,20l9663,25612r-23,20l9617,25652r-23,20l9572,25672r-22,20l9529,25712r-21,20l9487,25752r-20,20l9447,25792r-19,20l9409,25832r-18,20l9374,25872r-17,20l9340,25912r-16,20l9308,25952r-15,20l9279,26012r-14,20l9252,26052r-13,20l9227,26092r-11,40l9205,26152r-10,20l9185,26212r-9,20l9168,26252r-7,20l9154,26312r-7,20l9142,26352r-5,40l9132,26412r-4,40l9125,26472r-2,20l9121,26532r-1,20l9120,26572r,40l9121,26632r2,20l9125,26692r3,20l9132,26752r5,20l9142,26792r5,40l9154,26852r7,20l9168,26912r8,20l9185,26952r10,20l9205,27012r11,20l9227,27052r12,20l9252,27112r13,20l9279,27152r14,20l9308,27192r16,40l9340,27252r17,20l9374,27292r17,20l9409,27332r19,20l9447,27372r20,20l9487,27412r21,20l9529,27452r21,l9572,27472r22,20l9617,27512r23,20l9663,27532r24,20l9711,27572r24,l9760,27592r25,l9810,27612r25,l9861,27632r26,l9913,27652r26,l9966,27672r80,l10073,27692r328,l10428,27672r81,l10535,27652r27,l10588,27632r26,l10639,27612r26,l10690,27592r25,l10740,27572r24,l10788,27552r24,-20l10835,27532r23,-20l10881,27492r22,-20l10925,27452r21,l10967,27432r21,-20l11008,27392r19,-20l11046,27352r19,-20l11083,27312r18,-20l11118,27272r17,-20l11151,27232r15,-40l11181,27172r15,-20l11209,27132r14,-20l11229,27092r6,-20l11247,27052r12,-20l11270,27012r10,-40l11289,26952r9,-20l11306,26912r8,-40l11321,26852r6,-20l11333,26792r5,-20l11342,26752r4,-40l11349,26692r3,-40l11353,26632r1,-20l11355,26572xm11520,26424r,-28l11519,26369r-2,-27l11515,26314r-3,-27l11508,26260r,-2l11504,26233r-5,-27l11493,26179r-6,-27l11480,26126r-8,-26l11464,26073r-9,-26l11445,26022r-4,-12l11435,25996r-11,-25l11413,25946r-12,-24l11388,25897r-13,-24l11361,25849r-14,-23l11332,25803r-16,-22l11300,25758r-16,-22l11266,25715r-17,-21l11247,25692r-16,-18l11213,25654r-16,-16l11193,25634r-20,-19l11153,25596r-5,-5l11148,26142r-1,8l11144,26166r-3,8l11135,26189r-4,7l11122,26210r-5,6l11106,26228r-7,5l11086,26242r-7,4l11063,26252r-7,2l11040,26258r-8,l11024,26258r-9,l11007,26258r-16,-4l10984,26252r-16,-6l10968,26245r-7,-3l10948,26233r-6,-5l10930,26216r-5,-6l10916,26196r-4,-7l10906,26174r-3,-8l10900,26150r-1,-8l10899,26126r1,-8l10903,26102r3,-8l10912,26079r4,-7l10925,26058r5,-6l10942,26041r6,-6l10961,26026r7,-3l10984,26016r7,-2l11007,26011r8,-1l11032,26010r8,1l11056,26014r7,2l11079,26023r7,3l11099,26035r7,6l11117,26052r5,6l11131,26072r4,7l11141,26094r3,8l11147,26118r1,8l11148,26142r,-551l11133,25578r-21,-18l11093,25546r,203l10629,26245r-61,-56l10852,25886r181,-194l11093,25749r,-203l11090,25543r-22,-17l11046,25510r-22,-15l11001,25480r-24,-14l10954,25452r-25,-13l10905,25426r-24,-12l10856,25402r-26,-10l10817,25386r,368l10817,25770r-1,8l10813,25794r-3,8l10804,25817r-4,7l10791,25838r-5,6l10774,25855r-6,5l10755,25870r-7,3l10732,25880r-7,2l10709,25885r-8,1l10684,25886r-8,-1l10660,25882r-7,-2l10637,25873r-7,-3l10617,25860r-7,-5l10599,25844r-5,-6l10585,25824r-4,-7l10575,25802r-3,-8l10569,25778r-1,-8l10568,25754r1,-8l10572,25730r3,-8l10581,25707r4,-7l10594,25686r5,-6l10610,25668r7,-5l10630,25654r7,-4l10653,25644r7,-2l10676,25638r8,l10701,25638r8,l10725,25642r7,2l10748,25650r7,4l10768,25663r6,5l10786,25680r5,6l10800,25700r4,7l10810,25722r3,8l10816,25746r1,8l10817,25386r-12,-5l10779,25372r-26,-9l10727,25355r-26,-8l10674,25340r-26,-6l10621,25328r-27,-5l10567,25319r-27,-4l10512,25312r-27,-2l10458,25308r-28,-1l10403,25307r,1117l11520,26424xe" stroked="f">
              <v:fill opacity="55515f"/>
              <v:stroke joinstyle="round"/>
              <v:formulas/>
              <v:path arrowok="t" o:connecttype="segments"/>
            </v:shape>
            <v:shape id="docshape18" o:spid="_x0000_s1028" style="position:absolute;left:6110;top:14494;width:2968;height:4470" coordorigin="6110,14494" coordsize="2968,4470" path="m8307,18964r-68,-2l8167,18957r-75,-9l8015,18937r-80,-13l7854,18909r-83,-17l7601,18859r-86,-17l7431,18827r-78,-12l7284,18807r-58,-3l7178,18805r-61,5l7047,18817r-79,10l6883,18838r-90,13l6699,18866r-94,15l6510,18896r-92,16l6329,18928r-83,15l6170,18958r,-650l6212,18301r75,-14l6326,18229r42,-64l6412,18096r46,-71l6546,17880r70,-119l6667,17666r37,-73l6743,17502r13,-67l6755,17374r-10,-91l6722,17157r-18,-81l6697,17048r-587,l6110,16409r412,l6516,16385r-6,-24l6482,16221r-15,-106l6453,16008r-11,-95l6434,15840r-5,-54l6429,15771r3,-86l6440,15601r14,-84l6474,15435r25,-81l6529,15274r35,-75l6603,15127r43,-69l6694,14992r52,-64l6803,14868r60,-56l6926,14760r66,-48l7062,14668r71,-39l7208,14595r80,-31l7369,14539r82,-20l7535,14505r84,-8l7705,14494r85,3l7875,14505r84,14l8041,14539r81,25l8202,14595r74,34l8348,14668r69,44l8484,14760r63,52l8607,14868r56,60l8716,14992r47,66l8807,15127r39,72l8880,15274r31,80l8936,15435r19,82l8969,15601r9,84l8981,15771r-638,l8338,15697r-12,-72l8305,15556r-27,-65l8243,15429r-41,-57l8156,15320r-52,-47l8047,15232r-62,-34l7920,15170r-69,-20l7779,15137r-74,-4l7632,15137r-71,12l7493,15169r-65,27l7367,15230r-57,40l7259,15315r-47,51l7171,15422r-35,60l7108,15546r-21,68l7073,15684r-6,73l7075,15828r10,90l7097,16015r13,93l7124,16184r25,103l7165,16346r18,63l8183,16409r,639l7351,17048r15,82l7379,17211r9,79l7393,17366r1,75l7390,17513r-9,68l7361,17665r-43,118l7284,17859r-43,88l7185,18050r-68,120l7147,18168r28,-2l7202,18166r24,-1l7299,18168r78,6l7458,18185r84,13l7630,18214r90,17l7891,18265r83,16l8056,18296r79,13l8208,18319r65,6l8326,18325r16,-2l8487,18293r150,-39l8731,18227r79,-24l8884,18180r193,609l8995,18814r-84,25l8809,18868r-126,34l8581,18927r-80,17l8440,18954r-81,9l8321,18964r-14,xe" stroked="f">
              <v:fill opacity="50888f"/>
              <v:path arrowok="t"/>
            </v:shape>
            <v:line id="_x0000_s1027" style="position:absolute" from="6982,14605" to="6982,18865" strokecolor="white" strokeweight="3pt">
              <v:stroke dashstyle="3 1"/>
            </v:line>
            <w10:wrap anchorx="page" anchory="page"/>
          </v:group>
        </w:pict>
      </w:r>
    </w:p>
    <w:p w14:paraId="3C3F7127" w14:textId="7D244423" w:rsidR="00A61B87" w:rsidRDefault="00FA73C4">
      <w:pPr>
        <w:pStyle w:val="BodyText"/>
        <w:spacing w:line="230" w:lineRule="auto"/>
        <w:ind w:left="116" w:right="38"/>
      </w:pPr>
      <w:r>
        <w:t>The NHS is impacted by the ageing population with age</w:t>
      </w:r>
      <w:r>
        <w:rPr>
          <w:spacing w:val="-10"/>
        </w:rPr>
        <w:t xml:space="preserve"> </w:t>
      </w:r>
      <w:r>
        <w:t>being</w:t>
      </w:r>
      <w:r>
        <w:rPr>
          <w:spacing w:val="-10"/>
        </w:rPr>
        <w:t xml:space="preserve"> </w:t>
      </w:r>
      <w:r>
        <w:t>a</w:t>
      </w:r>
      <w:r>
        <w:rPr>
          <w:spacing w:val="-10"/>
        </w:rPr>
        <w:t xml:space="preserve"> </w:t>
      </w:r>
      <w:r>
        <w:t>driver</w:t>
      </w:r>
      <w:r>
        <w:rPr>
          <w:spacing w:val="-10"/>
        </w:rPr>
        <w:t xml:space="preserve"> </w:t>
      </w:r>
      <w:r>
        <w:t>of</w:t>
      </w:r>
      <w:r>
        <w:rPr>
          <w:spacing w:val="-10"/>
        </w:rPr>
        <w:t xml:space="preserve"> </w:t>
      </w:r>
      <w:r>
        <w:t>NHS</w:t>
      </w:r>
      <w:r>
        <w:rPr>
          <w:spacing w:val="-10"/>
        </w:rPr>
        <w:t xml:space="preserve"> </w:t>
      </w:r>
      <w:r>
        <w:t>expenditure</w:t>
      </w:r>
      <w:r>
        <w:rPr>
          <w:spacing w:val="-10"/>
        </w:rPr>
        <w:t xml:space="preserve"> </w:t>
      </w:r>
      <w:r>
        <w:t>(Ferguson</w:t>
      </w:r>
      <w:r>
        <w:rPr>
          <w:spacing w:val="-10"/>
        </w:rPr>
        <w:t xml:space="preserve"> </w:t>
      </w:r>
      <w:r>
        <w:t>and Belloni,</w:t>
      </w:r>
      <w:r>
        <w:rPr>
          <w:spacing w:val="-5"/>
        </w:rPr>
        <w:t xml:space="preserve"> </w:t>
      </w:r>
      <w:r>
        <w:t>2019);</w:t>
      </w:r>
      <w:r>
        <w:rPr>
          <w:spacing w:val="-5"/>
        </w:rPr>
        <w:t xml:space="preserve"> </w:t>
      </w:r>
      <w:r>
        <w:t>Bush</w:t>
      </w:r>
      <w:r>
        <w:rPr>
          <w:spacing w:val="-5"/>
        </w:rPr>
        <w:t xml:space="preserve"> </w:t>
      </w:r>
      <w:r>
        <w:t>(2019)</w:t>
      </w:r>
      <w:r>
        <w:rPr>
          <w:spacing w:val="-5"/>
        </w:rPr>
        <w:t xml:space="preserve"> </w:t>
      </w:r>
      <w:r>
        <w:t>suggests</w:t>
      </w:r>
      <w:r>
        <w:rPr>
          <w:spacing w:val="-5"/>
        </w:rPr>
        <w:t xml:space="preserve"> </w:t>
      </w:r>
      <w:r>
        <w:t>common</w:t>
      </w:r>
      <w:r>
        <w:rPr>
          <w:spacing w:val="-5"/>
        </w:rPr>
        <w:t xml:space="preserve"> </w:t>
      </w:r>
      <w:r>
        <w:t xml:space="preserve">illness and disease in later life is costly therefore, adding financial strain to the NHS. Vernon (2017) states the NHS must set a clear strategy to continue to provide effective care and suggests preventative and collaborative care to reduce duplication, </w:t>
      </w:r>
      <w:r w:rsidR="00FE5B91">
        <w:t>delays,</w:t>
      </w:r>
      <w:r>
        <w:t xml:space="preserve"> and wasteful</w:t>
      </w:r>
      <w:r>
        <w:rPr>
          <w:spacing w:val="-7"/>
        </w:rPr>
        <w:t xml:space="preserve"> </w:t>
      </w:r>
      <w:r>
        <w:t>diagnostics.</w:t>
      </w:r>
    </w:p>
    <w:p w14:paraId="68E4AB13" w14:textId="372BAA27" w:rsidR="00A61B87" w:rsidRDefault="00FA73C4">
      <w:pPr>
        <w:pStyle w:val="BodyText"/>
        <w:spacing w:before="95" w:line="230" w:lineRule="auto"/>
        <w:ind w:left="137" w:right="400"/>
      </w:pPr>
      <w:r>
        <w:br w:type="column"/>
      </w:r>
      <w:r>
        <w:t>This</w:t>
      </w:r>
      <w:r>
        <w:rPr>
          <w:spacing w:val="-3"/>
        </w:rPr>
        <w:t xml:space="preserve"> </w:t>
      </w:r>
      <w:r>
        <w:t>is</w:t>
      </w:r>
      <w:r>
        <w:rPr>
          <w:spacing w:val="-3"/>
        </w:rPr>
        <w:t xml:space="preserve"> </w:t>
      </w:r>
      <w:r>
        <w:t>impactful</w:t>
      </w:r>
      <w:r>
        <w:rPr>
          <w:spacing w:val="-3"/>
        </w:rPr>
        <w:t xml:space="preserve"> </w:t>
      </w:r>
      <w:r>
        <w:t>to</w:t>
      </w:r>
      <w:r>
        <w:rPr>
          <w:spacing w:val="-3"/>
        </w:rPr>
        <w:t xml:space="preserve"> </w:t>
      </w:r>
      <w:r>
        <w:t>all</w:t>
      </w:r>
      <w:r>
        <w:rPr>
          <w:spacing w:val="-3"/>
        </w:rPr>
        <w:t xml:space="preserve"> </w:t>
      </w:r>
      <w:r>
        <w:t>sectors;</w:t>
      </w:r>
      <w:r>
        <w:rPr>
          <w:spacing w:val="-3"/>
        </w:rPr>
        <w:t xml:space="preserve"> </w:t>
      </w:r>
      <w:r>
        <w:t>public</w:t>
      </w:r>
      <w:r>
        <w:rPr>
          <w:spacing w:val="-3"/>
        </w:rPr>
        <w:t xml:space="preserve"> </w:t>
      </w:r>
      <w:r>
        <w:t>sector</w:t>
      </w:r>
      <w:r>
        <w:rPr>
          <w:spacing w:val="-3"/>
        </w:rPr>
        <w:t xml:space="preserve"> </w:t>
      </w:r>
      <w:r>
        <w:t>budgets may be less sustainable due to reduced tax</w:t>
      </w:r>
      <w:r>
        <w:rPr>
          <w:spacing w:val="80"/>
        </w:rPr>
        <w:t xml:space="preserve"> </w:t>
      </w:r>
      <w:r>
        <w:t>revenue and increased healthcare costs (Dantas Guimarães and Ferreira Tiryaki, 2020); businesses will need to adjust their recruitment and management practices to adapt to an increasingly ageing workforce (CIPD, 2022); and charities must adopt the older generation to take advantage of</w:t>
      </w:r>
      <w:r>
        <w:rPr>
          <w:spacing w:val="40"/>
        </w:rPr>
        <w:t xml:space="preserve"> </w:t>
      </w:r>
      <w:r>
        <w:t>their expertise and experience to add value and thrive (Roose, 2022).</w:t>
      </w:r>
    </w:p>
    <w:p w14:paraId="212B7416" w14:textId="6D2E5E57" w:rsidR="00FE5B91" w:rsidRDefault="00FE5B91" w:rsidP="00FE5B91">
      <w:pPr>
        <w:pStyle w:val="BodyText"/>
        <w:spacing w:before="95" w:line="230" w:lineRule="auto"/>
        <w:ind w:left="137" w:right="400"/>
        <w:jc w:val="left"/>
      </w:pPr>
      <w:r w:rsidRPr="00FE5B91">
        <w:rPr>
          <w:noProof/>
          <w:spacing w:val="-2"/>
          <w:w w:val="110"/>
        </w:rPr>
        <w:lastRenderedPageBreak/>
        <mc:AlternateContent>
          <mc:Choice Requires="wps">
            <w:drawing>
              <wp:anchor distT="45720" distB="45720" distL="114300" distR="114300" simplePos="0" relativeHeight="251656192" behindDoc="0" locked="0" layoutInCell="1" allowOverlap="1" wp14:anchorId="0059A5EE" wp14:editId="0F32697D">
                <wp:simplePos x="0" y="0"/>
                <wp:positionH relativeFrom="column">
                  <wp:posOffset>451485</wp:posOffset>
                </wp:positionH>
                <wp:positionV relativeFrom="paragraph">
                  <wp:posOffset>478790</wp:posOffset>
                </wp:positionV>
                <wp:extent cx="6591300" cy="1821434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8214340"/>
                        </a:xfrm>
                        <a:prstGeom prst="rect">
                          <a:avLst/>
                        </a:prstGeom>
                        <a:solidFill>
                          <a:srgbClr val="FFFFFF"/>
                        </a:solidFill>
                        <a:ln w="9525">
                          <a:noFill/>
                          <a:miter lim="800000"/>
                          <a:headEnd/>
                          <a:tailEnd/>
                        </a:ln>
                      </wps:spPr>
                      <wps:txbx>
                        <w:txbxContent>
                          <w:p w14:paraId="54B005FB" w14:textId="689FE81F" w:rsidR="00FE5B91" w:rsidRPr="00FE5B91" w:rsidRDefault="00FE5B91" w:rsidP="00FE5B91">
                            <w:pPr>
                              <w:pStyle w:val="NoSpacing"/>
                              <w:spacing w:after="160" w:line="360" w:lineRule="auto"/>
                              <w:rPr>
                                <w:b/>
                                <w:bCs/>
                                <w:sz w:val="24"/>
                                <w:szCs w:val="24"/>
                                <w:shd w:val="clear" w:color="auto" w:fill="FBFBFB"/>
                              </w:rPr>
                            </w:pPr>
                            <w:r w:rsidRPr="00FE5B91">
                              <w:rPr>
                                <w:b/>
                                <w:bCs/>
                                <w:sz w:val="24"/>
                                <w:szCs w:val="24"/>
                                <w:shd w:val="clear" w:color="auto" w:fill="FBFBFB"/>
                              </w:rPr>
                              <w:t>Reference List</w:t>
                            </w:r>
                            <w:r w:rsidR="00F230BE">
                              <w:rPr>
                                <w:b/>
                                <w:bCs/>
                                <w:sz w:val="24"/>
                                <w:szCs w:val="24"/>
                                <w:shd w:val="clear" w:color="auto" w:fill="FBFBFB"/>
                              </w:rPr>
                              <w:tab/>
                            </w:r>
                            <w:r w:rsidR="00F230BE">
                              <w:rPr>
                                <w:b/>
                                <w:bCs/>
                                <w:sz w:val="24"/>
                                <w:szCs w:val="24"/>
                                <w:shd w:val="clear" w:color="auto" w:fill="FBFBFB"/>
                              </w:rPr>
                              <w:tab/>
                            </w:r>
                            <w:r w:rsidR="00F230BE">
                              <w:rPr>
                                <w:b/>
                                <w:bCs/>
                                <w:sz w:val="24"/>
                                <w:szCs w:val="24"/>
                                <w:shd w:val="clear" w:color="auto" w:fill="FBFBFB"/>
                              </w:rPr>
                              <w:tab/>
                            </w:r>
                            <w:r w:rsidR="00F230BE">
                              <w:rPr>
                                <w:b/>
                                <w:bCs/>
                                <w:sz w:val="24"/>
                                <w:szCs w:val="24"/>
                                <w:shd w:val="clear" w:color="auto" w:fill="FBFBFB"/>
                              </w:rPr>
                              <w:tab/>
                            </w:r>
                            <w:r w:rsidR="00F230BE">
                              <w:rPr>
                                <w:b/>
                                <w:bCs/>
                                <w:sz w:val="24"/>
                                <w:szCs w:val="24"/>
                                <w:shd w:val="clear" w:color="auto" w:fill="FBFBFB"/>
                              </w:rPr>
                              <w:tab/>
                            </w:r>
                            <w:r w:rsidR="00F230BE" w:rsidRPr="00F230BE">
                              <w:rPr>
                                <w:sz w:val="24"/>
                                <w:szCs w:val="24"/>
                                <w:shd w:val="clear" w:color="auto" w:fill="FBFBFB"/>
                              </w:rPr>
                              <w:tab/>
                            </w:r>
                            <w:r w:rsidR="00F230BE">
                              <w:rPr>
                                <w:sz w:val="24"/>
                                <w:szCs w:val="24"/>
                                <w:shd w:val="clear" w:color="auto" w:fill="FBFBFB"/>
                              </w:rPr>
                              <w:tab/>
                            </w:r>
                            <w:r w:rsidR="00F230BE">
                              <w:rPr>
                                <w:sz w:val="24"/>
                                <w:szCs w:val="24"/>
                                <w:shd w:val="clear" w:color="auto" w:fill="FBFBFB"/>
                              </w:rPr>
                              <w:tab/>
                            </w:r>
                            <w:r w:rsidR="00F230BE" w:rsidRPr="00F230BE">
                              <w:rPr>
                                <w:sz w:val="24"/>
                                <w:szCs w:val="24"/>
                                <w:shd w:val="clear" w:color="auto" w:fill="FBFBFB"/>
                              </w:rPr>
                              <w:t>Joanne Thomas - 1403229</w:t>
                            </w:r>
                          </w:p>
                          <w:p w14:paraId="1A604E24" w14:textId="77777777" w:rsidR="00052F7D" w:rsidRPr="00FE5B91" w:rsidRDefault="00052F7D" w:rsidP="00FE5B91">
                            <w:pPr>
                              <w:pStyle w:val="NoSpacing"/>
                              <w:spacing w:after="160" w:line="360" w:lineRule="auto"/>
                              <w:rPr>
                                <w:sz w:val="24"/>
                                <w:szCs w:val="24"/>
                                <w:shd w:val="clear" w:color="auto" w:fill="FBFBFB"/>
                              </w:rPr>
                            </w:pPr>
                            <w:r w:rsidRPr="00FE5B91">
                              <w:rPr>
                                <w:sz w:val="24"/>
                                <w:szCs w:val="24"/>
                                <w:shd w:val="clear" w:color="auto" w:fill="FBFBFB"/>
                              </w:rPr>
                              <w:t xml:space="preserve">Battista, M. (2021) </w:t>
                            </w:r>
                            <w:r w:rsidRPr="00FE5B91">
                              <w:rPr>
                                <w:i/>
                                <w:iCs/>
                                <w:sz w:val="24"/>
                                <w:szCs w:val="24"/>
                                <w:shd w:val="clear" w:color="auto" w:fill="FBFBFB"/>
                              </w:rPr>
                              <w:t xml:space="preserve">PESTLE analysis. </w:t>
                            </w:r>
                            <w:r w:rsidRPr="00FE5B91">
                              <w:rPr>
                                <w:sz w:val="24"/>
                                <w:szCs w:val="24"/>
                                <w:shd w:val="clear" w:color="auto" w:fill="FBFBFB"/>
                              </w:rPr>
                              <w:t xml:space="preserve">Available at: </w:t>
                            </w:r>
                            <w:hyperlink r:id="rId9" w:history="1">
                              <w:r w:rsidRPr="00FE5B91">
                                <w:rPr>
                                  <w:rStyle w:val="Hyperlink"/>
                                  <w:color w:val="auto"/>
                                  <w:sz w:val="24"/>
                                  <w:szCs w:val="24"/>
                                  <w:u w:val="none"/>
                                </w:rPr>
                                <w:t>https://www.cipd.co.uk/knowledge/strategy/organisational-development/pestle-analysis-factsheet</w:t>
                              </w:r>
                            </w:hyperlink>
                            <w:r w:rsidRPr="00FE5B91">
                              <w:rPr>
                                <w:sz w:val="24"/>
                                <w:szCs w:val="24"/>
                              </w:rPr>
                              <w:t xml:space="preserve"> </w:t>
                            </w:r>
                            <w:r w:rsidRPr="00FE5B91">
                              <w:rPr>
                                <w:sz w:val="24"/>
                                <w:szCs w:val="24"/>
                                <w:shd w:val="clear" w:color="auto" w:fill="FBFBFB"/>
                              </w:rPr>
                              <w:t>(Accessed: 2</w:t>
                            </w:r>
                            <w:r w:rsidRPr="00FE5B91">
                              <w:rPr>
                                <w:sz w:val="24"/>
                                <w:szCs w:val="24"/>
                                <w:shd w:val="clear" w:color="auto" w:fill="FBFBFB"/>
                                <w:vertAlign w:val="superscript"/>
                              </w:rPr>
                              <w:t>nd</w:t>
                            </w:r>
                            <w:r w:rsidRPr="00FE5B91">
                              <w:rPr>
                                <w:sz w:val="24"/>
                                <w:szCs w:val="24"/>
                                <w:shd w:val="clear" w:color="auto" w:fill="FBFBFB"/>
                              </w:rPr>
                              <w:t xml:space="preserve"> December 2022). </w:t>
                            </w:r>
                          </w:p>
                          <w:p w14:paraId="7BA26DBA"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Bradley, P. (2022) </w:t>
                            </w:r>
                            <w:r w:rsidRPr="00FE5B91">
                              <w:rPr>
                                <w:i/>
                                <w:iCs/>
                                <w:sz w:val="24"/>
                                <w:szCs w:val="24"/>
                                <w:shd w:val="clear" w:color="auto" w:fill="FFFFFF"/>
                              </w:rPr>
                              <w:t xml:space="preserve">Cost of living crisis: SCVO and Volunteer Scotland briefing for MPs. Available at: </w:t>
                            </w:r>
                            <w:hyperlink r:id="rId10" w:history="1">
                              <w:r w:rsidRPr="00FE5B91">
                                <w:rPr>
                                  <w:rStyle w:val="Hyperlink"/>
                                  <w:i/>
                                  <w:iCs/>
                                  <w:color w:val="auto"/>
                                  <w:sz w:val="24"/>
                                  <w:szCs w:val="24"/>
                                  <w:u w:val="none"/>
                                  <w:shd w:val="clear" w:color="auto" w:fill="FFFFFF"/>
                                </w:rPr>
                                <w:t>https://scvo.scot/p/55743/2022/11/29/cost-of-living-crisis-scvo-and-volunteer-scotland-briefing-for-mps</w:t>
                              </w:r>
                            </w:hyperlink>
                            <w:r w:rsidRPr="00FE5B91">
                              <w:rPr>
                                <w:i/>
                                <w:iCs/>
                                <w:sz w:val="24"/>
                                <w:szCs w:val="24"/>
                                <w:shd w:val="clear" w:color="auto" w:fill="FFFFFF"/>
                              </w:rPr>
                              <w:t xml:space="preserve"> </w:t>
                            </w:r>
                            <w:r w:rsidRPr="00FE5B91">
                              <w:rPr>
                                <w:sz w:val="24"/>
                                <w:szCs w:val="24"/>
                                <w:shd w:val="clear" w:color="auto" w:fill="FFFFFF"/>
                              </w:rPr>
                              <w:t>(Accessed: 3</w:t>
                            </w:r>
                            <w:r w:rsidRPr="00FE5B91">
                              <w:rPr>
                                <w:sz w:val="24"/>
                                <w:szCs w:val="24"/>
                                <w:shd w:val="clear" w:color="auto" w:fill="FFFFFF"/>
                                <w:vertAlign w:val="superscript"/>
                              </w:rPr>
                              <w:t>rd</w:t>
                            </w:r>
                            <w:r w:rsidRPr="00FE5B91">
                              <w:rPr>
                                <w:sz w:val="24"/>
                                <w:szCs w:val="24"/>
                                <w:shd w:val="clear" w:color="auto" w:fill="FFFFFF"/>
                              </w:rPr>
                              <w:t xml:space="preserve"> December 2022).</w:t>
                            </w:r>
                          </w:p>
                          <w:p w14:paraId="215870AF"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British Retail Consortium (2022) </w:t>
                            </w:r>
                            <w:r w:rsidRPr="00FE5B91">
                              <w:rPr>
                                <w:i/>
                                <w:iCs/>
                                <w:sz w:val="24"/>
                                <w:szCs w:val="24"/>
                                <w:shd w:val="clear" w:color="auto" w:fill="FFFFFF"/>
                              </w:rPr>
                              <w:t xml:space="preserve">How retailers are supporting customers during cost of living crisis. </w:t>
                            </w:r>
                            <w:r w:rsidRPr="00FE5B91">
                              <w:rPr>
                                <w:sz w:val="24"/>
                                <w:szCs w:val="24"/>
                                <w:shd w:val="clear" w:color="auto" w:fill="FFFFFF"/>
                              </w:rPr>
                              <w:t xml:space="preserve">Available at: </w:t>
                            </w:r>
                            <w:hyperlink r:id="rId11" w:history="1">
                              <w:r w:rsidRPr="00FE5B91">
                                <w:rPr>
                                  <w:rStyle w:val="Hyperlink"/>
                                  <w:color w:val="auto"/>
                                  <w:sz w:val="24"/>
                                  <w:szCs w:val="24"/>
                                  <w:u w:val="none"/>
                                  <w:shd w:val="clear" w:color="auto" w:fill="FFFFFF"/>
                                </w:rPr>
                                <w:t>https://brc.org.uk/news/corporate-affairs/how-retailers-are-supporting-customers-during-cost-of-living-crisis/</w:t>
                              </w:r>
                            </w:hyperlink>
                            <w:r w:rsidRPr="00FE5B91">
                              <w:rPr>
                                <w:sz w:val="24"/>
                                <w:szCs w:val="24"/>
                                <w:shd w:val="clear" w:color="auto" w:fill="FFFFFF"/>
                              </w:rPr>
                              <w:t xml:space="preserve"> (Accessed: 3</w:t>
                            </w:r>
                            <w:r w:rsidRPr="00FE5B91">
                              <w:rPr>
                                <w:sz w:val="24"/>
                                <w:szCs w:val="24"/>
                                <w:shd w:val="clear" w:color="auto" w:fill="FFFFFF"/>
                                <w:vertAlign w:val="superscript"/>
                              </w:rPr>
                              <w:t>rd</w:t>
                            </w:r>
                            <w:r w:rsidRPr="00FE5B91">
                              <w:rPr>
                                <w:sz w:val="24"/>
                                <w:szCs w:val="24"/>
                                <w:shd w:val="clear" w:color="auto" w:fill="FFFFFF"/>
                              </w:rPr>
                              <w:t xml:space="preserve"> December 2022). </w:t>
                            </w:r>
                          </w:p>
                          <w:p w14:paraId="58E7A3A4"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Burt, E. (2022) </w:t>
                            </w:r>
                            <w:r w:rsidRPr="00FE5B91">
                              <w:rPr>
                                <w:i/>
                                <w:iCs/>
                                <w:sz w:val="24"/>
                                <w:szCs w:val="24"/>
                                <w:shd w:val="clear" w:color="auto" w:fill="FFFFFF"/>
                              </w:rPr>
                              <w:t xml:space="preserve">What does the cost-of-living- crisis mean for the charity sector? </w:t>
                            </w:r>
                            <w:r w:rsidRPr="00FE5B91">
                              <w:rPr>
                                <w:sz w:val="24"/>
                                <w:szCs w:val="24"/>
                                <w:shd w:val="clear" w:color="auto" w:fill="FFFFFF"/>
                              </w:rPr>
                              <w:t xml:space="preserve">Available at: </w:t>
                            </w:r>
                            <w:hyperlink r:id="rId12" w:history="1">
                              <w:r w:rsidRPr="00FE5B91">
                                <w:rPr>
                                  <w:rStyle w:val="Hyperlink"/>
                                  <w:color w:val="auto"/>
                                  <w:sz w:val="24"/>
                                  <w:szCs w:val="24"/>
                                  <w:u w:val="none"/>
                                  <w:shd w:val="clear" w:color="auto" w:fill="FFFFFF"/>
                                </w:rPr>
                                <w:t>https://www.thirdsector.co.uk/does-cost-of-living-crisis-mean-charity-sector/policy-and-politics/article/1794009</w:t>
                              </w:r>
                            </w:hyperlink>
                            <w:r w:rsidRPr="00FE5B91">
                              <w:rPr>
                                <w:sz w:val="24"/>
                                <w:szCs w:val="24"/>
                                <w:shd w:val="clear" w:color="auto" w:fill="FFFFFF"/>
                              </w:rPr>
                              <w:t xml:space="preserve"> (Accessed: 3</w:t>
                            </w:r>
                            <w:r w:rsidRPr="00FE5B91">
                              <w:rPr>
                                <w:sz w:val="24"/>
                                <w:szCs w:val="24"/>
                                <w:shd w:val="clear" w:color="auto" w:fill="FFFFFF"/>
                                <w:vertAlign w:val="superscript"/>
                              </w:rPr>
                              <w:t>rd</w:t>
                            </w:r>
                            <w:r w:rsidRPr="00FE5B91">
                              <w:rPr>
                                <w:sz w:val="24"/>
                                <w:szCs w:val="24"/>
                                <w:shd w:val="clear" w:color="auto" w:fill="FFFFFF"/>
                              </w:rPr>
                              <w:t xml:space="preserve"> December 2022). </w:t>
                            </w:r>
                          </w:p>
                          <w:p w14:paraId="497DC203" w14:textId="77777777" w:rsidR="00052F7D" w:rsidRPr="00FE5B91" w:rsidRDefault="00052F7D" w:rsidP="00FE5B91">
                            <w:pPr>
                              <w:pStyle w:val="NoSpacing"/>
                              <w:spacing w:after="160" w:line="360" w:lineRule="auto"/>
                              <w:rPr>
                                <w:sz w:val="24"/>
                                <w:szCs w:val="24"/>
                              </w:rPr>
                            </w:pPr>
                            <w:r w:rsidRPr="00FE5B91">
                              <w:rPr>
                                <w:sz w:val="24"/>
                                <w:szCs w:val="24"/>
                              </w:rPr>
                              <w:t xml:space="preserve">Bush, T. (2019) </w:t>
                            </w:r>
                            <w:r w:rsidRPr="00FE5B91">
                              <w:rPr>
                                <w:i/>
                                <w:iCs/>
                                <w:sz w:val="24"/>
                                <w:szCs w:val="24"/>
                              </w:rPr>
                              <w:t xml:space="preserve">PESTLE Analysis of the NHS. </w:t>
                            </w:r>
                            <w:r w:rsidRPr="00FE5B91">
                              <w:rPr>
                                <w:sz w:val="24"/>
                                <w:szCs w:val="24"/>
                              </w:rPr>
                              <w:t xml:space="preserve">Available at: </w:t>
                            </w:r>
                            <w:hyperlink r:id="rId13" w:history="1">
                              <w:r w:rsidRPr="00FE5B91">
                                <w:rPr>
                                  <w:rStyle w:val="Hyperlink"/>
                                  <w:color w:val="auto"/>
                                  <w:sz w:val="24"/>
                                  <w:szCs w:val="24"/>
                                  <w:u w:val="none"/>
                                </w:rPr>
                                <w:t>https://pestleanalysis.com/nhs-pestle-analysis/</w:t>
                              </w:r>
                            </w:hyperlink>
                            <w:r w:rsidRPr="00FE5B91">
                              <w:rPr>
                                <w:sz w:val="24"/>
                                <w:szCs w:val="24"/>
                              </w:rPr>
                              <w:t xml:space="preserve"> (Accessed: 7</w:t>
                            </w:r>
                            <w:r w:rsidRPr="00FE5B91">
                              <w:rPr>
                                <w:sz w:val="24"/>
                                <w:szCs w:val="24"/>
                                <w:vertAlign w:val="superscript"/>
                              </w:rPr>
                              <w:t>th</w:t>
                            </w:r>
                            <w:r w:rsidRPr="00FE5B91">
                              <w:rPr>
                                <w:sz w:val="24"/>
                                <w:szCs w:val="24"/>
                              </w:rPr>
                              <w:t xml:space="preserve"> December 2022). </w:t>
                            </w:r>
                          </w:p>
                          <w:p w14:paraId="7888DB75"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Charity Excellence (2022). </w:t>
                            </w:r>
                            <w:r w:rsidRPr="00FE5B91">
                              <w:rPr>
                                <w:i/>
                                <w:iCs/>
                                <w:sz w:val="24"/>
                                <w:szCs w:val="24"/>
                                <w:shd w:val="clear" w:color="auto" w:fill="FFFFFF"/>
                              </w:rPr>
                              <w:t xml:space="preserve">Charity sector cost of living crisis – latest monthly update and forecast on the impact on charities. </w:t>
                            </w:r>
                            <w:r w:rsidRPr="00FE5B91">
                              <w:rPr>
                                <w:sz w:val="24"/>
                                <w:szCs w:val="24"/>
                                <w:shd w:val="clear" w:color="auto" w:fill="FFFFFF"/>
                              </w:rPr>
                              <w:t xml:space="preserve">Available at: </w:t>
                            </w:r>
                            <w:hyperlink r:id="rId14" w:history="1">
                              <w:r w:rsidRPr="00FE5B91">
                                <w:rPr>
                                  <w:rStyle w:val="Hyperlink"/>
                                  <w:color w:val="auto"/>
                                  <w:sz w:val="24"/>
                                  <w:szCs w:val="24"/>
                                  <w:u w:val="none"/>
                                  <w:shd w:val="clear" w:color="auto" w:fill="FFFFFF"/>
                                </w:rPr>
                                <w:t>https://www.charityexcellence.co.uk/Home/BlogDetail?Link=Charity_Cost_Of_Living_Crisis</w:t>
                              </w:r>
                            </w:hyperlink>
                            <w:r w:rsidRPr="00FE5B91">
                              <w:rPr>
                                <w:sz w:val="24"/>
                                <w:szCs w:val="24"/>
                                <w:shd w:val="clear" w:color="auto" w:fill="FFFFFF"/>
                              </w:rPr>
                              <w:t xml:space="preserve"> (Accessed: 3</w:t>
                            </w:r>
                            <w:r w:rsidRPr="00FE5B91">
                              <w:rPr>
                                <w:sz w:val="24"/>
                                <w:szCs w:val="24"/>
                                <w:shd w:val="clear" w:color="auto" w:fill="FFFFFF"/>
                                <w:vertAlign w:val="superscript"/>
                              </w:rPr>
                              <w:t>rd</w:t>
                            </w:r>
                            <w:r w:rsidRPr="00FE5B91">
                              <w:rPr>
                                <w:sz w:val="24"/>
                                <w:szCs w:val="24"/>
                                <w:shd w:val="clear" w:color="auto" w:fill="FFFFFF"/>
                              </w:rPr>
                              <w:t xml:space="preserve"> December 2022). </w:t>
                            </w:r>
                          </w:p>
                          <w:p w14:paraId="355806B3" w14:textId="77777777" w:rsidR="00052F7D" w:rsidRPr="00FE5B91" w:rsidRDefault="00052F7D" w:rsidP="00FE5B91">
                            <w:pPr>
                              <w:pStyle w:val="NoSpacing"/>
                              <w:spacing w:after="160" w:line="360" w:lineRule="auto"/>
                              <w:rPr>
                                <w:sz w:val="24"/>
                                <w:szCs w:val="24"/>
                              </w:rPr>
                            </w:pPr>
                            <w:r w:rsidRPr="00FE5B91">
                              <w:rPr>
                                <w:sz w:val="24"/>
                                <w:szCs w:val="24"/>
                              </w:rPr>
                              <w:t xml:space="preserve">CIPD (2022) </w:t>
                            </w:r>
                            <w:r w:rsidRPr="00FE5B91">
                              <w:rPr>
                                <w:i/>
                                <w:iCs/>
                                <w:sz w:val="24"/>
                                <w:szCs w:val="24"/>
                              </w:rPr>
                              <w:t>Understanding older workers: analysis and recommendations to support longer and more fulfilling working lives.</w:t>
                            </w:r>
                            <w:r w:rsidRPr="00FE5B91">
                              <w:rPr>
                                <w:sz w:val="24"/>
                                <w:szCs w:val="24"/>
                              </w:rPr>
                              <w:t xml:space="preserve"> London: Chartered Institute of Personnel and Development.</w:t>
                            </w:r>
                          </w:p>
                          <w:p w14:paraId="0D05C9C9" w14:textId="77777777" w:rsidR="00052F7D" w:rsidRPr="00FE5B91" w:rsidRDefault="00052F7D" w:rsidP="00FE5B91">
                            <w:pPr>
                              <w:pStyle w:val="NoSpacing"/>
                              <w:spacing w:after="160" w:line="360" w:lineRule="auto"/>
                              <w:rPr>
                                <w:sz w:val="24"/>
                                <w:szCs w:val="24"/>
                              </w:rPr>
                            </w:pPr>
                            <w:r w:rsidRPr="00FE5B91">
                              <w:rPr>
                                <w:sz w:val="24"/>
                                <w:szCs w:val="24"/>
                                <w:shd w:val="clear" w:color="auto" w:fill="FBFBFB"/>
                              </w:rPr>
                              <w:t xml:space="preserve">Dantas Guimarares, S. and Ferreira Tiryaki, G. (2020) ‘The impact of population aging on business cycles volatility: International evidence’. </w:t>
                            </w:r>
                            <w:r w:rsidRPr="00FE5B91">
                              <w:rPr>
                                <w:i/>
                                <w:iCs/>
                                <w:sz w:val="24"/>
                                <w:szCs w:val="24"/>
                                <w:shd w:val="clear" w:color="auto" w:fill="FBFBFB"/>
                              </w:rPr>
                              <w:t xml:space="preserve">The Journal of the Economics of Ageing, </w:t>
                            </w:r>
                            <w:r w:rsidRPr="00FE5B91">
                              <w:rPr>
                                <w:sz w:val="24"/>
                                <w:szCs w:val="24"/>
                                <w:shd w:val="clear" w:color="auto" w:fill="FBFBFB"/>
                              </w:rPr>
                              <w:t xml:space="preserve">17, pp. 100285. Available at: </w:t>
                            </w:r>
                            <w:hyperlink r:id="rId15" w:history="1">
                              <w:r w:rsidRPr="00FE5B91">
                                <w:rPr>
                                  <w:rStyle w:val="Hyperlink"/>
                                  <w:color w:val="auto"/>
                                  <w:sz w:val="24"/>
                                  <w:szCs w:val="24"/>
                                  <w:u w:val="none"/>
                                  <w:shd w:val="clear" w:color="auto" w:fill="FBFBFB"/>
                                </w:rPr>
                                <w:t>https://doi.org/10.1016/j.jeoa.2020.100285</w:t>
                              </w:r>
                            </w:hyperlink>
                            <w:r w:rsidRPr="00FE5B91">
                              <w:rPr>
                                <w:sz w:val="24"/>
                                <w:szCs w:val="24"/>
                                <w:shd w:val="clear" w:color="auto" w:fill="FBFBFB"/>
                              </w:rPr>
                              <w:t xml:space="preserve">. </w:t>
                            </w:r>
                          </w:p>
                          <w:p w14:paraId="321AE5CF" w14:textId="77777777" w:rsidR="00052F7D" w:rsidRPr="00FE5B91" w:rsidRDefault="00052F7D" w:rsidP="002527F9">
                            <w:pPr>
                              <w:pStyle w:val="NoSpacing"/>
                              <w:spacing w:after="160" w:line="360" w:lineRule="auto"/>
                              <w:rPr>
                                <w:rFonts w:eastAsia="Times New Roman"/>
                                <w:sz w:val="24"/>
                                <w:szCs w:val="24"/>
                                <w:shd w:val="clear" w:color="auto" w:fill="F6F6F6"/>
                                <w:lang w:eastAsia="en-GB"/>
                              </w:rPr>
                            </w:pPr>
                            <w:r w:rsidRPr="00FE5B91">
                              <w:rPr>
                                <w:rFonts w:eastAsia="Times New Roman"/>
                                <w:sz w:val="24"/>
                                <w:szCs w:val="24"/>
                                <w:shd w:val="clear" w:color="auto" w:fill="FBFBFB"/>
                                <w:lang w:eastAsia="en-GB"/>
                              </w:rPr>
                              <w:t>Elgot, J. (2022) '</w:t>
                            </w:r>
                            <w:r w:rsidRPr="00FE5B91">
                              <w:rPr>
                                <w:rFonts w:eastAsia="Times New Roman"/>
                                <w:sz w:val="24"/>
                                <w:szCs w:val="24"/>
                                <w:shd w:val="clear" w:color="auto" w:fill="FFFFFF"/>
                                <w:lang w:eastAsia="en-GB"/>
                              </w:rPr>
                              <w:t>Rishi Sunak vows to cut taxes for business to tackle cost of living crisis</w:t>
                            </w:r>
                            <w:r w:rsidRPr="00FE5B91">
                              <w:rPr>
                                <w:rFonts w:eastAsia="Times New Roman"/>
                                <w:sz w:val="24"/>
                                <w:szCs w:val="24"/>
                                <w:shd w:val="clear" w:color="auto" w:fill="FBFBFB"/>
                                <w:lang w:eastAsia="en-GB"/>
                              </w:rPr>
                              <w:t>', </w:t>
                            </w:r>
                            <w:r w:rsidRPr="00FE5B91">
                              <w:rPr>
                                <w:rFonts w:eastAsia="Times New Roman"/>
                                <w:i/>
                                <w:iCs/>
                                <w:sz w:val="24"/>
                                <w:szCs w:val="24"/>
                                <w:shd w:val="clear" w:color="auto" w:fill="FBFBFB"/>
                                <w:lang w:eastAsia="en-GB"/>
                              </w:rPr>
                              <w:t>The Guardian</w:t>
                            </w:r>
                            <w:r w:rsidRPr="00FE5B91">
                              <w:rPr>
                                <w:rFonts w:eastAsia="Times New Roman"/>
                                <w:sz w:val="24"/>
                                <w:szCs w:val="24"/>
                                <w:shd w:val="clear" w:color="auto" w:fill="FBFBFB"/>
                                <w:lang w:eastAsia="en-GB"/>
                              </w:rPr>
                              <w:t>, 26 May. Available at:</w:t>
                            </w:r>
                            <w:r w:rsidRPr="002527F9">
                              <w:rPr>
                                <w:rFonts w:eastAsia="Times New Roman"/>
                                <w:sz w:val="24"/>
                                <w:szCs w:val="24"/>
                                <w:shd w:val="clear" w:color="auto" w:fill="F6F6F6"/>
                                <w:lang w:eastAsia="en-GB"/>
                              </w:rPr>
                              <w:t xml:space="preserve"> </w:t>
                            </w:r>
                            <w:r w:rsidRPr="00FE5B91">
                              <w:rPr>
                                <w:rFonts w:eastAsia="Times New Roman"/>
                                <w:sz w:val="24"/>
                                <w:szCs w:val="24"/>
                                <w:shd w:val="clear" w:color="auto" w:fill="F6F6F6"/>
                                <w:lang w:eastAsia="en-GB"/>
                              </w:rPr>
                              <w:t>https://www.proquest.com/blogs-podcasts-websites/rishi-sunak-vows-cut-taxes-business-tackle-cost/docview/2669769706/se-2?accountid=130472 (Accessed: 3rd December 2022). </w:t>
                            </w:r>
                          </w:p>
                          <w:p w14:paraId="4CEEFC1B" w14:textId="77777777" w:rsidR="00052F7D" w:rsidRPr="00FE5B91" w:rsidRDefault="00052F7D" w:rsidP="00FE5B91">
                            <w:pPr>
                              <w:pStyle w:val="NoSpacing"/>
                              <w:spacing w:after="160" w:line="360" w:lineRule="auto"/>
                              <w:rPr>
                                <w:sz w:val="24"/>
                                <w:szCs w:val="24"/>
                              </w:rPr>
                            </w:pPr>
                            <w:r w:rsidRPr="00FE5B91">
                              <w:rPr>
                                <w:i/>
                                <w:iCs/>
                                <w:sz w:val="24"/>
                                <w:szCs w:val="24"/>
                                <w:shd w:val="clear" w:color="auto" w:fill="FBFBFB"/>
                              </w:rPr>
                              <w:t>Environment Act 2021, c. 2. </w:t>
                            </w:r>
                            <w:r w:rsidRPr="00FE5B91">
                              <w:rPr>
                                <w:sz w:val="24"/>
                                <w:szCs w:val="24"/>
                                <w:shd w:val="clear" w:color="auto" w:fill="FBFBFB"/>
                              </w:rPr>
                              <w:t>Available at: https://www.legislation.gov.uk/ukpga/2021/30/part/1/chapter/2/crossheading/the-oeps-enforcement-functions/enacted (Accessed: 5th December 2022).</w:t>
                            </w:r>
                          </w:p>
                          <w:p w14:paraId="074A83B6" w14:textId="77777777" w:rsidR="00052F7D" w:rsidRPr="00FE5B91" w:rsidRDefault="00052F7D" w:rsidP="00FE5B91">
                            <w:pPr>
                              <w:pStyle w:val="NoSpacing"/>
                              <w:spacing w:after="160" w:line="360" w:lineRule="auto"/>
                              <w:rPr>
                                <w:sz w:val="24"/>
                                <w:szCs w:val="24"/>
                              </w:rPr>
                            </w:pPr>
                            <w:r w:rsidRPr="00FE5B91">
                              <w:rPr>
                                <w:sz w:val="24"/>
                                <w:szCs w:val="24"/>
                              </w:rPr>
                              <w:t xml:space="preserve">Ferguson, B. and Belloni, A. (2019). </w:t>
                            </w:r>
                            <w:r w:rsidRPr="00FE5B91">
                              <w:rPr>
                                <w:i/>
                                <w:iCs/>
                                <w:sz w:val="24"/>
                                <w:szCs w:val="24"/>
                              </w:rPr>
                              <w:t xml:space="preserve">Ageing and health expenditure. </w:t>
                            </w:r>
                            <w:r w:rsidRPr="00FE5B91">
                              <w:rPr>
                                <w:sz w:val="24"/>
                                <w:szCs w:val="24"/>
                              </w:rPr>
                              <w:t xml:space="preserve">Available at: </w:t>
                            </w:r>
                            <w:hyperlink r:id="rId16" w:history="1">
                              <w:r w:rsidRPr="00FE5B91">
                                <w:rPr>
                                  <w:rStyle w:val="Hyperlink"/>
                                  <w:color w:val="auto"/>
                                  <w:sz w:val="24"/>
                                  <w:szCs w:val="24"/>
                                  <w:u w:val="none"/>
                                </w:rPr>
                                <w:t>https://ukhsa.blog.gov.uk/2019/01/29/ageing-and-health-expenditure/</w:t>
                              </w:r>
                            </w:hyperlink>
                            <w:r w:rsidRPr="00FE5B91">
                              <w:rPr>
                                <w:sz w:val="24"/>
                                <w:szCs w:val="24"/>
                              </w:rPr>
                              <w:t xml:space="preserve"> (Accessed: 7</w:t>
                            </w:r>
                            <w:r w:rsidRPr="00FE5B91">
                              <w:rPr>
                                <w:sz w:val="24"/>
                                <w:szCs w:val="24"/>
                                <w:vertAlign w:val="superscript"/>
                              </w:rPr>
                              <w:t>th</w:t>
                            </w:r>
                            <w:r w:rsidRPr="00FE5B91">
                              <w:rPr>
                                <w:sz w:val="24"/>
                                <w:szCs w:val="24"/>
                              </w:rPr>
                              <w:t xml:space="preserve"> December 2022). </w:t>
                            </w:r>
                          </w:p>
                          <w:p w14:paraId="50AB7FCF" w14:textId="77777777" w:rsidR="00052F7D" w:rsidRPr="00FE5B91" w:rsidRDefault="00052F7D" w:rsidP="00FE5B91">
                            <w:pPr>
                              <w:pStyle w:val="NoSpacing"/>
                              <w:spacing w:after="160" w:line="360" w:lineRule="auto"/>
                              <w:rPr>
                                <w:sz w:val="24"/>
                                <w:szCs w:val="24"/>
                                <w:shd w:val="clear" w:color="auto" w:fill="FBFBFB"/>
                              </w:rPr>
                            </w:pPr>
                            <w:r w:rsidRPr="00FE5B91">
                              <w:rPr>
                                <w:sz w:val="24"/>
                                <w:szCs w:val="24"/>
                                <w:shd w:val="clear" w:color="auto" w:fill="FBFBFB"/>
                              </w:rPr>
                              <w:t>Franklin, M. (2011) </w:t>
                            </w:r>
                            <w:r w:rsidRPr="00FE5B91">
                              <w:rPr>
                                <w:i/>
                                <w:iCs/>
                                <w:sz w:val="24"/>
                                <w:szCs w:val="24"/>
                                <w:shd w:val="clear" w:color="auto" w:fill="FBFBFB"/>
                              </w:rPr>
                              <w:t>Managing Business Transformations: A Practical Guide</w:t>
                            </w:r>
                            <w:r w:rsidRPr="00FE5B91">
                              <w:rPr>
                                <w:sz w:val="24"/>
                                <w:szCs w:val="24"/>
                                <w:shd w:val="clear" w:color="auto" w:fill="FBFBFB"/>
                              </w:rPr>
                              <w:t>. Cambridgeshire: IT Governance Publishing. </w:t>
                            </w:r>
                          </w:p>
                          <w:p w14:paraId="5E5305DC" w14:textId="77777777" w:rsidR="00052F7D" w:rsidRPr="00FE5B91" w:rsidRDefault="00052F7D" w:rsidP="00FE5B91">
                            <w:pPr>
                              <w:pStyle w:val="NoSpacing"/>
                              <w:spacing w:after="160" w:line="360" w:lineRule="auto"/>
                              <w:rPr>
                                <w:sz w:val="24"/>
                                <w:szCs w:val="24"/>
                              </w:rPr>
                            </w:pPr>
                            <w:r w:rsidRPr="00FE5B91">
                              <w:rPr>
                                <w:sz w:val="24"/>
                                <w:szCs w:val="24"/>
                              </w:rPr>
                              <w:t xml:space="preserve">Frue, K. (2020) </w:t>
                            </w:r>
                            <w:r w:rsidRPr="00FE5B91">
                              <w:rPr>
                                <w:i/>
                                <w:iCs/>
                                <w:sz w:val="24"/>
                                <w:szCs w:val="24"/>
                              </w:rPr>
                              <w:t xml:space="preserve">PEST Analysis Ultimate Guide: Definition, Template, Examples. </w:t>
                            </w:r>
                            <w:r w:rsidRPr="00FE5B91">
                              <w:rPr>
                                <w:sz w:val="24"/>
                                <w:szCs w:val="24"/>
                              </w:rPr>
                              <w:t xml:space="preserve">Available at: </w:t>
                            </w:r>
                            <w:hyperlink r:id="rId17" w:history="1">
                              <w:r w:rsidRPr="00FE5B91">
                                <w:rPr>
                                  <w:rStyle w:val="Hyperlink"/>
                                  <w:color w:val="auto"/>
                                  <w:sz w:val="24"/>
                                  <w:szCs w:val="24"/>
                                  <w:u w:val="none"/>
                                </w:rPr>
                                <w:t>https://pestleanalysis.com/pest-analysis/</w:t>
                              </w:r>
                            </w:hyperlink>
                            <w:r w:rsidRPr="00FE5B91">
                              <w:rPr>
                                <w:sz w:val="24"/>
                                <w:szCs w:val="24"/>
                              </w:rPr>
                              <w:t xml:space="preserve"> (Accessed: 3</w:t>
                            </w:r>
                            <w:r w:rsidRPr="00FE5B91">
                              <w:rPr>
                                <w:sz w:val="24"/>
                                <w:szCs w:val="24"/>
                                <w:vertAlign w:val="superscript"/>
                              </w:rPr>
                              <w:t>rd</w:t>
                            </w:r>
                            <w:r w:rsidRPr="00FE5B91">
                              <w:rPr>
                                <w:sz w:val="24"/>
                                <w:szCs w:val="24"/>
                              </w:rPr>
                              <w:t xml:space="preserve"> December 2022). </w:t>
                            </w:r>
                          </w:p>
                          <w:p w14:paraId="3214A4B6" w14:textId="77777777" w:rsidR="00052F7D" w:rsidRPr="00FE5B91" w:rsidRDefault="00052F7D" w:rsidP="00FE5B91">
                            <w:pPr>
                              <w:pStyle w:val="NoSpacing"/>
                              <w:spacing w:after="160" w:line="360" w:lineRule="auto"/>
                              <w:rPr>
                                <w:sz w:val="24"/>
                                <w:szCs w:val="24"/>
                                <w:shd w:val="clear" w:color="auto" w:fill="FBFBFB"/>
                              </w:rPr>
                            </w:pPr>
                            <w:r w:rsidRPr="00FE5B91">
                              <w:rPr>
                                <w:sz w:val="24"/>
                                <w:szCs w:val="24"/>
                                <w:shd w:val="clear" w:color="auto" w:fill="FBFBFB"/>
                              </w:rPr>
                              <w:t>Griffiths, A. and Wall, S. (2011) </w:t>
                            </w:r>
                            <w:r w:rsidRPr="00FE5B91">
                              <w:rPr>
                                <w:i/>
                                <w:iCs/>
                                <w:sz w:val="24"/>
                                <w:szCs w:val="24"/>
                                <w:shd w:val="clear" w:color="auto" w:fill="FBFBFB"/>
                              </w:rPr>
                              <w:t>Economics for Business and Management</w:t>
                            </w:r>
                            <w:r w:rsidRPr="00FE5B91">
                              <w:rPr>
                                <w:sz w:val="24"/>
                                <w:szCs w:val="24"/>
                                <w:shd w:val="clear" w:color="auto" w:fill="FBFBFB"/>
                              </w:rPr>
                              <w:t>. 3rd edn. Essex: Pearson Education Limited.</w:t>
                            </w:r>
                          </w:p>
                          <w:p w14:paraId="5CFFA126" w14:textId="77777777" w:rsidR="00052F7D" w:rsidRPr="00FE5B91" w:rsidRDefault="00052F7D" w:rsidP="00FE5B91">
                            <w:pPr>
                              <w:pStyle w:val="NoSpacing"/>
                              <w:spacing w:after="160" w:line="360" w:lineRule="auto"/>
                              <w:rPr>
                                <w:sz w:val="24"/>
                                <w:szCs w:val="24"/>
                                <w:shd w:val="clear" w:color="auto" w:fill="FBFBFB"/>
                              </w:rPr>
                            </w:pPr>
                            <w:r w:rsidRPr="00FE5B91">
                              <w:rPr>
                                <w:sz w:val="24"/>
                                <w:szCs w:val="24"/>
                                <w:shd w:val="clear" w:color="auto" w:fill="FBFBFB"/>
                              </w:rPr>
                              <w:t xml:space="preserve">HM Revenue &amp; Customs (2022) </w:t>
                            </w:r>
                            <w:r w:rsidRPr="00FE5B91">
                              <w:rPr>
                                <w:i/>
                                <w:iCs/>
                                <w:sz w:val="24"/>
                                <w:szCs w:val="24"/>
                                <w:shd w:val="clear" w:color="auto" w:fill="FBFBFB"/>
                              </w:rPr>
                              <w:t xml:space="preserve">Pay Apprenticeship Levy. </w:t>
                            </w:r>
                            <w:r w:rsidRPr="00FE5B91">
                              <w:rPr>
                                <w:sz w:val="24"/>
                                <w:szCs w:val="24"/>
                                <w:shd w:val="clear" w:color="auto" w:fill="FBFBFB"/>
                              </w:rPr>
                              <w:t xml:space="preserve">Available at: </w:t>
                            </w:r>
                            <w:hyperlink r:id="rId18" w:history="1">
                              <w:r w:rsidRPr="00FE5B91">
                                <w:rPr>
                                  <w:rStyle w:val="Hyperlink"/>
                                  <w:color w:val="auto"/>
                                  <w:sz w:val="24"/>
                                  <w:szCs w:val="24"/>
                                  <w:u w:val="none"/>
                                  <w:shd w:val="clear" w:color="auto" w:fill="FBFBFB"/>
                                </w:rPr>
                                <w:t>https://www.gov.uk/guidance/pay-apprenticeship-levy</w:t>
                              </w:r>
                            </w:hyperlink>
                            <w:r w:rsidRPr="00FE5B91">
                              <w:rPr>
                                <w:sz w:val="24"/>
                                <w:szCs w:val="24"/>
                                <w:shd w:val="clear" w:color="auto" w:fill="FBFBFB"/>
                              </w:rPr>
                              <w:t xml:space="preserve"> (Accessed: 3rd December 2022).</w:t>
                            </w:r>
                          </w:p>
                          <w:p w14:paraId="55D61023" w14:textId="77777777" w:rsidR="00052F7D" w:rsidRPr="00FE5B91" w:rsidRDefault="00052F7D" w:rsidP="00FE5B91">
                            <w:pPr>
                              <w:pStyle w:val="NoSpacing"/>
                              <w:spacing w:after="160" w:line="360" w:lineRule="auto"/>
                              <w:rPr>
                                <w:sz w:val="24"/>
                                <w:szCs w:val="24"/>
                              </w:rPr>
                            </w:pPr>
                            <w:r w:rsidRPr="00FE5B91">
                              <w:rPr>
                                <w:sz w:val="24"/>
                                <w:szCs w:val="24"/>
                              </w:rPr>
                              <w:t xml:space="preserve">Indeed (2022) </w:t>
                            </w:r>
                            <w:r w:rsidRPr="00FE5B91">
                              <w:rPr>
                                <w:i/>
                                <w:iCs/>
                                <w:sz w:val="24"/>
                                <w:szCs w:val="24"/>
                              </w:rPr>
                              <w:t xml:space="preserve">A guide to PESTLE and SWOT analysis (with example). </w:t>
                            </w:r>
                            <w:r w:rsidRPr="00FE5B91">
                              <w:rPr>
                                <w:sz w:val="24"/>
                                <w:szCs w:val="24"/>
                              </w:rPr>
                              <w:t xml:space="preserve">Available at: </w:t>
                            </w:r>
                            <w:hyperlink r:id="rId19" w:history="1">
                              <w:r w:rsidRPr="00FE5B91">
                                <w:rPr>
                                  <w:rStyle w:val="Hyperlink"/>
                                  <w:color w:val="auto"/>
                                  <w:sz w:val="24"/>
                                  <w:szCs w:val="24"/>
                                  <w:u w:val="none"/>
                                </w:rPr>
                                <w:t>https://uk.indeed.com/career-advice/career-development/pestle-and-swot-analysis</w:t>
                              </w:r>
                            </w:hyperlink>
                            <w:r w:rsidRPr="00FE5B91">
                              <w:rPr>
                                <w:sz w:val="24"/>
                                <w:szCs w:val="24"/>
                              </w:rPr>
                              <w:t xml:space="preserve"> (Accessed: 2</w:t>
                            </w:r>
                            <w:r w:rsidRPr="00FE5B91">
                              <w:rPr>
                                <w:sz w:val="24"/>
                                <w:szCs w:val="24"/>
                                <w:vertAlign w:val="superscript"/>
                              </w:rPr>
                              <w:t>nd</w:t>
                            </w:r>
                            <w:r w:rsidRPr="00FE5B91">
                              <w:rPr>
                                <w:sz w:val="24"/>
                                <w:szCs w:val="24"/>
                              </w:rPr>
                              <w:t xml:space="preserve"> December 2022). </w:t>
                            </w:r>
                          </w:p>
                          <w:p w14:paraId="1035E6AF"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ONS (2022) </w:t>
                            </w:r>
                            <w:r w:rsidRPr="00FE5B91">
                              <w:rPr>
                                <w:i/>
                                <w:iCs/>
                                <w:sz w:val="24"/>
                                <w:szCs w:val="24"/>
                                <w:shd w:val="clear" w:color="auto" w:fill="FFFFFF"/>
                              </w:rPr>
                              <w:t xml:space="preserve">Voices of our ageing population: Living longer lives. </w:t>
                            </w:r>
                            <w:r w:rsidRPr="00FE5B91">
                              <w:rPr>
                                <w:sz w:val="24"/>
                                <w:szCs w:val="24"/>
                                <w:shd w:val="clear" w:color="auto" w:fill="FFFFFF"/>
                              </w:rPr>
                              <w:t xml:space="preserve">Available at: </w:t>
                            </w:r>
                            <w:hyperlink r:id="rId20" w:history="1">
                              <w:r w:rsidRPr="00FE5B91">
                                <w:rPr>
                                  <w:rStyle w:val="Hyperlink"/>
                                  <w:color w:val="auto"/>
                                  <w:sz w:val="24"/>
                                  <w:szCs w:val="24"/>
                                  <w:u w:val="none"/>
                                  <w:shd w:val="clear" w:color="auto" w:fill="FFFFFF"/>
                                </w:rPr>
                                <w:t>https://www.ons.gov.uk/peoplepopulationandcommunity/birthsdeathsandmarriages/ageing/articles/voicesofourageingpopulation/livinglongerlives</w:t>
                              </w:r>
                            </w:hyperlink>
                            <w:r w:rsidRPr="00FE5B91">
                              <w:rPr>
                                <w:sz w:val="24"/>
                                <w:szCs w:val="24"/>
                                <w:shd w:val="clear" w:color="auto" w:fill="FFFFFF"/>
                              </w:rPr>
                              <w:t xml:space="preserve"> (Accessed: 7</w:t>
                            </w:r>
                            <w:r w:rsidRPr="00FE5B91">
                              <w:rPr>
                                <w:sz w:val="24"/>
                                <w:szCs w:val="24"/>
                                <w:shd w:val="clear" w:color="auto" w:fill="FFFFFF"/>
                                <w:vertAlign w:val="superscript"/>
                              </w:rPr>
                              <w:t>th</w:t>
                            </w:r>
                            <w:r w:rsidRPr="00FE5B91">
                              <w:rPr>
                                <w:sz w:val="24"/>
                                <w:szCs w:val="24"/>
                                <w:shd w:val="clear" w:color="auto" w:fill="FFFFFF"/>
                              </w:rPr>
                              <w:t xml:space="preserve"> December 2022).</w:t>
                            </w:r>
                          </w:p>
                          <w:p w14:paraId="7EDF847D"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Pettinger, T. (2019) </w:t>
                            </w:r>
                            <w:r w:rsidRPr="00FE5B91">
                              <w:rPr>
                                <w:i/>
                                <w:iCs/>
                                <w:sz w:val="24"/>
                                <w:szCs w:val="24"/>
                                <w:shd w:val="clear" w:color="auto" w:fill="FFFFFF"/>
                              </w:rPr>
                              <w:t xml:space="preserve">The impact of an ageing population on the economy. </w:t>
                            </w:r>
                            <w:r w:rsidRPr="00FE5B91">
                              <w:rPr>
                                <w:sz w:val="24"/>
                                <w:szCs w:val="24"/>
                                <w:shd w:val="clear" w:color="auto" w:fill="FFFFFF"/>
                              </w:rPr>
                              <w:t xml:space="preserve">Available at: </w:t>
                            </w:r>
                            <w:hyperlink r:id="rId21" w:history="1">
                              <w:r w:rsidRPr="00FE5B91">
                                <w:rPr>
                                  <w:rStyle w:val="Hyperlink"/>
                                  <w:color w:val="auto"/>
                                  <w:sz w:val="24"/>
                                  <w:szCs w:val="24"/>
                                  <w:u w:val="none"/>
                                  <w:shd w:val="clear" w:color="auto" w:fill="FFFFFF"/>
                                </w:rPr>
                                <w:t>https://www.economicshelp.org/blog/8950/society/impact-ageing-population-economy/</w:t>
                              </w:r>
                            </w:hyperlink>
                            <w:r w:rsidRPr="00FE5B91">
                              <w:rPr>
                                <w:sz w:val="24"/>
                                <w:szCs w:val="24"/>
                                <w:shd w:val="clear" w:color="auto" w:fill="FFFFFF"/>
                              </w:rPr>
                              <w:t xml:space="preserve"> (Accessed: 7</w:t>
                            </w:r>
                            <w:r w:rsidRPr="00FE5B91">
                              <w:rPr>
                                <w:sz w:val="24"/>
                                <w:szCs w:val="24"/>
                                <w:shd w:val="clear" w:color="auto" w:fill="FFFFFF"/>
                                <w:vertAlign w:val="superscript"/>
                              </w:rPr>
                              <w:t>th</w:t>
                            </w:r>
                            <w:r w:rsidRPr="00FE5B91">
                              <w:rPr>
                                <w:sz w:val="24"/>
                                <w:szCs w:val="24"/>
                                <w:shd w:val="clear" w:color="auto" w:fill="FFFFFF"/>
                              </w:rPr>
                              <w:t xml:space="preserve"> December 2022). </w:t>
                            </w:r>
                          </w:p>
                          <w:p w14:paraId="5FEAA319" w14:textId="77777777" w:rsidR="00052F7D" w:rsidRPr="00FE5B91" w:rsidRDefault="00052F7D" w:rsidP="00FE5B91">
                            <w:pPr>
                              <w:pStyle w:val="NoSpacing"/>
                              <w:spacing w:after="160" w:line="360" w:lineRule="auto"/>
                              <w:rPr>
                                <w:sz w:val="24"/>
                                <w:szCs w:val="24"/>
                              </w:rPr>
                            </w:pPr>
                            <w:r w:rsidRPr="00FE5B91">
                              <w:rPr>
                                <w:sz w:val="24"/>
                                <w:szCs w:val="24"/>
                              </w:rPr>
                              <w:t xml:space="preserve">Roose, T. (2022) </w:t>
                            </w:r>
                            <w:r w:rsidRPr="00FE5B91">
                              <w:rPr>
                                <w:i/>
                                <w:iCs/>
                                <w:sz w:val="24"/>
                                <w:szCs w:val="24"/>
                              </w:rPr>
                              <w:t xml:space="preserve">Tracey Roose: Why charities must be more inclusive of older workers. </w:t>
                            </w:r>
                            <w:r w:rsidRPr="00FE5B91">
                              <w:rPr>
                                <w:sz w:val="24"/>
                                <w:szCs w:val="24"/>
                              </w:rPr>
                              <w:t xml:space="preserve">Available at: </w:t>
                            </w:r>
                            <w:hyperlink r:id="rId22" w:history="1">
                              <w:r w:rsidRPr="00FE5B91">
                                <w:rPr>
                                  <w:rStyle w:val="Hyperlink"/>
                                  <w:color w:val="auto"/>
                                  <w:sz w:val="24"/>
                                  <w:szCs w:val="24"/>
                                  <w:u w:val="none"/>
                                </w:rPr>
                                <w:t>https://www.civilsociety.co.uk/voices/tracey-roose-why-charities-must-be-more-inclusive-of-older-workers.html</w:t>
                              </w:r>
                            </w:hyperlink>
                            <w:r w:rsidRPr="00FE5B91">
                              <w:rPr>
                                <w:sz w:val="24"/>
                                <w:szCs w:val="24"/>
                              </w:rPr>
                              <w:t xml:space="preserve"> (Accessed: 7</w:t>
                            </w:r>
                            <w:r w:rsidRPr="00FE5B91">
                              <w:rPr>
                                <w:sz w:val="24"/>
                                <w:szCs w:val="24"/>
                                <w:vertAlign w:val="superscript"/>
                              </w:rPr>
                              <w:t>th</w:t>
                            </w:r>
                            <w:r w:rsidRPr="00FE5B91">
                              <w:rPr>
                                <w:sz w:val="24"/>
                                <w:szCs w:val="24"/>
                              </w:rPr>
                              <w:t xml:space="preserve"> December 2022). </w:t>
                            </w:r>
                          </w:p>
                          <w:p w14:paraId="477FE14E" w14:textId="77777777" w:rsidR="00052F7D" w:rsidRPr="00FE5B91" w:rsidRDefault="00052F7D" w:rsidP="00FE5B91">
                            <w:pPr>
                              <w:pStyle w:val="NoSpacing"/>
                              <w:spacing w:after="160" w:line="360" w:lineRule="auto"/>
                              <w:rPr>
                                <w:sz w:val="24"/>
                                <w:szCs w:val="24"/>
                              </w:rPr>
                            </w:pPr>
                            <w:bookmarkStart w:id="0" w:name="_Hlk121588258"/>
                            <w:r w:rsidRPr="00FE5B91">
                              <w:rPr>
                                <w:sz w:val="24"/>
                                <w:szCs w:val="24"/>
                              </w:rPr>
                              <w:t xml:space="preserve">Shilling, C. (2022) </w:t>
                            </w:r>
                            <w:r w:rsidRPr="00FE5B91">
                              <w:rPr>
                                <w:i/>
                                <w:iCs/>
                                <w:sz w:val="24"/>
                                <w:szCs w:val="24"/>
                              </w:rPr>
                              <w:t xml:space="preserve">How to do a PESTLE analysis for your business. </w:t>
                            </w:r>
                            <w:r w:rsidRPr="00FE5B91">
                              <w:rPr>
                                <w:sz w:val="24"/>
                                <w:szCs w:val="24"/>
                              </w:rPr>
                              <w:t xml:space="preserve">Available at: </w:t>
                            </w:r>
                            <w:hyperlink r:id="rId23" w:history="1">
                              <w:r w:rsidRPr="00FE5B91">
                                <w:rPr>
                                  <w:rStyle w:val="Hyperlink"/>
                                  <w:color w:val="auto"/>
                                  <w:sz w:val="24"/>
                                  <w:szCs w:val="24"/>
                                  <w:u w:val="none"/>
                                </w:rPr>
                                <w:t>https://www.simplybusiness.co.uk/knowledge/articles/2022/03/what-is-a-pestle-analysis/</w:t>
                              </w:r>
                            </w:hyperlink>
                            <w:r w:rsidRPr="00FE5B91">
                              <w:rPr>
                                <w:sz w:val="24"/>
                                <w:szCs w:val="24"/>
                              </w:rPr>
                              <w:t xml:space="preserve"> (Accessed: 2</w:t>
                            </w:r>
                            <w:r w:rsidRPr="00FE5B91">
                              <w:rPr>
                                <w:sz w:val="24"/>
                                <w:szCs w:val="24"/>
                                <w:vertAlign w:val="superscript"/>
                              </w:rPr>
                              <w:t>nd</w:t>
                            </w:r>
                            <w:r w:rsidRPr="00FE5B91">
                              <w:rPr>
                                <w:sz w:val="24"/>
                                <w:szCs w:val="24"/>
                              </w:rPr>
                              <w:t xml:space="preserve"> December 2022). </w:t>
                            </w:r>
                          </w:p>
                          <w:bookmarkEnd w:id="0"/>
                          <w:p w14:paraId="4422689B" w14:textId="77777777" w:rsidR="00FE5B91" w:rsidRPr="00FE5B91" w:rsidRDefault="00FE5B91" w:rsidP="00FE5B91">
                            <w:pPr>
                              <w:pStyle w:val="NoSpacing"/>
                              <w:spacing w:after="160" w:line="360" w:lineRule="auto"/>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59A5EE" id="_x0000_s1027" type="#_x0000_t202" style="position:absolute;left:0;text-align:left;margin-left:35.55pt;margin-top:37.7pt;width:519pt;height:1434.2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" stroked="f">
                <v:textbox>
                  <w:txbxContent>
                    <w:p w14:paraId="54B005FB" w14:textId="689FE81F" w:rsidR="00FE5B91" w:rsidRPr="00FE5B91" w:rsidRDefault="00FE5B91" w:rsidP="00FE5B91">
                      <w:pPr>
                        <w:pStyle w:val="NoSpacing"/>
                        <w:spacing w:after="160" w:line="360" w:lineRule="auto"/>
                        <w:rPr>
                          <w:b/>
                          <w:bCs/>
                          <w:sz w:val="24"/>
                          <w:szCs w:val="24"/>
                          <w:shd w:val="clear" w:color="auto" w:fill="FBFBFB"/>
                        </w:rPr>
                      </w:pPr>
                      <w:r w:rsidRPr="00FE5B91">
                        <w:rPr>
                          <w:b/>
                          <w:bCs/>
                          <w:sz w:val="24"/>
                          <w:szCs w:val="24"/>
                          <w:shd w:val="clear" w:color="auto" w:fill="FBFBFB"/>
                        </w:rPr>
                        <w:t>Reference List</w:t>
                      </w:r>
                      <w:r w:rsidR="00F230BE">
                        <w:rPr>
                          <w:b/>
                          <w:bCs/>
                          <w:sz w:val="24"/>
                          <w:szCs w:val="24"/>
                          <w:shd w:val="clear" w:color="auto" w:fill="FBFBFB"/>
                        </w:rPr>
                        <w:tab/>
                      </w:r>
                      <w:r w:rsidR="00F230BE">
                        <w:rPr>
                          <w:b/>
                          <w:bCs/>
                          <w:sz w:val="24"/>
                          <w:szCs w:val="24"/>
                          <w:shd w:val="clear" w:color="auto" w:fill="FBFBFB"/>
                        </w:rPr>
                        <w:tab/>
                      </w:r>
                      <w:r w:rsidR="00F230BE">
                        <w:rPr>
                          <w:b/>
                          <w:bCs/>
                          <w:sz w:val="24"/>
                          <w:szCs w:val="24"/>
                          <w:shd w:val="clear" w:color="auto" w:fill="FBFBFB"/>
                        </w:rPr>
                        <w:tab/>
                      </w:r>
                      <w:r w:rsidR="00F230BE">
                        <w:rPr>
                          <w:b/>
                          <w:bCs/>
                          <w:sz w:val="24"/>
                          <w:szCs w:val="24"/>
                          <w:shd w:val="clear" w:color="auto" w:fill="FBFBFB"/>
                        </w:rPr>
                        <w:tab/>
                      </w:r>
                      <w:r w:rsidR="00F230BE">
                        <w:rPr>
                          <w:b/>
                          <w:bCs/>
                          <w:sz w:val="24"/>
                          <w:szCs w:val="24"/>
                          <w:shd w:val="clear" w:color="auto" w:fill="FBFBFB"/>
                        </w:rPr>
                        <w:tab/>
                      </w:r>
                      <w:r w:rsidR="00F230BE" w:rsidRPr="00F230BE">
                        <w:rPr>
                          <w:sz w:val="24"/>
                          <w:szCs w:val="24"/>
                          <w:shd w:val="clear" w:color="auto" w:fill="FBFBFB"/>
                        </w:rPr>
                        <w:tab/>
                      </w:r>
                      <w:r w:rsidR="00F230BE">
                        <w:rPr>
                          <w:sz w:val="24"/>
                          <w:szCs w:val="24"/>
                          <w:shd w:val="clear" w:color="auto" w:fill="FBFBFB"/>
                        </w:rPr>
                        <w:tab/>
                      </w:r>
                      <w:r w:rsidR="00F230BE">
                        <w:rPr>
                          <w:sz w:val="24"/>
                          <w:szCs w:val="24"/>
                          <w:shd w:val="clear" w:color="auto" w:fill="FBFBFB"/>
                        </w:rPr>
                        <w:tab/>
                      </w:r>
                      <w:r w:rsidR="00F230BE" w:rsidRPr="00F230BE">
                        <w:rPr>
                          <w:sz w:val="24"/>
                          <w:szCs w:val="24"/>
                          <w:shd w:val="clear" w:color="auto" w:fill="FBFBFB"/>
                        </w:rPr>
                        <w:t>Joanne Thomas - 1403229</w:t>
                      </w:r>
                    </w:p>
                    <w:p w14:paraId="1A604E24" w14:textId="77777777" w:rsidR="00052F7D" w:rsidRPr="00FE5B91" w:rsidRDefault="00052F7D" w:rsidP="00FE5B91">
                      <w:pPr>
                        <w:pStyle w:val="NoSpacing"/>
                        <w:spacing w:after="160" w:line="360" w:lineRule="auto"/>
                        <w:rPr>
                          <w:sz w:val="24"/>
                          <w:szCs w:val="24"/>
                          <w:shd w:val="clear" w:color="auto" w:fill="FBFBFB"/>
                        </w:rPr>
                      </w:pPr>
                      <w:r w:rsidRPr="00FE5B91">
                        <w:rPr>
                          <w:sz w:val="24"/>
                          <w:szCs w:val="24"/>
                          <w:shd w:val="clear" w:color="auto" w:fill="FBFBFB"/>
                        </w:rPr>
                        <w:t xml:space="preserve">Battista, M. (2021) </w:t>
                      </w:r>
                      <w:r w:rsidRPr="00FE5B91">
                        <w:rPr>
                          <w:i/>
                          <w:iCs/>
                          <w:sz w:val="24"/>
                          <w:szCs w:val="24"/>
                          <w:shd w:val="clear" w:color="auto" w:fill="FBFBFB"/>
                        </w:rPr>
                        <w:t xml:space="preserve">PESTLE analysis. </w:t>
                      </w:r>
                      <w:r w:rsidRPr="00FE5B91">
                        <w:rPr>
                          <w:sz w:val="24"/>
                          <w:szCs w:val="24"/>
                          <w:shd w:val="clear" w:color="auto" w:fill="FBFBFB"/>
                        </w:rPr>
                        <w:t xml:space="preserve">Available at: </w:t>
                      </w:r>
                      <w:hyperlink r:id="rId24" w:history="1">
                        <w:r w:rsidRPr="00FE5B91">
                          <w:rPr>
                            <w:rStyle w:val="Hyperlink"/>
                            <w:color w:val="auto"/>
                            <w:sz w:val="24"/>
                            <w:szCs w:val="24"/>
                            <w:u w:val="none"/>
                          </w:rPr>
                          <w:t>https://www.cipd.co.uk/knowledge/strategy/organisational-development/pestle-analysis-factsheet</w:t>
                        </w:r>
                      </w:hyperlink>
                      <w:r w:rsidRPr="00FE5B91">
                        <w:rPr>
                          <w:sz w:val="24"/>
                          <w:szCs w:val="24"/>
                        </w:rPr>
                        <w:t xml:space="preserve"> </w:t>
                      </w:r>
                      <w:r w:rsidRPr="00FE5B91">
                        <w:rPr>
                          <w:sz w:val="24"/>
                          <w:szCs w:val="24"/>
                          <w:shd w:val="clear" w:color="auto" w:fill="FBFBFB"/>
                        </w:rPr>
                        <w:t>(Accessed: 2</w:t>
                      </w:r>
                      <w:r w:rsidRPr="00FE5B91">
                        <w:rPr>
                          <w:sz w:val="24"/>
                          <w:szCs w:val="24"/>
                          <w:shd w:val="clear" w:color="auto" w:fill="FBFBFB"/>
                          <w:vertAlign w:val="superscript"/>
                        </w:rPr>
                        <w:t>nd</w:t>
                      </w:r>
                      <w:r w:rsidRPr="00FE5B91">
                        <w:rPr>
                          <w:sz w:val="24"/>
                          <w:szCs w:val="24"/>
                          <w:shd w:val="clear" w:color="auto" w:fill="FBFBFB"/>
                        </w:rPr>
                        <w:t xml:space="preserve"> December 2022). </w:t>
                      </w:r>
                    </w:p>
                    <w:p w14:paraId="7BA26DBA"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Bradley, P. (2022) </w:t>
                      </w:r>
                      <w:r w:rsidRPr="00FE5B91">
                        <w:rPr>
                          <w:i/>
                          <w:iCs/>
                          <w:sz w:val="24"/>
                          <w:szCs w:val="24"/>
                          <w:shd w:val="clear" w:color="auto" w:fill="FFFFFF"/>
                        </w:rPr>
                        <w:t xml:space="preserve">Cost of living crisis: SCVO and Volunteer Scotland briefing for MPs. Available at: </w:t>
                      </w:r>
                      <w:hyperlink r:id="rId25" w:history="1">
                        <w:r w:rsidRPr="00FE5B91">
                          <w:rPr>
                            <w:rStyle w:val="Hyperlink"/>
                            <w:i/>
                            <w:iCs/>
                            <w:color w:val="auto"/>
                            <w:sz w:val="24"/>
                            <w:szCs w:val="24"/>
                            <w:u w:val="none"/>
                            <w:shd w:val="clear" w:color="auto" w:fill="FFFFFF"/>
                          </w:rPr>
                          <w:t>https://scvo.scot/p/55743/2022/11/29/cost-of-living-crisis-scvo-and-volunteer-scotland-briefing-for-mps</w:t>
                        </w:r>
                      </w:hyperlink>
                      <w:r w:rsidRPr="00FE5B91">
                        <w:rPr>
                          <w:i/>
                          <w:iCs/>
                          <w:sz w:val="24"/>
                          <w:szCs w:val="24"/>
                          <w:shd w:val="clear" w:color="auto" w:fill="FFFFFF"/>
                        </w:rPr>
                        <w:t xml:space="preserve"> </w:t>
                      </w:r>
                      <w:r w:rsidRPr="00FE5B91">
                        <w:rPr>
                          <w:sz w:val="24"/>
                          <w:szCs w:val="24"/>
                          <w:shd w:val="clear" w:color="auto" w:fill="FFFFFF"/>
                        </w:rPr>
                        <w:t>(Accessed: 3</w:t>
                      </w:r>
                      <w:r w:rsidRPr="00FE5B91">
                        <w:rPr>
                          <w:sz w:val="24"/>
                          <w:szCs w:val="24"/>
                          <w:shd w:val="clear" w:color="auto" w:fill="FFFFFF"/>
                          <w:vertAlign w:val="superscript"/>
                        </w:rPr>
                        <w:t>rd</w:t>
                      </w:r>
                      <w:r w:rsidRPr="00FE5B91">
                        <w:rPr>
                          <w:sz w:val="24"/>
                          <w:szCs w:val="24"/>
                          <w:shd w:val="clear" w:color="auto" w:fill="FFFFFF"/>
                        </w:rPr>
                        <w:t xml:space="preserve"> December 2022).</w:t>
                      </w:r>
                    </w:p>
                    <w:p w14:paraId="215870AF"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British Retail Consortium (2022) </w:t>
                      </w:r>
                      <w:r w:rsidRPr="00FE5B91">
                        <w:rPr>
                          <w:i/>
                          <w:iCs/>
                          <w:sz w:val="24"/>
                          <w:szCs w:val="24"/>
                          <w:shd w:val="clear" w:color="auto" w:fill="FFFFFF"/>
                        </w:rPr>
                        <w:t xml:space="preserve">How retailers are supporting customers during cost of living crisis. </w:t>
                      </w:r>
                      <w:r w:rsidRPr="00FE5B91">
                        <w:rPr>
                          <w:sz w:val="24"/>
                          <w:szCs w:val="24"/>
                          <w:shd w:val="clear" w:color="auto" w:fill="FFFFFF"/>
                        </w:rPr>
                        <w:t xml:space="preserve">Available at: </w:t>
                      </w:r>
                      <w:hyperlink r:id="rId26" w:history="1">
                        <w:r w:rsidRPr="00FE5B91">
                          <w:rPr>
                            <w:rStyle w:val="Hyperlink"/>
                            <w:color w:val="auto"/>
                            <w:sz w:val="24"/>
                            <w:szCs w:val="24"/>
                            <w:u w:val="none"/>
                            <w:shd w:val="clear" w:color="auto" w:fill="FFFFFF"/>
                          </w:rPr>
                          <w:t>https://brc.org.uk/news/corporate-affairs/how-retailers-are-supporting-customers-during-cost-of-living-crisis/</w:t>
                        </w:r>
                      </w:hyperlink>
                      <w:r w:rsidRPr="00FE5B91">
                        <w:rPr>
                          <w:sz w:val="24"/>
                          <w:szCs w:val="24"/>
                          <w:shd w:val="clear" w:color="auto" w:fill="FFFFFF"/>
                        </w:rPr>
                        <w:t xml:space="preserve"> (Accessed: 3</w:t>
                      </w:r>
                      <w:r w:rsidRPr="00FE5B91">
                        <w:rPr>
                          <w:sz w:val="24"/>
                          <w:szCs w:val="24"/>
                          <w:shd w:val="clear" w:color="auto" w:fill="FFFFFF"/>
                          <w:vertAlign w:val="superscript"/>
                        </w:rPr>
                        <w:t>rd</w:t>
                      </w:r>
                      <w:r w:rsidRPr="00FE5B91">
                        <w:rPr>
                          <w:sz w:val="24"/>
                          <w:szCs w:val="24"/>
                          <w:shd w:val="clear" w:color="auto" w:fill="FFFFFF"/>
                        </w:rPr>
                        <w:t xml:space="preserve"> December 2022). </w:t>
                      </w:r>
                    </w:p>
                    <w:p w14:paraId="58E7A3A4"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Burt, E. (2022) </w:t>
                      </w:r>
                      <w:r w:rsidRPr="00FE5B91">
                        <w:rPr>
                          <w:i/>
                          <w:iCs/>
                          <w:sz w:val="24"/>
                          <w:szCs w:val="24"/>
                          <w:shd w:val="clear" w:color="auto" w:fill="FFFFFF"/>
                        </w:rPr>
                        <w:t xml:space="preserve">What does the cost-of-living- crisis mean for the charity sector? </w:t>
                      </w:r>
                      <w:r w:rsidRPr="00FE5B91">
                        <w:rPr>
                          <w:sz w:val="24"/>
                          <w:szCs w:val="24"/>
                          <w:shd w:val="clear" w:color="auto" w:fill="FFFFFF"/>
                        </w:rPr>
                        <w:t xml:space="preserve">Available at: </w:t>
                      </w:r>
                      <w:hyperlink r:id="rId27" w:history="1">
                        <w:r w:rsidRPr="00FE5B91">
                          <w:rPr>
                            <w:rStyle w:val="Hyperlink"/>
                            <w:color w:val="auto"/>
                            <w:sz w:val="24"/>
                            <w:szCs w:val="24"/>
                            <w:u w:val="none"/>
                            <w:shd w:val="clear" w:color="auto" w:fill="FFFFFF"/>
                          </w:rPr>
                          <w:t>https://www.thirdsector.co.uk/does-cost-of-living-crisis-mean-charity-sector/policy-and-politics/article/1794009</w:t>
                        </w:r>
                      </w:hyperlink>
                      <w:r w:rsidRPr="00FE5B91">
                        <w:rPr>
                          <w:sz w:val="24"/>
                          <w:szCs w:val="24"/>
                          <w:shd w:val="clear" w:color="auto" w:fill="FFFFFF"/>
                        </w:rPr>
                        <w:t xml:space="preserve"> (Accessed: 3</w:t>
                      </w:r>
                      <w:r w:rsidRPr="00FE5B91">
                        <w:rPr>
                          <w:sz w:val="24"/>
                          <w:szCs w:val="24"/>
                          <w:shd w:val="clear" w:color="auto" w:fill="FFFFFF"/>
                          <w:vertAlign w:val="superscript"/>
                        </w:rPr>
                        <w:t>rd</w:t>
                      </w:r>
                      <w:r w:rsidRPr="00FE5B91">
                        <w:rPr>
                          <w:sz w:val="24"/>
                          <w:szCs w:val="24"/>
                          <w:shd w:val="clear" w:color="auto" w:fill="FFFFFF"/>
                        </w:rPr>
                        <w:t xml:space="preserve"> December 2022). </w:t>
                      </w:r>
                    </w:p>
                    <w:p w14:paraId="497DC203" w14:textId="77777777" w:rsidR="00052F7D" w:rsidRPr="00FE5B91" w:rsidRDefault="00052F7D" w:rsidP="00FE5B91">
                      <w:pPr>
                        <w:pStyle w:val="NoSpacing"/>
                        <w:spacing w:after="160" w:line="360" w:lineRule="auto"/>
                        <w:rPr>
                          <w:sz w:val="24"/>
                          <w:szCs w:val="24"/>
                        </w:rPr>
                      </w:pPr>
                      <w:r w:rsidRPr="00FE5B91">
                        <w:rPr>
                          <w:sz w:val="24"/>
                          <w:szCs w:val="24"/>
                        </w:rPr>
                        <w:t xml:space="preserve">Bush, T. (2019) </w:t>
                      </w:r>
                      <w:r w:rsidRPr="00FE5B91">
                        <w:rPr>
                          <w:i/>
                          <w:iCs/>
                          <w:sz w:val="24"/>
                          <w:szCs w:val="24"/>
                        </w:rPr>
                        <w:t xml:space="preserve">PESTLE Analysis of the NHS. </w:t>
                      </w:r>
                      <w:r w:rsidRPr="00FE5B91">
                        <w:rPr>
                          <w:sz w:val="24"/>
                          <w:szCs w:val="24"/>
                        </w:rPr>
                        <w:t xml:space="preserve">Available at: </w:t>
                      </w:r>
                      <w:hyperlink r:id="rId28" w:history="1">
                        <w:r w:rsidRPr="00FE5B91">
                          <w:rPr>
                            <w:rStyle w:val="Hyperlink"/>
                            <w:color w:val="auto"/>
                            <w:sz w:val="24"/>
                            <w:szCs w:val="24"/>
                            <w:u w:val="none"/>
                          </w:rPr>
                          <w:t>https://pestleanalysis.com/nhs-pestle-analysis/</w:t>
                        </w:r>
                      </w:hyperlink>
                      <w:r w:rsidRPr="00FE5B91">
                        <w:rPr>
                          <w:sz w:val="24"/>
                          <w:szCs w:val="24"/>
                        </w:rPr>
                        <w:t xml:space="preserve"> (Accessed: 7</w:t>
                      </w:r>
                      <w:r w:rsidRPr="00FE5B91">
                        <w:rPr>
                          <w:sz w:val="24"/>
                          <w:szCs w:val="24"/>
                          <w:vertAlign w:val="superscript"/>
                        </w:rPr>
                        <w:t>th</w:t>
                      </w:r>
                      <w:r w:rsidRPr="00FE5B91">
                        <w:rPr>
                          <w:sz w:val="24"/>
                          <w:szCs w:val="24"/>
                        </w:rPr>
                        <w:t xml:space="preserve"> December 2022). </w:t>
                      </w:r>
                    </w:p>
                    <w:p w14:paraId="7888DB75"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Charity Excellence (2022). </w:t>
                      </w:r>
                      <w:r w:rsidRPr="00FE5B91">
                        <w:rPr>
                          <w:i/>
                          <w:iCs/>
                          <w:sz w:val="24"/>
                          <w:szCs w:val="24"/>
                          <w:shd w:val="clear" w:color="auto" w:fill="FFFFFF"/>
                        </w:rPr>
                        <w:t xml:space="preserve">Charity sector cost of living crisis – latest monthly update and forecast on the impact on charities. </w:t>
                      </w:r>
                      <w:r w:rsidRPr="00FE5B91">
                        <w:rPr>
                          <w:sz w:val="24"/>
                          <w:szCs w:val="24"/>
                          <w:shd w:val="clear" w:color="auto" w:fill="FFFFFF"/>
                        </w:rPr>
                        <w:t xml:space="preserve">Available at: </w:t>
                      </w:r>
                      <w:hyperlink r:id="rId29" w:history="1">
                        <w:r w:rsidRPr="00FE5B91">
                          <w:rPr>
                            <w:rStyle w:val="Hyperlink"/>
                            <w:color w:val="auto"/>
                            <w:sz w:val="24"/>
                            <w:szCs w:val="24"/>
                            <w:u w:val="none"/>
                            <w:shd w:val="clear" w:color="auto" w:fill="FFFFFF"/>
                          </w:rPr>
                          <w:t>https://www.charityexcellence.co.uk/Home/BlogDetail?Link=Charity_Cost_Of_Living_Crisis</w:t>
                        </w:r>
                      </w:hyperlink>
                      <w:r w:rsidRPr="00FE5B91">
                        <w:rPr>
                          <w:sz w:val="24"/>
                          <w:szCs w:val="24"/>
                          <w:shd w:val="clear" w:color="auto" w:fill="FFFFFF"/>
                        </w:rPr>
                        <w:t xml:space="preserve"> (Accessed: 3</w:t>
                      </w:r>
                      <w:r w:rsidRPr="00FE5B91">
                        <w:rPr>
                          <w:sz w:val="24"/>
                          <w:szCs w:val="24"/>
                          <w:shd w:val="clear" w:color="auto" w:fill="FFFFFF"/>
                          <w:vertAlign w:val="superscript"/>
                        </w:rPr>
                        <w:t>rd</w:t>
                      </w:r>
                      <w:r w:rsidRPr="00FE5B91">
                        <w:rPr>
                          <w:sz w:val="24"/>
                          <w:szCs w:val="24"/>
                          <w:shd w:val="clear" w:color="auto" w:fill="FFFFFF"/>
                        </w:rPr>
                        <w:t xml:space="preserve"> December 2022). </w:t>
                      </w:r>
                    </w:p>
                    <w:p w14:paraId="355806B3" w14:textId="77777777" w:rsidR="00052F7D" w:rsidRPr="00FE5B91" w:rsidRDefault="00052F7D" w:rsidP="00FE5B91">
                      <w:pPr>
                        <w:pStyle w:val="NoSpacing"/>
                        <w:spacing w:after="160" w:line="360" w:lineRule="auto"/>
                        <w:rPr>
                          <w:sz w:val="24"/>
                          <w:szCs w:val="24"/>
                        </w:rPr>
                      </w:pPr>
                      <w:r w:rsidRPr="00FE5B91">
                        <w:rPr>
                          <w:sz w:val="24"/>
                          <w:szCs w:val="24"/>
                        </w:rPr>
                        <w:t xml:space="preserve">CIPD (2022) </w:t>
                      </w:r>
                      <w:r w:rsidRPr="00FE5B91">
                        <w:rPr>
                          <w:i/>
                          <w:iCs/>
                          <w:sz w:val="24"/>
                          <w:szCs w:val="24"/>
                        </w:rPr>
                        <w:t>Understanding older workers: analysis and recommendations to support longer and more fulfilling working lives.</w:t>
                      </w:r>
                      <w:r w:rsidRPr="00FE5B91">
                        <w:rPr>
                          <w:sz w:val="24"/>
                          <w:szCs w:val="24"/>
                        </w:rPr>
                        <w:t xml:space="preserve"> London: Chartered Institute of Personnel and Development.</w:t>
                      </w:r>
                    </w:p>
                    <w:p w14:paraId="0D05C9C9" w14:textId="77777777" w:rsidR="00052F7D" w:rsidRPr="00FE5B91" w:rsidRDefault="00052F7D" w:rsidP="00FE5B91">
                      <w:pPr>
                        <w:pStyle w:val="NoSpacing"/>
                        <w:spacing w:after="160" w:line="360" w:lineRule="auto"/>
                        <w:rPr>
                          <w:sz w:val="24"/>
                          <w:szCs w:val="24"/>
                        </w:rPr>
                      </w:pPr>
                      <w:r w:rsidRPr="00FE5B91">
                        <w:rPr>
                          <w:sz w:val="24"/>
                          <w:szCs w:val="24"/>
                          <w:shd w:val="clear" w:color="auto" w:fill="FBFBFB"/>
                        </w:rPr>
                        <w:t xml:space="preserve">Dantas Guimarares, S. and Ferreira Tiryaki, G. (2020) ‘The impact of population aging on business cycles volatility: International evidence’. </w:t>
                      </w:r>
                      <w:r w:rsidRPr="00FE5B91">
                        <w:rPr>
                          <w:i/>
                          <w:iCs/>
                          <w:sz w:val="24"/>
                          <w:szCs w:val="24"/>
                          <w:shd w:val="clear" w:color="auto" w:fill="FBFBFB"/>
                        </w:rPr>
                        <w:t xml:space="preserve">The Journal of the Economics of Ageing, </w:t>
                      </w:r>
                      <w:r w:rsidRPr="00FE5B91">
                        <w:rPr>
                          <w:sz w:val="24"/>
                          <w:szCs w:val="24"/>
                          <w:shd w:val="clear" w:color="auto" w:fill="FBFBFB"/>
                        </w:rPr>
                        <w:t xml:space="preserve">17, pp. 100285. Available at: </w:t>
                      </w:r>
                      <w:hyperlink r:id="rId30" w:history="1">
                        <w:r w:rsidRPr="00FE5B91">
                          <w:rPr>
                            <w:rStyle w:val="Hyperlink"/>
                            <w:color w:val="auto"/>
                            <w:sz w:val="24"/>
                            <w:szCs w:val="24"/>
                            <w:u w:val="none"/>
                            <w:shd w:val="clear" w:color="auto" w:fill="FBFBFB"/>
                          </w:rPr>
                          <w:t>https://doi.org/10.1016/j.jeoa.2020.100285</w:t>
                        </w:r>
                      </w:hyperlink>
                      <w:r w:rsidRPr="00FE5B91">
                        <w:rPr>
                          <w:sz w:val="24"/>
                          <w:szCs w:val="24"/>
                          <w:shd w:val="clear" w:color="auto" w:fill="FBFBFB"/>
                        </w:rPr>
                        <w:t xml:space="preserve">. </w:t>
                      </w:r>
                    </w:p>
                    <w:p w14:paraId="321AE5CF" w14:textId="77777777" w:rsidR="00052F7D" w:rsidRPr="00FE5B91" w:rsidRDefault="00052F7D" w:rsidP="002527F9">
                      <w:pPr>
                        <w:pStyle w:val="NoSpacing"/>
                        <w:spacing w:after="160" w:line="360" w:lineRule="auto"/>
                        <w:rPr>
                          <w:rFonts w:eastAsia="Times New Roman"/>
                          <w:sz w:val="24"/>
                          <w:szCs w:val="24"/>
                          <w:shd w:val="clear" w:color="auto" w:fill="F6F6F6"/>
                          <w:lang w:eastAsia="en-GB"/>
                        </w:rPr>
                      </w:pPr>
                      <w:r w:rsidRPr="00FE5B91">
                        <w:rPr>
                          <w:rFonts w:eastAsia="Times New Roman"/>
                          <w:sz w:val="24"/>
                          <w:szCs w:val="24"/>
                          <w:shd w:val="clear" w:color="auto" w:fill="FBFBFB"/>
                          <w:lang w:eastAsia="en-GB"/>
                        </w:rPr>
                        <w:t>Elgot, J. (2022) '</w:t>
                      </w:r>
                      <w:r w:rsidRPr="00FE5B91">
                        <w:rPr>
                          <w:rFonts w:eastAsia="Times New Roman"/>
                          <w:sz w:val="24"/>
                          <w:szCs w:val="24"/>
                          <w:shd w:val="clear" w:color="auto" w:fill="FFFFFF"/>
                          <w:lang w:eastAsia="en-GB"/>
                        </w:rPr>
                        <w:t>Rishi Sunak vows to cut taxes for business to tackle cost of living crisis</w:t>
                      </w:r>
                      <w:r w:rsidRPr="00FE5B91">
                        <w:rPr>
                          <w:rFonts w:eastAsia="Times New Roman"/>
                          <w:sz w:val="24"/>
                          <w:szCs w:val="24"/>
                          <w:shd w:val="clear" w:color="auto" w:fill="FBFBFB"/>
                          <w:lang w:eastAsia="en-GB"/>
                        </w:rPr>
                        <w:t>', </w:t>
                      </w:r>
                      <w:r w:rsidRPr="00FE5B91">
                        <w:rPr>
                          <w:rFonts w:eastAsia="Times New Roman"/>
                          <w:i/>
                          <w:iCs/>
                          <w:sz w:val="24"/>
                          <w:szCs w:val="24"/>
                          <w:shd w:val="clear" w:color="auto" w:fill="FBFBFB"/>
                          <w:lang w:eastAsia="en-GB"/>
                        </w:rPr>
                        <w:t>The Guardian</w:t>
                      </w:r>
                      <w:r w:rsidRPr="00FE5B91">
                        <w:rPr>
                          <w:rFonts w:eastAsia="Times New Roman"/>
                          <w:sz w:val="24"/>
                          <w:szCs w:val="24"/>
                          <w:shd w:val="clear" w:color="auto" w:fill="FBFBFB"/>
                          <w:lang w:eastAsia="en-GB"/>
                        </w:rPr>
                        <w:t>, 26 May. Available at:</w:t>
                      </w:r>
                      <w:r w:rsidRPr="002527F9">
                        <w:rPr>
                          <w:rFonts w:eastAsia="Times New Roman"/>
                          <w:sz w:val="24"/>
                          <w:szCs w:val="24"/>
                          <w:shd w:val="clear" w:color="auto" w:fill="F6F6F6"/>
                          <w:lang w:eastAsia="en-GB"/>
                        </w:rPr>
                        <w:t xml:space="preserve"> </w:t>
                      </w:r>
                      <w:r w:rsidRPr="00FE5B91">
                        <w:rPr>
                          <w:rFonts w:eastAsia="Times New Roman"/>
                          <w:sz w:val="24"/>
                          <w:szCs w:val="24"/>
                          <w:shd w:val="clear" w:color="auto" w:fill="F6F6F6"/>
                          <w:lang w:eastAsia="en-GB"/>
                        </w:rPr>
                        <w:t>https://www.proquest.com/blogs-podcasts-websites/rishi-sunak-vows-cut-taxes-business-tackle-cost/docview/2669769706/se-2?accountid=130472 (Accessed: 3rd December 2022). </w:t>
                      </w:r>
                    </w:p>
                    <w:p w14:paraId="4CEEFC1B" w14:textId="77777777" w:rsidR="00052F7D" w:rsidRPr="00FE5B91" w:rsidRDefault="00052F7D" w:rsidP="00FE5B91">
                      <w:pPr>
                        <w:pStyle w:val="NoSpacing"/>
                        <w:spacing w:after="160" w:line="360" w:lineRule="auto"/>
                        <w:rPr>
                          <w:sz w:val="24"/>
                          <w:szCs w:val="24"/>
                        </w:rPr>
                      </w:pPr>
                      <w:r w:rsidRPr="00FE5B91">
                        <w:rPr>
                          <w:i/>
                          <w:iCs/>
                          <w:sz w:val="24"/>
                          <w:szCs w:val="24"/>
                          <w:shd w:val="clear" w:color="auto" w:fill="FBFBFB"/>
                        </w:rPr>
                        <w:t>Environment Act 2021, c. 2. </w:t>
                      </w:r>
                      <w:r w:rsidRPr="00FE5B91">
                        <w:rPr>
                          <w:sz w:val="24"/>
                          <w:szCs w:val="24"/>
                          <w:shd w:val="clear" w:color="auto" w:fill="FBFBFB"/>
                        </w:rPr>
                        <w:t>Available at: https://www.legislation.gov.uk/ukpga/2021/30/part/1/chapter/2/crossheading/the-oeps-enforcement-functions/enacted (Accessed: 5th December 2022).</w:t>
                      </w:r>
                    </w:p>
                    <w:p w14:paraId="074A83B6" w14:textId="77777777" w:rsidR="00052F7D" w:rsidRPr="00FE5B91" w:rsidRDefault="00052F7D" w:rsidP="00FE5B91">
                      <w:pPr>
                        <w:pStyle w:val="NoSpacing"/>
                        <w:spacing w:after="160" w:line="360" w:lineRule="auto"/>
                        <w:rPr>
                          <w:sz w:val="24"/>
                          <w:szCs w:val="24"/>
                        </w:rPr>
                      </w:pPr>
                      <w:r w:rsidRPr="00FE5B91">
                        <w:rPr>
                          <w:sz w:val="24"/>
                          <w:szCs w:val="24"/>
                        </w:rPr>
                        <w:t xml:space="preserve">Ferguson, B. and Belloni, A. (2019). </w:t>
                      </w:r>
                      <w:r w:rsidRPr="00FE5B91">
                        <w:rPr>
                          <w:i/>
                          <w:iCs/>
                          <w:sz w:val="24"/>
                          <w:szCs w:val="24"/>
                        </w:rPr>
                        <w:t xml:space="preserve">Ageing and health expenditure. </w:t>
                      </w:r>
                      <w:r w:rsidRPr="00FE5B91">
                        <w:rPr>
                          <w:sz w:val="24"/>
                          <w:szCs w:val="24"/>
                        </w:rPr>
                        <w:t xml:space="preserve">Available at: </w:t>
                      </w:r>
                      <w:hyperlink r:id="rId31" w:history="1">
                        <w:r w:rsidRPr="00FE5B91">
                          <w:rPr>
                            <w:rStyle w:val="Hyperlink"/>
                            <w:color w:val="auto"/>
                            <w:sz w:val="24"/>
                            <w:szCs w:val="24"/>
                            <w:u w:val="none"/>
                          </w:rPr>
                          <w:t>https://ukhsa.blog.gov.uk/2019/01/29/ageing-and-health-expenditure/</w:t>
                        </w:r>
                      </w:hyperlink>
                      <w:r w:rsidRPr="00FE5B91">
                        <w:rPr>
                          <w:sz w:val="24"/>
                          <w:szCs w:val="24"/>
                        </w:rPr>
                        <w:t xml:space="preserve"> (Accessed: 7</w:t>
                      </w:r>
                      <w:r w:rsidRPr="00FE5B91">
                        <w:rPr>
                          <w:sz w:val="24"/>
                          <w:szCs w:val="24"/>
                          <w:vertAlign w:val="superscript"/>
                        </w:rPr>
                        <w:t>th</w:t>
                      </w:r>
                      <w:r w:rsidRPr="00FE5B91">
                        <w:rPr>
                          <w:sz w:val="24"/>
                          <w:szCs w:val="24"/>
                        </w:rPr>
                        <w:t xml:space="preserve"> December 2022). </w:t>
                      </w:r>
                    </w:p>
                    <w:p w14:paraId="50AB7FCF" w14:textId="77777777" w:rsidR="00052F7D" w:rsidRPr="00FE5B91" w:rsidRDefault="00052F7D" w:rsidP="00FE5B91">
                      <w:pPr>
                        <w:pStyle w:val="NoSpacing"/>
                        <w:spacing w:after="160" w:line="360" w:lineRule="auto"/>
                        <w:rPr>
                          <w:sz w:val="24"/>
                          <w:szCs w:val="24"/>
                          <w:shd w:val="clear" w:color="auto" w:fill="FBFBFB"/>
                        </w:rPr>
                      </w:pPr>
                      <w:r w:rsidRPr="00FE5B91">
                        <w:rPr>
                          <w:sz w:val="24"/>
                          <w:szCs w:val="24"/>
                          <w:shd w:val="clear" w:color="auto" w:fill="FBFBFB"/>
                        </w:rPr>
                        <w:t>Franklin, M. (2011) </w:t>
                      </w:r>
                      <w:r w:rsidRPr="00FE5B91">
                        <w:rPr>
                          <w:i/>
                          <w:iCs/>
                          <w:sz w:val="24"/>
                          <w:szCs w:val="24"/>
                          <w:shd w:val="clear" w:color="auto" w:fill="FBFBFB"/>
                        </w:rPr>
                        <w:t>Managing Business Transformations: A Practical Guide</w:t>
                      </w:r>
                      <w:r w:rsidRPr="00FE5B91">
                        <w:rPr>
                          <w:sz w:val="24"/>
                          <w:szCs w:val="24"/>
                          <w:shd w:val="clear" w:color="auto" w:fill="FBFBFB"/>
                        </w:rPr>
                        <w:t>. Cambridgeshire: IT Governance Publishing. </w:t>
                      </w:r>
                    </w:p>
                    <w:p w14:paraId="5E5305DC" w14:textId="77777777" w:rsidR="00052F7D" w:rsidRPr="00FE5B91" w:rsidRDefault="00052F7D" w:rsidP="00FE5B91">
                      <w:pPr>
                        <w:pStyle w:val="NoSpacing"/>
                        <w:spacing w:after="160" w:line="360" w:lineRule="auto"/>
                        <w:rPr>
                          <w:sz w:val="24"/>
                          <w:szCs w:val="24"/>
                        </w:rPr>
                      </w:pPr>
                      <w:r w:rsidRPr="00FE5B91">
                        <w:rPr>
                          <w:sz w:val="24"/>
                          <w:szCs w:val="24"/>
                        </w:rPr>
                        <w:t xml:space="preserve">Frue, K. (2020) </w:t>
                      </w:r>
                      <w:r w:rsidRPr="00FE5B91">
                        <w:rPr>
                          <w:i/>
                          <w:iCs/>
                          <w:sz w:val="24"/>
                          <w:szCs w:val="24"/>
                        </w:rPr>
                        <w:t xml:space="preserve">PEST Analysis Ultimate Guide: Definition, Template, Examples. </w:t>
                      </w:r>
                      <w:r w:rsidRPr="00FE5B91">
                        <w:rPr>
                          <w:sz w:val="24"/>
                          <w:szCs w:val="24"/>
                        </w:rPr>
                        <w:t xml:space="preserve">Available at: </w:t>
                      </w:r>
                      <w:hyperlink r:id="rId32" w:history="1">
                        <w:r w:rsidRPr="00FE5B91">
                          <w:rPr>
                            <w:rStyle w:val="Hyperlink"/>
                            <w:color w:val="auto"/>
                            <w:sz w:val="24"/>
                            <w:szCs w:val="24"/>
                            <w:u w:val="none"/>
                          </w:rPr>
                          <w:t>https://pestleanalysis.com/pest-analysis/</w:t>
                        </w:r>
                      </w:hyperlink>
                      <w:r w:rsidRPr="00FE5B91">
                        <w:rPr>
                          <w:sz w:val="24"/>
                          <w:szCs w:val="24"/>
                        </w:rPr>
                        <w:t xml:space="preserve"> (Accessed: 3</w:t>
                      </w:r>
                      <w:r w:rsidRPr="00FE5B91">
                        <w:rPr>
                          <w:sz w:val="24"/>
                          <w:szCs w:val="24"/>
                          <w:vertAlign w:val="superscript"/>
                        </w:rPr>
                        <w:t>rd</w:t>
                      </w:r>
                      <w:r w:rsidRPr="00FE5B91">
                        <w:rPr>
                          <w:sz w:val="24"/>
                          <w:szCs w:val="24"/>
                        </w:rPr>
                        <w:t xml:space="preserve"> December 2022). </w:t>
                      </w:r>
                    </w:p>
                    <w:p w14:paraId="3214A4B6" w14:textId="77777777" w:rsidR="00052F7D" w:rsidRPr="00FE5B91" w:rsidRDefault="00052F7D" w:rsidP="00FE5B91">
                      <w:pPr>
                        <w:pStyle w:val="NoSpacing"/>
                        <w:spacing w:after="160" w:line="360" w:lineRule="auto"/>
                        <w:rPr>
                          <w:sz w:val="24"/>
                          <w:szCs w:val="24"/>
                          <w:shd w:val="clear" w:color="auto" w:fill="FBFBFB"/>
                        </w:rPr>
                      </w:pPr>
                      <w:r w:rsidRPr="00FE5B91">
                        <w:rPr>
                          <w:sz w:val="24"/>
                          <w:szCs w:val="24"/>
                          <w:shd w:val="clear" w:color="auto" w:fill="FBFBFB"/>
                        </w:rPr>
                        <w:t>Griffiths, A. and Wall, S. (2011) </w:t>
                      </w:r>
                      <w:r w:rsidRPr="00FE5B91">
                        <w:rPr>
                          <w:i/>
                          <w:iCs/>
                          <w:sz w:val="24"/>
                          <w:szCs w:val="24"/>
                          <w:shd w:val="clear" w:color="auto" w:fill="FBFBFB"/>
                        </w:rPr>
                        <w:t>Economics for Business and Management</w:t>
                      </w:r>
                      <w:r w:rsidRPr="00FE5B91">
                        <w:rPr>
                          <w:sz w:val="24"/>
                          <w:szCs w:val="24"/>
                          <w:shd w:val="clear" w:color="auto" w:fill="FBFBFB"/>
                        </w:rPr>
                        <w:t>. 3rd edn. Essex: Pearson Education Limited.</w:t>
                      </w:r>
                    </w:p>
                    <w:p w14:paraId="5CFFA126" w14:textId="77777777" w:rsidR="00052F7D" w:rsidRPr="00FE5B91" w:rsidRDefault="00052F7D" w:rsidP="00FE5B91">
                      <w:pPr>
                        <w:pStyle w:val="NoSpacing"/>
                        <w:spacing w:after="160" w:line="360" w:lineRule="auto"/>
                        <w:rPr>
                          <w:sz w:val="24"/>
                          <w:szCs w:val="24"/>
                          <w:shd w:val="clear" w:color="auto" w:fill="FBFBFB"/>
                        </w:rPr>
                      </w:pPr>
                      <w:r w:rsidRPr="00FE5B91">
                        <w:rPr>
                          <w:sz w:val="24"/>
                          <w:szCs w:val="24"/>
                          <w:shd w:val="clear" w:color="auto" w:fill="FBFBFB"/>
                        </w:rPr>
                        <w:t xml:space="preserve">HM Revenue &amp; Customs (2022) </w:t>
                      </w:r>
                      <w:r w:rsidRPr="00FE5B91">
                        <w:rPr>
                          <w:i/>
                          <w:iCs/>
                          <w:sz w:val="24"/>
                          <w:szCs w:val="24"/>
                          <w:shd w:val="clear" w:color="auto" w:fill="FBFBFB"/>
                        </w:rPr>
                        <w:t xml:space="preserve">Pay Apprenticeship Levy. </w:t>
                      </w:r>
                      <w:r w:rsidRPr="00FE5B91">
                        <w:rPr>
                          <w:sz w:val="24"/>
                          <w:szCs w:val="24"/>
                          <w:shd w:val="clear" w:color="auto" w:fill="FBFBFB"/>
                        </w:rPr>
                        <w:t xml:space="preserve">Available at: </w:t>
                      </w:r>
                      <w:hyperlink r:id="rId33" w:history="1">
                        <w:r w:rsidRPr="00FE5B91">
                          <w:rPr>
                            <w:rStyle w:val="Hyperlink"/>
                            <w:color w:val="auto"/>
                            <w:sz w:val="24"/>
                            <w:szCs w:val="24"/>
                            <w:u w:val="none"/>
                            <w:shd w:val="clear" w:color="auto" w:fill="FBFBFB"/>
                          </w:rPr>
                          <w:t>https://www.gov.uk/guidance/pay-apprenticeship-levy</w:t>
                        </w:r>
                      </w:hyperlink>
                      <w:r w:rsidRPr="00FE5B91">
                        <w:rPr>
                          <w:sz w:val="24"/>
                          <w:szCs w:val="24"/>
                          <w:shd w:val="clear" w:color="auto" w:fill="FBFBFB"/>
                        </w:rPr>
                        <w:t xml:space="preserve"> (Accessed: 3rd December 2022).</w:t>
                      </w:r>
                    </w:p>
                    <w:p w14:paraId="55D61023" w14:textId="77777777" w:rsidR="00052F7D" w:rsidRPr="00FE5B91" w:rsidRDefault="00052F7D" w:rsidP="00FE5B91">
                      <w:pPr>
                        <w:pStyle w:val="NoSpacing"/>
                        <w:spacing w:after="160" w:line="360" w:lineRule="auto"/>
                        <w:rPr>
                          <w:sz w:val="24"/>
                          <w:szCs w:val="24"/>
                        </w:rPr>
                      </w:pPr>
                      <w:r w:rsidRPr="00FE5B91">
                        <w:rPr>
                          <w:sz w:val="24"/>
                          <w:szCs w:val="24"/>
                        </w:rPr>
                        <w:t xml:space="preserve">Indeed (2022) </w:t>
                      </w:r>
                      <w:r w:rsidRPr="00FE5B91">
                        <w:rPr>
                          <w:i/>
                          <w:iCs/>
                          <w:sz w:val="24"/>
                          <w:szCs w:val="24"/>
                        </w:rPr>
                        <w:t xml:space="preserve">A guide to PESTLE and SWOT analysis (with example). </w:t>
                      </w:r>
                      <w:r w:rsidRPr="00FE5B91">
                        <w:rPr>
                          <w:sz w:val="24"/>
                          <w:szCs w:val="24"/>
                        </w:rPr>
                        <w:t xml:space="preserve">Available at: </w:t>
                      </w:r>
                      <w:hyperlink r:id="rId34" w:history="1">
                        <w:r w:rsidRPr="00FE5B91">
                          <w:rPr>
                            <w:rStyle w:val="Hyperlink"/>
                            <w:color w:val="auto"/>
                            <w:sz w:val="24"/>
                            <w:szCs w:val="24"/>
                            <w:u w:val="none"/>
                          </w:rPr>
                          <w:t>https://uk.indeed.com/career-advice/career-development/pestle-and-swot-analysis</w:t>
                        </w:r>
                      </w:hyperlink>
                      <w:r w:rsidRPr="00FE5B91">
                        <w:rPr>
                          <w:sz w:val="24"/>
                          <w:szCs w:val="24"/>
                        </w:rPr>
                        <w:t xml:space="preserve"> (Accessed: 2</w:t>
                      </w:r>
                      <w:r w:rsidRPr="00FE5B91">
                        <w:rPr>
                          <w:sz w:val="24"/>
                          <w:szCs w:val="24"/>
                          <w:vertAlign w:val="superscript"/>
                        </w:rPr>
                        <w:t>nd</w:t>
                      </w:r>
                      <w:r w:rsidRPr="00FE5B91">
                        <w:rPr>
                          <w:sz w:val="24"/>
                          <w:szCs w:val="24"/>
                        </w:rPr>
                        <w:t xml:space="preserve"> December 2022). </w:t>
                      </w:r>
                    </w:p>
                    <w:p w14:paraId="1035E6AF"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ONS (2022) </w:t>
                      </w:r>
                      <w:r w:rsidRPr="00FE5B91">
                        <w:rPr>
                          <w:i/>
                          <w:iCs/>
                          <w:sz w:val="24"/>
                          <w:szCs w:val="24"/>
                          <w:shd w:val="clear" w:color="auto" w:fill="FFFFFF"/>
                        </w:rPr>
                        <w:t xml:space="preserve">Voices of our ageing population: Living longer lives. </w:t>
                      </w:r>
                      <w:r w:rsidRPr="00FE5B91">
                        <w:rPr>
                          <w:sz w:val="24"/>
                          <w:szCs w:val="24"/>
                          <w:shd w:val="clear" w:color="auto" w:fill="FFFFFF"/>
                        </w:rPr>
                        <w:t xml:space="preserve">Available at: </w:t>
                      </w:r>
                      <w:hyperlink r:id="rId35" w:history="1">
                        <w:r w:rsidRPr="00FE5B91">
                          <w:rPr>
                            <w:rStyle w:val="Hyperlink"/>
                            <w:color w:val="auto"/>
                            <w:sz w:val="24"/>
                            <w:szCs w:val="24"/>
                            <w:u w:val="none"/>
                            <w:shd w:val="clear" w:color="auto" w:fill="FFFFFF"/>
                          </w:rPr>
                          <w:t>https://www.ons.gov.uk/peoplepopulationandcommunity/birthsdeathsandmarriages/ageing/articles/voicesofourageingpopulation/livinglongerlives</w:t>
                        </w:r>
                      </w:hyperlink>
                      <w:r w:rsidRPr="00FE5B91">
                        <w:rPr>
                          <w:sz w:val="24"/>
                          <w:szCs w:val="24"/>
                          <w:shd w:val="clear" w:color="auto" w:fill="FFFFFF"/>
                        </w:rPr>
                        <w:t xml:space="preserve"> (Accessed: 7</w:t>
                      </w:r>
                      <w:r w:rsidRPr="00FE5B91">
                        <w:rPr>
                          <w:sz w:val="24"/>
                          <w:szCs w:val="24"/>
                          <w:shd w:val="clear" w:color="auto" w:fill="FFFFFF"/>
                          <w:vertAlign w:val="superscript"/>
                        </w:rPr>
                        <w:t>th</w:t>
                      </w:r>
                      <w:r w:rsidRPr="00FE5B91">
                        <w:rPr>
                          <w:sz w:val="24"/>
                          <w:szCs w:val="24"/>
                          <w:shd w:val="clear" w:color="auto" w:fill="FFFFFF"/>
                        </w:rPr>
                        <w:t xml:space="preserve"> December 2022).</w:t>
                      </w:r>
                    </w:p>
                    <w:p w14:paraId="7EDF847D" w14:textId="77777777" w:rsidR="00052F7D" w:rsidRPr="00FE5B91" w:rsidRDefault="00052F7D" w:rsidP="00FE5B91">
                      <w:pPr>
                        <w:pStyle w:val="NoSpacing"/>
                        <w:spacing w:after="160" w:line="360" w:lineRule="auto"/>
                        <w:rPr>
                          <w:sz w:val="24"/>
                          <w:szCs w:val="24"/>
                          <w:shd w:val="clear" w:color="auto" w:fill="FFFFFF"/>
                        </w:rPr>
                      </w:pPr>
                      <w:r w:rsidRPr="00FE5B91">
                        <w:rPr>
                          <w:sz w:val="24"/>
                          <w:szCs w:val="24"/>
                          <w:shd w:val="clear" w:color="auto" w:fill="FFFFFF"/>
                        </w:rPr>
                        <w:t xml:space="preserve">Pettinger, T. (2019) </w:t>
                      </w:r>
                      <w:r w:rsidRPr="00FE5B91">
                        <w:rPr>
                          <w:i/>
                          <w:iCs/>
                          <w:sz w:val="24"/>
                          <w:szCs w:val="24"/>
                          <w:shd w:val="clear" w:color="auto" w:fill="FFFFFF"/>
                        </w:rPr>
                        <w:t xml:space="preserve">The impact of an ageing population on the economy. </w:t>
                      </w:r>
                      <w:r w:rsidRPr="00FE5B91">
                        <w:rPr>
                          <w:sz w:val="24"/>
                          <w:szCs w:val="24"/>
                          <w:shd w:val="clear" w:color="auto" w:fill="FFFFFF"/>
                        </w:rPr>
                        <w:t xml:space="preserve">Available at: </w:t>
                      </w:r>
                      <w:hyperlink r:id="rId36" w:history="1">
                        <w:r w:rsidRPr="00FE5B91">
                          <w:rPr>
                            <w:rStyle w:val="Hyperlink"/>
                            <w:color w:val="auto"/>
                            <w:sz w:val="24"/>
                            <w:szCs w:val="24"/>
                            <w:u w:val="none"/>
                            <w:shd w:val="clear" w:color="auto" w:fill="FFFFFF"/>
                          </w:rPr>
                          <w:t>https://www.economicshelp.org/blog/8950/society/impact-ageing-population-economy/</w:t>
                        </w:r>
                      </w:hyperlink>
                      <w:r w:rsidRPr="00FE5B91">
                        <w:rPr>
                          <w:sz w:val="24"/>
                          <w:szCs w:val="24"/>
                          <w:shd w:val="clear" w:color="auto" w:fill="FFFFFF"/>
                        </w:rPr>
                        <w:t xml:space="preserve"> (Accessed: 7</w:t>
                      </w:r>
                      <w:r w:rsidRPr="00FE5B91">
                        <w:rPr>
                          <w:sz w:val="24"/>
                          <w:szCs w:val="24"/>
                          <w:shd w:val="clear" w:color="auto" w:fill="FFFFFF"/>
                          <w:vertAlign w:val="superscript"/>
                        </w:rPr>
                        <w:t>th</w:t>
                      </w:r>
                      <w:r w:rsidRPr="00FE5B91">
                        <w:rPr>
                          <w:sz w:val="24"/>
                          <w:szCs w:val="24"/>
                          <w:shd w:val="clear" w:color="auto" w:fill="FFFFFF"/>
                        </w:rPr>
                        <w:t xml:space="preserve"> December 2022). </w:t>
                      </w:r>
                    </w:p>
                    <w:p w14:paraId="5FEAA319" w14:textId="77777777" w:rsidR="00052F7D" w:rsidRPr="00FE5B91" w:rsidRDefault="00052F7D" w:rsidP="00FE5B91">
                      <w:pPr>
                        <w:pStyle w:val="NoSpacing"/>
                        <w:spacing w:after="160" w:line="360" w:lineRule="auto"/>
                        <w:rPr>
                          <w:sz w:val="24"/>
                          <w:szCs w:val="24"/>
                        </w:rPr>
                      </w:pPr>
                      <w:r w:rsidRPr="00FE5B91">
                        <w:rPr>
                          <w:sz w:val="24"/>
                          <w:szCs w:val="24"/>
                        </w:rPr>
                        <w:t xml:space="preserve">Roose, T. (2022) </w:t>
                      </w:r>
                      <w:r w:rsidRPr="00FE5B91">
                        <w:rPr>
                          <w:i/>
                          <w:iCs/>
                          <w:sz w:val="24"/>
                          <w:szCs w:val="24"/>
                        </w:rPr>
                        <w:t xml:space="preserve">Tracey Roose: Why charities must be more inclusive of older workers. </w:t>
                      </w:r>
                      <w:r w:rsidRPr="00FE5B91">
                        <w:rPr>
                          <w:sz w:val="24"/>
                          <w:szCs w:val="24"/>
                        </w:rPr>
                        <w:t xml:space="preserve">Available at: </w:t>
                      </w:r>
                      <w:hyperlink r:id="rId37" w:history="1">
                        <w:r w:rsidRPr="00FE5B91">
                          <w:rPr>
                            <w:rStyle w:val="Hyperlink"/>
                            <w:color w:val="auto"/>
                            <w:sz w:val="24"/>
                            <w:szCs w:val="24"/>
                            <w:u w:val="none"/>
                          </w:rPr>
                          <w:t>https://www.civilsociety.co.uk/voices/tracey-roose-why-charities-must-be-more-inclusive-of-older-workers.html</w:t>
                        </w:r>
                      </w:hyperlink>
                      <w:r w:rsidRPr="00FE5B91">
                        <w:rPr>
                          <w:sz w:val="24"/>
                          <w:szCs w:val="24"/>
                        </w:rPr>
                        <w:t xml:space="preserve"> (Accessed: 7</w:t>
                      </w:r>
                      <w:r w:rsidRPr="00FE5B91">
                        <w:rPr>
                          <w:sz w:val="24"/>
                          <w:szCs w:val="24"/>
                          <w:vertAlign w:val="superscript"/>
                        </w:rPr>
                        <w:t>th</w:t>
                      </w:r>
                      <w:r w:rsidRPr="00FE5B91">
                        <w:rPr>
                          <w:sz w:val="24"/>
                          <w:szCs w:val="24"/>
                        </w:rPr>
                        <w:t xml:space="preserve"> December 2022). </w:t>
                      </w:r>
                    </w:p>
                    <w:p w14:paraId="477FE14E" w14:textId="77777777" w:rsidR="00052F7D" w:rsidRPr="00FE5B91" w:rsidRDefault="00052F7D" w:rsidP="00FE5B91">
                      <w:pPr>
                        <w:pStyle w:val="NoSpacing"/>
                        <w:spacing w:after="160" w:line="360" w:lineRule="auto"/>
                        <w:rPr>
                          <w:sz w:val="24"/>
                          <w:szCs w:val="24"/>
                        </w:rPr>
                      </w:pPr>
                      <w:bookmarkStart w:id="1" w:name="_Hlk121588258"/>
                      <w:r w:rsidRPr="00FE5B91">
                        <w:rPr>
                          <w:sz w:val="24"/>
                          <w:szCs w:val="24"/>
                        </w:rPr>
                        <w:t xml:space="preserve">Shilling, C. (2022) </w:t>
                      </w:r>
                      <w:r w:rsidRPr="00FE5B91">
                        <w:rPr>
                          <w:i/>
                          <w:iCs/>
                          <w:sz w:val="24"/>
                          <w:szCs w:val="24"/>
                        </w:rPr>
                        <w:t xml:space="preserve">How to do a PESTLE analysis for your business. </w:t>
                      </w:r>
                      <w:r w:rsidRPr="00FE5B91">
                        <w:rPr>
                          <w:sz w:val="24"/>
                          <w:szCs w:val="24"/>
                        </w:rPr>
                        <w:t xml:space="preserve">Available at: </w:t>
                      </w:r>
                      <w:hyperlink r:id="rId38" w:history="1">
                        <w:r w:rsidRPr="00FE5B91">
                          <w:rPr>
                            <w:rStyle w:val="Hyperlink"/>
                            <w:color w:val="auto"/>
                            <w:sz w:val="24"/>
                            <w:szCs w:val="24"/>
                            <w:u w:val="none"/>
                          </w:rPr>
                          <w:t>https://www.simplybusiness.co.uk/knowledge/articles/2022/03/what-is-a-pestle-analysis/</w:t>
                        </w:r>
                      </w:hyperlink>
                      <w:r w:rsidRPr="00FE5B91">
                        <w:rPr>
                          <w:sz w:val="24"/>
                          <w:szCs w:val="24"/>
                        </w:rPr>
                        <w:t xml:space="preserve"> (Accessed: 2</w:t>
                      </w:r>
                      <w:r w:rsidRPr="00FE5B91">
                        <w:rPr>
                          <w:sz w:val="24"/>
                          <w:szCs w:val="24"/>
                          <w:vertAlign w:val="superscript"/>
                        </w:rPr>
                        <w:t>nd</w:t>
                      </w:r>
                      <w:r w:rsidRPr="00FE5B91">
                        <w:rPr>
                          <w:sz w:val="24"/>
                          <w:szCs w:val="24"/>
                        </w:rPr>
                        <w:t xml:space="preserve"> December 2022). </w:t>
                      </w:r>
                    </w:p>
                    <w:bookmarkEnd w:id="1"/>
                    <w:p w14:paraId="4422689B" w14:textId="77777777" w:rsidR="00FE5B91" w:rsidRPr="00FE5B91" w:rsidRDefault="00FE5B91" w:rsidP="00FE5B91">
                      <w:pPr>
                        <w:pStyle w:val="NoSpacing"/>
                        <w:spacing w:after="160" w:line="360" w:lineRule="auto"/>
                        <w:rPr>
                          <w:sz w:val="24"/>
                          <w:szCs w:val="24"/>
                        </w:rPr>
                      </w:pPr>
                    </w:p>
                  </w:txbxContent>
                </v:textbox>
                <w10:wrap type="square"/>
              </v:shape>
            </w:pict>
          </mc:Fallback>
        </mc:AlternateContent>
      </w:r>
    </w:p>
    <w:p w14:paraId="26E61955" w14:textId="646690BE" w:rsidR="002527F9" w:rsidRDefault="002527F9" w:rsidP="00FE5B91">
      <w:pPr>
        <w:pStyle w:val="BodyText"/>
        <w:spacing w:before="95" w:line="230" w:lineRule="auto"/>
        <w:ind w:left="137" w:right="400"/>
        <w:jc w:val="left"/>
      </w:pPr>
    </w:p>
    <w:p w14:paraId="4DCBB213" w14:textId="1A7B4FB5" w:rsidR="002527F9" w:rsidRDefault="002527F9" w:rsidP="00FE5B91">
      <w:pPr>
        <w:pStyle w:val="BodyText"/>
        <w:spacing w:before="95" w:line="230" w:lineRule="auto"/>
        <w:ind w:left="137" w:right="400"/>
        <w:jc w:val="left"/>
      </w:pPr>
    </w:p>
    <w:p w14:paraId="07AD8D34" w14:textId="280EAB14" w:rsidR="002527F9" w:rsidRDefault="002527F9" w:rsidP="00FE5B91">
      <w:pPr>
        <w:pStyle w:val="BodyText"/>
        <w:spacing w:before="95" w:line="230" w:lineRule="auto"/>
        <w:ind w:left="137" w:right="400"/>
        <w:jc w:val="left"/>
      </w:pPr>
    </w:p>
    <w:p w14:paraId="55C5F807" w14:textId="26C9159D" w:rsidR="002527F9" w:rsidRDefault="002527F9" w:rsidP="00FE5B91">
      <w:pPr>
        <w:pStyle w:val="BodyText"/>
        <w:spacing w:before="95" w:line="230" w:lineRule="auto"/>
        <w:ind w:left="137" w:right="400"/>
        <w:jc w:val="left"/>
      </w:pPr>
    </w:p>
    <w:p w14:paraId="0B4EDF30" w14:textId="6BD4DBEC" w:rsidR="002527F9" w:rsidRDefault="002527F9" w:rsidP="00FE5B91">
      <w:pPr>
        <w:pStyle w:val="BodyText"/>
        <w:spacing w:before="95" w:line="230" w:lineRule="auto"/>
        <w:ind w:left="137" w:right="400"/>
        <w:jc w:val="left"/>
      </w:pPr>
    </w:p>
    <w:p w14:paraId="6005E25F" w14:textId="5CCA373E" w:rsidR="002527F9" w:rsidRDefault="002527F9" w:rsidP="00FE5B91">
      <w:pPr>
        <w:pStyle w:val="BodyText"/>
        <w:spacing w:before="95" w:line="230" w:lineRule="auto"/>
        <w:ind w:left="137" w:right="400"/>
        <w:jc w:val="left"/>
      </w:pPr>
    </w:p>
    <w:p w14:paraId="54B63278" w14:textId="6CBB037A" w:rsidR="002527F9" w:rsidRDefault="002527F9" w:rsidP="00FE5B91">
      <w:pPr>
        <w:pStyle w:val="BodyText"/>
        <w:spacing w:before="95" w:line="230" w:lineRule="auto"/>
        <w:ind w:left="137" w:right="400"/>
        <w:jc w:val="left"/>
      </w:pPr>
    </w:p>
    <w:p w14:paraId="5D815003" w14:textId="44E7641F" w:rsidR="002527F9" w:rsidRDefault="002527F9" w:rsidP="00FE5B91">
      <w:pPr>
        <w:pStyle w:val="BodyText"/>
        <w:spacing w:before="95" w:line="230" w:lineRule="auto"/>
        <w:ind w:left="137" w:right="400"/>
        <w:jc w:val="left"/>
      </w:pPr>
    </w:p>
    <w:p w14:paraId="7BF8DBB7" w14:textId="1511EF3F" w:rsidR="002527F9" w:rsidRDefault="002527F9" w:rsidP="00FE5B91">
      <w:pPr>
        <w:pStyle w:val="BodyText"/>
        <w:spacing w:before="95" w:line="230" w:lineRule="auto"/>
        <w:ind w:left="137" w:right="400"/>
        <w:jc w:val="left"/>
      </w:pPr>
    </w:p>
    <w:p w14:paraId="6C140FC9" w14:textId="58AE924C" w:rsidR="002527F9" w:rsidRDefault="002527F9" w:rsidP="00FE5B91">
      <w:pPr>
        <w:pStyle w:val="BodyText"/>
        <w:spacing w:before="95" w:line="230" w:lineRule="auto"/>
        <w:ind w:left="137" w:right="400"/>
        <w:jc w:val="left"/>
      </w:pPr>
    </w:p>
    <w:p w14:paraId="3C2F4640" w14:textId="7CA6DA84" w:rsidR="002527F9" w:rsidRDefault="002527F9" w:rsidP="00FE5B91">
      <w:pPr>
        <w:pStyle w:val="BodyText"/>
        <w:spacing w:before="95" w:line="230" w:lineRule="auto"/>
        <w:ind w:left="137" w:right="400"/>
        <w:jc w:val="left"/>
      </w:pPr>
    </w:p>
    <w:p w14:paraId="2819EEEB" w14:textId="05EF75AE" w:rsidR="002527F9" w:rsidRDefault="002527F9" w:rsidP="00FE5B91">
      <w:pPr>
        <w:pStyle w:val="BodyText"/>
        <w:spacing w:before="95" w:line="230" w:lineRule="auto"/>
        <w:ind w:left="137" w:right="400"/>
        <w:jc w:val="left"/>
      </w:pPr>
    </w:p>
    <w:p w14:paraId="4E82528D" w14:textId="78A5C9DB" w:rsidR="002527F9" w:rsidRDefault="002527F9" w:rsidP="00FE5B91">
      <w:pPr>
        <w:pStyle w:val="BodyText"/>
        <w:spacing w:before="95" w:line="230" w:lineRule="auto"/>
        <w:ind w:left="137" w:right="400"/>
        <w:jc w:val="left"/>
      </w:pPr>
    </w:p>
    <w:p w14:paraId="0B3DC036" w14:textId="5B038F96" w:rsidR="002527F9" w:rsidRDefault="002527F9" w:rsidP="00FE5B91">
      <w:pPr>
        <w:pStyle w:val="BodyText"/>
        <w:spacing w:before="95" w:line="230" w:lineRule="auto"/>
        <w:ind w:left="137" w:right="400"/>
        <w:jc w:val="left"/>
      </w:pPr>
    </w:p>
    <w:p w14:paraId="32A861A2" w14:textId="00B64C29" w:rsidR="002527F9" w:rsidRDefault="002527F9" w:rsidP="00FE5B91">
      <w:pPr>
        <w:pStyle w:val="BodyText"/>
        <w:spacing w:before="95" w:line="230" w:lineRule="auto"/>
        <w:ind w:left="137" w:right="400"/>
        <w:jc w:val="left"/>
      </w:pPr>
    </w:p>
    <w:p w14:paraId="6C947F3C" w14:textId="17E1FF6F" w:rsidR="002527F9" w:rsidRDefault="002527F9" w:rsidP="00FE5B91">
      <w:pPr>
        <w:pStyle w:val="BodyText"/>
        <w:spacing w:before="95" w:line="230" w:lineRule="auto"/>
        <w:ind w:left="137" w:right="400"/>
        <w:jc w:val="left"/>
      </w:pPr>
    </w:p>
    <w:p w14:paraId="54111439" w14:textId="2E41B2D0" w:rsidR="002527F9" w:rsidRDefault="002527F9" w:rsidP="00FE5B91">
      <w:pPr>
        <w:pStyle w:val="BodyText"/>
        <w:spacing w:before="95" w:line="230" w:lineRule="auto"/>
        <w:ind w:left="137" w:right="400"/>
        <w:jc w:val="left"/>
      </w:pPr>
    </w:p>
    <w:p w14:paraId="2975A2D1" w14:textId="20F3E9D2" w:rsidR="002527F9" w:rsidRDefault="002527F9" w:rsidP="00FE5B91">
      <w:pPr>
        <w:pStyle w:val="BodyText"/>
        <w:spacing w:before="95" w:line="230" w:lineRule="auto"/>
        <w:ind w:left="137" w:right="400"/>
        <w:jc w:val="left"/>
      </w:pPr>
    </w:p>
    <w:p w14:paraId="485DD21D" w14:textId="52527E8C" w:rsidR="002527F9" w:rsidRDefault="002527F9" w:rsidP="00FE5B91">
      <w:pPr>
        <w:pStyle w:val="BodyText"/>
        <w:spacing w:before="95" w:line="230" w:lineRule="auto"/>
        <w:ind w:left="137" w:right="400"/>
        <w:jc w:val="left"/>
      </w:pPr>
    </w:p>
    <w:p w14:paraId="41CD9CCC" w14:textId="08051315" w:rsidR="002527F9" w:rsidRDefault="002527F9" w:rsidP="00FE5B91">
      <w:pPr>
        <w:pStyle w:val="BodyText"/>
        <w:spacing w:before="95" w:line="230" w:lineRule="auto"/>
        <w:ind w:left="137" w:right="400"/>
        <w:jc w:val="left"/>
      </w:pPr>
    </w:p>
    <w:p w14:paraId="45B9BF5B" w14:textId="01EEDEC7" w:rsidR="002527F9" w:rsidRDefault="002527F9" w:rsidP="00FE5B91">
      <w:pPr>
        <w:pStyle w:val="BodyText"/>
        <w:spacing w:before="95" w:line="230" w:lineRule="auto"/>
        <w:ind w:left="137" w:right="400"/>
        <w:jc w:val="left"/>
      </w:pPr>
    </w:p>
    <w:p w14:paraId="43E52E2B" w14:textId="4A28F21A" w:rsidR="002527F9" w:rsidRDefault="002527F9" w:rsidP="00FE5B91">
      <w:pPr>
        <w:pStyle w:val="BodyText"/>
        <w:spacing w:before="95" w:line="230" w:lineRule="auto"/>
        <w:ind w:left="137" w:right="400"/>
        <w:jc w:val="left"/>
      </w:pPr>
    </w:p>
    <w:p w14:paraId="1FDCAF0E" w14:textId="70347D3B" w:rsidR="002527F9" w:rsidRDefault="002527F9" w:rsidP="00FE5B91">
      <w:pPr>
        <w:pStyle w:val="BodyText"/>
        <w:spacing w:before="95" w:line="230" w:lineRule="auto"/>
        <w:ind w:left="137" w:right="400"/>
        <w:jc w:val="left"/>
      </w:pPr>
    </w:p>
    <w:p w14:paraId="28B535C6" w14:textId="4ADCB1CA" w:rsidR="002527F9" w:rsidRDefault="002527F9" w:rsidP="00FE5B91">
      <w:pPr>
        <w:pStyle w:val="BodyText"/>
        <w:spacing w:before="95" w:line="230" w:lineRule="auto"/>
        <w:ind w:left="137" w:right="400"/>
        <w:jc w:val="left"/>
      </w:pPr>
    </w:p>
    <w:p w14:paraId="0F9D6974" w14:textId="24E33D2A" w:rsidR="002527F9" w:rsidRDefault="002527F9" w:rsidP="00FE5B91">
      <w:pPr>
        <w:pStyle w:val="BodyText"/>
        <w:spacing w:before="95" w:line="230" w:lineRule="auto"/>
        <w:ind w:left="137" w:right="400"/>
        <w:jc w:val="left"/>
      </w:pPr>
    </w:p>
    <w:p w14:paraId="3CAE4CAC" w14:textId="05C04937" w:rsidR="002527F9" w:rsidRDefault="002527F9" w:rsidP="00FE5B91">
      <w:pPr>
        <w:pStyle w:val="BodyText"/>
        <w:spacing w:before="95" w:line="230" w:lineRule="auto"/>
        <w:ind w:left="137" w:right="400"/>
        <w:jc w:val="left"/>
      </w:pPr>
    </w:p>
    <w:p w14:paraId="3CC57795" w14:textId="7E89563B" w:rsidR="002527F9" w:rsidRDefault="002527F9" w:rsidP="00FE5B91">
      <w:pPr>
        <w:pStyle w:val="BodyText"/>
        <w:spacing w:before="95" w:line="230" w:lineRule="auto"/>
        <w:ind w:left="137" w:right="400"/>
        <w:jc w:val="left"/>
      </w:pPr>
    </w:p>
    <w:p w14:paraId="75BE2418" w14:textId="1A7BA6EE" w:rsidR="002527F9" w:rsidRDefault="002527F9" w:rsidP="00FE5B91">
      <w:pPr>
        <w:pStyle w:val="BodyText"/>
        <w:spacing w:before="95" w:line="230" w:lineRule="auto"/>
        <w:ind w:left="137" w:right="400"/>
        <w:jc w:val="left"/>
      </w:pPr>
    </w:p>
    <w:p w14:paraId="14BFB5D5" w14:textId="19AF56CA" w:rsidR="002527F9" w:rsidRDefault="002527F9" w:rsidP="00FE5B91">
      <w:pPr>
        <w:pStyle w:val="BodyText"/>
        <w:spacing w:before="95" w:line="230" w:lineRule="auto"/>
        <w:ind w:left="137" w:right="400"/>
        <w:jc w:val="left"/>
      </w:pPr>
    </w:p>
    <w:p w14:paraId="76A155E0" w14:textId="2668720E" w:rsidR="002527F9" w:rsidRDefault="002527F9" w:rsidP="00FE5B91">
      <w:pPr>
        <w:pStyle w:val="BodyText"/>
        <w:spacing w:before="95" w:line="230" w:lineRule="auto"/>
        <w:ind w:left="137" w:right="400"/>
        <w:jc w:val="left"/>
      </w:pPr>
    </w:p>
    <w:p w14:paraId="0FEC4A59" w14:textId="76ECE1D7" w:rsidR="002527F9" w:rsidRDefault="002527F9" w:rsidP="00FE5B91">
      <w:pPr>
        <w:pStyle w:val="BodyText"/>
        <w:spacing w:before="95" w:line="230" w:lineRule="auto"/>
        <w:ind w:left="137" w:right="400"/>
        <w:jc w:val="left"/>
      </w:pPr>
    </w:p>
    <w:p w14:paraId="78A0E711" w14:textId="4FCD8204" w:rsidR="002527F9" w:rsidRDefault="002527F9" w:rsidP="00FE5B91">
      <w:pPr>
        <w:pStyle w:val="BodyText"/>
        <w:spacing w:before="95" w:line="230" w:lineRule="auto"/>
        <w:ind w:left="137" w:right="400"/>
        <w:jc w:val="left"/>
      </w:pPr>
    </w:p>
    <w:p w14:paraId="1A01C3A0" w14:textId="50BA8161" w:rsidR="002527F9" w:rsidRDefault="002527F9" w:rsidP="00FE5B91">
      <w:pPr>
        <w:pStyle w:val="BodyText"/>
        <w:spacing w:before="95" w:line="230" w:lineRule="auto"/>
        <w:ind w:left="137" w:right="400"/>
        <w:jc w:val="left"/>
      </w:pPr>
    </w:p>
    <w:p w14:paraId="1E023F2E" w14:textId="573E927D" w:rsidR="002527F9" w:rsidRDefault="002527F9" w:rsidP="00FE5B91">
      <w:pPr>
        <w:pStyle w:val="BodyText"/>
        <w:spacing w:before="95" w:line="230" w:lineRule="auto"/>
        <w:ind w:left="137" w:right="400"/>
        <w:jc w:val="left"/>
      </w:pPr>
    </w:p>
    <w:p w14:paraId="1686A9E4" w14:textId="4730598F" w:rsidR="002527F9" w:rsidRDefault="002527F9" w:rsidP="00FE5B91">
      <w:pPr>
        <w:pStyle w:val="BodyText"/>
        <w:spacing w:before="95" w:line="230" w:lineRule="auto"/>
        <w:ind w:left="137" w:right="400"/>
        <w:jc w:val="left"/>
      </w:pPr>
    </w:p>
    <w:p w14:paraId="24E8929A" w14:textId="094CD4A6" w:rsidR="002527F9" w:rsidRDefault="002527F9" w:rsidP="00FE5B91">
      <w:pPr>
        <w:pStyle w:val="BodyText"/>
        <w:spacing w:before="95" w:line="230" w:lineRule="auto"/>
        <w:ind w:left="137" w:right="400"/>
        <w:jc w:val="left"/>
      </w:pPr>
    </w:p>
    <w:p w14:paraId="63868858" w14:textId="3B297FF8" w:rsidR="002527F9" w:rsidRDefault="002527F9" w:rsidP="00FE5B91">
      <w:pPr>
        <w:pStyle w:val="BodyText"/>
        <w:spacing w:before="95" w:line="230" w:lineRule="auto"/>
        <w:ind w:left="137" w:right="400"/>
        <w:jc w:val="left"/>
      </w:pPr>
    </w:p>
    <w:p w14:paraId="421F2B6E" w14:textId="40D1E8BD" w:rsidR="002527F9" w:rsidRDefault="002527F9" w:rsidP="00FE5B91">
      <w:pPr>
        <w:pStyle w:val="BodyText"/>
        <w:spacing w:before="95" w:line="230" w:lineRule="auto"/>
        <w:ind w:left="137" w:right="400"/>
        <w:jc w:val="left"/>
      </w:pPr>
    </w:p>
    <w:p w14:paraId="4FDA62F7" w14:textId="08138270" w:rsidR="002527F9" w:rsidRDefault="002527F9" w:rsidP="00FE5B91">
      <w:pPr>
        <w:pStyle w:val="BodyText"/>
        <w:spacing w:before="95" w:line="230" w:lineRule="auto"/>
        <w:ind w:left="137" w:right="400"/>
        <w:jc w:val="left"/>
      </w:pPr>
    </w:p>
    <w:p w14:paraId="6F7FBAF5" w14:textId="123432A8" w:rsidR="002527F9" w:rsidRDefault="002527F9" w:rsidP="00FE5B91">
      <w:pPr>
        <w:pStyle w:val="BodyText"/>
        <w:spacing w:before="95" w:line="230" w:lineRule="auto"/>
        <w:ind w:left="137" w:right="400"/>
        <w:jc w:val="left"/>
      </w:pPr>
    </w:p>
    <w:p w14:paraId="77880F00" w14:textId="39B46724" w:rsidR="002527F9" w:rsidRDefault="002527F9" w:rsidP="00FE5B91">
      <w:pPr>
        <w:pStyle w:val="BodyText"/>
        <w:spacing w:before="95" w:line="230" w:lineRule="auto"/>
        <w:ind w:left="137" w:right="400"/>
        <w:jc w:val="left"/>
      </w:pPr>
    </w:p>
    <w:p w14:paraId="58E59888" w14:textId="7B198C0B" w:rsidR="002527F9" w:rsidRDefault="002527F9" w:rsidP="00FE5B91">
      <w:pPr>
        <w:pStyle w:val="BodyText"/>
        <w:spacing w:before="95" w:line="230" w:lineRule="auto"/>
        <w:ind w:left="137" w:right="400"/>
        <w:jc w:val="left"/>
      </w:pPr>
    </w:p>
    <w:p w14:paraId="1E1E7EC1" w14:textId="12F1763A" w:rsidR="002527F9" w:rsidRDefault="002527F9" w:rsidP="00FE5B91">
      <w:pPr>
        <w:pStyle w:val="BodyText"/>
        <w:spacing w:before="95" w:line="230" w:lineRule="auto"/>
        <w:ind w:left="137" w:right="400"/>
        <w:jc w:val="left"/>
      </w:pPr>
    </w:p>
    <w:p w14:paraId="545146D1" w14:textId="4D169F29" w:rsidR="002527F9" w:rsidRDefault="002527F9" w:rsidP="00FE5B91">
      <w:pPr>
        <w:pStyle w:val="BodyText"/>
        <w:spacing w:before="95" w:line="230" w:lineRule="auto"/>
        <w:ind w:left="137" w:right="400"/>
        <w:jc w:val="left"/>
      </w:pPr>
    </w:p>
    <w:p w14:paraId="77E4BC8F" w14:textId="1D22C3E5" w:rsidR="002527F9" w:rsidRDefault="002527F9" w:rsidP="00FE5B91">
      <w:pPr>
        <w:pStyle w:val="BodyText"/>
        <w:spacing w:before="95" w:line="230" w:lineRule="auto"/>
        <w:ind w:left="137" w:right="400"/>
        <w:jc w:val="left"/>
      </w:pPr>
    </w:p>
    <w:p w14:paraId="59C1EB1A" w14:textId="7F652626" w:rsidR="002527F9" w:rsidRDefault="002527F9" w:rsidP="00FE5B91">
      <w:pPr>
        <w:pStyle w:val="BodyText"/>
        <w:spacing w:before="95" w:line="230" w:lineRule="auto"/>
        <w:ind w:left="137" w:right="400"/>
        <w:jc w:val="left"/>
      </w:pPr>
    </w:p>
    <w:p w14:paraId="66757A9C" w14:textId="43EDA7C9" w:rsidR="002527F9" w:rsidRDefault="002527F9" w:rsidP="00FE5B91">
      <w:pPr>
        <w:pStyle w:val="BodyText"/>
        <w:spacing w:before="95" w:line="230" w:lineRule="auto"/>
        <w:ind w:left="137" w:right="400"/>
        <w:jc w:val="left"/>
      </w:pPr>
    </w:p>
    <w:p w14:paraId="0F4AA031" w14:textId="3CF026EE" w:rsidR="002527F9" w:rsidRDefault="002527F9" w:rsidP="00FE5B91">
      <w:pPr>
        <w:pStyle w:val="BodyText"/>
        <w:spacing w:before="95" w:line="230" w:lineRule="auto"/>
        <w:ind w:left="137" w:right="400"/>
        <w:jc w:val="left"/>
      </w:pPr>
    </w:p>
    <w:p w14:paraId="64125BF7" w14:textId="2F5EF4F6" w:rsidR="002527F9" w:rsidRDefault="002527F9" w:rsidP="00FE5B91">
      <w:pPr>
        <w:pStyle w:val="BodyText"/>
        <w:spacing w:before="95" w:line="230" w:lineRule="auto"/>
        <w:ind w:left="137" w:right="400"/>
        <w:jc w:val="left"/>
      </w:pPr>
    </w:p>
    <w:p w14:paraId="68E86039" w14:textId="35C06943" w:rsidR="002527F9" w:rsidRDefault="002527F9" w:rsidP="00FE5B91">
      <w:pPr>
        <w:pStyle w:val="BodyText"/>
        <w:spacing w:before="95" w:line="230" w:lineRule="auto"/>
        <w:ind w:left="137" w:right="400"/>
        <w:jc w:val="left"/>
      </w:pPr>
    </w:p>
    <w:p w14:paraId="3193012A" w14:textId="6FA06938" w:rsidR="002527F9" w:rsidRDefault="002527F9" w:rsidP="00FE5B91">
      <w:pPr>
        <w:pStyle w:val="BodyText"/>
        <w:spacing w:before="95" w:line="230" w:lineRule="auto"/>
        <w:ind w:left="137" w:right="400"/>
        <w:jc w:val="left"/>
      </w:pPr>
    </w:p>
    <w:p w14:paraId="77F175B0" w14:textId="053CD3F5" w:rsidR="002527F9" w:rsidRDefault="002527F9" w:rsidP="00FE5B91">
      <w:pPr>
        <w:pStyle w:val="BodyText"/>
        <w:spacing w:before="95" w:line="230" w:lineRule="auto"/>
        <w:ind w:left="137" w:right="400"/>
        <w:jc w:val="left"/>
      </w:pPr>
    </w:p>
    <w:p w14:paraId="099C0A97" w14:textId="424EF941" w:rsidR="002527F9" w:rsidRDefault="002527F9" w:rsidP="00FE5B91">
      <w:pPr>
        <w:pStyle w:val="BodyText"/>
        <w:spacing w:before="95" w:line="230" w:lineRule="auto"/>
        <w:ind w:left="137" w:right="400"/>
        <w:jc w:val="left"/>
      </w:pPr>
    </w:p>
    <w:p w14:paraId="6ABD0781" w14:textId="70D5D858" w:rsidR="002527F9" w:rsidRDefault="002527F9" w:rsidP="00FE5B91">
      <w:pPr>
        <w:pStyle w:val="BodyText"/>
        <w:spacing w:before="95" w:line="230" w:lineRule="auto"/>
        <w:ind w:left="137" w:right="400"/>
        <w:jc w:val="left"/>
      </w:pPr>
    </w:p>
    <w:p w14:paraId="56D9AB2B" w14:textId="77886C8E" w:rsidR="002527F9" w:rsidRDefault="002527F9" w:rsidP="00FE5B91">
      <w:pPr>
        <w:pStyle w:val="BodyText"/>
        <w:spacing w:before="95" w:line="230" w:lineRule="auto"/>
        <w:ind w:left="137" w:right="400"/>
        <w:jc w:val="left"/>
      </w:pPr>
    </w:p>
    <w:p w14:paraId="47B97EEB" w14:textId="3246D69D" w:rsidR="002527F9" w:rsidRDefault="002527F9" w:rsidP="00FE5B91">
      <w:pPr>
        <w:pStyle w:val="BodyText"/>
        <w:spacing w:before="95" w:line="230" w:lineRule="auto"/>
        <w:ind w:left="137" w:right="400"/>
        <w:jc w:val="left"/>
      </w:pPr>
    </w:p>
    <w:p w14:paraId="62A40552" w14:textId="496D1526" w:rsidR="002527F9" w:rsidRDefault="002527F9" w:rsidP="00FE5B91">
      <w:pPr>
        <w:pStyle w:val="BodyText"/>
        <w:spacing w:before="95" w:line="230" w:lineRule="auto"/>
        <w:ind w:left="137" w:right="400"/>
        <w:jc w:val="left"/>
      </w:pPr>
    </w:p>
    <w:p w14:paraId="78D11E08" w14:textId="097A00D6" w:rsidR="002527F9" w:rsidRDefault="002527F9" w:rsidP="00FE5B91">
      <w:pPr>
        <w:pStyle w:val="BodyText"/>
        <w:spacing w:before="95" w:line="230" w:lineRule="auto"/>
        <w:ind w:left="137" w:right="400"/>
        <w:jc w:val="left"/>
      </w:pPr>
    </w:p>
    <w:p w14:paraId="287EC2D2" w14:textId="2204CB28" w:rsidR="002527F9" w:rsidRDefault="002527F9" w:rsidP="00FE5B91">
      <w:pPr>
        <w:pStyle w:val="BodyText"/>
        <w:spacing w:before="95" w:line="230" w:lineRule="auto"/>
        <w:ind w:left="137" w:right="400"/>
        <w:jc w:val="left"/>
      </w:pPr>
    </w:p>
    <w:p w14:paraId="2CF28158" w14:textId="6E58CF34" w:rsidR="002527F9" w:rsidRDefault="002527F9" w:rsidP="00FE5B91">
      <w:pPr>
        <w:pStyle w:val="BodyText"/>
        <w:spacing w:before="95" w:line="230" w:lineRule="auto"/>
        <w:ind w:left="137" w:right="400"/>
        <w:jc w:val="left"/>
      </w:pPr>
    </w:p>
    <w:p w14:paraId="6011ED9B" w14:textId="2AD54CEB" w:rsidR="002527F9" w:rsidRDefault="002527F9" w:rsidP="00FE5B91">
      <w:pPr>
        <w:pStyle w:val="BodyText"/>
        <w:spacing w:before="95" w:line="230" w:lineRule="auto"/>
        <w:ind w:left="137" w:right="400"/>
        <w:jc w:val="left"/>
      </w:pPr>
    </w:p>
    <w:p w14:paraId="53F4A5A4" w14:textId="6B836F59" w:rsidR="002527F9" w:rsidRDefault="002527F9" w:rsidP="00FE5B91">
      <w:pPr>
        <w:pStyle w:val="BodyText"/>
        <w:spacing w:before="95" w:line="230" w:lineRule="auto"/>
        <w:ind w:left="137" w:right="400"/>
        <w:jc w:val="left"/>
      </w:pPr>
    </w:p>
    <w:p w14:paraId="2C53A351" w14:textId="1FAD292D" w:rsidR="002527F9" w:rsidRDefault="002527F9" w:rsidP="00FE5B91">
      <w:pPr>
        <w:pStyle w:val="BodyText"/>
        <w:spacing w:before="95" w:line="230" w:lineRule="auto"/>
        <w:ind w:left="137" w:right="400"/>
        <w:jc w:val="left"/>
      </w:pPr>
    </w:p>
    <w:p w14:paraId="51117984" w14:textId="266F9273" w:rsidR="002527F9" w:rsidRDefault="002527F9" w:rsidP="00FE5B91">
      <w:pPr>
        <w:pStyle w:val="BodyText"/>
        <w:spacing w:before="95" w:line="230" w:lineRule="auto"/>
        <w:ind w:left="137" w:right="400"/>
        <w:jc w:val="left"/>
      </w:pPr>
    </w:p>
    <w:p w14:paraId="215202EC" w14:textId="6246D39A" w:rsidR="002527F9" w:rsidRDefault="002527F9" w:rsidP="00FE5B91">
      <w:pPr>
        <w:pStyle w:val="BodyText"/>
        <w:spacing w:before="95" w:line="230" w:lineRule="auto"/>
        <w:ind w:left="137" w:right="400"/>
        <w:jc w:val="left"/>
      </w:pPr>
    </w:p>
    <w:p w14:paraId="523099CE" w14:textId="2D894C07" w:rsidR="002527F9" w:rsidRDefault="002527F9" w:rsidP="00FE5B91">
      <w:pPr>
        <w:pStyle w:val="BodyText"/>
        <w:spacing w:before="95" w:line="230" w:lineRule="auto"/>
        <w:ind w:left="137" w:right="400"/>
        <w:jc w:val="left"/>
      </w:pPr>
    </w:p>
    <w:p w14:paraId="07367A5E" w14:textId="5001291C" w:rsidR="002527F9" w:rsidRDefault="002527F9" w:rsidP="00FE5B91">
      <w:pPr>
        <w:pStyle w:val="BodyText"/>
        <w:spacing w:before="95" w:line="230" w:lineRule="auto"/>
        <w:ind w:left="137" w:right="400"/>
        <w:jc w:val="left"/>
      </w:pPr>
    </w:p>
    <w:p w14:paraId="57930384" w14:textId="3DFAD1D2" w:rsidR="002527F9" w:rsidRDefault="002527F9" w:rsidP="00FE5B91">
      <w:pPr>
        <w:pStyle w:val="BodyText"/>
        <w:spacing w:before="95" w:line="230" w:lineRule="auto"/>
        <w:ind w:left="137" w:right="400"/>
        <w:jc w:val="left"/>
      </w:pPr>
    </w:p>
    <w:p w14:paraId="5A502A39" w14:textId="5070AABE" w:rsidR="002527F9" w:rsidRDefault="002527F9" w:rsidP="00FE5B91">
      <w:pPr>
        <w:pStyle w:val="BodyText"/>
        <w:spacing w:before="95" w:line="230" w:lineRule="auto"/>
        <w:ind w:left="137" w:right="400"/>
        <w:jc w:val="left"/>
      </w:pPr>
    </w:p>
    <w:p w14:paraId="0D53134B" w14:textId="4717D6AC" w:rsidR="002527F9" w:rsidRDefault="002527F9" w:rsidP="00FE5B91">
      <w:pPr>
        <w:pStyle w:val="BodyText"/>
        <w:spacing w:before="95" w:line="230" w:lineRule="auto"/>
        <w:ind w:left="137" w:right="400"/>
        <w:jc w:val="left"/>
      </w:pPr>
    </w:p>
    <w:p w14:paraId="789367B0" w14:textId="49FDB7A8" w:rsidR="002527F9" w:rsidRDefault="002527F9" w:rsidP="00FE5B91">
      <w:pPr>
        <w:pStyle w:val="BodyText"/>
        <w:spacing w:before="95" w:line="230" w:lineRule="auto"/>
        <w:ind w:left="137" w:right="400"/>
        <w:jc w:val="left"/>
      </w:pPr>
    </w:p>
    <w:p w14:paraId="257B9774" w14:textId="116DF471" w:rsidR="002527F9" w:rsidRDefault="002527F9" w:rsidP="00FE5B91">
      <w:pPr>
        <w:pStyle w:val="BodyText"/>
        <w:spacing w:before="95" w:line="230" w:lineRule="auto"/>
        <w:ind w:left="137" w:right="400"/>
        <w:jc w:val="left"/>
      </w:pPr>
    </w:p>
    <w:p w14:paraId="4247487A" w14:textId="43B4375A" w:rsidR="002527F9" w:rsidRDefault="002527F9" w:rsidP="00FE5B91">
      <w:pPr>
        <w:pStyle w:val="BodyText"/>
        <w:spacing w:before="95" w:line="230" w:lineRule="auto"/>
        <w:ind w:left="137" w:right="400"/>
        <w:jc w:val="left"/>
      </w:pPr>
    </w:p>
    <w:p w14:paraId="73BC5906" w14:textId="1BB03983" w:rsidR="002527F9" w:rsidRDefault="002527F9" w:rsidP="00FE5B91">
      <w:pPr>
        <w:pStyle w:val="BodyText"/>
        <w:spacing w:before="95" w:line="230" w:lineRule="auto"/>
        <w:ind w:left="137" w:right="400"/>
        <w:jc w:val="left"/>
      </w:pPr>
    </w:p>
    <w:p w14:paraId="529B13A8" w14:textId="224DEF4C" w:rsidR="002527F9" w:rsidRDefault="002527F9" w:rsidP="00FE5B91">
      <w:pPr>
        <w:pStyle w:val="BodyText"/>
        <w:spacing w:before="95" w:line="230" w:lineRule="auto"/>
        <w:ind w:left="137" w:right="400"/>
        <w:jc w:val="left"/>
      </w:pPr>
    </w:p>
    <w:p w14:paraId="22E1F33A" w14:textId="513CCFE3" w:rsidR="002527F9" w:rsidRDefault="002527F9" w:rsidP="00FE5B91">
      <w:pPr>
        <w:pStyle w:val="BodyText"/>
        <w:spacing w:before="95" w:line="230" w:lineRule="auto"/>
        <w:ind w:left="137" w:right="400"/>
        <w:jc w:val="left"/>
      </w:pPr>
    </w:p>
    <w:p w14:paraId="25000CCF" w14:textId="0DF836C5" w:rsidR="002527F9" w:rsidRDefault="002527F9" w:rsidP="00FE5B91">
      <w:pPr>
        <w:pStyle w:val="BodyText"/>
        <w:spacing w:before="95" w:line="230" w:lineRule="auto"/>
        <w:ind w:left="137" w:right="400"/>
        <w:jc w:val="left"/>
      </w:pPr>
    </w:p>
    <w:p w14:paraId="0659E7AE" w14:textId="4219B5F5" w:rsidR="002527F9" w:rsidRDefault="002527F9" w:rsidP="00FE5B91">
      <w:pPr>
        <w:pStyle w:val="BodyText"/>
        <w:spacing w:before="95" w:line="230" w:lineRule="auto"/>
        <w:ind w:left="137" w:right="400"/>
        <w:jc w:val="left"/>
      </w:pPr>
    </w:p>
    <w:p w14:paraId="6F66573C" w14:textId="442D93D4" w:rsidR="002527F9" w:rsidRDefault="002527F9" w:rsidP="00FE5B91">
      <w:pPr>
        <w:pStyle w:val="BodyText"/>
        <w:spacing w:before="95" w:line="230" w:lineRule="auto"/>
        <w:ind w:left="137" w:right="400"/>
        <w:jc w:val="left"/>
      </w:pPr>
    </w:p>
    <w:p w14:paraId="238D0FBF" w14:textId="75A1E328" w:rsidR="002527F9" w:rsidRDefault="002527F9" w:rsidP="00FE5B91">
      <w:pPr>
        <w:pStyle w:val="BodyText"/>
        <w:spacing w:before="95" w:line="230" w:lineRule="auto"/>
        <w:ind w:left="137" w:right="400"/>
        <w:jc w:val="left"/>
      </w:pPr>
    </w:p>
    <w:p w14:paraId="5E946E64" w14:textId="7F5BCBB7" w:rsidR="002527F9" w:rsidRDefault="002527F9" w:rsidP="00FE5B91">
      <w:pPr>
        <w:pStyle w:val="BodyText"/>
        <w:spacing w:before="95" w:line="230" w:lineRule="auto"/>
        <w:ind w:left="137" w:right="400"/>
        <w:jc w:val="left"/>
      </w:pPr>
    </w:p>
    <w:p w14:paraId="7FA32011" w14:textId="30121E4B" w:rsidR="002527F9" w:rsidRDefault="002527F9" w:rsidP="00FE5B91">
      <w:pPr>
        <w:pStyle w:val="BodyText"/>
        <w:spacing w:before="95" w:line="230" w:lineRule="auto"/>
        <w:ind w:left="137" w:right="400"/>
        <w:jc w:val="left"/>
      </w:pPr>
    </w:p>
    <w:p w14:paraId="4220EF4C" w14:textId="04891E77" w:rsidR="002527F9" w:rsidRDefault="002527F9" w:rsidP="00FE5B91">
      <w:pPr>
        <w:pStyle w:val="BodyText"/>
        <w:spacing w:before="95" w:line="230" w:lineRule="auto"/>
        <w:ind w:left="137" w:right="400"/>
        <w:jc w:val="left"/>
      </w:pPr>
    </w:p>
    <w:p w14:paraId="1B626545" w14:textId="28D3B7B9" w:rsidR="002527F9" w:rsidRDefault="002527F9" w:rsidP="00FE5B91">
      <w:pPr>
        <w:pStyle w:val="BodyText"/>
        <w:spacing w:before="95" w:line="230" w:lineRule="auto"/>
        <w:ind w:left="137" w:right="400"/>
        <w:jc w:val="left"/>
      </w:pPr>
    </w:p>
    <w:p w14:paraId="5D3BFBC3" w14:textId="61365396" w:rsidR="002527F9" w:rsidRDefault="002527F9" w:rsidP="00FE5B91">
      <w:pPr>
        <w:pStyle w:val="BodyText"/>
        <w:spacing w:before="95" w:line="230" w:lineRule="auto"/>
        <w:ind w:left="137" w:right="400"/>
        <w:jc w:val="left"/>
      </w:pPr>
    </w:p>
    <w:p w14:paraId="7C3182F8" w14:textId="127A705D" w:rsidR="002527F9" w:rsidRDefault="002527F9" w:rsidP="00FE5B91">
      <w:pPr>
        <w:pStyle w:val="BodyText"/>
        <w:spacing w:before="95" w:line="230" w:lineRule="auto"/>
        <w:ind w:left="137" w:right="400"/>
        <w:jc w:val="left"/>
      </w:pPr>
    </w:p>
    <w:p w14:paraId="7E355475" w14:textId="5EF600F1" w:rsidR="002527F9" w:rsidRDefault="002527F9" w:rsidP="00FE5B91">
      <w:pPr>
        <w:pStyle w:val="BodyText"/>
        <w:spacing w:before="95" w:line="230" w:lineRule="auto"/>
        <w:ind w:left="137" w:right="400"/>
        <w:jc w:val="left"/>
      </w:pPr>
    </w:p>
    <w:p w14:paraId="1E8F01E2" w14:textId="6F47F6E4" w:rsidR="002527F9" w:rsidRDefault="002527F9" w:rsidP="00FE5B91">
      <w:pPr>
        <w:pStyle w:val="BodyText"/>
        <w:spacing w:before="95" w:line="230" w:lineRule="auto"/>
        <w:ind w:left="137" w:right="400"/>
        <w:jc w:val="left"/>
      </w:pPr>
    </w:p>
    <w:p w14:paraId="36D78715" w14:textId="05660D05" w:rsidR="002527F9" w:rsidRDefault="002527F9" w:rsidP="00FE5B91">
      <w:pPr>
        <w:pStyle w:val="BodyText"/>
        <w:spacing w:before="95" w:line="230" w:lineRule="auto"/>
        <w:ind w:left="137" w:right="400"/>
        <w:jc w:val="left"/>
      </w:pPr>
    </w:p>
    <w:p w14:paraId="370E2ADF" w14:textId="358F6D60" w:rsidR="002527F9" w:rsidRDefault="002527F9" w:rsidP="00FE5B91">
      <w:pPr>
        <w:pStyle w:val="BodyText"/>
        <w:spacing w:before="95" w:line="230" w:lineRule="auto"/>
        <w:ind w:left="137" w:right="400"/>
        <w:jc w:val="left"/>
      </w:pPr>
    </w:p>
    <w:p w14:paraId="5A63D6D6" w14:textId="4335BD36" w:rsidR="002527F9" w:rsidRDefault="002527F9" w:rsidP="00FE5B91">
      <w:pPr>
        <w:pStyle w:val="BodyText"/>
        <w:spacing w:before="95" w:line="230" w:lineRule="auto"/>
        <w:ind w:left="137" w:right="400"/>
        <w:jc w:val="left"/>
      </w:pPr>
    </w:p>
    <w:p w14:paraId="7FA8A8EA" w14:textId="04651338" w:rsidR="002527F9" w:rsidRDefault="002527F9" w:rsidP="00FE5B91">
      <w:pPr>
        <w:pStyle w:val="BodyText"/>
        <w:spacing w:before="95" w:line="230" w:lineRule="auto"/>
        <w:ind w:left="137" w:right="400"/>
        <w:jc w:val="left"/>
      </w:pPr>
    </w:p>
    <w:p w14:paraId="349F08B6" w14:textId="541DFEE4" w:rsidR="002527F9" w:rsidRDefault="002527F9" w:rsidP="00FE5B91">
      <w:pPr>
        <w:pStyle w:val="BodyText"/>
        <w:spacing w:before="95" w:line="230" w:lineRule="auto"/>
        <w:ind w:left="137" w:right="400"/>
        <w:jc w:val="left"/>
      </w:pPr>
    </w:p>
    <w:p w14:paraId="1DC84354" w14:textId="26CBA078" w:rsidR="002527F9" w:rsidRDefault="002527F9" w:rsidP="00FE5B91">
      <w:pPr>
        <w:pStyle w:val="BodyText"/>
        <w:spacing w:before="95" w:line="230" w:lineRule="auto"/>
        <w:ind w:left="137" w:right="400"/>
        <w:jc w:val="left"/>
      </w:pPr>
    </w:p>
    <w:p w14:paraId="6CD7E2D9" w14:textId="31269512" w:rsidR="002527F9" w:rsidRDefault="002527F9" w:rsidP="00FE5B91">
      <w:pPr>
        <w:pStyle w:val="BodyText"/>
        <w:spacing w:before="95" w:line="230" w:lineRule="auto"/>
        <w:ind w:left="137" w:right="400"/>
        <w:jc w:val="left"/>
      </w:pPr>
    </w:p>
    <w:p w14:paraId="30319F4B" w14:textId="7AB8CC38" w:rsidR="002527F9" w:rsidRDefault="002527F9" w:rsidP="00FE5B91">
      <w:pPr>
        <w:pStyle w:val="BodyText"/>
        <w:spacing w:before="95" w:line="230" w:lineRule="auto"/>
        <w:ind w:left="137" w:right="400"/>
        <w:jc w:val="left"/>
      </w:pPr>
    </w:p>
    <w:p w14:paraId="1E7F8797" w14:textId="1D818074" w:rsidR="002527F9" w:rsidRDefault="002527F9" w:rsidP="00FE5B91">
      <w:pPr>
        <w:pStyle w:val="BodyText"/>
        <w:spacing w:before="95" w:line="230" w:lineRule="auto"/>
        <w:ind w:left="137" w:right="400"/>
        <w:jc w:val="left"/>
      </w:pPr>
    </w:p>
    <w:p w14:paraId="0C299864" w14:textId="32C7FB49" w:rsidR="002527F9" w:rsidRDefault="002527F9" w:rsidP="00FE5B91">
      <w:pPr>
        <w:pStyle w:val="BodyText"/>
        <w:spacing w:before="95" w:line="230" w:lineRule="auto"/>
        <w:ind w:left="137" w:right="400"/>
        <w:jc w:val="left"/>
      </w:pPr>
    </w:p>
    <w:p w14:paraId="3CFFF9E2" w14:textId="43222F30" w:rsidR="002527F9" w:rsidRDefault="002527F9" w:rsidP="00FE5B91">
      <w:pPr>
        <w:pStyle w:val="BodyText"/>
        <w:spacing w:before="95" w:line="230" w:lineRule="auto"/>
        <w:ind w:left="137" w:right="400"/>
        <w:jc w:val="left"/>
      </w:pPr>
    </w:p>
    <w:p w14:paraId="11792759" w14:textId="6FE72BD0" w:rsidR="002527F9" w:rsidRDefault="002527F9" w:rsidP="00FE5B91">
      <w:pPr>
        <w:pStyle w:val="BodyText"/>
        <w:spacing w:before="95" w:line="230" w:lineRule="auto"/>
        <w:ind w:left="137" w:right="400"/>
        <w:jc w:val="left"/>
      </w:pPr>
    </w:p>
    <w:p w14:paraId="1288CA65" w14:textId="24C933AC" w:rsidR="002527F9" w:rsidRDefault="002527F9" w:rsidP="00FE5B91">
      <w:pPr>
        <w:pStyle w:val="BodyText"/>
        <w:spacing w:before="95" w:line="230" w:lineRule="auto"/>
        <w:ind w:left="137" w:right="400"/>
        <w:jc w:val="left"/>
      </w:pPr>
    </w:p>
    <w:p w14:paraId="55D0230D" w14:textId="2CDD9432" w:rsidR="002527F9" w:rsidRDefault="002527F9" w:rsidP="00FE5B91">
      <w:pPr>
        <w:pStyle w:val="BodyText"/>
        <w:spacing w:before="95" w:line="230" w:lineRule="auto"/>
        <w:ind w:left="137" w:right="400"/>
        <w:jc w:val="left"/>
      </w:pPr>
    </w:p>
    <w:p w14:paraId="4B8B2046" w14:textId="3361FCAA" w:rsidR="002527F9" w:rsidRDefault="002527F9" w:rsidP="00FE5B91">
      <w:pPr>
        <w:pStyle w:val="BodyText"/>
        <w:spacing w:before="95" w:line="230" w:lineRule="auto"/>
        <w:ind w:left="137" w:right="400"/>
        <w:jc w:val="left"/>
      </w:pPr>
    </w:p>
    <w:p w14:paraId="5126DA6D" w14:textId="5A966B2D" w:rsidR="002527F9" w:rsidRDefault="002527F9" w:rsidP="00FE5B91">
      <w:pPr>
        <w:pStyle w:val="BodyText"/>
        <w:spacing w:before="95" w:line="230" w:lineRule="auto"/>
        <w:ind w:left="137" w:right="400"/>
        <w:jc w:val="left"/>
      </w:pPr>
    </w:p>
    <w:p w14:paraId="579A868C" w14:textId="5E288399" w:rsidR="002527F9" w:rsidRDefault="002527F9" w:rsidP="00FE5B91">
      <w:pPr>
        <w:pStyle w:val="BodyText"/>
        <w:spacing w:before="95" w:line="230" w:lineRule="auto"/>
        <w:ind w:left="137" w:right="400"/>
        <w:jc w:val="left"/>
      </w:pPr>
    </w:p>
    <w:p w14:paraId="534D5D25" w14:textId="59FB491A" w:rsidR="002527F9" w:rsidRDefault="002527F9" w:rsidP="00FE5B91">
      <w:pPr>
        <w:pStyle w:val="BodyText"/>
        <w:spacing w:before="95" w:line="230" w:lineRule="auto"/>
        <w:ind w:left="137" w:right="400"/>
        <w:jc w:val="left"/>
      </w:pPr>
    </w:p>
    <w:p w14:paraId="18306388" w14:textId="13672044" w:rsidR="002527F9" w:rsidRDefault="002527F9" w:rsidP="00FE5B91">
      <w:pPr>
        <w:pStyle w:val="BodyText"/>
        <w:spacing w:before="95" w:line="230" w:lineRule="auto"/>
        <w:ind w:left="137" w:right="400"/>
        <w:jc w:val="left"/>
      </w:pPr>
    </w:p>
    <w:p w14:paraId="764D8B98" w14:textId="17F13D95" w:rsidR="002527F9" w:rsidRDefault="002527F9" w:rsidP="00FE5B91">
      <w:pPr>
        <w:pStyle w:val="BodyText"/>
        <w:spacing w:before="95" w:line="230" w:lineRule="auto"/>
        <w:ind w:left="137" w:right="400"/>
        <w:jc w:val="left"/>
      </w:pPr>
    </w:p>
    <w:p w14:paraId="1CD43E3E" w14:textId="1564A472" w:rsidR="002527F9" w:rsidRDefault="002527F9" w:rsidP="00FE5B91">
      <w:pPr>
        <w:pStyle w:val="BodyText"/>
        <w:spacing w:before="95" w:line="230" w:lineRule="auto"/>
        <w:ind w:left="137" w:right="400"/>
        <w:jc w:val="left"/>
      </w:pPr>
    </w:p>
    <w:p w14:paraId="51056DAC" w14:textId="584D4B88" w:rsidR="002527F9" w:rsidRDefault="002527F9" w:rsidP="00FE5B91">
      <w:pPr>
        <w:pStyle w:val="BodyText"/>
        <w:spacing w:before="95" w:line="230" w:lineRule="auto"/>
        <w:ind w:left="137" w:right="400"/>
        <w:jc w:val="left"/>
      </w:pPr>
    </w:p>
    <w:p w14:paraId="28577766" w14:textId="3E8C5979" w:rsidR="002527F9" w:rsidRDefault="002527F9" w:rsidP="00FE5B91">
      <w:pPr>
        <w:pStyle w:val="BodyText"/>
        <w:spacing w:before="95" w:line="230" w:lineRule="auto"/>
        <w:ind w:left="137" w:right="400"/>
        <w:jc w:val="left"/>
      </w:pPr>
    </w:p>
    <w:p w14:paraId="2951537F" w14:textId="2FFCEF20" w:rsidR="002527F9" w:rsidRDefault="002527F9" w:rsidP="00FE5B91">
      <w:pPr>
        <w:pStyle w:val="BodyText"/>
        <w:spacing w:before="95" w:line="230" w:lineRule="auto"/>
        <w:ind w:left="137" w:right="400"/>
        <w:jc w:val="left"/>
      </w:pPr>
    </w:p>
    <w:p w14:paraId="156E7D1D" w14:textId="4AC276E2" w:rsidR="002527F9" w:rsidRDefault="002527F9" w:rsidP="00FE5B91">
      <w:pPr>
        <w:pStyle w:val="BodyText"/>
        <w:spacing w:before="95" w:line="230" w:lineRule="auto"/>
        <w:ind w:left="137" w:right="400"/>
        <w:jc w:val="left"/>
      </w:pPr>
    </w:p>
    <w:p w14:paraId="2157A288" w14:textId="3A02FA7F" w:rsidR="002527F9" w:rsidRDefault="002527F9" w:rsidP="00FE5B91">
      <w:pPr>
        <w:pStyle w:val="BodyText"/>
        <w:spacing w:before="95" w:line="230" w:lineRule="auto"/>
        <w:ind w:left="137" w:right="400"/>
        <w:jc w:val="left"/>
      </w:pPr>
    </w:p>
    <w:p w14:paraId="1F50B1BB" w14:textId="75BF135E" w:rsidR="002527F9" w:rsidRDefault="002527F9" w:rsidP="00FE5B91">
      <w:pPr>
        <w:pStyle w:val="BodyText"/>
        <w:spacing w:before="95" w:line="230" w:lineRule="auto"/>
        <w:ind w:left="137" w:right="400"/>
        <w:jc w:val="left"/>
      </w:pPr>
    </w:p>
    <w:p w14:paraId="3E570572" w14:textId="2B78A97A" w:rsidR="002527F9" w:rsidRDefault="002527F9" w:rsidP="00FE5B91">
      <w:pPr>
        <w:pStyle w:val="BodyText"/>
        <w:spacing w:before="95" w:line="230" w:lineRule="auto"/>
        <w:ind w:left="137" w:right="400"/>
        <w:jc w:val="left"/>
      </w:pPr>
    </w:p>
    <w:p w14:paraId="4F0A7699" w14:textId="5F74BE25" w:rsidR="002527F9" w:rsidRDefault="002527F9" w:rsidP="00FE5B91">
      <w:pPr>
        <w:pStyle w:val="BodyText"/>
        <w:spacing w:before="95" w:line="230" w:lineRule="auto"/>
        <w:ind w:left="137" w:right="400"/>
        <w:jc w:val="left"/>
      </w:pPr>
    </w:p>
    <w:p w14:paraId="1CAF873B" w14:textId="14E3AA98" w:rsidR="002527F9" w:rsidRDefault="002527F9" w:rsidP="00FE5B91">
      <w:pPr>
        <w:pStyle w:val="BodyText"/>
        <w:spacing w:before="95" w:line="230" w:lineRule="auto"/>
        <w:ind w:left="137" w:right="400"/>
        <w:jc w:val="left"/>
      </w:pPr>
    </w:p>
    <w:p w14:paraId="7D14399E" w14:textId="0BF36FA4" w:rsidR="002527F9" w:rsidRDefault="002527F9" w:rsidP="00FE5B91">
      <w:pPr>
        <w:pStyle w:val="BodyText"/>
        <w:spacing w:before="95" w:line="230" w:lineRule="auto"/>
        <w:ind w:left="137" w:right="400"/>
        <w:jc w:val="left"/>
      </w:pPr>
    </w:p>
    <w:p w14:paraId="150EA931" w14:textId="6E7D82A2" w:rsidR="002527F9" w:rsidRDefault="002527F9" w:rsidP="00FE5B91">
      <w:pPr>
        <w:pStyle w:val="BodyText"/>
        <w:spacing w:before="95" w:line="230" w:lineRule="auto"/>
        <w:ind w:left="137" w:right="400"/>
        <w:jc w:val="left"/>
      </w:pPr>
    </w:p>
    <w:p w14:paraId="600965C7" w14:textId="639276E8" w:rsidR="002527F9" w:rsidRDefault="002527F9" w:rsidP="00FE5B91">
      <w:pPr>
        <w:pStyle w:val="BodyText"/>
        <w:spacing w:before="95" w:line="230" w:lineRule="auto"/>
        <w:ind w:left="137" w:right="400"/>
        <w:jc w:val="left"/>
      </w:pPr>
    </w:p>
    <w:p w14:paraId="04E8868A" w14:textId="677E10F5" w:rsidR="002527F9" w:rsidRDefault="002527F9" w:rsidP="00FE5B91">
      <w:pPr>
        <w:pStyle w:val="BodyText"/>
        <w:spacing w:before="95" w:line="230" w:lineRule="auto"/>
        <w:ind w:left="137" w:right="400"/>
        <w:jc w:val="left"/>
      </w:pPr>
    </w:p>
    <w:p w14:paraId="6A5D6303" w14:textId="1BAC6C65" w:rsidR="002527F9" w:rsidRDefault="002527F9" w:rsidP="00FE5B91">
      <w:pPr>
        <w:pStyle w:val="BodyText"/>
        <w:spacing w:before="95" w:line="230" w:lineRule="auto"/>
        <w:ind w:left="137" w:right="400"/>
        <w:jc w:val="left"/>
      </w:pPr>
    </w:p>
    <w:p w14:paraId="40C70D4C" w14:textId="2F55F5B3" w:rsidR="002527F9" w:rsidRDefault="002527F9" w:rsidP="00FE5B91">
      <w:pPr>
        <w:pStyle w:val="BodyText"/>
        <w:spacing w:before="95" w:line="230" w:lineRule="auto"/>
        <w:ind w:left="137" w:right="400"/>
        <w:jc w:val="left"/>
      </w:pPr>
    </w:p>
    <w:p w14:paraId="0FBFACBF" w14:textId="4752D143" w:rsidR="002527F9" w:rsidRDefault="002527F9" w:rsidP="00FE5B91">
      <w:pPr>
        <w:pStyle w:val="BodyText"/>
        <w:spacing w:before="95" w:line="230" w:lineRule="auto"/>
        <w:ind w:left="137" w:right="400"/>
        <w:jc w:val="left"/>
      </w:pPr>
    </w:p>
    <w:p w14:paraId="4F32C1D1" w14:textId="69425DE4" w:rsidR="002527F9" w:rsidRDefault="002527F9" w:rsidP="00FE5B91">
      <w:pPr>
        <w:pStyle w:val="BodyText"/>
        <w:spacing w:before="95" w:line="230" w:lineRule="auto"/>
        <w:ind w:left="137" w:right="400"/>
        <w:jc w:val="left"/>
      </w:pPr>
    </w:p>
    <w:p w14:paraId="3218F468" w14:textId="026507EF" w:rsidR="002527F9" w:rsidRDefault="002527F9" w:rsidP="00FE5B91">
      <w:pPr>
        <w:pStyle w:val="BodyText"/>
        <w:spacing w:before="95" w:line="230" w:lineRule="auto"/>
        <w:ind w:left="137" w:right="400"/>
        <w:jc w:val="left"/>
      </w:pPr>
    </w:p>
    <w:p w14:paraId="78EE209B" w14:textId="6265D0C5" w:rsidR="002527F9" w:rsidRDefault="002527F9" w:rsidP="00FE5B91">
      <w:pPr>
        <w:pStyle w:val="BodyText"/>
        <w:spacing w:before="95" w:line="230" w:lineRule="auto"/>
        <w:ind w:left="137" w:right="400"/>
        <w:jc w:val="left"/>
      </w:pPr>
    </w:p>
    <w:p w14:paraId="77070D13" w14:textId="648D873D" w:rsidR="002527F9" w:rsidRDefault="002527F9" w:rsidP="00FE5B91">
      <w:pPr>
        <w:pStyle w:val="BodyText"/>
        <w:spacing w:before="95" w:line="230" w:lineRule="auto"/>
        <w:ind w:left="137" w:right="400"/>
        <w:jc w:val="left"/>
      </w:pPr>
    </w:p>
    <w:p w14:paraId="248A1A62" w14:textId="6122F8AB" w:rsidR="002527F9" w:rsidRDefault="002527F9" w:rsidP="00FE5B91">
      <w:pPr>
        <w:pStyle w:val="BodyText"/>
        <w:spacing w:before="95" w:line="230" w:lineRule="auto"/>
        <w:ind w:left="137" w:right="400"/>
        <w:jc w:val="left"/>
      </w:pPr>
    </w:p>
    <w:p w14:paraId="15AA9483" w14:textId="4C1017A4" w:rsidR="002527F9" w:rsidRDefault="002527F9" w:rsidP="00FE5B91">
      <w:pPr>
        <w:pStyle w:val="BodyText"/>
        <w:spacing w:before="95" w:line="230" w:lineRule="auto"/>
        <w:ind w:left="137" w:right="400"/>
        <w:jc w:val="left"/>
      </w:pPr>
    </w:p>
    <w:p w14:paraId="2067D54F" w14:textId="4A6EEC4C" w:rsidR="002527F9" w:rsidRDefault="002527F9" w:rsidP="00FE5B91">
      <w:pPr>
        <w:pStyle w:val="BodyText"/>
        <w:spacing w:before="95" w:line="230" w:lineRule="auto"/>
        <w:ind w:left="137" w:right="400"/>
        <w:jc w:val="left"/>
      </w:pPr>
    </w:p>
    <w:p w14:paraId="1C6C0D15" w14:textId="783EA090" w:rsidR="002527F9" w:rsidRDefault="002527F9" w:rsidP="00FE5B91">
      <w:pPr>
        <w:pStyle w:val="BodyText"/>
        <w:spacing w:before="95" w:line="230" w:lineRule="auto"/>
        <w:ind w:left="137" w:right="400"/>
        <w:jc w:val="left"/>
      </w:pPr>
    </w:p>
    <w:p w14:paraId="15A2AE86" w14:textId="1D0E080C" w:rsidR="002527F9" w:rsidRDefault="002527F9" w:rsidP="00FE5B91">
      <w:pPr>
        <w:pStyle w:val="BodyText"/>
        <w:spacing w:before="95" w:line="230" w:lineRule="auto"/>
        <w:ind w:left="137" w:right="400"/>
        <w:jc w:val="left"/>
      </w:pPr>
    </w:p>
    <w:p w14:paraId="3E578522" w14:textId="3E9B3BD9" w:rsidR="002527F9" w:rsidRDefault="002527F9" w:rsidP="00FE5B91">
      <w:pPr>
        <w:pStyle w:val="BodyText"/>
        <w:spacing w:before="95" w:line="230" w:lineRule="auto"/>
        <w:ind w:left="137" w:right="400"/>
        <w:jc w:val="left"/>
      </w:pPr>
    </w:p>
    <w:p w14:paraId="6453CD25" w14:textId="7DF1F20F" w:rsidR="002527F9" w:rsidRDefault="002527F9" w:rsidP="00FE5B91">
      <w:pPr>
        <w:pStyle w:val="BodyText"/>
        <w:spacing w:before="95" w:line="230" w:lineRule="auto"/>
        <w:ind w:left="137" w:right="400"/>
        <w:jc w:val="left"/>
      </w:pPr>
    </w:p>
    <w:p w14:paraId="45E01FB0" w14:textId="422C6EB1" w:rsidR="002527F9" w:rsidRDefault="002527F9" w:rsidP="00FE5B91">
      <w:pPr>
        <w:pStyle w:val="BodyText"/>
        <w:spacing w:before="95" w:line="230" w:lineRule="auto"/>
        <w:ind w:left="137" w:right="400"/>
        <w:jc w:val="left"/>
      </w:pPr>
    </w:p>
    <w:p w14:paraId="3D9F4847" w14:textId="22A4ACAD" w:rsidR="002527F9" w:rsidRDefault="002527F9" w:rsidP="00FE5B91">
      <w:pPr>
        <w:pStyle w:val="BodyText"/>
        <w:spacing w:before="95" w:line="230" w:lineRule="auto"/>
        <w:ind w:left="137" w:right="400"/>
        <w:jc w:val="left"/>
      </w:pPr>
    </w:p>
    <w:p w14:paraId="22813D5E" w14:textId="531C14CA" w:rsidR="002527F9" w:rsidRDefault="002527F9" w:rsidP="00FE5B91">
      <w:pPr>
        <w:pStyle w:val="BodyText"/>
        <w:spacing w:before="95" w:line="230" w:lineRule="auto"/>
        <w:ind w:left="137" w:right="400"/>
        <w:jc w:val="left"/>
      </w:pPr>
    </w:p>
    <w:p w14:paraId="77567AD2" w14:textId="4BB2CAA4" w:rsidR="002527F9" w:rsidRDefault="002527F9" w:rsidP="00FE5B91">
      <w:pPr>
        <w:pStyle w:val="BodyText"/>
        <w:spacing w:before="95" w:line="230" w:lineRule="auto"/>
        <w:ind w:left="137" w:right="400"/>
        <w:jc w:val="left"/>
      </w:pPr>
    </w:p>
    <w:p w14:paraId="2514D543" w14:textId="2B464375" w:rsidR="002527F9" w:rsidRDefault="002527F9" w:rsidP="00FE5B91">
      <w:pPr>
        <w:pStyle w:val="BodyText"/>
        <w:spacing w:before="95" w:line="230" w:lineRule="auto"/>
        <w:ind w:left="137" w:right="400"/>
        <w:jc w:val="left"/>
      </w:pPr>
    </w:p>
    <w:p w14:paraId="4196AA5C" w14:textId="4C125081" w:rsidR="002527F9" w:rsidRDefault="002527F9" w:rsidP="00FE5B91">
      <w:pPr>
        <w:pStyle w:val="BodyText"/>
        <w:spacing w:before="95" w:line="230" w:lineRule="auto"/>
        <w:ind w:left="137" w:right="400"/>
        <w:jc w:val="left"/>
      </w:pPr>
    </w:p>
    <w:p w14:paraId="75A750D5" w14:textId="2ED4F1C4" w:rsidR="002527F9" w:rsidRDefault="002527F9" w:rsidP="00FE5B91">
      <w:pPr>
        <w:pStyle w:val="BodyText"/>
        <w:spacing w:before="95" w:line="230" w:lineRule="auto"/>
        <w:ind w:left="137" w:right="400"/>
        <w:jc w:val="left"/>
      </w:pPr>
    </w:p>
    <w:p w14:paraId="3A4BC5BE" w14:textId="07EDE630" w:rsidR="002527F9" w:rsidRDefault="002527F9" w:rsidP="00FE5B91">
      <w:pPr>
        <w:pStyle w:val="BodyText"/>
        <w:spacing w:before="95" w:line="230" w:lineRule="auto"/>
        <w:ind w:left="137" w:right="400"/>
        <w:jc w:val="left"/>
      </w:pPr>
    </w:p>
    <w:p w14:paraId="4CA482F3" w14:textId="5E407101" w:rsidR="002527F9" w:rsidRDefault="002527F9" w:rsidP="00FE5B91">
      <w:pPr>
        <w:pStyle w:val="BodyText"/>
        <w:spacing w:before="95" w:line="230" w:lineRule="auto"/>
        <w:ind w:left="137" w:right="400"/>
        <w:jc w:val="left"/>
      </w:pPr>
    </w:p>
    <w:p w14:paraId="693C0D33" w14:textId="3FD35590" w:rsidR="002527F9" w:rsidRDefault="002527F9" w:rsidP="00FE5B91">
      <w:pPr>
        <w:pStyle w:val="BodyText"/>
        <w:spacing w:before="95" w:line="230" w:lineRule="auto"/>
        <w:ind w:left="137" w:right="400"/>
        <w:jc w:val="left"/>
      </w:pPr>
    </w:p>
    <w:p w14:paraId="29864EB4" w14:textId="20861D9E" w:rsidR="002527F9" w:rsidRDefault="002527F9" w:rsidP="00FE5B91">
      <w:pPr>
        <w:pStyle w:val="BodyText"/>
        <w:spacing w:before="95" w:line="230" w:lineRule="auto"/>
        <w:ind w:left="137" w:right="400"/>
        <w:jc w:val="left"/>
      </w:pPr>
    </w:p>
    <w:p w14:paraId="542B0226" w14:textId="10FE5E26" w:rsidR="002527F9" w:rsidRDefault="002527F9" w:rsidP="00FE5B91">
      <w:pPr>
        <w:pStyle w:val="BodyText"/>
        <w:spacing w:before="95" w:line="230" w:lineRule="auto"/>
        <w:ind w:left="137" w:right="400"/>
        <w:jc w:val="left"/>
      </w:pPr>
    </w:p>
    <w:p w14:paraId="096E9254" w14:textId="71F04EAB" w:rsidR="002527F9" w:rsidRDefault="002527F9" w:rsidP="00FE5B91">
      <w:pPr>
        <w:pStyle w:val="BodyText"/>
        <w:spacing w:before="95" w:line="230" w:lineRule="auto"/>
        <w:ind w:left="137" w:right="400"/>
        <w:jc w:val="left"/>
      </w:pPr>
    </w:p>
    <w:p w14:paraId="2B06F221" w14:textId="4483A724" w:rsidR="002527F9" w:rsidRDefault="002527F9" w:rsidP="00FE5B91">
      <w:pPr>
        <w:pStyle w:val="BodyText"/>
        <w:spacing w:before="95" w:line="230" w:lineRule="auto"/>
        <w:ind w:left="137" w:right="400"/>
        <w:jc w:val="left"/>
      </w:pPr>
    </w:p>
    <w:p w14:paraId="09AFF10A" w14:textId="3DBEC1C2" w:rsidR="002527F9" w:rsidRDefault="002527F9" w:rsidP="00FE5B91">
      <w:pPr>
        <w:pStyle w:val="BodyText"/>
        <w:spacing w:before="95" w:line="230" w:lineRule="auto"/>
        <w:ind w:left="137" w:right="400"/>
        <w:jc w:val="left"/>
      </w:pPr>
    </w:p>
    <w:p w14:paraId="5A1C00FF" w14:textId="7F5F2873" w:rsidR="002527F9" w:rsidRDefault="002527F9" w:rsidP="00FE5B91">
      <w:pPr>
        <w:pStyle w:val="BodyText"/>
        <w:spacing w:before="95" w:line="230" w:lineRule="auto"/>
        <w:ind w:left="137" w:right="400"/>
        <w:jc w:val="left"/>
      </w:pPr>
    </w:p>
    <w:p w14:paraId="009FC09D" w14:textId="0BACEBD4" w:rsidR="002527F9" w:rsidRDefault="002527F9" w:rsidP="00FE5B91">
      <w:pPr>
        <w:pStyle w:val="BodyText"/>
        <w:spacing w:before="95" w:line="230" w:lineRule="auto"/>
        <w:ind w:left="137" w:right="400"/>
        <w:jc w:val="left"/>
      </w:pPr>
    </w:p>
    <w:p w14:paraId="03DFDE9D" w14:textId="3E6BEDA9" w:rsidR="002527F9" w:rsidRDefault="002527F9" w:rsidP="00FE5B91">
      <w:pPr>
        <w:pStyle w:val="BodyText"/>
        <w:spacing w:before="95" w:line="230" w:lineRule="auto"/>
        <w:ind w:left="137" w:right="400"/>
        <w:jc w:val="left"/>
      </w:pPr>
    </w:p>
    <w:p w14:paraId="4D894C91" w14:textId="274B2281" w:rsidR="002527F9" w:rsidRDefault="002527F9" w:rsidP="00FE5B91">
      <w:pPr>
        <w:pStyle w:val="BodyText"/>
        <w:spacing w:before="95" w:line="230" w:lineRule="auto"/>
        <w:ind w:left="137" w:right="400"/>
        <w:jc w:val="left"/>
      </w:pPr>
    </w:p>
    <w:p w14:paraId="087781D0" w14:textId="6BBBBEF5" w:rsidR="002527F9" w:rsidRDefault="002527F9" w:rsidP="00FE5B91">
      <w:pPr>
        <w:pStyle w:val="BodyText"/>
        <w:spacing w:before="95" w:line="230" w:lineRule="auto"/>
        <w:ind w:left="137" w:right="400"/>
        <w:jc w:val="left"/>
      </w:pPr>
    </w:p>
    <w:p w14:paraId="1C99B843" w14:textId="503EB489" w:rsidR="002527F9" w:rsidRDefault="002527F9" w:rsidP="00FE5B91">
      <w:pPr>
        <w:pStyle w:val="BodyText"/>
        <w:spacing w:before="95" w:line="230" w:lineRule="auto"/>
        <w:ind w:left="137" w:right="400"/>
        <w:jc w:val="left"/>
      </w:pPr>
    </w:p>
    <w:p w14:paraId="10A0CF94" w14:textId="04481226" w:rsidR="002527F9" w:rsidRDefault="002527F9" w:rsidP="00FE5B91">
      <w:pPr>
        <w:pStyle w:val="BodyText"/>
        <w:spacing w:before="95" w:line="230" w:lineRule="auto"/>
        <w:ind w:left="137" w:right="400"/>
        <w:jc w:val="left"/>
      </w:pPr>
    </w:p>
    <w:p w14:paraId="5BECE3D1" w14:textId="29ECA29E" w:rsidR="002527F9" w:rsidRDefault="002527F9" w:rsidP="00FE5B91">
      <w:pPr>
        <w:pStyle w:val="BodyText"/>
        <w:spacing w:before="95" w:line="230" w:lineRule="auto"/>
        <w:ind w:left="137" w:right="400"/>
        <w:jc w:val="left"/>
      </w:pPr>
    </w:p>
    <w:p w14:paraId="76274B21" w14:textId="5C7A38FB" w:rsidR="002527F9" w:rsidRDefault="002527F9" w:rsidP="00FE5B91">
      <w:pPr>
        <w:pStyle w:val="BodyText"/>
        <w:spacing w:before="95" w:line="230" w:lineRule="auto"/>
        <w:ind w:left="137" w:right="400"/>
        <w:jc w:val="left"/>
      </w:pPr>
    </w:p>
    <w:p w14:paraId="57E8E919" w14:textId="1D433DD9" w:rsidR="002527F9" w:rsidRDefault="002527F9" w:rsidP="00FE5B91">
      <w:pPr>
        <w:pStyle w:val="BodyText"/>
        <w:spacing w:before="95" w:line="230" w:lineRule="auto"/>
        <w:ind w:left="137" w:right="400"/>
        <w:jc w:val="left"/>
      </w:pPr>
    </w:p>
    <w:p w14:paraId="37A87889" w14:textId="5524FD47" w:rsidR="002527F9" w:rsidRDefault="002527F9" w:rsidP="00FE5B91">
      <w:pPr>
        <w:pStyle w:val="BodyText"/>
        <w:spacing w:before="95" w:line="230" w:lineRule="auto"/>
        <w:ind w:left="137" w:right="400"/>
        <w:jc w:val="left"/>
      </w:pPr>
    </w:p>
    <w:p w14:paraId="07158103" w14:textId="5F02F900" w:rsidR="002527F9" w:rsidRDefault="002527F9" w:rsidP="00FE5B91">
      <w:pPr>
        <w:pStyle w:val="BodyText"/>
        <w:spacing w:before="95" w:line="230" w:lineRule="auto"/>
        <w:ind w:left="137" w:right="400"/>
        <w:jc w:val="left"/>
      </w:pPr>
    </w:p>
    <w:p w14:paraId="10175596" w14:textId="6A3B1423" w:rsidR="002527F9" w:rsidRDefault="002527F9" w:rsidP="00FE5B91">
      <w:pPr>
        <w:pStyle w:val="BodyText"/>
        <w:spacing w:before="95" w:line="230" w:lineRule="auto"/>
        <w:ind w:left="137" w:right="400"/>
        <w:jc w:val="left"/>
      </w:pPr>
    </w:p>
    <w:p w14:paraId="778068D7" w14:textId="1442F00D" w:rsidR="002527F9" w:rsidRDefault="002527F9" w:rsidP="00FE5B91">
      <w:pPr>
        <w:pStyle w:val="BodyText"/>
        <w:spacing w:before="95" w:line="230" w:lineRule="auto"/>
        <w:ind w:left="137" w:right="400"/>
        <w:jc w:val="left"/>
      </w:pPr>
    </w:p>
    <w:p w14:paraId="66FFE495" w14:textId="01F11B5F" w:rsidR="002527F9" w:rsidRDefault="002527F9" w:rsidP="00FE5B91">
      <w:pPr>
        <w:pStyle w:val="BodyText"/>
        <w:spacing w:before="95" w:line="230" w:lineRule="auto"/>
        <w:ind w:left="137" w:right="400"/>
        <w:jc w:val="left"/>
      </w:pPr>
    </w:p>
    <w:p w14:paraId="19B3CCED" w14:textId="21C96988" w:rsidR="002527F9" w:rsidRDefault="002527F9" w:rsidP="00FE5B91">
      <w:pPr>
        <w:pStyle w:val="BodyText"/>
        <w:spacing w:before="95" w:line="230" w:lineRule="auto"/>
        <w:ind w:left="137" w:right="400"/>
        <w:jc w:val="left"/>
      </w:pPr>
    </w:p>
    <w:p w14:paraId="46E2512F" w14:textId="73515C8D" w:rsidR="002527F9" w:rsidRDefault="002527F9" w:rsidP="00FE5B91">
      <w:pPr>
        <w:pStyle w:val="BodyText"/>
        <w:spacing w:before="95" w:line="230" w:lineRule="auto"/>
        <w:ind w:left="137" w:right="400"/>
        <w:jc w:val="left"/>
      </w:pPr>
    </w:p>
    <w:p w14:paraId="13587D52" w14:textId="44CC5C13" w:rsidR="002527F9" w:rsidRDefault="002527F9" w:rsidP="00FE5B91">
      <w:pPr>
        <w:pStyle w:val="BodyText"/>
        <w:spacing w:before="95" w:line="230" w:lineRule="auto"/>
        <w:ind w:left="137" w:right="400"/>
        <w:jc w:val="left"/>
      </w:pPr>
    </w:p>
    <w:p w14:paraId="6EF521F6" w14:textId="4D24CB22" w:rsidR="002527F9" w:rsidRDefault="002527F9" w:rsidP="00FE5B91">
      <w:pPr>
        <w:pStyle w:val="BodyText"/>
        <w:spacing w:before="95" w:line="230" w:lineRule="auto"/>
        <w:ind w:left="137" w:right="400"/>
        <w:jc w:val="left"/>
      </w:pPr>
    </w:p>
    <w:p w14:paraId="1791BF6E" w14:textId="4D699DE6" w:rsidR="002527F9" w:rsidRDefault="002527F9" w:rsidP="00FE5B91">
      <w:pPr>
        <w:pStyle w:val="BodyText"/>
        <w:spacing w:before="95" w:line="230" w:lineRule="auto"/>
        <w:ind w:left="137" w:right="400"/>
        <w:jc w:val="left"/>
      </w:pPr>
    </w:p>
    <w:p w14:paraId="67DB7092" w14:textId="547D8FB4" w:rsidR="002527F9" w:rsidRDefault="002527F9" w:rsidP="00FE5B91">
      <w:pPr>
        <w:pStyle w:val="BodyText"/>
        <w:spacing w:before="95" w:line="230" w:lineRule="auto"/>
        <w:ind w:left="137" w:right="400"/>
        <w:jc w:val="left"/>
      </w:pPr>
    </w:p>
    <w:p w14:paraId="3E9086D0" w14:textId="119A2F08" w:rsidR="002527F9" w:rsidRDefault="002527F9" w:rsidP="00FE5B91">
      <w:pPr>
        <w:pStyle w:val="BodyText"/>
        <w:spacing w:before="95" w:line="230" w:lineRule="auto"/>
        <w:ind w:left="137" w:right="400"/>
        <w:jc w:val="left"/>
      </w:pPr>
      <w:r w:rsidRPr="00FE5B91">
        <w:rPr>
          <w:noProof/>
          <w:spacing w:val="-2"/>
          <w:w w:val="110"/>
        </w:rPr>
        <mc:AlternateContent>
          <mc:Choice Requires="wps">
            <w:drawing>
              <wp:anchor distT="45720" distB="45720" distL="114300" distR="114300" simplePos="0" relativeHeight="251659264" behindDoc="0" locked="0" layoutInCell="1" allowOverlap="1" wp14:anchorId="687314F1" wp14:editId="7B5AC4EB">
                <wp:simplePos x="0" y="0"/>
                <wp:positionH relativeFrom="column">
                  <wp:posOffset>368300</wp:posOffset>
                </wp:positionH>
                <wp:positionV relativeFrom="paragraph">
                  <wp:posOffset>225425</wp:posOffset>
                </wp:positionV>
                <wp:extent cx="6591300" cy="1821434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8214340"/>
                        </a:xfrm>
                        <a:prstGeom prst="rect">
                          <a:avLst/>
                        </a:prstGeom>
                        <a:solidFill>
                          <a:srgbClr val="FFFFFF"/>
                        </a:solidFill>
                        <a:ln w="9525">
                          <a:noFill/>
                          <a:miter lim="800000"/>
                          <a:headEnd/>
                          <a:tailEnd/>
                        </a:ln>
                      </wps:spPr>
                      <wps:txbx>
                        <w:txbxContent>
                          <w:p w14:paraId="3418A7FB" w14:textId="30F10F24" w:rsidR="00F230BE" w:rsidRDefault="00F230BE" w:rsidP="00F230BE">
                            <w:pPr>
                              <w:pStyle w:val="NoSpacing"/>
                              <w:spacing w:after="160" w:line="360" w:lineRule="auto"/>
                              <w:jc w:val="right"/>
                              <w:rPr>
                                <w:sz w:val="24"/>
                                <w:szCs w:val="24"/>
                                <w:shd w:val="clear" w:color="auto" w:fill="FBFBFB"/>
                              </w:rPr>
                            </w:pPr>
                            <w:r w:rsidRPr="00F230BE">
                              <w:rPr>
                                <w:sz w:val="24"/>
                                <w:szCs w:val="24"/>
                                <w:shd w:val="clear" w:color="auto" w:fill="FBFBFB"/>
                              </w:rPr>
                              <w:t>Joanne Thomas - 1403229</w:t>
                            </w:r>
                          </w:p>
                          <w:p w14:paraId="6F1526D0" w14:textId="77777777" w:rsidR="00052F7D" w:rsidRPr="00FE5B91" w:rsidRDefault="00052F7D" w:rsidP="002527F9">
                            <w:pPr>
                              <w:pStyle w:val="NoSpacing"/>
                              <w:spacing w:after="160" w:line="360" w:lineRule="auto"/>
                              <w:rPr>
                                <w:sz w:val="24"/>
                                <w:szCs w:val="24"/>
                              </w:rPr>
                            </w:pPr>
                          </w:p>
                          <w:p w14:paraId="197EFD97" w14:textId="77777777" w:rsidR="00052F7D" w:rsidRPr="00FE5B91" w:rsidRDefault="00052F7D" w:rsidP="002527F9">
                            <w:pPr>
                              <w:pStyle w:val="NoSpacing"/>
                              <w:spacing w:after="160" w:line="360" w:lineRule="auto"/>
                              <w:rPr>
                                <w:sz w:val="24"/>
                                <w:szCs w:val="24"/>
                                <w:shd w:val="clear" w:color="auto" w:fill="FBFBFB"/>
                              </w:rPr>
                            </w:pPr>
                            <w:r w:rsidRPr="00FE5B91">
                              <w:rPr>
                                <w:sz w:val="24"/>
                                <w:szCs w:val="24"/>
                                <w:shd w:val="clear" w:color="auto" w:fill="FBFBFB"/>
                              </w:rPr>
                              <w:t xml:space="preserve">Sparks, L. (2022) </w:t>
                            </w:r>
                            <w:r w:rsidRPr="00FE5B91">
                              <w:rPr>
                                <w:i/>
                                <w:iCs/>
                                <w:sz w:val="24"/>
                                <w:szCs w:val="24"/>
                                <w:shd w:val="clear" w:color="auto" w:fill="FBFBFB"/>
                              </w:rPr>
                              <w:t xml:space="preserve">How is the cost of living crisis affecting retailers and their customers? </w:t>
                            </w:r>
                            <w:r w:rsidRPr="002527F9">
                              <w:rPr>
                                <w:sz w:val="24"/>
                                <w:szCs w:val="24"/>
                                <w:shd w:val="clear" w:color="auto" w:fill="FBFBFB"/>
                              </w:rPr>
                              <w:t xml:space="preserve">Available at: </w:t>
                            </w:r>
                            <w:hyperlink r:id="rId39" w:anchor=":~:text=They%20also%20report%20cutting%20back,even%20at%20the%20checkout%20tills" w:history="1">
                              <w:r w:rsidRPr="002527F9">
                                <w:rPr>
                                  <w:rStyle w:val="Hyperlink"/>
                                  <w:color w:val="auto"/>
                                  <w:sz w:val="24"/>
                                  <w:szCs w:val="24"/>
                                  <w:u w:val="none"/>
                                  <w:shd w:val="clear" w:color="auto" w:fill="FBFBFB"/>
                                </w:rPr>
                                <w:t>https://www.economicsobservatory.com/how-is-the-cost-of-living-crisis-affecting-retailers-and-their-customers#:~:text=They%20also%20report%20cutting%20back,even%20at%20the%20checkout%20tills</w:t>
                              </w:r>
                            </w:hyperlink>
                            <w:r w:rsidRPr="002527F9">
                              <w:rPr>
                                <w:sz w:val="24"/>
                                <w:szCs w:val="24"/>
                                <w:shd w:val="clear" w:color="auto" w:fill="FBFBFB"/>
                              </w:rPr>
                              <w:t>. (Accessed</w:t>
                            </w:r>
                            <w:r w:rsidRPr="00FE5B91">
                              <w:rPr>
                                <w:sz w:val="24"/>
                                <w:szCs w:val="24"/>
                                <w:shd w:val="clear" w:color="auto" w:fill="FBFBFB"/>
                              </w:rPr>
                              <w:t>: 3</w:t>
                            </w:r>
                            <w:r w:rsidRPr="00FE5B91">
                              <w:rPr>
                                <w:sz w:val="24"/>
                                <w:szCs w:val="24"/>
                                <w:shd w:val="clear" w:color="auto" w:fill="FBFBFB"/>
                                <w:vertAlign w:val="superscript"/>
                              </w:rPr>
                              <w:t>rd</w:t>
                            </w:r>
                            <w:r w:rsidRPr="00FE5B91">
                              <w:rPr>
                                <w:sz w:val="24"/>
                                <w:szCs w:val="24"/>
                                <w:shd w:val="clear" w:color="auto" w:fill="FBFBFB"/>
                              </w:rPr>
                              <w:t xml:space="preserve"> December 2022). </w:t>
                            </w:r>
                          </w:p>
                          <w:p w14:paraId="37D33F6E" w14:textId="77777777" w:rsidR="00052F7D" w:rsidRPr="00FE5B91" w:rsidRDefault="00052F7D" w:rsidP="002527F9">
                            <w:pPr>
                              <w:pStyle w:val="NoSpacing"/>
                              <w:spacing w:after="160" w:line="360" w:lineRule="auto"/>
                              <w:rPr>
                                <w:rFonts w:eastAsia="Times New Roman"/>
                                <w:sz w:val="24"/>
                                <w:szCs w:val="24"/>
                                <w:lang w:eastAsia="en-GB"/>
                              </w:rPr>
                            </w:pPr>
                            <w:proofErr w:type="spellStart"/>
                            <w:r w:rsidRPr="00FE5B91">
                              <w:rPr>
                                <w:rFonts w:eastAsia="Times New Roman"/>
                                <w:sz w:val="24"/>
                                <w:szCs w:val="24"/>
                                <w:shd w:val="clear" w:color="auto" w:fill="F6F6F6"/>
                                <w:lang w:eastAsia="en-GB"/>
                              </w:rPr>
                              <w:t>Sweney</w:t>
                            </w:r>
                            <w:proofErr w:type="spellEnd"/>
                            <w:r w:rsidRPr="00FE5B91">
                              <w:rPr>
                                <w:rFonts w:eastAsia="Times New Roman"/>
                                <w:sz w:val="24"/>
                                <w:szCs w:val="24"/>
                                <w:shd w:val="clear" w:color="auto" w:fill="F6F6F6"/>
                                <w:lang w:eastAsia="en-GB"/>
                              </w:rPr>
                              <w:t xml:space="preserve">, M. (2022) ‘Retail sales in Great Britain below pre-pandemic levels as shoppers cut back’, </w:t>
                            </w:r>
                            <w:r w:rsidRPr="00FE5B91">
                              <w:rPr>
                                <w:rFonts w:eastAsia="Times New Roman"/>
                                <w:i/>
                                <w:iCs/>
                                <w:sz w:val="24"/>
                                <w:szCs w:val="24"/>
                                <w:shd w:val="clear" w:color="auto" w:fill="F6F6F6"/>
                                <w:lang w:eastAsia="en-GB"/>
                              </w:rPr>
                              <w:t xml:space="preserve">The Guardian, </w:t>
                            </w:r>
                            <w:r w:rsidRPr="00FE5B91">
                              <w:rPr>
                                <w:rFonts w:eastAsia="Times New Roman"/>
                                <w:sz w:val="24"/>
                                <w:szCs w:val="24"/>
                                <w:shd w:val="clear" w:color="auto" w:fill="F6F6F6"/>
                                <w:lang w:eastAsia="en-GB"/>
                              </w:rPr>
                              <w:t xml:space="preserve">18 November. Available at: </w:t>
                            </w:r>
                            <w:hyperlink r:id="rId40" w:anchor=":~:text=Retail%20sales%20in%20Great%20Britain%20slumped%20in%20the%20three%20months,budgets%20and%20rein%20in%20spending" w:history="1">
                              <w:r w:rsidRPr="00FE5B91">
                                <w:rPr>
                                  <w:rStyle w:val="Hyperlink"/>
                                  <w:rFonts w:eastAsia="Times New Roman"/>
                                  <w:color w:val="auto"/>
                                  <w:sz w:val="24"/>
                                  <w:szCs w:val="24"/>
                                  <w:u w:val="none"/>
                                  <w:shd w:val="clear" w:color="auto" w:fill="F6F6F6"/>
                                  <w:lang w:eastAsia="en-GB"/>
                                </w:rPr>
                                <w:t>https://www.theguardian.com/business/2022/nov/18/retail-sales-in-great-britain-below-pre-pandemic-levels-as-shoppers-cut-back#:~:text=Retail%20sales%20in%20Great%20Britain%20slumped%20in%20the%20three%20months,budgets%20and%20rein%20in%20spending</w:t>
                              </w:r>
                            </w:hyperlink>
                            <w:r w:rsidRPr="00FE5B91">
                              <w:rPr>
                                <w:rFonts w:eastAsia="Times New Roman"/>
                                <w:sz w:val="24"/>
                                <w:szCs w:val="24"/>
                                <w:shd w:val="clear" w:color="auto" w:fill="F6F6F6"/>
                                <w:lang w:eastAsia="en-GB"/>
                              </w:rPr>
                              <w:t>. (Accessed: 3</w:t>
                            </w:r>
                            <w:r w:rsidRPr="00FE5B91">
                              <w:rPr>
                                <w:rFonts w:eastAsia="Times New Roman"/>
                                <w:sz w:val="24"/>
                                <w:szCs w:val="24"/>
                                <w:shd w:val="clear" w:color="auto" w:fill="F6F6F6"/>
                                <w:vertAlign w:val="superscript"/>
                                <w:lang w:eastAsia="en-GB"/>
                              </w:rPr>
                              <w:t>rd</w:t>
                            </w:r>
                            <w:r w:rsidRPr="00FE5B91">
                              <w:rPr>
                                <w:rFonts w:eastAsia="Times New Roman"/>
                                <w:sz w:val="24"/>
                                <w:szCs w:val="24"/>
                                <w:shd w:val="clear" w:color="auto" w:fill="F6F6F6"/>
                                <w:lang w:eastAsia="en-GB"/>
                              </w:rPr>
                              <w:t xml:space="preserve"> December 2022). </w:t>
                            </w:r>
                          </w:p>
                          <w:p w14:paraId="3E3533EE" w14:textId="77777777" w:rsidR="00052F7D" w:rsidRPr="00FE5B91" w:rsidRDefault="00052F7D" w:rsidP="002527F9">
                            <w:pPr>
                              <w:pStyle w:val="NoSpacing"/>
                              <w:spacing w:after="160" w:line="360" w:lineRule="auto"/>
                              <w:rPr>
                                <w:sz w:val="24"/>
                                <w:szCs w:val="24"/>
                              </w:rPr>
                            </w:pPr>
                            <w:r w:rsidRPr="00FE5B91">
                              <w:rPr>
                                <w:sz w:val="24"/>
                                <w:szCs w:val="24"/>
                              </w:rPr>
                              <w:t xml:space="preserve">The University of Sydney (No date) </w:t>
                            </w:r>
                            <w:r w:rsidRPr="00FE5B91">
                              <w:rPr>
                                <w:i/>
                                <w:iCs/>
                                <w:sz w:val="24"/>
                                <w:szCs w:val="24"/>
                              </w:rPr>
                              <w:t xml:space="preserve">Company, industry, and country information: PESTLE Analysis. </w:t>
                            </w:r>
                            <w:r w:rsidRPr="00FE5B91">
                              <w:rPr>
                                <w:sz w:val="24"/>
                                <w:szCs w:val="24"/>
                              </w:rPr>
                              <w:t xml:space="preserve">Available at: </w:t>
                            </w:r>
                            <w:hyperlink r:id="rId41" w:anchor=":~:text=PESTLE%20stands%20for%20Political%2C%20Economic,a%20new%20business%20or%20industry" w:history="1">
                              <w:r w:rsidRPr="00FE5B91">
                                <w:rPr>
                                  <w:rStyle w:val="Hyperlink"/>
                                  <w:color w:val="auto"/>
                                  <w:sz w:val="24"/>
                                  <w:szCs w:val="24"/>
                                  <w:u w:val="none"/>
                                </w:rPr>
                                <w:t>https://libguides.library.usyd.edu.au/market_intelligence/PESTLE#:~:text=PESTLE%20stands%20for%20Political%2C%20Economic,a%20new%20business%20or%20industry</w:t>
                              </w:r>
                            </w:hyperlink>
                            <w:r w:rsidRPr="00FE5B91">
                              <w:rPr>
                                <w:sz w:val="24"/>
                                <w:szCs w:val="24"/>
                              </w:rPr>
                              <w:t xml:space="preserve"> (Accessed: 3</w:t>
                            </w:r>
                            <w:r w:rsidRPr="00FE5B91">
                              <w:rPr>
                                <w:sz w:val="24"/>
                                <w:szCs w:val="24"/>
                                <w:vertAlign w:val="superscript"/>
                              </w:rPr>
                              <w:t>rd</w:t>
                            </w:r>
                            <w:r w:rsidRPr="00FE5B91">
                              <w:rPr>
                                <w:sz w:val="24"/>
                                <w:szCs w:val="24"/>
                              </w:rPr>
                              <w:t xml:space="preserve"> December 2022). </w:t>
                            </w:r>
                          </w:p>
                          <w:p w14:paraId="1A160A8E" w14:textId="77777777" w:rsidR="00052F7D" w:rsidRPr="00FE5B91" w:rsidRDefault="00052F7D" w:rsidP="002527F9">
                            <w:pPr>
                              <w:pStyle w:val="NoSpacing"/>
                              <w:spacing w:after="160" w:line="360" w:lineRule="auto"/>
                              <w:rPr>
                                <w:sz w:val="24"/>
                                <w:szCs w:val="24"/>
                                <w:shd w:val="clear" w:color="auto" w:fill="FBFBFB"/>
                              </w:rPr>
                            </w:pPr>
                            <w:r w:rsidRPr="00FE5B91">
                              <w:rPr>
                                <w:sz w:val="24"/>
                                <w:szCs w:val="24"/>
                                <w:shd w:val="clear" w:color="auto" w:fill="FBFBFB"/>
                              </w:rPr>
                              <w:t>Thomas, P.J.M. et al (2021) 'A PESTLE analysis of solar home systems in refugee camps in Rwanda', </w:t>
                            </w:r>
                            <w:r w:rsidRPr="00FE5B91">
                              <w:rPr>
                                <w:i/>
                                <w:iCs/>
                                <w:sz w:val="24"/>
                                <w:szCs w:val="24"/>
                                <w:shd w:val="clear" w:color="auto" w:fill="FBFBFB"/>
                              </w:rPr>
                              <w:t>Renewable and Sustainable Energy Reviews</w:t>
                            </w:r>
                            <w:r w:rsidRPr="00FE5B91">
                              <w:rPr>
                                <w:sz w:val="24"/>
                                <w:szCs w:val="24"/>
                                <w:shd w:val="clear" w:color="auto" w:fill="FBFBFB"/>
                              </w:rPr>
                              <w:t>, 143, pp. 110872. Available at: </w:t>
                            </w:r>
                            <w:hyperlink r:id="rId42" w:history="1">
                              <w:r w:rsidRPr="00FE5B91">
                                <w:rPr>
                                  <w:rStyle w:val="Hyperlink"/>
                                  <w:color w:val="auto"/>
                                  <w:sz w:val="24"/>
                                  <w:szCs w:val="24"/>
                                  <w:u w:val="none"/>
                                  <w:shd w:val="clear" w:color="auto" w:fill="FBFBFB"/>
                                </w:rPr>
                                <w:t>https://doi-org.ezproxy.uwtsd.ac.uk/10.1016/j.rser.2021.110872</w:t>
                              </w:r>
                            </w:hyperlink>
                            <w:r w:rsidRPr="00FE5B91">
                              <w:rPr>
                                <w:sz w:val="24"/>
                                <w:szCs w:val="24"/>
                                <w:shd w:val="clear" w:color="auto" w:fill="FBFBFB"/>
                              </w:rPr>
                              <w:t xml:space="preserve"> </w:t>
                            </w:r>
                          </w:p>
                          <w:p w14:paraId="5A9F9BF0" w14:textId="77777777" w:rsidR="00052F7D" w:rsidRPr="00FE5B91" w:rsidRDefault="00052F7D" w:rsidP="002527F9">
                            <w:pPr>
                              <w:pStyle w:val="NoSpacing"/>
                              <w:spacing w:after="160" w:line="360" w:lineRule="auto"/>
                              <w:rPr>
                                <w:sz w:val="24"/>
                                <w:szCs w:val="24"/>
                              </w:rPr>
                            </w:pPr>
                            <w:r w:rsidRPr="00FE5B91">
                              <w:rPr>
                                <w:sz w:val="24"/>
                                <w:szCs w:val="24"/>
                                <w:shd w:val="clear" w:color="auto" w:fill="FBFBFB"/>
                              </w:rPr>
                              <w:t xml:space="preserve">UK Government (2020) ‘Government sets out world-leading new measures to protect rainforests’, 11 November [Press release]. Available at: </w:t>
                            </w:r>
                            <w:hyperlink r:id="rId43" w:history="1">
                              <w:r w:rsidRPr="00FE5B91">
                                <w:rPr>
                                  <w:rStyle w:val="Hyperlink"/>
                                  <w:color w:val="auto"/>
                                  <w:sz w:val="24"/>
                                  <w:szCs w:val="24"/>
                                  <w:u w:val="none"/>
                                  <w:shd w:val="clear" w:color="auto" w:fill="FBFBFB"/>
                                </w:rPr>
                                <w:t>https://www.gov.uk/government/news/government-sets-out-world-leading-new-measures-to-protect-rainforests</w:t>
                              </w:r>
                            </w:hyperlink>
                            <w:r w:rsidRPr="00FE5B91">
                              <w:rPr>
                                <w:sz w:val="24"/>
                                <w:szCs w:val="24"/>
                                <w:shd w:val="clear" w:color="auto" w:fill="FBFBFB"/>
                              </w:rPr>
                              <w:t xml:space="preserve"> (Accessed: 5</w:t>
                            </w:r>
                            <w:r w:rsidRPr="00FE5B91">
                              <w:rPr>
                                <w:sz w:val="24"/>
                                <w:szCs w:val="24"/>
                                <w:shd w:val="clear" w:color="auto" w:fill="FBFBFB"/>
                                <w:vertAlign w:val="superscript"/>
                              </w:rPr>
                              <w:t>th</w:t>
                            </w:r>
                            <w:r w:rsidRPr="00FE5B91">
                              <w:rPr>
                                <w:sz w:val="24"/>
                                <w:szCs w:val="24"/>
                                <w:shd w:val="clear" w:color="auto" w:fill="FBFBFB"/>
                              </w:rPr>
                              <w:t xml:space="preserve"> December 2022). </w:t>
                            </w:r>
                          </w:p>
                          <w:p w14:paraId="382E226D" w14:textId="77777777" w:rsidR="00052F7D" w:rsidRPr="00FE5B91" w:rsidRDefault="00052F7D" w:rsidP="002527F9">
                            <w:pPr>
                              <w:pStyle w:val="NoSpacing"/>
                              <w:spacing w:after="160" w:line="360" w:lineRule="auto"/>
                              <w:rPr>
                                <w:sz w:val="24"/>
                                <w:szCs w:val="24"/>
                                <w:shd w:val="clear" w:color="auto" w:fill="FBFBFB"/>
                              </w:rPr>
                            </w:pPr>
                            <w:r w:rsidRPr="00FE5B91">
                              <w:rPr>
                                <w:sz w:val="24"/>
                                <w:szCs w:val="24"/>
                                <w:shd w:val="clear" w:color="auto" w:fill="FBFBFB"/>
                              </w:rPr>
                              <w:t>UK Government (2021) 'World-leading Environment Act becomes law', 10 November [Press release]. Available at: https://www.gov.uk/government/news/world-leading-environment-act-becomes-law (Accessed: 5th December 2022).</w:t>
                            </w:r>
                          </w:p>
                          <w:p w14:paraId="5CEB7A13" w14:textId="77777777" w:rsidR="00052F7D" w:rsidRPr="00FE5B91" w:rsidRDefault="00052F7D" w:rsidP="002527F9">
                            <w:pPr>
                              <w:pStyle w:val="NoSpacing"/>
                              <w:spacing w:after="160" w:line="360" w:lineRule="auto"/>
                              <w:rPr>
                                <w:sz w:val="24"/>
                                <w:szCs w:val="24"/>
                              </w:rPr>
                            </w:pPr>
                            <w:r w:rsidRPr="00FE5B91">
                              <w:rPr>
                                <w:sz w:val="24"/>
                                <w:szCs w:val="24"/>
                              </w:rPr>
                              <w:t xml:space="preserve">Vernon, M.J. (2017) </w:t>
                            </w:r>
                            <w:r w:rsidRPr="00FE5B91">
                              <w:rPr>
                                <w:i/>
                                <w:iCs/>
                                <w:sz w:val="24"/>
                                <w:szCs w:val="24"/>
                              </w:rPr>
                              <w:t xml:space="preserve">Our ageing population presents the NHS with its greatest challenge. </w:t>
                            </w:r>
                            <w:r w:rsidRPr="00FE5B91">
                              <w:rPr>
                                <w:sz w:val="24"/>
                                <w:szCs w:val="24"/>
                              </w:rPr>
                              <w:t xml:space="preserve">Available at: </w:t>
                            </w:r>
                            <w:hyperlink r:id="rId44" w:history="1">
                              <w:r w:rsidRPr="00FE5B91">
                                <w:rPr>
                                  <w:rStyle w:val="Hyperlink"/>
                                  <w:color w:val="auto"/>
                                  <w:sz w:val="24"/>
                                  <w:szCs w:val="24"/>
                                  <w:u w:val="none"/>
                                </w:rPr>
                                <w:t>https://www.england.nhs.uk/blog/martin-vernon/</w:t>
                              </w:r>
                            </w:hyperlink>
                            <w:r w:rsidRPr="00FE5B91">
                              <w:rPr>
                                <w:sz w:val="24"/>
                                <w:szCs w:val="24"/>
                              </w:rPr>
                              <w:t xml:space="preserve"> (Accessed: 7</w:t>
                            </w:r>
                            <w:r w:rsidRPr="00FE5B91">
                              <w:rPr>
                                <w:sz w:val="24"/>
                                <w:szCs w:val="24"/>
                                <w:vertAlign w:val="superscript"/>
                              </w:rPr>
                              <w:t>th</w:t>
                            </w:r>
                            <w:r w:rsidRPr="00FE5B91">
                              <w:rPr>
                                <w:sz w:val="24"/>
                                <w:szCs w:val="24"/>
                              </w:rPr>
                              <w:t xml:space="preserve"> December 2022).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314F1" id="_x0000_s1028" type="#_x0000_t202" style="position:absolute;left:0;text-align:left;margin-left:29pt;margin-top:17.75pt;width:519pt;height:1434.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" stroked="f">
                <v:textbox>
                  <w:txbxContent>
                    <w:p w14:paraId="3418A7FB" w14:textId="30F10F24" w:rsidR="00F230BE" w:rsidRDefault="00F230BE" w:rsidP="00F230BE">
                      <w:pPr>
                        <w:pStyle w:val="NoSpacing"/>
                        <w:spacing w:after="160" w:line="360" w:lineRule="auto"/>
                        <w:jc w:val="right"/>
                        <w:rPr>
                          <w:sz w:val="24"/>
                          <w:szCs w:val="24"/>
                          <w:shd w:val="clear" w:color="auto" w:fill="FBFBFB"/>
                        </w:rPr>
                      </w:pPr>
                      <w:r w:rsidRPr="00F230BE">
                        <w:rPr>
                          <w:sz w:val="24"/>
                          <w:szCs w:val="24"/>
                          <w:shd w:val="clear" w:color="auto" w:fill="FBFBFB"/>
                        </w:rPr>
                        <w:t>Joanne Thomas - 1403229</w:t>
                      </w:r>
                    </w:p>
                    <w:p w14:paraId="6F1526D0" w14:textId="77777777" w:rsidR="00052F7D" w:rsidRPr="00FE5B91" w:rsidRDefault="00052F7D" w:rsidP="002527F9">
                      <w:pPr>
                        <w:pStyle w:val="NoSpacing"/>
                        <w:spacing w:after="160" w:line="360" w:lineRule="auto"/>
                        <w:rPr>
                          <w:sz w:val="24"/>
                          <w:szCs w:val="24"/>
                        </w:rPr>
                      </w:pPr>
                    </w:p>
                    <w:p w14:paraId="197EFD97" w14:textId="77777777" w:rsidR="00052F7D" w:rsidRPr="00FE5B91" w:rsidRDefault="00052F7D" w:rsidP="002527F9">
                      <w:pPr>
                        <w:pStyle w:val="NoSpacing"/>
                        <w:spacing w:after="160" w:line="360" w:lineRule="auto"/>
                        <w:rPr>
                          <w:sz w:val="24"/>
                          <w:szCs w:val="24"/>
                          <w:shd w:val="clear" w:color="auto" w:fill="FBFBFB"/>
                        </w:rPr>
                      </w:pPr>
                      <w:r w:rsidRPr="00FE5B91">
                        <w:rPr>
                          <w:sz w:val="24"/>
                          <w:szCs w:val="24"/>
                          <w:shd w:val="clear" w:color="auto" w:fill="FBFBFB"/>
                        </w:rPr>
                        <w:t xml:space="preserve">Sparks, L. (2022) </w:t>
                      </w:r>
                      <w:r w:rsidRPr="00FE5B91">
                        <w:rPr>
                          <w:i/>
                          <w:iCs/>
                          <w:sz w:val="24"/>
                          <w:szCs w:val="24"/>
                          <w:shd w:val="clear" w:color="auto" w:fill="FBFBFB"/>
                        </w:rPr>
                        <w:t xml:space="preserve">How is the cost of living crisis affecting retailers and their customers? </w:t>
                      </w:r>
                      <w:r w:rsidRPr="002527F9">
                        <w:rPr>
                          <w:sz w:val="24"/>
                          <w:szCs w:val="24"/>
                          <w:shd w:val="clear" w:color="auto" w:fill="FBFBFB"/>
                        </w:rPr>
                        <w:t xml:space="preserve">Available at: </w:t>
                      </w:r>
                      <w:hyperlink r:id="rId45" w:anchor=":~:text=They%20also%20report%20cutting%20back,even%20at%20the%20checkout%20tills" w:history="1">
                        <w:r w:rsidRPr="002527F9">
                          <w:rPr>
                            <w:rStyle w:val="Hyperlink"/>
                            <w:color w:val="auto"/>
                            <w:sz w:val="24"/>
                            <w:szCs w:val="24"/>
                            <w:u w:val="none"/>
                            <w:shd w:val="clear" w:color="auto" w:fill="FBFBFB"/>
                          </w:rPr>
                          <w:t>https://www.economicsobservatory.com/how-is-the-cost-of-living-crisis-affecting-retailers-and-their-customers#:~:text=They%20also%20report%20cutting%20back,even%20at%20the%20checkout%20tills</w:t>
                        </w:r>
                      </w:hyperlink>
                      <w:r w:rsidRPr="002527F9">
                        <w:rPr>
                          <w:sz w:val="24"/>
                          <w:szCs w:val="24"/>
                          <w:shd w:val="clear" w:color="auto" w:fill="FBFBFB"/>
                        </w:rPr>
                        <w:t>. (Accessed</w:t>
                      </w:r>
                      <w:r w:rsidRPr="00FE5B91">
                        <w:rPr>
                          <w:sz w:val="24"/>
                          <w:szCs w:val="24"/>
                          <w:shd w:val="clear" w:color="auto" w:fill="FBFBFB"/>
                        </w:rPr>
                        <w:t>: 3</w:t>
                      </w:r>
                      <w:r w:rsidRPr="00FE5B91">
                        <w:rPr>
                          <w:sz w:val="24"/>
                          <w:szCs w:val="24"/>
                          <w:shd w:val="clear" w:color="auto" w:fill="FBFBFB"/>
                          <w:vertAlign w:val="superscript"/>
                        </w:rPr>
                        <w:t>rd</w:t>
                      </w:r>
                      <w:r w:rsidRPr="00FE5B91">
                        <w:rPr>
                          <w:sz w:val="24"/>
                          <w:szCs w:val="24"/>
                          <w:shd w:val="clear" w:color="auto" w:fill="FBFBFB"/>
                        </w:rPr>
                        <w:t xml:space="preserve"> December 2022). </w:t>
                      </w:r>
                    </w:p>
                    <w:p w14:paraId="37D33F6E" w14:textId="77777777" w:rsidR="00052F7D" w:rsidRPr="00FE5B91" w:rsidRDefault="00052F7D" w:rsidP="002527F9">
                      <w:pPr>
                        <w:pStyle w:val="NoSpacing"/>
                        <w:spacing w:after="160" w:line="360" w:lineRule="auto"/>
                        <w:rPr>
                          <w:rFonts w:eastAsia="Times New Roman"/>
                          <w:sz w:val="24"/>
                          <w:szCs w:val="24"/>
                          <w:lang w:eastAsia="en-GB"/>
                        </w:rPr>
                      </w:pPr>
                      <w:proofErr w:type="spellStart"/>
                      <w:r w:rsidRPr="00FE5B91">
                        <w:rPr>
                          <w:rFonts w:eastAsia="Times New Roman"/>
                          <w:sz w:val="24"/>
                          <w:szCs w:val="24"/>
                          <w:shd w:val="clear" w:color="auto" w:fill="F6F6F6"/>
                          <w:lang w:eastAsia="en-GB"/>
                        </w:rPr>
                        <w:t>Sweney</w:t>
                      </w:r>
                      <w:proofErr w:type="spellEnd"/>
                      <w:r w:rsidRPr="00FE5B91">
                        <w:rPr>
                          <w:rFonts w:eastAsia="Times New Roman"/>
                          <w:sz w:val="24"/>
                          <w:szCs w:val="24"/>
                          <w:shd w:val="clear" w:color="auto" w:fill="F6F6F6"/>
                          <w:lang w:eastAsia="en-GB"/>
                        </w:rPr>
                        <w:t xml:space="preserve">, M. (2022) ‘Retail sales in Great Britain below pre-pandemic levels as shoppers cut back’, </w:t>
                      </w:r>
                      <w:r w:rsidRPr="00FE5B91">
                        <w:rPr>
                          <w:rFonts w:eastAsia="Times New Roman"/>
                          <w:i/>
                          <w:iCs/>
                          <w:sz w:val="24"/>
                          <w:szCs w:val="24"/>
                          <w:shd w:val="clear" w:color="auto" w:fill="F6F6F6"/>
                          <w:lang w:eastAsia="en-GB"/>
                        </w:rPr>
                        <w:t xml:space="preserve">The Guardian, </w:t>
                      </w:r>
                      <w:r w:rsidRPr="00FE5B91">
                        <w:rPr>
                          <w:rFonts w:eastAsia="Times New Roman"/>
                          <w:sz w:val="24"/>
                          <w:szCs w:val="24"/>
                          <w:shd w:val="clear" w:color="auto" w:fill="F6F6F6"/>
                          <w:lang w:eastAsia="en-GB"/>
                        </w:rPr>
                        <w:t xml:space="preserve">18 November. Available at: </w:t>
                      </w:r>
                      <w:hyperlink r:id="rId46" w:anchor=":~:text=Retail%20sales%20in%20Great%20Britain%20slumped%20in%20the%20three%20months,budgets%20and%20rein%20in%20spending" w:history="1">
                        <w:r w:rsidRPr="00FE5B91">
                          <w:rPr>
                            <w:rStyle w:val="Hyperlink"/>
                            <w:rFonts w:eastAsia="Times New Roman"/>
                            <w:color w:val="auto"/>
                            <w:sz w:val="24"/>
                            <w:szCs w:val="24"/>
                            <w:u w:val="none"/>
                            <w:shd w:val="clear" w:color="auto" w:fill="F6F6F6"/>
                            <w:lang w:eastAsia="en-GB"/>
                          </w:rPr>
                          <w:t>https://www.theguardian.com/business/2022/nov/18/retail-sales-in-great-britain-below-pre-pandemic-levels-as-shoppers-cut-back#:~:text=Retail%20sales%20in%20Great%20Britain%20slumped%20in%20the%20three%20months,budgets%20and%20rein%20in%20spending</w:t>
                        </w:r>
                      </w:hyperlink>
                      <w:r w:rsidRPr="00FE5B91">
                        <w:rPr>
                          <w:rFonts w:eastAsia="Times New Roman"/>
                          <w:sz w:val="24"/>
                          <w:szCs w:val="24"/>
                          <w:shd w:val="clear" w:color="auto" w:fill="F6F6F6"/>
                          <w:lang w:eastAsia="en-GB"/>
                        </w:rPr>
                        <w:t>. (Accessed: 3</w:t>
                      </w:r>
                      <w:r w:rsidRPr="00FE5B91">
                        <w:rPr>
                          <w:rFonts w:eastAsia="Times New Roman"/>
                          <w:sz w:val="24"/>
                          <w:szCs w:val="24"/>
                          <w:shd w:val="clear" w:color="auto" w:fill="F6F6F6"/>
                          <w:vertAlign w:val="superscript"/>
                          <w:lang w:eastAsia="en-GB"/>
                        </w:rPr>
                        <w:t>rd</w:t>
                      </w:r>
                      <w:r w:rsidRPr="00FE5B91">
                        <w:rPr>
                          <w:rFonts w:eastAsia="Times New Roman"/>
                          <w:sz w:val="24"/>
                          <w:szCs w:val="24"/>
                          <w:shd w:val="clear" w:color="auto" w:fill="F6F6F6"/>
                          <w:lang w:eastAsia="en-GB"/>
                        </w:rPr>
                        <w:t xml:space="preserve"> December 2022). </w:t>
                      </w:r>
                    </w:p>
                    <w:p w14:paraId="3E3533EE" w14:textId="77777777" w:rsidR="00052F7D" w:rsidRPr="00FE5B91" w:rsidRDefault="00052F7D" w:rsidP="002527F9">
                      <w:pPr>
                        <w:pStyle w:val="NoSpacing"/>
                        <w:spacing w:after="160" w:line="360" w:lineRule="auto"/>
                        <w:rPr>
                          <w:sz w:val="24"/>
                          <w:szCs w:val="24"/>
                        </w:rPr>
                      </w:pPr>
                      <w:r w:rsidRPr="00FE5B91">
                        <w:rPr>
                          <w:sz w:val="24"/>
                          <w:szCs w:val="24"/>
                        </w:rPr>
                        <w:t xml:space="preserve">The University of Sydney (No date) </w:t>
                      </w:r>
                      <w:r w:rsidRPr="00FE5B91">
                        <w:rPr>
                          <w:i/>
                          <w:iCs/>
                          <w:sz w:val="24"/>
                          <w:szCs w:val="24"/>
                        </w:rPr>
                        <w:t xml:space="preserve">Company, industry, and country information: PESTLE Analysis. </w:t>
                      </w:r>
                      <w:r w:rsidRPr="00FE5B91">
                        <w:rPr>
                          <w:sz w:val="24"/>
                          <w:szCs w:val="24"/>
                        </w:rPr>
                        <w:t xml:space="preserve">Available at: </w:t>
                      </w:r>
                      <w:hyperlink r:id="rId47" w:anchor=":~:text=PESTLE%20stands%20for%20Political%2C%20Economic,a%20new%20business%20or%20industry" w:history="1">
                        <w:r w:rsidRPr="00FE5B91">
                          <w:rPr>
                            <w:rStyle w:val="Hyperlink"/>
                            <w:color w:val="auto"/>
                            <w:sz w:val="24"/>
                            <w:szCs w:val="24"/>
                            <w:u w:val="none"/>
                          </w:rPr>
                          <w:t>https://libguides.library.usyd.edu.au/market_intelligence/PESTLE#:~:text=PESTLE%20stands%20for%20Political%2C%20Economic,a%20new%20business%20or%20industry</w:t>
                        </w:r>
                      </w:hyperlink>
                      <w:r w:rsidRPr="00FE5B91">
                        <w:rPr>
                          <w:sz w:val="24"/>
                          <w:szCs w:val="24"/>
                        </w:rPr>
                        <w:t xml:space="preserve"> (Accessed: 3</w:t>
                      </w:r>
                      <w:r w:rsidRPr="00FE5B91">
                        <w:rPr>
                          <w:sz w:val="24"/>
                          <w:szCs w:val="24"/>
                          <w:vertAlign w:val="superscript"/>
                        </w:rPr>
                        <w:t>rd</w:t>
                      </w:r>
                      <w:r w:rsidRPr="00FE5B91">
                        <w:rPr>
                          <w:sz w:val="24"/>
                          <w:szCs w:val="24"/>
                        </w:rPr>
                        <w:t xml:space="preserve"> December 2022). </w:t>
                      </w:r>
                    </w:p>
                    <w:p w14:paraId="1A160A8E" w14:textId="77777777" w:rsidR="00052F7D" w:rsidRPr="00FE5B91" w:rsidRDefault="00052F7D" w:rsidP="002527F9">
                      <w:pPr>
                        <w:pStyle w:val="NoSpacing"/>
                        <w:spacing w:after="160" w:line="360" w:lineRule="auto"/>
                        <w:rPr>
                          <w:sz w:val="24"/>
                          <w:szCs w:val="24"/>
                          <w:shd w:val="clear" w:color="auto" w:fill="FBFBFB"/>
                        </w:rPr>
                      </w:pPr>
                      <w:r w:rsidRPr="00FE5B91">
                        <w:rPr>
                          <w:sz w:val="24"/>
                          <w:szCs w:val="24"/>
                          <w:shd w:val="clear" w:color="auto" w:fill="FBFBFB"/>
                        </w:rPr>
                        <w:t>Thomas, P.J.M. et al (2021) 'A PESTLE analysis of solar home systems in refugee camps in Rwanda', </w:t>
                      </w:r>
                      <w:r w:rsidRPr="00FE5B91">
                        <w:rPr>
                          <w:i/>
                          <w:iCs/>
                          <w:sz w:val="24"/>
                          <w:szCs w:val="24"/>
                          <w:shd w:val="clear" w:color="auto" w:fill="FBFBFB"/>
                        </w:rPr>
                        <w:t>Renewable and Sustainable Energy Reviews</w:t>
                      </w:r>
                      <w:r w:rsidRPr="00FE5B91">
                        <w:rPr>
                          <w:sz w:val="24"/>
                          <w:szCs w:val="24"/>
                          <w:shd w:val="clear" w:color="auto" w:fill="FBFBFB"/>
                        </w:rPr>
                        <w:t>, 143, pp. 110872. Available at: </w:t>
                      </w:r>
                      <w:hyperlink r:id="rId48" w:history="1">
                        <w:r w:rsidRPr="00FE5B91">
                          <w:rPr>
                            <w:rStyle w:val="Hyperlink"/>
                            <w:color w:val="auto"/>
                            <w:sz w:val="24"/>
                            <w:szCs w:val="24"/>
                            <w:u w:val="none"/>
                            <w:shd w:val="clear" w:color="auto" w:fill="FBFBFB"/>
                          </w:rPr>
                          <w:t>https://doi-org.ezproxy.uwtsd.ac.uk/10.1016/j.rser.2021.110872</w:t>
                        </w:r>
                      </w:hyperlink>
                      <w:r w:rsidRPr="00FE5B91">
                        <w:rPr>
                          <w:sz w:val="24"/>
                          <w:szCs w:val="24"/>
                          <w:shd w:val="clear" w:color="auto" w:fill="FBFBFB"/>
                        </w:rPr>
                        <w:t xml:space="preserve"> </w:t>
                      </w:r>
                    </w:p>
                    <w:p w14:paraId="5A9F9BF0" w14:textId="77777777" w:rsidR="00052F7D" w:rsidRPr="00FE5B91" w:rsidRDefault="00052F7D" w:rsidP="002527F9">
                      <w:pPr>
                        <w:pStyle w:val="NoSpacing"/>
                        <w:spacing w:after="160" w:line="360" w:lineRule="auto"/>
                        <w:rPr>
                          <w:sz w:val="24"/>
                          <w:szCs w:val="24"/>
                        </w:rPr>
                      </w:pPr>
                      <w:r w:rsidRPr="00FE5B91">
                        <w:rPr>
                          <w:sz w:val="24"/>
                          <w:szCs w:val="24"/>
                          <w:shd w:val="clear" w:color="auto" w:fill="FBFBFB"/>
                        </w:rPr>
                        <w:t xml:space="preserve">UK Government (2020) ‘Government sets out world-leading new measures to protect rainforests’, 11 November [Press release]. Available at: </w:t>
                      </w:r>
                      <w:hyperlink r:id="rId49" w:history="1">
                        <w:r w:rsidRPr="00FE5B91">
                          <w:rPr>
                            <w:rStyle w:val="Hyperlink"/>
                            <w:color w:val="auto"/>
                            <w:sz w:val="24"/>
                            <w:szCs w:val="24"/>
                            <w:u w:val="none"/>
                            <w:shd w:val="clear" w:color="auto" w:fill="FBFBFB"/>
                          </w:rPr>
                          <w:t>https://www.gov.uk/government/news/government-sets-out-world-leading-new-measures-to-protect-rainforests</w:t>
                        </w:r>
                      </w:hyperlink>
                      <w:r w:rsidRPr="00FE5B91">
                        <w:rPr>
                          <w:sz w:val="24"/>
                          <w:szCs w:val="24"/>
                          <w:shd w:val="clear" w:color="auto" w:fill="FBFBFB"/>
                        </w:rPr>
                        <w:t xml:space="preserve"> (Accessed: 5</w:t>
                      </w:r>
                      <w:r w:rsidRPr="00FE5B91">
                        <w:rPr>
                          <w:sz w:val="24"/>
                          <w:szCs w:val="24"/>
                          <w:shd w:val="clear" w:color="auto" w:fill="FBFBFB"/>
                          <w:vertAlign w:val="superscript"/>
                        </w:rPr>
                        <w:t>th</w:t>
                      </w:r>
                      <w:r w:rsidRPr="00FE5B91">
                        <w:rPr>
                          <w:sz w:val="24"/>
                          <w:szCs w:val="24"/>
                          <w:shd w:val="clear" w:color="auto" w:fill="FBFBFB"/>
                        </w:rPr>
                        <w:t xml:space="preserve"> December 2022). </w:t>
                      </w:r>
                    </w:p>
                    <w:p w14:paraId="382E226D" w14:textId="77777777" w:rsidR="00052F7D" w:rsidRPr="00FE5B91" w:rsidRDefault="00052F7D" w:rsidP="002527F9">
                      <w:pPr>
                        <w:pStyle w:val="NoSpacing"/>
                        <w:spacing w:after="160" w:line="360" w:lineRule="auto"/>
                        <w:rPr>
                          <w:sz w:val="24"/>
                          <w:szCs w:val="24"/>
                          <w:shd w:val="clear" w:color="auto" w:fill="FBFBFB"/>
                        </w:rPr>
                      </w:pPr>
                      <w:r w:rsidRPr="00FE5B91">
                        <w:rPr>
                          <w:sz w:val="24"/>
                          <w:szCs w:val="24"/>
                          <w:shd w:val="clear" w:color="auto" w:fill="FBFBFB"/>
                        </w:rPr>
                        <w:t>UK Government (2021) 'World-leading Environment Act becomes law', 10 November [Press release]. Available at: https://www.gov.uk/government/news/world-leading-environment-act-becomes-law (Accessed: 5th December 2022).</w:t>
                      </w:r>
                    </w:p>
                    <w:p w14:paraId="5CEB7A13" w14:textId="77777777" w:rsidR="00052F7D" w:rsidRPr="00FE5B91" w:rsidRDefault="00052F7D" w:rsidP="002527F9">
                      <w:pPr>
                        <w:pStyle w:val="NoSpacing"/>
                        <w:spacing w:after="160" w:line="360" w:lineRule="auto"/>
                        <w:rPr>
                          <w:sz w:val="24"/>
                          <w:szCs w:val="24"/>
                        </w:rPr>
                      </w:pPr>
                      <w:r w:rsidRPr="00FE5B91">
                        <w:rPr>
                          <w:sz w:val="24"/>
                          <w:szCs w:val="24"/>
                        </w:rPr>
                        <w:t xml:space="preserve">Vernon, M.J. (2017) </w:t>
                      </w:r>
                      <w:r w:rsidRPr="00FE5B91">
                        <w:rPr>
                          <w:i/>
                          <w:iCs/>
                          <w:sz w:val="24"/>
                          <w:szCs w:val="24"/>
                        </w:rPr>
                        <w:t xml:space="preserve">Our ageing population presents the NHS with its greatest challenge. </w:t>
                      </w:r>
                      <w:r w:rsidRPr="00FE5B91">
                        <w:rPr>
                          <w:sz w:val="24"/>
                          <w:szCs w:val="24"/>
                        </w:rPr>
                        <w:t xml:space="preserve">Available at: </w:t>
                      </w:r>
                      <w:hyperlink r:id="rId50" w:history="1">
                        <w:r w:rsidRPr="00FE5B91">
                          <w:rPr>
                            <w:rStyle w:val="Hyperlink"/>
                            <w:color w:val="auto"/>
                            <w:sz w:val="24"/>
                            <w:szCs w:val="24"/>
                            <w:u w:val="none"/>
                          </w:rPr>
                          <w:t>https://www.england.nhs.uk/blog/martin-vernon/</w:t>
                        </w:r>
                      </w:hyperlink>
                      <w:r w:rsidRPr="00FE5B91">
                        <w:rPr>
                          <w:sz w:val="24"/>
                          <w:szCs w:val="24"/>
                        </w:rPr>
                        <w:t xml:space="preserve"> (Accessed: 7</w:t>
                      </w:r>
                      <w:r w:rsidRPr="00FE5B91">
                        <w:rPr>
                          <w:sz w:val="24"/>
                          <w:szCs w:val="24"/>
                          <w:vertAlign w:val="superscript"/>
                        </w:rPr>
                        <w:t>th</w:t>
                      </w:r>
                      <w:r w:rsidRPr="00FE5B91">
                        <w:rPr>
                          <w:sz w:val="24"/>
                          <w:szCs w:val="24"/>
                        </w:rPr>
                        <w:t xml:space="preserve"> December 2022). </w:t>
                      </w:r>
                    </w:p>
                  </w:txbxContent>
                </v:textbox>
                <w10:wrap type="square"/>
              </v:shape>
            </w:pict>
          </mc:Fallback>
        </mc:AlternateContent>
      </w:r>
    </w:p>
    <w:p w14:paraId="4CE0C361" w14:textId="5A267D1A" w:rsidR="002527F9" w:rsidRDefault="002527F9" w:rsidP="00FE5B91">
      <w:pPr>
        <w:pStyle w:val="BodyText"/>
        <w:spacing w:before="95" w:line="230" w:lineRule="auto"/>
        <w:ind w:left="137" w:right="400"/>
        <w:jc w:val="left"/>
      </w:pPr>
    </w:p>
    <w:p w14:paraId="4C2819D4" w14:textId="3973B3EE" w:rsidR="002527F9" w:rsidRDefault="002527F9" w:rsidP="00FE5B91">
      <w:pPr>
        <w:pStyle w:val="BodyText"/>
        <w:spacing w:before="95" w:line="230" w:lineRule="auto"/>
        <w:ind w:left="137" w:right="400"/>
        <w:jc w:val="left"/>
      </w:pPr>
    </w:p>
    <w:p w14:paraId="26CA8A1A" w14:textId="4320DCB7" w:rsidR="002527F9" w:rsidRDefault="002527F9" w:rsidP="00FE5B91">
      <w:pPr>
        <w:pStyle w:val="BodyText"/>
        <w:spacing w:before="95" w:line="230" w:lineRule="auto"/>
        <w:ind w:left="137" w:right="400"/>
        <w:jc w:val="left"/>
      </w:pPr>
    </w:p>
    <w:p w14:paraId="5EC02714" w14:textId="77777777" w:rsidR="002527F9" w:rsidRDefault="002527F9" w:rsidP="00FE5B91">
      <w:pPr>
        <w:pStyle w:val="BodyText"/>
        <w:spacing w:before="95" w:line="230" w:lineRule="auto"/>
        <w:ind w:left="137" w:right="400"/>
        <w:jc w:val="left"/>
      </w:pPr>
    </w:p>
    <w:sectPr w:rsidR="002527F9" w:rsidSect="00FE5B91">
      <w:type w:val="continuous"/>
      <w:pgSz w:w="12000" w:h="30000"/>
      <w:pgMar w:top="40" w:right="0" w:bottom="0" w:left="60" w:header="720" w:footer="720" w:gutter="0"/>
      <w:cols w:num="2" w:space="720" w:equalWidth="0">
        <w:col w:w="5588" w:space="533"/>
        <w:col w:w="5819"/>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verta">
    <w:panose1 w:val="00000500000000000000"/>
    <w:charset w:val="00"/>
    <w:family w:val="auto"/>
    <w:pitch w:val="variable"/>
    <w:sig w:usb0="20000087" w:usb1="00000001" w:usb2="00000000" w:usb3="00000000" w:csb0="0000019B"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4"/>
    <w:compatSetting w:name="useWord2013TrackBottomHyphenation" w:uri="http://schemas.microsoft.com/office/word" w:val="1"/>
  </w:compat>
  <w:rsids>
    <w:rsidRoot w:val="00A61B87"/>
    <w:rsid w:val="00052F7D"/>
    <w:rsid w:val="002527F9"/>
    <w:rsid w:val="00A61B87"/>
    <w:rsid w:val="00CB2F34"/>
    <w:rsid w:val="00CF16B4"/>
    <w:rsid w:val="00F230BE"/>
    <w:rsid w:val="00FA73C4"/>
    <w:rsid w:val="00FE5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1"/>
    <o:shapelayout v:ext="edit">
      <o:idmap v:ext="edit" data="1"/>
    </o:shapelayout>
  </w:shapeDefaults>
  <w:decimalSymbol w:val="."/>
  <w:listSeparator w:val=","/>
  <w14:docId w14:val="7A0E452D"/>
  <w15:docId w15:val="{029AB59C-AF81-488D-A699-98E8B9780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uiPriority w:val="9"/>
    <w:qFormat/>
    <w:pPr>
      <w:spacing w:before="266"/>
      <w:ind w:left="308" w:right="455"/>
      <w:jc w:val="center"/>
      <w:outlineLvl w:val="0"/>
    </w:pPr>
    <w:rPr>
      <w:rFonts w:ascii="Trebuchet MS" w:eastAsia="Trebuchet MS" w:hAnsi="Trebuchet MS" w:cs="Trebuchet MS"/>
      <w:b/>
      <w:bCs/>
      <w:sz w:val="41"/>
      <w:szCs w:val="4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jc w:val="center"/>
    </w:pPr>
    <w:rPr>
      <w:sz w:val="23"/>
      <w:szCs w:val="23"/>
      <w:lang w:val="en-US"/>
    </w:rPr>
  </w:style>
  <w:style w:type="paragraph" w:styleId="Title">
    <w:name w:val="Title"/>
    <w:basedOn w:val="Normal"/>
    <w:uiPriority w:val="10"/>
    <w:qFormat/>
    <w:pPr>
      <w:spacing w:before="358"/>
      <w:ind w:left="1416" w:right="55"/>
      <w:jc w:val="center"/>
    </w:pPr>
    <w:rPr>
      <w:rFonts w:ascii="Trebuchet MS" w:eastAsia="Trebuchet MS" w:hAnsi="Trebuchet MS" w:cs="Trebuchet MS"/>
      <w:b/>
      <w:bCs/>
      <w:sz w:val="101"/>
      <w:szCs w:val="101"/>
      <w:lang w:val="en-US"/>
    </w:rPr>
  </w:style>
  <w:style w:type="paragraph" w:styleId="ListParagraph">
    <w:name w:val="List Paragraph"/>
    <w:basedOn w:val="Normal"/>
    <w:uiPriority w:val="1"/>
    <w:qFormat/>
    <w:rPr>
      <w:lang w:val="en-US"/>
    </w:rPr>
  </w:style>
  <w:style w:type="paragraph" w:customStyle="1" w:styleId="TableParagraph">
    <w:name w:val="Table Paragraph"/>
    <w:basedOn w:val="Normal"/>
    <w:uiPriority w:val="1"/>
    <w:qFormat/>
    <w:rPr>
      <w:lang w:val="en-US"/>
    </w:rPr>
  </w:style>
  <w:style w:type="character" w:styleId="Hyperlink">
    <w:name w:val="Hyperlink"/>
    <w:basedOn w:val="DefaultParagraphFont"/>
    <w:uiPriority w:val="99"/>
    <w:unhideWhenUsed/>
    <w:rsid w:val="00FE5B91"/>
    <w:rPr>
      <w:color w:val="0000FF" w:themeColor="hyperlink"/>
      <w:u w:val="single"/>
    </w:rPr>
  </w:style>
  <w:style w:type="paragraph" w:styleId="NoSpacing">
    <w:name w:val="No Spacing"/>
    <w:uiPriority w:val="1"/>
    <w:qFormat/>
    <w:rsid w:val="00FE5B91"/>
    <w:rPr>
      <w:rFonts w:ascii="Arial" w:eastAsia="Arial" w:hAnsi="Arial" w:cs="Arial"/>
      <w:lang w:val="en-GB"/>
    </w:rPr>
  </w:style>
  <w:style w:type="character" w:styleId="UnresolvedMention">
    <w:name w:val="Unresolved Mention"/>
    <w:basedOn w:val="DefaultParagraphFont"/>
    <w:uiPriority w:val="99"/>
    <w:semiHidden/>
    <w:unhideWhenUsed/>
    <w:rsid w:val="00FE5B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pestleanalysis.com/nhs-pestle-analysis/" TargetMode="External"/><Relationship Id="rId18" Type="http://schemas.openxmlformats.org/officeDocument/2006/relationships/hyperlink" Target="https://www.gov.uk/guidance/pay-apprenticeship-levy" TargetMode="External"/><Relationship Id="rId26" Type="http://schemas.openxmlformats.org/officeDocument/2006/relationships/hyperlink" Target="https://brc.org.uk/news/corporate-affairs/how-retailers-are-supporting-customers-during-cost-of-living-crisis/" TargetMode="External"/><Relationship Id="rId39" Type="http://schemas.openxmlformats.org/officeDocument/2006/relationships/hyperlink" Target="https://www.economicsobservatory.com/how-is-the-cost-of-living-crisis-affecting-retailers-and-their-customers" TargetMode="External"/><Relationship Id="rId21" Type="http://schemas.openxmlformats.org/officeDocument/2006/relationships/hyperlink" Target="https://www.economicshelp.org/blog/8950/society/impact-ageing-population-economy/" TargetMode="External"/><Relationship Id="rId34" Type="http://schemas.openxmlformats.org/officeDocument/2006/relationships/hyperlink" Target="https://uk.indeed.com/career-advice/career-development/pestle-and-swot-analysis" TargetMode="External"/><Relationship Id="rId42" Type="http://schemas.openxmlformats.org/officeDocument/2006/relationships/hyperlink" Target="https://doi-org.ezproxy.uwtsd.ac.uk/10.1016/j.rser.2021.110872" TargetMode="External"/><Relationship Id="rId47" Type="http://schemas.openxmlformats.org/officeDocument/2006/relationships/hyperlink" Target="https://libguides.library.usyd.edu.au/market_intelligence/PESTLE" TargetMode="External"/><Relationship Id="rId50" Type="http://schemas.openxmlformats.org/officeDocument/2006/relationships/hyperlink" Target="https://www.england.nhs.uk/blog/martin-vernon/" TargetMode="Externa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hyperlink" Target="https://ukhsa.blog.gov.uk/2019/01/29/ageing-and-health-expenditure/" TargetMode="External"/><Relationship Id="rId29" Type="http://schemas.openxmlformats.org/officeDocument/2006/relationships/hyperlink" Target="https://www.charityexcellence.co.uk/Home/BlogDetail?Link=Charity_Cost_Of_Living_Crisis" TargetMode="External"/><Relationship Id="rId11" Type="http://schemas.openxmlformats.org/officeDocument/2006/relationships/hyperlink" Target="https://brc.org.uk/news/corporate-affairs/how-retailers-are-supporting-customers-during-cost-of-living-crisis/" TargetMode="External"/><Relationship Id="rId24" Type="http://schemas.openxmlformats.org/officeDocument/2006/relationships/hyperlink" Target="https://www.cipd.co.uk/knowledge/strategy/organisational-development/pestle-analysis-factsheet" TargetMode="External"/><Relationship Id="rId32" Type="http://schemas.openxmlformats.org/officeDocument/2006/relationships/hyperlink" Target="https://pestleanalysis.com/pest-analysis/" TargetMode="External"/><Relationship Id="rId37" Type="http://schemas.openxmlformats.org/officeDocument/2006/relationships/hyperlink" Target="https://www.civilsociety.co.uk/voices/tracey-roose-why-charities-must-be-more-inclusive-of-older-workers.html" TargetMode="External"/><Relationship Id="rId40" Type="http://schemas.openxmlformats.org/officeDocument/2006/relationships/hyperlink" Target="https://www.theguardian.com/business/2022/nov/18/retail-sales-in-great-britain-below-pre-pandemic-levels-as-shoppers-cut-back" TargetMode="External"/><Relationship Id="rId45" Type="http://schemas.openxmlformats.org/officeDocument/2006/relationships/hyperlink" Target="https://www.economicsobservatory.com/how-is-the-cost-of-living-crisis-affecting-retailers-and-their-customers" TargetMode="External"/><Relationship Id="rId5" Type="http://schemas.openxmlformats.org/officeDocument/2006/relationships/image" Target="media/image2.png"/><Relationship Id="rId15" Type="http://schemas.openxmlformats.org/officeDocument/2006/relationships/hyperlink" Target="https://doi.org/10.1016/j.jeoa.2020.100285" TargetMode="External"/><Relationship Id="rId23" Type="http://schemas.openxmlformats.org/officeDocument/2006/relationships/hyperlink" Target="https://www.simplybusiness.co.uk/knowledge/articles/2022/03/what-is-a-pestle-analysis/" TargetMode="External"/><Relationship Id="rId28" Type="http://schemas.openxmlformats.org/officeDocument/2006/relationships/hyperlink" Target="https://pestleanalysis.com/nhs-pestle-analysis/" TargetMode="External"/><Relationship Id="rId36" Type="http://schemas.openxmlformats.org/officeDocument/2006/relationships/hyperlink" Target="https://www.economicshelp.org/blog/8950/society/impact-ageing-population-economy/" TargetMode="External"/><Relationship Id="rId49" Type="http://schemas.openxmlformats.org/officeDocument/2006/relationships/hyperlink" Target="https://www.gov.uk/government/news/government-sets-out-world-leading-new-measures-to-protect-rainforests" TargetMode="External"/><Relationship Id="rId10" Type="http://schemas.openxmlformats.org/officeDocument/2006/relationships/hyperlink" Target="https://scvo.scot/p/55743/2022/11/29/cost-of-living-crisis-scvo-and-volunteer-scotland-briefing-for-mps" TargetMode="External"/><Relationship Id="rId19" Type="http://schemas.openxmlformats.org/officeDocument/2006/relationships/hyperlink" Target="https://uk.indeed.com/career-advice/career-development/pestle-and-swot-analysis" TargetMode="External"/><Relationship Id="rId31" Type="http://schemas.openxmlformats.org/officeDocument/2006/relationships/hyperlink" Target="https://ukhsa.blog.gov.uk/2019/01/29/ageing-and-health-expenditure/" TargetMode="External"/><Relationship Id="rId44" Type="http://schemas.openxmlformats.org/officeDocument/2006/relationships/hyperlink" Target="https://www.england.nhs.uk/blog/martin-vernon/" TargetMode="External"/><Relationship Id="rId52"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cipd.co.uk/knowledge/strategy/organisational-development/pestle-analysis-factsheet" TargetMode="External"/><Relationship Id="rId14" Type="http://schemas.openxmlformats.org/officeDocument/2006/relationships/hyperlink" Target="https://www.charityexcellence.co.uk/Home/BlogDetail?Link=Charity_Cost_Of_Living_Crisis" TargetMode="External"/><Relationship Id="rId22" Type="http://schemas.openxmlformats.org/officeDocument/2006/relationships/hyperlink" Target="https://www.civilsociety.co.uk/voices/tracey-roose-why-charities-must-be-more-inclusive-of-older-workers.html" TargetMode="External"/><Relationship Id="rId27" Type="http://schemas.openxmlformats.org/officeDocument/2006/relationships/hyperlink" Target="https://www.thirdsector.co.uk/does-cost-of-living-crisis-mean-charity-sector/policy-and-politics/article/1794009" TargetMode="External"/><Relationship Id="rId30" Type="http://schemas.openxmlformats.org/officeDocument/2006/relationships/hyperlink" Target="https://doi.org/10.1016/j.jeoa.2020.100285" TargetMode="External"/><Relationship Id="rId35" Type="http://schemas.openxmlformats.org/officeDocument/2006/relationships/hyperlink" Target="https://www.ons.gov.uk/peoplepopulationandcommunity/birthsdeathsandmarriages/ageing/articles/voicesofourageingpopulation/livinglongerlives" TargetMode="External"/><Relationship Id="rId43" Type="http://schemas.openxmlformats.org/officeDocument/2006/relationships/hyperlink" Target="https://www.gov.uk/government/news/government-sets-out-world-leading-new-measures-to-protect-rainforests" TargetMode="External"/><Relationship Id="rId48" Type="http://schemas.openxmlformats.org/officeDocument/2006/relationships/hyperlink" Target="https://doi-org.ezproxy.uwtsd.ac.uk/10.1016/j.rser.2021.110872" TargetMode="External"/><Relationship Id="rId8" Type="http://schemas.openxmlformats.org/officeDocument/2006/relationships/image" Target="media/image5.png"/><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thirdsector.co.uk/does-cost-of-living-crisis-mean-charity-sector/policy-and-politics/article/1794009" TargetMode="External"/><Relationship Id="rId17" Type="http://schemas.openxmlformats.org/officeDocument/2006/relationships/hyperlink" Target="https://pestleanalysis.com/pest-analysis/" TargetMode="External"/><Relationship Id="rId25" Type="http://schemas.openxmlformats.org/officeDocument/2006/relationships/hyperlink" Target="https://scvo.scot/p/55743/2022/11/29/cost-of-living-crisis-scvo-and-volunteer-scotland-briefing-for-mps" TargetMode="External"/><Relationship Id="rId33" Type="http://schemas.openxmlformats.org/officeDocument/2006/relationships/hyperlink" Target="https://www.gov.uk/guidance/pay-apprenticeship-levy" TargetMode="External"/><Relationship Id="rId38" Type="http://schemas.openxmlformats.org/officeDocument/2006/relationships/hyperlink" Target="https://www.simplybusiness.co.uk/knowledge/articles/2022/03/what-is-a-pestle-analysis/" TargetMode="External"/><Relationship Id="rId46" Type="http://schemas.openxmlformats.org/officeDocument/2006/relationships/hyperlink" Target="https://www.theguardian.com/business/2022/nov/18/retail-sales-in-great-britain-below-pre-pandemic-levels-as-shoppers-cut-back" TargetMode="External"/><Relationship Id="rId20" Type="http://schemas.openxmlformats.org/officeDocument/2006/relationships/hyperlink" Target="https://www.ons.gov.uk/peoplepopulationandcommunity/birthsdeathsandmarriages/ageing/articles/voicesofourageingpopulation/livinglongerlives" TargetMode="External"/><Relationship Id="rId41" Type="http://schemas.openxmlformats.org/officeDocument/2006/relationships/hyperlink" Target="https://libguides.library.usyd.edu.au/market_intelligence/PESTLE" TargetMode="External"/><Relationship Id="rId1" Type="http://schemas.openxmlformats.org/officeDocument/2006/relationships/styles" Target="styles.xml"/><Relationship Id="rId6"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4</Pages>
  <Words>1043</Words>
  <Characters>5946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Jo's uni infographic</vt:lpstr>
    </vt:vector>
  </TitlesOfParts>
  <Company/>
  <LinksUpToDate>false</LinksUpToDate>
  <CharactersWithSpaces>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Jo's uni infographic</dc:title>
  <dc:creator>ateb Comms</dc:creator>
  <cp:keywords>DAFUX_X66s4,BADrGDaboeM</cp:keywords>
  <cp:lastModifiedBy>Joanne Thomas</cp:lastModifiedBy>
  <cp:revision>6</cp:revision>
  <dcterms:created xsi:type="dcterms:W3CDTF">2022-12-11T19:29:00Z</dcterms:created>
  <dcterms:modified xsi:type="dcterms:W3CDTF">2022-12-11T19:54:00Z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2022-12-10T00:00:00Z</vt:filetime>
  </property>
  <property fmtid="{D5CDD505-2E9C-101B-9397-08002B2CF9AE}" pid="3" name="Creator">
    <vt:lpwstr>Canva</vt:lpwstr>
  </property>
  <property fmtid="{D5CDD505-2E9C-101B-9397-08002B2CF9AE}" pid="4" name="Producer">
    <vt:lpwstr>Canva</vt:lpwstr>
  </property>
  <property fmtid="{D5CDD505-2E9C-101B-9397-08002B2CF9AE}" pid="5" name="LastSaved">
    <vt:filetime>2022-12-10T00:00:00Z</vt:filetime>
  </property>
</Properties>
</file>