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B4498" w14:textId="07217D64" w:rsidR="00110326" w:rsidRPr="0072559A" w:rsidRDefault="00110326" w:rsidP="00333883"/>
    <w:p w14:paraId="47A9B7F3" w14:textId="63EB946B" w:rsidR="00110326" w:rsidRPr="0072559A" w:rsidRDefault="00110326" w:rsidP="00C57FDE">
      <w:pPr>
        <w:rPr>
          <w:color w:val="000000" w:themeColor="text1"/>
          <w:sz w:val="28"/>
          <w:szCs w:val="28"/>
        </w:rPr>
      </w:pPr>
    </w:p>
    <w:p w14:paraId="5FA9B1B9" w14:textId="77777777" w:rsidR="0064263E" w:rsidRPr="0072559A" w:rsidRDefault="0064263E" w:rsidP="00C57FDE">
      <w:pPr>
        <w:rPr>
          <w:color w:val="000000" w:themeColor="text1"/>
          <w:sz w:val="28"/>
          <w:szCs w:val="28"/>
        </w:rPr>
      </w:pPr>
    </w:p>
    <w:p w14:paraId="617522CB" w14:textId="77777777" w:rsidR="0057566C" w:rsidRDefault="0057566C" w:rsidP="0072559A">
      <w:pPr>
        <w:spacing w:line="360" w:lineRule="auto"/>
        <w:rPr>
          <w:b/>
          <w:bCs/>
          <w:color w:val="000000" w:themeColor="text1"/>
          <w:sz w:val="28"/>
          <w:szCs w:val="28"/>
        </w:rPr>
      </w:pPr>
    </w:p>
    <w:p w14:paraId="66660726" w14:textId="6DD7219A" w:rsidR="0057566C" w:rsidRDefault="0057566C" w:rsidP="0057566C">
      <w:pPr>
        <w:spacing w:line="360" w:lineRule="auto"/>
        <w:jc w:val="center"/>
        <w:rPr>
          <w:b/>
          <w:bCs/>
          <w:color w:val="000000" w:themeColor="text1"/>
          <w:sz w:val="48"/>
          <w:szCs w:val="48"/>
        </w:rPr>
      </w:pPr>
      <w:r w:rsidRPr="0057566C">
        <w:rPr>
          <w:b/>
          <w:bCs/>
          <w:color w:val="000000" w:themeColor="text1"/>
          <w:sz w:val="48"/>
          <w:szCs w:val="48"/>
        </w:rPr>
        <w:t>Strategic Management</w:t>
      </w:r>
    </w:p>
    <w:p w14:paraId="71310E5F" w14:textId="57B78104" w:rsidR="0057566C" w:rsidRDefault="0057566C" w:rsidP="0057566C">
      <w:pPr>
        <w:spacing w:line="360" w:lineRule="auto"/>
        <w:jc w:val="center"/>
        <w:rPr>
          <w:b/>
          <w:bCs/>
          <w:color w:val="000000" w:themeColor="text1"/>
          <w:sz w:val="48"/>
          <w:szCs w:val="48"/>
        </w:rPr>
      </w:pPr>
      <w:r>
        <w:rPr>
          <w:b/>
          <w:bCs/>
          <w:color w:val="000000" w:themeColor="text1"/>
          <w:sz w:val="48"/>
          <w:szCs w:val="48"/>
        </w:rPr>
        <w:t>BMMB7013</w:t>
      </w:r>
    </w:p>
    <w:p w14:paraId="35DD6DBD" w14:textId="2D7ECC46" w:rsidR="0057566C" w:rsidRDefault="0057566C" w:rsidP="0057566C">
      <w:pPr>
        <w:spacing w:line="360" w:lineRule="auto"/>
        <w:jc w:val="center"/>
        <w:rPr>
          <w:b/>
          <w:bCs/>
          <w:color w:val="000000" w:themeColor="text1"/>
          <w:sz w:val="48"/>
          <w:szCs w:val="48"/>
        </w:rPr>
      </w:pPr>
      <w:r>
        <w:rPr>
          <w:b/>
          <w:bCs/>
          <w:color w:val="000000" w:themeColor="text1"/>
          <w:sz w:val="48"/>
          <w:szCs w:val="48"/>
        </w:rPr>
        <w:t>Disney</w:t>
      </w:r>
    </w:p>
    <w:p w14:paraId="27AC71C4" w14:textId="1D952E5E" w:rsidR="0057566C" w:rsidRDefault="0057566C" w:rsidP="0057566C">
      <w:pPr>
        <w:spacing w:line="360" w:lineRule="auto"/>
        <w:jc w:val="center"/>
        <w:rPr>
          <w:b/>
          <w:bCs/>
          <w:color w:val="000000" w:themeColor="text1"/>
          <w:sz w:val="48"/>
          <w:szCs w:val="48"/>
        </w:rPr>
      </w:pPr>
    </w:p>
    <w:p w14:paraId="7F208E88" w14:textId="1F08F510" w:rsidR="0057566C" w:rsidRDefault="0057566C" w:rsidP="0057566C">
      <w:pPr>
        <w:spacing w:line="360" w:lineRule="auto"/>
        <w:jc w:val="center"/>
        <w:rPr>
          <w:b/>
          <w:bCs/>
          <w:color w:val="000000" w:themeColor="text1"/>
          <w:sz w:val="48"/>
          <w:szCs w:val="48"/>
        </w:rPr>
      </w:pPr>
    </w:p>
    <w:p w14:paraId="35AE31D1" w14:textId="6029D565" w:rsidR="0057566C" w:rsidRDefault="0057566C" w:rsidP="0057566C">
      <w:pPr>
        <w:spacing w:line="360" w:lineRule="auto"/>
        <w:jc w:val="right"/>
        <w:rPr>
          <w:b/>
          <w:bCs/>
          <w:color w:val="000000" w:themeColor="text1"/>
          <w:sz w:val="48"/>
          <w:szCs w:val="48"/>
        </w:rPr>
      </w:pPr>
      <w:proofErr w:type="spellStart"/>
      <w:r>
        <w:rPr>
          <w:b/>
          <w:bCs/>
          <w:color w:val="000000" w:themeColor="text1"/>
          <w:sz w:val="48"/>
          <w:szCs w:val="48"/>
        </w:rPr>
        <w:t>Marilena</w:t>
      </w:r>
      <w:proofErr w:type="spellEnd"/>
      <w:r>
        <w:rPr>
          <w:b/>
          <w:bCs/>
          <w:color w:val="000000" w:themeColor="text1"/>
          <w:sz w:val="48"/>
          <w:szCs w:val="48"/>
        </w:rPr>
        <w:t xml:space="preserve"> Ligia Stan</w:t>
      </w:r>
    </w:p>
    <w:p w14:paraId="3FEC72E3" w14:textId="32E61136" w:rsidR="0057566C" w:rsidRPr="0057566C" w:rsidRDefault="0057566C" w:rsidP="0057566C">
      <w:pPr>
        <w:spacing w:line="360" w:lineRule="auto"/>
        <w:jc w:val="right"/>
        <w:rPr>
          <w:b/>
          <w:bCs/>
          <w:color w:val="000000" w:themeColor="text1"/>
          <w:sz w:val="48"/>
          <w:szCs w:val="48"/>
        </w:rPr>
      </w:pPr>
      <w:r>
        <w:rPr>
          <w:b/>
          <w:bCs/>
          <w:color w:val="000000" w:themeColor="text1"/>
          <w:sz w:val="48"/>
          <w:szCs w:val="48"/>
        </w:rPr>
        <w:t>1812196</w:t>
      </w:r>
    </w:p>
    <w:p w14:paraId="296AA8D3" w14:textId="77777777" w:rsidR="0057566C" w:rsidRDefault="0057566C" w:rsidP="0072559A">
      <w:pPr>
        <w:spacing w:line="360" w:lineRule="auto"/>
        <w:rPr>
          <w:b/>
          <w:bCs/>
          <w:color w:val="000000" w:themeColor="text1"/>
          <w:sz w:val="28"/>
          <w:szCs w:val="28"/>
        </w:rPr>
      </w:pPr>
    </w:p>
    <w:p w14:paraId="2A1A6A48" w14:textId="77777777" w:rsidR="0057566C" w:rsidRDefault="0057566C" w:rsidP="0072559A">
      <w:pPr>
        <w:spacing w:line="360" w:lineRule="auto"/>
        <w:rPr>
          <w:b/>
          <w:bCs/>
          <w:color w:val="000000" w:themeColor="text1"/>
          <w:sz w:val="28"/>
          <w:szCs w:val="28"/>
        </w:rPr>
      </w:pPr>
    </w:p>
    <w:p w14:paraId="175417D5" w14:textId="77777777" w:rsidR="0057566C" w:rsidRDefault="0057566C" w:rsidP="0072559A">
      <w:pPr>
        <w:spacing w:line="360" w:lineRule="auto"/>
        <w:rPr>
          <w:b/>
          <w:bCs/>
          <w:color w:val="000000" w:themeColor="text1"/>
          <w:sz w:val="28"/>
          <w:szCs w:val="28"/>
        </w:rPr>
      </w:pPr>
    </w:p>
    <w:p w14:paraId="2ACC41BB" w14:textId="77777777" w:rsidR="0057566C" w:rsidRDefault="0057566C" w:rsidP="0072559A">
      <w:pPr>
        <w:spacing w:line="360" w:lineRule="auto"/>
        <w:rPr>
          <w:b/>
          <w:bCs/>
          <w:color w:val="000000" w:themeColor="text1"/>
          <w:sz w:val="28"/>
          <w:szCs w:val="28"/>
        </w:rPr>
      </w:pPr>
    </w:p>
    <w:p w14:paraId="6B6EB828" w14:textId="77777777" w:rsidR="0057566C" w:rsidRDefault="0057566C" w:rsidP="0072559A">
      <w:pPr>
        <w:spacing w:line="360" w:lineRule="auto"/>
        <w:rPr>
          <w:b/>
          <w:bCs/>
          <w:color w:val="000000" w:themeColor="text1"/>
          <w:sz w:val="28"/>
          <w:szCs w:val="28"/>
        </w:rPr>
      </w:pPr>
    </w:p>
    <w:p w14:paraId="209B524A" w14:textId="77777777" w:rsidR="0057566C" w:rsidRDefault="0057566C" w:rsidP="0072559A">
      <w:pPr>
        <w:spacing w:line="360" w:lineRule="auto"/>
        <w:rPr>
          <w:b/>
          <w:bCs/>
          <w:color w:val="000000" w:themeColor="text1"/>
          <w:sz w:val="28"/>
          <w:szCs w:val="28"/>
        </w:rPr>
      </w:pPr>
    </w:p>
    <w:p w14:paraId="71EFD449" w14:textId="77777777" w:rsidR="0057566C" w:rsidRDefault="0057566C" w:rsidP="0072559A">
      <w:pPr>
        <w:spacing w:line="360" w:lineRule="auto"/>
        <w:rPr>
          <w:b/>
          <w:bCs/>
          <w:color w:val="000000" w:themeColor="text1"/>
          <w:sz w:val="28"/>
          <w:szCs w:val="28"/>
        </w:rPr>
      </w:pPr>
    </w:p>
    <w:p w14:paraId="2E07CB98" w14:textId="77777777" w:rsidR="0057566C" w:rsidRDefault="0057566C" w:rsidP="0072559A">
      <w:pPr>
        <w:spacing w:line="360" w:lineRule="auto"/>
        <w:rPr>
          <w:b/>
          <w:bCs/>
          <w:color w:val="000000" w:themeColor="text1"/>
          <w:sz w:val="28"/>
          <w:szCs w:val="28"/>
        </w:rPr>
      </w:pPr>
    </w:p>
    <w:p w14:paraId="1640C689" w14:textId="77777777" w:rsidR="0057566C" w:rsidRDefault="0057566C" w:rsidP="0072559A">
      <w:pPr>
        <w:spacing w:line="360" w:lineRule="auto"/>
        <w:rPr>
          <w:b/>
          <w:bCs/>
          <w:color w:val="000000" w:themeColor="text1"/>
          <w:sz w:val="28"/>
          <w:szCs w:val="28"/>
        </w:rPr>
      </w:pPr>
    </w:p>
    <w:p w14:paraId="6BFF5005" w14:textId="77777777" w:rsidR="0057566C" w:rsidRDefault="0057566C" w:rsidP="0072559A">
      <w:pPr>
        <w:spacing w:line="360" w:lineRule="auto"/>
        <w:rPr>
          <w:b/>
          <w:bCs/>
          <w:color w:val="000000" w:themeColor="text1"/>
          <w:sz w:val="28"/>
          <w:szCs w:val="28"/>
        </w:rPr>
      </w:pPr>
    </w:p>
    <w:p w14:paraId="6FD646CE" w14:textId="77777777" w:rsidR="0057566C" w:rsidRDefault="0057566C" w:rsidP="0072559A">
      <w:pPr>
        <w:spacing w:line="360" w:lineRule="auto"/>
        <w:rPr>
          <w:b/>
          <w:bCs/>
          <w:color w:val="000000" w:themeColor="text1"/>
          <w:sz w:val="28"/>
          <w:szCs w:val="28"/>
        </w:rPr>
      </w:pPr>
    </w:p>
    <w:p w14:paraId="38A16358" w14:textId="77777777" w:rsidR="0057566C" w:rsidRDefault="0057566C" w:rsidP="0072559A">
      <w:pPr>
        <w:spacing w:line="360" w:lineRule="auto"/>
        <w:rPr>
          <w:b/>
          <w:bCs/>
          <w:color w:val="000000" w:themeColor="text1"/>
          <w:sz w:val="28"/>
          <w:szCs w:val="28"/>
        </w:rPr>
      </w:pPr>
    </w:p>
    <w:p w14:paraId="47919BBB" w14:textId="77777777" w:rsidR="0057566C" w:rsidRDefault="0057566C" w:rsidP="0072559A">
      <w:pPr>
        <w:spacing w:line="360" w:lineRule="auto"/>
        <w:rPr>
          <w:b/>
          <w:bCs/>
          <w:color w:val="000000" w:themeColor="text1"/>
          <w:sz w:val="28"/>
          <w:szCs w:val="28"/>
        </w:rPr>
      </w:pPr>
    </w:p>
    <w:p w14:paraId="22E54FC2" w14:textId="7BB202A5" w:rsidR="00D53639" w:rsidRDefault="00F02A10" w:rsidP="000420ED">
      <w:pPr>
        <w:spacing w:line="360" w:lineRule="auto"/>
        <w:jc w:val="center"/>
        <w:rPr>
          <w:b/>
          <w:bCs/>
          <w:color w:val="000000" w:themeColor="text1"/>
          <w:sz w:val="36"/>
          <w:szCs w:val="36"/>
        </w:rPr>
      </w:pPr>
      <w:r>
        <w:rPr>
          <w:b/>
          <w:bCs/>
          <w:color w:val="000000" w:themeColor="text1"/>
          <w:sz w:val="36"/>
          <w:szCs w:val="36"/>
        </w:rPr>
        <w:t>University of Wales Trinity Saint David</w:t>
      </w:r>
    </w:p>
    <w:bookmarkStart w:id="0" w:name="_Toc99117403" w:displacedByCustomXml="next"/>
    <w:sdt>
      <w:sdtPr>
        <w:id w:val="1325863406"/>
        <w:docPartObj>
          <w:docPartGallery w:val="Table of Contents"/>
          <w:docPartUnique/>
        </w:docPartObj>
      </w:sdtPr>
      <w:sdtEndPr>
        <w:rPr>
          <w:rFonts w:ascii="Times New Roman" w:eastAsia="Times New Roman" w:hAnsi="Times New Roman" w:cs="Times New Roman"/>
          <w:bCs/>
          <w:noProof/>
          <w:color w:val="auto"/>
          <w:sz w:val="24"/>
          <w:szCs w:val="24"/>
          <w:lang w:val="en-GB" w:eastAsia="en-GB"/>
        </w:rPr>
      </w:sdtEndPr>
      <w:sdtContent>
        <w:p w14:paraId="558BDF2D" w14:textId="35EEDC3D" w:rsidR="00105ABA" w:rsidRPr="00455CB7" w:rsidRDefault="00105ABA" w:rsidP="00445A79">
          <w:pPr>
            <w:pStyle w:val="TOCHeading"/>
            <w:spacing w:line="360" w:lineRule="auto"/>
            <w:rPr>
              <w:bCs/>
            </w:rPr>
          </w:pPr>
          <w:r w:rsidRPr="00455CB7">
            <w:rPr>
              <w:rFonts w:ascii="Times New Roman" w:hAnsi="Times New Roman" w:cs="Times New Roman"/>
              <w:bCs/>
              <w:color w:val="000000" w:themeColor="text1"/>
            </w:rPr>
            <w:t>Table of Contents</w:t>
          </w:r>
        </w:p>
        <w:p w14:paraId="3E0FB63C" w14:textId="7EA3C73B" w:rsidR="00105ABA" w:rsidRDefault="00105ABA">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99121784" w:history="1">
            <w:r w:rsidRPr="006E15E3">
              <w:rPr>
                <w:rStyle w:val="Hyperlink"/>
                <w:noProof/>
              </w:rPr>
              <w:t>Executive summary</w:t>
            </w:r>
            <w:r>
              <w:rPr>
                <w:noProof/>
                <w:webHidden/>
              </w:rPr>
              <w:tab/>
            </w:r>
            <w:r>
              <w:rPr>
                <w:noProof/>
                <w:webHidden/>
              </w:rPr>
              <w:fldChar w:fldCharType="begin"/>
            </w:r>
            <w:r>
              <w:rPr>
                <w:noProof/>
                <w:webHidden/>
              </w:rPr>
              <w:instrText xml:space="preserve"> PAGEREF _Toc99121784 \h </w:instrText>
            </w:r>
            <w:r>
              <w:rPr>
                <w:noProof/>
                <w:webHidden/>
              </w:rPr>
            </w:r>
            <w:r>
              <w:rPr>
                <w:noProof/>
                <w:webHidden/>
              </w:rPr>
              <w:fldChar w:fldCharType="separate"/>
            </w:r>
            <w:r w:rsidR="00983593">
              <w:rPr>
                <w:noProof/>
                <w:webHidden/>
              </w:rPr>
              <w:t>3</w:t>
            </w:r>
            <w:r>
              <w:rPr>
                <w:noProof/>
                <w:webHidden/>
              </w:rPr>
              <w:fldChar w:fldCharType="end"/>
            </w:r>
          </w:hyperlink>
        </w:p>
        <w:p w14:paraId="7BCEEFB7" w14:textId="7FA36E6D" w:rsidR="00105ABA" w:rsidRDefault="00105ABA">
          <w:pPr>
            <w:pStyle w:val="TOC1"/>
            <w:tabs>
              <w:tab w:val="right" w:leader="dot" w:pos="9010"/>
            </w:tabs>
            <w:rPr>
              <w:rFonts w:eastAsiaTheme="minorEastAsia" w:cstheme="minorBidi"/>
              <w:b w:val="0"/>
              <w:bCs w:val="0"/>
              <w:i w:val="0"/>
              <w:iCs w:val="0"/>
              <w:noProof/>
            </w:rPr>
          </w:pPr>
          <w:hyperlink w:anchor="_Toc99121785" w:history="1">
            <w:r w:rsidRPr="006E15E3">
              <w:rPr>
                <w:rStyle w:val="Hyperlink"/>
                <w:noProof/>
              </w:rPr>
              <w:t>Introduction</w:t>
            </w:r>
            <w:r>
              <w:rPr>
                <w:noProof/>
                <w:webHidden/>
              </w:rPr>
              <w:tab/>
            </w:r>
            <w:r>
              <w:rPr>
                <w:noProof/>
                <w:webHidden/>
              </w:rPr>
              <w:fldChar w:fldCharType="begin"/>
            </w:r>
            <w:r>
              <w:rPr>
                <w:noProof/>
                <w:webHidden/>
              </w:rPr>
              <w:instrText xml:space="preserve"> PAGEREF _Toc99121785 \h </w:instrText>
            </w:r>
            <w:r>
              <w:rPr>
                <w:noProof/>
                <w:webHidden/>
              </w:rPr>
            </w:r>
            <w:r>
              <w:rPr>
                <w:noProof/>
                <w:webHidden/>
              </w:rPr>
              <w:fldChar w:fldCharType="separate"/>
            </w:r>
            <w:r w:rsidR="00983593">
              <w:rPr>
                <w:noProof/>
                <w:webHidden/>
              </w:rPr>
              <w:t>4</w:t>
            </w:r>
            <w:r>
              <w:rPr>
                <w:noProof/>
                <w:webHidden/>
              </w:rPr>
              <w:fldChar w:fldCharType="end"/>
            </w:r>
          </w:hyperlink>
        </w:p>
        <w:p w14:paraId="4CCF2A1A" w14:textId="40FE88F6" w:rsidR="00105ABA" w:rsidRDefault="00105ABA">
          <w:pPr>
            <w:pStyle w:val="TOC1"/>
            <w:tabs>
              <w:tab w:val="right" w:leader="dot" w:pos="9010"/>
            </w:tabs>
            <w:rPr>
              <w:rFonts w:eastAsiaTheme="minorEastAsia" w:cstheme="minorBidi"/>
              <w:b w:val="0"/>
              <w:bCs w:val="0"/>
              <w:i w:val="0"/>
              <w:iCs w:val="0"/>
              <w:noProof/>
            </w:rPr>
          </w:pPr>
          <w:hyperlink w:anchor="_Toc99121786" w:history="1">
            <w:r w:rsidRPr="006E15E3">
              <w:rPr>
                <w:rStyle w:val="Hyperlink"/>
                <w:noProof/>
              </w:rPr>
              <w:t>Findings</w:t>
            </w:r>
            <w:r>
              <w:rPr>
                <w:noProof/>
                <w:webHidden/>
              </w:rPr>
              <w:tab/>
            </w:r>
            <w:r>
              <w:rPr>
                <w:noProof/>
                <w:webHidden/>
              </w:rPr>
              <w:fldChar w:fldCharType="begin"/>
            </w:r>
            <w:r>
              <w:rPr>
                <w:noProof/>
                <w:webHidden/>
              </w:rPr>
              <w:instrText xml:space="preserve"> PAGEREF _Toc99121786 \h </w:instrText>
            </w:r>
            <w:r>
              <w:rPr>
                <w:noProof/>
                <w:webHidden/>
              </w:rPr>
            </w:r>
            <w:r>
              <w:rPr>
                <w:noProof/>
                <w:webHidden/>
              </w:rPr>
              <w:fldChar w:fldCharType="separate"/>
            </w:r>
            <w:r w:rsidR="00983593">
              <w:rPr>
                <w:noProof/>
                <w:webHidden/>
              </w:rPr>
              <w:t>5</w:t>
            </w:r>
            <w:r>
              <w:rPr>
                <w:noProof/>
                <w:webHidden/>
              </w:rPr>
              <w:fldChar w:fldCharType="end"/>
            </w:r>
          </w:hyperlink>
        </w:p>
        <w:p w14:paraId="428F1391" w14:textId="474CE8E6" w:rsidR="00105ABA" w:rsidRDefault="00105ABA">
          <w:pPr>
            <w:pStyle w:val="TOC2"/>
            <w:tabs>
              <w:tab w:val="right" w:leader="dot" w:pos="9010"/>
            </w:tabs>
            <w:rPr>
              <w:rFonts w:eastAsiaTheme="minorEastAsia" w:cstheme="minorBidi"/>
              <w:b w:val="0"/>
              <w:bCs w:val="0"/>
              <w:noProof/>
              <w:sz w:val="24"/>
              <w:szCs w:val="24"/>
            </w:rPr>
          </w:pPr>
          <w:hyperlink w:anchor="_Toc99121787" w:history="1">
            <w:r w:rsidRPr="006E15E3">
              <w:rPr>
                <w:rStyle w:val="Hyperlink"/>
                <w:noProof/>
              </w:rPr>
              <w:t>Disney organizational structure</w:t>
            </w:r>
            <w:r>
              <w:rPr>
                <w:noProof/>
                <w:webHidden/>
              </w:rPr>
              <w:tab/>
            </w:r>
            <w:r>
              <w:rPr>
                <w:noProof/>
                <w:webHidden/>
              </w:rPr>
              <w:fldChar w:fldCharType="begin"/>
            </w:r>
            <w:r>
              <w:rPr>
                <w:noProof/>
                <w:webHidden/>
              </w:rPr>
              <w:instrText xml:space="preserve"> PAGEREF _Toc99121787 \h </w:instrText>
            </w:r>
            <w:r>
              <w:rPr>
                <w:noProof/>
                <w:webHidden/>
              </w:rPr>
            </w:r>
            <w:r>
              <w:rPr>
                <w:noProof/>
                <w:webHidden/>
              </w:rPr>
              <w:fldChar w:fldCharType="separate"/>
            </w:r>
            <w:r w:rsidR="00983593">
              <w:rPr>
                <w:noProof/>
                <w:webHidden/>
              </w:rPr>
              <w:t>5</w:t>
            </w:r>
            <w:r>
              <w:rPr>
                <w:noProof/>
                <w:webHidden/>
              </w:rPr>
              <w:fldChar w:fldCharType="end"/>
            </w:r>
          </w:hyperlink>
        </w:p>
        <w:p w14:paraId="05EE7FA4" w14:textId="5EA2EAD7" w:rsidR="00105ABA" w:rsidRDefault="00105ABA">
          <w:pPr>
            <w:pStyle w:val="TOC2"/>
            <w:tabs>
              <w:tab w:val="right" w:leader="dot" w:pos="9010"/>
            </w:tabs>
            <w:rPr>
              <w:rFonts w:eastAsiaTheme="minorEastAsia" w:cstheme="minorBidi"/>
              <w:b w:val="0"/>
              <w:bCs w:val="0"/>
              <w:noProof/>
              <w:sz w:val="24"/>
              <w:szCs w:val="24"/>
            </w:rPr>
          </w:pPr>
          <w:hyperlink w:anchor="_Toc99121788" w:history="1">
            <w:r w:rsidRPr="006E15E3">
              <w:rPr>
                <w:rStyle w:val="Hyperlink"/>
                <w:noProof/>
              </w:rPr>
              <w:t>Strategic analysis of Disney</w:t>
            </w:r>
            <w:r>
              <w:rPr>
                <w:noProof/>
                <w:webHidden/>
              </w:rPr>
              <w:tab/>
            </w:r>
            <w:r>
              <w:rPr>
                <w:noProof/>
                <w:webHidden/>
              </w:rPr>
              <w:fldChar w:fldCharType="begin"/>
            </w:r>
            <w:r>
              <w:rPr>
                <w:noProof/>
                <w:webHidden/>
              </w:rPr>
              <w:instrText xml:space="preserve"> PAGEREF _Toc99121788 \h </w:instrText>
            </w:r>
            <w:r>
              <w:rPr>
                <w:noProof/>
                <w:webHidden/>
              </w:rPr>
            </w:r>
            <w:r>
              <w:rPr>
                <w:noProof/>
                <w:webHidden/>
              </w:rPr>
              <w:fldChar w:fldCharType="separate"/>
            </w:r>
            <w:r w:rsidR="00983593">
              <w:rPr>
                <w:noProof/>
                <w:webHidden/>
              </w:rPr>
              <w:t>5</w:t>
            </w:r>
            <w:r>
              <w:rPr>
                <w:noProof/>
                <w:webHidden/>
              </w:rPr>
              <w:fldChar w:fldCharType="end"/>
            </w:r>
          </w:hyperlink>
        </w:p>
        <w:p w14:paraId="29A36184" w14:textId="5970D22A" w:rsidR="00105ABA" w:rsidRDefault="00105ABA">
          <w:pPr>
            <w:pStyle w:val="TOC2"/>
            <w:tabs>
              <w:tab w:val="right" w:leader="dot" w:pos="9010"/>
            </w:tabs>
            <w:rPr>
              <w:rFonts w:eastAsiaTheme="minorEastAsia" w:cstheme="minorBidi"/>
              <w:b w:val="0"/>
              <w:bCs w:val="0"/>
              <w:noProof/>
              <w:sz w:val="24"/>
              <w:szCs w:val="24"/>
            </w:rPr>
          </w:pPr>
          <w:hyperlink w:anchor="_Toc99121789" w:history="1">
            <w:r w:rsidRPr="006E15E3">
              <w:rPr>
                <w:rStyle w:val="Hyperlink"/>
                <w:noProof/>
              </w:rPr>
              <w:t>Sustainability at Disney</w:t>
            </w:r>
            <w:r>
              <w:rPr>
                <w:noProof/>
                <w:webHidden/>
              </w:rPr>
              <w:tab/>
            </w:r>
            <w:r>
              <w:rPr>
                <w:noProof/>
                <w:webHidden/>
              </w:rPr>
              <w:fldChar w:fldCharType="begin"/>
            </w:r>
            <w:r>
              <w:rPr>
                <w:noProof/>
                <w:webHidden/>
              </w:rPr>
              <w:instrText xml:space="preserve"> PAGEREF _Toc99121789 \h </w:instrText>
            </w:r>
            <w:r>
              <w:rPr>
                <w:noProof/>
                <w:webHidden/>
              </w:rPr>
            </w:r>
            <w:r>
              <w:rPr>
                <w:noProof/>
                <w:webHidden/>
              </w:rPr>
              <w:fldChar w:fldCharType="separate"/>
            </w:r>
            <w:r w:rsidR="00983593">
              <w:rPr>
                <w:noProof/>
                <w:webHidden/>
              </w:rPr>
              <w:t>6</w:t>
            </w:r>
            <w:r>
              <w:rPr>
                <w:noProof/>
                <w:webHidden/>
              </w:rPr>
              <w:fldChar w:fldCharType="end"/>
            </w:r>
          </w:hyperlink>
        </w:p>
        <w:p w14:paraId="7BE0BB7F" w14:textId="7F7771D5" w:rsidR="00105ABA" w:rsidRDefault="00105ABA">
          <w:pPr>
            <w:pStyle w:val="TOC2"/>
            <w:tabs>
              <w:tab w:val="right" w:leader="dot" w:pos="9010"/>
            </w:tabs>
            <w:rPr>
              <w:rFonts w:eastAsiaTheme="minorEastAsia" w:cstheme="minorBidi"/>
              <w:b w:val="0"/>
              <w:bCs w:val="0"/>
              <w:noProof/>
              <w:sz w:val="24"/>
              <w:szCs w:val="24"/>
            </w:rPr>
          </w:pPr>
          <w:hyperlink w:anchor="_Toc99121790" w:history="1">
            <w:r w:rsidRPr="006E15E3">
              <w:rPr>
                <w:rStyle w:val="Hyperlink"/>
                <w:noProof/>
              </w:rPr>
              <w:t>Social, political, regulatory and community factors</w:t>
            </w:r>
            <w:r>
              <w:rPr>
                <w:noProof/>
                <w:webHidden/>
              </w:rPr>
              <w:tab/>
            </w:r>
            <w:r>
              <w:rPr>
                <w:noProof/>
                <w:webHidden/>
              </w:rPr>
              <w:fldChar w:fldCharType="begin"/>
            </w:r>
            <w:r>
              <w:rPr>
                <w:noProof/>
                <w:webHidden/>
              </w:rPr>
              <w:instrText xml:space="preserve"> PAGEREF _Toc99121790 \h </w:instrText>
            </w:r>
            <w:r>
              <w:rPr>
                <w:noProof/>
                <w:webHidden/>
              </w:rPr>
            </w:r>
            <w:r>
              <w:rPr>
                <w:noProof/>
                <w:webHidden/>
              </w:rPr>
              <w:fldChar w:fldCharType="separate"/>
            </w:r>
            <w:r w:rsidR="00983593">
              <w:rPr>
                <w:noProof/>
                <w:webHidden/>
              </w:rPr>
              <w:t>7</w:t>
            </w:r>
            <w:r>
              <w:rPr>
                <w:noProof/>
                <w:webHidden/>
              </w:rPr>
              <w:fldChar w:fldCharType="end"/>
            </w:r>
          </w:hyperlink>
        </w:p>
        <w:p w14:paraId="77860054" w14:textId="34CDDD6F" w:rsidR="00105ABA" w:rsidRDefault="00105ABA">
          <w:pPr>
            <w:pStyle w:val="TOC2"/>
            <w:tabs>
              <w:tab w:val="right" w:leader="dot" w:pos="9010"/>
            </w:tabs>
            <w:rPr>
              <w:rFonts w:eastAsiaTheme="minorEastAsia" w:cstheme="minorBidi"/>
              <w:b w:val="0"/>
              <w:bCs w:val="0"/>
              <w:noProof/>
              <w:sz w:val="24"/>
              <w:szCs w:val="24"/>
            </w:rPr>
          </w:pPr>
          <w:hyperlink w:anchor="_Toc99121791" w:history="1">
            <w:r w:rsidRPr="006E15E3">
              <w:rPr>
                <w:rStyle w:val="Hyperlink"/>
                <w:noProof/>
              </w:rPr>
              <w:t>Competitive conditions and industry attractiveness</w:t>
            </w:r>
            <w:r>
              <w:rPr>
                <w:noProof/>
                <w:webHidden/>
              </w:rPr>
              <w:tab/>
            </w:r>
            <w:r>
              <w:rPr>
                <w:noProof/>
                <w:webHidden/>
              </w:rPr>
              <w:fldChar w:fldCharType="begin"/>
            </w:r>
            <w:r>
              <w:rPr>
                <w:noProof/>
                <w:webHidden/>
              </w:rPr>
              <w:instrText xml:space="preserve"> PAGEREF _Toc99121791 \h </w:instrText>
            </w:r>
            <w:r>
              <w:rPr>
                <w:noProof/>
                <w:webHidden/>
              </w:rPr>
            </w:r>
            <w:r>
              <w:rPr>
                <w:noProof/>
                <w:webHidden/>
              </w:rPr>
              <w:fldChar w:fldCharType="separate"/>
            </w:r>
            <w:r w:rsidR="00983593">
              <w:rPr>
                <w:noProof/>
                <w:webHidden/>
              </w:rPr>
              <w:t>7</w:t>
            </w:r>
            <w:r>
              <w:rPr>
                <w:noProof/>
                <w:webHidden/>
              </w:rPr>
              <w:fldChar w:fldCharType="end"/>
            </w:r>
          </w:hyperlink>
        </w:p>
        <w:p w14:paraId="6AC786D5" w14:textId="266D76EE" w:rsidR="00105ABA" w:rsidRDefault="00105ABA">
          <w:pPr>
            <w:pStyle w:val="TOC2"/>
            <w:tabs>
              <w:tab w:val="right" w:leader="dot" w:pos="9010"/>
            </w:tabs>
            <w:rPr>
              <w:rFonts w:eastAsiaTheme="minorEastAsia" w:cstheme="minorBidi"/>
              <w:b w:val="0"/>
              <w:bCs w:val="0"/>
              <w:noProof/>
              <w:sz w:val="24"/>
              <w:szCs w:val="24"/>
            </w:rPr>
          </w:pPr>
          <w:hyperlink w:anchor="_Toc99121792" w:history="1">
            <w:r w:rsidRPr="006E15E3">
              <w:rPr>
                <w:rStyle w:val="Hyperlink"/>
                <w:noProof/>
              </w:rPr>
              <w:t>Create Immersive Experiences</w:t>
            </w:r>
            <w:r>
              <w:rPr>
                <w:noProof/>
                <w:webHidden/>
              </w:rPr>
              <w:tab/>
            </w:r>
            <w:r>
              <w:rPr>
                <w:noProof/>
                <w:webHidden/>
              </w:rPr>
              <w:fldChar w:fldCharType="begin"/>
            </w:r>
            <w:r>
              <w:rPr>
                <w:noProof/>
                <w:webHidden/>
              </w:rPr>
              <w:instrText xml:space="preserve"> PAGEREF _Toc99121792 \h </w:instrText>
            </w:r>
            <w:r>
              <w:rPr>
                <w:noProof/>
                <w:webHidden/>
              </w:rPr>
            </w:r>
            <w:r>
              <w:rPr>
                <w:noProof/>
                <w:webHidden/>
              </w:rPr>
              <w:fldChar w:fldCharType="separate"/>
            </w:r>
            <w:r w:rsidR="00983593">
              <w:rPr>
                <w:noProof/>
                <w:webHidden/>
              </w:rPr>
              <w:t>7</w:t>
            </w:r>
            <w:r>
              <w:rPr>
                <w:noProof/>
                <w:webHidden/>
              </w:rPr>
              <w:fldChar w:fldCharType="end"/>
            </w:r>
          </w:hyperlink>
        </w:p>
        <w:p w14:paraId="038C7E03" w14:textId="2FDC9525" w:rsidR="00105ABA" w:rsidRDefault="00105ABA">
          <w:pPr>
            <w:pStyle w:val="TOC2"/>
            <w:tabs>
              <w:tab w:val="right" w:leader="dot" w:pos="9010"/>
            </w:tabs>
            <w:rPr>
              <w:rFonts w:eastAsiaTheme="minorEastAsia" w:cstheme="minorBidi"/>
              <w:b w:val="0"/>
              <w:bCs w:val="0"/>
              <w:noProof/>
              <w:sz w:val="24"/>
              <w:szCs w:val="24"/>
            </w:rPr>
          </w:pPr>
          <w:hyperlink w:anchor="_Toc99121793" w:history="1">
            <w:r w:rsidRPr="006E15E3">
              <w:rPr>
                <w:rStyle w:val="Hyperlink"/>
                <w:noProof/>
              </w:rPr>
              <w:t>Take Out the Trash</w:t>
            </w:r>
            <w:r>
              <w:rPr>
                <w:noProof/>
                <w:webHidden/>
              </w:rPr>
              <w:tab/>
            </w:r>
            <w:r>
              <w:rPr>
                <w:noProof/>
                <w:webHidden/>
              </w:rPr>
              <w:fldChar w:fldCharType="begin"/>
            </w:r>
            <w:r>
              <w:rPr>
                <w:noProof/>
                <w:webHidden/>
              </w:rPr>
              <w:instrText xml:space="preserve"> PAGEREF _Toc99121793 \h </w:instrText>
            </w:r>
            <w:r>
              <w:rPr>
                <w:noProof/>
                <w:webHidden/>
              </w:rPr>
            </w:r>
            <w:r>
              <w:rPr>
                <w:noProof/>
                <w:webHidden/>
              </w:rPr>
              <w:fldChar w:fldCharType="separate"/>
            </w:r>
            <w:r w:rsidR="00983593">
              <w:rPr>
                <w:noProof/>
                <w:webHidden/>
              </w:rPr>
              <w:t>7</w:t>
            </w:r>
            <w:r>
              <w:rPr>
                <w:noProof/>
                <w:webHidden/>
              </w:rPr>
              <w:fldChar w:fldCharType="end"/>
            </w:r>
          </w:hyperlink>
        </w:p>
        <w:p w14:paraId="3FCAEA78" w14:textId="436C7B8C" w:rsidR="00105ABA" w:rsidRDefault="00105ABA">
          <w:pPr>
            <w:pStyle w:val="TOC2"/>
            <w:tabs>
              <w:tab w:val="right" w:leader="dot" w:pos="9010"/>
            </w:tabs>
            <w:rPr>
              <w:rFonts w:eastAsiaTheme="minorEastAsia" w:cstheme="minorBidi"/>
              <w:b w:val="0"/>
              <w:bCs w:val="0"/>
              <w:noProof/>
              <w:sz w:val="24"/>
              <w:szCs w:val="24"/>
            </w:rPr>
          </w:pPr>
          <w:hyperlink w:anchor="_Toc99121794" w:history="1">
            <w:r w:rsidRPr="006E15E3">
              <w:rPr>
                <w:rStyle w:val="Hyperlink"/>
                <w:noProof/>
              </w:rPr>
              <w:t>Involve Every Employee</w:t>
            </w:r>
            <w:r>
              <w:rPr>
                <w:noProof/>
                <w:webHidden/>
              </w:rPr>
              <w:tab/>
            </w:r>
            <w:r>
              <w:rPr>
                <w:noProof/>
                <w:webHidden/>
              </w:rPr>
              <w:fldChar w:fldCharType="begin"/>
            </w:r>
            <w:r>
              <w:rPr>
                <w:noProof/>
                <w:webHidden/>
              </w:rPr>
              <w:instrText xml:space="preserve"> PAGEREF _Toc99121794 \h </w:instrText>
            </w:r>
            <w:r>
              <w:rPr>
                <w:noProof/>
                <w:webHidden/>
              </w:rPr>
            </w:r>
            <w:r>
              <w:rPr>
                <w:noProof/>
                <w:webHidden/>
              </w:rPr>
              <w:fldChar w:fldCharType="separate"/>
            </w:r>
            <w:r w:rsidR="00983593">
              <w:rPr>
                <w:noProof/>
                <w:webHidden/>
              </w:rPr>
              <w:t>7</w:t>
            </w:r>
            <w:r>
              <w:rPr>
                <w:noProof/>
                <w:webHidden/>
              </w:rPr>
              <w:fldChar w:fldCharType="end"/>
            </w:r>
          </w:hyperlink>
        </w:p>
        <w:p w14:paraId="6691CBF7" w14:textId="46332F3A" w:rsidR="00105ABA" w:rsidRDefault="00105ABA">
          <w:pPr>
            <w:pStyle w:val="TOC2"/>
            <w:tabs>
              <w:tab w:val="right" w:leader="dot" w:pos="9010"/>
            </w:tabs>
            <w:rPr>
              <w:rFonts w:eastAsiaTheme="minorEastAsia" w:cstheme="minorBidi"/>
              <w:b w:val="0"/>
              <w:bCs w:val="0"/>
              <w:noProof/>
              <w:sz w:val="24"/>
              <w:szCs w:val="24"/>
            </w:rPr>
          </w:pPr>
          <w:hyperlink w:anchor="_Toc99121795" w:history="1">
            <w:r w:rsidRPr="006E15E3">
              <w:rPr>
                <w:rStyle w:val="Hyperlink"/>
                <w:noProof/>
              </w:rPr>
              <w:t>Take Personalization to The Next Level</w:t>
            </w:r>
            <w:r>
              <w:rPr>
                <w:noProof/>
                <w:webHidden/>
              </w:rPr>
              <w:tab/>
            </w:r>
            <w:r>
              <w:rPr>
                <w:noProof/>
                <w:webHidden/>
              </w:rPr>
              <w:fldChar w:fldCharType="begin"/>
            </w:r>
            <w:r>
              <w:rPr>
                <w:noProof/>
                <w:webHidden/>
              </w:rPr>
              <w:instrText xml:space="preserve"> PAGEREF _Toc99121795 \h </w:instrText>
            </w:r>
            <w:r>
              <w:rPr>
                <w:noProof/>
                <w:webHidden/>
              </w:rPr>
            </w:r>
            <w:r>
              <w:rPr>
                <w:noProof/>
                <w:webHidden/>
              </w:rPr>
              <w:fldChar w:fldCharType="separate"/>
            </w:r>
            <w:r w:rsidR="00983593">
              <w:rPr>
                <w:noProof/>
                <w:webHidden/>
              </w:rPr>
              <w:t>8</w:t>
            </w:r>
            <w:r>
              <w:rPr>
                <w:noProof/>
                <w:webHidden/>
              </w:rPr>
              <w:fldChar w:fldCharType="end"/>
            </w:r>
          </w:hyperlink>
        </w:p>
        <w:p w14:paraId="024AC2C9" w14:textId="1E95577B" w:rsidR="00105ABA" w:rsidRDefault="00105ABA">
          <w:pPr>
            <w:pStyle w:val="TOC2"/>
            <w:tabs>
              <w:tab w:val="right" w:leader="dot" w:pos="9010"/>
            </w:tabs>
            <w:rPr>
              <w:rFonts w:eastAsiaTheme="minorEastAsia" w:cstheme="minorBidi"/>
              <w:b w:val="0"/>
              <w:bCs w:val="0"/>
              <w:noProof/>
              <w:sz w:val="24"/>
              <w:szCs w:val="24"/>
            </w:rPr>
          </w:pPr>
          <w:hyperlink w:anchor="_Toc99121796" w:history="1">
            <w:r w:rsidRPr="006E15E3">
              <w:rPr>
                <w:rStyle w:val="Hyperlink"/>
                <w:noProof/>
              </w:rPr>
              <w:t>Leverage Unobtrusive Technology</w:t>
            </w:r>
            <w:r>
              <w:rPr>
                <w:noProof/>
                <w:webHidden/>
              </w:rPr>
              <w:tab/>
            </w:r>
            <w:r>
              <w:rPr>
                <w:noProof/>
                <w:webHidden/>
              </w:rPr>
              <w:fldChar w:fldCharType="begin"/>
            </w:r>
            <w:r>
              <w:rPr>
                <w:noProof/>
                <w:webHidden/>
              </w:rPr>
              <w:instrText xml:space="preserve"> PAGEREF _Toc99121796 \h </w:instrText>
            </w:r>
            <w:r>
              <w:rPr>
                <w:noProof/>
                <w:webHidden/>
              </w:rPr>
            </w:r>
            <w:r>
              <w:rPr>
                <w:noProof/>
                <w:webHidden/>
              </w:rPr>
              <w:fldChar w:fldCharType="separate"/>
            </w:r>
            <w:r w:rsidR="00983593">
              <w:rPr>
                <w:noProof/>
                <w:webHidden/>
              </w:rPr>
              <w:t>8</w:t>
            </w:r>
            <w:r>
              <w:rPr>
                <w:noProof/>
                <w:webHidden/>
              </w:rPr>
              <w:fldChar w:fldCharType="end"/>
            </w:r>
          </w:hyperlink>
        </w:p>
        <w:p w14:paraId="091F5CC2" w14:textId="44C1DED9" w:rsidR="00105ABA" w:rsidRDefault="00105ABA">
          <w:pPr>
            <w:pStyle w:val="TOC2"/>
            <w:tabs>
              <w:tab w:val="right" w:leader="dot" w:pos="9010"/>
            </w:tabs>
            <w:rPr>
              <w:rFonts w:eastAsiaTheme="minorEastAsia" w:cstheme="minorBidi"/>
              <w:b w:val="0"/>
              <w:bCs w:val="0"/>
              <w:noProof/>
              <w:sz w:val="24"/>
              <w:szCs w:val="24"/>
            </w:rPr>
          </w:pPr>
          <w:hyperlink w:anchor="_Toc99121797" w:history="1">
            <w:r w:rsidRPr="006E15E3">
              <w:rPr>
                <w:rStyle w:val="Hyperlink"/>
                <w:noProof/>
              </w:rPr>
              <w:t>Internal Analysis</w:t>
            </w:r>
            <w:r>
              <w:rPr>
                <w:noProof/>
                <w:webHidden/>
              </w:rPr>
              <w:tab/>
            </w:r>
            <w:r>
              <w:rPr>
                <w:noProof/>
                <w:webHidden/>
              </w:rPr>
              <w:fldChar w:fldCharType="begin"/>
            </w:r>
            <w:r>
              <w:rPr>
                <w:noProof/>
                <w:webHidden/>
              </w:rPr>
              <w:instrText xml:space="preserve"> PAGEREF _Toc99121797 \h </w:instrText>
            </w:r>
            <w:r>
              <w:rPr>
                <w:noProof/>
                <w:webHidden/>
              </w:rPr>
            </w:r>
            <w:r>
              <w:rPr>
                <w:noProof/>
                <w:webHidden/>
              </w:rPr>
              <w:fldChar w:fldCharType="separate"/>
            </w:r>
            <w:r w:rsidR="00983593">
              <w:rPr>
                <w:noProof/>
                <w:webHidden/>
              </w:rPr>
              <w:t>8</w:t>
            </w:r>
            <w:r>
              <w:rPr>
                <w:noProof/>
                <w:webHidden/>
              </w:rPr>
              <w:fldChar w:fldCharType="end"/>
            </w:r>
          </w:hyperlink>
        </w:p>
        <w:p w14:paraId="133639C0" w14:textId="749C38B3" w:rsidR="00105ABA" w:rsidRDefault="00105ABA">
          <w:pPr>
            <w:pStyle w:val="TOC2"/>
            <w:tabs>
              <w:tab w:val="right" w:leader="dot" w:pos="9010"/>
            </w:tabs>
            <w:rPr>
              <w:rFonts w:eastAsiaTheme="minorEastAsia" w:cstheme="minorBidi"/>
              <w:b w:val="0"/>
              <w:bCs w:val="0"/>
              <w:noProof/>
              <w:sz w:val="24"/>
              <w:szCs w:val="24"/>
            </w:rPr>
          </w:pPr>
          <w:hyperlink w:anchor="_Toc99121798" w:history="1">
            <w:r w:rsidRPr="006E15E3">
              <w:rPr>
                <w:rStyle w:val="Hyperlink"/>
                <w:noProof/>
              </w:rPr>
              <w:t>Key individuals</w:t>
            </w:r>
            <w:r>
              <w:rPr>
                <w:noProof/>
                <w:webHidden/>
              </w:rPr>
              <w:tab/>
            </w:r>
            <w:r>
              <w:rPr>
                <w:noProof/>
                <w:webHidden/>
              </w:rPr>
              <w:fldChar w:fldCharType="begin"/>
            </w:r>
            <w:r>
              <w:rPr>
                <w:noProof/>
                <w:webHidden/>
              </w:rPr>
              <w:instrText xml:space="preserve"> PAGEREF _Toc99121798 \h </w:instrText>
            </w:r>
            <w:r>
              <w:rPr>
                <w:noProof/>
                <w:webHidden/>
              </w:rPr>
            </w:r>
            <w:r>
              <w:rPr>
                <w:noProof/>
                <w:webHidden/>
              </w:rPr>
              <w:fldChar w:fldCharType="separate"/>
            </w:r>
            <w:r w:rsidR="00983593">
              <w:rPr>
                <w:noProof/>
                <w:webHidden/>
              </w:rPr>
              <w:t>10</w:t>
            </w:r>
            <w:r>
              <w:rPr>
                <w:noProof/>
                <w:webHidden/>
              </w:rPr>
              <w:fldChar w:fldCharType="end"/>
            </w:r>
          </w:hyperlink>
        </w:p>
        <w:p w14:paraId="2710D79E" w14:textId="0A784F4B" w:rsidR="00105ABA" w:rsidRDefault="00105ABA">
          <w:pPr>
            <w:pStyle w:val="TOC2"/>
            <w:tabs>
              <w:tab w:val="right" w:leader="dot" w:pos="9010"/>
            </w:tabs>
            <w:rPr>
              <w:rFonts w:eastAsiaTheme="minorEastAsia" w:cstheme="minorBidi"/>
              <w:b w:val="0"/>
              <w:bCs w:val="0"/>
              <w:noProof/>
              <w:sz w:val="24"/>
              <w:szCs w:val="24"/>
            </w:rPr>
          </w:pPr>
          <w:hyperlink w:anchor="_Toc99121803" w:history="1">
            <w:r w:rsidRPr="006E15E3">
              <w:rPr>
                <w:rStyle w:val="Hyperlink"/>
                <w:noProof/>
              </w:rPr>
              <w:t>Departments involved</w:t>
            </w:r>
            <w:r>
              <w:rPr>
                <w:noProof/>
                <w:webHidden/>
              </w:rPr>
              <w:tab/>
            </w:r>
            <w:r>
              <w:rPr>
                <w:noProof/>
                <w:webHidden/>
              </w:rPr>
              <w:fldChar w:fldCharType="begin"/>
            </w:r>
            <w:r>
              <w:rPr>
                <w:noProof/>
                <w:webHidden/>
              </w:rPr>
              <w:instrText xml:space="preserve"> PAGEREF _Toc99121803 \h </w:instrText>
            </w:r>
            <w:r>
              <w:rPr>
                <w:noProof/>
                <w:webHidden/>
              </w:rPr>
            </w:r>
            <w:r>
              <w:rPr>
                <w:noProof/>
                <w:webHidden/>
              </w:rPr>
              <w:fldChar w:fldCharType="separate"/>
            </w:r>
            <w:r w:rsidR="00983593">
              <w:rPr>
                <w:noProof/>
                <w:webHidden/>
              </w:rPr>
              <w:t>11</w:t>
            </w:r>
            <w:r>
              <w:rPr>
                <w:noProof/>
                <w:webHidden/>
              </w:rPr>
              <w:fldChar w:fldCharType="end"/>
            </w:r>
          </w:hyperlink>
        </w:p>
        <w:p w14:paraId="4C2C9307" w14:textId="7F5A3E50" w:rsidR="00105ABA" w:rsidRDefault="00105ABA">
          <w:pPr>
            <w:pStyle w:val="TOC2"/>
            <w:tabs>
              <w:tab w:val="right" w:leader="dot" w:pos="9010"/>
            </w:tabs>
            <w:rPr>
              <w:rFonts w:eastAsiaTheme="minorEastAsia" w:cstheme="minorBidi"/>
              <w:b w:val="0"/>
              <w:bCs w:val="0"/>
              <w:noProof/>
              <w:sz w:val="24"/>
              <w:szCs w:val="24"/>
            </w:rPr>
          </w:pPr>
          <w:hyperlink w:anchor="_Toc99121804" w:history="1">
            <w:r w:rsidRPr="006E15E3">
              <w:rPr>
                <w:rStyle w:val="Hyperlink"/>
                <w:noProof/>
              </w:rPr>
              <w:t>External Analysis</w:t>
            </w:r>
            <w:r>
              <w:rPr>
                <w:noProof/>
                <w:webHidden/>
              </w:rPr>
              <w:tab/>
            </w:r>
            <w:r>
              <w:rPr>
                <w:noProof/>
                <w:webHidden/>
              </w:rPr>
              <w:fldChar w:fldCharType="begin"/>
            </w:r>
            <w:r>
              <w:rPr>
                <w:noProof/>
                <w:webHidden/>
              </w:rPr>
              <w:instrText xml:space="preserve"> PAGEREF _Toc99121804 \h </w:instrText>
            </w:r>
            <w:r>
              <w:rPr>
                <w:noProof/>
                <w:webHidden/>
              </w:rPr>
            </w:r>
            <w:r>
              <w:rPr>
                <w:noProof/>
                <w:webHidden/>
              </w:rPr>
              <w:fldChar w:fldCharType="separate"/>
            </w:r>
            <w:r w:rsidR="00983593">
              <w:rPr>
                <w:noProof/>
                <w:webHidden/>
              </w:rPr>
              <w:t>11</w:t>
            </w:r>
            <w:r>
              <w:rPr>
                <w:noProof/>
                <w:webHidden/>
              </w:rPr>
              <w:fldChar w:fldCharType="end"/>
            </w:r>
          </w:hyperlink>
        </w:p>
        <w:p w14:paraId="65114A15" w14:textId="052C1DFA" w:rsidR="00105ABA" w:rsidRDefault="00105ABA">
          <w:pPr>
            <w:pStyle w:val="TOC2"/>
            <w:tabs>
              <w:tab w:val="right" w:leader="dot" w:pos="9010"/>
            </w:tabs>
            <w:rPr>
              <w:rFonts w:eastAsiaTheme="minorEastAsia" w:cstheme="minorBidi"/>
              <w:b w:val="0"/>
              <w:bCs w:val="0"/>
              <w:noProof/>
              <w:sz w:val="24"/>
              <w:szCs w:val="24"/>
            </w:rPr>
          </w:pPr>
          <w:hyperlink w:anchor="_Toc99121805" w:history="1">
            <w:r w:rsidRPr="006E15E3">
              <w:rPr>
                <w:rStyle w:val="Hyperlink"/>
                <w:noProof/>
                <w:shd w:val="clear" w:color="auto" w:fill="FFFFFF"/>
              </w:rPr>
              <w:t>Disney Copyright</w:t>
            </w:r>
            <w:r>
              <w:rPr>
                <w:noProof/>
                <w:webHidden/>
              </w:rPr>
              <w:tab/>
            </w:r>
            <w:r>
              <w:rPr>
                <w:noProof/>
                <w:webHidden/>
              </w:rPr>
              <w:fldChar w:fldCharType="begin"/>
            </w:r>
            <w:r>
              <w:rPr>
                <w:noProof/>
                <w:webHidden/>
              </w:rPr>
              <w:instrText xml:space="preserve"> PAGEREF _Toc99121805 \h </w:instrText>
            </w:r>
            <w:r>
              <w:rPr>
                <w:noProof/>
                <w:webHidden/>
              </w:rPr>
            </w:r>
            <w:r>
              <w:rPr>
                <w:noProof/>
                <w:webHidden/>
              </w:rPr>
              <w:fldChar w:fldCharType="separate"/>
            </w:r>
            <w:r w:rsidR="00983593">
              <w:rPr>
                <w:noProof/>
                <w:webHidden/>
              </w:rPr>
              <w:t>13</w:t>
            </w:r>
            <w:r>
              <w:rPr>
                <w:noProof/>
                <w:webHidden/>
              </w:rPr>
              <w:fldChar w:fldCharType="end"/>
            </w:r>
          </w:hyperlink>
        </w:p>
        <w:p w14:paraId="6353FFF6" w14:textId="34D5428C" w:rsidR="00105ABA" w:rsidRDefault="00105ABA">
          <w:pPr>
            <w:pStyle w:val="TOC2"/>
            <w:tabs>
              <w:tab w:val="right" w:leader="dot" w:pos="9010"/>
            </w:tabs>
            <w:rPr>
              <w:rFonts w:eastAsiaTheme="minorEastAsia" w:cstheme="minorBidi"/>
              <w:b w:val="0"/>
              <w:bCs w:val="0"/>
              <w:noProof/>
              <w:sz w:val="24"/>
              <w:szCs w:val="24"/>
            </w:rPr>
          </w:pPr>
          <w:hyperlink w:anchor="_Toc99121806" w:history="1">
            <w:r w:rsidRPr="006E15E3">
              <w:rPr>
                <w:rStyle w:val="Hyperlink"/>
                <w:noProof/>
                <w:shd w:val="clear" w:color="auto" w:fill="FFFFFF"/>
              </w:rPr>
              <w:t>Company's strong competitive position</w:t>
            </w:r>
            <w:r>
              <w:rPr>
                <w:noProof/>
                <w:webHidden/>
              </w:rPr>
              <w:tab/>
            </w:r>
            <w:r>
              <w:rPr>
                <w:noProof/>
                <w:webHidden/>
              </w:rPr>
              <w:fldChar w:fldCharType="begin"/>
            </w:r>
            <w:r>
              <w:rPr>
                <w:noProof/>
                <w:webHidden/>
              </w:rPr>
              <w:instrText xml:space="preserve"> PAGEREF _Toc99121806 \h </w:instrText>
            </w:r>
            <w:r>
              <w:rPr>
                <w:noProof/>
                <w:webHidden/>
              </w:rPr>
            </w:r>
            <w:r>
              <w:rPr>
                <w:noProof/>
                <w:webHidden/>
              </w:rPr>
              <w:fldChar w:fldCharType="separate"/>
            </w:r>
            <w:r w:rsidR="00983593">
              <w:rPr>
                <w:noProof/>
                <w:webHidden/>
              </w:rPr>
              <w:t>13</w:t>
            </w:r>
            <w:r>
              <w:rPr>
                <w:noProof/>
                <w:webHidden/>
              </w:rPr>
              <w:fldChar w:fldCharType="end"/>
            </w:r>
          </w:hyperlink>
        </w:p>
        <w:p w14:paraId="288F75A2" w14:textId="24D87470" w:rsidR="00105ABA" w:rsidRDefault="00105ABA">
          <w:pPr>
            <w:pStyle w:val="TOC2"/>
            <w:tabs>
              <w:tab w:val="right" w:leader="dot" w:pos="9010"/>
            </w:tabs>
            <w:rPr>
              <w:rFonts w:eastAsiaTheme="minorEastAsia" w:cstheme="minorBidi"/>
              <w:b w:val="0"/>
              <w:bCs w:val="0"/>
              <w:noProof/>
              <w:sz w:val="24"/>
              <w:szCs w:val="24"/>
            </w:rPr>
          </w:pPr>
          <w:hyperlink w:anchor="_Toc99121807" w:history="1">
            <w:r w:rsidRPr="006E15E3">
              <w:rPr>
                <w:rStyle w:val="Hyperlink"/>
                <w:noProof/>
              </w:rPr>
              <w:t>Disney magical customer experience</w:t>
            </w:r>
            <w:r>
              <w:rPr>
                <w:noProof/>
                <w:webHidden/>
              </w:rPr>
              <w:tab/>
            </w:r>
            <w:r>
              <w:rPr>
                <w:noProof/>
                <w:webHidden/>
              </w:rPr>
              <w:fldChar w:fldCharType="begin"/>
            </w:r>
            <w:r>
              <w:rPr>
                <w:noProof/>
                <w:webHidden/>
              </w:rPr>
              <w:instrText xml:space="preserve"> PAGEREF _Toc99121807 \h </w:instrText>
            </w:r>
            <w:r>
              <w:rPr>
                <w:noProof/>
                <w:webHidden/>
              </w:rPr>
            </w:r>
            <w:r>
              <w:rPr>
                <w:noProof/>
                <w:webHidden/>
              </w:rPr>
              <w:fldChar w:fldCharType="separate"/>
            </w:r>
            <w:r w:rsidR="00983593">
              <w:rPr>
                <w:noProof/>
                <w:webHidden/>
              </w:rPr>
              <w:t>13</w:t>
            </w:r>
            <w:r>
              <w:rPr>
                <w:noProof/>
                <w:webHidden/>
              </w:rPr>
              <w:fldChar w:fldCharType="end"/>
            </w:r>
          </w:hyperlink>
        </w:p>
        <w:p w14:paraId="22A08598" w14:textId="1EE4A49E" w:rsidR="00105ABA" w:rsidRDefault="00105ABA">
          <w:pPr>
            <w:pStyle w:val="TOC2"/>
            <w:tabs>
              <w:tab w:val="right" w:leader="dot" w:pos="9010"/>
            </w:tabs>
            <w:rPr>
              <w:rFonts w:eastAsiaTheme="minorEastAsia" w:cstheme="minorBidi"/>
              <w:b w:val="0"/>
              <w:bCs w:val="0"/>
              <w:noProof/>
              <w:sz w:val="24"/>
              <w:szCs w:val="24"/>
            </w:rPr>
          </w:pPr>
          <w:hyperlink w:anchor="_Toc99121808" w:history="1">
            <w:r w:rsidRPr="006E15E3">
              <w:rPr>
                <w:rStyle w:val="Hyperlink"/>
                <w:noProof/>
              </w:rPr>
              <w:t>Shared values and company culture</w:t>
            </w:r>
            <w:r>
              <w:rPr>
                <w:noProof/>
                <w:webHidden/>
              </w:rPr>
              <w:tab/>
            </w:r>
            <w:r>
              <w:rPr>
                <w:noProof/>
                <w:webHidden/>
              </w:rPr>
              <w:fldChar w:fldCharType="begin"/>
            </w:r>
            <w:r>
              <w:rPr>
                <w:noProof/>
                <w:webHidden/>
              </w:rPr>
              <w:instrText xml:space="preserve"> PAGEREF _Toc99121808 \h </w:instrText>
            </w:r>
            <w:r>
              <w:rPr>
                <w:noProof/>
                <w:webHidden/>
              </w:rPr>
            </w:r>
            <w:r>
              <w:rPr>
                <w:noProof/>
                <w:webHidden/>
              </w:rPr>
              <w:fldChar w:fldCharType="separate"/>
            </w:r>
            <w:r w:rsidR="00983593">
              <w:rPr>
                <w:noProof/>
                <w:webHidden/>
              </w:rPr>
              <w:t>14</w:t>
            </w:r>
            <w:r>
              <w:rPr>
                <w:noProof/>
                <w:webHidden/>
              </w:rPr>
              <w:fldChar w:fldCharType="end"/>
            </w:r>
          </w:hyperlink>
        </w:p>
        <w:p w14:paraId="0331E579" w14:textId="4CCD128A" w:rsidR="00105ABA" w:rsidRDefault="00105ABA">
          <w:pPr>
            <w:pStyle w:val="TOC2"/>
            <w:tabs>
              <w:tab w:val="right" w:leader="dot" w:pos="9010"/>
            </w:tabs>
            <w:rPr>
              <w:rFonts w:eastAsiaTheme="minorEastAsia" w:cstheme="minorBidi"/>
              <w:b w:val="0"/>
              <w:bCs w:val="0"/>
              <w:noProof/>
              <w:sz w:val="24"/>
              <w:szCs w:val="24"/>
            </w:rPr>
          </w:pPr>
          <w:hyperlink w:anchor="_Toc99121809" w:history="1">
            <w:r w:rsidRPr="006E15E3">
              <w:rPr>
                <w:rStyle w:val="Hyperlink"/>
                <w:noProof/>
              </w:rPr>
              <w:t>Why a new strategy is needed?</w:t>
            </w:r>
            <w:r>
              <w:rPr>
                <w:noProof/>
                <w:webHidden/>
              </w:rPr>
              <w:tab/>
            </w:r>
            <w:r>
              <w:rPr>
                <w:noProof/>
                <w:webHidden/>
              </w:rPr>
              <w:fldChar w:fldCharType="begin"/>
            </w:r>
            <w:r>
              <w:rPr>
                <w:noProof/>
                <w:webHidden/>
              </w:rPr>
              <w:instrText xml:space="preserve"> PAGEREF _Toc99121809 \h </w:instrText>
            </w:r>
            <w:r>
              <w:rPr>
                <w:noProof/>
                <w:webHidden/>
              </w:rPr>
            </w:r>
            <w:r>
              <w:rPr>
                <w:noProof/>
                <w:webHidden/>
              </w:rPr>
              <w:fldChar w:fldCharType="separate"/>
            </w:r>
            <w:r w:rsidR="00983593">
              <w:rPr>
                <w:noProof/>
                <w:webHidden/>
              </w:rPr>
              <w:t>14</w:t>
            </w:r>
            <w:r>
              <w:rPr>
                <w:noProof/>
                <w:webHidden/>
              </w:rPr>
              <w:fldChar w:fldCharType="end"/>
            </w:r>
          </w:hyperlink>
        </w:p>
        <w:p w14:paraId="2C3D10D9" w14:textId="13DF364D" w:rsidR="00105ABA" w:rsidRDefault="00105ABA">
          <w:pPr>
            <w:pStyle w:val="TOC2"/>
            <w:tabs>
              <w:tab w:val="right" w:leader="dot" w:pos="9010"/>
            </w:tabs>
            <w:rPr>
              <w:rFonts w:eastAsiaTheme="minorEastAsia" w:cstheme="minorBidi"/>
              <w:b w:val="0"/>
              <w:bCs w:val="0"/>
              <w:noProof/>
              <w:sz w:val="24"/>
              <w:szCs w:val="24"/>
            </w:rPr>
          </w:pPr>
          <w:hyperlink w:anchor="_Toc99121810" w:history="1">
            <w:r w:rsidRPr="006E15E3">
              <w:rPr>
                <w:rStyle w:val="Hyperlink"/>
                <w:noProof/>
              </w:rPr>
              <w:t>New strategy proposal</w:t>
            </w:r>
            <w:r>
              <w:rPr>
                <w:noProof/>
                <w:webHidden/>
              </w:rPr>
              <w:tab/>
            </w:r>
            <w:r>
              <w:rPr>
                <w:noProof/>
                <w:webHidden/>
              </w:rPr>
              <w:fldChar w:fldCharType="begin"/>
            </w:r>
            <w:r>
              <w:rPr>
                <w:noProof/>
                <w:webHidden/>
              </w:rPr>
              <w:instrText xml:space="preserve"> PAGEREF _Toc99121810 \h </w:instrText>
            </w:r>
            <w:r>
              <w:rPr>
                <w:noProof/>
                <w:webHidden/>
              </w:rPr>
            </w:r>
            <w:r>
              <w:rPr>
                <w:noProof/>
                <w:webHidden/>
              </w:rPr>
              <w:fldChar w:fldCharType="separate"/>
            </w:r>
            <w:r w:rsidR="00983593">
              <w:rPr>
                <w:noProof/>
                <w:webHidden/>
              </w:rPr>
              <w:t>14</w:t>
            </w:r>
            <w:r>
              <w:rPr>
                <w:noProof/>
                <w:webHidden/>
              </w:rPr>
              <w:fldChar w:fldCharType="end"/>
            </w:r>
          </w:hyperlink>
        </w:p>
        <w:p w14:paraId="3DBC3006" w14:textId="3D360423" w:rsidR="00105ABA" w:rsidRDefault="00105ABA">
          <w:pPr>
            <w:pStyle w:val="TOC2"/>
            <w:tabs>
              <w:tab w:val="right" w:leader="dot" w:pos="9010"/>
            </w:tabs>
            <w:rPr>
              <w:rFonts w:eastAsiaTheme="minorEastAsia" w:cstheme="minorBidi"/>
              <w:b w:val="0"/>
              <w:bCs w:val="0"/>
              <w:noProof/>
              <w:sz w:val="24"/>
              <w:szCs w:val="24"/>
            </w:rPr>
          </w:pPr>
          <w:hyperlink w:anchor="_Toc99121811" w:history="1">
            <w:r w:rsidRPr="006E15E3">
              <w:rPr>
                <w:rStyle w:val="Hyperlink"/>
                <w:noProof/>
                <w:shd w:val="clear" w:color="auto" w:fill="FFFFFF"/>
              </w:rPr>
              <w:t>Outcome – a clear output, product</w:t>
            </w:r>
            <w:r>
              <w:rPr>
                <w:noProof/>
                <w:webHidden/>
              </w:rPr>
              <w:tab/>
            </w:r>
            <w:r>
              <w:rPr>
                <w:noProof/>
                <w:webHidden/>
              </w:rPr>
              <w:fldChar w:fldCharType="begin"/>
            </w:r>
            <w:r>
              <w:rPr>
                <w:noProof/>
                <w:webHidden/>
              </w:rPr>
              <w:instrText xml:space="preserve"> PAGEREF _Toc99121811 \h </w:instrText>
            </w:r>
            <w:r>
              <w:rPr>
                <w:noProof/>
                <w:webHidden/>
              </w:rPr>
            </w:r>
            <w:r>
              <w:rPr>
                <w:noProof/>
                <w:webHidden/>
              </w:rPr>
              <w:fldChar w:fldCharType="separate"/>
            </w:r>
            <w:r w:rsidR="00983593">
              <w:rPr>
                <w:noProof/>
                <w:webHidden/>
              </w:rPr>
              <w:t>15</w:t>
            </w:r>
            <w:r>
              <w:rPr>
                <w:noProof/>
                <w:webHidden/>
              </w:rPr>
              <w:fldChar w:fldCharType="end"/>
            </w:r>
          </w:hyperlink>
        </w:p>
        <w:p w14:paraId="778B22D4" w14:textId="0B7702B6" w:rsidR="00105ABA" w:rsidRDefault="00105ABA">
          <w:pPr>
            <w:pStyle w:val="TOC2"/>
            <w:tabs>
              <w:tab w:val="right" w:leader="dot" w:pos="9010"/>
            </w:tabs>
            <w:rPr>
              <w:rFonts w:eastAsiaTheme="minorEastAsia" w:cstheme="minorBidi"/>
              <w:b w:val="0"/>
              <w:bCs w:val="0"/>
              <w:noProof/>
              <w:sz w:val="24"/>
              <w:szCs w:val="24"/>
            </w:rPr>
          </w:pPr>
          <w:hyperlink w:anchor="_Toc99121812" w:history="1">
            <w:r w:rsidRPr="006E15E3">
              <w:rPr>
                <w:rStyle w:val="Hyperlink"/>
                <w:noProof/>
              </w:rPr>
              <w:t>Create a strategy</w:t>
            </w:r>
            <w:r>
              <w:rPr>
                <w:noProof/>
                <w:webHidden/>
              </w:rPr>
              <w:tab/>
            </w:r>
            <w:r>
              <w:rPr>
                <w:noProof/>
                <w:webHidden/>
              </w:rPr>
              <w:fldChar w:fldCharType="begin"/>
            </w:r>
            <w:r>
              <w:rPr>
                <w:noProof/>
                <w:webHidden/>
              </w:rPr>
              <w:instrText xml:space="preserve"> PAGEREF _Toc99121812 \h </w:instrText>
            </w:r>
            <w:r>
              <w:rPr>
                <w:noProof/>
                <w:webHidden/>
              </w:rPr>
            </w:r>
            <w:r>
              <w:rPr>
                <w:noProof/>
                <w:webHidden/>
              </w:rPr>
              <w:fldChar w:fldCharType="separate"/>
            </w:r>
            <w:r w:rsidR="00983593">
              <w:rPr>
                <w:noProof/>
                <w:webHidden/>
              </w:rPr>
              <w:t>15</w:t>
            </w:r>
            <w:r>
              <w:rPr>
                <w:noProof/>
                <w:webHidden/>
              </w:rPr>
              <w:fldChar w:fldCharType="end"/>
            </w:r>
          </w:hyperlink>
        </w:p>
        <w:p w14:paraId="2FC41840" w14:textId="43755549" w:rsidR="00105ABA" w:rsidRDefault="00105ABA">
          <w:pPr>
            <w:pStyle w:val="TOC1"/>
            <w:tabs>
              <w:tab w:val="right" w:leader="dot" w:pos="9010"/>
            </w:tabs>
            <w:rPr>
              <w:rFonts w:eastAsiaTheme="minorEastAsia" w:cstheme="minorBidi"/>
              <w:b w:val="0"/>
              <w:bCs w:val="0"/>
              <w:i w:val="0"/>
              <w:iCs w:val="0"/>
              <w:noProof/>
            </w:rPr>
          </w:pPr>
          <w:hyperlink w:anchor="_Toc99121813" w:history="1">
            <w:r w:rsidRPr="006E15E3">
              <w:rPr>
                <w:rStyle w:val="Hyperlink"/>
                <w:noProof/>
              </w:rPr>
              <w:t>Recommendations</w:t>
            </w:r>
            <w:r>
              <w:rPr>
                <w:noProof/>
                <w:webHidden/>
              </w:rPr>
              <w:tab/>
            </w:r>
            <w:r>
              <w:rPr>
                <w:noProof/>
                <w:webHidden/>
              </w:rPr>
              <w:fldChar w:fldCharType="begin"/>
            </w:r>
            <w:r>
              <w:rPr>
                <w:noProof/>
                <w:webHidden/>
              </w:rPr>
              <w:instrText xml:space="preserve"> PAGEREF _Toc99121813 \h </w:instrText>
            </w:r>
            <w:r>
              <w:rPr>
                <w:noProof/>
                <w:webHidden/>
              </w:rPr>
            </w:r>
            <w:r>
              <w:rPr>
                <w:noProof/>
                <w:webHidden/>
              </w:rPr>
              <w:fldChar w:fldCharType="separate"/>
            </w:r>
            <w:r w:rsidR="00983593">
              <w:rPr>
                <w:noProof/>
                <w:webHidden/>
              </w:rPr>
              <w:t>18</w:t>
            </w:r>
            <w:r>
              <w:rPr>
                <w:noProof/>
                <w:webHidden/>
              </w:rPr>
              <w:fldChar w:fldCharType="end"/>
            </w:r>
          </w:hyperlink>
        </w:p>
        <w:p w14:paraId="10E32532" w14:textId="7DA42E31" w:rsidR="00105ABA" w:rsidRDefault="00105ABA">
          <w:pPr>
            <w:pStyle w:val="TOC2"/>
            <w:tabs>
              <w:tab w:val="right" w:leader="dot" w:pos="9010"/>
            </w:tabs>
            <w:rPr>
              <w:rFonts w:eastAsiaTheme="minorEastAsia" w:cstheme="minorBidi"/>
              <w:b w:val="0"/>
              <w:bCs w:val="0"/>
              <w:noProof/>
              <w:sz w:val="24"/>
              <w:szCs w:val="24"/>
            </w:rPr>
          </w:pPr>
          <w:hyperlink w:anchor="_Toc99121814" w:history="1">
            <w:r w:rsidRPr="006E15E3">
              <w:rPr>
                <w:rStyle w:val="Hyperlink"/>
                <w:noProof/>
              </w:rPr>
              <w:t>The AI ethics</w:t>
            </w:r>
            <w:r>
              <w:rPr>
                <w:noProof/>
                <w:webHidden/>
              </w:rPr>
              <w:tab/>
            </w:r>
            <w:r>
              <w:rPr>
                <w:noProof/>
                <w:webHidden/>
              </w:rPr>
              <w:fldChar w:fldCharType="begin"/>
            </w:r>
            <w:r>
              <w:rPr>
                <w:noProof/>
                <w:webHidden/>
              </w:rPr>
              <w:instrText xml:space="preserve"> PAGEREF _Toc99121814 \h </w:instrText>
            </w:r>
            <w:r>
              <w:rPr>
                <w:noProof/>
                <w:webHidden/>
              </w:rPr>
            </w:r>
            <w:r>
              <w:rPr>
                <w:noProof/>
                <w:webHidden/>
              </w:rPr>
              <w:fldChar w:fldCharType="separate"/>
            </w:r>
            <w:r w:rsidR="00983593">
              <w:rPr>
                <w:noProof/>
                <w:webHidden/>
              </w:rPr>
              <w:t>19</w:t>
            </w:r>
            <w:r>
              <w:rPr>
                <w:noProof/>
                <w:webHidden/>
              </w:rPr>
              <w:fldChar w:fldCharType="end"/>
            </w:r>
          </w:hyperlink>
        </w:p>
        <w:p w14:paraId="7516AFC0" w14:textId="24FA4721" w:rsidR="00105ABA" w:rsidRDefault="00105ABA">
          <w:pPr>
            <w:pStyle w:val="TOC1"/>
            <w:tabs>
              <w:tab w:val="right" w:leader="dot" w:pos="9010"/>
            </w:tabs>
            <w:rPr>
              <w:rFonts w:eastAsiaTheme="minorEastAsia" w:cstheme="minorBidi"/>
              <w:b w:val="0"/>
              <w:bCs w:val="0"/>
              <w:i w:val="0"/>
              <w:iCs w:val="0"/>
              <w:noProof/>
            </w:rPr>
          </w:pPr>
          <w:hyperlink w:anchor="_Toc99121815" w:history="1">
            <w:r w:rsidRPr="006E15E3">
              <w:rPr>
                <w:rStyle w:val="Hyperlink"/>
                <w:noProof/>
              </w:rPr>
              <w:t>References:</w:t>
            </w:r>
            <w:r>
              <w:rPr>
                <w:noProof/>
                <w:webHidden/>
              </w:rPr>
              <w:tab/>
            </w:r>
            <w:r>
              <w:rPr>
                <w:noProof/>
                <w:webHidden/>
              </w:rPr>
              <w:fldChar w:fldCharType="begin"/>
            </w:r>
            <w:r>
              <w:rPr>
                <w:noProof/>
                <w:webHidden/>
              </w:rPr>
              <w:instrText xml:space="preserve"> PAGEREF _Toc99121815 \h </w:instrText>
            </w:r>
            <w:r>
              <w:rPr>
                <w:noProof/>
                <w:webHidden/>
              </w:rPr>
            </w:r>
            <w:r>
              <w:rPr>
                <w:noProof/>
                <w:webHidden/>
              </w:rPr>
              <w:fldChar w:fldCharType="separate"/>
            </w:r>
            <w:r w:rsidR="00983593">
              <w:rPr>
                <w:noProof/>
                <w:webHidden/>
              </w:rPr>
              <w:t>20</w:t>
            </w:r>
            <w:r>
              <w:rPr>
                <w:noProof/>
                <w:webHidden/>
              </w:rPr>
              <w:fldChar w:fldCharType="end"/>
            </w:r>
          </w:hyperlink>
        </w:p>
        <w:p w14:paraId="71FD93C4" w14:textId="327B0EAD" w:rsidR="00105ABA" w:rsidRDefault="00105ABA">
          <w:r>
            <w:rPr>
              <w:b/>
              <w:bCs/>
              <w:noProof/>
            </w:rPr>
            <w:fldChar w:fldCharType="end"/>
          </w:r>
        </w:p>
      </w:sdtContent>
    </w:sdt>
    <w:p w14:paraId="6869AF9C" w14:textId="77777777" w:rsidR="00327E5D" w:rsidRDefault="00327E5D" w:rsidP="00327E5D">
      <w:pPr>
        <w:pStyle w:val="Heading1"/>
      </w:pPr>
    </w:p>
    <w:p w14:paraId="5530DEF9" w14:textId="77777777" w:rsidR="00445A79" w:rsidRDefault="00445A79" w:rsidP="004B50F2">
      <w:pPr>
        <w:pStyle w:val="Heading1"/>
      </w:pPr>
      <w:bookmarkStart w:id="1" w:name="_Toc99121784"/>
    </w:p>
    <w:p w14:paraId="093BF4FD" w14:textId="77777777" w:rsidR="00445A79" w:rsidRDefault="00445A79" w:rsidP="004B50F2">
      <w:pPr>
        <w:pStyle w:val="Heading1"/>
      </w:pPr>
    </w:p>
    <w:p w14:paraId="0C2BA6CD" w14:textId="4EE6D9BD" w:rsidR="003C68BC" w:rsidRPr="004B50F2" w:rsidRDefault="00E038C7" w:rsidP="004B50F2">
      <w:pPr>
        <w:pStyle w:val="Heading1"/>
      </w:pPr>
      <w:r w:rsidRPr="004B50F2">
        <w:lastRenderedPageBreak/>
        <w:t>Executive summar</w:t>
      </w:r>
      <w:bookmarkEnd w:id="0"/>
      <w:r w:rsidRPr="004B50F2">
        <w:t>y</w:t>
      </w:r>
      <w:bookmarkEnd w:id="1"/>
    </w:p>
    <w:p w14:paraId="32BDDF93" w14:textId="6948503E" w:rsidR="00093A6A" w:rsidRPr="00B21043" w:rsidRDefault="00093A6A" w:rsidP="0072559A">
      <w:pPr>
        <w:spacing w:line="360" w:lineRule="auto"/>
        <w:rPr>
          <w:color w:val="000000" w:themeColor="text1"/>
        </w:rPr>
      </w:pPr>
      <w:r w:rsidRPr="00B21043">
        <w:rPr>
          <w:color w:val="000000" w:themeColor="text1"/>
        </w:rPr>
        <w:t>“If you can dream it, you can do it” Walt Disney</w:t>
      </w:r>
    </w:p>
    <w:p w14:paraId="20619AD8" w14:textId="73CE2FAD" w:rsidR="001C1435" w:rsidRPr="00B21043" w:rsidRDefault="001C1435" w:rsidP="001C1435">
      <w:pPr>
        <w:spacing w:line="360" w:lineRule="auto"/>
        <w:rPr>
          <w:color w:val="000000" w:themeColor="text1"/>
        </w:rPr>
      </w:pPr>
      <w:r w:rsidRPr="00B21043">
        <w:rPr>
          <w:color w:val="000000" w:themeColor="text1"/>
        </w:rPr>
        <w:t>If Disney</w:t>
      </w:r>
      <w:r w:rsidR="00445A79">
        <w:rPr>
          <w:color w:val="000000" w:themeColor="text1"/>
        </w:rPr>
        <w:t>’</w:t>
      </w:r>
      <w:r w:rsidRPr="00B21043">
        <w:rPr>
          <w:color w:val="000000" w:themeColor="text1"/>
        </w:rPr>
        <w:t>s researchers have their way, the Hall of Presidents is going to get a whole lot creepier. That</w:t>
      </w:r>
      <w:r w:rsidR="00445A79">
        <w:rPr>
          <w:color w:val="000000" w:themeColor="text1"/>
        </w:rPr>
        <w:t>’</w:t>
      </w:r>
      <w:r w:rsidRPr="00B21043">
        <w:rPr>
          <w:color w:val="000000" w:themeColor="text1"/>
        </w:rPr>
        <w:t xml:space="preserve">s because a facility in Zurich is </w:t>
      </w:r>
      <w:r w:rsidR="00445A79">
        <w:rPr>
          <w:color w:val="000000" w:themeColor="text1"/>
        </w:rPr>
        <w:t>“</w:t>
      </w:r>
      <w:r w:rsidRPr="00B21043">
        <w:rPr>
          <w:color w:val="000000" w:themeColor="text1"/>
        </w:rPr>
        <w:t>face cloning</w:t>
      </w:r>
      <w:r w:rsidR="00445A79">
        <w:rPr>
          <w:color w:val="000000" w:themeColor="text1"/>
        </w:rPr>
        <w:t>”</w:t>
      </w:r>
      <w:r w:rsidRPr="00B21043">
        <w:rPr>
          <w:color w:val="000000" w:themeColor="text1"/>
        </w:rPr>
        <w:t xml:space="preserve"> humans in order to make the most lifelike animatronic figures ever created. </w:t>
      </w:r>
    </w:p>
    <w:p w14:paraId="540583CD" w14:textId="7638E191" w:rsidR="001C1435" w:rsidRPr="00B21043" w:rsidRDefault="001C1435" w:rsidP="00333883">
      <w:pPr>
        <w:spacing w:line="360" w:lineRule="auto"/>
      </w:pPr>
      <w:r w:rsidRPr="00B21043">
        <w:t>The next phase will be to construct more sophisticated actuators and multi-layered synthetic skin, which will allow the researchers to replicate more facial emotions with more freedom. That means you shouldn</w:t>
      </w:r>
      <w:r w:rsidR="00445A79">
        <w:t>’</w:t>
      </w:r>
      <w:r w:rsidRPr="00B21043">
        <w:t xml:space="preserve">t be surprised if you see a terrifyingly lifelike Johnny Depp-bot cavorting with a suitably dead-eyed Orlando Bloom the next time you go on the Pirates of the Caribbean attraction. </w:t>
      </w:r>
      <w:r w:rsidRPr="00B21043">
        <w:rPr>
          <w:shd w:val="clear" w:color="auto" w:fill="FFFFFF"/>
        </w:rPr>
        <w:t>(Wagstaff, 2012)</w:t>
      </w:r>
    </w:p>
    <w:p w14:paraId="5F2E636B" w14:textId="4A31F91D" w:rsidR="00093A6A" w:rsidRPr="00B21043" w:rsidRDefault="00821528" w:rsidP="00333883">
      <w:pPr>
        <w:spacing w:line="360" w:lineRule="auto"/>
        <w:rPr>
          <w:color w:val="000000" w:themeColor="text1"/>
        </w:rPr>
      </w:pPr>
      <w:r w:rsidRPr="00B21043">
        <w:rPr>
          <w:color w:val="000000" w:themeColor="text1"/>
        </w:rPr>
        <w:t>In an age of visibility culture, marketers focus on achieving the ideal strategy for each campaign they run but the biggest challenge is identifying the emotion that needs to be conveyed.</w:t>
      </w:r>
    </w:p>
    <w:p w14:paraId="7A2EB888" w14:textId="398232A2" w:rsidR="0076466B" w:rsidRPr="00B21043" w:rsidRDefault="0076466B" w:rsidP="0072559A">
      <w:pPr>
        <w:spacing w:line="360" w:lineRule="auto"/>
        <w:rPr>
          <w:color w:val="000000" w:themeColor="text1"/>
        </w:rPr>
      </w:pPr>
      <w:r w:rsidRPr="00B21043">
        <w:rPr>
          <w:color w:val="000000" w:themeColor="text1"/>
        </w:rPr>
        <w:t>The most difficult aspect of implementing this new approach is taking into account all of the required factors in its execution, from the target audience to the event</w:t>
      </w:r>
      <w:r w:rsidR="00445A79">
        <w:rPr>
          <w:color w:val="000000" w:themeColor="text1"/>
        </w:rPr>
        <w:t>’</w:t>
      </w:r>
      <w:r w:rsidRPr="00B21043">
        <w:rPr>
          <w:color w:val="000000" w:themeColor="text1"/>
        </w:rPr>
        <w:t>s characteristics and the entirety of communication channels, depending on the resources involved. Basically, the show</w:t>
      </w:r>
      <w:r w:rsidR="00445A79">
        <w:rPr>
          <w:color w:val="000000" w:themeColor="text1"/>
        </w:rPr>
        <w:t>’</w:t>
      </w:r>
      <w:r w:rsidRPr="00B21043">
        <w:rPr>
          <w:color w:val="000000" w:themeColor="text1"/>
        </w:rPr>
        <w:t>s experience, as well as the inclusion of new cutting-edge technology, is the Disney brand</w:t>
      </w:r>
      <w:r w:rsidR="00445A79">
        <w:rPr>
          <w:color w:val="000000" w:themeColor="text1"/>
        </w:rPr>
        <w:t>’</w:t>
      </w:r>
      <w:r w:rsidRPr="00B21043">
        <w:rPr>
          <w:color w:val="000000" w:themeColor="text1"/>
        </w:rPr>
        <w:t>s experience.</w:t>
      </w:r>
      <w:r w:rsidR="003C68BC" w:rsidRPr="00B21043">
        <w:rPr>
          <w:color w:val="000000" w:themeColor="text1"/>
        </w:rPr>
        <w:t xml:space="preserve"> Visitors</w:t>
      </w:r>
      <w:r w:rsidR="00445A79">
        <w:rPr>
          <w:color w:val="000000" w:themeColor="text1"/>
        </w:rPr>
        <w:t>’</w:t>
      </w:r>
      <w:r w:rsidR="003C68BC" w:rsidRPr="00B21043">
        <w:rPr>
          <w:color w:val="000000" w:themeColor="text1"/>
        </w:rPr>
        <w:t xml:space="preserve"> expectations are there every time, and it</w:t>
      </w:r>
      <w:r w:rsidR="00445A79">
        <w:rPr>
          <w:color w:val="000000" w:themeColor="text1"/>
        </w:rPr>
        <w:t>’</w:t>
      </w:r>
      <w:r w:rsidR="003C68BC" w:rsidRPr="00B21043">
        <w:rPr>
          <w:color w:val="000000" w:themeColor="text1"/>
        </w:rPr>
        <w:t xml:space="preserve">s enough to give them the </w:t>
      </w:r>
      <w:proofErr w:type="spellStart"/>
      <w:r w:rsidR="003C68BC" w:rsidRPr="00B21043">
        <w:rPr>
          <w:color w:val="000000" w:themeColor="text1"/>
        </w:rPr>
        <w:t>c</w:t>
      </w:r>
      <w:r w:rsidR="00445A79">
        <w:rPr>
          <w:color w:val="000000" w:themeColor="text1"/>
        </w:rPr>
        <w:t>’</w:t>
      </w:r>
      <w:r w:rsidR="003C68BC" w:rsidRPr="00B21043">
        <w:rPr>
          <w:color w:val="000000" w:themeColor="text1"/>
        </w:rPr>
        <w:t>nfidence</w:t>
      </w:r>
      <w:proofErr w:type="spellEnd"/>
      <w:r w:rsidR="003C68BC" w:rsidRPr="00B21043">
        <w:rPr>
          <w:color w:val="000000" w:themeColor="text1"/>
        </w:rPr>
        <w:t xml:space="preserve"> to visit </w:t>
      </w:r>
      <w:proofErr w:type="spellStart"/>
      <w:r w:rsidR="003C68BC" w:rsidRPr="00B21043">
        <w:rPr>
          <w:color w:val="000000" w:themeColor="text1"/>
        </w:rPr>
        <w:t>Disn</w:t>
      </w:r>
      <w:r w:rsidR="00445A79">
        <w:rPr>
          <w:color w:val="000000" w:themeColor="text1"/>
        </w:rPr>
        <w:t>’</w:t>
      </w:r>
      <w:r w:rsidR="003C68BC" w:rsidRPr="00B21043">
        <w:rPr>
          <w:color w:val="000000" w:themeColor="text1"/>
        </w:rPr>
        <w:t>y</w:t>
      </w:r>
      <w:proofErr w:type="spellEnd"/>
      <w:r w:rsidR="003C68BC" w:rsidRPr="00B21043">
        <w:rPr>
          <w:color w:val="000000" w:themeColor="text1"/>
        </w:rPr>
        <w:t xml:space="preserve"> parks without knowing exactly what </w:t>
      </w:r>
      <w:proofErr w:type="spellStart"/>
      <w:r w:rsidR="003C68BC" w:rsidRPr="00B21043">
        <w:rPr>
          <w:color w:val="000000" w:themeColor="text1"/>
        </w:rPr>
        <w:t>they'</w:t>
      </w:r>
      <w:r w:rsidR="00445A79">
        <w:rPr>
          <w:color w:val="000000" w:themeColor="text1"/>
        </w:rPr>
        <w:t>’</w:t>
      </w:r>
      <w:r w:rsidR="003C68BC" w:rsidRPr="00B21043">
        <w:rPr>
          <w:color w:val="000000" w:themeColor="text1"/>
        </w:rPr>
        <w:t>e</w:t>
      </w:r>
      <w:proofErr w:type="spellEnd"/>
      <w:r w:rsidR="003C68BC" w:rsidRPr="00B21043">
        <w:rPr>
          <w:color w:val="000000" w:themeColor="text1"/>
        </w:rPr>
        <w:t xml:space="preserve"> going to consume. There is nothing tangible, </w:t>
      </w:r>
      <w:proofErr w:type="spellStart"/>
      <w:r w:rsidR="003C68BC" w:rsidRPr="00B21043">
        <w:rPr>
          <w:color w:val="000000" w:themeColor="text1"/>
        </w:rPr>
        <w:t>i</w:t>
      </w:r>
      <w:proofErr w:type="spellEnd"/>
      <w:r w:rsidR="00445A79">
        <w:rPr>
          <w:color w:val="000000" w:themeColor="text1"/>
        </w:rPr>
        <w:t>’</w:t>
      </w:r>
      <w:r w:rsidR="003C68BC" w:rsidRPr="00B21043">
        <w:rPr>
          <w:color w:val="000000" w:themeColor="text1"/>
        </w:rPr>
        <w:t xml:space="preserve"> cannot "prove" before what is offered to </w:t>
      </w:r>
      <w:r w:rsidR="00445A79">
        <w:rPr>
          <w:color w:val="000000" w:themeColor="text1"/>
        </w:rPr>
        <w:t>’</w:t>
      </w:r>
      <w:r w:rsidR="003C68BC" w:rsidRPr="00B21043">
        <w:rPr>
          <w:color w:val="000000" w:themeColor="text1"/>
        </w:rPr>
        <w:t xml:space="preserve">t, so the company is directly responsible for the image that the client makes and the expectations that come with it. </w:t>
      </w:r>
      <w:proofErr w:type="spellStart"/>
      <w:r w:rsidR="003C68BC" w:rsidRPr="00B21043">
        <w:rPr>
          <w:color w:val="000000" w:themeColor="text1"/>
        </w:rPr>
        <w:t>A</w:t>
      </w:r>
      <w:r w:rsidR="00445A79">
        <w:rPr>
          <w:color w:val="000000" w:themeColor="text1"/>
        </w:rPr>
        <w:t>’</w:t>
      </w:r>
      <w:r w:rsidR="003C68BC" w:rsidRPr="00B21043">
        <w:rPr>
          <w:color w:val="000000" w:themeColor="text1"/>
        </w:rPr>
        <w:t>l</w:t>
      </w:r>
      <w:proofErr w:type="spellEnd"/>
      <w:r w:rsidR="003C68BC" w:rsidRPr="00B21043">
        <w:rPr>
          <w:color w:val="000000" w:themeColor="text1"/>
        </w:rPr>
        <w:t xml:space="preserve"> this depends on the </w:t>
      </w:r>
      <w:r w:rsidR="00445A79">
        <w:rPr>
          <w:color w:val="000000" w:themeColor="text1"/>
        </w:rPr>
        <w:t>’</w:t>
      </w:r>
      <w:proofErr w:type="spellStart"/>
      <w:r w:rsidR="003C68BC" w:rsidRPr="00B21043">
        <w:rPr>
          <w:color w:val="000000" w:themeColor="text1"/>
        </w:rPr>
        <w:t>trategy</w:t>
      </w:r>
      <w:proofErr w:type="spellEnd"/>
      <w:r w:rsidR="003C68BC" w:rsidRPr="00B21043">
        <w:rPr>
          <w:color w:val="000000" w:themeColor="text1"/>
        </w:rPr>
        <w:t xml:space="preserve"> adopted and the approach chosen.</w:t>
      </w:r>
    </w:p>
    <w:p w14:paraId="20CB5756" w14:textId="77777777" w:rsidR="001C1435" w:rsidRPr="00B21043" w:rsidRDefault="001C1435" w:rsidP="0072559A">
      <w:pPr>
        <w:spacing w:line="360" w:lineRule="auto"/>
        <w:rPr>
          <w:color w:val="000000" w:themeColor="text1"/>
        </w:rPr>
      </w:pPr>
    </w:p>
    <w:p w14:paraId="1E395FB5" w14:textId="77777777" w:rsidR="0057566C" w:rsidRPr="00B21043" w:rsidRDefault="0057566C" w:rsidP="0072559A">
      <w:pPr>
        <w:spacing w:line="360" w:lineRule="auto"/>
        <w:rPr>
          <w:color w:val="000000" w:themeColor="text1"/>
        </w:rPr>
      </w:pPr>
    </w:p>
    <w:p w14:paraId="7EFC0E15" w14:textId="77777777" w:rsidR="0057566C" w:rsidRPr="00B21043" w:rsidRDefault="0057566C" w:rsidP="0072559A">
      <w:pPr>
        <w:spacing w:line="360" w:lineRule="auto"/>
        <w:rPr>
          <w:color w:val="000000" w:themeColor="text1"/>
        </w:rPr>
      </w:pPr>
    </w:p>
    <w:p w14:paraId="366A26B8" w14:textId="77777777" w:rsidR="00B21043" w:rsidRDefault="00B21043" w:rsidP="0072559A">
      <w:pPr>
        <w:spacing w:line="360" w:lineRule="auto"/>
        <w:rPr>
          <w:b/>
          <w:bCs/>
          <w:color w:val="000000" w:themeColor="text1"/>
        </w:rPr>
      </w:pPr>
    </w:p>
    <w:p w14:paraId="669DE746" w14:textId="77777777" w:rsidR="00B21043" w:rsidRDefault="00B21043" w:rsidP="0072559A">
      <w:pPr>
        <w:spacing w:line="360" w:lineRule="auto"/>
        <w:rPr>
          <w:b/>
          <w:bCs/>
          <w:color w:val="000000" w:themeColor="text1"/>
        </w:rPr>
      </w:pPr>
    </w:p>
    <w:p w14:paraId="6D2E471E" w14:textId="77777777" w:rsidR="00B21043" w:rsidRDefault="00B21043" w:rsidP="0072559A">
      <w:pPr>
        <w:spacing w:line="360" w:lineRule="auto"/>
        <w:rPr>
          <w:b/>
          <w:bCs/>
          <w:color w:val="000000" w:themeColor="text1"/>
        </w:rPr>
      </w:pPr>
    </w:p>
    <w:p w14:paraId="62F5DC92" w14:textId="77777777" w:rsidR="00B21043" w:rsidRDefault="00B21043" w:rsidP="0072559A">
      <w:pPr>
        <w:spacing w:line="360" w:lineRule="auto"/>
        <w:rPr>
          <w:b/>
          <w:bCs/>
          <w:color w:val="000000" w:themeColor="text1"/>
        </w:rPr>
      </w:pPr>
    </w:p>
    <w:p w14:paraId="7CC34A88" w14:textId="77777777" w:rsidR="00B21043" w:rsidRDefault="00B21043" w:rsidP="0072559A">
      <w:pPr>
        <w:spacing w:line="360" w:lineRule="auto"/>
        <w:rPr>
          <w:b/>
          <w:bCs/>
          <w:color w:val="000000" w:themeColor="text1"/>
        </w:rPr>
      </w:pPr>
    </w:p>
    <w:p w14:paraId="41FAFC5B" w14:textId="77777777" w:rsidR="00B21043" w:rsidRDefault="00B21043" w:rsidP="0072559A">
      <w:pPr>
        <w:spacing w:line="360" w:lineRule="auto"/>
        <w:rPr>
          <w:b/>
          <w:bCs/>
          <w:color w:val="000000" w:themeColor="text1"/>
        </w:rPr>
      </w:pPr>
    </w:p>
    <w:p w14:paraId="7F103FB5" w14:textId="77777777" w:rsidR="00B21043" w:rsidRDefault="00B21043" w:rsidP="0072559A">
      <w:pPr>
        <w:spacing w:line="360" w:lineRule="auto"/>
        <w:rPr>
          <w:b/>
          <w:bCs/>
          <w:color w:val="000000" w:themeColor="text1"/>
        </w:rPr>
      </w:pPr>
    </w:p>
    <w:p w14:paraId="3EBA3E4E" w14:textId="77777777" w:rsidR="00B21043" w:rsidRDefault="00B21043" w:rsidP="0072559A">
      <w:pPr>
        <w:spacing w:line="360" w:lineRule="auto"/>
        <w:rPr>
          <w:b/>
          <w:bCs/>
          <w:color w:val="000000" w:themeColor="text1"/>
        </w:rPr>
      </w:pPr>
    </w:p>
    <w:p w14:paraId="125AB540" w14:textId="1A5B7E5A" w:rsidR="00C57FDE" w:rsidRPr="0008119C" w:rsidRDefault="00C57FDE" w:rsidP="004B50F2">
      <w:pPr>
        <w:pStyle w:val="Heading1"/>
      </w:pPr>
      <w:bookmarkStart w:id="2" w:name="_Toc99121785"/>
      <w:r w:rsidRPr="0008119C">
        <w:lastRenderedPageBreak/>
        <w:t>Introduction</w:t>
      </w:r>
      <w:bookmarkEnd w:id="2"/>
    </w:p>
    <w:p w14:paraId="0ADD7DEA" w14:textId="77777777" w:rsidR="0072559A" w:rsidRPr="00B21043" w:rsidRDefault="0072559A" w:rsidP="0072559A">
      <w:pPr>
        <w:spacing w:line="360" w:lineRule="auto"/>
        <w:rPr>
          <w:color w:val="000000" w:themeColor="text1"/>
        </w:rPr>
      </w:pPr>
    </w:p>
    <w:p w14:paraId="0FB4C39A" w14:textId="6CAEF43A" w:rsidR="00DC14F3" w:rsidRPr="00B21043" w:rsidRDefault="00625D28" w:rsidP="0072559A">
      <w:pPr>
        <w:pStyle w:val="HTMLPreformatted"/>
        <w:spacing w:line="360" w:lineRule="auto"/>
        <w:rPr>
          <w:rStyle w:val="y2iqfc"/>
          <w:rFonts w:ascii="Times New Roman" w:hAnsi="Times New Roman" w:cs="Times New Roman"/>
          <w:color w:val="000000" w:themeColor="text1"/>
          <w:sz w:val="24"/>
          <w:szCs w:val="24"/>
          <w:lang w:val="en"/>
        </w:rPr>
      </w:pPr>
      <w:r w:rsidRPr="00B21043">
        <w:rPr>
          <w:rStyle w:val="y2iqfc"/>
          <w:rFonts w:ascii="Times New Roman" w:hAnsi="Times New Roman" w:cs="Times New Roman"/>
          <w:color w:val="000000" w:themeColor="text1"/>
          <w:sz w:val="24"/>
          <w:szCs w:val="24"/>
          <w:lang w:val="en"/>
        </w:rPr>
        <w:t>After the Covid pandemic hit the entire world economy but especially tourism and leisure services, the Walt Disney</w:t>
      </w:r>
      <w:r w:rsidR="00445A79">
        <w:rPr>
          <w:rStyle w:val="y2iqfc"/>
          <w:rFonts w:ascii="Times New Roman" w:hAnsi="Times New Roman" w:cs="Times New Roman"/>
          <w:color w:val="000000" w:themeColor="text1"/>
          <w:sz w:val="24"/>
          <w:szCs w:val="24"/>
          <w:lang w:val="en"/>
        </w:rPr>
        <w:t>’</w:t>
      </w:r>
      <w:r w:rsidRPr="00B21043">
        <w:rPr>
          <w:rStyle w:val="y2iqfc"/>
          <w:rFonts w:ascii="Times New Roman" w:hAnsi="Times New Roman" w:cs="Times New Roman"/>
          <w:color w:val="000000" w:themeColor="text1"/>
          <w:sz w:val="24"/>
          <w:szCs w:val="24"/>
          <w:lang w:val="en"/>
        </w:rPr>
        <w:t>s senior management decided to creatively reshape the strategic direction of its business to offer its customers innovative services while ensuring</w:t>
      </w:r>
      <w:r w:rsidR="00DC14F3" w:rsidRPr="00B21043">
        <w:rPr>
          <w:rStyle w:val="y2iqfc"/>
          <w:rFonts w:ascii="Times New Roman" w:hAnsi="Times New Roman" w:cs="Times New Roman"/>
          <w:color w:val="000000" w:themeColor="text1"/>
          <w:sz w:val="24"/>
          <w:szCs w:val="24"/>
          <w:lang w:val="en"/>
        </w:rPr>
        <w:t xml:space="preserve"> their </w:t>
      </w:r>
      <w:r w:rsidRPr="00B21043">
        <w:rPr>
          <w:rStyle w:val="y2iqfc"/>
          <w:rFonts w:ascii="Times New Roman" w:hAnsi="Times New Roman" w:cs="Times New Roman"/>
          <w:color w:val="000000" w:themeColor="text1"/>
          <w:sz w:val="24"/>
          <w:szCs w:val="24"/>
          <w:lang w:val="en"/>
        </w:rPr>
        <w:t>loyalty</w:t>
      </w:r>
      <w:r w:rsidR="00DC14F3" w:rsidRPr="00B21043">
        <w:rPr>
          <w:rStyle w:val="y2iqfc"/>
          <w:rFonts w:ascii="Times New Roman" w:hAnsi="Times New Roman" w:cs="Times New Roman"/>
          <w:color w:val="000000" w:themeColor="text1"/>
          <w:sz w:val="24"/>
          <w:szCs w:val="24"/>
          <w:lang w:val="en"/>
        </w:rPr>
        <w:t xml:space="preserve"> for</w:t>
      </w:r>
      <w:r w:rsidRPr="00B21043">
        <w:rPr>
          <w:rStyle w:val="y2iqfc"/>
          <w:rFonts w:ascii="Times New Roman" w:hAnsi="Times New Roman" w:cs="Times New Roman"/>
          <w:color w:val="000000" w:themeColor="text1"/>
          <w:sz w:val="24"/>
          <w:szCs w:val="24"/>
          <w:lang w:val="en"/>
        </w:rPr>
        <w:t xml:space="preserve"> </w:t>
      </w:r>
      <w:r w:rsidR="00DC14F3" w:rsidRPr="00B21043">
        <w:rPr>
          <w:rStyle w:val="y2iqfc"/>
          <w:rFonts w:ascii="Times New Roman" w:hAnsi="Times New Roman" w:cs="Times New Roman"/>
          <w:color w:val="000000" w:themeColor="text1"/>
          <w:sz w:val="24"/>
          <w:szCs w:val="24"/>
          <w:lang w:val="en"/>
        </w:rPr>
        <w:t>t</w:t>
      </w:r>
      <w:r w:rsidRPr="00B21043">
        <w:rPr>
          <w:rStyle w:val="y2iqfc"/>
          <w:rFonts w:ascii="Times New Roman" w:hAnsi="Times New Roman" w:cs="Times New Roman"/>
          <w:color w:val="000000" w:themeColor="text1"/>
          <w:sz w:val="24"/>
          <w:szCs w:val="24"/>
          <w:lang w:val="en"/>
        </w:rPr>
        <w:t>he</w:t>
      </w:r>
      <w:r w:rsidR="00DC14F3" w:rsidRPr="00B21043">
        <w:rPr>
          <w:rStyle w:val="y2iqfc"/>
          <w:rFonts w:ascii="Times New Roman" w:hAnsi="Times New Roman" w:cs="Times New Roman"/>
          <w:color w:val="000000" w:themeColor="text1"/>
          <w:sz w:val="24"/>
          <w:szCs w:val="24"/>
          <w:lang w:val="en"/>
        </w:rPr>
        <w:t xml:space="preserve"> company’s</w:t>
      </w:r>
      <w:r w:rsidRPr="00B21043">
        <w:rPr>
          <w:rStyle w:val="y2iqfc"/>
          <w:rFonts w:ascii="Times New Roman" w:hAnsi="Times New Roman" w:cs="Times New Roman"/>
          <w:color w:val="000000" w:themeColor="text1"/>
          <w:sz w:val="24"/>
          <w:szCs w:val="24"/>
          <w:lang w:val="en"/>
        </w:rPr>
        <w:t xml:space="preserve"> future</w:t>
      </w:r>
      <w:r w:rsidR="00DC14F3" w:rsidRPr="00B21043">
        <w:rPr>
          <w:rStyle w:val="y2iqfc"/>
          <w:rFonts w:ascii="Times New Roman" w:hAnsi="Times New Roman" w:cs="Times New Roman"/>
          <w:color w:val="000000" w:themeColor="text1"/>
          <w:sz w:val="24"/>
          <w:szCs w:val="24"/>
          <w:lang w:val="en"/>
        </w:rPr>
        <w:t xml:space="preserve">, </w:t>
      </w:r>
      <w:r w:rsidRPr="00B21043">
        <w:rPr>
          <w:rStyle w:val="y2iqfc"/>
          <w:rFonts w:ascii="Times New Roman" w:hAnsi="Times New Roman" w:cs="Times New Roman"/>
          <w:color w:val="000000" w:themeColor="text1"/>
          <w:sz w:val="24"/>
          <w:szCs w:val="24"/>
          <w:lang w:val="en"/>
        </w:rPr>
        <w:t>as well as a sustainable competitive advantage even in the event of impediments such as during the pandemic.</w:t>
      </w:r>
      <w:r w:rsidR="00A94332" w:rsidRPr="00B21043">
        <w:rPr>
          <w:rStyle w:val="y2iqfc"/>
          <w:rFonts w:ascii="Times New Roman" w:hAnsi="Times New Roman" w:cs="Times New Roman"/>
          <w:color w:val="000000" w:themeColor="text1"/>
          <w:sz w:val="24"/>
          <w:szCs w:val="24"/>
          <w:lang w:val="en"/>
        </w:rPr>
        <w:t xml:space="preserve"> Disneyland Paris 30</w:t>
      </w:r>
      <w:r w:rsidR="00A94332" w:rsidRPr="00B21043">
        <w:rPr>
          <w:rStyle w:val="y2iqfc"/>
          <w:rFonts w:ascii="Times New Roman" w:hAnsi="Times New Roman" w:cs="Times New Roman"/>
          <w:color w:val="000000" w:themeColor="text1"/>
          <w:sz w:val="24"/>
          <w:szCs w:val="24"/>
          <w:vertAlign w:val="superscript"/>
          <w:lang w:val="en"/>
        </w:rPr>
        <w:t>th</w:t>
      </w:r>
      <w:r w:rsidR="00A94332" w:rsidRPr="00B21043">
        <w:rPr>
          <w:rStyle w:val="y2iqfc"/>
          <w:rFonts w:ascii="Times New Roman" w:hAnsi="Times New Roman" w:cs="Times New Roman"/>
          <w:color w:val="000000" w:themeColor="text1"/>
          <w:sz w:val="24"/>
          <w:szCs w:val="24"/>
          <w:lang w:val="en"/>
        </w:rPr>
        <w:t xml:space="preserve"> Anniversary is coming and the celebration supposed to be a once-in-a-lifetime magic this year which also corresponds to the step-by-step approach of the end of pandemic. </w:t>
      </w:r>
      <w:r w:rsidRPr="00B21043">
        <w:rPr>
          <w:rStyle w:val="y2iqfc"/>
          <w:rFonts w:ascii="Times New Roman" w:hAnsi="Times New Roman" w:cs="Times New Roman"/>
          <w:color w:val="000000" w:themeColor="text1"/>
          <w:sz w:val="24"/>
          <w:szCs w:val="24"/>
          <w:lang w:val="en"/>
        </w:rPr>
        <w:t xml:space="preserve">To this end, a team has been set up to focus on creating, implementing and developing a new strategic direction </w:t>
      </w:r>
      <w:r w:rsidR="00DC14F3" w:rsidRPr="00B21043">
        <w:rPr>
          <w:rStyle w:val="y2iqfc"/>
          <w:rFonts w:ascii="Times New Roman" w:hAnsi="Times New Roman" w:cs="Times New Roman"/>
          <w:color w:val="000000" w:themeColor="text1"/>
          <w:sz w:val="24"/>
          <w:szCs w:val="24"/>
          <w:lang w:val="en"/>
        </w:rPr>
        <w:t>focused</w:t>
      </w:r>
      <w:r w:rsidRPr="00B21043">
        <w:rPr>
          <w:rStyle w:val="y2iqfc"/>
          <w:rFonts w:ascii="Times New Roman" w:hAnsi="Times New Roman" w:cs="Times New Roman"/>
          <w:color w:val="000000" w:themeColor="text1"/>
          <w:sz w:val="24"/>
          <w:szCs w:val="24"/>
          <w:lang w:val="en"/>
        </w:rPr>
        <w:t xml:space="preserve"> </w:t>
      </w:r>
      <w:r w:rsidR="00DC14F3" w:rsidRPr="00B21043">
        <w:rPr>
          <w:rStyle w:val="y2iqfc"/>
          <w:rFonts w:ascii="Times New Roman" w:hAnsi="Times New Roman" w:cs="Times New Roman"/>
          <w:color w:val="000000" w:themeColor="text1"/>
          <w:sz w:val="24"/>
          <w:szCs w:val="24"/>
          <w:lang w:val="en"/>
        </w:rPr>
        <w:t>on the</w:t>
      </w:r>
      <w:r w:rsidRPr="00B21043">
        <w:rPr>
          <w:rStyle w:val="y2iqfc"/>
          <w:rFonts w:ascii="Times New Roman" w:hAnsi="Times New Roman" w:cs="Times New Roman"/>
          <w:color w:val="000000" w:themeColor="text1"/>
          <w:sz w:val="24"/>
          <w:szCs w:val="24"/>
          <w:lang w:val="en"/>
        </w:rPr>
        <w:t xml:space="preserve"> customer experience in interactions with the company</w:t>
      </w:r>
      <w:r w:rsidR="00445A79">
        <w:rPr>
          <w:rStyle w:val="y2iqfc"/>
          <w:rFonts w:ascii="Times New Roman" w:hAnsi="Times New Roman" w:cs="Times New Roman"/>
          <w:color w:val="000000" w:themeColor="text1"/>
          <w:sz w:val="24"/>
          <w:szCs w:val="24"/>
          <w:lang w:val="en"/>
        </w:rPr>
        <w:t>’</w:t>
      </w:r>
      <w:r w:rsidRPr="00B21043">
        <w:rPr>
          <w:rStyle w:val="y2iqfc"/>
          <w:rFonts w:ascii="Times New Roman" w:hAnsi="Times New Roman" w:cs="Times New Roman"/>
          <w:color w:val="000000" w:themeColor="text1"/>
          <w:sz w:val="24"/>
          <w:szCs w:val="24"/>
          <w:lang w:val="en"/>
        </w:rPr>
        <w:t>s services</w:t>
      </w:r>
      <w:r w:rsidR="00614794" w:rsidRPr="00B21043">
        <w:rPr>
          <w:rStyle w:val="y2iqfc"/>
          <w:rFonts w:ascii="Times New Roman" w:hAnsi="Times New Roman" w:cs="Times New Roman"/>
          <w:color w:val="000000" w:themeColor="text1"/>
          <w:sz w:val="24"/>
          <w:szCs w:val="24"/>
          <w:lang w:val="en"/>
        </w:rPr>
        <w:t xml:space="preserve"> for the 50</w:t>
      </w:r>
      <w:r w:rsidR="00614794" w:rsidRPr="00B21043">
        <w:rPr>
          <w:rStyle w:val="y2iqfc"/>
          <w:rFonts w:ascii="Times New Roman" w:hAnsi="Times New Roman" w:cs="Times New Roman"/>
          <w:color w:val="000000" w:themeColor="text1"/>
          <w:sz w:val="24"/>
          <w:szCs w:val="24"/>
          <w:vertAlign w:val="superscript"/>
          <w:lang w:val="en"/>
        </w:rPr>
        <w:t>th</w:t>
      </w:r>
      <w:r w:rsidR="00614794" w:rsidRPr="00B21043">
        <w:rPr>
          <w:rStyle w:val="y2iqfc"/>
          <w:rFonts w:ascii="Times New Roman" w:hAnsi="Times New Roman" w:cs="Times New Roman"/>
          <w:color w:val="000000" w:themeColor="text1"/>
          <w:sz w:val="24"/>
          <w:szCs w:val="24"/>
          <w:lang w:val="en"/>
        </w:rPr>
        <w:t xml:space="preserve"> anniversary of Disney company, an event to be hold in the same time at every Disney Park in the world.</w:t>
      </w:r>
    </w:p>
    <w:p w14:paraId="57FF9328" w14:textId="72A008B8" w:rsidR="00BE5926" w:rsidRPr="00B21043" w:rsidRDefault="00BE5926" w:rsidP="0072559A">
      <w:pPr>
        <w:spacing w:line="360" w:lineRule="auto"/>
        <w:rPr>
          <w:color w:val="000000" w:themeColor="text1"/>
          <w:shd w:val="clear" w:color="auto" w:fill="FFFFFF"/>
        </w:rPr>
      </w:pPr>
      <w:r w:rsidRPr="00B21043">
        <w:rPr>
          <w:color w:val="000000" w:themeColor="text1"/>
          <w:shd w:val="clear" w:color="auto" w:fill="FFFFFF"/>
        </w:rPr>
        <w:t>“Disneyland Paris has created unforgettable memories that live inside each of us and became Europe’s top tourist destination.</w:t>
      </w:r>
      <w:r w:rsidRPr="00B21043">
        <w:rPr>
          <w:rStyle w:val="apple-converted-space"/>
          <w:color w:val="000000" w:themeColor="text1"/>
          <w:shd w:val="clear" w:color="auto" w:fill="FFFFFF"/>
        </w:rPr>
        <w:t xml:space="preserve">” </w:t>
      </w:r>
      <w:r w:rsidRPr="00B21043">
        <w:rPr>
          <w:color w:val="000000" w:themeColor="text1"/>
          <w:shd w:val="clear" w:color="auto" w:fill="FFFFFF"/>
        </w:rPr>
        <w:t>(As of March 6, 2022, Disneyland Paris will celebrate its 30</w:t>
      </w:r>
      <w:r w:rsidRPr="00445A79">
        <w:rPr>
          <w:color w:val="000000" w:themeColor="text1"/>
          <w:shd w:val="clear" w:color="auto" w:fill="FFFFFF"/>
          <w:vertAlign w:val="superscript"/>
        </w:rPr>
        <w:t>th</w:t>
      </w:r>
      <w:r w:rsidRPr="00B21043">
        <w:rPr>
          <w:color w:val="000000" w:themeColor="text1"/>
          <w:shd w:val="clear" w:color="auto" w:fill="FFFFFF"/>
        </w:rPr>
        <w:t xml:space="preserve"> Anniversary! – Disneyland</w:t>
      </w:r>
      <w:r w:rsidR="005F1150" w:rsidRPr="00B21043">
        <w:rPr>
          <w:color w:val="000000" w:themeColor="text1"/>
          <w:shd w:val="clear" w:color="auto" w:fill="FFFFFF"/>
        </w:rPr>
        <w:t xml:space="preserve"> </w:t>
      </w:r>
      <w:r w:rsidRPr="00B21043">
        <w:rPr>
          <w:color w:val="000000" w:themeColor="text1"/>
          <w:shd w:val="clear" w:color="auto" w:fill="FFFFFF"/>
        </w:rPr>
        <w:t>Paris News, 2022)</w:t>
      </w:r>
    </w:p>
    <w:p w14:paraId="652A7378" w14:textId="31E91C68" w:rsidR="00095A39" w:rsidRPr="00B21043" w:rsidRDefault="006B1201" w:rsidP="0072559A">
      <w:pPr>
        <w:spacing w:line="360" w:lineRule="auto"/>
        <w:rPr>
          <w:color w:val="000000" w:themeColor="text1"/>
        </w:rPr>
      </w:pPr>
      <w:r w:rsidRPr="00B21043">
        <w:rPr>
          <w:color w:val="000000" w:themeColor="text1"/>
        </w:rPr>
        <w:t>Nowadays, as a result of remarkable technological advancements, managers believe that change is critical to the organization</w:t>
      </w:r>
      <w:r w:rsidR="00445A79">
        <w:rPr>
          <w:color w:val="000000" w:themeColor="text1"/>
        </w:rPr>
        <w:t>’</w:t>
      </w:r>
      <w:r w:rsidRPr="00B21043">
        <w:rPr>
          <w:color w:val="000000" w:themeColor="text1"/>
        </w:rPr>
        <w:t>s performance because it pushes people to search for significant areas where improvements may be made.</w:t>
      </w:r>
    </w:p>
    <w:p w14:paraId="5D5C4AA5" w14:textId="5A1EDA83" w:rsidR="006B1201" w:rsidRPr="00B21043" w:rsidRDefault="006B1201" w:rsidP="0072559A">
      <w:pPr>
        <w:spacing w:line="360" w:lineRule="auto"/>
        <w:rPr>
          <w:color w:val="000000" w:themeColor="text1"/>
        </w:rPr>
      </w:pPr>
      <w:r w:rsidRPr="00B21043">
        <w:rPr>
          <w:color w:val="000000" w:themeColor="text1"/>
        </w:rPr>
        <w:t>If successful change management is needed, the initiator of change, the agent of change, the object of change, its nature, the people impacted by change, and the assessment of change are the primary variables that must be addressed. For change to be effective, the change agent must possess specific abilities such as the capacity to discern how change should be implemented, the ability to solve change-related difficulties, and even the ability to influence people. In crucial conditions, the agent of change must turn to supporters, or persons who have a lot of power over the people who are impacted by change because of their personal ties. Human, structural, and technical resources all play a role in organisational efficiency. The human component contributes to increased efficiency in process management and communication, planning, coordination, and other areas by virtue of its attitudes and talents. Structural resources refer to the organization</w:t>
      </w:r>
      <w:r w:rsidR="00445A79">
        <w:rPr>
          <w:color w:val="000000" w:themeColor="text1"/>
        </w:rPr>
        <w:t>’</w:t>
      </w:r>
      <w:r w:rsidRPr="00B21043">
        <w:rPr>
          <w:color w:val="000000" w:themeColor="text1"/>
        </w:rPr>
        <w:t>s control mechanisms, such as rules and procedures, whereas technological resources refer to the equipment and processes that enable the intended tasks to be completed.</w:t>
      </w:r>
    </w:p>
    <w:p w14:paraId="350CA295" w14:textId="77777777" w:rsidR="00C75E04" w:rsidRPr="00B21043" w:rsidRDefault="006B1201" w:rsidP="0072559A">
      <w:pPr>
        <w:spacing w:line="360" w:lineRule="auto"/>
        <w:rPr>
          <w:color w:val="000000" w:themeColor="text1"/>
          <w:shd w:val="clear" w:color="auto" w:fill="FFFFFF"/>
        </w:rPr>
      </w:pPr>
      <w:r w:rsidRPr="00B21043">
        <w:rPr>
          <w:color w:val="000000" w:themeColor="text1"/>
        </w:rPr>
        <w:t xml:space="preserve">“If it isn’t broke, don’t fix it” was the guiding principle of the slow-moving corporate environment, but now the problems are different; the worldwide economy is producing both </w:t>
      </w:r>
      <w:r w:rsidRPr="00B21043">
        <w:rPr>
          <w:color w:val="000000" w:themeColor="text1"/>
        </w:rPr>
        <w:lastRenderedPageBreak/>
        <w:t xml:space="preserve">greater risk and more opportunity for everyone, compelling businesses to make significant adjustments not only to compete and succeed, but also to survive. </w:t>
      </w:r>
      <w:r w:rsidRPr="00B21043">
        <w:rPr>
          <w:color w:val="000000" w:themeColor="text1"/>
          <w:shd w:val="clear" w:color="auto" w:fill="FFFFFF"/>
        </w:rPr>
        <w:t>(Kotter, 2012).</w:t>
      </w:r>
    </w:p>
    <w:p w14:paraId="38A87E53" w14:textId="778DC42C" w:rsidR="006B1201" w:rsidRPr="00B21043" w:rsidRDefault="00C75E04" w:rsidP="0072559A">
      <w:pPr>
        <w:spacing w:line="360" w:lineRule="auto"/>
        <w:rPr>
          <w:color w:val="000000" w:themeColor="text1"/>
          <w:shd w:val="clear" w:color="auto" w:fill="FFFFFF"/>
        </w:rPr>
      </w:pPr>
      <w:r w:rsidRPr="00B21043">
        <w:rPr>
          <w:color w:val="000000" w:themeColor="text1"/>
          <w:shd w:val="clear" w:color="auto" w:fill="FFFFFF"/>
        </w:rPr>
        <w:t>The unexpected commencement of the project for the Disney organisation underscores the need for change, as the advancement of new technologies and a new approach to customer service personalisation that might jeopardise the company</w:t>
      </w:r>
      <w:r w:rsidR="00445A79">
        <w:rPr>
          <w:color w:val="000000" w:themeColor="text1"/>
          <w:shd w:val="clear" w:color="auto" w:fill="FFFFFF"/>
        </w:rPr>
        <w:t>’</w:t>
      </w:r>
      <w:r w:rsidRPr="00B21043">
        <w:rPr>
          <w:color w:val="000000" w:themeColor="text1"/>
          <w:shd w:val="clear" w:color="auto" w:fill="FFFFFF"/>
        </w:rPr>
        <w:t>s competitive position on the market.</w:t>
      </w:r>
      <w:r w:rsidR="006B1201" w:rsidRPr="00B21043">
        <w:rPr>
          <w:color w:val="000000" w:themeColor="text1"/>
          <w:shd w:val="clear" w:color="auto" w:fill="FFFFFF"/>
        </w:rPr>
        <w:t xml:space="preserve"> </w:t>
      </w:r>
    </w:p>
    <w:p w14:paraId="66BB4CAD" w14:textId="527E15F0" w:rsidR="00411F45" w:rsidRPr="00B21043" w:rsidRDefault="00E84D85" w:rsidP="0072559A">
      <w:pPr>
        <w:spacing w:line="360" w:lineRule="auto"/>
        <w:rPr>
          <w:color w:val="000000" w:themeColor="text1"/>
          <w:shd w:val="clear" w:color="auto" w:fill="FFFFFF"/>
        </w:rPr>
      </w:pPr>
      <w:r w:rsidRPr="00B21043">
        <w:rPr>
          <w:color w:val="000000" w:themeColor="text1"/>
          <w:shd w:val="clear" w:color="auto" w:fill="FFFFFF"/>
        </w:rPr>
        <w:t>“Why is it so hard to build and maintain the capacity to innovate? The reason is not simply a failure to execute but a failure to articulate an innovation strategy that aligns innovation efforts with the overall business strategy.”</w:t>
      </w:r>
      <w:r w:rsidRPr="00B21043">
        <w:rPr>
          <w:color w:val="000000" w:themeColor="text1"/>
        </w:rPr>
        <w:t xml:space="preserve"> </w:t>
      </w:r>
      <w:r w:rsidR="00411F45" w:rsidRPr="00B21043">
        <w:rPr>
          <w:color w:val="000000" w:themeColor="text1"/>
          <w:shd w:val="clear" w:color="auto" w:fill="FFFFFF"/>
        </w:rPr>
        <w:t>(Pisano, 2015)</w:t>
      </w:r>
    </w:p>
    <w:p w14:paraId="6C001DAF" w14:textId="1D7A628D" w:rsidR="005D6864" w:rsidRPr="00B21043" w:rsidRDefault="00E84D85" w:rsidP="0072559A">
      <w:pPr>
        <w:spacing w:line="360" w:lineRule="auto"/>
        <w:rPr>
          <w:color w:val="000000" w:themeColor="text1"/>
        </w:rPr>
      </w:pPr>
      <w:r w:rsidRPr="00B21043">
        <w:rPr>
          <w:color w:val="000000" w:themeColor="text1"/>
          <w:shd w:val="clear" w:color="auto" w:fill="FFFFFF"/>
        </w:rPr>
        <w:t xml:space="preserve">The project team will thus, focus on finding a good and sustainable strategy to improve customer experience, </w:t>
      </w:r>
      <w:r w:rsidR="00B72BFA" w:rsidRPr="00B21043">
        <w:rPr>
          <w:color w:val="000000" w:themeColor="text1"/>
        </w:rPr>
        <w:t>developing a long-term, cohesive innovation framework that meets their competitive demands. It is not always a good idea to copy someone else</w:t>
      </w:r>
      <w:r w:rsidR="00445A79">
        <w:rPr>
          <w:color w:val="000000" w:themeColor="text1"/>
        </w:rPr>
        <w:t>’</w:t>
      </w:r>
      <w:r w:rsidR="00B72BFA" w:rsidRPr="00B21043">
        <w:rPr>
          <w:color w:val="000000" w:themeColor="text1"/>
        </w:rPr>
        <w:t>s system, but comparison is always a good idea. The team will work to unify various elements of the company around new common goals and shared priorities. (Pisano, 2015</w:t>
      </w:r>
      <w:r w:rsidR="005D6864" w:rsidRPr="00B21043">
        <w:rPr>
          <w:color w:val="000000" w:themeColor="text1"/>
        </w:rPr>
        <w:t>)</w:t>
      </w:r>
    </w:p>
    <w:p w14:paraId="1B3B6AB0" w14:textId="77777777" w:rsidR="00095A39" w:rsidRPr="00B21043" w:rsidRDefault="00095A39" w:rsidP="0072559A">
      <w:pPr>
        <w:spacing w:line="360" w:lineRule="auto"/>
        <w:rPr>
          <w:color w:val="000000" w:themeColor="text1"/>
        </w:rPr>
      </w:pPr>
    </w:p>
    <w:p w14:paraId="23570FBC" w14:textId="79DCE302" w:rsidR="00625D28" w:rsidRPr="0008119C" w:rsidRDefault="0001760D" w:rsidP="004B50F2">
      <w:pPr>
        <w:pStyle w:val="Heading1"/>
      </w:pPr>
      <w:bookmarkStart w:id="3" w:name="_Toc99121786"/>
      <w:r w:rsidRPr="0008119C">
        <w:t>Findings</w:t>
      </w:r>
      <w:bookmarkEnd w:id="3"/>
    </w:p>
    <w:p w14:paraId="1E491B6D" w14:textId="77777777" w:rsidR="003C68BC" w:rsidRPr="00B21043" w:rsidRDefault="003C68BC" w:rsidP="0072559A">
      <w:pPr>
        <w:spacing w:line="360" w:lineRule="auto"/>
        <w:rPr>
          <w:color w:val="000000" w:themeColor="text1"/>
        </w:rPr>
      </w:pPr>
    </w:p>
    <w:p w14:paraId="06472C96" w14:textId="5C3252C5" w:rsidR="009D7ED4" w:rsidRDefault="009051E3" w:rsidP="004B50F2">
      <w:pPr>
        <w:pStyle w:val="Heading2"/>
        <w:rPr>
          <w:rFonts w:ascii="Times New Roman" w:hAnsi="Times New Roman" w:cs="Times New Roman"/>
          <w:b/>
          <w:bCs/>
          <w:sz w:val="24"/>
          <w:szCs w:val="24"/>
        </w:rPr>
      </w:pPr>
      <w:bookmarkStart w:id="4" w:name="_Toc99121787"/>
      <w:r w:rsidRPr="00445A79">
        <w:rPr>
          <w:rFonts w:ascii="Times New Roman" w:hAnsi="Times New Roman" w:cs="Times New Roman"/>
          <w:b/>
          <w:bCs/>
          <w:color w:val="000000" w:themeColor="text1"/>
          <w:sz w:val="24"/>
          <w:szCs w:val="24"/>
        </w:rPr>
        <w:t>Disney organizational structure</w:t>
      </w:r>
      <w:bookmarkEnd w:id="4"/>
    </w:p>
    <w:p w14:paraId="119E26A3" w14:textId="77777777" w:rsidR="00445A79" w:rsidRPr="00445A79" w:rsidRDefault="00445A79" w:rsidP="00445A79"/>
    <w:p w14:paraId="2253B494" w14:textId="7755FFEC" w:rsidR="009051E3" w:rsidRPr="00B21043" w:rsidRDefault="009051E3" w:rsidP="00CC61D9">
      <w:pPr>
        <w:spacing w:line="360" w:lineRule="auto"/>
        <w:rPr>
          <w:color w:val="000000" w:themeColor="text1"/>
        </w:rPr>
      </w:pPr>
      <w:r w:rsidRPr="00B21043">
        <w:rPr>
          <w:color w:val="000000" w:themeColor="text1"/>
        </w:rPr>
        <w:t>Disney's organisational structure is decentralised cooperative multidivisional (M-form). This focuses on several business kinds and is typical in diversified firms with a diverse range of operations, particularly when such operations are carried out abroad. Disney's massive corporate structure is made up of three primary components.</w:t>
      </w:r>
    </w:p>
    <w:p w14:paraId="3947ED15" w14:textId="180D575D" w:rsidR="009051E3" w:rsidRPr="00B21043" w:rsidRDefault="009051E3" w:rsidP="00CC61D9">
      <w:pPr>
        <w:spacing w:line="360" w:lineRule="auto"/>
        <w:rPr>
          <w:color w:val="000000" w:themeColor="text1"/>
        </w:rPr>
      </w:pPr>
      <w:r w:rsidRPr="00B21043">
        <w:rPr>
          <w:color w:val="000000" w:themeColor="text1"/>
        </w:rPr>
        <w:t>Business segments and divisions</w:t>
      </w:r>
    </w:p>
    <w:p w14:paraId="52DD41DB" w14:textId="49B2AEAB" w:rsidR="009051E3" w:rsidRPr="00B21043" w:rsidRDefault="009051E3" w:rsidP="00095A39">
      <w:pPr>
        <w:spacing w:line="360" w:lineRule="auto"/>
        <w:rPr>
          <w:color w:val="000000" w:themeColor="text1"/>
        </w:rPr>
      </w:pPr>
      <w:r w:rsidRPr="00B21043">
        <w:rPr>
          <w:color w:val="000000" w:themeColor="text1"/>
        </w:rPr>
        <w:t>Centralized functional group</w:t>
      </w:r>
    </w:p>
    <w:p w14:paraId="66E3C1B7" w14:textId="7CDE8EEE" w:rsidR="009051E3" w:rsidRPr="00B21043" w:rsidRDefault="009051E3" w:rsidP="00CC61D9">
      <w:pPr>
        <w:spacing w:line="360" w:lineRule="auto"/>
        <w:rPr>
          <w:color w:val="000000" w:themeColor="text1"/>
        </w:rPr>
      </w:pPr>
      <w:r w:rsidRPr="00B21043">
        <w:rPr>
          <w:color w:val="000000" w:themeColor="text1"/>
        </w:rPr>
        <w:t>Geographical divisions</w:t>
      </w:r>
    </w:p>
    <w:p w14:paraId="1475CCF6" w14:textId="77777777" w:rsidR="009051E3" w:rsidRPr="00B21043" w:rsidRDefault="009051E3" w:rsidP="00CC61D9">
      <w:pPr>
        <w:spacing w:line="360" w:lineRule="auto"/>
        <w:rPr>
          <w:color w:val="000000" w:themeColor="text1"/>
        </w:rPr>
      </w:pPr>
      <w:r w:rsidRPr="00B21043">
        <w:rPr>
          <w:color w:val="000000" w:themeColor="text1"/>
        </w:rPr>
        <w:t xml:space="preserve">Each sector follows a limited diversification plan that is overseen by centralised corporate management. </w:t>
      </w:r>
      <w:r w:rsidRPr="00B21043">
        <w:rPr>
          <w:color w:val="000000" w:themeColor="text1"/>
          <w:shd w:val="clear" w:color="auto" w:fill="FFFFFF"/>
        </w:rPr>
        <w:t>(Williams, 2019)</w:t>
      </w:r>
    </w:p>
    <w:p w14:paraId="7B69D342" w14:textId="46ED964F" w:rsidR="009D7ED4" w:rsidRPr="00445A79" w:rsidRDefault="009D7ED4" w:rsidP="00445A79">
      <w:pPr>
        <w:pStyle w:val="Heading2"/>
        <w:spacing w:line="360" w:lineRule="auto"/>
        <w:rPr>
          <w:rFonts w:ascii="Times New Roman" w:hAnsi="Times New Roman" w:cs="Times New Roman"/>
          <w:b/>
          <w:bCs/>
          <w:color w:val="000000" w:themeColor="text1"/>
          <w:sz w:val="24"/>
          <w:szCs w:val="24"/>
        </w:rPr>
      </w:pPr>
      <w:bookmarkStart w:id="5" w:name="_Toc99121788"/>
      <w:r w:rsidRPr="00445A79">
        <w:rPr>
          <w:rFonts w:ascii="Times New Roman" w:hAnsi="Times New Roman" w:cs="Times New Roman"/>
          <w:b/>
          <w:bCs/>
          <w:color w:val="000000" w:themeColor="text1"/>
          <w:sz w:val="24"/>
          <w:szCs w:val="24"/>
        </w:rPr>
        <w:t>Strategic analysis of Disney</w:t>
      </w:r>
      <w:bookmarkEnd w:id="5"/>
    </w:p>
    <w:p w14:paraId="15D8783D" w14:textId="18E1A98F" w:rsidR="003D5E7C" w:rsidRPr="00B21043" w:rsidRDefault="003D5E7C" w:rsidP="00E7208E">
      <w:pPr>
        <w:spacing w:line="360" w:lineRule="auto"/>
        <w:rPr>
          <w:color w:val="000000" w:themeColor="text1"/>
        </w:rPr>
      </w:pPr>
      <w:r w:rsidRPr="00B21043">
        <w:rPr>
          <w:color w:val="000000" w:themeColor="text1"/>
        </w:rPr>
        <w:t>In light of Disney's rapid success, a new structure has been created to help the company accelerate its direct-to-consumer strategy</w:t>
      </w:r>
      <w:r w:rsidR="00E7208E" w:rsidRPr="00B21043">
        <w:rPr>
          <w:color w:val="000000" w:themeColor="text1"/>
        </w:rPr>
        <w:t>, company announced in October 2020. (2020)</w:t>
      </w:r>
    </w:p>
    <w:p w14:paraId="79802827" w14:textId="77777777" w:rsidR="00E7208E" w:rsidRPr="00B21043" w:rsidRDefault="00516855" w:rsidP="00E7208E">
      <w:pPr>
        <w:spacing w:line="360" w:lineRule="auto"/>
        <w:rPr>
          <w:color w:val="000000" w:themeColor="text1"/>
        </w:rPr>
      </w:pPr>
      <w:r w:rsidRPr="00B21043">
        <w:rPr>
          <w:color w:val="000000" w:themeColor="text1"/>
        </w:rPr>
        <w:t>Because of the modern consumer's changing demands, expectations, and behaviours, they expect companies to engage them in more customised and real ways.</w:t>
      </w:r>
      <w:r w:rsidR="00E7208E" w:rsidRPr="00B21043">
        <w:rPr>
          <w:color w:val="000000" w:themeColor="text1"/>
        </w:rPr>
        <w:t xml:space="preserve"> </w:t>
      </w:r>
      <w:r w:rsidR="00E7208E" w:rsidRPr="00B21043">
        <w:rPr>
          <w:color w:val="000000" w:themeColor="text1"/>
          <w:shd w:val="clear" w:color="auto" w:fill="FFFFFF"/>
        </w:rPr>
        <w:t>(</w:t>
      </w:r>
      <w:proofErr w:type="spellStart"/>
      <w:r w:rsidR="00E7208E" w:rsidRPr="00B21043">
        <w:rPr>
          <w:color w:val="000000" w:themeColor="text1"/>
          <w:shd w:val="clear" w:color="auto" w:fill="FFFFFF"/>
        </w:rPr>
        <w:t>Nham</w:t>
      </w:r>
      <w:proofErr w:type="spellEnd"/>
      <w:r w:rsidR="00E7208E" w:rsidRPr="00B21043">
        <w:rPr>
          <w:color w:val="000000" w:themeColor="text1"/>
          <w:shd w:val="clear" w:color="auto" w:fill="FFFFFF"/>
        </w:rPr>
        <w:t>, 2021)</w:t>
      </w:r>
    </w:p>
    <w:p w14:paraId="10D72F63" w14:textId="77777777" w:rsidR="009D7ED4" w:rsidRPr="00B21043" w:rsidRDefault="007551D8" w:rsidP="000C57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rPr>
      </w:pPr>
      <w:r w:rsidRPr="00B21043">
        <w:rPr>
          <w:color w:val="000000" w:themeColor="text1"/>
          <w:lang w:val="en"/>
        </w:rPr>
        <w:lastRenderedPageBreak/>
        <w:t>Solving the client's ne</w:t>
      </w:r>
      <w:r w:rsidR="00930DF0" w:rsidRPr="00B21043">
        <w:rPr>
          <w:color w:val="000000" w:themeColor="text1"/>
          <w:lang w:val="en"/>
        </w:rPr>
        <w:t>e</w:t>
      </w:r>
      <w:r w:rsidRPr="00B21043">
        <w:rPr>
          <w:color w:val="000000" w:themeColor="text1"/>
          <w:lang w:val="en"/>
        </w:rPr>
        <w:t>ds is the tool for a company’s management to open the door to success. Disney</w:t>
      </w:r>
      <w:r w:rsidR="00930DF0" w:rsidRPr="00B21043">
        <w:rPr>
          <w:color w:val="000000" w:themeColor="text1"/>
          <w:lang w:val="en"/>
        </w:rPr>
        <w:t xml:space="preserve"> has used two successful methods over the years, namely exceptional customer care and constant innovation.</w:t>
      </w:r>
      <w:r w:rsidR="009D7ED4" w:rsidRPr="00B21043">
        <w:rPr>
          <w:color w:val="000000" w:themeColor="text1"/>
        </w:rPr>
        <w:t xml:space="preserve"> </w:t>
      </w:r>
      <w:r w:rsidR="00511F3A" w:rsidRPr="00B21043">
        <w:rPr>
          <w:color w:val="000000" w:themeColor="text1"/>
          <w:lang w:val="en"/>
        </w:rPr>
        <w:t>Walt Disney understood long before the development of branding theories, how important the voice is in defining a brand.</w:t>
      </w:r>
      <w:r w:rsidR="006B1201" w:rsidRPr="00B21043">
        <w:rPr>
          <w:color w:val="000000" w:themeColor="text1"/>
          <w:lang w:val="en"/>
        </w:rPr>
        <w:t xml:space="preserve"> </w:t>
      </w:r>
      <w:r w:rsidR="00FF5283" w:rsidRPr="00B21043">
        <w:rPr>
          <w:color w:val="000000" w:themeColor="text1"/>
        </w:rPr>
        <w:t>Firms use a variety of components in their marketing communication tools to differentiate their products and brands.</w:t>
      </w:r>
      <w:r w:rsidR="006B1201" w:rsidRPr="00B21043">
        <w:rPr>
          <w:color w:val="000000" w:themeColor="text1"/>
        </w:rPr>
        <w:t xml:space="preserve"> The </w:t>
      </w:r>
      <w:r w:rsidR="00FF5283" w:rsidRPr="00B21043">
        <w:rPr>
          <w:color w:val="000000" w:themeColor="text1"/>
        </w:rPr>
        <w:t>voice</w:t>
      </w:r>
      <w:r w:rsidR="006B1201" w:rsidRPr="00B21043">
        <w:rPr>
          <w:color w:val="000000" w:themeColor="text1"/>
        </w:rPr>
        <w:t xml:space="preserve"> </w:t>
      </w:r>
      <w:r w:rsidR="00FF5283" w:rsidRPr="00B21043">
        <w:rPr>
          <w:color w:val="000000" w:themeColor="text1"/>
        </w:rPr>
        <w:t xml:space="preserve">contains a lot of </w:t>
      </w:r>
      <w:r w:rsidR="006B1201" w:rsidRPr="00B21043">
        <w:rPr>
          <w:color w:val="000000" w:themeColor="text1"/>
        </w:rPr>
        <w:t xml:space="preserve">static and dynamic </w:t>
      </w:r>
      <w:r w:rsidR="00FF5283" w:rsidRPr="00B21043">
        <w:rPr>
          <w:color w:val="000000" w:themeColor="text1"/>
        </w:rPr>
        <w:t>information about the speaker</w:t>
      </w:r>
      <w:r w:rsidR="006B1201" w:rsidRPr="00B21043">
        <w:rPr>
          <w:color w:val="000000" w:themeColor="text1"/>
        </w:rPr>
        <w:t xml:space="preserve"> </w:t>
      </w:r>
      <w:r w:rsidR="00FF5283" w:rsidRPr="00B21043">
        <w:rPr>
          <w:color w:val="000000" w:themeColor="text1"/>
        </w:rPr>
        <w:t>and may act as the "hearing face" of a brand</w:t>
      </w:r>
      <w:r w:rsidR="006B1201" w:rsidRPr="00B21043">
        <w:rPr>
          <w:color w:val="000000" w:themeColor="text1"/>
        </w:rPr>
        <w:t xml:space="preserve">. </w:t>
      </w:r>
      <w:r w:rsidR="003F0A50" w:rsidRPr="00B21043">
        <w:rPr>
          <w:color w:val="000000" w:themeColor="text1"/>
        </w:rPr>
        <w:t xml:space="preserve">In terms of marketing, a company may set itself apart from its competition by incorporating the suitable voiceprint into its brand. </w:t>
      </w:r>
      <w:r w:rsidR="009D7ED4" w:rsidRPr="00B21043">
        <w:rPr>
          <w:color w:val="000000" w:themeColor="text1"/>
          <w:shd w:val="clear" w:color="auto" w:fill="FFFFFF"/>
        </w:rPr>
        <w:t>(Kim, Wang and Ding, 2021)</w:t>
      </w:r>
    </w:p>
    <w:p w14:paraId="63BED8FF" w14:textId="6FB1BE1C" w:rsidR="009D7ED4" w:rsidRPr="00B21043" w:rsidRDefault="006B1201" w:rsidP="000C57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rPr>
      </w:pPr>
      <w:r w:rsidRPr="00B21043">
        <w:rPr>
          <w:color w:val="000000" w:themeColor="text1"/>
        </w:rPr>
        <w:t xml:space="preserve">This </w:t>
      </w:r>
      <w:r w:rsidR="00FF5283" w:rsidRPr="00B21043">
        <w:rPr>
          <w:color w:val="000000" w:themeColor="text1"/>
        </w:rPr>
        <w:t>is a very utilised aspect</w:t>
      </w:r>
      <w:r w:rsidRPr="00B21043">
        <w:rPr>
          <w:color w:val="000000" w:themeColor="text1"/>
        </w:rPr>
        <w:t xml:space="preserve"> in </w:t>
      </w:r>
      <w:r w:rsidR="00FF5283" w:rsidRPr="00B21043">
        <w:rPr>
          <w:color w:val="000000" w:themeColor="text1"/>
        </w:rPr>
        <w:t>Disney</w:t>
      </w:r>
      <w:r w:rsidRPr="00B21043">
        <w:rPr>
          <w:color w:val="000000" w:themeColor="text1"/>
        </w:rPr>
        <w:t xml:space="preserve">, </w:t>
      </w:r>
      <w:r w:rsidR="00FF5283" w:rsidRPr="00B21043">
        <w:rPr>
          <w:color w:val="000000" w:themeColor="text1"/>
        </w:rPr>
        <w:t xml:space="preserve">Mickey Mouse voice easily became the perfect voice to advertise Disney brand and is still identified as the voiceprint. The voice came long before the logo or other symbols. </w:t>
      </w:r>
      <w:r w:rsidR="00FF5283" w:rsidRPr="00B21043">
        <w:rPr>
          <w:color w:val="000000" w:themeColor="text1"/>
          <w:shd w:val="clear" w:color="auto" w:fill="FFFFFF"/>
        </w:rPr>
        <w:t>(</w:t>
      </w:r>
      <w:proofErr w:type="spellStart"/>
      <w:r w:rsidR="00FF5283" w:rsidRPr="00B21043">
        <w:rPr>
          <w:color w:val="000000" w:themeColor="text1"/>
          <w:shd w:val="clear" w:color="auto" w:fill="FFFFFF"/>
        </w:rPr>
        <w:t>Finan</w:t>
      </w:r>
      <w:proofErr w:type="spellEnd"/>
      <w:r w:rsidR="00FF5283" w:rsidRPr="00B21043">
        <w:rPr>
          <w:color w:val="000000" w:themeColor="text1"/>
          <w:shd w:val="clear" w:color="auto" w:fill="FFFFFF"/>
        </w:rPr>
        <w:t>, n.d.)</w:t>
      </w:r>
    </w:p>
    <w:p w14:paraId="5F04244C" w14:textId="0D8C8B0B" w:rsidR="007F2C1F" w:rsidRPr="00B21043" w:rsidRDefault="00511F3A" w:rsidP="000C57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rPr>
      </w:pPr>
      <w:r w:rsidRPr="00B21043">
        <w:rPr>
          <w:color w:val="000000" w:themeColor="text1"/>
        </w:rPr>
        <w:t xml:space="preserve">Before Disney used sound for the third Mickey Mouse production, Steamboat Willie (1928), two silent Mickey Mouse cartoons were released: Plane Crazy (1928) and </w:t>
      </w:r>
      <w:proofErr w:type="spellStart"/>
      <w:r w:rsidRPr="00B21043">
        <w:rPr>
          <w:color w:val="000000" w:themeColor="text1"/>
        </w:rPr>
        <w:t>Gallopin</w:t>
      </w:r>
      <w:proofErr w:type="spellEnd"/>
      <w:r w:rsidRPr="00B21043">
        <w:rPr>
          <w:color w:val="000000" w:themeColor="text1"/>
        </w:rPr>
        <w:t xml:space="preserve">' Gaucho (1928), however Mickey did not say his first words ("Hot dogs!") until The </w:t>
      </w:r>
      <w:proofErr w:type="spellStart"/>
      <w:r w:rsidRPr="00B21043">
        <w:rPr>
          <w:color w:val="000000" w:themeColor="text1"/>
        </w:rPr>
        <w:t>Karnival</w:t>
      </w:r>
      <w:proofErr w:type="spellEnd"/>
      <w:r w:rsidRPr="00B21043">
        <w:rPr>
          <w:color w:val="000000" w:themeColor="text1"/>
        </w:rPr>
        <w:t xml:space="preserve"> Kid (1928). (1929). Steamboat Willie was an instant hit, and the studio went on to dominate the animated industry for many years. </w:t>
      </w:r>
      <w:r w:rsidR="007F2C1F" w:rsidRPr="00B21043">
        <w:rPr>
          <w:color w:val="000000" w:themeColor="text1"/>
          <w:shd w:val="clear" w:color="auto" w:fill="FFFFFF"/>
        </w:rPr>
        <w:t>(Augustin, n.d.)</w:t>
      </w:r>
    </w:p>
    <w:p w14:paraId="648103C7" w14:textId="5C1D1568" w:rsidR="000B1F88" w:rsidRPr="00445A79" w:rsidRDefault="005C3850" w:rsidP="00445A79">
      <w:pPr>
        <w:pStyle w:val="Heading2"/>
        <w:spacing w:line="360" w:lineRule="auto"/>
        <w:rPr>
          <w:rFonts w:ascii="Times New Roman" w:hAnsi="Times New Roman" w:cs="Times New Roman"/>
          <w:b/>
          <w:bCs/>
          <w:color w:val="000000" w:themeColor="text1"/>
          <w:sz w:val="24"/>
          <w:szCs w:val="24"/>
        </w:rPr>
      </w:pPr>
      <w:bookmarkStart w:id="6" w:name="_Toc99121789"/>
      <w:r w:rsidRPr="00445A79">
        <w:rPr>
          <w:rFonts w:ascii="Times New Roman" w:hAnsi="Times New Roman" w:cs="Times New Roman"/>
          <w:b/>
          <w:bCs/>
          <w:color w:val="000000" w:themeColor="text1"/>
          <w:sz w:val="24"/>
          <w:szCs w:val="24"/>
        </w:rPr>
        <w:t>Sustainability</w:t>
      </w:r>
      <w:r w:rsidR="000B1F88" w:rsidRPr="00445A79">
        <w:rPr>
          <w:rFonts w:ascii="Times New Roman" w:hAnsi="Times New Roman" w:cs="Times New Roman"/>
          <w:b/>
          <w:bCs/>
          <w:color w:val="000000" w:themeColor="text1"/>
          <w:sz w:val="24"/>
          <w:szCs w:val="24"/>
        </w:rPr>
        <w:t xml:space="preserve"> at Disney</w:t>
      </w:r>
      <w:bookmarkEnd w:id="6"/>
    </w:p>
    <w:p w14:paraId="052638A6" w14:textId="48671448" w:rsidR="000B1F88" w:rsidRPr="00B21043" w:rsidRDefault="000B1F88" w:rsidP="00137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rPr>
      </w:pPr>
      <w:r w:rsidRPr="00B21043">
        <w:rPr>
          <w:color w:val="000000" w:themeColor="text1"/>
          <w:lang w:val="en"/>
        </w:rPr>
        <w:t>Care for nature as well as the way man relates to the natural environment is reflected in Disney's classic stories.</w:t>
      </w:r>
      <w:r w:rsidR="00137312" w:rsidRPr="00B21043">
        <w:rPr>
          <w:color w:val="000000" w:themeColor="text1"/>
          <w:lang w:val="en"/>
        </w:rPr>
        <w:t xml:space="preserve"> These are cartoons that raise issues such as culture and conservation, the 'intrinsic ecological worth' of pristine environment, and the sustainable use of natural resources'. In Disney, the chaos and quiet of ecology indicate a linguistic commitment to the notion or very "cultural logic" of nature in all its abundance, lushness, and richness.</w:t>
      </w:r>
    </w:p>
    <w:p w14:paraId="5CB9200A" w14:textId="77777777" w:rsidR="003D17B5" w:rsidRPr="00B21043" w:rsidRDefault="000B1F88" w:rsidP="0072559A">
      <w:pPr>
        <w:spacing w:line="360" w:lineRule="auto"/>
      </w:pPr>
      <w:r w:rsidRPr="00B21043">
        <w:rPr>
          <w:color w:val="000000"/>
        </w:rPr>
        <w:t xml:space="preserve">For Douglas </w:t>
      </w:r>
      <w:proofErr w:type="spellStart"/>
      <w:r w:rsidRPr="00B21043">
        <w:rPr>
          <w:color w:val="000000"/>
        </w:rPr>
        <w:t>Brode</w:t>
      </w:r>
      <w:proofErr w:type="spellEnd"/>
      <w:r w:rsidRPr="00B21043">
        <w:rPr>
          <w:color w:val="000000"/>
        </w:rPr>
        <w:t xml:space="preserve">, it was Walt Disney’s own passion for nature, and his claims that ‘we must make the effort to reintegrate ourselves into the natural world’, </w:t>
      </w:r>
      <w:r w:rsidRPr="00B21043">
        <w:rPr>
          <w:color w:val="000000"/>
          <w:shd w:val="clear" w:color="auto" w:fill="FFFFFF"/>
        </w:rPr>
        <w:t>(</w:t>
      </w:r>
      <w:proofErr w:type="spellStart"/>
      <w:r w:rsidRPr="00B21043">
        <w:rPr>
          <w:color w:val="000000"/>
          <w:shd w:val="clear" w:color="auto" w:fill="FFFFFF"/>
        </w:rPr>
        <w:t>Pallant</w:t>
      </w:r>
      <w:proofErr w:type="spellEnd"/>
      <w:r w:rsidRPr="00B21043">
        <w:rPr>
          <w:color w:val="000000"/>
          <w:shd w:val="clear" w:color="auto" w:fill="FFFFFF"/>
        </w:rPr>
        <w:t xml:space="preserve"> and Holliday, 2021)</w:t>
      </w:r>
    </w:p>
    <w:p w14:paraId="75353D2A" w14:textId="77777777" w:rsidR="003D17B5" w:rsidRPr="00B21043" w:rsidRDefault="00EB7FA8" w:rsidP="0072559A">
      <w:pPr>
        <w:spacing w:line="360" w:lineRule="auto"/>
      </w:pPr>
      <w:r w:rsidRPr="00B21043">
        <w:rPr>
          <w:color w:val="000000" w:themeColor="text1"/>
        </w:rPr>
        <w:t>Disney's content is family-friendly, which is why parents trust it and kids like it.</w:t>
      </w:r>
    </w:p>
    <w:p w14:paraId="6B7D75BC" w14:textId="77777777" w:rsidR="00E038C7" w:rsidRDefault="00E622A3" w:rsidP="00E038C7">
      <w:pPr>
        <w:spacing w:line="360" w:lineRule="auto"/>
        <w:rPr>
          <w:color w:val="000000" w:themeColor="text1"/>
        </w:rPr>
      </w:pPr>
      <w:r w:rsidRPr="00B21043">
        <w:rPr>
          <w:color w:val="000000" w:themeColor="text1"/>
        </w:rPr>
        <w:t>Disney's integrated theme parks, movies, and commercial items create a vast moat with a monopoly on youth.</w:t>
      </w:r>
      <w:r w:rsidR="00AA79B7" w:rsidRPr="00B21043">
        <w:rPr>
          <w:color w:val="000000" w:themeColor="text1"/>
        </w:rPr>
        <w:t xml:space="preserve"> For more than 60 years, the Walt Disney Company has pledged to be socially responsible and ecologically sustainable. There are many Disney Park locations across the world, in six main cities, and each park has its unique environmental sustainability measures in place. The Company has established targets to create zero emissions, conserve water and seas, decrease waste, and use low-impact goods over the years. </w:t>
      </w:r>
      <w:r w:rsidR="00AA79B7" w:rsidRPr="00B21043">
        <w:rPr>
          <w:color w:val="000000" w:themeColor="text1"/>
          <w:shd w:val="clear" w:color="auto" w:fill="FFFFFF"/>
        </w:rPr>
        <w:t>(Ellis, 2021)</w:t>
      </w:r>
    </w:p>
    <w:p w14:paraId="6FAB5097" w14:textId="7C1FD00D" w:rsidR="005C1A2F" w:rsidRPr="00445A79" w:rsidRDefault="005C1A2F" w:rsidP="00445A79">
      <w:pPr>
        <w:pStyle w:val="Heading2"/>
        <w:spacing w:line="360" w:lineRule="auto"/>
        <w:rPr>
          <w:rFonts w:ascii="Times New Roman" w:hAnsi="Times New Roman" w:cs="Times New Roman"/>
          <w:b/>
          <w:bCs/>
          <w:color w:val="000000" w:themeColor="text1"/>
        </w:rPr>
      </w:pPr>
      <w:bookmarkStart w:id="7" w:name="_Toc99121790"/>
      <w:r w:rsidRPr="00445A79">
        <w:rPr>
          <w:rFonts w:ascii="Times New Roman" w:hAnsi="Times New Roman" w:cs="Times New Roman"/>
          <w:b/>
          <w:bCs/>
          <w:color w:val="000000" w:themeColor="text1"/>
        </w:rPr>
        <w:lastRenderedPageBreak/>
        <w:t>Social, political, regulatory and community factors</w:t>
      </w:r>
      <w:bookmarkEnd w:id="7"/>
    </w:p>
    <w:p w14:paraId="10CDFAC9" w14:textId="77777777" w:rsidR="003D17B5" w:rsidRPr="00B21043" w:rsidRDefault="00AD1683" w:rsidP="003D17B5">
      <w:pPr>
        <w:spacing w:line="360" w:lineRule="auto"/>
        <w:rPr>
          <w:color w:val="000000" w:themeColor="text1"/>
          <w:lang w:val="en"/>
        </w:rPr>
      </w:pPr>
      <w:r w:rsidRPr="00B21043">
        <w:rPr>
          <w:color w:val="000000" w:themeColor="text1"/>
        </w:rPr>
        <w:t xml:space="preserve">The company's significant involvement, as well as the arrangement reached with the French government, allows it to maintain rigorous control over the project's quality and the site's adjacent development. </w:t>
      </w:r>
      <w:r w:rsidRPr="00B21043">
        <w:rPr>
          <w:color w:val="000000" w:themeColor="text1"/>
          <w:lang w:val="en"/>
        </w:rPr>
        <w:t>When Disneyland Paris (</w:t>
      </w:r>
      <w:proofErr w:type="spellStart"/>
      <w:r w:rsidRPr="00B21043">
        <w:rPr>
          <w:color w:val="000000" w:themeColor="text1"/>
          <w:lang w:val="en"/>
        </w:rPr>
        <w:t>EuroDisneyland</w:t>
      </w:r>
      <w:proofErr w:type="spellEnd"/>
      <w:r w:rsidRPr="00B21043">
        <w:rPr>
          <w:color w:val="000000" w:themeColor="text1"/>
          <w:lang w:val="en"/>
        </w:rPr>
        <w:t>) was inaugurated, the bankers were really confident that it would make a huge profit and that is why they were the ones who came up with financing proposals for Disney.</w:t>
      </w:r>
      <w:r w:rsidR="000701E4" w:rsidRPr="00B21043">
        <w:rPr>
          <w:color w:val="000000" w:themeColor="text1"/>
          <w:lang w:val="en"/>
        </w:rPr>
        <w:t xml:space="preserve"> </w:t>
      </w:r>
      <w:r w:rsidR="00CF41F1" w:rsidRPr="00B21043">
        <w:rPr>
          <w:color w:val="000000" w:themeColor="text1"/>
          <w:shd w:val="clear" w:color="auto" w:fill="FFFFFF"/>
        </w:rPr>
        <w:t xml:space="preserve">“Disney is a magical name, said one banker.” </w:t>
      </w:r>
      <w:r w:rsidR="000701E4" w:rsidRPr="00B21043">
        <w:rPr>
          <w:color w:val="000000" w:themeColor="text1"/>
          <w:lang w:val="en"/>
        </w:rPr>
        <w:t>(</w:t>
      </w:r>
      <w:proofErr w:type="spellStart"/>
      <w:r w:rsidR="000701E4" w:rsidRPr="00B21043">
        <w:rPr>
          <w:color w:val="000000" w:themeColor="text1"/>
          <w:lang w:val="en"/>
        </w:rPr>
        <w:t>Kleege</w:t>
      </w:r>
      <w:proofErr w:type="spellEnd"/>
      <w:r w:rsidR="000701E4" w:rsidRPr="00B21043">
        <w:rPr>
          <w:color w:val="000000" w:themeColor="text1"/>
          <w:lang w:val="en"/>
        </w:rPr>
        <w:t>, 1991)</w:t>
      </w:r>
    </w:p>
    <w:p w14:paraId="31AA66FD" w14:textId="471AA69B" w:rsidR="005C1A2F" w:rsidRPr="00445A79" w:rsidRDefault="005C1A2F" w:rsidP="00445A79">
      <w:pPr>
        <w:pStyle w:val="Heading2"/>
        <w:spacing w:line="360" w:lineRule="auto"/>
        <w:rPr>
          <w:rFonts w:ascii="Times New Roman" w:hAnsi="Times New Roman" w:cs="Times New Roman"/>
          <w:b/>
          <w:bCs/>
          <w:color w:val="000000" w:themeColor="text1"/>
        </w:rPr>
      </w:pPr>
      <w:bookmarkStart w:id="8" w:name="_Toc99121791"/>
      <w:r w:rsidRPr="00445A79">
        <w:rPr>
          <w:rFonts w:ascii="Times New Roman" w:hAnsi="Times New Roman" w:cs="Times New Roman"/>
          <w:b/>
          <w:bCs/>
          <w:color w:val="000000" w:themeColor="text1"/>
        </w:rPr>
        <w:t>Competitive conditions and industry attractiveness</w:t>
      </w:r>
      <w:bookmarkEnd w:id="8"/>
    </w:p>
    <w:p w14:paraId="4A6A77FA" w14:textId="77777777" w:rsidR="00095A39" w:rsidRPr="00B21043" w:rsidRDefault="000B49AF" w:rsidP="00095A39">
      <w:pPr>
        <w:spacing w:line="360" w:lineRule="auto"/>
        <w:rPr>
          <w:color w:val="000000" w:themeColor="text1"/>
        </w:rPr>
      </w:pPr>
      <w:r w:rsidRPr="00B21043">
        <w:rPr>
          <w:color w:val="000000" w:themeColor="text1"/>
        </w:rPr>
        <w:t xml:space="preserve">Customers have minimal switching costs, hence there is fierce competition within the market. The industry's top rivals have massive marketing resources to sway client choices. Even while all large parks provide entertainment for the entire family, it is vital to stress the distinct elements in marketing communications. To maintain its strong brand image and to set itself apart from competitors, Disney positions itself somewhat differently and continually express its point-of-differences and emotional benefits. </w:t>
      </w:r>
      <w:r w:rsidRPr="00B21043">
        <w:rPr>
          <w:color w:val="000000" w:themeColor="text1"/>
          <w:shd w:val="clear" w:color="auto" w:fill="FFFFFF"/>
        </w:rPr>
        <w:t>(Köhler, 2013)</w:t>
      </w:r>
    </w:p>
    <w:p w14:paraId="571586C4" w14:textId="64766525" w:rsidR="00E37484" w:rsidRPr="00445A79" w:rsidRDefault="005C1A2F" w:rsidP="00445A79">
      <w:pPr>
        <w:pStyle w:val="Heading2"/>
        <w:spacing w:line="360" w:lineRule="auto"/>
        <w:rPr>
          <w:rFonts w:ascii="Times New Roman" w:hAnsi="Times New Roman" w:cs="Times New Roman"/>
          <w:b/>
          <w:bCs/>
          <w:color w:val="000000" w:themeColor="text1"/>
          <w:sz w:val="24"/>
          <w:szCs w:val="24"/>
        </w:rPr>
      </w:pPr>
      <w:bookmarkStart w:id="9" w:name="_Toc99121792"/>
      <w:r w:rsidRPr="00445A79">
        <w:rPr>
          <w:rFonts w:ascii="Times New Roman" w:hAnsi="Times New Roman" w:cs="Times New Roman"/>
          <w:b/>
          <w:bCs/>
          <w:color w:val="000000" w:themeColor="text1"/>
          <w:sz w:val="24"/>
          <w:szCs w:val="24"/>
        </w:rPr>
        <w:t>Create Immersive Experiences</w:t>
      </w:r>
      <w:bookmarkEnd w:id="9"/>
    </w:p>
    <w:p w14:paraId="7440F279" w14:textId="77777777" w:rsidR="00B31BBA" w:rsidRPr="00B21043" w:rsidRDefault="00085A33" w:rsidP="00B31BBA">
      <w:pPr>
        <w:spacing w:line="360" w:lineRule="auto"/>
        <w:rPr>
          <w:color w:val="000000" w:themeColor="text1"/>
        </w:rPr>
      </w:pPr>
      <w:r w:rsidRPr="00B21043">
        <w:rPr>
          <w:color w:val="000000" w:themeColor="text1"/>
        </w:rPr>
        <w:t xml:space="preserve">Disney is well-known for its enchanting approach to customer service. Every part of Disney is thoroughly designed, from appearance to sound to service. Many of the engaging components originate from the meticulous details found around the parks, such as the Mickey Mouse emblem on the fireplace's covers. The </w:t>
      </w:r>
      <w:proofErr w:type="spellStart"/>
      <w:r w:rsidRPr="00B21043">
        <w:rPr>
          <w:color w:val="000000" w:themeColor="text1"/>
        </w:rPr>
        <w:t>Smellitzer</w:t>
      </w:r>
      <w:proofErr w:type="spellEnd"/>
      <w:r w:rsidRPr="00B21043">
        <w:rPr>
          <w:color w:val="000000" w:themeColor="text1"/>
        </w:rPr>
        <w:t xml:space="preserve"> machine, designed by Disney Imagineers, pumps aromas through concealed vents, leaving the resorts feeling wonderful. </w:t>
      </w:r>
      <w:r w:rsidR="00B31BBA" w:rsidRPr="00B21043">
        <w:rPr>
          <w:color w:val="000000" w:themeColor="text1"/>
          <w:shd w:val="clear" w:color="auto" w:fill="FFFFFF"/>
        </w:rPr>
        <w:t>(Morgan, 2020)</w:t>
      </w:r>
    </w:p>
    <w:p w14:paraId="1A3E5A1B" w14:textId="2D13184E" w:rsidR="005C1A2F" w:rsidRPr="00445A79" w:rsidRDefault="005C1A2F" w:rsidP="00445A79">
      <w:pPr>
        <w:pStyle w:val="Heading2"/>
        <w:spacing w:line="360" w:lineRule="auto"/>
        <w:rPr>
          <w:rFonts w:ascii="Times New Roman" w:hAnsi="Times New Roman" w:cs="Times New Roman"/>
          <w:b/>
          <w:bCs/>
          <w:color w:val="000000" w:themeColor="text1"/>
          <w:sz w:val="24"/>
          <w:szCs w:val="24"/>
        </w:rPr>
      </w:pPr>
      <w:bookmarkStart w:id="10" w:name="_Toc99121793"/>
      <w:r w:rsidRPr="00445A79">
        <w:rPr>
          <w:rFonts w:ascii="Times New Roman" w:hAnsi="Times New Roman" w:cs="Times New Roman"/>
          <w:b/>
          <w:bCs/>
          <w:color w:val="000000" w:themeColor="text1"/>
          <w:sz w:val="24"/>
          <w:szCs w:val="24"/>
        </w:rPr>
        <w:t xml:space="preserve">Take Out </w:t>
      </w:r>
      <w:r w:rsidR="005D6864" w:rsidRPr="00445A79">
        <w:rPr>
          <w:rFonts w:ascii="Times New Roman" w:hAnsi="Times New Roman" w:cs="Times New Roman"/>
          <w:b/>
          <w:bCs/>
          <w:color w:val="000000" w:themeColor="text1"/>
          <w:sz w:val="24"/>
          <w:szCs w:val="24"/>
        </w:rPr>
        <w:t>the</w:t>
      </w:r>
      <w:r w:rsidRPr="00445A79">
        <w:rPr>
          <w:rFonts w:ascii="Times New Roman" w:hAnsi="Times New Roman" w:cs="Times New Roman"/>
          <w:b/>
          <w:bCs/>
          <w:color w:val="000000" w:themeColor="text1"/>
          <w:sz w:val="24"/>
          <w:szCs w:val="24"/>
        </w:rPr>
        <w:t xml:space="preserve"> Trash</w:t>
      </w:r>
      <w:bookmarkEnd w:id="10"/>
    </w:p>
    <w:p w14:paraId="58109EAD" w14:textId="072170FF" w:rsidR="005C1A2F" w:rsidRPr="00B21043" w:rsidRDefault="005C1A2F" w:rsidP="0072559A">
      <w:pPr>
        <w:spacing w:line="360" w:lineRule="auto"/>
        <w:rPr>
          <w:color w:val="000000" w:themeColor="text1"/>
        </w:rPr>
      </w:pPr>
      <w:r w:rsidRPr="00B21043">
        <w:rPr>
          <w:color w:val="000000" w:themeColor="text1"/>
        </w:rPr>
        <w:t xml:space="preserve">A network of subterranean pipes connects several of the trashcans, allowing them to be emptied every 20 minutes. While seeing litter might not change a customer's mind about Disney, a clean park and </w:t>
      </w:r>
      <w:r w:rsidR="005D6864" w:rsidRPr="00B21043">
        <w:rPr>
          <w:color w:val="000000" w:themeColor="text1"/>
        </w:rPr>
        <w:t>meticulous</w:t>
      </w:r>
      <w:r w:rsidRPr="00B21043">
        <w:rPr>
          <w:color w:val="000000" w:themeColor="text1"/>
        </w:rPr>
        <w:t xml:space="preserve"> attention to detail</w:t>
      </w:r>
      <w:r w:rsidR="005D6864" w:rsidRPr="00B21043">
        <w:rPr>
          <w:color w:val="000000" w:themeColor="text1"/>
        </w:rPr>
        <w:t>,</w:t>
      </w:r>
      <w:r w:rsidRPr="00B21043">
        <w:rPr>
          <w:color w:val="000000" w:themeColor="text1"/>
        </w:rPr>
        <w:t xml:space="preserve"> might</w:t>
      </w:r>
      <w:r w:rsidR="005D6864" w:rsidRPr="00B21043">
        <w:rPr>
          <w:color w:val="000000" w:themeColor="text1"/>
        </w:rPr>
        <w:t xml:space="preserve"> do it.</w:t>
      </w:r>
    </w:p>
    <w:p w14:paraId="28F88FC6" w14:textId="212E1727" w:rsidR="00CD152C" w:rsidRPr="00B21043" w:rsidRDefault="00CD152C" w:rsidP="0072559A">
      <w:pPr>
        <w:spacing w:line="360" w:lineRule="auto"/>
        <w:rPr>
          <w:color w:val="000000" w:themeColor="text1"/>
        </w:rPr>
      </w:pPr>
      <w:r w:rsidRPr="00B21043">
        <w:rPr>
          <w:color w:val="000000" w:themeColor="text1"/>
        </w:rPr>
        <w:t>In addition, the parks are well-known for their cleanliness. Attendants—or "cast members," as all staff are known—constantly traverse the streets and paths, cleaning up rubbish, wiping and polishing, watering the beautiful flowers and plants, and generally ensuring that everything is in working order. (</w:t>
      </w:r>
      <w:proofErr w:type="spellStart"/>
      <w:r w:rsidRPr="00B21043">
        <w:rPr>
          <w:color w:val="000000" w:themeColor="text1"/>
        </w:rPr>
        <w:t>Telotte</w:t>
      </w:r>
      <w:proofErr w:type="spellEnd"/>
      <w:r w:rsidRPr="00B21043">
        <w:rPr>
          <w:color w:val="000000" w:themeColor="text1"/>
        </w:rPr>
        <w:t>, 2008)</w:t>
      </w:r>
    </w:p>
    <w:p w14:paraId="5ECA68BA" w14:textId="50983656" w:rsidR="005D6864" w:rsidRPr="00983593" w:rsidRDefault="005D6864" w:rsidP="00983593">
      <w:pPr>
        <w:pStyle w:val="Heading2"/>
        <w:spacing w:line="360" w:lineRule="auto"/>
        <w:rPr>
          <w:rFonts w:ascii="Times New Roman" w:hAnsi="Times New Roman" w:cs="Times New Roman"/>
          <w:b/>
          <w:bCs/>
          <w:color w:val="000000" w:themeColor="text1"/>
          <w:sz w:val="24"/>
          <w:szCs w:val="24"/>
        </w:rPr>
      </w:pPr>
      <w:bookmarkStart w:id="11" w:name="_Toc99121794"/>
      <w:r w:rsidRPr="00983593">
        <w:rPr>
          <w:rFonts w:ascii="Times New Roman" w:hAnsi="Times New Roman" w:cs="Times New Roman"/>
          <w:b/>
          <w:bCs/>
          <w:color w:val="000000" w:themeColor="text1"/>
          <w:sz w:val="24"/>
          <w:szCs w:val="24"/>
        </w:rPr>
        <w:t>Involve Every Employee</w:t>
      </w:r>
      <w:bookmarkEnd w:id="11"/>
    </w:p>
    <w:p w14:paraId="242381F9" w14:textId="7A37A46C" w:rsidR="006A3A71" w:rsidRPr="00B21043" w:rsidRDefault="00835D4F" w:rsidP="006A3A71">
      <w:pPr>
        <w:spacing w:line="360" w:lineRule="auto"/>
        <w:rPr>
          <w:color w:val="000000" w:themeColor="text1"/>
          <w:shd w:val="clear" w:color="auto" w:fill="FFFFFF"/>
        </w:rPr>
      </w:pPr>
      <w:r w:rsidRPr="00B21043">
        <w:rPr>
          <w:color w:val="000000" w:themeColor="text1"/>
        </w:rPr>
        <w:t>The Walt Disney Company refers to all employees who are urged to spread some magic as "cast members," even if they do not portray a Disney character.</w:t>
      </w:r>
      <w:r w:rsidR="006A3A71" w:rsidRPr="00B21043">
        <w:rPr>
          <w:color w:val="000000" w:themeColor="text1"/>
        </w:rPr>
        <w:t xml:space="preserve"> </w:t>
      </w:r>
      <w:r w:rsidR="006A3A71" w:rsidRPr="00B21043">
        <w:rPr>
          <w:color w:val="000000" w:themeColor="text1"/>
          <w:shd w:val="clear" w:color="auto" w:fill="FFFFFF"/>
        </w:rPr>
        <w:t>(Cain, 2018)</w:t>
      </w:r>
    </w:p>
    <w:p w14:paraId="4A0A5EB0" w14:textId="77777777" w:rsidR="00CA28CC" w:rsidRPr="00B21043" w:rsidRDefault="00C0671C" w:rsidP="00CA28CC">
      <w:pPr>
        <w:spacing w:line="360" w:lineRule="auto"/>
        <w:rPr>
          <w:color w:val="000000" w:themeColor="text1"/>
        </w:rPr>
      </w:pPr>
      <w:r w:rsidRPr="00B21043">
        <w:rPr>
          <w:color w:val="000000" w:themeColor="text1"/>
        </w:rPr>
        <w:lastRenderedPageBreak/>
        <w:t>Walt Disney understood the importance of empowering his staff by allowing them to be creative and deliver exceptional service to each and every client.</w:t>
      </w:r>
      <w:r w:rsidR="00CA28CC" w:rsidRPr="00B21043">
        <w:rPr>
          <w:color w:val="000000" w:themeColor="text1"/>
        </w:rPr>
        <w:t xml:space="preserve"> Employees that feel empowered are more likely to participate in technical parts of their professions as well as the quality of services they deliver to their clients. </w:t>
      </w:r>
      <w:r w:rsidR="00CA28CC" w:rsidRPr="00B21043">
        <w:rPr>
          <w:color w:val="000000" w:themeColor="text1"/>
          <w:shd w:val="clear" w:color="auto" w:fill="FFFFFF"/>
        </w:rPr>
        <w:t>(How Disney Empowers Its Employees to Deliver Exceptional Customer Service - SPONSOR CONTENT FROM DISNEY INSTITUTE, 2018)</w:t>
      </w:r>
    </w:p>
    <w:p w14:paraId="7A926DF9" w14:textId="7A695E73" w:rsidR="005D6864" w:rsidRPr="00445A79" w:rsidRDefault="005D6864" w:rsidP="00445A79">
      <w:pPr>
        <w:pStyle w:val="Heading2"/>
        <w:spacing w:line="360" w:lineRule="auto"/>
        <w:rPr>
          <w:rFonts w:ascii="Times New Roman" w:hAnsi="Times New Roman" w:cs="Times New Roman"/>
          <w:b/>
          <w:bCs/>
          <w:color w:val="000000" w:themeColor="text1"/>
          <w:sz w:val="24"/>
          <w:szCs w:val="24"/>
        </w:rPr>
      </w:pPr>
      <w:bookmarkStart w:id="12" w:name="_Toc99121795"/>
      <w:r w:rsidRPr="00445A79">
        <w:rPr>
          <w:rFonts w:ascii="Times New Roman" w:hAnsi="Times New Roman" w:cs="Times New Roman"/>
          <w:b/>
          <w:bCs/>
          <w:color w:val="000000" w:themeColor="text1"/>
          <w:sz w:val="24"/>
          <w:szCs w:val="24"/>
        </w:rPr>
        <w:t>Take Personalization to The Next Level</w:t>
      </w:r>
      <w:bookmarkEnd w:id="12"/>
    </w:p>
    <w:p w14:paraId="6234A74A" w14:textId="77777777" w:rsidR="00057410" w:rsidRPr="00B21043" w:rsidRDefault="00057410" w:rsidP="00057410">
      <w:pPr>
        <w:spacing w:line="360" w:lineRule="auto"/>
        <w:rPr>
          <w:color w:val="000000" w:themeColor="text1"/>
        </w:rPr>
      </w:pPr>
      <w:r w:rsidRPr="00B21043">
        <w:rPr>
          <w:color w:val="000000" w:themeColor="text1"/>
        </w:rPr>
        <w:t xml:space="preserve">Disney has invested significant time and resources in making every guest's visit to our parks a more engaging, fluid, and personal experience, and will continue to improve depending on guest input. </w:t>
      </w:r>
      <w:r w:rsidRPr="00B21043">
        <w:rPr>
          <w:color w:val="000000" w:themeColor="text1"/>
          <w:shd w:val="clear" w:color="auto" w:fill="FFFFFF"/>
        </w:rPr>
        <w:t>(Terrell, Martin and Surette, 2013)</w:t>
      </w:r>
    </w:p>
    <w:p w14:paraId="41AB2C2C" w14:textId="3759607B" w:rsidR="005D6864" w:rsidRPr="00445A79" w:rsidRDefault="005D6864" w:rsidP="00445A79">
      <w:pPr>
        <w:pStyle w:val="Heading2"/>
        <w:spacing w:line="360" w:lineRule="auto"/>
        <w:rPr>
          <w:rFonts w:ascii="Times New Roman" w:hAnsi="Times New Roman" w:cs="Times New Roman"/>
          <w:b/>
          <w:bCs/>
          <w:color w:val="000000" w:themeColor="text1"/>
          <w:sz w:val="24"/>
          <w:szCs w:val="24"/>
        </w:rPr>
      </w:pPr>
      <w:bookmarkStart w:id="13" w:name="_Toc99121796"/>
      <w:r w:rsidRPr="00445A79">
        <w:rPr>
          <w:rFonts w:ascii="Times New Roman" w:hAnsi="Times New Roman" w:cs="Times New Roman"/>
          <w:b/>
          <w:bCs/>
          <w:color w:val="000000" w:themeColor="text1"/>
          <w:sz w:val="24"/>
          <w:szCs w:val="24"/>
        </w:rPr>
        <w:t>Leverage Unobtrusive Technology</w:t>
      </w:r>
      <w:bookmarkEnd w:id="13"/>
    </w:p>
    <w:p w14:paraId="552E2DF3" w14:textId="2A98D619" w:rsidR="00103B14" w:rsidRPr="00B21043" w:rsidRDefault="00DB4098" w:rsidP="007D2849">
      <w:pPr>
        <w:spacing w:line="360" w:lineRule="auto"/>
        <w:rPr>
          <w:color w:val="000000" w:themeColor="text1"/>
        </w:rPr>
      </w:pPr>
      <w:r w:rsidRPr="00B21043">
        <w:rPr>
          <w:color w:val="000000" w:themeColor="text1"/>
        </w:rPr>
        <w:t xml:space="preserve">RF </w:t>
      </w:r>
      <w:proofErr w:type="spellStart"/>
      <w:r w:rsidRPr="00B21043">
        <w:rPr>
          <w:color w:val="000000" w:themeColor="text1"/>
        </w:rPr>
        <w:t>MagicBands</w:t>
      </w:r>
      <w:proofErr w:type="spellEnd"/>
      <w:r w:rsidRPr="00B21043">
        <w:rPr>
          <w:color w:val="000000" w:themeColor="text1"/>
        </w:rPr>
        <w:t xml:space="preserve"> and cards are used to get access to Disney Resort hotel rooms, Walt Disney World parks, and some shopping locations.</w:t>
      </w:r>
      <w:r w:rsidR="00103B14" w:rsidRPr="00B21043">
        <w:rPr>
          <w:color w:val="000000" w:themeColor="text1"/>
        </w:rPr>
        <w:t xml:space="preserve"> </w:t>
      </w:r>
      <w:r w:rsidR="00095A39" w:rsidRPr="00B21043">
        <w:rPr>
          <w:color w:val="000000" w:themeColor="text1"/>
        </w:rPr>
        <w:t>Instead of</w:t>
      </w:r>
      <w:r w:rsidR="00103B14" w:rsidRPr="00B21043">
        <w:rPr>
          <w:color w:val="000000" w:themeColor="text1"/>
        </w:rPr>
        <w:t xml:space="preserve"> using a </w:t>
      </w:r>
      <w:proofErr w:type="spellStart"/>
      <w:r w:rsidR="00103B14" w:rsidRPr="00B21043">
        <w:rPr>
          <w:color w:val="000000" w:themeColor="text1"/>
        </w:rPr>
        <w:t>MagicBand</w:t>
      </w:r>
      <w:proofErr w:type="spellEnd"/>
      <w:r w:rsidR="00103B14" w:rsidRPr="00B21043">
        <w:rPr>
          <w:color w:val="000000" w:themeColor="text1"/>
        </w:rPr>
        <w:t xml:space="preserve">, those who like can utilise a card. Long-range readers cannot detect the cards because they feature a passive HF radio chip. </w:t>
      </w:r>
      <w:r w:rsidR="00103B14" w:rsidRPr="00B21043">
        <w:rPr>
          <w:color w:val="000000" w:themeColor="text1"/>
          <w:shd w:val="clear" w:color="auto" w:fill="FFFFFF"/>
        </w:rPr>
        <w:t>(Radio Frequency Technology | FAQ | Walt Disney World Resort, 2022)</w:t>
      </w:r>
    </w:p>
    <w:p w14:paraId="38D64233" w14:textId="7AD72E83" w:rsidR="00932458" w:rsidRPr="00445A79" w:rsidRDefault="00932458" w:rsidP="00445A79">
      <w:pPr>
        <w:pStyle w:val="Heading2"/>
        <w:spacing w:line="360" w:lineRule="auto"/>
        <w:rPr>
          <w:rFonts w:ascii="Times New Roman" w:hAnsi="Times New Roman" w:cs="Times New Roman"/>
          <w:b/>
          <w:bCs/>
          <w:color w:val="000000" w:themeColor="text1"/>
        </w:rPr>
      </w:pPr>
      <w:bookmarkStart w:id="14" w:name="_Toc99121797"/>
      <w:r w:rsidRPr="00445A79">
        <w:rPr>
          <w:rFonts w:ascii="Times New Roman" w:hAnsi="Times New Roman" w:cs="Times New Roman"/>
          <w:b/>
          <w:bCs/>
          <w:color w:val="000000" w:themeColor="text1"/>
        </w:rPr>
        <w:t>Internal Analysis</w:t>
      </w:r>
      <w:bookmarkEnd w:id="14"/>
    </w:p>
    <w:p w14:paraId="6EC0AD7B" w14:textId="23763374" w:rsidR="00226C35" w:rsidRPr="00B21043" w:rsidRDefault="00932458" w:rsidP="00315B8F">
      <w:pPr>
        <w:spacing w:line="360" w:lineRule="auto"/>
        <w:rPr>
          <w:color w:val="000000" w:themeColor="text1"/>
        </w:rPr>
      </w:pPr>
      <w:r w:rsidRPr="00B21043">
        <w:rPr>
          <w:color w:val="000000" w:themeColor="text1"/>
        </w:rPr>
        <w:t xml:space="preserve">Mission, vision and </w:t>
      </w:r>
      <w:r w:rsidR="002C42FB" w:rsidRPr="00B21043">
        <w:rPr>
          <w:color w:val="000000" w:themeColor="text1"/>
        </w:rPr>
        <w:t>values analysis</w:t>
      </w:r>
    </w:p>
    <w:p w14:paraId="337AEED0" w14:textId="77777777" w:rsidR="0072559A" w:rsidRPr="00B21043" w:rsidRDefault="002C42FB" w:rsidP="005D6864">
      <w:pPr>
        <w:spacing w:line="360" w:lineRule="auto"/>
        <w:rPr>
          <w:color w:val="000000" w:themeColor="text1"/>
        </w:rPr>
      </w:pPr>
      <w:r w:rsidRPr="00B21043">
        <w:rPr>
          <w:color w:val="000000" w:themeColor="text1"/>
          <w:shd w:val="clear" w:color="auto" w:fill="FFFFFF"/>
        </w:rPr>
        <w:t>Organizational culture fosters a healthy, organised work environment that aids in the development of businesses.</w:t>
      </w:r>
      <w:r w:rsidR="002F3BE8" w:rsidRPr="00B21043">
        <w:rPr>
          <w:color w:val="000000" w:themeColor="text1"/>
          <w:shd w:val="clear" w:color="auto" w:fill="FFFFFF"/>
        </w:rPr>
        <w:t xml:space="preserve"> Disney mission is all about stimulating positive changes.</w:t>
      </w:r>
    </w:p>
    <w:p w14:paraId="28DA643D" w14:textId="51689076" w:rsidR="002C42FB" w:rsidRPr="00B21043" w:rsidRDefault="002C42FB" w:rsidP="005D6864">
      <w:pPr>
        <w:spacing w:line="360" w:lineRule="auto"/>
        <w:rPr>
          <w:color w:val="000000" w:themeColor="text1"/>
        </w:rPr>
      </w:pPr>
      <w:r w:rsidRPr="00B21043">
        <w:rPr>
          <w:color w:val="000000" w:themeColor="text1"/>
          <w:shd w:val="clear" w:color="auto" w:fill="FFFFFF"/>
        </w:rPr>
        <w:t>“The mission of the Walt Disney Company is to entertain, inform and inspire people around the globe through the power of unparalleled storytelling, reflecting the iconic brands, creative minds and innovative technologies that make ours the world’s premier entertainment company.” (Our Mission, n.d.)</w:t>
      </w:r>
    </w:p>
    <w:p w14:paraId="27AAAFD4" w14:textId="5E7FF433" w:rsidR="004A23A2" w:rsidRPr="00B21043" w:rsidRDefault="000B2CA7" w:rsidP="004A23A2">
      <w:pPr>
        <w:spacing w:line="360" w:lineRule="auto"/>
        <w:rPr>
          <w:color w:val="000000" w:themeColor="text1"/>
          <w:shd w:val="clear" w:color="auto" w:fill="FFFFFF"/>
        </w:rPr>
      </w:pPr>
      <w:r w:rsidRPr="00B21043">
        <w:rPr>
          <w:color w:val="000000" w:themeColor="text1"/>
        </w:rPr>
        <w:t>Organisational</w:t>
      </w:r>
      <w:r w:rsidR="004A23A2" w:rsidRPr="00B21043">
        <w:rPr>
          <w:color w:val="000000" w:themeColor="text1"/>
        </w:rPr>
        <w:t xml:space="preserve"> chart has been built and managed in such a way that it is extremely successful in supporting the company's numerous business divisions, segments, brands, and activities across the world. It has a lot of different business areas and divisions that enable </w:t>
      </w:r>
      <w:r w:rsidR="00390830" w:rsidRPr="00B21043">
        <w:rPr>
          <w:color w:val="000000" w:themeColor="text1"/>
        </w:rPr>
        <w:t>the company to</w:t>
      </w:r>
      <w:r w:rsidR="004A23A2" w:rsidRPr="00B21043">
        <w:rPr>
          <w:color w:val="000000" w:themeColor="text1"/>
        </w:rPr>
        <w:t xml:space="preserve"> concentrate on certain industries and types of businesses. </w:t>
      </w:r>
      <w:r w:rsidR="004A23A2" w:rsidRPr="00B21043">
        <w:rPr>
          <w:color w:val="000000" w:themeColor="text1"/>
          <w:shd w:val="clear" w:color="auto" w:fill="FFFFFF"/>
        </w:rPr>
        <w:t xml:space="preserve">(Disney's Organizational Structure [Interactive Chart] | </w:t>
      </w:r>
      <w:proofErr w:type="spellStart"/>
      <w:r w:rsidR="004A23A2" w:rsidRPr="00B21043">
        <w:rPr>
          <w:color w:val="000000" w:themeColor="text1"/>
          <w:shd w:val="clear" w:color="auto" w:fill="FFFFFF"/>
        </w:rPr>
        <w:t>Organimi</w:t>
      </w:r>
      <w:proofErr w:type="spellEnd"/>
      <w:r w:rsidR="004A23A2" w:rsidRPr="00B21043">
        <w:rPr>
          <w:color w:val="000000" w:themeColor="text1"/>
          <w:shd w:val="clear" w:color="auto" w:fill="FFFFFF"/>
        </w:rPr>
        <w:t>, 2022)</w:t>
      </w:r>
    </w:p>
    <w:p w14:paraId="6DC84415" w14:textId="77777777" w:rsidR="004D4B17" w:rsidRPr="00B21043" w:rsidRDefault="004D4B17" w:rsidP="004A23A2">
      <w:pPr>
        <w:spacing w:line="360" w:lineRule="auto"/>
        <w:rPr>
          <w:color w:val="000000" w:themeColor="text1"/>
        </w:rPr>
      </w:pPr>
    </w:p>
    <w:p w14:paraId="0E258AD7" w14:textId="77777777" w:rsidR="006C61B6" w:rsidRPr="00B21043" w:rsidRDefault="006C61B6" w:rsidP="005D6864">
      <w:pPr>
        <w:spacing w:line="360" w:lineRule="auto"/>
        <w:rPr>
          <w:color w:val="000000" w:themeColor="text1"/>
        </w:rPr>
      </w:pPr>
    </w:p>
    <w:p w14:paraId="6ED9F17A" w14:textId="77777777" w:rsidR="006C61B6" w:rsidRPr="00B21043" w:rsidRDefault="006C61B6" w:rsidP="005D6864">
      <w:pPr>
        <w:spacing w:line="360" w:lineRule="auto"/>
        <w:rPr>
          <w:color w:val="000000" w:themeColor="text1"/>
        </w:rPr>
      </w:pPr>
    </w:p>
    <w:p w14:paraId="58C92C65" w14:textId="52FB1001" w:rsidR="006C61B6" w:rsidRPr="00B21043" w:rsidRDefault="006C61B6" w:rsidP="005D6864">
      <w:pPr>
        <w:spacing w:line="360" w:lineRule="auto"/>
        <w:rPr>
          <w:color w:val="000000" w:themeColor="text1"/>
        </w:rPr>
      </w:pPr>
      <w:r w:rsidRPr="00B21043">
        <w:rPr>
          <w:noProof/>
          <w:color w:val="000000" w:themeColor="text1"/>
          <w:shd w:val="clear" w:color="auto" w:fill="FFFFFF"/>
        </w:rPr>
        <w:lastRenderedPageBreak/>
        <w:drawing>
          <wp:inline distT="0" distB="0" distL="0" distR="0" wp14:anchorId="04A1C830" wp14:editId="4D899A66">
            <wp:extent cx="5486400" cy="6793269"/>
            <wp:effectExtent l="0" t="342900" r="25400" b="1397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C28DF50" w14:textId="77777777" w:rsidR="006C61B6" w:rsidRPr="00B21043" w:rsidRDefault="006C61B6" w:rsidP="005D6864">
      <w:pPr>
        <w:spacing w:line="360" w:lineRule="auto"/>
        <w:rPr>
          <w:color w:val="000000" w:themeColor="text1"/>
        </w:rPr>
      </w:pPr>
    </w:p>
    <w:p w14:paraId="582CD8B5" w14:textId="77777777" w:rsidR="006C61B6" w:rsidRPr="00B21043" w:rsidRDefault="006C61B6" w:rsidP="005D6864">
      <w:pPr>
        <w:spacing w:line="360" w:lineRule="auto"/>
        <w:rPr>
          <w:color w:val="000000" w:themeColor="text1"/>
        </w:rPr>
      </w:pPr>
    </w:p>
    <w:p w14:paraId="67E7B365" w14:textId="77777777" w:rsidR="006C61B6" w:rsidRPr="00B21043" w:rsidRDefault="006C61B6" w:rsidP="005D6864">
      <w:pPr>
        <w:spacing w:line="360" w:lineRule="auto"/>
        <w:rPr>
          <w:color w:val="000000" w:themeColor="text1"/>
        </w:rPr>
      </w:pPr>
    </w:p>
    <w:p w14:paraId="50610090" w14:textId="77777777" w:rsidR="006C61B6" w:rsidRPr="00B21043" w:rsidRDefault="006C61B6" w:rsidP="005D6864">
      <w:pPr>
        <w:spacing w:line="360" w:lineRule="auto"/>
        <w:rPr>
          <w:color w:val="000000" w:themeColor="text1"/>
        </w:rPr>
      </w:pPr>
    </w:p>
    <w:p w14:paraId="3DBD3392" w14:textId="77777777" w:rsidR="00FE36AF" w:rsidRPr="00B21043" w:rsidRDefault="00FE36AF" w:rsidP="00FE36AF">
      <w:pPr>
        <w:spacing w:line="360" w:lineRule="auto"/>
        <w:rPr>
          <w:color w:val="000000" w:themeColor="text1"/>
        </w:rPr>
      </w:pPr>
    </w:p>
    <w:p w14:paraId="4CDBA581" w14:textId="77777777" w:rsidR="0065684B" w:rsidRDefault="0065684B" w:rsidP="0065684B">
      <w:pPr>
        <w:spacing w:line="360" w:lineRule="auto"/>
        <w:rPr>
          <w:color w:val="000000" w:themeColor="text1"/>
        </w:rPr>
      </w:pPr>
    </w:p>
    <w:p w14:paraId="2EF64573" w14:textId="2C206402" w:rsidR="00FE36AF" w:rsidRPr="00983593" w:rsidRDefault="00FE36AF" w:rsidP="00983593">
      <w:pPr>
        <w:pStyle w:val="Heading2"/>
        <w:spacing w:line="360" w:lineRule="auto"/>
        <w:rPr>
          <w:rFonts w:ascii="Times New Roman" w:hAnsi="Times New Roman" w:cs="Times New Roman"/>
          <w:b/>
          <w:bCs/>
          <w:color w:val="000000" w:themeColor="text1"/>
        </w:rPr>
      </w:pPr>
      <w:bookmarkStart w:id="15" w:name="_Toc99121798"/>
      <w:r w:rsidRPr="00983593">
        <w:rPr>
          <w:rFonts w:ascii="Times New Roman" w:hAnsi="Times New Roman" w:cs="Times New Roman"/>
          <w:b/>
          <w:bCs/>
          <w:color w:val="000000" w:themeColor="text1"/>
        </w:rPr>
        <w:lastRenderedPageBreak/>
        <w:t>Key individuals</w:t>
      </w:r>
      <w:bookmarkEnd w:id="15"/>
    </w:p>
    <w:p w14:paraId="38D30965" w14:textId="77777777" w:rsidR="00FE36AF" w:rsidRPr="00B21043" w:rsidRDefault="00FE36AF" w:rsidP="00FE36AF">
      <w:pPr>
        <w:spacing w:line="360" w:lineRule="auto"/>
        <w:rPr>
          <w:color w:val="000000" w:themeColor="text1"/>
          <w:shd w:val="clear" w:color="auto" w:fill="FFFFFF"/>
        </w:rPr>
      </w:pPr>
      <w:r w:rsidRPr="00B21043">
        <w:rPr>
          <w:color w:val="000000" w:themeColor="text1"/>
          <w:shd w:val="clear" w:color="auto" w:fill="FFFFFF"/>
        </w:rPr>
        <w:t xml:space="preserve">Key individuals at Disney, including CEO has to be sufficiently a part of guiding coalition Emmanuel </w:t>
      </w:r>
      <w:proofErr w:type="spellStart"/>
      <w:r w:rsidRPr="00B21043">
        <w:rPr>
          <w:color w:val="000000" w:themeColor="text1"/>
          <w:shd w:val="clear" w:color="auto" w:fill="FFFFFF"/>
        </w:rPr>
        <w:t>Lenormand</w:t>
      </w:r>
      <w:proofErr w:type="spellEnd"/>
      <w:r w:rsidRPr="00B21043">
        <w:rPr>
          <w:color w:val="000000" w:themeColor="text1"/>
          <w:shd w:val="clear" w:color="auto" w:fill="FFFFFF"/>
        </w:rPr>
        <w:t xml:space="preserve"> Show Director and Media Supervisor at Disneyland Paris.</w:t>
      </w:r>
    </w:p>
    <w:p w14:paraId="698D2111" w14:textId="77777777" w:rsidR="006C61B6" w:rsidRPr="00B21043" w:rsidRDefault="006C61B6" w:rsidP="005D6864">
      <w:pPr>
        <w:spacing w:line="360" w:lineRule="auto"/>
        <w:rPr>
          <w:color w:val="000000" w:themeColor="text1"/>
        </w:rPr>
      </w:pPr>
    </w:p>
    <w:p w14:paraId="31482C4A" w14:textId="7310E0CE" w:rsidR="000B2CA7" w:rsidRPr="00B21043" w:rsidRDefault="000B2CA7" w:rsidP="005D6864">
      <w:pPr>
        <w:spacing w:line="360" w:lineRule="auto"/>
        <w:rPr>
          <w:color w:val="000000" w:themeColor="text1"/>
        </w:rPr>
      </w:pPr>
      <w:r w:rsidRPr="00B21043">
        <w:rPr>
          <w:color w:val="000000" w:themeColor="text1"/>
        </w:rPr>
        <w:t>Senior management of Disney</w:t>
      </w:r>
    </w:p>
    <w:p w14:paraId="38034FE8" w14:textId="05ADAE50" w:rsidR="00E475E9" w:rsidRDefault="00E475E9" w:rsidP="005D6864">
      <w:pPr>
        <w:spacing w:line="360" w:lineRule="auto"/>
        <w:rPr>
          <w:color w:val="000000" w:themeColor="text1"/>
          <w:sz w:val="28"/>
          <w:szCs w:val="28"/>
        </w:rPr>
      </w:pPr>
      <w:r>
        <w:rPr>
          <w:noProof/>
          <w:color w:val="000000" w:themeColor="text1"/>
          <w:sz w:val="28"/>
          <w:szCs w:val="28"/>
        </w:rPr>
        <w:drawing>
          <wp:inline distT="0" distB="0" distL="0" distR="0" wp14:anchorId="2F9C214C" wp14:editId="288AD611">
            <wp:extent cx="5551675" cy="2715243"/>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71453" cy="2724916"/>
                    </a:xfrm>
                    <a:prstGeom prst="rect">
                      <a:avLst/>
                    </a:prstGeom>
                  </pic:spPr>
                </pic:pic>
              </a:graphicData>
            </a:graphic>
          </wp:inline>
        </w:drawing>
      </w:r>
    </w:p>
    <w:p w14:paraId="5CCA8178" w14:textId="77777777" w:rsidR="00D0053D" w:rsidRPr="006C075C" w:rsidRDefault="00D0053D" w:rsidP="00D0053D">
      <w:pPr>
        <w:rPr>
          <w:color w:val="000000" w:themeColor="text1"/>
        </w:rPr>
      </w:pPr>
      <w:r w:rsidRPr="006C075C">
        <w:rPr>
          <w:color w:val="000000" w:themeColor="text1"/>
          <w:shd w:val="clear" w:color="auto" w:fill="FFFFFF"/>
        </w:rPr>
        <w:t xml:space="preserve">(Disney's Organizational Structure [Interactive Chart] | </w:t>
      </w:r>
      <w:proofErr w:type="spellStart"/>
      <w:r w:rsidRPr="006C075C">
        <w:rPr>
          <w:color w:val="000000" w:themeColor="text1"/>
          <w:shd w:val="clear" w:color="auto" w:fill="FFFFFF"/>
        </w:rPr>
        <w:t>Organimi</w:t>
      </w:r>
      <w:proofErr w:type="spellEnd"/>
      <w:r w:rsidRPr="006C075C">
        <w:rPr>
          <w:color w:val="000000" w:themeColor="text1"/>
          <w:shd w:val="clear" w:color="auto" w:fill="FFFFFF"/>
        </w:rPr>
        <w:t>, 2022)</w:t>
      </w:r>
    </w:p>
    <w:p w14:paraId="17DA4DD1" w14:textId="42F7AAA8" w:rsidR="00E475E9" w:rsidRDefault="00E475E9" w:rsidP="005D6864">
      <w:pPr>
        <w:spacing w:line="360" w:lineRule="auto"/>
        <w:rPr>
          <w:color w:val="000000" w:themeColor="text1"/>
          <w:sz w:val="28"/>
          <w:szCs w:val="28"/>
        </w:rPr>
      </w:pPr>
    </w:p>
    <w:p w14:paraId="76BCFB04" w14:textId="7E4A2F0B" w:rsidR="00C75E04" w:rsidRPr="00B21043" w:rsidRDefault="00C75E04" w:rsidP="007158F3">
      <w:pPr>
        <w:spacing w:line="360" w:lineRule="auto"/>
        <w:rPr>
          <w:color w:val="000000" w:themeColor="text1"/>
          <w:shd w:val="clear" w:color="auto" w:fill="FFFFFF"/>
        </w:rPr>
      </w:pPr>
      <w:r w:rsidRPr="00B21043">
        <w:rPr>
          <w:color w:val="000000" w:themeColor="text1"/>
          <w:shd w:val="clear" w:color="auto" w:fill="FFFFFF"/>
        </w:rPr>
        <w:t>What are t</w:t>
      </w:r>
      <w:r w:rsidR="00296557" w:rsidRPr="00B21043">
        <w:rPr>
          <w:color w:val="000000" w:themeColor="text1"/>
          <w:shd w:val="clear" w:color="auto" w:fill="FFFFFF"/>
        </w:rPr>
        <w:t>he appropriate structures and people in place to achieve the mission</w:t>
      </w:r>
      <w:r w:rsidRPr="00B21043">
        <w:rPr>
          <w:color w:val="000000" w:themeColor="text1"/>
          <w:shd w:val="clear" w:color="auto" w:fill="FFFFFF"/>
        </w:rPr>
        <w:t>?</w:t>
      </w:r>
    </w:p>
    <w:p w14:paraId="21E9B38D" w14:textId="77777777" w:rsidR="00983593" w:rsidRDefault="005808C7" w:rsidP="00983593">
      <w:pPr>
        <w:spacing w:line="360" w:lineRule="auto"/>
        <w:rPr>
          <w:color w:val="000000" w:themeColor="text1"/>
          <w:shd w:val="clear" w:color="auto" w:fill="FFFFFF"/>
        </w:rPr>
      </w:pPr>
      <w:r w:rsidRPr="00B21043">
        <w:rPr>
          <w:color w:val="000000" w:themeColor="text1"/>
          <w:shd w:val="clear" w:color="auto" w:fill="FFFFFF"/>
        </w:rPr>
        <w:t>There are Functional Groups at Disney are in charge of centralising strategic control across the company's many distinct business areas and brands, ensuring that the company's strategic growth and worldwide operations are properly coordinated.</w:t>
      </w:r>
      <w:bookmarkStart w:id="16" w:name="_Toc99117404"/>
      <w:bookmarkStart w:id="17" w:name="_Toc99121799"/>
    </w:p>
    <w:p w14:paraId="1D9E7C57" w14:textId="77777777" w:rsidR="00983593" w:rsidRDefault="005808C7" w:rsidP="00983593">
      <w:pPr>
        <w:spacing w:line="360" w:lineRule="auto"/>
      </w:pPr>
      <w:r w:rsidRPr="00983593">
        <w:t>Geographic Divisions take into account the distinctions between local, national, and regional markets. These differences are due to regional characteristics such as sociocultural influences, which have an impact on important commercial sectors such as media networks and parks and resorts. Strategic choices may be made across four unique geographical divisions according to Disney's organisational structure:</w:t>
      </w:r>
      <w:bookmarkEnd w:id="16"/>
      <w:bookmarkEnd w:id="17"/>
      <w:r w:rsidRPr="00983593">
        <w:t xml:space="preserve"> </w:t>
      </w:r>
      <w:bookmarkStart w:id="18" w:name="_Toc99117405"/>
      <w:bookmarkStart w:id="19" w:name="_Toc99121800"/>
    </w:p>
    <w:p w14:paraId="413ED5A9" w14:textId="77777777" w:rsidR="00983593" w:rsidRDefault="007158F3" w:rsidP="00983593">
      <w:pPr>
        <w:spacing w:line="360" w:lineRule="auto"/>
      </w:pPr>
      <w:r w:rsidRPr="00983593">
        <w:t xml:space="preserve">United States of America and </w:t>
      </w:r>
      <w:r w:rsidR="005808C7" w:rsidRPr="00983593">
        <w:t>Canada</w:t>
      </w:r>
      <w:bookmarkStart w:id="20" w:name="_Toc99117406"/>
      <w:bookmarkStart w:id="21" w:name="_Toc99121801"/>
      <w:bookmarkEnd w:id="18"/>
      <w:bookmarkEnd w:id="19"/>
    </w:p>
    <w:p w14:paraId="0084C858" w14:textId="77777777" w:rsidR="00983593" w:rsidRDefault="005808C7" w:rsidP="00983593">
      <w:pPr>
        <w:spacing w:line="360" w:lineRule="auto"/>
      </w:pPr>
      <w:r w:rsidRPr="00983593">
        <w:t>Europe</w:t>
      </w:r>
      <w:bookmarkEnd w:id="20"/>
      <w:r w:rsidRPr="00983593">
        <w:t xml:space="preserve"> </w:t>
      </w:r>
      <w:bookmarkStart w:id="22" w:name="_Toc99117407"/>
      <w:r w:rsidRPr="00983593">
        <w:t xml:space="preserve">Asia </w:t>
      </w:r>
      <w:r w:rsidR="007158F3" w:rsidRPr="00983593">
        <w:t xml:space="preserve">and the </w:t>
      </w:r>
      <w:r w:rsidRPr="00983593">
        <w:t>Pacific</w:t>
      </w:r>
      <w:bookmarkStart w:id="23" w:name="_Toc99117408"/>
      <w:bookmarkStart w:id="24" w:name="_Toc99121802"/>
      <w:bookmarkEnd w:id="21"/>
      <w:bookmarkEnd w:id="22"/>
    </w:p>
    <w:p w14:paraId="496F1B3E" w14:textId="291F7DE0" w:rsidR="007158F3" w:rsidRPr="00983593" w:rsidRDefault="007158F3" w:rsidP="00983593">
      <w:pPr>
        <w:spacing w:line="360" w:lineRule="auto"/>
        <w:rPr>
          <w:color w:val="000000" w:themeColor="text1"/>
        </w:rPr>
      </w:pPr>
      <w:r w:rsidRPr="00983593">
        <w:t>Other Markets and</w:t>
      </w:r>
      <w:r w:rsidR="005E03A4" w:rsidRPr="00983593">
        <w:t xml:space="preserve"> </w:t>
      </w:r>
      <w:r w:rsidRPr="00983593">
        <w:t>Latin America</w:t>
      </w:r>
      <w:bookmarkEnd w:id="23"/>
      <w:r w:rsidR="005E03A4" w:rsidRPr="00983593">
        <w:t xml:space="preserve"> </w:t>
      </w:r>
      <w:r w:rsidR="005808C7" w:rsidRPr="00983593">
        <w:t>Latin America &amp; Other Markets</w:t>
      </w:r>
      <w:r w:rsidR="00983593">
        <w:t xml:space="preserve"> </w:t>
      </w:r>
      <w:r w:rsidRPr="00983593">
        <w:t xml:space="preserve">(Disney's Organizational </w:t>
      </w:r>
      <w:proofErr w:type="spellStart"/>
      <w:r w:rsidRPr="00983593">
        <w:t>Structur</w:t>
      </w:r>
      <w:proofErr w:type="spellEnd"/>
      <w:r w:rsidR="005E03A4" w:rsidRPr="00983593">
        <w:t xml:space="preserve"> </w:t>
      </w:r>
      <w:r w:rsidRPr="00983593">
        <w:t xml:space="preserve">[Interactive Chart] | </w:t>
      </w:r>
      <w:proofErr w:type="spellStart"/>
      <w:r w:rsidRPr="00983593">
        <w:t>Organimi</w:t>
      </w:r>
      <w:proofErr w:type="spellEnd"/>
      <w:r w:rsidRPr="00983593">
        <w:t>, 2022)</w:t>
      </w:r>
      <w:bookmarkEnd w:id="24"/>
    </w:p>
    <w:p w14:paraId="2A954F93" w14:textId="77777777" w:rsidR="00E038C7" w:rsidRDefault="00E038C7" w:rsidP="00E038C7">
      <w:pPr>
        <w:spacing w:line="360" w:lineRule="auto"/>
        <w:rPr>
          <w:color w:val="000000" w:themeColor="text1"/>
          <w:shd w:val="clear" w:color="auto" w:fill="FFFFFF"/>
        </w:rPr>
      </w:pPr>
    </w:p>
    <w:p w14:paraId="46945AA8" w14:textId="77777777" w:rsidR="004B50F2" w:rsidRDefault="004B50F2" w:rsidP="00E038C7">
      <w:pPr>
        <w:spacing w:line="360" w:lineRule="auto"/>
        <w:ind w:firstLine="720"/>
        <w:rPr>
          <w:b/>
          <w:bCs/>
          <w:color w:val="000000" w:themeColor="text1"/>
        </w:rPr>
      </w:pPr>
    </w:p>
    <w:p w14:paraId="33679957" w14:textId="77777777" w:rsidR="004B50F2" w:rsidRDefault="004B50F2" w:rsidP="00E038C7">
      <w:pPr>
        <w:spacing w:line="360" w:lineRule="auto"/>
        <w:ind w:firstLine="720"/>
        <w:rPr>
          <w:b/>
          <w:bCs/>
          <w:color w:val="000000" w:themeColor="text1"/>
        </w:rPr>
      </w:pPr>
    </w:p>
    <w:p w14:paraId="2F2B9562" w14:textId="4466B62C" w:rsidR="00CC3E4A" w:rsidRPr="00983593" w:rsidRDefault="00CC3E4A" w:rsidP="00983593">
      <w:pPr>
        <w:pStyle w:val="Heading2"/>
        <w:spacing w:line="360" w:lineRule="auto"/>
        <w:rPr>
          <w:rFonts w:ascii="Times New Roman" w:hAnsi="Times New Roman" w:cs="Times New Roman"/>
          <w:b/>
          <w:bCs/>
          <w:color w:val="000000" w:themeColor="text1"/>
          <w:sz w:val="24"/>
          <w:szCs w:val="24"/>
        </w:rPr>
      </w:pPr>
      <w:bookmarkStart w:id="25" w:name="_Toc99121803"/>
      <w:r w:rsidRPr="00983593">
        <w:rPr>
          <w:rFonts w:ascii="Times New Roman" w:hAnsi="Times New Roman" w:cs="Times New Roman"/>
          <w:b/>
          <w:bCs/>
          <w:color w:val="000000" w:themeColor="text1"/>
          <w:sz w:val="24"/>
          <w:szCs w:val="24"/>
        </w:rPr>
        <w:lastRenderedPageBreak/>
        <w:t>Departments involved</w:t>
      </w:r>
      <w:bookmarkEnd w:id="25"/>
    </w:p>
    <w:p w14:paraId="360E9743" w14:textId="77777777" w:rsidR="00CC3E4A" w:rsidRPr="00B21043" w:rsidRDefault="00CC3E4A" w:rsidP="00CC3E4A">
      <w:pPr>
        <w:spacing w:line="360" w:lineRule="auto"/>
        <w:rPr>
          <w:color w:val="000000" w:themeColor="text1"/>
        </w:rPr>
      </w:pPr>
      <w:r w:rsidRPr="00B21043">
        <w:rPr>
          <w:color w:val="000000" w:themeColor="text1"/>
        </w:rPr>
        <w:t>Regulatory affairs</w:t>
      </w:r>
    </w:p>
    <w:p w14:paraId="68CDA3D4" w14:textId="77777777" w:rsidR="00CC3E4A" w:rsidRPr="00B21043" w:rsidRDefault="00CC3E4A" w:rsidP="00CC3E4A">
      <w:pPr>
        <w:spacing w:line="360" w:lineRule="auto"/>
        <w:rPr>
          <w:color w:val="000000" w:themeColor="text1"/>
          <w:shd w:val="clear" w:color="auto" w:fill="FFFFFF"/>
        </w:rPr>
      </w:pPr>
      <w:r w:rsidRPr="00B21043">
        <w:rPr>
          <w:color w:val="000000" w:themeColor="text1"/>
        </w:rPr>
        <w:t xml:space="preserve">Running a Disney Park and using holograms require a lot of energy. Disney is more focused on the more sustainable renewable energy than the nuclear energy.  “While there are no plans in the works for Disney's own Nuclear Power plant, it is not unreasonable for one to be built in the future”. </w:t>
      </w:r>
      <w:r w:rsidRPr="00B21043">
        <w:rPr>
          <w:color w:val="000000" w:themeColor="text1"/>
          <w:shd w:val="clear" w:color="auto" w:fill="FFFFFF"/>
        </w:rPr>
        <w:t>(Howell, 2019)</w:t>
      </w:r>
    </w:p>
    <w:p w14:paraId="3412E896" w14:textId="77777777" w:rsidR="00CC3E4A" w:rsidRPr="00B21043" w:rsidRDefault="00CC3E4A" w:rsidP="00CC3E4A">
      <w:pPr>
        <w:spacing w:line="360" w:lineRule="auto"/>
        <w:rPr>
          <w:color w:val="000000" w:themeColor="text1"/>
          <w:shd w:val="clear" w:color="auto" w:fill="FFFFFF"/>
        </w:rPr>
      </w:pPr>
      <w:r w:rsidRPr="00B21043">
        <w:rPr>
          <w:color w:val="000000" w:themeColor="text1"/>
          <w:shd w:val="clear" w:color="auto" w:fill="FFFFFF"/>
        </w:rPr>
        <w:t>Financial</w:t>
      </w:r>
    </w:p>
    <w:p w14:paraId="5471A3E6" w14:textId="77777777" w:rsidR="00CC3E4A" w:rsidRPr="00B21043" w:rsidRDefault="00CC3E4A" w:rsidP="00CC3E4A">
      <w:pPr>
        <w:spacing w:line="360" w:lineRule="auto"/>
        <w:rPr>
          <w:color w:val="000000" w:themeColor="text1"/>
        </w:rPr>
      </w:pPr>
      <w:r w:rsidRPr="00B21043">
        <w:rPr>
          <w:color w:val="000000" w:themeColor="text1"/>
        </w:rPr>
        <w:t>Calculate the costs to determine if it's worthwhile to execute this in other Disney cities, double-check everything, especially the speakers, and develop a backup plan in case anything goes wrong during the procession and screening. (</w:t>
      </w:r>
      <w:proofErr w:type="spellStart"/>
      <w:r w:rsidRPr="00B21043">
        <w:rPr>
          <w:color w:val="000000" w:themeColor="text1"/>
        </w:rPr>
        <w:t>Lenormand</w:t>
      </w:r>
      <w:proofErr w:type="spellEnd"/>
      <w:r w:rsidRPr="00B21043">
        <w:rPr>
          <w:color w:val="000000" w:themeColor="text1"/>
        </w:rPr>
        <w:t>, 2021)</w:t>
      </w:r>
    </w:p>
    <w:p w14:paraId="26A98D7E" w14:textId="77777777" w:rsidR="00CC3E4A" w:rsidRPr="00B21043" w:rsidRDefault="00CC3E4A" w:rsidP="00CC3E4A">
      <w:pPr>
        <w:spacing w:line="360" w:lineRule="auto"/>
        <w:rPr>
          <w:color w:val="000000" w:themeColor="text1"/>
        </w:rPr>
      </w:pPr>
      <w:r w:rsidRPr="00B21043">
        <w:rPr>
          <w:color w:val="000000" w:themeColor="text1"/>
        </w:rPr>
        <w:t>Data Protection</w:t>
      </w:r>
    </w:p>
    <w:p w14:paraId="51A5D391" w14:textId="77777777" w:rsidR="00CC3E4A" w:rsidRPr="00B21043" w:rsidRDefault="00CC3E4A" w:rsidP="00CC3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lang w:val="en"/>
        </w:rPr>
      </w:pPr>
      <w:r w:rsidRPr="00B21043">
        <w:rPr>
          <w:color w:val="000000" w:themeColor="text1"/>
          <w:lang w:val="en"/>
        </w:rPr>
        <w:t>When create the story about the client and the favorite character a very close attention has to be paid to data protection.</w:t>
      </w:r>
    </w:p>
    <w:p w14:paraId="61B255BD" w14:textId="77777777" w:rsidR="00CC3E4A" w:rsidRPr="00B21043" w:rsidRDefault="00CC3E4A" w:rsidP="00CC3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lang w:val="en"/>
        </w:rPr>
      </w:pPr>
      <w:r w:rsidRPr="00B21043">
        <w:rPr>
          <w:color w:val="000000" w:themeColor="text1"/>
          <w:lang w:val="en"/>
        </w:rPr>
        <w:t>IT department to implement all the holograms and clones into the show</w:t>
      </w:r>
    </w:p>
    <w:p w14:paraId="11901B5D" w14:textId="77777777" w:rsidR="00CC3E4A" w:rsidRPr="00B21043" w:rsidRDefault="00CC3E4A" w:rsidP="00CC3E4A">
      <w:pPr>
        <w:pStyle w:val="HTMLPreformatted"/>
        <w:spacing w:line="360" w:lineRule="auto"/>
        <w:rPr>
          <w:rFonts w:ascii="Times New Roman" w:hAnsi="Times New Roman" w:cs="Times New Roman"/>
          <w:color w:val="000000" w:themeColor="text1"/>
          <w:sz w:val="24"/>
          <w:szCs w:val="24"/>
          <w:lang w:val="en"/>
        </w:rPr>
      </w:pPr>
      <w:r w:rsidRPr="00B21043">
        <w:rPr>
          <w:rFonts w:ascii="Times New Roman" w:hAnsi="Times New Roman" w:cs="Times New Roman"/>
          <w:color w:val="000000" w:themeColor="text1"/>
          <w:sz w:val="24"/>
          <w:szCs w:val="24"/>
          <w:lang w:val="en"/>
        </w:rPr>
        <w:t>HR, for the trainings needed to implement the change and for the change of the organizational chart that would help both the employees to feel motivated by the novelty of the job but also the company for discovering new talents and abilities of their own employees.</w:t>
      </w:r>
    </w:p>
    <w:p w14:paraId="53594EAF" w14:textId="224EA026" w:rsidR="003C68BC" w:rsidRPr="00B21043" w:rsidRDefault="00CC3E4A" w:rsidP="003C68BC">
      <w:pPr>
        <w:spacing w:line="360" w:lineRule="auto"/>
        <w:rPr>
          <w:color w:val="000000" w:themeColor="text1"/>
        </w:rPr>
      </w:pPr>
      <w:r w:rsidRPr="00B21043">
        <w:rPr>
          <w:color w:val="000000" w:themeColor="text1"/>
        </w:rPr>
        <w:t>The departments engaged in the strategy's execution will identify the resources they will employ, and then submit them to a joint meeting for the formation of a SMART plan.</w:t>
      </w:r>
    </w:p>
    <w:p w14:paraId="06C60A59" w14:textId="3D1A73CC" w:rsidR="005E0EBC" w:rsidRPr="00983593" w:rsidRDefault="005E0EBC" w:rsidP="00983593">
      <w:pPr>
        <w:pStyle w:val="Heading2"/>
        <w:spacing w:line="360" w:lineRule="auto"/>
        <w:rPr>
          <w:rFonts w:ascii="Times New Roman" w:hAnsi="Times New Roman" w:cs="Times New Roman"/>
          <w:b/>
          <w:bCs/>
          <w:color w:val="000000" w:themeColor="text1"/>
        </w:rPr>
      </w:pPr>
      <w:bookmarkStart w:id="26" w:name="_Toc99121804"/>
      <w:r w:rsidRPr="00983593">
        <w:rPr>
          <w:rFonts w:ascii="Times New Roman" w:hAnsi="Times New Roman" w:cs="Times New Roman"/>
          <w:b/>
          <w:bCs/>
          <w:color w:val="000000" w:themeColor="text1"/>
        </w:rPr>
        <w:t>External Analysis</w:t>
      </w:r>
      <w:bookmarkEnd w:id="26"/>
    </w:p>
    <w:p w14:paraId="76879E9E" w14:textId="77777777" w:rsidR="005E0EBC" w:rsidRPr="00B21043" w:rsidRDefault="005E0EBC" w:rsidP="005E0EBC">
      <w:pPr>
        <w:spacing w:line="360" w:lineRule="auto"/>
        <w:rPr>
          <w:color w:val="000000" w:themeColor="text1"/>
        </w:rPr>
      </w:pPr>
      <w:r w:rsidRPr="00B21043">
        <w:rPr>
          <w:color w:val="000000" w:themeColor="text1"/>
        </w:rPr>
        <w:t>Political</w:t>
      </w:r>
    </w:p>
    <w:p w14:paraId="4BDD0CA2" w14:textId="77777777" w:rsidR="005E0EBC" w:rsidRPr="00B21043" w:rsidRDefault="005E0EBC" w:rsidP="005E0EBC">
      <w:pPr>
        <w:spacing w:line="360" w:lineRule="auto"/>
        <w:rPr>
          <w:color w:val="000000" w:themeColor="text1"/>
        </w:rPr>
      </w:pPr>
      <w:r w:rsidRPr="00B21043">
        <w:rPr>
          <w:color w:val="000000" w:themeColor="text1"/>
        </w:rPr>
        <w:t>During the Gulf War, when tourism prospects were bleak as never before, the transaction for financing Euro Disney was underwritten.</w:t>
      </w:r>
    </w:p>
    <w:p w14:paraId="7A3A78CB" w14:textId="6376C415" w:rsidR="005E0EBC" w:rsidRPr="00B21043" w:rsidRDefault="005E0EBC" w:rsidP="005E0EBC">
      <w:pPr>
        <w:pStyle w:val="HTMLPreformatted"/>
        <w:spacing w:line="360" w:lineRule="auto"/>
        <w:rPr>
          <w:rFonts w:ascii="Times New Roman" w:hAnsi="Times New Roman" w:cs="Times New Roman"/>
          <w:color w:val="000000" w:themeColor="text1"/>
          <w:sz w:val="24"/>
          <w:szCs w:val="24"/>
        </w:rPr>
      </w:pPr>
      <w:r w:rsidRPr="00B21043">
        <w:rPr>
          <w:rFonts w:ascii="Times New Roman" w:hAnsi="Times New Roman" w:cs="Times New Roman"/>
          <w:color w:val="000000" w:themeColor="text1"/>
          <w:sz w:val="24"/>
          <w:szCs w:val="24"/>
        </w:rPr>
        <w:t>30</w:t>
      </w:r>
      <w:r w:rsidRPr="00B21043">
        <w:rPr>
          <w:rFonts w:ascii="Times New Roman" w:hAnsi="Times New Roman" w:cs="Times New Roman"/>
          <w:color w:val="000000" w:themeColor="text1"/>
          <w:sz w:val="24"/>
          <w:szCs w:val="24"/>
          <w:vertAlign w:val="superscript"/>
        </w:rPr>
        <w:t>th</w:t>
      </w:r>
      <w:r w:rsidRPr="00B21043">
        <w:rPr>
          <w:rFonts w:ascii="Times New Roman" w:hAnsi="Times New Roman" w:cs="Times New Roman"/>
          <w:color w:val="000000" w:themeColor="text1"/>
          <w:sz w:val="24"/>
          <w:szCs w:val="24"/>
        </w:rPr>
        <w:t xml:space="preserve"> Anniversary happens during Covid and </w:t>
      </w:r>
      <w:r w:rsidR="004D4B17" w:rsidRPr="00B21043">
        <w:rPr>
          <w:rFonts w:ascii="Times New Roman" w:hAnsi="Times New Roman" w:cs="Times New Roman"/>
          <w:color w:val="000000" w:themeColor="text1"/>
          <w:sz w:val="24"/>
          <w:szCs w:val="24"/>
        </w:rPr>
        <w:t>shortly</w:t>
      </w:r>
      <w:r w:rsidRPr="00B21043">
        <w:rPr>
          <w:rFonts w:ascii="Times New Roman" w:hAnsi="Times New Roman" w:cs="Times New Roman"/>
          <w:color w:val="000000" w:themeColor="text1"/>
          <w:sz w:val="24"/>
          <w:szCs w:val="24"/>
        </w:rPr>
        <w:t xml:space="preserve"> after the</w:t>
      </w:r>
      <w:r w:rsidR="004D4B17" w:rsidRPr="00B21043">
        <w:rPr>
          <w:rFonts w:ascii="Times New Roman" w:hAnsi="Times New Roman" w:cs="Times New Roman"/>
          <w:color w:val="000000" w:themeColor="text1"/>
          <w:sz w:val="24"/>
          <w:szCs w:val="24"/>
        </w:rPr>
        <w:t xml:space="preserve"> relaxing of very </w:t>
      </w:r>
      <w:r w:rsidRPr="00B21043">
        <w:rPr>
          <w:rFonts w:ascii="Times New Roman" w:hAnsi="Times New Roman" w:cs="Times New Roman"/>
          <w:color w:val="000000" w:themeColor="text1"/>
          <w:sz w:val="24"/>
          <w:szCs w:val="24"/>
          <w:lang w:val="en"/>
        </w:rPr>
        <w:t>harsh political measures applied by the French government</w:t>
      </w:r>
      <w:r w:rsidR="004D4B17" w:rsidRPr="00B21043">
        <w:rPr>
          <w:rFonts w:ascii="Times New Roman" w:hAnsi="Times New Roman" w:cs="Times New Roman"/>
          <w:color w:val="000000" w:themeColor="text1"/>
          <w:sz w:val="24"/>
          <w:szCs w:val="24"/>
          <w:lang w:val="en"/>
        </w:rPr>
        <w:t>.</w:t>
      </w:r>
    </w:p>
    <w:p w14:paraId="3038EAB3" w14:textId="77777777" w:rsidR="005E0EBC" w:rsidRPr="00B21043" w:rsidRDefault="005E0EBC" w:rsidP="005E0EBC">
      <w:pPr>
        <w:pStyle w:val="HTMLPreformatted"/>
        <w:spacing w:line="360" w:lineRule="auto"/>
        <w:rPr>
          <w:rFonts w:ascii="Times New Roman" w:hAnsi="Times New Roman" w:cs="Times New Roman"/>
          <w:color w:val="000000" w:themeColor="text1"/>
          <w:sz w:val="24"/>
          <w:szCs w:val="24"/>
          <w:shd w:val="clear" w:color="auto" w:fill="FFFFFF"/>
        </w:rPr>
      </w:pPr>
      <w:r w:rsidRPr="00B21043">
        <w:rPr>
          <w:rFonts w:ascii="Times New Roman" w:hAnsi="Times New Roman" w:cs="Times New Roman"/>
          <w:color w:val="000000" w:themeColor="text1"/>
          <w:sz w:val="24"/>
          <w:szCs w:val="24"/>
          <w:shd w:val="clear" w:color="auto" w:fill="FFFFFF"/>
        </w:rPr>
        <w:t>Economic</w:t>
      </w:r>
    </w:p>
    <w:p w14:paraId="52FE5A80" w14:textId="77777777" w:rsidR="004D4B17" w:rsidRPr="00B21043" w:rsidRDefault="005E0EBC" w:rsidP="004D4B17">
      <w:pPr>
        <w:spacing w:line="360" w:lineRule="auto"/>
        <w:rPr>
          <w:color w:val="000000" w:themeColor="text1"/>
        </w:rPr>
      </w:pPr>
      <w:r w:rsidRPr="00B21043">
        <w:rPr>
          <w:color w:val="000000" w:themeColor="text1"/>
          <w:shd w:val="clear" w:color="auto" w:fill="FFFFFF"/>
        </w:rPr>
        <w:t>Disney has brought €68 billion to the French economy over the last 30 years. (Powell, 2022)</w:t>
      </w:r>
    </w:p>
    <w:p w14:paraId="51246841" w14:textId="7A6D6D13" w:rsidR="005E0EBC" w:rsidRPr="00B21043" w:rsidRDefault="005E0EBC" w:rsidP="004D4B17">
      <w:pPr>
        <w:spacing w:line="360" w:lineRule="auto"/>
        <w:rPr>
          <w:color w:val="000000" w:themeColor="text1"/>
        </w:rPr>
      </w:pPr>
      <w:r w:rsidRPr="00B21043">
        <w:rPr>
          <w:color w:val="000000" w:themeColor="text1"/>
        </w:rPr>
        <w:t xml:space="preserve">The firm operates two parks, seven hotels, two conference centres, 55 restaurants, and a 27-hole golf course and is listed on the Paris Euronext exchange. </w:t>
      </w:r>
      <w:r w:rsidRPr="00B21043">
        <w:rPr>
          <w:color w:val="000000" w:themeColor="text1"/>
          <w:shd w:val="clear" w:color="auto" w:fill="FFFFFF"/>
        </w:rPr>
        <w:t>(Sylt, 2016)</w:t>
      </w:r>
    </w:p>
    <w:p w14:paraId="71DF3A6F" w14:textId="77777777" w:rsidR="005E0EBC" w:rsidRPr="00B21043" w:rsidRDefault="005E0EBC" w:rsidP="005E0EBC">
      <w:pPr>
        <w:spacing w:line="360" w:lineRule="auto"/>
        <w:rPr>
          <w:color w:val="000000" w:themeColor="text1"/>
        </w:rPr>
      </w:pPr>
      <w:r w:rsidRPr="00B21043">
        <w:rPr>
          <w:color w:val="000000" w:themeColor="text1"/>
        </w:rPr>
        <w:t>Social</w:t>
      </w:r>
    </w:p>
    <w:p w14:paraId="1BD1A133" w14:textId="77777777" w:rsidR="005E0EBC" w:rsidRPr="00B21043" w:rsidRDefault="005E0EBC" w:rsidP="004D4B17">
      <w:pPr>
        <w:pStyle w:val="HTMLPreformatted"/>
        <w:spacing w:line="360" w:lineRule="auto"/>
        <w:rPr>
          <w:rFonts w:ascii="Times New Roman" w:hAnsi="Times New Roman" w:cs="Times New Roman"/>
          <w:color w:val="000000" w:themeColor="text1"/>
          <w:sz w:val="24"/>
          <w:szCs w:val="24"/>
        </w:rPr>
      </w:pPr>
      <w:r w:rsidRPr="00B21043">
        <w:rPr>
          <w:rFonts w:ascii="Times New Roman" w:hAnsi="Times New Roman" w:cs="Times New Roman"/>
          <w:color w:val="000000" w:themeColor="text1"/>
          <w:sz w:val="24"/>
          <w:szCs w:val="24"/>
        </w:rPr>
        <w:t xml:space="preserve">The same </w:t>
      </w:r>
      <w:proofErr w:type="spellStart"/>
      <w:r w:rsidRPr="00B21043">
        <w:rPr>
          <w:rFonts w:ascii="Times New Roman" w:hAnsi="Times New Roman" w:cs="Times New Roman"/>
          <w:color w:val="000000" w:themeColor="text1"/>
          <w:sz w:val="24"/>
          <w:szCs w:val="24"/>
        </w:rPr>
        <w:t>Shenghen</w:t>
      </w:r>
      <w:proofErr w:type="spellEnd"/>
      <w:r w:rsidRPr="00B21043">
        <w:rPr>
          <w:rFonts w:ascii="Times New Roman" w:hAnsi="Times New Roman" w:cs="Times New Roman"/>
          <w:color w:val="000000" w:themeColor="text1"/>
          <w:sz w:val="24"/>
          <w:szCs w:val="24"/>
        </w:rPr>
        <w:t xml:space="preserve"> visa authority survey suggests that the age groups 18–34 and 35–49 are anticipated to more travel to France in 2022. </w:t>
      </w:r>
      <w:r w:rsidRPr="00B21043">
        <w:rPr>
          <w:rFonts w:ascii="Times New Roman" w:hAnsi="Times New Roman" w:cs="Times New Roman"/>
          <w:color w:val="000000" w:themeColor="text1"/>
          <w:sz w:val="24"/>
          <w:szCs w:val="24"/>
          <w:lang w:val="en"/>
        </w:rPr>
        <w:t xml:space="preserve">This means a mix of generations X, Millennials </w:t>
      </w:r>
      <w:r w:rsidRPr="00B21043">
        <w:rPr>
          <w:rFonts w:ascii="Times New Roman" w:hAnsi="Times New Roman" w:cs="Times New Roman"/>
          <w:color w:val="000000" w:themeColor="text1"/>
          <w:sz w:val="24"/>
          <w:szCs w:val="24"/>
          <w:lang w:val="en"/>
        </w:rPr>
        <w:lastRenderedPageBreak/>
        <w:t xml:space="preserve">and Z who already have children or are still children themselves and this is the main age segment that Disney is targeting. </w:t>
      </w:r>
      <w:r w:rsidRPr="00B21043">
        <w:rPr>
          <w:rFonts w:ascii="Times New Roman" w:hAnsi="Times New Roman" w:cs="Times New Roman"/>
          <w:color w:val="000000" w:themeColor="text1"/>
          <w:sz w:val="24"/>
          <w:szCs w:val="24"/>
          <w:shd w:val="clear" w:color="auto" w:fill="FFFFFF"/>
        </w:rPr>
        <w:t>(France Remains Top Travel Destination in EU for 2022 - SchengenVisaInfo.com, 2022)</w:t>
      </w:r>
    </w:p>
    <w:p w14:paraId="2AE08D77" w14:textId="77777777" w:rsidR="004D4B17" w:rsidRPr="00B21043" w:rsidRDefault="005E0EBC" w:rsidP="005E0EBC">
      <w:pPr>
        <w:spacing w:line="360" w:lineRule="auto"/>
        <w:rPr>
          <w:color w:val="000000" w:themeColor="text1"/>
        </w:rPr>
      </w:pPr>
      <w:r w:rsidRPr="00B21043">
        <w:rPr>
          <w:color w:val="000000" w:themeColor="text1"/>
        </w:rPr>
        <w:t xml:space="preserve">In the last 30 years, Disney has created 56,000 employments in France. </w:t>
      </w:r>
      <w:r w:rsidRPr="00B21043">
        <w:rPr>
          <w:color w:val="000000" w:themeColor="text1"/>
          <w:shd w:val="clear" w:color="auto" w:fill="FFFFFF"/>
        </w:rPr>
        <w:t>(Powell, 2022)</w:t>
      </w:r>
    </w:p>
    <w:p w14:paraId="70F1CFD0" w14:textId="15098FDB" w:rsidR="005E0EBC" w:rsidRPr="00B21043" w:rsidRDefault="005E0EBC" w:rsidP="005E0EBC">
      <w:pPr>
        <w:spacing w:line="360" w:lineRule="auto"/>
        <w:rPr>
          <w:color w:val="000000" w:themeColor="text1"/>
        </w:rPr>
      </w:pPr>
      <w:r w:rsidRPr="00B21043">
        <w:rPr>
          <w:color w:val="000000" w:themeColor="text1"/>
        </w:rPr>
        <w:t>Technological</w:t>
      </w:r>
    </w:p>
    <w:p w14:paraId="07BE44EB" w14:textId="77777777" w:rsidR="005E0EBC" w:rsidRPr="00B21043" w:rsidRDefault="005E0EBC" w:rsidP="004D4B17">
      <w:pPr>
        <w:spacing w:line="360" w:lineRule="auto"/>
        <w:rPr>
          <w:color w:val="000000" w:themeColor="text1"/>
        </w:rPr>
      </w:pPr>
      <w:r w:rsidRPr="00B21043">
        <w:rPr>
          <w:color w:val="000000" w:themeColor="text1"/>
        </w:rPr>
        <w:t xml:space="preserve">Biometric Technology - The Disney Corporation is trialling the use of facial recognition software to check visitors arriving at its Disney World theme park in Florida – known as the Magic Kingdom. </w:t>
      </w:r>
      <w:r w:rsidRPr="00B21043">
        <w:rPr>
          <w:color w:val="000000" w:themeColor="text1"/>
          <w:shd w:val="clear" w:color="auto" w:fill="FFFFFF"/>
        </w:rPr>
        <w:t>(Tuttle, 2021)</w:t>
      </w:r>
    </w:p>
    <w:p w14:paraId="2966A3A5" w14:textId="77777777" w:rsidR="005E0EBC" w:rsidRPr="00B21043" w:rsidRDefault="005E0EBC" w:rsidP="004D4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rPr>
      </w:pPr>
      <w:r w:rsidRPr="00B21043">
        <w:rPr>
          <w:color w:val="000000" w:themeColor="text1"/>
          <w:lang w:val="en"/>
        </w:rPr>
        <w:t>From the beginning, Disney's management was interested in joining the most advanced and cutting-edge technology of the time. (A&amp;E Television Networks, 2005)</w:t>
      </w:r>
    </w:p>
    <w:p w14:paraId="61A0B43A" w14:textId="77777777" w:rsidR="005E0EBC" w:rsidRPr="00B21043" w:rsidRDefault="005E0EBC" w:rsidP="004D4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rPr>
      </w:pPr>
      <w:r w:rsidRPr="00B21043">
        <w:rPr>
          <w:color w:val="000000" w:themeColor="text1"/>
        </w:rPr>
        <w:t xml:space="preserve">One of Disney's key focuses in reinventing its company has always been the employment of cutting-edge technology. The company has a research facility in Zurich where it studies computer graphics, 3D technologies, and "face cloning" individuals in order to produce the most lifelike animatronic figures ever created. </w:t>
      </w:r>
      <w:r w:rsidRPr="00B21043">
        <w:rPr>
          <w:color w:val="000000" w:themeColor="text1"/>
          <w:shd w:val="clear" w:color="auto" w:fill="FFFFFF"/>
        </w:rPr>
        <w:t>(Wagstaff, 2012)</w:t>
      </w:r>
    </w:p>
    <w:p w14:paraId="3D36EAD1" w14:textId="77777777" w:rsidR="005E0EBC" w:rsidRPr="00B21043" w:rsidRDefault="005E0EBC" w:rsidP="005E0EBC">
      <w:pPr>
        <w:spacing w:line="360" w:lineRule="auto"/>
        <w:rPr>
          <w:color w:val="000000" w:themeColor="text1"/>
        </w:rPr>
      </w:pPr>
      <w:r w:rsidRPr="00B21043">
        <w:rPr>
          <w:color w:val="000000" w:themeColor="text1"/>
        </w:rPr>
        <w:t>Legal</w:t>
      </w:r>
    </w:p>
    <w:p w14:paraId="7EDB2478" w14:textId="77777777" w:rsidR="005E0EBC" w:rsidRPr="00B21043" w:rsidRDefault="005E0EBC" w:rsidP="004D4B17">
      <w:pPr>
        <w:spacing w:line="360" w:lineRule="auto"/>
        <w:rPr>
          <w:color w:val="000000" w:themeColor="text1"/>
        </w:rPr>
      </w:pPr>
      <w:r w:rsidRPr="00B21043">
        <w:rPr>
          <w:color w:val="000000" w:themeColor="text1"/>
        </w:rPr>
        <w:t>Disney Enterprises owns all trademarks, logos, and designs shown on their website or sold in their shops.</w:t>
      </w:r>
    </w:p>
    <w:p w14:paraId="4650A422" w14:textId="77777777" w:rsidR="004D4B17" w:rsidRPr="00B21043" w:rsidRDefault="005E0EBC" w:rsidP="004D4B17">
      <w:pPr>
        <w:spacing w:line="360" w:lineRule="auto"/>
        <w:rPr>
          <w:color w:val="000000" w:themeColor="text1"/>
        </w:rPr>
      </w:pPr>
      <w:r w:rsidRPr="00B21043">
        <w:rPr>
          <w:color w:val="000000" w:themeColor="text1"/>
        </w:rPr>
        <w:t>Disneyland follows local legislation for each amusement park.</w:t>
      </w:r>
    </w:p>
    <w:p w14:paraId="4FD5E579" w14:textId="3E7FC260" w:rsidR="005E0EBC" w:rsidRPr="00B21043" w:rsidRDefault="005E0EBC" w:rsidP="004D4B17">
      <w:pPr>
        <w:spacing w:line="360" w:lineRule="auto"/>
        <w:rPr>
          <w:color w:val="000000" w:themeColor="text1"/>
        </w:rPr>
      </w:pPr>
      <w:r w:rsidRPr="00B21043">
        <w:rPr>
          <w:color w:val="000000" w:themeColor="text1"/>
        </w:rPr>
        <w:t>According to the most recent French government recommendations, Vaccine Pass and Health Pass are no longer necessary to enter Disneyland Paris as of Monday, March 14.</w:t>
      </w:r>
    </w:p>
    <w:p w14:paraId="5BD12706" w14:textId="77777777" w:rsidR="005E0EBC" w:rsidRPr="00B21043" w:rsidRDefault="005E0EBC" w:rsidP="004D4B17">
      <w:pPr>
        <w:spacing w:line="360" w:lineRule="auto"/>
        <w:rPr>
          <w:color w:val="000000" w:themeColor="text1"/>
        </w:rPr>
      </w:pPr>
      <w:r w:rsidRPr="00B21043">
        <w:rPr>
          <w:color w:val="000000" w:themeColor="text1"/>
        </w:rPr>
        <w:t xml:space="preserve">Face masks are no longer needed at Disneyland Paris, in accordance with French government guidelines, with the exception of communal transportation (including hotel shuttles), where masks are still required for both Guests and Cast Members. For events like our parade and the evening spectacular 'Disney Illuminations,' face masks are still suggested. </w:t>
      </w:r>
      <w:r w:rsidRPr="00B21043">
        <w:rPr>
          <w:color w:val="000000" w:themeColor="text1"/>
          <w:shd w:val="clear" w:color="auto" w:fill="FFFFFF"/>
        </w:rPr>
        <w:t>(Legal Information and Website Conditions, 2022)</w:t>
      </w:r>
    </w:p>
    <w:p w14:paraId="603F44D5" w14:textId="77777777" w:rsidR="005E0EBC" w:rsidRPr="00B21043" w:rsidRDefault="005E0EBC" w:rsidP="005E0EBC">
      <w:pPr>
        <w:spacing w:line="360" w:lineRule="auto"/>
        <w:rPr>
          <w:color w:val="000000" w:themeColor="text1"/>
        </w:rPr>
      </w:pPr>
      <w:r w:rsidRPr="00B21043">
        <w:rPr>
          <w:color w:val="000000" w:themeColor="text1"/>
        </w:rPr>
        <w:t xml:space="preserve">Environmental </w:t>
      </w:r>
    </w:p>
    <w:p w14:paraId="7640965D" w14:textId="77777777" w:rsidR="005E0EBC" w:rsidRPr="00B21043" w:rsidRDefault="005E0EBC" w:rsidP="004D4B17">
      <w:pPr>
        <w:pStyle w:val="HTMLPreformatted"/>
        <w:spacing w:line="360" w:lineRule="auto"/>
        <w:rPr>
          <w:rFonts w:ascii="Times New Roman" w:hAnsi="Times New Roman" w:cs="Times New Roman"/>
          <w:color w:val="000000" w:themeColor="text1"/>
          <w:sz w:val="24"/>
          <w:szCs w:val="24"/>
          <w:shd w:val="clear" w:color="auto" w:fill="FFFFFF"/>
        </w:rPr>
      </w:pPr>
      <w:r w:rsidRPr="00B21043">
        <w:rPr>
          <w:rFonts w:ascii="Times New Roman" w:hAnsi="Times New Roman" w:cs="Times New Roman"/>
          <w:color w:val="000000" w:themeColor="text1"/>
          <w:sz w:val="24"/>
          <w:szCs w:val="24"/>
        </w:rPr>
        <w:t xml:space="preserve">Located in the capital of France which remains a top travel destination in EU for 2022, According to a poll conducted by the </w:t>
      </w:r>
      <w:proofErr w:type="spellStart"/>
      <w:r w:rsidRPr="00B21043">
        <w:rPr>
          <w:rFonts w:ascii="Times New Roman" w:hAnsi="Times New Roman" w:cs="Times New Roman"/>
          <w:color w:val="000000" w:themeColor="text1"/>
          <w:sz w:val="24"/>
          <w:szCs w:val="24"/>
        </w:rPr>
        <w:t>Shenghen</w:t>
      </w:r>
      <w:proofErr w:type="spellEnd"/>
      <w:r w:rsidRPr="00B21043">
        <w:rPr>
          <w:rFonts w:ascii="Times New Roman" w:hAnsi="Times New Roman" w:cs="Times New Roman"/>
          <w:color w:val="000000" w:themeColor="text1"/>
          <w:sz w:val="24"/>
          <w:szCs w:val="24"/>
        </w:rPr>
        <w:t xml:space="preserve"> visa authority. </w:t>
      </w:r>
      <w:r w:rsidRPr="00B21043">
        <w:rPr>
          <w:rFonts w:ascii="Times New Roman" w:hAnsi="Times New Roman" w:cs="Times New Roman"/>
          <w:color w:val="000000" w:themeColor="text1"/>
          <w:sz w:val="24"/>
          <w:szCs w:val="24"/>
          <w:shd w:val="clear" w:color="auto" w:fill="FFFFFF"/>
        </w:rPr>
        <w:t>(France Remains Top Travel Destination in EU for 2022 - SchengenVisaInfo.com, 2022)</w:t>
      </w:r>
    </w:p>
    <w:p w14:paraId="523D0D46" w14:textId="77777777" w:rsidR="003C68BC" w:rsidRPr="00B21043" w:rsidRDefault="005E0EBC" w:rsidP="00CC3E4A">
      <w:pPr>
        <w:spacing w:line="360" w:lineRule="auto"/>
        <w:rPr>
          <w:color w:val="000000" w:themeColor="text1"/>
          <w:shd w:val="clear" w:color="auto" w:fill="FFFFFF"/>
        </w:rPr>
      </w:pPr>
      <w:r w:rsidRPr="00B21043">
        <w:rPr>
          <w:color w:val="000000" w:themeColor="text1"/>
          <w:shd w:val="clear" w:color="auto" w:fill="FFFFFF"/>
        </w:rPr>
        <w:t>Individuals from all over the world are invited to visit Disney's amusement parks, however Disney does not assess emissions from people who go by plane, resulting in a very high carbon footprint. It is still committed to promoting travels to its resorts across the world, which is arguably the most ecologically destructive leisure activity. Disney is greening portions of its operations, but not</w:t>
      </w:r>
    </w:p>
    <w:p w14:paraId="78967E7C" w14:textId="573974A7" w:rsidR="00CC3E4A" w:rsidRPr="00B21043" w:rsidRDefault="005E0EBC" w:rsidP="00CC3E4A">
      <w:pPr>
        <w:spacing w:line="360" w:lineRule="auto"/>
        <w:rPr>
          <w:color w:val="000000" w:themeColor="text1"/>
        </w:rPr>
      </w:pPr>
      <w:r w:rsidRPr="00B21043">
        <w:rPr>
          <w:color w:val="000000" w:themeColor="text1"/>
          <w:shd w:val="clear" w:color="auto" w:fill="FFFFFF"/>
        </w:rPr>
        <w:lastRenderedPageBreak/>
        <w:t>their entire business strategy. This is all greenwashing, said Pearce thirty years ago so yet, nothing has changed. (Pearce, 2009)</w:t>
      </w:r>
    </w:p>
    <w:p w14:paraId="7538A905" w14:textId="3AD93832" w:rsidR="006C075C" w:rsidRPr="00983593" w:rsidRDefault="005E0EBC" w:rsidP="00983593">
      <w:pPr>
        <w:pStyle w:val="Heading2"/>
        <w:spacing w:line="360" w:lineRule="auto"/>
        <w:rPr>
          <w:rFonts w:ascii="Times New Roman" w:hAnsi="Times New Roman" w:cs="Times New Roman"/>
          <w:b/>
          <w:bCs/>
          <w:color w:val="000000" w:themeColor="text1"/>
          <w:sz w:val="24"/>
          <w:szCs w:val="24"/>
        </w:rPr>
      </w:pPr>
      <w:bookmarkStart w:id="27" w:name="_Toc99121805"/>
      <w:r w:rsidRPr="00983593">
        <w:rPr>
          <w:rFonts w:ascii="Times New Roman" w:hAnsi="Times New Roman" w:cs="Times New Roman"/>
          <w:b/>
          <w:bCs/>
          <w:color w:val="000000" w:themeColor="text1"/>
          <w:sz w:val="24"/>
          <w:szCs w:val="24"/>
          <w:shd w:val="clear" w:color="auto" w:fill="FFFFFF"/>
        </w:rPr>
        <w:t>Disney Copyright</w:t>
      </w:r>
      <w:bookmarkEnd w:id="27"/>
    </w:p>
    <w:p w14:paraId="0B1394AA" w14:textId="19B9119D" w:rsidR="0035292C" w:rsidRPr="00B21043" w:rsidRDefault="0035292C" w:rsidP="0035292C">
      <w:pPr>
        <w:spacing w:line="360" w:lineRule="auto"/>
        <w:rPr>
          <w:color w:val="000000" w:themeColor="text1"/>
          <w:shd w:val="clear" w:color="auto" w:fill="FFFFFF"/>
        </w:rPr>
      </w:pPr>
      <w:r w:rsidRPr="00B21043">
        <w:rPr>
          <w:color w:val="000000" w:themeColor="text1"/>
          <w:shd w:val="clear" w:color="auto" w:fill="FFFFFF"/>
        </w:rPr>
        <w:t xml:space="preserve">Disney, Marvel, and Pixar are putting pressure on who has the right to get licences, and costs aren't publicly known. For most small enterprises, obtaining a licence from these agencies does not appear to be a cost-effective option. Small enterprises or individuals, for example, cannot put Nemo on a shirt or bake a cake without a licence. (Patel, n.d.) </w:t>
      </w:r>
    </w:p>
    <w:p w14:paraId="33CD7679" w14:textId="77777777" w:rsidR="004149D0" w:rsidRPr="00B21043" w:rsidRDefault="004149D0" w:rsidP="004149D0">
      <w:pPr>
        <w:spacing w:line="360" w:lineRule="auto"/>
        <w:rPr>
          <w:color w:val="000000" w:themeColor="text1"/>
        </w:rPr>
      </w:pPr>
      <w:r w:rsidRPr="00B21043">
        <w:rPr>
          <w:color w:val="000000" w:themeColor="text1"/>
          <w:shd w:val="clear" w:color="auto" w:fill="FFFFFF"/>
        </w:rPr>
        <w:t>The Disney corporation is looking to recruit an analyst who will be responsible for researching current piracy patterns, helping law enforcement activities, and assessing new anti-piracy technologies and services. (Van der Sar, 2021)</w:t>
      </w:r>
    </w:p>
    <w:p w14:paraId="0E8AB782" w14:textId="19006805" w:rsidR="0041016B" w:rsidRPr="00B21043" w:rsidRDefault="0041016B" w:rsidP="0035292C">
      <w:pPr>
        <w:spacing w:line="360" w:lineRule="auto"/>
        <w:rPr>
          <w:color w:val="000000" w:themeColor="text1"/>
        </w:rPr>
      </w:pPr>
      <w:r w:rsidRPr="00B21043">
        <w:rPr>
          <w:color w:val="000000" w:themeColor="text1"/>
        </w:rPr>
        <w:t>Disney may find a solution by selling character licencing, which would provide a significant source of revenue while also efficiently combating piracy.</w:t>
      </w:r>
    </w:p>
    <w:p w14:paraId="24735B71" w14:textId="77777777" w:rsidR="00164671" w:rsidRPr="00B21043" w:rsidRDefault="00EB7FA8" w:rsidP="00164671">
      <w:pPr>
        <w:spacing w:line="360" w:lineRule="auto"/>
        <w:rPr>
          <w:color w:val="000000" w:themeColor="text1"/>
        </w:rPr>
      </w:pPr>
      <w:r w:rsidRPr="00B21043">
        <w:rPr>
          <w:color w:val="000000" w:themeColor="text1"/>
        </w:rPr>
        <w:t>Disney material may be utilised in the future, as well as marketed and repackaged for whatever transmission technology people use now or may use in the future.</w:t>
      </w:r>
    </w:p>
    <w:p w14:paraId="41773AF7" w14:textId="3A4D9CE6" w:rsidR="00E622A3" w:rsidRPr="00983593" w:rsidRDefault="00E622A3" w:rsidP="00983593">
      <w:pPr>
        <w:pStyle w:val="Heading2"/>
        <w:spacing w:line="360" w:lineRule="auto"/>
        <w:rPr>
          <w:rFonts w:ascii="Times New Roman" w:hAnsi="Times New Roman" w:cs="Times New Roman"/>
          <w:b/>
          <w:bCs/>
          <w:color w:val="000000" w:themeColor="text1"/>
          <w:sz w:val="24"/>
          <w:szCs w:val="24"/>
          <w:shd w:val="clear" w:color="auto" w:fill="FFFFFF"/>
        </w:rPr>
      </w:pPr>
      <w:bookmarkStart w:id="28" w:name="_Toc99121806"/>
      <w:r w:rsidRPr="00983593">
        <w:rPr>
          <w:rFonts w:ascii="Times New Roman" w:hAnsi="Times New Roman" w:cs="Times New Roman"/>
          <w:b/>
          <w:bCs/>
          <w:color w:val="000000" w:themeColor="text1"/>
          <w:sz w:val="24"/>
          <w:szCs w:val="24"/>
          <w:shd w:val="clear" w:color="auto" w:fill="FFFFFF"/>
        </w:rPr>
        <w:t>Company's strong competitive position</w:t>
      </w:r>
      <w:bookmarkEnd w:id="28"/>
    </w:p>
    <w:p w14:paraId="6DEA89DC" w14:textId="77777777" w:rsidR="003C68BC" w:rsidRPr="00B21043" w:rsidRDefault="006F552E" w:rsidP="003C68BC">
      <w:pPr>
        <w:spacing w:line="360" w:lineRule="auto"/>
        <w:rPr>
          <w:color w:val="000000" w:themeColor="text1"/>
        </w:rPr>
      </w:pPr>
      <w:r w:rsidRPr="00B21043">
        <w:rPr>
          <w:color w:val="000000" w:themeColor="text1"/>
        </w:rPr>
        <w:t xml:space="preserve">With its great brand recognition and customer loyalty, the Walt Disney Company has been a leader in the media entertainment business throughout its existence. Since its founding, the firm has had constant and robust growth, and it continues to develop across all categories. International parks and resorts investment in Europe and Asia will help the corporation by exposing it to other high-growth economies. Because of the power and exclusivity of this material, Disney is able to benefit from advertising and affiliate fees at a higher rate than its competitors. </w:t>
      </w:r>
      <w:r w:rsidR="00292208" w:rsidRPr="00B21043">
        <w:rPr>
          <w:color w:val="000000" w:themeColor="text1"/>
        </w:rPr>
        <w:t xml:space="preserve">To be competitive in this field, businesses must constantly modify their content and delivery to the preferences of their customers. </w:t>
      </w:r>
      <w:r w:rsidR="00DF3812" w:rsidRPr="00B21043">
        <w:rPr>
          <w:color w:val="000000" w:themeColor="text1"/>
          <w:shd w:val="clear" w:color="auto" w:fill="FFFFFF"/>
        </w:rPr>
        <w:t xml:space="preserve">(Delaney and </w:t>
      </w:r>
      <w:proofErr w:type="spellStart"/>
      <w:r w:rsidR="00DF3812" w:rsidRPr="00B21043">
        <w:rPr>
          <w:color w:val="000000" w:themeColor="text1"/>
          <w:shd w:val="clear" w:color="auto" w:fill="FFFFFF"/>
        </w:rPr>
        <w:t>Stawicki</w:t>
      </w:r>
      <w:proofErr w:type="spellEnd"/>
      <w:r w:rsidR="00DF3812" w:rsidRPr="00B21043">
        <w:rPr>
          <w:color w:val="000000" w:themeColor="text1"/>
          <w:shd w:val="clear" w:color="auto" w:fill="FFFFFF"/>
        </w:rPr>
        <w:t>, 2016)</w:t>
      </w:r>
    </w:p>
    <w:p w14:paraId="7727E053" w14:textId="4E88E903" w:rsidR="005C1A2F" w:rsidRPr="00983593" w:rsidRDefault="005C1A2F" w:rsidP="00983593">
      <w:pPr>
        <w:pStyle w:val="Heading2"/>
        <w:spacing w:line="360" w:lineRule="auto"/>
        <w:rPr>
          <w:rFonts w:ascii="Times New Roman" w:hAnsi="Times New Roman" w:cs="Times New Roman"/>
          <w:b/>
          <w:bCs/>
          <w:sz w:val="24"/>
          <w:szCs w:val="24"/>
        </w:rPr>
      </w:pPr>
      <w:bookmarkStart w:id="29" w:name="_Toc99121807"/>
      <w:r w:rsidRPr="00983593">
        <w:rPr>
          <w:rFonts w:ascii="Times New Roman" w:hAnsi="Times New Roman" w:cs="Times New Roman"/>
          <w:b/>
          <w:bCs/>
          <w:color w:val="000000" w:themeColor="text1"/>
          <w:sz w:val="24"/>
          <w:szCs w:val="24"/>
        </w:rPr>
        <w:t>Disney magical customer experience</w:t>
      </w:r>
      <w:bookmarkEnd w:id="29"/>
    </w:p>
    <w:p w14:paraId="1FF4AE13" w14:textId="77777777" w:rsidR="00374F29" w:rsidRPr="00B21043" w:rsidRDefault="004109E6" w:rsidP="00374F29">
      <w:pPr>
        <w:spacing w:line="360" w:lineRule="auto"/>
        <w:rPr>
          <w:color w:val="000000" w:themeColor="text1"/>
        </w:rPr>
      </w:pPr>
      <w:r w:rsidRPr="00B21043">
        <w:rPr>
          <w:color w:val="000000" w:themeColor="text1"/>
        </w:rPr>
        <w:t>The 70 percent return percentage of first-time Disney guests may be one of the most unexpected stats regarding the Disney customer experience. Considering the effort that people and families put in simply to get there for the first time, Disney's ability to engage consumers in the wonderful experience and entice them to return on a regular basis is extraordinary.</w:t>
      </w:r>
      <w:r w:rsidR="00374F29" w:rsidRPr="00B21043">
        <w:rPr>
          <w:color w:val="000000" w:themeColor="text1"/>
        </w:rPr>
        <w:t xml:space="preserve"> The consistency of the magical customer experience is the result of Disney's unified team effort in the faultless execution and optimization of the most frequent duties connected with operating a theme park. Walt Disney is a process master, a great genius in terms of operations and customer service. The most important role in refining the experience, according to Walt Disney, was to provide constant high-quality services. Constant repetition </w:t>
      </w:r>
      <w:r w:rsidR="00374F29" w:rsidRPr="00B21043">
        <w:rPr>
          <w:color w:val="000000" w:themeColor="text1"/>
        </w:rPr>
        <w:lastRenderedPageBreak/>
        <w:t xml:space="preserve">and excellent execution of tiny actions add up to a larger perception of what is "wonderful." </w:t>
      </w:r>
      <w:r w:rsidR="00374F29" w:rsidRPr="00B21043">
        <w:rPr>
          <w:color w:val="000000" w:themeColor="text1"/>
          <w:shd w:val="clear" w:color="auto" w:fill="FFFFFF"/>
        </w:rPr>
        <w:t>(Martins, 2015)</w:t>
      </w:r>
    </w:p>
    <w:p w14:paraId="2ED50AFE" w14:textId="75600089" w:rsidR="00164671" w:rsidRPr="00983593" w:rsidRDefault="00164671" w:rsidP="00983593">
      <w:pPr>
        <w:pStyle w:val="Heading2"/>
        <w:spacing w:line="360" w:lineRule="auto"/>
        <w:rPr>
          <w:rFonts w:ascii="Times New Roman" w:hAnsi="Times New Roman" w:cs="Times New Roman"/>
          <w:b/>
          <w:bCs/>
          <w:sz w:val="24"/>
          <w:szCs w:val="24"/>
        </w:rPr>
      </w:pPr>
      <w:bookmarkStart w:id="30" w:name="_Toc99121808"/>
      <w:r w:rsidRPr="00983593">
        <w:rPr>
          <w:rFonts w:ascii="Times New Roman" w:hAnsi="Times New Roman" w:cs="Times New Roman"/>
          <w:b/>
          <w:bCs/>
          <w:color w:val="000000" w:themeColor="text1"/>
          <w:sz w:val="24"/>
          <w:szCs w:val="24"/>
        </w:rPr>
        <w:t>Shared values and company culture</w:t>
      </w:r>
      <w:bookmarkEnd w:id="30"/>
    </w:p>
    <w:p w14:paraId="627B17C9" w14:textId="77777777" w:rsidR="00614794" w:rsidRPr="00B21043" w:rsidRDefault="00C75BA8" w:rsidP="00614794">
      <w:pPr>
        <w:spacing w:line="360" w:lineRule="auto"/>
      </w:pPr>
      <w:r w:rsidRPr="00B21043">
        <w:rPr>
          <w:color w:val="000000" w:themeColor="text1"/>
        </w:rPr>
        <w:t>In the business training classes at Disney Institute, it is said that “An organization’s values often are formed intentionally by proactive leaders or organically in the presence of all types of leaders.”</w:t>
      </w:r>
      <w:r w:rsidR="00614794" w:rsidRPr="00B21043">
        <w:rPr>
          <w:color w:val="000000" w:themeColor="text1"/>
        </w:rPr>
        <w:t xml:space="preserve"> </w:t>
      </w:r>
      <w:r w:rsidR="00614794" w:rsidRPr="00B21043">
        <w:rPr>
          <w:color w:val="000000"/>
          <w:shd w:val="clear" w:color="auto" w:fill="FFFFFF"/>
        </w:rPr>
        <w:t>(Jones, 2018)</w:t>
      </w:r>
    </w:p>
    <w:p w14:paraId="7B47EE42" w14:textId="77777777" w:rsidR="00CC3E4A" w:rsidRPr="00B21043" w:rsidRDefault="002C42FB" w:rsidP="00FF03E0">
      <w:pPr>
        <w:spacing w:line="360" w:lineRule="auto"/>
        <w:rPr>
          <w:color w:val="000000" w:themeColor="text1"/>
        </w:rPr>
      </w:pPr>
      <w:r w:rsidRPr="00B21043">
        <w:rPr>
          <w:color w:val="000000" w:themeColor="text1"/>
          <w:shd w:val="clear" w:color="auto" w:fill="FFFFFF"/>
        </w:rPr>
        <w:t xml:space="preserve">Key individuals at Disney, including CEO has to be sufficiently a part of guiding coalition Emmanuel </w:t>
      </w:r>
      <w:proofErr w:type="spellStart"/>
      <w:r w:rsidRPr="00B21043">
        <w:rPr>
          <w:color w:val="000000" w:themeColor="text1"/>
          <w:shd w:val="clear" w:color="auto" w:fill="FFFFFF"/>
        </w:rPr>
        <w:t>Lenormand</w:t>
      </w:r>
      <w:proofErr w:type="spellEnd"/>
      <w:r w:rsidRPr="00B21043">
        <w:rPr>
          <w:color w:val="000000" w:themeColor="text1"/>
          <w:shd w:val="clear" w:color="auto" w:fill="FFFFFF"/>
        </w:rPr>
        <w:t xml:space="preserve"> Show Director and Media Supervisor at Disneyland Paris.</w:t>
      </w:r>
      <w:r w:rsidR="000B2CA7" w:rsidRPr="00B21043">
        <w:rPr>
          <w:color w:val="000000" w:themeColor="text1"/>
          <w:shd w:val="clear" w:color="auto" w:fill="FFFFFF"/>
        </w:rPr>
        <w:t xml:space="preserve"> </w:t>
      </w:r>
      <w:proofErr w:type="spellStart"/>
      <w:r w:rsidR="000B2CA7" w:rsidRPr="00B21043">
        <w:rPr>
          <w:color w:val="000000" w:themeColor="text1"/>
          <w:shd w:val="clear" w:color="auto" w:fill="FFFFFF"/>
        </w:rPr>
        <w:t>Lenormand</w:t>
      </w:r>
      <w:proofErr w:type="spellEnd"/>
      <w:r w:rsidR="000B2CA7" w:rsidRPr="00B21043">
        <w:rPr>
          <w:color w:val="000000" w:themeColor="text1"/>
          <w:shd w:val="clear" w:color="auto" w:fill="FFFFFF"/>
        </w:rPr>
        <w:t xml:space="preserve"> highlights how technology improvements were a challenge for him, forcing him to contemplate a new Disney parade model, switching from the electric parade to the light parade, which gave him many more opportunities to enhance the show. They may now alter colours or achieve any other desired effects with a simple click of a button.</w:t>
      </w:r>
      <w:r w:rsidR="009C2BDB" w:rsidRPr="00B21043">
        <w:rPr>
          <w:color w:val="000000" w:themeColor="text1"/>
          <w:shd w:val="clear" w:color="auto" w:fill="FFFFFF"/>
        </w:rPr>
        <w:t xml:space="preserve"> (</w:t>
      </w:r>
      <w:proofErr w:type="spellStart"/>
      <w:r w:rsidR="009C2BDB" w:rsidRPr="00B21043">
        <w:rPr>
          <w:color w:val="000000" w:themeColor="text1"/>
          <w:shd w:val="clear" w:color="auto" w:fill="FFFFFF"/>
        </w:rPr>
        <w:t>Lenormand</w:t>
      </w:r>
      <w:proofErr w:type="spellEnd"/>
      <w:r w:rsidR="009C2BDB" w:rsidRPr="00B21043">
        <w:rPr>
          <w:color w:val="000000" w:themeColor="text1"/>
          <w:shd w:val="clear" w:color="auto" w:fill="FFFFFF"/>
        </w:rPr>
        <w:t>, 2021)</w:t>
      </w:r>
    </w:p>
    <w:p w14:paraId="6CE43131" w14:textId="7F018FE9" w:rsidR="0072559A" w:rsidRPr="00983593" w:rsidRDefault="0072559A" w:rsidP="00983593">
      <w:pPr>
        <w:pStyle w:val="Heading2"/>
        <w:spacing w:line="360" w:lineRule="auto"/>
        <w:rPr>
          <w:rFonts w:ascii="Times New Roman" w:hAnsi="Times New Roman" w:cs="Times New Roman"/>
          <w:b/>
          <w:bCs/>
          <w:color w:val="000000" w:themeColor="text1"/>
          <w:sz w:val="24"/>
          <w:szCs w:val="24"/>
        </w:rPr>
      </w:pPr>
      <w:bookmarkStart w:id="31" w:name="_Toc99121809"/>
      <w:r w:rsidRPr="00983593">
        <w:rPr>
          <w:rFonts w:ascii="Times New Roman" w:hAnsi="Times New Roman" w:cs="Times New Roman"/>
          <w:b/>
          <w:bCs/>
          <w:color w:val="000000" w:themeColor="text1"/>
          <w:sz w:val="24"/>
          <w:szCs w:val="24"/>
        </w:rPr>
        <w:t>Why a new strategy is needed?</w:t>
      </w:r>
      <w:bookmarkEnd w:id="31"/>
    </w:p>
    <w:p w14:paraId="450FA998" w14:textId="2CE38DFE" w:rsidR="00A15CE8" w:rsidRPr="00B21043" w:rsidRDefault="00A15CE8" w:rsidP="00A15CE8">
      <w:pPr>
        <w:spacing w:line="360" w:lineRule="auto"/>
        <w:rPr>
          <w:color w:val="000000" w:themeColor="text1"/>
        </w:rPr>
      </w:pPr>
      <w:r w:rsidRPr="00B21043">
        <w:rPr>
          <w:color w:val="000000" w:themeColor="text1"/>
        </w:rPr>
        <w:t xml:space="preserve">Disney has demonstrated adaptation in both corporate and sociocultural situations, ensuring </w:t>
      </w:r>
      <w:r w:rsidR="006C61B6" w:rsidRPr="00B21043">
        <w:rPr>
          <w:color w:val="000000" w:themeColor="text1"/>
        </w:rPr>
        <w:t>its</w:t>
      </w:r>
      <w:r w:rsidRPr="00B21043">
        <w:rPr>
          <w:color w:val="000000" w:themeColor="text1"/>
        </w:rPr>
        <w:t xml:space="preserve"> entertainment market's survival and development.</w:t>
      </w:r>
      <w:r w:rsidR="006C61B6" w:rsidRPr="00B21043">
        <w:rPr>
          <w:color w:val="000000" w:themeColor="text1"/>
        </w:rPr>
        <w:t xml:space="preserve"> </w:t>
      </w:r>
      <w:r w:rsidR="00B12978" w:rsidRPr="00B21043">
        <w:rPr>
          <w:color w:val="000000" w:themeColor="text1"/>
        </w:rPr>
        <w:t>The company's ongoing preoccupation has been monitoring entertainment trends and developing new ways to bring imaginations to life utilising cutting-edge technologies.</w:t>
      </w:r>
    </w:p>
    <w:p w14:paraId="536FE214" w14:textId="77777777" w:rsidR="00350714" w:rsidRPr="00B21043" w:rsidRDefault="00350714" w:rsidP="00350714">
      <w:pPr>
        <w:spacing w:line="360" w:lineRule="auto"/>
        <w:rPr>
          <w:color w:val="000000" w:themeColor="text1"/>
        </w:rPr>
      </w:pPr>
      <w:proofErr w:type="spellStart"/>
      <w:r w:rsidRPr="00B21043">
        <w:rPr>
          <w:color w:val="000000" w:themeColor="text1"/>
          <w:shd w:val="clear" w:color="auto" w:fill="FFFFFF"/>
        </w:rPr>
        <w:t>Dilts’s</w:t>
      </w:r>
      <w:proofErr w:type="spellEnd"/>
      <w:r w:rsidRPr="00B21043">
        <w:rPr>
          <w:color w:val="000000" w:themeColor="text1"/>
          <w:shd w:val="clear" w:color="auto" w:fill="FFFFFF"/>
        </w:rPr>
        <w:t xml:space="preserve"> analysis of ‘strategies of genius’ proposes that Disney’s approach has the key features of neuro-linguistic programming (NLP). He describes NLP as ‘a multi-dimensional process that involves the development of behavioural competence and flexibility, but also involves strategic thinking and an understanding of the mental and cognitive processes behind behaviour. (</w:t>
      </w:r>
      <w:proofErr w:type="spellStart"/>
      <w:r w:rsidRPr="00B21043">
        <w:rPr>
          <w:color w:val="000000" w:themeColor="text1"/>
          <w:shd w:val="clear" w:color="auto" w:fill="FFFFFF"/>
        </w:rPr>
        <w:t>Dilts</w:t>
      </w:r>
      <w:proofErr w:type="spellEnd"/>
      <w:r w:rsidRPr="00B21043">
        <w:rPr>
          <w:color w:val="000000" w:themeColor="text1"/>
          <w:shd w:val="clear" w:color="auto" w:fill="FFFFFF"/>
        </w:rPr>
        <w:t>, 1996)</w:t>
      </w:r>
    </w:p>
    <w:p w14:paraId="372DC3F6" w14:textId="77777777" w:rsidR="00FF03E0" w:rsidRPr="00B21043" w:rsidRDefault="00FF03E0" w:rsidP="00FF03E0">
      <w:pPr>
        <w:spacing w:line="360" w:lineRule="auto"/>
        <w:rPr>
          <w:color w:val="000000" w:themeColor="text1"/>
        </w:rPr>
      </w:pPr>
      <w:r w:rsidRPr="00B21043">
        <w:rPr>
          <w:color w:val="000000" w:themeColor="text1"/>
          <w:bdr w:val="none" w:sz="0" w:space="0" w:color="auto" w:frame="1"/>
        </w:rPr>
        <w:t xml:space="preserve">When Swiss watch boss, Christoph Grainger-Herr, was unable to fly to a global trade show in China because of Covid-19 restrictions, he decided to beam in Star Trek-style instead. </w:t>
      </w:r>
      <w:r w:rsidRPr="00B21043">
        <w:rPr>
          <w:color w:val="000000" w:themeColor="text1"/>
          <w:shd w:val="clear" w:color="auto" w:fill="FFFFFF"/>
        </w:rPr>
        <w:t xml:space="preserve">(Murad and </w:t>
      </w:r>
      <w:proofErr w:type="spellStart"/>
      <w:r w:rsidRPr="00B21043">
        <w:rPr>
          <w:color w:val="000000" w:themeColor="text1"/>
          <w:shd w:val="clear" w:color="auto" w:fill="FFFFFF"/>
        </w:rPr>
        <w:t>Smale</w:t>
      </w:r>
      <w:proofErr w:type="spellEnd"/>
      <w:r w:rsidRPr="00B21043">
        <w:rPr>
          <w:color w:val="000000" w:themeColor="text1"/>
          <w:shd w:val="clear" w:color="auto" w:fill="FFFFFF"/>
        </w:rPr>
        <w:t>, 2021)</w:t>
      </w:r>
    </w:p>
    <w:p w14:paraId="6A999B57" w14:textId="79FADF7E" w:rsidR="00846540" w:rsidRPr="00983593" w:rsidRDefault="00846540" w:rsidP="00983593">
      <w:pPr>
        <w:pStyle w:val="Heading2"/>
        <w:spacing w:line="360" w:lineRule="auto"/>
        <w:rPr>
          <w:rFonts w:ascii="Times New Roman" w:hAnsi="Times New Roman" w:cs="Times New Roman"/>
          <w:b/>
          <w:bCs/>
          <w:color w:val="000000" w:themeColor="text1"/>
          <w:sz w:val="24"/>
          <w:szCs w:val="24"/>
        </w:rPr>
      </w:pPr>
      <w:bookmarkStart w:id="32" w:name="_Toc99121810"/>
      <w:r w:rsidRPr="00983593">
        <w:rPr>
          <w:rFonts w:ascii="Times New Roman" w:hAnsi="Times New Roman" w:cs="Times New Roman"/>
          <w:b/>
          <w:bCs/>
          <w:color w:val="000000" w:themeColor="text1"/>
          <w:sz w:val="24"/>
          <w:szCs w:val="24"/>
        </w:rPr>
        <w:t>New strategy proposal</w:t>
      </w:r>
      <w:bookmarkEnd w:id="32"/>
    </w:p>
    <w:p w14:paraId="393723A9" w14:textId="77777777" w:rsidR="00B12978" w:rsidRPr="00B21043" w:rsidRDefault="00A6581A" w:rsidP="00B12978">
      <w:pPr>
        <w:spacing w:line="360" w:lineRule="auto"/>
      </w:pPr>
      <w:r w:rsidRPr="00B21043">
        <w:rPr>
          <w:color w:val="000000" w:themeColor="text1"/>
        </w:rPr>
        <w:t xml:space="preserve">For the </w:t>
      </w:r>
      <w:r w:rsidR="00AC453D" w:rsidRPr="00B21043">
        <w:rPr>
          <w:color w:val="000000" w:themeColor="text1"/>
        </w:rPr>
        <w:t>50</w:t>
      </w:r>
      <w:r w:rsidR="00AC453D" w:rsidRPr="00B21043">
        <w:rPr>
          <w:color w:val="000000" w:themeColor="text1"/>
          <w:vertAlign w:val="superscript"/>
        </w:rPr>
        <w:t>th</w:t>
      </w:r>
      <w:r w:rsidR="00AC453D" w:rsidRPr="00B21043">
        <w:rPr>
          <w:color w:val="000000" w:themeColor="text1"/>
        </w:rPr>
        <w:t xml:space="preserve"> anniversary which will last from 1</w:t>
      </w:r>
      <w:r w:rsidR="00AC453D" w:rsidRPr="00B21043">
        <w:rPr>
          <w:color w:val="000000" w:themeColor="text1"/>
          <w:vertAlign w:val="superscript"/>
        </w:rPr>
        <w:t>st</w:t>
      </w:r>
      <w:r w:rsidR="00AC453D" w:rsidRPr="00B21043">
        <w:rPr>
          <w:color w:val="000000" w:themeColor="text1"/>
        </w:rPr>
        <w:t xml:space="preserve"> of October 2021 till 1</w:t>
      </w:r>
      <w:r w:rsidR="00AC453D" w:rsidRPr="00B21043">
        <w:rPr>
          <w:color w:val="000000" w:themeColor="text1"/>
          <w:vertAlign w:val="superscript"/>
        </w:rPr>
        <w:t>st</w:t>
      </w:r>
      <w:r w:rsidR="00AC453D" w:rsidRPr="00B21043">
        <w:rPr>
          <w:color w:val="000000" w:themeColor="text1"/>
        </w:rPr>
        <w:t xml:space="preserve"> of April 2023, the proposal is to end this World Most Magical Celebration by creating live like animation using holograms technology and clone technology in order to double the celebration with the start of a new era in entertainment</w:t>
      </w:r>
      <w:r w:rsidR="00DB4FA1" w:rsidRPr="00B21043">
        <w:rPr>
          <w:color w:val="000000" w:themeColor="text1"/>
        </w:rPr>
        <w:t>. The show has to be a surprise and hopefully will coincide with world peace and end of all restrictions and wars.</w:t>
      </w:r>
    </w:p>
    <w:p w14:paraId="5592BE8A" w14:textId="77777777" w:rsidR="0065684B" w:rsidRDefault="0065684B" w:rsidP="005D6864">
      <w:pPr>
        <w:spacing w:line="360" w:lineRule="auto"/>
        <w:rPr>
          <w:b/>
          <w:bCs/>
          <w:color w:val="000000" w:themeColor="text1"/>
          <w:shd w:val="clear" w:color="auto" w:fill="FFFFFF"/>
        </w:rPr>
      </w:pPr>
    </w:p>
    <w:p w14:paraId="3B6E1E08" w14:textId="77777777" w:rsidR="0065684B" w:rsidRDefault="0065684B" w:rsidP="005D6864">
      <w:pPr>
        <w:spacing w:line="360" w:lineRule="auto"/>
        <w:rPr>
          <w:b/>
          <w:bCs/>
          <w:color w:val="000000" w:themeColor="text1"/>
          <w:shd w:val="clear" w:color="auto" w:fill="FFFFFF"/>
        </w:rPr>
      </w:pPr>
    </w:p>
    <w:p w14:paraId="1BB82CDC" w14:textId="285CDCBC" w:rsidR="0065684B" w:rsidRPr="00983593" w:rsidRDefault="00846540" w:rsidP="00983593">
      <w:pPr>
        <w:pStyle w:val="Heading2"/>
        <w:spacing w:line="360" w:lineRule="auto"/>
        <w:rPr>
          <w:rFonts w:ascii="Times New Roman" w:hAnsi="Times New Roman" w:cs="Times New Roman"/>
          <w:b/>
          <w:bCs/>
          <w:color w:val="000000" w:themeColor="text1"/>
          <w:sz w:val="24"/>
          <w:szCs w:val="24"/>
        </w:rPr>
      </w:pPr>
      <w:bookmarkStart w:id="33" w:name="_Toc99121811"/>
      <w:r w:rsidRPr="00983593">
        <w:rPr>
          <w:rFonts w:ascii="Times New Roman" w:hAnsi="Times New Roman" w:cs="Times New Roman"/>
          <w:b/>
          <w:bCs/>
          <w:color w:val="000000" w:themeColor="text1"/>
          <w:sz w:val="24"/>
          <w:szCs w:val="24"/>
          <w:shd w:val="clear" w:color="auto" w:fill="FFFFFF"/>
        </w:rPr>
        <w:t>Outcome – a clear output, product</w:t>
      </w:r>
      <w:bookmarkEnd w:id="33"/>
    </w:p>
    <w:p w14:paraId="74279F4C" w14:textId="64A4A76F" w:rsidR="00B12978" w:rsidRPr="0065684B" w:rsidRDefault="008812D8" w:rsidP="005D6864">
      <w:pPr>
        <w:spacing w:line="360" w:lineRule="auto"/>
      </w:pPr>
      <w:r w:rsidRPr="00B21043">
        <w:rPr>
          <w:color w:val="000000" w:themeColor="text1"/>
          <w:shd w:val="clear" w:color="auto" w:fill="FFFFFF"/>
        </w:rPr>
        <w:t>Producing astonishing three-dimensional effects with the use of special software, giving the audience the impression that a motionless item is suddenly moving. The aesthetic impression as well as the emotional impact are both quite powerful. If a picture is worth a thousand words, a three-dimensional, dynamic image will have a greater effect.</w:t>
      </w:r>
      <w:r w:rsidR="004F1CBC" w:rsidRPr="00B21043">
        <w:rPr>
          <w:color w:val="000000" w:themeColor="text1"/>
          <w:shd w:val="clear" w:color="auto" w:fill="FFFFFF"/>
        </w:rPr>
        <w:t xml:space="preserve"> Disney will be presenting remarkable presentations to audiences all around the world in honour of its 50th anniversary, which will appear to come to life directly in front of the audience.</w:t>
      </w:r>
      <w:r w:rsidR="00535C61" w:rsidRPr="00B21043">
        <w:rPr>
          <w:color w:val="000000" w:themeColor="text1"/>
          <w:shd w:val="clear" w:color="auto" w:fill="FFFFFF"/>
        </w:rPr>
        <w:t xml:space="preserve"> (</w:t>
      </w:r>
      <w:proofErr w:type="spellStart"/>
      <w:r w:rsidR="00535C61" w:rsidRPr="00B21043">
        <w:rPr>
          <w:color w:val="000000" w:themeColor="text1"/>
          <w:shd w:val="clear" w:color="auto" w:fill="FFFFFF"/>
        </w:rPr>
        <w:t>Corcos</w:t>
      </w:r>
      <w:proofErr w:type="spellEnd"/>
      <w:r w:rsidR="00535C61" w:rsidRPr="00B21043">
        <w:rPr>
          <w:color w:val="000000" w:themeColor="text1"/>
          <w:shd w:val="clear" w:color="auto" w:fill="FFFFFF"/>
        </w:rPr>
        <w:t>, 1999)</w:t>
      </w:r>
    </w:p>
    <w:p w14:paraId="563AF5FC" w14:textId="0D8CEACC" w:rsidR="0072559A" w:rsidRPr="00983593" w:rsidRDefault="0065684B" w:rsidP="00983593">
      <w:pPr>
        <w:pStyle w:val="Heading2"/>
        <w:spacing w:line="360" w:lineRule="auto"/>
        <w:rPr>
          <w:rFonts w:ascii="Times New Roman" w:hAnsi="Times New Roman" w:cs="Times New Roman"/>
          <w:b/>
          <w:bCs/>
          <w:color w:val="000000" w:themeColor="text1"/>
          <w:sz w:val="24"/>
          <w:szCs w:val="24"/>
        </w:rPr>
      </w:pPr>
      <w:bookmarkStart w:id="34" w:name="_Toc99121812"/>
      <w:r w:rsidRPr="00983593">
        <w:rPr>
          <w:rFonts w:ascii="Times New Roman" w:hAnsi="Times New Roman" w:cs="Times New Roman"/>
          <w:b/>
          <w:bCs/>
          <w:color w:val="000000" w:themeColor="text1"/>
          <w:sz w:val="24"/>
          <w:szCs w:val="24"/>
        </w:rPr>
        <w:t xml:space="preserve">Create </w:t>
      </w:r>
      <w:r w:rsidR="0072559A" w:rsidRPr="00983593">
        <w:rPr>
          <w:rFonts w:ascii="Times New Roman" w:hAnsi="Times New Roman" w:cs="Times New Roman"/>
          <w:b/>
          <w:bCs/>
          <w:color w:val="000000" w:themeColor="text1"/>
          <w:sz w:val="24"/>
          <w:szCs w:val="24"/>
        </w:rPr>
        <w:t>a strategy</w:t>
      </w:r>
      <w:bookmarkEnd w:id="34"/>
    </w:p>
    <w:p w14:paraId="7DB3DCDE" w14:textId="48FE9532" w:rsidR="00B94F2C" w:rsidRPr="00B21043" w:rsidRDefault="00B94F2C" w:rsidP="005D6864">
      <w:pPr>
        <w:spacing w:line="360" w:lineRule="auto"/>
        <w:rPr>
          <w:color w:val="000000" w:themeColor="text1"/>
        </w:rPr>
      </w:pPr>
      <w:r w:rsidRPr="00B21043">
        <w:rPr>
          <w:color w:val="000000" w:themeColor="text1"/>
        </w:rPr>
        <w:t>The goal and the theme will be determined.</w:t>
      </w:r>
      <w:r w:rsidR="001B5100" w:rsidRPr="00B21043">
        <w:rPr>
          <w:color w:val="000000" w:themeColor="text1"/>
        </w:rPr>
        <w:t xml:space="preserve"> What will the main focus be? Who are the main characters? What will the audience be greeted with and how will they be entertained? What will the duration of the event be, and how will time be split into aesthetic moments?</w:t>
      </w:r>
    </w:p>
    <w:p w14:paraId="0EF77AD1" w14:textId="48446066" w:rsidR="00A4421D" w:rsidRPr="00B21043" w:rsidRDefault="00A4421D" w:rsidP="005D6864">
      <w:pPr>
        <w:spacing w:line="360" w:lineRule="auto"/>
        <w:rPr>
          <w:color w:val="000000" w:themeColor="text1"/>
        </w:rPr>
      </w:pPr>
      <w:r w:rsidRPr="00B21043">
        <w:rPr>
          <w:color w:val="000000" w:themeColor="text1"/>
        </w:rPr>
        <w:t>The target demographic for the event will be determined, and the number of attendees will be calculated.</w:t>
      </w:r>
    </w:p>
    <w:p w14:paraId="5868DE1D" w14:textId="01741978" w:rsidR="00B94F2C" w:rsidRPr="00B21043" w:rsidRDefault="00B94F2C" w:rsidP="005D6864">
      <w:pPr>
        <w:spacing w:line="360" w:lineRule="auto"/>
        <w:rPr>
          <w:color w:val="000000" w:themeColor="text1"/>
        </w:rPr>
      </w:pPr>
      <w:r w:rsidRPr="00B21043">
        <w:rPr>
          <w:color w:val="000000" w:themeColor="text1"/>
        </w:rPr>
        <w:t>The budget we have at our disposal has an impact on the entire approach, thus the assigned budget will be determined.</w:t>
      </w:r>
      <w:r w:rsidR="006318C6" w:rsidRPr="00B21043">
        <w:rPr>
          <w:color w:val="000000" w:themeColor="text1"/>
        </w:rPr>
        <w:t xml:space="preserve"> Calculate the expenses involved.</w:t>
      </w:r>
    </w:p>
    <w:p w14:paraId="4DEC5E24" w14:textId="77777777" w:rsidR="00B12978" w:rsidRPr="00B21043" w:rsidRDefault="009B3900" w:rsidP="005D6864">
      <w:pPr>
        <w:spacing w:line="360" w:lineRule="auto"/>
        <w:rPr>
          <w:color w:val="000000" w:themeColor="text1"/>
        </w:rPr>
      </w:pPr>
      <w:r w:rsidRPr="00B21043">
        <w:rPr>
          <w:color w:val="000000" w:themeColor="text1"/>
        </w:rPr>
        <w:t>It is required to cope with technological issues in order to put on an anniversary show.</w:t>
      </w:r>
      <w:r w:rsidR="001040B1" w:rsidRPr="00B21043">
        <w:rPr>
          <w:color w:val="000000" w:themeColor="text1"/>
        </w:rPr>
        <w:t xml:space="preserve"> First and foremost, ensure that the place is safe, particularly for physical activities. Objects that might create obstructions or barriers should be avoided. Following these tests, it's a good idea to start the work session by asking all of the cast members to learn about the space's characteristics.</w:t>
      </w:r>
      <w:r w:rsidR="00F92E65" w:rsidRPr="00B21043">
        <w:rPr>
          <w:color w:val="000000" w:themeColor="text1"/>
        </w:rPr>
        <w:t xml:space="preserve"> It's crucial to avoid the distracting aural and visual settings. The atmosphere in this area should be as neutral as possible</w:t>
      </w:r>
      <w:r w:rsidR="000663D1" w:rsidRPr="00B21043">
        <w:rPr>
          <w:color w:val="000000" w:themeColor="text1"/>
        </w:rPr>
        <w:t xml:space="preserve"> in order to be customised and decorated according to the event details</w:t>
      </w:r>
      <w:r w:rsidR="00B12978" w:rsidRPr="00B21043">
        <w:rPr>
          <w:color w:val="000000" w:themeColor="text1"/>
        </w:rPr>
        <w:t>.</w:t>
      </w:r>
    </w:p>
    <w:p w14:paraId="0F978168" w14:textId="1654CA94" w:rsidR="006318C6" w:rsidRPr="00B21043" w:rsidRDefault="006318C6" w:rsidP="005D6864">
      <w:pPr>
        <w:spacing w:line="360" w:lineRule="auto"/>
        <w:rPr>
          <w:color w:val="000000" w:themeColor="text1"/>
        </w:rPr>
      </w:pPr>
      <w:r w:rsidRPr="00B21043">
        <w:rPr>
          <w:color w:val="000000" w:themeColor="text1"/>
        </w:rPr>
        <w:t>When the perfect location is found it is necessary to check with the proper authorities (municipality, police, and health system) to see whether they're willing to host a live event and what are the policies and regulation for this.</w:t>
      </w:r>
    </w:p>
    <w:p w14:paraId="69677E34" w14:textId="1EC790C4" w:rsidR="009B3900" w:rsidRPr="00B21043" w:rsidRDefault="00A4421D" w:rsidP="005D6864">
      <w:pPr>
        <w:spacing w:line="360" w:lineRule="auto"/>
        <w:rPr>
          <w:color w:val="000000" w:themeColor="text1"/>
        </w:rPr>
      </w:pPr>
      <w:r w:rsidRPr="00B21043">
        <w:rPr>
          <w:color w:val="000000" w:themeColor="text1"/>
        </w:rPr>
        <w:t>The event's date will be determined.</w:t>
      </w:r>
    </w:p>
    <w:p w14:paraId="69096E97" w14:textId="2A8F17BC" w:rsidR="00A4421D" w:rsidRPr="00B21043" w:rsidRDefault="00A4421D" w:rsidP="005D6864">
      <w:pPr>
        <w:spacing w:line="360" w:lineRule="auto"/>
        <w:rPr>
          <w:color w:val="000000" w:themeColor="text1"/>
        </w:rPr>
      </w:pPr>
      <w:r w:rsidRPr="00B21043">
        <w:rPr>
          <w:color w:val="000000" w:themeColor="text1"/>
        </w:rPr>
        <w:t>Professional sound and lighting equipment will be purchased, as well as a team to manage the equipment.</w:t>
      </w:r>
    </w:p>
    <w:p w14:paraId="642C8689" w14:textId="601D553A" w:rsidR="00B94F2C" w:rsidRPr="00B21043" w:rsidRDefault="00713D1D" w:rsidP="005D6864">
      <w:pPr>
        <w:spacing w:line="360" w:lineRule="auto"/>
        <w:rPr>
          <w:color w:val="000000" w:themeColor="text1"/>
        </w:rPr>
      </w:pPr>
      <w:r w:rsidRPr="00B21043">
        <w:rPr>
          <w:color w:val="000000" w:themeColor="text1"/>
        </w:rPr>
        <w:t>A detailed event plan will be created for each phase, when everything happens, on what day and at what hour. Everything will be note down</w:t>
      </w:r>
      <w:r w:rsidR="003A2226" w:rsidRPr="00B21043">
        <w:rPr>
          <w:color w:val="000000" w:themeColor="text1"/>
        </w:rPr>
        <w:t xml:space="preserve">: the public access hour, the music, </w:t>
      </w:r>
      <w:r w:rsidR="00D13A39" w:rsidRPr="00B21043">
        <w:rPr>
          <w:color w:val="000000" w:themeColor="text1"/>
        </w:rPr>
        <w:t>who will meet guests and how they will be greeted.</w:t>
      </w:r>
    </w:p>
    <w:p w14:paraId="605B7580" w14:textId="4E81D9C9" w:rsidR="004A6C20" w:rsidRPr="00B21043" w:rsidRDefault="004A6C20" w:rsidP="005D6864">
      <w:pPr>
        <w:spacing w:line="360" w:lineRule="auto"/>
        <w:rPr>
          <w:color w:val="000000" w:themeColor="text1"/>
        </w:rPr>
      </w:pPr>
      <w:r w:rsidRPr="00B21043">
        <w:rPr>
          <w:color w:val="000000" w:themeColor="text1"/>
        </w:rPr>
        <w:lastRenderedPageBreak/>
        <w:t>It is critical to practise prior to the event to ensure that all the details are visible and, if necessary, to remedy any errors.</w:t>
      </w:r>
    </w:p>
    <w:p w14:paraId="6C5F5064" w14:textId="69AE6991" w:rsidR="00B94F2C" w:rsidRPr="00B21043" w:rsidRDefault="00B94F2C" w:rsidP="005D6864">
      <w:pPr>
        <w:spacing w:line="360" w:lineRule="auto"/>
        <w:rPr>
          <w:color w:val="000000" w:themeColor="text1"/>
        </w:rPr>
      </w:pPr>
      <w:r w:rsidRPr="00B21043">
        <w:rPr>
          <w:color w:val="000000" w:themeColor="text1"/>
        </w:rPr>
        <w:t>When it comes to promoting the performing arts, it's only natural that marketing, communication, and public relations strategies and activities align with the promoted field, helping to enlighten, train, and grow the audience while also adding value via innovative techniques.</w:t>
      </w:r>
    </w:p>
    <w:p w14:paraId="6314D610" w14:textId="65DBFEE0" w:rsidR="001B5100" w:rsidRPr="00B21043" w:rsidRDefault="001B5100" w:rsidP="005D6864">
      <w:pPr>
        <w:spacing w:line="360" w:lineRule="auto"/>
        <w:rPr>
          <w:color w:val="000000" w:themeColor="text1"/>
        </w:rPr>
      </w:pPr>
      <w:r w:rsidRPr="00B21043">
        <w:rPr>
          <w:color w:val="000000" w:themeColor="text1"/>
        </w:rPr>
        <w:t>Disseminate information about the event using any and all media platforms that are acceptable. Invite the guests and provide the date, time, and cost of a ticket in the invitation.</w:t>
      </w:r>
    </w:p>
    <w:p w14:paraId="71EA0DCC" w14:textId="77777777" w:rsidR="003E1A09" w:rsidRPr="00B21043" w:rsidRDefault="003E1A09" w:rsidP="003E1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000000" w:themeColor="text1"/>
        </w:rPr>
      </w:pPr>
      <w:r w:rsidRPr="00B21043">
        <w:rPr>
          <w:color w:val="000000" w:themeColor="text1"/>
          <w:lang w:val="en"/>
        </w:rPr>
        <w:t>It could be an amazing experience for Disney customers who could interact in a safe and hygienic manner, in their native language, with their favorite characters in the form of holograms.</w:t>
      </w:r>
    </w:p>
    <w:p w14:paraId="214F9EF8" w14:textId="35042AB4" w:rsidR="00691C72" w:rsidRPr="00B21043" w:rsidRDefault="00691C72" w:rsidP="00992D9B">
      <w:pPr>
        <w:pStyle w:val="HTMLPreformatted"/>
        <w:spacing w:line="360" w:lineRule="auto"/>
        <w:rPr>
          <w:rFonts w:ascii="Times New Roman" w:hAnsi="Times New Roman" w:cs="Times New Roman"/>
          <w:color w:val="000000" w:themeColor="text1"/>
          <w:sz w:val="24"/>
          <w:szCs w:val="24"/>
          <w:shd w:val="clear" w:color="auto" w:fill="FFFFFF"/>
        </w:rPr>
      </w:pPr>
      <w:r w:rsidRPr="00B21043">
        <w:rPr>
          <w:rFonts w:ascii="Times New Roman" w:hAnsi="Times New Roman" w:cs="Times New Roman"/>
          <w:color w:val="000000" w:themeColor="text1"/>
          <w:sz w:val="24"/>
          <w:szCs w:val="24"/>
        </w:rPr>
        <w:t>David Nussbaum</w:t>
      </w:r>
      <w:r w:rsidR="00EE5947" w:rsidRPr="00B21043">
        <w:rPr>
          <w:rFonts w:ascii="Times New Roman" w:hAnsi="Times New Roman" w:cs="Times New Roman"/>
          <w:color w:val="000000" w:themeColor="text1"/>
          <w:sz w:val="24"/>
          <w:szCs w:val="24"/>
        </w:rPr>
        <w:t xml:space="preserve"> </w:t>
      </w:r>
      <w:r w:rsidR="00EE5947" w:rsidRPr="00B21043">
        <w:rPr>
          <w:rFonts w:ascii="Times New Roman" w:hAnsi="Times New Roman" w:cs="Times New Roman"/>
          <w:color w:val="000000" w:themeColor="text1"/>
          <w:sz w:val="24"/>
          <w:szCs w:val="24"/>
          <w:lang w:val="en"/>
        </w:rPr>
        <w:t xml:space="preserve">suggests that his invention can be used successfully in the hotel industry to welcome guests. It is a direct interaction that can trigger the same emotions as in any human interaction as the image is extremely realistic. </w:t>
      </w:r>
      <w:r w:rsidRPr="00B21043">
        <w:rPr>
          <w:rFonts w:ascii="Times New Roman" w:hAnsi="Times New Roman" w:cs="Times New Roman"/>
          <w:color w:val="000000" w:themeColor="text1"/>
          <w:sz w:val="24"/>
          <w:szCs w:val="24"/>
          <w:shd w:val="clear" w:color="auto" w:fill="FFFFFF"/>
        </w:rPr>
        <w:t>(Nussbaum, 2020)</w:t>
      </w:r>
    </w:p>
    <w:p w14:paraId="2321FA8F" w14:textId="77777777" w:rsidR="003E1A09" w:rsidRPr="00B21043" w:rsidRDefault="003E1A09" w:rsidP="00992D9B">
      <w:pPr>
        <w:spacing w:line="360" w:lineRule="auto"/>
        <w:rPr>
          <w:color w:val="000000" w:themeColor="text1"/>
        </w:rPr>
      </w:pPr>
      <w:r w:rsidRPr="00B21043">
        <w:rPr>
          <w:color w:val="000000" w:themeColor="text1"/>
          <w:shd w:val="clear" w:color="auto" w:fill="FFFFFF"/>
        </w:rPr>
        <w:t>“Microsoft</w:t>
      </w:r>
      <w:r w:rsidRPr="00B21043">
        <w:rPr>
          <w:color w:val="000000" w:themeColor="text1"/>
          <w:spacing w:val="-1"/>
        </w:rPr>
        <w:t xml:space="preserve"> is back with a ground-breaking leap in technology that almost takes us one step closer to teleporting. “</w:t>
      </w:r>
      <w:r w:rsidRPr="00B21043">
        <w:rPr>
          <w:color w:val="000000" w:themeColor="text1"/>
          <w:spacing w:val="-1"/>
          <w:shd w:val="clear" w:color="auto" w:fill="FFFFFF"/>
        </w:rPr>
        <w:t xml:space="preserve">A life-size hologram of a person, the translation of speech from one language to another and rendering it in the person’s voice — these are the essential features that make this mixed reality technology undeniably game-changing!” </w:t>
      </w:r>
      <w:r w:rsidRPr="00B21043">
        <w:rPr>
          <w:color w:val="000000" w:themeColor="text1"/>
          <w:shd w:val="clear" w:color="auto" w:fill="FFFFFF"/>
        </w:rPr>
        <w:t>(White, 2019)</w:t>
      </w:r>
    </w:p>
    <w:p w14:paraId="0AC4448A" w14:textId="001760BD" w:rsidR="0030247C" w:rsidRPr="00B21043" w:rsidRDefault="0030247C" w:rsidP="005D6864">
      <w:pPr>
        <w:spacing w:line="360" w:lineRule="auto"/>
        <w:rPr>
          <w:color w:val="000000" w:themeColor="text1"/>
          <w:shd w:val="clear" w:color="auto" w:fill="FFFFFF"/>
        </w:rPr>
      </w:pPr>
      <w:r w:rsidRPr="00B21043">
        <w:rPr>
          <w:color w:val="000000" w:themeColor="text1"/>
          <w:shd w:val="clear" w:color="auto" w:fill="FFFFFF"/>
        </w:rPr>
        <w:t>Brand’s digital presence in out-of-home spaces and other popular spots in</w:t>
      </w:r>
      <w:r w:rsidR="00996887" w:rsidRPr="00B21043">
        <w:rPr>
          <w:color w:val="000000" w:themeColor="text1"/>
          <w:shd w:val="clear" w:color="auto" w:fill="FFFFFF"/>
        </w:rPr>
        <w:t xml:space="preserve"> all Disney locations.</w:t>
      </w:r>
    </w:p>
    <w:p w14:paraId="22FF688A" w14:textId="0FB877CB" w:rsidR="00AD16B8" w:rsidRPr="00B21043" w:rsidRDefault="00AD16B8" w:rsidP="005D6864">
      <w:pPr>
        <w:spacing w:line="360" w:lineRule="auto"/>
        <w:rPr>
          <w:color w:val="000000" w:themeColor="text1"/>
        </w:rPr>
      </w:pPr>
      <w:r w:rsidRPr="00B21043">
        <w:rPr>
          <w:color w:val="000000" w:themeColor="text1"/>
          <w:lang w:val="en"/>
        </w:rPr>
        <w:t>Create a story about the client and the favorite character.</w:t>
      </w:r>
    </w:p>
    <w:p w14:paraId="26861EAD" w14:textId="0ADE48C0" w:rsidR="0030247C" w:rsidRPr="00B21043" w:rsidRDefault="0030247C" w:rsidP="0003072C">
      <w:pPr>
        <w:spacing w:line="360" w:lineRule="auto"/>
        <w:rPr>
          <w:color w:val="000000" w:themeColor="text1"/>
        </w:rPr>
      </w:pPr>
      <w:r w:rsidRPr="00B21043">
        <w:rPr>
          <w:color w:val="000000" w:themeColor="text1"/>
          <w:shd w:val="clear" w:color="auto" w:fill="FFFFFF"/>
        </w:rPr>
        <w:t>While displaying a name (</w:t>
      </w:r>
      <w:proofErr w:type="gramStart"/>
      <w:r w:rsidRPr="00B21043">
        <w:rPr>
          <w:color w:val="000000" w:themeColor="text1"/>
          <w:shd w:val="clear" w:color="auto" w:fill="FFFFFF"/>
        </w:rPr>
        <w:t>e.g.</w:t>
      </w:r>
      <w:proofErr w:type="gramEnd"/>
      <w:r w:rsidRPr="00B21043">
        <w:rPr>
          <w:color w:val="000000" w:themeColor="text1"/>
          <w:shd w:val="clear" w:color="auto" w:fill="FFFFFF"/>
        </w:rPr>
        <w:t xml:space="preserve"> ‘Sophie’ or ‘James’) on a digital billboard in the middle of Paris or on the streets they live (or close to their house) sounds relatively simple – the impact for the consumer is huge.</w:t>
      </w:r>
      <w:r w:rsidR="00AD16B8" w:rsidRPr="00B21043">
        <w:rPr>
          <w:color w:val="000000" w:themeColor="text1"/>
          <w:shd w:val="clear" w:color="auto" w:fill="FFFFFF"/>
        </w:rPr>
        <w:t xml:space="preserve"> </w:t>
      </w:r>
    </w:p>
    <w:p w14:paraId="0253A3B3" w14:textId="28533FEB" w:rsidR="0030247C" w:rsidRPr="00B21043" w:rsidRDefault="0030247C" w:rsidP="0003072C">
      <w:pPr>
        <w:spacing w:line="360" w:lineRule="auto"/>
        <w:rPr>
          <w:color w:val="000000" w:themeColor="text1"/>
          <w:shd w:val="clear" w:color="auto" w:fill="FFFFFF"/>
        </w:rPr>
      </w:pPr>
      <w:r w:rsidRPr="00B21043">
        <w:rPr>
          <w:color w:val="000000" w:themeColor="text1"/>
          <w:shd w:val="clear" w:color="auto" w:fill="FFFFFF"/>
        </w:rPr>
        <w:t> It enables the brand to use its digital presence to forge a one-to-one connection with the individual. </w:t>
      </w:r>
      <w:r w:rsidR="00AD16B8" w:rsidRPr="00B21043">
        <w:rPr>
          <w:color w:val="000000" w:themeColor="text1"/>
          <w:shd w:val="clear" w:color="auto" w:fill="FFFFFF"/>
        </w:rPr>
        <w:t>Embrace the expanding trend of conversational commerce by leveraging live-stream consumer involvement.</w:t>
      </w:r>
    </w:p>
    <w:p w14:paraId="22FDDD9D" w14:textId="20278CDA" w:rsidR="00AD16B8" w:rsidRPr="00B21043" w:rsidRDefault="00AD16B8" w:rsidP="0003072C">
      <w:pPr>
        <w:spacing w:line="360" w:lineRule="auto"/>
        <w:rPr>
          <w:color w:val="000000" w:themeColor="text1"/>
        </w:rPr>
      </w:pPr>
      <w:r w:rsidRPr="00B21043">
        <w:rPr>
          <w:color w:val="000000" w:themeColor="text1"/>
        </w:rPr>
        <w:t>The flywheel concept, which puts the client at the centre, is critical to this.</w:t>
      </w:r>
    </w:p>
    <w:p w14:paraId="7848BB40" w14:textId="563C0A4C" w:rsidR="00B32CE7" w:rsidRPr="00B21043" w:rsidRDefault="00846540" w:rsidP="00846540">
      <w:pPr>
        <w:spacing w:line="360" w:lineRule="auto"/>
        <w:rPr>
          <w:color w:val="000000" w:themeColor="text1"/>
        </w:rPr>
      </w:pPr>
      <w:r w:rsidRPr="00B21043">
        <w:rPr>
          <w:color w:val="000000" w:themeColor="text1"/>
        </w:rPr>
        <w:t>Compile</w:t>
      </w:r>
      <w:r w:rsidR="0003072C" w:rsidRPr="00B21043">
        <w:rPr>
          <w:color w:val="000000" w:themeColor="text1"/>
        </w:rPr>
        <w:t xml:space="preserve"> a </w:t>
      </w:r>
      <w:r w:rsidRPr="00B21043">
        <w:rPr>
          <w:color w:val="000000" w:themeColor="text1"/>
        </w:rPr>
        <w:t xml:space="preserve">plan by dividing the outcome into small tasks using frameworks and </w:t>
      </w:r>
      <w:proofErr w:type="gramStart"/>
      <w:r w:rsidR="00B735CC" w:rsidRPr="00B21043">
        <w:rPr>
          <w:color w:val="000000" w:themeColor="text1"/>
        </w:rPr>
        <w:t>On</w:t>
      </w:r>
      <w:proofErr w:type="gramEnd"/>
      <w:r w:rsidR="00B735CC" w:rsidRPr="00B21043">
        <w:rPr>
          <w:color w:val="000000" w:themeColor="text1"/>
        </w:rPr>
        <w:t xml:space="preserve"> the 50th anniversary of Disney, there will be a 24-hour marathon show. using cutting-edge technologies. All Disney venues will be visited by a big number of people.</w:t>
      </w:r>
    </w:p>
    <w:p w14:paraId="759919DE" w14:textId="04FB4C25" w:rsidR="00B32CE7" w:rsidRPr="00B21043" w:rsidRDefault="00B735CC" w:rsidP="00846540">
      <w:pPr>
        <w:spacing w:line="360" w:lineRule="auto"/>
        <w:rPr>
          <w:color w:val="000000" w:themeColor="text1"/>
        </w:rPr>
      </w:pPr>
      <w:r w:rsidRPr="00B21043">
        <w:rPr>
          <w:color w:val="000000" w:themeColor="text1"/>
        </w:rPr>
        <w:t>A high record of revenue is expected.</w:t>
      </w:r>
    </w:p>
    <w:p w14:paraId="49B539E7" w14:textId="59A4A8C9" w:rsidR="00846540" w:rsidRPr="00B21043" w:rsidRDefault="00A60B9C" w:rsidP="00A60B9C">
      <w:pPr>
        <w:spacing w:line="360" w:lineRule="auto"/>
        <w:rPr>
          <w:color w:val="000000" w:themeColor="text1"/>
        </w:rPr>
      </w:pPr>
      <w:r w:rsidRPr="00B21043">
        <w:rPr>
          <w:color w:val="000000" w:themeColor="text1"/>
        </w:rPr>
        <w:t xml:space="preserve">Disney has long embraced cutting-edge technology, and the company is presently embarking on a programme to deploy clone technology in the performing arts at a Zurich laboratory, it </w:t>
      </w:r>
      <w:r w:rsidRPr="00B21043">
        <w:rPr>
          <w:color w:val="000000" w:themeColor="text1"/>
        </w:rPr>
        <w:lastRenderedPageBreak/>
        <w:t>already boasts some of the most inventive and capable performers so that all essential resources are available. This event will take place in 1</w:t>
      </w:r>
      <w:r w:rsidRPr="00B21043">
        <w:rPr>
          <w:color w:val="000000" w:themeColor="text1"/>
          <w:vertAlign w:val="superscript"/>
        </w:rPr>
        <w:t>st</w:t>
      </w:r>
      <w:r w:rsidRPr="00B21043">
        <w:rPr>
          <w:color w:val="000000" w:themeColor="text1"/>
        </w:rPr>
        <w:t xml:space="preserve"> of April 2023.</w:t>
      </w:r>
    </w:p>
    <w:p w14:paraId="408B518B" w14:textId="5550DCF7" w:rsidR="00846540" w:rsidRPr="00B21043" w:rsidRDefault="00846540" w:rsidP="00AD2BCC">
      <w:pPr>
        <w:spacing w:line="360" w:lineRule="auto"/>
        <w:rPr>
          <w:color w:val="000000" w:themeColor="text1"/>
          <w:shd w:val="clear" w:color="auto" w:fill="FFFFFF"/>
        </w:rPr>
      </w:pPr>
      <w:r w:rsidRPr="00B21043">
        <w:rPr>
          <w:color w:val="000000" w:themeColor="text1"/>
          <w:shd w:val="clear" w:color="auto" w:fill="FFFFFF"/>
        </w:rPr>
        <w:t>Effective internal and external communication channels and rapport with your members and other stakeholders</w:t>
      </w:r>
    </w:p>
    <w:p w14:paraId="4BF86906" w14:textId="77777777" w:rsidR="006C18BB" w:rsidRPr="00B21043" w:rsidRDefault="006C18BB" w:rsidP="006C18BB">
      <w:pPr>
        <w:spacing w:line="360" w:lineRule="auto"/>
        <w:rPr>
          <w:color w:val="000000" w:themeColor="text1"/>
          <w:shd w:val="clear" w:color="auto" w:fill="FFFFFF"/>
        </w:rPr>
      </w:pPr>
      <w:r w:rsidRPr="00B21043">
        <w:rPr>
          <w:color w:val="000000" w:themeColor="text1"/>
          <w:shd w:val="clear" w:color="auto" w:fill="FFFFFF"/>
        </w:rPr>
        <w:t>Communication has to be consistent in the new direction, consistent in words and deeds. “A useful rule thumb: Whenever you cannot describe the vision driving a change initiative in five minutes or less and get a reaction that signifies both understanding and interest, you are in for trouble.” (Kotter, 2012)</w:t>
      </w:r>
    </w:p>
    <w:p w14:paraId="13E1F74E" w14:textId="77777777" w:rsidR="006C18BB" w:rsidRPr="00B21043" w:rsidRDefault="006C18BB" w:rsidP="006C18BB">
      <w:pPr>
        <w:spacing w:line="360" w:lineRule="auto"/>
        <w:rPr>
          <w:color w:val="000000" w:themeColor="text1"/>
          <w:shd w:val="clear" w:color="auto" w:fill="FFFFFF"/>
        </w:rPr>
      </w:pPr>
      <w:r w:rsidRPr="00B21043">
        <w:rPr>
          <w:color w:val="000000" w:themeColor="text1"/>
          <w:shd w:val="clear" w:color="auto" w:fill="FFFFFF"/>
        </w:rPr>
        <w:t>Vision has to be clear to target credible short-terms wins. These short-term wins have to be created not only hoping for them to occur. Without these many employees will give up or join the resistance unless any compelling evidence is seen in short-term. (Kotter, 2012)</w:t>
      </w:r>
    </w:p>
    <w:p w14:paraId="5ED922EE" w14:textId="3D312D75" w:rsidR="006C18BB" w:rsidRPr="00B21043" w:rsidRDefault="006C18BB" w:rsidP="0072559A">
      <w:pPr>
        <w:spacing w:line="360" w:lineRule="auto"/>
        <w:rPr>
          <w:color w:val="000000" w:themeColor="text1"/>
        </w:rPr>
      </w:pPr>
      <w:r w:rsidRPr="00B21043">
        <w:rPr>
          <w:color w:val="000000" w:themeColor="text1"/>
          <w:shd w:val="clear" w:color="auto" w:fill="FFFFFF"/>
        </w:rPr>
        <w:t>A blocker well-placed can change the entire change effort process but meantime can highlight the occurrent problem</w:t>
      </w:r>
    </w:p>
    <w:p w14:paraId="4B1DFC1F" w14:textId="2802D53D" w:rsidR="006C18BB" w:rsidRPr="00B21043" w:rsidRDefault="006C18BB" w:rsidP="006C18BB">
      <w:pPr>
        <w:spacing w:line="360" w:lineRule="auto"/>
        <w:rPr>
          <w:color w:val="000000" w:themeColor="text1"/>
        </w:rPr>
      </w:pPr>
      <w:r w:rsidRPr="00B21043">
        <w:rPr>
          <w:color w:val="000000" w:themeColor="text1"/>
        </w:rPr>
        <w:t>Implementing Changes by steps</w:t>
      </w:r>
    </w:p>
    <w:p w14:paraId="0FBB3C16" w14:textId="3ED21963" w:rsidR="00B32CE7" w:rsidRPr="00B21043" w:rsidRDefault="00B32CE7" w:rsidP="006C18BB">
      <w:pPr>
        <w:spacing w:line="360" w:lineRule="auto"/>
        <w:rPr>
          <w:color w:val="000000" w:themeColor="text1"/>
        </w:rPr>
      </w:pPr>
      <w:r w:rsidRPr="00B21043">
        <w:rPr>
          <w:color w:val="000000" w:themeColor="text1"/>
        </w:rPr>
        <w:t>Protection of the launch of new service (Customer Intelligence department)</w:t>
      </w:r>
    </w:p>
    <w:p w14:paraId="1E1DDACB" w14:textId="77777777" w:rsidR="00B12978" w:rsidRPr="00B21043" w:rsidRDefault="00B12978" w:rsidP="00B12978">
      <w:pPr>
        <w:spacing w:line="360" w:lineRule="auto"/>
        <w:rPr>
          <w:color w:val="000000" w:themeColor="text1"/>
        </w:rPr>
      </w:pPr>
      <w:r w:rsidRPr="00B21043">
        <w:rPr>
          <w:color w:val="000000" w:themeColor="text1"/>
        </w:rPr>
        <w:t xml:space="preserve">A new meaning in a new solution </w:t>
      </w:r>
    </w:p>
    <w:p w14:paraId="7A5F62E7" w14:textId="77777777" w:rsidR="00B12978" w:rsidRPr="00B21043" w:rsidRDefault="00B12978" w:rsidP="00B12978">
      <w:pPr>
        <w:spacing w:line="360" w:lineRule="auto"/>
        <w:rPr>
          <w:color w:val="000000" w:themeColor="text1"/>
        </w:rPr>
      </w:pPr>
      <w:r w:rsidRPr="00B21043">
        <w:rPr>
          <w:color w:val="000000" w:themeColor="text1"/>
        </w:rPr>
        <w:t>Strategies that allow assessing the existence of an uncontested market space, or deeply investigating real needs and how new products can help customers in their life experience. The interpretation of socio-cultural transformation.</w:t>
      </w:r>
    </w:p>
    <w:p w14:paraId="7ED0E541" w14:textId="77777777" w:rsidR="00A5792C" w:rsidRPr="00B21043" w:rsidRDefault="00E57FD0" w:rsidP="0072559A">
      <w:pPr>
        <w:spacing w:line="360" w:lineRule="auto"/>
        <w:rPr>
          <w:color w:val="000000" w:themeColor="text1"/>
        </w:rPr>
      </w:pPr>
      <w:r w:rsidRPr="00B21043">
        <w:rPr>
          <w:color w:val="000000" w:themeColor="text1"/>
          <w:shd w:val="clear" w:color="auto" w:fill="FFFFFF"/>
        </w:rPr>
        <w:t>White-glove services offer a high return on investment.</w:t>
      </w:r>
      <w:r w:rsidR="00AD16B8" w:rsidRPr="00B21043">
        <w:rPr>
          <w:color w:val="000000" w:themeColor="text1"/>
          <w:shd w:val="clear" w:color="auto" w:fill="FFFFFF"/>
        </w:rPr>
        <w:t xml:space="preserve"> </w:t>
      </w:r>
      <w:r w:rsidR="00AD16B8" w:rsidRPr="00B21043">
        <w:rPr>
          <w:color w:val="000000" w:themeColor="text1"/>
        </w:rPr>
        <w:t xml:space="preserve">Customer experience, also known as CX, is the customers’ perception of </w:t>
      </w:r>
      <w:r w:rsidR="00EF79ED" w:rsidRPr="00B21043">
        <w:rPr>
          <w:color w:val="000000" w:themeColor="text1"/>
        </w:rPr>
        <w:t>the</w:t>
      </w:r>
      <w:r w:rsidR="00AD16B8" w:rsidRPr="00B21043">
        <w:rPr>
          <w:color w:val="000000" w:themeColor="text1"/>
        </w:rPr>
        <w:t xml:space="preserve"> brand.</w:t>
      </w:r>
      <w:r w:rsidR="00A5792C" w:rsidRPr="00B21043">
        <w:rPr>
          <w:color w:val="000000" w:themeColor="text1"/>
        </w:rPr>
        <w:t xml:space="preserve"> CX is multi-faceted, and it requires cross-functional management to be effective. Sales, CRM, customer support, and other internal organisations collaborate closely with marketers. </w:t>
      </w:r>
    </w:p>
    <w:p w14:paraId="091AEF9B" w14:textId="607A5D66" w:rsidR="00E57FD0" w:rsidRPr="00B21043" w:rsidRDefault="00A5792C" w:rsidP="0072559A">
      <w:pPr>
        <w:spacing w:line="360" w:lineRule="auto"/>
        <w:rPr>
          <w:color w:val="000000" w:themeColor="text1"/>
        </w:rPr>
      </w:pPr>
      <w:r w:rsidRPr="00B21043">
        <w:rPr>
          <w:color w:val="000000" w:themeColor="text1"/>
        </w:rPr>
        <w:t>Following-up is crucial.</w:t>
      </w:r>
    </w:p>
    <w:p w14:paraId="1DB08507" w14:textId="22A9B67A" w:rsidR="00A5792C" w:rsidRPr="00B21043" w:rsidRDefault="00A5792C" w:rsidP="0072559A">
      <w:pPr>
        <w:spacing w:line="360" w:lineRule="auto"/>
        <w:rPr>
          <w:color w:val="000000" w:themeColor="text1"/>
        </w:rPr>
      </w:pPr>
      <w:r w:rsidRPr="00B21043">
        <w:rPr>
          <w:color w:val="000000" w:themeColor="text1"/>
        </w:rPr>
        <w:t>What is the firs</w:t>
      </w:r>
      <w:r w:rsidR="0072559A" w:rsidRPr="00B21043">
        <w:rPr>
          <w:color w:val="000000" w:themeColor="text1"/>
        </w:rPr>
        <w:t>t</w:t>
      </w:r>
      <w:r w:rsidRPr="00B21043">
        <w:rPr>
          <w:color w:val="000000" w:themeColor="text1"/>
        </w:rPr>
        <w:t xml:space="preserve"> frustration of Disney customers?</w:t>
      </w:r>
      <w:r w:rsidR="00263645" w:rsidRPr="00B21043">
        <w:rPr>
          <w:color w:val="000000" w:themeColor="text1"/>
        </w:rPr>
        <w:t xml:space="preserve"> </w:t>
      </w:r>
      <w:r w:rsidR="00263645" w:rsidRPr="00B21043">
        <w:rPr>
          <w:color w:val="000000" w:themeColor="text1"/>
          <w:shd w:val="clear" w:color="auto" w:fill="FFFFFF"/>
        </w:rPr>
        <w:t>(Woolley, 2020)</w:t>
      </w:r>
    </w:p>
    <w:p w14:paraId="29DED920" w14:textId="77777777" w:rsidR="00B12978" w:rsidRPr="00B21043" w:rsidRDefault="006C18BB" w:rsidP="0072559A">
      <w:pPr>
        <w:spacing w:line="360" w:lineRule="auto"/>
        <w:rPr>
          <w:color w:val="000000" w:themeColor="text1"/>
        </w:rPr>
      </w:pPr>
      <w:r w:rsidRPr="00B21043">
        <w:rPr>
          <w:color w:val="000000" w:themeColor="text1"/>
        </w:rPr>
        <w:t>Consumers are becoming more motivated to create content by commenting on what they are doing, hearing, and seeing as their experiences develop, creating a real-time record of their views, thoughts, and feelings. Companies that provide consumers with branded hashtags to use throughout the experience or platforms through apps that allow participants to engage with one another during the event.</w:t>
      </w:r>
    </w:p>
    <w:p w14:paraId="10169582" w14:textId="12720A99" w:rsidR="0030247C" w:rsidRPr="00B21043" w:rsidRDefault="00996887" w:rsidP="0072559A">
      <w:pPr>
        <w:spacing w:line="360" w:lineRule="auto"/>
        <w:rPr>
          <w:color w:val="000000" w:themeColor="text1"/>
        </w:rPr>
      </w:pPr>
      <w:r w:rsidRPr="00B21043">
        <w:rPr>
          <w:color w:val="000000" w:themeColor="text1"/>
          <w:shd w:val="clear" w:color="auto" w:fill="FFFFFF"/>
        </w:rPr>
        <w:t>I</w:t>
      </w:r>
      <w:r w:rsidR="00F3069F" w:rsidRPr="00B21043">
        <w:rPr>
          <w:color w:val="000000" w:themeColor="text1"/>
          <w:shd w:val="clear" w:color="auto" w:fill="FFFFFF"/>
        </w:rPr>
        <w:t>ntroducing the notion of togetherness</w:t>
      </w:r>
    </w:p>
    <w:p w14:paraId="67A43AEF" w14:textId="1D9C4BD9" w:rsidR="0030247C" w:rsidRPr="00B21043" w:rsidRDefault="0030247C" w:rsidP="0072559A">
      <w:pPr>
        <w:spacing w:line="360" w:lineRule="auto"/>
        <w:rPr>
          <w:color w:val="000000" w:themeColor="text1"/>
          <w:shd w:val="clear" w:color="auto" w:fill="FFFFFF"/>
        </w:rPr>
      </w:pPr>
      <w:r w:rsidRPr="00B21043">
        <w:rPr>
          <w:color w:val="000000" w:themeColor="text1"/>
          <w:lang w:val="en"/>
        </w:rPr>
        <w:t>Despite the pandemic and social distancing, people need to be together</w:t>
      </w:r>
    </w:p>
    <w:p w14:paraId="7076A08C" w14:textId="6F5363AD" w:rsidR="00F3069F" w:rsidRPr="00B21043" w:rsidRDefault="0030247C" w:rsidP="0072559A">
      <w:pPr>
        <w:spacing w:line="360" w:lineRule="auto"/>
        <w:rPr>
          <w:color w:val="000000" w:themeColor="text1"/>
        </w:rPr>
      </w:pPr>
      <w:r w:rsidRPr="00B21043">
        <w:rPr>
          <w:color w:val="000000" w:themeColor="text1"/>
          <w:shd w:val="clear" w:color="auto" w:fill="FFFFFF"/>
        </w:rPr>
        <w:t>P</w:t>
      </w:r>
      <w:r w:rsidR="00F3069F" w:rsidRPr="00B21043">
        <w:rPr>
          <w:color w:val="000000" w:themeColor="text1"/>
          <w:shd w:val="clear" w:color="auto" w:fill="FFFFFF"/>
        </w:rPr>
        <w:t>eople com</w:t>
      </w:r>
      <w:r w:rsidRPr="00B21043">
        <w:rPr>
          <w:color w:val="000000" w:themeColor="text1"/>
          <w:shd w:val="clear" w:color="auto" w:fill="FFFFFF"/>
        </w:rPr>
        <w:t>e</w:t>
      </w:r>
      <w:r w:rsidR="00F3069F" w:rsidRPr="00B21043">
        <w:rPr>
          <w:color w:val="000000" w:themeColor="text1"/>
          <w:shd w:val="clear" w:color="auto" w:fill="FFFFFF"/>
        </w:rPr>
        <w:t xml:space="preserve"> together to share enjoyment in the product.</w:t>
      </w:r>
    </w:p>
    <w:p w14:paraId="11FA1F43" w14:textId="37E4D651" w:rsidR="00F3069F" w:rsidRPr="00B21043" w:rsidRDefault="0030247C" w:rsidP="0072559A">
      <w:pPr>
        <w:spacing w:line="360" w:lineRule="auto"/>
        <w:rPr>
          <w:color w:val="000000" w:themeColor="text1"/>
        </w:rPr>
      </w:pPr>
      <w:r w:rsidRPr="00B21043">
        <w:rPr>
          <w:color w:val="000000" w:themeColor="text1"/>
          <w:shd w:val="clear" w:color="auto" w:fill="FFFFFF"/>
        </w:rPr>
        <w:lastRenderedPageBreak/>
        <w:t>C</w:t>
      </w:r>
      <w:r w:rsidR="00F3069F" w:rsidRPr="00B21043">
        <w:rPr>
          <w:color w:val="000000" w:themeColor="text1"/>
          <w:shd w:val="clear" w:color="auto" w:fill="FFFFFF"/>
        </w:rPr>
        <w:t>reate a visual language for the brand</w:t>
      </w:r>
      <w:r w:rsidRPr="00B21043">
        <w:rPr>
          <w:color w:val="000000" w:themeColor="text1"/>
          <w:shd w:val="clear" w:color="auto" w:fill="FFFFFF"/>
        </w:rPr>
        <w:t xml:space="preserve"> along with already existed one and already existed voiceprint of the brand</w:t>
      </w:r>
    </w:p>
    <w:p w14:paraId="6C5C5C0D" w14:textId="77777777" w:rsidR="00E038C7" w:rsidRDefault="00E038C7" w:rsidP="00E038C7">
      <w:pPr>
        <w:spacing w:line="360" w:lineRule="auto"/>
        <w:rPr>
          <w:color w:val="000000" w:themeColor="text1"/>
        </w:rPr>
      </w:pPr>
    </w:p>
    <w:p w14:paraId="6956C85E" w14:textId="18DCDECF" w:rsidR="00996887" w:rsidRPr="00E038C7" w:rsidRDefault="003C68BC" w:rsidP="004B50F2">
      <w:pPr>
        <w:pStyle w:val="Heading1"/>
      </w:pPr>
      <w:bookmarkStart w:id="35" w:name="_Toc99121813"/>
      <w:r w:rsidRPr="00E038C7">
        <w:t>Recommendations</w:t>
      </w:r>
      <w:bookmarkEnd w:id="35"/>
    </w:p>
    <w:p w14:paraId="2B4F6B2B" w14:textId="77777777" w:rsidR="003C68BC" w:rsidRPr="00B21043" w:rsidRDefault="003C68BC" w:rsidP="004648B3">
      <w:pPr>
        <w:spacing w:line="360" w:lineRule="auto"/>
        <w:rPr>
          <w:color w:val="000000" w:themeColor="text1"/>
        </w:rPr>
      </w:pPr>
    </w:p>
    <w:p w14:paraId="1E18A88E" w14:textId="75ADE5A2" w:rsidR="004648B3" w:rsidRPr="00B21043" w:rsidRDefault="004648B3" w:rsidP="004648B3">
      <w:pPr>
        <w:spacing w:line="360" w:lineRule="auto"/>
        <w:rPr>
          <w:color w:val="000000" w:themeColor="text1"/>
        </w:rPr>
      </w:pPr>
      <w:r w:rsidRPr="00B21043">
        <w:rPr>
          <w:color w:val="000000" w:themeColor="text1"/>
        </w:rPr>
        <w:t xml:space="preserve">The substance of entertainment event advertising and communication must help to the growth of the imagination and the shaping of visitors' tastes. It is critical to develop loyal clients, fans for certain events, and a community that will heighten the anticipation for the event's start time. </w:t>
      </w:r>
    </w:p>
    <w:p w14:paraId="116FC8DF" w14:textId="54F2F155" w:rsidR="00996887" w:rsidRPr="00B21043" w:rsidRDefault="004648B3" w:rsidP="004648B3">
      <w:pPr>
        <w:spacing w:line="360" w:lineRule="auto"/>
        <w:rPr>
          <w:color w:val="000000" w:themeColor="text1"/>
        </w:rPr>
      </w:pPr>
      <w:r w:rsidRPr="00B21043">
        <w:rPr>
          <w:color w:val="000000" w:themeColor="text1"/>
        </w:rPr>
        <w:t>This is accomplished by presenting audiences with unmissable experiences that will emotionally connect them to the event or brand if they have had previous experiences. In times when free time is limited, the view of an activity such as visiting to an amusement park has evolved with time, and it now competes with a wide and diversified variety of activities, from 3D theatres to bowling or archery</w:t>
      </w:r>
      <w:r w:rsidR="00742272" w:rsidRPr="00B21043">
        <w:rPr>
          <w:color w:val="000000" w:themeColor="text1"/>
        </w:rPr>
        <w:t xml:space="preserve"> for example.</w:t>
      </w:r>
      <w:r w:rsidR="001C0C3B" w:rsidRPr="00B21043">
        <w:rPr>
          <w:color w:val="000000" w:themeColor="text1"/>
        </w:rPr>
        <w:t xml:space="preserve"> Disney has good money to spend on advertising and a lot of talented human resources to design and implement its strategies, so one option might be to ignore the rules and tactics that have been in place until now and come up with its own version of expression based solely on public perception target and the specifics of what it promotes. As vital as developing the correct strategy is putting them into action and monitoring the results.</w:t>
      </w:r>
    </w:p>
    <w:p w14:paraId="072134F5" w14:textId="4D1C303C" w:rsidR="002E7899" w:rsidRPr="00B21043" w:rsidRDefault="002E7899" w:rsidP="004648B3">
      <w:pPr>
        <w:spacing w:line="360" w:lineRule="auto"/>
        <w:rPr>
          <w:color w:val="000000" w:themeColor="text1"/>
        </w:rPr>
      </w:pPr>
      <w:r w:rsidRPr="00B21043">
        <w:rPr>
          <w:color w:val="000000" w:themeColor="text1"/>
        </w:rPr>
        <w:t>Simultaneously, marketing, communication, and public relations campaigns must be complicated, with messaging tailored to each communication channel and constructed according to the platform's standards and capabilities.</w:t>
      </w:r>
    </w:p>
    <w:p w14:paraId="17100AE4" w14:textId="77777777" w:rsidR="003C68BC" w:rsidRPr="00B21043" w:rsidRDefault="00AF1B9F" w:rsidP="003C68BC">
      <w:pPr>
        <w:spacing w:line="360" w:lineRule="auto"/>
        <w:rPr>
          <w:color w:val="000000" w:themeColor="text1"/>
        </w:rPr>
      </w:pPr>
      <w:r w:rsidRPr="00B21043">
        <w:rPr>
          <w:color w:val="000000" w:themeColor="text1"/>
        </w:rPr>
        <w:t>Beyond the basic set of information that must be conveyed on each channel, the bare minimum required for the visitors to meet the event - the event's name, date, time, and location - it is critical that the messages be unitary, from a shared belief across the organization and all its divisions and communication team members for all Disney locations. The communication team must be involved in the information chain of the full operational activity of the company in order to maintain a proper and real-time interaction with the general public.</w:t>
      </w:r>
    </w:p>
    <w:p w14:paraId="13D45CEE" w14:textId="078A9C76" w:rsidR="003C68BC" w:rsidRPr="00983593" w:rsidRDefault="00E038C7" w:rsidP="00983593">
      <w:pPr>
        <w:pStyle w:val="Heading2"/>
        <w:spacing w:line="360" w:lineRule="auto"/>
        <w:rPr>
          <w:rFonts w:ascii="Times New Roman" w:hAnsi="Times New Roman" w:cs="Times New Roman"/>
          <w:b/>
          <w:bCs/>
          <w:color w:val="000000" w:themeColor="text1"/>
          <w:sz w:val="24"/>
          <w:szCs w:val="24"/>
        </w:rPr>
      </w:pPr>
      <w:bookmarkStart w:id="36" w:name="_Toc99121814"/>
      <w:r w:rsidRPr="00983593">
        <w:rPr>
          <w:rFonts w:ascii="Times New Roman" w:hAnsi="Times New Roman" w:cs="Times New Roman"/>
          <w:b/>
          <w:bCs/>
          <w:color w:val="000000" w:themeColor="text1"/>
          <w:sz w:val="24"/>
          <w:szCs w:val="24"/>
        </w:rPr>
        <w:lastRenderedPageBreak/>
        <w:t>T</w:t>
      </w:r>
      <w:r w:rsidR="00992D9B" w:rsidRPr="00983593">
        <w:rPr>
          <w:rFonts w:ascii="Times New Roman" w:hAnsi="Times New Roman" w:cs="Times New Roman"/>
          <w:b/>
          <w:bCs/>
          <w:color w:val="000000" w:themeColor="text1"/>
          <w:sz w:val="24"/>
          <w:szCs w:val="24"/>
        </w:rPr>
        <w:t>he AI ethics</w:t>
      </w:r>
      <w:bookmarkEnd w:id="36"/>
    </w:p>
    <w:p w14:paraId="16A3B647" w14:textId="3F0DE9EF" w:rsidR="00FD367F" w:rsidRPr="00B21043" w:rsidRDefault="00FD367F" w:rsidP="003C68BC">
      <w:pPr>
        <w:spacing w:line="360" w:lineRule="auto"/>
        <w:rPr>
          <w:color w:val="000000" w:themeColor="text1"/>
        </w:rPr>
      </w:pPr>
      <w:r w:rsidRPr="00B21043">
        <w:rPr>
          <w:color w:val="000000" w:themeColor="text1"/>
        </w:rPr>
        <w:t>The field of robotics ethics, in particular, is concerned with human safety. Because it is considered that, despite the benefits that artificial intelligence may provide, people may be damaged by it.</w:t>
      </w:r>
    </w:p>
    <w:p w14:paraId="7E50E224" w14:textId="77777777" w:rsidR="00FD367F" w:rsidRPr="00B21043" w:rsidRDefault="00FD367F" w:rsidP="00FD367F">
      <w:pPr>
        <w:spacing w:line="360" w:lineRule="auto"/>
        <w:rPr>
          <w:color w:val="000000" w:themeColor="text1"/>
        </w:rPr>
      </w:pPr>
      <w:r w:rsidRPr="00B21043">
        <w:rPr>
          <w:color w:val="000000" w:themeColor="text1"/>
        </w:rPr>
        <w:t xml:space="preserve">The moral responsibility that humans are meant to have towards the robots that they own or have produced are especially addressed by robot rights. These rights are comparable to children's or animal's rights. </w:t>
      </w:r>
      <w:r w:rsidRPr="00B21043">
        <w:rPr>
          <w:color w:val="000000" w:themeColor="text1"/>
          <w:shd w:val="clear" w:color="auto" w:fill="FFFFFF"/>
        </w:rPr>
        <w:t>(Ramakrishnan, 2022)</w:t>
      </w:r>
    </w:p>
    <w:p w14:paraId="106DECC5" w14:textId="77777777" w:rsidR="0065684B" w:rsidRDefault="0065684B" w:rsidP="002A704F">
      <w:pPr>
        <w:spacing w:line="360" w:lineRule="auto"/>
        <w:rPr>
          <w:color w:val="000000" w:themeColor="text1"/>
        </w:rPr>
      </w:pPr>
    </w:p>
    <w:p w14:paraId="559550A3" w14:textId="77777777" w:rsidR="00983593" w:rsidRDefault="00983593" w:rsidP="004B50F2">
      <w:pPr>
        <w:pStyle w:val="Heading1"/>
      </w:pPr>
      <w:bookmarkStart w:id="37" w:name="_Toc99121815"/>
    </w:p>
    <w:p w14:paraId="226ED7B8" w14:textId="77777777" w:rsidR="00983593" w:rsidRDefault="00983593" w:rsidP="004B50F2">
      <w:pPr>
        <w:pStyle w:val="Heading1"/>
      </w:pPr>
    </w:p>
    <w:p w14:paraId="3E2A670F" w14:textId="77777777" w:rsidR="00983593" w:rsidRDefault="00983593" w:rsidP="004B50F2">
      <w:pPr>
        <w:pStyle w:val="Heading1"/>
      </w:pPr>
    </w:p>
    <w:p w14:paraId="235ADFA9" w14:textId="77777777" w:rsidR="00983593" w:rsidRDefault="00983593" w:rsidP="004B50F2">
      <w:pPr>
        <w:pStyle w:val="Heading1"/>
      </w:pPr>
    </w:p>
    <w:p w14:paraId="5A25DBEB" w14:textId="77777777" w:rsidR="00983593" w:rsidRDefault="00983593" w:rsidP="004B50F2">
      <w:pPr>
        <w:pStyle w:val="Heading1"/>
      </w:pPr>
    </w:p>
    <w:p w14:paraId="4110DFE8" w14:textId="77777777" w:rsidR="00983593" w:rsidRDefault="00983593" w:rsidP="004B50F2">
      <w:pPr>
        <w:pStyle w:val="Heading1"/>
      </w:pPr>
    </w:p>
    <w:p w14:paraId="76808D47" w14:textId="77777777" w:rsidR="00983593" w:rsidRDefault="00983593" w:rsidP="004B50F2">
      <w:pPr>
        <w:pStyle w:val="Heading1"/>
      </w:pPr>
    </w:p>
    <w:p w14:paraId="1B42318A" w14:textId="77777777" w:rsidR="00983593" w:rsidRDefault="00983593" w:rsidP="004B50F2">
      <w:pPr>
        <w:pStyle w:val="Heading1"/>
      </w:pPr>
    </w:p>
    <w:p w14:paraId="437312EF" w14:textId="77777777" w:rsidR="00983593" w:rsidRDefault="00983593" w:rsidP="004B50F2">
      <w:pPr>
        <w:pStyle w:val="Heading1"/>
      </w:pPr>
    </w:p>
    <w:p w14:paraId="0A886865" w14:textId="77777777" w:rsidR="00983593" w:rsidRDefault="00983593" w:rsidP="004B50F2">
      <w:pPr>
        <w:pStyle w:val="Heading1"/>
      </w:pPr>
    </w:p>
    <w:p w14:paraId="263A9BCA" w14:textId="77777777" w:rsidR="00983593" w:rsidRDefault="00983593" w:rsidP="004B50F2">
      <w:pPr>
        <w:pStyle w:val="Heading1"/>
      </w:pPr>
    </w:p>
    <w:p w14:paraId="4A0F1D72" w14:textId="77777777" w:rsidR="00983593" w:rsidRDefault="00983593" w:rsidP="004B50F2">
      <w:pPr>
        <w:pStyle w:val="Heading1"/>
      </w:pPr>
    </w:p>
    <w:p w14:paraId="56559731" w14:textId="77777777" w:rsidR="00983593" w:rsidRDefault="00983593" w:rsidP="004B50F2">
      <w:pPr>
        <w:pStyle w:val="Heading1"/>
      </w:pPr>
    </w:p>
    <w:p w14:paraId="1497D3EF" w14:textId="77777777" w:rsidR="00983593" w:rsidRDefault="00983593" w:rsidP="004B50F2">
      <w:pPr>
        <w:pStyle w:val="Heading1"/>
      </w:pPr>
    </w:p>
    <w:p w14:paraId="5DDBDFB0" w14:textId="77777777" w:rsidR="00983593" w:rsidRDefault="00983593" w:rsidP="004B50F2">
      <w:pPr>
        <w:pStyle w:val="Heading1"/>
      </w:pPr>
    </w:p>
    <w:p w14:paraId="322B0433" w14:textId="77777777" w:rsidR="00983593" w:rsidRDefault="00983593" w:rsidP="004B50F2">
      <w:pPr>
        <w:pStyle w:val="Heading1"/>
      </w:pPr>
    </w:p>
    <w:p w14:paraId="197465F1" w14:textId="77777777" w:rsidR="00983593" w:rsidRDefault="00983593" w:rsidP="004B50F2">
      <w:pPr>
        <w:pStyle w:val="Heading1"/>
      </w:pPr>
    </w:p>
    <w:p w14:paraId="025F25BA" w14:textId="77777777" w:rsidR="00983593" w:rsidRDefault="00983593" w:rsidP="004B50F2">
      <w:pPr>
        <w:pStyle w:val="Heading1"/>
      </w:pPr>
    </w:p>
    <w:p w14:paraId="38D05167" w14:textId="77777777" w:rsidR="00983593" w:rsidRDefault="00983593" w:rsidP="004B50F2">
      <w:pPr>
        <w:pStyle w:val="Heading1"/>
      </w:pPr>
    </w:p>
    <w:p w14:paraId="524D9F0F" w14:textId="286EAC2F" w:rsidR="006F4B8B" w:rsidRPr="00E038C7" w:rsidRDefault="001F137F" w:rsidP="004B50F2">
      <w:pPr>
        <w:pStyle w:val="Heading1"/>
      </w:pPr>
      <w:r w:rsidRPr="00E038C7">
        <w:lastRenderedPageBreak/>
        <w:t>References</w:t>
      </w:r>
      <w:r w:rsidR="00AF1B9F" w:rsidRPr="00E038C7">
        <w:t>:</w:t>
      </w:r>
      <w:bookmarkEnd w:id="37"/>
    </w:p>
    <w:p w14:paraId="44D1C83C" w14:textId="3EFB8CE6" w:rsidR="007F2C1F" w:rsidRPr="0072559A" w:rsidRDefault="007F2C1F">
      <w:pPr>
        <w:rPr>
          <w:color w:val="000000" w:themeColor="text1"/>
          <w:sz w:val="28"/>
          <w:szCs w:val="28"/>
        </w:rPr>
      </w:pPr>
    </w:p>
    <w:p w14:paraId="53592AFF" w14:textId="17783B37" w:rsidR="007F2C1F" w:rsidRPr="006A42C7" w:rsidRDefault="00CD0EF0">
      <w:pPr>
        <w:rPr>
          <w:color w:val="000000" w:themeColor="text1"/>
          <w:sz w:val="20"/>
          <w:szCs w:val="20"/>
        </w:rPr>
      </w:pPr>
      <w:r w:rsidRPr="006A42C7">
        <w:rPr>
          <w:color w:val="000000" w:themeColor="text1"/>
          <w:sz w:val="20"/>
          <w:szCs w:val="20"/>
          <w:shd w:val="clear" w:color="auto" w:fill="FFFFFF"/>
        </w:rPr>
        <w:t>Augustin, A., n.d.</w:t>
      </w:r>
      <w:r w:rsidRPr="006A42C7">
        <w:rPr>
          <w:rStyle w:val="apple-converted-space"/>
          <w:color w:val="000000" w:themeColor="text1"/>
          <w:sz w:val="20"/>
          <w:szCs w:val="20"/>
          <w:shd w:val="clear" w:color="auto" w:fill="FFFFFF"/>
        </w:rPr>
        <w:t> </w:t>
      </w:r>
      <w:r w:rsidRPr="006A42C7">
        <w:rPr>
          <w:color w:val="000000" w:themeColor="text1"/>
          <w:sz w:val="20"/>
          <w:szCs w:val="20"/>
        </w:rPr>
        <w:t>Mickey Mouse | Cartoon, Creation, Disney, &amp; Facts</w:t>
      </w:r>
      <w:r w:rsidRPr="006A42C7">
        <w:rPr>
          <w:color w:val="000000" w:themeColor="text1"/>
          <w:sz w:val="20"/>
          <w:szCs w:val="20"/>
          <w:shd w:val="clear" w:color="auto" w:fill="FFFFFF"/>
        </w:rPr>
        <w:t xml:space="preserve">. [online] </w:t>
      </w:r>
      <w:proofErr w:type="spellStart"/>
      <w:r w:rsidRPr="006A42C7">
        <w:rPr>
          <w:color w:val="000000" w:themeColor="text1"/>
          <w:sz w:val="20"/>
          <w:szCs w:val="20"/>
          <w:shd w:val="clear" w:color="auto" w:fill="FFFFFF"/>
        </w:rPr>
        <w:t>Encyclopedia</w:t>
      </w:r>
      <w:proofErr w:type="spellEnd"/>
      <w:r w:rsidRPr="006A42C7">
        <w:rPr>
          <w:color w:val="000000" w:themeColor="text1"/>
          <w:sz w:val="20"/>
          <w:szCs w:val="20"/>
          <w:shd w:val="clear" w:color="auto" w:fill="FFFFFF"/>
        </w:rPr>
        <w:t xml:space="preserve"> Britannica. Available at: &lt;https://www.britannica.com/topic/Mickey-Mouse&gt; [Accessed 16 February 2022].</w:t>
      </w:r>
    </w:p>
    <w:p w14:paraId="1AB2A625" w14:textId="425D4F48" w:rsidR="00BE5926" w:rsidRPr="006A42C7" w:rsidRDefault="00BE5926">
      <w:pPr>
        <w:rPr>
          <w:color w:val="000000" w:themeColor="text1"/>
          <w:sz w:val="20"/>
          <w:szCs w:val="20"/>
        </w:rPr>
      </w:pPr>
    </w:p>
    <w:p w14:paraId="04AD171B" w14:textId="1A019E21" w:rsidR="006A3A71" w:rsidRPr="006A42C7" w:rsidRDefault="006A3A71" w:rsidP="006A3A71">
      <w:pPr>
        <w:rPr>
          <w:color w:val="000000"/>
          <w:sz w:val="20"/>
          <w:szCs w:val="20"/>
          <w:shd w:val="clear" w:color="auto" w:fill="FFFFFF"/>
        </w:rPr>
      </w:pPr>
      <w:r w:rsidRPr="006A42C7">
        <w:rPr>
          <w:color w:val="000000"/>
          <w:sz w:val="20"/>
          <w:szCs w:val="20"/>
          <w:shd w:val="clear" w:color="auto" w:fill="FFFFFF"/>
        </w:rPr>
        <w:t>Cain, Á., 2018.</w:t>
      </w:r>
      <w:r w:rsidRPr="006A42C7">
        <w:rPr>
          <w:rStyle w:val="apple-converted-space"/>
          <w:color w:val="000000"/>
          <w:sz w:val="20"/>
          <w:szCs w:val="20"/>
          <w:shd w:val="clear" w:color="auto" w:fill="FFFFFF"/>
        </w:rPr>
        <w:t> </w:t>
      </w:r>
      <w:r w:rsidRPr="006A42C7">
        <w:rPr>
          <w:color w:val="000000"/>
          <w:sz w:val="20"/>
          <w:szCs w:val="20"/>
        </w:rPr>
        <w:t>15 insider facts about working at Walt Disney World only cast members know</w:t>
      </w:r>
      <w:r w:rsidRPr="006A42C7">
        <w:rPr>
          <w:color w:val="000000"/>
          <w:sz w:val="20"/>
          <w:szCs w:val="20"/>
          <w:shd w:val="clear" w:color="auto" w:fill="FFFFFF"/>
        </w:rPr>
        <w:t>. [online] Business Insider. Available at: &lt;https://www.businessinsider.com/walt-disney-world-cast-member-secrets-2018-2&gt; [Accessed 25 February 2022].</w:t>
      </w:r>
    </w:p>
    <w:p w14:paraId="4B1C1E0C" w14:textId="10B985D5" w:rsidR="00535C61" w:rsidRPr="006A42C7" w:rsidRDefault="00535C61" w:rsidP="006A3A71">
      <w:pPr>
        <w:rPr>
          <w:color w:val="000000"/>
          <w:sz w:val="20"/>
          <w:szCs w:val="20"/>
          <w:shd w:val="clear" w:color="auto" w:fill="FFFFFF"/>
        </w:rPr>
      </w:pPr>
    </w:p>
    <w:p w14:paraId="454ABA38" w14:textId="77777777" w:rsidR="00535C61" w:rsidRPr="006A42C7" w:rsidRDefault="00535C61" w:rsidP="00535C61">
      <w:pPr>
        <w:rPr>
          <w:sz w:val="20"/>
          <w:szCs w:val="20"/>
        </w:rPr>
      </w:pPr>
      <w:proofErr w:type="spellStart"/>
      <w:r w:rsidRPr="006A42C7">
        <w:rPr>
          <w:color w:val="000000"/>
          <w:sz w:val="20"/>
          <w:szCs w:val="20"/>
          <w:shd w:val="clear" w:color="auto" w:fill="FFFFFF"/>
        </w:rPr>
        <w:t>Corcos</w:t>
      </w:r>
      <w:proofErr w:type="spellEnd"/>
      <w:r w:rsidRPr="006A42C7">
        <w:rPr>
          <w:color w:val="000000"/>
          <w:sz w:val="20"/>
          <w:szCs w:val="20"/>
          <w:shd w:val="clear" w:color="auto" w:fill="FFFFFF"/>
        </w:rPr>
        <w:t>, C., 1999. [online] Digitalcommons.law.lsu.edu. Available at: &lt;https://digitalcommons.law.lsu.edu/cgi/viewcontent.cgi?article=5786&amp;context=lalrev&gt; [Accessed 13 March 2022].</w:t>
      </w:r>
    </w:p>
    <w:p w14:paraId="384FFD31" w14:textId="7D05FCAD" w:rsidR="00535C61" w:rsidRPr="006A42C7" w:rsidRDefault="00535C61" w:rsidP="006A3A71">
      <w:pPr>
        <w:rPr>
          <w:color w:val="000000"/>
          <w:sz w:val="20"/>
          <w:szCs w:val="20"/>
          <w:shd w:val="clear" w:color="auto" w:fill="FFFFFF"/>
        </w:rPr>
      </w:pPr>
    </w:p>
    <w:p w14:paraId="45F6AE0A" w14:textId="77777777" w:rsidR="00DF3812" w:rsidRPr="006A42C7" w:rsidRDefault="00DF3812" w:rsidP="00DF3812">
      <w:pPr>
        <w:rPr>
          <w:sz w:val="20"/>
          <w:szCs w:val="20"/>
        </w:rPr>
      </w:pPr>
      <w:r w:rsidRPr="006A42C7">
        <w:rPr>
          <w:color w:val="000000"/>
          <w:sz w:val="20"/>
          <w:szCs w:val="20"/>
          <w:shd w:val="clear" w:color="auto" w:fill="FFFFFF"/>
        </w:rPr>
        <w:t xml:space="preserve">Delaney, T. and </w:t>
      </w:r>
      <w:proofErr w:type="spellStart"/>
      <w:r w:rsidRPr="006A42C7">
        <w:rPr>
          <w:color w:val="000000"/>
          <w:sz w:val="20"/>
          <w:szCs w:val="20"/>
          <w:shd w:val="clear" w:color="auto" w:fill="FFFFFF"/>
        </w:rPr>
        <w:t>Stawicki</w:t>
      </w:r>
      <w:proofErr w:type="spellEnd"/>
      <w:r w:rsidRPr="006A42C7">
        <w:rPr>
          <w:color w:val="000000"/>
          <w:sz w:val="20"/>
          <w:szCs w:val="20"/>
          <w:shd w:val="clear" w:color="auto" w:fill="FFFFFF"/>
        </w:rPr>
        <w:t>, T., 2016. [online] Smf.business.uconn.edu. Available at: &lt;https://smf.business.uconn.edu/wp-content/uploads/sites/818/2016/12/DIS-Report.pdf&gt; [Accessed 20 February 2022].</w:t>
      </w:r>
    </w:p>
    <w:p w14:paraId="69BB7959" w14:textId="77777777" w:rsidR="00DF3812" w:rsidRPr="006A42C7" w:rsidRDefault="00DF3812" w:rsidP="006A3A71">
      <w:pPr>
        <w:rPr>
          <w:color w:val="000000"/>
          <w:sz w:val="20"/>
          <w:szCs w:val="20"/>
          <w:shd w:val="clear" w:color="auto" w:fill="FFFFFF"/>
        </w:rPr>
      </w:pPr>
    </w:p>
    <w:p w14:paraId="440E6DA3" w14:textId="37DC2D8C" w:rsidR="00350714" w:rsidRPr="006A42C7" w:rsidRDefault="00350714" w:rsidP="00350714">
      <w:pPr>
        <w:rPr>
          <w:color w:val="000000"/>
          <w:sz w:val="20"/>
          <w:szCs w:val="20"/>
          <w:shd w:val="clear" w:color="auto" w:fill="FFFFFF"/>
        </w:rPr>
      </w:pPr>
      <w:proofErr w:type="spellStart"/>
      <w:r w:rsidRPr="006A42C7">
        <w:rPr>
          <w:color w:val="000000"/>
          <w:sz w:val="20"/>
          <w:szCs w:val="20"/>
          <w:shd w:val="clear" w:color="auto" w:fill="FFFFFF"/>
        </w:rPr>
        <w:t>Dilts</w:t>
      </w:r>
      <w:proofErr w:type="spellEnd"/>
      <w:r w:rsidRPr="006A42C7">
        <w:rPr>
          <w:color w:val="000000"/>
          <w:sz w:val="20"/>
          <w:szCs w:val="20"/>
          <w:shd w:val="clear" w:color="auto" w:fill="FFFFFF"/>
        </w:rPr>
        <w:t>, R., 1996.</w:t>
      </w:r>
      <w:r w:rsidRPr="006A42C7">
        <w:rPr>
          <w:rStyle w:val="apple-converted-space"/>
          <w:color w:val="000000"/>
          <w:sz w:val="20"/>
          <w:szCs w:val="20"/>
          <w:shd w:val="clear" w:color="auto" w:fill="FFFFFF"/>
        </w:rPr>
        <w:t> </w:t>
      </w:r>
      <w:r w:rsidRPr="006A42C7">
        <w:rPr>
          <w:color w:val="000000"/>
          <w:sz w:val="20"/>
          <w:szCs w:val="20"/>
        </w:rPr>
        <w:t>WALT DISNEY Strategies of Genius</w:t>
      </w:r>
      <w:r w:rsidRPr="006A42C7">
        <w:rPr>
          <w:color w:val="000000"/>
          <w:sz w:val="20"/>
          <w:szCs w:val="20"/>
          <w:shd w:val="clear" w:color="auto" w:fill="FFFFFF"/>
        </w:rPr>
        <w:t>. [online] Nlpu.com. Available at: &lt;http://www.nlpu.com/Articles/article7.htm&gt; [Accessed 28 February 2022].</w:t>
      </w:r>
    </w:p>
    <w:p w14:paraId="14CC2DED" w14:textId="780A9D4F" w:rsidR="00CB4432" w:rsidRPr="006A42C7" w:rsidRDefault="00CB4432" w:rsidP="00350714">
      <w:pPr>
        <w:rPr>
          <w:color w:val="000000"/>
          <w:sz w:val="20"/>
          <w:szCs w:val="20"/>
          <w:shd w:val="clear" w:color="auto" w:fill="FFFFFF"/>
        </w:rPr>
      </w:pPr>
    </w:p>
    <w:p w14:paraId="22543B78" w14:textId="77777777" w:rsidR="00CB4432" w:rsidRPr="006A42C7" w:rsidRDefault="00CB4432" w:rsidP="00CB4432">
      <w:pPr>
        <w:rPr>
          <w:sz w:val="20"/>
          <w:szCs w:val="20"/>
        </w:rPr>
      </w:pPr>
      <w:r w:rsidRPr="006A42C7">
        <w:rPr>
          <w:color w:val="000000"/>
          <w:sz w:val="20"/>
          <w:szCs w:val="20"/>
          <w:shd w:val="clear" w:color="auto" w:fill="FFFFFF"/>
        </w:rPr>
        <w:t>Disneyland Paris. 2022.</w:t>
      </w:r>
      <w:r w:rsidRPr="006A42C7">
        <w:rPr>
          <w:rStyle w:val="apple-converted-space"/>
          <w:color w:val="000000"/>
          <w:sz w:val="20"/>
          <w:szCs w:val="20"/>
          <w:shd w:val="clear" w:color="auto" w:fill="FFFFFF"/>
        </w:rPr>
        <w:t> </w:t>
      </w:r>
      <w:r w:rsidRPr="006A42C7">
        <w:rPr>
          <w:color w:val="000000"/>
          <w:sz w:val="20"/>
          <w:szCs w:val="20"/>
        </w:rPr>
        <w:t>Legal Information and Website Conditions</w:t>
      </w:r>
      <w:r w:rsidRPr="006A42C7">
        <w:rPr>
          <w:color w:val="000000"/>
          <w:sz w:val="20"/>
          <w:szCs w:val="20"/>
          <w:shd w:val="clear" w:color="auto" w:fill="FFFFFF"/>
        </w:rPr>
        <w:t>. [online] Available at: &lt;https://www.disneylandparis.com/en-ie/legal/legal-information-and-website-conditions/&gt; [Accessed 23 March 2022].</w:t>
      </w:r>
    </w:p>
    <w:p w14:paraId="4A41D317" w14:textId="77777777" w:rsidR="00CB4432" w:rsidRPr="006A42C7" w:rsidRDefault="00CB4432" w:rsidP="00350714">
      <w:pPr>
        <w:rPr>
          <w:sz w:val="20"/>
          <w:szCs w:val="20"/>
        </w:rPr>
      </w:pPr>
    </w:p>
    <w:p w14:paraId="1E25D50C" w14:textId="77777777" w:rsidR="00BE5926" w:rsidRPr="006A42C7" w:rsidRDefault="00BE5926" w:rsidP="00BE5926">
      <w:pPr>
        <w:rPr>
          <w:color w:val="000000" w:themeColor="text1"/>
          <w:sz w:val="20"/>
          <w:szCs w:val="20"/>
        </w:rPr>
      </w:pPr>
      <w:r w:rsidRPr="006A42C7">
        <w:rPr>
          <w:color w:val="000000" w:themeColor="text1"/>
          <w:sz w:val="20"/>
          <w:szCs w:val="20"/>
          <w:shd w:val="clear" w:color="auto" w:fill="FFFFFF"/>
        </w:rPr>
        <w:t>Disneylandparis-news.com. 2022.</w:t>
      </w:r>
      <w:r w:rsidRPr="006A42C7">
        <w:rPr>
          <w:rStyle w:val="apple-converted-space"/>
          <w:color w:val="000000" w:themeColor="text1"/>
          <w:sz w:val="20"/>
          <w:szCs w:val="20"/>
          <w:shd w:val="clear" w:color="auto" w:fill="FFFFFF"/>
        </w:rPr>
        <w:t> </w:t>
      </w:r>
      <w:r w:rsidRPr="006A42C7">
        <w:rPr>
          <w:color w:val="000000" w:themeColor="text1"/>
          <w:sz w:val="20"/>
          <w:szCs w:val="20"/>
        </w:rPr>
        <w:t xml:space="preserve">As of March 6, 2022, Disneyland Paris will celebrate its 30th Anniversary! – </w:t>
      </w:r>
      <w:proofErr w:type="spellStart"/>
      <w:r w:rsidRPr="006A42C7">
        <w:rPr>
          <w:color w:val="000000" w:themeColor="text1"/>
          <w:sz w:val="20"/>
          <w:szCs w:val="20"/>
        </w:rPr>
        <w:t>DisneylandParis</w:t>
      </w:r>
      <w:proofErr w:type="spellEnd"/>
      <w:r w:rsidRPr="006A42C7">
        <w:rPr>
          <w:color w:val="000000" w:themeColor="text1"/>
          <w:sz w:val="20"/>
          <w:szCs w:val="20"/>
        </w:rPr>
        <w:t xml:space="preserve"> News</w:t>
      </w:r>
      <w:r w:rsidRPr="006A42C7">
        <w:rPr>
          <w:color w:val="000000" w:themeColor="text1"/>
          <w:sz w:val="20"/>
          <w:szCs w:val="20"/>
          <w:shd w:val="clear" w:color="auto" w:fill="FFFFFF"/>
        </w:rPr>
        <w:t>. [online] Available at: &lt;https://disneylandparis-news.com/en/disneylandparis30/&gt; [Accessed 18 February 2022].</w:t>
      </w:r>
    </w:p>
    <w:p w14:paraId="5CDF2DA2" w14:textId="35074032" w:rsidR="00BE5926" w:rsidRPr="006A42C7" w:rsidRDefault="00BE5926">
      <w:pPr>
        <w:rPr>
          <w:color w:val="000000" w:themeColor="text1"/>
          <w:sz w:val="20"/>
          <w:szCs w:val="20"/>
        </w:rPr>
      </w:pPr>
    </w:p>
    <w:p w14:paraId="2537A632" w14:textId="77777777" w:rsidR="007D2849" w:rsidRPr="006A42C7" w:rsidRDefault="007D2849" w:rsidP="007D2849">
      <w:pPr>
        <w:rPr>
          <w:sz w:val="20"/>
          <w:szCs w:val="20"/>
        </w:rPr>
      </w:pPr>
      <w:r w:rsidRPr="006A42C7">
        <w:rPr>
          <w:color w:val="000000"/>
          <w:sz w:val="20"/>
          <w:szCs w:val="20"/>
          <w:shd w:val="clear" w:color="auto" w:fill="FFFFFF"/>
        </w:rPr>
        <w:t>Disneyworld.eu. 2022.</w:t>
      </w:r>
      <w:r w:rsidRPr="006A42C7">
        <w:rPr>
          <w:rStyle w:val="apple-converted-space"/>
          <w:color w:val="000000"/>
          <w:sz w:val="20"/>
          <w:szCs w:val="20"/>
          <w:shd w:val="clear" w:color="auto" w:fill="FFFFFF"/>
        </w:rPr>
        <w:t> </w:t>
      </w:r>
      <w:r w:rsidRPr="006A42C7">
        <w:rPr>
          <w:color w:val="000000"/>
          <w:sz w:val="20"/>
          <w:szCs w:val="20"/>
        </w:rPr>
        <w:t>Radio Frequency Technology | FAQ | Walt Disney World Resort</w:t>
      </w:r>
      <w:r w:rsidRPr="006A42C7">
        <w:rPr>
          <w:color w:val="000000"/>
          <w:sz w:val="20"/>
          <w:szCs w:val="20"/>
          <w:shd w:val="clear" w:color="auto" w:fill="FFFFFF"/>
        </w:rPr>
        <w:t>. [online] Available at: &lt;https://www.disneyworld.eu/faq/my-disney-experience/frequency-technology/&gt; [Accessed 23 March 2022].</w:t>
      </w:r>
    </w:p>
    <w:p w14:paraId="723687BE" w14:textId="18B3F875" w:rsidR="007D2849" w:rsidRPr="006A42C7" w:rsidRDefault="007D2849">
      <w:pPr>
        <w:rPr>
          <w:color w:val="000000" w:themeColor="text1"/>
          <w:sz w:val="20"/>
          <w:szCs w:val="20"/>
        </w:rPr>
      </w:pPr>
    </w:p>
    <w:p w14:paraId="1CAFA01F" w14:textId="77777777" w:rsidR="00BE5EBF" w:rsidRPr="006A42C7" w:rsidRDefault="00BE5EBF" w:rsidP="00BE5EBF">
      <w:pPr>
        <w:rPr>
          <w:sz w:val="20"/>
          <w:szCs w:val="20"/>
        </w:rPr>
      </w:pPr>
      <w:proofErr w:type="spellStart"/>
      <w:r w:rsidRPr="006A42C7">
        <w:rPr>
          <w:color w:val="000000"/>
          <w:sz w:val="20"/>
          <w:szCs w:val="20"/>
          <w:shd w:val="clear" w:color="auto" w:fill="FFFFFF"/>
        </w:rPr>
        <w:t>Edrawsoft</w:t>
      </w:r>
      <w:proofErr w:type="spellEnd"/>
      <w:r w:rsidRPr="006A42C7">
        <w:rPr>
          <w:color w:val="000000"/>
          <w:sz w:val="20"/>
          <w:szCs w:val="20"/>
          <w:shd w:val="clear" w:color="auto" w:fill="FFFFFF"/>
        </w:rPr>
        <w:t>. 2022.</w:t>
      </w:r>
      <w:r w:rsidRPr="006A42C7">
        <w:rPr>
          <w:rStyle w:val="apple-converted-space"/>
          <w:color w:val="000000"/>
          <w:sz w:val="20"/>
          <w:szCs w:val="20"/>
          <w:shd w:val="clear" w:color="auto" w:fill="FFFFFF"/>
        </w:rPr>
        <w:t> </w:t>
      </w:r>
      <w:r w:rsidRPr="006A42C7">
        <w:rPr>
          <w:color w:val="000000"/>
          <w:sz w:val="20"/>
          <w:szCs w:val="20"/>
        </w:rPr>
        <w:t xml:space="preserve">Disney SWOT Analysis | </w:t>
      </w:r>
      <w:proofErr w:type="spellStart"/>
      <w:r w:rsidRPr="006A42C7">
        <w:rPr>
          <w:color w:val="000000"/>
          <w:sz w:val="20"/>
          <w:szCs w:val="20"/>
        </w:rPr>
        <w:t>EdrawMax</w:t>
      </w:r>
      <w:proofErr w:type="spellEnd"/>
      <w:r w:rsidRPr="006A42C7">
        <w:rPr>
          <w:color w:val="000000"/>
          <w:sz w:val="20"/>
          <w:szCs w:val="20"/>
        </w:rPr>
        <w:t xml:space="preserve"> Online</w:t>
      </w:r>
      <w:r w:rsidRPr="006A42C7">
        <w:rPr>
          <w:color w:val="000000"/>
          <w:sz w:val="20"/>
          <w:szCs w:val="20"/>
          <w:shd w:val="clear" w:color="auto" w:fill="FFFFFF"/>
        </w:rPr>
        <w:t>. [online] Available at: &lt;https://www.edrawmax.com/article/disney-swot-analysis.html&gt; [Accessed 22 February 2022].</w:t>
      </w:r>
    </w:p>
    <w:p w14:paraId="4B4F6D61" w14:textId="77777777" w:rsidR="00BE5EBF" w:rsidRPr="006A42C7" w:rsidRDefault="00BE5EBF">
      <w:pPr>
        <w:rPr>
          <w:color w:val="000000" w:themeColor="text1"/>
          <w:sz w:val="20"/>
          <w:szCs w:val="20"/>
        </w:rPr>
      </w:pPr>
    </w:p>
    <w:p w14:paraId="62B469B7" w14:textId="77777777" w:rsidR="00AA79B7" w:rsidRPr="006A42C7" w:rsidRDefault="00AA79B7" w:rsidP="00AA79B7">
      <w:pPr>
        <w:rPr>
          <w:sz w:val="20"/>
          <w:szCs w:val="20"/>
        </w:rPr>
      </w:pPr>
      <w:r w:rsidRPr="006A42C7">
        <w:rPr>
          <w:color w:val="000000"/>
          <w:sz w:val="20"/>
          <w:szCs w:val="20"/>
          <w:shd w:val="clear" w:color="auto" w:fill="FFFFFF"/>
        </w:rPr>
        <w:t>Ellis, L., 2021.</w:t>
      </w:r>
      <w:r w:rsidRPr="006A42C7">
        <w:rPr>
          <w:rStyle w:val="apple-converted-space"/>
          <w:color w:val="000000"/>
          <w:sz w:val="20"/>
          <w:szCs w:val="20"/>
          <w:shd w:val="clear" w:color="auto" w:fill="FFFFFF"/>
        </w:rPr>
        <w:t> </w:t>
      </w:r>
      <w:r w:rsidRPr="006A42C7">
        <w:rPr>
          <w:color w:val="000000"/>
          <w:sz w:val="20"/>
          <w:szCs w:val="20"/>
        </w:rPr>
        <w:t xml:space="preserve">4 Ways </w:t>
      </w:r>
      <w:proofErr w:type="gramStart"/>
      <w:r w:rsidRPr="006A42C7">
        <w:rPr>
          <w:color w:val="000000"/>
          <w:sz w:val="20"/>
          <w:szCs w:val="20"/>
        </w:rPr>
        <w:t>The</w:t>
      </w:r>
      <w:proofErr w:type="gramEnd"/>
      <w:r w:rsidRPr="006A42C7">
        <w:rPr>
          <w:color w:val="000000"/>
          <w:sz w:val="20"/>
          <w:szCs w:val="20"/>
        </w:rPr>
        <w:t xml:space="preserve"> Disney Company is Environmentally Sustainable</w:t>
      </w:r>
      <w:r w:rsidRPr="006A42C7">
        <w:rPr>
          <w:color w:val="000000"/>
          <w:sz w:val="20"/>
          <w:szCs w:val="20"/>
          <w:shd w:val="clear" w:color="auto" w:fill="FFFFFF"/>
        </w:rPr>
        <w:t xml:space="preserve">. [online] ArcGIS </w:t>
      </w:r>
      <w:proofErr w:type="spellStart"/>
      <w:r w:rsidRPr="006A42C7">
        <w:rPr>
          <w:color w:val="000000"/>
          <w:sz w:val="20"/>
          <w:szCs w:val="20"/>
          <w:shd w:val="clear" w:color="auto" w:fill="FFFFFF"/>
        </w:rPr>
        <w:t>StoryMaps</w:t>
      </w:r>
      <w:proofErr w:type="spellEnd"/>
      <w:r w:rsidRPr="006A42C7">
        <w:rPr>
          <w:color w:val="000000"/>
          <w:sz w:val="20"/>
          <w:szCs w:val="20"/>
          <w:shd w:val="clear" w:color="auto" w:fill="FFFFFF"/>
        </w:rPr>
        <w:t>. Available at: &lt;https://storymaps.arcgis.com/stories/f2b48d6cd707477299739e1b2f617ce9&gt; [Accessed 25 February 2022].</w:t>
      </w:r>
    </w:p>
    <w:p w14:paraId="3C900BED" w14:textId="77777777" w:rsidR="003C68BC" w:rsidRPr="006A42C7" w:rsidRDefault="003C68BC" w:rsidP="00FF5283">
      <w:pPr>
        <w:rPr>
          <w:color w:val="000000" w:themeColor="text1"/>
          <w:sz w:val="20"/>
          <w:szCs w:val="20"/>
        </w:rPr>
      </w:pPr>
    </w:p>
    <w:p w14:paraId="6F100430" w14:textId="5A3BA0AE" w:rsidR="00FF5283" w:rsidRPr="006A42C7" w:rsidRDefault="00FF5283" w:rsidP="00FF5283">
      <w:pPr>
        <w:rPr>
          <w:color w:val="000000" w:themeColor="text1"/>
          <w:sz w:val="20"/>
          <w:szCs w:val="20"/>
        </w:rPr>
      </w:pPr>
      <w:proofErr w:type="spellStart"/>
      <w:r w:rsidRPr="006A42C7">
        <w:rPr>
          <w:color w:val="000000" w:themeColor="text1"/>
          <w:sz w:val="20"/>
          <w:szCs w:val="20"/>
          <w:shd w:val="clear" w:color="auto" w:fill="FFFFFF"/>
        </w:rPr>
        <w:t>Finan</w:t>
      </w:r>
      <w:proofErr w:type="spellEnd"/>
      <w:r w:rsidRPr="006A42C7">
        <w:rPr>
          <w:color w:val="000000" w:themeColor="text1"/>
          <w:sz w:val="20"/>
          <w:szCs w:val="20"/>
          <w:shd w:val="clear" w:color="auto" w:fill="FFFFFF"/>
        </w:rPr>
        <w:t>, K., n.d.</w:t>
      </w:r>
      <w:r w:rsidRPr="006A42C7">
        <w:rPr>
          <w:rStyle w:val="apple-converted-space"/>
          <w:color w:val="000000" w:themeColor="text1"/>
          <w:sz w:val="20"/>
          <w:szCs w:val="20"/>
          <w:shd w:val="clear" w:color="auto" w:fill="FFFFFF"/>
        </w:rPr>
        <w:t> </w:t>
      </w:r>
      <w:r w:rsidRPr="006A42C7">
        <w:rPr>
          <w:color w:val="000000" w:themeColor="text1"/>
          <w:sz w:val="20"/>
          <w:szCs w:val="20"/>
        </w:rPr>
        <w:t>The History of Animation Sound — Boom Box Post</w:t>
      </w:r>
      <w:r w:rsidRPr="006A42C7">
        <w:rPr>
          <w:color w:val="000000" w:themeColor="text1"/>
          <w:sz w:val="20"/>
          <w:szCs w:val="20"/>
          <w:shd w:val="clear" w:color="auto" w:fill="FFFFFF"/>
        </w:rPr>
        <w:t>. [online] Boom Box Post. Available at: &lt;https://www.boomboxpost.com/blog/2015/11/8/the-history-of-animation-sound&gt; [Accessed 16 February 2022].</w:t>
      </w:r>
    </w:p>
    <w:p w14:paraId="7324851A" w14:textId="38ABECF9" w:rsidR="00FF5283" w:rsidRPr="006A42C7" w:rsidRDefault="00FF5283">
      <w:pPr>
        <w:rPr>
          <w:color w:val="000000" w:themeColor="text1"/>
          <w:sz w:val="20"/>
          <w:szCs w:val="20"/>
        </w:rPr>
      </w:pPr>
    </w:p>
    <w:p w14:paraId="437B15AF" w14:textId="77777777" w:rsidR="00CA28CC" w:rsidRPr="006A42C7" w:rsidRDefault="00CA28CC" w:rsidP="00CA28CC">
      <w:pPr>
        <w:rPr>
          <w:sz w:val="20"/>
          <w:szCs w:val="20"/>
        </w:rPr>
      </w:pPr>
      <w:r w:rsidRPr="006A42C7">
        <w:rPr>
          <w:color w:val="000000"/>
          <w:sz w:val="20"/>
          <w:szCs w:val="20"/>
          <w:shd w:val="clear" w:color="auto" w:fill="FFFFFF"/>
        </w:rPr>
        <w:t>Harvard Business Review. 2018.</w:t>
      </w:r>
      <w:r w:rsidRPr="006A42C7">
        <w:rPr>
          <w:rStyle w:val="apple-converted-space"/>
          <w:color w:val="000000"/>
          <w:sz w:val="20"/>
          <w:szCs w:val="20"/>
          <w:shd w:val="clear" w:color="auto" w:fill="FFFFFF"/>
        </w:rPr>
        <w:t> </w:t>
      </w:r>
      <w:r w:rsidRPr="006A42C7">
        <w:rPr>
          <w:color w:val="000000"/>
          <w:sz w:val="20"/>
          <w:szCs w:val="20"/>
        </w:rPr>
        <w:t>How Disney Empowers Its Employees to Deliver Exceptional Customer Service - SPONSOR CONTENT FROM DISNEY INSTITUTE</w:t>
      </w:r>
      <w:r w:rsidRPr="006A42C7">
        <w:rPr>
          <w:color w:val="000000"/>
          <w:sz w:val="20"/>
          <w:szCs w:val="20"/>
          <w:shd w:val="clear" w:color="auto" w:fill="FFFFFF"/>
        </w:rPr>
        <w:t>. [online] Available at: &lt;https://hbr.org/sponsored/2018/02/how-disney-empowers-its-employees-to-deliver-exceptional-customer-service&gt; [Accessed 27 February 2022].</w:t>
      </w:r>
    </w:p>
    <w:p w14:paraId="36AECF25" w14:textId="77777777" w:rsidR="00CA28CC" w:rsidRPr="006A42C7" w:rsidRDefault="00CA28CC">
      <w:pPr>
        <w:rPr>
          <w:color w:val="000000" w:themeColor="text1"/>
          <w:sz w:val="20"/>
          <w:szCs w:val="20"/>
        </w:rPr>
      </w:pPr>
    </w:p>
    <w:p w14:paraId="460A9818" w14:textId="3B64351B" w:rsidR="00093A6A" w:rsidRPr="006A42C7" w:rsidRDefault="00093A6A" w:rsidP="00093A6A">
      <w:pPr>
        <w:rPr>
          <w:color w:val="000000" w:themeColor="text1"/>
          <w:sz w:val="20"/>
          <w:szCs w:val="20"/>
          <w:shd w:val="clear" w:color="auto" w:fill="FFFFFF"/>
        </w:rPr>
      </w:pPr>
      <w:r w:rsidRPr="006A42C7">
        <w:rPr>
          <w:color w:val="000000" w:themeColor="text1"/>
          <w:sz w:val="20"/>
          <w:szCs w:val="20"/>
          <w:shd w:val="clear" w:color="auto" w:fill="FFFFFF"/>
        </w:rPr>
        <w:t>Howell, H., 2019. </w:t>
      </w:r>
      <w:r w:rsidRPr="006A42C7">
        <w:rPr>
          <w:color w:val="000000" w:themeColor="text1"/>
          <w:sz w:val="20"/>
          <w:szCs w:val="20"/>
        </w:rPr>
        <w:t>Disney and Nuclear Energy</w:t>
      </w:r>
      <w:r w:rsidRPr="006A42C7">
        <w:rPr>
          <w:color w:val="000000" w:themeColor="text1"/>
          <w:sz w:val="20"/>
          <w:szCs w:val="20"/>
          <w:shd w:val="clear" w:color="auto" w:fill="FFFFFF"/>
        </w:rPr>
        <w:t>. [online] Large.stanford.edu. Available at: &lt;http://large.stanford.edu/courses/2019/ph241/howell2/&gt; [Accessed 6 February 2022].</w:t>
      </w:r>
    </w:p>
    <w:p w14:paraId="0E561651" w14:textId="17A2DC2C" w:rsidR="00614794" w:rsidRPr="006A42C7" w:rsidRDefault="00614794" w:rsidP="00093A6A">
      <w:pPr>
        <w:rPr>
          <w:color w:val="000000" w:themeColor="text1"/>
          <w:sz w:val="20"/>
          <w:szCs w:val="20"/>
          <w:shd w:val="clear" w:color="auto" w:fill="FFFFFF"/>
        </w:rPr>
      </w:pPr>
    </w:p>
    <w:p w14:paraId="6D6F72E5" w14:textId="77777777" w:rsidR="00614794" w:rsidRPr="006A42C7" w:rsidRDefault="00614794" w:rsidP="00614794">
      <w:pPr>
        <w:rPr>
          <w:sz w:val="20"/>
          <w:szCs w:val="20"/>
        </w:rPr>
      </w:pPr>
      <w:r w:rsidRPr="006A42C7">
        <w:rPr>
          <w:color w:val="000000"/>
          <w:sz w:val="20"/>
          <w:szCs w:val="20"/>
          <w:shd w:val="clear" w:color="auto" w:fill="FFFFFF"/>
        </w:rPr>
        <w:t>Jones, B., 2018.</w:t>
      </w:r>
      <w:r w:rsidRPr="006A42C7">
        <w:rPr>
          <w:rStyle w:val="apple-converted-space"/>
          <w:color w:val="000000"/>
          <w:sz w:val="20"/>
          <w:szCs w:val="20"/>
          <w:shd w:val="clear" w:color="auto" w:fill="FFFFFF"/>
        </w:rPr>
        <w:t> </w:t>
      </w:r>
      <w:r w:rsidRPr="006A42C7">
        <w:rPr>
          <w:color w:val="000000"/>
          <w:sz w:val="20"/>
          <w:szCs w:val="20"/>
        </w:rPr>
        <w:t>Disney Defines Its Corporate Culture by the Actions of Its Leaders - SPONSORED CONTENT FROM DISNEY INSTITUTE</w:t>
      </w:r>
      <w:r w:rsidRPr="006A42C7">
        <w:rPr>
          <w:color w:val="000000"/>
          <w:sz w:val="20"/>
          <w:szCs w:val="20"/>
          <w:shd w:val="clear" w:color="auto" w:fill="FFFFFF"/>
        </w:rPr>
        <w:t>. [online] Harvard Business Review. Available at: &lt;https://hbr.org/sponsored/2018/02/disney-defines-its-corporate-culture-by-the-actions-of-its-leaders&gt; [Accessed 27 February 2022].</w:t>
      </w:r>
    </w:p>
    <w:p w14:paraId="5DE5470B" w14:textId="77777777" w:rsidR="00614794" w:rsidRPr="006A42C7" w:rsidRDefault="00614794" w:rsidP="00093A6A">
      <w:pPr>
        <w:rPr>
          <w:color w:val="000000" w:themeColor="text1"/>
          <w:sz w:val="20"/>
          <w:szCs w:val="20"/>
        </w:rPr>
      </w:pPr>
    </w:p>
    <w:p w14:paraId="37F47AE2" w14:textId="77777777" w:rsidR="009D7ED4" w:rsidRPr="006A42C7" w:rsidRDefault="009D7ED4" w:rsidP="009D7ED4">
      <w:pPr>
        <w:rPr>
          <w:color w:val="000000" w:themeColor="text1"/>
          <w:sz w:val="20"/>
          <w:szCs w:val="20"/>
        </w:rPr>
      </w:pPr>
      <w:r w:rsidRPr="006A42C7">
        <w:rPr>
          <w:color w:val="000000" w:themeColor="text1"/>
          <w:sz w:val="20"/>
          <w:szCs w:val="20"/>
          <w:shd w:val="clear" w:color="auto" w:fill="FFFFFF"/>
        </w:rPr>
        <w:t>Kim, H., Wang, Y. and Ding, M., 2021. Brand Voiceprint.</w:t>
      </w:r>
      <w:r w:rsidRPr="006A42C7">
        <w:rPr>
          <w:rStyle w:val="apple-converted-space"/>
          <w:color w:val="000000" w:themeColor="text1"/>
          <w:sz w:val="20"/>
          <w:szCs w:val="20"/>
          <w:shd w:val="clear" w:color="auto" w:fill="FFFFFF"/>
        </w:rPr>
        <w:t> </w:t>
      </w:r>
      <w:r w:rsidRPr="006A42C7">
        <w:rPr>
          <w:color w:val="000000" w:themeColor="text1"/>
          <w:sz w:val="20"/>
          <w:szCs w:val="20"/>
        </w:rPr>
        <w:t>Customer Needs and Solutions</w:t>
      </w:r>
      <w:r w:rsidRPr="006A42C7">
        <w:rPr>
          <w:color w:val="000000" w:themeColor="text1"/>
          <w:sz w:val="20"/>
          <w:szCs w:val="20"/>
          <w:shd w:val="clear" w:color="auto" w:fill="FFFFFF"/>
        </w:rPr>
        <w:t>, 8(4), pp.123-136.</w:t>
      </w:r>
    </w:p>
    <w:p w14:paraId="1781D49E" w14:textId="14DD53D3" w:rsidR="007F2C1F" w:rsidRPr="006A42C7" w:rsidRDefault="007F2C1F" w:rsidP="007F2C1F">
      <w:pPr>
        <w:rPr>
          <w:color w:val="000000" w:themeColor="text1"/>
          <w:sz w:val="20"/>
          <w:szCs w:val="20"/>
        </w:rPr>
      </w:pPr>
    </w:p>
    <w:p w14:paraId="1333AC4F" w14:textId="77777777" w:rsidR="003F0A50" w:rsidRPr="006A42C7" w:rsidRDefault="003F0A50" w:rsidP="003F0A50">
      <w:pPr>
        <w:rPr>
          <w:color w:val="000000" w:themeColor="text1"/>
          <w:sz w:val="20"/>
          <w:szCs w:val="20"/>
        </w:rPr>
      </w:pPr>
      <w:r w:rsidRPr="006A42C7">
        <w:rPr>
          <w:color w:val="000000" w:themeColor="text1"/>
          <w:sz w:val="20"/>
          <w:szCs w:val="20"/>
          <w:shd w:val="clear" w:color="auto" w:fill="FCFCFC"/>
        </w:rPr>
        <w:lastRenderedPageBreak/>
        <w:t xml:space="preserve">Kim, </w:t>
      </w:r>
      <w:proofErr w:type="spellStart"/>
      <w:r w:rsidRPr="006A42C7">
        <w:rPr>
          <w:color w:val="000000" w:themeColor="text1"/>
          <w:sz w:val="20"/>
          <w:szCs w:val="20"/>
          <w:shd w:val="clear" w:color="auto" w:fill="FCFCFC"/>
        </w:rPr>
        <w:t>Hj</w:t>
      </w:r>
      <w:proofErr w:type="spellEnd"/>
      <w:r w:rsidRPr="006A42C7">
        <w:rPr>
          <w:color w:val="000000" w:themeColor="text1"/>
          <w:sz w:val="20"/>
          <w:szCs w:val="20"/>
          <w:shd w:val="clear" w:color="auto" w:fill="FCFCFC"/>
        </w:rPr>
        <w:t>., Wang, Y. &amp; Ding, M. Brand Voiceprint.</w:t>
      </w:r>
      <w:r w:rsidRPr="006A42C7">
        <w:rPr>
          <w:rStyle w:val="apple-converted-space"/>
          <w:color w:val="000000" w:themeColor="text1"/>
          <w:sz w:val="20"/>
          <w:szCs w:val="20"/>
          <w:shd w:val="clear" w:color="auto" w:fill="FCFCFC"/>
        </w:rPr>
        <w:t> </w:t>
      </w:r>
      <w:r w:rsidRPr="006A42C7">
        <w:rPr>
          <w:color w:val="000000" w:themeColor="text1"/>
          <w:sz w:val="20"/>
          <w:szCs w:val="20"/>
        </w:rPr>
        <w:t>Cust. Need. and Solut.8,</w:t>
      </w:r>
      <w:r w:rsidRPr="006A42C7">
        <w:rPr>
          <w:rStyle w:val="apple-converted-space"/>
          <w:color w:val="000000" w:themeColor="text1"/>
          <w:sz w:val="20"/>
          <w:szCs w:val="20"/>
        </w:rPr>
        <w:t> </w:t>
      </w:r>
      <w:r w:rsidRPr="006A42C7">
        <w:rPr>
          <w:color w:val="000000" w:themeColor="text1"/>
          <w:sz w:val="20"/>
          <w:szCs w:val="20"/>
          <w:shd w:val="clear" w:color="auto" w:fill="FCFCFC"/>
        </w:rPr>
        <w:t>123–136 (2021). https://doi-org.ezproxy.uwtsd.ac.uk/10.1007/s40547-021-00120-1</w:t>
      </w:r>
    </w:p>
    <w:p w14:paraId="1DBCAF9A" w14:textId="4047EF5C" w:rsidR="007F2C1F" w:rsidRPr="006A42C7" w:rsidRDefault="007F2C1F">
      <w:pPr>
        <w:rPr>
          <w:color w:val="000000" w:themeColor="text1"/>
          <w:sz w:val="20"/>
          <w:szCs w:val="20"/>
        </w:rPr>
      </w:pPr>
    </w:p>
    <w:p w14:paraId="7B56E4CC" w14:textId="06F29021" w:rsidR="000701E4" w:rsidRPr="006A42C7" w:rsidRDefault="000701E4" w:rsidP="000701E4">
      <w:pPr>
        <w:rPr>
          <w:color w:val="000000" w:themeColor="text1"/>
          <w:sz w:val="20"/>
          <w:szCs w:val="20"/>
        </w:rPr>
      </w:pPr>
      <w:proofErr w:type="spellStart"/>
      <w:r w:rsidRPr="006A42C7">
        <w:rPr>
          <w:color w:val="000000" w:themeColor="text1"/>
          <w:sz w:val="20"/>
          <w:szCs w:val="20"/>
          <w:shd w:val="clear" w:color="auto" w:fill="FFFFFF"/>
        </w:rPr>
        <w:t>Kleege</w:t>
      </w:r>
      <w:proofErr w:type="spellEnd"/>
      <w:r w:rsidRPr="006A42C7">
        <w:rPr>
          <w:color w:val="000000" w:themeColor="text1"/>
          <w:sz w:val="20"/>
          <w:szCs w:val="20"/>
          <w:shd w:val="clear" w:color="auto" w:fill="FFFFFF"/>
        </w:rPr>
        <w:t>, S., 1991, Mar 26. Magic of Disney Wins Backers for Paris Theme Park Hotels Series: 12</w:t>
      </w:r>
      <w:r w:rsidRPr="006A42C7">
        <w:rPr>
          <w:color w:val="000000" w:themeColor="text1"/>
          <w:sz w:val="20"/>
          <w:szCs w:val="20"/>
        </w:rPr>
        <w:t xml:space="preserve">. American Banker (pre-1997 </w:t>
      </w:r>
      <w:proofErr w:type="spellStart"/>
      <w:proofErr w:type="gramStart"/>
      <w:r w:rsidRPr="006A42C7">
        <w:rPr>
          <w:color w:val="000000" w:themeColor="text1"/>
          <w:sz w:val="20"/>
          <w:szCs w:val="20"/>
        </w:rPr>
        <w:t>Fulltext</w:t>
      </w:r>
      <w:proofErr w:type="spellEnd"/>
      <w:r w:rsidRPr="006A42C7">
        <w:rPr>
          <w:color w:val="000000" w:themeColor="text1"/>
          <w:sz w:val="20"/>
          <w:szCs w:val="20"/>
        </w:rPr>
        <w:t>)</w:t>
      </w:r>
      <w:r w:rsidRPr="006A42C7">
        <w:rPr>
          <w:color w:val="000000" w:themeColor="text1"/>
          <w:sz w:val="20"/>
          <w:szCs w:val="20"/>
          <w:shd w:val="clear" w:color="auto" w:fill="FFFFFF"/>
        </w:rPr>
        <w:t>(</w:t>
      </w:r>
      <w:proofErr w:type="gramEnd"/>
      <w:r w:rsidRPr="006A42C7">
        <w:rPr>
          <w:color w:val="000000" w:themeColor="text1"/>
          <w:sz w:val="20"/>
          <w:szCs w:val="20"/>
          <w:shd w:val="clear" w:color="auto" w:fill="FFFFFF"/>
        </w:rPr>
        <w:t>58). ISSN 00027561.</w:t>
      </w:r>
    </w:p>
    <w:p w14:paraId="22B6688E" w14:textId="53641446" w:rsidR="000701E4" w:rsidRPr="006A42C7" w:rsidRDefault="000701E4">
      <w:pPr>
        <w:rPr>
          <w:color w:val="000000" w:themeColor="text1"/>
          <w:sz w:val="20"/>
          <w:szCs w:val="20"/>
        </w:rPr>
      </w:pPr>
    </w:p>
    <w:p w14:paraId="1413FC0A" w14:textId="77777777" w:rsidR="000B49AF" w:rsidRPr="006A42C7" w:rsidRDefault="000B49AF" w:rsidP="000B49AF">
      <w:pPr>
        <w:rPr>
          <w:sz w:val="20"/>
          <w:szCs w:val="20"/>
        </w:rPr>
      </w:pPr>
      <w:r w:rsidRPr="006A42C7">
        <w:rPr>
          <w:color w:val="000000"/>
          <w:sz w:val="20"/>
          <w:szCs w:val="20"/>
          <w:shd w:val="clear" w:color="auto" w:fill="FFFFFF"/>
        </w:rPr>
        <w:t>Köhler, I., 2013.</w:t>
      </w:r>
      <w:r w:rsidRPr="006A42C7">
        <w:rPr>
          <w:rStyle w:val="apple-converted-space"/>
          <w:color w:val="000000"/>
          <w:sz w:val="20"/>
          <w:szCs w:val="20"/>
          <w:shd w:val="clear" w:color="auto" w:fill="FFFFFF"/>
        </w:rPr>
        <w:t> </w:t>
      </w:r>
      <w:r w:rsidRPr="006A42C7">
        <w:rPr>
          <w:color w:val="000000"/>
          <w:sz w:val="20"/>
          <w:szCs w:val="20"/>
        </w:rPr>
        <w:t>Strategic marketing analysis of Walt Disney’s Parks and Resorts</w:t>
      </w:r>
      <w:r w:rsidRPr="006A42C7">
        <w:rPr>
          <w:color w:val="000000"/>
          <w:sz w:val="20"/>
          <w:szCs w:val="20"/>
          <w:shd w:val="clear" w:color="auto" w:fill="FFFFFF"/>
        </w:rPr>
        <w:t>. [online] Grin.com. Available at: &lt;https://www.grin.com/document/271362&gt; [Accessed 23 February 2022].</w:t>
      </w:r>
    </w:p>
    <w:p w14:paraId="416A9859" w14:textId="77777777" w:rsidR="000B49AF" w:rsidRPr="006A42C7" w:rsidRDefault="000B49AF">
      <w:pPr>
        <w:rPr>
          <w:color w:val="000000" w:themeColor="text1"/>
          <w:sz w:val="20"/>
          <w:szCs w:val="20"/>
        </w:rPr>
      </w:pPr>
    </w:p>
    <w:p w14:paraId="32686C24" w14:textId="6B09633D" w:rsidR="00CD7A50" w:rsidRPr="006A42C7" w:rsidRDefault="00CD7A50">
      <w:pPr>
        <w:rPr>
          <w:color w:val="000000" w:themeColor="text1"/>
          <w:sz w:val="20"/>
          <w:szCs w:val="20"/>
        </w:rPr>
      </w:pPr>
      <w:r w:rsidRPr="006A42C7">
        <w:rPr>
          <w:color w:val="000000" w:themeColor="text1"/>
          <w:sz w:val="20"/>
          <w:szCs w:val="20"/>
          <w:shd w:val="clear" w:color="auto" w:fill="FFFFFF"/>
        </w:rPr>
        <w:t>Kotter, J., 2012. </w:t>
      </w:r>
      <w:r w:rsidRPr="006A42C7">
        <w:rPr>
          <w:color w:val="000000" w:themeColor="text1"/>
          <w:sz w:val="20"/>
          <w:szCs w:val="20"/>
        </w:rPr>
        <w:t>Leading change</w:t>
      </w:r>
      <w:r w:rsidRPr="006A42C7">
        <w:rPr>
          <w:color w:val="000000" w:themeColor="text1"/>
          <w:sz w:val="20"/>
          <w:szCs w:val="20"/>
          <w:shd w:val="clear" w:color="auto" w:fill="FFFFFF"/>
        </w:rPr>
        <w:t>. Boston, Mass.: Harvard Business Review Press, pp.9,19.</w:t>
      </w:r>
    </w:p>
    <w:p w14:paraId="0DC3B6CD" w14:textId="7637FEB1" w:rsidR="001F137F" w:rsidRPr="006A42C7" w:rsidRDefault="001F137F">
      <w:pPr>
        <w:rPr>
          <w:color w:val="000000" w:themeColor="text1"/>
          <w:sz w:val="20"/>
          <w:szCs w:val="20"/>
        </w:rPr>
      </w:pPr>
    </w:p>
    <w:p w14:paraId="169C9E9C" w14:textId="4D66660A" w:rsidR="00CD7A50" w:rsidRPr="006A42C7" w:rsidRDefault="00CD7A50" w:rsidP="00CD7A50">
      <w:pPr>
        <w:rPr>
          <w:color w:val="000000" w:themeColor="text1"/>
          <w:sz w:val="20"/>
          <w:szCs w:val="20"/>
          <w:shd w:val="clear" w:color="auto" w:fill="FFFFFF"/>
        </w:rPr>
      </w:pPr>
      <w:proofErr w:type="spellStart"/>
      <w:r w:rsidRPr="006A42C7">
        <w:rPr>
          <w:color w:val="000000" w:themeColor="text1"/>
          <w:sz w:val="20"/>
          <w:szCs w:val="20"/>
          <w:shd w:val="clear" w:color="auto" w:fill="FFFFFF"/>
        </w:rPr>
        <w:t>Lenormand</w:t>
      </w:r>
      <w:proofErr w:type="spellEnd"/>
      <w:r w:rsidRPr="006A42C7">
        <w:rPr>
          <w:color w:val="000000" w:themeColor="text1"/>
          <w:sz w:val="20"/>
          <w:szCs w:val="20"/>
          <w:shd w:val="clear" w:color="auto" w:fill="FFFFFF"/>
        </w:rPr>
        <w:t>, E., 2021. </w:t>
      </w:r>
      <w:r w:rsidRPr="006A42C7">
        <w:rPr>
          <w:color w:val="000000" w:themeColor="text1"/>
          <w:sz w:val="20"/>
          <w:szCs w:val="20"/>
        </w:rPr>
        <w:t xml:space="preserve">Interview Emmanuel </w:t>
      </w:r>
      <w:proofErr w:type="spellStart"/>
      <w:r w:rsidRPr="006A42C7">
        <w:rPr>
          <w:color w:val="000000" w:themeColor="text1"/>
          <w:sz w:val="20"/>
          <w:szCs w:val="20"/>
        </w:rPr>
        <w:t>Lenormand</w:t>
      </w:r>
      <w:proofErr w:type="spellEnd"/>
      <w:r w:rsidRPr="006A42C7">
        <w:rPr>
          <w:color w:val="000000" w:themeColor="text1"/>
          <w:sz w:val="20"/>
          <w:szCs w:val="20"/>
          <w:shd w:val="clear" w:color="auto" w:fill="FFFFFF"/>
        </w:rPr>
        <w:t>. [online] Youtube.com. Available at: &lt;https://www.youtube.com/watch?v=v0UwMf1Hkc4&gt; [Accessed 11 February 2022].</w:t>
      </w:r>
    </w:p>
    <w:p w14:paraId="6C655975" w14:textId="0725D6D1" w:rsidR="00374F29" w:rsidRPr="006A42C7" w:rsidRDefault="00374F29" w:rsidP="00CD7A50">
      <w:pPr>
        <w:rPr>
          <w:color w:val="000000" w:themeColor="text1"/>
          <w:sz w:val="20"/>
          <w:szCs w:val="20"/>
          <w:shd w:val="clear" w:color="auto" w:fill="FFFFFF"/>
        </w:rPr>
      </w:pPr>
    </w:p>
    <w:p w14:paraId="7868D3A1" w14:textId="77777777" w:rsidR="00374F29" w:rsidRPr="006A42C7" w:rsidRDefault="00374F29" w:rsidP="00374F29">
      <w:pPr>
        <w:rPr>
          <w:sz w:val="20"/>
          <w:szCs w:val="20"/>
        </w:rPr>
      </w:pPr>
      <w:r w:rsidRPr="006A42C7">
        <w:rPr>
          <w:color w:val="000000"/>
          <w:sz w:val="20"/>
          <w:szCs w:val="20"/>
          <w:shd w:val="clear" w:color="auto" w:fill="FFFFFF"/>
        </w:rPr>
        <w:t>Martins, F., 2015.</w:t>
      </w:r>
      <w:r w:rsidRPr="006A42C7">
        <w:rPr>
          <w:rStyle w:val="apple-converted-space"/>
          <w:color w:val="000000"/>
          <w:sz w:val="20"/>
          <w:szCs w:val="20"/>
          <w:shd w:val="clear" w:color="auto" w:fill="FFFFFF"/>
        </w:rPr>
        <w:t> </w:t>
      </w:r>
      <w:r w:rsidRPr="006A42C7">
        <w:rPr>
          <w:color w:val="000000"/>
          <w:sz w:val="20"/>
          <w:szCs w:val="20"/>
        </w:rPr>
        <w:t>How Disney Creates a Magical Customer Experience</w:t>
      </w:r>
      <w:r w:rsidRPr="006A42C7">
        <w:rPr>
          <w:color w:val="000000"/>
          <w:sz w:val="20"/>
          <w:szCs w:val="20"/>
          <w:shd w:val="clear" w:color="auto" w:fill="FFFFFF"/>
        </w:rPr>
        <w:t>. [online] Win the Customer. Available at: &lt;https://winthecustomer.com/walt-disney-first-cxo-age-customer-experience/&gt; [Accessed 23 February 2022].</w:t>
      </w:r>
    </w:p>
    <w:p w14:paraId="51AEC666" w14:textId="77777777" w:rsidR="00374F29" w:rsidRPr="006A42C7" w:rsidRDefault="00374F29" w:rsidP="00CD7A50">
      <w:pPr>
        <w:rPr>
          <w:color w:val="000000" w:themeColor="text1"/>
          <w:sz w:val="20"/>
          <w:szCs w:val="20"/>
          <w:shd w:val="clear" w:color="auto" w:fill="FFFFFF"/>
        </w:rPr>
      </w:pPr>
    </w:p>
    <w:p w14:paraId="35F29F92" w14:textId="77777777" w:rsidR="0064431A" w:rsidRPr="006A42C7" w:rsidRDefault="0064431A" w:rsidP="0064431A">
      <w:pPr>
        <w:rPr>
          <w:sz w:val="20"/>
          <w:szCs w:val="20"/>
        </w:rPr>
      </w:pPr>
      <w:r w:rsidRPr="006A42C7">
        <w:rPr>
          <w:color w:val="000000"/>
          <w:sz w:val="20"/>
          <w:szCs w:val="20"/>
          <w:shd w:val="clear" w:color="auto" w:fill="FFFFFF"/>
        </w:rPr>
        <w:t>Martin, G., 2017.</w:t>
      </w:r>
      <w:r w:rsidRPr="006A42C7">
        <w:rPr>
          <w:rStyle w:val="apple-converted-space"/>
          <w:color w:val="000000"/>
          <w:sz w:val="20"/>
          <w:szCs w:val="20"/>
          <w:shd w:val="clear" w:color="auto" w:fill="FFFFFF"/>
        </w:rPr>
        <w:t> </w:t>
      </w:r>
      <w:r w:rsidRPr="006A42C7">
        <w:rPr>
          <w:color w:val="000000"/>
          <w:sz w:val="20"/>
          <w:szCs w:val="20"/>
        </w:rPr>
        <w:t>The Unique Attractions of Disneyland Paris: Parc Disneyland</w:t>
      </w:r>
      <w:r w:rsidRPr="006A42C7">
        <w:rPr>
          <w:color w:val="000000"/>
          <w:sz w:val="20"/>
          <w:szCs w:val="20"/>
          <w:shd w:val="clear" w:color="auto" w:fill="FFFFFF"/>
        </w:rPr>
        <w:t>. [online] pastemagazine.com. Available at: &lt;https://www.pastemagazine.com/travel/disneyland/the-unique-attractions-of-disneyland-paris-parc-di/#parc-disneyland-disneyland-park-&gt; [Accessed 24 February 2022].</w:t>
      </w:r>
    </w:p>
    <w:p w14:paraId="3ADA78F5" w14:textId="37D18EDD" w:rsidR="0064431A" w:rsidRPr="006A42C7" w:rsidRDefault="0064431A" w:rsidP="00CD7A50">
      <w:pPr>
        <w:rPr>
          <w:color w:val="000000" w:themeColor="text1"/>
          <w:sz w:val="20"/>
          <w:szCs w:val="20"/>
          <w:shd w:val="clear" w:color="auto" w:fill="FFFFFF"/>
        </w:rPr>
      </w:pPr>
      <w:r w:rsidRPr="006A42C7">
        <w:rPr>
          <w:color w:val="000000" w:themeColor="text1"/>
          <w:sz w:val="20"/>
          <w:szCs w:val="20"/>
          <w:shd w:val="clear" w:color="auto" w:fill="FFFFFF"/>
        </w:rPr>
        <w:t xml:space="preserve"> </w:t>
      </w:r>
    </w:p>
    <w:p w14:paraId="07674DFA" w14:textId="77777777" w:rsidR="00E74D8E" w:rsidRPr="006A42C7" w:rsidRDefault="00E74D8E" w:rsidP="0064431A">
      <w:pPr>
        <w:shd w:val="clear" w:color="auto" w:fill="FFFFFF" w:themeFill="background1"/>
        <w:rPr>
          <w:color w:val="000000" w:themeColor="text1"/>
          <w:sz w:val="20"/>
          <w:szCs w:val="20"/>
        </w:rPr>
      </w:pPr>
      <w:proofErr w:type="spellStart"/>
      <w:r w:rsidRPr="006A42C7">
        <w:rPr>
          <w:color w:val="000000" w:themeColor="text1"/>
          <w:sz w:val="20"/>
          <w:szCs w:val="20"/>
          <w:shd w:val="clear" w:color="auto" w:fill="F5F5F5"/>
        </w:rPr>
        <w:t>Matusitz</w:t>
      </w:r>
      <w:proofErr w:type="spellEnd"/>
      <w:r w:rsidRPr="006A42C7">
        <w:rPr>
          <w:color w:val="000000" w:themeColor="text1"/>
          <w:sz w:val="20"/>
          <w:szCs w:val="20"/>
          <w:shd w:val="clear" w:color="auto" w:fill="F5F5F5"/>
        </w:rPr>
        <w:t>, J. (2010) ‘Disneyland Paris: a case analysis demonstrating how glocalization works’, </w:t>
      </w:r>
      <w:r w:rsidRPr="006A42C7">
        <w:rPr>
          <w:color w:val="000000" w:themeColor="text1"/>
          <w:sz w:val="20"/>
          <w:szCs w:val="20"/>
          <w:bdr w:val="none" w:sz="0" w:space="0" w:color="auto" w:frame="1"/>
        </w:rPr>
        <w:t>Journal of Strategic Marketing</w:t>
      </w:r>
      <w:r w:rsidRPr="006A42C7">
        <w:rPr>
          <w:color w:val="000000" w:themeColor="text1"/>
          <w:sz w:val="20"/>
          <w:szCs w:val="20"/>
          <w:shd w:val="clear" w:color="auto" w:fill="F5F5F5"/>
        </w:rPr>
        <w:t xml:space="preserve">, 18(3), pp. 223–237. </w:t>
      </w:r>
      <w:proofErr w:type="spellStart"/>
      <w:r w:rsidRPr="006A42C7">
        <w:rPr>
          <w:color w:val="000000" w:themeColor="text1"/>
          <w:sz w:val="20"/>
          <w:szCs w:val="20"/>
          <w:shd w:val="clear" w:color="auto" w:fill="F5F5F5"/>
        </w:rPr>
        <w:t>doi</w:t>
      </w:r>
      <w:proofErr w:type="spellEnd"/>
      <w:r w:rsidRPr="006A42C7">
        <w:rPr>
          <w:color w:val="000000" w:themeColor="text1"/>
          <w:sz w:val="20"/>
          <w:szCs w:val="20"/>
          <w:shd w:val="clear" w:color="auto" w:fill="F5F5F5"/>
        </w:rPr>
        <w:t>: 10.1080/09652540903537014.</w:t>
      </w:r>
    </w:p>
    <w:p w14:paraId="68F97D3C" w14:textId="77777777" w:rsidR="00691C72" w:rsidRPr="006A42C7" w:rsidRDefault="00691C72" w:rsidP="00CD7A50">
      <w:pPr>
        <w:rPr>
          <w:color w:val="000000" w:themeColor="text1"/>
          <w:sz w:val="20"/>
          <w:szCs w:val="20"/>
          <w:shd w:val="clear" w:color="auto" w:fill="FFFFFF"/>
        </w:rPr>
      </w:pPr>
    </w:p>
    <w:p w14:paraId="0DB18032" w14:textId="77777777" w:rsidR="00B31BBA" w:rsidRPr="006A42C7" w:rsidRDefault="00B31BBA" w:rsidP="00B31BBA">
      <w:pPr>
        <w:rPr>
          <w:sz w:val="20"/>
          <w:szCs w:val="20"/>
        </w:rPr>
      </w:pPr>
      <w:r w:rsidRPr="006A42C7">
        <w:rPr>
          <w:color w:val="000000"/>
          <w:sz w:val="20"/>
          <w:szCs w:val="20"/>
          <w:shd w:val="clear" w:color="auto" w:fill="FFFFFF"/>
        </w:rPr>
        <w:t>Morgan, B., 2020.</w:t>
      </w:r>
      <w:r w:rsidRPr="006A42C7">
        <w:rPr>
          <w:rStyle w:val="apple-converted-space"/>
          <w:color w:val="000000"/>
          <w:sz w:val="20"/>
          <w:szCs w:val="20"/>
          <w:shd w:val="clear" w:color="auto" w:fill="FFFFFF"/>
        </w:rPr>
        <w:t> </w:t>
      </w:r>
      <w:r w:rsidRPr="006A42C7">
        <w:rPr>
          <w:color w:val="000000"/>
          <w:sz w:val="20"/>
          <w:szCs w:val="20"/>
        </w:rPr>
        <w:t xml:space="preserve">5 Lessons </w:t>
      </w:r>
      <w:proofErr w:type="gramStart"/>
      <w:r w:rsidRPr="006A42C7">
        <w:rPr>
          <w:color w:val="000000"/>
          <w:sz w:val="20"/>
          <w:szCs w:val="20"/>
        </w:rPr>
        <w:t>From</w:t>
      </w:r>
      <w:proofErr w:type="gramEnd"/>
      <w:r w:rsidRPr="006A42C7">
        <w:rPr>
          <w:color w:val="000000"/>
          <w:sz w:val="20"/>
          <w:szCs w:val="20"/>
        </w:rPr>
        <w:t xml:space="preserve"> Disney’s Magical Customer Experience</w:t>
      </w:r>
      <w:r w:rsidRPr="006A42C7">
        <w:rPr>
          <w:color w:val="000000"/>
          <w:sz w:val="20"/>
          <w:szCs w:val="20"/>
          <w:shd w:val="clear" w:color="auto" w:fill="FFFFFF"/>
        </w:rPr>
        <w:t>. [online] Forbes. Available at: &lt;https://www.forbes.com/sites/blakemorgan/2020/01/23/5-lessons-from-disneys-magical-customer-experience/?sh=ac0468875558&gt; [Accessed 24 February 2022].</w:t>
      </w:r>
    </w:p>
    <w:p w14:paraId="63ED587E" w14:textId="72174842" w:rsidR="001D44DC" w:rsidRPr="006A42C7" w:rsidRDefault="001D44DC" w:rsidP="00CD7A50">
      <w:pPr>
        <w:rPr>
          <w:color w:val="000000" w:themeColor="text1"/>
          <w:sz w:val="20"/>
          <w:szCs w:val="20"/>
          <w:shd w:val="clear" w:color="auto" w:fill="FFFFFF"/>
        </w:rPr>
      </w:pPr>
    </w:p>
    <w:p w14:paraId="3B6DF1F7" w14:textId="77777777" w:rsidR="003C68BC" w:rsidRPr="006A42C7" w:rsidRDefault="00FF03E0" w:rsidP="00E7208E">
      <w:pPr>
        <w:rPr>
          <w:color w:val="000000"/>
          <w:sz w:val="20"/>
          <w:szCs w:val="20"/>
          <w:shd w:val="clear" w:color="auto" w:fill="FFFFFF"/>
        </w:rPr>
      </w:pPr>
      <w:r w:rsidRPr="006A42C7">
        <w:rPr>
          <w:color w:val="000000"/>
          <w:sz w:val="20"/>
          <w:szCs w:val="20"/>
          <w:shd w:val="clear" w:color="auto" w:fill="FFFFFF"/>
        </w:rPr>
        <w:t xml:space="preserve">Murad, A. and </w:t>
      </w:r>
      <w:proofErr w:type="spellStart"/>
      <w:r w:rsidRPr="006A42C7">
        <w:rPr>
          <w:color w:val="000000"/>
          <w:sz w:val="20"/>
          <w:szCs w:val="20"/>
          <w:shd w:val="clear" w:color="auto" w:fill="FFFFFF"/>
        </w:rPr>
        <w:t>Smale</w:t>
      </w:r>
      <w:proofErr w:type="spellEnd"/>
      <w:r w:rsidRPr="006A42C7">
        <w:rPr>
          <w:color w:val="000000"/>
          <w:sz w:val="20"/>
          <w:szCs w:val="20"/>
          <w:shd w:val="clear" w:color="auto" w:fill="FFFFFF"/>
        </w:rPr>
        <w:t>, W., 2021. </w:t>
      </w:r>
      <w:r w:rsidRPr="006A42C7">
        <w:rPr>
          <w:color w:val="000000"/>
          <w:sz w:val="20"/>
          <w:szCs w:val="20"/>
        </w:rPr>
        <w:t>How hologram tech may soon replace video calls</w:t>
      </w:r>
      <w:r w:rsidRPr="006A42C7">
        <w:rPr>
          <w:color w:val="000000"/>
          <w:sz w:val="20"/>
          <w:szCs w:val="20"/>
          <w:shd w:val="clear" w:color="auto" w:fill="FFFFFF"/>
        </w:rPr>
        <w:t>. [online] BBC News. Available at: &lt;https://www.bbc.co.uk/news/business-59577341&gt; [Accessed 22 February 2022].</w:t>
      </w:r>
    </w:p>
    <w:p w14:paraId="722BF498" w14:textId="442430B9" w:rsidR="00E7208E" w:rsidRPr="006A42C7" w:rsidRDefault="00E7208E" w:rsidP="00E7208E">
      <w:pPr>
        <w:rPr>
          <w:color w:val="000000"/>
          <w:sz w:val="20"/>
          <w:szCs w:val="20"/>
          <w:shd w:val="clear" w:color="auto" w:fill="FFFFFF"/>
        </w:rPr>
      </w:pPr>
      <w:proofErr w:type="spellStart"/>
      <w:r w:rsidRPr="006A42C7">
        <w:rPr>
          <w:color w:val="000000"/>
          <w:sz w:val="20"/>
          <w:szCs w:val="20"/>
          <w:shd w:val="clear" w:color="auto" w:fill="FFFFFF"/>
        </w:rPr>
        <w:t>Nham</w:t>
      </w:r>
      <w:proofErr w:type="spellEnd"/>
      <w:r w:rsidRPr="006A42C7">
        <w:rPr>
          <w:color w:val="000000"/>
          <w:sz w:val="20"/>
          <w:szCs w:val="20"/>
          <w:shd w:val="clear" w:color="auto" w:fill="FFFFFF"/>
        </w:rPr>
        <w:t>, L., 2021. </w:t>
      </w:r>
      <w:r w:rsidRPr="006A42C7">
        <w:rPr>
          <w:color w:val="000000"/>
          <w:sz w:val="20"/>
          <w:szCs w:val="20"/>
        </w:rPr>
        <w:t xml:space="preserve">What is Direct </w:t>
      </w:r>
      <w:proofErr w:type="gramStart"/>
      <w:r w:rsidRPr="006A42C7">
        <w:rPr>
          <w:color w:val="000000"/>
          <w:sz w:val="20"/>
          <w:szCs w:val="20"/>
        </w:rPr>
        <w:t>To</w:t>
      </w:r>
      <w:proofErr w:type="gramEnd"/>
      <w:r w:rsidRPr="006A42C7">
        <w:rPr>
          <w:color w:val="000000"/>
          <w:sz w:val="20"/>
          <w:szCs w:val="20"/>
        </w:rPr>
        <w:t xml:space="preserve"> Consumer (D2C) strategy? — 3 tier logic</w:t>
      </w:r>
      <w:r w:rsidRPr="006A42C7">
        <w:rPr>
          <w:color w:val="000000"/>
          <w:sz w:val="20"/>
          <w:szCs w:val="20"/>
          <w:shd w:val="clear" w:color="auto" w:fill="FFFFFF"/>
        </w:rPr>
        <w:t>. [online] 3 tier logic. Available at: &lt;https://www.3tl.com/blog/what-is-direct-to-consumer&gt; [Accessed 16 February 2022].</w:t>
      </w:r>
    </w:p>
    <w:p w14:paraId="10A72002" w14:textId="77777777" w:rsidR="00E7208E" w:rsidRPr="006A42C7" w:rsidRDefault="00E7208E" w:rsidP="00FF03E0">
      <w:pPr>
        <w:rPr>
          <w:color w:val="000000"/>
          <w:sz w:val="20"/>
          <w:szCs w:val="20"/>
          <w:shd w:val="clear" w:color="auto" w:fill="FFFFFF"/>
        </w:rPr>
      </w:pPr>
    </w:p>
    <w:p w14:paraId="62789C6C" w14:textId="596E8EEF" w:rsidR="00691C72" w:rsidRPr="006A42C7" w:rsidRDefault="00691C72" w:rsidP="00691C72">
      <w:pPr>
        <w:rPr>
          <w:color w:val="000000"/>
          <w:sz w:val="20"/>
          <w:szCs w:val="20"/>
          <w:shd w:val="clear" w:color="auto" w:fill="FFFFFF"/>
        </w:rPr>
      </w:pPr>
      <w:r w:rsidRPr="006A42C7">
        <w:rPr>
          <w:color w:val="000000"/>
          <w:sz w:val="20"/>
          <w:szCs w:val="20"/>
          <w:shd w:val="clear" w:color="auto" w:fill="FFFFFF"/>
        </w:rPr>
        <w:t>Nussbaum, D., 2020. [online] Youtube.com. Available at: &lt;https://www.youtube.com/watch?v=CbQYqSM-Gwo&gt; [Accessed 11 February 2022].</w:t>
      </w:r>
    </w:p>
    <w:p w14:paraId="016E5832" w14:textId="77777777" w:rsidR="004A23A2" w:rsidRPr="006A42C7" w:rsidRDefault="004A23A2" w:rsidP="00691C72">
      <w:pPr>
        <w:rPr>
          <w:color w:val="000000"/>
          <w:sz w:val="20"/>
          <w:szCs w:val="20"/>
          <w:shd w:val="clear" w:color="auto" w:fill="FFFFFF"/>
        </w:rPr>
      </w:pPr>
    </w:p>
    <w:p w14:paraId="193D22D9" w14:textId="77777777" w:rsidR="004A23A2" w:rsidRPr="006A42C7" w:rsidRDefault="004A23A2" w:rsidP="004A23A2">
      <w:pPr>
        <w:rPr>
          <w:sz w:val="20"/>
          <w:szCs w:val="20"/>
        </w:rPr>
      </w:pPr>
      <w:proofErr w:type="spellStart"/>
      <w:r w:rsidRPr="006A42C7">
        <w:rPr>
          <w:color w:val="000000"/>
          <w:sz w:val="20"/>
          <w:szCs w:val="20"/>
          <w:shd w:val="clear" w:color="auto" w:fill="FFFFFF"/>
        </w:rPr>
        <w:t>Organimi</w:t>
      </w:r>
      <w:proofErr w:type="spellEnd"/>
      <w:r w:rsidRPr="006A42C7">
        <w:rPr>
          <w:color w:val="000000"/>
          <w:sz w:val="20"/>
          <w:szCs w:val="20"/>
          <w:shd w:val="clear" w:color="auto" w:fill="FFFFFF"/>
        </w:rPr>
        <w:t>. 2022. </w:t>
      </w:r>
      <w:r w:rsidRPr="006A42C7">
        <w:rPr>
          <w:color w:val="000000"/>
          <w:sz w:val="20"/>
          <w:szCs w:val="20"/>
        </w:rPr>
        <w:t xml:space="preserve">Disney's Organizational Structure [Interactive Chart] | </w:t>
      </w:r>
      <w:proofErr w:type="spellStart"/>
      <w:r w:rsidRPr="006A42C7">
        <w:rPr>
          <w:color w:val="000000"/>
          <w:sz w:val="20"/>
          <w:szCs w:val="20"/>
        </w:rPr>
        <w:t>Organimi</w:t>
      </w:r>
      <w:proofErr w:type="spellEnd"/>
      <w:r w:rsidRPr="006A42C7">
        <w:rPr>
          <w:color w:val="000000"/>
          <w:sz w:val="20"/>
          <w:szCs w:val="20"/>
          <w:shd w:val="clear" w:color="auto" w:fill="FFFFFF"/>
        </w:rPr>
        <w:t>. [online] Available at: &lt;https://www.organimi.com/organizational-structures/disney/&gt; [Accessed 15 March 2022].</w:t>
      </w:r>
    </w:p>
    <w:p w14:paraId="09A609A0" w14:textId="77777777" w:rsidR="004A23A2" w:rsidRPr="006A42C7" w:rsidRDefault="004A23A2" w:rsidP="00691C72">
      <w:pPr>
        <w:rPr>
          <w:sz w:val="20"/>
          <w:szCs w:val="20"/>
        </w:rPr>
      </w:pPr>
    </w:p>
    <w:p w14:paraId="15C308AD" w14:textId="37E8DE14" w:rsidR="001D44DC" w:rsidRPr="006A42C7" w:rsidRDefault="001D44DC" w:rsidP="001D44DC">
      <w:pPr>
        <w:rPr>
          <w:color w:val="000000"/>
          <w:sz w:val="20"/>
          <w:szCs w:val="20"/>
          <w:shd w:val="clear" w:color="auto" w:fill="FFFFFF"/>
        </w:rPr>
      </w:pPr>
      <w:proofErr w:type="spellStart"/>
      <w:r w:rsidRPr="006A42C7">
        <w:rPr>
          <w:color w:val="000000"/>
          <w:sz w:val="20"/>
          <w:szCs w:val="20"/>
          <w:shd w:val="clear" w:color="auto" w:fill="FFFFFF"/>
        </w:rPr>
        <w:t>Pallant</w:t>
      </w:r>
      <w:proofErr w:type="spellEnd"/>
      <w:r w:rsidRPr="006A42C7">
        <w:rPr>
          <w:color w:val="000000"/>
          <w:sz w:val="20"/>
          <w:szCs w:val="20"/>
          <w:shd w:val="clear" w:color="auto" w:fill="FFFFFF"/>
        </w:rPr>
        <w:t>, C. and Holliday, C., 2021. </w:t>
      </w:r>
      <w:r w:rsidRPr="006A42C7">
        <w:rPr>
          <w:color w:val="000000"/>
          <w:sz w:val="20"/>
          <w:szCs w:val="20"/>
        </w:rPr>
        <w:t>Bloomsbury Collections - Snow White and the Seven Dwarfs - New Perspectives on Production, Reception, Legacy</w:t>
      </w:r>
      <w:r w:rsidRPr="006A42C7">
        <w:rPr>
          <w:color w:val="000000"/>
          <w:sz w:val="20"/>
          <w:szCs w:val="20"/>
          <w:shd w:val="clear" w:color="auto" w:fill="FFFFFF"/>
        </w:rPr>
        <w:t>. [online] Bloomsburycollections.com. Available at: &lt;https://www.bloomsburycollections.com/book/snow-white-and-the-seven-dwarfs-new-perspectives-on-production-reception-legacy/ch3-the-depth-deception-landscape-technology-and-the-manipulation-of-disney-s-multi-plane-camera-in-snow-white-and-the-seven-dwarfs-1937&gt; [Accessed 24 February 2022].</w:t>
      </w:r>
    </w:p>
    <w:p w14:paraId="7B9C7549" w14:textId="3C4C716C" w:rsidR="0035292C" w:rsidRPr="006A42C7" w:rsidRDefault="0035292C" w:rsidP="001D44DC">
      <w:pPr>
        <w:rPr>
          <w:color w:val="000000"/>
          <w:sz w:val="20"/>
          <w:szCs w:val="20"/>
          <w:shd w:val="clear" w:color="auto" w:fill="FFFFFF"/>
        </w:rPr>
      </w:pPr>
    </w:p>
    <w:p w14:paraId="2FA684FE" w14:textId="77777777" w:rsidR="0035292C" w:rsidRPr="006A42C7" w:rsidRDefault="0035292C" w:rsidP="0035292C">
      <w:pPr>
        <w:rPr>
          <w:sz w:val="20"/>
          <w:szCs w:val="20"/>
        </w:rPr>
      </w:pPr>
      <w:r w:rsidRPr="006A42C7">
        <w:rPr>
          <w:color w:val="000000"/>
          <w:sz w:val="20"/>
          <w:szCs w:val="20"/>
          <w:shd w:val="clear" w:color="auto" w:fill="FFFFFF"/>
        </w:rPr>
        <w:t>Patel, R., n.d.</w:t>
      </w:r>
      <w:r w:rsidRPr="006A42C7">
        <w:rPr>
          <w:rStyle w:val="apple-converted-space"/>
          <w:color w:val="000000"/>
          <w:sz w:val="20"/>
          <w:szCs w:val="20"/>
          <w:shd w:val="clear" w:color="auto" w:fill="FFFFFF"/>
        </w:rPr>
        <w:t> </w:t>
      </w:r>
      <w:r w:rsidRPr="006A42C7">
        <w:rPr>
          <w:color w:val="000000"/>
          <w:sz w:val="20"/>
          <w:szCs w:val="20"/>
        </w:rPr>
        <w:t>Legal Use of the Disney Characters</w:t>
      </w:r>
      <w:r w:rsidRPr="006A42C7">
        <w:rPr>
          <w:color w:val="000000"/>
          <w:sz w:val="20"/>
          <w:szCs w:val="20"/>
          <w:shd w:val="clear" w:color="auto" w:fill="FFFFFF"/>
        </w:rPr>
        <w:t>. [online] LegalZoom. Available at: &lt;https://info.legalzoom.com/article/legal-use-of-the-disney-characters&gt; [Accessed 27 February 2022].</w:t>
      </w:r>
    </w:p>
    <w:p w14:paraId="5BA81878" w14:textId="77777777" w:rsidR="0035292C" w:rsidRPr="006A42C7" w:rsidRDefault="0035292C" w:rsidP="001D44DC">
      <w:pPr>
        <w:rPr>
          <w:sz w:val="20"/>
          <w:szCs w:val="20"/>
        </w:rPr>
      </w:pPr>
    </w:p>
    <w:p w14:paraId="1EF2948A" w14:textId="77777777" w:rsidR="00B96E8F" w:rsidRPr="006A42C7" w:rsidRDefault="00B96E8F" w:rsidP="00B96E8F">
      <w:pPr>
        <w:rPr>
          <w:sz w:val="20"/>
          <w:szCs w:val="20"/>
        </w:rPr>
      </w:pPr>
      <w:r w:rsidRPr="006A42C7">
        <w:rPr>
          <w:color w:val="000000"/>
          <w:sz w:val="20"/>
          <w:szCs w:val="20"/>
          <w:shd w:val="clear" w:color="auto" w:fill="FFFFFF"/>
        </w:rPr>
        <w:t>Pearce, F., 2009.</w:t>
      </w:r>
      <w:r w:rsidRPr="006A42C7">
        <w:rPr>
          <w:rStyle w:val="apple-converted-space"/>
          <w:color w:val="000000"/>
          <w:sz w:val="20"/>
          <w:szCs w:val="20"/>
          <w:shd w:val="clear" w:color="auto" w:fill="FFFFFF"/>
        </w:rPr>
        <w:t> </w:t>
      </w:r>
      <w:r w:rsidRPr="006A42C7">
        <w:rPr>
          <w:color w:val="000000"/>
          <w:sz w:val="20"/>
          <w:szCs w:val="20"/>
        </w:rPr>
        <w:t>Greenwash: Disney is greening its activities but not its business model, says Fred Pearce</w:t>
      </w:r>
      <w:r w:rsidRPr="006A42C7">
        <w:rPr>
          <w:color w:val="000000"/>
          <w:sz w:val="20"/>
          <w:szCs w:val="20"/>
          <w:shd w:val="clear" w:color="auto" w:fill="FFFFFF"/>
        </w:rPr>
        <w:t>. [online] the Guardian. Available at: &lt;https://www.theguardian.com/environment/2009/mar/19/disney-greenwash-fred-pearce&gt; [Accessed 24 February 2022].</w:t>
      </w:r>
    </w:p>
    <w:p w14:paraId="323DC5F0" w14:textId="77777777" w:rsidR="00B96E8F" w:rsidRPr="006A42C7" w:rsidRDefault="00B96E8F" w:rsidP="00CD7A50">
      <w:pPr>
        <w:rPr>
          <w:color w:val="000000" w:themeColor="text1"/>
          <w:sz w:val="20"/>
          <w:szCs w:val="20"/>
          <w:shd w:val="clear" w:color="auto" w:fill="FFFFFF"/>
        </w:rPr>
      </w:pPr>
    </w:p>
    <w:p w14:paraId="08EE7CCF" w14:textId="77777777" w:rsidR="00411F45" w:rsidRPr="006A42C7" w:rsidRDefault="00411F45" w:rsidP="00411F45">
      <w:pPr>
        <w:rPr>
          <w:color w:val="000000" w:themeColor="text1"/>
          <w:sz w:val="20"/>
          <w:szCs w:val="20"/>
        </w:rPr>
      </w:pPr>
      <w:r w:rsidRPr="006A42C7">
        <w:rPr>
          <w:color w:val="000000" w:themeColor="text1"/>
          <w:sz w:val="20"/>
          <w:szCs w:val="20"/>
          <w:shd w:val="clear" w:color="auto" w:fill="FFFFFF"/>
        </w:rPr>
        <w:t>Pisano, G., 2015.</w:t>
      </w:r>
      <w:r w:rsidRPr="006A42C7">
        <w:rPr>
          <w:rStyle w:val="apple-converted-space"/>
          <w:color w:val="000000" w:themeColor="text1"/>
          <w:sz w:val="20"/>
          <w:szCs w:val="20"/>
          <w:shd w:val="clear" w:color="auto" w:fill="FFFFFF"/>
        </w:rPr>
        <w:t> </w:t>
      </w:r>
      <w:r w:rsidRPr="006A42C7">
        <w:rPr>
          <w:color w:val="000000" w:themeColor="text1"/>
          <w:sz w:val="20"/>
          <w:szCs w:val="20"/>
        </w:rPr>
        <w:t>You Need an Innovation Strategy</w:t>
      </w:r>
      <w:r w:rsidRPr="006A42C7">
        <w:rPr>
          <w:color w:val="000000" w:themeColor="text1"/>
          <w:sz w:val="20"/>
          <w:szCs w:val="20"/>
          <w:shd w:val="clear" w:color="auto" w:fill="FFFFFF"/>
        </w:rPr>
        <w:t>. [online] Harvard Business Review. Available at: &lt;https://hbr.org/2015/06/you-need-an-innovation-strategy&gt; [Accessed 18 February 2022].</w:t>
      </w:r>
    </w:p>
    <w:p w14:paraId="191408B3" w14:textId="145E589A" w:rsidR="000A5EDD" w:rsidRPr="006A42C7" w:rsidRDefault="000A5EDD" w:rsidP="00CD7A50">
      <w:pPr>
        <w:rPr>
          <w:color w:val="000000" w:themeColor="text1"/>
          <w:sz w:val="20"/>
          <w:szCs w:val="20"/>
        </w:rPr>
      </w:pPr>
    </w:p>
    <w:p w14:paraId="2A38E118" w14:textId="77777777" w:rsidR="003034F9" w:rsidRPr="006A42C7" w:rsidRDefault="003034F9" w:rsidP="003034F9">
      <w:pPr>
        <w:rPr>
          <w:sz w:val="20"/>
          <w:szCs w:val="20"/>
        </w:rPr>
      </w:pPr>
      <w:r w:rsidRPr="006A42C7">
        <w:rPr>
          <w:color w:val="000000"/>
          <w:sz w:val="20"/>
          <w:szCs w:val="20"/>
          <w:shd w:val="clear" w:color="auto" w:fill="FFFFFF"/>
        </w:rPr>
        <w:t>Powell, C., 2022. [online] Cdn.businessinsider.nl. Available at: &lt;https://cdn.businessinsider.nl/wp-content/uploads/2017/02/14398_LIVRE_STUDIO_GB_72.pdf&gt; [Accessed 23 March 2022].</w:t>
      </w:r>
    </w:p>
    <w:p w14:paraId="0279BC0E" w14:textId="77777777" w:rsidR="003034F9" w:rsidRPr="006A42C7" w:rsidRDefault="003034F9" w:rsidP="00CD7A50">
      <w:pPr>
        <w:rPr>
          <w:color w:val="000000" w:themeColor="text1"/>
          <w:sz w:val="20"/>
          <w:szCs w:val="20"/>
        </w:rPr>
      </w:pPr>
    </w:p>
    <w:p w14:paraId="79E74C99" w14:textId="77777777" w:rsidR="00FD367F" w:rsidRPr="006A42C7" w:rsidRDefault="00FD367F" w:rsidP="00FD367F">
      <w:pPr>
        <w:rPr>
          <w:sz w:val="20"/>
          <w:szCs w:val="20"/>
        </w:rPr>
      </w:pPr>
      <w:r w:rsidRPr="006A42C7">
        <w:rPr>
          <w:color w:val="000000"/>
          <w:sz w:val="20"/>
          <w:szCs w:val="20"/>
          <w:shd w:val="clear" w:color="auto" w:fill="FFFFFF"/>
        </w:rPr>
        <w:lastRenderedPageBreak/>
        <w:t>Ramakrishnan, V., 2022. </w:t>
      </w:r>
      <w:r w:rsidRPr="006A42C7">
        <w:rPr>
          <w:color w:val="000000"/>
          <w:sz w:val="20"/>
          <w:szCs w:val="20"/>
        </w:rPr>
        <w:t xml:space="preserve">The ethics of AI | </w:t>
      </w:r>
      <w:proofErr w:type="spellStart"/>
      <w:r w:rsidRPr="006A42C7">
        <w:rPr>
          <w:color w:val="000000"/>
          <w:sz w:val="20"/>
          <w:szCs w:val="20"/>
        </w:rPr>
        <w:t>Focaloid</w:t>
      </w:r>
      <w:proofErr w:type="spellEnd"/>
      <w:r w:rsidRPr="006A42C7">
        <w:rPr>
          <w:color w:val="000000"/>
          <w:sz w:val="20"/>
          <w:szCs w:val="20"/>
        </w:rPr>
        <w:t xml:space="preserve"> Technologies Private Limited</w:t>
      </w:r>
      <w:r w:rsidRPr="006A42C7">
        <w:rPr>
          <w:color w:val="000000"/>
          <w:sz w:val="20"/>
          <w:szCs w:val="20"/>
          <w:shd w:val="clear" w:color="auto" w:fill="FFFFFF"/>
        </w:rPr>
        <w:t xml:space="preserve">. [online] </w:t>
      </w:r>
      <w:proofErr w:type="spellStart"/>
      <w:r w:rsidRPr="006A42C7">
        <w:rPr>
          <w:color w:val="000000"/>
          <w:sz w:val="20"/>
          <w:szCs w:val="20"/>
          <w:shd w:val="clear" w:color="auto" w:fill="FFFFFF"/>
        </w:rPr>
        <w:t>Focaloid</w:t>
      </w:r>
      <w:proofErr w:type="spellEnd"/>
      <w:r w:rsidRPr="006A42C7">
        <w:rPr>
          <w:color w:val="000000"/>
          <w:sz w:val="20"/>
          <w:szCs w:val="20"/>
          <w:shd w:val="clear" w:color="auto" w:fill="FFFFFF"/>
        </w:rPr>
        <w:t xml:space="preserve"> Technologies Private Limited. Available at: &lt;https://www.focaloid.com/the-ethics-of-ai/&gt; [Accessed 25 February 2022].</w:t>
      </w:r>
    </w:p>
    <w:p w14:paraId="49E00D90" w14:textId="77777777" w:rsidR="00FD367F" w:rsidRPr="006A42C7" w:rsidRDefault="00FD367F" w:rsidP="00CD7A50">
      <w:pPr>
        <w:rPr>
          <w:color w:val="000000" w:themeColor="text1"/>
          <w:sz w:val="20"/>
          <w:szCs w:val="20"/>
        </w:rPr>
      </w:pPr>
    </w:p>
    <w:p w14:paraId="69E46153" w14:textId="77777777" w:rsidR="0091689A" w:rsidRPr="006A42C7" w:rsidRDefault="0091689A" w:rsidP="0091689A">
      <w:pPr>
        <w:rPr>
          <w:sz w:val="20"/>
          <w:szCs w:val="20"/>
        </w:rPr>
      </w:pPr>
      <w:r w:rsidRPr="006A42C7">
        <w:rPr>
          <w:color w:val="000000"/>
          <w:sz w:val="20"/>
          <w:szCs w:val="20"/>
          <w:shd w:val="clear" w:color="auto" w:fill="FFFFFF"/>
        </w:rPr>
        <w:t>SchengenVisaInfo.com. 2022. </w:t>
      </w:r>
      <w:r w:rsidRPr="006A42C7">
        <w:rPr>
          <w:color w:val="000000"/>
          <w:sz w:val="20"/>
          <w:szCs w:val="20"/>
        </w:rPr>
        <w:t>France Remains Top Travel Destination in EU for 2022 - SchengenVisaInfo.com</w:t>
      </w:r>
      <w:r w:rsidRPr="006A42C7">
        <w:rPr>
          <w:color w:val="000000"/>
          <w:sz w:val="20"/>
          <w:szCs w:val="20"/>
          <w:shd w:val="clear" w:color="auto" w:fill="FFFFFF"/>
        </w:rPr>
        <w:t>. [online] Available at: &lt;https://www.schengenvisainfo.com/news/france-remains-top-travel-destination-in-eu-for-2022/&gt; [Accessed 18 February 2022].</w:t>
      </w:r>
    </w:p>
    <w:p w14:paraId="366D69C5" w14:textId="3943DB7F" w:rsidR="0091689A" w:rsidRPr="006A42C7" w:rsidRDefault="0091689A" w:rsidP="00CD7A50">
      <w:pPr>
        <w:rPr>
          <w:color w:val="000000" w:themeColor="text1"/>
          <w:sz w:val="20"/>
          <w:szCs w:val="20"/>
        </w:rPr>
      </w:pPr>
    </w:p>
    <w:p w14:paraId="14A13C9B" w14:textId="77777777" w:rsidR="003C68BC" w:rsidRPr="006A42C7" w:rsidRDefault="00967A83" w:rsidP="00CD152C">
      <w:pPr>
        <w:rPr>
          <w:sz w:val="20"/>
          <w:szCs w:val="20"/>
        </w:rPr>
      </w:pPr>
      <w:r w:rsidRPr="006A42C7">
        <w:rPr>
          <w:color w:val="000000"/>
          <w:sz w:val="20"/>
          <w:szCs w:val="20"/>
          <w:shd w:val="clear" w:color="auto" w:fill="FFFFFF"/>
        </w:rPr>
        <w:t>Sylt, C., 2016.</w:t>
      </w:r>
      <w:r w:rsidRPr="006A42C7">
        <w:rPr>
          <w:rStyle w:val="apple-converted-space"/>
          <w:color w:val="000000"/>
          <w:sz w:val="20"/>
          <w:szCs w:val="20"/>
          <w:shd w:val="clear" w:color="auto" w:fill="FFFFFF"/>
        </w:rPr>
        <w:t> </w:t>
      </w:r>
      <w:r w:rsidRPr="006A42C7">
        <w:rPr>
          <w:color w:val="000000"/>
          <w:sz w:val="20"/>
          <w:szCs w:val="20"/>
        </w:rPr>
        <w:t xml:space="preserve">The Magic Behind Disney's $60 Billion Boost </w:t>
      </w:r>
      <w:proofErr w:type="gramStart"/>
      <w:r w:rsidRPr="006A42C7">
        <w:rPr>
          <w:color w:val="000000"/>
          <w:sz w:val="20"/>
          <w:szCs w:val="20"/>
        </w:rPr>
        <w:t>To</w:t>
      </w:r>
      <w:proofErr w:type="gramEnd"/>
      <w:r w:rsidRPr="006A42C7">
        <w:rPr>
          <w:color w:val="000000"/>
          <w:sz w:val="20"/>
          <w:szCs w:val="20"/>
        </w:rPr>
        <w:t xml:space="preserve"> France's Economy</w:t>
      </w:r>
      <w:r w:rsidRPr="006A42C7">
        <w:rPr>
          <w:color w:val="000000"/>
          <w:sz w:val="20"/>
          <w:szCs w:val="20"/>
          <w:shd w:val="clear" w:color="auto" w:fill="FFFFFF"/>
        </w:rPr>
        <w:t>. [online] Forbes. Available at: &lt;https://www.forbes.com/sites/csylt/2016/06/26/the-magic-behind-disneys-60-billion-boost-to-frances-economy/?sh=4bb7f1a70dc6&gt; [Accessed 18 March 2022].</w:t>
      </w:r>
    </w:p>
    <w:p w14:paraId="409F753C" w14:textId="02B27E3B" w:rsidR="00CD152C" w:rsidRPr="006A42C7" w:rsidRDefault="00CD152C" w:rsidP="00CD152C">
      <w:pPr>
        <w:rPr>
          <w:sz w:val="20"/>
          <w:szCs w:val="20"/>
        </w:rPr>
      </w:pPr>
      <w:r w:rsidRPr="006A42C7">
        <w:rPr>
          <w:color w:val="000000"/>
          <w:sz w:val="20"/>
          <w:szCs w:val="20"/>
        </w:rPr>
        <w:t>TELOTTE, J. P. The Mouse Machine: Disney and Technology. University of Illinois Press, 2008, http://www.jstor.org/stable/10.5406/j.ctt1xck15.</w:t>
      </w:r>
    </w:p>
    <w:p w14:paraId="7D35EFA1" w14:textId="172AB6B4" w:rsidR="00CD152C" w:rsidRPr="006A42C7" w:rsidRDefault="00CD152C" w:rsidP="00CD7A50">
      <w:pPr>
        <w:rPr>
          <w:color w:val="000000" w:themeColor="text1"/>
          <w:sz w:val="20"/>
          <w:szCs w:val="20"/>
        </w:rPr>
      </w:pPr>
    </w:p>
    <w:p w14:paraId="4917F4C8" w14:textId="77777777" w:rsidR="00057410" w:rsidRPr="006A42C7" w:rsidRDefault="00057410" w:rsidP="00057410">
      <w:pPr>
        <w:rPr>
          <w:sz w:val="20"/>
          <w:szCs w:val="20"/>
        </w:rPr>
      </w:pPr>
      <w:r w:rsidRPr="006A42C7">
        <w:rPr>
          <w:color w:val="000000"/>
          <w:sz w:val="20"/>
          <w:szCs w:val="20"/>
          <w:shd w:val="clear" w:color="auto" w:fill="FFFFFF"/>
        </w:rPr>
        <w:t>Terrell, S., Martin, S. and Surette, C., 2013.</w:t>
      </w:r>
      <w:r w:rsidRPr="006A42C7">
        <w:rPr>
          <w:rStyle w:val="apple-converted-space"/>
          <w:color w:val="000000"/>
          <w:sz w:val="20"/>
          <w:szCs w:val="20"/>
          <w:shd w:val="clear" w:color="auto" w:fill="FFFFFF"/>
        </w:rPr>
        <w:t> </w:t>
      </w:r>
      <w:r w:rsidRPr="006A42C7">
        <w:rPr>
          <w:color w:val="000000"/>
          <w:sz w:val="20"/>
          <w:szCs w:val="20"/>
        </w:rPr>
        <w:t>Taking the Disney Guest Experience to the Next Level</w:t>
      </w:r>
      <w:r w:rsidRPr="006A42C7">
        <w:rPr>
          <w:color w:val="000000"/>
          <w:sz w:val="20"/>
          <w:szCs w:val="20"/>
          <w:shd w:val="clear" w:color="auto" w:fill="FFFFFF"/>
        </w:rPr>
        <w:t>. [online] Disney Parks Blog. Available at: &lt;https://disneyparks.disney.go.com/blog/2013/01/taking-the-disney-guest-experience-to-the-next-level/&gt; [Accessed 28 February 2022].</w:t>
      </w:r>
    </w:p>
    <w:p w14:paraId="5CAFE863" w14:textId="77777777" w:rsidR="00057410" w:rsidRPr="006A42C7" w:rsidRDefault="00057410" w:rsidP="00CD7A50">
      <w:pPr>
        <w:rPr>
          <w:color w:val="000000" w:themeColor="text1"/>
          <w:sz w:val="20"/>
          <w:szCs w:val="20"/>
        </w:rPr>
      </w:pPr>
    </w:p>
    <w:p w14:paraId="3FCD35E1" w14:textId="22EB8569" w:rsidR="00B975A6" w:rsidRPr="006A42C7" w:rsidRDefault="00B975A6" w:rsidP="00B975A6">
      <w:pPr>
        <w:rPr>
          <w:color w:val="000000" w:themeColor="text1"/>
          <w:sz w:val="20"/>
          <w:szCs w:val="20"/>
          <w:shd w:val="clear" w:color="auto" w:fill="FFFFFF"/>
        </w:rPr>
      </w:pPr>
      <w:r w:rsidRPr="006A42C7">
        <w:rPr>
          <w:color w:val="000000" w:themeColor="text1"/>
          <w:sz w:val="20"/>
          <w:szCs w:val="20"/>
          <w:shd w:val="clear" w:color="auto" w:fill="FFFFFF"/>
        </w:rPr>
        <w:t>The Walt Disney Company. n.d. </w:t>
      </w:r>
      <w:r w:rsidRPr="006A42C7">
        <w:rPr>
          <w:color w:val="000000" w:themeColor="text1"/>
          <w:sz w:val="20"/>
          <w:szCs w:val="20"/>
        </w:rPr>
        <w:t>Our Mission</w:t>
      </w:r>
      <w:r w:rsidRPr="006A42C7">
        <w:rPr>
          <w:color w:val="000000" w:themeColor="text1"/>
          <w:sz w:val="20"/>
          <w:szCs w:val="20"/>
          <w:shd w:val="clear" w:color="auto" w:fill="FFFFFF"/>
        </w:rPr>
        <w:t>. [online] Available at: &lt;https://thewaltdisneycompany.com/about/&gt; [Accessed 11 February 2022].</w:t>
      </w:r>
    </w:p>
    <w:p w14:paraId="4069CBDC" w14:textId="35BE9209" w:rsidR="003D5E7C" w:rsidRPr="006A42C7" w:rsidRDefault="003D5E7C" w:rsidP="00B975A6">
      <w:pPr>
        <w:rPr>
          <w:color w:val="000000" w:themeColor="text1"/>
          <w:sz w:val="20"/>
          <w:szCs w:val="20"/>
          <w:shd w:val="clear" w:color="auto" w:fill="FFFFFF"/>
        </w:rPr>
      </w:pPr>
    </w:p>
    <w:p w14:paraId="2B63BFD8" w14:textId="77777777" w:rsidR="003D5E7C" w:rsidRPr="006A42C7" w:rsidRDefault="003D5E7C" w:rsidP="003D5E7C">
      <w:pPr>
        <w:rPr>
          <w:sz w:val="20"/>
          <w:szCs w:val="20"/>
        </w:rPr>
      </w:pPr>
      <w:r w:rsidRPr="006A42C7">
        <w:rPr>
          <w:color w:val="000000"/>
          <w:sz w:val="20"/>
          <w:szCs w:val="20"/>
          <w:shd w:val="clear" w:color="auto" w:fill="FFFFFF"/>
        </w:rPr>
        <w:t>The Walt Disney Company. 2020. [online] Available at: &lt;https://thewaltdisneycompany.com/the-walt-disney-company-announces-strategic-reorganization-of-its-media-and-entertainment-businesses/&gt; [Accessed 16 February 2022].</w:t>
      </w:r>
    </w:p>
    <w:p w14:paraId="6AF53850" w14:textId="77777777" w:rsidR="003D5E7C" w:rsidRPr="006A42C7" w:rsidRDefault="003D5E7C" w:rsidP="00B975A6">
      <w:pPr>
        <w:rPr>
          <w:color w:val="000000" w:themeColor="text1"/>
          <w:sz w:val="20"/>
          <w:szCs w:val="20"/>
        </w:rPr>
      </w:pPr>
    </w:p>
    <w:p w14:paraId="153A09C2" w14:textId="77777777" w:rsidR="00967A83" w:rsidRPr="006A42C7" w:rsidRDefault="00967A83" w:rsidP="00967A83">
      <w:pPr>
        <w:rPr>
          <w:color w:val="000000"/>
          <w:sz w:val="20"/>
          <w:szCs w:val="20"/>
          <w:shd w:val="clear" w:color="auto" w:fill="FFFFFF"/>
        </w:rPr>
      </w:pPr>
      <w:r w:rsidRPr="006A42C7">
        <w:rPr>
          <w:color w:val="000000"/>
          <w:sz w:val="20"/>
          <w:szCs w:val="20"/>
          <w:shd w:val="clear" w:color="auto" w:fill="FFFFFF"/>
        </w:rPr>
        <w:t>Tuttle, B., 2021. </w:t>
      </w:r>
      <w:r w:rsidRPr="006A42C7">
        <w:rPr>
          <w:color w:val="000000"/>
          <w:sz w:val="20"/>
          <w:szCs w:val="20"/>
        </w:rPr>
        <w:t>Walt Disney World testing Facial Recognition technology at Magic Kingdom</w:t>
      </w:r>
      <w:r w:rsidRPr="006A42C7">
        <w:rPr>
          <w:color w:val="000000"/>
          <w:sz w:val="20"/>
          <w:szCs w:val="20"/>
          <w:shd w:val="clear" w:color="auto" w:fill="FFFFFF"/>
        </w:rPr>
        <w:t>. [online] Attractions Magazine. Available at: &lt;https://attractionsmagazine.com/walt-disney-world-testing-facial-recognition-technology-magic-kingdom/&gt; [Accessed 21 February 2022].</w:t>
      </w:r>
    </w:p>
    <w:p w14:paraId="221322D6" w14:textId="0D5F6414" w:rsidR="00B975A6" w:rsidRPr="006A42C7" w:rsidRDefault="00B975A6" w:rsidP="001F137F">
      <w:pPr>
        <w:rPr>
          <w:color w:val="000000" w:themeColor="text1"/>
          <w:sz w:val="20"/>
          <w:szCs w:val="20"/>
        </w:rPr>
      </w:pPr>
    </w:p>
    <w:p w14:paraId="22B5692D" w14:textId="77777777" w:rsidR="004149D0" w:rsidRPr="006A42C7" w:rsidRDefault="004149D0" w:rsidP="004149D0">
      <w:pPr>
        <w:rPr>
          <w:sz w:val="20"/>
          <w:szCs w:val="20"/>
        </w:rPr>
      </w:pPr>
      <w:r w:rsidRPr="006A42C7">
        <w:rPr>
          <w:color w:val="000000"/>
          <w:sz w:val="20"/>
          <w:szCs w:val="20"/>
          <w:shd w:val="clear" w:color="auto" w:fill="FFFFFF"/>
        </w:rPr>
        <w:t>Van der Sar, E., 2021.</w:t>
      </w:r>
      <w:r w:rsidRPr="006A42C7">
        <w:rPr>
          <w:rStyle w:val="apple-converted-space"/>
          <w:color w:val="000000"/>
          <w:sz w:val="20"/>
          <w:szCs w:val="20"/>
          <w:shd w:val="clear" w:color="auto" w:fill="FFFFFF"/>
        </w:rPr>
        <w:t> </w:t>
      </w:r>
      <w:r w:rsidRPr="006A42C7">
        <w:rPr>
          <w:color w:val="000000"/>
          <w:sz w:val="20"/>
          <w:szCs w:val="20"/>
        </w:rPr>
        <w:t xml:space="preserve">Disney Seeks Analyst to Spot the Latest Online Piracy Trends * </w:t>
      </w:r>
      <w:proofErr w:type="spellStart"/>
      <w:r w:rsidRPr="006A42C7">
        <w:rPr>
          <w:color w:val="000000"/>
          <w:sz w:val="20"/>
          <w:szCs w:val="20"/>
        </w:rPr>
        <w:t>TorrentFreak</w:t>
      </w:r>
      <w:proofErr w:type="spellEnd"/>
      <w:r w:rsidRPr="006A42C7">
        <w:rPr>
          <w:color w:val="000000"/>
          <w:sz w:val="20"/>
          <w:szCs w:val="20"/>
          <w:shd w:val="clear" w:color="auto" w:fill="FFFFFF"/>
        </w:rPr>
        <w:t>. [online] Torrentfreak.com. Available at: &lt;https://torrentfreak.com/disney-seeks-analyst-to-spot-the-latest-online-piracy-trends-211122/&gt; [Accessed 26 February 2022].</w:t>
      </w:r>
    </w:p>
    <w:p w14:paraId="1F8F088B" w14:textId="77777777" w:rsidR="00CC61D9" w:rsidRPr="006A42C7" w:rsidRDefault="00CC61D9" w:rsidP="001F137F">
      <w:pPr>
        <w:rPr>
          <w:color w:val="000000" w:themeColor="text1"/>
          <w:sz w:val="20"/>
          <w:szCs w:val="20"/>
        </w:rPr>
      </w:pPr>
    </w:p>
    <w:p w14:paraId="0FFC6517" w14:textId="77777777" w:rsidR="00B71B2C" w:rsidRPr="006A42C7" w:rsidRDefault="00B71B2C" w:rsidP="00B71B2C">
      <w:pPr>
        <w:rPr>
          <w:sz w:val="20"/>
          <w:szCs w:val="20"/>
        </w:rPr>
      </w:pPr>
      <w:r w:rsidRPr="006A42C7">
        <w:rPr>
          <w:color w:val="000000"/>
          <w:sz w:val="20"/>
          <w:szCs w:val="20"/>
          <w:shd w:val="clear" w:color="auto" w:fill="FFFFFF"/>
        </w:rPr>
        <w:t>Wagstaff, K., 2012. </w:t>
      </w:r>
      <w:r w:rsidRPr="006A42C7">
        <w:rPr>
          <w:color w:val="000000"/>
          <w:sz w:val="20"/>
          <w:szCs w:val="20"/>
        </w:rPr>
        <w:t xml:space="preserve">Disney </w:t>
      </w:r>
      <w:proofErr w:type="gramStart"/>
      <w:r w:rsidRPr="006A42C7">
        <w:rPr>
          <w:color w:val="000000"/>
          <w:sz w:val="20"/>
          <w:szCs w:val="20"/>
        </w:rPr>
        <w:t>Is</w:t>
      </w:r>
      <w:proofErr w:type="gramEnd"/>
      <w:r w:rsidRPr="006A42C7">
        <w:rPr>
          <w:color w:val="000000"/>
          <w:sz w:val="20"/>
          <w:szCs w:val="20"/>
        </w:rPr>
        <w:t xml:space="preserve"> ‘Face Cloning’ People to Create Terrifyingly Realistic Robots | TIME.com</w:t>
      </w:r>
      <w:r w:rsidRPr="006A42C7">
        <w:rPr>
          <w:color w:val="000000"/>
          <w:sz w:val="20"/>
          <w:szCs w:val="20"/>
          <w:shd w:val="clear" w:color="auto" w:fill="FFFFFF"/>
        </w:rPr>
        <w:t>. [online] TIME.com. Available at: &lt;https://techland.time.com/2012/08/15/disney-is-face-cloning-people-to-create-terrifyingly-realistic-robots/&gt; [Accessed 9 March 2022].</w:t>
      </w:r>
    </w:p>
    <w:p w14:paraId="651174E7" w14:textId="77777777" w:rsidR="00B71B2C" w:rsidRPr="006A42C7" w:rsidRDefault="00B71B2C" w:rsidP="00D67B3C">
      <w:pPr>
        <w:rPr>
          <w:sz w:val="20"/>
          <w:szCs w:val="20"/>
        </w:rPr>
      </w:pPr>
    </w:p>
    <w:p w14:paraId="0BA14C77" w14:textId="6AD9F5E2" w:rsidR="003E1A59" w:rsidRPr="006A42C7" w:rsidRDefault="003E1A59" w:rsidP="001F137F">
      <w:pPr>
        <w:rPr>
          <w:color w:val="000000" w:themeColor="text1"/>
          <w:sz w:val="20"/>
          <w:szCs w:val="20"/>
        </w:rPr>
      </w:pPr>
      <w:r w:rsidRPr="006A42C7">
        <w:rPr>
          <w:color w:val="000000" w:themeColor="text1"/>
          <w:sz w:val="20"/>
          <w:szCs w:val="20"/>
        </w:rPr>
        <w:t>"Walt Disney World.</w:t>
      </w:r>
      <w:proofErr w:type="gramStart"/>
      <w:r w:rsidRPr="006A42C7">
        <w:rPr>
          <w:color w:val="000000" w:themeColor="text1"/>
          <w:sz w:val="20"/>
          <w:szCs w:val="20"/>
        </w:rPr>
        <w:t>" ,</w:t>
      </w:r>
      <w:proofErr w:type="gramEnd"/>
      <w:r w:rsidRPr="006A42C7">
        <w:rPr>
          <w:color w:val="000000" w:themeColor="text1"/>
          <w:sz w:val="20"/>
          <w:szCs w:val="20"/>
        </w:rPr>
        <w:t xml:space="preserve"> directed by Anonymous , produced by Christie Elwin, Cindy Robinson, and Jupiter Entertainment. , A&amp;E Television Networks, 2005. Alexander Street, https://video.alexanderstreet.com/watch/walt-disney-world.</w:t>
      </w:r>
    </w:p>
    <w:p w14:paraId="5B0E2914" w14:textId="77777777" w:rsidR="00967A83" w:rsidRPr="006A42C7" w:rsidRDefault="00967A83" w:rsidP="001F137F">
      <w:pPr>
        <w:rPr>
          <w:color w:val="000000" w:themeColor="text1"/>
          <w:sz w:val="20"/>
          <w:szCs w:val="20"/>
        </w:rPr>
      </w:pPr>
    </w:p>
    <w:p w14:paraId="136E8AC7" w14:textId="4FF6F452" w:rsidR="00992D9B" w:rsidRPr="006A42C7" w:rsidRDefault="00992D9B" w:rsidP="00992D9B">
      <w:pPr>
        <w:rPr>
          <w:color w:val="000000"/>
          <w:sz w:val="20"/>
          <w:szCs w:val="20"/>
          <w:shd w:val="clear" w:color="auto" w:fill="FFFFFF"/>
        </w:rPr>
      </w:pPr>
      <w:r w:rsidRPr="006A42C7">
        <w:rPr>
          <w:color w:val="000000"/>
          <w:sz w:val="20"/>
          <w:szCs w:val="20"/>
          <w:shd w:val="clear" w:color="auto" w:fill="FFFFFF"/>
        </w:rPr>
        <w:t>White, J., 2019. </w:t>
      </w:r>
      <w:r w:rsidRPr="006A42C7">
        <w:rPr>
          <w:color w:val="000000"/>
          <w:sz w:val="20"/>
          <w:szCs w:val="20"/>
        </w:rPr>
        <w:t>Microsoft breaks new ground with AI neural TTS and life-size holograms</w:t>
      </w:r>
      <w:r w:rsidRPr="006A42C7">
        <w:rPr>
          <w:color w:val="000000"/>
          <w:sz w:val="20"/>
          <w:szCs w:val="20"/>
          <w:shd w:val="clear" w:color="auto" w:fill="FFFFFF"/>
        </w:rPr>
        <w:t>. [online] Medium. Available at: &lt;https://medium.com/@focaloidtechnologies/microsoft-breaks-new-ground-with-ai-neural-tts-and-life-size-holograms-bcbdacbe3ff0&gt; [Accessed 16 January 2022].</w:t>
      </w:r>
    </w:p>
    <w:p w14:paraId="4F861773" w14:textId="77777777" w:rsidR="003C68BC" w:rsidRPr="006A42C7" w:rsidRDefault="003C68BC" w:rsidP="00967A83">
      <w:pPr>
        <w:rPr>
          <w:color w:val="000000"/>
          <w:sz w:val="20"/>
          <w:szCs w:val="20"/>
          <w:shd w:val="clear" w:color="auto" w:fill="FFFFFF"/>
        </w:rPr>
      </w:pPr>
    </w:p>
    <w:p w14:paraId="74CEF78C" w14:textId="089ECF5F" w:rsidR="00967A83" w:rsidRPr="006A42C7" w:rsidRDefault="00967A83" w:rsidP="00967A83">
      <w:pPr>
        <w:rPr>
          <w:sz w:val="20"/>
          <w:szCs w:val="20"/>
        </w:rPr>
      </w:pPr>
      <w:r w:rsidRPr="006A42C7">
        <w:rPr>
          <w:color w:val="000000"/>
          <w:sz w:val="20"/>
          <w:szCs w:val="20"/>
          <w:shd w:val="clear" w:color="auto" w:fill="FFFFFF"/>
        </w:rPr>
        <w:t>Williams, A., 2019. </w:t>
      </w:r>
      <w:r w:rsidRPr="006A42C7">
        <w:rPr>
          <w:color w:val="000000"/>
          <w:sz w:val="20"/>
          <w:szCs w:val="20"/>
        </w:rPr>
        <w:t xml:space="preserve">Walt Disney Company’s Organizational Structure for Synergistic Diversification - </w:t>
      </w:r>
      <w:proofErr w:type="spellStart"/>
      <w:r w:rsidRPr="006A42C7">
        <w:rPr>
          <w:color w:val="000000"/>
          <w:sz w:val="20"/>
          <w:szCs w:val="20"/>
        </w:rPr>
        <w:t>Panmore</w:t>
      </w:r>
      <w:proofErr w:type="spellEnd"/>
      <w:r w:rsidRPr="006A42C7">
        <w:rPr>
          <w:color w:val="000000"/>
          <w:sz w:val="20"/>
          <w:szCs w:val="20"/>
        </w:rPr>
        <w:t xml:space="preserve"> Institute</w:t>
      </w:r>
      <w:r w:rsidRPr="006A42C7">
        <w:rPr>
          <w:color w:val="000000"/>
          <w:sz w:val="20"/>
          <w:szCs w:val="20"/>
          <w:shd w:val="clear" w:color="auto" w:fill="FFFFFF"/>
        </w:rPr>
        <w:t xml:space="preserve">. [online] </w:t>
      </w:r>
      <w:proofErr w:type="spellStart"/>
      <w:r w:rsidRPr="006A42C7">
        <w:rPr>
          <w:color w:val="000000"/>
          <w:sz w:val="20"/>
          <w:szCs w:val="20"/>
          <w:shd w:val="clear" w:color="auto" w:fill="FFFFFF"/>
        </w:rPr>
        <w:t>Panmore</w:t>
      </w:r>
      <w:proofErr w:type="spellEnd"/>
      <w:r w:rsidRPr="006A42C7">
        <w:rPr>
          <w:color w:val="000000"/>
          <w:sz w:val="20"/>
          <w:szCs w:val="20"/>
          <w:shd w:val="clear" w:color="auto" w:fill="FFFFFF"/>
        </w:rPr>
        <w:t xml:space="preserve"> Institute. Available at: &lt;http://panmore.com/walt-disney-company-organizational-structure-synergistic-diversification&gt; [Accessed 19 February 2022].</w:t>
      </w:r>
    </w:p>
    <w:p w14:paraId="52DFF536" w14:textId="77777777" w:rsidR="00967A83" w:rsidRPr="006A42C7" w:rsidRDefault="00967A83" w:rsidP="00992D9B">
      <w:pPr>
        <w:rPr>
          <w:sz w:val="20"/>
          <w:szCs w:val="20"/>
        </w:rPr>
      </w:pPr>
    </w:p>
    <w:p w14:paraId="72AB6083" w14:textId="623103E8" w:rsidR="001F137F" w:rsidRPr="006A42C7" w:rsidRDefault="001F137F" w:rsidP="001F137F">
      <w:pPr>
        <w:rPr>
          <w:color w:val="000000" w:themeColor="text1"/>
          <w:sz w:val="20"/>
          <w:szCs w:val="20"/>
        </w:rPr>
      </w:pPr>
      <w:r w:rsidRPr="006A42C7">
        <w:rPr>
          <w:color w:val="000000" w:themeColor="text1"/>
          <w:sz w:val="20"/>
          <w:szCs w:val="20"/>
          <w:shd w:val="clear" w:color="auto" w:fill="FFFFFF"/>
        </w:rPr>
        <w:t>Woolley, T., 2020. </w:t>
      </w:r>
      <w:r w:rsidRPr="006A42C7">
        <w:rPr>
          <w:color w:val="000000" w:themeColor="text1"/>
          <w:sz w:val="20"/>
          <w:szCs w:val="20"/>
        </w:rPr>
        <w:t>How to develop your customer experience strategy | A news article from Rock Kitchen Harris by Tom Woolley</w:t>
      </w:r>
      <w:r w:rsidRPr="006A42C7">
        <w:rPr>
          <w:color w:val="000000" w:themeColor="text1"/>
          <w:sz w:val="20"/>
          <w:szCs w:val="20"/>
          <w:shd w:val="clear" w:color="auto" w:fill="FFFFFF"/>
        </w:rPr>
        <w:t>. [online] Rock Kitchen Harris. Available at: &lt;https://www.rkh.co.uk/about-us/news/how-develop-your-customer-experience-strategy/&gt; [Accessed 9 February 2022].</w:t>
      </w:r>
    </w:p>
    <w:p w14:paraId="03621B5C" w14:textId="77777777" w:rsidR="003C68BC" w:rsidRPr="006A42C7" w:rsidRDefault="003C68BC" w:rsidP="00226C35">
      <w:pPr>
        <w:rPr>
          <w:color w:val="000000" w:themeColor="text1"/>
          <w:sz w:val="20"/>
          <w:szCs w:val="20"/>
        </w:rPr>
      </w:pPr>
    </w:p>
    <w:p w14:paraId="51108145" w14:textId="663E697F" w:rsidR="00226C35" w:rsidRPr="006A42C7" w:rsidRDefault="00226C35" w:rsidP="00226C35">
      <w:pPr>
        <w:rPr>
          <w:color w:val="000000" w:themeColor="text1"/>
          <w:sz w:val="20"/>
          <w:szCs w:val="20"/>
        </w:rPr>
      </w:pPr>
      <w:r w:rsidRPr="006A42C7">
        <w:rPr>
          <w:color w:val="000000" w:themeColor="text1"/>
          <w:sz w:val="20"/>
          <w:szCs w:val="20"/>
          <w:shd w:val="clear" w:color="auto" w:fill="FFFFFF"/>
        </w:rPr>
        <w:t>n.d. [online] Available at: &lt;https://thewaltdisneycompany.com/about/&gt; [Accessed 30 January 2022].</w:t>
      </w:r>
    </w:p>
    <w:p w14:paraId="2066A3C7" w14:textId="3BA988E4" w:rsidR="00207ED5" w:rsidRPr="0072559A" w:rsidRDefault="00207ED5">
      <w:pPr>
        <w:rPr>
          <w:color w:val="000000" w:themeColor="text1"/>
          <w:sz w:val="28"/>
          <w:szCs w:val="28"/>
        </w:rPr>
      </w:pPr>
    </w:p>
    <w:sectPr w:rsidR="00207ED5" w:rsidRPr="0072559A" w:rsidSect="00384B61">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8F032" w14:textId="77777777" w:rsidR="008145B1" w:rsidRDefault="008145B1" w:rsidP="006A42C7">
      <w:r>
        <w:separator/>
      </w:r>
    </w:p>
  </w:endnote>
  <w:endnote w:type="continuationSeparator" w:id="0">
    <w:p w14:paraId="5E2FA04B" w14:textId="77777777" w:rsidR="008145B1" w:rsidRDefault="008145B1" w:rsidP="006A4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7564172"/>
      <w:docPartObj>
        <w:docPartGallery w:val="Page Numbers (Bottom of Page)"/>
        <w:docPartUnique/>
      </w:docPartObj>
    </w:sdtPr>
    <w:sdtEndPr>
      <w:rPr>
        <w:rStyle w:val="PageNumber"/>
      </w:rPr>
    </w:sdtEndPr>
    <w:sdtContent>
      <w:p w14:paraId="4D7D9A10" w14:textId="2D3F6F7C" w:rsidR="00B36F9C" w:rsidRDefault="00B36F9C" w:rsidP="000D50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7DCF11" w14:textId="77777777" w:rsidR="00B36F9C" w:rsidRDefault="00B36F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861902"/>
      <w:docPartObj>
        <w:docPartGallery w:val="Page Numbers (Bottom of Page)"/>
        <w:docPartUnique/>
      </w:docPartObj>
    </w:sdtPr>
    <w:sdtEndPr>
      <w:rPr>
        <w:rStyle w:val="PageNumber"/>
      </w:rPr>
    </w:sdtEndPr>
    <w:sdtContent>
      <w:p w14:paraId="2697D58D" w14:textId="7959ADAE" w:rsidR="00B36F9C" w:rsidRDefault="00B36F9C" w:rsidP="000D50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A39BAC" w14:textId="77777777" w:rsidR="00B36F9C" w:rsidRDefault="00B36F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5C7D4" w14:textId="77777777" w:rsidR="008145B1" w:rsidRDefault="008145B1" w:rsidP="006A42C7">
      <w:r>
        <w:separator/>
      </w:r>
    </w:p>
  </w:footnote>
  <w:footnote w:type="continuationSeparator" w:id="0">
    <w:p w14:paraId="45A6156C" w14:textId="77777777" w:rsidR="008145B1" w:rsidRDefault="008145B1" w:rsidP="006A42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7212"/>
    <w:multiLevelType w:val="hybridMultilevel"/>
    <w:tmpl w:val="C2A6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E1A29"/>
    <w:multiLevelType w:val="hybridMultilevel"/>
    <w:tmpl w:val="B97A1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C4007"/>
    <w:multiLevelType w:val="hybridMultilevel"/>
    <w:tmpl w:val="2E062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85E9E"/>
    <w:multiLevelType w:val="multilevel"/>
    <w:tmpl w:val="3A869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367218"/>
    <w:multiLevelType w:val="multilevel"/>
    <w:tmpl w:val="80523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57778"/>
    <w:multiLevelType w:val="hybridMultilevel"/>
    <w:tmpl w:val="F670C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56165"/>
    <w:multiLevelType w:val="multilevel"/>
    <w:tmpl w:val="4B6AB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F184A"/>
    <w:multiLevelType w:val="hybridMultilevel"/>
    <w:tmpl w:val="33547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A9559B"/>
    <w:multiLevelType w:val="hybridMultilevel"/>
    <w:tmpl w:val="B354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6226E"/>
    <w:multiLevelType w:val="multilevel"/>
    <w:tmpl w:val="0FE64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F17E8C"/>
    <w:multiLevelType w:val="multilevel"/>
    <w:tmpl w:val="46CC6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5C6EB7"/>
    <w:multiLevelType w:val="hybridMultilevel"/>
    <w:tmpl w:val="F65CF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390ED6"/>
    <w:multiLevelType w:val="hybridMultilevel"/>
    <w:tmpl w:val="313C2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41684B"/>
    <w:multiLevelType w:val="hybridMultilevel"/>
    <w:tmpl w:val="0786E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0C0C84"/>
    <w:multiLevelType w:val="hybridMultilevel"/>
    <w:tmpl w:val="8F94B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F219F"/>
    <w:multiLevelType w:val="multilevel"/>
    <w:tmpl w:val="3858F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992AD3"/>
    <w:multiLevelType w:val="multilevel"/>
    <w:tmpl w:val="52D2C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DE770E"/>
    <w:multiLevelType w:val="hybridMultilevel"/>
    <w:tmpl w:val="23001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324B80"/>
    <w:multiLevelType w:val="hybridMultilevel"/>
    <w:tmpl w:val="877A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227578"/>
    <w:multiLevelType w:val="multilevel"/>
    <w:tmpl w:val="A3BC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170B82"/>
    <w:multiLevelType w:val="multilevel"/>
    <w:tmpl w:val="74C2B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497CD5"/>
    <w:multiLevelType w:val="multilevel"/>
    <w:tmpl w:val="772E8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BF23BC"/>
    <w:multiLevelType w:val="hybridMultilevel"/>
    <w:tmpl w:val="D0D886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046F10"/>
    <w:multiLevelType w:val="multilevel"/>
    <w:tmpl w:val="F9BEB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8410DE"/>
    <w:multiLevelType w:val="hybridMultilevel"/>
    <w:tmpl w:val="B2862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D217AB"/>
    <w:multiLevelType w:val="multilevel"/>
    <w:tmpl w:val="4E520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161090"/>
    <w:multiLevelType w:val="hybridMultilevel"/>
    <w:tmpl w:val="7A22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A719CE"/>
    <w:multiLevelType w:val="hybridMultilevel"/>
    <w:tmpl w:val="A7608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2C6294"/>
    <w:multiLevelType w:val="hybridMultilevel"/>
    <w:tmpl w:val="3B76A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A70525"/>
    <w:multiLevelType w:val="multilevel"/>
    <w:tmpl w:val="0736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280750"/>
    <w:multiLevelType w:val="multilevel"/>
    <w:tmpl w:val="4F5E2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B44132"/>
    <w:multiLevelType w:val="hybridMultilevel"/>
    <w:tmpl w:val="C2561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EC3EA1"/>
    <w:multiLevelType w:val="hybridMultilevel"/>
    <w:tmpl w:val="E41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680546"/>
    <w:multiLevelType w:val="multilevel"/>
    <w:tmpl w:val="1CF08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8"/>
  </w:num>
  <w:num w:numId="3">
    <w:abstractNumId w:val="5"/>
  </w:num>
  <w:num w:numId="4">
    <w:abstractNumId w:val="24"/>
  </w:num>
  <w:num w:numId="5">
    <w:abstractNumId w:val="9"/>
  </w:num>
  <w:num w:numId="6">
    <w:abstractNumId w:val="16"/>
  </w:num>
  <w:num w:numId="7">
    <w:abstractNumId w:val="23"/>
  </w:num>
  <w:num w:numId="8">
    <w:abstractNumId w:val="20"/>
  </w:num>
  <w:num w:numId="9">
    <w:abstractNumId w:val="3"/>
  </w:num>
  <w:num w:numId="10">
    <w:abstractNumId w:val="33"/>
  </w:num>
  <w:num w:numId="11">
    <w:abstractNumId w:val="15"/>
  </w:num>
  <w:num w:numId="12">
    <w:abstractNumId w:val="10"/>
  </w:num>
  <w:num w:numId="13">
    <w:abstractNumId w:val="25"/>
  </w:num>
  <w:num w:numId="14">
    <w:abstractNumId w:val="6"/>
  </w:num>
  <w:num w:numId="15">
    <w:abstractNumId w:val="29"/>
  </w:num>
  <w:num w:numId="16">
    <w:abstractNumId w:val="30"/>
  </w:num>
  <w:num w:numId="17">
    <w:abstractNumId w:val="31"/>
  </w:num>
  <w:num w:numId="18">
    <w:abstractNumId w:val="4"/>
  </w:num>
  <w:num w:numId="19">
    <w:abstractNumId w:val="21"/>
  </w:num>
  <w:num w:numId="20">
    <w:abstractNumId w:val="19"/>
  </w:num>
  <w:num w:numId="21">
    <w:abstractNumId w:val="7"/>
  </w:num>
  <w:num w:numId="22">
    <w:abstractNumId w:val="2"/>
  </w:num>
  <w:num w:numId="23">
    <w:abstractNumId w:val="27"/>
  </w:num>
  <w:num w:numId="24">
    <w:abstractNumId w:val="1"/>
  </w:num>
  <w:num w:numId="25">
    <w:abstractNumId w:val="8"/>
  </w:num>
  <w:num w:numId="26">
    <w:abstractNumId w:val="32"/>
  </w:num>
  <w:num w:numId="27">
    <w:abstractNumId w:val="11"/>
  </w:num>
  <w:num w:numId="28">
    <w:abstractNumId w:val="17"/>
  </w:num>
  <w:num w:numId="29">
    <w:abstractNumId w:val="13"/>
  </w:num>
  <w:num w:numId="30">
    <w:abstractNumId w:val="14"/>
  </w:num>
  <w:num w:numId="31">
    <w:abstractNumId w:val="12"/>
  </w:num>
  <w:num w:numId="32">
    <w:abstractNumId w:val="26"/>
  </w:num>
  <w:num w:numId="33">
    <w:abstractNumId w:val="18"/>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8B"/>
    <w:rsid w:val="0001760D"/>
    <w:rsid w:val="0003072C"/>
    <w:rsid w:val="000420ED"/>
    <w:rsid w:val="00057410"/>
    <w:rsid w:val="0006371F"/>
    <w:rsid w:val="000663D1"/>
    <w:rsid w:val="000701E4"/>
    <w:rsid w:val="00075A73"/>
    <w:rsid w:val="0008119C"/>
    <w:rsid w:val="00085A33"/>
    <w:rsid w:val="00093A6A"/>
    <w:rsid w:val="00095A39"/>
    <w:rsid w:val="000968CD"/>
    <w:rsid w:val="000A5957"/>
    <w:rsid w:val="000A5EDD"/>
    <w:rsid w:val="000B1F88"/>
    <w:rsid w:val="000B2CA7"/>
    <w:rsid w:val="000B49AF"/>
    <w:rsid w:val="000C576A"/>
    <w:rsid w:val="000D08FE"/>
    <w:rsid w:val="000F5F71"/>
    <w:rsid w:val="00103B14"/>
    <w:rsid w:val="001040B1"/>
    <w:rsid w:val="00105ABA"/>
    <w:rsid w:val="00110326"/>
    <w:rsid w:val="00112F8E"/>
    <w:rsid w:val="001367A5"/>
    <w:rsid w:val="00137312"/>
    <w:rsid w:val="001564E3"/>
    <w:rsid w:val="00164671"/>
    <w:rsid w:val="001771C5"/>
    <w:rsid w:val="00182A9F"/>
    <w:rsid w:val="001B5100"/>
    <w:rsid w:val="001B6D2B"/>
    <w:rsid w:val="001C0C3B"/>
    <w:rsid w:val="001C1435"/>
    <w:rsid w:val="001D44DC"/>
    <w:rsid w:val="001F137F"/>
    <w:rsid w:val="002033F1"/>
    <w:rsid w:val="002079E7"/>
    <w:rsid w:val="00207ED5"/>
    <w:rsid w:val="00226C35"/>
    <w:rsid w:val="002327A0"/>
    <w:rsid w:val="00263645"/>
    <w:rsid w:val="00292208"/>
    <w:rsid w:val="00296557"/>
    <w:rsid w:val="002A704F"/>
    <w:rsid w:val="002C42FB"/>
    <w:rsid w:val="002E7899"/>
    <w:rsid w:val="002F3BE8"/>
    <w:rsid w:val="0030247C"/>
    <w:rsid w:val="003034F9"/>
    <w:rsid w:val="00315B8F"/>
    <w:rsid w:val="0032042F"/>
    <w:rsid w:val="00327E5D"/>
    <w:rsid w:val="003306F8"/>
    <w:rsid w:val="00333883"/>
    <w:rsid w:val="00344E46"/>
    <w:rsid w:val="00350714"/>
    <w:rsid w:val="0035292C"/>
    <w:rsid w:val="0035516F"/>
    <w:rsid w:val="00371A2D"/>
    <w:rsid w:val="00374F29"/>
    <w:rsid w:val="00382FBA"/>
    <w:rsid w:val="00384B61"/>
    <w:rsid w:val="00390830"/>
    <w:rsid w:val="003A2226"/>
    <w:rsid w:val="003C68BC"/>
    <w:rsid w:val="003D17B5"/>
    <w:rsid w:val="003D49DF"/>
    <w:rsid w:val="003D5E7C"/>
    <w:rsid w:val="003E1A09"/>
    <w:rsid w:val="003E1A59"/>
    <w:rsid w:val="003E5EAE"/>
    <w:rsid w:val="003F0A50"/>
    <w:rsid w:val="003F1E7B"/>
    <w:rsid w:val="00401736"/>
    <w:rsid w:val="00403F71"/>
    <w:rsid w:val="0041016B"/>
    <w:rsid w:val="004109E6"/>
    <w:rsid w:val="00411F45"/>
    <w:rsid w:val="0041309E"/>
    <w:rsid w:val="00413842"/>
    <w:rsid w:val="004149D0"/>
    <w:rsid w:val="00445A79"/>
    <w:rsid w:val="0045371E"/>
    <w:rsid w:val="00455CB7"/>
    <w:rsid w:val="00461758"/>
    <w:rsid w:val="004648B3"/>
    <w:rsid w:val="00470211"/>
    <w:rsid w:val="004706AD"/>
    <w:rsid w:val="00473DD4"/>
    <w:rsid w:val="004A23A2"/>
    <w:rsid w:val="004A6C20"/>
    <w:rsid w:val="004B50F2"/>
    <w:rsid w:val="004C7259"/>
    <w:rsid w:val="004D4B17"/>
    <w:rsid w:val="004D68B7"/>
    <w:rsid w:val="004E7AF7"/>
    <w:rsid w:val="004F1CBC"/>
    <w:rsid w:val="00511F3A"/>
    <w:rsid w:val="00516855"/>
    <w:rsid w:val="00516A09"/>
    <w:rsid w:val="00516F08"/>
    <w:rsid w:val="00535C61"/>
    <w:rsid w:val="005570DB"/>
    <w:rsid w:val="0057566C"/>
    <w:rsid w:val="005808C7"/>
    <w:rsid w:val="005B0B20"/>
    <w:rsid w:val="005B6B66"/>
    <w:rsid w:val="005C0413"/>
    <w:rsid w:val="005C1A2F"/>
    <w:rsid w:val="005C3850"/>
    <w:rsid w:val="005C613A"/>
    <w:rsid w:val="005D6864"/>
    <w:rsid w:val="005E03A4"/>
    <w:rsid w:val="005E0EBC"/>
    <w:rsid w:val="005F1150"/>
    <w:rsid w:val="00601796"/>
    <w:rsid w:val="00607136"/>
    <w:rsid w:val="00614794"/>
    <w:rsid w:val="00625CF2"/>
    <w:rsid w:val="00625D28"/>
    <w:rsid w:val="00630913"/>
    <w:rsid w:val="006318C6"/>
    <w:rsid w:val="0064263E"/>
    <w:rsid w:val="0064431A"/>
    <w:rsid w:val="00654ED4"/>
    <w:rsid w:val="0065684B"/>
    <w:rsid w:val="006718C4"/>
    <w:rsid w:val="00680BFB"/>
    <w:rsid w:val="00691C72"/>
    <w:rsid w:val="006A3A71"/>
    <w:rsid w:val="006A42C7"/>
    <w:rsid w:val="006B1201"/>
    <w:rsid w:val="006B6010"/>
    <w:rsid w:val="006C075C"/>
    <w:rsid w:val="006C18BB"/>
    <w:rsid w:val="006C61B6"/>
    <w:rsid w:val="006F4B8B"/>
    <w:rsid w:val="006F552E"/>
    <w:rsid w:val="00713D1D"/>
    <w:rsid w:val="007158F3"/>
    <w:rsid w:val="0072559A"/>
    <w:rsid w:val="00742272"/>
    <w:rsid w:val="007551D8"/>
    <w:rsid w:val="0076466B"/>
    <w:rsid w:val="00791FEB"/>
    <w:rsid w:val="007A5B0B"/>
    <w:rsid w:val="007C0B2B"/>
    <w:rsid w:val="007D2849"/>
    <w:rsid w:val="007D41BA"/>
    <w:rsid w:val="007F2C1F"/>
    <w:rsid w:val="008069D3"/>
    <w:rsid w:val="008145B1"/>
    <w:rsid w:val="00817960"/>
    <w:rsid w:val="00821528"/>
    <w:rsid w:val="00835D4F"/>
    <w:rsid w:val="00846540"/>
    <w:rsid w:val="00856C9E"/>
    <w:rsid w:val="00866573"/>
    <w:rsid w:val="008812D8"/>
    <w:rsid w:val="00885069"/>
    <w:rsid w:val="008A31D1"/>
    <w:rsid w:val="008D394F"/>
    <w:rsid w:val="00902BAC"/>
    <w:rsid w:val="009051E3"/>
    <w:rsid w:val="00914683"/>
    <w:rsid w:val="0091689A"/>
    <w:rsid w:val="00930DF0"/>
    <w:rsid w:val="00932458"/>
    <w:rsid w:val="00957D90"/>
    <w:rsid w:val="00967A83"/>
    <w:rsid w:val="00983593"/>
    <w:rsid w:val="00992D9B"/>
    <w:rsid w:val="00996887"/>
    <w:rsid w:val="00996C04"/>
    <w:rsid w:val="009A064D"/>
    <w:rsid w:val="009B0BAC"/>
    <w:rsid w:val="009B3900"/>
    <w:rsid w:val="009C2BDB"/>
    <w:rsid w:val="009D7ED4"/>
    <w:rsid w:val="00A04DEF"/>
    <w:rsid w:val="00A15CE8"/>
    <w:rsid w:val="00A34FF5"/>
    <w:rsid w:val="00A4421D"/>
    <w:rsid w:val="00A5792C"/>
    <w:rsid w:val="00A60B9C"/>
    <w:rsid w:val="00A6581A"/>
    <w:rsid w:val="00A867C1"/>
    <w:rsid w:val="00A94332"/>
    <w:rsid w:val="00AA79B7"/>
    <w:rsid w:val="00AC453D"/>
    <w:rsid w:val="00AD1683"/>
    <w:rsid w:val="00AD16B8"/>
    <w:rsid w:val="00AD2BCC"/>
    <w:rsid w:val="00AD7315"/>
    <w:rsid w:val="00AF1B9F"/>
    <w:rsid w:val="00B12978"/>
    <w:rsid w:val="00B21043"/>
    <w:rsid w:val="00B31BBA"/>
    <w:rsid w:val="00B32CE7"/>
    <w:rsid w:val="00B36F9C"/>
    <w:rsid w:val="00B4062E"/>
    <w:rsid w:val="00B4526C"/>
    <w:rsid w:val="00B57B70"/>
    <w:rsid w:val="00B70F2F"/>
    <w:rsid w:val="00B71B2C"/>
    <w:rsid w:val="00B72BFA"/>
    <w:rsid w:val="00B735CC"/>
    <w:rsid w:val="00B8334F"/>
    <w:rsid w:val="00B87998"/>
    <w:rsid w:val="00B947E2"/>
    <w:rsid w:val="00B94F2C"/>
    <w:rsid w:val="00B96E8F"/>
    <w:rsid w:val="00B975A6"/>
    <w:rsid w:val="00BA13C7"/>
    <w:rsid w:val="00BE5926"/>
    <w:rsid w:val="00BE5EBF"/>
    <w:rsid w:val="00BF1C1F"/>
    <w:rsid w:val="00C0671C"/>
    <w:rsid w:val="00C21AB6"/>
    <w:rsid w:val="00C3659C"/>
    <w:rsid w:val="00C508FB"/>
    <w:rsid w:val="00C57FDE"/>
    <w:rsid w:val="00C75BA8"/>
    <w:rsid w:val="00C75E04"/>
    <w:rsid w:val="00CA28CC"/>
    <w:rsid w:val="00CB4432"/>
    <w:rsid w:val="00CB6C1F"/>
    <w:rsid w:val="00CC3E4A"/>
    <w:rsid w:val="00CC4DA7"/>
    <w:rsid w:val="00CC61D9"/>
    <w:rsid w:val="00CD0295"/>
    <w:rsid w:val="00CD0EF0"/>
    <w:rsid w:val="00CD152C"/>
    <w:rsid w:val="00CD2101"/>
    <w:rsid w:val="00CD7A50"/>
    <w:rsid w:val="00CE5585"/>
    <w:rsid w:val="00CF41F1"/>
    <w:rsid w:val="00CF481C"/>
    <w:rsid w:val="00D0053D"/>
    <w:rsid w:val="00D13A39"/>
    <w:rsid w:val="00D200BD"/>
    <w:rsid w:val="00D24EB3"/>
    <w:rsid w:val="00D25D7F"/>
    <w:rsid w:val="00D53639"/>
    <w:rsid w:val="00D67B3C"/>
    <w:rsid w:val="00D71005"/>
    <w:rsid w:val="00D72E93"/>
    <w:rsid w:val="00D74AB4"/>
    <w:rsid w:val="00D76D95"/>
    <w:rsid w:val="00DB4098"/>
    <w:rsid w:val="00DB4FA1"/>
    <w:rsid w:val="00DC14F3"/>
    <w:rsid w:val="00DE52D5"/>
    <w:rsid w:val="00DF3812"/>
    <w:rsid w:val="00E038C7"/>
    <w:rsid w:val="00E073F9"/>
    <w:rsid w:val="00E37484"/>
    <w:rsid w:val="00E467F6"/>
    <w:rsid w:val="00E475E9"/>
    <w:rsid w:val="00E5382C"/>
    <w:rsid w:val="00E57FD0"/>
    <w:rsid w:val="00E622A3"/>
    <w:rsid w:val="00E6389A"/>
    <w:rsid w:val="00E7208E"/>
    <w:rsid w:val="00E74D8E"/>
    <w:rsid w:val="00E84D85"/>
    <w:rsid w:val="00EA1160"/>
    <w:rsid w:val="00EB2D70"/>
    <w:rsid w:val="00EB2D71"/>
    <w:rsid w:val="00EB7FA8"/>
    <w:rsid w:val="00EE5947"/>
    <w:rsid w:val="00EF79ED"/>
    <w:rsid w:val="00F02A10"/>
    <w:rsid w:val="00F3069F"/>
    <w:rsid w:val="00F3170E"/>
    <w:rsid w:val="00F65786"/>
    <w:rsid w:val="00F76184"/>
    <w:rsid w:val="00F92E65"/>
    <w:rsid w:val="00FD367F"/>
    <w:rsid w:val="00FD7EE1"/>
    <w:rsid w:val="00FE36AF"/>
    <w:rsid w:val="00FF03E0"/>
    <w:rsid w:val="00FF5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83089"/>
  <w15:chartTrackingRefBased/>
  <w15:docId w15:val="{C22D2C1D-E391-F640-9FA9-E7D36A07B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C61"/>
    <w:rPr>
      <w:rFonts w:ascii="Times New Roman" w:eastAsia="Times New Roman" w:hAnsi="Times New Roman" w:cs="Times New Roman"/>
      <w:lang w:eastAsia="en-GB"/>
    </w:rPr>
  </w:style>
  <w:style w:type="paragraph" w:styleId="Heading1">
    <w:name w:val="heading 1"/>
    <w:basedOn w:val="Normal"/>
    <w:link w:val="Heading1Char"/>
    <w:autoRedefine/>
    <w:uiPriority w:val="9"/>
    <w:qFormat/>
    <w:rsid w:val="004B50F2"/>
    <w:pPr>
      <w:spacing w:before="100" w:beforeAutospacing="1" w:after="100" w:afterAutospacing="1"/>
      <w:outlineLvl w:val="0"/>
    </w:pPr>
    <w:rPr>
      <w:b/>
      <w:kern w:val="36"/>
      <w:szCs w:val="48"/>
    </w:rPr>
  </w:style>
  <w:style w:type="paragraph" w:styleId="Heading2">
    <w:name w:val="heading 2"/>
    <w:basedOn w:val="Normal"/>
    <w:next w:val="Normal"/>
    <w:link w:val="Heading2Char"/>
    <w:uiPriority w:val="9"/>
    <w:unhideWhenUsed/>
    <w:qFormat/>
    <w:rsid w:val="001F137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16A09"/>
  </w:style>
  <w:style w:type="paragraph" w:styleId="ListParagraph">
    <w:name w:val="List Paragraph"/>
    <w:basedOn w:val="Normal"/>
    <w:uiPriority w:val="34"/>
    <w:qFormat/>
    <w:rsid w:val="00D74AB4"/>
    <w:pPr>
      <w:ind w:left="720"/>
      <w:contextualSpacing/>
    </w:pPr>
  </w:style>
  <w:style w:type="character" w:styleId="Strong">
    <w:name w:val="Strong"/>
    <w:basedOn w:val="DefaultParagraphFont"/>
    <w:uiPriority w:val="22"/>
    <w:qFormat/>
    <w:rsid w:val="00CB6C1F"/>
    <w:rPr>
      <w:b/>
      <w:bCs/>
    </w:rPr>
  </w:style>
  <w:style w:type="character" w:styleId="Hyperlink">
    <w:name w:val="Hyperlink"/>
    <w:basedOn w:val="DefaultParagraphFont"/>
    <w:uiPriority w:val="99"/>
    <w:unhideWhenUsed/>
    <w:rsid w:val="00473DD4"/>
    <w:rPr>
      <w:color w:val="0563C1" w:themeColor="hyperlink"/>
      <w:u w:val="single"/>
    </w:rPr>
  </w:style>
  <w:style w:type="character" w:styleId="UnresolvedMention">
    <w:name w:val="Unresolved Mention"/>
    <w:basedOn w:val="DefaultParagraphFont"/>
    <w:uiPriority w:val="99"/>
    <w:semiHidden/>
    <w:unhideWhenUsed/>
    <w:rsid w:val="00473DD4"/>
    <w:rPr>
      <w:color w:val="605E5C"/>
      <w:shd w:val="clear" w:color="auto" w:fill="E1DFDD"/>
    </w:rPr>
  </w:style>
  <w:style w:type="paragraph" w:customStyle="1" w:styleId="trt0xe">
    <w:name w:val="trt0xe"/>
    <w:basedOn w:val="Normal"/>
    <w:rsid w:val="00BA13C7"/>
    <w:pPr>
      <w:spacing w:before="100" w:beforeAutospacing="1" w:after="100" w:afterAutospacing="1"/>
    </w:pPr>
  </w:style>
  <w:style w:type="paragraph" w:customStyle="1" w:styleId="im">
    <w:name w:val="im"/>
    <w:basedOn w:val="Normal"/>
    <w:rsid w:val="00BA13C7"/>
    <w:pPr>
      <w:spacing w:before="100" w:beforeAutospacing="1" w:after="100" w:afterAutospacing="1"/>
    </w:pPr>
  </w:style>
  <w:style w:type="character" w:customStyle="1" w:styleId="Heading1Char">
    <w:name w:val="Heading 1 Char"/>
    <w:basedOn w:val="DefaultParagraphFont"/>
    <w:link w:val="Heading1"/>
    <w:uiPriority w:val="9"/>
    <w:rsid w:val="004B50F2"/>
    <w:rPr>
      <w:rFonts w:ascii="Times New Roman" w:eastAsia="Times New Roman" w:hAnsi="Times New Roman" w:cs="Times New Roman"/>
      <w:b/>
      <w:kern w:val="36"/>
      <w:szCs w:val="48"/>
      <w:lang w:eastAsia="en-GB"/>
    </w:rPr>
  </w:style>
  <w:style w:type="paragraph" w:styleId="NormalWeb">
    <w:name w:val="Normal (Web)"/>
    <w:basedOn w:val="Normal"/>
    <w:uiPriority w:val="99"/>
    <w:semiHidden/>
    <w:unhideWhenUsed/>
    <w:rsid w:val="00BA13C7"/>
    <w:pPr>
      <w:spacing w:before="100" w:beforeAutospacing="1" w:after="100" w:afterAutospacing="1"/>
    </w:pPr>
  </w:style>
  <w:style w:type="paragraph" w:styleId="HTMLPreformatted">
    <w:name w:val="HTML Preformatted"/>
    <w:basedOn w:val="Normal"/>
    <w:link w:val="HTMLPreformattedChar"/>
    <w:uiPriority w:val="99"/>
    <w:unhideWhenUsed/>
    <w:rsid w:val="00625D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25D28"/>
    <w:rPr>
      <w:rFonts w:ascii="Courier New" w:eastAsia="Times New Roman" w:hAnsi="Courier New" w:cs="Courier New"/>
      <w:sz w:val="20"/>
      <w:szCs w:val="20"/>
      <w:lang w:eastAsia="en-GB"/>
    </w:rPr>
  </w:style>
  <w:style w:type="character" w:customStyle="1" w:styleId="y2iqfc">
    <w:name w:val="y2iqfc"/>
    <w:basedOn w:val="DefaultParagraphFont"/>
    <w:rsid w:val="00625D28"/>
  </w:style>
  <w:style w:type="character" w:styleId="Emphasis">
    <w:name w:val="Emphasis"/>
    <w:basedOn w:val="DefaultParagraphFont"/>
    <w:uiPriority w:val="20"/>
    <w:qFormat/>
    <w:rsid w:val="00866573"/>
    <w:rPr>
      <w:i/>
      <w:iCs/>
    </w:rPr>
  </w:style>
  <w:style w:type="character" w:customStyle="1" w:styleId="Heading2Char">
    <w:name w:val="Heading 2 Char"/>
    <w:basedOn w:val="DefaultParagraphFont"/>
    <w:link w:val="Heading2"/>
    <w:uiPriority w:val="9"/>
    <w:rsid w:val="001F137F"/>
    <w:rPr>
      <w:rFonts w:asciiTheme="majorHAnsi" w:eastAsiaTheme="majorEastAsia" w:hAnsiTheme="majorHAnsi" w:cstheme="majorBidi"/>
      <w:color w:val="2F5496" w:themeColor="accent1" w:themeShade="BF"/>
      <w:sz w:val="26"/>
      <w:szCs w:val="26"/>
      <w:lang w:eastAsia="en-GB"/>
    </w:rPr>
  </w:style>
  <w:style w:type="character" w:customStyle="1" w:styleId="figure">
    <w:name w:val="figure"/>
    <w:basedOn w:val="DefaultParagraphFont"/>
    <w:rsid w:val="003D49DF"/>
  </w:style>
  <w:style w:type="paragraph" w:customStyle="1" w:styleId="pw-post-body-paragraph">
    <w:name w:val="pw-post-body-paragraph"/>
    <w:basedOn w:val="Normal"/>
    <w:rsid w:val="003E1A09"/>
    <w:pPr>
      <w:spacing w:before="100" w:beforeAutospacing="1" w:after="100" w:afterAutospacing="1"/>
    </w:pPr>
  </w:style>
  <w:style w:type="table" w:styleId="TableGrid">
    <w:name w:val="Table Grid"/>
    <w:basedOn w:val="TableNormal"/>
    <w:uiPriority w:val="39"/>
    <w:rsid w:val="001646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A42C7"/>
    <w:pPr>
      <w:tabs>
        <w:tab w:val="center" w:pos="4513"/>
        <w:tab w:val="right" w:pos="9026"/>
      </w:tabs>
    </w:pPr>
  </w:style>
  <w:style w:type="character" w:customStyle="1" w:styleId="FooterChar">
    <w:name w:val="Footer Char"/>
    <w:basedOn w:val="DefaultParagraphFont"/>
    <w:link w:val="Footer"/>
    <w:uiPriority w:val="99"/>
    <w:rsid w:val="006A42C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A42C7"/>
  </w:style>
  <w:style w:type="paragraph" w:styleId="TOCHeading">
    <w:name w:val="TOC Heading"/>
    <w:basedOn w:val="Heading1"/>
    <w:next w:val="Normal"/>
    <w:uiPriority w:val="39"/>
    <w:unhideWhenUsed/>
    <w:qFormat/>
    <w:rsid w:val="00B4526C"/>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B4526C"/>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B4526C"/>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B4526C"/>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4526C"/>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4526C"/>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4526C"/>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4526C"/>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4526C"/>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4526C"/>
    <w:pPr>
      <w:ind w:left="1920"/>
    </w:pPr>
    <w:rPr>
      <w:rFonts w:asciiTheme="minorHAnsi" w:hAnsiTheme="minorHAnsi" w:cstheme="minorHAnsi"/>
      <w:sz w:val="20"/>
      <w:szCs w:val="20"/>
    </w:rPr>
  </w:style>
  <w:style w:type="paragraph" w:styleId="Subtitle">
    <w:name w:val="Subtitle"/>
    <w:basedOn w:val="Normal"/>
    <w:next w:val="Normal"/>
    <w:link w:val="SubtitleChar"/>
    <w:uiPriority w:val="11"/>
    <w:qFormat/>
    <w:rsid w:val="000420E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420ED"/>
    <w:rPr>
      <w:rFonts w:eastAsiaTheme="minorEastAsia"/>
      <w:color w:val="5A5A5A" w:themeColor="text1" w:themeTint="A5"/>
      <w:spacing w:val="15"/>
      <w:sz w:val="22"/>
      <w:szCs w:val="22"/>
      <w:lang w:eastAsia="en-GB"/>
    </w:rPr>
  </w:style>
  <w:style w:type="paragraph" w:customStyle="1" w:styleId="Style1">
    <w:name w:val="Style1"/>
    <w:basedOn w:val="Heading1"/>
    <w:link w:val="Style1Char"/>
    <w:autoRedefine/>
    <w:rsid w:val="000420ED"/>
    <w:pPr>
      <w:spacing w:before="220" w:after="220"/>
    </w:pPr>
    <w:rPr>
      <w:color w:val="000000" w:themeColor="text1"/>
    </w:rPr>
  </w:style>
  <w:style w:type="character" w:customStyle="1" w:styleId="Style1Char">
    <w:name w:val="Style1 Char"/>
    <w:basedOn w:val="Heading1Char"/>
    <w:link w:val="Style1"/>
    <w:rsid w:val="000420ED"/>
    <w:rPr>
      <w:rFonts w:ascii="Times New Roman" w:eastAsia="Times New Roman" w:hAnsi="Times New Roman" w:cs="Times New Roman"/>
      <w:b/>
      <w:bCs w:val="0"/>
      <w:color w:val="000000" w:themeColor="text1"/>
      <w:kern w:val="36"/>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28">
      <w:bodyDiv w:val="1"/>
      <w:marLeft w:val="0"/>
      <w:marRight w:val="0"/>
      <w:marTop w:val="0"/>
      <w:marBottom w:val="0"/>
      <w:divBdr>
        <w:top w:val="none" w:sz="0" w:space="0" w:color="auto"/>
        <w:left w:val="none" w:sz="0" w:space="0" w:color="auto"/>
        <w:bottom w:val="none" w:sz="0" w:space="0" w:color="auto"/>
        <w:right w:val="none" w:sz="0" w:space="0" w:color="auto"/>
      </w:divBdr>
    </w:div>
    <w:div w:id="14812372">
      <w:bodyDiv w:val="1"/>
      <w:marLeft w:val="0"/>
      <w:marRight w:val="0"/>
      <w:marTop w:val="0"/>
      <w:marBottom w:val="0"/>
      <w:divBdr>
        <w:top w:val="none" w:sz="0" w:space="0" w:color="auto"/>
        <w:left w:val="none" w:sz="0" w:space="0" w:color="auto"/>
        <w:bottom w:val="none" w:sz="0" w:space="0" w:color="auto"/>
        <w:right w:val="none" w:sz="0" w:space="0" w:color="auto"/>
      </w:divBdr>
    </w:div>
    <w:div w:id="15664237">
      <w:bodyDiv w:val="1"/>
      <w:marLeft w:val="0"/>
      <w:marRight w:val="0"/>
      <w:marTop w:val="0"/>
      <w:marBottom w:val="0"/>
      <w:divBdr>
        <w:top w:val="none" w:sz="0" w:space="0" w:color="auto"/>
        <w:left w:val="none" w:sz="0" w:space="0" w:color="auto"/>
        <w:bottom w:val="none" w:sz="0" w:space="0" w:color="auto"/>
        <w:right w:val="none" w:sz="0" w:space="0" w:color="auto"/>
      </w:divBdr>
    </w:div>
    <w:div w:id="17464584">
      <w:bodyDiv w:val="1"/>
      <w:marLeft w:val="0"/>
      <w:marRight w:val="0"/>
      <w:marTop w:val="0"/>
      <w:marBottom w:val="0"/>
      <w:divBdr>
        <w:top w:val="none" w:sz="0" w:space="0" w:color="auto"/>
        <w:left w:val="none" w:sz="0" w:space="0" w:color="auto"/>
        <w:bottom w:val="none" w:sz="0" w:space="0" w:color="auto"/>
        <w:right w:val="none" w:sz="0" w:space="0" w:color="auto"/>
      </w:divBdr>
    </w:div>
    <w:div w:id="17707614">
      <w:bodyDiv w:val="1"/>
      <w:marLeft w:val="0"/>
      <w:marRight w:val="0"/>
      <w:marTop w:val="0"/>
      <w:marBottom w:val="0"/>
      <w:divBdr>
        <w:top w:val="none" w:sz="0" w:space="0" w:color="auto"/>
        <w:left w:val="none" w:sz="0" w:space="0" w:color="auto"/>
        <w:bottom w:val="none" w:sz="0" w:space="0" w:color="auto"/>
        <w:right w:val="none" w:sz="0" w:space="0" w:color="auto"/>
      </w:divBdr>
    </w:div>
    <w:div w:id="26180905">
      <w:bodyDiv w:val="1"/>
      <w:marLeft w:val="0"/>
      <w:marRight w:val="0"/>
      <w:marTop w:val="0"/>
      <w:marBottom w:val="0"/>
      <w:divBdr>
        <w:top w:val="none" w:sz="0" w:space="0" w:color="auto"/>
        <w:left w:val="none" w:sz="0" w:space="0" w:color="auto"/>
        <w:bottom w:val="none" w:sz="0" w:space="0" w:color="auto"/>
        <w:right w:val="none" w:sz="0" w:space="0" w:color="auto"/>
      </w:divBdr>
    </w:div>
    <w:div w:id="27921397">
      <w:bodyDiv w:val="1"/>
      <w:marLeft w:val="0"/>
      <w:marRight w:val="0"/>
      <w:marTop w:val="0"/>
      <w:marBottom w:val="0"/>
      <w:divBdr>
        <w:top w:val="none" w:sz="0" w:space="0" w:color="auto"/>
        <w:left w:val="none" w:sz="0" w:space="0" w:color="auto"/>
        <w:bottom w:val="none" w:sz="0" w:space="0" w:color="auto"/>
        <w:right w:val="none" w:sz="0" w:space="0" w:color="auto"/>
      </w:divBdr>
    </w:div>
    <w:div w:id="51395304">
      <w:bodyDiv w:val="1"/>
      <w:marLeft w:val="0"/>
      <w:marRight w:val="0"/>
      <w:marTop w:val="0"/>
      <w:marBottom w:val="0"/>
      <w:divBdr>
        <w:top w:val="none" w:sz="0" w:space="0" w:color="auto"/>
        <w:left w:val="none" w:sz="0" w:space="0" w:color="auto"/>
        <w:bottom w:val="none" w:sz="0" w:space="0" w:color="auto"/>
        <w:right w:val="none" w:sz="0" w:space="0" w:color="auto"/>
      </w:divBdr>
    </w:div>
    <w:div w:id="56365778">
      <w:bodyDiv w:val="1"/>
      <w:marLeft w:val="0"/>
      <w:marRight w:val="0"/>
      <w:marTop w:val="0"/>
      <w:marBottom w:val="0"/>
      <w:divBdr>
        <w:top w:val="none" w:sz="0" w:space="0" w:color="auto"/>
        <w:left w:val="none" w:sz="0" w:space="0" w:color="auto"/>
        <w:bottom w:val="none" w:sz="0" w:space="0" w:color="auto"/>
        <w:right w:val="none" w:sz="0" w:space="0" w:color="auto"/>
      </w:divBdr>
    </w:div>
    <w:div w:id="61219494">
      <w:bodyDiv w:val="1"/>
      <w:marLeft w:val="0"/>
      <w:marRight w:val="0"/>
      <w:marTop w:val="0"/>
      <w:marBottom w:val="0"/>
      <w:divBdr>
        <w:top w:val="none" w:sz="0" w:space="0" w:color="auto"/>
        <w:left w:val="none" w:sz="0" w:space="0" w:color="auto"/>
        <w:bottom w:val="none" w:sz="0" w:space="0" w:color="auto"/>
        <w:right w:val="none" w:sz="0" w:space="0" w:color="auto"/>
      </w:divBdr>
    </w:div>
    <w:div w:id="62601574">
      <w:bodyDiv w:val="1"/>
      <w:marLeft w:val="0"/>
      <w:marRight w:val="0"/>
      <w:marTop w:val="0"/>
      <w:marBottom w:val="0"/>
      <w:divBdr>
        <w:top w:val="none" w:sz="0" w:space="0" w:color="auto"/>
        <w:left w:val="none" w:sz="0" w:space="0" w:color="auto"/>
        <w:bottom w:val="none" w:sz="0" w:space="0" w:color="auto"/>
        <w:right w:val="none" w:sz="0" w:space="0" w:color="auto"/>
      </w:divBdr>
    </w:div>
    <w:div w:id="78916392">
      <w:bodyDiv w:val="1"/>
      <w:marLeft w:val="0"/>
      <w:marRight w:val="0"/>
      <w:marTop w:val="0"/>
      <w:marBottom w:val="0"/>
      <w:divBdr>
        <w:top w:val="none" w:sz="0" w:space="0" w:color="auto"/>
        <w:left w:val="none" w:sz="0" w:space="0" w:color="auto"/>
        <w:bottom w:val="none" w:sz="0" w:space="0" w:color="auto"/>
        <w:right w:val="none" w:sz="0" w:space="0" w:color="auto"/>
      </w:divBdr>
    </w:div>
    <w:div w:id="99224041">
      <w:bodyDiv w:val="1"/>
      <w:marLeft w:val="0"/>
      <w:marRight w:val="0"/>
      <w:marTop w:val="0"/>
      <w:marBottom w:val="0"/>
      <w:divBdr>
        <w:top w:val="none" w:sz="0" w:space="0" w:color="auto"/>
        <w:left w:val="none" w:sz="0" w:space="0" w:color="auto"/>
        <w:bottom w:val="none" w:sz="0" w:space="0" w:color="auto"/>
        <w:right w:val="none" w:sz="0" w:space="0" w:color="auto"/>
      </w:divBdr>
    </w:div>
    <w:div w:id="102658084">
      <w:bodyDiv w:val="1"/>
      <w:marLeft w:val="0"/>
      <w:marRight w:val="0"/>
      <w:marTop w:val="0"/>
      <w:marBottom w:val="0"/>
      <w:divBdr>
        <w:top w:val="none" w:sz="0" w:space="0" w:color="auto"/>
        <w:left w:val="none" w:sz="0" w:space="0" w:color="auto"/>
        <w:bottom w:val="none" w:sz="0" w:space="0" w:color="auto"/>
        <w:right w:val="none" w:sz="0" w:space="0" w:color="auto"/>
      </w:divBdr>
    </w:div>
    <w:div w:id="107240802">
      <w:bodyDiv w:val="1"/>
      <w:marLeft w:val="0"/>
      <w:marRight w:val="0"/>
      <w:marTop w:val="0"/>
      <w:marBottom w:val="0"/>
      <w:divBdr>
        <w:top w:val="none" w:sz="0" w:space="0" w:color="auto"/>
        <w:left w:val="none" w:sz="0" w:space="0" w:color="auto"/>
        <w:bottom w:val="none" w:sz="0" w:space="0" w:color="auto"/>
        <w:right w:val="none" w:sz="0" w:space="0" w:color="auto"/>
      </w:divBdr>
    </w:div>
    <w:div w:id="107938722">
      <w:bodyDiv w:val="1"/>
      <w:marLeft w:val="0"/>
      <w:marRight w:val="0"/>
      <w:marTop w:val="0"/>
      <w:marBottom w:val="0"/>
      <w:divBdr>
        <w:top w:val="none" w:sz="0" w:space="0" w:color="auto"/>
        <w:left w:val="none" w:sz="0" w:space="0" w:color="auto"/>
        <w:bottom w:val="none" w:sz="0" w:space="0" w:color="auto"/>
        <w:right w:val="none" w:sz="0" w:space="0" w:color="auto"/>
      </w:divBdr>
    </w:div>
    <w:div w:id="110975203">
      <w:bodyDiv w:val="1"/>
      <w:marLeft w:val="0"/>
      <w:marRight w:val="0"/>
      <w:marTop w:val="0"/>
      <w:marBottom w:val="0"/>
      <w:divBdr>
        <w:top w:val="none" w:sz="0" w:space="0" w:color="auto"/>
        <w:left w:val="none" w:sz="0" w:space="0" w:color="auto"/>
        <w:bottom w:val="none" w:sz="0" w:space="0" w:color="auto"/>
        <w:right w:val="none" w:sz="0" w:space="0" w:color="auto"/>
      </w:divBdr>
    </w:div>
    <w:div w:id="126702418">
      <w:bodyDiv w:val="1"/>
      <w:marLeft w:val="0"/>
      <w:marRight w:val="0"/>
      <w:marTop w:val="0"/>
      <w:marBottom w:val="0"/>
      <w:divBdr>
        <w:top w:val="none" w:sz="0" w:space="0" w:color="auto"/>
        <w:left w:val="none" w:sz="0" w:space="0" w:color="auto"/>
        <w:bottom w:val="none" w:sz="0" w:space="0" w:color="auto"/>
        <w:right w:val="none" w:sz="0" w:space="0" w:color="auto"/>
      </w:divBdr>
    </w:div>
    <w:div w:id="149757352">
      <w:bodyDiv w:val="1"/>
      <w:marLeft w:val="0"/>
      <w:marRight w:val="0"/>
      <w:marTop w:val="0"/>
      <w:marBottom w:val="0"/>
      <w:divBdr>
        <w:top w:val="none" w:sz="0" w:space="0" w:color="auto"/>
        <w:left w:val="none" w:sz="0" w:space="0" w:color="auto"/>
        <w:bottom w:val="none" w:sz="0" w:space="0" w:color="auto"/>
        <w:right w:val="none" w:sz="0" w:space="0" w:color="auto"/>
      </w:divBdr>
    </w:div>
    <w:div w:id="154760053">
      <w:bodyDiv w:val="1"/>
      <w:marLeft w:val="0"/>
      <w:marRight w:val="0"/>
      <w:marTop w:val="0"/>
      <w:marBottom w:val="0"/>
      <w:divBdr>
        <w:top w:val="none" w:sz="0" w:space="0" w:color="auto"/>
        <w:left w:val="none" w:sz="0" w:space="0" w:color="auto"/>
        <w:bottom w:val="none" w:sz="0" w:space="0" w:color="auto"/>
        <w:right w:val="none" w:sz="0" w:space="0" w:color="auto"/>
      </w:divBdr>
    </w:div>
    <w:div w:id="157186983">
      <w:bodyDiv w:val="1"/>
      <w:marLeft w:val="0"/>
      <w:marRight w:val="0"/>
      <w:marTop w:val="0"/>
      <w:marBottom w:val="0"/>
      <w:divBdr>
        <w:top w:val="none" w:sz="0" w:space="0" w:color="auto"/>
        <w:left w:val="none" w:sz="0" w:space="0" w:color="auto"/>
        <w:bottom w:val="none" w:sz="0" w:space="0" w:color="auto"/>
        <w:right w:val="none" w:sz="0" w:space="0" w:color="auto"/>
      </w:divBdr>
    </w:div>
    <w:div w:id="168566398">
      <w:bodyDiv w:val="1"/>
      <w:marLeft w:val="0"/>
      <w:marRight w:val="0"/>
      <w:marTop w:val="0"/>
      <w:marBottom w:val="0"/>
      <w:divBdr>
        <w:top w:val="none" w:sz="0" w:space="0" w:color="auto"/>
        <w:left w:val="none" w:sz="0" w:space="0" w:color="auto"/>
        <w:bottom w:val="none" w:sz="0" w:space="0" w:color="auto"/>
        <w:right w:val="none" w:sz="0" w:space="0" w:color="auto"/>
      </w:divBdr>
    </w:div>
    <w:div w:id="191573047">
      <w:bodyDiv w:val="1"/>
      <w:marLeft w:val="0"/>
      <w:marRight w:val="0"/>
      <w:marTop w:val="0"/>
      <w:marBottom w:val="0"/>
      <w:divBdr>
        <w:top w:val="none" w:sz="0" w:space="0" w:color="auto"/>
        <w:left w:val="none" w:sz="0" w:space="0" w:color="auto"/>
        <w:bottom w:val="none" w:sz="0" w:space="0" w:color="auto"/>
        <w:right w:val="none" w:sz="0" w:space="0" w:color="auto"/>
      </w:divBdr>
    </w:div>
    <w:div w:id="212010089">
      <w:bodyDiv w:val="1"/>
      <w:marLeft w:val="0"/>
      <w:marRight w:val="0"/>
      <w:marTop w:val="0"/>
      <w:marBottom w:val="0"/>
      <w:divBdr>
        <w:top w:val="none" w:sz="0" w:space="0" w:color="auto"/>
        <w:left w:val="none" w:sz="0" w:space="0" w:color="auto"/>
        <w:bottom w:val="none" w:sz="0" w:space="0" w:color="auto"/>
        <w:right w:val="none" w:sz="0" w:space="0" w:color="auto"/>
      </w:divBdr>
    </w:div>
    <w:div w:id="212237096">
      <w:bodyDiv w:val="1"/>
      <w:marLeft w:val="0"/>
      <w:marRight w:val="0"/>
      <w:marTop w:val="0"/>
      <w:marBottom w:val="0"/>
      <w:divBdr>
        <w:top w:val="none" w:sz="0" w:space="0" w:color="auto"/>
        <w:left w:val="none" w:sz="0" w:space="0" w:color="auto"/>
        <w:bottom w:val="none" w:sz="0" w:space="0" w:color="auto"/>
        <w:right w:val="none" w:sz="0" w:space="0" w:color="auto"/>
      </w:divBdr>
    </w:div>
    <w:div w:id="214121447">
      <w:bodyDiv w:val="1"/>
      <w:marLeft w:val="0"/>
      <w:marRight w:val="0"/>
      <w:marTop w:val="0"/>
      <w:marBottom w:val="0"/>
      <w:divBdr>
        <w:top w:val="none" w:sz="0" w:space="0" w:color="auto"/>
        <w:left w:val="none" w:sz="0" w:space="0" w:color="auto"/>
        <w:bottom w:val="none" w:sz="0" w:space="0" w:color="auto"/>
        <w:right w:val="none" w:sz="0" w:space="0" w:color="auto"/>
      </w:divBdr>
    </w:div>
    <w:div w:id="225341360">
      <w:bodyDiv w:val="1"/>
      <w:marLeft w:val="0"/>
      <w:marRight w:val="0"/>
      <w:marTop w:val="0"/>
      <w:marBottom w:val="0"/>
      <w:divBdr>
        <w:top w:val="none" w:sz="0" w:space="0" w:color="auto"/>
        <w:left w:val="none" w:sz="0" w:space="0" w:color="auto"/>
        <w:bottom w:val="none" w:sz="0" w:space="0" w:color="auto"/>
        <w:right w:val="none" w:sz="0" w:space="0" w:color="auto"/>
      </w:divBdr>
    </w:div>
    <w:div w:id="235477049">
      <w:bodyDiv w:val="1"/>
      <w:marLeft w:val="0"/>
      <w:marRight w:val="0"/>
      <w:marTop w:val="0"/>
      <w:marBottom w:val="0"/>
      <w:divBdr>
        <w:top w:val="none" w:sz="0" w:space="0" w:color="auto"/>
        <w:left w:val="none" w:sz="0" w:space="0" w:color="auto"/>
        <w:bottom w:val="none" w:sz="0" w:space="0" w:color="auto"/>
        <w:right w:val="none" w:sz="0" w:space="0" w:color="auto"/>
      </w:divBdr>
    </w:div>
    <w:div w:id="239485401">
      <w:bodyDiv w:val="1"/>
      <w:marLeft w:val="0"/>
      <w:marRight w:val="0"/>
      <w:marTop w:val="0"/>
      <w:marBottom w:val="0"/>
      <w:divBdr>
        <w:top w:val="none" w:sz="0" w:space="0" w:color="auto"/>
        <w:left w:val="none" w:sz="0" w:space="0" w:color="auto"/>
        <w:bottom w:val="none" w:sz="0" w:space="0" w:color="auto"/>
        <w:right w:val="none" w:sz="0" w:space="0" w:color="auto"/>
      </w:divBdr>
    </w:div>
    <w:div w:id="254097363">
      <w:bodyDiv w:val="1"/>
      <w:marLeft w:val="0"/>
      <w:marRight w:val="0"/>
      <w:marTop w:val="0"/>
      <w:marBottom w:val="0"/>
      <w:divBdr>
        <w:top w:val="none" w:sz="0" w:space="0" w:color="auto"/>
        <w:left w:val="none" w:sz="0" w:space="0" w:color="auto"/>
        <w:bottom w:val="none" w:sz="0" w:space="0" w:color="auto"/>
        <w:right w:val="none" w:sz="0" w:space="0" w:color="auto"/>
      </w:divBdr>
    </w:div>
    <w:div w:id="258953119">
      <w:bodyDiv w:val="1"/>
      <w:marLeft w:val="0"/>
      <w:marRight w:val="0"/>
      <w:marTop w:val="0"/>
      <w:marBottom w:val="0"/>
      <w:divBdr>
        <w:top w:val="none" w:sz="0" w:space="0" w:color="auto"/>
        <w:left w:val="none" w:sz="0" w:space="0" w:color="auto"/>
        <w:bottom w:val="none" w:sz="0" w:space="0" w:color="auto"/>
        <w:right w:val="none" w:sz="0" w:space="0" w:color="auto"/>
      </w:divBdr>
    </w:div>
    <w:div w:id="268510742">
      <w:bodyDiv w:val="1"/>
      <w:marLeft w:val="0"/>
      <w:marRight w:val="0"/>
      <w:marTop w:val="0"/>
      <w:marBottom w:val="0"/>
      <w:divBdr>
        <w:top w:val="none" w:sz="0" w:space="0" w:color="auto"/>
        <w:left w:val="none" w:sz="0" w:space="0" w:color="auto"/>
        <w:bottom w:val="none" w:sz="0" w:space="0" w:color="auto"/>
        <w:right w:val="none" w:sz="0" w:space="0" w:color="auto"/>
      </w:divBdr>
    </w:div>
    <w:div w:id="270207362">
      <w:bodyDiv w:val="1"/>
      <w:marLeft w:val="0"/>
      <w:marRight w:val="0"/>
      <w:marTop w:val="0"/>
      <w:marBottom w:val="0"/>
      <w:divBdr>
        <w:top w:val="none" w:sz="0" w:space="0" w:color="auto"/>
        <w:left w:val="none" w:sz="0" w:space="0" w:color="auto"/>
        <w:bottom w:val="none" w:sz="0" w:space="0" w:color="auto"/>
        <w:right w:val="none" w:sz="0" w:space="0" w:color="auto"/>
      </w:divBdr>
    </w:div>
    <w:div w:id="272517706">
      <w:bodyDiv w:val="1"/>
      <w:marLeft w:val="0"/>
      <w:marRight w:val="0"/>
      <w:marTop w:val="0"/>
      <w:marBottom w:val="0"/>
      <w:divBdr>
        <w:top w:val="none" w:sz="0" w:space="0" w:color="auto"/>
        <w:left w:val="none" w:sz="0" w:space="0" w:color="auto"/>
        <w:bottom w:val="none" w:sz="0" w:space="0" w:color="auto"/>
        <w:right w:val="none" w:sz="0" w:space="0" w:color="auto"/>
      </w:divBdr>
    </w:div>
    <w:div w:id="275140637">
      <w:bodyDiv w:val="1"/>
      <w:marLeft w:val="0"/>
      <w:marRight w:val="0"/>
      <w:marTop w:val="0"/>
      <w:marBottom w:val="0"/>
      <w:divBdr>
        <w:top w:val="none" w:sz="0" w:space="0" w:color="auto"/>
        <w:left w:val="none" w:sz="0" w:space="0" w:color="auto"/>
        <w:bottom w:val="none" w:sz="0" w:space="0" w:color="auto"/>
        <w:right w:val="none" w:sz="0" w:space="0" w:color="auto"/>
      </w:divBdr>
    </w:div>
    <w:div w:id="277756122">
      <w:bodyDiv w:val="1"/>
      <w:marLeft w:val="0"/>
      <w:marRight w:val="0"/>
      <w:marTop w:val="0"/>
      <w:marBottom w:val="0"/>
      <w:divBdr>
        <w:top w:val="none" w:sz="0" w:space="0" w:color="auto"/>
        <w:left w:val="none" w:sz="0" w:space="0" w:color="auto"/>
        <w:bottom w:val="none" w:sz="0" w:space="0" w:color="auto"/>
        <w:right w:val="none" w:sz="0" w:space="0" w:color="auto"/>
      </w:divBdr>
    </w:div>
    <w:div w:id="283460565">
      <w:bodyDiv w:val="1"/>
      <w:marLeft w:val="0"/>
      <w:marRight w:val="0"/>
      <w:marTop w:val="0"/>
      <w:marBottom w:val="0"/>
      <w:divBdr>
        <w:top w:val="none" w:sz="0" w:space="0" w:color="auto"/>
        <w:left w:val="none" w:sz="0" w:space="0" w:color="auto"/>
        <w:bottom w:val="none" w:sz="0" w:space="0" w:color="auto"/>
        <w:right w:val="none" w:sz="0" w:space="0" w:color="auto"/>
      </w:divBdr>
    </w:div>
    <w:div w:id="297539664">
      <w:bodyDiv w:val="1"/>
      <w:marLeft w:val="0"/>
      <w:marRight w:val="0"/>
      <w:marTop w:val="0"/>
      <w:marBottom w:val="0"/>
      <w:divBdr>
        <w:top w:val="none" w:sz="0" w:space="0" w:color="auto"/>
        <w:left w:val="none" w:sz="0" w:space="0" w:color="auto"/>
        <w:bottom w:val="none" w:sz="0" w:space="0" w:color="auto"/>
        <w:right w:val="none" w:sz="0" w:space="0" w:color="auto"/>
      </w:divBdr>
    </w:div>
    <w:div w:id="302783304">
      <w:bodyDiv w:val="1"/>
      <w:marLeft w:val="0"/>
      <w:marRight w:val="0"/>
      <w:marTop w:val="0"/>
      <w:marBottom w:val="0"/>
      <w:divBdr>
        <w:top w:val="none" w:sz="0" w:space="0" w:color="auto"/>
        <w:left w:val="none" w:sz="0" w:space="0" w:color="auto"/>
        <w:bottom w:val="none" w:sz="0" w:space="0" w:color="auto"/>
        <w:right w:val="none" w:sz="0" w:space="0" w:color="auto"/>
      </w:divBdr>
    </w:div>
    <w:div w:id="313685919">
      <w:bodyDiv w:val="1"/>
      <w:marLeft w:val="0"/>
      <w:marRight w:val="0"/>
      <w:marTop w:val="0"/>
      <w:marBottom w:val="0"/>
      <w:divBdr>
        <w:top w:val="none" w:sz="0" w:space="0" w:color="auto"/>
        <w:left w:val="none" w:sz="0" w:space="0" w:color="auto"/>
        <w:bottom w:val="none" w:sz="0" w:space="0" w:color="auto"/>
        <w:right w:val="none" w:sz="0" w:space="0" w:color="auto"/>
      </w:divBdr>
    </w:div>
    <w:div w:id="314720095">
      <w:bodyDiv w:val="1"/>
      <w:marLeft w:val="0"/>
      <w:marRight w:val="0"/>
      <w:marTop w:val="0"/>
      <w:marBottom w:val="0"/>
      <w:divBdr>
        <w:top w:val="none" w:sz="0" w:space="0" w:color="auto"/>
        <w:left w:val="none" w:sz="0" w:space="0" w:color="auto"/>
        <w:bottom w:val="none" w:sz="0" w:space="0" w:color="auto"/>
        <w:right w:val="none" w:sz="0" w:space="0" w:color="auto"/>
      </w:divBdr>
    </w:div>
    <w:div w:id="315454225">
      <w:bodyDiv w:val="1"/>
      <w:marLeft w:val="0"/>
      <w:marRight w:val="0"/>
      <w:marTop w:val="0"/>
      <w:marBottom w:val="0"/>
      <w:divBdr>
        <w:top w:val="none" w:sz="0" w:space="0" w:color="auto"/>
        <w:left w:val="none" w:sz="0" w:space="0" w:color="auto"/>
        <w:bottom w:val="none" w:sz="0" w:space="0" w:color="auto"/>
        <w:right w:val="none" w:sz="0" w:space="0" w:color="auto"/>
      </w:divBdr>
    </w:div>
    <w:div w:id="325402231">
      <w:bodyDiv w:val="1"/>
      <w:marLeft w:val="0"/>
      <w:marRight w:val="0"/>
      <w:marTop w:val="0"/>
      <w:marBottom w:val="0"/>
      <w:divBdr>
        <w:top w:val="none" w:sz="0" w:space="0" w:color="auto"/>
        <w:left w:val="none" w:sz="0" w:space="0" w:color="auto"/>
        <w:bottom w:val="none" w:sz="0" w:space="0" w:color="auto"/>
        <w:right w:val="none" w:sz="0" w:space="0" w:color="auto"/>
      </w:divBdr>
    </w:div>
    <w:div w:id="328141829">
      <w:bodyDiv w:val="1"/>
      <w:marLeft w:val="0"/>
      <w:marRight w:val="0"/>
      <w:marTop w:val="0"/>
      <w:marBottom w:val="0"/>
      <w:divBdr>
        <w:top w:val="none" w:sz="0" w:space="0" w:color="auto"/>
        <w:left w:val="none" w:sz="0" w:space="0" w:color="auto"/>
        <w:bottom w:val="none" w:sz="0" w:space="0" w:color="auto"/>
        <w:right w:val="none" w:sz="0" w:space="0" w:color="auto"/>
      </w:divBdr>
    </w:div>
    <w:div w:id="328219717">
      <w:bodyDiv w:val="1"/>
      <w:marLeft w:val="0"/>
      <w:marRight w:val="0"/>
      <w:marTop w:val="0"/>
      <w:marBottom w:val="0"/>
      <w:divBdr>
        <w:top w:val="none" w:sz="0" w:space="0" w:color="auto"/>
        <w:left w:val="none" w:sz="0" w:space="0" w:color="auto"/>
        <w:bottom w:val="none" w:sz="0" w:space="0" w:color="auto"/>
        <w:right w:val="none" w:sz="0" w:space="0" w:color="auto"/>
      </w:divBdr>
    </w:div>
    <w:div w:id="344674372">
      <w:bodyDiv w:val="1"/>
      <w:marLeft w:val="0"/>
      <w:marRight w:val="0"/>
      <w:marTop w:val="0"/>
      <w:marBottom w:val="0"/>
      <w:divBdr>
        <w:top w:val="none" w:sz="0" w:space="0" w:color="auto"/>
        <w:left w:val="none" w:sz="0" w:space="0" w:color="auto"/>
        <w:bottom w:val="none" w:sz="0" w:space="0" w:color="auto"/>
        <w:right w:val="none" w:sz="0" w:space="0" w:color="auto"/>
      </w:divBdr>
    </w:div>
    <w:div w:id="347148572">
      <w:bodyDiv w:val="1"/>
      <w:marLeft w:val="0"/>
      <w:marRight w:val="0"/>
      <w:marTop w:val="0"/>
      <w:marBottom w:val="0"/>
      <w:divBdr>
        <w:top w:val="none" w:sz="0" w:space="0" w:color="auto"/>
        <w:left w:val="none" w:sz="0" w:space="0" w:color="auto"/>
        <w:bottom w:val="none" w:sz="0" w:space="0" w:color="auto"/>
        <w:right w:val="none" w:sz="0" w:space="0" w:color="auto"/>
      </w:divBdr>
    </w:div>
    <w:div w:id="358362390">
      <w:bodyDiv w:val="1"/>
      <w:marLeft w:val="0"/>
      <w:marRight w:val="0"/>
      <w:marTop w:val="0"/>
      <w:marBottom w:val="0"/>
      <w:divBdr>
        <w:top w:val="none" w:sz="0" w:space="0" w:color="auto"/>
        <w:left w:val="none" w:sz="0" w:space="0" w:color="auto"/>
        <w:bottom w:val="none" w:sz="0" w:space="0" w:color="auto"/>
        <w:right w:val="none" w:sz="0" w:space="0" w:color="auto"/>
      </w:divBdr>
    </w:div>
    <w:div w:id="373964486">
      <w:bodyDiv w:val="1"/>
      <w:marLeft w:val="0"/>
      <w:marRight w:val="0"/>
      <w:marTop w:val="0"/>
      <w:marBottom w:val="0"/>
      <w:divBdr>
        <w:top w:val="none" w:sz="0" w:space="0" w:color="auto"/>
        <w:left w:val="none" w:sz="0" w:space="0" w:color="auto"/>
        <w:bottom w:val="none" w:sz="0" w:space="0" w:color="auto"/>
        <w:right w:val="none" w:sz="0" w:space="0" w:color="auto"/>
      </w:divBdr>
    </w:div>
    <w:div w:id="375743559">
      <w:bodyDiv w:val="1"/>
      <w:marLeft w:val="0"/>
      <w:marRight w:val="0"/>
      <w:marTop w:val="0"/>
      <w:marBottom w:val="0"/>
      <w:divBdr>
        <w:top w:val="none" w:sz="0" w:space="0" w:color="auto"/>
        <w:left w:val="none" w:sz="0" w:space="0" w:color="auto"/>
        <w:bottom w:val="none" w:sz="0" w:space="0" w:color="auto"/>
        <w:right w:val="none" w:sz="0" w:space="0" w:color="auto"/>
      </w:divBdr>
    </w:div>
    <w:div w:id="380252652">
      <w:bodyDiv w:val="1"/>
      <w:marLeft w:val="0"/>
      <w:marRight w:val="0"/>
      <w:marTop w:val="0"/>
      <w:marBottom w:val="0"/>
      <w:divBdr>
        <w:top w:val="none" w:sz="0" w:space="0" w:color="auto"/>
        <w:left w:val="none" w:sz="0" w:space="0" w:color="auto"/>
        <w:bottom w:val="none" w:sz="0" w:space="0" w:color="auto"/>
        <w:right w:val="none" w:sz="0" w:space="0" w:color="auto"/>
      </w:divBdr>
    </w:div>
    <w:div w:id="382295557">
      <w:bodyDiv w:val="1"/>
      <w:marLeft w:val="0"/>
      <w:marRight w:val="0"/>
      <w:marTop w:val="0"/>
      <w:marBottom w:val="0"/>
      <w:divBdr>
        <w:top w:val="none" w:sz="0" w:space="0" w:color="auto"/>
        <w:left w:val="none" w:sz="0" w:space="0" w:color="auto"/>
        <w:bottom w:val="none" w:sz="0" w:space="0" w:color="auto"/>
        <w:right w:val="none" w:sz="0" w:space="0" w:color="auto"/>
      </w:divBdr>
    </w:div>
    <w:div w:id="392193573">
      <w:bodyDiv w:val="1"/>
      <w:marLeft w:val="0"/>
      <w:marRight w:val="0"/>
      <w:marTop w:val="0"/>
      <w:marBottom w:val="0"/>
      <w:divBdr>
        <w:top w:val="none" w:sz="0" w:space="0" w:color="auto"/>
        <w:left w:val="none" w:sz="0" w:space="0" w:color="auto"/>
        <w:bottom w:val="none" w:sz="0" w:space="0" w:color="auto"/>
        <w:right w:val="none" w:sz="0" w:space="0" w:color="auto"/>
      </w:divBdr>
    </w:div>
    <w:div w:id="402021210">
      <w:bodyDiv w:val="1"/>
      <w:marLeft w:val="0"/>
      <w:marRight w:val="0"/>
      <w:marTop w:val="0"/>
      <w:marBottom w:val="0"/>
      <w:divBdr>
        <w:top w:val="none" w:sz="0" w:space="0" w:color="auto"/>
        <w:left w:val="none" w:sz="0" w:space="0" w:color="auto"/>
        <w:bottom w:val="none" w:sz="0" w:space="0" w:color="auto"/>
        <w:right w:val="none" w:sz="0" w:space="0" w:color="auto"/>
      </w:divBdr>
    </w:div>
    <w:div w:id="406928514">
      <w:bodyDiv w:val="1"/>
      <w:marLeft w:val="0"/>
      <w:marRight w:val="0"/>
      <w:marTop w:val="0"/>
      <w:marBottom w:val="0"/>
      <w:divBdr>
        <w:top w:val="none" w:sz="0" w:space="0" w:color="auto"/>
        <w:left w:val="none" w:sz="0" w:space="0" w:color="auto"/>
        <w:bottom w:val="none" w:sz="0" w:space="0" w:color="auto"/>
        <w:right w:val="none" w:sz="0" w:space="0" w:color="auto"/>
      </w:divBdr>
    </w:div>
    <w:div w:id="408768697">
      <w:bodyDiv w:val="1"/>
      <w:marLeft w:val="0"/>
      <w:marRight w:val="0"/>
      <w:marTop w:val="0"/>
      <w:marBottom w:val="0"/>
      <w:divBdr>
        <w:top w:val="none" w:sz="0" w:space="0" w:color="auto"/>
        <w:left w:val="none" w:sz="0" w:space="0" w:color="auto"/>
        <w:bottom w:val="none" w:sz="0" w:space="0" w:color="auto"/>
        <w:right w:val="none" w:sz="0" w:space="0" w:color="auto"/>
      </w:divBdr>
    </w:div>
    <w:div w:id="413821068">
      <w:bodyDiv w:val="1"/>
      <w:marLeft w:val="0"/>
      <w:marRight w:val="0"/>
      <w:marTop w:val="0"/>
      <w:marBottom w:val="0"/>
      <w:divBdr>
        <w:top w:val="none" w:sz="0" w:space="0" w:color="auto"/>
        <w:left w:val="none" w:sz="0" w:space="0" w:color="auto"/>
        <w:bottom w:val="none" w:sz="0" w:space="0" w:color="auto"/>
        <w:right w:val="none" w:sz="0" w:space="0" w:color="auto"/>
      </w:divBdr>
    </w:div>
    <w:div w:id="415253405">
      <w:bodyDiv w:val="1"/>
      <w:marLeft w:val="0"/>
      <w:marRight w:val="0"/>
      <w:marTop w:val="0"/>
      <w:marBottom w:val="0"/>
      <w:divBdr>
        <w:top w:val="none" w:sz="0" w:space="0" w:color="auto"/>
        <w:left w:val="none" w:sz="0" w:space="0" w:color="auto"/>
        <w:bottom w:val="none" w:sz="0" w:space="0" w:color="auto"/>
        <w:right w:val="none" w:sz="0" w:space="0" w:color="auto"/>
      </w:divBdr>
    </w:div>
    <w:div w:id="418135193">
      <w:bodyDiv w:val="1"/>
      <w:marLeft w:val="0"/>
      <w:marRight w:val="0"/>
      <w:marTop w:val="0"/>
      <w:marBottom w:val="0"/>
      <w:divBdr>
        <w:top w:val="none" w:sz="0" w:space="0" w:color="auto"/>
        <w:left w:val="none" w:sz="0" w:space="0" w:color="auto"/>
        <w:bottom w:val="none" w:sz="0" w:space="0" w:color="auto"/>
        <w:right w:val="none" w:sz="0" w:space="0" w:color="auto"/>
      </w:divBdr>
    </w:div>
    <w:div w:id="433012878">
      <w:bodyDiv w:val="1"/>
      <w:marLeft w:val="0"/>
      <w:marRight w:val="0"/>
      <w:marTop w:val="0"/>
      <w:marBottom w:val="0"/>
      <w:divBdr>
        <w:top w:val="none" w:sz="0" w:space="0" w:color="auto"/>
        <w:left w:val="none" w:sz="0" w:space="0" w:color="auto"/>
        <w:bottom w:val="none" w:sz="0" w:space="0" w:color="auto"/>
        <w:right w:val="none" w:sz="0" w:space="0" w:color="auto"/>
      </w:divBdr>
    </w:div>
    <w:div w:id="435292537">
      <w:bodyDiv w:val="1"/>
      <w:marLeft w:val="0"/>
      <w:marRight w:val="0"/>
      <w:marTop w:val="0"/>
      <w:marBottom w:val="0"/>
      <w:divBdr>
        <w:top w:val="none" w:sz="0" w:space="0" w:color="auto"/>
        <w:left w:val="none" w:sz="0" w:space="0" w:color="auto"/>
        <w:bottom w:val="none" w:sz="0" w:space="0" w:color="auto"/>
        <w:right w:val="none" w:sz="0" w:space="0" w:color="auto"/>
      </w:divBdr>
    </w:div>
    <w:div w:id="449478137">
      <w:bodyDiv w:val="1"/>
      <w:marLeft w:val="0"/>
      <w:marRight w:val="0"/>
      <w:marTop w:val="0"/>
      <w:marBottom w:val="0"/>
      <w:divBdr>
        <w:top w:val="none" w:sz="0" w:space="0" w:color="auto"/>
        <w:left w:val="none" w:sz="0" w:space="0" w:color="auto"/>
        <w:bottom w:val="none" w:sz="0" w:space="0" w:color="auto"/>
        <w:right w:val="none" w:sz="0" w:space="0" w:color="auto"/>
      </w:divBdr>
    </w:div>
    <w:div w:id="450326853">
      <w:bodyDiv w:val="1"/>
      <w:marLeft w:val="0"/>
      <w:marRight w:val="0"/>
      <w:marTop w:val="0"/>
      <w:marBottom w:val="0"/>
      <w:divBdr>
        <w:top w:val="none" w:sz="0" w:space="0" w:color="auto"/>
        <w:left w:val="none" w:sz="0" w:space="0" w:color="auto"/>
        <w:bottom w:val="none" w:sz="0" w:space="0" w:color="auto"/>
        <w:right w:val="none" w:sz="0" w:space="0" w:color="auto"/>
      </w:divBdr>
    </w:div>
    <w:div w:id="452283911">
      <w:bodyDiv w:val="1"/>
      <w:marLeft w:val="0"/>
      <w:marRight w:val="0"/>
      <w:marTop w:val="0"/>
      <w:marBottom w:val="0"/>
      <w:divBdr>
        <w:top w:val="none" w:sz="0" w:space="0" w:color="auto"/>
        <w:left w:val="none" w:sz="0" w:space="0" w:color="auto"/>
        <w:bottom w:val="none" w:sz="0" w:space="0" w:color="auto"/>
        <w:right w:val="none" w:sz="0" w:space="0" w:color="auto"/>
      </w:divBdr>
      <w:divsChild>
        <w:div w:id="1221943547">
          <w:marLeft w:val="0"/>
          <w:marRight w:val="0"/>
          <w:marTop w:val="0"/>
          <w:marBottom w:val="0"/>
          <w:divBdr>
            <w:top w:val="none" w:sz="0" w:space="0" w:color="auto"/>
            <w:left w:val="none" w:sz="0" w:space="0" w:color="auto"/>
            <w:bottom w:val="none" w:sz="0" w:space="0" w:color="auto"/>
            <w:right w:val="none" w:sz="0" w:space="0" w:color="auto"/>
          </w:divBdr>
          <w:divsChild>
            <w:div w:id="187111728">
              <w:marLeft w:val="0"/>
              <w:marRight w:val="0"/>
              <w:marTop w:val="0"/>
              <w:marBottom w:val="0"/>
              <w:divBdr>
                <w:top w:val="none" w:sz="0" w:space="0" w:color="auto"/>
                <w:left w:val="none" w:sz="0" w:space="0" w:color="auto"/>
                <w:bottom w:val="none" w:sz="0" w:space="0" w:color="auto"/>
                <w:right w:val="none" w:sz="0" w:space="0" w:color="auto"/>
              </w:divBdr>
              <w:divsChild>
                <w:div w:id="113012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257500">
      <w:bodyDiv w:val="1"/>
      <w:marLeft w:val="0"/>
      <w:marRight w:val="0"/>
      <w:marTop w:val="0"/>
      <w:marBottom w:val="0"/>
      <w:divBdr>
        <w:top w:val="none" w:sz="0" w:space="0" w:color="auto"/>
        <w:left w:val="none" w:sz="0" w:space="0" w:color="auto"/>
        <w:bottom w:val="none" w:sz="0" w:space="0" w:color="auto"/>
        <w:right w:val="none" w:sz="0" w:space="0" w:color="auto"/>
      </w:divBdr>
    </w:div>
    <w:div w:id="459805807">
      <w:bodyDiv w:val="1"/>
      <w:marLeft w:val="0"/>
      <w:marRight w:val="0"/>
      <w:marTop w:val="0"/>
      <w:marBottom w:val="0"/>
      <w:divBdr>
        <w:top w:val="none" w:sz="0" w:space="0" w:color="auto"/>
        <w:left w:val="none" w:sz="0" w:space="0" w:color="auto"/>
        <w:bottom w:val="none" w:sz="0" w:space="0" w:color="auto"/>
        <w:right w:val="none" w:sz="0" w:space="0" w:color="auto"/>
      </w:divBdr>
    </w:div>
    <w:div w:id="466314686">
      <w:bodyDiv w:val="1"/>
      <w:marLeft w:val="0"/>
      <w:marRight w:val="0"/>
      <w:marTop w:val="0"/>
      <w:marBottom w:val="0"/>
      <w:divBdr>
        <w:top w:val="none" w:sz="0" w:space="0" w:color="auto"/>
        <w:left w:val="none" w:sz="0" w:space="0" w:color="auto"/>
        <w:bottom w:val="none" w:sz="0" w:space="0" w:color="auto"/>
        <w:right w:val="none" w:sz="0" w:space="0" w:color="auto"/>
      </w:divBdr>
    </w:div>
    <w:div w:id="466513269">
      <w:bodyDiv w:val="1"/>
      <w:marLeft w:val="0"/>
      <w:marRight w:val="0"/>
      <w:marTop w:val="0"/>
      <w:marBottom w:val="0"/>
      <w:divBdr>
        <w:top w:val="none" w:sz="0" w:space="0" w:color="auto"/>
        <w:left w:val="none" w:sz="0" w:space="0" w:color="auto"/>
        <w:bottom w:val="none" w:sz="0" w:space="0" w:color="auto"/>
        <w:right w:val="none" w:sz="0" w:space="0" w:color="auto"/>
      </w:divBdr>
    </w:div>
    <w:div w:id="484199505">
      <w:bodyDiv w:val="1"/>
      <w:marLeft w:val="0"/>
      <w:marRight w:val="0"/>
      <w:marTop w:val="0"/>
      <w:marBottom w:val="0"/>
      <w:divBdr>
        <w:top w:val="none" w:sz="0" w:space="0" w:color="auto"/>
        <w:left w:val="none" w:sz="0" w:space="0" w:color="auto"/>
        <w:bottom w:val="none" w:sz="0" w:space="0" w:color="auto"/>
        <w:right w:val="none" w:sz="0" w:space="0" w:color="auto"/>
      </w:divBdr>
    </w:div>
    <w:div w:id="504050147">
      <w:bodyDiv w:val="1"/>
      <w:marLeft w:val="0"/>
      <w:marRight w:val="0"/>
      <w:marTop w:val="0"/>
      <w:marBottom w:val="0"/>
      <w:divBdr>
        <w:top w:val="none" w:sz="0" w:space="0" w:color="auto"/>
        <w:left w:val="none" w:sz="0" w:space="0" w:color="auto"/>
        <w:bottom w:val="none" w:sz="0" w:space="0" w:color="auto"/>
        <w:right w:val="none" w:sz="0" w:space="0" w:color="auto"/>
      </w:divBdr>
    </w:div>
    <w:div w:id="508569616">
      <w:bodyDiv w:val="1"/>
      <w:marLeft w:val="0"/>
      <w:marRight w:val="0"/>
      <w:marTop w:val="0"/>
      <w:marBottom w:val="0"/>
      <w:divBdr>
        <w:top w:val="none" w:sz="0" w:space="0" w:color="auto"/>
        <w:left w:val="none" w:sz="0" w:space="0" w:color="auto"/>
        <w:bottom w:val="none" w:sz="0" w:space="0" w:color="auto"/>
        <w:right w:val="none" w:sz="0" w:space="0" w:color="auto"/>
      </w:divBdr>
    </w:div>
    <w:div w:id="519005474">
      <w:bodyDiv w:val="1"/>
      <w:marLeft w:val="0"/>
      <w:marRight w:val="0"/>
      <w:marTop w:val="0"/>
      <w:marBottom w:val="0"/>
      <w:divBdr>
        <w:top w:val="none" w:sz="0" w:space="0" w:color="auto"/>
        <w:left w:val="none" w:sz="0" w:space="0" w:color="auto"/>
        <w:bottom w:val="none" w:sz="0" w:space="0" w:color="auto"/>
        <w:right w:val="none" w:sz="0" w:space="0" w:color="auto"/>
      </w:divBdr>
      <w:divsChild>
        <w:div w:id="138426046">
          <w:marLeft w:val="0"/>
          <w:marRight w:val="0"/>
          <w:marTop w:val="0"/>
          <w:marBottom w:val="0"/>
          <w:divBdr>
            <w:top w:val="none" w:sz="0" w:space="0" w:color="auto"/>
            <w:left w:val="none" w:sz="0" w:space="0" w:color="auto"/>
            <w:bottom w:val="none" w:sz="0" w:space="0" w:color="auto"/>
            <w:right w:val="none" w:sz="0" w:space="0" w:color="auto"/>
          </w:divBdr>
          <w:divsChild>
            <w:div w:id="1056050073">
              <w:marLeft w:val="0"/>
              <w:marRight w:val="0"/>
              <w:marTop w:val="0"/>
              <w:marBottom w:val="0"/>
              <w:divBdr>
                <w:top w:val="none" w:sz="0" w:space="0" w:color="auto"/>
                <w:left w:val="none" w:sz="0" w:space="0" w:color="auto"/>
                <w:bottom w:val="none" w:sz="0" w:space="0" w:color="auto"/>
                <w:right w:val="none" w:sz="0" w:space="0" w:color="auto"/>
              </w:divBdr>
              <w:divsChild>
                <w:div w:id="10488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823133">
      <w:bodyDiv w:val="1"/>
      <w:marLeft w:val="0"/>
      <w:marRight w:val="0"/>
      <w:marTop w:val="0"/>
      <w:marBottom w:val="0"/>
      <w:divBdr>
        <w:top w:val="none" w:sz="0" w:space="0" w:color="auto"/>
        <w:left w:val="none" w:sz="0" w:space="0" w:color="auto"/>
        <w:bottom w:val="none" w:sz="0" w:space="0" w:color="auto"/>
        <w:right w:val="none" w:sz="0" w:space="0" w:color="auto"/>
      </w:divBdr>
    </w:div>
    <w:div w:id="548029887">
      <w:bodyDiv w:val="1"/>
      <w:marLeft w:val="0"/>
      <w:marRight w:val="0"/>
      <w:marTop w:val="0"/>
      <w:marBottom w:val="0"/>
      <w:divBdr>
        <w:top w:val="none" w:sz="0" w:space="0" w:color="auto"/>
        <w:left w:val="none" w:sz="0" w:space="0" w:color="auto"/>
        <w:bottom w:val="none" w:sz="0" w:space="0" w:color="auto"/>
        <w:right w:val="none" w:sz="0" w:space="0" w:color="auto"/>
      </w:divBdr>
    </w:div>
    <w:div w:id="565142821">
      <w:bodyDiv w:val="1"/>
      <w:marLeft w:val="0"/>
      <w:marRight w:val="0"/>
      <w:marTop w:val="0"/>
      <w:marBottom w:val="0"/>
      <w:divBdr>
        <w:top w:val="none" w:sz="0" w:space="0" w:color="auto"/>
        <w:left w:val="none" w:sz="0" w:space="0" w:color="auto"/>
        <w:bottom w:val="none" w:sz="0" w:space="0" w:color="auto"/>
        <w:right w:val="none" w:sz="0" w:space="0" w:color="auto"/>
      </w:divBdr>
    </w:div>
    <w:div w:id="572356448">
      <w:bodyDiv w:val="1"/>
      <w:marLeft w:val="0"/>
      <w:marRight w:val="0"/>
      <w:marTop w:val="0"/>
      <w:marBottom w:val="0"/>
      <w:divBdr>
        <w:top w:val="none" w:sz="0" w:space="0" w:color="auto"/>
        <w:left w:val="none" w:sz="0" w:space="0" w:color="auto"/>
        <w:bottom w:val="none" w:sz="0" w:space="0" w:color="auto"/>
        <w:right w:val="none" w:sz="0" w:space="0" w:color="auto"/>
      </w:divBdr>
    </w:div>
    <w:div w:id="574902975">
      <w:bodyDiv w:val="1"/>
      <w:marLeft w:val="0"/>
      <w:marRight w:val="0"/>
      <w:marTop w:val="0"/>
      <w:marBottom w:val="0"/>
      <w:divBdr>
        <w:top w:val="none" w:sz="0" w:space="0" w:color="auto"/>
        <w:left w:val="none" w:sz="0" w:space="0" w:color="auto"/>
        <w:bottom w:val="none" w:sz="0" w:space="0" w:color="auto"/>
        <w:right w:val="none" w:sz="0" w:space="0" w:color="auto"/>
      </w:divBdr>
    </w:div>
    <w:div w:id="598757329">
      <w:bodyDiv w:val="1"/>
      <w:marLeft w:val="0"/>
      <w:marRight w:val="0"/>
      <w:marTop w:val="0"/>
      <w:marBottom w:val="0"/>
      <w:divBdr>
        <w:top w:val="none" w:sz="0" w:space="0" w:color="auto"/>
        <w:left w:val="none" w:sz="0" w:space="0" w:color="auto"/>
        <w:bottom w:val="none" w:sz="0" w:space="0" w:color="auto"/>
        <w:right w:val="none" w:sz="0" w:space="0" w:color="auto"/>
      </w:divBdr>
    </w:div>
    <w:div w:id="603537715">
      <w:bodyDiv w:val="1"/>
      <w:marLeft w:val="0"/>
      <w:marRight w:val="0"/>
      <w:marTop w:val="0"/>
      <w:marBottom w:val="0"/>
      <w:divBdr>
        <w:top w:val="none" w:sz="0" w:space="0" w:color="auto"/>
        <w:left w:val="none" w:sz="0" w:space="0" w:color="auto"/>
        <w:bottom w:val="none" w:sz="0" w:space="0" w:color="auto"/>
        <w:right w:val="none" w:sz="0" w:space="0" w:color="auto"/>
      </w:divBdr>
    </w:div>
    <w:div w:id="616642148">
      <w:bodyDiv w:val="1"/>
      <w:marLeft w:val="0"/>
      <w:marRight w:val="0"/>
      <w:marTop w:val="0"/>
      <w:marBottom w:val="0"/>
      <w:divBdr>
        <w:top w:val="none" w:sz="0" w:space="0" w:color="auto"/>
        <w:left w:val="none" w:sz="0" w:space="0" w:color="auto"/>
        <w:bottom w:val="none" w:sz="0" w:space="0" w:color="auto"/>
        <w:right w:val="none" w:sz="0" w:space="0" w:color="auto"/>
      </w:divBdr>
    </w:div>
    <w:div w:id="636764448">
      <w:bodyDiv w:val="1"/>
      <w:marLeft w:val="0"/>
      <w:marRight w:val="0"/>
      <w:marTop w:val="0"/>
      <w:marBottom w:val="0"/>
      <w:divBdr>
        <w:top w:val="none" w:sz="0" w:space="0" w:color="auto"/>
        <w:left w:val="none" w:sz="0" w:space="0" w:color="auto"/>
        <w:bottom w:val="none" w:sz="0" w:space="0" w:color="auto"/>
        <w:right w:val="none" w:sz="0" w:space="0" w:color="auto"/>
      </w:divBdr>
    </w:div>
    <w:div w:id="638261979">
      <w:bodyDiv w:val="1"/>
      <w:marLeft w:val="0"/>
      <w:marRight w:val="0"/>
      <w:marTop w:val="0"/>
      <w:marBottom w:val="0"/>
      <w:divBdr>
        <w:top w:val="none" w:sz="0" w:space="0" w:color="auto"/>
        <w:left w:val="none" w:sz="0" w:space="0" w:color="auto"/>
        <w:bottom w:val="none" w:sz="0" w:space="0" w:color="auto"/>
        <w:right w:val="none" w:sz="0" w:space="0" w:color="auto"/>
      </w:divBdr>
    </w:div>
    <w:div w:id="642586976">
      <w:bodyDiv w:val="1"/>
      <w:marLeft w:val="0"/>
      <w:marRight w:val="0"/>
      <w:marTop w:val="0"/>
      <w:marBottom w:val="0"/>
      <w:divBdr>
        <w:top w:val="none" w:sz="0" w:space="0" w:color="auto"/>
        <w:left w:val="none" w:sz="0" w:space="0" w:color="auto"/>
        <w:bottom w:val="none" w:sz="0" w:space="0" w:color="auto"/>
        <w:right w:val="none" w:sz="0" w:space="0" w:color="auto"/>
      </w:divBdr>
    </w:div>
    <w:div w:id="645360835">
      <w:bodyDiv w:val="1"/>
      <w:marLeft w:val="0"/>
      <w:marRight w:val="0"/>
      <w:marTop w:val="0"/>
      <w:marBottom w:val="0"/>
      <w:divBdr>
        <w:top w:val="none" w:sz="0" w:space="0" w:color="auto"/>
        <w:left w:val="none" w:sz="0" w:space="0" w:color="auto"/>
        <w:bottom w:val="none" w:sz="0" w:space="0" w:color="auto"/>
        <w:right w:val="none" w:sz="0" w:space="0" w:color="auto"/>
      </w:divBdr>
    </w:div>
    <w:div w:id="659501736">
      <w:bodyDiv w:val="1"/>
      <w:marLeft w:val="0"/>
      <w:marRight w:val="0"/>
      <w:marTop w:val="0"/>
      <w:marBottom w:val="0"/>
      <w:divBdr>
        <w:top w:val="none" w:sz="0" w:space="0" w:color="auto"/>
        <w:left w:val="none" w:sz="0" w:space="0" w:color="auto"/>
        <w:bottom w:val="none" w:sz="0" w:space="0" w:color="auto"/>
        <w:right w:val="none" w:sz="0" w:space="0" w:color="auto"/>
      </w:divBdr>
    </w:div>
    <w:div w:id="662121838">
      <w:bodyDiv w:val="1"/>
      <w:marLeft w:val="0"/>
      <w:marRight w:val="0"/>
      <w:marTop w:val="0"/>
      <w:marBottom w:val="0"/>
      <w:divBdr>
        <w:top w:val="none" w:sz="0" w:space="0" w:color="auto"/>
        <w:left w:val="none" w:sz="0" w:space="0" w:color="auto"/>
        <w:bottom w:val="none" w:sz="0" w:space="0" w:color="auto"/>
        <w:right w:val="none" w:sz="0" w:space="0" w:color="auto"/>
      </w:divBdr>
    </w:div>
    <w:div w:id="662781060">
      <w:bodyDiv w:val="1"/>
      <w:marLeft w:val="0"/>
      <w:marRight w:val="0"/>
      <w:marTop w:val="0"/>
      <w:marBottom w:val="0"/>
      <w:divBdr>
        <w:top w:val="none" w:sz="0" w:space="0" w:color="auto"/>
        <w:left w:val="none" w:sz="0" w:space="0" w:color="auto"/>
        <w:bottom w:val="none" w:sz="0" w:space="0" w:color="auto"/>
        <w:right w:val="none" w:sz="0" w:space="0" w:color="auto"/>
      </w:divBdr>
    </w:div>
    <w:div w:id="701173058">
      <w:bodyDiv w:val="1"/>
      <w:marLeft w:val="0"/>
      <w:marRight w:val="0"/>
      <w:marTop w:val="0"/>
      <w:marBottom w:val="0"/>
      <w:divBdr>
        <w:top w:val="none" w:sz="0" w:space="0" w:color="auto"/>
        <w:left w:val="none" w:sz="0" w:space="0" w:color="auto"/>
        <w:bottom w:val="none" w:sz="0" w:space="0" w:color="auto"/>
        <w:right w:val="none" w:sz="0" w:space="0" w:color="auto"/>
      </w:divBdr>
    </w:div>
    <w:div w:id="701832523">
      <w:bodyDiv w:val="1"/>
      <w:marLeft w:val="0"/>
      <w:marRight w:val="0"/>
      <w:marTop w:val="0"/>
      <w:marBottom w:val="0"/>
      <w:divBdr>
        <w:top w:val="none" w:sz="0" w:space="0" w:color="auto"/>
        <w:left w:val="none" w:sz="0" w:space="0" w:color="auto"/>
        <w:bottom w:val="none" w:sz="0" w:space="0" w:color="auto"/>
        <w:right w:val="none" w:sz="0" w:space="0" w:color="auto"/>
      </w:divBdr>
    </w:div>
    <w:div w:id="715004772">
      <w:bodyDiv w:val="1"/>
      <w:marLeft w:val="0"/>
      <w:marRight w:val="0"/>
      <w:marTop w:val="0"/>
      <w:marBottom w:val="0"/>
      <w:divBdr>
        <w:top w:val="none" w:sz="0" w:space="0" w:color="auto"/>
        <w:left w:val="none" w:sz="0" w:space="0" w:color="auto"/>
        <w:bottom w:val="none" w:sz="0" w:space="0" w:color="auto"/>
        <w:right w:val="none" w:sz="0" w:space="0" w:color="auto"/>
      </w:divBdr>
    </w:div>
    <w:div w:id="725491254">
      <w:bodyDiv w:val="1"/>
      <w:marLeft w:val="0"/>
      <w:marRight w:val="0"/>
      <w:marTop w:val="0"/>
      <w:marBottom w:val="0"/>
      <w:divBdr>
        <w:top w:val="none" w:sz="0" w:space="0" w:color="auto"/>
        <w:left w:val="none" w:sz="0" w:space="0" w:color="auto"/>
        <w:bottom w:val="none" w:sz="0" w:space="0" w:color="auto"/>
        <w:right w:val="none" w:sz="0" w:space="0" w:color="auto"/>
      </w:divBdr>
    </w:div>
    <w:div w:id="733821107">
      <w:bodyDiv w:val="1"/>
      <w:marLeft w:val="0"/>
      <w:marRight w:val="0"/>
      <w:marTop w:val="0"/>
      <w:marBottom w:val="0"/>
      <w:divBdr>
        <w:top w:val="none" w:sz="0" w:space="0" w:color="auto"/>
        <w:left w:val="none" w:sz="0" w:space="0" w:color="auto"/>
        <w:bottom w:val="none" w:sz="0" w:space="0" w:color="auto"/>
        <w:right w:val="none" w:sz="0" w:space="0" w:color="auto"/>
      </w:divBdr>
    </w:div>
    <w:div w:id="747001028">
      <w:bodyDiv w:val="1"/>
      <w:marLeft w:val="0"/>
      <w:marRight w:val="0"/>
      <w:marTop w:val="0"/>
      <w:marBottom w:val="0"/>
      <w:divBdr>
        <w:top w:val="none" w:sz="0" w:space="0" w:color="auto"/>
        <w:left w:val="none" w:sz="0" w:space="0" w:color="auto"/>
        <w:bottom w:val="none" w:sz="0" w:space="0" w:color="auto"/>
        <w:right w:val="none" w:sz="0" w:space="0" w:color="auto"/>
      </w:divBdr>
    </w:div>
    <w:div w:id="757018643">
      <w:bodyDiv w:val="1"/>
      <w:marLeft w:val="0"/>
      <w:marRight w:val="0"/>
      <w:marTop w:val="0"/>
      <w:marBottom w:val="0"/>
      <w:divBdr>
        <w:top w:val="none" w:sz="0" w:space="0" w:color="auto"/>
        <w:left w:val="none" w:sz="0" w:space="0" w:color="auto"/>
        <w:bottom w:val="none" w:sz="0" w:space="0" w:color="auto"/>
        <w:right w:val="none" w:sz="0" w:space="0" w:color="auto"/>
      </w:divBdr>
    </w:div>
    <w:div w:id="767891676">
      <w:bodyDiv w:val="1"/>
      <w:marLeft w:val="0"/>
      <w:marRight w:val="0"/>
      <w:marTop w:val="0"/>
      <w:marBottom w:val="0"/>
      <w:divBdr>
        <w:top w:val="none" w:sz="0" w:space="0" w:color="auto"/>
        <w:left w:val="none" w:sz="0" w:space="0" w:color="auto"/>
        <w:bottom w:val="none" w:sz="0" w:space="0" w:color="auto"/>
        <w:right w:val="none" w:sz="0" w:space="0" w:color="auto"/>
      </w:divBdr>
    </w:div>
    <w:div w:id="776214513">
      <w:bodyDiv w:val="1"/>
      <w:marLeft w:val="0"/>
      <w:marRight w:val="0"/>
      <w:marTop w:val="0"/>
      <w:marBottom w:val="0"/>
      <w:divBdr>
        <w:top w:val="none" w:sz="0" w:space="0" w:color="auto"/>
        <w:left w:val="none" w:sz="0" w:space="0" w:color="auto"/>
        <w:bottom w:val="none" w:sz="0" w:space="0" w:color="auto"/>
        <w:right w:val="none" w:sz="0" w:space="0" w:color="auto"/>
      </w:divBdr>
    </w:div>
    <w:div w:id="777212097">
      <w:bodyDiv w:val="1"/>
      <w:marLeft w:val="0"/>
      <w:marRight w:val="0"/>
      <w:marTop w:val="0"/>
      <w:marBottom w:val="0"/>
      <w:divBdr>
        <w:top w:val="none" w:sz="0" w:space="0" w:color="auto"/>
        <w:left w:val="none" w:sz="0" w:space="0" w:color="auto"/>
        <w:bottom w:val="none" w:sz="0" w:space="0" w:color="auto"/>
        <w:right w:val="none" w:sz="0" w:space="0" w:color="auto"/>
      </w:divBdr>
    </w:div>
    <w:div w:id="784542336">
      <w:bodyDiv w:val="1"/>
      <w:marLeft w:val="0"/>
      <w:marRight w:val="0"/>
      <w:marTop w:val="0"/>
      <w:marBottom w:val="0"/>
      <w:divBdr>
        <w:top w:val="none" w:sz="0" w:space="0" w:color="auto"/>
        <w:left w:val="none" w:sz="0" w:space="0" w:color="auto"/>
        <w:bottom w:val="none" w:sz="0" w:space="0" w:color="auto"/>
        <w:right w:val="none" w:sz="0" w:space="0" w:color="auto"/>
      </w:divBdr>
    </w:div>
    <w:div w:id="801537292">
      <w:bodyDiv w:val="1"/>
      <w:marLeft w:val="0"/>
      <w:marRight w:val="0"/>
      <w:marTop w:val="0"/>
      <w:marBottom w:val="0"/>
      <w:divBdr>
        <w:top w:val="none" w:sz="0" w:space="0" w:color="auto"/>
        <w:left w:val="none" w:sz="0" w:space="0" w:color="auto"/>
        <w:bottom w:val="none" w:sz="0" w:space="0" w:color="auto"/>
        <w:right w:val="none" w:sz="0" w:space="0" w:color="auto"/>
      </w:divBdr>
    </w:div>
    <w:div w:id="803885684">
      <w:bodyDiv w:val="1"/>
      <w:marLeft w:val="0"/>
      <w:marRight w:val="0"/>
      <w:marTop w:val="0"/>
      <w:marBottom w:val="0"/>
      <w:divBdr>
        <w:top w:val="none" w:sz="0" w:space="0" w:color="auto"/>
        <w:left w:val="none" w:sz="0" w:space="0" w:color="auto"/>
        <w:bottom w:val="none" w:sz="0" w:space="0" w:color="auto"/>
        <w:right w:val="none" w:sz="0" w:space="0" w:color="auto"/>
      </w:divBdr>
    </w:div>
    <w:div w:id="803932172">
      <w:bodyDiv w:val="1"/>
      <w:marLeft w:val="0"/>
      <w:marRight w:val="0"/>
      <w:marTop w:val="0"/>
      <w:marBottom w:val="0"/>
      <w:divBdr>
        <w:top w:val="none" w:sz="0" w:space="0" w:color="auto"/>
        <w:left w:val="none" w:sz="0" w:space="0" w:color="auto"/>
        <w:bottom w:val="none" w:sz="0" w:space="0" w:color="auto"/>
        <w:right w:val="none" w:sz="0" w:space="0" w:color="auto"/>
      </w:divBdr>
    </w:div>
    <w:div w:id="824278882">
      <w:bodyDiv w:val="1"/>
      <w:marLeft w:val="0"/>
      <w:marRight w:val="0"/>
      <w:marTop w:val="0"/>
      <w:marBottom w:val="0"/>
      <w:divBdr>
        <w:top w:val="none" w:sz="0" w:space="0" w:color="auto"/>
        <w:left w:val="none" w:sz="0" w:space="0" w:color="auto"/>
        <w:bottom w:val="none" w:sz="0" w:space="0" w:color="auto"/>
        <w:right w:val="none" w:sz="0" w:space="0" w:color="auto"/>
      </w:divBdr>
    </w:div>
    <w:div w:id="836575012">
      <w:bodyDiv w:val="1"/>
      <w:marLeft w:val="0"/>
      <w:marRight w:val="0"/>
      <w:marTop w:val="0"/>
      <w:marBottom w:val="0"/>
      <w:divBdr>
        <w:top w:val="none" w:sz="0" w:space="0" w:color="auto"/>
        <w:left w:val="none" w:sz="0" w:space="0" w:color="auto"/>
        <w:bottom w:val="none" w:sz="0" w:space="0" w:color="auto"/>
        <w:right w:val="none" w:sz="0" w:space="0" w:color="auto"/>
      </w:divBdr>
    </w:div>
    <w:div w:id="844633012">
      <w:bodyDiv w:val="1"/>
      <w:marLeft w:val="0"/>
      <w:marRight w:val="0"/>
      <w:marTop w:val="0"/>
      <w:marBottom w:val="0"/>
      <w:divBdr>
        <w:top w:val="none" w:sz="0" w:space="0" w:color="auto"/>
        <w:left w:val="none" w:sz="0" w:space="0" w:color="auto"/>
        <w:bottom w:val="none" w:sz="0" w:space="0" w:color="auto"/>
        <w:right w:val="none" w:sz="0" w:space="0" w:color="auto"/>
      </w:divBdr>
    </w:div>
    <w:div w:id="845176063">
      <w:bodyDiv w:val="1"/>
      <w:marLeft w:val="0"/>
      <w:marRight w:val="0"/>
      <w:marTop w:val="0"/>
      <w:marBottom w:val="0"/>
      <w:divBdr>
        <w:top w:val="none" w:sz="0" w:space="0" w:color="auto"/>
        <w:left w:val="none" w:sz="0" w:space="0" w:color="auto"/>
        <w:bottom w:val="none" w:sz="0" w:space="0" w:color="auto"/>
        <w:right w:val="none" w:sz="0" w:space="0" w:color="auto"/>
      </w:divBdr>
    </w:div>
    <w:div w:id="858466040">
      <w:bodyDiv w:val="1"/>
      <w:marLeft w:val="0"/>
      <w:marRight w:val="0"/>
      <w:marTop w:val="0"/>
      <w:marBottom w:val="0"/>
      <w:divBdr>
        <w:top w:val="none" w:sz="0" w:space="0" w:color="auto"/>
        <w:left w:val="none" w:sz="0" w:space="0" w:color="auto"/>
        <w:bottom w:val="none" w:sz="0" w:space="0" w:color="auto"/>
        <w:right w:val="none" w:sz="0" w:space="0" w:color="auto"/>
      </w:divBdr>
    </w:div>
    <w:div w:id="859318819">
      <w:bodyDiv w:val="1"/>
      <w:marLeft w:val="0"/>
      <w:marRight w:val="0"/>
      <w:marTop w:val="0"/>
      <w:marBottom w:val="0"/>
      <w:divBdr>
        <w:top w:val="none" w:sz="0" w:space="0" w:color="auto"/>
        <w:left w:val="none" w:sz="0" w:space="0" w:color="auto"/>
        <w:bottom w:val="none" w:sz="0" w:space="0" w:color="auto"/>
        <w:right w:val="none" w:sz="0" w:space="0" w:color="auto"/>
      </w:divBdr>
    </w:div>
    <w:div w:id="866453179">
      <w:bodyDiv w:val="1"/>
      <w:marLeft w:val="0"/>
      <w:marRight w:val="0"/>
      <w:marTop w:val="0"/>
      <w:marBottom w:val="0"/>
      <w:divBdr>
        <w:top w:val="none" w:sz="0" w:space="0" w:color="auto"/>
        <w:left w:val="none" w:sz="0" w:space="0" w:color="auto"/>
        <w:bottom w:val="none" w:sz="0" w:space="0" w:color="auto"/>
        <w:right w:val="none" w:sz="0" w:space="0" w:color="auto"/>
      </w:divBdr>
    </w:div>
    <w:div w:id="894008345">
      <w:bodyDiv w:val="1"/>
      <w:marLeft w:val="0"/>
      <w:marRight w:val="0"/>
      <w:marTop w:val="0"/>
      <w:marBottom w:val="0"/>
      <w:divBdr>
        <w:top w:val="none" w:sz="0" w:space="0" w:color="auto"/>
        <w:left w:val="none" w:sz="0" w:space="0" w:color="auto"/>
        <w:bottom w:val="none" w:sz="0" w:space="0" w:color="auto"/>
        <w:right w:val="none" w:sz="0" w:space="0" w:color="auto"/>
      </w:divBdr>
    </w:div>
    <w:div w:id="903374305">
      <w:bodyDiv w:val="1"/>
      <w:marLeft w:val="0"/>
      <w:marRight w:val="0"/>
      <w:marTop w:val="0"/>
      <w:marBottom w:val="0"/>
      <w:divBdr>
        <w:top w:val="none" w:sz="0" w:space="0" w:color="auto"/>
        <w:left w:val="none" w:sz="0" w:space="0" w:color="auto"/>
        <w:bottom w:val="none" w:sz="0" w:space="0" w:color="auto"/>
        <w:right w:val="none" w:sz="0" w:space="0" w:color="auto"/>
      </w:divBdr>
    </w:div>
    <w:div w:id="904803552">
      <w:bodyDiv w:val="1"/>
      <w:marLeft w:val="0"/>
      <w:marRight w:val="0"/>
      <w:marTop w:val="0"/>
      <w:marBottom w:val="0"/>
      <w:divBdr>
        <w:top w:val="none" w:sz="0" w:space="0" w:color="auto"/>
        <w:left w:val="none" w:sz="0" w:space="0" w:color="auto"/>
        <w:bottom w:val="none" w:sz="0" w:space="0" w:color="auto"/>
        <w:right w:val="none" w:sz="0" w:space="0" w:color="auto"/>
      </w:divBdr>
    </w:div>
    <w:div w:id="910164416">
      <w:bodyDiv w:val="1"/>
      <w:marLeft w:val="0"/>
      <w:marRight w:val="0"/>
      <w:marTop w:val="0"/>
      <w:marBottom w:val="0"/>
      <w:divBdr>
        <w:top w:val="none" w:sz="0" w:space="0" w:color="auto"/>
        <w:left w:val="none" w:sz="0" w:space="0" w:color="auto"/>
        <w:bottom w:val="none" w:sz="0" w:space="0" w:color="auto"/>
        <w:right w:val="none" w:sz="0" w:space="0" w:color="auto"/>
      </w:divBdr>
    </w:div>
    <w:div w:id="912004795">
      <w:bodyDiv w:val="1"/>
      <w:marLeft w:val="0"/>
      <w:marRight w:val="0"/>
      <w:marTop w:val="0"/>
      <w:marBottom w:val="0"/>
      <w:divBdr>
        <w:top w:val="none" w:sz="0" w:space="0" w:color="auto"/>
        <w:left w:val="none" w:sz="0" w:space="0" w:color="auto"/>
        <w:bottom w:val="none" w:sz="0" w:space="0" w:color="auto"/>
        <w:right w:val="none" w:sz="0" w:space="0" w:color="auto"/>
      </w:divBdr>
    </w:div>
    <w:div w:id="930240279">
      <w:bodyDiv w:val="1"/>
      <w:marLeft w:val="0"/>
      <w:marRight w:val="0"/>
      <w:marTop w:val="0"/>
      <w:marBottom w:val="0"/>
      <w:divBdr>
        <w:top w:val="none" w:sz="0" w:space="0" w:color="auto"/>
        <w:left w:val="none" w:sz="0" w:space="0" w:color="auto"/>
        <w:bottom w:val="none" w:sz="0" w:space="0" w:color="auto"/>
        <w:right w:val="none" w:sz="0" w:space="0" w:color="auto"/>
      </w:divBdr>
    </w:div>
    <w:div w:id="931742886">
      <w:bodyDiv w:val="1"/>
      <w:marLeft w:val="0"/>
      <w:marRight w:val="0"/>
      <w:marTop w:val="0"/>
      <w:marBottom w:val="0"/>
      <w:divBdr>
        <w:top w:val="none" w:sz="0" w:space="0" w:color="auto"/>
        <w:left w:val="none" w:sz="0" w:space="0" w:color="auto"/>
        <w:bottom w:val="none" w:sz="0" w:space="0" w:color="auto"/>
        <w:right w:val="none" w:sz="0" w:space="0" w:color="auto"/>
      </w:divBdr>
    </w:div>
    <w:div w:id="945309969">
      <w:bodyDiv w:val="1"/>
      <w:marLeft w:val="0"/>
      <w:marRight w:val="0"/>
      <w:marTop w:val="0"/>
      <w:marBottom w:val="0"/>
      <w:divBdr>
        <w:top w:val="none" w:sz="0" w:space="0" w:color="auto"/>
        <w:left w:val="none" w:sz="0" w:space="0" w:color="auto"/>
        <w:bottom w:val="none" w:sz="0" w:space="0" w:color="auto"/>
        <w:right w:val="none" w:sz="0" w:space="0" w:color="auto"/>
      </w:divBdr>
    </w:div>
    <w:div w:id="949779934">
      <w:bodyDiv w:val="1"/>
      <w:marLeft w:val="0"/>
      <w:marRight w:val="0"/>
      <w:marTop w:val="0"/>
      <w:marBottom w:val="0"/>
      <w:divBdr>
        <w:top w:val="none" w:sz="0" w:space="0" w:color="auto"/>
        <w:left w:val="none" w:sz="0" w:space="0" w:color="auto"/>
        <w:bottom w:val="none" w:sz="0" w:space="0" w:color="auto"/>
        <w:right w:val="none" w:sz="0" w:space="0" w:color="auto"/>
      </w:divBdr>
    </w:div>
    <w:div w:id="954408194">
      <w:bodyDiv w:val="1"/>
      <w:marLeft w:val="0"/>
      <w:marRight w:val="0"/>
      <w:marTop w:val="0"/>
      <w:marBottom w:val="0"/>
      <w:divBdr>
        <w:top w:val="none" w:sz="0" w:space="0" w:color="auto"/>
        <w:left w:val="none" w:sz="0" w:space="0" w:color="auto"/>
        <w:bottom w:val="none" w:sz="0" w:space="0" w:color="auto"/>
        <w:right w:val="none" w:sz="0" w:space="0" w:color="auto"/>
      </w:divBdr>
    </w:div>
    <w:div w:id="962156358">
      <w:bodyDiv w:val="1"/>
      <w:marLeft w:val="0"/>
      <w:marRight w:val="0"/>
      <w:marTop w:val="0"/>
      <w:marBottom w:val="0"/>
      <w:divBdr>
        <w:top w:val="none" w:sz="0" w:space="0" w:color="auto"/>
        <w:left w:val="none" w:sz="0" w:space="0" w:color="auto"/>
        <w:bottom w:val="none" w:sz="0" w:space="0" w:color="auto"/>
        <w:right w:val="none" w:sz="0" w:space="0" w:color="auto"/>
      </w:divBdr>
    </w:div>
    <w:div w:id="974067777">
      <w:bodyDiv w:val="1"/>
      <w:marLeft w:val="0"/>
      <w:marRight w:val="0"/>
      <w:marTop w:val="0"/>
      <w:marBottom w:val="0"/>
      <w:divBdr>
        <w:top w:val="none" w:sz="0" w:space="0" w:color="auto"/>
        <w:left w:val="none" w:sz="0" w:space="0" w:color="auto"/>
        <w:bottom w:val="none" w:sz="0" w:space="0" w:color="auto"/>
        <w:right w:val="none" w:sz="0" w:space="0" w:color="auto"/>
      </w:divBdr>
    </w:div>
    <w:div w:id="982932998">
      <w:bodyDiv w:val="1"/>
      <w:marLeft w:val="0"/>
      <w:marRight w:val="0"/>
      <w:marTop w:val="0"/>
      <w:marBottom w:val="0"/>
      <w:divBdr>
        <w:top w:val="none" w:sz="0" w:space="0" w:color="auto"/>
        <w:left w:val="none" w:sz="0" w:space="0" w:color="auto"/>
        <w:bottom w:val="none" w:sz="0" w:space="0" w:color="auto"/>
        <w:right w:val="none" w:sz="0" w:space="0" w:color="auto"/>
      </w:divBdr>
    </w:div>
    <w:div w:id="985203441">
      <w:bodyDiv w:val="1"/>
      <w:marLeft w:val="0"/>
      <w:marRight w:val="0"/>
      <w:marTop w:val="0"/>
      <w:marBottom w:val="0"/>
      <w:divBdr>
        <w:top w:val="none" w:sz="0" w:space="0" w:color="auto"/>
        <w:left w:val="none" w:sz="0" w:space="0" w:color="auto"/>
        <w:bottom w:val="none" w:sz="0" w:space="0" w:color="auto"/>
        <w:right w:val="none" w:sz="0" w:space="0" w:color="auto"/>
      </w:divBdr>
    </w:div>
    <w:div w:id="990450058">
      <w:bodyDiv w:val="1"/>
      <w:marLeft w:val="0"/>
      <w:marRight w:val="0"/>
      <w:marTop w:val="0"/>
      <w:marBottom w:val="0"/>
      <w:divBdr>
        <w:top w:val="none" w:sz="0" w:space="0" w:color="auto"/>
        <w:left w:val="none" w:sz="0" w:space="0" w:color="auto"/>
        <w:bottom w:val="none" w:sz="0" w:space="0" w:color="auto"/>
        <w:right w:val="none" w:sz="0" w:space="0" w:color="auto"/>
      </w:divBdr>
    </w:div>
    <w:div w:id="994383185">
      <w:bodyDiv w:val="1"/>
      <w:marLeft w:val="0"/>
      <w:marRight w:val="0"/>
      <w:marTop w:val="0"/>
      <w:marBottom w:val="0"/>
      <w:divBdr>
        <w:top w:val="none" w:sz="0" w:space="0" w:color="auto"/>
        <w:left w:val="none" w:sz="0" w:space="0" w:color="auto"/>
        <w:bottom w:val="none" w:sz="0" w:space="0" w:color="auto"/>
        <w:right w:val="none" w:sz="0" w:space="0" w:color="auto"/>
      </w:divBdr>
    </w:div>
    <w:div w:id="998272226">
      <w:bodyDiv w:val="1"/>
      <w:marLeft w:val="0"/>
      <w:marRight w:val="0"/>
      <w:marTop w:val="0"/>
      <w:marBottom w:val="0"/>
      <w:divBdr>
        <w:top w:val="none" w:sz="0" w:space="0" w:color="auto"/>
        <w:left w:val="none" w:sz="0" w:space="0" w:color="auto"/>
        <w:bottom w:val="none" w:sz="0" w:space="0" w:color="auto"/>
        <w:right w:val="none" w:sz="0" w:space="0" w:color="auto"/>
      </w:divBdr>
    </w:div>
    <w:div w:id="1000812363">
      <w:bodyDiv w:val="1"/>
      <w:marLeft w:val="0"/>
      <w:marRight w:val="0"/>
      <w:marTop w:val="0"/>
      <w:marBottom w:val="0"/>
      <w:divBdr>
        <w:top w:val="none" w:sz="0" w:space="0" w:color="auto"/>
        <w:left w:val="none" w:sz="0" w:space="0" w:color="auto"/>
        <w:bottom w:val="none" w:sz="0" w:space="0" w:color="auto"/>
        <w:right w:val="none" w:sz="0" w:space="0" w:color="auto"/>
      </w:divBdr>
    </w:div>
    <w:div w:id="1022131078">
      <w:bodyDiv w:val="1"/>
      <w:marLeft w:val="0"/>
      <w:marRight w:val="0"/>
      <w:marTop w:val="0"/>
      <w:marBottom w:val="0"/>
      <w:divBdr>
        <w:top w:val="none" w:sz="0" w:space="0" w:color="auto"/>
        <w:left w:val="none" w:sz="0" w:space="0" w:color="auto"/>
        <w:bottom w:val="none" w:sz="0" w:space="0" w:color="auto"/>
        <w:right w:val="none" w:sz="0" w:space="0" w:color="auto"/>
      </w:divBdr>
    </w:div>
    <w:div w:id="1030454171">
      <w:bodyDiv w:val="1"/>
      <w:marLeft w:val="0"/>
      <w:marRight w:val="0"/>
      <w:marTop w:val="0"/>
      <w:marBottom w:val="0"/>
      <w:divBdr>
        <w:top w:val="none" w:sz="0" w:space="0" w:color="auto"/>
        <w:left w:val="none" w:sz="0" w:space="0" w:color="auto"/>
        <w:bottom w:val="none" w:sz="0" w:space="0" w:color="auto"/>
        <w:right w:val="none" w:sz="0" w:space="0" w:color="auto"/>
      </w:divBdr>
    </w:div>
    <w:div w:id="1047875052">
      <w:bodyDiv w:val="1"/>
      <w:marLeft w:val="0"/>
      <w:marRight w:val="0"/>
      <w:marTop w:val="0"/>
      <w:marBottom w:val="0"/>
      <w:divBdr>
        <w:top w:val="none" w:sz="0" w:space="0" w:color="auto"/>
        <w:left w:val="none" w:sz="0" w:space="0" w:color="auto"/>
        <w:bottom w:val="none" w:sz="0" w:space="0" w:color="auto"/>
        <w:right w:val="none" w:sz="0" w:space="0" w:color="auto"/>
      </w:divBdr>
    </w:div>
    <w:div w:id="1052967241">
      <w:bodyDiv w:val="1"/>
      <w:marLeft w:val="0"/>
      <w:marRight w:val="0"/>
      <w:marTop w:val="0"/>
      <w:marBottom w:val="0"/>
      <w:divBdr>
        <w:top w:val="none" w:sz="0" w:space="0" w:color="auto"/>
        <w:left w:val="none" w:sz="0" w:space="0" w:color="auto"/>
        <w:bottom w:val="none" w:sz="0" w:space="0" w:color="auto"/>
        <w:right w:val="none" w:sz="0" w:space="0" w:color="auto"/>
      </w:divBdr>
    </w:div>
    <w:div w:id="1055855457">
      <w:bodyDiv w:val="1"/>
      <w:marLeft w:val="0"/>
      <w:marRight w:val="0"/>
      <w:marTop w:val="0"/>
      <w:marBottom w:val="0"/>
      <w:divBdr>
        <w:top w:val="none" w:sz="0" w:space="0" w:color="auto"/>
        <w:left w:val="none" w:sz="0" w:space="0" w:color="auto"/>
        <w:bottom w:val="none" w:sz="0" w:space="0" w:color="auto"/>
        <w:right w:val="none" w:sz="0" w:space="0" w:color="auto"/>
      </w:divBdr>
      <w:divsChild>
        <w:div w:id="441917954">
          <w:marLeft w:val="0"/>
          <w:marRight w:val="0"/>
          <w:marTop w:val="0"/>
          <w:marBottom w:val="0"/>
          <w:divBdr>
            <w:top w:val="none" w:sz="0" w:space="0" w:color="auto"/>
            <w:left w:val="none" w:sz="0" w:space="0" w:color="auto"/>
            <w:bottom w:val="none" w:sz="0" w:space="0" w:color="auto"/>
            <w:right w:val="none" w:sz="0" w:space="0" w:color="auto"/>
          </w:divBdr>
          <w:divsChild>
            <w:div w:id="1890335448">
              <w:marLeft w:val="0"/>
              <w:marRight w:val="0"/>
              <w:marTop w:val="100"/>
              <w:marBottom w:val="100"/>
              <w:divBdr>
                <w:top w:val="none" w:sz="0" w:space="0" w:color="auto"/>
                <w:left w:val="none" w:sz="0" w:space="0" w:color="auto"/>
                <w:bottom w:val="none" w:sz="0" w:space="0" w:color="auto"/>
                <w:right w:val="none" w:sz="0" w:space="0" w:color="auto"/>
              </w:divBdr>
              <w:divsChild>
                <w:div w:id="144400053">
                  <w:marLeft w:val="0"/>
                  <w:marRight w:val="0"/>
                  <w:marTop w:val="0"/>
                  <w:marBottom w:val="0"/>
                  <w:divBdr>
                    <w:top w:val="none" w:sz="0" w:space="0" w:color="auto"/>
                    <w:left w:val="none" w:sz="0" w:space="0" w:color="auto"/>
                    <w:bottom w:val="none" w:sz="0" w:space="0" w:color="auto"/>
                    <w:right w:val="none" w:sz="0" w:space="0" w:color="auto"/>
                  </w:divBdr>
                  <w:divsChild>
                    <w:div w:id="74044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14489">
      <w:bodyDiv w:val="1"/>
      <w:marLeft w:val="0"/>
      <w:marRight w:val="0"/>
      <w:marTop w:val="0"/>
      <w:marBottom w:val="0"/>
      <w:divBdr>
        <w:top w:val="none" w:sz="0" w:space="0" w:color="auto"/>
        <w:left w:val="none" w:sz="0" w:space="0" w:color="auto"/>
        <w:bottom w:val="none" w:sz="0" w:space="0" w:color="auto"/>
        <w:right w:val="none" w:sz="0" w:space="0" w:color="auto"/>
      </w:divBdr>
      <w:divsChild>
        <w:div w:id="1370301637">
          <w:marLeft w:val="0"/>
          <w:marRight w:val="0"/>
          <w:marTop w:val="0"/>
          <w:marBottom w:val="0"/>
          <w:divBdr>
            <w:top w:val="none" w:sz="0" w:space="0" w:color="auto"/>
            <w:left w:val="none" w:sz="0" w:space="0" w:color="auto"/>
            <w:bottom w:val="none" w:sz="0" w:space="0" w:color="auto"/>
            <w:right w:val="none" w:sz="0" w:space="0" w:color="auto"/>
          </w:divBdr>
          <w:divsChild>
            <w:div w:id="325129026">
              <w:marLeft w:val="0"/>
              <w:marRight w:val="0"/>
              <w:marTop w:val="0"/>
              <w:marBottom w:val="0"/>
              <w:divBdr>
                <w:top w:val="none" w:sz="0" w:space="0" w:color="auto"/>
                <w:left w:val="none" w:sz="0" w:space="0" w:color="auto"/>
                <w:bottom w:val="none" w:sz="0" w:space="0" w:color="auto"/>
                <w:right w:val="none" w:sz="0" w:space="0" w:color="auto"/>
              </w:divBdr>
              <w:divsChild>
                <w:div w:id="84760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159552">
      <w:bodyDiv w:val="1"/>
      <w:marLeft w:val="0"/>
      <w:marRight w:val="0"/>
      <w:marTop w:val="0"/>
      <w:marBottom w:val="0"/>
      <w:divBdr>
        <w:top w:val="none" w:sz="0" w:space="0" w:color="auto"/>
        <w:left w:val="none" w:sz="0" w:space="0" w:color="auto"/>
        <w:bottom w:val="none" w:sz="0" w:space="0" w:color="auto"/>
        <w:right w:val="none" w:sz="0" w:space="0" w:color="auto"/>
      </w:divBdr>
    </w:div>
    <w:div w:id="1083719473">
      <w:bodyDiv w:val="1"/>
      <w:marLeft w:val="0"/>
      <w:marRight w:val="0"/>
      <w:marTop w:val="0"/>
      <w:marBottom w:val="0"/>
      <w:divBdr>
        <w:top w:val="none" w:sz="0" w:space="0" w:color="auto"/>
        <w:left w:val="none" w:sz="0" w:space="0" w:color="auto"/>
        <w:bottom w:val="none" w:sz="0" w:space="0" w:color="auto"/>
        <w:right w:val="none" w:sz="0" w:space="0" w:color="auto"/>
      </w:divBdr>
    </w:div>
    <w:div w:id="1086460400">
      <w:bodyDiv w:val="1"/>
      <w:marLeft w:val="0"/>
      <w:marRight w:val="0"/>
      <w:marTop w:val="0"/>
      <w:marBottom w:val="0"/>
      <w:divBdr>
        <w:top w:val="none" w:sz="0" w:space="0" w:color="auto"/>
        <w:left w:val="none" w:sz="0" w:space="0" w:color="auto"/>
        <w:bottom w:val="none" w:sz="0" w:space="0" w:color="auto"/>
        <w:right w:val="none" w:sz="0" w:space="0" w:color="auto"/>
      </w:divBdr>
    </w:div>
    <w:div w:id="1087264429">
      <w:bodyDiv w:val="1"/>
      <w:marLeft w:val="0"/>
      <w:marRight w:val="0"/>
      <w:marTop w:val="0"/>
      <w:marBottom w:val="0"/>
      <w:divBdr>
        <w:top w:val="none" w:sz="0" w:space="0" w:color="auto"/>
        <w:left w:val="none" w:sz="0" w:space="0" w:color="auto"/>
        <w:bottom w:val="none" w:sz="0" w:space="0" w:color="auto"/>
        <w:right w:val="none" w:sz="0" w:space="0" w:color="auto"/>
      </w:divBdr>
    </w:div>
    <w:div w:id="1092894367">
      <w:bodyDiv w:val="1"/>
      <w:marLeft w:val="0"/>
      <w:marRight w:val="0"/>
      <w:marTop w:val="0"/>
      <w:marBottom w:val="0"/>
      <w:divBdr>
        <w:top w:val="none" w:sz="0" w:space="0" w:color="auto"/>
        <w:left w:val="none" w:sz="0" w:space="0" w:color="auto"/>
        <w:bottom w:val="none" w:sz="0" w:space="0" w:color="auto"/>
        <w:right w:val="none" w:sz="0" w:space="0" w:color="auto"/>
      </w:divBdr>
    </w:div>
    <w:div w:id="1097752707">
      <w:bodyDiv w:val="1"/>
      <w:marLeft w:val="0"/>
      <w:marRight w:val="0"/>
      <w:marTop w:val="0"/>
      <w:marBottom w:val="0"/>
      <w:divBdr>
        <w:top w:val="none" w:sz="0" w:space="0" w:color="auto"/>
        <w:left w:val="none" w:sz="0" w:space="0" w:color="auto"/>
        <w:bottom w:val="none" w:sz="0" w:space="0" w:color="auto"/>
        <w:right w:val="none" w:sz="0" w:space="0" w:color="auto"/>
      </w:divBdr>
    </w:div>
    <w:div w:id="1102265963">
      <w:bodyDiv w:val="1"/>
      <w:marLeft w:val="0"/>
      <w:marRight w:val="0"/>
      <w:marTop w:val="0"/>
      <w:marBottom w:val="0"/>
      <w:divBdr>
        <w:top w:val="none" w:sz="0" w:space="0" w:color="auto"/>
        <w:left w:val="none" w:sz="0" w:space="0" w:color="auto"/>
        <w:bottom w:val="none" w:sz="0" w:space="0" w:color="auto"/>
        <w:right w:val="none" w:sz="0" w:space="0" w:color="auto"/>
      </w:divBdr>
    </w:div>
    <w:div w:id="1111121340">
      <w:bodyDiv w:val="1"/>
      <w:marLeft w:val="0"/>
      <w:marRight w:val="0"/>
      <w:marTop w:val="0"/>
      <w:marBottom w:val="0"/>
      <w:divBdr>
        <w:top w:val="none" w:sz="0" w:space="0" w:color="auto"/>
        <w:left w:val="none" w:sz="0" w:space="0" w:color="auto"/>
        <w:bottom w:val="none" w:sz="0" w:space="0" w:color="auto"/>
        <w:right w:val="none" w:sz="0" w:space="0" w:color="auto"/>
      </w:divBdr>
    </w:div>
    <w:div w:id="1128813288">
      <w:bodyDiv w:val="1"/>
      <w:marLeft w:val="0"/>
      <w:marRight w:val="0"/>
      <w:marTop w:val="0"/>
      <w:marBottom w:val="0"/>
      <w:divBdr>
        <w:top w:val="none" w:sz="0" w:space="0" w:color="auto"/>
        <w:left w:val="none" w:sz="0" w:space="0" w:color="auto"/>
        <w:bottom w:val="none" w:sz="0" w:space="0" w:color="auto"/>
        <w:right w:val="none" w:sz="0" w:space="0" w:color="auto"/>
      </w:divBdr>
    </w:div>
    <w:div w:id="1138034903">
      <w:bodyDiv w:val="1"/>
      <w:marLeft w:val="0"/>
      <w:marRight w:val="0"/>
      <w:marTop w:val="0"/>
      <w:marBottom w:val="0"/>
      <w:divBdr>
        <w:top w:val="none" w:sz="0" w:space="0" w:color="auto"/>
        <w:left w:val="none" w:sz="0" w:space="0" w:color="auto"/>
        <w:bottom w:val="none" w:sz="0" w:space="0" w:color="auto"/>
        <w:right w:val="none" w:sz="0" w:space="0" w:color="auto"/>
      </w:divBdr>
    </w:div>
    <w:div w:id="1155336834">
      <w:bodyDiv w:val="1"/>
      <w:marLeft w:val="0"/>
      <w:marRight w:val="0"/>
      <w:marTop w:val="0"/>
      <w:marBottom w:val="0"/>
      <w:divBdr>
        <w:top w:val="none" w:sz="0" w:space="0" w:color="auto"/>
        <w:left w:val="none" w:sz="0" w:space="0" w:color="auto"/>
        <w:bottom w:val="none" w:sz="0" w:space="0" w:color="auto"/>
        <w:right w:val="none" w:sz="0" w:space="0" w:color="auto"/>
      </w:divBdr>
    </w:div>
    <w:div w:id="1168323201">
      <w:bodyDiv w:val="1"/>
      <w:marLeft w:val="0"/>
      <w:marRight w:val="0"/>
      <w:marTop w:val="0"/>
      <w:marBottom w:val="0"/>
      <w:divBdr>
        <w:top w:val="none" w:sz="0" w:space="0" w:color="auto"/>
        <w:left w:val="none" w:sz="0" w:space="0" w:color="auto"/>
        <w:bottom w:val="none" w:sz="0" w:space="0" w:color="auto"/>
        <w:right w:val="none" w:sz="0" w:space="0" w:color="auto"/>
      </w:divBdr>
    </w:div>
    <w:div w:id="1230770876">
      <w:bodyDiv w:val="1"/>
      <w:marLeft w:val="0"/>
      <w:marRight w:val="0"/>
      <w:marTop w:val="0"/>
      <w:marBottom w:val="0"/>
      <w:divBdr>
        <w:top w:val="none" w:sz="0" w:space="0" w:color="auto"/>
        <w:left w:val="none" w:sz="0" w:space="0" w:color="auto"/>
        <w:bottom w:val="none" w:sz="0" w:space="0" w:color="auto"/>
        <w:right w:val="none" w:sz="0" w:space="0" w:color="auto"/>
      </w:divBdr>
      <w:divsChild>
        <w:div w:id="1801264252">
          <w:marLeft w:val="0"/>
          <w:marRight w:val="0"/>
          <w:marTop w:val="0"/>
          <w:marBottom w:val="0"/>
          <w:divBdr>
            <w:top w:val="none" w:sz="0" w:space="0" w:color="auto"/>
            <w:left w:val="none" w:sz="0" w:space="0" w:color="auto"/>
            <w:bottom w:val="none" w:sz="0" w:space="0" w:color="auto"/>
            <w:right w:val="none" w:sz="0" w:space="0" w:color="auto"/>
          </w:divBdr>
          <w:divsChild>
            <w:div w:id="373165573">
              <w:marLeft w:val="0"/>
              <w:marRight w:val="0"/>
              <w:marTop w:val="0"/>
              <w:marBottom w:val="0"/>
              <w:divBdr>
                <w:top w:val="none" w:sz="0" w:space="0" w:color="auto"/>
                <w:left w:val="none" w:sz="0" w:space="0" w:color="auto"/>
                <w:bottom w:val="none" w:sz="0" w:space="0" w:color="auto"/>
                <w:right w:val="none" w:sz="0" w:space="0" w:color="auto"/>
              </w:divBdr>
              <w:divsChild>
                <w:div w:id="168775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280854">
      <w:bodyDiv w:val="1"/>
      <w:marLeft w:val="0"/>
      <w:marRight w:val="0"/>
      <w:marTop w:val="0"/>
      <w:marBottom w:val="0"/>
      <w:divBdr>
        <w:top w:val="none" w:sz="0" w:space="0" w:color="auto"/>
        <w:left w:val="none" w:sz="0" w:space="0" w:color="auto"/>
        <w:bottom w:val="none" w:sz="0" w:space="0" w:color="auto"/>
        <w:right w:val="none" w:sz="0" w:space="0" w:color="auto"/>
      </w:divBdr>
    </w:div>
    <w:div w:id="1274169253">
      <w:bodyDiv w:val="1"/>
      <w:marLeft w:val="0"/>
      <w:marRight w:val="0"/>
      <w:marTop w:val="0"/>
      <w:marBottom w:val="0"/>
      <w:divBdr>
        <w:top w:val="none" w:sz="0" w:space="0" w:color="auto"/>
        <w:left w:val="none" w:sz="0" w:space="0" w:color="auto"/>
        <w:bottom w:val="none" w:sz="0" w:space="0" w:color="auto"/>
        <w:right w:val="none" w:sz="0" w:space="0" w:color="auto"/>
      </w:divBdr>
    </w:div>
    <w:div w:id="1299723088">
      <w:bodyDiv w:val="1"/>
      <w:marLeft w:val="0"/>
      <w:marRight w:val="0"/>
      <w:marTop w:val="0"/>
      <w:marBottom w:val="0"/>
      <w:divBdr>
        <w:top w:val="none" w:sz="0" w:space="0" w:color="auto"/>
        <w:left w:val="none" w:sz="0" w:space="0" w:color="auto"/>
        <w:bottom w:val="none" w:sz="0" w:space="0" w:color="auto"/>
        <w:right w:val="none" w:sz="0" w:space="0" w:color="auto"/>
      </w:divBdr>
    </w:div>
    <w:div w:id="1323463299">
      <w:bodyDiv w:val="1"/>
      <w:marLeft w:val="0"/>
      <w:marRight w:val="0"/>
      <w:marTop w:val="0"/>
      <w:marBottom w:val="0"/>
      <w:divBdr>
        <w:top w:val="none" w:sz="0" w:space="0" w:color="auto"/>
        <w:left w:val="none" w:sz="0" w:space="0" w:color="auto"/>
        <w:bottom w:val="none" w:sz="0" w:space="0" w:color="auto"/>
        <w:right w:val="none" w:sz="0" w:space="0" w:color="auto"/>
      </w:divBdr>
    </w:div>
    <w:div w:id="1329288729">
      <w:bodyDiv w:val="1"/>
      <w:marLeft w:val="0"/>
      <w:marRight w:val="0"/>
      <w:marTop w:val="0"/>
      <w:marBottom w:val="0"/>
      <w:divBdr>
        <w:top w:val="none" w:sz="0" w:space="0" w:color="auto"/>
        <w:left w:val="none" w:sz="0" w:space="0" w:color="auto"/>
        <w:bottom w:val="none" w:sz="0" w:space="0" w:color="auto"/>
        <w:right w:val="none" w:sz="0" w:space="0" w:color="auto"/>
      </w:divBdr>
    </w:div>
    <w:div w:id="1335035308">
      <w:bodyDiv w:val="1"/>
      <w:marLeft w:val="0"/>
      <w:marRight w:val="0"/>
      <w:marTop w:val="0"/>
      <w:marBottom w:val="0"/>
      <w:divBdr>
        <w:top w:val="none" w:sz="0" w:space="0" w:color="auto"/>
        <w:left w:val="none" w:sz="0" w:space="0" w:color="auto"/>
        <w:bottom w:val="none" w:sz="0" w:space="0" w:color="auto"/>
        <w:right w:val="none" w:sz="0" w:space="0" w:color="auto"/>
      </w:divBdr>
    </w:div>
    <w:div w:id="1337223005">
      <w:bodyDiv w:val="1"/>
      <w:marLeft w:val="0"/>
      <w:marRight w:val="0"/>
      <w:marTop w:val="0"/>
      <w:marBottom w:val="0"/>
      <w:divBdr>
        <w:top w:val="none" w:sz="0" w:space="0" w:color="auto"/>
        <w:left w:val="none" w:sz="0" w:space="0" w:color="auto"/>
        <w:bottom w:val="none" w:sz="0" w:space="0" w:color="auto"/>
        <w:right w:val="none" w:sz="0" w:space="0" w:color="auto"/>
      </w:divBdr>
    </w:div>
    <w:div w:id="1337538891">
      <w:bodyDiv w:val="1"/>
      <w:marLeft w:val="0"/>
      <w:marRight w:val="0"/>
      <w:marTop w:val="0"/>
      <w:marBottom w:val="0"/>
      <w:divBdr>
        <w:top w:val="none" w:sz="0" w:space="0" w:color="auto"/>
        <w:left w:val="none" w:sz="0" w:space="0" w:color="auto"/>
        <w:bottom w:val="none" w:sz="0" w:space="0" w:color="auto"/>
        <w:right w:val="none" w:sz="0" w:space="0" w:color="auto"/>
      </w:divBdr>
    </w:div>
    <w:div w:id="1342465214">
      <w:bodyDiv w:val="1"/>
      <w:marLeft w:val="0"/>
      <w:marRight w:val="0"/>
      <w:marTop w:val="0"/>
      <w:marBottom w:val="0"/>
      <w:divBdr>
        <w:top w:val="none" w:sz="0" w:space="0" w:color="auto"/>
        <w:left w:val="none" w:sz="0" w:space="0" w:color="auto"/>
        <w:bottom w:val="none" w:sz="0" w:space="0" w:color="auto"/>
        <w:right w:val="none" w:sz="0" w:space="0" w:color="auto"/>
      </w:divBdr>
    </w:div>
    <w:div w:id="1357120743">
      <w:bodyDiv w:val="1"/>
      <w:marLeft w:val="0"/>
      <w:marRight w:val="0"/>
      <w:marTop w:val="0"/>
      <w:marBottom w:val="0"/>
      <w:divBdr>
        <w:top w:val="none" w:sz="0" w:space="0" w:color="auto"/>
        <w:left w:val="none" w:sz="0" w:space="0" w:color="auto"/>
        <w:bottom w:val="none" w:sz="0" w:space="0" w:color="auto"/>
        <w:right w:val="none" w:sz="0" w:space="0" w:color="auto"/>
      </w:divBdr>
    </w:div>
    <w:div w:id="1365056024">
      <w:bodyDiv w:val="1"/>
      <w:marLeft w:val="0"/>
      <w:marRight w:val="0"/>
      <w:marTop w:val="0"/>
      <w:marBottom w:val="0"/>
      <w:divBdr>
        <w:top w:val="none" w:sz="0" w:space="0" w:color="auto"/>
        <w:left w:val="none" w:sz="0" w:space="0" w:color="auto"/>
        <w:bottom w:val="none" w:sz="0" w:space="0" w:color="auto"/>
        <w:right w:val="none" w:sz="0" w:space="0" w:color="auto"/>
      </w:divBdr>
    </w:div>
    <w:div w:id="1369256720">
      <w:bodyDiv w:val="1"/>
      <w:marLeft w:val="0"/>
      <w:marRight w:val="0"/>
      <w:marTop w:val="0"/>
      <w:marBottom w:val="0"/>
      <w:divBdr>
        <w:top w:val="none" w:sz="0" w:space="0" w:color="auto"/>
        <w:left w:val="none" w:sz="0" w:space="0" w:color="auto"/>
        <w:bottom w:val="none" w:sz="0" w:space="0" w:color="auto"/>
        <w:right w:val="none" w:sz="0" w:space="0" w:color="auto"/>
      </w:divBdr>
    </w:div>
    <w:div w:id="1371341669">
      <w:bodyDiv w:val="1"/>
      <w:marLeft w:val="0"/>
      <w:marRight w:val="0"/>
      <w:marTop w:val="0"/>
      <w:marBottom w:val="0"/>
      <w:divBdr>
        <w:top w:val="none" w:sz="0" w:space="0" w:color="auto"/>
        <w:left w:val="none" w:sz="0" w:space="0" w:color="auto"/>
        <w:bottom w:val="none" w:sz="0" w:space="0" w:color="auto"/>
        <w:right w:val="none" w:sz="0" w:space="0" w:color="auto"/>
      </w:divBdr>
    </w:div>
    <w:div w:id="1376586237">
      <w:bodyDiv w:val="1"/>
      <w:marLeft w:val="0"/>
      <w:marRight w:val="0"/>
      <w:marTop w:val="0"/>
      <w:marBottom w:val="0"/>
      <w:divBdr>
        <w:top w:val="none" w:sz="0" w:space="0" w:color="auto"/>
        <w:left w:val="none" w:sz="0" w:space="0" w:color="auto"/>
        <w:bottom w:val="none" w:sz="0" w:space="0" w:color="auto"/>
        <w:right w:val="none" w:sz="0" w:space="0" w:color="auto"/>
      </w:divBdr>
      <w:divsChild>
        <w:div w:id="2052463066">
          <w:marLeft w:val="0"/>
          <w:marRight w:val="0"/>
          <w:marTop w:val="0"/>
          <w:marBottom w:val="0"/>
          <w:divBdr>
            <w:top w:val="none" w:sz="0" w:space="0" w:color="auto"/>
            <w:left w:val="none" w:sz="0" w:space="0" w:color="auto"/>
            <w:bottom w:val="none" w:sz="0" w:space="0" w:color="auto"/>
            <w:right w:val="none" w:sz="0" w:space="0" w:color="auto"/>
          </w:divBdr>
          <w:divsChild>
            <w:div w:id="65696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23536">
      <w:bodyDiv w:val="1"/>
      <w:marLeft w:val="0"/>
      <w:marRight w:val="0"/>
      <w:marTop w:val="0"/>
      <w:marBottom w:val="0"/>
      <w:divBdr>
        <w:top w:val="none" w:sz="0" w:space="0" w:color="auto"/>
        <w:left w:val="none" w:sz="0" w:space="0" w:color="auto"/>
        <w:bottom w:val="none" w:sz="0" w:space="0" w:color="auto"/>
        <w:right w:val="none" w:sz="0" w:space="0" w:color="auto"/>
      </w:divBdr>
    </w:div>
    <w:div w:id="1390569387">
      <w:bodyDiv w:val="1"/>
      <w:marLeft w:val="0"/>
      <w:marRight w:val="0"/>
      <w:marTop w:val="0"/>
      <w:marBottom w:val="0"/>
      <w:divBdr>
        <w:top w:val="none" w:sz="0" w:space="0" w:color="auto"/>
        <w:left w:val="none" w:sz="0" w:space="0" w:color="auto"/>
        <w:bottom w:val="none" w:sz="0" w:space="0" w:color="auto"/>
        <w:right w:val="none" w:sz="0" w:space="0" w:color="auto"/>
      </w:divBdr>
    </w:div>
    <w:div w:id="1402144690">
      <w:bodyDiv w:val="1"/>
      <w:marLeft w:val="0"/>
      <w:marRight w:val="0"/>
      <w:marTop w:val="0"/>
      <w:marBottom w:val="0"/>
      <w:divBdr>
        <w:top w:val="none" w:sz="0" w:space="0" w:color="auto"/>
        <w:left w:val="none" w:sz="0" w:space="0" w:color="auto"/>
        <w:bottom w:val="none" w:sz="0" w:space="0" w:color="auto"/>
        <w:right w:val="none" w:sz="0" w:space="0" w:color="auto"/>
      </w:divBdr>
    </w:div>
    <w:div w:id="1404795049">
      <w:bodyDiv w:val="1"/>
      <w:marLeft w:val="0"/>
      <w:marRight w:val="0"/>
      <w:marTop w:val="0"/>
      <w:marBottom w:val="0"/>
      <w:divBdr>
        <w:top w:val="none" w:sz="0" w:space="0" w:color="auto"/>
        <w:left w:val="none" w:sz="0" w:space="0" w:color="auto"/>
        <w:bottom w:val="none" w:sz="0" w:space="0" w:color="auto"/>
        <w:right w:val="none" w:sz="0" w:space="0" w:color="auto"/>
      </w:divBdr>
    </w:div>
    <w:div w:id="1405571971">
      <w:bodyDiv w:val="1"/>
      <w:marLeft w:val="0"/>
      <w:marRight w:val="0"/>
      <w:marTop w:val="0"/>
      <w:marBottom w:val="0"/>
      <w:divBdr>
        <w:top w:val="none" w:sz="0" w:space="0" w:color="auto"/>
        <w:left w:val="none" w:sz="0" w:space="0" w:color="auto"/>
        <w:bottom w:val="none" w:sz="0" w:space="0" w:color="auto"/>
        <w:right w:val="none" w:sz="0" w:space="0" w:color="auto"/>
      </w:divBdr>
    </w:div>
    <w:div w:id="1411270389">
      <w:bodyDiv w:val="1"/>
      <w:marLeft w:val="0"/>
      <w:marRight w:val="0"/>
      <w:marTop w:val="0"/>
      <w:marBottom w:val="0"/>
      <w:divBdr>
        <w:top w:val="none" w:sz="0" w:space="0" w:color="auto"/>
        <w:left w:val="none" w:sz="0" w:space="0" w:color="auto"/>
        <w:bottom w:val="none" w:sz="0" w:space="0" w:color="auto"/>
        <w:right w:val="none" w:sz="0" w:space="0" w:color="auto"/>
      </w:divBdr>
    </w:div>
    <w:div w:id="1414814094">
      <w:bodyDiv w:val="1"/>
      <w:marLeft w:val="0"/>
      <w:marRight w:val="0"/>
      <w:marTop w:val="0"/>
      <w:marBottom w:val="0"/>
      <w:divBdr>
        <w:top w:val="none" w:sz="0" w:space="0" w:color="auto"/>
        <w:left w:val="none" w:sz="0" w:space="0" w:color="auto"/>
        <w:bottom w:val="none" w:sz="0" w:space="0" w:color="auto"/>
        <w:right w:val="none" w:sz="0" w:space="0" w:color="auto"/>
      </w:divBdr>
    </w:div>
    <w:div w:id="1415280202">
      <w:bodyDiv w:val="1"/>
      <w:marLeft w:val="0"/>
      <w:marRight w:val="0"/>
      <w:marTop w:val="0"/>
      <w:marBottom w:val="0"/>
      <w:divBdr>
        <w:top w:val="none" w:sz="0" w:space="0" w:color="auto"/>
        <w:left w:val="none" w:sz="0" w:space="0" w:color="auto"/>
        <w:bottom w:val="none" w:sz="0" w:space="0" w:color="auto"/>
        <w:right w:val="none" w:sz="0" w:space="0" w:color="auto"/>
      </w:divBdr>
    </w:div>
    <w:div w:id="1424840724">
      <w:bodyDiv w:val="1"/>
      <w:marLeft w:val="0"/>
      <w:marRight w:val="0"/>
      <w:marTop w:val="0"/>
      <w:marBottom w:val="0"/>
      <w:divBdr>
        <w:top w:val="none" w:sz="0" w:space="0" w:color="auto"/>
        <w:left w:val="none" w:sz="0" w:space="0" w:color="auto"/>
        <w:bottom w:val="none" w:sz="0" w:space="0" w:color="auto"/>
        <w:right w:val="none" w:sz="0" w:space="0" w:color="auto"/>
      </w:divBdr>
    </w:div>
    <w:div w:id="1444761031">
      <w:bodyDiv w:val="1"/>
      <w:marLeft w:val="0"/>
      <w:marRight w:val="0"/>
      <w:marTop w:val="0"/>
      <w:marBottom w:val="0"/>
      <w:divBdr>
        <w:top w:val="none" w:sz="0" w:space="0" w:color="auto"/>
        <w:left w:val="none" w:sz="0" w:space="0" w:color="auto"/>
        <w:bottom w:val="none" w:sz="0" w:space="0" w:color="auto"/>
        <w:right w:val="none" w:sz="0" w:space="0" w:color="auto"/>
      </w:divBdr>
    </w:div>
    <w:div w:id="1448965588">
      <w:bodyDiv w:val="1"/>
      <w:marLeft w:val="0"/>
      <w:marRight w:val="0"/>
      <w:marTop w:val="0"/>
      <w:marBottom w:val="0"/>
      <w:divBdr>
        <w:top w:val="none" w:sz="0" w:space="0" w:color="auto"/>
        <w:left w:val="none" w:sz="0" w:space="0" w:color="auto"/>
        <w:bottom w:val="none" w:sz="0" w:space="0" w:color="auto"/>
        <w:right w:val="none" w:sz="0" w:space="0" w:color="auto"/>
      </w:divBdr>
    </w:div>
    <w:div w:id="1472022020">
      <w:bodyDiv w:val="1"/>
      <w:marLeft w:val="0"/>
      <w:marRight w:val="0"/>
      <w:marTop w:val="0"/>
      <w:marBottom w:val="0"/>
      <w:divBdr>
        <w:top w:val="none" w:sz="0" w:space="0" w:color="auto"/>
        <w:left w:val="none" w:sz="0" w:space="0" w:color="auto"/>
        <w:bottom w:val="none" w:sz="0" w:space="0" w:color="auto"/>
        <w:right w:val="none" w:sz="0" w:space="0" w:color="auto"/>
      </w:divBdr>
    </w:div>
    <w:div w:id="1486825114">
      <w:bodyDiv w:val="1"/>
      <w:marLeft w:val="0"/>
      <w:marRight w:val="0"/>
      <w:marTop w:val="0"/>
      <w:marBottom w:val="0"/>
      <w:divBdr>
        <w:top w:val="none" w:sz="0" w:space="0" w:color="auto"/>
        <w:left w:val="none" w:sz="0" w:space="0" w:color="auto"/>
        <w:bottom w:val="none" w:sz="0" w:space="0" w:color="auto"/>
        <w:right w:val="none" w:sz="0" w:space="0" w:color="auto"/>
      </w:divBdr>
    </w:div>
    <w:div w:id="1494221566">
      <w:bodyDiv w:val="1"/>
      <w:marLeft w:val="0"/>
      <w:marRight w:val="0"/>
      <w:marTop w:val="0"/>
      <w:marBottom w:val="0"/>
      <w:divBdr>
        <w:top w:val="none" w:sz="0" w:space="0" w:color="auto"/>
        <w:left w:val="none" w:sz="0" w:space="0" w:color="auto"/>
        <w:bottom w:val="none" w:sz="0" w:space="0" w:color="auto"/>
        <w:right w:val="none" w:sz="0" w:space="0" w:color="auto"/>
      </w:divBdr>
    </w:div>
    <w:div w:id="1494298955">
      <w:bodyDiv w:val="1"/>
      <w:marLeft w:val="0"/>
      <w:marRight w:val="0"/>
      <w:marTop w:val="0"/>
      <w:marBottom w:val="0"/>
      <w:divBdr>
        <w:top w:val="none" w:sz="0" w:space="0" w:color="auto"/>
        <w:left w:val="none" w:sz="0" w:space="0" w:color="auto"/>
        <w:bottom w:val="none" w:sz="0" w:space="0" w:color="auto"/>
        <w:right w:val="none" w:sz="0" w:space="0" w:color="auto"/>
      </w:divBdr>
    </w:div>
    <w:div w:id="1500345041">
      <w:bodyDiv w:val="1"/>
      <w:marLeft w:val="0"/>
      <w:marRight w:val="0"/>
      <w:marTop w:val="0"/>
      <w:marBottom w:val="0"/>
      <w:divBdr>
        <w:top w:val="none" w:sz="0" w:space="0" w:color="auto"/>
        <w:left w:val="none" w:sz="0" w:space="0" w:color="auto"/>
        <w:bottom w:val="none" w:sz="0" w:space="0" w:color="auto"/>
        <w:right w:val="none" w:sz="0" w:space="0" w:color="auto"/>
      </w:divBdr>
    </w:div>
    <w:div w:id="1509902868">
      <w:bodyDiv w:val="1"/>
      <w:marLeft w:val="0"/>
      <w:marRight w:val="0"/>
      <w:marTop w:val="0"/>
      <w:marBottom w:val="0"/>
      <w:divBdr>
        <w:top w:val="none" w:sz="0" w:space="0" w:color="auto"/>
        <w:left w:val="none" w:sz="0" w:space="0" w:color="auto"/>
        <w:bottom w:val="none" w:sz="0" w:space="0" w:color="auto"/>
        <w:right w:val="none" w:sz="0" w:space="0" w:color="auto"/>
      </w:divBdr>
    </w:div>
    <w:div w:id="1515068632">
      <w:bodyDiv w:val="1"/>
      <w:marLeft w:val="0"/>
      <w:marRight w:val="0"/>
      <w:marTop w:val="0"/>
      <w:marBottom w:val="0"/>
      <w:divBdr>
        <w:top w:val="none" w:sz="0" w:space="0" w:color="auto"/>
        <w:left w:val="none" w:sz="0" w:space="0" w:color="auto"/>
        <w:bottom w:val="none" w:sz="0" w:space="0" w:color="auto"/>
        <w:right w:val="none" w:sz="0" w:space="0" w:color="auto"/>
      </w:divBdr>
    </w:div>
    <w:div w:id="1553494244">
      <w:bodyDiv w:val="1"/>
      <w:marLeft w:val="0"/>
      <w:marRight w:val="0"/>
      <w:marTop w:val="0"/>
      <w:marBottom w:val="0"/>
      <w:divBdr>
        <w:top w:val="none" w:sz="0" w:space="0" w:color="auto"/>
        <w:left w:val="none" w:sz="0" w:space="0" w:color="auto"/>
        <w:bottom w:val="none" w:sz="0" w:space="0" w:color="auto"/>
        <w:right w:val="none" w:sz="0" w:space="0" w:color="auto"/>
      </w:divBdr>
    </w:div>
    <w:div w:id="1561358882">
      <w:bodyDiv w:val="1"/>
      <w:marLeft w:val="0"/>
      <w:marRight w:val="0"/>
      <w:marTop w:val="0"/>
      <w:marBottom w:val="0"/>
      <w:divBdr>
        <w:top w:val="none" w:sz="0" w:space="0" w:color="auto"/>
        <w:left w:val="none" w:sz="0" w:space="0" w:color="auto"/>
        <w:bottom w:val="none" w:sz="0" w:space="0" w:color="auto"/>
        <w:right w:val="none" w:sz="0" w:space="0" w:color="auto"/>
      </w:divBdr>
    </w:div>
    <w:div w:id="1564099673">
      <w:bodyDiv w:val="1"/>
      <w:marLeft w:val="0"/>
      <w:marRight w:val="0"/>
      <w:marTop w:val="0"/>
      <w:marBottom w:val="0"/>
      <w:divBdr>
        <w:top w:val="none" w:sz="0" w:space="0" w:color="auto"/>
        <w:left w:val="none" w:sz="0" w:space="0" w:color="auto"/>
        <w:bottom w:val="none" w:sz="0" w:space="0" w:color="auto"/>
        <w:right w:val="none" w:sz="0" w:space="0" w:color="auto"/>
      </w:divBdr>
    </w:div>
    <w:div w:id="1592080318">
      <w:bodyDiv w:val="1"/>
      <w:marLeft w:val="0"/>
      <w:marRight w:val="0"/>
      <w:marTop w:val="0"/>
      <w:marBottom w:val="0"/>
      <w:divBdr>
        <w:top w:val="none" w:sz="0" w:space="0" w:color="auto"/>
        <w:left w:val="none" w:sz="0" w:space="0" w:color="auto"/>
        <w:bottom w:val="none" w:sz="0" w:space="0" w:color="auto"/>
        <w:right w:val="none" w:sz="0" w:space="0" w:color="auto"/>
      </w:divBdr>
    </w:div>
    <w:div w:id="1600329842">
      <w:bodyDiv w:val="1"/>
      <w:marLeft w:val="0"/>
      <w:marRight w:val="0"/>
      <w:marTop w:val="0"/>
      <w:marBottom w:val="0"/>
      <w:divBdr>
        <w:top w:val="none" w:sz="0" w:space="0" w:color="auto"/>
        <w:left w:val="none" w:sz="0" w:space="0" w:color="auto"/>
        <w:bottom w:val="none" w:sz="0" w:space="0" w:color="auto"/>
        <w:right w:val="none" w:sz="0" w:space="0" w:color="auto"/>
      </w:divBdr>
    </w:div>
    <w:div w:id="1606034425">
      <w:bodyDiv w:val="1"/>
      <w:marLeft w:val="0"/>
      <w:marRight w:val="0"/>
      <w:marTop w:val="0"/>
      <w:marBottom w:val="0"/>
      <w:divBdr>
        <w:top w:val="none" w:sz="0" w:space="0" w:color="auto"/>
        <w:left w:val="none" w:sz="0" w:space="0" w:color="auto"/>
        <w:bottom w:val="none" w:sz="0" w:space="0" w:color="auto"/>
        <w:right w:val="none" w:sz="0" w:space="0" w:color="auto"/>
      </w:divBdr>
    </w:div>
    <w:div w:id="1609392948">
      <w:bodyDiv w:val="1"/>
      <w:marLeft w:val="0"/>
      <w:marRight w:val="0"/>
      <w:marTop w:val="0"/>
      <w:marBottom w:val="0"/>
      <w:divBdr>
        <w:top w:val="none" w:sz="0" w:space="0" w:color="auto"/>
        <w:left w:val="none" w:sz="0" w:space="0" w:color="auto"/>
        <w:bottom w:val="none" w:sz="0" w:space="0" w:color="auto"/>
        <w:right w:val="none" w:sz="0" w:space="0" w:color="auto"/>
      </w:divBdr>
    </w:div>
    <w:div w:id="1622955205">
      <w:bodyDiv w:val="1"/>
      <w:marLeft w:val="0"/>
      <w:marRight w:val="0"/>
      <w:marTop w:val="0"/>
      <w:marBottom w:val="0"/>
      <w:divBdr>
        <w:top w:val="none" w:sz="0" w:space="0" w:color="auto"/>
        <w:left w:val="none" w:sz="0" w:space="0" w:color="auto"/>
        <w:bottom w:val="none" w:sz="0" w:space="0" w:color="auto"/>
        <w:right w:val="none" w:sz="0" w:space="0" w:color="auto"/>
      </w:divBdr>
    </w:div>
    <w:div w:id="1675065526">
      <w:bodyDiv w:val="1"/>
      <w:marLeft w:val="0"/>
      <w:marRight w:val="0"/>
      <w:marTop w:val="0"/>
      <w:marBottom w:val="0"/>
      <w:divBdr>
        <w:top w:val="none" w:sz="0" w:space="0" w:color="auto"/>
        <w:left w:val="none" w:sz="0" w:space="0" w:color="auto"/>
        <w:bottom w:val="none" w:sz="0" w:space="0" w:color="auto"/>
        <w:right w:val="none" w:sz="0" w:space="0" w:color="auto"/>
      </w:divBdr>
    </w:div>
    <w:div w:id="1677222250">
      <w:bodyDiv w:val="1"/>
      <w:marLeft w:val="0"/>
      <w:marRight w:val="0"/>
      <w:marTop w:val="0"/>
      <w:marBottom w:val="0"/>
      <w:divBdr>
        <w:top w:val="none" w:sz="0" w:space="0" w:color="auto"/>
        <w:left w:val="none" w:sz="0" w:space="0" w:color="auto"/>
        <w:bottom w:val="none" w:sz="0" w:space="0" w:color="auto"/>
        <w:right w:val="none" w:sz="0" w:space="0" w:color="auto"/>
      </w:divBdr>
      <w:divsChild>
        <w:div w:id="833301686">
          <w:marLeft w:val="0"/>
          <w:marRight w:val="0"/>
          <w:marTop w:val="0"/>
          <w:marBottom w:val="0"/>
          <w:divBdr>
            <w:top w:val="none" w:sz="0" w:space="0" w:color="auto"/>
            <w:left w:val="none" w:sz="0" w:space="0" w:color="auto"/>
            <w:bottom w:val="none" w:sz="0" w:space="0" w:color="auto"/>
            <w:right w:val="none" w:sz="0" w:space="0" w:color="auto"/>
          </w:divBdr>
          <w:divsChild>
            <w:div w:id="1546060898">
              <w:marLeft w:val="0"/>
              <w:marRight w:val="0"/>
              <w:marTop w:val="0"/>
              <w:marBottom w:val="0"/>
              <w:divBdr>
                <w:top w:val="none" w:sz="0" w:space="0" w:color="auto"/>
                <w:left w:val="none" w:sz="0" w:space="0" w:color="auto"/>
                <w:bottom w:val="none" w:sz="0" w:space="0" w:color="auto"/>
                <w:right w:val="none" w:sz="0" w:space="0" w:color="auto"/>
              </w:divBdr>
              <w:divsChild>
                <w:div w:id="123582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464964">
      <w:bodyDiv w:val="1"/>
      <w:marLeft w:val="0"/>
      <w:marRight w:val="0"/>
      <w:marTop w:val="0"/>
      <w:marBottom w:val="0"/>
      <w:divBdr>
        <w:top w:val="none" w:sz="0" w:space="0" w:color="auto"/>
        <w:left w:val="none" w:sz="0" w:space="0" w:color="auto"/>
        <w:bottom w:val="none" w:sz="0" w:space="0" w:color="auto"/>
        <w:right w:val="none" w:sz="0" w:space="0" w:color="auto"/>
      </w:divBdr>
    </w:div>
    <w:div w:id="1679691943">
      <w:bodyDiv w:val="1"/>
      <w:marLeft w:val="0"/>
      <w:marRight w:val="0"/>
      <w:marTop w:val="0"/>
      <w:marBottom w:val="0"/>
      <w:divBdr>
        <w:top w:val="none" w:sz="0" w:space="0" w:color="auto"/>
        <w:left w:val="none" w:sz="0" w:space="0" w:color="auto"/>
        <w:bottom w:val="none" w:sz="0" w:space="0" w:color="auto"/>
        <w:right w:val="none" w:sz="0" w:space="0" w:color="auto"/>
      </w:divBdr>
    </w:div>
    <w:div w:id="1683052023">
      <w:bodyDiv w:val="1"/>
      <w:marLeft w:val="0"/>
      <w:marRight w:val="0"/>
      <w:marTop w:val="0"/>
      <w:marBottom w:val="0"/>
      <w:divBdr>
        <w:top w:val="none" w:sz="0" w:space="0" w:color="auto"/>
        <w:left w:val="none" w:sz="0" w:space="0" w:color="auto"/>
        <w:bottom w:val="none" w:sz="0" w:space="0" w:color="auto"/>
        <w:right w:val="none" w:sz="0" w:space="0" w:color="auto"/>
      </w:divBdr>
    </w:div>
    <w:div w:id="1695837841">
      <w:bodyDiv w:val="1"/>
      <w:marLeft w:val="0"/>
      <w:marRight w:val="0"/>
      <w:marTop w:val="0"/>
      <w:marBottom w:val="0"/>
      <w:divBdr>
        <w:top w:val="none" w:sz="0" w:space="0" w:color="auto"/>
        <w:left w:val="none" w:sz="0" w:space="0" w:color="auto"/>
        <w:bottom w:val="none" w:sz="0" w:space="0" w:color="auto"/>
        <w:right w:val="none" w:sz="0" w:space="0" w:color="auto"/>
      </w:divBdr>
    </w:div>
    <w:div w:id="1745489609">
      <w:bodyDiv w:val="1"/>
      <w:marLeft w:val="0"/>
      <w:marRight w:val="0"/>
      <w:marTop w:val="0"/>
      <w:marBottom w:val="0"/>
      <w:divBdr>
        <w:top w:val="none" w:sz="0" w:space="0" w:color="auto"/>
        <w:left w:val="none" w:sz="0" w:space="0" w:color="auto"/>
        <w:bottom w:val="none" w:sz="0" w:space="0" w:color="auto"/>
        <w:right w:val="none" w:sz="0" w:space="0" w:color="auto"/>
      </w:divBdr>
    </w:div>
    <w:div w:id="1750493487">
      <w:bodyDiv w:val="1"/>
      <w:marLeft w:val="0"/>
      <w:marRight w:val="0"/>
      <w:marTop w:val="0"/>
      <w:marBottom w:val="0"/>
      <w:divBdr>
        <w:top w:val="none" w:sz="0" w:space="0" w:color="auto"/>
        <w:left w:val="none" w:sz="0" w:space="0" w:color="auto"/>
        <w:bottom w:val="none" w:sz="0" w:space="0" w:color="auto"/>
        <w:right w:val="none" w:sz="0" w:space="0" w:color="auto"/>
      </w:divBdr>
    </w:div>
    <w:div w:id="1756514304">
      <w:bodyDiv w:val="1"/>
      <w:marLeft w:val="0"/>
      <w:marRight w:val="0"/>
      <w:marTop w:val="0"/>
      <w:marBottom w:val="0"/>
      <w:divBdr>
        <w:top w:val="none" w:sz="0" w:space="0" w:color="auto"/>
        <w:left w:val="none" w:sz="0" w:space="0" w:color="auto"/>
        <w:bottom w:val="none" w:sz="0" w:space="0" w:color="auto"/>
        <w:right w:val="none" w:sz="0" w:space="0" w:color="auto"/>
      </w:divBdr>
    </w:div>
    <w:div w:id="1780756471">
      <w:bodyDiv w:val="1"/>
      <w:marLeft w:val="0"/>
      <w:marRight w:val="0"/>
      <w:marTop w:val="0"/>
      <w:marBottom w:val="0"/>
      <w:divBdr>
        <w:top w:val="none" w:sz="0" w:space="0" w:color="auto"/>
        <w:left w:val="none" w:sz="0" w:space="0" w:color="auto"/>
        <w:bottom w:val="none" w:sz="0" w:space="0" w:color="auto"/>
        <w:right w:val="none" w:sz="0" w:space="0" w:color="auto"/>
      </w:divBdr>
    </w:div>
    <w:div w:id="1787040250">
      <w:bodyDiv w:val="1"/>
      <w:marLeft w:val="0"/>
      <w:marRight w:val="0"/>
      <w:marTop w:val="0"/>
      <w:marBottom w:val="0"/>
      <w:divBdr>
        <w:top w:val="none" w:sz="0" w:space="0" w:color="auto"/>
        <w:left w:val="none" w:sz="0" w:space="0" w:color="auto"/>
        <w:bottom w:val="none" w:sz="0" w:space="0" w:color="auto"/>
        <w:right w:val="none" w:sz="0" w:space="0" w:color="auto"/>
      </w:divBdr>
    </w:div>
    <w:div w:id="1790010780">
      <w:bodyDiv w:val="1"/>
      <w:marLeft w:val="0"/>
      <w:marRight w:val="0"/>
      <w:marTop w:val="0"/>
      <w:marBottom w:val="0"/>
      <w:divBdr>
        <w:top w:val="none" w:sz="0" w:space="0" w:color="auto"/>
        <w:left w:val="none" w:sz="0" w:space="0" w:color="auto"/>
        <w:bottom w:val="none" w:sz="0" w:space="0" w:color="auto"/>
        <w:right w:val="none" w:sz="0" w:space="0" w:color="auto"/>
      </w:divBdr>
    </w:div>
    <w:div w:id="1803384327">
      <w:bodyDiv w:val="1"/>
      <w:marLeft w:val="0"/>
      <w:marRight w:val="0"/>
      <w:marTop w:val="0"/>
      <w:marBottom w:val="0"/>
      <w:divBdr>
        <w:top w:val="none" w:sz="0" w:space="0" w:color="auto"/>
        <w:left w:val="none" w:sz="0" w:space="0" w:color="auto"/>
        <w:bottom w:val="none" w:sz="0" w:space="0" w:color="auto"/>
        <w:right w:val="none" w:sz="0" w:space="0" w:color="auto"/>
      </w:divBdr>
    </w:div>
    <w:div w:id="1808543439">
      <w:bodyDiv w:val="1"/>
      <w:marLeft w:val="0"/>
      <w:marRight w:val="0"/>
      <w:marTop w:val="0"/>
      <w:marBottom w:val="0"/>
      <w:divBdr>
        <w:top w:val="none" w:sz="0" w:space="0" w:color="auto"/>
        <w:left w:val="none" w:sz="0" w:space="0" w:color="auto"/>
        <w:bottom w:val="none" w:sz="0" w:space="0" w:color="auto"/>
        <w:right w:val="none" w:sz="0" w:space="0" w:color="auto"/>
      </w:divBdr>
    </w:div>
    <w:div w:id="1808624674">
      <w:bodyDiv w:val="1"/>
      <w:marLeft w:val="0"/>
      <w:marRight w:val="0"/>
      <w:marTop w:val="0"/>
      <w:marBottom w:val="0"/>
      <w:divBdr>
        <w:top w:val="none" w:sz="0" w:space="0" w:color="auto"/>
        <w:left w:val="none" w:sz="0" w:space="0" w:color="auto"/>
        <w:bottom w:val="none" w:sz="0" w:space="0" w:color="auto"/>
        <w:right w:val="none" w:sz="0" w:space="0" w:color="auto"/>
      </w:divBdr>
    </w:div>
    <w:div w:id="1809742134">
      <w:bodyDiv w:val="1"/>
      <w:marLeft w:val="0"/>
      <w:marRight w:val="0"/>
      <w:marTop w:val="0"/>
      <w:marBottom w:val="0"/>
      <w:divBdr>
        <w:top w:val="none" w:sz="0" w:space="0" w:color="auto"/>
        <w:left w:val="none" w:sz="0" w:space="0" w:color="auto"/>
        <w:bottom w:val="none" w:sz="0" w:space="0" w:color="auto"/>
        <w:right w:val="none" w:sz="0" w:space="0" w:color="auto"/>
      </w:divBdr>
    </w:div>
    <w:div w:id="1820999296">
      <w:bodyDiv w:val="1"/>
      <w:marLeft w:val="0"/>
      <w:marRight w:val="0"/>
      <w:marTop w:val="0"/>
      <w:marBottom w:val="0"/>
      <w:divBdr>
        <w:top w:val="none" w:sz="0" w:space="0" w:color="auto"/>
        <w:left w:val="none" w:sz="0" w:space="0" w:color="auto"/>
        <w:bottom w:val="none" w:sz="0" w:space="0" w:color="auto"/>
        <w:right w:val="none" w:sz="0" w:space="0" w:color="auto"/>
      </w:divBdr>
    </w:div>
    <w:div w:id="1827625299">
      <w:bodyDiv w:val="1"/>
      <w:marLeft w:val="0"/>
      <w:marRight w:val="0"/>
      <w:marTop w:val="0"/>
      <w:marBottom w:val="0"/>
      <w:divBdr>
        <w:top w:val="none" w:sz="0" w:space="0" w:color="auto"/>
        <w:left w:val="none" w:sz="0" w:space="0" w:color="auto"/>
        <w:bottom w:val="none" w:sz="0" w:space="0" w:color="auto"/>
        <w:right w:val="none" w:sz="0" w:space="0" w:color="auto"/>
      </w:divBdr>
    </w:div>
    <w:div w:id="1829636956">
      <w:bodyDiv w:val="1"/>
      <w:marLeft w:val="0"/>
      <w:marRight w:val="0"/>
      <w:marTop w:val="0"/>
      <w:marBottom w:val="0"/>
      <w:divBdr>
        <w:top w:val="none" w:sz="0" w:space="0" w:color="auto"/>
        <w:left w:val="none" w:sz="0" w:space="0" w:color="auto"/>
        <w:bottom w:val="none" w:sz="0" w:space="0" w:color="auto"/>
        <w:right w:val="none" w:sz="0" w:space="0" w:color="auto"/>
      </w:divBdr>
    </w:div>
    <w:div w:id="1830899005">
      <w:bodyDiv w:val="1"/>
      <w:marLeft w:val="0"/>
      <w:marRight w:val="0"/>
      <w:marTop w:val="0"/>
      <w:marBottom w:val="0"/>
      <w:divBdr>
        <w:top w:val="none" w:sz="0" w:space="0" w:color="auto"/>
        <w:left w:val="none" w:sz="0" w:space="0" w:color="auto"/>
        <w:bottom w:val="none" w:sz="0" w:space="0" w:color="auto"/>
        <w:right w:val="none" w:sz="0" w:space="0" w:color="auto"/>
      </w:divBdr>
    </w:div>
    <w:div w:id="1840457797">
      <w:bodyDiv w:val="1"/>
      <w:marLeft w:val="0"/>
      <w:marRight w:val="0"/>
      <w:marTop w:val="0"/>
      <w:marBottom w:val="0"/>
      <w:divBdr>
        <w:top w:val="none" w:sz="0" w:space="0" w:color="auto"/>
        <w:left w:val="none" w:sz="0" w:space="0" w:color="auto"/>
        <w:bottom w:val="none" w:sz="0" w:space="0" w:color="auto"/>
        <w:right w:val="none" w:sz="0" w:space="0" w:color="auto"/>
      </w:divBdr>
    </w:div>
    <w:div w:id="1843931124">
      <w:bodyDiv w:val="1"/>
      <w:marLeft w:val="0"/>
      <w:marRight w:val="0"/>
      <w:marTop w:val="0"/>
      <w:marBottom w:val="0"/>
      <w:divBdr>
        <w:top w:val="none" w:sz="0" w:space="0" w:color="auto"/>
        <w:left w:val="none" w:sz="0" w:space="0" w:color="auto"/>
        <w:bottom w:val="none" w:sz="0" w:space="0" w:color="auto"/>
        <w:right w:val="none" w:sz="0" w:space="0" w:color="auto"/>
      </w:divBdr>
    </w:div>
    <w:div w:id="1852404890">
      <w:bodyDiv w:val="1"/>
      <w:marLeft w:val="0"/>
      <w:marRight w:val="0"/>
      <w:marTop w:val="0"/>
      <w:marBottom w:val="0"/>
      <w:divBdr>
        <w:top w:val="none" w:sz="0" w:space="0" w:color="auto"/>
        <w:left w:val="none" w:sz="0" w:space="0" w:color="auto"/>
        <w:bottom w:val="none" w:sz="0" w:space="0" w:color="auto"/>
        <w:right w:val="none" w:sz="0" w:space="0" w:color="auto"/>
      </w:divBdr>
    </w:div>
    <w:div w:id="1864128659">
      <w:bodyDiv w:val="1"/>
      <w:marLeft w:val="0"/>
      <w:marRight w:val="0"/>
      <w:marTop w:val="0"/>
      <w:marBottom w:val="0"/>
      <w:divBdr>
        <w:top w:val="none" w:sz="0" w:space="0" w:color="auto"/>
        <w:left w:val="none" w:sz="0" w:space="0" w:color="auto"/>
        <w:bottom w:val="none" w:sz="0" w:space="0" w:color="auto"/>
        <w:right w:val="none" w:sz="0" w:space="0" w:color="auto"/>
      </w:divBdr>
      <w:divsChild>
        <w:div w:id="1046951699">
          <w:marLeft w:val="0"/>
          <w:marRight w:val="0"/>
          <w:marTop w:val="0"/>
          <w:marBottom w:val="0"/>
          <w:divBdr>
            <w:top w:val="none" w:sz="0" w:space="0" w:color="auto"/>
            <w:left w:val="none" w:sz="0" w:space="0" w:color="auto"/>
            <w:bottom w:val="none" w:sz="0" w:space="0" w:color="auto"/>
            <w:right w:val="none" w:sz="0" w:space="0" w:color="auto"/>
          </w:divBdr>
          <w:divsChild>
            <w:div w:id="1553685866">
              <w:marLeft w:val="0"/>
              <w:marRight w:val="0"/>
              <w:marTop w:val="0"/>
              <w:marBottom w:val="0"/>
              <w:divBdr>
                <w:top w:val="none" w:sz="0" w:space="0" w:color="auto"/>
                <w:left w:val="none" w:sz="0" w:space="0" w:color="auto"/>
                <w:bottom w:val="none" w:sz="0" w:space="0" w:color="auto"/>
                <w:right w:val="none" w:sz="0" w:space="0" w:color="auto"/>
              </w:divBdr>
              <w:divsChild>
                <w:div w:id="194773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290898">
      <w:bodyDiv w:val="1"/>
      <w:marLeft w:val="0"/>
      <w:marRight w:val="0"/>
      <w:marTop w:val="0"/>
      <w:marBottom w:val="0"/>
      <w:divBdr>
        <w:top w:val="none" w:sz="0" w:space="0" w:color="auto"/>
        <w:left w:val="none" w:sz="0" w:space="0" w:color="auto"/>
        <w:bottom w:val="none" w:sz="0" w:space="0" w:color="auto"/>
        <w:right w:val="none" w:sz="0" w:space="0" w:color="auto"/>
      </w:divBdr>
    </w:div>
    <w:div w:id="1867012642">
      <w:bodyDiv w:val="1"/>
      <w:marLeft w:val="0"/>
      <w:marRight w:val="0"/>
      <w:marTop w:val="0"/>
      <w:marBottom w:val="0"/>
      <w:divBdr>
        <w:top w:val="none" w:sz="0" w:space="0" w:color="auto"/>
        <w:left w:val="none" w:sz="0" w:space="0" w:color="auto"/>
        <w:bottom w:val="none" w:sz="0" w:space="0" w:color="auto"/>
        <w:right w:val="none" w:sz="0" w:space="0" w:color="auto"/>
      </w:divBdr>
    </w:div>
    <w:div w:id="1875725264">
      <w:bodyDiv w:val="1"/>
      <w:marLeft w:val="0"/>
      <w:marRight w:val="0"/>
      <w:marTop w:val="0"/>
      <w:marBottom w:val="0"/>
      <w:divBdr>
        <w:top w:val="none" w:sz="0" w:space="0" w:color="auto"/>
        <w:left w:val="none" w:sz="0" w:space="0" w:color="auto"/>
        <w:bottom w:val="none" w:sz="0" w:space="0" w:color="auto"/>
        <w:right w:val="none" w:sz="0" w:space="0" w:color="auto"/>
      </w:divBdr>
    </w:div>
    <w:div w:id="1884560703">
      <w:bodyDiv w:val="1"/>
      <w:marLeft w:val="0"/>
      <w:marRight w:val="0"/>
      <w:marTop w:val="0"/>
      <w:marBottom w:val="0"/>
      <w:divBdr>
        <w:top w:val="none" w:sz="0" w:space="0" w:color="auto"/>
        <w:left w:val="none" w:sz="0" w:space="0" w:color="auto"/>
        <w:bottom w:val="none" w:sz="0" w:space="0" w:color="auto"/>
        <w:right w:val="none" w:sz="0" w:space="0" w:color="auto"/>
      </w:divBdr>
    </w:div>
    <w:div w:id="1884976223">
      <w:bodyDiv w:val="1"/>
      <w:marLeft w:val="0"/>
      <w:marRight w:val="0"/>
      <w:marTop w:val="0"/>
      <w:marBottom w:val="0"/>
      <w:divBdr>
        <w:top w:val="none" w:sz="0" w:space="0" w:color="auto"/>
        <w:left w:val="none" w:sz="0" w:space="0" w:color="auto"/>
        <w:bottom w:val="none" w:sz="0" w:space="0" w:color="auto"/>
        <w:right w:val="none" w:sz="0" w:space="0" w:color="auto"/>
      </w:divBdr>
    </w:div>
    <w:div w:id="1894153578">
      <w:bodyDiv w:val="1"/>
      <w:marLeft w:val="0"/>
      <w:marRight w:val="0"/>
      <w:marTop w:val="0"/>
      <w:marBottom w:val="0"/>
      <w:divBdr>
        <w:top w:val="none" w:sz="0" w:space="0" w:color="auto"/>
        <w:left w:val="none" w:sz="0" w:space="0" w:color="auto"/>
        <w:bottom w:val="none" w:sz="0" w:space="0" w:color="auto"/>
        <w:right w:val="none" w:sz="0" w:space="0" w:color="auto"/>
      </w:divBdr>
    </w:div>
    <w:div w:id="1896428323">
      <w:bodyDiv w:val="1"/>
      <w:marLeft w:val="0"/>
      <w:marRight w:val="0"/>
      <w:marTop w:val="0"/>
      <w:marBottom w:val="0"/>
      <w:divBdr>
        <w:top w:val="none" w:sz="0" w:space="0" w:color="auto"/>
        <w:left w:val="none" w:sz="0" w:space="0" w:color="auto"/>
        <w:bottom w:val="none" w:sz="0" w:space="0" w:color="auto"/>
        <w:right w:val="none" w:sz="0" w:space="0" w:color="auto"/>
      </w:divBdr>
    </w:div>
    <w:div w:id="1905027106">
      <w:bodyDiv w:val="1"/>
      <w:marLeft w:val="0"/>
      <w:marRight w:val="0"/>
      <w:marTop w:val="0"/>
      <w:marBottom w:val="0"/>
      <w:divBdr>
        <w:top w:val="none" w:sz="0" w:space="0" w:color="auto"/>
        <w:left w:val="none" w:sz="0" w:space="0" w:color="auto"/>
        <w:bottom w:val="none" w:sz="0" w:space="0" w:color="auto"/>
        <w:right w:val="none" w:sz="0" w:space="0" w:color="auto"/>
      </w:divBdr>
    </w:div>
    <w:div w:id="1917590338">
      <w:bodyDiv w:val="1"/>
      <w:marLeft w:val="0"/>
      <w:marRight w:val="0"/>
      <w:marTop w:val="0"/>
      <w:marBottom w:val="0"/>
      <w:divBdr>
        <w:top w:val="none" w:sz="0" w:space="0" w:color="auto"/>
        <w:left w:val="none" w:sz="0" w:space="0" w:color="auto"/>
        <w:bottom w:val="none" w:sz="0" w:space="0" w:color="auto"/>
        <w:right w:val="none" w:sz="0" w:space="0" w:color="auto"/>
      </w:divBdr>
    </w:div>
    <w:div w:id="1921056862">
      <w:bodyDiv w:val="1"/>
      <w:marLeft w:val="0"/>
      <w:marRight w:val="0"/>
      <w:marTop w:val="0"/>
      <w:marBottom w:val="0"/>
      <w:divBdr>
        <w:top w:val="none" w:sz="0" w:space="0" w:color="auto"/>
        <w:left w:val="none" w:sz="0" w:space="0" w:color="auto"/>
        <w:bottom w:val="none" w:sz="0" w:space="0" w:color="auto"/>
        <w:right w:val="none" w:sz="0" w:space="0" w:color="auto"/>
      </w:divBdr>
    </w:div>
    <w:div w:id="1921911609">
      <w:bodyDiv w:val="1"/>
      <w:marLeft w:val="0"/>
      <w:marRight w:val="0"/>
      <w:marTop w:val="0"/>
      <w:marBottom w:val="0"/>
      <w:divBdr>
        <w:top w:val="none" w:sz="0" w:space="0" w:color="auto"/>
        <w:left w:val="none" w:sz="0" w:space="0" w:color="auto"/>
        <w:bottom w:val="none" w:sz="0" w:space="0" w:color="auto"/>
        <w:right w:val="none" w:sz="0" w:space="0" w:color="auto"/>
      </w:divBdr>
    </w:div>
    <w:div w:id="1938556082">
      <w:bodyDiv w:val="1"/>
      <w:marLeft w:val="0"/>
      <w:marRight w:val="0"/>
      <w:marTop w:val="0"/>
      <w:marBottom w:val="0"/>
      <w:divBdr>
        <w:top w:val="none" w:sz="0" w:space="0" w:color="auto"/>
        <w:left w:val="none" w:sz="0" w:space="0" w:color="auto"/>
        <w:bottom w:val="none" w:sz="0" w:space="0" w:color="auto"/>
        <w:right w:val="none" w:sz="0" w:space="0" w:color="auto"/>
      </w:divBdr>
    </w:div>
    <w:div w:id="1939752642">
      <w:bodyDiv w:val="1"/>
      <w:marLeft w:val="0"/>
      <w:marRight w:val="0"/>
      <w:marTop w:val="0"/>
      <w:marBottom w:val="0"/>
      <w:divBdr>
        <w:top w:val="none" w:sz="0" w:space="0" w:color="auto"/>
        <w:left w:val="none" w:sz="0" w:space="0" w:color="auto"/>
        <w:bottom w:val="none" w:sz="0" w:space="0" w:color="auto"/>
        <w:right w:val="none" w:sz="0" w:space="0" w:color="auto"/>
      </w:divBdr>
    </w:div>
    <w:div w:id="1969358684">
      <w:bodyDiv w:val="1"/>
      <w:marLeft w:val="0"/>
      <w:marRight w:val="0"/>
      <w:marTop w:val="0"/>
      <w:marBottom w:val="0"/>
      <w:divBdr>
        <w:top w:val="none" w:sz="0" w:space="0" w:color="auto"/>
        <w:left w:val="none" w:sz="0" w:space="0" w:color="auto"/>
        <w:bottom w:val="none" w:sz="0" w:space="0" w:color="auto"/>
        <w:right w:val="none" w:sz="0" w:space="0" w:color="auto"/>
      </w:divBdr>
    </w:div>
    <w:div w:id="1979190260">
      <w:bodyDiv w:val="1"/>
      <w:marLeft w:val="0"/>
      <w:marRight w:val="0"/>
      <w:marTop w:val="0"/>
      <w:marBottom w:val="0"/>
      <w:divBdr>
        <w:top w:val="none" w:sz="0" w:space="0" w:color="auto"/>
        <w:left w:val="none" w:sz="0" w:space="0" w:color="auto"/>
        <w:bottom w:val="none" w:sz="0" w:space="0" w:color="auto"/>
        <w:right w:val="none" w:sz="0" w:space="0" w:color="auto"/>
      </w:divBdr>
    </w:div>
    <w:div w:id="1989817847">
      <w:bodyDiv w:val="1"/>
      <w:marLeft w:val="0"/>
      <w:marRight w:val="0"/>
      <w:marTop w:val="0"/>
      <w:marBottom w:val="0"/>
      <w:divBdr>
        <w:top w:val="none" w:sz="0" w:space="0" w:color="auto"/>
        <w:left w:val="none" w:sz="0" w:space="0" w:color="auto"/>
        <w:bottom w:val="none" w:sz="0" w:space="0" w:color="auto"/>
        <w:right w:val="none" w:sz="0" w:space="0" w:color="auto"/>
      </w:divBdr>
    </w:div>
    <w:div w:id="1992902050">
      <w:bodyDiv w:val="1"/>
      <w:marLeft w:val="0"/>
      <w:marRight w:val="0"/>
      <w:marTop w:val="0"/>
      <w:marBottom w:val="0"/>
      <w:divBdr>
        <w:top w:val="none" w:sz="0" w:space="0" w:color="auto"/>
        <w:left w:val="none" w:sz="0" w:space="0" w:color="auto"/>
        <w:bottom w:val="none" w:sz="0" w:space="0" w:color="auto"/>
        <w:right w:val="none" w:sz="0" w:space="0" w:color="auto"/>
      </w:divBdr>
    </w:div>
    <w:div w:id="1996297636">
      <w:bodyDiv w:val="1"/>
      <w:marLeft w:val="0"/>
      <w:marRight w:val="0"/>
      <w:marTop w:val="0"/>
      <w:marBottom w:val="0"/>
      <w:divBdr>
        <w:top w:val="none" w:sz="0" w:space="0" w:color="auto"/>
        <w:left w:val="none" w:sz="0" w:space="0" w:color="auto"/>
        <w:bottom w:val="none" w:sz="0" w:space="0" w:color="auto"/>
        <w:right w:val="none" w:sz="0" w:space="0" w:color="auto"/>
      </w:divBdr>
    </w:div>
    <w:div w:id="2001421124">
      <w:bodyDiv w:val="1"/>
      <w:marLeft w:val="0"/>
      <w:marRight w:val="0"/>
      <w:marTop w:val="0"/>
      <w:marBottom w:val="0"/>
      <w:divBdr>
        <w:top w:val="none" w:sz="0" w:space="0" w:color="auto"/>
        <w:left w:val="none" w:sz="0" w:space="0" w:color="auto"/>
        <w:bottom w:val="none" w:sz="0" w:space="0" w:color="auto"/>
        <w:right w:val="none" w:sz="0" w:space="0" w:color="auto"/>
      </w:divBdr>
    </w:div>
    <w:div w:id="2004426043">
      <w:bodyDiv w:val="1"/>
      <w:marLeft w:val="0"/>
      <w:marRight w:val="0"/>
      <w:marTop w:val="0"/>
      <w:marBottom w:val="0"/>
      <w:divBdr>
        <w:top w:val="none" w:sz="0" w:space="0" w:color="auto"/>
        <w:left w:val="none" w:sz="0" w:space="0" w:color="auto"/>
        <w:bottom w:val="none" w:sz="0" w:space="0" w:color="auto"/>
        <w:right w:val="none" w:sz="0" w:space="0" w:color="auto"/>
      </w:divBdr>
    </w:div>
    <w:div w:id="2015566869">
      <w:bodyDiv w:val="1"/>
      <w:marLeft w:val="0"/>
      <w:marRight w:val="0"/>
      <w:marTop w:val="0"/>
      <w:marBottom w:val="0"/>
      <w:divBdr>
        <w:top w:val="none" w:sz="0" w:space="0" w:color="auto"/>
        <w:left w:val="none" w:sz="0" w:space="0" w:color="auto"/>
        <w:bottom w:val="none" w:sz="0" w:space="0" w:color="auto"/>
        <w:right w:val="none" w:sz="0" w:space="0" w:color="auto"/>
      </w:divBdr>
    </w:div>
    <w:div w:id="2020812027">
      <w:bodyDiv w:val="1"/>
      <w:marLeft w:val="0"/>
      <w:marRight w:val="0"/>
      <w:marTop w:val="0"/>
      <w:marBottom w:val="0"/>
      <w:divBdr>
        <w:top w:val="none" w:sz="0" w:space="0" w:color="auto"/>
        <w:left w:val="none" w:sz="0" w:space="0" w:color="auto"/>
        <w:bottom w:val="none" w:sz="0" w:space="0" w:color="auto"/>
        <w:right w:val="none" w:sz="0" w:space="0" w:color="auto"/>
      </w:divBdr>
      <w:divsChild>
        <w:div w:id="89084480">
          <w:marLeft w:val="0"/>
          <w:marRight w:val="0"/>
          <w:marTop w:val="0"/>
          <w:marBottom w:val="0"/>
          <w:divBdr>
            <w:top w:val="none" w:sz="0" w:space="0" w:color="auto"/>
            <w:left w:val="none" w:sz="0" w:space="0" w:color="auto"/>
            <w:bottom w:val="none" w:sz="0" w:space="0" w:color="auto"/>
            <w:right w:val="none" w:sz="0" w:space="0" w:color="auto"/>
          </w:divBdr>
          <w:divsChild>
            <w:div w:id="1175606932">
              <w:marLeft w:val="0"/>
              <w:marRight w:val="0"/>
              <w:marTop w:val="0"/>
              <w:marBottom w:val="0"/>
              <w:divBdr>
                <w:top w:val="none" w:sz="0" w:space="0" w:color="auto"/>
                <w:left w:val="none" w:sz="0" w:space="0" w:color="auto"/>
                <w:bottom w:val="none" w:sz="0" w:space="0" w:color="auto"/>
                <w:right w:val="none" w:sz="0" w:space="0" w:color="auto"/>
              </w:divBdr>
              <w:divsChild>
                <w:div w:id="162962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245477">
      <w:bodyDiv w:val="1"/>
      <w:marLeft w:val="0"/>
      <w:marRight w:val="0"/>
      <w:marTop w:val="0"/>
      <w:marBottom w:val="0"/>
      <w:divBdr>
        <w:top w:val="none" w:sz="0" w:space="0" w:color="auto"/>
        <w:left w:val="none" w:sz="0" w:space="0" w:color="auto"/>
        <w:bottom w:val="none" w:sz="0" w:space="0" w:color="auto"/>
        <w:right w:val="none" w:sz="0" w:space="0" w:color="auto"/>
      </w:divBdr>
    </w:div>
    <w:div w:id="2032798273">
      <w:bodyDiv w:val="1"/>
      <w:marLeft w:val="0"/>
      <w:marRight w:val="0"/>
      <w:marTop w:val="0"/>
      <w:marBottom w:val="0"/>
      <w:divBdr>
        <w:top w:val="none" w:sz="0" w:space="0" w:color="auto"/>
        <w:left w:val="none" w:sz="0" w:space="0" w:color="auto"/>
        <w:bottom w:val="none" w:sz="0" w:space="0" w:color="auto"/>
        <w:right w:val="none" w:sz="0" w:space="0" w:color="auto"/>
      </w:divBdr>
    </w:div>
    <w:div w:id="2040009484">
      <w:bodyDiv w:val="1"/>
      <w:marLeft w:val="0"/>
      <w:marRight w:val="0"/>
      <w:marTop w:val="0"/>
      <w:marBottom w:val="0"/>
      <w:divBdr>
        <w:top w:val="none" w:sz="0" w:space="0" w:color="auto"/>
        <w:left w:val="none" w:sz="0" w:space="0" w:color="auto"/>
        <w:bottom w:val="none" w:sz="0" w:space="0" w:color="auto"/>
        <w:right w:val="none" w:sz="0" w:space="0" w:color="auto"/>
      </w:divBdr>
    </w:div>
    <w:div w:id="2041512914">
      <w:bodyDiv w:val="1"/>
      <w:marLeft w:val="0"/>
      <w:marRight w:val="0"/>
      <w:marTop w:val="0"/>
      <w:marBottom w:val="0"/>
      <w:divBdr>
        <w:top w:val="none" w:sz="0" w:space="0" w:color="auto"/>
        <w:left w:val="none" w:sz="0" w:space="0" w:color="auto"/>
        <w:bottom w:val="none" w:sz="0" w:space="0" w:color="auto"/>
        <w:right w:val="none" w:sz="0" w:space="0" w:color="auto"/>
      </w:divBdr>
    </w:div>
    <w:div w:id="2043045700">
      <w:bodyDiv w:val="1"/>
      <w:marLeft w:val="0"/>
      <w:marRight w:val="0"/>
      <w:marTop w:val="0"/>
      <w:marBottom w:val="0"/>
      <w:divBdr>
        <w:top w:val="none" w:sz="0" w:space="0" w:color="auto"/>
        <w:left w:val="none" w:sz="0" w:space="0" w:color="auto"/>
        <w:bottom w:val="none" w:sz="0" w:space="0" w:color="auto"/>
        <w:right w:val="none" w:sz="0" w:space="0" w:color="auto"/>
      </w:divBdr>
    </w:div>
    <w:div w:id="2054574430">
      <w:bodyDiv w:val="1"/>
      <w:marLeft w:val="0"/>
      <w:marRight w:val="0"/>
      <w:marTop w:val="0"/>
      <w:marBottom w:val="0"/>
      <w:divBdr>
        <w:top w:val="none" w:sz="0" w:space="0" w:color="auto"/>
        <w:left w:val="none" w:sz="0" w:space="0" w:color="auto"/>
        <w:bottom w:val="none" w:sz="0" w:space="0" w:color="auto"/>
        <w:right w:val="none" w:sz="0" w:space="0" w:color="auto"/>
      </w:divBdr>
    </w:div>
    <w:div w:id="2065330652">
      <w:bodyDiv w:val="1"/>
      <w:marLeft w:val="0"/>
      <w:marRight w:val="0"/>
      <w:marTop w:val="0"/>
      <w:marBottom w:val="0"/>
      <w:divBdr>
        <w:top w:val="none" w:sz="0" w:space="0" w:color="auto"/>
        <w:left w:val="none" w:sz="0" w:space="0" w:color="auto"/>
        <w:bottom w:val="none" w:sz="0" w:space="0" w:color="auto"/>
        <w:right w:val="none" w:sz="0" w:space="0" w:color="auto"/>
      </w:divBdr>
      <w:divsChild>
        <w:div w:id="1024794129">
          <w:marLeft w:val="0"/>
          <w:marRight w:val="0"/>
          <w:marTop w:val="0"/>
          <w:marBottom w:val="0"/>
          <w:divBdr>
            <w:top w:val="none" w:sz="0" w:space="0" w:color="auto"/>
            <w:left w:val="none" w:sz="0" w:space="0" w:color="auto"/>
            <w:bottom w:val="none" w:sz="0" w:space="0" w:color="auto"/>
            <w:right w:val="none" w:sz="0" w:space="0" w:color="auto"/>
          </w:divBdr>
          <w:divsChild>
            <w:div w:id="1737626390">
              <w:marLeft w:val="0"/>
              <w:marRight w:val="0"/>
              <w:marTop w:val="0"/>
              <w:marBottom w:val="0"/>
              <w:divBdr>
                <w:top w:val="none" w:sz="0" w:space="0" w:color="auto"/>
                <w:left w:val="none" w:sz="0" w:space="0" w:color="auto"/>
                <w:bottom w:val="none" w:sz="0" w:space="0" w:color="auto"/>
                <w:right w:val="none" w:sz="0" w:space="0" w:color="auto"/>
              </w:divBdr>
              <w:divsChild>
                <w:div w:id="192513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331007">
      <w:bodyDiv w:val="1"/>
      <w:marLeft w:val="0"/>
      <w:marRight w:val="0"/>
      <w:marTop w:val="0"/>
      <w:marBottom w:val="0"/>
      <w:divBdr>
        <w:top w:val="none" w:sz="0" w:space="0" w:color="auto"/>
        <w:left w:val="none" w:sz="0" w:space="0" w:color="auto"/>
        <w:bottom w:val="none" w:sz="0" w:space="0" w:color="auto"/>
        <w:right w:val="none" w:sz="0" w:space="0" w:color="auto"/>
      </w:divBdr>
    </w:div>
    <w:div w:id="2074162297">
      <w:bodyDiv w:val="1"/>
      <w:marLeft w:val="0"/>
      <w:marRight w:val="0"/>
      <w:marTop w:val="0"/>
      <w:marBottom w:val="0"/>
      <w:divBdr>
        <w:top w:val="none" w:sz="0" w:space="0" w:color="auto"/>
        <w:left w:val="none" w:sz="0" w:space="0" w:color="auto"/>
        <w:bottom w:val="none" w:sz="0" w:space="0" w:color="auto"/>
        <w:right w:val="none" w:sz="0" w:space="0" w:color="auto"/>
      </w:divBdr>
    </w:div>
    <w:div w:id="2079597923">
      <w:bodyDiv w:val="1"/>
      <w:marLeft w:val="0"/>
      <w:marRight w:val="0"/>
      <w:marTop w:val="0"/>
      <w:marBottom w:val="0"/>
      <w:divBdr>
        <w:top w:val="none" w:sz="0" w:space="0" w:color="auto"/>
        <w:left w:val="none" w:sz="0" w:space="0" w:color="auto"/>
        <w:bottom w:val="none" w:sz="0" w:space="0" w:color="auto"/>
        <w:right w:val="none" w:sz="0" w:space="0" w:color="auto"/>
      </w:divBdr>
    </w:div>
    <w:div w:id="2080668510">
      <w:bodyDiv w:val="1"/>
      <w:marLeft w:val="0"/>
      <w:marRight w:val="0"/>
      <w:marTop w:val="0"/>
      <w:marBottom w:val="0"/>
      <w:divBdr>
        <w:top w:val="none" w:sz="0" w:space="0" w:color="auto"/>
        <w:left w:val="none" w:sz="0" w:space="0" w:color="auto"/>
        <w:bottom w:val="none" w:sz="0" w:space="0" w:color="auto"/>
        <w:right w:val="none" w:sz="0" w:space="0" w:color="auto"/>
      </w:divBdr>
    </w:div>
    <w:div w:id="2083218106">
      <w:bodyDiv w:val="1"/>
      <w:marLeft w:val="0"/>
      <w:marRight w:val="0"/>
      <w:marTop w:val="0"/>
      <w:marBottom w:val="0"/>
      <w:divBdr>
        <w:top w:val="none" w:sz="0" w:space="0" w:color="auto"/>
        <w:left w:val="none" w:sz="0" w:space="0" w:color="auto"/>
        <w:bottom w:val="none" w:sz="0" w:space="0" w:color="auto"/>
        <w:right w:val="none" w:sz="0" w:space="0" w:color="auto"/>
      </w:divBdr>
    </w:div>
    <w:div w:id="2085254623">
      <w:bodyDiv w:val="1"/>
      <w:marLeft w:val="0"/>
      <w:marRight w:val="0"/>
      <w:marTop w:val="0"/>
      <w:marBottom w:val="0"/>
      <w:divBdr>
        <w:top w:val="none" w:sz="0" w:space="0" w:color="auto"/>
        <w:left w:val="none" w:sz="0" w:space="0" w:color="auto"/>
        <w:bottom w:val="none" w:sz="0" w:space="0" w:color="auto"/>
        <w:right w:val="none" w:sz="0" w:space="0" w:color="auto"/>
      </w:divBdr>
    </w:div>
    <w:div w:id="2087069528">
      <w:bodyDiv w:val="1"/>
      <w:marLeft w:val="0"/>
      <w:marRight w:val="0"/>
      <w:marTop w:val="0"/>
      <w:marBottom w:val="0"/>
      <w:divBdr>
        <w:top w:val="none" w:sz="0" w:space="0" w:color="auto"/>
        <w:left w:val="none" w:sz="0" w:space="0" w:color="auto"/>
        <w:bottom w:val="none" w:sz="0" w:space="0" w:color="auto"/>
        <w:right w:val="none" w:sz="0" w:space="0" w:color="auto"/>
      </w:divBdr>
    </w:div>
    <w:div w:id="2095202560">
      <w:bodyDiv w:val="1"/>
      <w:marLeft w:val="0"/>
      <w:marRight w:val="0"/>
      <w:marTop w:val="0"/>
      <w:marBottom w:val="0"/>
      <w:divBdr>
        <w:top w:val="none" w:sz="0" w:space="0" w:color="auto"/>
        <w:left w:val="none" w:sz="0" w:space="0" w:color="auto"/>
        <w:bottom w:val="none" w:sz="0" w:space="0" w:color="auto"/>
        <w:right w:val="none" w:sz="0" w:space="0" w:color="auto"/>
      </w:divBdr>
    </w:div>
    <w:div w:id="2096315553">
      <w:bodyDiv w:val="1"/>
      <w:marLeft w:val="0"/>
      <w:marRight w:val="0"/>
      <w:marTop w:val="0"/>
      <w:marBottom w:val="0"/>
      <w:divBdr>
        <w:top w:val="none" w:sz="0" w:space="0" w:color="auto"/>
        <w:left w:val="none" w:sz="0" w:space="0" w:color="auto"/>
        <w:bottom w:val="none" w:sz="0" w:space="0" w:color="auto"/>
        <w:right w:val="none" w:sz="0" w:space="0" w:color="auto"/>
      </w:divBdr>
    </w:div>
    <w:div w:id="2105565582">
      <w:bodyDiv w:val="1"/>
      <w:marLeft w:val="0"/>
      <w:marRight w:val="0"/>
      <w:marTop w:val="0"/>
      <w:marBottom w:val="0"/>
      <w:divBdr>
        <w:top w:val="none" w:sz="0" w:space="0" w:color="auto"/>
        <w:left w:val="none" w:sz="0" w:space="0" w:color="auto"/>
        <w:bottom w:val="none" w:sz="0" w:space="0" w:color="auto"/>
        <w:right w:val="none" w:sz="0" w:space="0" w:color="auto"/>
      </w:divBdr>
    </w:div>
    <w:div w:id="2124494146">
      <w:bodyDiv w:val="1"/>
      <w:marLeft w:val="0"/>
      <w:marRight w:val="0"/>
      <w:marTop w:val="0"/>
      <w:marBottom w:val="0"/>
      <w:divBdr>
        <w:top w:val="none" w:sz="0" w:space="0" w:color="auto"/>
        <w:left w:val="none" w:sz="0" w:space="0" w:color="auto"/>
        <w:bottom w:val="none" w:sz="0" w:space="0" w:color="auto"/>
        <w:right w:val="none" w:sz="0" w:space="0" w:color="auto"/>
      </w:divBdr>
    </w:div>
    <w:div w:id="2126918437">
      <w:bodyDiv w:val="1"/>
      <w:marLeft w:val="0"/>
      <w:marRight w:val="0"/>
      <w:marTop w:val="0"/>
      <w:marBottom w:val="0"/>
      <w:divBdr>
        <w:top w:val="none" w:sz="0" w:space="0" w:color="auto"/>
        <w:left w:val="none" w:sz="0" w:space="0" w:color="auto"/>
        <w:bottom w:val="none" w:sz="0" w:space="0" w:color="auto"/>
        <w:right w:val="none" w:sz="0" w:space="0" w:color="auto"/>
      </w:divBdr>
    </w:div>
    <w:div w:id="214461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4357DD-A683-0941-8586-5A3863539378}" type="doc">
      <dgm:prSet loTypeId="urn:microsoft.com/office/officeart/2005/8/layout/matrix1" loCatId="" qsTypeId="urn:microsoft.com/office/officeart/2005/8/quickstyle/simple1" qsCatId="simple" csTypeId="urn:microsoft.com/office/officeart/2005/8/colors/accent1_2" csCatId="accent1" phldr="1"/>
      <dgm:spPr/>
      <dgm:t>
        <a:bodyPr/>
        <a:lstStyle/>
        <a:p>
          <a:endParaRPr lang="en-GB"/>
        </a:p>
      </dgm:t>
    </dgm:pt>
    <dgm:pt modelId="{FB343493-911D-FE4D-97A2-9D24D4185476}">
      <dgm:prSet phldrT="[Text]" custT="1"/>
      <dgm:spPr/>
      <dgm:t>
        <a:bodyPr/>
        <a:lstStyle/>
        <a:p>
          <a:r>
            <a:rPr lang="en-GB" sz="1800" b="1" i="0">
              <a:solidFill>
                <a:schemeClr val="bg1"/>
              </a:solidFill>
              <a:latin typeface="Times New Roman" panose="02020603050405020304" pitchFamily="18" charset="0"/>
              <a:cs typeface="Times New Roman" panose="02020603050405020304" pitchFamily="18" charset="0"/>
            </a:rPr>
            <a:t>Disney SWOT analysis</a:t>
          </a:r>
        </a:p>
      </dgm:t>
    </dgm:pt>
    <dgm:pt modelId="{B5476E67-66A5-754A-9A51-CDBDB3D2869C}" type="parTrans" cxnId="{70CA4912-4761-AF42-990D-318A24F0C23F}">
      <dgm:prSet/>
      <dgm:spPr/>
      <dgm:t>
        <a:bodyPr/>
        <a:lstStyle/>
        <a:p>
          <a:endParaRPr lang="en-GB"/>
        </a:p>
      </dgm:t>
    </dgm:pt>
    <dgm:pt modelId="{CF5AB920-0F06-394C-B316-1B46A7EA3EF9}" type="sibTrans" cxnId="{70CA4912-4761-AF42-990D-318A24F0C23F}">
      <dgm:prSet/>
      <dgm:spPr/>
      <dgm:t>
        <a:bodyPr/>
        <a:lstStyle/>
        <a:p>
          <a:endParaRPr lang="en-GB"/>
        </a:p>
      </dgm:t>
    </dgm:pt>
    <dgm:pt modelId="{75E87DAE-1AB9-1A40-87C8-401308645C65}">
      <dgm:prSet phldrT="[Text]" custT="1"/>
      <dgm:spPr/>
      <dgm:t>
        <a:bodyPr/>
        <a:lstStyle/>
        <a:p>
          <a:pPr algn="ctr"/>
          <a:r>
            <a:rPr lang="en-GB" sz="1000" b="0" i="0">
              <a:latin typeface="Times New Roman" panose="02020603050405020304" pitchFamily="18" charset="0"/>
              <a:cs typeface="Times New Roman" panose="02020603050405020304" pitchFamily="18" charset="0"/>
            </a:rPr>
            <a:t>Str</a:t>
          </a:r>
        </a:p>
        <a:p>
          <a:pPr algn="ctr"/>
          <a:endParaRPr lang="en-GB" sz="1000" b="0" i="0">
            <a:latin typeface="Times New Roman" panose="02020603050405020304" pitchFamily="18" charset="0"/>
            <a:cs typeface="Times New Roman" panose="02020603050405020304" pitchFamily="18" charset="0"/>
          </a:endParaRPr>
        </a:p>
        <a:p>
          <a:pPr algn="ctr"/>
          <a:endParaRPr lang="en-GB" sz="1000" b="0" i="0">
            <a:latin typeface="Times New Roman" panose="02020603050405020304" pitchFamily="18" charset="0"/>
            <a:cs typeface="Times New Roman" panose="02020603050405020304" pitchFamily="18" charset="0"/>
          </a:endParaRPr>
        </a:p>
        <a:p>
          <a:pPr algn="ctr"/>
          <a:endParaRPr lang="en-GB" sz="1000" b="0" i="0">
            <a:latin typeface="Times New Roman" panose="02020603050405020304" pitchFamily="18" charset="0"/>
            <a:cs typeface="Times New Roman" panose="02020603050405020304" pitchFamily="18" charset="0"/>
          </a:endParaRPr>
        </a:p>
        <a:p>
          <a:pPr algn="ctr"/>
          <a:r>
            <a:rPr lang="en-GB" sz="1200" b="1" i="0">
              <a:latin typeface="Times New Roman" panose="02020603050405020304" pitchFamily="18" charset="0"/>
              <a:cs typeface="Times New Roman" panose="02020603050405020304" pitchFamily="18" charset="0"/>
            </a:rPr>
            <a:t>Strenghts</a:t>
          </a:r>
        </a:p>
        <a:p>
          <a:pPr algn="l"/>
          <a:r>
            <a:rPr lang="en-GB" sz="1000" b="0" i="0">
              <a:latin typeface="Times New Roman" panose="02020603050405020304" pitchFamily="18" charset="0"/>
              <a:cs typeface="Times New Roman" panose="02020603050405020304" pitchFamily="18" charset="0"/>
            </a:rPr>
            <a:t>Strong reputation in the European business world</a:t>
          </a:r>
        </a:p>
        <a:p>
          <a:pPr algn="l"/>
          <a:r>
            <a:rPr lang="en-GB" sz="1000" b="0" i="0">
              <a:latin typeface="Times New Roman" panose="02020603050405020304" pitchFamily="18" charset="0"/>
              <a:cs typeface="Times New Roman" panose="02020603050405020304" pitchFamily="18" charset="0"/>
            </a:rPr>
            <a:t>The theme park in Paris was thought to be located within a major transportation hub, with a strategic location in Europe and easy access by rail, bus, or air. (Matusitz, (2010)</a:t>
          </a:r>
        </a:p>
        <a:p>
          <a:pPr algn="l"/>
          <a:r>
            <a:rPr lang="en-GB" sz="1000" b="0" i="0">
              <a:latin typeface="Times New Roman" panose="02020603050405020304" pitchFamily="18" charset="0"/>
              <a:cs typeface="Times New Roman" panose="02020603050405020304" pitchFamily="18" charset="0"/>
            </a:rPr>
            <a:t>Disney management acknowledged that a local approach could meet </a:t>
          </a:r>
          <a:r>
            <a:rPr lang="en-GB" sz="800" b="0" i="0">
              <a:latin typeface="Times New Roman" panose="02020603050405020304" pitchFamily="18" charset="0"/>
              <a:cs typeface="Times New Roman" panose="02020603050405020304" pitchFamily="18" charset="0"/>
            </a:rPr>
            <a:t>the</a:t>
          </a:r>
          <a:r>
            <a:rPr lang="en-GB" sz="1000" b="0" i="0">
              <a:latin typeface="Times New Roman" panose="02020603050405020304" pitchFamily="18" charset="0"/>
              <a:cs typeface="Times New Roman" panose="02020603050405020304" pitchFamily="18" charset="0"/>
            </a:rPr>
            <a:t> demands of Europeans and has rigorously re-evaluated its primary challenges although the traditional theme park design, management style and personnel philosophy were unaffected by the changes. (Matusitz, (2010)</a:t>
          </a:r>
        </a:p>
        <a:p>
          <a:pPr algn="l"/>
          <a:r>
            <a:rPr lang="en-GB" sz="1000" b="0" i="0">
              <a:latin typeface="Times New Roman" panose="02020603050405020304" pitchFamily="18" charset="0"/>
              <a:cs typeface="Times New Roman" panose="02020603050405020304" pitchFamily="18" charset="0"/>
            </a:rPr>
            <a:t>Disney has the ability to introduce innovative technology to the market. (Disney SWOT Analysis | EdrawMax Online, 2022)</a:t>
          </a:r>
        </a:p>
        <a:p>
          <a:pPr algn="l"/>
          <a:endParaRPr lang="en-GB" sz="500"/>
        </a:p>
        <a:p>
          <a:pPr algn="ctr"/>
          <a:endParaRPr lang="en-GB" sz="500"/>
        </a:p>
      </dgm:t>
    </dgm:pt>
    <dgm:pt modelId="{0509D03B-CCA6-EA42-B6DA-ED2F09E913B4}" type="parTrans" cxnId="{A93230BC-ED0E-E141-9263-054EBAC42F86}">
      <dgm:prSet/>
      <dgm:spPr/>
      <dgm:t>
        <a:bodyPr/>
        <a:lstStyle/>
        <a:p>
          <a:endParaRPr lang="en-GB"/>
        </a:p>
      </dgm:t>
    </dgm:pt>
    <dgm:pt modelId="{15E659DB-96E1-E247-A214-5EED8DB3CD41}" type="sibTrans" cxnId="{A93230BC-ED0E-E141-9263-054EBAC42F86}">
      <dgm:prSet/>
      <dgm:spPr/>
      <dgm:t>
        <a:bodyPr/>
        <a:lstStyle/>
        <a:p>
          <a:endParaRPr lang="en-GB"/>
        </a:p>
      </dgm:t>
    </dgm:pt>
    <dgm:pt modelId="{1B50FD14-4D4B-4C43-80E3-06518D576F85}">
      <dgm:prSet phldrT="[Text]" custT="1"/>
      <dgm:spPr/>
      <dgm:t>
        <a:bodyPr/>
        <a:lstStyle/>
        <a:p>
          <a:pPr algn="ctr"/>
          <a:endParaRPr lang="en-GB" sz="1200" b="1" i="0">
            <a:latin typeface="Times New Roman" panose="02020603050405020304" pitchFamily="18" charset="0"/>
            <a:cs typeface="Times New Roman" panose="02020603050405020304" pitchFamily="18" charset="0"/>
          </a:endParaRPr>
        </a:p>
        <a:p>
          <a:pPr algn="ctr"/>
          <a:r>
            <a:rPr lang="en-GB" sz="1200" b="1" i="0">
              <a:latin typeface="Times New Roman" panose="02020603050405020304" pitchFamily="18" charset="0"/>
              <a:cs typeface="Times New Roman" panose="02020603050405020304" pitchFamily="18" charset="0"/>
            </a:rPr>
            <a:t>Weaknesses</a:t>
          </a:r>
        </a:p>
        <a:p>
          <a:pPr algn="l"/>
          <a:r>
            <a:rPr lang="en-GB" sz="1000" b="0" i="0">
              <a:latin typeface="Times New Roman" panose="02020603050405020304" pitchFamily="18" charset="0"/>
              <a:cs typeface="Times New Roman" panose="02020603050405020304" pitchFamily="18" charset="0"/>
            </a:rPr>
            <a:t>Initially Euro Disney was a fiasco, Euro Disney was described by opponents in France as a 'plastic' emblem of cultural imperialism. (Matusitz, (2010)</a:t>
          </a:r>
        </a:p>
        <a:p>
          <a:pPr algn="l"/>
          <a:r>
            <a:rPr lang="en-GB" sz="1000" b="0" i="0">
              <a:latin typeface="Times New Roman" panose="02020603050405020304" pitchFamily="18" charset="0"/>
              <a:cs typeface="Times New Roman" panose="02020603050405020304" pitchFamily="18" charset="0"/>
            </a:rPr>
            <a:t>Not the same good reputation in Europe like they have in the USA</a:t>
          </a:r>
        </a:p>
        <a:p>
          <a:pPr algn="l"/>
          <a:r>
            <a:rPr lang="en-GB" sz="1000" b="0" i="0">
              <a:latin typeface="Times New Roman" panose="02020603050405020304" pitchFamily="18" charset="0"/>
              <a:cs typeface="Times New Roman" panose="02020603050405020304" pitchFamily="18" charset="0"/>
            </a:rPr>
            <a:t>Millions of guests fly across the world every year to visit Disney properties, yet the firm has yet to find a way to minimise carbon emissions and avoid greenwashing accusations.</a:t>
          </a:r>
        </a:p>
        <a:p>
          <a:pPr algn="l"/>
          <a:endParaRPr lang="en-GB" sz="900"/>
        </a:p>
        <a:p>
          <a:pPr algn="l"/>
          <a:endParaRPr lang="en-GB" sz="900"/>
        </a:p>
        <a:p>
          <a:pPr algn="l"/>
          <a:endParaRPr lang="en-GB" sz="900"/>
        </a:p>
      </dgm:t>
    </dgm:pt>
    <dgm:pt modelId="{18CA2317-89E2-FA43-9CEE-894424553A6D}" type="parTrans" cxnId="{37F39563-3275-FA4C-858E-B88239733FA4}">
      <dgm:prSet/>
      <dgm:spPr/>
      <dgm:t>
        <a:bodyPr/>
        <a:lstStyle/>
        <a:p>
          <a:endParaRPr lang="en-GB"/>
        </a:p>
      </dgm:t>
    </dgm:pt>
    <dgm:pt modelId="{39D9C4BB-60B7-2A48-A016-180B1C276051}" type="sibTrans" cxnId="{37F39563-3275-FA4C-858E-B88239733FA4}">
      <dgm:prSet/>
      <dgm:spPr/>
      <dgm:t>
        <a:bodyPr/>
        <a:lstStyle/>
        <a:p>
          <a:endParaRPr lang="en-GB"/>
        </a:p>
      </dgm:t>
    </dgm:pt>
    <dgm:pt modelId="{4BE66179-6498-E640-9141-D03615E81C51}">
      <dgm:prSet phldrT="[Text]" custT="1"/>
      <dgm:spPr/>
      <dgm:t>
        <a:bodyPr/>
        <a:lstStyle/>
        <a:p>
          <a:pPr algn="ctr"/>
          <a:r>
            <a:rPr lang="en-GB" sz="1200" b="1" i="0">
              <a:latin typeface="Times New Roman" panose="02020603050405020304" pitchFamily="18" charset="0"/>
              <a:cs typeface="Times New Roman" panose="02020603050405020304" pitchFamily="18" charset="0"/>
            </a:rPr>
            <a:t>Opportunities</a:t>
          </a:r>
        </a:p>
        <a:p>
          <a:pPr algn="l"/>
          <a:r>
            <a:rPr lang="en-GB" sz="1000" b="0" i="0">
              <a:latin typeface="Times New Roman" panose="02020603050405020304" pitchFamily="18" charset="0"/>
              <a:cs typeface="Times New Roman" panose="02020603050405020304" pitchFamily="18" charset="0"/>
            </a:rPr>
            <a:t>Disney has a talented group of artists and screenwriters. (Disney SWOT Analysis | EdrawMax Online, 2022)</a:t>
          </a:r>
        </a:p>
        <a:p>
          <a:pPr algn="l"/>
          <a:r>
            <a:rPr lang="en-GB" sz="1000" b="0" i="0">
              <a:latin typeface="Times New Roman" panose="02020603050405020304" pitchFamily="18" charset="0"/>
              <a:cs typeface="Times New Roman" panose="02020603050405020304" pitchFamily="18" charset="0"/>
            </a:rPr>
            <a:t>The business is well-funded and well-equipped. As a result, they may strengthen their marketing strategies, which will help them expand. (Disney SWOT Analysis | EdrawMax Online, 2022)</a:t>
          </a:r>
        </a:p>
        <a:p>
          <a:pPr algn="l"/>
          <a:endParaRPr lang="en-GB" sz="900"/>
        </a:p>
        <a:p>
          <a:pPr algn="l"/>
          <a:endParaRPr lang="en-GB" sz="900"/>
        </a:p>
        <a:p>
          <a:pPr algn="l"/>
          <a:endParaRPr lang="en-GB" sz="900"/>
        </a:p>
      </dgm:t>
    </dgm:pt>
    <dgm:pt modelId="{A5F45516-A0D4-CC4D-A242-99D5628C2BDD}" type="parTrans" cxnId="{20C67C7B-2C36-5649-AB50-306E3327185F}">
      <dgm:prSet/>
      <dgm:spPr/>
      <dgm:t>
        <a:bodyPr/>
        <a:lstStyle/>
        <a:p>
          <a:endParaRPr lang="en-GB"/>
        </a:p>
      </dgm:t>
    </dgm:pt>
    <dgm:pt modelId="{F1166EDA-6A26-BF43-AED2-B8303B5284B8}" type="sibTrans" cxnId="{20C67C7B-2C36-5649-AB50-306E3327185F}">
      <dgm:prSet/>
      <dgm:spPr/>
      <dgm:t>
        <a:bodyPr/>
        <a:lstStyle/>
        <a:p>
          <a:endParaRPr lang="en-GB"/>
        </a:p>
      </dgm:t>
    </dgm:pt>
    <dgm:pt modelId="{65949EB2-0027-9A48-A1AA-03262A2FA6E6}">
      <dgm:prSet phldrT="[Text]" custT="1"/>
      <dgm:spPr/>
      <dgm:t>
        <a:bodyPr/>
        <a:lstStyle/>
        <a:p>
          <a:pPr algn="ctr"/>
          <a:endParaRPr lang="en-GB" sz="1000" b="0" i="0">
            <a:latin typeface="Times New Roman" panose="02020603050405020304" pitchFamily="18" charset="0"/>
            <a:cs typeface="Times New Roman" panose="02020603050405020304" pitchFamily="18" charset="0"/>
          </a:endParaRPr>
        </a:p>
        <a:p>
          <a:pPr algn="ctr"/>
          <a:endParaRPr lang="en-GB" sz="1000" b="0" i="0">
            <a:latin typeface="Times New Roman" panose="02020603050405020304" pitchFamily="18" charset="0"/>
            <a:cs typeface="Times New Roman" panose="02020603050405020304" pitchFamily="18" charset="0"/>
          </a:endParaRPr>
        </a:p>
        <a:p>
          <a:pPr algn="ctr"/>
          <a:endParaRPr lang="en-GB" sz="1000" b="0" i="0">
            <a:latin typeface="Times New Roman" panose="02020603050405020304" pitchFamily="18" charset="0"/>
            <a:cs typeface="Times New Roman" panose="02020603050405020304" pitchFamily="18" charset="0"/>
          </a:endParaRPr>
        </a:p>
        <a:p>
          <a:pPr algn="ctr"/>
          <a:endParaRPr lang="en-GB" sz="1000" b="0" i="0">
            <a:latin typeface="Times New Roman" panose="02020603050405020304" pitchFamily="18" charset="0"/>
            <a:cs typeface="Times New Roman" panose="02020603050405020304" pitchFamily="18" charset="0"/>
          </a:endParaRPr>
        </a:p>
        <a:p>
          <a:pPr algn="ctr"/>
          <a:r>
            <a:rPr lang="en-GB" sz="1200" b="1" i="0">
              <a:latin typeface="Times New Roman" panose="02020603050405020304" pitchFamily="18" charset="0"/>
              <a:cs typeface="Times New Roman" panose="02020603050405020304" pitchFamily="18" charset="0"/>
            </a:rPr>
            <a:t>Threats</a:t>
          </a:r>
        </a:p>
        <a:p>
          <a:pPr algn="l"/>
          <a:r>
            <a:rPr lang="en-GB" sz="1000" b="0" i="0">
              <a:latin typeface="Times New Roman" panose="02020603050405020304" pitchFamily="18" charset="0"/>
              <a:cs typeface="Times New Roman" panose="02020603050405020304" pitchFamily="18" charset="0"/>
            </a:rPr>
            <a:t>The park itself was known as Euro Disneyland but after a few years of being far below expectations, both in terms of participation and profit, the whole Euro Disney concept became a symbol of American pop culture, which is to avoid, as the European mentality is different and mocks corporate pride and cultural imperialism. (Martin, 2017)</a:t>
          </a:r>
        </a:p>
        <a:p>
          <a:pPr algn="l"/>
          <a:r>
            <a:rPr lang="en-GB" sz="1000" b="0" i="0">
              <a:latin typeface="Times New Roman" panose="02020603050405020304" pitchFamily="18" charset="0"/>
              <a:cs typeface="Times New Roman" panose="02020603050405020304" pitchFamily="18" charset="0"/>
            </a:rPr>
            <a:t>The company's primary challenge is its lack of clarity. They are a master of none and a jack of all crafts. It makes it harder for them to focus on their many product lines. (Disney SWOT Analysis | EdrawMax Online, 2022)</a:t>
          </a:r>
        </a:p>
        <a:p>
          <a:pPr algn="l"/>
          <a:r>
            <a:rPr lang="en-GB" sz="1000" b="0" i="0">
              <a:latin typeface="Times New Roman" panose="02020603050405020304" pitchFamily="18" charset="0"/>
              <a:cs typeface="Times New Roman" panose="02020603050405020304" pitchFamily="18" charset="0"/>
            </a:rPr>
            <a:t>Piracy</a:t>
          </a:r>
        </a:p>
        <a:p>
          <a:pPr algn="l"/>
          <a:endParaRPr lang="en-GB" sz="900"/>
        </a:p>
        <a:p>
          <a:pPr algn="ctr"/>
          <a:endParaRPr lang="en-GB" sz="900"/>
        </a:p>
      </dgm:t>
    </dgm:pt>
    <dgm:pt modelId="{5D9B4622-BA86-5C45-932E-A0B4A0D29DCF}" type="parTrans" cxnId="{5468D45F-7421-CE4B-91B8-50650B8C42B1}">
      <dgm:prSet/>
      <dgm:spPr/>
      <dgm:t>
        <a:bodyPr/>
        <a:lstStyle/>
        <a:p>
          <a:endParaRPr lang="en-GB"/>
        </a:p>
      </dgm:t>
    </dgm:pt>
    <dgm:pt modelId="{CB079D08-D7C2-5545-A215-B89A968AEB99}" type="sibTrans" cxnId="{5468D45F-7421-CE4B-91B8-50650B8C42B1}">
      <dgm:prSet/>
      <dgm:spPr/>
      <dgm:t>
        <a:bodyPr/>
        <a:lstStyle/>
        <a:p>
          <a:endParaRPr lang="en-GB"/>
        </a:p>
      </dgm:t>
    </dgm:pt>
    <dgm:pt modelId="{38CDAF29-2670-B541-88DF-915D9857EFFF}" type="pres">
      <dgm:prSet presAssocID="{0C4357DD-A683-0941-8586-5A3863539378}" presName="diagram" presStyleCnt="0">
        <dgm:presLayoutVars>
          <dgm:chMax val="1"/>
          <dgm:dir/>
          <dgm:animLvl val="ctr"/>
          <dgm:resizeHandles val="exact"/>
        </dgm:presLayoutVars>
      </dgm:prSet>
      <dgm:spPr/>
    </dgm:pt>
    <dgm:pt modelId="{F91DAB93-4F59-5B4B-88B3-8C85118C5D59}" type="pres">
      <dgm:prSet presAssocID="{0C4357DD-A683-0941-8586-5A3863539378}" presName="matrix" presStyleCnt="0"/>
      <dgm:spPr/>
    </dgm:pt>
    <dgm:pt modelId="{02A6C952-967D-334A-B928-C508BACCF6D6}" type="pres">
      <dgm:prSet presAssocID="{0C4357DD-A683-0941-8586-5A3863539378}" presName="tile1" presStyleLbl="node1" presStyleIdx="0" presStyleCnt="4"/>
      <dgm:spPr/>
    </dgm:pt>
    <dgm:pt modelId="{B10F8A00-DF31-CF41-969D-97EEC721A814}" type="pres">
      <dgm:prSet presAssocID="{0C4357DD-A683-0941-8586-5A3863539378}" presName="tile1text" presStyleLbl="node1" presStyleIdx="0" presStyleCnt="4">
        <dgm:presLayoutVars>
          <dgm:chMax val="0"/>
          <dgm:chPref val="0"/>
          <dgm:bulletEnabled val="1"/>
        </dgm:presLayoutVars>
      </dgm:prSet>
      <dgm:spPr/>
    </dgm:pt>
    <dgm:pt modelId="{05A43412-5C2B-8F4A-A329-FDC982F2D235}" type="pres">
      <dgm:prSet presAssocID="{0C4357DD-A683-0941-8586-5A3863539378}" presName="tile2" presStyleLbl="node1" presStyleIdx="1" presStyleCnt="4" custLinFactNeighborY="-51312"/>
      <dgm:spPr/>
    </dgm:pt>
    <dgm:pt modelId="{ECF9A4F0-62FC-A140-ABF7-6AF6A1F1345D}" type="pres">
      <dgm:prSet presAssocID="{0C4357DD-A683-0941-8586-5A3863539378}" presName="tile2text" presStyleLbl="node1" presStyleIdx="1" presStyleCnt="4">
        <dgm:presLayoutVars>
          <dgm:chMax val="0"/>
          <dgm:chPref val="0"/>
          <dgm:bulletEnabled val="1"/>
        </dgm:presLayoutVars>
      </dgm:prSet>
      <dgm:spPr/>
    </dgm:pt>
    <dgm:pt modelId="{07044A32-9315-A44C-B39D-82F0B2F4130E}" type="pres">
      <dgm:prSet presAssocID="{0C4357DD-A683-0941-8586-5A3863539378}" presName="tile3" presStyleLbl="node1" presStyleIdx="2" presStyleCnt="4"/>
      <dgm:spPr/>
    </dgm:pt>
    <dgm:pt modelId="{81E096AF-4B6C-D545-9D82-ED28DC65F1D2}" type="pres">
      <dgm:prSet presAssocID="{0C4357DD-A683-0941-8586-5A3863539378}" presName="tile3text" presStyleLbl="node1" presStyleIdx="2" presStyleCnt="4">
        <dgm:presLayoutVars>
          <dgm:chMax val="0"/>
          <dgm:chPref val="0"/>
          <dgm:bulletEnabled val="1"/>
        </dgm:presLayoutVars>
      </dgm:prSet>
      <dgm:spPr/>
    </dgm:pt>
    <dgm:pt modelId="{92D52610-8FAE-EF43-85A7-4219A9ECFC78}" type="pres">
      <dgm:prSet presAssocID="{0C4357DD-A683-0941-8586-5A3863539378}" presName="tile4" presStyleLbl="node1" presStyleIdx="3" presStyleCnt="4"/>
      <dgm:spPr/>
    </dgm:pt>
    <dgm:pt modelId="{F48C9BBA-2CC4-4048-A52A-F473553A25AD}" type="pres">
      <dgm:prSet presAssocID="{0C4357DD-A683-0941-8586-5A3863539378}" presName="tile4text" presStyleLbl="node1" presStyleIdx="3" presStyleCnt="4">
        <dgm:presLayoutVars>
          <dgm:chMax val="0"/>
          <dgm:chPref val="0"/>
          <dgm:bulletEnabled val="1"/>
        </dgm:presLayoutVars>
      </dgm:prSet>
      <dgm:spPr/>
    </dgm:pt>
    <dgm:pt modelId="{E98CD8FA-24FD-A045-9B8F-EF5EB0E1566D}" type="pres">
      <dgm:prSet presAssocID="{0C4357DD-A683-0941-8586-5A3863539378}" presName="centerTile" presStyleLbl="fgShp" presStyleIdx="0" presStyleCnt="1">
        <dgm:presLayoutVars>
          <dgm:chMax val="0"/>
          <dgm:chPref val="0"/>
        </dgm:presLayoutVars>
      </dgm:prSet>
      <dgm:spPr/>
    </dgm:pt>
  </dgm:ptLst>
  <dgm:cxnLst>
    <dgm:cxn modelId="{70CA4912-4761-AF42-990D-318A24F0C23F}" srcId="{0C4357DD-A683-0941-8586-5A3863539378}" destId="{FB343493-911D-FE4D-97A2-9D24D4185476}" srcOrd="0" destOrd="0" parTransId="{B5476E67-66A5-754A-9A51-CDBDB3D2869C}" sibTransId="{CF5AB920-0F06-394C-B316-1B46A7EA3EF9}"/>
    <dgm:cxn modelId="{7D0C0813-6388-8243-85FB-0276522EC1C1}" type="presOf" srcId="{1B50FD14-4D4B-4C43-80E3-06518D576F85}" destId="{ECF9A4F0-62FC-A140-ABF7-6AF6A1F1345D}" srcOrd="1" destOrd="0" presId="urn:microsoft.com/office/officeart/2005/8/layout/matrix1"/>
    <dgm:cxn modelId="{3AB8DB32-24C2-084C-81D0-2690DA23BD78}" type="presOf" srcId="{75E87DAE-1AB9-1A40-87C8-401308645C65}" destId="{B10F8A00-DF31-CF41-969D-97EEC721A814}" srcOrd="1" destOrd="0" presId="urn:microsoft.com/office/officeart/2005/8/layout/matrix1"/>
    <dgm:cxn modelId="{A7612159-4FD9-4445-B2AE-0B27530207DD}" type="presOf" srcId="{75E87DAE-1AB9-1A40-87C8-401308645C65}" destId="{02A6C952-967D-334A-B928-C508BACCF6D6}" srcOrd="0" destOrd="0" presId="urn:microsoft.com/office/officeart/2005/8/layout/matrix1"/>
    <dgm:cxn modelId="{36F9DD59-F16B-834C-9A5E-DD35750E1C33}" type="presOf" srcId="{1B50FD14-4D4B-4C43-80E3-06518D576F85}" destId="{05A43412-5C2B-8F4A-A329-FDC982F2D235}" srcOrd="0" destOrd="0" presId="urn:microsoft.com/office/officeart/2005/8/layout/matrix1"/>
    <dgm:cxn modelId="{2BE9BA5D-6AF5-7C45-A77B-AE4470F56A4D}" type="presOf" srcId="{65949EB2-0027-9A48-A1AA-03262A2FA6E6}" destId="{92D52610-8FAE-EF43-85A7-4219A9ECFC78}" srcOrd="0" destOrd="0" presId="urn:microsoft.com/office/officeart/2005/8/layout/matrix1"/>
    <dgm:cxn modelId="{5468D45F-7421-CE4B-91B8-50650B8C42B1}" srcId="{FB343493-911D-FE4D-97A2-9D24D4185476}" destId="{65949EB2-0027-9A48-A1AA-03262A2FA6E6}" srcOrd="3" destOrd="0" parTransId="{5D9B4622-BA86-5C45-932E-A0B4A0D29DCF}" sibTransId="{CB079D08-D7C2-5545-A215-B89A968AEB99}"/>
    <dgm:cxn modelId="{58F48F62-967E-2849-9383-6BCC827CCAE2}" type="presOf" srcId="{4BE66179-6498-E640-9141-D03615E81C51}" destId="{81E096AF-4B6C-D545-9D82-ED28DC65F1D2}" srcOrd="1" destOrd="0" presId="urn:microsoft.com/office/officeart/2005/8/layout/matrix1"/>
    <dgm:cxn modelId="{37F39563-3275-FA4C-858E-B88239733FA4}" srcId="{FB343493-911D-FE4D-97A2-9D24D4185476}" destId="{1B50FD14-4D4B-4C43-80E3-06518D576F85}" srcOrd="1" destOrd="0" parTransId="{18CA2317-89E2-FA43-9CEE-894424553A6D}" sibTransId="{39D9C4BB-60B7-2A48-A016-180B1C276051}"/>
    <dgm:cxn modelId="{20C67C7B-2C36-5649-AB50-306E3327185F}" srcId="{FB343493-911D-FE4D-97A2-9D24D4185476}" destId="{4BE66179-6498-E640-9141-D03615E81C51}" srcOrd="2" destOrd="0" parTransId="{A5F45516-A0D4-CC4D-A242-99D5628C2BDD}" sibTransId="{F1166EDA-6A26-BF43-AED2-B8303B5284B8}"/>
    <dgm:cxn modelId="{A1F1D389-A457-DE46-8681-086EE134547B}" type="presOf" srcId="{65949EB2-0027-9A48-A1AA-03262A2FA6E6}" destId="{F48C9BBA-2CC4-4048-A52A-F473553A25AD}" srcOrd="1" destOrd="0" presId="urn:microsoft.com/office/officeart/2005/8/layout/matrix1"/>
    <dgm:cxn modelId="{D723AA98-3F14-8C41-B245-D3357F5157C9}" type="presOf" srcId="{FB343493-911D-FE4D-97A2-9D24D4185476}" destId="{E98CD8FA-24FD-A045-9B8F-EF5EB0E1566D}" srcOrd="0" destOrd="0" presId="urn:microsoft.com/office/officeart/2005/8/layout/matrix1"/>
    <dgm:cxn modelId="{277556A0-A192-0345-A212-2F1E8007F31C}" type="presOf" srcId="{0C4357DD-A683-0941-8586-5A3863539378}" destId="{38CDAF29-2670-B541-88DF-915D9857EFFF}" srcOrd="0" destOrd="0" presId="urn:microsoft.com/office/officeart/2005/8/layout/matrix1"/>
    <dgm:cxn modelId="{034CFEB9-CA5E-544F-B98D-B7761C1BC6C8}" type="presOf" srcId="{4BE66179-6498-E640-9141-D03615E81C51}" destId="{07044A32-9315-A44C-B39D-82F0B2F4130E}" srcOrd="0" destOrd="0" presId="urn:microsoft.com/office/officeart/2005/8/layout/matrix1"/>
    <dgm:cxn modelId="{A93230BC-ED0E-E141-9263-054EBAC42F86}" srcId="{FB343493-911D-FE4D-97A2-9D24D4185476}" destId="{75E87DAE-1AB9-1A40-87C8-401308645C65}" srcOrd="0" destOrd="0" parTransId="{0509D03B-CCA6-EA42-B6DA-ED2F09E913B4}" sibTransId="{15E659DB-96E1-E247-A214-5EED8DB3CD41}"/>
    <dgm:cxn modelId="{07E41D8E-4C04-1F40-B832-FD61B9D1B52C}" type="presParOf" srcId="{38CDAF29-2670-B541-88DF-915D9857EFFF}" destId="{F91DAB93-4F59-5B4B-88B3-8C85118C5D59}" srcOrd="0" destOrd="0" presId="urn:microsoft.com/office/officeart/2005/8/layout/matrix1"/>
    <dgm:cxn modelId="{E613F73A-AEAC-6046-B3CA-43B3E0F51576}" type="presParOf" srcId="{F91DAB93-4F59-5B4B-88B3-8C85118C5D59}" destId="{02A6C952-967D-334A-B928-C508BACCF6D6}" srcOrd="0" destOrd="0" presId="urn:microsoft.com/office/officeart/2005/8/layout/matrix1"/>
    <dgm:cxn modelId="{AA5BB904-9795-C84E-87CF-637987A95F57}" type="presParOf" srcId="{F91DAB93-4F59-5B4B-88B3-8C85118C5D59}" destId="{B10F8A00-DF31-CF41-969D-97EEC721A814}" srcOrd="1" destOrd="0" presId="urn:microsoft.com/office/officeart/2005/8/layout/matrix1"/>
    <dgm:cxn modelId="{2E12AFB4-77A9-C841-8274-B09C0DAE81F5}" type="presParOf" srcId="{F91DAB93-4F59-5B4B-88B3-8C85118C5D59}" destId="{05A43412-5C2B-8F4A-A329-FDC982F2D235}" srcOrd="2" destOrd="0" presId="urn:microsoft.com/office/officeart/2005/8/layout/matrix1"/>
    <dgm:cxn modelId="{87C3D193-6AE2-C44D-8EC8-89EEE2552F47}" type="presParOf" srcId="{F91DAB93-4F59-5B4B-88B3-8C85118C5D59}" destId="{ECF9A4F0-62FC-A140-ABF7-6AF6A1F1345D}" srcOrd="3" destOrd="0" presId="urn:microsoft.com/office/officeart/2005/8/layout/matrix1"/>
    <dgm:cxn modelId="{2D2893F4-F2B0-1B41-8D28-036FDA7E2CA0}" type="presParOf" srcId="{F91DAB93-4F59-5B4B-88B3-8C85118C5D59}" destId="{07044A32-9315-A44C-B39D-82F0B2F4130E}" srcOrd="4" destOrd="0" presId="urn:microsoft.com/office/officeart/2005/8/layout/matrix1"/>
    <dgm:cxn modelId="{1C70127D-7585-E549-B0BB-EF414930E92F}" type="presParOf" srcId="{F91DAB93-4F59-5B4B-88B3-8C85118C5D59}" destId="{81E096AF-4B6C-D545-9D82-ED28DC65F1D2}" srcOrd="5" destOrd="0" presId="urn:microsoft.com/office/officeart/2005/8/layout/matrix1"/>
    <dgm:cxn modelId="{6B901282-4E37-CA42-BCC8-49084707C2F6}" type="presParOf" srcId="{F91DAB93-4F59-5B4B-88B3-8C85118C5D59}" destId="{92D52610-8FAE-EF43-85A7-4219A9ECFC78}" srcOrd="6" destOrd="0" presId="urn:microsoft.com/office/officeart/2005/8/layout/matrix1"/>
    <dgm:cxn modelId="{62E18C7F-841E-3D48-9022-21580AB3D163}" type="presParOf" srcId="{F91DAB93-4F59-5B4B-88B3-8C85118C5D59}" destId="{F48C9BBA-2CC4-4048-A52A-F473553A25AD}" srcOrd="7" destOrd="0" presId="urn:microsoft.com/office/officeart/2005/8/layout/matrix1"/>
    <dgm:cxn modelId="{105DA07F-5A66-3E47-B266-009AA6DAAA9C}" type="presParOf" srcId="{38CDAF29-2670-B541-88DF-915D9857EFFF}" destId="{E98CD8FA-24FD-A045-9B8F-EF5EB0E1566D}"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A6C952-967D-334A-B928-C508BACCF6D6}">
      <dsp:nvSpPr>
        <dsp:cNvPr id="0" name=""/>
        <dsp:cNvSpPr/>
      </dsp:nvSpPr>
      <dsp:spPr>
        <a:xfrm rot="16200000">
          <a:off x="-326717" y="326717"/>
          <a:ext cx="3396634"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Str</a:t>
          </a:r>
        </a:p>
        <a:p>
          <a:pPr marL="0" lvl="0" indent="0" algn="ctr" defTabSz="444500">
            <a:lnSpc>
              <a:spcPct val="90000"/>
            </a:lnSpc>
            <a:spcBef>
              <a:spcPct val="0"/>
            </a:spcBef>
            <a:spcAft>
              <a:spcPct val="35000"/>
            </a:spcAft>
            <a:buNone/>
          </a:pPr>
          <a:endParaRPr lang="en-GB" sz="1000" b="0" i="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endParaRPr lang="en-GB" sz="1000" b="0" i="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endParaRPr lang="en-GB" sz="1000" b="0" i="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r>
            <a:rPr lang="en-GB" sz="1200" b="1" i="0" kern="1200">
              <a:latin typeface="Times New Roman" panose="02020603050405020304" pitchFamily="18" charset="0"/>
              <a:cs typeface="Times New Roman" panose="02020603050405020304" pitchFamily="18" charset="0"/>
            </a:rPr>
            <a:t>Strenghts</a:t>
          </a:r>
        </a:p>
        <a:p>
          <a:pPr marL="0" lvl="0" indent="0" algn="l"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Strong reputation in the European business world</a:t>
          </a:r>
        </a:p>
        <a:p>
          <a:pPr marL="0" lvl="0" indent="0" algn="l"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The theme park in Paris was thought to be located within a major transportation hub, with a strategic location in Europe and easy access by rail, bus, or air. (Matusitz, (2010)</a:t>
          </a:r>
        </a:p>
        <a:p>
          <a:pPr marL="0" lvl="0" indent="0" algn="l"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Disney management acknowledged that a local approach could meet </a:t>
          </a:r>
          <a:r>
            <a:rPr lang="en-GB" sz="800" b="0" i="0" kern="1200">
              <a:latin typeface="Times New Roman" panose="02020603050405020304" pitchFamily="18" charset="0"/>
              <a:cs typeface="Times New Roman" panose="02020603050405020304" pitchFamily="18" charset="0"/>
            </a:rPr>
            <a:t>the</a:t>
          </a:r>
          <a:r>
            <a:rPr lang="en-GB" sz="1000" b="0" i="0" kern="1200">
              <a:latin typeface="Times New Roman" panose="02020603050405020304" pitchFamily="18" charset="0"/>
              <a:cs typeface="Times New Roman" panose="02020603050405020304" pitchFamily="18" charset="0"/>
            </a:rPr>
            <a:t> demands of Europeans and has rigorously re-evaluated its primary challenges although the traditional theme park design, management style and personnel philosophy were unaffected by the changes. (Matusitz, (2010)</a:t>
          </a:r>
        </a:p>
        <a:p>
          <a:pPr marL="0" lvl="0" indent="0" algn="l"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Disney has the ability to introduce innovative technology to the market. (Disney SWOT Analysis | EdrawMax Online, 2022)</a:t>
          </a:r>
        </a:p>
        <a:p>
          <a:pPr marL="0" lvl="0" indent="0" algn="l" defTabSz="444500">
            <a:lnSpc>
              <a:spcPct val="90000"/>
            </a:lnSpc>
            <a:spcBef>
              <a:spcPct val="0"/>
            </a:spcBef>
            <a:spcAft>
              <a:spcPct val="35000"/>
            </a:spcAft>
            <a:buNone/>
          </a:pPr>
          <a:endParaRPr lang="en-GB" sz="500" kern="1200"/>
        </a:p>
        <a:p>
          <a:pPr marL="0" lvl="0" indent="0" algn="ctr" defTabSz="444500">
            <a:lnSpc>
              <a:spcPct val="90000"/>
            </a:lnSpc>
            <a:spcBef>
              <a:spcPct val="0"/>
            </a:spcBef>
            <a:spcAft>
              <a:spcPct val="35000"/>
            </a:spcAft>
            <a:buNone/>
          </a:pPr>
          <a:endParaRPr lang="en-GB" sz="500" kern="1200"/>
        </a:p>
      </dsp:txBody>
      <dsp:txXfrm rot="5400000">
        <a:off x="0" y="0"/>
        <a:ext cx="2743200" cy="2547475"/>
      </dsp:txXfrm>
    </dsp:sp>
    <dsp:sp modelId="{05A43412-5C2B-8F4A-A329-FDC982F2D235}">
      <dsp:nvSpPr>
        <dsp:cNvPr id="0" name=""/>
        <dsp:cNvSpPr/>
      </dsp:nvSpPr>
      <dsp:spPr>
        <a:xfrm>
          <a:off x="2743200" y="0"/>
          <a:ext cx="2743200" cy="3396634"/>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endParaRPr lang="en-GB" sz="1200" b="1" i="0" kern="1200">
            <a:latin typeface="Times New Roman" panose="02020603050405020304" pitchFamily="18" charset="0"/>
            <a:cs typeface="Times New Roman" panose="02020603050405020304" pitchFamily="18" charset="0"/>
          </a:endParaRPr>
        </a:p>
        <a:p>
          <a:pPr marL="0" lvl="0" indent="0" algn="ctr" defTabSz="533400">
            <a:lnSpc>
              <a:spcPct val="90000"/>
            </a:lnSpc>
            <a:spcBef>
              <a:spcPct val="0"/>
            </a:spcBef>
            <a:spcAft>
              <a:spcPct val="35000"/>
            </a:spcAft>
            <a:buNone/>
          </a:pPr>
          <a:r>
            <a:rPr lang="en-GB" sz="1200" b="1" i="0" kern="1200">
              <a:latin typeface="Times New Roman" panose="02020603050405020304" pitchFamily="18" charset="0"/>
              <a:cs typeface="Times New Roman" panose="02020603050405020304" pitchFamily="18" charset="0"/>
            </a:rPr>
            <a:t>Weaknesses</a:t>
          </a:r>
        </a:p>
        <a:p>
          <a:pPr marL="0" lvl="0" indent="0" algn="l" defTabSz="5334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Initially Euro Disney was a fiasco, Euro Disney was described by opponents in France as a 'plastic' emblem of cultural imperialism. (Matusitz, (2010)</a:t>
          </a:r>
        </a:p>
        <a:p>
          <a:pPr marL="0" lvl="0" indent="0" algn="l" defTabSz="5334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Not the same good reputation in Europe like they have in the USA</a:t>
          </a:r>
        </a:p>
        <a:p>
          <a:pPr marL="0" lvl="0" indent="0" algn="l" defTabSz="5334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Millions of guests fly across the world every year to visit Disney properties, yet the firm has yet to find a way to minimise carbon emissions and avoid greenwashing accusations.</a:t>
          </a:r>
        </a:p>
        <a:p>
          <a:pPr marL="0" lvl="0" indent="0" algn="l" defTabSz="533400">
            <a:lnSpc>
              <a:spcPct val="90000"/>
            </a:lnSpc>
            <a:spcBef>
              <a:spcPct val="0"/>
            </a:spcBef>
            <a:spcAft>
              <a:spcPct val="35000"/>
            </a:spcAft>
            <a:buNone/>
          </a:pPr>
          <a:endParaRPr lang="en-GB" sz="900" kern="1200"/>
        </a:p>
        <a:p>
          <a:pPr marL="0" lvl="0" indent="0" algn="l" defTabSz="533400">
            <a:lnSpc>
              <a:spcPct val="90000"/>
            </a:lnSpc>
            <a:spcBef>
              <a:spcPct val="0"/>
            </a:spcBef>
            <a:spcAft>
              <a:spcPct val="35000"/>
            </a:spcAft>
            <a:buNone/>
          </a:pPr>
          <a:endParaRPr lang="en-GB" sz="900" kern="1200"/>
        </a:p>
        <a:p>
          <a:pPr marL="0" lvl="0" indent="0" algn="l" defTabSz="533400">
            <a:lnSpc>
              <a:spcPct val="90000"/>
            </a:lnSpc>
            <a:spcBef>
              <a:spcPct val="0"/>
            </a:spcBef>
            <a:spcAft>
              <a:spcPct val="35000"/>
            </a:spcAft>
            <a:buNone/>
          </a:pPr>
          <a:endParaRPr lang="en-GB" sz="900" kern="1200"/>
        </a:p>
      </dsp:txBody>
      <dsp:txXfrm>
        <a:off x="2743200" y="0"/>
        <a:ext cx="2743200" cy="2547475"/>
      </dsp:txXfrm>
    </dsp:sp>
    <dsp:sp modelId="{07044A32-9315-A44C-B39D-82F0B2F4130E}">
      <dsp:nvSpPr>
        <dsp:cNvPr id="0" name=""/>
        <dsp:cNvSpPr/>
      </dsp:nvSpPr>
      <dsp:spPr>
        <a:xfrm rot="10800000">
          <a:off x="0" y="3396634"/>
          <a:ext cx="2743200" cy="3396634"/>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i="0" kern="1200">
              <a:latin typeface="Times New Roman" panose="02020603050405020304" pitchFamily="18" charset="0"/>
              <a:cs typeface="Times New Roman" panose="02020603050405020304" pitchFamily="18" charset="0"/>
            </a:rPr>
            <a:t>Opportunities</a:t>
          </a:r>
        </a:p>
        <a:p>
          <a:pPr marL="0" lvl="0" indent="0" algn="l" defTabSz="5334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Disney has a talented group of artists and screenwriters. (Disney SWOT Analysis | EdrawMax Online, 2022)</a:t>
          </a:r>
        </a:p>
        <a:p>
          <a:pPr marL="0" lvl="0" indent="0" algn="l" defTabSz="5334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The business is well-funded and well-equipped. As a result, they may strengthen their marketing strategies, which will help them expand. (Disney SWOT Analysis | EdrawMax Online, 2022)</a:t>
          </a:r>
        </a:p>
        <a:p>
          <a:pPr marL="0" lvl="0" indent="0" algn="l" defTabSz="533400">
            <a:lnSpc>
              <a:spcPct val="90000"/>
            </a:lnSpc>
            <a:spcBef>
              <a:spcPct val="0"/>
            </a:spcBef>
            <a:spcAft>
              <a:spcPct val="35000"/>
            </a:spcAft>
            <a:buNone/>
          </a:pPr>
          <a:endParaRPr lang="en-GB" sz="900" kern="1200"/>
        </a:p>
        <a:p>
          <a:pPr marL="0" lvl="0" indent="0" algn="l" defTabSz="533400">
            <a:lnSpc>
              <a:spcPct val="90000"/>
            </a:lnSpc>
            <a:spcBef>
              <a:spcPct val="0"/>
            </a:spcBef>
            <a:spcAft>
              <a:spcPct val="35000"/>
            </a:spcAft>
            <a:buNone/>
          </a:pPr>
          <a:endParaRPr lang="en-GB" sz="900" kern="1200"/>
        </a:p>
        <a:p>
          <a:pPr marL="0" lvl="0" indent="0" algn="l" defTabSz="533400">
            <a:lnSpc>
              <a:spcPct val="90000"/>
            </a:lnSpc>
            <a:spcBef>
              <a:spcPct val="0"/>
            </a:spcBef>
            <a:spcAft>
              <a:spcPct val="35000"/>
            </a:spcAft>
            <a:buNone/>
          </a:pPr>
          <a:endParaRPr lang="en-GB" sz="900" kern="1200"/>
        </a:p>
      </dsp:txBody>
      <dsp:txXfrm rot="10800000">
        <a:off x="0" y="4245793"/>
        <a:ext cx="2743200" cy="2547475"/>
      </dsp:txXfrm>
    </dsp:sp>
    <dsp:sp modelId="{92D52610-8FAE-EF43-85A7-4219A9ECFC78}">
      <dsp:nvSpPr>
        <dsp:cNvPr id="0" name=""/>
        <dsp:cNvSpPr/>
      </dsp:nvSpPr>
      <dsp:spPr>
        <a:xfrm rot="5400000">
          <a:off x="2416482" y="3723351"/>
          <a:ext cx="3396634"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endParaRPr lang="en-GB" sz="1000" b="0" i="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endParaRPr lang="en-GB" sz="1000" b="0" i="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endParaRPr lang="en-GB" sz="1000" b="0" i="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endParaRPr lang="en-GB" sz="1000" b="0" i="0" kern="1200">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r>
            <a:rPr lang="en-GB" sz="1200" b="1" i="0" kern="1200">
              <a:latin typeface="Times New Roman" panose="02020603050405020304" pitchFamily="18" charset="0"/>
              <a:cs typeface="Times New Roman" panose="02020603050405020304" pitchFamily="18" charset="0"/>
            </a:rPr>
            <a:t>Threats</a:t>
          </a:r>
        </a:p>
        <a:p>
          <a:pPr marL="0" lvl="0" indent="0" algn="l"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The park itself was known as Euro Disneyland but after a few years of being far below expectations, both in terms of participation and profit, the whole Euro Disney concept became a symbol of American pop culture, which is to avoid, as the European mentality is different and mocks corporate pride and cultural imperialism. (Martin, 2017)</a:t>
          </a:r>
        </a:p>
        <a:p>
          <a:pPr marL="0" lvl="0" indent="0" algn="l"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The company's primary challenge is its lack of clarity. They are a master of none and a jack of all crafts. It makes it harder for them to focus on their many product lines. (Disney SWOT Analysis | EdrawMax Online, 2022)</a:t>
          </a:r>
        </a:p>
        <a:p>
          <a:pPr marL="0" lvl="0" indent="0" algn="l" defTabSz="444500">
            <a:lnSpc>
              <a:spcPct val="90000"/>
            </a:lnSpc>
            <a:spcBef>
              <a:spcPct val="0"/>
            </a:spcBef>
            <a:spcAft>
              <a:spcPct val="35000"/>
            </a:spcAft>
            <a:buNone/>
          </a:pPr>
          <a:r>
            <a:rPr lang="en-GB" sz="1000" b="0" i="0" kern="1200">
              <a:latin typeface="Times New Roman" panose="02020603050405020304" pitchFamily="18" charset="0"/>
              <a:cs typeface="Times New Roman" panose="02020603050405020304" pitchFamily="18" charset="0"/>
            </a:rPr>
            <a:t>Piracy</a:t>
          </a:r>
        </a:p>
        <a:p>
          <a:pPr marL="0" lvl="0" indent="0" algn="l" defTabSz="444500">
            <a:lnSpc>
              <a:spcPct val="90000"/>
            </a:lnSpc>
            <a:spcBef>
              <a:spcPct val="0"/>
            </a:spcBef>
            <a:spcAft>
              <a:spcPct val="35000"/>
            </a:spcAft>
            <a:buNone/>
          </a:pPr>
          <a:endParaRPr lang="en-GB" sz="900" kern="1200"/>
        </a:p>
        <a:p>
          <a:pPr marL="0" lvl="0" indent="0" algn="ctr" defTabSz="444500">
            <a:lnSpc>
              <a:spcPct val="90000"/>
            </a:lnSpc>
            <a:spcBef>
              <a:spcPct val="0"/>
            </a:spcBef>
            <a:spcAft>
              <a:spcPct val="35000"/>
            </a:spcAft>
            <a:buNone/>
          </a:pPr>
          <a:endParaRPr lang="en-GB" sz="900" kern="1200"/>
        </a:p>
      </dsp:txBody>
      <dsp:txXfrm rot="-5400000">
        <a:off x="2743200" y="4245793"/>
        <a:ext cx="2743200" cy="2547475"/>
      </dsp:txXfrm>
    </dsp:sp>
    <dsp:sp modelId="{E98CD8FA-24FD-A045-9B8F-EF5EB0E1566D}">
      <dsp:nvSpPr>
        <dsp:cNvPr id="0" name=""/>
        <dsp:cNvSpPr/>
      </dsp:nvSpPr>
      <dsp:spPr>
        <a:xfrm>
          <a:off x="1920240" y="2547475"/>
          <a:ext cx="1645920" cy="1698317"/>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b="1" i="0" kern="1200">
              <a:solidFill>
                <a:schemeClr val="bg1"/>
              </a:solidFill>
              <a:latin typeface="Times New Roman" panose="02020603050405020304" pitchFamily="18" charset="0"/>
              <a:cs typeface="Times New Roman" panose="02020603050405020304" pitchFamily="18" charset="0"/>
            </a:rPr>
            <a:t>Disney SWOT analysis</a:t>
          </a:r>
        </a:p>
      </dsp:txBody>
      <dsp:txXfrm>
        <a:off x="2000587" y="2627822"/>
        <a:ext cx="1485226" cy="1537623"/>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37AE4-8404-5342-ABDC-96152E999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880</TotalTime>
  <Pages>22</Pages>
  <Words>6979</Words>
  <Characters>39783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Ligia Stan (1812196)</dc:creator>
  <cp:keywords/>
  <dc:description/>
  <cp:lastModifiedBy>Marilena Stan (1812196)</cp:lastModifiedBy>
  <cp:revision>119</cp:revision>
  <dcterms:created xsi:type="dcterms:W3CDTF">2022-01-29T16:59:00Z</dcterms:created>
  <dcterms:modified xsi:type="dcterms:W3CDTF">2022-03-25T15:46:00Z</dcterms:modified>
</cp:coreProperties>
</file>