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A3B4DD6" w14:paraId="5E5787A5" wp14:textId="58905BF7">
      <w:pPr>
        <w:rPr>
          <w:sz w:val="24"/>
          <w:szCs w:val="24"/>
        </w:rPr>
      </w:pPr>
      <w:bookmarkStart w:name="_GoBack" w:id="0"/>
      <w:bookmarkEnd w:id="0"/>
      <w:r w:rsidRPr="5A3B4DD6" w:rsidR="618F4E69">
        <w:rPr>
          <w:sz w:val="24"/>
          <w:szCs w:val="24"/>
        </w:rPr>
        <w:t xml:space="preserve">Name: Harriet Parkman </w:t>
      </w:r>
    </w:p>
    <w:p w:rsidR="618F4E69" w:rsidP="5A3B4DD6" w:rsidRDefault="618F4E69" w14:paraId="0CFEEACB" w14:textId="5CB3D9CE">
      <w:pPr>
        <w:pStyle w:val="Normal"/>
        <w:rPr>
          <w:sz w:val="24"/>
          <w:szCs w:val="24"/>
        </w:rPr>
      </w:pPr>
      <w:r w:rsidRPr="5A3B4DD6" w:rsidR="618F4E69">
        <w:rPr>
          <w:sz w:val="24"/>
          <w:szCs w:val="24"/>
        </w:rPr>
        <w:t>Student Number: 2218433</w:t>
      </w:r>
    </w:p>
    <w:p w:rsidR="618F4E69" w:rsidP="5A3B4DD6" w:rsidRDefault="618F4E69" w14:paraId="05F03A15" w14:textId="7F1E02C1">
      <w:pPr>
        <w:pStyle w:val="Normal"/>
        <w:rPr>
          <w:sz w:val="24"/>
          <w:szCs w:val="24"/>
        </w:rPr>
      </w:pPr>
      <w:r w:rsidRPr="5A3B4DD6" w:rsidR="618F4E69">
        <w:rPr>
          <w:sz w:val="24"/>
          <w:szCs w:val="24"/>
        </w:rPr>
        <w:t>Module code: BMNS4012</w:t>
      </w:r>
    </w:p>
    <w:p w:rsidR="618F4E69" w:rsidP="5A3B4DD6" w:rsidRDefault="618F4E69" w14:paraId="1417F8E3" w14:textId="650256D3">
      <w:pPr>
        <w:pStyle w:val="Normal"/>
        <w:rPr>
          <w:sz w:val="24"/>
          <w:szCs w:val="24"/>
        </w:rPr>
      </w:pPr>
      <w:r w:rsidRPr="5A3B4DD6" w:rsidR="618F4E69">
        <w:rPr>
          <w:sz w:val="24"/>
          <w:szCs w:val="24"/>
        </w:rPr>
        <w:t>Module title:</w:t>
      </w:r>
      <w:r w:rsidRPr="5A3B4DD6" w:rsidR="0D83D4D0">
        <w:rPr>
          <w:sz w:val="24"/>
          <w:szCs w:val="24"/>
        </w:rPr>
        <w:t xml:space="preserve"> Industry Engagement and Professionalism</w:t>
      </w:r>
    </w:p>
    <w:p w:rsidR="618F4E69" w:rsidP="5A3B4DD6" w:rsidRDefault="618F4E69" w14:paraId="521460F9" w14:textId="46FA7898">
      <w:pPr>
        <w:pStyle w:val="Normal"/>
        <w:rPr>
          <w:sz w:val="24"/>
          <w:szCs w:val="24"/>
        </w:rPr>
      </w:pPr>
      <w:r w:rsidRPr="5A3B4DD6" w:rsidR="618F4E69">
        <w:rPr>
          <w:sz w:val="24"/>
          <w:szCs w:val="24"/>
        </w:rPr>
        <w:t>Assignment title</w:t>
      </w:r>
      <w:r w:rsidRPr="5A3B4DD6" w:rsidR="528F5065">
        <w:rPr>
          <w:sz w:val="24"/>
          <w:szCs w:val="24"/>
        </w:rPr>
        <w:t xml:space="preserve">: Working with Others in </w:t>
      </w:r>
      <w:r w:rsidRPr="5A3B4DD6" w:rsidR="1D7D303D">
        <w:rPr>
          <w:sz w:val="24"/>
          <w:szCs w:val="24"/>
        </w:rPr>
        <w:t>H</w:t>
      </w:r>
      <w:r w:rsidRPr="5A3B4DD6" w:rsidR="528F5065">
        <w:rPr>
          <w:sz w:val="24"/>
          <w:szCs w:val="24"/>
        </w:rPr>
        <w:t xml:space="preserve">ealth and </w:t>
      </w:r>
      <w:r w:rsidRPr="5A3B4DD6" w:rsidR="72846B8D">
        <w:rPr>
          <w:sz w:val="24"/>
          <w:szCs w:val="24"/>
        </w:rPr>
        <w:t>S</w:t>
      </w:r>
      <w:r w:rsidRPr="5A3B4DD6" w:rsidR="528F5065">
        <w:rPr>
          <w:sz w:val="24"/>
          <w:szCs w:val="24"/>
        </w:rPr>
        <w:t xml:space="preserve">ocial </w:t>
      </w:r>
      <w:r w:rsidRPr="5A3B4DD6" w:rsidR="42F00A08">
        <w:rPr>
          <w:sz w:val="24"/>
          <w:szCs w:val="24"/>
        </w:rPr>
        <w:t>C</w:t>
      </w:r>
      <w:r w:rsidRPr="5A3B4DD6" w:rsidR="528F5065">
        <w:rPr>
          <w:sz w:val="24"/>
          <w:szCs w:val="24"/>
        </w:rPr>
        <w:t xml:space="preserve">are: My Experiences and Development </w:t>
      </w:r>
    </w:p>
    <w:p w:rsidR="13EA6B34" w:rsidP="5A3B4DD6" w:rsidRDefault="13EA6B34" w14:paraId="5F4A1D3B" w14:textId="1F04C50F">
      <w:pPr>
        <w:pStyle w:val="Normal"/>
        <w:rPr>
          <w:sz w:val="24"/>
          <w:szCs w:val="24"/>
        </w:rPr>
      </w:pPr>
      <w:r w:rsidRPr="5A3B4DD6" w:rsidR="13EA6B34">
        <w:rPr>
          <w:sz w:val="24"/>
          <w:szCs w:val="24"/>
        </w:rPr>
        <w:t>L</w:t>
      </w:r>
      <w:r w:rsidRPr="5A3B4DD6" w:rsidR="618F4E69">
        <w:rPr>
          <w:sz w:val="24"/>
          <w:szCs w:val="24"/>
        </w:rPr>
        <w:t>ecturer</w:t>
      </w:r>
      <w:r w:rsidRPr="5A3B4DD6" w:rsidR="13EA6B34">
        <w:rPr>
          <w:sz w:val="24"/>
          <w:szCs w:val="24"/>
        </w:rPr>
        <w:t xml:space="preserve">: Janet Howells-Johnson </w:t>
      </w:r>
    </w:p>
    <w:p w:rsidR="5A3B4DD6" w:rsidP="5A3B4DD6" w:rsidRDefault="5A3B4DD6" w14:paraId="2B57464A" w14:textId="0D016DDA">
      <w:pPr>
        <w:pStyle w:val="Normal"/>
        <w:rPr>
          <w:sz w:val="24"/>
          <w:szCs w:val="24"/>
        </w:rPr>
      </w:pPr>
    </w:p>
    <w:p w:rsidR="5A3B4DD6" w:rsidP="5A3B4DD6" w:rsidRDefault="5A3B4DD6" w14:paraId="2EE1F7E2" w14:textId="23D2266E">
      <w:pPr>
        <w:pStyle w:val="Normal"/>
        <w:rPr>
          <w:sz w:val="24"/>
          <w:szCs w:val="24"/>
        </w:rPr>
      </w:pPr>
    </w:p>
    <w:p w:rsidR="5A3B4DD6" w:rsidP="5A3B4DD6" w:rsidRDefault="5A3B4DD6" w14:paraId="3262EFED" w14:textId="1145ABF2">
      <w:pPr>
        <w:pStyle w:val="Normal"/>
        <w:rPr>
          <w:sz w:val="24"/>
          <w:szCs w:val="24"/>
        </w:rPr>
      </w:pPr>
    </w:p>
    <w:p w:rsidR="5A3B4DD6" w:rsidP="5A3B4DD6" w:rsidRDefault="5A3B4DD6" w14:paraId="2979EA84" w14:textId="1A911983">
      <w:pPr>
        <w:pStyle w:val="Normal"/>
        <w:rPr>
          <w:sz w:val="24"/>
          <w:szCs w:val="24"/>
        </w:rPr>
      </w:pPr>
    </w:p>
    <w:p w:rsidR="5A3B4DD6" w:rsidP="5A3B4DD6" w:rsidRDefault="5A3B4DD6" w14:paraId="494C2AF3" w14:textId="224390A8">
      <w:pPr>
        <w:pStyle w:val="Normal"/>
        <w:rPr>
          <w:sz w:val="24"/>
          <w:szCs w:val="24"/>
        </w:rPr>
      </w:pPr>
    </w:p>
    <w:p w:rsidR="5A3B4DD6" w:rsidP="5A3B4DD6" w:rsidRDefault="5A3B4DD6" w14:paraId="071DF4A6" w14:textId="668EAD8B">
      <w:pPr>
        <w:pStyle w:val="Normal"/>
        <w:rPr>
          <w:sz w:val="24"/>
          <w:szCs w:val="24"/>
        </w:rPr>
      </w:pPr>
    </w:p>
    <w:p w:rsidR="5A3B4DD6" w:rsidP="5A3B4DD6" w:rsidRDefault="5A3B4DD6" w14:paraId="552B196C" w14:textId="148F3CB1">
      <w:pPr>
        <w:pStyle w:val="Normal"/>
        <w:rPr>
          <w:sz w:val="24"/>
          <w:szCs w:val="24"/>
        </w:rPr>
      </w:pPr>
    </w:p>
    <w:p w:rsidR="5A3B4DD6" w:rsidP="5A3B4DD6" w:rsidRDefault="5A3B4DD6" w14:paraId="00789528" w14:textId="016AE05B">
      <w:pPr>
        <w:pStyle w:val="Normal"/>
        <w:rPr>
          <w:sz w:val="24"/>
          <w:szCs w:val="24"/>
        </w:rPr>
      </w:pPr>
    </w:p>
    <w:p w:rsidR="5A3B4DD6" w:rsidP="5A3B4DD6" w:rsidRDefault="5A3B4DD6" w14:paraId="4C8AEE71" w14:textId="0BEF5B36">
      <w:pPr>
        <w:pStyle w:val="Normal"/>
        <w:rPr>
          <w:sz w:val="24"/>
          <w:szCs w:val="24"/>
        </w:rPr>
      </w:pPr>
    </w:p>
    <w:p w:rsidR="5A3B4DD6" w:rsidP="5A3B4DD6" w:rsidRDefault="5A3B4DD6" w14:paraId="4122C66E" w14:textId="779E8C70">
      <w:pPr>
        <w:pStyle w:val="Normal"/>
        <w:rPr>
          <w:sz w:val="24"/>
          <w:szCs w:val="24"/>
        </w:rPr>
      </w:pPr>
    </w:p>
    <w:p w:rsidR="5A3B4DD6" w:rsidP="5A3B4DD6" w:rsidRDefault="5A3B4DD6" w14:paraId="78342D88" w14:textId="53565949">
      <w:pPr>
        <w:pStyle w:val="Normal"/>
        <w:rPr>
          <w:sz w:val="24"/>
          <w:szCs w:val="24"/>
        </w:rPr>
      </w:pPr>
    </w:p>
    <w:p w:rsidR="5A3B4DD6" w:rsidP="5A3B4DD6" w:rsidRDefault="5A3B4DD6" w14:paraId="2CFE97DB" w14:textId="5D2E19EF">
      <w:pPr>
        <w:pStyle w:val="Normal"/>
        <w:rPr>
          <w:sz w:val="24"/>
          <w:szCs w:val="24"/>
        </w:rPr>
      </w:pPr>
    </w:p>
    <w:p w:rsidR="5A3B4DD6" w:rsidP="5A3B4DD6" w:rsidRDefault="5A3B4DD6" w14:paraId="3364CA3A" w14:textId="124B3400">
      <w:pPr>
        <w:pStyle w:val="Normal"/>
        <w:rPr>
          <w:sz w:val="24"/>
          <w:szCs w:val="24"/>
        </w:rPr>
      </w:pPr>
    </w:p>
    <w:p w:rsidR="5A3B4DD6" w:rsidP="5A3B4DD6" w:rsidRDefault="5A3B4DD6" w14:paraId="272E7E8F" w14:textId="45540C8E">
      <w:pPr>
        <w:pStyle w:val="Normal"/>
        <w:rPr>
          <w:sz w:val="24"/>
          <w:szCs w:val="24"/>
        </w:rPr>
      </w:pPr>
    </w:p>
    <w:p w:rsidR="5A3B4DD6" w:rsidP="5A3B4DD6" w:rsidRDefault="5A3B4DD6" w14:paraId="54A77AFB" w14:textId="0F72BFFD">
      <w:pPr>
        <w:pStyle w:val="Normal"/>
        <w:rPr>
          <w:sz w:val="24"/>
          <w:szCs w:val="24"/>
        </w:rPr>
      </w:pPr>
    </w:p>
    <w:p w:rsidR="5A3B4DD6" w:rsidP="5A3B4DD6" w:rsidRDefault="5A3B4DD6" w14:paraId="0622AF4C" w14:textId="663989B4">
      <w:pPr>
        <w:pStyle w:val="Normal"/>
        <w:rPr>
          <w:sz w:val="24"/>
          <w:szCs w:val="24"/>
        </w:rPr>
      </w:pPr>
    </w:p>
    <w:p w:rsidR="5A3B4DD6" w:rsidP="5A3B4DD6" w:rsidRDefault="5A3B4DD6" w14:paraId="054EC98E" w14:textId="3347666B">
      <w:pPr>
        <w:pStyle w:val="Normal"/>
        <w:rPr>
          <w:sz w:val="24"/>
          <w:szCs w:val="24"/>
        </w:rPr>
      </w:pPr>
    </w:p>
    <w:p w:rsidR="5A3B4DD6" w:rsidP="5A3B4DD6" w:rsidRDefault="5A3B4DD6" w14:paraId="0C9EFEC8" w14:textId="436F04E7">
      <w:pPr>
        <w:pStyle w:val="Normal"/>
        <w:rPr>
          <w:sz w:val="24"/>
          <w:szCs w:val="24"/>
        </w:rPr>
      </w:pPr>
    </w:p>
    <w:p w:rsidR="5A3B4DD6" w:rsidP="5A3B4DD6" w:rsidRDefault="5A3B4DD6" w14:paraId="62A9C4E1" w14:textId="32FB4BA1">
      <w:pPr>
        <w:pStyle w:val="Normal"/>
        <w:rPr>
          <w:sz w:val="24"/>
          <w:szCs w:val="24"/>
        </w:rPr>
      </w:pPr>
    </w:p>
    <w:p w:rsidR="5A3B4DD6" w:rsidP="5A3B4DD6" w:rsidRDefault="5A3B4DD6" w14:paraId="3F107C07" w14:textId="0B20140D">
      <w:pPr>
        <w:pStyle w:val="Normal"/>
        <w:rPr>
          <w:sz w:val="24"/>
          <w:szCs w:val="24"/>
        </w:rPr>
      </w:pPr>
    </w:p>
    <w:p w:rsidR="5A3B4DD6" w:rsidP="5A3B4DD6" w:rsidRDefault="5A3B4DD6" w14:paraId="03795C28" w14:textId="03812ABA">
      <w:pPr>
        <w:pStyle w:val="Normal"/>
        <w:rPr>
          <w:sz w:val="24"/>
          <w:szCs w:val="24"/>
        </w:rPr>
      </w:pPr>
    </w:p>
    <w:p w:rsidR="5A3B4DD6" w:rsidP="5A3B4DD6" w:rsidRDefault="5A3B4DD6" w14:paraId="78B078D8" w14:textId="6B2E641C">
      <w:pPr>
        <w:pStyle w:val="Normal"/>
        <w:rPr>
          <w:sz w:val="24"/>
          <w:szCs w:val="24"/>
        </w:rPr>
      </w:pPr>
    </w:p>
    <w:p w:rsidR="2FF1F9A2" w:rsidP="3331F0A2" w:rsidRDefault="2FF1F9A2" w14:paraId="024C8381" w14:textId="2156B67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3331F0A2" w:rsidR="2FF1F9A2">
        <w:rPr>
          <w:sz w:val="24"/>
          <w:szCs w:val="24"/>
        </w:rPr>
        <w:t xml:space="preserve">A SWOT analysis stands for </w:t>
      </w:r>
      <w:r w:rsidRPr="3331F0A2" w:rsidR="15AB029F">
        <w:rPr>
          <w:sz w:val="24"/>
          <w:szCs w:val="24"/>
        </w:rPr>
        <w:t>Strengths</w:t>
      </w:r>
      <w:r w:rsidRPr="3331F0A2" w:rsidR="2FF1F9A2">
        <w:rPr>
          <w:sz w:val="24"/>
          <w:szCs w:val="24"/>
        </w:rPr>
        <w:t xml:space="preserve">, </w:t>
      </w:r>
      <w:r w:rsidRPr="3331F0A2" w:rsidR="2C3AD2FA">
        <w:rPr>
          <w:sz w:val="24"/>
          <w:szCs w:val="24"/>
        </w:rPr>
        <w:t>Weaknesses</w:t>
      </w:r>
      <w:r w:rsidRPr="3331F0A2" w:rsidR="2FF1F9A2">
        <w:rPr>
          <w:sz w:val="24"/>
          <w:szCs w:val="24"/>
        </w:rPr>
        <w:t xml:space="preserve">, </w:t>
      </w:r>
      <w:r w:rsidRPr="3331F0A2" w:rsidR="4C5BB60F">
        <w:rPr>
          <w:sz w:val="24"/>
          <w:szCs w:val="24"/>
        </w:rPr>
        <w:t>Opportunities and Threats</w:t>
      </w:r>
      <w:r w:rsidRPr="3331F0A2" w:rsidR="2FF1F9A2">
        <w:rPr>
          <w:sz w:val="24"/>
          <w:szCs w:val="24"/>
        </w:rPr>
        <w:t xml:space="preserve"> </w:t>
      </w:r>
      <w:r w:rsidRPr="3331F0A2" w:rsidR="7E35331A">
        <w:rPr>
          <w:sz w:val="24"/>
          <w:szCs w:val="24"/>
        </w:rPr>
        <w:t xml:space="preserve">(Leigh, 2009). </w:t>
      </w:r>
      <w:r w:rsidRPr="3331F0A2" w:rsidR="16A44CD1">
        <w:rPr>
          <w:sz w:val="24"/>
          <w:szCs w:val="24"/>
        </w:rPr>
        <w:t>SWOT analysis is an important skill to learn for</w:t>
      </w:r>
      <w:r w:rsidRPr="3331F0A2" w:rsidR="7614FD4F">
        <w:rPr>
          <w:sz w:val="24"/>
          <w:szCs w:val="24"/>
        </w:rPr>
        <w:t xml:space="preserve"> use in</w:t>
      </w:r>
      <w:r w:rsidRPr="3331F0A2" w:rsidR="16A44CD1">
        <w:rPr>
          <w:sz w:val="24"/>
          <w:szCs w:val="24"/>
        </w:rPr>
        <w:t xml:space="preserve"> professional environments, this can include how to better conduct tasks in a job </w:t>
      </w:r>
      <w:r w:rsidRPr="3331F0A2" w:rsidR="5B2B9644">
        <w:rPr>
          <w:sz w:val="24"/>
          <w:szCs w:val="24"/>
        </w:rPr>
        <w:t>or better communication skills in the workplace</w:t>
      </w:r>
      <w:r w:rsidRPr="3331F0A2" w:rsidR="0174DAD3">
        <w:rPr>
          <w:sz w:val="24"/>
          <w:szCs w:val="24"/>
        </w:rPr>
        <w:t xml:space="preserve"> and has been implemented in some health care settings to </w:t>
      </w:r>
      <w:r w:rsidRPr="3331F0A2" w:rsidR="60C74D6B">
        <w:rPr>
          <w:sz w:val="24"/>
          <w:szCs w:val="24"/>
        </w:rPr>
        <w:t>develop</w:t>
      </w:r>
      <w:r w:rsidRPr="3331F0A2" w:rsidR="0174DAD3">
        <w:rPr>
          <w:sz w:val="24"/>
          <w:szCs w:val="24"/>
        </w:rPr>
        <w:t xml:space="preserve"> the standard of </w:t>
      </w:r>
      <w:r w:rsidRPr="3331F0A2" w:rsidR="7376DE75">
        <w:rPr>
          <w:sz w:val="24"/>
          <w:szCs w:val="24"/>
        </w:rPr>
        <w:t>care</w:t>
      </w:r>
      <w:r w:rsidRPr="3331F0A2" w:rsidR="64A13618">
        <w:rPr>
          <w:sz w:val="24"/>
          <w:szCs w:val="24"/>
        </w:rPr>
        <w:t xml:space="preserve"> (</w:t>
      </w:r>
      <w:r w:rsidRPr="3331F0A2" w:rsidR="64A136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Kuo,</w:t>
      </w:r>
      <w:r w:rsidRPr="3331F0A2" w:rsidR="64A136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  <w:r w:rsidRPr="3331F0A2" w:rsidR="64A136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Kushniru</w:t>
      </w:r>
      <w:r w:rsidRPr="3331F0A2" w:rsidR="64A136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k</w:t>
      </w:r>
      <w:r w:rsidRPr="3331F0A2" w:rsidR="64A136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and</w:t>
      </w:r>
      <w:r w:rsidRPr="3331F0A2" w:rsidR="64A136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  <w:r w:rsidRPr="3331F0A2" w:rsidR="64A136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Boryck</w:t>
      </w:r>
      <w:r w:rsidRPr="3331F0A2" w:rsidR="64A136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i</w:t>
      </w:r>
      <w:r w:rsidRPr="3331F0A2" w:rsidR="64A136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, 2011)</w:t>
      </w:r>
      <w:r w:rsidRPr="3331F0A2" w:rsidR="7376DE75">
        <w:rPr>
          <w:sz w:val="24"/>
          <w:szCs w:val="24"/>
        </w:rPr>
        <w:t xml:space="preserve">. </w:t>
      </w:r>
      <w:r w:rsidRPr="3331F0A2" w:rsidR="088BDC07">
        <w:rPr>
          <w:sz w:val="24"/>
          <w:szCs w:val="24"/>
        </w:rPr>
        <w:t xml:space="preserve">Communication skills are crucial </w:t>
      </w:r>
      <w:r w:rsidRPr="3331F0A2" w:rsidR="17CBDA6E">
        <w:rPr>
          <w:sz w:val="24"/>
          <w:szCs w:val="24"/>
        </w:rPr>
        <w:t>in</w:t>
      </w:r>
      <w:r w:rsidRPr="3331F0A2" w:rsidR="088BDC07">
        <w:rPr>
          <w:sz w:val="24"/>
          <w:szCs w:val="24"/>
        </w:rPr>
        <w:t xml:space="preserve"> these areas and </w:t>
      </w:r>
      <w:r w:rsidRPr="3331F0A2" w:rsidR="5C3A59AF">
        <w:rPr>
          <w:sz w:val="24"/>
          <w:szCs w:val="24"/>
        </w:rPr>
        <w:t>can be split into verbal</w:t>
      </w:r>
      <w:r w:rsidRPr="3331F0A2" w:rsidR="0D5F4D2A">
        <w:rPr>
          <w:sz w:val="24"/>
          <w:szCs w:val="24"/>
        </w:rPr>
        <w:t xml:space="preserve"> (7%)</w:t>
      </w:r>
      <w:r w:rsidRPr="3331F0A2" w:rsidR="5C3A59AF">
        <w:rPr>
          <w:sz w:val="24"/>
          <w:szCs w:val="24"/>
        </w:rPr>
        <w:t>, vocal</w:t>
      </w:r>
      <w:r w:rsidRPr="3331F0A2" w:rsidR="745DEE8A">
        <w:rPr>
          <w:sz w:val="24"/>
          <w:szCs w:val="24"/>
        </w:rPr>
        <w:t xml:space="preserve"> (</w:t>
      </w:r>
      <w:r w:rsidRPr="3331F0A2" w:rsidR="3CE87043">
        <w:rPr>
          <w:sz w:val="24"/>
          <w:szCs w:val="24"/>
        </w:rPr>
        <w:t>3</w:t>
      </w:r>
      <w:r w:rsidRPr="3331F0A2" w:rsidR="2C9C3D58">
        <w:rPr>
          <w:sz w:val="24"/>
          <w:szCs w:val="24"/>
        </w:rPr>
        <w:t>8</w:t>
      </w:r>
      <w:r w:rsidRPr="3331F0A2" w:rsidR="745DEE8A">
        <w:rPr>
          <w:sz w:val="24"/>
          <w:szCs w:val="24"/>
        </w:rPr>
        <w:t>%)</w:t>
      </w:r>
      <w:r w:rsidRPr="3331F0A2" w:rsidR="5C3A59AF">
        <w:rPr>
          <w:sz w:val="24"/>
          <w:szCs w:val="24"/>
        </w:rPr>
        <w:t xml:space="preserve"> and visual </w:t>
      </w:r>
      <w:r w:rsidRPr="3331F0A2" w:rsidR="15E85DBD">
        <w:rPr>
          <w:sz w:val="24"/>
          <w:szCs w:val="24"/>
        </w:rPr>
        <w:t>(</w:t>
      </w:r>
      <w:r w:rsidRPr="3331F0A2" w:rsidR="6FF242AF">
        <w:rPr>
          <w:sz w:val="24"/>
          <w:szCs w:val="24"/>
        </w:rPr>
        <w:t>55</w:t>
      </w:r>
      <w:r w:rsidRPr="3331F0A2" w:rsidR="15E85DBD">
        <w:rPr>
          <w:sz w:val="24"/>
          <w:szCs w:val="24"/>
        </w:rPr>
        <w:t>%)</w:t>
      </w:r>
      <w:r w:rsidRPr="3331F0A2" w:rsidR="3678FBEE">
        <w:rPr>
          <w:sz w:val="24"/>
          <w:szCs w:val="24"/>
        </w:rPr>
        <w:t xml:space="preserve"> (</w:t>
      </w:r>
      <w:r w:rsidRPr="3331F0A2" w:rsidR="3678FB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Mehrabian and Ferris, 1967). </w:t>
      </w:r>
      <w:r w:rsidRPr="3331F0A2" w:rsidR="7376DE75">
        <w:rPr>
          <w:sz w:val="24"/>
          <w:szCs w:val="24"/>
        </w:rPr>
        <w:t>The</w:t>
      </w:r>
      <w:r w:rsidRPr="3331F0A2" w:rsidR="5B2B9644">
        <w:rPr>
          <w:sz w:val="24"/>
          <w:szCs w:val="24"/>
        </w:rPr>
        <w:t xml:space="preserve"> use of SWOT in a professional environment</w:t>
      </w:r>
      <w:r w:rsidRPr="3331F0A2" w:rsidR="5B2B9644">
        <w:rPr>
          <w:sz w:val="24"/>
          <w:szCs w:val="24"/>
        </w:rPr>
        <w:t xml:space="preserve"> </w:t>
      </w:r>
      <w:r w:rsidRPr="3331F0A2" w:rsidR="5B2B9644">
        <w:rPr>
          <w:sz w:val="24"/>
          <w:szCs w:val="24"/>
        </w:rPr>
        <w:t>demonstrate</w:t>
      </w:r>
      <w:r w:rsidRPr="3331F0A2" w:rsidR="5B2B9644">
        <w:rPr>
          <w:sz w:val="24"/>
          <w:szCs w:val="24"/>
        </w:rPr>
        <w:t>s</w:t>
      </w:r>
      <w:r w:rsidRPr="3331F0A2" w:rsidR="5B2B9644">
        <w:rPr>
          <w:sz w:val="24"/>
          <w:szCs w:val="24"/>
        </w:rPr>
        <w:t xml:space="preserve"> how </w:t>
      </w:r>
      <w:r w:rsidRPr="3331F0A2" w:rsidR="0D8780D0">
        <w:rPr>
          <w:sz w:val="24"/>
          <w:szCs w:val="24"/>
        </w:rPr>
        <w:t xml:space="preserve">the worker </w:t>
      </w:r>
      <w:r w:rsidRPr="3331F0A2" w:rsidR="7542503F">
        <w:rPr>
          <w:sz w:val="24"/>
          <w:szCs w:val="24"/>
        </w:rPr>
        <w:t xml:space="preserve">can, </w:t>
      </w:r>
      <w:r w:rsidRPr="3331F0A2" w:rsidR="0D8780D0">
        <w:rPr>
          <w:sz w:val="24"/>
          <w:szCs w:val="24"/>
        </w:rPr>
        <w:t>for example</w:t>
      </w:r>
      <w:r w:rsidRPr="3331F0A2" w:rsidR="4287A276">
        <w:rPr>
          <w:sz w:val="24"/>
          <w:szCs w:val="24"/>
        </w:rPr>
        <w:t>,</w:t>
      </w:r>
      <w:r w:rsidRPr="3331F0A2" w:rsidR="0D8780D0">
        <w:rPr>
          <w:sz w:val="24"/>
          <w:szCs w:val="24"/>
        </w:rPr>
        <w:t xml:space="preserve"> </w:t>
      </w:r>
      <w:r w:rsidRPr="3331F0A2" w:rsidR="0F0B9534">
        <w:rPr>
          <w:sz w:val="24"/>
          <w:szCs w:val="24"/>
        </w:rPr>
        <w:t>set themselves</w:t>
      </w:r>
      <w:r w:rsidRPr="3331F0A2" w:rsidR="0D8780D0">
        <w:rPr>
          <w:sz w:val="24"/>
          <w:szCs w:val="24"/>
        </w:rPr>
        <w:t xml:space="preserve"> personal goals and </w:t>
      </w:r>
      <w:r w:rsidRPr="3331F0A2" w:rsidR="76DE20A0">
        <w:rPr>
          <w:sz w:val="24"/>
          <w:szCs w:val="24"/>
        </w:rPr>
        <w:t>improve their skills</w:t>
      </w:r>
      <w:r w:rsidRPr="3331F0A2" w:rsidR="0D8780D0">
        <w:rPr>
          <w:sz w:val="24"/>
          <w:szCs w:val="24"/>
        </w:rPr>
        <w:t xml:space="preserve"> for</w:t>
      </w:r>
      <w:r w:rsidRPr="3331F0A2" w:rsidR="21DA150F">
        <w:rPr>
          <w:sz w:val="24"/>
          <w:szCs w:val="24"/>
        </w:rPr>
        <w:t xml:space="preserve"> use</w:t>
      </w:r>
      <w:r w:rsidRPr="3331F0A2" w:rsidR="0D8780D0">
        <w:rPr>
          <w:sz w:val="24"/>
          <w:szCs w:val="24"/>
        </w:rPr>
        <w:t xml:space="preserve"> </w:t>
      </w:r>
      <w:r w:rsidRPr="3331F0A2" w:rsidR="7879F101">
        <w:rPr>
          <w:sz w:val="24"/>
          <w:szCs w:val="24"/>
        </w:rPr>
        <w:t xml:space="preserve">in </w:t>
      </w:r>
      <w:r w:rsidRPr="3331F0A2" w:rsidR="0D8780D0">
        <w:rPr>
          <w:sz w:val="24"/>
          <w:szCs w:val="24"/>
        </w:rPr>
        <w:t>their job</w:t>
      </w:r>
      <w:r w:rsidRPr="3331F0A2" w:rsidR="0D8780D0">
        <w:rPr>
          <w:sz w:val="24"/>
          <w:szCs w:val="24"/>
        </w:rPr>
        <w:t xml:space="preserve"> ro</w:t>
      </w:r>
      <w:r w:rsidRPr="3331F0A2" w:rsidR="0D8780D0">
        <w:rPr>
          <w:sz w:val="24"/>
          <w:szCs w:val="24"/>
        </w:rPr>
        <w:t>le</w:t>
      </w:r>
      <w:r w:rsidRPr="3331F0A2" w:rsidR="2D3BC405">
        <w:rPr>
          <w:sz w:val="24"/>
          <w:szCs w:val="24"/>
        </w:rPr>
        <w:t xml:space="preserve"> </w:t>
      </w:r>
      <w:r w:rsidRPr="3331F0A2" w:rsidR="2D3BC405">
        <w:rPr>
          <w:sz w:val="24"/>
          <w:szCs w:val="24"/>
        </w:rPr>
        <w:t>(</w:t>
      </w:r>
      <w:r w:rsidRPr="3331F0A2" w:rsidR="2D3BC405">
        <w:rPr>
          <w:sz w:val="24"/>
          <w:szCs w:val="24"/>
        </w:rPr>
        <w:t>Sarsb</w:t>
      </w:r>
      <w:r w:rsidRPr="3331F0A2" w:rsidR="2D3BC405">
        <w:rPr>
          <w:sz w:val="24"/>
          <w:szCs w:val="24"/>
        </w:rPr>
        <w:t>y</w:t>
      </w:r>
      <w:r w:rsidRPr="3331F0A2" w:rsidR="2D3BC405">
        <w:rPr>
          <w:sz w:val="24"/>
          <w:szCs w:val="24"/>
        </w:rPr>
        <w:t>, 2016)</w:t>
      </w:r>
      <w:r w:rsidRPr="3331F0A2" w:rsidR="0D8780D0">
        <w:rPr>
          <w:sz w:val="24"/>
          <w:szCs w:val="24"/>
        </w:rPr>
        <w:t xml:space="preserve">. </w:t>
      </w:r>
      <w:r w:rsidRPr="3331F0A2" w:rsidR="3EF129E5">
        <w:rPr>
          <w:sz w:val="24"/>
          <w:szCs w:val="24"/>
        </w:rPr>
        <w:t xml:space="preserve">This essay will conduct a SWOT </w:t>
      </w:r>
      <w:r w:rsidRPr="3331F0A2" w:rsidR="24AA32E2">
        <w:rPr>
          <w:sz w:val="24"/>
          <w:szCs w:val="24"/>
        </w:rPr>
        <w:t>analysis</w:t>
      </w:r>
      <w:r w:rsidRPr="3331F0A2" w:rsidR="3EF129E5">
        <w:rPr>
          <w:sz w:val="24"/>
          <w:szCs w:val="24"/>
        </w:rPr>
        <w:t xml:space="preserve"> of an </w:t>
      </w:r>
      <w:r w:rsidRPr="3331F0A2" w:rsidR="77C4E6D2">
        <w:rPr>
          <w:sz w:val="24"/>
          <w:szCs w:val="24"/>
        </w:rPr>
        <w:t>interview</w:t>
      </w:r>
      <w:r w:rsidRPr="3331F0A2" w:rsidR="77B3AAD4">
        <w:rPr>
          <w:sz w:val="24"/>
          <w:szCs w:val="24"/>
        </w:rPr>
        <w:t xml:space="preserve"> of a student</w:t>
      </w:r>
      <w:r w:rsidRPr="3331F0A2" w:rsidR="66021F07">
        <w:rPr>
          <w:sz w:val="24"/>
          <w:szCs w:val="24"/>
        </w:rPr>
        <w:t xml:space="preserve">, me, in an interview setting and how I interacted with the interviewer </w:t>
      </w:r>
      <w:r w:rsidRPr="3331F0A2" w:rsidR="2C14D6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to best</w:t>
      </w:r>
      <w:r w:rsidRPr="3331F0A2" w:rsidR="2C14D6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  <w:r w:rsidRPr="3331F0A2" w:rsidR="1B52C0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demonstrat</w:t>
      </w:r>
      <w:r w:rsidRPr="3331F0A2" w:rsidR="1B52C0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e</w:t>
      </w:r>
      <w:r w:rsidRPr="3331F0A2" w:rsidR="1B52C0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  <w:r w:rsidRPr="3331F0A2" w:rsidR="4C286E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my</w:t>
      </w:r>
      <w:r w:rsidRPr="3331F0A2" w:rsidR="1B52C0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  <w:r w:rsidRPr="3331F0A2" w:rsidR="07931E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strengths </w:t>
      </w:r>
      <w:r w:rsidRPr="3331F0A2" w:rsidR="07931E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and weaknesses</w:t>
      </w:r>
      <w:r w:rsidRPr="3331F0A2" w:rsidR="1B52C0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.</w:t>
      </w:r>
      <w:r w:rsidRPr="3331F0A2" w:rsidR="1B52C0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</w:p>
    <w:p w:rsidR="5A3B4DD6" w:rsidP="5A3B4DD6" w:rsidRDefault="5A3B4DD6" w14:paraId="494DF81D" w14:textId="43F84B5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</w:p>
    <w:p w:rsidR="20B2F68B" w:rsidP="5A3B4DD6" w:rsidRDefault="20B2F68B" w14:paraId="35C53E9D" w14:textId="2DDF4FD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en-GB"/>
        </w:rPr>
      </w:pPr>
      <w:r w:rsidRPr="5A3B4DD6" w:rsidR="20B2F6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en-GB"/>
        </w:rPr>
        <w:t>SWOT Analysis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5A3B4DD6" w:rsidTr="3331F0A2" w14:paraId="20DFE17E">
        <w:trPr>
          <w:trHeight w:val="2655"/>
        </w:trPr>
        <w:tc>
          <w:tcPr>
            <w:tcW w:w="4508" w:type="dxa"/>
            <w:tcMar/>
          </w:tcPr>
          <w:p w:rsidR="20B2F68B" w:rsidP="5A3B4DD6" w:rsidRDefault="20B2F68B" w14:paraId="39E13E0B" w14:textId="31635EB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</w:pPr>
            <w:r w:rsidRPr="5A3B4DD6" w:rsidR="20B2F68B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>Strengths</w:t>
            </w:r>
          </w:p>
          <w:p w:rsidR="20B2F68B" w:rsidP="3331F0A2" w:rsidRDefault="20B2F68B" w14:paraId="31980410" w14:textId="7E8B9AD7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</w:pPr>
            <w:r w:rsidRPr="3331F0A2" w:rsidR="4C1A677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>Good verbal c</w:t>
            </w:r>
            <w:r w:rsidRPr="3331F0A2" w:rsidR="20B2F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 xml:space="preserve">ommunication between the interviewee and the </w:t>
            </w:r>
            <w:r w:rsidRPr="3331F0A2" w:rsidR="20B2F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>interviewer</w:t>
            </w:r>
          </w:p>
          <w:p w:rsidR="20B2F68B" w:rsidP="5A3B4DD6" w:rsidRDefault="20B2F68B" w14:paraId="668038E4" w14:textId="5004AC46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</w:pPr>
            <w:r w:rsidRPr="5A3B4DD6" w:rsidR="20B2F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 xml:space="preserve">Demonstrated good eye contact between the interviewee and </w:t>
            </w:r>
            <w:r w:rsidRPr="5A3B4DD6" w:rsidR="20B2F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>intervie</w:t>
            </w:r>
            <w:r w:rsidRPr="5A3B4DD6" w:rsidR="20B2F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 xml:space="preserve">wer </w:t>
            </w:r>
          </w:p>
        </w:tc>
        <w:tc>
          <w:tcPr>
            <w:tcW w:w="4508" w:type="dxa"/>
            <w:tcMar/>
          </w:tcPr>
          <w:p w:rsidR="20B2F68B" w:rsidP="5A3B4DD6" w:rsidRDefault="20B2F68B" w14:paraId="0CE06290" w14:textId="51B26DE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</w:pPr>
            <w:r w:rsidRPr="5A3B4DD6" w:rsidR="20B2F68B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>Weaknesses</w:t>
            </w:r>
          </w:p>
          <w:p w:rsidR="1E0EA608" w:rsidP="5A3B4DD6" w:rsidRDefault="1E0EA608" w14:paraId="27B584AD" w14:textId="4D23A8A9">
            <w:pPr>
              <w:pStyle w:val="ListParagraph"/>
              <w:numPr>
                <w:ilvl w:val="0"/>
                <w:numId w:val="2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</w:pPr>
            <w:r w:rsidRPr="5A3B4DD6" w:rsidR="1E0EA60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 xml:space="preserve">Interviewee </w:t>
            </w:r>
            <w:r w:rsidRPr="5A3B4DD6" w:rsidR="1E0EA60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>demonstrated</w:t>
            </w:r>
            <w:r w:rsidRPr="5A3B4DD6" w:rsidR="1E0EA60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 xml:space="preserve"> poor body language by slouching in their chair during the </w:t>
            </w:r>
            <w:r w:rsidRPr="5A3B4DD6" w:rsidR="1E0EA60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>interview</w:t>
            </w:r>
          </w:p>
          <w:p w:rsidR="1E0EA608" w:rsidP="3331F0A2" w:rsidRDefault="1E0EA608" w14:paraId="5DFA7249" w14:textId="3F949ECA">
            <w:pPr>
              <w:pStyle w:val="ListParagraph"/>
              <w:numPr>
                <w:ilvl w:val="0"/>
                <w:numId w:val="2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</w:pPr>
            <w:r w:rsidRPr="3331F0A2" w:rsidR="6D4C270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 xml:space="preserve">The interviewee did not have any questions for the </w:t>
            </w:r>
            <w:r w:rsidRPr="3331F0A2" w:rsidR="6D4C270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>interviewer</w:t>
            </w:r>
            <w:r w:rsidRPr="3331F0A2" w:rsidR="2C8BF21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 xml:space="preserve"> </w:t>
            </w:r>
          </w:p>
        </w:tc>
      </w:tr>
      <w:tr w:rsidR="5A3B4DD6" w:rsidTr="3331F0A2" w14:paraId="37AEFE62">
        <w:trPr>
          <w:trHeight w:val="2715"/>
        </w:trPr>
        <w:tc>
          <w:tcPr>
            <w:tcW w:w="4508" w:type="dxa"/>
            <w:tcMar/>
          </w:tcPr>
          <w:p w:rsidR="20B2F68B" w:rsidP="5A3B4DD6" w:rsidRDefault="20B2F68B" w14:paraId="13BC1360" w14:textId="10A0E5F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</w:pPr>
            <w:r w:rsidRPr="5A3B4DD6" w:rsidR="20B2F68B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>Opportunities</w:t>
            </w:r>
          </w:p>
          <w:p w:rsidR="32F6E667" w:rsidP="3331F0A2" w:rsidRDefault="32F6E667" w14:paraId="74F96708" w14:textId="0A3E72BD">
            <w:pPr>
              <w:pStyle w:val="ListParagraph"/>
              <w:numPr>
                <w:ilvl w:val="0"/>
                <w:numId w:val="3"/>
              </w:numPr>
              <w:bidi w:val="0"/>
              <w:spacing w:before="0" w:beforeAutospacing="off" w:after="0" w:afterAutospacing="off" w:line="259" w:lineRule="auto"/>
              <w:ind w:left="720" w:right="0" w:hanging="36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</w:pPr>
            <w:r w:rsidRPr="3331F0A2" w:rsidR="258A75D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 xml:space="preserve">Developing research skills surrounding the job to </w:t>
            </w:r>
            <w:r w:rsidRPr="3331F0A2" w:rsidR="0695D70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>plan</w:t>
            </w:r>
            <w:r w:rsidRPr="3331F0A2" w:rsidR="258A75D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 xml:space="preserve"> questions to ask the </w:t>
            </w:r>
            <w:r w:rsidRPr="3331F0A2" w:rsidR="258A75D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>interviewer</w:t>
            </w:r>
            <w:r w:rsidRPr="3331F0A2" w:rsidR="258A75D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 xml:space="preserve"> </w:t>
            </w:r>
          </w:p>
          <w:p w:rsidR="32F6E667" w:rsidP="5A3B4DD6" w:rsidRDefault="32F6E667" w14:paraId="13A7C449" w14:textId="75D53697">
            <w:pPr>
              <w:pStyle w:val="ListParagraph"/>
              <w:numPr>
                <w:ilvl w:val="0"/>
                <w:numId w:val="3"/>
              </w:numPr>
              <w:bidi w:val="0"/>
              <w:spacing w:before="0" w:beforeAutospacing="off" w:after="0" w:afterAutospacing="off" w:line="259" w:lineRule="auto"/>
              <w:ind w:left="720" w:right="0" w:hanging="36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2"/>
                <w:szCs w:val="22"/>
                <w:u w:val="none"/>
                <w:lang w:val="en-GB"/>
              </w:rPr>
            </w:pPr>
            <w:r w:rsidRPr="5A3B4DD6" w:rsidR="32F6E66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 xml:space="preserve">Practice interviewing skills </w:t>
            </w:r>
            <w:r w:rsidRPr="5A3B4DD6" w:rsidR="2767C00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 xml:space="preserve">further to develop positive body language  </w:t>
            </w:r>
          </w:p>
        </w:tc>
        <w:tc>
          <w:tcPr>
            <w:tcW w:w="4508" w:type="dxa"/>
            <w:tcMar/>
          </w:tcPr>
          <w:p w:rsidR="20B2F68B" w:rsidP="5A3B4DD6" w:rsidRDefault="20B2F68B" w14:paraId="6E3F0633" w14:textId="44969D9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</w:pPr>
            <w:r w:rsidRPr="5A3B4DD6" w:rsidR="20B2F68B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>Threats</w:t>
            </w:r>
          </w:p>
          <w:p w:rsidR="53A473CE" w:rsidP="5A3B4DD6" w:rsidRDefault="53A473CE" w14:paraId="468CC361" w14:textId="72B43675">
            <w:pPr>
              <w:pStyle w:val="ListParagraph"/>
              <w:numPr>
                <w:ilvl w:val="0"/>
                <w:numId w:val="4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</w:pPr>
            <w:r w:rsidRPr="5A3B4DD6" w:rsidR="53A473C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 xml:space="preserve">Poor organisational skills meaning that the interviewee is unable to </w:t>
            </w:r>
            <w:r w:rsidRPr="5A3B4DD6" w:rsidR="315B45A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 xml:space="preserve">develop </w:t>
            </w:r>
            <w:r w:rsidRPr="5A3B4DD6" w:rsidR="315B45A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>their</w:t>
            </w:r>
            <w:r w:rsidRPr="5A3B4DD6" w:rsidR="315B45A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 xml:space="preserve"> skills in research </w:t>
            </w:r>
          </w:p>
          <w:p w:rsidR="315B45A8" w:rsidP="3331F0A2" w:rsidRDefault="315B45A8" w14:paraId="77012917" w14:textId="56F5B863">
            <w:pPr>
              <w:pStyle w:val="ListParagraph"/>
              <w:numPr>
                <w:ilvl w:val="0"/>
                <w:numId w:val="4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</w:pPr>
            <w:r w:rsidRPr="3331F0A2" w:rsidR="2BF10C3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 xml:space="preserve">Poor time management </w:t>
            </w:r>
            <w:r w:rsidRPr="3331F0A2" w:rsidR="3191B40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>left</w:t>
            </w:r>
            <w:r w:rsidRPr="3331F0A2" w:rsidR="2BF10C3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 xml:space="preserve"> the interviewee </w:t>
            </w:r>
            <w:r w:rsidRPr="3331F0A2" w:rsidR="3857CEE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>with insufficient</w:t>
            </w:r>
            <w:r w:rsidRPr="3331F0A2" w:rsidR="2BF10C3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 xml:space="preserve"> time to practice</w:t>
            </w:r>
            <w:r w:rsidRPr="3331F0A2" w:rsidR="2BF10C3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 xml:space="preserve"> </w:t>
            </w:r>
            <w:r w:rsidRPr="3331F0A2" w:rsidR="2BF10C3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4"/>
                <w:szCs w:val="24"/>
                <w:u w:val="none"/>
                <w:lang w:val="en-GB"/>
              </w:rPr>
              <w:t xml:space="preserve">interview skills </w:t>
            </w:r>
          </w:p>
        </w:tc>
      </w:tr>
    </w:tbl>
    <w:p w:rsidR="5A3B4DD6" w:rsidP="5A3B4DD6" w:rsidRDefault="5A3B4DD6" w14:paraId="1558566D" w14:textId="6D32678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</w:p>
    <w:p w:rsidR="1E4AF408" w:rsidP="5A3B4DD6" w:rsidRDefault="1E4AF408" w14:paraId="1A325919" w14:textId="3AE7648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en-GB"/>
        </w:rPr>
      </w:pPr>
      <w:r w:rsidRPr="5A3B4DD6" w:rsidR="1E4AF4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en-GB"/>
        </w:rPr>
        <w:t>Strengths</w:t>
      </w:r>
    </w:p>
    <w:p w:rsidR="73426542" w:rsidP="3331F0A2" w:rsidRDefault="73426542" w14:paraId="4CA1C118" w14:textId="3865AE1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en-GB"/>
        </w:rPr>
      </w:pPr>
      <w:r w:rsidRPr="3331F0A2" w:rsidR="1E4AF4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One skill that </w:t>
      </w:r>
      <w:r w:rsidRPr="3331F0A2" w:rsidR="5B927C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3331F0A2" w:rsidR="1E4AF4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1E4AF4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demonstrated</w:t>
      </w:r>
      <w:r w:rsidRPr="3331F0A2" w:rsidR="1E4AF4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well in the interview </w:t>
      </w:r>
      <w:r w:rsidRPr="3331F0A2" w:rsidR="63566F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was consistent ey</w:t>
      </w:r>
      <w:r w:rsidRPr="3331F0A2" w:rsidR="1E4AF4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e contact with the </w:t>
      </w:r>
      <w:r w:rsidRPr="3331F0A2" w:rsidR="69EE14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interviewer.</w:t>
      </w:r>
      <w:r w:rsidRPr="3331F0A2" w:rsidR="7D6B42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Eye contact is an important skill in non-verbal communication </w:t>
      </w:r>
      <w:r w:rsidRPr="3331F0A2" w:rsidR="0B437E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which</w:t>
      </w:r>
      <w:r w:rsidRPr="3331F0A2" w:rsidR="7D6B42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28EDF3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works alongside verbal communication</w:t>
      </w:r>
      <w:r w:rsidRPr="3331F0A2" w:rsidR="64F233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together </w:t>
      </w:r>
      <w:r w:rsidRPr="3331F0A2" w:rsidR="1C6DA9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ensuring </w:t>
      </w:r>
      <w:r w:rsidRPr="3331F0A2" w:rsidR="64F233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a more reliable </w:t>
      </w:r>
      <w:r w:rsidRPr="3331F0A2" w:rsidR="65A57D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method</w:t>
      </w:r>
      <w:r w:rsidRPr="3331F0A2" w:rsidR="64F233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communication when </w:t>
      </w:r>
      <w:r w:rsidRPr="3331F0A2" w:rsidR="239718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in professional and </w:t>
      </w:r>
      <w:r w:rsidRPr="3331F0A2" w:rsidR="49E864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non-</w:t>
      </w:r>
      <w:r w:rsidRPr="3331F0A2" w:rsidR="239718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professional environments </w:t>
      </w:r>
      <w:r w:rsidRPr="3331F0A2" w:rsidR="729A4E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(</w:t>
      </w:r>
      <w:r w:rsidRPr="3331F0A2" w:rsidR="729A4E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Kuhnke, 2012</w:t>
      </w:r>
      <w:r w:rsidRPr="3331F0A2" w:rsidR="2D29DD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).</w:t>
      </w:r>
      <w:r w:rsidRPr="3331F0A2" w:rsidR="1C888C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Kornilova and </w:t>
      </w:r>
      <w:r w:rsidRPr="3331F0A2" w:rsidR="1C888C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Sochina</w:t>
      </w:r>
      <w:r w:rsidRPr="3331F0A2" w:rsidR="1C888C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(2020)</w:t>
      </w:r>
      <w:r w:rsidRPr="3331F0A2" w:rsidR="2D29DD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31F0A2" w:rsidR="0226B2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put forward the argument </w:t>
      </w:r>
      <w:r w:rsidRPr="3331F0A2" w:rsidR="2D29DD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that </w:t>
      </w:r>
      <w:r w:rsidRPr="3331F0A2" w:rsidR="53243B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good </w:t>
      </w:r>
      <w:r w:rsidRPr="3331F0A2" w:rsidR="2D29DD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eye contact creates a more reliable </w:t>
      </w:r>
      <w:r w:rsidRPr="3331F0A2" w:rsidR="6BCEC3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form </w:t>
      </w:r>
      <w:r w:rsidRPr="3331F0A2" w:rsidR="7CF8EE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communication</w:t>
      </w:r>
      <w:r w:rsidRPr="3331F0A2" w:rsidR="5CB148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3331F0A2" w:rsidR="7DFA22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31F0A2" w:rsidR="292F1D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genuine </w:t>
      </w:r>
      <w:r w:rsidRPr="3331F0A2" w:rsidR="1AC006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interest</w:t>
      </w:r>
      <w:r w:rsidRPr="3331F0A2" w:rsidR="292F1D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can be </w:t>
      </w:r>
      <w:r w:rsidRPr="3331F0A2" w:rsidR="292F1D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identified</w:t>
      </w:r>
      <w:r w:rsidRPr="3331F0A2" w:rsidR="292F1D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more easily</w:t>
      </w:r>
      <w:r w:rsidRPr="3331F0A2" w:rsidR="088D49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3331F0A2" w:rsidR="6D6709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go on to add that this form of non-verbal communication </w:t>
      </w:r>
      <w:r w:rsidRPr="3331F0A2" w:rsidR="7E2018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can be</w:t>
      </w:r>
      <w:r w:rsidRPr="3331F0A2" w:rsidR="6D6709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used </w:t>
      </w:r>
      <w:r w:rsidRPr="3331F0A2" w:rsidR="035DB1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effectively </w:t>
      </w:r>
      <w:r w:rsidRPr="3331F0A2" w:rsidR="38C33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build more rapport </w:t>
      </w:r>
      <w:r w:rsidRPr="3331F0A2" w:rsidR="1815A3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professional settings</w:t>
      </w:r>
      <w:r w:rsidRPr="3331F0A2" w:rsidR="760377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3331F0A2" w:rsidR="292F1D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31F0A2" w:rsidR="273FEF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is an important skill for interviews as non-verbal </w:t>
      </w:r>
      <w:r w:rsidRPr="3331F0A2" w:rsidR="776815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communication</w:t>
      </w:r>
      <w:r w:rsidRPr="3331F0A2" w:rsidR="273FEF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style can </w:t>
      </w:r>
      <w:r w:rsidRPr="3331F0A2" w:rsidR="273FEF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demonstrate</w:t>
      </w:r>
      <w:r w:rsidRPr="3331F0A2" w:rsidR="273FEF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intelligence surrounding an area</w:t>
      </w:r>
      <w:r w:rsidRPr="3331F0A2" w:rsidR="34829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3331F0A2" w:rsidR="39EF80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conjunction with verbal communication</w:t>
      </w:r>
      <w:r w:rsidRPr="3331F0A2" w:rsidR="16456D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(Wheeler </w:t>
      </w:r>
      <w:r w:rsidRPr="3331F0A2" w:rsidR="16456D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et al</w:t>
      </w:r>
      <w:r w:rsidRPr="3331F0A2" w:rsidR="16456D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1979)</w:t>
      </w:r>
      <w:r w:rsidRPr="3331F0A2" w:rsidR="39EF80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This is particularly important at the beginning of the </w:t>
      </w:r>
      <w:r w:rsidRPr="3331F0A2" w:rsidR="5DC93C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interview as the first 4 minuets of an </w:t>
      </w:r>
      <w:r w:rsidRPr="3331F0A2" w:rsidR="61799D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interview</w:t>
      </w:r>
      <w:r w:rsidRPr="3331F0A2" w:rsidR="5DC93C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are said to have </w:t>
      </w:r>
      <w:r w:rsidRPr="3331F0A2" w:rsidR="699535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determined</w:t>
      </w:r>
      <w:r w:rsidRPr="3331F0A2" w:rsidR="5DC93C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outcome of it</w:t>
      </w:r>
      <w:r w:rsidRPr="3331F0A2" w:rsidR="1CAC03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non-verbal communication cue</w:t>
      </w:r>
      <w:r w:rsidRPr="3331F0A2" w:rsidR="47322E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3331F0A2" w:rsidR="1CAC03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play </w:t>
      </w:r>
      <w:r w:rsidRPr="3331F0A2" w:rsidR="343CC4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significant role</w:t>
      </w:r>
      <w:r w:rsidRPr="3331F0A2" w:rsidR="1CAC03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this</w:t>
      </w:r>
      <w:r w:rsidRPr="3331F0A2" w:rsidR="70EEBC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31F0A2" w:rsidR="74B1E0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(Novotny, Frank and Grizzard, 2021)</w:t>
      </w:r>
      <w:r w:rsidRPr="3331F0A2" w:rsidR="5DC93C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3331F0A2" w:rsidR="64A554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</w:t>
      </w:r>
      <w:r w:rsidRPr="3331F0A2" w:rsidR="5DC93C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31F0A2" w:rsidR="64A554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strong </w:t>
      </w:r>
      <w:r w:rsidRPr="3331F0A2" w:rsidR="111ED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eye contact</w:t>
      </w:r>
      <w:r w:rsidRPr="3331F0A2" w:rsidR="64A554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 </w:t>
      </w:r>
      <w:r w:rsidRPr="3331F0A2" w:rsidR="64A554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demonstrated</w:t>
      </w:r>
      <w:r w:rsidRPr="3331F0A2" w:rsidR="64A554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from the beginning of the </w:t>
      </w:r>
      <w:r w:rsidRPr="3331F0A2" w:rsidR="4F22CA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interview</w:t>
      </w:r>
      <w:r w:rsidRPr="3331F0A2" w:rsidR="64A554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I </w:t>
      </w:r>
      <w:r w:rsidRPr="3331F0A2" w:rsidR="106215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introduced</w:t>
      </w:r>
      <w:r w:rsidRPr="3331F0A2" w:rsidR="64A554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myself to the </w:t>
      </w:r>
      <w:r w:rsidRPr="3331F0A2" w:rsidR="43264F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interviewer</w:t>
      </w:r>
      <w:r w:rsidRPr="3331F0A2" w:rsidR="64A554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and </w:t>
      </w:r>
      <w:r w:rsidRPr="3331F0A2" w:rsidR="0D546A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maintained</w:t>
      </w:r>
      <w:r w:rsidRPr="3331F0A2" w:rsidR="64A554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throughout the whole </w:t>
      </w:r>
      <w:r w:rsidRPr="3331F0A2" w:rsidR="5CC1E9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interview</w:t>
      </w:r>
      <w:r w:rsidRPr="3331F0A2" w:rsidR="652986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showed my genuine interest and built </w:t>
      </w:r>
      <w:r w:rsidRPr="3331F0A2" w:rsidR="2ED837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rapport</w:t>
      </w:r>
      <w:r w:rsidRPr="3331F0A2" w:rsidR="652986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the </w:t>
      </w:r>
      <w:r w:rsidRPr="3331F0A2" w:rsidR="6296AC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interviewer</w:t>
      </w:r>
      <w:r w:rsidRPr="3331F0A2" w:rsidR="652986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3331F0A2" w:rsidR="64A554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73426542" w:rsidP="3331F0A2" w:rsidRDefault="73426542" w14:paraId="74B059D4" w14:textId="7C02639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en-GB"/>
        </w:rPr>
      </w:pPr>
      <w:r w:rsidRPr="3331F0A2" w:rsidR="734265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en-GB"/>
        </w:rPr>
        <w:t>Weaknesses</w:t>
      </w:r>
    </w:p>
    <w:p w:rsidR="73426542" w:rsidP="3331F0A2" w:rsidRDefault="73426542" w14:paraId="3CCB9ACC" w14:textId="60F767F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331F0A2" w:rsidR="3F9FC0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One weakness that </w:t>
      </w:r>
      <w:r w:rsidRPr="3331F0A2" w:rsidR="5E473D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3331F0A2" w:rsidR="3F9FC0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3F9FC0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demonstrated</w:t>
      </w:r>
      <w:r w:rsidRPr="3331F0A2" w:rsidR="3F9FC0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was poor body language, this was shown by </w:t>
      </w:r>
      <w:r w:rsidRPr="3331F0A2" w:rsidR="301C5D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occasional </w:t>
      </w:r>
      <w:r w:rsidRPr="3331F0A2" w:rsidR="3F9FC0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slouching in the chair and hunched </w:t>
      </w:r>
      <w:r w:rsidRPr="3331F0A2" w:rsidR="09A963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shoulders</w:t>
      </w:r>
      <w:r w:rsidRPr="3331F0A2" w:rsidR="3F9FC0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3331F0A2" w:rsidR="1B39B8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Having positive body language is important in showing the in interviewer</w:t>
      </w:r>
      <w:r w:rsidRPr="3331F0A2" w:rsidR="454FAE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that the interviewee is engaged in the interview and is interested in the job </w:t>
      </w:r>
      <w:r w:rsidRPr="3331F0A2" w:rsidR="70714C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they are</w:t>
      </w:r>
      <w:r w:rsidRPr="3331F0A2" w:rsidR="454FAE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4816EE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interviewing</w:t>
      </w:r>
      <w:r w:rsidRPr="3331F0A2" w:rsidR="454FAE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for</w:t>
      </w:r>
      <w:r w:rsidRPr="3331F0A2" w:rsidR="0DFA5E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(</w:t>
      </w:r>
      <w:r w:rsidRPr="3331F0A2" w:rsidR="0DFA5E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Kuhnke, 2016)</w:t>
      </w:r>
      <w:r w:rsidRPr="3331F0A2" w:rsidR="3AB1B9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3331F0A2" w:rsidR="793BE2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Positive</w:t>
      </w:r>
      <w:r w:rsidRPr="3331F0A2" w:rsidR="3AB1B9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body </w:t>
      </w:r>
      <w:r w:rsidRPr="3331F0A2" w:rsidR="258B20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language</w:t>
      </w:r>
      <w:r w:rsidRPr="3331F0A2" w:rsidR="3AB1B9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includes having an open body, meaning </w:t>
      </w:r>
      <w:r w:rsidRPr="3331F0A2" w:rsidR="05D2CF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 </w:t>
      </w:r>
      <w:r w:rsidRPr="3331F0A2" w:rsidR="2F4517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should not</w:t>
      </w:r>
      <w:r w:rsidRPr="3331F0A2" w:rsidR="3AB1B9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31F0A2" w:rsidR="1BDE40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have </w:t>
      </w:r>
      <w:r w:rsidRPr="3331F0A2" w:rsidR="11E1B1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cross</w:t>
      </w:r>
      <w:r w:rsidRPr="3331F0A2" w:rsidR="3E27D2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</w:t>
      </w:r>
      <w:r w:rsidRPr="3331F0A2" w:rsidR="3AB1B9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31F0A2" w:rsidR="2461A1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my</w:t>
      </w:r>
      <w:r w:rsidRPr="3331F0A2" w:rsidR="3AB1B9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31F0A2" w:rsidR="3AB1B9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arm</w:t>
      </w:r>
      <w:r w:rsidRPr="3331F0A2" w:rsidR="075C1E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 or legs</w:t>
      </w:r>
      <w:r w:rsidRPr="3331F0A2" w:rsidR="31C823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3331F0A2" w:rsidR="075C1E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31F0A2" w:rsidR="5C0CBA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</w:t>
      </w:r>
      <w:r w:rsidRPr="3331F0A2" w:rsidR="3B5F2C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addition,</w:t>
      </w:r>
      <w:r w:rsidRPr="3331F0A2" w:rsidR="5C0CBA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31F0A2" w:rsidR="20528E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 should have had</w:t>
      </w:r>
      <w:r w:rsidRPr="3331F0A2" w:rsidR="075C1E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31F0A2" w:rsidR="0D45BC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 </w:t>
      </w:r>
      <w:r w:rsidRPr="3331F0A2" w:rsidR="52930E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open </w:t>
      </w:r>
      <w:r w:rsidRPr="3331F0A2" w:rsidR="53F7C5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body toward</w:t>
      </w:r>
      <w:r w:rsidRPr="3331F0A2" w:rsidR="6C4105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3331F0A2" w:rsidR="53F7C5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3331F0A2" w:rsidR="72BD0D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interviewer,</w:t>
      </w:r>
      <w:r w:rsidRPr="3331F0A2" w:rsidR="679B9C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</w:t>
      </w:r>
      <w:r w:rsidRPr="3331F0A2" w:rsidR="53F7C5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31F0A2" w:rsidR="002654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3331F0A2" w:rsidR="382EB9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31F0A2" w:rsidR="105012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should not</w:t>
      </w:r>
      <w:r w:rsidRPr="3331F0A2" w:rsidR="14C45F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31F0A2" w:rsidR="78842F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have </w:t>
      </w:r>
      <w:r w:rsidRPr="3331F0A2" w:rsidR="14C45F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slouch</w:t>
      </w:r>
      <w:r w:rsidRPr="3331F0A2" w:rsidR="29BE24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</w:t>
      </w:r>
      <w:r w:rsidRPr="3331F0A2" w:rsidR="774452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</w:t>
      </w:r>
      <w:r w:rsidRPr="3331F0A2" w:rsidR="14C45F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</w:t>
      </w:r>
      <w:r w:rsidRPr="3331F0A2" w:rsidR="4B4E6B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my </w:t>
      </w:r>
      <w:r w:rsidRPr="3331F0A2" w:rsidR="14C45F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chair</w:t>
      </w:r>
      <w:r w:rsidRPr="3331F0A2" w:rsidR="366656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31F0A2" w:rsidR="26D2BD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when</w:t>
      </w:r>
      <w:r w:rsidRPr="3331F0A2" w:rsidR="366656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</w:t>
      </w:r>
      <w:r w:rsidRPr="3331F0A2" w:rsidR="6DBB17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itting down (</w:t>
      </w:r>
      <w:r w:rsidRPr="3331F0A2" w:rsidR="40067F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Denny, 2009).</w:t>
      </w:r>
      <w:r w:rsidRPr="3331F0A2" w:rsidR="0DEEF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Body language is especially important for</w:t>
      </w:r>
      <w:r w:rsidRPr="3331F0A2" w:rsidR="535444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interviews as it give</w:t>
      </w:r>
      <w:r w:rsidRPr="3331F0A2" w:rsidR="1BB12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 the interviewer</w:t>
      </w:r>
      <w:r w:rsidRPr="3331F0A2" w:rsidR="535444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insight into how an interviewee will work in situations on the job</w:t>
      </w:r>
      <w:r w:rsidRPr="3331F0A2" w:rsidR="54F014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For example, in </w:t>
      </w:r>
      <w:r w:rsidRPr="3331F0A2" w:rsidR="5E96F7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3331F0A2" w:rsidR="54F014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nursing </w:t>
      </w:r>
      <w:r w:rsidRPr="3331F0A2" w:rsidR="725E0D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sector many nursing staff use body language to </w:t>
      </w:r>
      <w:r w:rsidRPr="3331F0A2" w:rsidR="725E0D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identify</w:t>
      </w:r>
      <w:r w:rsidRPr="3331F0A2" w:rsidR="725E0D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31F0A2" w:rsidR="33E145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reliability of what the patient is saying, </w:t>
      </w:r>
      <w:r w:rsidRPr="3331F0A2" w:rsidR="1B35D1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which</w:t>
      </w:r>
      <w:r w:rsidRPr="3331F0A2" w:rsidR="33E145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may include how much pain they are in or where the pain originates from (</w:t>
      </w:r>
      <w:r w:rsidRPr="3331F0A2" w:rsidR="5CFB26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Winther </w:t>
      </w:r>
      <w:r w:rsidRPr="3331F0A2" w:rsidR="5CFB26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et al, </w:t>
      </w:r>
      <w:r w:rsidRPr="3331F0A2" w:rsidR="5CFB26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2015)</w:t>
      </w:r>
      <w:r w:rsidRPr="3331F0A2" w:rsidR="650638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This can</w:t>
      </w:r>
      <w:r w:rsidRPr="3331F0A2" w:rsidR="38A8F7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also</w:t>
      </w:r>
      <w:r w:rsidRPr="3331F0A2" w:rsidR="650638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 </w:t>
      </w:r>
      <w:r w:rsidRPr="3331F0A2" w:rsidR="3E9550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used</w:t>
      </w:r>
      <w:r w:rsidRPr="3331F0A2" w:rsidR="650638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the interview setting </w:t>
      </w:r>
      <w:r w:rsidRPr="3331F0A2" w:rsidR="764C89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help</w:t>
      </w:r>
      <w:r w:rsidRPr="3331F0A2" w:rsidR="650638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31F0A2" w:rsidR="764A48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3331F0A2" w:rsidR="1DE7C2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interviewer</w:t>
      </w:r>
      <w:r w:rsidRPr="3331F0A2" w:rsidR="7BED53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31F0A2" w:rsidR="38CD29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</w:t>
      </w:r>
      <w:r w:rsidRPr="3331F0A2" w:rsidR="61F4F5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</w:t>
      </w:r>
      <w:r w:rsidRPr="3331F0A2" w:rsidR="7BED53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how reliable the interviewee's answers</w:t>
      </w:r>
      <w:r w:rsidRPr="3331F0A2" w:rsidR="438EE9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are</w:t>
      </w:r>
      <w:r w:rsidRPr="3331F0A2" w:rsidR="7BED53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the questions given</w:t>
      </w:r>
      <w:r w:rsidRPr="3331F0A2" w:rsidR="36547E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(Ganguly, 2017)</w:t>
      </w:r>
      <w:r w:rsidRPr="3331F0A2" w:rsidR="6BCF42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3331F0A2" w:rsidR="308D5F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</w:t>
      </w:r>
      <w:bookmarkStart w:name="_Int_00U6iSly" w:id="942115385"/>
      <w:r w:rsidRPr="3331F0A2" w:rsidR="308D5F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addition</w:t>
      </w:r>
      <w:bookmarkEnd w:id="942115385"/>
      <w:r w:rsidRPr="3331F0A2" w:rsidR="2F80C4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31F0A2" w:rsidR="2F80C4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body language</w:t>
      </w:r>
      <w:r w:rsidRPr="3331F0A2" w:rsidR="025C95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a</w:t>
      </w:r>
      <w:r w:rsidRPr="3331F0A2" w:rsidR="63FA99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form of</w:t>
      </w:r>
      <w:r w:rsidRPr="3331F0A2" w:rsidR="025C95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non-verbal </w:t>
      </w:r>
      <w:r w:rsidRPr="3331F0A2" w:rsidR="1CF435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communication, gives</w:t>
      </w:r>
      <w:r w:rsidRPr="3331F0A2" w:rsidR="2F80C4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more insight into the interviewee's </w:t>
      </w:r>
      <w:r w:rsidRPr="3331F0A2" w:rsidR="590F23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qualities</w:t>
      </w:r>
      <w:r w:rsidRPr="3331F0A2" w:rsidR="6D73B5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3331F0A2" w:rsidR="121905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whether</w:t>
      </w:r>
      <w:r w:rsidRPr="3331F0A2" w:rsidR="6D73B5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31F0A2" w:rsidR="6D73B5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they will</w:t>
      </w:r>
      <w:r w:rsidRPr="3331F0A2" w:rsidR="0E35AF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 able to</w:t>
      </w:r>
      <w:r w:rsidRPr="3331F0A2" w:rsidR="6D73B5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work </w:t>
      </w:r>
      <w:r w:rsidRPr="3331F0A2" w:rsidR="24EEF5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effectively</w:t>
      </w:r>
      <w:r w:rsidRPr="3331F0A2" w:rsidR="6D73B5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the </w:t>
      </w:r>
      <w:r w:rsidRPr="3331F0A2" w:rsidR="62E949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position</w:t>
      </w:r>
      <w:r w:rsidRPr="3331F0A2" w:rsidR="6D73B5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the</w:t>
      </w:r>
      <w:r w:rsidRPr="3331F0A2" w:rsidR="136AC4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 are</w:t>
      </w:r>
      <w:r w:rsidRPr="3331F0A2" w:rsidR="6D73B5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331F0A2" w:rsidR="127345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interviewing</w:t>
      </w:r>
      <w:r w:rsidRPr="3331F0A2" w:rsidR="6D73B5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</w:t>
      </w:r>
      <w:r w:rsidRPr="3331F0A2" w:rsidR="6D5FBF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(Cortez </w:t>
      </w:r>
      <w:r w:rsidRPr="3331F0A2" w:rsidR="6D5FBF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et al</w:t>
      </w:r>
      <w:r w:rsidRPr="3331F0A2" w:rsidR="6D5FBF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2017).</w:t>
      </w:r>
    </w:p>
    <w:p w:rsidR="73426542" w:rsidP="4B6290DB" w:rsidRDefault="73426542" w14:paraId="23099771" w14:textId="2BAB471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  <w:r w:rsidRPr="4B6290DB" w:rsidR="734265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en-GB"/>
        </w:rPr>
        <w:t>Opportunitie</w:t>
      </w:r>
      <w:r w:rsidRPr="4B6290DB" w:rsidR="734265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en-GB"/>
        </w:rPr>
        <w:t>s</w:t>
      </w:r>
    </w:p>
    <w:p w:rsidR="6821CAA8" w:rsidP="3331F0A2" w:rsidRDefault="6821CAA8" w14:paraId="23C7CDDF" w14:textId="12D7042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  <w:r w:rsidRPr="3331F0A2" w:rsidR="6821CA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To improve on </w:t>
      </w:r>
      <w:r w:rsidRPr="3331F0A2" w:rsidR="444FED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my</w:t>
      </w:r>
      <w:r w:rsidRPr="3331F0A2" w:rsidR="6821CA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body </w:t>
      </w:r>
      <w:r w:rsidRPr="3331F0A2" w:rsidR="7D3A35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language,</w:t>
      </w:r>
      <w:r w:rsidRPr="3331F0A2" w:rsidR="2D8596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294D20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3331F0A2" w:rsidR="2D8596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could speak to the </w:t>
      </w:r>
      <w:r w:rsidRPr="3331F0A2" w:rsidR="32A998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lecturer </w:t>
      </w:r>
      <w:r w:rsidRPr="3331F0A2" w:rsidR="2D8596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and ask for some time to go over the best way in which to </w:t>
      </w:r>
      <w:r w:rsidRPr="3331F0A2" w:rsidR="64A1CC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use body language in the interview. This method </w:t>
      </w:r>
      <w:r w:rsidRPr="3331F0A2" w:rsidR="43F43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could enable </w:t>
      </w:r>
      <w:r w:rsidRPr="3331F0A2" w:rsidR="7B500A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me</w:t>
      </w:r>
      <w:r w:rsidRPr="3331F0A2" w:rsidR="43F43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43F43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to gain some tips from the </w:t>
      </w:r>
      <w:r w:rsidRPr="3331F0A2" w:rsidR="3E908C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lecturer </w:t>
      </w:r>
      <w:r w:rsidRPr="3331F0A2" w:rsidR="43F43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and improve </w:t>
      </w:r>
      <w:r w:rsidRPr="3331F0A2" w:rsidR="35F2C1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my</w:t>
      </w:r>
      <w:r w:rsidRPr="3331F0A2" w:rsidR="43F43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skill</w:t>
      </w:r>
      <w:r w:rsidRPr="3331F0A2" w:rsidR="00580D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</w:t>
      </w:r>
      <w:r w:rsidRPr="3331F0A2" w:rsidR="43F43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to </w:t>
      </w:r>
      <w:r w:rsidRPr="3331F0A2" w:rsidR="512CDE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become</w:t>
      </w:r>
      <w:r w:rsidRPr="3331F0A2" w:rsidR="43F43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38A7E4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a more engaged interviewee </w:t>
      </w:r>
      <w:r w:rsidRPr="3331F0A2" w:rsidR="70E632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in an </w:t>
      </w:r>
      <w:r w:rsidRPr="3331F0A2" w:rsidR="6AE7E7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interview</w:t>
      </w:r>
      <w:r w:rsidRPr="3331F0A2" w:rsidR="70E632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setting. The body</w:t>
      </w:r>
      <w:r w:rsidRPr="3331F0A2" w:rsidR="20FB3B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79C7BF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language </w:t>
      </w:r>
      <w:r w:rsidRPr="3331F0A2" w:rsidR="5C8CA7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 displayed in the interview</w:t>
      </w:r>
      <w:r w:rsidRPr="3331F0A2" w:rsidR="20FB3B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could also be improved with help from other students, </w:t>
      </w:r>
      <w:r w:rsidRPr="3331F0A2" w:rsidR="08FC39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by taking</w:t>
      </w:r>
      <w:r w:rsidRPr="3331F0A2" w:rsidR="20FB3B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advice from them and </w:t>
      </w:r>
      <w:r w:rsidRPr="3331F0A2" w:rsidR="4CF08F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us</w:t>
      </w:r>
      <w:r w:rsidRPr="3331F0A2" w:rsidR="6D4556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ing</w:t>
      </w:r>
      <w:r w:rsidRPr="3331F0A2" w:rsidR="4CF08F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this information to make sure </w:t>
      </w:r>
      <w:r w:rsidRPr="3331F0A2" w:rsidR="5E09CF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3331F0A2" w:rsidR="4CF08F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use an open body language. Learning from others </w:t>
      </w:r>
      <w:r w:rsidRPr="3331F0A2" w:rsidR="48E806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in a peer setting </w:t>
      </w:r>
      <w:r w:rsidRPr="3331F0A2" w:rsidR="4D4166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is a way to develop</w:t>
      </w:r>
      <w:r w:rsidRPr="3331F0A2" w:rsidR="08DF3F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skills quickly</w:t>
      </w:r>
      <w:r w:rsidRPr="3331F0A2" w:rsidR="1BABCA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;</w:t>
      </w:r>
      <w:r w:rsidRPr="3331F0A2" w:rsidR="08DF3F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24CF80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Dancer, Morrison and Tarr (2015)</w:t>
      </w:r>
      <w:r w:rsidRPr="3331F0A2" w:rsidR="6C0CFF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6DD6CB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argue</w:t>
      </w:r>
      <w:r w:rsidRPr="3331F0A2" w:rsidR="6C0CFF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that peer learning enhances a </w:t>
      </w:r>
      <w:r w:rsidRPr="3331F0A2" w:rsidR="1987BA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students</w:t>
      </w:r>
      <w:r w:rsidRPr="3331F0A2" w:rsidR="6C0CFF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ability to learn and develop skills.</w:t>
      </w:r>
      <w:r w:rsidRPr="3331F0A2" w:rsidR="2A9052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14CAF6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3331F0A2" w:rsidR="2A9052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can learn from </w:t>
      </w:r>
      <w:r w:rsidRPr="3331F0A2" w:rsidR="17DCD0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my</w:t>
      </w:r>
      <w:r w:rsidRPr="3331F0A2" w:rsidR="2A9052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peers and develop </w:t>
      </w:r>
      <w:r w:rsidRPr="3331F0A2" w:rsidR="53EA19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better</w:t>
      </w:r>
      <w:r w:rsidRPr="3331F0A2" w:rsidR="2A9052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skill</w:t>
      </w:r>
      <w:r w:rsidRPr="3331F0A2" w:rsidR="47E0B0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</w:t>
      </w:r>
      <w:r w:rsidRPr="3331F0A2" w:rsidR="2A9052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to</w:t>
      </w:r>
      <w:r w:rsidRPr="3331F0A2" w:rsidR="6496CC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ensure that I</w:t>
      </w:r>
      <w:r w:rsidRPr="3331F0A2" w:rsidR="2A9052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0A8889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improve </w:t>
      </w:r>
      <w:r w:rsidRPr="3331F0A2" w:rsidR="71D89F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my</w:t>
      </w:r>
      <w:r w:rsidRPr="3331F0A2" w:rsidR="0A8889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body language for </w:t>
      </w:r>
      <w:r w:rsidRPr="3331F0A2" w:rsidR="4E07B5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</w:t>
      </w:r>
      <w:r w:rsidRPr="3331F0A2" w:rsidR="2D5A27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ny</w:t>
      </w:r>
      <w:r w:rsidRPr="3331F0A2" w:rsidR="0A8889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0A8889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interview</w:t>
      </w:r>
      <w:r w:rsidRPr="3331F0A2" w:rsidR="1D46F5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</w:t>
      </w:r>
      <w:r w:rsidRPr="3331F0A2" w:rsidR="0A8889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3C522C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I attend </w:t>
      </w:r>
      <w:r w:rsidRPr="3331F0A2" w:rsidR="0A8889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in the future. </w:t>
      </w:r>
    </w:p>
    <w:p w:rsidR="73426542" w:rsidP="5A3B4DD6" w:rsidRDefault="73426542" w14:paraId="5CF499B7" w14:textId="45B44FC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  <w:r w:rsidRPr="4B6290DB" w:rsidR="734265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en-GB"/>
        </w:rPr>
        <w:t>Threats</w:t>
      </w:r>
    </w:p>
    <w:p w:rsidR="34C8DC45" w:rsidP="3331F0A2" w:rsidRDefault="34C8DC45" w14:paraId="2E37240F" w14:textId="18AED03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  <w:r w:rsidRPr="3331F0A2" w:rsidR="34C8DC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Some barriers may affect the ability for this development to be completed. </w:t>
      </w:r>
      <w:r w:rsidRPr="3331F0A2" w:rsidR="0ED5E2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One of these</w:t>
      </w:r>
      <w:r w:rsidRPr="3331F0A2" w:rsidR="34C8DC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34C8DC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barriers </w:t>
      </w:r>
      <w:r w:rsidRPr="3331F0A2" w:rsidR="1CE30E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may</w:t>
      </w:r>
      <w:r w:rsidRPr="3331F0A2" w:rsidR="34C8DC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include</w:t>
      </w:r>
      <w:r w:rsidRPr="3331F0A2" w:rsidR="5FC9D6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difficulty</w:t>
      </w:r>
      <w:r w:rsidRPr="3331F0A2" w:rsidR="34C8DC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291CD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organising time to work with other students</w:t>
      </w:r>
      <w:r w:rsidRPr="3331F0A2" w:rsidR="182026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182026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in order</w:t>
      </w:r>
      <w:r w:rsidRPr="3331F0A2" w:rsidR="291CD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to</w:t>
      </w:r>
      <w:r w:rsidRPr="3331F0A2" w:rsidR="291CD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share the best</w:t>
      </w:r>
      <w:r w:rsidRPr="3331F0A2" w:rsidR="0A7366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use</w:t>
      </w:r>
      <w:r w:rsidRPr="3331F0A2" w:rsidR="291CD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of body language in interview settings. </w:t>
      </w:r>
      <w:r w:rsidRPr="3331F0A2" w:rsidR="7A714F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Having good organisational skills </w:t>
      </w:r>
      <w:r w:rsidRPr="3331F0A2" w:rsidR="3A9482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is</w:t>
      </w:r>
      <w:r w:rsidRPr="3331F0A2" w:rsidR="7A714F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important to achieve a higher academic standing a</w:t>
      </w:r>
      <w:r w:rsidRPr="3331F0A2" w:rsidR="15E2CD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nd is</w:t>
      </w:r>
      <w:r w:rsidRPr="3331F0A2" w:rsidR="346850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346850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crucial</w:t>
      </w:r>
      <w:r w:rsidRPr="3331F0A2" w:rsidR="5AB041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for improvement</w:t>
      </w:r>
      <w:r w:rsidRPr="3331F0A2" w:rsidR="20E1A5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in </w:t>
      </w:r>
      <w:r w:rsidRPr="3331F0A2" w:rsidR="580676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professional</w:t>
      </w:r>
      <w:r w:rsidRPr="3331F0A2" w:rsidR="20E1A5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settings</w:t>
      </w:r>
      <w:r w:rsidRPr="3331F0A2" w:rsidR="32FA9A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(</w:t>
      </w:r>
      <w:r w:rsidRPr="3331F0A2" w:rsidR="32FA9A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Saunders, 1992)</w:t>
      </w:r>
      <w:r w:rsidRPr="3331F0A2" w:rsidR="20E1A5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 Poor organisation can mean that</w:t>
      </w:r>
      <w:r w:rsidRPr="3331F0A2" w:rsidR="5133E3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individuals are unable to address</w:t>
      </w:r>
      <w:r w:rsidRPr="3331F0A2" w:rsidR="20E1A5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20E1A5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the </w:t>
      </w:r>
      <w:r w:rsidRPr="3331F0A2" w:rsidR="605DA4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improvements to the weakness</w:t>
      </w:r>
      <w:r w:rsidRPr="3331F0A2" w:rsidR="097232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es</w:t>
      </w:r>
      <w:r w:rsidRPr="3331F0A2" w:rsidR="605DA4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605DA4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identified</w:t>
      </w:r>
      <w:r w:rsidRPr="3331F0A2" w:rsidR="605DA4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2BF618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because of an inability to take and follow the advice of my l</w:t>
      </w:r>
      <w:r w:rsidRPr="3331F0A2" w:rsidR="62E240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ecturers </w:t>
      </w:r>
      <w:r w:rsidRPr="3331F0A2" w:rsidR="2BF618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and peers</w:t>
      </w:r>
      <w:r w:rsidRPr="3331F0A2" w:rsidR="43DF3F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</w:p>
    <w:p w:rsidR="4B6290DB" w:rsidP="4B6290DB" w:rsidRDefault="4B6290DB" w14:paraId="6B90E571" w14:textId="6C0CF48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0C86B13D" w:rsidP="3331F0A2" w:rsidRDefault="0C86B13D" w14:paraId="538244B7" w14:textId="3186A40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  <w:r w:rsidRPr="3331F0A2" w:rsidR="0C86B1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In </w:t>
      </w:r>
      <w:r w:rsidRPr="3331F0A2" w:rsidR="5C9DB8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conclusion</w:t>
      </w:r>
      <w:r w:rsidRPr="3331F0A2" w:rsidR="0C86B1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to this I </w:t>
      </w:r>
      <w:r w:rsidRPr="3331F0A2" w:rsidR="510DFA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believe</w:t>
      </w:r>
      <w:r w:rsidRPr="3331F0A2" w:rsidR="0C86B1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that I will be able to take steps to develop my skills </w:t>
      </w:r>
      <w:r w:rsidRPr="3331F0A2" w:rsidR="7591D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to enable me to succeed more </w:t>
      </w:r>
      <w:r w:rsidRPr="3331F0A2" w:rsidR="0C86B1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in </w:t>
      </w:r>
      <w:r w:rsidRPr="3331F0A2" w:rsidR="08BCAD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interview</w:t>
      </w:r>
      <w:r w:rsidRPr="3331F0A2" w:rsidR="0C86B1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setting</w:t>
      </w:r>
      <w:r w:rsidRPr="3331F0A2" w:rsidR="54E444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</w:t>
      </w:r>
      <w:r w:rsidRPr="3331F0A2" w:rsidR="0C86B1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. </w:t>
      </w:r>
      <w:r w:rsidRPr="3331F0A2" w:rsidR="06F394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I can do this by taking </w:t>
      </w:r>
      <w:r w:rsidRPr="3331F0A2" w:rsidR="72777B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advice from my lecturer and </w:t>
      </w:r>
      <w:r w:rsidRPr="3331F0A2" w:rsidR="69B306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learning from the experience of </w:t>
      </w:r>
      <w:r w:rsidRPr="3331F0A2" w:rsidR="72777B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other students. </w:t>
      </w:r>
      <w:r w:rsidRPr="3331F0A2" w:rsidR="51C9ED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I </w:t>
      </w:r>
      <w:r w:rsidRPr="3331F0A2" w:rsidR="617135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believe</w:t>
      </w:r>
      <w:r w:rsidRPr="3331F0A2" w:rsidR="51C9ED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that the </w:t>
      </w:r>
      <w:r w:rsidRPr="3331F0A2" w:rsidR="12BB77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strengths</w:t>
      </w:r>
      <w:r w:rsidRPr="3331F0A2" w:rsidR="51C9ED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shown in my interview were presented in an engaging way which </w:t>
      </w:r>
      <w:r w:rsidRPr="3331F0A2" w:rsidR="695AAF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allowed</w:t>
      </w:r>
      <w:r w:rsidRPr="3331F0A2" w:rsidR="51C9ED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me to </w:t>
      </w:r>
      <w:r w:rsidRPr="3331F0A2" w:rsidR="06AEC7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answer the questions given well.</w:t>
      </w:r>
      <w:r w:rsidRPr="3331F0A2" w:rsidR="183C1C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Therefore, </w:t>
      </w:r>
      <w:r w:rsidRPr="3331F0A2" w:rsidR="3637D3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once </w:t>
      </w:r>
      <w:r w:rsidRPr="3331F0A2" w:rsidR="1E56A5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3331F0A2" w:rsidR="183C1C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3331F0A2" w:rsidR="1E56A5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have taken </w:t>
      </w:r>
      <w:r w:rsidRPr="3331F0A2" w:rsidR="183C1C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steps </w:t>
      </w:r>
      <w:r w:rsidRPr="3331F0A2" w:rsidR="7A2E5F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to ensure that I am able to </w:t>
      </w:r>
      <w:r w:rsidRPr="3331F0A2" w:rsidR="183C1C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cond</w:t>
      </w:r>
      <w:r w:rsidRPr="3331F0A2" w:rsidR="4F13B8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uct myself </w:t>
      </w:r>
      <w:r w:rsidRPr="3331F0A2" w:rsidR="622D28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better </w:t>
      </w:r>
      <w:r w:rsidRPr="3331F0A2" w:rsidR="4F13B8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in an interview, I believe that I will show other interviewers that I have the </w:t>
      </w:r>
      <w:r w:rsidRPr="3331F0A2" w:rsidR="2E662A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best attributes for the job.</w:t>
      </w:r>
    </w:p>
    <w:p w:rsidR="5A3B4DD6" w:rsidP="5A3B4DD6" w:rsidRDefault="5A3B4DD6" w14:paraId="61705AFB" w14:textId="4A18504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5A3B4DD6" w:rsidRDefault="5A3B4DD6" w14:paraId="4C64CC80" w14:textId="76F8020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5A3B4DD6" w:rsidRDefault="5A3B4DD6" w14:paraId="1A0C783B" w14:textId="658A042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5A3B4DD6" w:rsidRDefault="5A3B4DD6" w14:paraId="3C7757FE" w14:textId="66E353A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5A3B4DD6" w:rsidRDefault="5A3B4DD6" w14:paraId="3D76B281" w14:textId="091F192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5A3B4DD6" w:rsidRDefault="5A3B4DD6" w14:paraId="07172188" w14:textId="554A12F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5A3B4DD6" w:rsidRDefault="5A3B4DD6" w14:paraId="62382C84" w14:textId="22B5A1B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5A3B4DD6" w:rsidRDefault="5A3B4DD6" w14:paraId="15ECE563" w14:textId="0BE37A5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5A3B4DD6" w:rsidRDefault="5A3B4DD6" w14:paraId="4E32CD3E" w14:textId="23F4762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5A3B4DD6" w:rsidRDefault="5A3B4DD6" w14:paraId="6ABF4D6F" w14:textId="4F777A7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5A3B4DD6" w:rsidRDefault="5A3B4DD6" w14:paraId="2BADD633" w14:textId="27A23E2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5A3B4DD6" w:rsidRDefault="5A3B4DD6" w14:paraId="35174B4D" w14:textId="1CF0188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5A3B4DD6" w:rsidRDefault="5A3B4DD6" w14:paraId="6A6E66C3" w14:textId="5D9AF68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5A3B4DD6" w:rsidRDefault="5A3B4DD6" w14:paraId="227E0B0E" w14:textId="21E608B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5A3B4DD6" w:rsidRDefault="5A3B4DD6" w14:paraId="161ADBAD" w14:textId="517C55E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5A3B4DD6" w:rsidRDefault="5A3B4DD6" w14:paraId="4594675A" w14:textId="03634BB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5A3B4DD6" w:rsidRDefault="5A3B4DD6" w14:paraId="2A2BC869" w14:textId="595FAD9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5A3B4DD6" w:rsidRDefault="5A3B4DD6" w14:paraId="1F45BF92" w14:textId="484784E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5A3B4DD6" w:rsidRDefault="5A3B4DD6" w14:paraId="15107889" w14:textId="6AA0840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3331F0A2" w:rsidRDefault="5A3B4DD6" w14:paraId="09021284" w14:textId="7C5FDFC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3331F0A2" w:rsidP="3331F0A2" w:rsidRDefault="3331F0A2" w14:paraId="1F862655" w14:textId="7C20F0F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3331F0A2" w:rsidP="3331F0A2" w:rsidRDefault="3331F0A2" w14:paraId="22A46E7B" w14:textId="41F13AD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3331F0A2" w:rsidP="3331F0A2" w:rsidRDefault="3331F0A2" w14:paraId="759F3EE3" w14:textId="6B3BC99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3331F0A2" w:rsidP="3331F0A2" w:rsidRDefault="3331F0A2" w14:paraId="0561CCF8" w14:textId="7600A43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5A3B4DD6" w:rsidRDefault="5A3B4DD6" w14:paraId="764DEC21" w14:textId="2129533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5A3B4DD6" w:rsidRDefault="5A3B4DD6" w14:paraId="7C59DF42" w14:textId="50661E0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5A3B4DD6" w:rsidP="5A3B4DD6" w:rsidRDefault="5A3B4DD6" w14:paraId="6F70911A" w14:textId="0F10A34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0BC9E264" w:rsidP="4B6290DB" w:rsidRDefault="0BC9E264" w14:paraId="565104A6" w14:textId="0001BBF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B6290DB" w:rsidR="0BC9E2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Reference</w:t>
      </w:r>
      <w:r w:rsidRPr="4B6290DB" w:rsidR="0BC9E2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list</w:t>
      </w:r>
    </w:p>
    <w:p w:rsidR="1046805F" w:rsidP="4B6290DB" w:rsidRDefault="1046805F" w14:paraId="592C73CE" w14:textId="382D519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4B6290DB" w:rsidR="104680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Cortez, R., Marshall, D., Yang, C. and Luong, L. (2017) ‘First impressions, cultural assimilation, and </w:t>
      </w:r>
      <w:r w:rsidRPr="4B6290DB" w:rsidR="104680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Hireability</w:t>
      </w:r>
      <w:r w:rsidRPr="4B6290DB" w:rsidR="104680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job interviews: Examining body language and facial expressions' impact on employer's </w:t>
      </w:r>
      <w:r w:rsidRPr="4B6290DB" w:rsidR="104680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perceptions</w:t>
      </w:r>
      <w:r w:rsidRPr="4B6290DB" w:rsidR="104680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applicants’, </w:t>
      </w:r>
      <w:r w:rsidRPr="4B6290DB" w:rsidR="104680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Concordia Journal of Communication Research</w:t>
      </w:r>
      <w:r w:rsidRPr="4B6290DB" w:rsidR="104680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4B6290DB" w:rsidR="104680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4</w:t>
      </w:r>
      <w:r w:rsidRPr="4B6290DB" w:rsidR="104680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(1), p.4.</w:t>
      </w:r>
    </w:p>
    <w:p w:rsidR="01648D76" w:rsidP="4B6290DB" w:rsidRDefault="01648D76" w14:paraId="39087FA1" w14:textId="16C3DAB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4B6290DB" w:rsidR="01648D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Dancer, D., Morrison, K. and Tarr, G. (2015) ‘Measuring the effects of peer learning on students' academic achievement in first-year business statistics’, </w:t>
      </w:r>
      <w:r w:rsidRPr="4B6290DB" w:rsidR="01648D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Studies in Higher Education</w:t>
      </w:r>
      <w:r w:rsidRPr="4B6290DB" w:rsidR="01648D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4B6290DB" w:rsidR="01648D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40</w:t>
      </w:r>
      <w:r w:rsidRPr="4B6290DB" w:rsidR="01648D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(10), pp.1808-1828.</w:t>
      </w:r>
    </w:p>
    <w:p w:rsidR="350A1D47" w:rsidP="4B6290DB" w:rsidRDefault="350A1D47" w14:paraId="6FD61A13" w14:textId="37A5640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B6290DB" w:rsidR="350A1D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Denny, R. (2009) </w:t>
      </w:r>
      <w:r w:rsidRPr="4B6290DB" w:rsidR="350A1D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Communicate to win learn the secrets of successful communication and </w:t>
      </w:r>
      <w:r w:rsidRPr="4B6290DB" w:rsidR="350A1D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presentation</w:t>
      </w:r>
      <w:r w:rsidRPr="4B6290DB" w:rsidR="350A1D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2nd ed. </w:t>
      </w:r>
      <w:r w:rsidRPr="4B6290DB" w:rsidR="350A1D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London:</w:t>
      </w:r>
      <w:r w:rsidRPr="4B6290DB" w:rsidR="350A1D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Kogan Page.</w:t>
      </w:r>
    </w:p>
    <w:p w:rsidR="77CB5A0E" w:rsidP="4B6290DB" w:rsidRDefault="77CB5A0E" w14:paraId="1F8A85DF" w14:textId="59FD30D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4B6290DB" w:rsidR="77CB5A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Ganguly, S. (2017) ‘Understanding Nonverbal Cues: A Key to Success in Interviews</w:t>
      </w:r>
      <w:r w:rsidRPr="4B6290DB" w:rsidR="77CB5A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’,</w:t>
      </w:r>
      <w:r w:rsidRPr="4B6290DB" w:rsidR="77CB5A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B6290DB" w:rsidR="77CB5A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IUP Journal of Soft Skills</w:t>
      </w:r>
      <w:r w:rsidRPr="4B6290DB" w:rsidR="77CB5A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4B6290DB" w:rsidR="77CB5A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11</w:t>
      </w:r>
      <w:r w:rsidRPr="4B6290DB" w:rsidR="77CB5A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(2), pp. 23-28.</w:t>
      </w:r>
    </w:p>
    <w:p w:rsidR="0B5E6187" w:rsidP="5A3B4DD6" w:rsidRDefault="0B5E6187" w14:paraId="4F260722" w14:textId="485793F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4B6290DB" w:rsidR="0B5E6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Kornilova, S. and </w:t>
      </w:r>
      <w:r w:rsidRPr="4B6290DB" w:rsidR="0B5E6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Sochina</w:t>
      </w:r>
      <w:r w:rsidRPr="4B6290DB" w:rsidR="0B5E6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A. (2020) ‘Eye Contact </w:t>
      </w:r>
      <w:r w:rsidRPr="4B6290DB" w:rsidR="4A0346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</w:t>
      </w:r>
      <w:r w:rsidRPr="4B6290DB" w:rsidR="0B5E6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B6290DB" w:rsidR="2955B9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4B6290DB" w:rsidR="0B5E6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Form </w:t>
      </w:r>
      <w:r w:rsidRPr="4B6290DB" w:rsidR="7C30B9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</w:t>
      </w:r>
      <w:r w:rsidRPr="4B6290DB" w:rsidR="0B5E6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Non-verbal Communication: The Main Theoretical </w:t>
      </w:r>
      <w:r w:rsidRPr="4B6290DB" w:rsidR="435C49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Approaches</w:t>
      </w:r>
      <w:r w:rsidRPr="4B6290DB" w:rsidR="0B5E6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’, </w:t>
      </w:r>
      <w:r w:rsidRPr="4B6290DB" w:rsidR="0B5E6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Russian Journal of Education and Psychology</w:t>
      </w:r>
      <w:r w:rsidRPr="4B6290DB" w:rsidR="0B5E6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11(4), pp. 21–29.</w:t>
      </w:r>
    </w:p>
    <w:p w:rsidR="53B89C24" w:rsidP="4B6290DB" w:rsidRDefault="53B89C24" w14:paraId="4C74F02F" w14:textId="216B571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4B6290DB" w:rsidR="53B89C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Kuhnke, E. (2016) </w:t>
      </w:r>
      <w:r w:rsidRPr="4B6290DB" w:rsidR="53B89C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Body </w:t>
      </w:r>
      <w:r w:rsidRPr="4B6290DB" w:rsidR="688434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language:</w:t>
      </w:r>
      <w:r w:rsidRPr="4B6290DB" w:rsidR="53B89C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learn how to read others and communicate with confidence</w:t>
      </w:r>
      <w:r w:rsidRPr="4B6290DB" w:rsidR="53B89C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1st edition. Chichester: Capstone.</w:t>
      </w:r>
    </w:p>
    <w:p w:rsidR="1EE0175E" w:rsidP="5A3B4DD6" w:rsidRDefault="1EE0175E" w14:paraId="00BEBA37" w14:textId="25F26BE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A3B4DD6" w:rsidR="1EE017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Kuhnke, E. (2012) </w:t>
      </w:r>
      <w:r w:rsidRPr="5A3B4DD6" w:rsidR="1EE017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Body language for dummies</w:t>
      </w:r>
      <w:r w:rsidRPr="5A3B4DD6" w:rsidR="1EE017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2</w:t>
      </w:r>
      <w:r w:rsidRPr="5A3B4DD6" w:rsidR="08A82B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nd</w:t>
      </w:r>
      <w:r w:rsidRPr="5A3B4DD6" w:rsidR="1EE017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A3B4DD6" w:rsidR="1EE017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5A3B4DD6" w:rsidR="1EE017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5A3B4DD6" w:rsidR="174523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5A3B4DD6" w:rsidR="1EE017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Chichester: John Wiley &amp; Sons, Inc.</w:t>
      </w:r>
    </w:p>
    <w:p w:rsidR="52C9510E" w:rsidP="4B6290DB" w:rsidRDefault="52C9510E" w14:paraId="2D3CC5B3" w14:textId="3723856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4B6290DB" w:rsidR="52C951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Kuo, M., </w:t>
      </w:r>
      <w:r w:rsidRPr="4B6290DB" w:rsidR="52C951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Kushniruk</w:t>
      </w:r>
      <w:r w:rsidRPr="4B6290DB" w:rsidR="52C951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, A. and </w:t>
      </w:r>
      <w:r w:rsidRPr="4B6290DB" w:rsidR="52C951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Bory</w:t>
      </w:r>
      <w:r w:rsidRPr="4B6290DB" w:rsidR="321BC3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cki</w:t>
      </w:r>
      <w:r w:rsidRPr="4B6290DB" w:rsidR="321BC3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, E. (</w:t>
      </w:r>
      <w:r w:rsidRPr="4B6290DB" w:rsidR="32454B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2011</w:t>
      </w:r>
      <w:r w:rsidRPr="4B6290DB" w:rsidR="321BC3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)</w:t>
      </w:r>
      <w:r w:rsidRPr="4B6290DB" w:rsidR="0ECBF0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  <w:r w:rsidRPr="4B6290DB" w:rsidR="321BC3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’</w:t>
      </w:r>
      <w:r w:rsidRPr="4B6290DB" w:rsidR="0E6B8F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Can cloud computing benefit health services? - A SWOT analysis</w:t>
      </w:r>
      <w:r w:rsidRPr="4B6290DB" w:rsidR="0E6B8F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’,</w:t>
      </w:r>
      <w:r w:rsidRPr="4B6290DB" w:rsidR="1CB5FD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  <w:r w:rsidRPr="4B6290DB" w:rsidR="6A839A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en-GB"/>
        </w:rPr>
        <w:t>user centred network health care</w:t>
      </w:r>
      <w:r w:rsidRPr="4B6290DB" w:rsidR="321BC3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,</w:t>
      </w:r>
      <w:r w:rsidRPr="4B6290DB" w:rsidR="229861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169(2)</w:t>
      </w:r>
      <w:r w:rsidRPr="4B6290DB" w:rsidR="321BC3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,</w:t>
      </w:r>
      <w:r w:rsidRPr="4B6290DB" w:rsidR="498403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  <w:r w:rsidRPr="4B6290DB" w:rsidR="321BC3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pp. </w:t>
      </w:r>
      <w:r w:rsidRPr="4B6290DB" w:rsidR="741DBE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3</w:t>
      </w:r>
      <w:r w:rsidRPr="4B6290DB" w:rsidR="321BC3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79-38</w:t>
      </w:r>
      <w:r w:rsidRPr="4B6290DB" w:rsidR="0F948D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3</w:t>
      </w:r>
      <w:r w:rsidRPr="4B6290DB" w:rsidR="1CA7C0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.</w:t>
      </w:r>
    </w:p>
    <w:p w:rsidR="10E4C425" w:rsidP="4B6290DB" w:rsidRDefault="10E4C425" w14:paraId="1AA8EB35" w14:textId="738851B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2"/>
          <w:szCs w:val="22"/>
          <w:lang w:val="en-GB"/>
        </w:rPr>
      </w:pPr>
      <w:r w:rsidRPr="4B6290DB" w:rsidR="10E4C4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Leigh, D. (2009) </w:t>
      </w:r>
      <w:r w:rsidRPr="4B6290DB" w:rsidR="10E4C4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Handbook of improving </w:t>
      </w:r>
      <w:r w:rsidRPr="4B6290DB" w:rsidR="63EE3C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performance in the workplace: </w:t>
      </w:r>
      <w:r w:rsidRPr="4B6290DB" w:rsidR="229321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en-GB"/>
        </w:rPr>
        <w:t>selecting</w:t>
      </w:r>
      <w:r w:rsidRPr="4B6290DB" w:rsidR="63EE3C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and implementing performance int</w:t>
      </w:r>
      <w:r w:rsidRPr="4B6290DB" w:rsidR="415E05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en-GB"/>
        </w:rPr>
        <w:t>erventions</w:t>
      </w:r>
      <w:r w:rsidRPr="4B6290DB" w:rsidR="5AD170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. </w:t>
      </w:r>
      <w:r w:rsidRPr="4B6290DB" w:rsidR="5C2BAD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Hoboken</w:t>
      </w:r>
      <w:r w:rsidRPr="4B6290DB" w:rsidR="5AD170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: </w:t>
      </w:r>
      <w:r w:rsidRPr="4B6290DB" w:rsidR="10E52D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Wiley Publishing.</w:t>
      </w:r>
      <w:r w:rsidRPr="4B6290DB" w:rsidR="6A89D0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</w:p>
    <w:p w:rsidR="37348E75" w:rsidP="4B6290DB" w:rsidRDefault="37348E75" w14:paraId="291F55D6" w14:textId="06F064B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4B6290DB" w:rsidR="37348E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Mehrabian, A. and Ferris, S. (1967) ‘Inference of attitudes from nonverbal communication in two channels’, </w:t>
      </w:r>
      <w:r w:rsidRPr="4B6290DB" w:rsidR="37348E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Journal of consulting psychology</w:t>
      </w:r>
      <w:r w:rsidRPr="4B6290DB" w:rsidR="37348E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4B6290DB" w:rsidR="37348E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31</w:t>
      </w:r>
      <w:r w:rsidRPr="4B6290DB" w:rsidR="37348E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(3), p.248.</w:t>
      </w:r>
    </w:p>
    <w:p w:rsidR="2FA6649B" w:rsidP="5A3B4DD6" w:rsidRDefault="2FA6649B" w14:paraId="73201C31" w14:textId="50ECFE2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5A3B4DD6" w:rsidR="2FA664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Novotny, E., Frank, M. and Grizzard, M. (2021) ‘A Laboratory Study Comparing the Effectiveness of Verbal and Nonverbal Rapport-Building Techniques in</w:t>
      </w:r>
      <w:r w:rsidRPr="5A3B4DD6" w:rsidR="7AFA40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A3B4DD6" w:rsidR="2FA664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Interviews’, </w:t>
      </w:r>
      <w:r w:rsidRPr="5A3B4DD6" w:rsidR="2FA664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Communication Studies</w:t>
      </w:r>
      <w:r w:rsidRPr="5A3B4DD6" w:rsidR="2FA664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72(5), pp. 819-833</w:t>
      </w:r>
    </w:p>
    <w:p w:rsidR="0BC9E264" w:rsidP="4B6290DB" w:rsidRDefault="0BC9E264" w14:paraId="58FD37CA" w14:textId="4AFA10F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B6290DB" w:rsidR="0BC9E2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Sarsby</w:t>
      </w:r>
      <w:r w:rsidRPr="4B6290DB" w:rsidR="0BC9E2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, A. (2016) </w:t>
      </w:r>
      <w:r w:rsidRPr="4B6290DB" w:rsidR="7C467F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SWOT Analysis. </w:t>
      </w:r>
      <w:r w:rsidRPr="4B6290DB" w:rsidR="69E419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Morrisville</w:t>
      </w:r>
      <w:r w:rsidRPr="4B6290DB" w:rsidR="7C467F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:</w:t>
      </w:r>
      <w:r w:rsidRPr="4B6290DB" w:rsidR="49368C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Lulu Publishing. </w:t>
      </w:r>
    </w:p>
    <w:p w:rsidR="7ABC4BF6" w:rsidP="4B6290DB" w:rsidRDefault="7ABC4BF6" w14:paraId="697D32FD" w14:textId="4AB3FBE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4B6290DB" w:rsidR="7ABC4B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Saunders, D. (1992) ‘Peer tutoring in higher education’, </w:t>
      </w:r>
      <w:r w:rsidRPr="4B6290DB" w:rsidR="7ABC4B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Studies in Higher Education</w:t>
      </w:r>
      <w:r w:rsidRPr="4B6290DB" w:rsidR="7ABC4B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4B6290DB" w:rsidR="7ABC4B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17</w:t>
      </w:r>
      <w:r w:rsidRPr="4B6290DB" w:rsidR="7ABC4B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(2), pp.211-218.</w:t>
      </w:r>
    </w:p>
    <w:p w:rsidR="283A1A81" w:rsidP="5A3B4DD6" w:rsidRDefault="283A1A81" w14:paraId="49BE30E0" w14:textId="154B9FC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B6290DB" w:rsidR="283A1A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Wheeler, R., Baron, J., Michell, S. and Ginsburg, H., (1979) ‘Eye contact and the perception of intelligence’, </w:t>
      </w:r>
      <w:r w:rsidRPr="4B6290DB" w:rsidR="283A1A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Bulletin of the Psychonomic Society</w:t>
      </w:r>
      <w:r w:rsidRPr="4B6290DB" w:rsidR="283A1A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13(2), pp.101-102.</w:t>
      </w:r>
    </w:p>
    <w:p w:rsidR="5A3B4DD6" w:rsidP="4B6290DB" w:rsidRDefault="5A3B4DD6" w14:paraId="62DA0858" w14:textId="7CE6808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4B6290DB" w:rsidR="0DA638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Winther,</w:t>
      </w:r>
      <w:r w:rsidRPr="4B6290DB" w:rsidR="0DA638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H., </w:t>
      </w:r>
      <w:r w:rsidRPr="4B6290DB" w:rsidR="0DA638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Grøntved, S., Kold, E. and Ilkjær, </w:t>
      </w:r>
      <w:r w:rsidRPr="4B6290DB" w:rsidR="047B11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I.</w:t>
      </w:r>
      <w:r w:rsidRPr="4B6290DB" w:rsidR="0DA638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B6290DB" w:rsidR="0DA638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(2015) ‘The Dancing Nurses and the Language of the Body: Training Somatic Awareness, Bodily Communication, and Embodied Professional Competence in Nurse Education’, </w:t>
      </w:r>
      <w:r w:rsidRPr="4B6290DB" w:rsidR="0DA638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Journal of holistic nursing</w:t>
      </w:r>
      <w:r w:rsidRPr="4B6290DB" w:rsidR="0DA638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33(3), pp. 182–192.</w:t>
      </w:r>
    </w:p>
    <w:p w:rsidR="5A3B4DD6" w:rsidP="4B6290DB" w:rsidRDefault="5A3B4DD6" w14:paraId="6FCBEF98" w14:textId="6F158EAB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SsvARaURvjZ9w" int2:id="xGTcAn2D">
      <int2:state int2:type="AugLoop_Text_Critique" int2:value="Rejected"/>
    </int2:textHash>
    <int2:textHash int2:hashCode="Y7rxyEYEGk+h8X" int2:id="GwMxRy9e">
      <int2:state int2:type="AugLoop_Text_Critique" int2:value="Rejected"/>
    </int2:textHash>
    <int2:textHash int2:hashCode="23wJdigUBMm3+X" int2:id="kC7B3kzI">
      <int2:state int2:type="AugLoop_Text_Critique" int2:value="Rejected"/>
    </int2:textHash>
    <int2:textHash int2:hashCode="4ptM8bhO6fu6sv" int2:id="UOGo61PS">
      <int2:state int2:type="AugLoop_Text_Critique" int2:value="Rejected"/>
    </int2:textHash>
    <int2:textHash int2:hashCode="WvhlnZasJTlnfz" int2:id="qbjlM89V">
      <int2:state int2:type="AugLoop_Text_Critique" int2:value="Rejected"/>
    </int2:textHash>
    <int2:textHash int2:hashCode="jvhd6A+vsVvNr9" int2:id="yxDsVpKd">
      <int2:state int2:type="AugLoop_Text_Critique" int2:value="Rejected"/>
    </int2:textHash>
    <int2:textHash int2:hashCode="WtDp3cnIcqhgsp" int2:id="mEf6QBux">
      <int2:state int2:type="AugLoop_Text_Critique" int2:value="Rejected"/>
    </int2:textHash>
    <int2:bookmark int2:bookmarkName="_Int_00U6iSly" int2:invalidationBookmarkName="" int2:hashCode="w4BRdTcNGcM0tZ" int2:id="nEWa3BHU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46906c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dda62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d38f0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85c08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4a7be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3AB7A3"/>
    <w:rsid w:val="0026541B"/>
    <w:rsid w:val="00580D49"/>
    <w:rsid w:val="012C87A8"/>
    <w:rsid w:val="013E4B2C"/>
    <w:rsid w:val="015D38F8"/>
    <w:rsid w:val="01648D76"/>
    <w:rsid w:val="0174DAD3"/>
    <w:rsid w:val="01B16C99"/>
    <w:rsid w:val="01CBD36A"/>
    <w:rsid w:val="0226B2D2"/>
    <w:rsid w:val="025C9527"/>
    <w:rsid w:val="02AE32BC"/>
    <w:rsid w:val="02BF8D11"/>
    <w:rsid w:val="034D3CFA"/>
    <w:rsid w:val="035DB16C"/>
    <w:rsid w:val="03BCA3A9"/>
    <w:rsid w:val="03DC2C53"/>
    <w:rsid w:val="047B11A2"/>
    <w:rsid w:val="04E90D5B"/>
    <w:rsid w:val="05D2CF14"/>
    <w:rsid w:val="05FA3621"/>
    <w:rsid w:val="0695D706"/>
    <w:rsid w:val="06AEC7F0"/>
    <w:rsid w:val="06EFA6FF"/>
    <w:rsid w:val="06F394E2"/>
    <w:rsid w:val="071C9352"/>
    <w:rsid w:val="075C1EDB"/>
    <w:rsid w:val="0769A1B7"/>
    <w:rsid w:val="07931E0C"/>
    <w:rsid w:val="07C7AA08"/>
    <w:rsid w:val="088BDC07"/>
    <w:rsid w:val="088D4936"/>
    <w:rsid w:val="08A82BEA"/>
    <w:rsid w:val="08BCADA9"/>
    <w:rsid w:val="08DF3F1F"/>
    <w:rsid w:val="08F3B8DE"/>
    <w:rsid w:val="08FC3982"/>
    <w:rsid w:val="0915A638"/>
    <w:rsid w:val="095F4ED3"/>
    <w:rsid w:val="0972328A"/>
    <w:rsid w:val="09A963D9"/>
    <w:rsid w:val="0A1F561E"/>
    <w:rsid w:val="0A63688F"/>
    <w:rsid w:val="0A736670"/>
    <w:rsid w:val="0A8889D5"/>
    <w:rsid w:val="0AFB1F34"/>
    <w:rsid w:val="0B437ED3"/>
    <w:rsid w:val="0B5E6187"/>
    <w:rsid w:val="0B6A9168"/>
    <w:rsid w:val="0B7982FB"/>
    <w:rsid w:val="0BC349F8"/>
    <w:rsid w:val="0BC9E264"/>
    <w:rsid w:val="0C86B13D"/>
    <w:rsid w:val="0C95C115"/>
    <w:rsid w:val="0CD67D05"/>
    <w:rsid w:val="0D0661C9"/>
    <w:rsid w:val="0D45BC09"/>
    <w:rsid w:val="0D546A07"/>
    <w:rsid w:val="0D5B9869"/>
    <w:rsid w:val="0D5F4D2A"/>
    <w:rsid w:val="0D83D4D0"/>
    <w:rsid w:val="0D8780D0"/>
    <w:rsid w:val="0DA638C6"/>
    <w:rsid w:val="0DEEF867"/>
    <w:rsid w:val="0DFA5ED2"/>
    <w:rsid w:val="0E35AFA8"/>
    <w:rsid w:val="0E68A4BC"/>
    <w:rsid w:val="0E6B8F81"/>
    <w:rsid w:val="0EA2322A"/>
    <w:rsid w:val="0EA80842"/>
    <w:rsid w:val="0EBB5A87"/>
    <w:rsid w:val="0ECBF0B4"/>
    <w:rsid w:val="0ED5E283"/>
    <w:rsid w:val="0ED727CA"/>
    <w:rsid w:val="0F034362"/>
    <w:rsid w:val="0F0B9534"/>
    <w:rsid w:val="0F3241CB"/>
    <w:rsid w:val="0F8E0797"/>
    <w:rsid w:val="0F948D00"/>
    <w:rsid w:val="0FBCD06D"/>
    <w:rsid w:val="0FBE0F0D"/>
    <w:rsid w:val="0FFC7033"/>
    <w:rsid w:val="10312963"/>
    <w:rsid w:val="10358BAF"/>
    <w:rsid w:val="103E028B"/>
    <w:rsid w:val="1046805F"/>
    <w:rsid w:val="10501207"/>
    <w:rsid w:val="106215E6"/>
    <w:rsid w:val="1096BB1B"/>
    <w:rsid w:val="10A39432"/>
    <w:rsid w:val="10E4C425"/>
    <w:rsid w:val="10E52DE6"/>
    <w:rsid w:val="110C42D7"/>
    <w:rsid w:val="111AD3C3"/>
    <w:rsid w:val="111EDA59"/>
    <w:rsid w:val="11582E4F"/>
    <w:rsid w:val="11E1B110"/>
    <w:rsid w:val="11ED80D3"/>
    <w:rsid w:val="1200190B"/>
    <w:rsid w:val="12190583"/>
    <w:rsid w:val="12684EF6"/>
    <w:rsid w:val="127345EB"/>
    <w:rsid w:val="12A1C815"/>
    <w:rsid w:val="12B441E4"/>
    <w:rsid w:val="12BB7745"/>
    <w:rsid w:val="12DC74A6"/>
    <w:rsid w:val="130B9B44"/>
    <w:rsid w:val="135954BD"/>
    <w:rsid w:val="136AC402"/>
    <w:rsid w:val="138494E0"/>
    <w:rsid w:val="139BE96C"/>
    <w:rsid w:val="13EA6B34"/>
    <w:rsid w:val="1405B2EE"/>
    <w:rsid w:val="14501245"/>
    <w:rsid w:val="146E273D"/>
    <w:rsid w:val="14AD6209"/>
    <w:rsid w:val="14C45F43"/>
    <w:rsid w:val="14CAF69B"/>
    <w:rsid w:val="15A1834F"/>
    <w:rsid w:val="15AB029F"/>
    <w:rsid w:val="15B39307"/>
    <w:rsid w:val="15E2CD96"/>
    <w:rsid w:val="15E85DBD"/>
    <w:rsid w:val="16456D2C"/>
    <w:rsid w:val="16A0A0D1"/>
    <w:rsid w:val="16A44CD1"/>
    <w:rsid w:val="16BC35A2"/>
    <w:rsid w:val="16D38A2E"/>
    <w:rsid w:val="1705FC9F"/>
    <w:rsid w:val="174523E3"/>
    <w:rsid w:val="17CBDA6E"/>
    <w:rsid w:val="17DCD004"/>
    <w:rsid w:val="1815A335"/>
    <w:rsid w:val="1820264E"/>
    <w:rsid w:val="183C1C26"/>
    <w:rsid w:val="18580603"/>
    <w:rsid w:val="186F5A8F"/>
    <w:rsid w:val="187E0A10"/>
    <w:rsid w:val="18A1CD00"/>
    <w:rsid w:val="1987BA18"/>
    <w:rsid w:val="1A3D9D61"/>
    <w:rsid w:val="1AC0064A"/>
    <w:rsid w:val="1B184D04"/>
    <w:rsid w:val="1B35D184"/>
    <w:rsid w:val="1B39B8FC"/>
    <w:rsid w:val="1B52C08B"/>
    <w:rsid w:val="1B76602F"/>
    <w:rsid w:val="1BA5161B"/>
    <w:rsid w:val="1BABCA8C"/>
    <w:rsid w:val="1BB12FBF"/>
    <w:rsid w:val="1BC56C47"/>
    <w:rsid w:val="1BD96DC2"/>
    <w:rsid w:val="1BDE40F6"/>
    <w:rsid w:val="1C6DA9D5"/>
    <w:rsid w:val="1C888C89"/>
    <w:rsid w:val="1CA49DCE"/>
    <w:rsid w:val="1CA7C09B"/>
    <w:rsid w:val="1CAC0390"/>
    <w:rsid w:val="1CB5FD00"/>
    <w:rsid w:val="1CE30EBA"/>
    <w:rsid w:val="1CF435CD"/>
    <w:rsid w:val="1D46F56F"/>
    <w:rsid w:val="1D7D303D"/>
    <w:rsid w:val="1D90A9FF"/>
    <w:rsid w:val="1DE7C29C"/>
    <w:rsid w:val="1E0EA608"/>
    <w:rsid w:val="1E4AF408"/>
    <w:rsid w:val="1E4FA6E3"/>
    <w:rsid w:val="1E56A596"/>
    <w:rsid w:val="1EAE00F1"/>
    <w:rsid w:val="1EE0175E"/>
    <w:rsid w:val="1FF91A9E"/>
    <w:rsid w:val="2049D152"/>
    <w:rsid w:val="20528E32"/>
    <w:rsid w:val="2075A61C"/>
    <w:rsid w:val="20B2F68B"/>
    <w:rsid w:val="20C84AC1"/>
    <w:rsid w:val="20E1A582"/>
    <w:rsid w:val="20EC237C"/>
    <w:rsid w:val="20FB3B63"/>
    <w:rsid w:val="2172BCB4"/>
    <w:rsid w:val="21DA150F"/>
    <w:rsid w:val="2216BE3B"/>
    <w:rsid w:val="2262A1D3"/>
    <w:rsid w:val="226CCEB6"/>
    <w:rsid w:val="22932149"/>
    <w:rsid w:val="22986142"/>
    <w:rsid w:val="22D06764"/>
    <w:rsid w:val="231FC7EC"/>
    <w:rsid w:val="239718EE"/>
    <w:rsid w:val="23A2A630"/>
    <w:rsid w:val="23FFEB83"/>
    <w:rsid w:val="2461A19A"/>
    <w:rsid w:val="248CA7CC"/>
    <w:rsid w:val="24AA32E2"/>
    <w:rsid w:val="24AA5D76"/>
    <w:rsid w:val="24CF80D8"/>
    <w:rsid w:val="24EEF5B3"/>
    <w:rsid w:val="253E7691"/>
    <w:rsid w:val="258A75D6"/>
    <w:rsid w:val="258B2038"/>
    <w:rsid w:val="25A46F78"/>
    <w:rsid w:val="25BE0108"/>
    <w:rsid w:val="2638FFDC"/>
    <w:rsid w:val="26462DD7"/>
    <w:rsid w:val="265F5634"/>
    <w:rsid w:val="26D2BD01"/>
    <w:rsid w:val="273AB7A3"/>
    <w:rsid w:val="273FEF57"/>
    <w:rsid w:val="275B6500"/>
    <w:rsid w:val="2767C009"/>
    <w:rsid w:val="27DD5CAF"/>
    <w:rsid w:val="283A1A81"/>
    <w:rsid w:val="285621AB"/>
    <w:rsid w:val="28EDF30E"/>
    <w:rsid w:val="291CD986"/>
    <w:rsid w:val="292F1D5C"/>
    <w:rsid w:val="294D2001"/>
    <w:rsid w:val="2955B951"/>
    <w:rsid w:val="297DCE99"/>
    <w:rsid w:val="29BE248F"/>
    <w:rsid w:val="2A1C8862"/>
    <w:rsid w:val="2A90522A"/>
    <w:rsid w:val="2A91722B"/>
    <w:rsid w:val="2B351D74"/>
    <w:rsid w:val="2B8DC26D"/>
    <w:rsid w:val="2BDAD4C5"/>
    <w:rsid w:val="2BF10C3A"/>
    <w:rsid w:val="2BF618FA"/>
    <w:rsid w:val="2C14D6FC"/>
    <w:rsid w:val="2C2ED623"/>
    <w:rsid w:val="2C3AD2FA"/>
    <w:rsid w:val="2C40E5DB"/>
    <w:rsid w:val="2C8BF219"/>
    <w:rsid w:val="2C9C3D58"/>
    <w:rsid w:val="2CB56F5B"/>
    <w:rsid w:val="2D2992CE"/>
    <w:rsid w:val="2D29DDF7"/>
    <w:rsid w:val="2D3BC405"/>
    <w:rsid w:val="2D5A27B0"/>
    <w:rsid w:val="2D5C2142"/>
    <w:rsid w:val="2D859603"/>
    <w:rsid w:val="2DC912ED"/>
    <w:rsid w:val="2DF4B409"/>
    <w:rsid w:val="2E0D43F3"/>
    <w:rsid w:val="2E662ACE"/>
    <w:rsid w:val="2ED83740"/>
    <w:rsid w:val="2EF8DE9E"/>
    <w:rsid w:val="2F451733"/>
    <w:rsid w:val="2F64E34E"/>
    <w:rsid w:val="2F80C48E"/>
    <w:rsid w:val="2F8B7F33"/>
    <w:rsid w:val="2FA6649B"/>
    <w:rsid w:val="2FED101D"/>
    <w:rsid w:val="2FF1F9A2"/>
    <w:rsid w:val="301C5DA3"/>
    <w:rsid w:val="308D5F11"/>
    <w:rsid w:val="30C76E45"/>
    <w:rsid w:val="3117182E"/>
    <w:rsid w:val="3144E4B5"/>
    <w:rsid w:val="315B45A8"/>
    <w:rsid w:val="315D7774"/>
    <w:rsid w:val="3191B408"/>
    <w:rsid w:val="319A1B55"/>
    <w:rsid w:val="31C8233B"/>
    <w:rsid w:val="321BC3A7"/>
    <w:rsid w:val="32454B8D"/>
    <w:rsid w:val="324574C0"/>
    <w:rsid w:val="328BA537"/>
    <w:rsid w:val="328DF808"/>
    <w:rsid w:val="32A99887"/>
    <w:rsid w:val="32F6E667"/>
    <w:rsid w:val="32FA9AC4"/>
    <w:rsid w:val="3324B0DF"/>
    <w:rsid w:val="3331F0A2"/>
    <w:rsid w:val="33CB62C6"/>
    <w:rsid w:val="33E14521"/>
    <w:rsid w:val="343CC4F6"/>
    <w:rsid w:val="3442CD21"/>
    <w:rsid w:val="3461710E"/>
    <w:rsid w:val="346850D8"/>
    <w:rsid w:val="34829D5D"/>
    <w:rsid w:val="34C08140"/>
    <w:rsid w:val="34C8DC45"/>
    <w:rsid w:val="350A1D47"/>
    <w:rsid w:val="357D1582"/>
    <w:rsid w:val="3581B70B"/>
    <w:rsid w:val="35F2C18F"/>
    <w:rsid w:val="3637D3DE"/>
    <w:rsid w:val="36547E52"/>
    <w:rsid w:val="36665661"/>
    <w:rsid w:val="366F5E48"/>
    <w:rsid w:val="3678FBEE"/>
    <w:rsid w:val="36E92778"/>
    <w:rsid w:val="371D876C"/>
    <w:rsid w:val="37348E75"/>
    <w:rsid w:val="3734AD31"/>
    <w:rsid w:val="379AD49A"/>
    <w:rsid w:val="37AB0FAA"/>
    <w:rsid w:val="382EB99F"/>
    <w:rsid w:val="384C2360"/>
    <w:rsid w:val="3857CEEB"/>
    <w:rsid w:val="388BFCC9"/>
    <w:rsid w:val="388FD18A"/>
    <w:rsid w:val="389EC951"/>
    <w:rsid w:val="38A7E41C"/>
    <w:rsid w:val="38A8F72C"/>
    <w:rsid w:val="38C3309C"/>
    <w:rsid w:val="38CD2922"/>
    <w:rsid w:val="38FA218A"/>
    <w:rsid w:val="395DBA38"/>
    <w:rsid w:val="39B0CF81"/>
    <w:rsid w:val="39EF8061"/>
    <w:rsid w:val="3A139F75"/>
    <w:rsid w:val="3A94827D"/>
    <w:rsid w:val="3AB1B92D"/>
    <w:rsid w:val="3AB22229"/>
    <w:rsid w:val="3ABF5AE8"/>
    <w:rsid w:val="3AE4EF3C"/>
    <w:rsid w:val="3B4C6D11"/>
    <w:rsid w:val="3B5F2CC9"/>
    <w:rsid w:val="3B62178E"/>
    <w:rsid w:val="3BB4840F"/>
    <w:rsid w:val="3C0E52C4"/>
    <w:rsid w:val="3C4DF28A"/>
    <w:rsid w:val="3C522C34"/>
    <w:rsid w:val="3C9E713E"/>
    <w:rsid w:val="3CE83D72"/>
    <w:rsid w:val="3CE87043"/>
    <w:rsid w:val="3D723A74"/>
    <w:rsid w:val="3D9B24D9"/>
    <w:rsid w:val="3E27D221"/>
    <w:rsid w:val="3E312B5B"/>
    <w:rsid w:val="3E604AE3"/>
    <w:rsid w:val="3E6AAF83"/>
    <w:rsid w:val="3E908C28"/>
    <w:rsid w:val="3E955003"/>
    <w:rsid w:val="3EF129E5"/>
    <w:rsid w:val="3F0D341F"/>
    <w:rsid w:val="3F45F386"/>
    <w:rsid w:val="3F9FC008"/>
    <w:rsid w:val="3FC725A4"/>
    <w:rsid w:val="3FCCFBBC"/>
    <w:rsid w:val="3FFC1B44"/>
    <w:rsid w:val="40067FE4"/>
    <w:rsid w:val="40E1C3E7"/>
    <w:rsid w:val="4142E750"/>
    <w:rsid w:val="414B85A0"/>
    <w:rsid w:val="415E05D0"/>
    <w:rsid w:val="4168CC1D"/>
    <w:rsid w:val="417E61C3"/>
    <w:rsid w:val="4197EBA5"/>
    <w:rsid w:val="42425198"/>
    <w:rsid w:val="428791CC"/>
    <w:rsid w:val="4287A276"/>
    <w:rsid w:val="42F00A08"/>
    <w:rsid w:val="43049C7E"/>
    <w:rsid w:val="43264F15"/>
    <w:rsid w:val="4333BC06"/>
    <w:rsid w:val="4342C22F"/>
    <w:rsid w:val="43502594"/>
    <w:rsid w:val="43577EF6"/>
    <w:rsid w:val="435C4930"/>
    <w:rsid w:val="4388D65C"/>
    <w:rsid w:val="438EE9B0"/>
    <w:rsid w:val="43DE21F9"/>
    <w:rsid w:val="43DF3F37"/>
    <w:rsid w:val="43F43EA7"/>
    <w:rsid w:val="43F74A56"/>
    <w:rsid w:val="43FC0A74"/>
    <w:rsid w:val="444FED8E"/>
    <w:rsid w:val="446C72DE"/>
    <w:rsid w:val="454FAEB6"/>
    <w:rsid w:val="466886BD"/>
    <w:rsid w:val="466DD3E2"/>
    <w:rsid w:val="46BD8D24"/>
    <w:rsid w:val="46EB7F17"/>
    <w:rsid w:val="46FDF299"/>
    <w:rsid w:val="47322E67"/>
    <w:rsid w:val="47E0B02F"/>
    <w:rsid w:val="4816EE9E"/>
    <w:rsid w:val="488980D3"/>
    <w:rsid w:val="48D9DA39"/>
    <w:rsid w:val="48E806A0"/>
    <w:rsid w:val="49368C05"/>
    <w:rsid w:val="49840357"/>
    <w:rsid w:val="498F9249"/>
    <w:rsid w:val="49E86404"/>
    <w:rsid w:val="4A0346B8"/>
    <w:rsid w:val="4A3A59ED"/>
    <w:rsid w:val="4B00C1BC"/>
    <w:rsid w:val="4B0FEBCC"/>
    <w:rsid w:val="4B45E68E"/>
    <w:rsid w:val="4B4DD414"/>
    <w:rsid w:val="4B4E6B2E"/>
    <w:rsid w:val="4B6290DB"/>
    <w:rsid w:val="4BAEE635"/>
    <w:rsid w:val="4C1A677F"/>
    <w:rsid w:val="4C286EAA"/>
    <w:rsid w:val="4C5BB60F"/>
    <w:rsid w:val="4CB97C55"/>
    <w:rsid w:val="4CE9A475"/>
    <w:rsid w:val="4CF08F8A"/>
    <w:rsid w:val="4D2E9FA8"/>
    <w:rsid w:val="4D4166B0"/>
    <w:rsid w:val="4D7F25E7"/>
    <w:rsid w:val="4DE9516C"/>
    <w:rsid w:val="4E07B517"/>
    <w:rsid w:val="4E38627E"/>
    <w:rsid w:val="4E63036C"/>
    <w:rsid w:val="4E9C751C"/>
    <w:rsid w:val="4ED07D52"/>
    <w:rsid w:val="4F13B835"/>
    <w:rsid w:val="4F22CAE9"/>
    <w:rsid w:val="5038457D"/>
    <w:rsid w:val="50A74861"/>
    <w:rsid w:val="50FBDFCD"/>
    <w:rsid w:val="510DFAB0"/>
    <w:rsid w:val="512CDE54"/>
    <w:rsid w:val="5133E3BC"/>
    <w:rsid w:val="518E762B"/>
    <w:rsid w:val="51BD1598"/>
    <w:rsid w:val="51C9EDD2"/>
    <w:rsid w:val="51D415DE"/>
    <w:rsid w:val="520210CB"/>
    <w:rsid w:val="528F5065"/>
    <w:rsid w:val="52930EA5"/>
    <w:rsid w:val="52C9510E"/>
    <w:rsid w:val="530BD3A1"/>
    <w:rsid w:val="53243BDB"/>
    <w:rsid w:val="533669F7"/>
    <w:rsid w:val="53544470"/>
    <w:rsid w:val="5358E5F9"/>
    <w:rsid w:val="53890E9C"/>
    <w:rsid w:val="53A473CE"/>
    <w:rsid w:val="53B89C24"/>
    <w:rsid w:val="53EA1959"/>
    <w:rsid w:val="53F55ADE"/>
    <w:rsid w:val="53F7C5C6"/>
    <w:rsid w:val="54A7A402"/>
    <w:rsid w:val="54E44483"/>
    <w:rsid w:val="54F014D1"/>
    <w:rsid w:val="5524DEFD"/>
    <w:rsid w:val="561482EF"/>
    <w:rsid w:val="56615551"/>
    <w:rsid w:val="566696C0"/>
    <w:rsid w:val="568BE532"/>
    <w:rsid w:val="571CEBAF"/>
    <w:rsid w:val="573E7F17"/>
    <w:rsid w:val="57466166"/>
    <w:rsid w:val="580676AE"/>
    <w:rsid w:val="581716D9"/>
    <w:rsid w:val="58435762"/>
    <w:rsid w:val="5906F1B2"/>
    <w:rsid w:val="590F2329"/>
    <w:rsid w:val="591BAE79"/>
    <w:rsid w:val="59C039F7"/>
    <w:rsid w:val="59C385F4"/>
    <w:rsid w:val="5A3B4DD6"/>
    <w:rsid w:val="5A5EC64A"/>
    <w:rsid w:val="5AB041A0"/>
    <w:rsid w:val="5AD17016"/>
    <w:rsid w:val="5B2B9644"/>
    <w:rsid w:val="5B5C0A58"/>
    <w:rsid w:val="5B927CA3"/>
    <w:rsid w:val="5BE99296"/>
    <w:rsid w:val="5BF041A8"/>
    <w:rsid w:val="5C0CBA30"/>
    <w:rsid w:val="5C2BAD17"/>
    <w:rsid w:val="5C3A59AF"/>
    <w:rsid w:val="5C8CA7CD"/>
    <w:rsid w:val="5C9DB877"/>
    <w:rsid w:val="5CB14885"/>
    <w:rsid w:val="5CC1E9D0"/>
    <w:rsid w:val="5CCD2D24"/>
    <w:rsid w:val="5CFB26B6"/>
    <w:rsid w:val="5D16CEFD"/>
    <w:rsid w:val="5DC93C6D"/>
    <w:rsid w:val="5E061CD1"/>
    <w:rsid w:val="5E09CF1A"/>
    <w:rsid w:val="5E473D80"/>
    <w:rsid w:val="5E8201B7"/>
    <w:rsid w:val="5E96F717"/>
    <w:rsid w:val="5E9B98A0"/>
    <w:rsid w:val="5EA99CDC"/>
    <w:rsid w:val="5F3F552F"/>
    <w:rsid w:val="5F3F8C86"/>
    <w:rsid w:val="5F7195CA"/>
    <w:rsid w:val="5FC9D666"/>
    <w:rsid w:val="601CE51D"/>
    <w:rsid w:val="605DA4FF"/>
    <w:rsid w:val="60C74D6B"/>
    <w:rsid w:val="6171356B"/>
    <w:rsid w:val="61799D34"/>
    <w:rsid w:val="618F4E69"/>
    <w:rsid w:val="61AD6361"/>
    <w:rsid w:val="61E13D9E"/>
    <w:rsid w:val="61F4F5ED"/>
    <w:rsid w:val="622D2805"/>
    <w:rsid w:val="6276F5F1"/>
    <w:rsid w:val="6296ACB2"/>
    <w:rsid w:val="62CA7E45"/>
    <w:rsid w:val="62E240E0"/>
    <w:rsid w:val="62E9499C"/>
    <w:rsid w:val="634933C2"/>
    <w:rsid w:val="63566F9D"/>
    <w:rsid w:val="63EE3C17"/>
    <w:rsid w:val="63FA99C9"/>
    <w:rsid w:val="63FB538D"/>
    <w:rsid w:val="6496CCA1"/>
    <w:rsid w:val="64A13618"/>
    <w:rsid w:val="64A1CC0E"/>
    <w:rsid w:val="64A5540F"/>
    <w:rsid w:val="64B23013"/>
    <w:rsid w:val="64C9516B"/>
    <w:rsid w:val="64E50423"/>
    <w:rsid w:val="64F233BC"/>
    <w:rsid w:val="6506389B"/>
    <w:rsid w:val="65298631"/>
    <w:rsid w:val="656BACFA"/>
    <w:rsid w:val="65A57DE7"/>
    <w:rsid w:val="65B8580A"/>
    <w:rsid w:val="66021F07"/>
    <w:rsid w:val="666521CC"/>
    <w:rsid w:val="669AACAA"/>
    <w:rsid w:val="66F9A087"/>
    <w:rsid w:val="6707D265"/>
    <w:rsid w:val="674A6714"/>
    <w:rsid w:val="6781451B"/>
    <w:rsid w:val="679B9C82"/>
    <w:rsid w:val="67DA2A6B"/>
    <w:rsid w:val="67FE8FED"/>
    <w:rsid w:val="680E536C"/>
    <w:rsid w:val="6821CAA8"/>
    <w:rsid w:val="685C5887"/>
    <w:rsid w:val="68843436"/>
    <w:rsid w:val="68CEC4B0"/>
    <w:rsid w:val="691D157C"/>
    <w:rsid w:val="692A46E2"/>
    <w:rsid w:val="695AAF38"/>
    <w:rsid w:val="6995354F"/>
    <w:rsid w:val="69985645"/>
    <w:rsid w:val="699CC28E"/>
    <w:rsid w:val="69B30655"/>
    <w:rsid w:val="69E4196C"/>
    <w:rsid w:val="69EE145C"/>
    <w:rsid w:val="6A3371F1"/>
    <w:rsid w:val="6A839A5A"/>
    <w:rsid w:val="6A89D032"/>
    <w:rsid w:val="6AD044BF"/>
    <w:rsid w:val="6AE7E754"/>
    <w:rsid w:val="6B3630AF"/>
    <w:rsid w:val="6B7A1BA8"/>
    <w:rsid w:val="6B8EE307"/>
    <w:rsid w:val="6BBDD9C2"/>
    <w:rsid w:val="6BCEC328"/>
    <w:rsid w:val="6BCF4252"/>
    <w:rsid w:val="6C0CFFE8"/>
    <w:rsid w:val="6C33BA92"/>
    <w:rsid w:val="6C3EC44C"/>
    <w:rsid w:val="6C410586"/>
    <w:rsid w:val="6CD20110"/>
    <w:rsid w:val="6D15EC09"/>
    <w:rsid w:val="6D2AB368"/>
    <w:rsid w:val="6D455683"/>
    <w:rsid w:val="6D4C2708"/>
    <w:rsid w:val="6D5D9682"/>
    <w:rsid w:val="6D5FBF1E"/>
    <w:rsid w:val="6D6709BC"/>
    <w:rsid w:val="6D73B5EA"/>
    <w:rsid w:val="6DBB1754"/>
    <w:rsid w:val="6DCF8AF3"/>
    <w:rsid w:val="6DD6CB36"/>
    <w:rsid w:val="6E2962D6"/>
    <w:rsid w:val="6E3EBCC9"/>
    <w:rsid w:val="6EC683C9"/>
    <w:rsid w:val="6F63F6A4"/>
    <w:rsid w:val="6F8C5700"/>
    <w:rsid w:val="6FA7D83F"/>
    <w:rsid w:val="6FA9014D"/>
    <w:rsid w:val="6FC73001"/>
    <w:rsid w:val="6FF242AF"/>
    <w:rsid w:val="7009A1D2"/>
    <w:rsid w:val="7029EB87"/>
    <w:rsid w:val="7054AAC0"/>
    <w:rsid w:val="70714CF1"/>
    <w:rsid w:val="707F27D3"/>
    <w:rsid w:val="70E632E9"/>
    <w:rsid w:val="70EEBC6F"/>
    <w:rsid w:val="713DAE58"/>
    <w:rsid w:val="71D89F81"/>
    <w:rsid w:val="725E0DDC"/>
    <w:rsid w:val="72777B39"/>
    <w:rsid w:val="72846B8D"/>
    <w:rsid w:val="729A4E72"/>
    <w:rsid w:val="72BD0D86"/>
    <w:rsid w:val="72D97EB9"/>
    <w:rsid w:val="73426542"/>
    <w:rsid w:val="73674512"/>
    <w:rsid w:val="7376DE75"/>
    <w:rsid w:val="7399F4EC"/>
    <w:rsid w:val="741DBE11"/>
    <w:rsid w:val="745DEE8A"/>
    <w:rsid w:val="7476C869"/>
    <w:rsid w:val="749AA124"/>
    <w:rsid w:val="74B1E030"/>
    <w:rsid w:val="75031573"/>
    <w:rsid w:val="7535C54D"/>
    <w:rsid w:val="7542503F"/>
    <w:rsid w:val="7591D1EA"/>
    <w:rsid w:val="75955DCF"/>
    <w:rsid w:val="75A92A02"/>
    <w:rsid w:val="75D973A6"/>
    <w:rsid w:val="75E114A0"/>
    <w:rsid w:val="75FB9884"/>
    <w:rsid w:val="76037763"/>
    <w:rsid w:val="7614FD4F"/>
    <w:rsid w:val="7646B03D"/>
    <w:rsid w:val="764A482A"/>
    <w:rsid w:val="764C8964"/>
    <w:rsid w:val="76D195AE"/>
    <w:rsid w:val="76DE20A0"/>
    <w:rsid w:val="77445284"/>
    <w:rsid w:val="7755E02C"/>
    <w:rsid w:val="776815CD"/>
    <w:rsid w:val="77B3AAD4"/>
    <w:rsid w:val="77C4E6D2"/>
    <w:rsid w:val="77CB5A0E"/>
    <w:rsid w:val="77D241E6"/>
    <w:rsid w:val="781CA13D"/>
    <w:rsid w:val="7879F101"/>
    <w:rsid w:val="78842F91"/>
    <w:rsid w:val="78BF7488"/>
    <w:rsid w:val="78ECF439"/>
    <w:rsid w:val="791A10E9"/>
    <w:rsid w:val="793BE218"/>
    <w:rsid w:val="79413D82"/>
    <w:rsid w:val="79A65AB3"/>
    <w:rsid w:val="79C7BFB0"/>
    <w:rsid w:val="79D6F5D5"/>
    <w:rsid w:val="7A2E5F7D"/>
    <w:rsid w:val="7A714FC1"/>
    <w:rsid w:val="7ABC4BF6"/>
    <w:rsid w:val="7ACF09A7"/>
    <w:rsid w:val="7AFA404D"/>
    <w:rsid w:val="7B084F11"/>
    <w:rsid w:val="7B422B14"/>
    <w:rsid w:val="7B500A19"/>
    <w:rsid w:val="7BD9CCE0"/>
    <w:rsid w:val="7BED53A2"/>
    <w:rsid w:val="7C2494FB"/>
    <w:rsid w:val="7C30B9D4"/>
    <w:rsid w:val="7C467FFE"/>
    <w:rsid w:val="7CDDFB75"/>
    <w:rsid w:val="7CF8EE2A"/>
    <w:rsid w:val="7D3A3534"/>
    <w:rsid w:val="7D6B4205"/>
    <w:rsid w:val="7DFA2210"/>
    <w:rsid w:val="7E2018D7"/>
    <w:rsid w:val="7E35331A"/>
    <w:rsid w:val="7E3FEFD3"/>
    <w:rsid w:val="7E59A06B"/>
    <w:rsid w:val="7E79CBD6"/>
    <w:rsid w:val="7E8BE2C1"/>
    <w:rsid w:val="7EA9F7B9"/>
    <w:rsid w:val="7FED19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3AB7A3"/>
  <w15:chartTrackingRefBased/>
  <w15:docId w15:val="{D867D0CE-0A22-4ECC-BB4B-90D658F9439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2c7193da9da4540" /><Relationship Type="http://schemas.openxmlformats.org/officeDocument/2006/relationships/numbering" Target="/word/numbering.xml" Id="Rd686028383e7450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Harriet Parkman (2218433)</dc:creator>
  <keywords/>
  <dc:description/>
  <lastModifiedBy>Harriet Parkman (2218433)</lastModifiedBy>
  <revision>4</revision>
  <dcterms:created xsi:type="dcterms:W3CDTF">2023-04-11T12:04:17.4999618Z</dcterms:created>
  <dcterms:modified xsi:type="dcterms:W3CDTF">2023-04-21T15:05:53.3080373Z</dcterms:modified>
</coreProperties>
</file>