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A042F2" w:rsidR="00A042F2" w:rsidP="2ECDABB8" w:rsidRDefault="7A171B0B" w14:paraId="0611C371" w14:textId="36844C9E">
      <w:pPr>
        <w:pStyle w:val="Heading1"/>
        <w:spacing w:before="322" w:after="322"/>
        <w:rPr>
          <w:rFonts w:ascii="Aptos" w:hAnsi="Aptos" w:eastAsia="Aptos" w:cs="Aptos"/>
          <w:b w:val="1"/>
          <w:bCs w:val="1"/>
          <w:sz w:val="48"/>
          <w:szCs w:val="48"/>
        </w:rPr>
      </w:pPr>
      <w:bookmarkStart w:name="_Toc1170853057" w:id="635241208"/>
      <w:r w:rsidRPr="53F9E500" w:rsidR="7A171B0B">
        <w:rPr>
          <w:rFonts w:ascii="Aptos" w:hAnsi="Aptos" w:eastAsia="Aptos" w:cs="Aptos"/>
          <w:b w:val="1"/>
          <w:bCs w:val="1"/>
          <w:sz w:val="48"/>
          <w:szCs w:val="48"/>
        </w:rPr>
        <w:t>TITLE PAGE</w:t>
      </w:r>
      <w:bookmarkEnd w:id="635241208"/>
    </w:p>
    <w:p w:rsidRPr="00A042F2" w:rsidR="00A042F2" w:rsidP="2ECDABB8" w:rsidRDefault="7A171B0B" w14:paraId="7793567F" w14:textId="7795648B">
      <w:pPr>
        <w:spacing w:before="240" w:after="240"/>
      </w:pPr>
      <w:r w:rsidRPr="2ECDABB8">
        <w:rPr>
          <w:rFonts w:ascii="Aptos" w:hAnsi="Aptos" w:eastAsia="Aptos" w:cs="Aptos"/>
          <w:b/>
          <w:bCs/>
        </w:rPr>
        <w:t>Project Title:</w:t>
      </w:r>
      <w:r w:rsidRPr="2ECDABB8">
        <w:rPr>
          <w:rFonts w:ascii="Aptos" w:hAnsi="Aptos" w:eastAsia="Aptos" w:cs="Aptos"/>
        </w:rPr>
        <w:t xml:space="preserve"> Detecting Misinformation and AI-Generated Content on Social Media Platforms</w:t>
      </w:r>
      <w:r w:rsidR="00800367">
        <w:br/>
      </w:r>
      <w:r w:rsidRPr="2ECDABB8">
        <w:rPr>
          <w:rFonts w:ascii="Aptos" w:hAnsi="Aptos" w:eastAsia="Aptos" w:cs="Aptos"/>
        </w:rPr>
        <w:t xml:space="preserve"> </w:t>
      </w:r>
      <w:r w:rsidRPr="2ECDABB8">
        <w:rPr>
          <w:rFonts w:ascii="Aptos" w:hAnsi="Aptos" w:eastAsia="Aptos" w:cs="Aptos"/>
          <w:b/>
          <w:bCs/>
        </w:rPr>
        <w:t>Student Name:</w:t>
      </w:r>
      <w:r w:rsidRPr="2ECDABB8">
        <w:rPr>
          <w:rFonts w:ascii="Aptos" w:hAnsi="Aptos" w:eastAsia="Aptos" w:cs="Aptos"/>
        </w:rPr>
        <w:t xml:space="preserve"> Amy Louise Harrison</w:t>
      </w:r>
      <w:r w:rsidR="00800367">
        <w:br/>
      </w:r>
      <w:r w:rsidRPr="2ECDABB8">
        <w:rPr>
          <w:rFonts w:ascii="Aptos" w:hAnsi="Aptos" w:eastAsia="Aptos" w:cs="Aptos"/>
        </w:rPr>
        <w:t xml:space="preserve"> </w:t>
      </w:r>
      <w:r w:rsidRPr="2ECDABB8">
        <w:rPr>
          <w:rFonts w:ascii="Aptos" w:hAnsi="Aptos" w:eastAsia="Aptos" w:cs="Aptos"/>
          <w:b/>
          <w:bCs/>
        </w:rPr>
        <w:t>Student ID:</w:t>
      </w:r>
      <w:r w:rsidRPr="2ECDABB8">
        <w:rPr>
          <w:rFonts w:ascii="Aptos" w:hAnsi="Aptos" w:eastAsia="Aptos" w:cs="Aptos"/>
        </w:rPr>
        <w:t xml:space="preserve"> 2133368</w:t>
      </w:r>
      <w:r w:rsidR="00800367">
        <w:br/>
      </w:r>
      <w:r w:rsidRPr="2ECDABB8">
        <w:rPr>
          <w:rFonts w:ascii="Aptos" w:hAnsi="Aptos" w:eastAsia="Aptos" w:cs="Aptos"/>
        </w:rPr>
        <w:t xml:space="preserve"> </w:t>
      </w:r>
      <w:r w:rsidRPr="2ECDABB8">
        <w:rPr>
          <w:rFonts w:ascii="Aptos" w:hAnsi="Aptos" w:eastAsia="Aptos" w:cs="Aptos"/>
          <w:b/>
          <w:bCs/>
        </w:rPr>
        <w:t>Supervisor:</w:t>
      </w:r>
      <w:r w:rsidRPr="2ECDABB8">
        <w:rPr>
          <w:rFonts w:ascii="Aptos" w:hAnsi="Aptos" w:eastAsia="Aptos" w:cs="Aptos"/>
        </w:rPr>
        <w:t xml:space="preserve"> Mobolanle Bello</w:t>
      </w:r>
      <w:r w:rsidR="00800367">
        <w:br/>
      </w:r>
      <w:r w:rsidRPr="2ECDABB8">
        <w:rPr>
          <w:rFonts w:ascii="Aptos" w:hAnsi="Aptos" w:eastAsia="Aptos" w:cs="Aptos"/>
        </w:rPr>
        <w:t xml:space="preserve"> </w:t>
      </w:r>
      <w:r w:rsidRPr="2ECDABB8">
        <w:rPr>
          <w:rFonts w:ascii="Aptos" w:hAnsi="Aptos" w:eastAsia="Aptos" w:cs="Aptos"/>
          <w:b/>
          <w:bCs/>
        </w:rPr>
        <w:t>Department &amp; Institution:</w:t>
      </w:r>
      <w:r w:rsidRPr="2ECDABB8">
        <w:rPr>
          <w:rFonts w:ascii="Aptos" w:hAnsi="Aptos" w:eastAsia="Aptos" w:cs="Aptos"/>
        </w:rPr>
        <w:t xml:space="preserve"> Computing, University of Wales Trinity Saint David</w:t>
      </w:r>
    </w:p>
    <w:p w:rsidRPr="00A042F2" w:rsidR="00A042F2" w:rsidP="00A042F2" w:rsidRDefault="00A042F2" w14:paraId="123AF7EF" w14:textId="695CD9EF"/>
    <w:p w:rsidRPr="00A042F2" w:rsidR="00A042F2" w:rsidP="2ECDABB8" w:rsidRDefault="7A171B0B" w14:paraId="1D269D11" w14:textId="184490BD">
      <w:pPr>
        <w:pStyle w:val="Heading2"/>
        <w:spacing w:before="299" w:after="299"/>
        <w:rPr>
          <w:rFonts w:ascii="Aptos" w:hAnsi="Aptos" w:eastAsia="Aptos" w:cs="Aptos"/>
          <w:b w:val="1"/>
          <w:bCs w:val="1"/>
          <w:sz w:val="36"/>
          <w:szCs w:val="36"/>
        </w:rPr>
      </w:pPr>
      <w:bookmarkStart w:name="_Toc56332346" w:id="1427410450"/>
      <w:r w:rsidRPr="53F9E500" w:rsidR="7A171B0B">
        <w:rPr>
          <w:rFonts w:ascii="Aptos" w:hAnsi="Aptos" w:eastAsia="Aptos" w:cs="Aptos"/>
          <w:b w:val="1"/>
          <w:bCs w:val="1"/>
          <w:sz w:val="36"/>
          <w:szCs w:val="36"/>
        </w:rPr>
        <w:t>CONTENTS</w:t>
      </w:r>
      <w:bookmarkEnd w:id="1427410450"/>
    </w:p>
    <w:sdt>
      <w:sdtPr>
        <w:id w:val="2112663781"/>
        <w:docPartObj>
          <w:docPartGallery w:val="Table of Contents"/>
          <w:docPartUnique/>
        </w:docPartObj>
      </w:sdtPr>
      <w:sdtContent>
        <w:p w:rsidRPr="00A042F2" w:rsidR="00A042F2" w:rsidP="2ECDABB8" w:rsidRDefault="00800367" w14:paraId="47743683" w14:textId="5F307FF0">
          <w:pPr>
            <w:pStyle w:val="TOC1"/>
            <w:tabs>
              <w:tab w:val="right" w:leader="dot" w:pos="9015"/>
            </w:tabs>
            <w:rPr>
              <w:rStyle w:val="Hyperlink"/>
            </w:rPr>
          </w:pPr>
          <w:r>
            <w:fldChar w:fldCharType="begin"/>
          </w:r>
          <w:r>
            <w:instrText xml:space="preserve">TOC \o "1-9" \z \u \h</w:instrText>
          </w:r>
          <w:r>
            <w:fldChar w:fldCharType="separate"/>
          </w:r>
          <w:hyperlink w:anchor="_Toc1170853057">
            <w:r w:rsidRPr="53F9E500" w:rsidR="53F9E500">
              <w:rPr>
                <w:rStyle w:val="Hyperlink"/>
              </w:rPr>
              <w:t>TITLE PAGE</w:t>
            </w:r>
            <w:r>
              <w:tab/>
            </w:r>
            <w:r>
              <w:fldChar w:fldCharType="begin"/>
            </w:r>
            <w:r>
              <w:instrText xml:space="preserve">PAGEREF _Toc1170853057 \h</w:instrText>
            </w:r>
            <w:r>
              <w:fldChar w:fldCharType="separate"/>
            </w:r>
            <w:r w:rsidRPr="53F9E500" w:rsidR="53F9E500">
              <w:rPr>
                <w:rStyle w:val="Hyperlink"/>
              </w:rPr>
              <w:t>1</w:t>
            </w:r>
            <w:r>
              <w:fldChar w:fldCharType="end"/>
            </w:r>
          </w:hyperlink>
        </w:p>
        <w:p w:rsidRPr="00A042F2" w:rsidR="00A042F2" w:rsidP="2ECDABB8" w:rsidRDefault="2ECDABB8" w14:paraId="6319968B" w14:textId="2B9F886B">
          <w:pPr>
            <w:pStyle w:val="TOC2"/>
            <w:tabs>
              <w:tab w:val="right" w:leader="dot" w:pos="9015"/>
            </w:tabs>
            <w:rPr>
              <w:rStyle w:val="Hyperlink"/>
            </w:rPr>
          </w:pPr>
          <w:hyperlink w:anchor="_Toc56332346">
            <w:r w:rsidRPr="53F9E500" w:rsidR="53F9E500">
              <w:rPr>
                <w:rStyle w:val="Hyperlink"/>
              </w:rPr>
              <w:t>CONTENTS</w:t>
            </w:r>
            <w:r>
              <w:tab/>
            </w:r>
            <w:r>
              <w:fldChar w:fldCharType="begin"/>
            </w:r>
            <w:r>
              <w:instrText xml:space="preserve">PAGEREF _Toc56332346 \h</w:instrText>
            </w:r>
            <w:r>
              <w:fldChar w:fldCharType="separate"/>
            </w:r>
            <w:r w:rsidRPr="53F9E500" w:rsidR="53F9E500">
              <w:rPr>
                <w:rStyle w:val="Hyperlink"/>
              </w:rPr>
              <w:t>1</w:t>
            </w:r>
            <w:r>
              <w:fldChar w:fldCharType="end"/>
            </w:r>
          </w:hyperlink>
        </w:p>
        <w:p w:rsidRPr="00A042F2" w:rsidR="00A042F2" w:rsidP="2ECDABB8" w:rsidRDefault="2ECDABB8" w14:paraId="5BD590AE" w14:textId="33D06F89">
          <w:pPr>
            <w:pStyle w:val="TOC2"/>
            <w:tabs>
              <w:tab w:val="right" w:leader="dot" w:pos="9015"/>
            </w:tabs>
            <w:rPr>
              <w:rStyle w:val="Hyperlink"/>
            </w:rPr>
          </w:pPr>
          <w:hyperlink w:anchor="_Toc2020011693">
            <w:r w:rsidRPr="53F9E500" w:rsidR="53F9E500">
              <w:rPr>
                <w:rStyle w:val="Hyperlink"/>
              </w:rPr>
              <w:t>1. INTRODUCTION</w:t>
            </w:r>
            <w:r>
              <w:tab/>
            </w:r>
            <w:r>
              <w:fldChar w:fldCharType="begin"/>
            </w:r>
            <w:r>
              <w:instrText xml:space="preserve">PAGEREF _Toc2020011693 \h</w:instrText>
            </w:r>
            <w:r>
              <w:fldChar w:fldCharType="separate"/>
            </w:r>
            <w:r w:rsidRPr="53F9E500" w:rsidR="53F9E500">
              <w:rPr>
                <w:rStyle w:val="Hyperlink"/>
              </w:rPr>
              <w:t>1</w:t>
            </w:r>
            <w:r>
              <w:fldChar w:fldCharType="end"/>
            </w:r>
          </w:hyperlink>
        </w:p>
        <w:p w:rsidRPr="00A042F2" w:rsidR="00A042F2" w:rsidP="2ECDABB8" w:rsidRDefault="2ECDABB8" w14:paraId="69D0DB6D" w14:textId="65A0E4DD">
          <w:pPr>
            <w:pStyle w:val="TOC2"/>
            <w:tabs>
              <w:tab w:val="right" w:leader="dot" w:pos="9015"/>
            </w:tabs>
            <w:rPr>
              <w:rStyle w:val="Hyperlink"/>
            </w:rPr>
          </w:pPr>
          <w:hyperlink w:anchor="_Toc1147062357">
            <w:r w:rsidRPr="53F9E500" w:rsidR="53F9E500">
              <w:rPr>
                <w:rStyle w:val="Hyperlink"/>
              </w:rPr>
              <w:t>2. LITERATURE REVIEW</w:t>
            </w:r>
            <w:r>
              <w:tab/>
            </w:r>
            <w:r>
              <w:fldChar w:fldCharType="begin"/>
            </w:r>
            <w:r>
              <w:instrText xml:space="preserve">PAGEREF _Toc1147062357 \h</w:instrText>
            </w:r>
            <w:r>
              <w:fldChar w:fldCharType="separate"/>
            </w:r>
            <w:r w:rsidRPr="53F9E500" w:rsidR="53F9E500">
              <w:rPr>
                <w:rStyle w:val="Hyperlink"/>
              </w:rPr>
              <w:t>1</w:t>
            </w:r>
            <w:r>
              <w:fldChar w:fldCharType="end"/>
            </w:r>
          </w:hyperlink>
        </w:p>
        <w:p w:rsidRPr="00A042F2" w:rsidR="00A042F2" w:rsidP="2ECDABB8" w:rsidRDefault="2ECDABB8" w14:paraId="2B145B76" w14:textId="1452338C">
          <w:pPr>
            <w:pStyle w:val="TOC3"/>
            <w:tabs>
              <w:tab w:val="right" w:leader="dot" w:pos="9015"/>
            </w:tabs>
            <w:rPr>
              <w:rStyle w:val="Hyperlink"/>
            </w:rPr>
          </w:pPr>
          <w:hyperlink w:anchor="_Toc1488824927">
            <w:r w:rsidRPr="53F9E500" w:rsidR="53F9E500">
              <w:rPr>
                <w:rStyle w:val="Hyperlink"/>
              </w:rPr>
              <w:t>2.1 Existing Research and Related Work</w:t>
            </w:r>
            <w:r>
              <w:tab/>
            </w:r>
            <w:r>
              <w:fldChar w:fldCharType="begin"/>
            </w:r>
            <w:r>
              <w:instrText xml:space="preserve">PAGEREF _Toc1488824927 \h</w:instrText>
            </w:r>
            <w:r>
              <w:fldChar w:fldCharType="separate"/>
            </w:r>
            <w:r w:rsidRPr="53F9E500" w:rsidR="53F9E500">
              <w:rPr>
                <w:rStyle w:val="Hyperlink"/>
              </w:rPr>
              <w:t>1</w:t>
            </w:r>
            <w:r>
              <w:fldChar w:fldCharType="end"/>
            </w:r>
          </w:hyperlink>
        </w:p>
        <w:p w:rsidRPr="00A042F2" w:rsidR="00A042F2" w:rsidP="2ECDABB8" w:rsidRDefault="2ECDABB8" w14:paraId="3DF306F0" w14:textId="0F8CB4BA">
          <w:pPr>
            <w:pStyle w:val="TOC3"/>
            <w:tabs>
              <w:tab w:val="right" w:leader="dot" w:pos="9015"/>
            </w:tabs>
            <w:rPr>
              <w:rStyle w:val="Hyperlink"/>
            </w:rPr>
          </w:pPr>
          <w:hyperlink w:anchor="_Toc669388195">
            <w:r w:rsidRPr="53F9E500" w:rsidR="53F9E500">
              <w:rPr>
                <w:rStyle w:val="Hyperlink"/>
              </w:rPr>
              <w:t>2.2 Comparison of Previous Work</w:t>
            </w:r>
            <w:r>
              <w:tab/>
            </w:r>
            <w:r>
              <w:fldChar w:fldCharType="begin"/>
            </w:r>
            <w:r>
              <w:instrText xml:space="preserve">PAGEREF _Toc669388195 \h</w:instrText>
            </w:r>
            <w:r>
              <w:fldChar w:fldCharType="separate"/>
            </w:r>
            <w:r w:rsidRPr="53F9E500" w:rsidR="53F9E500">
              <w:rPr>
                <w:rStyle w:val="Hyperlink"/>
              </w:rPr>
              <w:t>2</w:t>
            </w:r>
            <w:r>
              <w:fldChar w:fldCharType="end"/>
            </w:r>
          </w:hyperlink>
        </w:p>
        <w:p w:rsidRPr="00A042F2" w:rsidR="00A042F2" w:rsidP="2ECDABB8" w:rsidRDefault="2ECDABB8" w14:paraId="504F5657" w14:textId="0F44BFB8">
          <w:pPr>
            <w:pStyle w:val="TOC3"/>
            <w:tabs>
              <w:tab w:val="right" w:leader="dot" w:pos="9015"/>
            </w:tabs>
            <w:rPr>
              <w:rStyle w:val="Hyperlink"/>
            </w:rPr>
          </w:pPr>
          <w:hyperlink w:anchor="_Toc112725747">
            <w:r w:rsidRPr="53F9E500" w:rsidR="53F9E500">
              <w:rPr>
                <w:rStyle w:val="Hyperlink"/>
              </w:rPr>
              <w:t>2.3 Justification of the Approach</w:t>
            </w:r>
            <w:r>
              <w:tab/>
            </w:r>
            <w:r>
              <w:fldChar w:fldCharType="begin"/>
            </w:r>
            <w:r>
              <w:instrText xml:space="preserve">PAGEREF _Toc112725747 \h</w:instrText>
            </w:r>
            <w:r>
              <w:fldChar w:fldCharType="separate"/>
            </w:r>
            <w:r w:rsidRPr="53F9E500" w:rsidR="53F9E500">
              <w:rPr>
                <w:rStyle w:val="Hyperlink"/>
              </w:rPr>
              <w:t>2</w:t>
            </w:r>
            <w:r>
              <w:fldChar w:fldCharType="end"/>
            </w:r>
          </w:hyperlink>
        </w:p>
        <w:p w:rsidRPr="00A042F2" w:rsidR="00A042F2" w:rsidP="2ECDABB8" w:rsidRDefault="2ECDABB8" w14:paraId="244797FC" w14:textId="71B1E8A1">
          <w:pPr>
            <w:pStyle w:val="TOC2"/>
            <w:tabs>
              <w:tab w:val="right" w:leader="dot" w:pos="9015"/>
            </w:tabs>
            <w:rPr>
              <w:rStyle w:val="Hyperlink"/>
            </w:rPr>
          </w:pPr>
          <w:hyperlink w:anchor="_Toc561968828">
            <w:r w:rsidRPr="53F9E500" w:rsidR="53F9E500">
              <w:rPr>
                <w:rStyle w:val="Hyperlink"/>
              </w:rPr>
              <w:t>3. RATIONALE AND RESEARCH GAP</w:t>
            </w:r>
            <w:r>
              <w:tab/>
            </w:r>
            <w:r>
              <w:fldChar w:fldCharType="begin"/>
            </w:r>
            <w:r>
              <w:instrText xml:space="preserve">PAGEREF _Toc561968828 \h</w:instrText>
            </w:r>
            <w:r>
              <w:fldChar w:fldCharType="separate"/>
            </w:r>
            <w:r w:rsidRPr="53F9E500" w:rsidR="53F9E500">
              <w:rPr>
                <w:rStyle w:val="Hyperlink"/>
              </w:rPr>
              <w:t>3</w:t>
            </w:r>
            <w:r>
              <w:fldChar w:fldCharType="end"/>
            </w:r>
          </w:hyperlink>
        </w:p>
        <w:p w:rsidRPr="00A042F2" w:rsidR="00A042F2" w:rsidP="2ECDABB8" w:rsidRDefault="2ECDABB8" w14:paraId="2C008FAE" w14:textId="1E000714">
          <w:pPr>
            <w:pStyle w:val="TOC2"/>
            <w:tabs>
              <w:tab w:val="right" w:leader="dot" w:pos="9015"/>
            </w:tabs>
            <w:rPr>
              <w:rStyle w:val="Hyperlink"/>
            </w:rPr>
          </w:pPr>
          <w:hyperlink w:anchor="_Toc1293182445">
            <w:r w:rsidRPr="53F9E500" w:rsidR="53F9E500">
              <w:rPr>
                <w:rStyle w:val="Hyperlink"/>
              </w:rPr>
              <w:t>4. PROBLEM STATEMENT</w:t>
            </w:r>
            <w:r>
              <w:tab/>
            </w:r>
            <w:r>
              <w:fldChar w:fldCharType="begin"/>
            </w:r>
            <w:r>
              <w:instrText xml:space="preserve">PAGEREF _Toc1293182445 \h</w:instrText>
            </w:r>
            <w:r>
              <w:fldChar w:fldCharType="separate"/>
            </w:r>
            <w:r w:rsidRPr="53F9E500" w:rsidR="53F9E500">
              <w:rPr>
                <w:rStyle w:val="Hyperlink"/>
              </w:rPr>
              <w:t>3</w:t>
            </w:r>
            <w:r>
              <w:fldChar w:fldCharType="end"/>
            </w:r>
          </w:hyperlink>
        </w:p>
        <w:p w:rsidRPr="00A042F2" w:rsidR="00A042F2" w:rsidP="2ECDABB8" w:rsidRDefault="2ECDABB8" w14:paraId="25A84D27" w14:textId="4B579D80">
          <w:pPr>
            <w:pStyle w:val="TOC2"/>
            <w:tabs>
              <w:tab w:val="right" w:leader="dot" w:pos="9015"/>
            </w:tabs>
            <w:rPr>
              <w:rStyle w:val="Hyperlink"/>
            </w:rPr>
          </w:pPr>
          <w:hyperlink w:anchor="_Toc1289315711">
            <w:r w:rsidRPr="53F9E500" w:rsidR="53F9E500">
              <w:rPr>
                <w:rStyle w:val="Hyperlink"/>
              </w:rPr>
              <w:t>5. RESEARCH AIM AND OBJECTIVES</w:t>
            </w:r>
            <w:r>
              <w:tab/>
            </w:r>
            <w:r>
              <w:fldChar w:fldCharType="begin"/>
            </w:r>
            <w:r>
              <w:instrText xml:space="preserve">PAGEREF _Toc1289315711 \h</w:instrText>
            </w:r>
            <w:r>
              <w:fldChar w:fldCharType="separate"/>
            </w:r>
            <w:r w:rsidRPr="53F9E500" w:rsidR="53F9E500">
              <w:rPr>
                <w:rStyle w:val="Hyperlink"/>
              </w:rPr>
              <w:t>3</w:t>
            </w:r>
            <w:r>
              <w:fldChar w:fldCharType="end"/>
            </w:r>
          </w:hyperlink>
        </w:p>
        <w:p w:rsidRPr="00A042F2" w:rsidR="00A042F2" w:rsidP="2ECDABB8" w:rsidRDefault="2ECDABB8" w14:paraId="06C3F3BA" w14:textId="238991A3">
          <w:pPr>
            <w:pStyle w:val="TOC3"/>
            <w:tabs>
              <w:tab w:val="right" w:leader="dot" w:pos="9015"/>
            </w:tabs>
            <w:rPr>
              <w:rStyle w:val="Hyperlink"/>
            </w:rPr>
          </w:pPr>
          <w:hyperlink w:anchor="_Toc2105471321">
            <w:r w:rsidRPr="53F9E500" w:rsidR="53F9E500">
              <w:rPr>
                <w:rStyle w:val="Hyperlink"/>
              </w:rPr>
              <w:t>Aim</w:t>
            </w:r>
            <w:r>
              <w:tab/>
            </w:r>
            <w:r>
              <w:fldChar w:fldCharType="begin"/>
            </w:r>
            <w:r>
              <w:instrText xml:space="preserve">PAGEREF _Toc2105471321 \h</w:instrText>
            </w:r>
            <w:r>
              <w:fldChar w:fldCharType="separate"/>
            </w:r>
            <w:r w:rsidRPr="53F9E500" w:rsidR="53F9E500">
              <w:rPr>
                <w:rStyle w:val="Hyperlink"/>
              </w:rPr>
              <w:t>3</w:t>
            </w:r>
            <w:r>
              <w:fldChar w:fldCharType="end"/>
            </w:r>
          </w:hyperlink>
        </w:p>
        <w:p w:rsidRPr="00A042F2" w:rsidR="00A042F2" w:rsidP="2ECDABB8" w:rsidRDefault="2ECDABB8" w14:paraId="41F1741A" w14:textId="06E85FAA">
          <w:pPr>
            <w:pStyle w:val="TOC3"/>
            <w:tabs>
              <w:tab w:val="right" w:leader="dot" w:pos="9015"/>
            </w:tabs>
            <w:rPr>
              <w:rStyle w:val="Hyperlink"/>
            </w:rPr>
          </w:pPr>
          <w:hyperlink w:anchor="_Toc804479691">
            <w:r w:rsidRPr="53F9E500" w:rsidR="53F9E500">
              <w:rPr>
                <w:rStyle w:val="Hyperlink"/>
              </w:rPr>
              <w:t>Objectives</w:t>
            </w:r>
            <w:r>
              <w:tab/>
            </w:r>
            <w:r>
              <w:fldChar w:fldCharType="begin"/>
            </w:r>
            <w:r>
              <w:instrText xml:space="preserve">PAGEREF _Toc804479691 \h</w:instrText>
            </w:r>
            <w:r>
              <w:fldChar w:fldCharType="separate"/>
            </w:r>
            <w:r w:rsidRPr="53F9E500" w:rsidR="53F9E500">
              <w:rPr>
                <w:rStyle w:val="Hyperlink"/>
              </w:rPr>
              <w:t>3</w:t>
            </w:r>
            <w:r>
              <w:fldChar w:fldCharType="end"/>
            </w:r>
          </w:hyperlink>
        </w:p>
        <w:p w:rsidRPr="00A042F2" w:rsidR="00A042F2" w:rsidP="2ECDABB8" w:rsidRDefault="2ECDABB8" w14:paraId="55375311" w14:textId="254CBB4A">
          <w:pPr>
            <w:pStyle w:val="TOC2"/>
            <w:tabs>
              <w:tab w:val="right" w:leader="dot" w:pos="9015"/>
            </w:tabs>
            <w:rPr>
              <w:rStyle w:val="Hyperlink"/>
            </w:rPr>
          </w:pPr>
          <w:hyperlink w:anchor="_Toc373714879">
            <w:r w:rsidRPr="53F9E500" w:rsidR="53F9E500">
              <w:rPr>
                <w:rStyle w:val="Hyperlink"/>
              </w:rPr>
              <w:t>6. SCOPE AND LIMITATIONS</w:t>
            </w:r>
            <w:r>
              <w:tab/>
            </w:r>
            <w:r>
              <w:fldChar w:fldCharType="begin"/>
            </w:r>
            <w:r>
              <w:instrText xml:space="preserve">PAGEREF _Toc373714879 \h</w:instrText>
            </w:r>
            <w:r>
              <w:fldChar w:fldCharType="separate"/>
            </w:r>
            <w:r w:rsidRPr="53F9E500" w:rsidR="53F9E500">
              <w:rPr>
                <w:rStyle w:val="Hyperlink"/>
              </w:rPr>
              <w:t>4</w:t>
            </w:r>
            <w:r>
              <w:fldChar w:fldCharType="end"/>
            </w:r>
          </w:hyperlink>
        </w:p>
        <w:p w:rsidRPr="00A042F2" w:rsidR="00A042F2" w:rsidP="2ECDABB8" w:rsidRDefault="2ECDABB8" w14:paraId="079DD619" w14:textId="269B3FDA">
          <w:pPr>
            <w:pStyle w:val="TOC2"/>
            <w:tabs>
              <w:tab w:val="right" w:leader="dot" w:pos="9015"/>
            </w:tabs>
            <w:rPr>
              <w:rStyle w:val="Hyperlink"/>
            </w:rPr>
          </w:pPr>
          <w:hyperlink w:anchor="_Toc794380575">
            <w:r w:rsidRPr="53F9E500" w:rsidR="53F9E500">
              <w:rPr>
                <w:rStyle w:val="Hyperlink"/>
              </w:rPr>
              <w:t>7. METHODOLOGY</w:t>
            </w:r>
            <w:r>
              <w:tab/>
            </w:r>
            <w:r>
              <w:fldChar w:fldCharType="begin"/>
            </w:r>
            <w:r>
              <w:instrText xml:space="preserve">PAGEREF _Toc794380575 \h</w:instrText>
            </w:r>
            <w:r>
              <w:fldChar w:fldCharType="separate"/>
            </w:r>
            <w:r w:rsidRPr="53F9E500" w:rsidR="53F9E500">
              <w:rPr>
                <w:rStyle w:val="Hyperlink"/>
              </w:rPr>
              <w:t>4</w:t>
            </w:r>
            <w:r>
              <w:fldChar w:fldCharType="end"/>
            </w:r>
          </w:hyperlink>
        </w:p>
        <w:p w:rsidRPr="00A042F2" w:rsidR="00A042F2" w:rsidP="2ECDABB8" w:rsidRDefault="2ECDABB8" w14:paraId="5BC48397" w14:textId="6BB91F2D">
          <w:pPr>
            <w:pStyle w:val="TOC3"/>
            <w:tabs>
              <w:tab w:val="right" w:leader="dot" w:pos="9015"/>
            </w:tabs>
            <w:rPr>
              <w:rStyle w:val="Hyperlink"/>
            </w:rPr>
          </w:pPr>
          <w:hyperlink w:anchor="_Toc1409318992">
            <w:r w:rsidRPr="53F9E500" w:rsidR="53F9E500">
              <w:rPr>
                <w:rStyle w:val="Hyperlink"/>
              </w:rPr>
              <w:t>7.1 System Development Approach</w:t>
            </w:r>
            <w:r>
              <w:tab/>
            </w:r>
            <w:r>
              <w:fldChar w:fldCharType="begin"/>
            </w:r>
            <w:r>
              <w:instrText xml:space="preserve">PAGEREF _Toc1409318992 \h</w:instrText>
            </w:r>
            <w:r>
              <w:fldChar w:fldCharType="separate"/>
            </w:r>
            <w:r w:rsidRPr="53F9E500" w:rsidR="53F9E500">
              <w:rPr>
                <w:rStyle w:val="Hyperlink"/>
              </w:rPr>
              <w:t>4</w:t>
            </w:r>
            <w:r>
              <w:fldChar w:fldCharType="end"/>
            </w:r>
          </w:hyperlink>
        </w:p>
        <w:p w:rsidRPr="00A042F2" w:rsidR="00A042F2" w:rsidP="2ECDABB8" w:rsidRDefault="2ECDABB8" w14:paraId="4DE95809" w14:textId="6A6CF43F">
          <w:pPr>
            <w:pStyle w:val="TOC3"/>
            <w:tabs>
              <w:tab w:val="right" w:leader="dot" w:pos="9015"/>
            </w:tabs>
            <w:rPr>
              <w:rStyle w:val="Hyperlink"/>
            </w:rPr>
          </w:pPr>
          <w:hyperlink w:anchor="_Toc1501921071">
            <w:r w:rsidRPr="53F9E500" w:rsidR="53F9E500">
              <w:rPr>
                <w:rStyle w:val="Hyperlink"/>
              </w:rPr>
              <w:t>7.2 Tools and Technologies</w:t>
            </w:r>
            <w:r>
              <w:tab/>
            </w:r>
            <w:r>
              <w:fldChar w:fldCharType="begin"/>
            </w:r>
            <w:r>
              <w:instrText xml:space="preserve">PAGEREF _Toc1501921071 \h</w:instrText>
            </w:r>
            <w:r>
              <w:fldChar w:fldCharType="separate"/>
            </w:r>
            <w:r w:rsidRPr="53F9E500" w:rsidR="53F9E500">
              <w:rPr>
                <w:rStyle w:val="Hyperlink"/>
              </w:rPr>
              <w:t>4</w:t>
            </w:r>
            <w:r>
              <w:fldChar w:fldCharType="end"/>
            </w:r>
          </w:hyperlink>
        </w:p>
        <w:p w:rsidRPr="00A042F2" w:rsidR="00A042F2" w:rsidP="2ECDABB8" w:rsidRDefault="2ECDABB8" w14:paraId="6D856B70" w14:textId="19F2E348">
          <w:pPr>
            <w:pStyle w:val="TOC3"/>
            <w:tabs>
              <w:tab w:val="right" w:leader="dot" w:pos="9015"/>
            </w:tabs>
            <w:rPr>
              <w:rStyle w:val="Hyperlink"/>
            </w:rPr>
          </w:pPr>
          <w:hyperlink w:anchor="_Toc444289810">
            <w:r w:rsidRPr="53F9E500" w:rsidR="53F9E500">
              <w:rPr>
                <w:rStyle w:val="Hyperlink"/>
              </w:rPr>
              <w:t>7.3 Requirements Analysis</w:t>
            </w:r>
            <w:r>
              <w:tab/>
            </w:r>
            <w:r>
              <w:fldChar w:fldCharType="begin"/>
            </w:r>
            <w:r>
              <w:instrText xml:space="preserve">PAGEREF _Toc444289810 \h</w:instrText>
            </w:r>
            <w:r>
              <w:fldChar w:fldCharType="separate"/>
            </w:r>
            <w:r w:rsidRPr="53F9E500" w:rsidR="53F9E500">
              <w:rPr>
                <w:rStyle w:val="Hyperlink"/>
              </w:rPr>
              <w:t>4</w:t>
            </w:r>
            <w:r>
              <w:fldChar w:fldCharType="end"/>
            </w:r>
          </w:hyperlink>
        </w:p>
        <w:p w:rsidRPr="00A042F2" w:rsidR="00A042F2" w:rsidP="2ECDABB8" w:rsidRDefault="2ECDABB8" w14:paraId="06B4CA0B" w14:textId="30A9F2CA">
          <w:pPr>
            <w:pStyle w:val="TOC3"/>
            <w:tabs>
              <w:tab w:val="right" w:leader="dot" w:pos="9015"/>
            </w:tabs>
            <w:rPr>
              <w:rStyle w:val="Hyperlink"/>
            </w:rPr>
          </w:pPr>
          <w:hyperlink w:anchor="_Toc1902933655">
            <w:r w:rsidRPr="53F9E500" w:rsidR="53F9E500">
              <w:rPr>
                <w:rStyle w:val="Hyperlink"/>
              </w:rPr>
              <w:t>7.4 System Architecture</w:t>
            </w:r>
            <w:r>
              <w:tab/>
            </w:r>
            <w:r>
              <w:fldChar w:fldCharType="begin"/>
            </w:r>
            <w:r>
              <w:instrText xml:space="preserve">PAGEREF _Toc1902933655 \h</w:instrText>
            </w:r>
            <w:r>
              <w:fldChar w:fldCharType="separate"/>
            </w:r>
            <w:r w:rsidRPr="53F9E500" w:rsidR="53F9E500">
              <w:rPr>
                <w:rStyle w:val="Hyperlink"/>
              </w:rPr>
              <w:t>5</w:t>
            </w:r>
            <w:r>
              <w:fldChar w:fldCharType="end"/>
            </w:r>
          </w:hyperlink>
        </w:p>
        <w:p w:rsidRPr="00A042F2" w:rsidR="00A042F2" w:rsidP="2ECDABB8" w:rsidRDefault="2ECDABB8" w14:paraId="38036B78" w14:textId="3B8309F3">
          <w:pPr>
            <w:pStyle w:val="TOC3"/>
            <w:tabs>
              <w:tab w:val="right" w:leader="dot" w:pos="9015"/>
            </w:tabs>
            <w:rPr>
              <w:rStyle w:val="Hyperlink"/>
            </w:rPr>
          </w:pPr>
          <w:hyperlink w:anchor="_Toc1397026354">
            <w:r w:rsidRPr="53F9E500" w:rsidR="53F9E500">
              <w:rPr>
                <w:rStyle w:val="Hyperlink"/>
              </w:rPr>
              <w:t>7.5 Data Collection Method</w:t>
            </w:r>
            <w:r>
              <w:tab/>
            </w:r>
            <w:r>
              <w:fldChar w:fldCharType="begin"/>
            </w:r>
            <w:r>
              <w:instrText xml:space="preserve">PAGEREF _Toc1397026354 \h</w:instrText>
            </w:r>
            <w:r>
              <w:fldChar w:fldCharType="separate"/>
            </w:r>
            <w:r w:rsidRPr="53F9E500" w:rsidR="53F9E500">
              <w:rPr>
                <w:rStyle w:val="Hyperlink"/>
              </w:rPr>
              <w:t>5</w:t>
            </w:r>
            <w:r>
              <w:fldChar w:fldCharType="end"/>
            </w:r>
          </w:hyperlink>
        </w:p>
        <w:p w:rsidRPr="00A042F2" w:rsidR="00A042F2" w:rsidP="2ECDABB8" w:rsidRDefault="2ECDABB8" w14:paraId="4350F82F" w14:textId="013A750D">
          <w:pPr>
            <w:pStyle w:val="TOC3"/>
            <w:tabs>
              <w:tab w:val="right" w:leader="dot" w:pos="9015"/>
            </w:tabs>
            <w:rPr>
              <w:rStyle w:val="Hyperlink"/>
            </w:rPr>
          </w:pPr>
          <w:hyperlink w:anchor="_Toc536575068">
            <w:r w:rsidRPr="53F9E500" w:rsidR="53F9E500">
              <w:rPr>
                <w:rStyle w:val="Hyperlink"/>
              </w:rPr>
              <w:t>7.6 Ethical, Legal and Risk Considerations</w:t>
            </w:r>
            <w:r>
              <w:tab/>
            </w:r>
            <w:r>
              <w:fldChar w:fldCharType="begin"/>
            </w:r>
            <w:r>
              <w:instrText xml:space="preserve">PAGEREF _Toc536575068 \h</w:instrText>
            </w:r>
            <w:r>
              <w:fldChar w:fldCharType="separate"/>
            </w:r>
            <w:r w:rsidRPr="53F9E500" w:rsidR="53F9E500">
              <w:rPr>
                <w:rStyle w:val="Hyperlink"/>
              </w:rPr>
              <w:t>5</w:t>
            </w:r>
            <w:r>
              <w:fldChar w:fldCharType="end"/>
            </w:r>
          </w:hyperlink>
        </w:p>
        <w:p w:rsidRPr="00A042F2" w:rsidR="00A042F2" w:rsidP="2ECDABB8" w:rsidRDefault="2ECDABB8" w14:paraId="0471AE06" w14:textId="717A03A7">
          <w:pPr>
            <w:pStyle w:val="TOC3"/>
            <w:tabs>
              <w:tab w:val="right" w:leader="dot" w:pos="9015"/>
            </w:tabs>
            <w:rPr>
              <w:rStyle w:val="Hyperlink"/>
            </w:rPr>
          </w:pPr>
          <w:hyperlink w:anchor="_Toc1483656729">
            <w:r w:rsidRPr="53F9E500" w:rsidR="53F9E500">
              <w:rPr>
                <w:rStyle w:val="Hyperlink"/>
              </w:rPr>
              <w:t>7.7 Reliability and Validity</w:t>
            </w:r>
            <w:r>
              <w:tab/>
            </w:r>
            <w:r>
              <w:fldChar w:fldCharType="begin"/>
            </w:r>
            <w:r>
              <w:instrText xml:space="preserve">PAGEREF _Toc1483656729 \h</w:instrText>
            </w:r>
            <w:r>
              <w:fldChar w:fldCharType="separate"/>
            </w:r>
            <w:r w:rsidRPr="53F9E500" w:rsidR="53F9E500">
              <w:rPr>
                <w:rStyle w:val="Hyperlink"/>
              </w:rPr>
              <w:t>5</w:t>
            </w:r>
            <w:r>
              <w:fldChar w:fldCharType="end"/>
            </w:r>
          </w:hyperlink>
        </w:p>
        <w:p w:rsidRPr="00A042F2" w:rsidR="00A042F2" w:rsidP="2ECDABB8" w:rsidRDefault="2ECDABB8" w14:paraId="3EF4AB45" w14:textId="3CB8A12F">
          <w:pPr>
            <w:pStyle w:val="TOC2"/>
            <w:tabs>
              <w:tab w:val="right" w:leader="dot" w:pos="9015"/>
            </w:tabs>
            <w:rPr>
              <w:rStyle w:val="Hyperlink"/>
            </w:rPr>
          </w:pPr>
          <w:hyperlink w:anchor="_Toc905088630">
            <w:r w:rsidRPr="53F9E500" w:rsidR="53F9E500">
              <w:rPr>
                <w:rStyle w:val="Hyperlink"/>
              </w:rPr>
              <w:t>8. EXPECTED OUTCOMES &amp; IMPACT</w:t>
            </w:r>
            <w:r>
              <w:tab/>
            </w:r>
            <w:r>
              <w:fldChar w:fldCharType="begin"/>
            </w:r>
            <w:r>
              <w:instrText xml:space="preserve">PAGEREF _Toc905088630 \h</w:instrText>
            </w:r>
            <w:r>
              <w:fldChar w:fldCharType="separate"/>
            </w:r>
            <w:r w:rsidRPr="53F9E500" w:rsidR="53F9E500">
              <w:rPr>
                <w:rStyle w:val="Hyperlink"/>
              </w:rPr>
              <w:t>5</w:t>
            </w:r>
            <w:r>
              <w:fldChar w:fldCharType="end"/>
            </w:r>
          </w:hyperlink>
        </w:p>
        <w:p w:rsidRPr="00A042F2" w:rsidR="00A042F2" w:rsidP="2ECDABB8" w:rsidRDefault="2ECDABB8" w14:paraId="0693E59D" w14:textId="432DD0E6">
          <w:pPr>
            <w:pStyle w:val="TOC2"/>
            <w:tabs>
              <w:tab w:val="right" w:leader="dot" w:pos="9015"/>
            </w:tabs>
            <w:rPr>
              <w:rStyle w:val="Hyperlink"/>
            </w:rPr>
          </w:pPr>
          <w:hyperlink w:anchor="_Toc1423055905">
            <w:r w:rsidRPr="53F9E500" w:rsidR="53F9E500">
              <w:rPr>
                <w:rStyle w:val="Hyperlink"/>
              </w:rPr>
              <w:t>9. PROJECT TIMELINE</w:t>
            </w:r>
            <w:r>
              <w:tab/>
            </w:r>
            <w:r>
              <w:fldChar w:fldCharType="begin"/>
            </w:r>
            <w:r>
              <w:instrText xml:space="preserve">PAGEREF _Toc1423055905 \h</w:instrText>
            </w:r>
            <w:r>
              <w:fldChar w:fldCharType="separate"/>
            </w:r>
            <w:r w:rsidRPr="53F9E500" w:rsidR="53F9E500">
              <w:rPr>
                <w:rStyle w:val="Hyperlink"/>
              </w:rPr>
              <w:t>6</w:t>
            </w:r>
            <w:r>
              <w:fldChar w:fldCharType="end"/>
            </w:r>
          </w:hyperlink>
        </w:p>
        <w:p w:rsidRPr="00A042F2" w:rsidR="00A042F2" w:rsidP="2ECDABB8" w:rsidRDefault="2ECDABB8" w14:paraId="60F99967" w14:textId="56F9C7D4">
          <w:pPr>
            <w:pStyle w:val="TOC2"/>
            <w:tabs>
              <w:tab w:val="right" w:leader="dot" w:pos="9015"/>
            </w:tabs>
            <w:rPr>
              <w:rStyle w:val="Hyperlink"/>
            </w:rPr>
          </w:pPr>
          <w:hyperlink w:anchor="_Toc1638198638">
            <w:r w:rsidRPr="53F9E500" w:rsidR="53F9E500">
              <w:rPr>
                <w:rStyle w:val="Hyperlink"/>
              </w:rPr>
              <w:t>10. Conclusion</w:t>
            </w:r>
            <w:r>
              <w:tab/>
            </w:r>
            <w:r>
              <w:fldChar w:fldCharType="begin"/>
            </w:r>
            <w:r>
              <w:instrText xml:space="preserve">PAGEREF _Toc1638198638 \h</w:instrText>
            </w:r>
            <w:r>
              <w:fldChar w:fldCharType="separate"/>
            </w:r>
            <w:r w:rsidRPr="53F9E500" w:rsidR="53F9E500">
              <w:rPr>
                <w:rStyle w:val="Hyperlink"/>
              </w:rPr>
              <w:t>6</w:t>
            </w:r>
            <w:r>
              <w:fldChar w:fldCharType="end"/>
            </w:r>
          </w:hyperlink>
        </w:p>
        <w:p w:rsidR="53F9E500" w:rsidP="53F9E500" w:rsidRDefault="53F9E500" w14:paraId="61DC53F0" w14:textId="53C72CB7">
          <w:pPr>
            <w:pStyle w:val="TOC2"/>
            <w:tabs>
              <w:tab w:val="right" w:leader="dot" w:pos="9015"/>
            </w:tabs>
            <w:rPr>
              <w:rStyle w:val="Hyperlink"/>
            </w:rPr>
          </w:pPr>
          <w:hyperlink w:anchor="_Toc913693988">
            <w:r w:rsidRPr="53F9E500" w:rsidR="53F9E500">
              <w:rPr>
                <w:rStyle w:val="Hyperlink"/>
              </w:rPr>
              <w:t>11. References</w:t>
            </w:r>
            <w:r>
              <w:tab/>
            </w:r>
            <w:r>
              <w:fldChar w:fldCharType="begin"/>
            </w:r>
            <w:r>
              <w:instrText xml:space="preserve">PAGEREF _Toc913693988 \h</w:instrText>
            </w:r>
            <w:r>
              <w:fldChar w:fldCharType="separate"/>
            </w:r>
            <w:r w:rsidRPr="53F9E500" w:rsidR="53F9E500">
              <w:rPr>
                <w:rStyle w:val="Hyperlink"/>
              </w:rPr>
              <w:t>7</w:t>
            </w:r>
            <w:r>
              <w:fldChar w:fldCharType="end"/>
            </w:r>
          </w:hyperlink>
          <w:r>
            <w:fldChar w:fldCharType="end"/>
          </w:r>
        </w:p>
      </w:sdtContent>
    </w:sdt>
    <w:p w:rsidRPr="00A042F2" w:rsidR="00A042F2" w:rsidP="2ECDABB8" w:rsidRDefault="00A042F2" w14:paraId="5701C81B" w14:textId="0F120F8B"/>
    <w:p w:rsidRPr="00A042F2" w:rsidR="00A042F2" w:rsidP="00A042F2" w:rsidRDefault="00A042F2" w14:paraId="4FC9318F" w14:textId="659B9BC6"/>
    <w:p w:rsidRPr="00A042F2" w:rsidR="00A042F2" w:rsidP="2ECDABB8" w:rsidRDefault="7A171B0B" w14:paraId="35D81AF3" w14:textId="6E60870F">
      <w:pPr>
        <w:pStyle w:val="Heading2"/>
        <w:spacing w:before="299" w:after="299"/>
        <w:rPr>
          <w:rFonts w:ascii="Aptos" w:hAnsi="Aptos" w:eastAsia="Aptos" w:cs="Aptos"/>
          <w:b w:val="1"/>
          <w:bCs w:val="1"/>
          <w:sz w:val="36"/>
          <w:szCs w:val="36"/>
        </w:rPr>
      </w:pPr>
      <w:bookmarkStart w:name="_Toc2020011693" w:id="1772159091"/>
      <w:r w:rsidRPr="53F9E500" w:rsidR="7A171B0B">
        <w:rPr>
          <w:rFonts w:ascii="Aptos" w:hAnsi="Aptos" w:eastAsia="Aptos" w:cs="Aptos"/>
          <w:b w:val="1"/>
          <w:bCs w:val="1"/>
          <w:sz w:val="36"/>
          <w:szCs w:val="36"/>
        </w:rPr>
        <w:t>1. INTRODUCTION</w:t>
      </w:r>
      <w:bookmarkEnd w:id="1772159091"/>
    </w:p>
    <w:p w:rsidRPr="00A042F2" w:rsidR="00A042F2" w:rsidP="2ECDABB8" w:rsidRDefault="7A171B0B" w14:paraId="0EAAF3EB" w14:textId="5D7BAFF9">
      <w:pPr>
        <w:spacing w:before="240" w:after="240"/>
      </w:pPr>
      <w:r w:rsidRPr="2ECDABB8">
        <w:rPr>
          <w:rFonts w:ascii="Aptos" w:hAnsi="Aptos" w:eastAsia="Aptos" w:cs="Aptos"/>
        </w:rPr>
        <w:t>Social media has become a primary source of information for people across the world. While it enables rapid communication and global connectivity, it has also made the spread of misinformation faster and more widespread. The growing use of artificial intelligence (AI) has intensified this issue, as AI tools can now generate convincing fake news, images, and videos that are difficult for users to distinguish from authentic content.</w:t>
      </w:r>
    </w:p>
    <w:p w:rsidRPr="00A042F2" w:rsidR="00A042F2" w:rsidP="2ECDABB8" w:rsidRDefault="7A171B0B" w14:paraId="4E2A2219" w14:textId="28E05D13">
      <w:pPr>
        <w:spacing w:before="240" w:after="240"/>
      </w:pPr>
      <w:r w:rsidRPr="2ECDABB8">
        <w:rPr>
          <w:rFonts w:ascii="Aptos" w:hAnsi="Aptos" w:eastAsia="Aptos" w:cs="Aptos"/>
        </w:rPr>
        <w:t>This project focuses on developing a simple website that helps users detect potential misinformation and AI-generated content on social media platforms. The system will allow users to paste a post, caption, or link and receive a credibility score alongside links to trusted fact-checking resources.</w:t>
      </w:r>
    </w:p>
    <w:p w:rsidRPr="00A042F2" w:rsidR="00A042F2" w:rsidP="2ECDABB8" w:rsidRDefault="7A171B0B" w14:paraId="02535099" w14:textId="1951CF22">
      <w:pPr>
        <w:spacing w:before="240" w:after="240"/>
      </w:pPr>
      <w:r w:rsidRPr="2ECDABB8">
        <w:rPr>
          <w:rFonts w:ascii="Aptos" w:hAnsi="Aptos" w:eastAsia="Aptos" w:cs="Aptos"/>
        </w:rPr>
        <w:t>The importance of this project lies in the significant impact misinformation can have on society. False information can influence public opinion, damage reputations, and affect health-related and political decisions [1]. Research indicates that many users still struggle to identify false or AI-generated content accurately [4]. A lightweight and user-friendly web-based tool could help users think more critically before sharing questionable information.</w:t>
      </w:r>
    </w:p>
    <w:p w:rsidRPr="00A042F2" w:rsidR="00A042F2" w:rsidP="00A042F2" w:rsidRDefault="00A042F2" w14:paraId="4486491F" w14:textId="7AAC145E"/>
    <w:p w:rsidRPr="00A042F2" w:rsidR="00A042F2" w:rsidP="2ECDABB8" w:rsidRDefault="7A171B0B" w14:paraId="6AF581B6" w14:textId="0C33A75E">
      <w:pPr>
        <w:pStyle w:val="Heading2"/>
        <w:spacing w:before="299" w:after="299"/>
        <w:rPr>
          <w:rFonts w:ascii="Aptos" w:hAnsi="Aptos" w:eastAsia="Aptos" w:cs="Aptos"/>
          <w:b w:val="1"/>
          <w:bCs w:val="1"/>
          <w:sz w:val="36"/>
          <w:szCs w:val="36"/>
        </w:rPr>
      </w:pPr>
      <w:bookmarkStart w:name="_Toc1147062357" w:id="1816336348"/>
      <w:r w:rsidRPr="53F9E500" w:rsidR="7A171B0B">
        <w:rPr>
          <w:rFonts w:ascii="Aptos" w:hAnsi="Aptos" w:eastAsia="Aptos" w:cs="Aptos"/>
          <w:b w:val="1"/>
          <w:bCs w:val="1"/>
          <w:sz w:val="36"/>
          <w:szCs w:val="36"/>
        </w:rPr>
        <w:t>2. LITERATURE REVIEW</w:t>
      </w:r>
      <w:bookmarkEnd w:id="1816336348"/>
    </w:p>
    <w:p w:rsidRPr="00A042F2" w:rsidR="00A042F2" w:rsidP="2ECDABB8" w:rsidRDefault="7A171B0B" w14:paraId="00092AF3" w14:textId="3D96D195">
      <w:pPr>
        <w:pStyle w:val="Heading3"/>
        <w:spacing w:before="281" w:after="281"/>
        <w:rPr>
          <w:rFonts w:ascii="Aptos" w:hAnsi="Aptos" w:eastAsia="Aptos" w:cs="Aptos"/>
          <w:b w:val="1"/>
          <w:bCs w:val="1"/>
        </w:rPr>
      </w:pPr>
      <w:bookmarkStart w:name="_Toc1488824927" w:id="772926587"/>
      <w:r w:rsidRPr="53F9E500" w:rsidR="7A171B0B">
        <w:rPr>
          <w:rFonts w:ascii="Aptos" w:hAnsi="Aptos" w:eastAsia="Aptos" w:cs="Aptos"/>
          <w:b w:val="1"/>
          <w:bCs w:val="1"/>
        </w:rPr>
        <w:t>2.1 Existing Research and Related Work</w:t>
      </w:r>
      <w:bookmarkEnd w:id="772926587"/>
    </w:p>
    <w:p w:rsidRPr="00A042F2" w:rsidR="00A042F2" w:rsidP="2ECDABB8" w:rsidRDefault="7A171B0B" w14:paraId="5A39D19F" w14:textId="7984BA66">
      <w:pPr>
        <w:spacing w:before="240" w:after="240"/>
      </w:pPr>
      <w:r w:rsidRPr="2ECDABB8">
        <w:rPr>
          <w:rFonts w:ascii="Aptos" w:hAnsi="Aptos" w:eastAsia="Aptos" w:cs="Aptos"/>
        </w:rPr>
        <w:t>A growing body of research has examined misinformation and strategies to counter it. Tasnim et al. [1] reviewed COVID-19 misinformation and found that misleading information spread rapidly on platforms such as Facebook and Twitter. Pulido et al. [2] argued that social-media algorithms often prioritise emotionally engaging content rather than factual accuracy. Suárez-Tingil et al. [3] highlighted that users rarely verify sources, allowing false claims to persist online.</w:t>
      </w:r>
    </w:p>
    <w:p w:rsidRPr="00A042F2" w:rsidR="00A042F2" w:rsidP="2ECDABB8" w:rsidRDefault="7A171B0B" w14:paraId="2C1C4371" w14:textId="5BF7AD17">
      <w:pPr>
        <w:spacing w:before="240" w:after="240"/>
      </w:pPr>
      <w:r w:rsidRPr="2ECDABB8">
        <w:rPr>
          <w:rFonts w:ascii="Aptos" w:hAnsi="Aptos" w:eastAsia="Aptos" w:cs="Aptos"/>
        </w:rPr>
        <w:t>More recent studies have focused on AI-generated content. O’Hara and Shackman [4] discussed how large language models can generate highly convincing fake articles. Howard et al. [5] compared human judgement with AI detectors and found that both frequently make errors. Wang [6] conducted a scientometric review of misinformation research and emphasised the need for automated but explainable detection systems.</w:t>
      </w:r>
    </w:p>
    <w:p w:rsidRPr="00A042F2" w:rsidR="00A042F2" w:rsidP="2ECDABB8" w:rsidRDefault="7A171B0B" w14:paraId="0DE484DA" w14:textId="49DF5888">
      <w:pPr>
        <w:spacing w:before="240" w:after="240"/>
      </w:pPr>
      <w:r w:rsidRPr="2ECDABB8">
        <w:rPr>
          <w:rFonts w:ascii="Aptos" w:hAnsi="Aptos" w:eastAsia="Aptos" w:cs="Aptos"/>
        </w:rPr>
        <w:t xml:space="preserve">Additional studies have explored credibility and detection methods in various contexts. Shantatula et al. [7] examined the impact of AI-generated content on marketing credibility. Kolb [8] evaluated the performance of AI content detectors and found inconsistent accuracy. Smith and Von [9] studied the role of emotion in fake-news perception. Lopez and Mel [10] highlighted the need to combine automated tools with public education. Baker and Mehra [11] reviewed detection methods and noted that simple rule-based approaches can still be effective. Lam </w:t>
      </w:r>
      <w:r w:rsidRPr="2ECDABB8">
        <w:rPr>
          <w:rFonts w:ascii="Aptos" w:hAnsi="Aptos" w:eastAsia="Aptos" w:cs="Aptos"/>
        </w:rPr>
        <w:lastRenderedPageBreak/>
        <w:t>and Ng [12] examined misinformation in health-related social-media posts and stressed the importance of user awareness.</w:t>
      </w:r>
    </w:p>
    <w:p w:rsidRPr="00A042F2" w:rsidR="00A042F2" w:rsidP="00A042F2" w:rsidRDefault="00A042F2" w14:paraId="494D4980" w14:textId="3C41A384"/>
    <w:p w:rsidRPr="00A042F2" w:rsidR="00A042F2" w:rsidP="2ECDABB8" w:rsidRDefault="7A171B0B" w14:paraId="331347E3" w14:textId="286D83E0">
      <w:pPr>
        <w:pStyle w:val="Heading3"/>
        <w:spacing w:before="281" w:after="281"/>
        <w:rPr>
          <w:rFonts w:ascii="Aptos" w:hAnsi="Aptos" w:eastAsia="Aptos" w:cs="Aptos"/>
          <w:b w:val="1"/>
          <w:bCs w:val="1"/>
        </w:rPr>
      </w:pPr>
      <w:bookmarkStart w:name="_Toc669388195" w:id="893972873"/>
      <w:r w:rsidRPr="53F9E500" w:rsidR="7A171B0B">
        <w:rPr>
          <w:rFonts w:ascii="Aptos" w:hAnsi="Aptos" w:eastAsia="Aptos" w:cs="Aptos"/>
          <w:b w:val="1"/>
          <w:bCs w:val="1"/>
        </w:rPr>
        <w:t>2.2 Comparison of Previous Work</w:t>
      </w:r>
      <w:bookmarkEnd w:id="893972873"/>
    </w:p>
    <w:tbl>
      <w:tblPr>
        <w:tblStyle w:val="GridTable6Colorful-Accent1"/>
        <w:tblW w:w="0" w:type="auto"/>
        <w:tblLook w:val="06A0" w:firstRow="1" w:lastRow="0" w:firstColumn="1" w:lastColumn="0" w:noHBand="1" w:noVBand="1"/>
      </w:tblPr>
      <w:tblGrid>
        <w:gridCol w:w="1907"/>
        <w:gridCol w:w="2455"/>
        <w:gridCol w:w="2069"/>
        <w:gridCol w:w="2583"/>
      </w:tblGrid>
      <w:tr w:rsidR="2ECDABB8" w:rsidTr="66FEE776" w14:paraId="68567EF9" w14:textId="77777777">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07" w:type="dxa"/>
            <w:vAlign w:val="center"/>
          </w:tcPr>
          <w:p w:rsidR="2ECDABB8" w:rsidP="2ECDABB8" w:rsidRDefault="2ECDABB8" w14:paraId="04C0F260" w14:textId="7E48D347">
            <w:pPr>
              <w:jc w:val="center"/>
            </w:pPr>
            <w:r w:rsidRPr="2ECDABB8">
              <w:t>Author / Year</w:t>
            </w:r>
          </w:p>
        </w:tc>
        <w:tc>
          <w:tcPr>
            <w:tcW w:w="2455" w:type="dxa"/>
            <w:vAlign w:val="center"/>
          </w:tcPr>
          <w:p w:rsidR="2ECDABB8" w:rsidP="2ECDABB8" w:rsidRDefault="2ECDABB8" w14:paraId="29270C06" w14:textId="7A5C5DE8">
            <w:pPr>
              <w:jc w:val="center"/>
              <w:cnfStyle w:val="100000000000" w:firstRow="1" w:lastRow="0" w:firstColumn="0" w:lastColumn="0" w:oddVBand="0" w:evenVBand="0" w:oddHBand="0" w:evenHBand="0" w:firstRowFirstColumn="0" w:firstRowLastColumn="0" w:lastRowFirstColumn="0" w:lastRowLastColumn="0"/>
            </w:pPr>
            <w:r w:rsidRPr="2ECDABB8">
              <w:t>Focus of Study</w:t>
            </w:r>
          </w:p>
        </w:tc>
        <w:tc>
          <w:tcPr>
            <w:tcW w:w="2069" w:type="dxa"/>
            <w:vAlign w:val="center"/>
          </w:tcPr>
          <w:p w:rsidR="2ECDABB8" w:rsidP="2ECDABB8" w:rsidRDefault="2ECDABB8" w14:paraId="0B18D09A" w14:textId="7BF27D56">
            <w:pPr>
              <w:jc w:val="center"/>
              <w:cnfStyle w:val="100000000000" w:firstRow="1" w:lastRow="0" w:firstColumn="0" w:lastColumn="0" w:oddVBand="0" w:evenVBand="0" w:oddHBand="0" w:evenHBand="0" w:firstRowFirstColumn="0" w:firstRowLastColumn="0" w:lastRowFirstColumn="0" w:lastRowLastColumn="0"/>
            </w:pPr>
            <w:r w:rsidRPr="2ECDABB8">
              <w:t>Approach / Method</w:t>
            </w:r>
          </w:p>
        </w:tc>
        <w:tc>
          <w:tcPr>
            <w:tcW w:w="2583" w:type="dxa"/>
            <w:vAlign w:val="center"/>
          </w:tcPr>
          <w:p w:rsidR="2ECDABB8" w:rsidP="2ECDABB8" w:rsidRDefault="2ECDABB8" w14:paraId="5A68FD51" w14:textId="34F13A17">
            <w:pPr>
              <w:jc w:val="center"/>
              <w:cnfStyle w:val="100000000000" w:firstRow="1" w:lastRow="0" w:firstColumn="0" w:lastColumn="0" w:oddVBand="0" w:evenVBand="0" w:oddHBand="0" w:evenHBand="0" w:firstRowFirstColumn="0" w:firstRowLastColumn="0" w:lastRowFirstColumn="0" w:lastRowLastColumn="0"/>
            </w:pPr>
            <w:r w:rsidRPr="2ECDABB8">
              <w:t>Limitation</w:t>
            </w:r>
          </w:p>
        </w:tc>
      </w:tr>
      <w:tr w:rsidR="2ECDABB8" w:rsidTr="66FEE776" w14:paraId="28A4D2D0" w14:textId="77777777">
        <w:trPr>
          <w:trHeight w:val="300"/>
        </w:trPr>
        <w:tc>
          <w:tcPr>
            <w:cnfStyle w:val="001000000000" w:firstRow="0" w:lastRow="0" w:firstColumn="1" w:lastColumn="0" w:oddVBand="0" w:evenVBand="0" w:oddHBand="0" w:evenHBand="0" w:firstRowFirstColumn="0" w:firstRowLastColumn="0" w:lastRowFirstColumn="0" w:lastRowLastColumn="0"/>
            <w:tcW w:w="1907" w:type="dxa"/>
            <w:vAlign w:val="center"/>
          </w:tcPr>
          <w:p w:rsidR="2ECDABB8" w:rsidP="2ECDABB8" w:rsidRDefault="2ECDABB8" w14:paraId="292CA4CB" w14:textId="0D37F0AA">
            <w:r>
              <w:t>Tasnim et al. (2021) [1]</w:t>
            </w:r>
          </w:p>
        </w:tc>
        <w:tc>
          <w:tcPr>
            <w:tcW w:w="2455" w:type="dxa"/>
            <w:vAlign w:val="center"/>
          </w:tcPr>
          <w:p w:rsidR="2ECDABB8" w:rsidP="2ECDABB8" w:rsidRDefault="2ECDABB8" w14:paraId="0BADA640" w14:textId="5BE66454">
            <w:pPr>
              <w:cnfStyle w:val="000000000000" w:firstRow="0" w:lastRow="0" w:firstColumn="0" w:lastColumn="0" w:oddVBand="0" w:evenVBand="0" w:oddHBand="0" w:evenHBand="0" w:firstRowFirstColumn="0" w:firstRowLastColumn="0" w:lastRowFirstColumn="0" w:lastRowLastColumn="0"/>
            </w:pPr>
            <w:r>
              <w:t>COVID-19 misinformation</w:t>
            </w:r>
          </w:p>
        </w:tc>
        <w:tc>
          <w:tcPr>
            <w:tcW w:w="2069" w:type="dxa"/>
            <w:vAlign w:val="center"/>
          </w:tcPr>
          <w:p w:rsidR="2ECDABB8" w:rsidP="2ECDABB8" w:rsidRDefault="2ECDABB8" w14:paraId="3B65873D" w14:textId="60003C76">
            <w:pPr>
              <w:cnfStyle w:val="000000000000" w:firstRow="0" w:lastRow="0" w:firstColumn="0" w:lastColumn="0" w:oddVBand="0" w:evenVBand="0" w:oddHBand="0" w:evenHBand="0" w:firstRowFirstColumn="0" w:firstRowLastColumn="0" w:lastRowFirstColumn="0" w:lastRowLastColumn="0"/>
            </w:pPr>
            <w:r>
              <w:t>Systematic review</w:t>
            </w:r>
          </w:p>
        </w:tc>
        <w:tc>
          <w:tcPr>
            <w:tcW w:w="2583" w:type="dxa"/>
            <w:vAlign w:val="center"/>
          </w:tcPr>
          <w:p w:rsidR="2ECDABB8" w:rsidP="2ECDABB8" w:rsidRDefault="2ECDABB8" w14:paraId="0AEF9FAB" w14:textId="12BD6651">
            <w:pPr>
              <w:cnfStyle w:val="000000000000" w:firstRow="0" w:lastRow="0" w:firstColumn="0" w:lastColumn="0" w:oddVBand="0" w:evenVBand="0" w:oddHBand="0" w:evenHBand="0" w:firstRowFirstColumn="0" w:firstRowLastColumn="0" w:lastRowFirstColumn="0" w:lastRowLastColumn="0"/>
            </w:pPr>
            <w:r>
              <w:t>Focused on health context only</w:t>
            </w:r>
          </w:p>
        </w:tc>
      </w:tr>
      <w:tr w:rsidR="2ECDABB8" w:rsidTr="66FEE776" w14:paraId="1154061E" w14:textId="77777777">
        <w:trPr>
          <w:trHeight w:val="300"/>
        </w:trPr>
        <w:tc>
          <w:tcPr>
            <w:cnfStyle w:val="001000000000" w:firstRow="0" w:lastRow="0" w:firstColumn="1" w:lastColumn="0" w:oddVBand="0" w:evenVBand="0" w:oddHBand="0" w:evenHBand="0" w:firstRowFirstColumn="0" w:firstRowLastColumn="0" w:lastRowFirstColumn="0" w:lastRowLastColumn="0"/>
            <w:tcW w:w="1907" w:type="dxa"/>
            <w:vAlign w:val="center"/>
          </w:tcPr>
          <w:p w:rsidR="2ECDABB8" w:rsidP="2ECDABB8" w:rsidRDefault="2ECDABB8" w14:paraId="7FBE26C3" w14:textId="57BF8E22">
            <w:r>
              <w:t>O’Hara &amp; Shackman (2024) [4]</w:t>
            </w:r>
          </w:p>
        </w:tc>
        <w:tc>
          <w:tcPr>
            <w:tcW w:w="2455" w:type="dxa"/>
            <w:vAlign w:val="center"/>
          </w:tcPr>
          <w:p w:rsidR="2ECDABB8" w:rsidP="2ECDABB8" w:rsidRDefault="2ECDABB8" w14:paraId="7613C63B" w14:textId="655454BD">
            <w:pPr>
              <w:cnfStyle w:val="000000000000" w:firstRow="0" w:lastRow="0" w:firstColumn="0" w:lastColumn="0" w:oddVBand="0" w:evenVBand="0" w:oddHBand="0" w:evenHBand="0" w:firstRowFirstColumn="0" w:firstRowLastColumn="0" w:lastRowFirstColumn="0" w:lastRowLastColumn="0"/>
            </w:pPr>
            <w:r>
              <w:t>AI-generated articles</w:t>
            </w:r>
          </w:p>
        </w:tc>
        <w:tc>
          <w:tcPr>
            <w:tcW w:w="2069" w:type="dxa"/>
            <w:vAlign w:val="center"/>
          </w:tcPr>
          <w:p w:rsidR="2ECDABB8" w:rsidP="2ECDABB8" w:rsidRDefault="2ECDABB8" w14:paraId="4972029C" w14:textId="6E83AA0A">
            <w:pPr>
              <w:cnfStyle w:val="000000000000" w:firstRow="0" w:lastRow="0" w:firstColumn="0" w:lastColumn="0" w:oddVBand="0" w:evenVBand="0" w:oddHBand="0" w:evenHBand="0" w:firstRowFirstColumn="0" w:firstRowLastColumn="0" w:lastRowFirstColumn="0" w:lastRowLastColumn="0"/>
            </w:pPr>
            <w:r>
              <w:t>Ethical discussion</w:t>
            </w:r>
          </w:p>
        </w:tc>
        <w:tc>
          <w:tcPr>
            <w:tcW w:w="2583" w:type="dxa"/>
            <w:vAlign w:val="center"/>
          </w:tcPr>
          <w:p w:rsidR="2ECDABB8" w:rsidP="2ECDABB8" w:rsidRDefault="2ECDABB8" w14:paraId="1F30C92C" w14:textId="46D4D372">
            <w:pPr>
              <w:cnfStyle w:val="000000000000" w:firstRow="0" w:lastRow="0" w:firstColumn="0" w:lastColumn="0" w:oddVBand="0" w:evenVBand="0" w:oddHBand="0" w:evenHBand="0" w:firstRowFirstColumn="0" w:firstRowLastColumn="0" w:lastRowFirstColumn="0" w:lastRowLastColumn="0"/>
            </w:pPr>
            <w:r>
              <w:t>No prototype testing</w:t>
            </w:r>
          </w:p>
        </w:tc>
      </w:tr>
      <w:tr w:rsidR="2ECDABB8" w:rsidTr="66FEE776" w14:paraId="2A022382" w14:textId="77777777">
        <w:trPr>
          <w:trHeight w:val="300"/>
        </w:trPr>
        <w:tc>
          <w:tcPr>
            <w:cnfStyle w:val="001000000000" w:firstRow="0" w:lastRow="0" w:firstColumn="1" w:lastColumn="0" w:oddVBand="0" w:evenVBand="0" w:oddHBand="0" w:evenHBand="0" w:firstRowFirstColumn="0" w:firstRowLastColumn="0" w:lastRowFirstColumn="0" w:lastRowLastColumn="0"/>
            <w:tcW w:w="1907" w:type="dxa"/>
            <w:vAlign w:val="center"/>
          </w:tcPr>
          <w:p w:rsidR="2ECDABB8" w:rsidP="2ECDABB8" w:rsidRDefault="2ECDABB8" w14:paraId="643F1E49" w14:textId="396198EA">
            <w:r>
              <w:t>Howard et al. (2024) [5]</w:t>
            </w:r>
          </w:p>
        </w:tc>
        <w:tc>
          <w:tcPr>
            <w:tcW w:w="2455" w:type="dxa"/>
            <w:vAlign w:val="center"/>
          </w:tcPr>
          <w:p w:rsidR="2ECDABB8" w:rsidP="2ECDABB8" w:rsidRDefault="2ECDABB8" w14:paraId="347A4745" w14:textId="048596DC">
            <w:pPr>
              <w:cnfStyle w:val="000000000000" w:firstRow="0" w:lastRow="0" w:firstColumn="0" w:lastColumn="0" w:oddVBand="0" w:evenVBand="0" w:oddHBand="0" w:evenHBand="0" w:firstRowFirstColumn="0" w:firstRowLastColumn="0" w:lastRowFirstColumn="0" w:lastRowLastColumn="0"/>
            </w:pPr>
            <w:r>
              <w:t>Detecting AI content</w:t>
            </w:r>
          </w:p>
        </w:tc>
        <w:tc>
          <w:tcPr>
            <w:tcW w:w="2069" w:type="dxa"/>
            <w:vAlign w:val="center"/>
          </w:tcPr>
          <w:p w:rsidR="2ECDABB8" w:rsidP="2ECDABB8" w:rsidRDefault="2ECDABB8" w14:paraId="14F3F8FB" w14:textId="63C79E25">
            <w:pPr>
              <w:cnfStyle w:val="000000000000" w:firstRow="0" w:lastRow="0" w:firstColumn="0" w:lastColumn="0" w:oddVBand="0" w:evenVBand="0" w:oddHBand="0" w:evenHBand="0" w:firstRowFirstColumn="0" w:firstRowLastColumn="0" w:lastRowFirstColumn="0" w:lastRowLastColumn="0"/>
            </w:pPr>
            <w:r>
              <w:t>Human vs AI comparison</w:t>
            </w:r>
          </w:p>
        </w:tc>
        <w:tc>
          <w:tcPr>
            <w:tcW w:w="2583" w:type="dxa"/>
            <w:vAlign w:val="center"/>
          </w:tcPr>
          <w:p w:rsidR="2ECDABB8" w:rsidP="2ECDABB8" w:rsidRDefault="2ECDABB8" w14:paraId="2F44212C" w14:textId="74BCEF5F">
            <w:pPr>
              <w:cnfStyle w:val="000000000000" w:firstRow="0" w:lastRow="0" w:firstColumn="0" w:lastColumn="0" w:oddVBand="0" w:evenVBand="0" w:oddHBand="0" w:evenHBand="0" w:firstRowFirstColumn="0" w:firstRowLastColumn="0" w:lastRowFirstColumn="0" w:lastRowLastColumn="0"/>
            </w:pPr>
            <w:r>
              <w:t>Accuracy varied widely</w:t>
            </w:r>
          </w:p>
        </w:tc>
      </w:tr>
      <w:tr w:rsidR="2ECDABB8" w:rsidTr="66FEE776" w14:paraId="6A2E02E5" w14:textId="77777777">
        <w:trPr>
          <w:trHeight w:val="300"/>
        </w:trPr>
        <w:tc>
          <w:tcPr>
            <w:cnfStyle w:val="001000000000" w:firstRow="0" w:lastRow="0" w:firstColumn="1" w:lastColumn="0" w:oddVBand="0" w:evenVBand="0" w:oddHBand="0" w:evenHBand="0" w:firstRowFirstColumn="0" w:firstRowLastColumn="0" w:lastRowFirstColumn="0" w:lastRowLastColumn="0"/>
            <w:tcW w:w="1907" w:type="dxa"/>
            <w:vAlign w:val="center"/>
          </w:tcPr>
          <w:p w:rsidR="2ECDABB8" w:rsidP="2ECDABB8" w:rsidRDefault="2ECDABB8" w14:paraId="40C88C02" w14:textId="7EBA2AF8">
            <w:r>
              <w:t>Wang (2025) [6]</w:t>
            </w:r>
          </w:p>
        </w:tc>
        <w:tc>
          <w:tcPr>
            <w:tcW w:w="2455" w:type="dxa"/>
            <w:vAlign w:val="center"/>
          </w:tcPr>
          <w:p w:rsidR="2ECDABB8" w:rsidP="2ECDABB8" w:rsidRDefault="2ECDABB8" w14:paraId="6384730B" w14:textId="317047D0">
            <w:pPr>
              <w:cnfStyle w:val="000000000000" w:firstRow="0" w:lastRow="0" w:firstColumn="0" w:lastColumn="0" w:oddVBand="0" w:evenVBand="0" w:oddHBand="0" w:evenHBand="0" w:firstRowFirstColumn="0" w:firstRowLastColumn="0" w:lastRowFirstColumn="0" w:lastRowLastColumn="0"/>
            </w:pPr>
            <w:r>
              <w:t>Mapping misinformation trends</w:t>
            </w:r>
          </w:p>
        </w:tc>
        <w:tc>
          <w:tcPr>
            <w:tcW w:w="2069" w:type="dxa"/>
            <w:vAlign w:val="center"/>
          </w:tcPr>
          <w:p w:rsidR="2ECDABB8" w:rsidP="2ECDABB8" w:rsidRDefault="2ECDABB8" w14:paraId="34E46646" w14:textId="74E24C5E">
            <w:pPr>
              <w:cnfStyle w:val="000000000000" w:firstRow="0" w:lastRow="0" w:firstColumn="0" w:lastColumn="0" w:oddVBand="0" w:evenVBand="0" w:oddHBand="0" w:evenHBand="0" w:firstRowFirstColumn="0" w:firstRowLastColumn="0" w:lastRowFirstColumn="0" w:lastRowLastColumn="0"/>
            </w:pPr>
            <w:r>
              <w:t>Scientometric review</w:t>
            </w:r>
          </w:p>
        </w:tc>
        <w:tc>
          <w:tcPr>
            <w:tcW w:w="2583" w:type="dxa"/>
            <w:vAlign w:val="center"/>
          </w:tcPr>
          <w:p w:rsidR="2ECDABB8" w:rsidP="2ECDABB8" w:rsidRDefault="2ECDABB8" w14:paraId="06EDAF15" w14:textId="26A9DE40">
            <w:pPr>
              <w:cnfStyle w:val="000000000000" w:firstRow="0" w:lastRow="0" w:firstColumn="0" w:lastColumn="0" w:oddVBand="0" w:evenVBand="0" w:oddHBand="0" w:evenHBand="0" w:firstRowFirstColumn="0" w:firstRowLastColumn="0" w:lastRowFirstColumn="0" w:lastRowLastColumn="0"/>
            </w:pPr>
            <w:r>
              <w:t>No applied tool</w:t>
            </w:r>
          </w:p>
        </w:tc>
      </w:tr>
      <w:tr w:rsidR="2ECDABB8" w:rsidTr="66FEE776" w14:paraId="0C1B9988" w14:textId="77777777">
        <w:trPr>
          <w:trHeight w:val="300"/>
        </w:trPr>
        <w:tc>
          <w:tcPr>
            <w:cnfStyle w:val="001000000000" w:firstRow="0" w:lastRow="0" w:firstColumn="1" w:lastColumn="0" w:oddVBand="0" w:evenVBand="0" w:oddHBand="0" w:evenHBand="0" w:firstRowFirstColumn="0" w:firstRowLastColumn="0" w:lastRowFirstColumn="0" w:lastRowLastColumn="0"/>
            <w:tcW w:w="1907" w:type="dxa"/>
            <w:vAlign w:val="center"/>
          </w:tcPr>
          <w:p w:rsidR="2ECDABB8" w:rsidP="2ECDABB8" w:rsidRDefault="2ECDABB8" w14:paraId="33C2FEBB" w14:textId="1C1E18C2">
            <w:r>
              <w:t>Baker &amp; Mehra (2024) [11]</w:t>
            </w:r>
          </w:p>
        </w:tc>
        <w:tc>
          <w:tcPr>
            <w:tcW w:w="2455" w:type="dxa"/>
            <w:vAlign w:val="center"/>
          </w:tcPr>
          <w:p w:rsidR="2ECDABB8" w:rsidP="2ECDABB8" w:rsidRDefault="2ECDABB8" w14:paraId="79707EAE" w14:textId="4C563CE8">
            <w:pPr>
              <w:cnfStyle w:val="000000000000" w:firstRow="0" w:lastRow="0" w:firstColumn="0" w:lastColumn="0" w:oddVBand="0" w:evenVBand="0" w:oddHBand="0" w:evenHBand="0" w:firstRowFirstColumn="0" w:firstRowLastColumn="0" w:lastRowFirstColumn="0" w:lastRowLastColumn="0"/>
            </w:pPr>
            <w:r>
              <w:t>AI-generated media detection</w:t>
            </w:r>
          </w:p>
        </w:tc>
        <w:tc>
          <w:tcPr>
            <w:tcW w:w="2069" w:type="dxa"/>
            <w:vAlign w:val="center"/>
          </w:tcPr>
          <w:p w:rsidR="2ECDABB8" w:rsidP="2ECDABB8" w:rsidRDefault="2ECDABB8" w14:paraId="49FA3576" w14:textId="7464E0AE">
            <w:pPr>
              <w:cnfStyle w:val="000000000000" w:firstRow="0" w:lastRow="0" w:firstColumn="0" w:lastColumn="0" w:oddVBand="0" w:evenVBand="0" w:oddHBand="0" w:evenHBand="0" w:firstRowFirstColumn="0" w:firstRowLastColumn="0" w:lastRowFirstColumn="0" w:lastRowLastColumn="0"/>
            </w:pPr>
            <w:r>
              <w:t>Bibliometric analysis</w:t>
            </w:r>
          </w:p>
        </w:tc>
        <w:tc>
          <w:tcPr>
            <w:tcW w:w="2583" w:type="dxa"/>
            <w:vAlign w:val="center"/>
          </w:tcPr>
          <w:p w:rsidR="2ECDABB8" w:rsidP="2ECDABB8" w:rsidRDefault="2ECDABB8" w14:paraId="46C532E3" w14:textId="03EC5818">
            <w:pPr>
              <w:cnfStyle w:val="000000000000" w:firstRow="0" w:lastRow="0" w:firstColumn="0" w:lastColumn="0" w:oddVBand="0" w:evenVBand="0" w:oddHBand="0" w:evenHBand="0" w:firstRowFirstColumn="0" w:firstRowLastColumn="0" w:lastRowFirstColumn="0" w:lastRowLastColumn="0"/>
            </w:pPr>
            <w:r>
              <w:t>No web-based testing</w:t>
            </w:r>
          </w:p>
        </w:tc>
      </w:tr>
      <w:tr w:rsidR="2ECDABB8" w:rsidTr="66FEE776" w14:paraId="79E71970" w14:textId="77777777">
        <w:trPr>
          <w:trHeight w:val="300"/>
        </w:trPr>
        <w:tc>
          <w:tcPr>
            <w:cnfStyle w:val="001000000000" w:firstRow="0" w:lastRow="0" w:firstColumn="1" w:lastColumn="0" w:oddVBand="0" w:evenVBand="0" w:oddHBand="0" w:evenHBand="0" w:firstRowFirstColumn="0" w:firstRowLastColumn="0" w:lastRowFirstColumn="0" w:lastRowLastColumn="0"/>
            <w:tcW w:w="1907" w:type="dxa"/>
            <w:vAlign w:val="center"/>
          </w:tcPr>
          <w:p w:rsidR="2ECDABB8" w:rsidP="2ECDABB8" w:rsidRDefault="2ECDABB8" w14:paraId="66AC3C2A" w14:textId="31B320CD">
            <w:r w:rsidRPr="2ECDABB8">
              <w:t>This Project (2025)</w:t>
            </w:r>
          </w:p>
        </w:tc>
        <w:tc>
          <w:tcPr>
            <w:tcW w:w="2455" w:type="dxa"/>
            <w:vAlign w:val="center"/>
          </w:tcPr>
          <w:p w:rsidR="2ECDABB8" w:rsidP="2ECDABB8" w:rsidRDefault="2ECDABB8" w14:paraId="7E11AE70" w14:textId="4D780918">
            <w:pPr>
              <w:cnfStyle w:val="000000000000" w:firstRow="0" w:lastRow="0" w:firstColumn="0" w:lastColumn="0" w:oddVBand="0" w:evenVBand="0" w:oddHBand="0" w:evenHBand="0" w:firstRowFirstColumn="0" w:firstRowLastColumn="0" w:lastRowFirstColumn="0" w:lastRowLastColumn="0"/>
            </w:pPr>
            <w:r>
              <w:t>Detecting misinformation and AI content</w:t>
            </w:r>
          </w:p>
        </w:tc>
        <w:tc>
          <w:tcPr>
            <w:tcW w:w="2069" w:type="dxa"/>
            <w:vAlign w:val="center"/>
          </w:tcPr>
          <w:p w:rsidR="2ECDABB8" w:rsidP="2ECDABB8" w:rsidRDefault="2ECDABB8" w14:paraId="47FEAE49" w14:textId="7B02096C">
            <w:pPr>
              <w:cnfStyle w:val="000000000000" w:firstRow="0" w:lastRow="0" w:firstColumn="0" w:lastColumn="0" w:oddVBand="0" w:evenVBand="0" w:oddHBand="0" w:evenHBand="0" w:firstRowFirstColumn="0" w:firstRowLastColumn="0" w:lastRowFirstColumn="0" w:lastRowLastColumn="0"/>
            </w:pPr>
            <w:r>
              <w:t>Simple rule-based web application</w:t>
            </w:r>
          </w:p>
        </w:tc>
        <w:tc>
          <w:tcPr>
            <w:tcW w:w="2583" w:type="dxa"/>
            <w:vAlign w:val="center"/>
          </w:tcPr>
          <w:p w:rsidR="2ECDABB8" w:rsidP="2ECDABB8" w:rsidRDefault="2ECDABB8" w14:paraId="3744A2FC" w14:textId="5C3F4680">
            <w:pPr>
              <w:cnfStyle w:val="000000000000" w:firstRow="0" w:lastRow="0" w:firstColumn="0" w:lastColumn="0" w:oddVBand="0" w:evenVBand="0" w:oddHBand="0" w:evenHBand="0" w:firstRowFirstColumn="0" w:firstRowLastColumn="0" w:lastRowFirstColumn="0" w:lastRowLastColumn="0"/>
            </w:pPr>
            <w:r>
              <w:t>Focuses on accessibility for everyday users</w:t>
            </w:r>
          </w:p>
        </w:tc>
      </w:tr>
    </w:tbl>
    <w:p w:rsidRPr="00A042F2" w:rsidR="00A042F2" w:rsidP="00A042F2" w:rsidRDefault="00A042F2" w14:paraId="61CA5760" w14:textId="29F0FF37"/>
    <w:p w:rsidRPr="00A042F2" w:rsidR="00A042F2" w:rsidP="2ECDABB8" w:rsidRDefault="7A171B0B" w14:paraId="369D26B6" w14:textId="4C7DC977">
      <w:pPr>
        <w:pStyle w:val="Heading3"/>
        <w:spacing w:before="281" w:after="281"/>
        <w:rPr>
          <w:rFonts w:ascii="Aptos" w:hAnsi="Aptos" w:eastAsia="Aptos" w:cs="Aptos"/>
          <w:b w:val="1"/>
          <w:bCs w:val="1"/>
        </w:rPr>
      </w:pPr>
      <w:bookmarkStart w:name="_Toc112725747" w:id="106501554"/>
      <w:r w:rsidRPr="53F9E500" w:rsidR="7A171B0B">
        <w:rPr>
          <w:rFonts w:ascii="Aptos" w:hAnsi="Aptos" w:eastAsia="Aptos" w:cs="Aptos"/>
          <w:b w:val="1"/>
          <w:bCs w:val="1"/>
        </w:rPr>
        <w:t>2.3 Justification of the Approach</w:t>
      </w:r>
      <w:bookmarkEnd w:id="106501554"/>
    </w:p>
    <w:p w:rsidRPr="00A042F2" w:rsidR="00A042F2" w:rsidP="2ECDABB8" w:rsidRDefault="7A171B0B" w14:paraId="3780671E" w14:textId="5858F98B">
      <w:pPr>
        <w:spacing w:before="240" w:after="240"/>
      </w:pPr>
      <w:r w:rsidRPr="2ECDABB8">
        <w:rPr>
          <w:rFonts w:ascii="Aptos" w:hAnsi="Aptos" w:eastAsia="Aptos" w:cs="Aptos"/>
        </w:rPr>
        <w:t>Much of the existing research either remains theoretical or relies on complex AI models that are unsuitable for everyday users. There are relatively few practical tools designed to help non-experts quickly assess the credibility of social-media content. This project addresses that gap by applying insights from previous studies [1]–[12] to create a simple, accessible web-based prototype.</w:t>
      </w:r>
    </w:p>
    <w:p w:rsidRPr="00A042F2" w:rsidR="00A042F2" w:rsidP="00A042F2" w:rsidRDefault="00A042F2" w14:paraId="500C7A09" w14:textId="607DB8EE"/>
    <w:p w:rsidRPr="00A042F2" w:rsidR="00A042F2" w:rsidP="2ECDABB8" w:rsidRDefault="7A171B0B" w14:paraId="51697D45" w14:textId="323CAE48">
      <w:pPr>
        <w:pStyle w:val="Heading2"/>
        <w:spacing w:before="299" w:after="299"/>
        <w:rPr>
          <w:rFonts w:ascii="Aptos" w:hAnsi="Aptos" w:eastAsia="Aptos" w:cs="Aptos"/>
          <w:b w:val="1"/>
          <w:bCs w:val="1"/>
          <w:sz w:val="36"/>
          <w:szCs w:val="36"/>
        </w:rPr>
      </w:pPr>
      <w:bookmarkStart w:name="_Toc561968828" w:id="1639472497"/>
      <w:r w:rsidRPr="53F9E500" w:rsidR="7A171B0B">
        <w:rPr>
          <w:rFonts w:ascii="Aptos" w:hAnsi="Aptos" w:eastAsia="Aptos" w:cs="Aptos"/>
          <w:b w:val="1"/>
          <w:bCs w:val="1"/>
          <w:sz w:val="36"/>
          <w:szCs w:val="36"/>
        </w:rPr>
        <w:t>3. RATIONALE AND RESEARCH GAP</w:t>
      </w:r>
      <w:bookmarkEnd w:id="1639472497"/>
    </w:p>
    <w:p w:rsidRPr="00A042F2" w:rsidR="00A042F2" w:rsidP="2ECDABB8" w:rsidRDefault="7A171B0B" w14:paraId="77FC136D" w14:textId="48BDD9C6">
      <w:pPr>
        <w:spacing w:before="240" w:after="240"/>
      </w:pPr>
      <w:r w:rsidRPr="2ECDABB8">
        <w:rPr>
          <w:rFonts w:ascii="Aptos" w:hAnsi="Aptos" w:eastAsia="Aptos" w:cs="Aptos"/>
        </w:rPr>
        <w:t>Despite extensive academic research on misinformation, many studies focus on analysis rather than practical solutions for the general public. Existing AI-based detection tools are often technically complex, require specialist knowledge, or are available only through paid services [4], [8]. As a result, most social-media users do not routinely verify the credibility of online content.</w:t>
      </w:r>
    </w:p>
    <w:p w:rsidRPr="00A042F2" w:rsidR="00A042F2" w:rsidP="2ECDABB8" w:rsidRDefault="7A171B0B" w14:paraId="1D34F18A" w14:textId="50D01EED">
      <w:pPr>
        <w:spacing w:before="240" w:after="240"/>
      </w:pPr>
      <w:r w:rsidRPr="2ECDABB8">
        <w:rPr>
          <w:rFonts w:ascii="Aptos" w:hAnsi="Aptos" w:eastAsia="Aptos" w:cs="Aptos"/>
        </w:rPr>
        <w:t>This project aims to address this gap by designing a simple, web-based tool that helps users assess how trustworthy a social-media post might be. Rather than claiming complete accuracy, the system will serve as an awareness and educational tool, offering quick guidance and directing users to reliable fact-checking resources.</w:t>
      </w:r>
    </w:p>
    <w:p w:rsidRPr="00A042F2" w:rsidR="00A042F2" w:rsidP="00A042F2" w:rsidRDefault="00A042F2" w14:paraId="65486521" w14:textId="1C5A7BF0"/>
    <w:p w:rsidRPr="00A042F2" w:rsidR="00A042F2" w:rsidP="2ECDABB8" w:rsidRDefault="7A171B0B" w14:paraId="07B7095D" w14:textId="1F9D6428">
      <w:pPr>
        <w:pStyle w:val="Heading2"/>
        <w:spacing w:before="299" w:after="299"/>
        <w:rPr>
          <w:rFonts w:ascii="Aptos" w:hAnsi="Aptos" w:eastAsia="Aptos" w:cs="Aptos"/>
          <w:b w:val="1"/>
          <w:bCs w:val="1"/>
          <w:sz w:val="36"/>
          <w:szCs w:val="36"/>
        </w:rPr>
      </w:pPr>
      <w:bookmarkStart w:name="_Toc1293182445" w:id="1502594811"/>
      <w:r w:rsidRPr="53F9E500" w:rsidR="7A171B0B">
        <w:rPr>
          <w:rFonts w:ascii="Aptos" w:hAnsi="Aptos" w:eastAsia="Aptos" w:cs="Aptos"/>
          <w:b w:val="1"/>
          <w:bCs w:val="1"/>
          <w:sz w:val="36"/>
          <w:szCs w:val="36"/>
        </w:rPr>
        <w:t>4. PROBLEM STATEMENT</w:t>
      </w:r>
      <w:bookmarkEnd w:id="1502594811"/>
    </w:p>
    <w:p w:rsidRPr="00A042F2" w:rsidR="00A042F2" w:rsidP="2ECDABB8" w:rsidRDefault="7A171B0B" w14:paraId="63340B42" w14:textId="001DC6C3">
      <w:pPr>
        <w:spacing w:before="240" w:after="240"/>
      </w:pPr>
      <w:r w:rsidRPr="2ECDABB8">
        <w:rPr>
          <w:rFonts w:ascii="Aptos" w:hAnsi="Aptos" w:eastAsia="Aptos" w:cs="Aptos"/>
        </w:rPr>
        <w:t>Misinformation and AI-generated content are spreading more rapidly than users can verify them. Many individuals lack sufficient digital-literacy skills and tend to judge content based on appearance rather than accuracy [1], [2]. Social-media platforms also struggle to moderate large volumes of content, while advances in AI have made fabricated text and images increasingly difficult to detect [6], [11].</w:t>
      </w:r>
    </w:p>
    <w:p w:rsidRPr="00A042F2" w:rsidR="00A042F2" w:rsidP="2ECDABB8" w:rsidRDefault="7A171B0B" w14:paraId="1B8D9C2D" w14:textId="57BE64FE">
      <w:pPr>
        <w:spacing w:before="240" w:after="240"/>
      </w:pPr>
      <w:r w:rsidRPr="2ECDABB8">
        <w:rPr>
          <w:rFonts w:ascii="Aptos" w:hAnsi="Aptos" w:eastAsia="Aptos" w:cs="Aptos"/>
        </w:rPr>
        <w:t>The specific problem addressed by this research is:</w:t>
      </w:r>
    </w:p>
    <w:p w:rsidRPr="00A042F2" w:rsidR="00A042F2" w:rsidP="2ECDABB8" w:rsidRDefault="7A171B0B" w14:paraId="5F39BAC9" w14:textId="0F3B0186">
      <w:pPr>
        <w:spacing w:before="240" w:after="240"/>
      </w:pPr>
      <w:r w:rsidRPr="2ECDABB8">
        <w:rPr>
          <w:rFonts w:ascii="Aptos" w:hAnsi="Aptos" w:eastAsia="Aptos" w:cs="Aptos"/>
          <w:b/>
          <w:bCs/>
        </w:rPr>
        <w:t>How can a lightweight, easy-to-use website help users detect potential misinformation and AI-generated content on social media platforms?</w:t>
      </w:r>
    </w:p>
    <w:p w:rsidRPr="00A042F2" w:rsidR="00A042F2" w:rsidP="00A042F2" w:rsidRDefault="00A042F2" w14:paraId="5858703B" w14:textId="1B21ED9C"/>
    <w:p w:rsidRPr="00A042F2" w:rsidR="00A042F2" w:rsidP="2ECDABB8" w:rsidRDefault="7A171B0B" w14:paraId="32F74DA3" w14:textId="1EC543F6">
      <w:pPr>
        <w:pStyle w:val="Heading2"/>
        <w:spacing w:before="299" w:after="299"/>
        <w:rPr>
          <w:rFonts w:ascii="Aptos" w:hAnsi="Aptos" w:eastAsia="Aptos" w:cs="Aptos"/>
          <w:b w:val="1"/>
          <w:bCs w:val="1"/>
          <w:sz w:val="36"/>
          <w:szCs w:val="36"/>
        </w:rPr>
      </w:pPr>
      <w:bookmarkStart w:name="_Toc1289315711" w:id="2030444291"/>
      <w:r w:rsidRPr="53F9E500" w:rsidR="7A171B0B">
        <w:rPr>
          <w:rFonts w:ascii="Aptos" w:hAnsi="Aptos" w:eastAsia="Aptos" w:cs="Aptos"/>
          <w:b w:val="1"/>
          <w:bCs w:val="1"/>
          <w:sz w:val="36"/>
          <w:szCs w:val="36"/>
        </w:rPr>
        <w:t>5. RESEARCH AIM AND OBJECTIVES</w:t>
      </w:r>
      <w:bookmarkEnd w:id="2030444291"/>
    </w:p>
    <w:p w:rsidRPr="00A042F2" w:rsidR="00A042F2" w:rsidP="2ECDABB8" w:rsidRDefault="7A171B0B" w14:paraId="49D74EEA" w14:textId="00B6F460">
      <w:pPr>
        <w:pStyle w:val="Heading3"/>
        <w:spacing w:before="281" w:after="281"/>
        <w:rPr>
          <w:rFonts w:ascii="Aptos" w:hAnsi="Aptos" w:eastAsia="Aptos" w:cs="Aptos"/>
          <w:b w:val="1"/>
          <w:bCs w:val="1"/>
        </w:rPr>
      </w:pPr>
      <w:bookmarkStart w:name="_Toc2105471321" w:id="600257722"/>
      <w:r w:rsidRPr="53F9E500" w:rsidR="7A171B0B">
        <w:rPr>
          <w:rFonts w:ascii="Aptos" w:hAnsi="Aptos" w:eastAsia="Aptos" w:cs="Aptos"/>
          <w:b w:val="1"/>
          <w:bCs w:val="1"/>
        </w:rPr>
        <w:t>Aim</w:t>
      </w:r>
      <w:bookmarkEnd w:id="600257722"/>
    </w:p>
    <w:p w:rsidRPr="00A042F2" w:rsidR="00A042F2" w:rsidP="2ECDABB8" w:rsidRDefault="7A171B0B" w14:paraId="7457E526" w14:textId="39938829">
      <w:pPr>
        <w:spacing w:before="240" w:after="240"/>
      </w:pPr>
      <w:r w:rsidRPr="2ECDABB8">
        <w:rPr>
          <w:rFonts w:ascii="Aptos" w:hAnsi="Aptos" w:eastAsia="Aptos" w:cs="Aptos"/>
        </w:rPr>
        <w:t>To design and evaluate a simple web-based tool that helps users identify potential misinformation and AI-generated content on social-media platforms.</w:t>
      </w:r>
    </w:p>
    <w:p w:rsidRPr="00A042F2" w:rsidR="00A042F2" w:rsidP="2ECDABB8" w:rsidRDefault="7A171B0B" w14:paraId="7452FF02" w14:textId="0126BC38">
      <w:pPr>
        <w:pStyle w:val="Heading3"/>
        <w:spacing w:before="281" w:after="281"/>
        <w:rPr>
          <w:rFonts w:ascii="Aptos" w:hAnsi="Aptos" w:eastAsia="Aptos" w:cs="Aptos"/>
          <w:b w:val="1"/>
          <w:bCs w:val="1"/>
        </w:rPr>
      </w:pPr>
      <w:bookmarkStart w:name="_Toc804479691" w:id="1719351947"/>
      <w:r w:rsidRPr="53F9E500" w:rsidR="7A171B0B">
        <w:rPr>
          <w:rFonts w:ascii="Aptos" w:hAnsi="Aptos" w:eastAsia="Aptos" w:cs="Aptos"/>
          <w:b w:val="1"/>
          <w:bCs w:val="1"/>
        </w:rPr>
        <w:t>Objectives</w:t>
      </w:r>
      <w:bookmarkEnd w:id="1719351947"/>
    </w:p>
    <w:p w:rsidRPr="00A042F2" w:rsidR="00A042F2" w:rsidP="2ECDABB8" w:rsidRDefault="7A171B0B" w14:paraId="252FB7FD" w14:textId="7F2FA265">
      <w:pPr>
        <w:pStyle w:val="ListParagraph"/>
        <w:numPr>
          <w:ilvl w:val="0"/>
          <w:numId w:val="7"/>
        </w:numPr>
        <w:spacing w:before="240" w:after="240"/>
        <w:rPr>
          <w:rFonts w:ascii="Aptos" w:hAnsi="Aptos" w:eastAsia="Aptos" w:cs="Aptos"/>
        </w:rPr>
      </w:pPr>
      <w:r w:rsidRPr="2ECDABB8">
        <w:rPr>
          <w:rFonts w:ascii="Aptos" w:hAnsi="Aptos" w:eastAsia="Aptos" w:cs="Aptos"/>
        </w:rPr>
        <w:t>To analyse existing approaches for detecting misinformation and AI-generated content.</w:t>
      </w:r>
    </w:p>
    <w:p w:rsidRPr="00A042F2" w:rsidR="00A042F2" w:rsidP="2ECDABB8" w:rsidRDefault="7A171B0B" w14:paraId="2CC58CFE" w14:textId="5B6D3BF6">
      <w:pPr>
        <w:pStyle w:val="ListParagraph"/>
        <w:numPr>
          <w:ilvl w:val="0"/>
          <w:numId w:val="7"/>
        </w:numPr>
        <w:spacing w:before="240" w:after="240"/>
        <w:rPr>
          <w:rFonts w:ascii="Aptos" w:hAnsi="Aptos" w:eastAsia="Aptos" w:cs="Aptos"/>
        </w:rPr>
      </w:pPr>
      <w:r w:rsidRPr="2ECDABB8">
        <w:rPr>
          <w:rFonts w:ascii="Aptos" w:hAnsi="Aptos" w:eastAsia="Aptos" w:cs="Aptos"/>
        </w:rPr>
        <w:t>To design and develop a prototype website using HTML, CSS, and JavaScript that provides a credibility score and fact-checking links.</w:t>
      </w:r>
    </w:p>
    <w:p w:rsidRPr="00A042F2" w:rsidR="00A042F2" w:rsidP="2ECDABB8" w:rsidRDefault="7A171B0B" w14:paraId="7F36D6EE" w14:textId="72A9ED05">
      <w:pPr>
        <w:pStyle w:val="ListParagraph"/>
        <w:numPr>
          <w:ilvl w:val="0"/>
          <w:numId w:val="7"/>
        </w:numPr>
        <w:spacing w:before="240" w:after="240"/>
        <w:rPr>
          <w:rFonts w:ascii="Aptos" w:hAnsi="Aptos" w:eastAsia="Aptos" w:cs="Aptos"/>
        </w:rPr>
      </w:pPr>
      <w:r w:rsidRPr="2ECDABB8">
        <w:rPr>
          <w:rFonts w:ascii="Aptos" w:hAnsi="Aptos" w:eastAsia="Aptos" w:cs="Aptos"/>
        </w:rPr>
        <w:t>To evaluate the prototype through user testing, focusing on usability and perceived usefulness.</w:t>
      </w:r>
    </w:p>
    <w:p w:rsidRPr="00A042F2" w:rsidR="00A042F2" w:rsidP="2ECDABB8" w:rsidRDefault="7A171B0B" w14:paraId="04F3EFF1" w14:textId="7363232D">
      <w:pPr>
        <w:pStyle w:val="ListParagraph"/>
        <w:numPr>
          <w:ilvl w:val="0"/>
          <w:numId w:val="7"/>
        </w:numPr>
        <w:spacing w:before="240" w:after="240"/>
        <w:rPr>
          <w:rFonts w:ascii="Aptos" w:hAnsi="Aptos" w:eastAsia="Aptos" w:cs="Aptos"/>
        </w:rPr>
      </w:pPr>
      <w:r w:rsidRPr="2ECDABB8">
        <w:rPr>
          <w:rFonts w:ascii="Aptos" w:hAnsi="Aptos" w:eastAsia="Aptos" w:cs="Aptos"/>
        </w:rPr>
        <w:t>To provide recommendations for improving online information literacy based on the findings.</w:t>
      </w:r>
    </w:p>
    <w:p w:rsidRPr="00A042F2" w:rsidR="00A042F2" w:rsidP="00A042F2" w:rsidRDefault="00A042F2" w14:paraId="602281E4" w14:textId="055257CE"/>
    <w:p w:rsidRPr="00A042F2" w:rsidR="00A042F2" w:rsidP="2ECDABB8" w:rsidRDefault="7A171B0B" w14:paraId="65D341B7" w14:textId="206A3D74">
      <w:pPr>
        <w:pStyle w:val="Heading2"/>
        <w:spacing w:before="299" w:after="299"/>
        <w:rPr>
          <w:rFonts w:ascii="Aptos" w:hAnsi="Aptos" w:eastAsia="Aptos" w:cs="Aptos"/>
          <w:b w:val="1"/>
          <w:bCs w:val="1"/>
          <w:sz w:val="36"/>
          <w:szCs w:val="36"/>
        </w:rPr>
      </w:pPr>
      <w:bookmarkStart w:name="_Toc373714879" w:id="1949556871"/>
      <w:r w:rsidRPr="53F9E500" w:rsidR="7A171B0B">
        <w:rPr>
          <w:rFonts w:ascii="Aptos" w:hAnsi="Aptos" w:eastAsia="Aptos" w:cs="Aptos"/>
          <w:b w:val="1"/>
          <w:bCs w:val="1"/>
          <w:sz w:val="36"/>
          <w:szCs w:val="36"/>
        </w:rPr>
        <w:t>6. SCOPE AND LIMITATIONS</w:t>
      </w:r>
      <w:bookmarkEnd w:id="1949556871"/>
    </w:p>
    <w:p w:rsidRPr="00A042F2" w:rsidR="00A042F2" w:rsidP="2ECDABB8" w:rsidRDefault="7A171B0B" w14:paraId="2316BEFC" w14:textId="238D6075">
      <w:pPr>
        <w:spacing w:before="240" w:after="240"/>
      </w:pPr>
      <w:r w:rsidRPr="2ECDABB8">
        <w:rPr>
          <w:rFonts w:ascii="Aptos" w:hAnsi="Aptos" w:eastAsia="Aptos" w:cs="Aptos"/>
        </w:rPr>
        <w:t>The project focuses on text-based and simple image-based content from platforms such as TikTok, X (Twitter), and Instagram. The system will identify basic indicators of misinformation using predefined keywords and rule-based logic.</w:t>
      </w:r>
    </w:p>
    <w:p w:rsidRPr="00A042F2" w:rsidR="00A042F2" w:rsidP="2ECDABB8" w:rsidRDefault="7A171B0B" w14:paraId="2117ED9B" w14:textId="49012A53">
      <w:pPr>
        <w:spacing w:before="240" w:after="240"/>
      </w:pPr>
      <w:r w:rsidRPr="2ECDABB8">
        <w:rPr>
          <w:rFonts w:ascii="Aptos" w:hAnsi="Aptos" w:eastAsia="Aptos" w:cs="Aptos"/>
          <w:b/>
          <w:bCs/>
        </w:rPr>
        <w:t>Limitations include:</w:t>
      </w:r>
    </w:p>
    <w:p w:rsidRPr="00A042F2" w:rsidR="00A042F2" w:rsidP="2ECDABB8" w:rsidRDefault="7A171B0B" w14:paraId="0D3F5458" w14:textId="796474E0">
      <w:pPr>
        <w:pStyle w:val="ListParagraph"/>
        <w:numPr>
          <w:ilvl w:val="0"/>
          <w:numId w:val="6"/>
        </w:numPr>
        <w:spacing w:before="240" w:after="240"/>
        <w:rPr>
          <w:rFonts w:ascii="Aptos" w:hAnsi="Aptos" w:eastAsia="Aptos" w:cs="Aptos"/>
        </w:rPr>
      </w:pPr>
      <w:r w:rsidRPr="2ECDABB8">
        <w:rPr>
          <w:rFonts w:ascii="Aptos" w:hAnsi="Aptos" w:eastAsia="Aptos" w:cs="Aptos"/>
        </w:rPr>
        <w:t>No use of advanced machine-learning models or real-time database checks.</w:t>
      </w:r>
    </w:p>
    <w:p w:rsidRPr="00A042F2" w:rsidR="00A042F2" w:rsidP="2ECDABB8" w:rsidRDefault="7A171B0B" w14:paraId="185E199C" w14:textId="3CE06A36">
      <w:pPr>
        <w:pStyle w:val="ListParagraph"/>
        <w:numPr>
          <w:ilvl w:val="0"/>
          <w:numId w:val="6"/>
        </w:numPr>
        <w:spacing w:before="240" w:after="240"/>
        <w:rPr>
          <w:rFonts w:ascii="Aptos" w:hAnsi="Aptos" w:eastAsia="Aptos" w:cs="Aptos"/>
        </w:rPr>
      </w:pPr>
      <w:r w:rsidRPr="2ECDABB8">
        <w:rPr>
          <w:rFonts w:ascii="Aptos" w:hAnsi="Aptos" w:eastAsia="Aptos" w:cs="Aptos"/>
        </w:rPr>
        <w:t>Accuracy depends on predefined logic and keyword selection.</w:t>
      </w:r>
    </w:p>
    <w:p w:rsidRPr="00A042F2" w:rsidR="00A042F2" w:rsidP="2ECDABB8" w:rsidRDefault="7A171B0B" w14:paraId="3E544861" w14:textId="32BCECA2">
      <w:pPr>
        <w:pStyle w:val="ListParagraph"/>
        <w:numPr>
          <w:ilvl w:val="0"/>
          <w:numId w:val="6"/>
        </w:numPr>
        <w:spacing w:before="240" w:after="240"/>
        <w:rPr>
          <w:rFonts w:ascii="Aptos" w:hAnsi="Aptos" w:eastAsia="Aptos" w:cs="Aptos"/>
        </w:rPr>
      </w:pPr>
      <w:r w:rsidRPr="2ECDABB8">
        <w:rPr>
          <w:rFonts w:ascii="Aptos" w:hAnsi="Aptos" w:eastAsia="Aptos" w:cs="Aptos"/>
        </w:rPr>
        <w:lastRenderedPageBreak/>
        <w:t>Evaluation will involve a small user sample due to time constraints.</w:t>
      </w:r>
    </w:p>
    <w:p w:rsidRPr="00A042F2" w:rsidR="00A042F2" w:rsidP="2ECDABB8" w:rsidRDefault="7A171B0B" w14:paraId="6D944799" w14:textId="3EE7A5A8">
      <w:pPr>
        <w:pStyle w:val="ListParagraph"/>
        <w:numPr>
          <w:ilvl w:val="0"/>
          <w:numId w:val="6"/>
        </w:numPr>
        <w:spacing w:before="240" w:after="240"/>
        <w:rPr>
          <w:rFonts w:ascii="Aptos" w:hAnsi="Aptos" w:eastAsia="Aptos" w:cs="Aptos"/>
        </w:rPr>
      </w:pPr>
      <w:r w:rsidRPr="2ECDABB8">
        <w:rPr>
          <w:rFonts w:ascii="Aptos" w:hAnsi="Aptos" w:eastAsia="Aptos" w:cs="Aptos"/>
        </w:rPr>
        <w:t>The system flags potential concerns rather than verifying factual accuracy.</w:t>
      </w:r>
    </w:p>
    <w:p w:rsidRPr="00A042F2" w:rsidR="00A042F2" w:rsidP="00A042F2" w:rsidRDefault="00A042F2" w14:paraId="55860D31" w14:textId="0736EFE1"/>
    <w:p w:rsidRPr="00A042F2" w:rsidR="00A042F2" w:rsidP="2ECDABB8" w:rsidRDefault="7A171B0B" w14:paraId="15CC6FC6" w14:textId="2AD8727C">
      <w:pPr>
        <w:pStyle w:val="Heading2"/>
        <w:spacing w:before="299" w:after="299"/>
        <w:rPr>
          <w:rFonts w:ascii="Aptos" w:hAnsi="Aptos" w:eastAsia="Aptos" w:cs="Aptos"/>
          <w:b w:val="1"/>
          <w:bCs w:val="1"/>
          <w:sz w:val="36"/>
          <w:szCs w:val="36"/>
        </w:rPr>
      </w:pPr>
      <w:bookmarkStart w:name="_Toc794380575" w:id="1250306465"/>
      <w:r w:rsidRPr="53F9E500" w:rsidR="7A171B0B">
        <w:rPr>
          <w:rFonts w:ascii="Aptos" w:hAnsi="Aptos" w:eastAsia="Aptos" w:cs="Aptos"/>
          <w:b w:val="1"/>
          <w:bCs w:val="1"/>
          <w:sz w:val="36"/>
          <w:szCs w:val="36"/>
        </w:rPr>
        <w:t>7. METHODOLOGY</w:t>
      </w:r>
      <w:bookmarkEnd w:id="1250306465"/>
    </w:p>
    <w:p w:rsidRPr="00A042F2" w:rsidR="00A042F2" w:rsidP="2ECDABB8" w:rsidRDefault="7A171B0B" w14:paraId="58787E5C" w14:textId="23C0517B">
      <w:pPr>
        <w:pStyle w:val="Heading3"/>
        <w:spacing w:before="281" w:after="281"/>
        <w:rPr>
          <w:rFonts w:ascii="Aptos" w:hAnsi="Aptos" w:eastAsia="Aptos" w:cs="Aptos"/>
          <w:b w:val="1"/>
          <w:bCs w:val="1"/>
        </w:rPr>
      </w:pPr>
      <w:bookmarkStart w:name="_Toc1409318992" w:id="185220109"/>
      <w:r w:rsidRPr="53F9E500" w:rsidR="7A171B0B">
        <w:rPr>
          <w:rFonts w:ascii="Aptos" w:hAnsi="Aptos" w:eastAsia="Aptos" w:cs="Aptos"/>
          <w:b w:val="1"/>
          <w:bCs w:val="1"/>
        </w:rPr>
        <w:t>7.1 System Development Approach</w:t>
      </w:r>
      <w:bookmarkEnd w:id="185220109"/>
    </w:p>
    <w:p w:rsidRPr="00A042F2" w:rsidR="00A042F2" w:rsidP="2ECDABB8" w:rsidRDefault="7A171B0B" w14:paraId="269B141D" w14:textId="3583A340">
      <w:pPr>
        <w:spacing w:before="240" w:after="240"/>
      </w:pPr>
      <w:r w:rsidRPr="2ECDABB8">
        <w:rPr>
          <w:rFonts w:ascii="Aptos" w:hAnsi="Aptos" w:eastAsia="Aptos" w:cs="Aptos"/>
        </w:rPr>
        <w:t>An Agile development approach will be adopted to allow iterative development, testing, and refinement of the prototype based on feedback.</w:t>
      </w:r>
    </w:p>
    <w:p w:rsidRPr="00A042F2" w:rsidR="00A042F2" w:rsidP="2ECDABB8" w:rsidRDefault="7A171B0B" w14:paraId="5DF49E42" w14:textId="5D8510DB">
      <w:pPr>
        <w:pStyle w:val="Heading3"/>
        <w:spacing w:before="281" w:after="281"/>
        <w:rPr>
          <w:rFonts w:ascii="Aptos" w:hAnsi="Aptos" w:eastAsia="Aptos" w:cs="Aptos"/>
          <w:b w:val="1"/>
          <w:bCs w:val="1"/>
        </w:rPr>
      </w:pPr>
      <w:bookmarkStart w:name="_Toc1501921071" w:id="1795554617"/>
      <w:r w:rsidRPr="53F9E500" w:rsidR="7A171B0B">
        <w:rPr>
          <w:rFonts w:ascii="Aptos" w:hAnsi="Aptos" w:eastAsia="Aptos" w:cs="Aptos"/>
          <w:b w:val="1"/>
          <w:bCs w:val="1"/>
        </w:rPr>
        <w:t>7.2 Tools and Technologies</w:t>
      </w:r>
      <w:bookmarkEnd w:id="1795554617"/>
    </w:p>
    <w:p w:rsidRPr="00A042F2" w:rsidR="00A042F2" w:rsidP="2ECDABB8" w:rsidRDefault="7A171B0B" w14:paraId="7F6F346C" w14:textId="3F4D6ED9">
      <w:pPr>
        <w:pStyle w:val="ListParagraph"/>
        <w:numPr>
          <w:ilvl w:val="0"/>
          <w:numId w:val="5"/>
        </w:numPr>
        <w:spacing w:before="240" w:after="240"/>
        <w:rPr>
          <w:rFonts w:ascii="Aptos" w:hAnsi="Aptos" w:eastAsia="Aptos" w:cs="Aptos"/>
        </w:rPr>
      </w:pPr>
      <w:r w:rsidRPr="2ECDABB8">
        <w:rPr>
          <w:rFonts w:ascii="Aptos" w:hAnsi="Aptos" w:eastAsia="Aptos" w:cs="Aptos"/>
          <w:b/>
          <w:bCs/>
        </w:rPr>
        <w:t>Frontend:</w:t>
      </w:r>
      <w:r w:rsidRPr="2ECDABB8">
        <w:rPr>
          <w:rFonts w:ascii="Aptos" w:hAnsi="Aptos" w:eastAsia="Aptos" w:cs="Aptos"/>
        </w:rPr>
        <w:t xml:space="preserve"> HTML5, CSS3, JavaScript</w:t>
      </w:r>
    </w:p>
    <w:p w:rsidRPr="00A042F2" w:rsidR="00A042F2" w:rsidP="2ECDABB8" w:rsidRDefault="7A171B0B" w14:paraId="1CE261E5" w14:textId="454A80B0">
      <w:pPr>
        <w:pStyle w:val="ListParagraph"/>
        <w:numPr>
          <w:ilvl w:val="0"/>
          <w:numId w:val="5"/>
        </w:numPr>
        <w:spacing w:before="240" w:after="240"/>
        <w:rPr>
          <w:rFonts w:ascii="Aptos" w:hAnsi="Aptos" w:eastAsia="Aptos" w:cs="Aptos"/>
        </w:rPr>
      </w:pPr>
      <w:r w:rsidRPr="2ECDABB8">
        <w:rPr>
          <w:rFonts w:ascii="Aptos" w:hAnsi="Aptos" w:eastAsia="Aptos" w:cs="Aptos"/>
          <w:b/>
          <w:bCs/>
        </w:rPr>
        <w:t>Backend (optional):</w:t>
      </w:r>
      <w:r w:rsidRPr="2ECDABB8">
        <w:rPr>
          <w:rFonts w:ascii="Aptos" w:hAnsi="Aptos" w:eastAsia="Aptos" w:cs="Aptos"/>
        </w:rPr>
        <w:t xml:space="preserve"> Python Flask or Node.js</w:t>
      </w:r>
    </w:p>
    <w:p w:rsidRPr="00A042F2" w:rsidR="00A042F2" w:rsidP="2ECDABB8" w:rsidRDefault="7A171B0B" w14:paraId="7CDB0058" w14:textId="315757B0">
      <w:pPr>
        <w:pStyle w:val="ListParagraph"/>
        <w:numPr>
          <w:ilvl w:val="0"/>
          <w:numId w:val="5"/>
        </w:numPr>
        <w:spacing w:before="240" w:after="240"/>
        <w:rPr>
          <w:rFonts w:ascii="Aptos" w:hAnsi="Aptos" w:eastAsia="Aptos" w:cs="Aptos"/>
        </w:rPr>
      </w:pPr>
      <w:r w:rsidRPr="2ECDABB8">
        <w:rPr>
          <w:rFonts w:ascii="Aptos" w:hAnsi="Aptos" w:eastAsia="Aptos" w:cs="Aptos"/>
          <w:b/>
          <w:bCs/>
        </w:rPr>
        <w:t>Libraries/APIs:</w:t>
      </w:r>
      <w:r w:rsidRPr="2ECDABB8">
        <w:rPr>
          <w:rFonts w:ascii="Aptos" w:hAnsi="Aptos" w:eastAsia="Aptos" w:cs="Aptos"/>
        </w:rPr>
        <w:t xml:space="preserve"> Google Custom Search API; lightweight NLP tools</w:t>
      </w:r>
    </w:p>
    <w:p w:rsidRPr="00A042F2" w:rsidR="00A042F2" w:rsidP="2ECDABB8" w:rsidRDefault="7A171B0B" w14:paraId="33D68C13" w14:textId="64DE429D">
      <w:pPr>
        <w:pStyle w:val="ListParagraph"/>
        <w:numPr>
          <w:ilvl w:val="0"/>
          <w:numId w:val="5"/>
        </w:numPr>
        <w:spacing w:before="240" w:after="240"/>
        <w:rPr>
          <w:rFonts w:ascii="Aptos" w:hAnsi="Aptos" w:eastAsia="Aptos" w:cs="Aptos"/>
        </w:rPr>
      </w:pPr>
      <w:r w:rsidRPr="2ECDABB8">
        <w:rPr>
          <w:rFonts w:ascii="Aptos" w:hAnsi="Aptos" w:eastAsia="Aptos" w:cs="Aptos"/>
          <w:b/>
          <w:bCs/>
        </w:rPr>
        <w:t>Design tools:</w:t>
      </w:r>
      <w:r w:rsidRPr="2ECDABB8">
        <w:rPr>
          <w:rFonts w:ascii="Aptos" w:hAnsi="Aptos" w:eastAsia="Aptos" w:cs="Aptos"/>
        </w:rPr>
        <w:t xml:space="preserve"> Canva or Figma</w:t>
      </w:r>
    </w:p>
    <w:p w:rsidRPr="00A042F2" w:rsidR="00A042F2" w:rsidP="00A042F2" w:rsidRDefault="00A042F2" w14:paraId="786157B3" w14:textId="7F02C927"/>
    <w:p w:rsidRPr="00A042F2" w:rsidR="00A042F2" w:rsidP="2ECDABB8" w:rsidRDefault="7A171B0B" w14:paraId="78EC1EF6" w14:textId="681D676D">
      <w:pPr>
        <w:pStyle w:val="Heading3"/>
        <w:spacing w:before="281" w:after="281"/>
        <w:rPr>
          <w:rFonts w:ascii="Aptos" w:hAnsi="Aptos" w:eastAsia="Aptos" w:cs="Aptos"/>
          <w:b w:val="1"/>
          <w:bCs w:val="1"/>
        </w:rPr>
      </w:pPr>
      <w:bookmarkStart w:name="_Toc444289810" w:id="674034829"/>
      <w:r w:rsidRPr="53F9E500" w:rsidR="7A171B0B">
        <w:rPr>
          <w:rFonts w:ascii="Aptos" w:hAnsi="Aptos" w:eastAsia="Aptos" w:cs="Aptos"/>
          <w:b w:val="1"/>
          <w:bCs w:val="1"/>
        </w:rPr>
        <w:t>7.3 Requirements Analysis</w:t>
      </w:r>
      <w:bookmarkEnd w:id="674034829"/>
    </w:p>
    <w:p w:rsidRPr="00A042F2" w:rsidR="00A042F2" w:rsidP="2ECDABB8" w:rsidRDefault="7A171B0B" w14:paraId="15FD7A77" w14:textId="468D5031">
      <w:pPr>
        <w:spacing w:before="240" w:after="240"/>
      </w:pPr>
      <w:r w:rsidRPr="2ECDABB8">
        <w:rPr>
          <w:rFonts w:ascii="Aptos" w:hAnsi="Aptos" w:eastAsia="Aptos" w:cs="Aptos"/>
          <w:b/>
          <w:bCs/>
        </w:rPr>
        <w:t>Functional Requirements</w:t>
      </w:r>
    </w:p>
    <w:p w:rsidRPr="00A042F2" w:rsidR="00A042F2" w:rsidP="2ECDABB8" w:rsidRDefault="7A171B0B" w14:paraId="5636AAB9" w14:textId="5105691D">
      <w:pPr>
        <w:pStyle w:val="ListParagraph"/>
        <w:numPr>
          <w:ilvl w:val="0"/>
          <w:numId w:val="4"/>
        </w:numPr>
        <w:spacing w:before="240" w:after="240"/>
        <w:rPr>
          <w:rFonts w:ascii="Aptos" w:hAnsi="Aptos" w:eastAsia="Aptos" w:cs="Aptos"/>
        </w:rPr>
      </w:pPr>
      <w:r w:rsidRPr="2ECDABB8">
        <w:rPr>
          <w:rFonts w:ascii="Aptos" w:hAnsi="Aptos" w:eastAsia="Aptos" w:cs="Aptos"/>
        </w:rPr>
        <w:t>Allow users to paste text or URLs.</w:t>
      </w:r>
    </w:p>
    <w:p w:rsidRPr="00A042F2" w:rsidR="00A042F2" w:rsidP="2ECDABB8" w:rsidRDefault="7A171B0B" w14:paraId="5C17CA1D" w14:textId="1767F8A9">
      <w:pPr>
        <w:pStyle w:val="ListParagraph"/>
        <w:numPr>
          <w:ilvl w:val="0"/>
          <w:numId w:val="4"/>
        </w:numPr>
        <w:spacing w:before="240" w:after="240"/>
        <w:rPr>
          <w:rFonts w:ascii="Aptos" w:hAnsi="Aptos" w:eastAsia="Aptos" w:cs="Aptos"/>
        </w:rPr>
      </w:pPr>
      <w:r w:rsidRPr="2ECDABB8">
        <w:rPr>
          <w:rFonts w:ascii="Aptos" w:hAnsi="Aptos" w:eastAsia="Aptos" w:cs="Aptos"/>
        </w:rPr>
        <w:t>Analyse content using keyword-based rules.</w:t>
      </w:r>
    </w:p>
    <w:p w:rsidRPr="00A042F2" w:rsidR="00A042F2" w:rsidP="2ECDABB8" w:rsidRDefault="7A171B0B" w14:paraId="6715958E" w14:textId="7C322D80">
      <w:pPr>
        <w:pStyle w:val="ListParagraph"/>
        <w:numPr>
          <w:ilvl w:val="0"/>
          <w:numId w:val="4"/>
        </w:numPr>
        <w:spacing w:before="240" w:after="240"/>
        <w:rPr>
          <w:rFonts w:ascii="Aptos" w:hAnsi="Aptos" w:eastAsia="Aptos" w:cs="Aptos"/>
        </w:rPr>
      </w:pPr>
      <w:r w:rsidRPr="66FEE776">
        <w:rPr>
          <w:rFonts w:ascii="Aptos" w:hAnsi="Aptos" w:eastAsia="Aptos" w:cs="Aptos"/>
        </w:rPr>
        <w:t>Generate a credibility score (e.g.</w:t>
      </w:r>
      <w:r w:rsidRPr="66FEE776" w:rsidR="4BF5870E">
        <w:rPr>
          <w:rFonts w:ascii="Aptos" w:hAnsi="Aptos" w:eastAsia="Aptos" w:cs="Aptos"/>
        </w:rPr>
        <w:t xml:space="preserve"> </w:t>
      </w:r>
      <w:r w:rsidRPr="66FEE776">
        <w:rPr>
          <w:rFonts w:ascii="Aptos" w:hAnsi="Aptos" w:eastAsia="Aptos" w:cs="Aptos"/>
        </w:rPr>
        <w:t>1–5).</w:t>
      </w:r>
    </w:p>
    <w:p w:rsidRPr="00A042F2" w:rsidR="00A042F2" w:rsidP="2ECDABB8" w:rsidRDefault="7A171B0B" w14:paraId="353B62F1" w14:textId="6DDF5CFF">
      <w:pPr>
        <w:pStyle w:val="ListParagraph"/>
        <w:numPr>
          <w:ilvl w:val="0"/>
          <w:numId w:val="4"/>
        </w:numPr>
        <w:spacing w:before="240" w:after="240"/>
        <w:rPr>
          <w:rFonts w:ascii="Aptos" w:hAnsi="Aptos" w:eastAsia="Aptos" w:cs="Aptos"/>
        </w:rPr>
      </w:pPr>
      <w:r w:rsidRPr="2ECDABB8">
        <w:rPr>
          <w:rFonts w:ascii="Aptos" w:hAnsi="Aptos" w:eastAsia="Aptos" w:cs="Aptos"/>
        </w:rPr>
        <w:t>Display links to fact-checking websites.</w:t>
      </w:r>
    </w:p>
    <w:p w:rsidRPr="00A042F2" w:rsidR="00A042F2" w:rsidP="2ECDABB8" w:rsidRDefault="7A171B0B" w14:paraId="02F921A4" w14:textId="4EB057DE">
      <w:pPr>
        <w:spacing w:before="240" w:after="240"/>
      </w:pPr>
      <w:r w:rsidRPr="2ECDABB8">
        <w:rPr>
          <w:rFonts w:ascii="Aptos" w:hAnsi="Aptos" w:eastAsia="Aptos" w:cs="Aptos"/>
          <w:b/>
          <w:bCs/>
        </w:rPr>
        <w:t>Non-Functional Requirements</w:t>
      </w:r>
    </w:p>
    <w:p w:rsidRPr="00A042F2" w:rsidR="00A042F2" w:rsidP="2ECDABB8" w:rsidRDefault="7A171B0B" w14:paraId="68C20CE6" w14:textId="7BF0B35E">
      <w:pPr>
        <w:pStyle w:val="ListParagraph"/>
        <w:numPr>
          <w:ilvl w:val="0"/>
          <w:numId w:val="3"/>
        </w:numPr>
        <w:spacing w:before="240" w:after="240"/>
        <w:rPr>
          <w:rFonts w:ascii="Aptos" w:hAnsi="Aptos" w:eastAsia="Aptos" w:cs="Aptos"/>
        </w:rPr>
      </w:pPr>
      <w:r w:rsidRPr="2ECDABB8">
        <w:rPr>
          <w:rFonts w:ascii="Aptos" w:hAnsi="Aptos" w:eastAsia="Aptos" w:cs="Aptos"/>
        </w:rPr>
        <w:t>Response time under three seconds.</w:t>
      </w:r>
    </w:p>
    <w:p w:rsidRPr="00A042F2" w:rsidR="00A042F2" w:rsidP="2ECDABB8" w:rsidRDefault="7A171B0B" w14:paraId="7CBC6EDD" w14:textId="47447463">
      <w:pPr>
        <w:pStyle w:val="ListParagraph"/>
        <w:numPr>
          <w:ilvl w:val="0"/>
          <w:numId w:val="3"/>
        </w:numPr>
        <w:spacing w:before="240" w:after="240"/>
        <w:rPr>
          <w:rFonts w:ascii="Aptos" w:hAnsi="Aptos" w:eastAsia="Aptos" w:cs="Aptos"/>
        </w:rPr>
      </w:pPr>
      <w:r w:rsidRPr="2ECDABB8">
        <w:rPr>
          <w:rFonts w:ascii="Aptos" w:hAnsi="Aptos" w:eastAsia="Aptos" w:cs="Aptos"/>
        </w:rPr>
        <w:t>Mobile-friendly interface.</w:t>
      </w:r>
    </w:p>
    <w:p w:rsidRPr="00A042F2" w:rsidR="00A042F2" w:rsidP="2ECDABB8" w:rsidRDefault="7A171B0B" w14:paraId="169503F9" w14:textId="12D97A9C">
      <w:pPr>
        <w:pStyle w:val="ListParagraph"/>
        <w:numPr>
          <w:ilvl w:val="0"/>
          <w:numId w:val="3"/>
        </w:numPr>
        <w:spacing w:before="240" w:after="240"/>
        <w:rPr>
          <w:rFonts w:ascii="Aptos" w:hAnsi="Aptos" w:eastAsia="Aptos" w:cs="Aptos"/>
        </w:rPr>
      </w:pPr>
      <w:r w:rsidRPr="2ECDABB8">
        <w:rPr>
          <w:rFonts w:ascii="Aptos" w:hAnsi="Aptos" w:eastAsia="Aptos" w:cs="Aptos"/>
        </w:rPr>
        <w:t>Clear explanation of results.</w:t>
      </w:r>
    </w:p>
    <w:p w:rsidRPr="00A042F2" w:rsidR="00A042F2" w:rsidP="2ECDABB8" w:rsidRDefault="7A171B0B" w14:paraId="7EED4012" w14:textId="0BA8E22B">
      <w:pPr>
        <w:pStyle w:val="ListParagraph"/>
        <w:numPr>
          <w:ilvl w:val="0"/>
          <w:numId w:val="3"/>
        </w:numPr>
        <w:spacing w:before="240" w:after="240"/>
        <w:rPr>
          <w:rFonts w:ascii="Aptos" w:hAnsi="Aptos" w:eastAsia="Aptos" w:cs="Aptos"/>
        </w:rPr>
      </w:pPr>
      <w:r w:rsidRPr="2ECDABB8">
        <w:rPr>
          <w:rFonts w:ascii="Aptos" w:hAnsi="Aptos" w:eastAsia="Aptos" w:cs="Aptos"/>
        </w:rPr>
        <w:t>Ethical and data-protection compliance.</w:t>
      </w:r>
    </w:p>
    <w:p w:rsidRPr="00A042F2" w:rsidR="00A042F2" w:rsidP="00A042F2" w:rsidRDefault="00A042F2" w14:paraId="52C30904" w14:textId="08DFFA8D"/>
    <w:p w:rsidRPr="00A042F2" w:rsidR="00A042F2" w:rsidP="2ECDABB8" w:rsidRDefault="7A171B0B" w14:paraId="2B8FCCCD" w14:textId="688A44CE">
      <w:pPr>
        <w:pStyle w:val="Heading3"/>
        <w:spacing w:before="281" w:after="281"/>
        <w:rPr>
          <w:rFonts w:ascii="Aptos" w:hAnsi="Aptos" w:eastAsia="Aptos" w:cs="Aptos"/>
          <w:b w:val="1"/>
          <w:bCs w:val="1"/>
        </w:rPr>
      </w:pPr>
      <w:bookmarkStart w:name="_Toc1902933655" w:id="705857216"/>
      <w:r w:rsidRPr="53F9E500" w:rsidR="7A171B0B">
        <w:rPr>
          <w:rFonts w:ascii="Aptos" w:hAnsi="Aptos" w:eastAsia="Aptos" w:cs="Aptos"/>
          <w:b w:val="1"/>
          <w:bCs w:val="1"/>
        </w:rPr>
        <w:t>7.4 System Architecture</w:t>
      </w:r>
      <w:bookmarkEnd w:id="705857216"/>
    </w:p>
    <w:p w:rsidRPr="00A042F2" w:rsidR="00A042F2" w:rsidP="2ECDABB8" w:rsidRDefault="7A171B0B" w14:paraId="355F1149" w14:textId="09930F18">
      <w:pPr>
        <w:spacing w:before="240" w:after="240"/>
      </w:pPr>
      <w:r w:rsidRPr="2ECDABB8">
        <w:rPr>
          <w:rFonts w:ascii="Aptos" w:hAnsi="Aptos" w:eastAsia="Aptos" w:cs="Aptos"/>
        </w:rPr>
        <w:t>The system consists of three main components:</w:t>
      </w:r>
    </w:p>
    <w:p w:rsidRPr="00A042F2" w:rsidR="00A042F2" w:rsidP="2ECDABB8" w:rsidRDefault="7A171B0B" w14:paraId="70E38B29" w14:textId="02AD205E">
      <w:pPr>
        <w:pStyle w:val="ListParagraph"/>
        <w:numPr>
          <w:ilvl w:val="0"/>
          <w:numId w:val="2"/>
        </w:numPr>
        <w:spacing w:before="240" w:after="240"/>
        <w:rPr>
          <w:rFonts w:ascii="Aptos" w:hAnsi="Aptos" w:eastAsia="Aptos" w:cs="Aptos"/>
        </w:rPr>
      </w:pPr>
      <w:r w:rsidRPr="2ECDABB8">
        <w:rPr>
          <w:rFonts w:ascii="Aptos" w:hAnsi="Aptos" w:eastAsia="Aptos" w:cs="Aptos"/>
          <w:b/>
          <w:bCs/>
        </w:rPr>
        <w:t>User Interface:</w:t>
      </w:r>
      <w:r w:rsidRPr="2ECDABB8">
        <w:rPr>
          <w:rFonts w:ascii="Aptos" w:hAnsi="Aptos" w:eastAsia="Aptos" w:cs="Aptos"/>
        </w:rPr>
        <w:t xml:space="preserve"> A web page for user input.</w:t>
      </w:r>
    </w:p>
    <w:p w:rsidRPr="00A042F2" w:rsidR="00A042F2" w:rsidP="2ECDABB8" w:rsidRDefault="7A171B0B" w14:paraId="189D0D4E" w14:textId="075648DE">
      <w:pPr>
        <w:pStyle w:val="ListParagraph"/>
        <w:numPr>
          <w:ilvl w:val="0"/>
          <w:numId w:val="2"/>
        </w:numPr>
        <w:spacing w:before="240" w:after="240"/>
        <w:rPr>
          <w:rFonts w:ascii="Aptos" w:hAnsi="Aptos" w:eastAsia="Aptos" w:cs="Aptos"/>
        </w:rPr>
      </w:pPr>
      <w:r w:rsidRPr="2ECDABB8">
        <w:rPr>
          <w:rFonts w:ascii="Aptos" w:hAnsi="Aptos" w:eastAsia="Aptos" w:cs="Aptos"/>
          <w:b/>
          <w:bCs/>
        </w:rPr>
        <w:t>Processing Logic:</w:t>
      </w:r>
      <w:r w:rsidRPr="2ECDABB8">
        <w:rPr>
          <w:rFonts w:ascii="Aptos" w:hAnsi="Aptos" w:eastAsia="Aptos" w:cs="Aptos"/>
        </w:rPr>
        <w:t xml:space="preserve"> JavaScript logic that analyses content using predefined keywords and patterns.</w:t>
      </w:r>
    </w:p>
    <w:p w:rsidRPr="00A042F2" w:rsidR="00A042F2" w:rsidP="2ECDABB8" w:rsidRDefault="7A171B0B" w14:paraId="6FED543F" w14:textId="08232B4D">
      <w:pPr>
        <w:pStyle w:val="ListParagraph"/>
        <w:numPr>
          <w:ilvl w:val="0"/>
          <w:numId w:val="2"/>
        </w:numPr>
        <w:spacing w:before="240" w:after="240"/>
        <w:rPr>
          <w:rFonts w:ascii="Aptos" w:hAnsi="Aptos" w:eastAsia="Aptos" w:cs="Aptos"/>
        </w:rPr>
      </w:pPr>
      <w:r w:rsidRPr="2ECDABB8">
        <w:rPr>
          <w:rFonts w:ascii="Aptos" w:hAnsi="Aptos" w:eastAsia="Aptos" w:cs="Aptos"/>
          <w:b/>
          <w:bCs/>
        </w:rPr>
        <w:t>Output Module:</w:t>
      </w:r>
      <w:r w:rsidRPr="2ECDABB8">
        <w:rPr>
          <w:rFonts w:ascii="Aptos" w:hAnsi="Aptos" w:eastAsia="Aptos" w:cs="Aptos"/>
        </w:rPr>
        <w:t xml:space="preserve"> Displays the credibility score, explanations, and fact-checking links.</w:t>
      </w:r>
    </w:p>
    <w:p w:rsidRPr="00A042F2" w:rsidR="00A042F2" w:rsidP="00A042F2" w:rsidRDefault="00A042F2" w14:paraId="49A8C74C" w14:textId="14AB6E93"/>
    <w:p w:rsidRPr="00A042F2" w:rsidR="00A042F2" w:rsidP="2ECDABB8" w:rsidRDefault="7A171B0B" w14:paraId="27489C52" w14:textId="1BB6C125">
      <w:pPr>
        <w:pStyle w:val="Heading3"/>
        <w:spacing w:before="281" w:after="281"/>
        <w:rPr>
          <w:rFonts w:ascii="Aptos" w:hAnsi="Aptos" w:eastAsia="Aptos" w:cs="Aptos"/>
          <w:b w:val="1"/>
          <w:bCs w:val="1"/>
        </w:rPr>
      </w:pPr>
      <w:bookmarkStart w:name="_Toc1397026354" w:id="737083381"/>
      <w:r w:rsidRPr="53F9E500" w:rsidR="7A171B0B">
        <w:rPr>
          <w:rFonts w:ascii="Aptos" w:hAnsi="Aptos" w:eastAsia="Aptos" w:cs="Aptos"/>
          <w:b w:val="1"/>
          <w:bCs w:val="1"/>
        </w:rPr>
        <w:t>7.5 Data Collection Method</w:t>
      </w:r>
      <w:bookmarkEnd w:id="737083381"/>
    </w:p>
    <w:p w:rsidRPr="00A042F2" w:rsidR="00A042F2" w:rsidP="2ECDABB8" w:rsidRDefault="7A171B0B" w14:paraId="4680BB4A" w14:textId="674CDB22">
      <w:pPr>
        <w:spacing w:before="240" w:after="240"/>
      </w:pPr>
      <w:r w:rsidRPr="2ECDABB8">
        <w:rPr>
          <w:rFonts w:ascii="Aptos" w:hAnsi="Aptos" w:eastAsia="Aptos" w:cs="Aptos"/>
        </w:rPr>
        <w:t>Data will be collected from publicly available social-media posts for testing purposes. Additional qualitative data may be gathered through short user feedback forms to assess usability and perceived effectiveness.</w:t>
      </w:r>
    </w:p>
    <w:p w:rsidRPr="00A042F2" w:rsidR="00A042F2" w:rsidP="00A042F2" w:rsidRDefault="00A042F2" w14:paraId="1246C224" w14:textId="18D9A85D"/>
    <w:p w:rsidRPr="00A042F2" w:rsidR="00A042F2" w:rsidP="2ECDABB8" w:rsidRDefault="7A171B0B" w14:paraId="738C673F" w14:textId="07EBA378">
      <w:pPr>
        <w:pStyle w:val="Heading3"/>
        <w:spacing w:before="281" w:after="281"/>
        <w:rPr>
          <w:rFonts w:ascii="Aptos" w:hAnsi="Aptos" w:eastAsia="Aptos" w:cs="Aptos"/>
          <w:b w:val="1"/>
          <w:bCs w:val="1"/>
        </w:rPr>
      </w:pPr>
      <w:bookmarkStart w:name="_Toc536575068" w:id="2062181874"/>
      <w:r w:rsidRPr="53F9E500" w:rsidR="7A171B0B">
        <w:rPr>
          <w:rFonts w:ascii="Aptos" w:hAnsi="Aptos" w:eastAsia="Aptos" w:cs="Aptos"/>
          <w:b w:val="1"/>
          <w:bCs w:val="1"/>
        </w:rPr>
        <w:t>7.6 Ethical, Legal and Risk Considerations</w:t>
      </w:r>
      <w:bookmarkEnd w:id="2062181874"/>
    </w:p>
    <w:p w:rsidRPr="00A042F2" w:rsidR="00A042F2" w:rsidP="2ECDABB8" w:rsidRDefault="7A171B0B" w14:paraId="1647E6B6" w14:textId="6B51E52B">
      <w:pPr>
        <w:pStyle w:val="ListParagraph"/>
        <w:numPr>
          <w:ilvl w:val="0"/>
          <w:numId w:val="1"/>
        </w:numPr>
        <w:spacing w:before="240" w:after="240"/>
        <w:rPr>
          <w:rFonts w:ascii="Aptos" w:hAnsi="Aptos" w:eastAsia="Aptos" w:cs="Aptos"/>
        </w:rPr>
      </w:pPr>
      <w:r w:rsidRPr="2ECDABB8">
        <w:rPr>
          <w:rFonts w:ascii="Aptos" w:hAnsi="Aptos" w:eastAsia="Aptos" w:cs="Aptos"/>
        </w:rPr>
        <w:t>Only publicly available content will be analysed.</w:t>
      </w:r>
    </w:p>
    <w:p w:rsidRPr="00A042F2" w:rsidR="00A042F2" w:rsidP="2ECDABB8" w:rsidRDefault="7A171B0B" w14:paraId="58A4D89B" w14:textId="1FBADAD2">
      <w:pPr>
        <w:pStyle w:val="ListParagraph"/>
        <w:numPr>
          <w:ilvl w:val="0"/>
          <w:numId w:val="1"/>
        </w:numPr>
        <w:spacing w:before="240" w:after="240"/>
        <w:rPr>
          <w:rFonts w:ascii="Aptos" w:hAnsi="Aptos" w:eastAsia="Aptos" w:cs="Aptos"/>
        </w:rPr>
      </w:pPr>
      <w:r w:rsidRPr="2ECDABB8">
        <w:rPr>
          <w:rFonts w:ascii="Aptos" w:hAnsi="Aptos" w:eastAsia="Aptos" w:cs="Aptos"/>
        </w:rPr>
        <w:t>No personal data will be stored.</w:t>
      </w:r>
    </w:p>
    <w:p w:rsidRPr="00A042F2" w:rsidR="00A042F2" w:rsidP="2ECDABB8" w:rsidRDefault="7A171B0B" w14:paraId="39BCA5E0" w14:textId="34C2A6CB">
      <w:pPr>
        <w:pStyle w:val="ListParagraph"/>
        <w:numPr>
          <w:ilvl w:val="0"/>
          <w:numId w:val="1"/>
        </w:numPr>
        <w:spacing w:before="240" w:after="240"/>
        <w:rPr>
          <w:rFonts w:ascii="Aptos" w:hAnsi="Aptos" w:eastAsia="Aptos" w:cs="Aptos"/>
        </w:rPr>
      </w:pPr>
      <w:r w:rsidRPr="2ECDABB8">
        <w:rPr>
          <w:rFonts w:ascii="Aptos" w:hAnsi="Aptos" w:eastAsia="Aptos" w:cs="Aptos"/>
        </w:rPr>
        <w:t>The system will clearly state that results are advisory.</w:t>
      </w:r>
    </w:p>
    <w:p w:rsidRPr="00A042F2" w:rsidR="00A042F2" w:rsidP="2ECDABB8" w:rsidRDefault="7A171B0B" w14:paraId="2D1FB226" w14:textId="650A3AAA">
      <w:pPr>
        <w:pStyle w:val="ListParagraph"/>
        <w:numPr>
          <w:ilvl w:val="0"/>
          <w:numId w:val="1"/>
        </w:numPr>
        <w:spacing w:before="240" w:after="240"/>
        <w:rPr>
          <w:rFonts w:ascii="Aptos" w:hAnsi="Aptos" w:eastAsia="Aptos" w:cs="Aptos"/>
        </w:rPr>
      </w:pPr>
      <w:r w:rsidRPr="2ECDABB8">
        <w:rPr>
          <w:rFonts w:ascii="Aptos" w:hAnsi="Aptos" w:eastAsia="Aptos" w:cs="Aptos"/>
        </w:rPr>
        <w:t>Potential bias in keyword selection will be acknowledged.</w:t>
      </w:r>
    </w:p>
    <w:p w:rsidRPr="00A042F2" w:rsidR="00A042F2" w:rsidP="00A042F2" w:rsidRDefault="00A042F2" w14:paraId="30C2AE36" w14:textId="5A217C5B"/>
    <w:p w:rsidRPr="00A042F2" w:rsidR="00A042F2" w:rsidP="2ECDABB8" w:rsidRDefault="7A171B0B" w14:paraId="0F29C63E" w14:textId="0C761D7D">
      <w:pPr>
        <w:pStyle w:val="Heading3"/>
        <w:spacing w:before="281" w:after="281"/>
        <w:rPr>
          <w:rFonts w:ascii="Aptos" w:hAnsi="Aptos" w:eastAsia="Aptos" w:cs="Aptos"/>
          <w:b w:val="1"/>
          <w:bCs w:val="1"/>
        </w:rPr>
      </w:pPr>
      <w:bookmarkStart w:name="_Toc1483656729" w:id="1531529474"/>
      <w:r w:rsidRPr="53F9E500" w:rsidR="7A171B0B">
        <w:rPr>
          <w:rFonts w:ascii="Aptos" w:hAnsi="Aptos" w:eastAsia="Aptos" w:cs="Aptos"/>
          <w:b w:val="1"/>
          <w:bCs w:val="1"/>
        </w:rPr>
        <w:t>7.7 Reliability and Validity</w:t>
      </w:r>
      <w:bookmarkEnd w:id="1531529474"/>
    </w:p>
    <w:p w:rsidRPr="00A042F2" w:rsidR="00A042F2" w:rsidP="2ECDABB8" w:rsidRDefault="7A171B0B" w14:paraId="5DC8B6C9" w14:textId="74B5C368">
      <w:pPr>
        <w:spacing w:before="240" w:after="240"/>
      </w:pPr>
      <w:r w:rsidRPr="2ECDABB8">
        <w:rPr>
          <w:rFonts w:ascii="Aptos" w:hAnsi="Aptos" w:eastAsia="Aptos" w:cs="Aptos"/>
        </w:rPr>
        <w:t>Reliability will be assessed by testing the same content multiple times for consistent scoring. Validity will be evaluated by comparing results with professional fact-checking platforms such as Snopes and PolitiFact [10].</w:t>
      </w:r>
    </w:p>
    <w:p w:rsidRPr="00A042F2" w:rsidR="00A042F2" w:rsidP="00A042F2" w:rsidRDefault="00A042F2" w14:paraId="5080E23F" w14:textId="393E02C7"/>
    <w:p w:rsidRPr="00A042F2" w:rsidR="00A042F2" w:rsidP="2ECDABB8" w:rsidRDefault="7A171B0B" w14:paraId="4844F03D" w14:textId="7A68FEF5">
      <w:pPr>
        <w:pStyle w:val="Heading2"/>
        <w:spacing w:before="299" w:after="299"/>
        <w:rPr>
          <w:rFonts w:ascii="Aptos" w:hAnsi="Aptos" w:eastAsia="Aptos" w:cs="Aptos"/>
          <w:b w:val="1"/>
          <w:bCs w:val="1"/>
          <w:sz w:val="36"/>
          <w:szCs w:val="36"/>
        </w:rPr>
      </w:pPr>
      <w:bookmarkStart w:name="_Toc905088630" w:id="1531003137"/>
      <w:r w:rsidRPr="53F9E500" w:rsidR="7A171B0B">
        <w:rPr>
          <w:rFonts w:ascii="Aptos" w:hAnsi="Aptos" w:eastAsia="Aptos" w:cs="Aptos"/>
          <w:b w:val="1"/>
          <w:bCs w:val="1"/>
          <w:sz w:val="36"/>
          <w:szCs w:val="36"/>
        </w:rPr>
        <w:t>8. EXPECTED OUTCOMES &amp; IMPACT</w:t>
      </w:r>
      <w:bookmarkEnd w:id="1531003137"/>
    </w:p>
    <w:p w:rsidRPr="00A042F2" w:rsidR="00A042F2" w:rsidP="2ECDABB8" w:rsidRDefault="7A171B0B" w14:paraId="7F7B0CF6" w14:textId="709921C5">
      <w:pPr>
        <w:spacing w:before="240" w:after="240"/>
      </w:pPr>
      <w:r w:rsidRPr="2ECDABB8">
        <w:rPr>
          <w:rFonts w:ascii="Aptos" w:hAnsi="Aptos" w:eastAsia="Aptos" w:cs="Aptos"/>
        </w:rPr>
        <w:t>The final output will be a working prototype website that highlights potential misinformation or AI-generated content. The system will provide a credibility score, brief explanations, and links to trusted fact-checking sources.</w:t>
      </w:r>
    </w:p>
    <w:p w:rsidRPr="00A042F2" w:rsidR="00A042F2" w:rsidP="2ECDABB8" w:rsidRDefault="7A171B0B" w14:paraId="5EB9D6EB" w14:textId="69094CE7">
      <w:pPr>
        <w:spacing w:before="240" w:after="240"/>
      </w:pPr>
      <w:r w:rsidRPr="2ECDABB8">
        <w:rPr>
          <w:rFonts w:ascii="Aptos" w:hAnsi="Aptos" w:eastAsia="Aptos" w:cs="Aptos"/>
        </w:rPr>
        <w:t>The expected impact includes increased public awareness and improved critical thinking when engaging with online information. The project may also serve as a foundation for future research involving advanced AI detection, multilingual support, or educational integration [9], [10].</w:t>
      </w:r>
    </w:p>
    <w:p w:rsidRPr="00A042F2" w:rsidR="00A042F2" w:rsidP="00A042F2" w:rsidRDefault="00A042F2" w14:paraId="5EEC46FB" w14:textId="72F24DFA"/>
    <w:p w:rsidRPr="00A042F2" w:rsidR="00A042F2" w:rsidP="2ECDABB8" w:rsidRDefault="7A171B0B" w14:paraId="161B71AC" w14:textId="4E278898">
      <w:pPr>
        <w:pStyle w:val="Heading2"/>
        <w:spacing w:before="299" w:after="299"/>
        <w:rPr>
          <w:rFonts w:ascii="Aptos" w:hAnsi="Aptos" w:eastAsia="Aptos" w:cs="Aptos"/>
          <w:b w:val="1"/>
          <w:bCs w:val="1"/>
          <w:sz w:val="36"/>
          <w:szCs w:val="36"/>
        </w:rPr>
      </w:pPr>
      <w:bookmarkStart w:name="_Toc1423055905" w:id="1905179120"/>
      <w:r w:rsidRPr="53F9E500" w:rsidR="7A171B0B">
        <w:rPr>
          <w:rFonts w:ascii="Aptos" w:hAnsi="Aptos" w:eastAsia="Aptos" w:cs="Aptos"/>
          <w:b w:val="1"/>
          <w:bCs w:val="1"/>
          <w:sz w:val="36"/>
          <w:szCs w:val="36"/>
        </w:rPr>
        <w:t>9. PROJECT TIMELINE</w:t>
      </w:r>
      <w:bookmarkEnd w:id="1905179120"/>
    </w:p>
    <w:tbl>
      <w:tblPr>
        <w:tblStyle w:val="GridTable4-Accent1"/>
        <w:tblW w:w="0" w:type="auto"/>
        <w:tblLook w:val="06A0" w:firstRow="1" w:lastRow="0" w:firstColumn="1" w:lastColumn="0" w:noHBand="1" w:noVBand="1"/>
      </w:tblPr>
      <w:tblGrid>
        <w:gridCol w:w="1028"/>
        <w:gridCol w:w="2233"/>
        <w:gridCol w:w="5145"/>
      </w:tblGrid>
      <w:tr w:rsidR="2ECDABB8" w:rsidTr="2ECDABB8" w14:paraId="6BBE4083" w14:textId="77777777">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27" w:type="dxa"/>
          </w:tcPr>
          <w:p w:rsidR="2ECDABB8" w:rsidP="2ECDABB8" w:rsidRDefault="2ECDABB8" w14:paraId="20C7BDD7" w14:textId="4A74EB22">
            <w:pPr>
              <w:jc w:val="center"/>
            </w:pPr>
            <w:r w:rsidRPr="2ECDABB8">
              <w:t>Week(s)</w:t>
            </w:r>
          </w:p>
        </w:tc>
        <w:tc>
          <w:tcPr>
            <w:tcW w:w="2233" w:type="dxa"/>
          </w:tcPr>
          <w:p w:rsidR="2ECDABB8" w:rsidP="2ECDABB8" w:rsidRDefault="2ECDABB8" w14:paraId="6046CA11" w14:textId="1DA6AD7D">
            <w:pPr>
              <w:jc w:val="center"/>
              <w:cnfStyle w:val="100000000000" w:firstRow="1" w:lastRow="0" w:firstColumn="0" w:lastColumn="0" w:oddVBand="0" w:evenVBand="0" w:oddHBand="0" w:evenHBand="0" w:firstRowFirstColumn="0" w:firstRowLastColumn="0" w:lastRowFirstColumn="0" w:lastRowLastColumn="0"/>
            </w:pPr>
            <w:r w:rsidRPr="2ECDABB8">
              <w:t>Task</w:t>
            </w:r>
          </w:p>
        </w:tc>
        <w:tc>
          <w:tcPr>
            <w:tcW w:w="5145" w:type="dxa"/>
          </w:tcPr>
          <w:p w:rsidR="2ECDABB8" w:rsidP="2ECDABB8" w:rsidRDefault="2ECDABB8" w14:paraId="461D08F9" w14:textId="7D15FDB0">
            <w:pPr>
              <w:jc w:val="center"/>
              <w:cnfStyle w:val="100000000000" w:firstRow="1" w:lastRow="0" w:firstColumn="0" w:lastColumn="0" w:oddVBand="0" w:evenVBand="0" w:oddHBand="0" w:evenHBand="0" w:firstRowFirstColumn="0" w:firstRowLastColumn="0" w:lastRowFirstColumn="0" w:lastRowLastColumn="0"/>
            </w:pPr>
            <w:r w:rsidRPr="2ECDABB8">
              <w:t>Description</w:t>
            </w:r>
          </w:p>
        </w:tc>
      </w:tr>
      <w:tr w:rsidR="2ECDABB8" w:rsidTr="2ECDABB8" w14:paraId="0F24991F" w14:textId="77777777">
        <w:trPr>
          <w:trHeight w:val="300"/>
        </w:trPr>
        <w:tc>
          <w:tcPr>
            <w:cnfStyle w:val="001000000000" w:firstRow="0" w:lastRow="0" w:firstColumn="1" w:lastColumn="0" w:oddVBand="0" w:evenVBand="0" w:oddHBand="0" w:evenHBand="0" w:firstRowFirstColumn="0" w:firstRowLastColumn="0" w:lastRowFirstColumn="0" w:lastRowLastColumn="0"/>
            <w:tcW w:w="827" w:type="dxa"/>
          </w:tcPr>
          <w:p w:rsidR="2ECDABB8" w:rsidP="2ECDABB8" w:rsidRDefault="2ECDABB8" w14:paraId="5EE98499" w14:textId="3EF77634">
            <w:r>
              <w:t>1–2</w:t>
            </w:r>
          </w:p>
        </w:tc>
        <w:tc>
          <w:tcPr>
            <w:tcW w:w="2233" w:type="dxa"/>
          </w:tcPr>
          <w:p w:rsidR="2ECDABB8" w:rsidP="2ECDABB8" w:rsidRDefault="2ECDABB8" w14:paraId="66DE686A" w14:textId="02093D89">
            <w:pPr>
              <w:cnfStyle w:val="000000000000" w:firstRow="0" w:lastRow="0" w:firstColumn="0" w:lastColumn="0" w:oddVBand="0" w:evenVBand="0" w:oddHBand="0" w:evenHBand="0" w:firstRowFirstColumn="0" w:firstRowLastColumn="0" w:lastRowFirstColumn="0" w:lastRowLastColumn="0"/>
            </w:pPr>
            <w:r>
              <w:t>Background research</w:t>
            </w:r>
          </w:p>
        </w:tc>
        <w:tc>
          <w:tcPr>
            <w:tcW w:w="5145" w:type="dxa"/>
          </w:tcPr>
          <w:p w:rsidR="2ECDABB8" w:rsidP="2ECDABB8" w:rsidRDefault="2ECDABB8" w14:paraId="68F4EC05" w14:textId="51B8BBC9">
            <w:pPr>
              <w:cnfStyle w:val="000000000000" w:firstRow="0" w:lastRow="0" w:firstColumn="0" w:lastColumn="0" w:oddVBand="0" w:evenVBand="0" w:oddHBand="0" w:evenHBand="0" w:firstRowFirstColumn="0" w:firstRowLastColumn="0" w:lastRowFirstColumn="0" w:lastRowLastColumn="0"/>
            </w:pPr>
            <w:r>
              <w:t>Review literature on misinformation and AI detection</w:t>
            </w:r>
          </w:p>
        </w:tc>
      </w:tr>
      <w:tr w:rsidR="2ECDABB8" w:rsidTr="2ECDABB8" w14:paraId="13DFC223" w14:textId="77777777">
        <w:trPr>
          <w:trHeight w:val="300"/>
        </w:trPr>
        <w:tc>
          <w:tcPr>
            <w:cnfStyle w:val="001000000000" w:firstRow="0" w:lastRow="0" w:firstColumn="1" w:lastColumn="0" w:oddVBand="0" w:evenVBand="0" w:oddHBand="0" w:evenHBand="0" w:firstRowFirstColumn="0" w:firstRowLastColumn="0" w:lastRowFirstColumn="0" w:lastRowLastColumn="0"/>
            <w:tcW w:w="827" w:type="dxa"/>
          </w:tcPr>
          <w:p w:rsidR="2ECDABB8" w:rsidP="2ECDABB8" w:rsidRDefault="2ECDABB8" w14:paraId="5FB2A062" w14:textId="2F443093">
            <w:r>
              <w:t>3</w:t>
            </w:r>
          </w:p>
        </w:tc>
        <w:tc>
          <w:tcPr>
            <w:tcW w:w="2233" w:type="dxa"/>
          </w:tcPr>
          <w:p w:rsidR="2ECDABB8" w:rsidP="2ECDABB8" w:rsidRDefault="2ECDABB8" w14:paraId="217DA98E" w14:textId="486A71E5">
            <w:pPr>
              <w:cnfStyle w:val="000000000000" w:firstRow="0" w:lastRow="0" w:firstColumn="0" w:lastColumn="0" w:oddVBand="0" w:evenVBand="0" w:oddHBand="0" w:evenHBand="0" w:firstRowFirstColumn="0" w:firstRowLastColumn="0" w:lastRowFirstColumn="0" w:lastRowLastColumn="0"/>
            </w:pPr>
            <w:r>
              <w:t>Requirements analysis</w:t>
            </w:r>
          </w:p>
        </w:tc>
        <w:tc>
          <w:tcPr>
            <w:tcW w:w="5145" w:type="dxa"/>
          </w:tcPr>
          <w:p w:rsidR="2ECDABB8" w:rsidP="2ECDABB8" w:rsidRDefault="2ECDABB8" w14:paraId="7D4671AE" w14:textId="31BB8198">
            <w:pPr>
              <w:cnfStyle w:val="000000000000" w:firstRow="0" w:lastRow="0" w:firstColumn="0" w:lastColumn="0" w:oddVBand="0" w:evenVBand="0" w:oddHBand="0" w:evenHBand="0" w:firstRowFirstColumn="0" w:firstRowLastColumn="0" w:lastRowFirstColumn="0" w:lastRowLastColumn="0"/>
            </w:pPr>
            <w:r>
              <w:t>Define system requirements</w:t>
            </w:r>
          </w:p>
        </w:tc>
      </w:tr>
      <w:tr w:rsidR="2ECDABB8" w:rsidTr="2ECDABB8" w14:paraId="1F98510C" w14:textId="77777777">
        <w:trPr>
          <w:trHeight w:val="300"/>
        </w:trPr>
        <w:tc>
          <w:tcPr>
            <w:cnfStyle w:val="001000000000" w:firstRow="0" w:lastRow="0" w:firstColumn="1" w:lastColumn="0" w:oddVBand="0" w:evenVBand="0" w:oddHBand="0" w:evenHBand="0" w:firstRowFirstColumn="0" w:firstRowLastColumn="0" w:lastRowFirstColumn="0" w:lastRowLastColumn="0"/>
            <w:tcW w:w="827" w:type="dxa"/>
          </w:tcPr>
          <w:p w:rsidR="2ECDABB8" w:rsidP="2ECDABB8" w:rsidRDefault="2ECDABB8" w14:paraId="4029A46A" w14:textId="04701E61">
            <w:r>
              <w:lastRenderedPageBreak/>
              <w:t>4–5</w:t>
            </w:r>
          </w:p>
        </w:tc>
        <w:tc>
          <w:tcPr>
            <w:tcW w:w="2233" w:type="dxa"/>
          </w:tcPr>
          <w:p w:rsidR="2ECDABB8" w:rsidP="2ECDABB8" w:rsidRDefault="2ECDABB8" w14:paraId="71885A2F" w14:textId="6E568CC8">
            <w:pPr>
              <w:cnfStyle w:val="000000000000" w:firstRow="0" w:lastRow="0" w:firstColumn="0" w:lastColumn="0" w:oddVBand="0" w:evenVBand="0" w:oddHBand="0" w:evenHBand="0" w:firstRowFirstColumn="0" w:firstRowLastColumn="0" w:lastRowFirstColumn="0" w:lastRowLastColumn="0"/>
            </w:pPr>
            <w:r>
              <w:t>Interface design</w:t>
            </w:r>
          </w:p>
        </w:tc>
        <w:tc>
          <w:tcPr>
            <w:tcW w:w="5145" w:type="dxa"/>
          </w:tcPr>
          <w:p w:rsidR="2ECDABB8" w:rsidP="2ECDABB8" w:rsidRDefault="2ECDABB8" w14:paraId="2B211699" w14:textId="5E694718">
            <w:pPr>
              <w:cnfStyle w:val="000000000000" w:firstRow="0" w:lastRow="0" w:firstColumn="0" w:lastColumn="0" w:oddVBand="0" w:evenVBand="0" w:oddHBand="0" w:evenHBand="0" w:firstRowFirstColumn="0" w:firstRowLastColumn="0" w:lastRowFirstColumn="0" w:lastRowLastColumn="0"/>
            </w:pPr>
            <w:r>
              <w:t>Develop interface mock-ups</w:t>
            </w:r>
          </w:p>
        </w:tc>
      </w:tr>
      <w:tr w:rsidR="2ECDABB8" w:rsidTr="2ECDABB8" w14:paraId="3187BD35" w14:textId="77777777">
        <w:trPr>
          <w:trHeight w:val="300"/>
        </w:trPr>
        <w:tc>
          <w:tcPr>
            <w:cnfStyle w:val="001000000000" w:firstRow="0" w:lastRow="0" w:firstColumn="1" w:lastColumn="0" w:oddVBand="0" w:evenVBand="0" w:oddHBand="0" w:evenHBand="0" w:firstRowFirstColumn="0" w:firstRowLastColumn="0" w:lastRowFirstColumn="0" w:lastRowLastColumn="0"/>
            <w:tcW w:w="827" w:type="dxa"/>
          </w:tcPr>
          <w:p w:rsidR="2ECDABB8" w:rsidP="2ECDABB8" w:rsidRDefault="2ECDABB8" w14:paraId="40A720CB" w14:textId="770ACF4E">
            <w:r>
              <w:t>6–7</w:t>
            </w:r>
          </w:p>
        </w:tc>
        <w:tc>
          <w:tcPr>
            <w:tcW w:w="2233" w:type="dxa"/>
          </w:tcPr>
          <w:p w:rsidR="2ECDABB8" w:rsidP="2ECDABB8" w:rsidRDefault="2ECDABB8" w14:paraId="5C90B991" w14:textId="13736639">
            <w:pPr>
              <w:cnfStyle w:val="000000000000" w:firstRow="0" w:lastRow="0" w:firstColumn="0" w:lastColumn="0" w:oddVBand="0" w:evenVBand="0" w:oddHBand="0" w:evenHBand="0" w:firstRowFirstColumn="0" w:firstRowLastColumn="0" w:lastRowFirstColumn="0" w:lastRowLastColumn="0"/>
            </w:pPr>
            <w:r>
              <w:t>Prototype development</w:t>
            </w:r>
          </w:p>
        </w:tc>
        <w:tc>
          <w:tcPr>
            <w:tcW w:w="5145" w:type="dxa"/>
          </w:tcPr>
          <w:p w:rsidR="2ECDABB8" w:rsidP="2ECDABB8" w:rsidRDefault="2ECDABB8" w14:paraId="39981451" w14:textId="0F1A9426">
            <w:pPr>
              <w:cnfStyle w:val="000000000000" w:firstRow="0" w:lastRow="0" w:firstColumn="0" w:lastColumn="0" w:oddVBand="0" w:evenVBand="0" w:oddHBand="0" w:evenHBand="0" w:firstRowFirstColumn="0" w:firstRowLastColumn="0" w:lastRowFirstColumn="0" w:lastRowLastColumn="0"/>
            </w:pPr>
            <w:r>
              <w:t>Implement front-end and scoring logic</w:t>
            </w:r>
          </w:p>
        </w:tc>
      </w:tr>
      <w:tr w:rsidR="2ECDABB8" w:rsidTr="2ECDABB8" w14:paraId="00D752E3" w14:textId="77777777">
        <w:trPr>
          <w:trHeight w:val="300"/>
        </w:trPr>
        <w:tc>
          <w:tcPr>
            <w:cnfStyle w:val="001000000000" w:firstRow="0" w:lastRow="0" w:firstColumn="1" w:lastColumn="0" w:oddVBand="0" w:evenVBand="0" w:oddHBand="0" w:evenHBand="0" w:firstRowFirstColumn="0" w:firstRowLastColumn="0" w:lastRowFirstColumn="0" w:lastRowLastColumn="0"/>
            <w:tcW w:w="827" w:type="dxa"/>
          </w:tcPr>
          <w:p w:rsidR="2ECDABB8" w:rsidP="2ECDABB8" w:rsidRDefault="2ECDABB8" w14:paraId="6E31B1CE" w14:textId="577175C1">
            <w:r>
              <w:t>8</w:t>
            </w:r>
          </w:p>
        </w:tc>
        <w:tc>
          <w:tcPr>
            <w:tcW w:w="2233" w:type="dxa"/>
          </w:tcPr>
          <w:p w:rsidR="2ECDABB8" w:rsidP="2ECDABB8" w:rsidRDefault="2ECDABB8" w14:paraId="1C21D1C8" w14:textId="5B8B6ACD">
            <w:pPr>
              <w:cnfStyle w:val="000000000000" w:firstRow="0" w:lastRow="0" w:firstColumn="0" w:lastColumn="0" w:oddVBand="0" w:evenVBand="0" w:oddHBand="0" w:evenHBand="0" w:firstRowFirstColumn="0" w:firstRowLastColumn="0" w:lastRowFirstColumn="0" w:lastRowLastColumn="0"/>
            </w:pPr>
            <w:r>
              <w:t>Internal testing</w:t>
            </w:r>
          </w:p>
        </w:tc>
        <w:tc>
          <w:tcPr>
            <w:tcW w:w="5145" w:type="dxa"/>
          </w:tcPr>
          <w:p w:rsidR="2ECDABB8" w:rsidP="2ECDABB8" w:rsidRDefault="2ECDABB8" w14:paraId="27A3100D" w14:textId="417F86D9">
            <w:pPr>
              <w:cnfStyle w:val="000000000000" w:firstRow="0" w:lastRow="0" w:firstColumn="0" w:lastColumn="0" w:oddVBand="0" w:evenVBand="0" w:oddHBand="0" w:evenHBand="0" w:firstRowFirstColumn="0" w:firstRowLastColumn="0" w:lastRowFirstColumn="0" w:lastRowLastColumn="0"/>
            </w:pPr>
            <w:r>
              <w:t>Debug and refine system</w:t>
            </w:r>
          </w:p>
        </w:tc>
      </w:tr>
      <w:tr w:rsidR="2ECDABB8" w:rsidTr="2ECDABB8" w14:paraId="10710582" w14:textId="77777777">
        <w:trPr>
          <w:trHeight w:val="300"/>
        </w:trPr>
        <w:tc>
          <w:tcPr>
            <w:cnfStyle w:val="001000000000" w:firstRow="0" w:lastRow="0" w:firstColumn="1" w:lastColumn="0" w:oddVBand="0" w:evenVBand="0" w:oddHBand="0" w:evenHBand="0" w:firstRowFirstColumn="0" w:firstRowLastColumn="0" w:lastRowFirstColumn="0" w:lastRowLastColumn="0"/>
            <w:tcW w:w="827" w:type="dxa"/>
          </w:tcPr>
          <w:p w:rsidR="2ECDABB8" w:rsidP="2ECDABB8" w:rsidRDefault="2ECDABB8" w14:paraId="0BC0EAAA" w14:textId="119DBACA">
            <w:r>
              <w:t>9</w:t>
            </w:r>
          </w:p>
        </w:tc>
        <w:tc>
          <w:tcPr>
            <w:tcW w:w="2233" w:type="dxa"/>
          </w:tcPr>
          <w:p w:rsidR="2ECDABB8" w:rsidP="2ECDABB8" w:rsidRDefault="2ECDABB8" w14:paraId="1961BB25" w14:textId="318C46A4">
            <w:pPr>
              <w:cnfStyle w:val="000000000000" w:firstRow="0" w:lastRow="0" w:firstColumn="0" w:lastColumn="0" w:oddVBand="0" w:evenVBand="0" w:oddHBand="0" w:evenHBand="0" w:firstRowFirstColumn="0" w:firstRowLastColumn="0" w:lastRowFirstColumn="0" w:lastRowLastColumn="0"/>
            </w:pPr>
            <w:r>
              <w:t>User evaluation</w:t>
            </w:r>
          </w:p>
        </w:tc>
        <w:tc>
          <w:tcPr>
            <w:tcW w:w="5145" w:type="dxa"/>
          </w:tcPr>
          <w:p w:rsidR="2ECDABB8" w:rsidP="2ECDABB8" w:rsidRDefault="2ECDABB8" w14:paraId="64ABE178" w14:textId="3DD1A146">
            <w:pPr>
              <w:cnfStyle w:val="000000000000" w:firstRow="0" w:lastRow="0" w:firstColumn="0" w:lastColumn="0" w:oddVBand="0" w:evenVBand="0" w:oddHBand="0" w:evenHBand="0" w:firstRowFirstColumn="0" w:firstRowLastColumn="0" w:lastRowFirstColumn="0" w:lastRowLastColumn="0"/>
            </w:pPr>
            <w:r>
              <w:t>Gather feedback</w:t>
            </w:r>
          </w:p>
        </w:tc>
      </w:tr>
      <w:tr w:rsidR="2ECDABB8" w:rsidTr="2ECDABB8" w14:paraId="6E6C49C1" w14:textId="77777777">
        <w:trPr>
          <w:trHeight w:val="300"/>
        </w:trPr>
        <w:tc>
          <w:tcPr>
            <w:cnfStyle w:val="001000000000" w:firstRow="0" w:lastRow="0" w:firstColumn="1" w:lastColumn="0" w:oddVBand="0" w:evenVBand="0" w:oddHBand="0" w:evenHBand="0" w:firstRowFirstColumn="0" w:firstRowLastColumn="0" w:lastRowFirstColumn="0" w:lastRowLastColumn="0"/>
            <w:tcW w:w="827" w:type="dxa"/>
          </w:tcPr>
          <w:p w:rsidR="2ECDABB8" w:rsidP="2ECDABB8" w:rsidRDefault="2ECDABB8" w14:paraId="71FC98CA" w14:textId="1D7AEA09">
            <w:r>
              <w:t>10</w:t>
            </w:r>
          </w:p>
        </w:tc>
        <w:tc>
          <w:tcPr>
            <w:tcW w:w="2233" w:type="dxa"/>
          </w:tcPr>
          <w:p w:rsidR="2ECDABB8" w:rsidP="2ECDABB8" w:rsidRDefault="2ECDABB8" w14:paraId="640C728B" w14:textId="3775E020">
            <w:pPr>
              <w:cnfStyle w:val="000000000000" w:firstRow="0" w:lastRow="0" w:firstColumn="0" w:lastColumn="0" w:oddVBand="0" w:evenVBand="0" w:oddHBand="0" w:evenHBand="0" w:firstRowFirstColumn="0" w:firstRowLastColumn="0" w:lastRowFirstColumn="0" w:lastRowLastColumn="0"/>
            </w:pPr>
            <w:r>
              <w:t>Refinement</w:t>
            </w:r>
          </w:p>
        </w:tc>
        <w:tc>
          <w:tcPr>
            <w:tcW w:w="5145" w:type="dxa"/>
          </w:tcPr>
          <w:p w:rsidR="2ECDABB8" w:rsidP="2ECDABB8" w:rsidRDefault="2ECDABB8" w14:paraId="4D62CDF6" w14:textId="79588211">
            <w:pPr>
              <w:cnfStyle w:val="000000000000" w:firstRow="0" w:lastRow="0" w:firstColumn="0" w:lastColumn="0" w:oddVBand="0" w:evenVBand="0" w:oddHBand="0" w:evenHBand="0" w:firstRowFirstColumn="0" w:firstRowLastColumn="0" w:lastRowFirstColumn="0" w:lastRowLastColumn="0"/>
            </w:pPr>
            <w:r>
              <w:t>Improve system</w:t>
            </w:r>
          </w:p>
        </w:tc>
      </w:tr>
      <w:tr w:rsidR="2ECDABB8" w:rsidTr="2ECDABB8" w14:paraId="4BC0D3EB" w14:textId="77777777">
        <w:trPr>
          <w:trHeight w:val="300"/>
        </w:trPr>
        <w:tc>
          <w:tcPr>
            <w:cnfStyle w:val="001000000000" w:firstRow="0" w:lastRow="0" w:firstColumn="1" w:lastColumn="0" w:oddVBand="0" w:evenVBand="0" w:oddHBand="0" w:evenHBand="0" w:firstRowFirstColumn="0" w:firstRowLastColumn="0" w:lastRowFirstColumn="0" w:lastRowLastColumn="0"/>
            <w:tcW w:w="827" w:type="dxa"/>
          </w:tcPr>
          <w:p w:rsidR="2ECDABB8" w:rsidP="2ECDABB8" w:rsidRDefault="2ECDABB8" w14:paraId="40B85B3C" w14:textId="25126A35">
            <w:r>
              <w:t>11</w:t>
            </w:r>
          </w:p>
        </w:tc>
        <w:tc>
          <w:tcPr>
            <w:tcW w:w="2233" w:type="dxa"/>
          </w:tcPr>
          <w:p w:rsidR="2ECDABB8" w:rsidP="2ECDABB8" w:rsidRDefault="2ECDABB8" w14:paraId="116B7CFD" w14:textId="49316D15">
            <w:pPr>
              <w:cnfStyle w:val="000000000000" w:firstRow="0" w:lastRow="0" w:firstColumn="0" w:lastColumn="0" w:oddVBand="0" w:evenVBand="0" w:oddHBand="0" w:evenHBand="0" w:firstRowFirstColumn="0" w:firstRowLastColumn="0" w:lastRowFirstColumn="0" w:lastRowLastColumn="0"/>
            </w:pPr>
            <w:r>
              <w:t>Final evaluation</w:t>
            </w:r>
          </w:p>
        </w:tc>
        <w:tc>
          <w:tcPr>
            <w:tcW w:w="5145" w:type="dxa"/>
          </w:tcPr>
          <w:p w:rsidR="2ECDABB8" w:rsidP="2ECDABB8" w:rsidRDefault="2ECDABB8" w14:paraId="16553AB5" w14:textId="13840318">
            <w:pPr>
              <w:cnfStyle w:val="000000000000" w:firstRow="0" w:lastRow="0" w:firstColumn="0" w:lastColumn="0" w:oddVBand="0" w:evenVBand="0" w:oddHBand="0" w:evenHBand="0" w:firstRowFirstColumn="0" w:firstRowLastColumn="0" w:lastRowFirstColumn="0" w:lastRowLastColumn="0"/>
            </w:pPr>
            <w:r>
              <w:t>Compare with fact-checking sites</w:t>
            </w:r>
          </w:p>
        </w:tc>
      </w:tr>
      <w:tr w:rsidR="2ECDABB8" w:rsidTr="2ECDABB8" w14:paraId="23F274B3" w14:textId="77777777">
        <w:trPr>
          <w:trHeight w:val="300"/>
        </w:trPr>
        <w:tc>
          <w:tcPr>
            <w:cnfStyle w:val="001000000000" w:firstRow="0" w:lastRow="0" w:firstColumn="1" w:lastColumn="0" w:oddVBand="0" w:evenVBand="0" w:oddHBand="0" w:evenHBand="0" w:firstRowFirstColumn="0" w:firstRowLastColumn="0" w:lastRowFirstColumn="0" w:lastRowLastColumn="0"/>
            <w:tcW w:w="827" w:type="dxa"/>
          </w:tcPr>
          <w:p w:rsidR="2ECDABB8" w:rsidP="2ECDABB8" w:rsidRDefault="2ECDABB8" w14:paraId="03017405" w14:textId="6E639132">
            <w:r>
              <w:t>12</w:t>
            </w:r>
          </w:p>
        </w:tc>
        <w:tc>
          <w:tcPr>
            <w:tcW w:w="2233" w:type="dxa"/>
          </w:tcPr>
          <w:p w:rsidR="2ECDABB8" w:rsidP="2ECDABB8" w:rsidRDefault="2ECDABB8" w14:paraId="218C1B43" w14:textId="1902E316">
            <w:pPr>
              <w:cnfStyle w:val="000000000000" w:firstRow="0" w:lastRow="0" w:firstColumn="0" w:lastColumn="0" w:oddVBand="0" w:evenVBand="0" w:oddHBand="0" w:evenHBand="0" w:firstRowFirstColumn="0" w:firstRowLastColumn="0" w:lastRowFirstColumn="0" w:lastRowLastColumn="0"/>
            </w:pPr>
            <w:r>
              <w:t>Report writing</w:t>
            </w:r>
          </w:p>
        </w:tc>
        <w:tc>
          <w:tcPr>
            <w:tcW w:w="5145" w:type="dxa"/>
          </w:tcPr>
          <w:p w:rsidR="2ECDABB8" w:rsidP="2ECDABB8" w:rsidRDefault="2ECDABB8" w14:paraId="4134E9A8" w14:textId="231DE281">
            <w:pPr>
              <w:cnfStyle w:val="000000000000" w:firstRow="0" w:lastRow="0" w:firstColumn="0" w:lastColumn="0" w:oddVBand="0" w:evenVBand="0" w:oddHBand="0" w:evenHBand="0" w:firstRowFirstColumn="0" w:firstRowLastColumn="0" w:lastRowFirstColumn="0" w:lastRowLastColumn="0"/>
            </w:pPr>
            <w:r>
              <w:t>Final submission</w:t>
            </w:r>
          </w:p>
        </w:tc>
      </w:tr>
    </w:tbl>
    <w:p w:rsidRPr="00A042F2" w:rsidR="00A042F2" w:rsidP="00A042F2" w:rsidRDefault="00A042F2" w14:paraId="171B1293" w14:textId="5DFDCF24"/>
    <w:p w:rsidR="53F9E500" w:rsidP="53F9E500" w:rsidRDefault="53F9E500" w14:paraId="4EB6F28E" w14:textId="7B97A6B5">
      <w:pPr>
        <w:pStyle w:val="Heading2"/>
        <w:spacing w:before="299" w:after="299"/>
        <w:rPr>
          <w:rFonts w:ascii="Aptos" w:hAnsi="Aptos" w:eastAsia="Aptos" w:cs="Aptos"/>
          <w:b w:val="1"/>
          <w:bCs w:val="1"/>
          <w:sz w:val="36"/>
          <w:szCs w:val="36"/>
        </w:rPr>
      </w:pPr>
    </w:p>
    <w:p w:rsidR="5AB701F5" w:rsidP="53F9E500" w:rsidRDefault="5AB701F5" w14:paraId="6F1DF85B" w14:textId="025330D7">
      <w:pPr>
        <w:pStyle w:val="Heading2"/>
        <w:spacing w:before="299" w:after="299"/>
        <w:rPr>
          <w:rFonts w:ascii="Aptos" w:hAnsi="Aptos" w:eastAsia="Aptos" w:cs="Aptos"/>
          <w:b w:val="1"/>
          <w:bCs w:val="1"/>
          <w:sz w:val="36"/>
          <w:szCs w:val="36"/>
        </w:rPr>
      </w:pPr>
      <w:bookmarkStart w:name="_Toc1638198638" w:id="1785405083"/>
      <w:r w:rsidRPr="53F9E500" w:rsidR="5AB701F5">
        <w:rPr>
          <w:rFonts w:ascii="Aptos" w:hAnsi="Aptos" w:eastAsia="Aptos" w:cs="Aptos"/>
          <w:b w:val="1"/>
          <w:bCs w:val="1"/>
          <w:sz w:val="36"/>
          <w:szCs w:val="36"/>
        </w:rPr>
        <w:t>10</w:t>
      </w:r>
      <w:r w:rsidRPr="53F9E500" w:rsidR="43F39837">
        <w:rPr>
          <w:rFonts w:ascii="Aptos" w:hAnsi="Aptos" w:eastAsia="Aptos" w:cs="Aptos"/>
          <w:b w:val="1"/>
          <w:bCs w:val="1"/>
          <w:sz w:val="36"/>
          <w:szCs w:val="36"/>
        </w:rPr>
        <w:t xml:space="preserve">. </w:t>
      </w:r>
      <w:r w:rsidRPr="53F9E500" w:rsidR="5AB701F5">
        <w:rPr>
          <w:rFonts w:ascii="Aptos" w:hAnsi="Aptos" w:eastAsia="Aptos" w:cs="Aptos"/>
          <w:b w:val="1"/>
          <w:bCs w:val="1"/>
          <w:sz w:val="36"/>
          <w:szCs w:val="36"/>
        </w:rPr>
        <w:t>Conclusion</w:t>
      </w:r>
      <w:bookmarkEnd w:id="1785405083"/>
      <w:r w:rsidRPr="53F9E500" w:rsidR="5AB701F5">
        <w:rPr>
          <w:rFonts w:ascii="Aptos" w:hAnsi="Aptos" w:eastAsia="Aptos" w:cs="Aptos"/>
          <w:b w:val="1"/>
          <w:bCs w:val="1"/>
          <w:sz w:val="36"/>
          <w:szCs w:val="36"/>
        </w:rPr>
        <w:t xml:space="preserve"> </w:t>
      </w:r>
    </w:p>
    <w:p w:rsidR="2B482EEE" w:rsidP="53F9E500" w:rsidRDefault="2B482EEE" w14:paraId="2EA2709E" w14:textId="1416354D">
      <w:pPr>
        <w:spacing w:before="240" w:beforeAutospacing="off" w:after="240" w:afterAutospacing="off"/>
      </w:pPr>
      <w:r w:rsidRPr="53F9E500" w:rsidR="2B482EEE">
        <w:rPr>
          <w:rFonts w:ascii="Aptos" w:hAnsi="Aptos" w:eastAsia="Aptos" w:cs="Aptos"/>
          <w:noProof w:val="0"/>
          <w:sz w:val="22"/>
          <w:szCs w:val="22"/>
          <w:lang w:val="en-GB"/>
        </w:rPr>
        <w:t>This project set out to design and evaluate a simple web-based tool to help social-media users identify potential misinformation and AI-generated content. The literature review showed that while misinformation is widely researched, many existing detection solutions are too complex or inaccessible for everyday users.</w:t>
      </w:r>
    </w:p>
    <w:p w:rsidR="2B482EEE" w:rsidP="53F9E500" w:rsidRDefault="2B482EEE" w14:paraId="0AF97563" w14:textId="63EFD902">
      <w:pPr>
        <w:spacing w:before="240" w:beforeAutospacing="off" w:after="240" w:afterAutospacing="off"/>
      </w:pPr>
      <w:r w:rsidRPr="53F9E500" w:rsidR="2B482EEE">
        <w:rPr>
          <w:rFonts w:ascii="Aptos" w:hAnsi="Aptos" w:eastAsia="Aptos" w:cs="Aptos"/>
          <w:noProof w:val="0"/>
          <w:sz w:val="22"/>
          <w:szCs w:val="22"/>
          <w:lang w:val="en-GB"/>
        </w:rPr>
        <w:t>In response, this project proposed a lightweight, rule-based prototype that allows users to paste social-media content and receive a credibility score along with links to trusted fact-checking sources. Rather than claiming full accuracy, the tool is designed to raise awareness and encourage critical thinking before information is shared.</w:t>
      </w:r>
    </w:p>
    <w:p w:rsidR="2B482EEE" w:rsidP="53F9E500" w:rsidRDefault="2B482EEE" w14:paraId="079DEE34" w14:textId="64675335">
      <w:pPr>
        <w:spacing w:before="240" w:beforeAutospacing="off" w:after="240" w:afterAutospacing="off"/>
      </w:pPr>
      <w:r w:rsidRPr="53F9E500" w:rsidR="2B482EEE">
        <w:rPr>
          <w:rFonts w:ascii="Aptos" w:hAnsi="Aptos" w:eastAsia="Aptos" w:cs="Aptos"/>
          <w:noProof w:val="0"/>
          <w:sz w:val="22"/>
          <w:szCs w:val="22"/>
          <w:lang w:val="en-GB"/>
        </w:rPr>
        <w:t>Although limited by predefined logic and a small user evaluation sample, the project demonstrates that accessible and easy-to-use tools can play a valuable role in improving digital literacy. With further development, such as enhanced detection methods or broader content analysis, the system could be expanded to better support responsible and informed use of social-media platforms.</w:t>
      </w:r>
    </w:p>
    <w:p w:rsidR="53F9E500" w:rsidP="53F9E500" w:rsidRDefault="53F9E500" w14:paraId="685B0B1D" w14:textId="5CA9AC53">
      <w:pPr>
        <w:pStyle w:val="Normal"/>
      </w:pPr>
    </w:p>
    <w:p w:rsidR="7A171B0B" w:rsidP="53F9E500" w:rsidRDefault="7A171B0B" w14:paraId="7FE6E349" w14:textId="62A42F73">
      <w:pPr>
        <w:pStyle w:val="Heading2"/>
        <w:spacing w:before="299" w:after="299"/>
        <w:rPr>
          <w:rFonts w:ascii="Aptos" w:hAnsi="Aptos" w:eastAsia="Aptos" w:cs="Aptos"/>
          <w:b w:val="1"/>
          <w:bCs w:val="1"/>
          <w:sz w:val="36"/>
          <w:szCs w:val="36"/>
        </w:rPr>
      </w:pPr>
      <w:bookmarkStart w:name="_Toc913693988" w:id="607361962"/>
      <w:r w:rsidRPr="53F9E500" w:rsidR="7A171B0B">
        <w:rPr>
          <w:rFonts w:ascii="Aptos" w:hAnsi="Aptos" w:eastAsia="Aptos" w:cs="Aptos"/>
          <w:b w:val="1"/>
          <w:bCs w:val="1"/>
          <w:sz w:val="36"/>
          <w:szCs w:val="36"/>
        </w:rPr>
        <w:t>1</w:t>
      </w:r>
      <w:r w:rsidRPr="53F9E500" w:rsidR="243410D8">
        <w:rPr>
          <w:rFonts w:ascii="Aptos" w:hAnsi="Aptos" w:eastAsia="Aptos" w:cs="Aptos"/>
          <w:b w:val="1"/>
          <w:bCs w:val="1"/>
          <w:sz w:val="36"/>
          <w:szCs w:val="36"/>
        </w:rPr>
        <w:t>1.</w:t>
      </w:r>
      <w:r w:rsidRPr="53F9E500" w:rsidR="7A171B0B">
        <w:rPr>
          <w:rFonts w:ascii="Aptos" w:hAnsi="Aptos" w:eastAsia="Aptos" w:cs="Aptos"/>
          <w:b w:val="1"/>
          <w:bCs w:val="1"/>
          <w:sz w:val="36"/>
          <w:szCs w:val="36"/>
        </w:rPr>
        <w:t xml:space="preserve"> R</w:t>
      </w:r>
      <w:r w:rsidRPr="53F9E500" w:rsidR="13B952C4">
        <w:rPr>
          <w:rFonts w:ascii="Aptos" w:hAnsi="Aptos" w:eastAsia="Aptos" w:cs="Aptos"/>
          <w:b w:val="1"/>
          <w:bCs w:val="1"/>
          <w:sz w:val="36"/>
          <w:szCs w:val="36"/>
        </w:rPr>
        <w:t>eferences</w:t>
      </w:r>
      <w:bookmarkEnd w:id="607361962"/>
    </w:p>
    <w:p w:rsidRPr="00A042F2" w:rsidR="00A042F2" w:rsidP="00A042F2" w:rsidRDefault="00040825" w14:paraId="1BB6960A" w14:textId="475F68E5">
      <w:r>
        <w:t xml:space="preserve"> </w:t>
      </w:r>
      <w:r w:rsidR="00A042F2">
        <w:t xml:space="preserve">[1] G. Tasnim, S. Hossain, and K. Ullah, “COVID-19-related misinformation on social media: a systematic review,” </w:t>
      </w:r>
      <w:r w:rsidRPr="66FEE776" w:rsidR="00A042F2">
        <w:rPr>
          <w:i/>
          <w:iCs/>
        </w:rPr>
        <w:t>Bull. World Health Organ.</w:t>
      </w:r>
      <w:r w:rsidR="00A042F2">
        <w:t xml:space="preserve">, vol. 99, pp. 455–463A, 2021. [Online]. Available: </w:t>
      </w:r>
      <w:hyperlink r:id="rId8">
        <w:r w:rsidRPr="66FEE776" w:rsidR="00A042F2">
          <w:rPr>
            <w:rStyle w:val="Hyperlink"/>
          </w:rPr>
          <w:t>https://pmc.ncbi.nlm.nih.gov/articles/PMC8164188/</w:t>
        </w:r>
      </w:hyperlink>
    </w:p>
    <w:p w:rsidRPr="00A042F2" w:rsidR="00A042F2" w:rsidP="00A042F2" w:rsidRDefault="00A042F2" w14:paraId="46A6C3D7" w14:textId="77777777">
      <w:r w:rsidRPr="00A042F2">
        <w:t xml:space="preserve">[2] M. Pulido, M. </w:t>
      </w:r>
      <w:proofErr w:type="spellStart"/>
      <w:r w:rsidRPr="00A042F2">
        <w:t>Otón</w:t>
      </w:r>
      <w:proofErr w:type="spellEnd"/>
      <w:r w:rsidRPr="00A042F2">
        <w:t xml:space="preserve">, C. </w:t>
      </w:r>
      <w:proofErr w:type="spellStart"/>
      <w:r w:rsidRPr="00A042F2">
        <w:t>Villarejo</w:t>
      </w:r>
      <w:proofErr w:type="spellEnd"/>
      <w:r w:rsidRPr="00A042F2">
        <w:t xml:space="preserve">-Carballido, R. López-García, and A. González-Alvarez, “The role of social media in health misinformation and disinformation during the COVID-19 pandemic,” </w:t>
      </w:r>
      <w:r w:rsidRPr="00A042F2">
        <w:rPr>
          <w:i/>
          <w:iCs/>
        </w:rPr>
        <w:t>Int. J. Environ. Res. Public Health</w:t>
      </w:r>
      <w:r w:rsidRPr="00A042F2">
        <w:t xml:space="preserve">, vol. 20, no. 3, 2023. [Online]. Available: </w:t>
      </w:r>
      <w:hyperlink w:tgtFrame="_new" w:history="1" r:id="rId9">
        <w:r w:rsidRPr="00A042F2">
          <w:rPr>
            <w:rStyle w:val="Hyperlink"/>
          </w:rPr>
          <w:t>https://pmc.ncbi.nlm.nih.gov/articles/PMC10551800/</w:t>
        </w:r>
      </w:hyperlink>
    </w:p>
    <w:p w:rsidRPr="00A042F2" w:rsidR="00A042F2" w:rsidP="00A042F2" w:rsidRDefault="00A042F2" w14:paraId="06B3F084" w14:textId="77777777">
      <w:r w:rsidRPr="00A042F2">
        <w:t>[3] L. Suárez-</w:t>
      </w:r>
      <w:proofErr w:type="spellStart"/>
      <w:r w:rsidRPr="00A042F2">
        <w:t>Tingil</w:t>
      </w:r>
      <w:proofErr w:type="spellEnd"/>
      <w:r w:rsidRPr="00A042F2">
        <w:t xml:space="preserve">, D. Antonio, and A. R. Martínez, “Prevalence of health misinformation on social media: Systematic review,” </w:t>
      </w:r>
      <w:r w:rsidRPr="00A042F2">
        <w:rPr>
          <w:i/>
          <w:iCs/>
        </w:rPr>
        <w:t>J. Med. Internet Res.</w:t>
      </w:r>
      <w:r w:rsidRPr="00A042F2">
        <w:t xml:space="preserve">, vol. 23, no. 1, e17187, 2021. [Online]. Available: </w:t>
      </w:r>
      <w:hyperlink w:tgtFrame="_new" w:history="1" r:id="rId10">
        <w:r w:rsidRPr="00A042F2">
          <w:rPr>
            <w:rStyle w:val="Hyperlink"/>
          </w:rPr>
          <w:t>https://www.jmir.org/2021/1/e17187/</w:t>
        </w:r>
      </w:hyperlink>
    </w:p>
    <w:p w:rsidRPr="00A042F2" w:rsidR="00A042F2" w:rsidP="00A042F2" w:rsidRDefault="00A042F2" w14:paraId="401EB086" w14:textId="77777777">
      <w:r w:rsidRPr="00A042F2">
        <w:t xml:space="preserve">[4] A. O’Hara and J. </w:t>
      </w:r>
      <w:proofErr w:type="spellStart"/>
      <w:r w:rsidRPr="00A042F2">
        <w:t>Shackman</w:t>
      </w:r>
      <w:proofErr w:type="spellEnd"/>
      <w:r w:rsidRPr="00A042F2">
        <w:t xml:space="preserve">, “AI content detection in the emerging information ecosystem,” </w:t>
      </w:r>
      <w:r w:rsidRPr="00A042F2">
        <w:rPr>
          <w:i/>
          <w:iCs/>
        </w:rPr>
        <w:t>Ethics Inf. Technol.</w:t>
      </w:r>
      <w:r w:rsidRPr="00A042F2">
        <w:t xml:space="preserve">, 2024. [Online]. Available: </w:t>
      </w:r>
      <w:hyperlink w:tgtFrame="_new" w:history="1" r:id="rId11">
        <w:r w:rsidRPr="00A042F2">
          <w:rPr>
            <w:rStyle w:val="Hyperlink"/>
          </w:rPr>
          <w:t>https://link.springer.com/article/10.1007/s10676-024-09795-1</w:t>
        </w:r>
      </w:hyperlink>
    </w:p>
    <w:p w:rsidRPr="00A042F2" w:rsidR="00A042F2" w:rsidP="00A042F2" w:rsidRDefault="00A042F2" w14:paraId="7466E3D6" w14:textId="77777777">
      <w:r w:rsidRPr="00A042F2">
        <w:t xml:space="preserve">[5] R. Howard et al., “The great detectives: Humans versus AI detectors in catching large-language-model generated content,” </w:t>
      </w:r>
      <w:r w:rsidRPr="00A042F2">
        <w:rPr>
          <w:i/>
          <w:iCs/>
        </w:rPr>
        <w:t xml:space="preserve">Res. </w:t>
      </w:r>
      <w:proofErr w:type="spellStart"/>
      <w:r w:rsidRPr="00A042F2">
        <w:rPr>
          <w:i/>
          <w:iCs/>
        </w:rPr>
        <w:t>Pract</w:t>
      </w:r>
      <w:proofErr w:type="spellEnd"/>
      <w:r w:rsidRPr="00A042F2">
        <w:rPr>
          <w:i/>
          <w:iCs/>
        </w:rPr>
        <w:t xml:space="preserve">. Technol. </w:t>
      </w:r>
      <w:proofErr w:type="spellStart"/>
      <w:r w:rsidRPr="00A042F2">
        <w:rPr>
          <w:i/>
          <w:iCs/>
        </w:rPr>
        <w:t>Enhanc</w:t>
      </w:r>
      <w:proofErr w:type="spellEnd"/>
      <w:r w:rsidRPr="00A042F2">
        <w:rPr>
          <w:i/>
          <w:iCs/>
        </w:rPr>
        <w:t>. Learn.</w:t>
      </w:r>
      <w:r w:rsidRPr="00A042F2">
        <w:t xml:space="preserve">, 2024. [Online]. Available: </w:t>
      </w:r>
      <w:hyperlink w:tgtFrame="_new" w:history="1" r:id="rId12">
        <w:r w:rsidRPr="00A042F2">
          <w:rPr>
            <w:rStyle w:val="Hyperlink"/>
          </w:rPr>
          <w:t>https://edintegrity.biomedcentral.com/articles/10.1007/s40979-024-00155-6</w:t>
        </w:r>
      </w:hyperlink>
    </w:p>
    <w:p w:rsidRPr="00A042F2" w:rsidR="00A042F2" w:rsidP="00A042F2" w:rsidRDefault="00A042F2" w14:paraId="2A3F7CCF" w14:textId="77777777">
      <w:r w:rsidRPr="00A042F2">
        <w:t xml:space="preserve">[6] N. Wang, “Mapping the terrain of social media misinformation: A </w:t>
      </w:r>
      <w:proofErr w:type="spellStart"/>
      <w:r w:rsidRPr="00A042F2">
        <w:t>scientometric</w:t>
      </w:r>
      <w:proofErr w:type="spellEnd"/>
      <w:r w:rsidRPr="00A042F2">
        <w:t xml:space="preserve"> review,” </w:t>
      </w:r>
      <w:r w:rsidRPr="00A042F2">
        <w:rPr>
          <w:i/>
          <w:iCs/>
        </w:rPr>
        <w:t>Technol. Forecast. Soc. Change</w:t>
      </w:r>
      <w:r w:rsidRPr="00A042F2">
        <w:t xml:space="preserve">, 2025. [Online]. Available: </w:t>
      </w:r>
      <w:hyperlink w:tgtFrame="_new" w:history="1" r:id="rId13">
        <w:r w:rsidRPr="00A042F2">
          <w:rPr>
            <w:rStyle w:val="Hyperlink"/>
          </w:rPr>
          <w:t>https://www.sciencedirect.com/science/article/pii/S0001691825000046</w:t>
        </w:r>
      </w:hyperlink>
    </w:p>
    <w:p w:rsidRPr="00A042F2" w:rsidR="00A042F2" w:rsidP="00A042F2" w:rsidRDefault="00A042F2" w14:paraId="60A3D29C" w14:textId="77777777">
      <w:r w:rsidRPr="00A042F2">
        <w:t xml:space="preserve">[7] S. </w:t>
      </w:r>
      <w:proofErr w:type="spellStart"/>
      <w:r w:rsidRPr="00A042F2">
        <w:t>Shantatula</w:t>
      </w:r>
      <w:proofErr w:type="spellEnd"/>
      <w:r w:rsidRPr="00A042F2">
        <w:t xml:space="preserve">, Z. Lei, and J. Wiredu, “The effect of AI-generated and user-generated content on social-media marketing strategy,” </w:t>
      </w:r>
      <w:r w:rsidRPr="00A042F2">
        <w:rPr>
          <w:i/>
          <w:iCs/>
        </w:rPr>
        <w:t>Int. J. Dev. Res.</w:t>
      </w:r>
      <w:r w:rsidRPr="00A042F2">
        <w:t xml:space="preserve">, vol. 14, no. 04, pp. 65318–65321, 2024. [Online]. Available: </w:t>
      </w:r>
      <w:hyperlink w:tgtFrame="_new" w:history="1" r:id="rId14">
        <w:r w:rsidRPr="00A042F2">
          <w:rPr>
            <w:rStyle w:val="Hyperlink"/>
          </w:rPr>
          <w:t>https://www.researchgate.net/publication/382657936</w:t>
        </w:r>
      </w:hyperlink>
    </w:p>
    <w:p w:rsidRPr="00A042F2" w:rsidR="00A042F2" w:rsidP="00A042F2" w:rsidRDefault="00A042F2" w14:paraId="07D39A78" w14:textId="77777777">
      <w:r w:rsidRPr="00A042F2">
        <w:t xml:space="preserve">[8] A. P. Kolb, “Performance of artificial intelligence content detectors using scientific articles,” </w:t>
      </w:r>
      <w:r w:rsidRPr="00A042F2">
        <w:rPr>
          <w:i/>
          <w:iCs/>
        </w:rPr>
        <w:t>PubMed</w:t>
      </w:r>
      <w:r w:rsidRPr="00A042F2">
        <w:t xml:space="preserve">, 2023. [Online]. Available: </w:t>
      </w:r>
      <w:hyperlink w:tgtFrame="_new" w:history="1" r:id="rId15">
        <w:r w:rsidRPr="00A042F2">
          <w:rPr>
            <w:rStyle w:val="Hyperlink"/>
          </w:rPr>
          <w:t>https://pubmed.ncbi.nlm.nih.gov/38909113/</w:t>
        </w:r>
      </w:hyperlink>
    </w:p>
    <w:p w:rsidRPr="00A042F2" w:rsidR="00A042F2" w:rsidP="00A042F2" w:rsidRDefault="00A042F2" w14:paraId="5BD9A15E" w14:textId="77777777">
      <w:r w:rsidRPr="00A042F2">
        <w:t xml:space="preserve">[9] M. Smith and G. Von, “The impact of affect on the perception of fake news on social media,” </w:t>
      </w:r>
      <w:r w:rsidRPr="00A042F2">
        <w:rPr>
          <w:i/>
          <w:iCs/>
        </w:rPr>
        <w:t>Societies</w:t>
      </w:r>
      <w:r w:rsidRPr="00A042F2">
        <w:t xml:space="preserve">, vol. 12, no. 12, p. 674, 2022. [Online]. Available: </w:t>
      </w:r>
      <w:hyperlink w:tgtFrame="_new" w:history="1" r:id="rId16">
        <w:r w:rsidRPr="00A042F2">
          <w:rPr>
            <w:rStyle w:val="Hyperlink"/>
          </w:rPr>
          <w:t>https://www.mdpi.com/2076-0760/12/12/674</w:t>
        </w:r>
      </w:hyperlink>
    </w:p>
    <w:p w:rsidRPr="00A042F2" w:rsidR="00A042F2" w:rsidP="00A042F2" w:rsidRDefault="00A042F2" w14:paraId="471080B2" w14:textId="77777777">
      <w:r w:rsidRPr="00A042F2">
        <w:t xml:space="preserve">[10] J. M. Lopez and K. J. Mel, “Systematic review of misinformation in social and online media,” </w:t>
      </w:r>
      <w:r w:rsidRPr="00A042F2">
        <w:rPr>
          <w:i/>
          <w:iCs/>
        </w:rPr>
        <w:t>Sustainability</w:t>
      </w:r>
      <w:r w:rsidRPr="00A042F2">
        <w:t xml:space="preserve">, vol. 15, no. 6, 2023. [Online]. Available: </w:t>
      </w:r>
      <w:hyperlink w:tgtFrame="_new" w:history="1" r:id="rId17">
        <w:r w:rsidRPr="00A042F2">
          <w:rPr>
            <w:rStyle w:val="Hyperlink"/>
          </w:rPr>
          <w:t>https://www.mdpi.com/2071-1050/15/6/4753</w:t>
        </w:r>
      </w:hyperlink>
    </w:p>
    <w:p w:rsidRPr="00A042F2" w:rsidR="00A042F2" w:rsidP="00A042F2" w:rsidRDefault="00A042F2" w14:paraId="5F25F591" w14:textId="77777777">
      <w:r w:rsidRPr="00A042F2">
        <w:lastRenderedPageBreak/>
        <w:t xml:space="preserve">[11] D. Baker and S. Mehra, “A comprehensive review of AI-generated media and detection: Bibliometric insights,” </w:t>
      </w:r>
      <w:r w:rsidRPr="00A042F2">
        <w:rPr>
          <w:i/>
          <w:iCs/>
        </w:rPr>
        <w:t>SSRN</w:t>
      </w:r>
      <w:r w:rsidRPr="00A042F2">
        <w:t xml:space="preserve">, 2024. [Online]. Available: </w:t>
      </w:r>
      <w:hyperlink w:tgtFrame="_new" w:history="1" r:id="rId18">
        <w:r w:rsidRPr="00A042F2">
          <w:rPr>
            <w:rStyle w:val="Hyperlink"/>
          </w:rPr>
          <w:t>https://papers.ssrn.com/sol3/papers.cfm?abstract_id=5059062</w:t>
        </w:r>
      </w:hyperlink>
    </w:p>
    <w:p w:rsidRPr="00A042F2" w:rsidR="00A042F2" w:rsidP="00A042F2" w:rsidRDefault="00A042F2" w14:paraId="4E4AB1C3" w14:textId="77777777">
      <w:r w:rsidRPr="00A042F2">
        <w:t xml:space="preserve">[12] C. Lam and T. Ng, “Physical-activity misinformation on social media: Systematic review,” </w:t>
      </w:r>
      <w:r w:rsidRPr="00A042F2">
        <w:rPr>
          <w:i/>
          <w:iCs/>
        </w:rPr>
        <w:t xml:space="preserve">JMIR </w:t>
      </w:r>
      <w:proofErr w:type="spellStart"/>
      <w:r w:rsidRPr="00A042F2">
        <w:rPr>
          <w:i/>
          <w:iCs/>
        </w:rPr>
        <w:t>Infodemiology</w:t>
      </w:r>
      <w:proofErr w:type="spellEnd"/>
      <w:r w:rsidRPr="00A042F2">
        <w:t xml:space="preserve">, vol. 5, no. 1, e62760, 2025. [Online]. Available: </w:t>
      </w:r>
      <w:hyperlink w:tgtFrame="_new" w:history="1" r:id="rId19">
        <w:r w:rsidRPr="00A042F2">
          <w:rPr>
            <w:rStyle w:val="Hyperlink"/>
          </w:rPr>
          <w:t>https://infodemiology.jmir.org/2025/1/e62760</w:t>
        </w:r>
      </w:hyperlink>
    </w:p>
    <w:p w:rsidRPr="002A4EE9" w:rsidR="00A042F2" w:rsidP="002A4EE9" w:rsidRDefault="00A042F2" w14:paraId="40518946" w14:textId="77777777"/>
    <w:p w:rsidRPr="008E3A72" w:rsidR="008E3A72" w:rsidP="008E3A72" w:rsidRDefault="008E3A72" w14:paraId="7088D5C6" w14:textId="6A315D48"/>
    <w:p w:rsidR="001E690A" w:rsidRDefault="001E690A" w14:paraId="7FBF50C9" w14:textId="77777777"/>
    <w:sectPr w:rsidR="001E690A">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F78E9"/>
    <w:multiLevelType w:val="multilevel"/>
    <w:tmpl w:val="8F16EB3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70044C8"/>
    <w:multiLevelType w:val="multilevel"/>
    <w:tmpl w:val="C4E4F52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ECAEE6E"/>
    <w:multiLevelType w:val="hybridMultilevel"/>
    <w:tmpl w:val="FFFFFFFF"/>
    <w:lvl w:ilvl="0" w:tplc="9D8C9356">
      <w:start w:val="1"/>
      <w:numFmt w:val="bullet"/>
      <w:lvlText w:val=""/>
      <w:lvlJc w:val="left"/>
      <w:pPr>
        <w:ind w:left="720" w:hanging="360"/>
      </w:pPr>
      <w:rPr>
        <w:rFonts w:hint="default" w:ascii="Symbol" w:hAnsi="Symbol"/>
      </w:rPr>
    </w:lvl>
    <w:lvl w:ilvl="1" w:tplc="D64A8AF2">
      <w:start w:val="1"/>
      <w:numFmt w:val="bullet"/>
      <w:lvlText w:val="o"/>
      <w:lvlJc w:val="left"/>
      <w:pPr>
        <w:ind w:left="1440" w:hanging="360"/>
      </w:pPr>
      <w:rPr>
        <w:rFonts w:hint="default" w:ascii="Courier New" w:hAnsi="Courier New"/>
      </w:rPr>
    </w:lvl>
    <w:lvl w:ilvl="2" w:tplc="C6F436CA">
      <w:start w:val="1"/>
      <w:numFmt w:val="bullet"/>
      <w:lvlText w:val=""/>
      <w:lvlJc w:val="left"/>
      <w:pPr>
        <w:ind w:left="2160" w:hanging="360"/>
      </w:pPr>
      <w:rPr>
        <w:rFonts w:hint="default" w:ascii="Wingdings" w:hAnsi="Wingdings"/>
      </w:rPr>
    </w:lvl>
    <w:lvl w:ilvl="3" w:tplc="48D236AA">
      <w:start w:val="1"/>
      <w:numFmt w:val="bullet"/>
      <w:lvlText w:val=""/>
      <w:lvlJc w:val="left"/>
      <w:pPr>
        <w:ind w:left="2880" w:hanging="360"/>
      </w:pPr>
      <w:rPr>
        <w:rFonts w:hint="default" w:ascii="Symbol" w:hAnsi="Symbol"/>
      </w:rPr>
    </w:lvl>
    <w:lvl w:ilvl="4" w:tplc="6BE482D2">
      <w:start w:val="1"/>
      <w:numFmt w:val="bullet"/>
      <w:lvlText w:val="o"/>
      <w:lvlJc w:val="left"/>
      <w:pPr>
        <w:ind w:left="3600" w:hanging="360"/>
      </w:pPr>
      <w:rPr>
        <w:rFonts w:hint="default" w:ascii="Courier New" w:hAnsi="Courier New"/>
      </w:rPr>
    </w:lvl>
    <w:lvl w:ilvl="5" w:tplc="2C10AA9A">
      <w:start w:val="1"/>
      <w:numFmt w:val="bullet"/>
      <w:lvlText w:val=""/>
      <w:lvlJc w:val="left"/>
      <w:pPr>
        <w:ind w:left="4320" w:hanging="360"/>
      </w:pPr>
      <w:rPr>
        <w:rFonts w:hint="default" w:ascii="Wingdings" w:hAnsi="Wingdings"/>
      </w:rPr>
    </w:lvl>
    <w:lvl w:ilvl="6" w:tplc="4EDEEFBA">
      <w:start w:val="1"/>
      <w:numFmt w:val="bullet"/>
      <w:lvlText w:val=""/>
      <w:lvlJc w:val="left"/>
      <w:pPr>
        <w:ind w:left="5040" w:hanging="360"/>
      </w:pPr>
      <w:rPr>
        <w:rFonts w:hint="default" w:ascii="Symbol" w:hAnsi="Symbol"/>
      </w:rPr>
    </w:lvl>
    <w:lvl w:ilvl="7" w:tplc="5A0E56C8">
      <w:start w:val="1"/>
      <w:numFmt w:val="bullet"/>
      <w:lvlText w:val="o"/>
      <w:lvlJc w:val="left"/>
      <w:pPr>
        <w:ind w:left="5760" w:hanging="360"/>
      </w:pPr>
      <w:rPr>
        <w:rFonts w:hint="default" w:ascii="Courier New" w:hAnsi="Courier New"/>
      </w:rPr>
    </w:lvl>
    <w:lvl w:ilvl="8" w:tplc="BEA8B70E">
      <w:start w:val="1"/>
      <w:numFmt w:val="bullet"/>
      <w:lvlText w:val=""/>
      <w:lvlJc w:val="left"/>
      <w:pPr>
        <w:ind w:left="6480" w:hanging="360"/>
      </w:pPr>
      <w:rPr>
        <w:rFonts w:hint="default" w:ascii="Wingdings" w:hAnsi="Wingdings"/>
      </w:rPr>
    </w:lvl>
  </w:abstractNum>
  <w:abstractNum w:abstractNumId="3" w15:restartNumberingAfterBreak="0">
    <w:nsid w:val="1024576D"/>
    <w:multiLevelType w:val="hybridMultilevel"/>
    <w:tmpl w:val="FFFFFFFF"/>
    <w:lvl w:ilvl="0" w:tplc="ABF4504C">
      <w:start w:val="1"/>
      <w:numFmt w:val="bullet"/>
      <w:lvlText w:val=""/>
      <w:lvlJc w:val="left"/>
      <w:pPr>
        <w:ind w:left="720" w:hanging="360"/>
      </w:pPr>
      <w:rPr>
        <w:rFonts w:hint="default" w:ascii="Symbol" w:hAnsi="Symbol"/>
      </w:rPr>
    </w:lvl>
    <w:lvl w:ilvl="1" w:tplc="E3F8203E">
      <w:start w:val="1"/>
      <w:numFmt w:val="bullet"/>
      <w:lvlText w:val="o"/>
      <w:lvlJc w:val="left"/>
      <w:pPr>
        <w:ind w:left="1440" w:hanging="360"/>
      </w:pPr>
      <w:rPr>
        <w:rFonts w:hint="default" w:ascii="Courier New" w:hAnsi="Courier New"/>
      </w:rPr>
    </w:lvl>
    <w:lvl w:ilvl="2" w:tplc="3B48CBDE">
      <w:start w:val="1"/>
      <w:numFmt w:val="bullet"/>
      <w:lvlText w:val=""/>
      <w:lvlJc w:val="left"/>
      <w:pPr>
        <w:ind w:left="2160" w:hanging="360"/>
      </w:pPr>
      <w:rPr>
        <w:rFonts w:hint="default" w:ascii="Wingdings" w:hAnsi="Wingdings"/>
      </w:rPr>
    </w:lvl>
    <w:lvl w:ilvl="3" w:tplc="948AF4B6">
      <w:start w:val="1"/>
      <w:numFmt w:val="bullet"/>
      <w:lvlText w:val=""/>
      <w:lvlJc w:val="left"/>
      <w:pPr>
        <w:ind w:left="2880" w:hanging="360"/>
      </w:pPr>
      <w:rPr>
        <w:rFonts w:hint="default" w:ascii="Symbol" w:hAnsi="Symbol"/>
      </w:rPr>
    </w:lvl>
    <w:lvl w:ilvl="4" w:tplc="9B06C7E2">
      <w:start w:val="1"/>
      <w:numFmt w:val="bullet"/>
      <w:lvlText w:val="o"/>
      <w:lvlJc w:val="left"/>
      <w:pPr>
        <w:ind w:left="3600" w:hanging="360"/>
      </w:pPr>
      <w:rPr>
        <w:rFonts w:hint="default" w:ascii="Courier New" w:hAnsi="Courier New"/>
      </w:rPr>
    </w:lvl>
    <w:lvl w:ilvl="5" w:tplc="A126974C">
      <w:start w:val="1"/>
      <w:numFmt w:val="bullet"/>
      <w:lvlText w:val=""/>
      <w:lvlJc w:val="left"/>
      <w:pPr>
        <w:ind w:left="4320" w:hanging="360"/>
      </w:pPr>
      <w:rPr>
        <w:rFonts w:hint="default" w:ascii="Wingdings" w:hAnsi="Wingdings"/>
      </w:rPr>
    </w:lvl>
    <w:lvl w:ilvl="6" w:tplc="AC8ABB4C">
      <w:start w:val="1"/>
      <w:numFmt w:val="bullet"/>
      <w:lvlText w:val=""/>
      <w:lvlJc w:val="left"/>
      <w:pPr>
        <w:ind w:left="5040" w:hanging="360"/>
      </w:pPr>
      <w:rPr>
        <w:rFonts w:hint="default" w:ascii="Symbol" w:hAnsi="Symbol"/>
      </w:rPr>
    </w:lvl>
    <w:lvl w:ilvl="7" w:tplc="0D2E0818">
      <w:start w:val="1"/>
      <w:numFmt w:val="bullet"/>
      <w:lvlText w:val="o"/>
      <w:lvlJc w:val="left"/>
      <w:pPr>
        <w:ind w:left="5760" w:hanging="360"/>
      </w:pPr>
      <w:rPr>
        <w:rFonts w:hint="default" w:ascii="Courier New" w:hAnsi="Courier New"/>
      </w:rPr>
    </w:lvl>
    <w:lvl w:ilvl="8" w:tplc="D0865B32">
      <w:start w:val="1"/>
      <w:numFmt w:val="bullet"/>
      <w:lvlText w:val=""/>
      <w:lvlJc w:val="left"/>
      <w:pPr>
        <w:ind w:left="6480" w:hanging="360"/>
      </w:pPr>
      <w:rPr>
        <w:rFonts w:hint="default" w:ascii="Wingdings" w:hAnsi="Wingdings"/>
      </w:rPr>
    </w:lvl>
  </w:abstractNum>
  <w:abstractNum w:abstractNumId="4" w15:restartNumberingAfterBreak="0">
    <w:nsid w:val="106C3D24"/>
    <w:multiLevelType w:val="hybridMultilevel"/>
    <w:tmpl w:val="FFFFFFFF"/>
    <w:lvl w:ilvl="0" w:tplc="3BFA4524">
      <w:start w:val="1"/>
      <w:numFmt w:val="bullet"/>
      <w:lvlText w:val=""/>
      <w:lvlJc w:val="left"/>
      <w:pPr>
        <w:ind w:left="720" w:hanging="360"/>
      </w:pPr>
      <w:rPr>
        <w:rFonts w:hint="default" w:ascii="Symbol" w:hAnsi="Symbol"/>
      </w:rPr>
    </w:lvl>
    <w:lvl w:ilvl="1" w:tplc="F2AA1A6E">
      <w:start w:val="1"/>
      <w:numFmt w:val="bullet"/>
      <w:lvlText w:val="o"/>
      <w:lvlJc w:val="left"/>
      <w:pPr>
        <w:ind w:left="1440" w:hanging="360"/>
      </w:pPr>
      <w:rPr>
        <w:rFonts w:hint="default" w:ascii="Courier New" w:hAnsi="Courier New"/>
      </w:rPr>
    </w:lvl>
    <w:lvl w:ilvl="2" w:tplc="43F6B2A0">
      <w:start w:val="1"/>
      <w:numFmt w:val="bullet"/>
      <w:lvlText w:val=""/>
      <w:lvlJc w:val="left"/>
      <w:pPr>
        <w:ind w:left="2160" w:hanging="360"/>
      </w:pPr>
      <w:rPr>
        <w:rFonts w:hint="default" w:ascii="Wingdings" w:hAnsi="Wingdings"/>
      </w:rPr>
    </w:lvl>
    <w:lvl w:ilvl="3" w:tplc="27008500">
      <w:start w:val="1"/>
      <w:numFmt w:val="bullet"/>
      <w:lvlText w:val=""/>
      <w:lvlJc w:val="left"/>
      <w:pPr>
        <w:ind w:left="2880" w:hanging="360"/>
      </w:pPr>
      <w:rPr>
        <w:rFonts w:hint="default" w:ascii="Symbol" w:hAnsi="Symbol"/>
      </w:rPr>
    </w:lvl>
    <w:lvl w:ilvl="4" w:tplc="F6469ABA">
      <w:start w:val="1"/>
      <w:numFmt w:val="bullet"/>
      <w:lvlText w:val="o"/>
      <w:lvlJc w:val="left"/>
      <w:pPr>
        <w:ind w:left="3600" w:hanging="360"/>
      </w:pPr>
      <w:rPr>
        <w:rFonts w:hint="default" w:ascii="Courier New" w:hAnsi="Courier New"/>
      </w:rPr>
    </w:lvl>
    <w:lvl w:ilvl="5" w:tplc="703E9E74">
      <w:start w:val="1"/>
      <w:numFmt w:val="bullet"/>
      <w:lvlText w:val=""/>
      <w:lvlJc w:val="left"/>
      <w:pPr>
        <w:ind w:left="4320" w:hanging="360"/>
      </w:pPr>
      <w:rPr>
        <w:rFonts w:hint="default" w:ascii="Wingdings" w:hAnsi="Wingdings"/>
      </w:rPr>
    </w:lvl>
    <w:lvl w:ilvl="6" w:tplc="59E87FFE">
      <w:start w:val="1"/>
      <w:numFmt w:val="bullet"/>
      <w:lvlText w:val=""/>
      <w:lvlJc w:val="left"/>
      <w:pPr>
        <w:ind w:left="5040" w:hanging="360"/>
      </w:pPr>
      <w:rPr>
        <w:rFonts w:hint="default" w:ascii="Symbol" w:hAnsi="Symbol"/>
      </w:rPr>
    </w:lvl>
    <w:lvl w:ilvl="7" w:tplc="9C7CD2D6">
      <w:start w:val="1"/>
      <w:numFmt w:val="bullet"/>
      <w:lvlText w:val="o"/>
      <w:lvlJc w:val="left"/>
      <w:pPr>
        <w:ind w:left="5760" w:hanging="360"/>
      </w:pPr>
      <w:rPr>
        <w:rFonts w:hint="default" w:ascii="Courier New" w:hAnsi="Courier New"/>
      </w:rPr>
    </w:lvl>
    <w:lvl w:ilvl="8" w:tplc="E5601CA8">
      <w:start w:val="1"/>
      <w:numFmt w:val="bullet"/>
      <w:lvlText w:val=""/>
      <w:lvlJc w:val="left"/>
      <w:pPr>
        <w:ind w:left="6480" w:hanging="360"/>
      </w:pPr>
      <w:rPr>
        <w:rFonts w:hint="default" w:ascii="Wingdings" w:hAnsi="Wingdings"/>
      </w:rPr>
    </w:lvl>
  </w:abstractNum>
  <w:abstractNum w:abstractNumId="5" w15:restartNumberingAfterBreak="0">
    <w:nsid w:val="23C03E19"/>
    <w:multiLevelType w:val="multilevel"/>
    <w:tmpl w:val="1B18E3B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31287D66"/>
    <w:multiLevelType w:val="multilevel"/>
    <w:tmpl w:val="12A0C3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4B7E119"/>
    <w:multiLevelType w:val="hybridMultilevel"/>
    <w:tmpl w:val="FFFFFFFF"/>
    <w:lvl w:ilvl="0" w:tplc="92A441E6">
      <w:start w:val="1"/>
      <w:numFmt w:val="bullet"/>
      <w:lvlText w:val=""/>
      <w:lvlJc w:val="left"/>
      <w:pPr>
        <w:ind w:left="720" w:hanging="360"/>
      </w:pPr>
      <w:rPr>
        <w:rFonts w:hint="default" w:ascii="Symbol" w:hAnsi="Symbol"/>
      </w:rPr>
    </w:lvl>
    <w:lvl w:ilvl="1" w:tplc="675A442E">
      <w:start w:val="1"/>
      <w:numFmt w:val="bullet"/>
      <w:lvlText w:val="o"/>
      <w:lvlJc w:val="left"/>
      <w:pPr>
        <w:ind w:left="1440" w:hanging="360"/>
      </w:pPr>
      <w:rPr>
        <w:rFonts w:hint="default" w:ascii="Courier New" w:hAnsi="Courier New"/>
      </w:rPr>
    </w:lvl>
    <w:lvl w:ilvl="2" w:tplc="28768C20">
      <w:start w:val="1"/>
      <w:numFmt w:val="bullet"/>
      <w:lvlText w:val=""/>
      <w:lvlJc w:val="left"/>
      <w:pPr>
        <w:ind w:left="2160" w:hanging="360"/>
      </w:pPr>
      <w:rPr>
        <w:rFonts w:hint="default" w:ascii="Wingdings" w:hAnsi="Wingdings"/>
      </w:rPr>
    </w:lvl>
    <w:lvl w:ilvl="3" w:tplc="20244C66">
      <w:start w:val="1"/>
      <w:numFmt w:val="bullet"/>
      <w:lvlText w:val=""/>
      <w:lvlJc w:val="left"/>
      <w:pPr>
        <w:ind w:left="2880" w:hanging="360"/>
      </w:pPr>
      <w:rPr>
        <w:rFonts w:hint="default" w:ascii="Symbol" w:hAnsi="Symbol"/>
      </w:rPr>
    </w:lvl>
    <w:lvl w:ilvl="4" w:tplc="6AE2D774">
      <w:start w:val="1"/>
      <w:numFmt w:val="bullet"/>
      <w:lvlText w:val="o"/>
      <w:lvlJc w:val="left"/>
      <w:pPr>
        <w:ind w:left="3600" w:hanging="360"/>
      </w:pPr>
      <w:rPr>
        <w:rFonts w:hint="default" w:ascii="Courier New" w:hAnsi="Courier New"/>
      </w:rPr>
    </w:lvl>
    <w:lvl w:ilvl="5" w:tplc="2EF824E6">
      <w:start w:val="1"/>
      <w:numFmt w:val="bullet"/>
      <w:lvlText w:val=""/>
      <w:lvlJc w:val="left"/>
      <w:pPr>
        <w:ind w:left="4320" w:hanging="360"/>
      </w:pPr>
      <w:rPr>
        <w:rFonts w:hint="default" w:ascii="Wingdings" w:hAnsi="Wingdings"/>
      </w:rPr>
    </w:lvl>
    <w:lvl w:ilvl="6" w:tplc="F6EEB8A0">
      <w:start w:val="1"/>
      <w:numFmt w:val="bullet"/>
      <w:lvlText w:val=""/>
      <w:lvlJc w:val="left"/>
      <w:pPr>
        <w:ind w:left="5040" w:hanging="360"/>
      </w:pPr>
      <w:rPr>
        <w:rFonts w:hint="default" w:ascii="Symbol" w:hAnsi="Symbol"/>
      </w:rPr>
    </w:lvl>
    <w:lvl w:ilvl="7" w:tplc="75EA36F2">
      <w:start w:val="1"/>
      <w:numFmt w:val="bullet"/>
      <w:lvlText w:val="o"/>
      <w:lvlJc w:val="left"/>
      <w:pPr>
        <w:ind w:left="5760" w:hanging="360"/>
      </w:pPr>
      <w:rPr>
        <w:rFonts w:hint="default" w:ascii="Courier New" w:hAnsi="Courier New"/>
      </w:rPr>
    </w:lvl>
    <w:lvl w:ilvl="8" w:tplc="5CB28818">
      <w:start w:val="1"/>
      <w:numFmt w:val="bullet"/>
      <w:lvlText w:val=""/>
      <w:lvlJc w:val="left"/>
      <w:pPr>
        <w:ind w:left="6480" w:hanging="360"/>
      </w:pPr>
      <w:rPr>
        <w:rFonts w:hint="default" w:ascii="Wingdings" w:hAnsi="Wingdings"/>
      </w:rPr>
    </w:lvl>
  </w:abstractNum>
  <w:abstractNum w:abstractNumId="8" w15:restartNumberingAfterBreak="0">
    <w:nsid w:val="507F58EA"/>
    <w:multiLevelType w:val="multilevel"/>
    <w:tmpl w:val="B1BC0B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14793B2"/>
    <w:multiLevelType w:val="hybridMultilevel"/>
    <w:tmpl w:val="FFFFFFFF"/>
    <w:lvl w:ilvl="0" w:tplc="7BCA996C">
      <w:start w:val="1"/>
      <w:numFmt w:val="bullet"/>
      <w:lvlText w:val=""/>
      <w:lvlJc w:val="left"/>
      <w:pPr>
        <w:ind w:left="720" w:hanging="360"/>
      </w:pPr>
      <w:rPr>
        <w:rFonts w:hint="default" w:ascii="Symbol" w:hAnsi="Symbol"/>
      </w:rPr>
    </w:lvl>
    <w:lvl w:ilvl="1" w:tplc="2F30B72C">
      <w:start w:val="1"/>
      <w:numFmt w:val="bullet"/>
      <w:lvlText w:val="o"/>
      <w:lvlJc w:val="left"/>
      <w:pPr>
        <w:ind w:left="1440" w:hanging="360"/>
      </w:pPr>
      <w:rPr>
        <w:rFonts w:hint="default" w:ascii="Courier New" w:hAnsi="Courier New"/>
      </w:rPr>
    </w:lvl>
    <w:lvl w:ilvl="2" w:tplc="96FEF70C">
      <w:start w:val="1"/>
      <w:numFmt w:val="bullet"/>
      <w:lvlText w:val=""/>
      <w:lvlJc w:val="left"/>
      <w:pPr>
        <w:ind w:left="2160" w:hanging="360"/>
      </w:pPr>
      <w:rPr>
        <w:rFonts w:hint="default" w:ascii="Wingdings" w:hAnsi="Wingdings"/>
      </w:rPr>
    </w:lvl>
    <w:lvl w:ilvl="3" w:tplc="419C73CA">
      <w:start w:val="1"/>
      <w:numFmt w:val="bullet"/>
      <w:lvlText w:val=""/>
      <w:lvlJc w:val="left"/>
      <w:pPr>
        <w:ind w:left="2880" w:hanging="360"/>
      </w:pPr>
      <w:rPr>
        <w:rFonts w:hint="default" w:ascii="Symbol" w:hAnsi="Symbol"/>
      </w:rPr>
    </w:lvl>
    <w:lvl w:ilvl="4" w:tplc="6F8E33E8">
      <w:start w:val="1"/>
      <w:numFmt w:val="bullet"/>
      <w:lvlText w:val="o"/>
      <w:lvlJc w:val="left"/>
      <w:pPr>
        <w:ind w:left="3600" w:hanging="360"/>
      </w:pPr>
      <w:rPr>
        <w:rFonts w:hint="default" w:ascii="Courier New" w:hAnsi="Courier New"/>
      </w:rPr>
    </w:lvl>
    <w:lvl w:ilvl="5" w:tplc="93B4FAFE">
      <w:start w:val="1"/>
      <w:numFmt w:val="bullet"/>
      <w:lvlText w:val=""/>
      <w:lvlJc w:val="left"/>
      <w:pPr>
        <w:ind w:left="4320" w:hanging="360"/>
      </w:pPr>
      <w:rPr>
        <w:rFonts w:hint="default" w:ascii="Wingdings" w:hAnsi="Wingdings"/>
      </w:rPr>
    </w:lvl>
    <w:lvl w:ilvl="6" w:tplc="A000BE48">
      <w:start w:val="1"/>
      <w:numFmt w:val="bullet"/>
      <w:lvlText w:val=""/>
      <w:lvlJc w:val="left"/>
      <w:pPr>
        <w:ind w:left="5040" w:hanging="360"/>
      </w:pPr>
      <w:rPr>
        <w:rFonts w:hint="default" w:ascii="Symbol" w:hAnsi="Symbol"/>
      </w:rPr>
    </w:lvl>
    <w:lvl w:ilvl="7" w:tplc="823CC824">
      <w:start w:val="1"/>
      <w:numFmt w:val="bullet"/>
      <w:lvlText w:val="o"/>
      <w:lvlJc w:val="left"/>
      <w:pPr>
        <w:ind w:left="5760" w:hanging="360"/>
      </w:pPr>
      <w:rPr>
        <w:rFonts w:hint="default" w:ascii="Courier New" w:hAnsi="Courier New"/>
      </w:rPr>
    </w:lvl>
    <w:lvl w:ilvl="8" w:tplc="874E59A6">
      <w:start w:val="1"/>
      <w:numFmt w:val="bullet"/>
      <w:lvlText w:val=""/>
      <w:lvlJc w:val="left"/>
      <w:pPr>
        <w:ind w:left="6480" w:hanging="360"/>
      </w:pPr>
      <w:rPr>
        <w:rFonts w:hint="default" w:ascii="Wingdings" w:hAnsi="Wingdings"/>
      </w:rPr>
    </w:lvl>
  </w:abstractNum>
  <w:abstractNum w:abstractNumId="10" w15:restartNumberingAfterBreak="0">
    <w:nsid w:val="59746EAA"/>
    <w:multiLevelType w:val="multilevel"/>
    <w:tmpl w:val="7F8816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5E8C5FBC"/>
    <w:multiLevelType w:val="multilevel"/>
    <w:tmpl w:val="14A0A4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6486AC4D"/>
    <w:multiLevelType w:val="hybridMultilevel"/>
    <w:tmpl w:val="FFFFFFFF"/>
    <w:lvl w:ilvl="0" w:tplc="1BE8EED6">
      <w:start w:val="1"/>
      <w:numFmt w:val="bullet"/>
      <w:lvlText w:val=""/>
      <w:lvlJc w:val="left"/>
      <w:pPr>
        <w:ind w:left="720" w:hanging="360"/>
      </w:pPr>
      <w:rPr>
        <w:rFonts w:hint="default" w:ascii="Symbol" w:hAnsi="Symbol"/>
      </w:rPr>
    </w:lvl>
    <w:lvl w:ilvl="1" w:tplc="3212221E">
      <w:start w:val="1"/>
      <w:numFmt w:val="bullet"/>
      <w:lvlText w:val="o"/>
      <w:lvlJc w:val="left"/>
      <w:pPr>
        <w:ind w:left="1440" w:hanging="360"/>
      </w:pPr>
      <w:rPr>
        <w:rFonts w:hint="default" w:ascii="Courier New" w:hAnsi="Courier New"/>
      </w:rPr>
    </w:lvl>
    <w:lvl w:ilvl="2" w:tplc="2C5AFBF4">
      <w:start w:val="1"/>
      <w:numFmt w:val="bullet"/>
      <w:lvlText w:val=""/>
      <w:lvlJc w:val="left"/>
      <w:pPr>
        <w:ind w:left="2160" w:hanging="360"/>
      </w:pPr>
      <w:rPr>
        <w:rFonts w:hint="default" w:ascii="Wingdings" w:hAnsi="Wingdings"/>
      </w:rPr>
    </w:lvl>
    <w:lvl w:ilvl="3" w:tplc="50DC6E9C">
      <w:start w:val="1"/>
      <w:numFmt w:val="bullet"/>
      <w:lvlText w:val=""/>
      <w:lvlJc w:val="left"/>
      <w:pPr>
        <w:ind w:left="2880" w:hanging="360"/>
      </w:pPr>
      <w:rPr>
        <w:rFonts w:hint="default" w:ascii="Symbol" w:hAnsi="Symbol"/>
      </w:rPr>
    </w:lvl>
    <w:lvl w:ilvl="4" w:tplc="CEE6030A">
      <w:start w:val="1"/>
      <w:numFmt w:val="bullet"/>
      <w:lvlText w:val="o"/>
      <w:lvlJc w:val="left"/>
      <w:pPr>
        <w:ind w:left="3600" w:hanging="360"/>
      </w:pPr>
      <w:rPr>
        <w:rFonts w:hint="default" w:ascii="Courier New" w:hAnsi="Courier New"/>
      </w:rPr>
    </w:lvl>
    <w:lvl w:ilvl="5" w:tplc="D068C952">
      <w:start w:val="1"/>
      <w:numFmt w:val="bullet"/>
      <w:lvlText w:val=""/>
      <w:lvlJc w:val="left"/>
      <w:pPr>
        <w:ind w:left="4320" w:hanging="360"/>
      </w:pPr>
      <w:rPr>
        <w:rFonts w:hint="default" w:ascii="Wingdings" w:hAnsi="Wingdings"/>
      </w:rPr>
    </w:lvl>
    <w:lvl w:ilvl="6" w:tplc="C2E202DC">
      <w:start w:val="1"/>
      <w:numFmt w:val="bullet"/>
      <w:lvlText w:val=""/>
      <w:lvlJc w:val="left"/>
      <w:pPr>
        <w:ind w:left="5040" w:hanging="360"/>
      </w:pPr>
      <w:rPr>
        <w:rFonts w:hint="default" w:ascii="Symbol" w:hAnsi="Symbol"/>
      </w:rPr>
    </w:lvl>
    <w:lvl w:ilvl="7" w:tplc="1EEE0EB8">
      <w:start w:val="1"/>
      <w:numFmt w:val="bullet"/>
      <w:lvlText w:val="o"/>
      <w:lvlJc w:val="left"/>
      <w:pPr>
        <w:ind w:left="5760" w:hanging="360"/>
      </w:pPr>
      <w:rPr>
        <w:rFonts w:hint="default" w:ascii="Courier New" w:hAnsi="Courier New"/>
      </w:rPr>
    </w:lvl>
    <w:lvl w:ilvl="8" w:tplc="276825AE">
      <w:start w:val="1"/>
      <w:numFmt w:val="bullet"/>
      <w:lvlText w:val=""/>
      <w:lvlJc w:val="left"/>
      <w:pPr>
        <w:ind w:left="6480" w:hanging="360"/>
      </w:pPr>
      <w:rPr>
        <w:rFonts w:hint="default" w:ascii="Wingdings" w:hAnsi="Wingdings"/>
      </w:rPr>
    </w:lvl>
  </w:abstractNum>
  <w:abstractNum w:abstractNumId="13" w15:restartNumberingAfterBreak="0">
    <w:nsid w:val="680D7FAA"/>
    <w:multiLevelType w:val="multilevel"/>
    <w:tmpl w:val="E7DA45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70EC6AB3"/>
    <w:multiLevelType w:val="multilevel"/>
    <w:tmpl w:val="6C6C023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72085845"/>
    <w:multiLevelType w:val="hybridMultilevel"/>
    <w:tmpl w:val="FFFFFFFF"/>
    <w:lvl w:ilvl="0" w:tplc="D546A03E">
      <w:start w:val="1"/>
      <w:numFmt w:val="bullet"/>
      <w:lvlText w:val=""/>
      <w:lvlJc w:val="left"/>
      <w:pPr>
        <w:ind w:left="720" w:hanging="360"/>
      </w:pPr>
      <w:rPr>
        <w:rFonts w:hint="default" w:ascii="Symbol" w:hAnsi="Symbol"/>
      </w:rPr>
    </w:lvl>
    <w:lvl w:ilvl="1" w:tplc="EA94E09A">
      <w:start w:val="1"/>
      <w:numFmt w:val="bullet"/>
      <w:lvlText w:val="o"/>
      <w:lvlJc w:val="left"/>
      <w:pPr>
        <w:ind w:left="1440" w:hanging="360"/>
      </w:pPr>
      <w:rPr>
        <w:rFonts w:hint="default" w:ascii="Courier New" w:hAnsi="Courier New"/>
      </w:rPr>
    </w:lvl>
    <w:lvl w:ilvl="2" w:tplc="1018B646">
      <w:start w:val="1"/>
      <w:numFmt w:val="bullet"/>
      <w:lvlText w:val=""/>
      <w:lvlJc w:val="left"/>
      <w:pPr>
        <w:ind w:left="2160" w:hanging="360"/>
      </w:pPr>
      <w:rPr>
        <w:rFonts w:hint="default" w:ascii="Wingdings" w:hAnsi="Wingdings"/>
      </w:rPr>
    </w:lvl>
    <w:lvl w:ilvl="3" w:tplc="4EF09E6E">
      <w:start w:val="1"/>
      <w:numFmt w:val="bullet"/>
      <w:lvlText w:val=""/>
      <w:lvlJc w:val="left"/>
      <w:pPr>
        <w:ind w:left="2880" w:hanging="360"/>
      </w:pPr>
      <w:rPr>
        <w:rFonts w:hint="default" w:ascii="Symbol" w:hAnsi="Symbol"/>
      </w:rPr>
    </w:lvl>
    <w:lvl w:ilvl="4" w:tplc="60FABC16">
      <w:start w:val="1"/>
      <w:numFmt w:val="bullet"/>
      <w:lvlText w:val="o"/>
      <w:lvlJc w:val="left"/>
      <w:pPr>
        <w:ind w:left="3600" w:hanging="360"/>
      </w:pPr>
      <w:rPr>
        <w:rFonts w:hint="default" w:ascii="Courier New" w:hAnsi="Courier New"/>
      </w:rPr>
    </w:lvl>
    <w:lvl w:ilvl="5" w:tplc="2B1E624E">
      <w:start w:val="1"/>
      <w:numFmt w:val="bullet"/>
      <w:lvlText w:val=""/>
      <w:lvlJc w:val="left"/>
      <w:pPr>
        <w:ind w:left="4320" w:hanging="360"/>
      </w:pPr>
      <w:rPr>
        <w:rFonts w:hint="default" w:ascii="Wingdings" w:hAnsi="Wingdings"/>
      </w:rPr>
    </w:lvl>
    <w:lvl w:ilvl="6" w:tplc="CC5EAA04">
      <w:start w:val="1"/>
      <w:numFmt w:val="bullet"/>
      <w:lvlText w:val=""/>
      <w:lvlJc w:val="left"/>
      <w:pPr>
        <w:ind w:left="5040" w:hanging="360"/>
      </w:pPr>
      <w:rPr>
        <w:rFonts w:hint="default" w:ascii="Symbol" w:hAnsi="Symbol"/>
      </w:rPr>
    </w:lvl>
    <w:lvl w:ilvl="7" w:tplc="E2DCAFFC">
      <w:start w:val="1"/>
      <w:numFmt w:val="bullet"/>
      <w:lvlText w:val="o"/>
      <w:lvlJc w:val="left"/>
      <w:pPr>
        <w:ind w:left="5760" w:hanging="360"/>
      </w:pPr>
      <w:rPr>
        <w:rFonts w:hint="default" w:ascii="Courier New" w:hAnsi="Courier New"/>
      </w:rPr>
    </w:lvl>
    <w:lvl w:ilvl="8" w:tplc="FD1A5250">
      <w:start w:val="1"/>
      <w:numFmt w:val="bullet"/>
      <w:lvlText w:val=""/>
      <w:lvlJc w:val="left"/>
      <w:pPr>
        <w:ind w:left="6480" w:hanging="360"/>
      </w:pPr>
      <w:rPr>
        <w:rFonts w:hint="default" w:ascii="Wingdings" w:hAnsi="Wingdings"/>
      </w:rPr>
    </w:lvl>
  </w:abstractNum>
  <w:abstractNum w:abstractNumId="16" w15:restartNumberingAfterBreak="0">
    <w:nsid w:val="7F3558C9"/>
    <w:multiLevelType w:val="multilevel"/>
    <w:tmpl w:val="C756C7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38295906">
    <w:abstractNumId w:val="12"/>
  </w:num>
  <w:num w:numId="2" w16cid:durableId="213390354">
    <w:abstractNumId w:val="3"/>
  </w:num>
  <w:num w:numId="3" w16cid:durableId="97877722">
    <w:abstractNumId w:val="4"/>
  </w:num>
  <w:num w:numId="4" w16cid:durableId="470439586">
    <w:abstractNumId w:val="7"/>
  </w:num>
  <w:num w:numId="5" w16cid:durableId="47193156">
    <w:abstractNumId w:val="15"/>
  </w:num>
  <w:num w:numId="6" w16cid:durableId="1745911443">
    <w:abstractNumId w:val="2"/>
  </w:num>
  <w:num w:numId="7" w16cid:durableId="53545716">
    <w:abstractNumId w:val="9"/>
  </w:num>
  <w:num w:numId="8" w16cid:durableId="1618684138">
    <w:abstractNumId w:val="16"/>
  </w:num>
  <w:num w:numId="9" w16cid:durableId="776825651">
    <w:abstractNumId w:val="8"/>
  </w:num>
  <w:num w:numId="10" w16cid:durableId="345447836">
    <w:abstractNumId w:val="10"/>
  </w:num>
  <w:num w:numId="11" w16cid:durableId="1119950492">
    <w:abstractNumId w:val="5"/>
  </w:num>
  <w:num w:numId="12" w16cid:durableId="802620866">
    <w:abstractNumId w:val="1"/>
  </w:num>
  <w:num w:numId="13" w16cid:durableId="159274133">
    <w:abstractNumId w:val="0"/>
  </w:num>
  <w:num w:numId="14" w16cid:durableId="761994090">
    <w:abstractNumId w:val="6"/>
  </w:num>
  <w:num w:numId="15" w16cid:durableId="119231399">
    <w:abstractNumId w:val="11"/>
  </w:num>
  <w:num w:numId="16" w16cid:durableId="491870893">
    <w:abstractNumId w:val="14"/>
  </w:num>
  <w:num w:numId="17" w16cid:durableId="11865998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D75"/>
    <w:rsid w:val="00040825"/>
    <w:rsid w:val="00094610"/>
    <w:rsid w:val="00131377"/>
    <w:rsid w:val="001B451C"/>
    <w:rsid w:val="001E690A"/>
    <w:rsid w:val="002A4EE9"/>
    <w:rsid w:val="002C1E86"/>
    <w:rsid w:val="00320AD0"/>
    <w:rsid w:val="00430524"/>
    <w:rsid w:val="007D5D75"/>
    <w:rsid w:val="00800367"/>
    <w:rsid w:val="00803540"/>
    <w:rsid w:val="008E3A72"/>
    <w:rsid w:val="009760A8"/>
    <w:rsid w:val="00A042F2"/>
    <w:rsid w:val="00A82CE8"/>
    <w:rsid w:val="00A856D7"/>
    <w:rsid w:val="00B32705"/>
    <w:rsid w:val="00BD3B5D"/>
    <w:rsid w:val="00C8115E"/>
    <w:rsid w:val="00E14E95"/>
    <w:rsid w:val="00F00DBB"/>
    <w:rsid w:val="00F27076"/>
    <w:rsid w:val="00FB2238"/>
    <w:rsid w:val="067FD1E3"/>
    <w:rsid w:val="13B952C4"/>
    <w:rsid w:val="243410D8"/>
    <w:rsid w:val="2B482EEE"/>
    <w:rsid w:val="2C063F62"/>
    <w:rsid w:val="2ECDABB8"/>
    <w:rsid w:val="31BA826A"/>
    <w:rsid w:val="43DEF698"/>
    <w:rsid w:val="43F39837"/>
    <w:rsid w:val="4BF5870E"/>
    <w:rsid w:val="53F9E500"/>
    <w:rsid w:val="5AB701F5"/>
    <w:rsid w:val="66FEE776"/>
    <w:rsid w:val="76137BA2"/>
    <w:rsid w:val="76B42A6E"/>
    <w:rsid w:val="7A171B0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9F85F3A"/>
  <w15:chartTrackingRefBased/>
  <w15:docId w15:val="{63300D75-FFF4-4E1C-B734-4B4FDA3F3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D5D75"/>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D5D75"/>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5D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5D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5D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5D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5D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5D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5D75"/>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D5D75"/>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7D5D75"/>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7D5D75"/>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7D5D75"/>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7D5D75"/>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7D5D75"/>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7D5D75"/>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7D5D75"/>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7D5D75"/>
    <w:rPr>
      <w:rFonts w:eastAsiaTheme="majorEastAsia" w:cstheme="majorBidi"/>
      <w:color w:val="272727" w:themeColor="text1" w:themeTint="D8"/>
    </w:rPr>
  </w:style>
  <w:style w:type="paragraph" w:styleId="Title">
    <w:name w:val="Title"/>
    <w:basedOn w:val="Normal"/>
    <w:next w:val="Normal"/>
    <w:link w:val="TitleChar"/>
    <w:uiPriority w:val="10"/>
    <w:qFormat/>
    <w:rsid w:val="007D5D75"/>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7D5D75"/>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7D5D75"/>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7D5D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5D75"/>
    <w:pPr>
      <w:spacing w:before="160"/>
      <w:jc w:val="center"/>
    </w:pPr>
    <w:rPr>
      <w:i/>
      <w:iCs/>
      <w:color w:val="404040" w:themeColor="text1" w:themeTint="BF"/>
    </w:rPr>
  </w:style>
  <w:style w:type="character" w:styleId="QuoteChar" w:customStyle="1">
    <w:name w:val="Quote Char"/>
    <w:basedOn w:val="DefaultParagraphFont"/>
    <w:link w:val="Quote"/>
    <w:uiPriority w:val="29"/>
    <w:rsid w:val="007D5D75"/>
    <w:rPr>
      <w:i/>
      <w:iCs/>
      <w:color w:val="404040" w:themeColor="text1" w:themeTint="BF"/>
    </w:rPr>
  </w:style>
  <w:style w:type="paragraph" w:styleId="ListParagraph">
    <w:name w:val="List Paragraph"/>
    <w:basedOn w:val="Normal"/>
    <w:uiPriority w:val="34"/>
    <w:qFormat/>
    <w:rsid w:val="007D5D75"/>
    <w:pPr>
      <w:ind w:left="720"/>
      <w:contextualSpacing/>
    </w:pPr>
  </w:style>
  <w:style w:type="character" w:styleId="IntenseEmphasis">
    <w:name w:val="Intense Emphasis"/>
    <w:basedOn w:val="DefaultParagraphFont"/>
    <w:uiPriority w:val="21"/>
    <w:qFormat/>
    <w:rsid w:val="007D5D75"/>
    <w:rPr>
      <w:i/>
      <w:iCs/>
      <w:color w:val="0F4761" w:themeColor="accent1" w:themeShade="BF"/>
    </w:rPr>
  </w:style>
  <w:style w:type="paragraph" w:styleId="IntenseQuote">
    <w:name w:val="Intense Quote"/>
    <w:basedOn w:val="Normal"/>
    <w:next w:val="Normal"/>
    <w:link w:val="IntenseQuoteChar"/>
    <w:uiPriority w:val="30"/>
    <w:qFormat/>
    <w:rsid w:val="007D5D75"/>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7D5D75"/>
    <w:rPr>
      <w:i/>
      <w:iCs/>
      <w:color w:val="0F4761" w:themeColor="accent1" w:themeShade="BF"/>
    </w:rPr>
  </w:style>
  <w:style w:type="character" w:styleId="IntenseReference">
    <w:name w:val="Intense Reference"/>
    <w:basedOn w:val="DefaultParagraphFont"/>
    <w:uiPriority w:val="32"/>
    <w:qFormat/>
    <w:rsid w:val="007D5D75"/>
    <w:rPr>
      <w:b/>
      <w:bCs/>
      <w:smallCaps/>
      <w:color w:val="0F4761" w:themeColor="accent1" w:themeShade="BF"/>
      <w:spacing w:val="5"/>
    </w:rPr>
  </w:style>
  <w:style w:type="character" w:styleId="Hyperlink">
    <w:name w:val="Hyperlink"/>
    <w:basedOn w:val="DefaultParagraphFont"/>
    <w:uiPriority w:val="99"/>
    <w:unhideWhenUsed/>
    <w:rsid w:val="00A042F2"/>
    <w:rPr>
      <w:color w:val="467886" w:themeColor="hyperlink"/>
      <w:u w:val="single"/>
    </w:rPr>
  </w:style>
  <w:style w:type="character" w:styleId="UnresolvedMention">
    <w:name w:val="Unresolved Mention"/>
    <w:basedOn w:val="DefaultParagraphFont"/>
    <w:uiPriority w:val="99"/>
    <w:semiHidden/>
    <w:unhideWhenUsed/>
    <w:rsid w:val="00A042F2"/>
    <w:rPr>
      <w:color w:val="605E5C"/>
      <w:shd w:val="clear" w:color="auto" w:fill="E1DFDD"/>
    </w:rPr>
  </w:style>
  <w:style w:type="paragraph" w:styleId="TOC1">
    <w:name w:val="toc 1"/>
    <w:basedOn w:val="Normal"/>
    <w:next w:val="Normal"/>
    <w:uiPriority w:val="39"/>
    <w:unhideWhenUsed/>
    <w:rsid w:val="2ECDABB8"/>
    <w:pPr>
      <w:spacing w:after="100"/>
    </w:pPr>
  </w:style>
  <w:style w:type="paragraph" w:styleId="TOC2">
    <w:name w:val="toc 2"/>
    <w:basedOn w:val="Normal"/>
    <w:next w:val="Normal"/>
    <w:uiPriority w:val="39"/>
    <w:unhideWhenUsed/>
    <w:rsid w:val="2ECDABB8"/>
    <w:pPr>
      <w:spacing w:after="100"/>
      <w:ind w:left="220"/>
    </w:pPr>
  </w:style>
  <w:style w:type="paragraph" w:styleId="TOC3">
    <w:name w:val="toc 3"/>
    <w:basedOn w:val="Normal"/>
    <w:next w:val="Normal"/>
    <w:uiPriority w:val="39"/>
    <w:unhideWhenUsed/>
    <w:rsid w:val="2ECDABB8"/>
    <w:pPr>
      <w:spacing w:after="100"/>
      <w:ind w:left="440"/>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styleId="GridTable4-Accent1">
    <w:name w:val="Grid Table 4 Accent 1"/>
    <w:basedOn w:val="TableNormal"/>
    <w:uiPriority w:val="49"/>
    <w:pPr>
      <w:spacing w:after="0" w:line="240" w:lineRule="auto"/>
    </w:pPr>
    <w:tblPr>
      <w:tblStyleRowBandSize w:val="1"/>
      <w:tblStyleColBandSize w:val="1"/>
      <w:tblBorders>
        <w:top w:val="single" w:color="45B0E1" w:themeColor="accent1" w:themeTint="99" w:sz="4" w:space="0"/>
        <w:left w:val="single" w:color="45B0E1" w:themeColor="accent1" w:themeTint="99" w:sz="4" w:space="0"/>
        <w:bottom w:val="single" w:color="45B0E1" w:themeColor="accent1" w:themeTint="99" w:sz="4" w:space="0"/>
        <w:right w:val="single" w:color="45B0E1" w:themeColor="accent1" w:themeTint="99" w:sz="4" w:space="0"/>
        <w:insideH w:val="single" w:color="45B0E1" w:themeColor="accent1" w:themeTint="99" w:sz="4" w:space="0"/>
        <w:insideV w:val="single" w:color="45B0E1" w:themeColor="accent1" w:themeTint="99" w:sz="4" w:space="0"/>
      </w:tblBorders>
    </w:tblPr>
    <w:tblStylePr w:type="firstRow">
      <w:rPr>
        <w:b/>
        <w:bCs/>
        <w:color w:val="FFFFFF" w:themeColor="background1"/>
      </w:rPr>
      <w:tblPr/>
      <w:tcPr>
        <w:tcBorders>
          <w:top w:val="single" w:color="156082" w:themeColor="accent1" w:sz="4" w:space="0"/>
          <w:left w:val="single" w:color="156082" w:themeColor="accent1" w:sz="4" w:space="0"/>
          <w:bottom w:val="single" w:color="156082" w:themeColor="accent1" w:sz="4" w:space="0"/>
          <w:right w:val="single" w:color="156082" w:themeColor="accent1" w:sz="4" w:space="0"/>
          <w:insideH w:val="nil"/>
          <w:insideV w:val="nil"/>
        </w:tcBorders>
        <w:shd w:val="clear" w:color="auto" w:fill="156082" w:themeFill="accent1"/>
      </w:tcPr>
    </w:tblStylePr>
    <w:tblStylePr w:type="lastRow">
      <w:rPr>
        <w:b/>
        <w:bCs/>
      </w:rPr>
      <w:tblPr/>
      <w:tcPr>
        <w:tcBorders>
          <w:top w:val="double" w:color="156082" w:themeColor="accent1" w:sz="4" w:space="0"/>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6Colorful-Accent1">
    <w:name w:val="Grid Table 6 Colorful Accent 1"/>
    <w:basedOn w:val="TableNormal"/>
    <w:uiPriority w:val="51"/>
    <w:pPr>
      <w:spacing w:after="0" w:line="240" w:lineRule="auto"/>
    </w:pPr>
    <w:rPr>
      <w:color w:val="0F4761" w:themeColor="accent1" w:themeShade="BF"/>
    </w:rPr>
    <w:tblPr>
      <w:tblStyleRowBandSize w:val="1"/>
      <w:tblStyleColBandSize w:val="1"/>
      <w:tblBorders>
        <w:top w:val="single" w:color="45B0E1" w:themeColor="accent1" w:themeTint="99" w:sz="4" w:space="0"/>
        <w:left w:val="single" w:color="45B0E1" w:themeColor="accent1" w:themeTint="99" w:sz="4" w:space="0"/>
        <w:bottom w:val="single" w:color="45B0E1" w:themeColor="accent1" w:themeTint="99" w:sz="4" w:space="0"/>
        <w:right w:val="single" w:color="45B0E1" w:themeColor="accent1" w:themeTint="99" w:sz="4" w:space="0"/>
        <w:insideH w:val="single" w:color="45B0E1" w:themeColor="accent1" w:themeTint="99" w:sz="4" w:space="0"/>
        <w:insideV w:val="single" w:color="45B0E1" w:themeColor="accent1" w:themeTint="99" w:sz="4" w:space="0"/>
      </w:tblBorders>
    </w:tblPr>
    <w:tblStylePr w:type="firstRow">
      <w:rPr>
        <w:b/>
        <w:bCs/>
      </w:rPr>
      <w:tblPr/>
      <w:tcPr>
        <w:tcBorders>
          <w:bottom w:val="single" w:color="45B0E1" w:themeColor="accent1" w:themeTint="99" w:sz="12" w:space="0"/>
        </w:tcBorders>
      </w:tcPr>
    </w:tblStylePr>
    <w:tblStylePr w:type="lastRow">
      <w:rPr>
        <w:b/>
        <w:bCs/>
      </w:rPr>
      <w:tblPr/>
      <w:tcPr>
        <w:tcBorders>
          <w:top w:val="double" w:color="45B0E1" w:themeColor="accent1" w:themeTint="99" w:sz="4" w:space="0"/>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pmc.ncbi.nlm.nih.gov/articles/PMC8164188/?utm_source=chatgpt.com" TargetMode="External" Id="rId8" /><Relationship Type="http://schemas.openxmlformats.org/officeDocument/2006/relationships/hyperlink" Target="https://www.sciencedirect.com/science/article/pii/S0001691825000046?utm_source=chatgpt.com" TargetMode="External" Id="rId13" /><Relationship Type="http://schemas.openxmlformats.org/officeDocument/2006/relationships/hyperlink" Target="https://papers.ssrn.com/sol3/papers.cfm?abstract_id=5059062&amp;utm_source=chatgpt.com" TargetMode="Externa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webSettings" Target="webSettings.xml" Id="rId7" /><Relationship Type="http://schemas.openxmlformats.org/officeDocument/2006/relationships/hyperlink" Target="https://edintegrity.biomedcentral.com/articles/10.1007/s40979-024-00155-6?utm_source=chatgpt.com" TargetMode="External" Id="rId12" /><Relationship Type="http://schemas.openxmlformats.org/officeDocument/2006/relationships/hyperlink" Target="https://www.mdpi.com/2071-1050/15/6/4753?utm_source=chatgpt.com" TargetMode="External" Id="rId17" /><Relationship Type="http://schemas.openxmlformats.org/officeDocument/2006/relationships/customXml" Target="../customXml/item2.xml" Id="rId2" /><Relationship Type="http://schemas.openxmlformats.org/officeDocument/2006/relationships/hyperlink" Target="https://www.mdpi.com/2076-0760/12/12/674?utm_source=chatgpt.com" TargetMode="Externa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link.springer.com/article/10.1007/s10676-024-09795-1?utm_source=chatgpt.com" TargetMode="External" Id="rId11" /><Relationship Type="http://schemas.openxmlformats.org/officeDocument/2006/relationships/styles" Target="styles.xml" Id="rId5" /><Relationship Type="http://schemas.openxmlformats.org/officeDocument/2006/relationships/hyperlink" Target="https://pubmed.ncbi.nlm.nih.gov/38909113/?utm_source=chatgpt.com" TargetMode="External" Id="rId15" /><Relationship Type="http://schemas.openxmlformats.org/officeDocument/2006/relationships/hyperlink" Target="https://www.jmir.org/2021/1/e17187/?utm_source=chatgpt.com" TargetMode="External" Id="rId10" /><Relationship Type="http://schemas.openxmlformats.org/officeDocument/2006/relationships/hyperlink" Target="https://infodemiology.jmir.org/2025/1/e62760?utm_source=chatgpt.com" TargetMode="External" Id="rId19" /><Relationship Type="http://schemas.openxmlformats.org/officeDocument/2006/relationships/numbering" Target="numbering.xml" Id="rId4" /><Relationship Type="http://schemas.openxmlformats.org/officeDocument/2006/relationships/hyperlink" Target="https://pmc.ncbi.nlm.nih.gov/articles/PMC10551800/?utm_source=chatgpt.com" TargetMode="External" Id="rId9" /><Relationship Type="http://schemas.openxmlformats.org/officeDocument/2006/relationships/hyperlink" Target="https://www.researchgate.net/publication/382657936" TargetMode="Externa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9" ma:contentTypeDescription="Create a new document." ma:contentTypeScope="" ma:versionID="acbd0e238327a140408d7f5722de8a54">
  <xsd:schema xmlns:xsd="http://www.w3.org/2001/XMLSchema" xmlns:xs="http://www.w3.org/2001/XMLSchema" xmlns:p="http://schemas.microsoft.com/office/2006/metadata/properties" xmlns:ns3="a450a3cc-050d-4aca-8a4e-543025a63de0" xmlns:ns4="461f81f1-dbc4-4122-adb0-1c0e154b8134" targetNamespace="http://schemas.microsoft.com/office/2006/metadata/properties" ma:root="true" ma:fieldsID="87c211f44e89071a2baa50b0dd69caa7" ns3:_="" ns4:_="">
    <xsd:import namespace="a450a3cc-050d-4aca-8a4e-543025a63de0"/>
    <xsd:import namespace="461f81f1-dbc4-4122-adb0-1c0e154b813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1f81f1-dbc4-4122-adb0-1c0e154b813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450a3cc-050d-4aca-8a4e-543025a63de0" xsi:nil="true"/>
  </documentManagement>
</p:properties>
</file>

<file path=customXml/itemProps1.xml><?xml version="1.0" encoding="utf-8"?>
<ds:datastoreItem xmlns:ds="http://schemas.openxmlformats.org/officeDocument/2006/customXml" ds:itemID="{3588D7A3-3096-4094-B4AA-611C096790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50a3cc-050d-4aca-8a4e-543025a63de0"/>
    <ds:schemaRef ds:uri="461f81f1-dbc4-4122-adb0-1c0e154b81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BA115F-C7FB-4CE2-90D9-6C22069F4914}">
  <ds:schemaRefs>
    <ds:schemaRef ds:uri="http://schemas.microsoft.com/sharepoint/v3/contenttype/forms"/>
  </ds:schemaRefs>
</ds:datastoreItem>
</file>

<file path=customXml/itemProps3.xml><?xml version="1.0" encoding="utf-8"?>
<ds:datastoreItem xmlns:ds="http://schemas.openxmlformats.org/officeDocument/2006/customXml" ds:itemID="{3C279BF0-EDBD-4C0A-B8CE-3DE443E39CFF}">
  <ds:schemaRefs>
    <ds:schemaRef ds:uri="http://www.w3.org/XML/1998/namespace"/>
    <ds:schemaRef ds:uri="http://schemas.openxmlformats.org/package/2006/metadata/core-properties"/>
    <ds:schemaRef ds:uri="461f81f1-dbc4-4122-adb0-1c0e154b8134"/>
    <ds:schemaRef ds:uri="http://schemas.microsoft.com/office/infopath/2007/PartnerControls"/>
    <ds:schemaRef ds:uri="http://schemas.microsoft.com/office/2006/documentManagement/types"/>
    <ds:schemaRef ds:uri="http://purl.org/dc/elements/1.1/"/>
    <ds:schemaRef ds:uri="http://schemas.microsoft.com/office/2006/metadata/properties"/>
    <ds:schemaRef ds:uri="a450a3cc-050d-4aca-8a4e-543025a63de0"/>
    <ds:schemaRef ds:uri="http://purl.org/dc/dcmitype/"/>
    <ds:schemaRef ds:uri="http://purl.org/dc/te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Amy Harrison (2133368)</dc:creator>
  <keywords/>
  <dc:description/>
  <lastModifiedBy>Amy Harrison (2133368)</lastModifiedBy>
  <revision>3</revision>
  <dcterms:created xsi:type="dcterms:W3CDTF">2026-02-07T14:06:00.0000000Z</dcterms:created>
  <dcterms:modified xsi:type="dcterms:W3CDTF">2026-02-07T19:50:09.8534643Z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0x01010003FE60FBA00DFD4EA0E1E66DCDED4993</vt:lpwstr>
  </property>
</Properties>
</file>