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B680CDC" wp14:paraId="216A3F68" wp14:textId="16E0ED1F">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BA International Hotel Management: Student Log/Journal</w:t>
      </w:r>
    </w:p>
    <w:p xmlns:wp14="http://schemas.microsoft.com/office/word/2010/wordml" w:rsidP="4B680CDC" wp14:paraId="41A8CFD0" wp14:textId="520CBB9E">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Modu</w:t>
      </w: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le: </w:t>
      </w:r>
      <w:r w:rsidRPr="4B680CDC" w:rsidR="0BDEB0D9">
        <w:rPr>
          <w:rFonts w:ascii="Arial" w:hAnsi="Arial" w:eastAsia="Arial" w:cs="Arial"/>
          <w:b w:val="1"/>
          <w:bCs w:val="1"/>
          <w:noProof w:val="0"/>
          <w:sz w:val="24"/>
          <w:szCs w:val="24"/>
          <w:lang w:val="en-US"/>
        </w:rPr>
        <w:t>Managing Hotel Administration</w:t>
      </w: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(BMIH</w:t>
      </w: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600</w:t>
      </w:r>
      <w:r w:rsidRPr="4B680CDC" w:rsidR="190813A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4</w:t>
      </w: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p>
    <w:p xmlns:wp14="http://schemas.microsoft.com/office/word/2010/wordml" w:rsidP="4B680CDC" wp14:paraId="3A47F088" wp14:textId="2B38302C">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Lecturer: Lisa Bassler, Jessica Newport, Ka Po Chong, Daniel Payne</w:t>
      </w:r>
    </w:p>
    <w:p xmlns:wp14="http://schemas.microsoft.com/office/word/2010/wordml" w:rsidP="4B680CDC" wp14:paraId="0FD4BD7E" wp14:textId="6D8B7C76">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43A60B9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Student: Mukhlishah Raja (2020782)</w:t>
      </w:r>
    </w:p>
    <w:p xmlns:wp14="http://schemas.microsoft.com/office/word/2010/wordml" w:rsidP="4B680CDC" wp14:paraId="35EAE686" wp14:textId="09195612">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4B680CDC" wp14:paraId="5C819EE4" wp14:textId="4A37BABD">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43A60B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following Journal/learning Log is a reflective review of my experience of developing within the </w:t>
      </w:r>
      <w:r w:rsidRPr="4B680CDC" w:rsidR="247B8CD6">
        <w:rPr>
          <w:rFonts w:ascii="Arial" w:hAnsi="Arial" w:eastAsia="Arial" w:cs="Arial"/>
          <w:noProof w:val="0"/>
          <w:sz w:val="24"/>
          <w:szCs w:val="24"/>
          <w:lang w:val="en-US"/>
        </w:rPr>
        <w:t>administrative role within Front office</w:t>
      </w:r>
      <w:r w:rsidRPr="4B680CDC" w:rsidR="43A60B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at the </w:t>
      </w:r>
      <w:r w:rsidRPr="4B680CDC" w:rsidR="43A60B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Maldron</w:t>
      </w:r>
      <w:r w:rsidRPr="4B680CDC" w:rsidR="43A60B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Hotel in Newcastle (2024) via shadowing supervisory position personnel</w:t>
      </w:r>
      <w:r w:rsidRPr="4B680CDC" w:rsidR="4CA3AA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including HR member </w:t>
      </w:r>
      <w:r w:rsidRPr="4B680CDC" w:rsidR="0B11FB21">
        <w:rPr>
          <w:rFonts w:ascii="Arial" w:hAnsi="Arial" w:eastAsia="Arial" w:cs="Arial"/>
          <w:b w:val="0"/>
          <w:bCs w:val="0"/>
          <w:i w:val="0"/>
          <w:iCs w:val="0"/>
          <w:caps w:val="0"/>
          <w:smallCaps w:val="0"/>
          <w:noProof w:val="0"/>
          <w:color w:val="000000" w:themeColor="text1" w:themeTint="FF" w:themeShade="FF"/>
          <w:sz w:val="24"/>
          <w:szCs w:val="24"/>
          <w:lang w:val="en-US"/>
        </w:rPr>
        <w:t>Voicu (2024).</w:t>
      </w:r>
    </w:p>
    <w:p xmlns:wp14="http://schemas.microsoft.com/office/word/2010/wordml" w:rsidP="4B680CDC" wp14:paraId="4AF86EB2" wp14:textId="6CDCEEE4">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This reflective learning log critically reviews my development within an administrative role in the front office during my placement. Through critical reflection, I aim to assess my learning experience,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identify</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areas of growth, and evaluate how this placement has contributed to my professional development.</w:t>
      </w:r>
    </w:p>
    <w:p xmlns:wp14="http://schemas.microsoft.com/office/word/2010/wordml" w:rsidP="4B680CDC" wp14:paraId="63C1181E" wp14:textId="0C345781">
      <w:pPr>
        <w:pStyle w:val="Normal"/>
        <w:shd w:val="clear" w:color="auto" w:fill="FFFFFF" w:themeFill="background1"/>
        <w:spacing w:before="300" w:beforeAutospacing="off" w:after="300" w:afterAutospacing="off"/>
      </w:pP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My placement within an administrative role in the front office provided me with valuable insights into the intricacies of hotel operations and the importance of effective administrative support</w:t>
      </w:r>
      <w:r w:rsidRPr="4B680CDC" w:rsidR="4CB7530D">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in ensuring smooth functioning</w:t>
      </w:r>
      <w:r w:rsidRPr="4B680CDC" w:rsidR="66CEE184">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(Parkins,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One key aspect of my development was gaining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proficiency</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in various administrative tasks such as handling reservations, managing guest inquiries, and coordinating with other departments</w:t>
      </w:r>
      <w:r w:rsidRPr="4B680CDC" w:rsidR="2D66E0EE">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(Urrutea,2024).</w:t>
      </w:r>
      <w:r w:rsidRPr="4B680CDC" w:rsidR="00B6241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B680CDC" wp14:paraId="74C3F04A" wp14:textId="42F36EC5">
      <w:p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As I immersed myself in the role, I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encountered</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numerous</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learning experiences that significantly contributed to my growth. One of the key lessons I learned was the importance of attention to detail and accuracy in administrative tasks</w:t>
      </w:r>
      <w:r w:rsidRPr="4B680CDC" w:rsidR="127D7F28">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r w:rsidRPr="4B680CDC" w:rsidR="127D7F28">
        <w:rPr>
          <w:rFonts w:ascii="Segoe UI" w:hAnsi="Segoe UI" w:eastAsia="Segoe UI" w:cs="Segoe UI"/>
          <w:b w:val="0"/>
          <w:bCs w:val="0"/>
          <w:i w:val="0"/>
          <w:iCs w:val="0"/>
          <w:caps w:val="0"/>
          <w:smallCaps w:val="0"/>
          <w:noProof w:val="0"/>
          <w:color w:val="0D0D0D" w:themeColor="text1" w:themeTint="F2" w:themeShade="FF"/>
          <w:sz w:val="24"/>
          <w:szCs w:val="24"/>
          <w:lang w:val="en-US"/>
        </w:rPr>
        <w:t>Sumersby</w:t>
      </w:r>
      <w:r w:rsidRPr="4B680CDC" w:rsidR="127D7F28">
        <w:rPr>
          <w:rFonts w:ascii="Segoe UI" w:hAnsi="Segoe UI" w:eastAsia="Segoe UI" w:cs="Segoe UI"/>
          <w:b w:val="0"/>
          <w:bCs w:val="0"/>
          <w:i w:val="0"/>
          <w:iCs w:val="0"/>
          <w:caps w:val="0"/>
          <w:smallCaps w:val="0"/>
          <w:noProof w:val="0"/>
          <w:color w:val="0D0D0D" w:themeColor="text1" w:themeTint="F2" w:themeShade="FF"/>
          <w:sz w:val="24"/>
          <w:szCs w:val="24"/>
          <w:lang w:val="en-US"/>
        </w:rPr>
        <w:t>,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Whether it was inputting guest information into the system, preparing reports, or managing paperwork, I quickly realized that even minor errors could have significant repercussions on guest satisfaction and overall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operations</w:t>
      </w:r>
      <w:r w:rsidRPr="4B680CDC" w:rsidR="0EB21D90">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r w:rsidRPr="4B680CDC" w:rsidR="0EB21D90">
        <w:rPr>
          <w:rFonts w:ascii="Segoe UI" w:hAnsi="Segoe UI" w:eastAsia="Segoe UI" w:cs="Segoe UI"/>
          <w:b w:val="0"/>
          <w:bCs w:val="0"/>
          <w:i w:val="0"/>
          <w:iCs w:val="0"/>
          <w:caps w:val="0"/>
          <w:smallCaps w:val="0"/>
          <w:noProof w:val="0"/>
          <w:color w:val="0D0D0D" w:themeColor="text1" w:themeTint="F2" w:themeShade="FF"/>
          <w:sz w:val="24"/>
          <w:szCs w:val="24"/>
          <w:lang w:val="en-US"/>
        </w:rPr>
        <w:t>Dudhie</w:t>
      </w:r>
      <w:r w:rsidRPr="4B680CDC" w:rsidR="0EB21D90">
        <w:rPr>
          <w:rFonts w:ascii="Segoe UI" w:hAnsi="Segoe UI" w:eastAsia="Segoe UI" w:cs="Segoe UI"/>
          <w:b w:val="0"/>
          <w:bCs w:val="0"/>
          <w:i w:val="0"/>
          <w:iCs w:val="0"/>
          <w:caps w:val="0"/>
          <w:smallCaps w:val="0"/>
          <w:noProof w:val="0"/>
          <w:color w:val="0D0D0D" w:themeColor="text1" w:themeTint="F2" w:themeShade="FF"/>
          <w:sz w:val="24"/>
          <w:szCs w:val="24"/>
          <w:lang w:val="en-US"/>
        </w:rPr>
        <w:t>,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w:t>
      </w:r>
    </w:p>
    <w:p xmlns:wp14="http://schemas.microsoft.com/office/word/2010/wordml" w:rsidP="4B680CDC" wp14:paraId="3C640697" wp14:textId="4D4A4332">
      <w:p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Furthermore, my placement provided me with opportunities to enhance my communication and interpersonal skills. As the first point of contact for guests, I learned to communicate effectively, both verbally and non-verbally, to provide clear and concise information and address any inquiries or concerns promptly. Additionally, I </w:t>
      </w:r>
      <w:r w:rsidRPr="4B680CDC" w:rsidR="18C5C0EB">
        <w:rPr>
          <w:rFonts w:ascii="Segoe UI" w:hAnsi="Segoe UI" w:eastAsia="Segoe UI" w:cs="Segoe UI"/>
          <w:b w:val="0"/>
          <w:bCs w:val="0"/>
          <w:i w:val="0"/>
          <w:iCs w:val="0"/>
          <w:caps w:val="0"/>
          <w:smallCaps w:val="0"/>
          <w:noProof w:val="0"/>
          <w:color w:val="0D0D0D" w:themeColor="text1" w:themeTint="F2" w:themeShade="FF"/>
          <w:sz w:val="24"/>
          <w:szCs w:val="24"/>
          <w:lang w:val="en-US"/>
        </w:rPr>
        <w:t>honored</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my ability to remain calm and composed under pressure, particularly during busy check-in and check-out periods, ensuring a positive guest experience despite any challenges that arose</w:t>
      </w:r>
      <w:r w:rsidRPr="4B680CDC" w:rsidR="4F4C83E5">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(Cross,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w:t>
      </w:r>
    </w:p>
    <w:p xmlns:wp14="http://schemas.microsoft.com/office/word/2010/wordml" w:rsidP="4B680CDC" wp14:paraId="0CDC7581" wp14:textId="2DC4B11F">
      <w:p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Moreover, my placement allowed me to develop a deeper understanding of the importance of teamwork and collaboration in the front office. I worked closely with other staff members, including receptionists</w:t>
      </w:r>
      <w:r w:rsidRPr="4B680CDC" w:rsidR="464CE4C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(Mario,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concierge</w:t>
      </w:r>
      <w:r w:rsidRPr="4B680CDC" w:rsidR="3640160F">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r w:rsidRPr="4B680CDC" w:rsidR="3640160F">
        <w:rPr>
          <w:rFonts w:ascii="Segoe UI" w:hAnsi="Segoe UI" w:eastAsia="Segoe UI" w:cs="Segoe UI"/>
          <w:b w:val="0"/>
          <w:bCs w:val="0"/>
          <w:i w:val="0"/>
          <w:iCs w:val="0"/>
          <w:caps w:val="0"/>
          <w:smallCaps w:val="0"/>
          <w:noProof w:val="0"/>
          <w:color w:val="0D0D0D" w:themeColor="text1" w:themeTint="F2" w:themeShade="FF"/>
          <w:sz w:val="24"/>
          <w:szCs w:val="24"/>
          <w:lang w:val="en-US"/>
        </w:rPr>
        <w:t>Wadcock</w:t>
      </w:r>
      <w:r w:rsidRPr="4B680CDC" w:rsidR="3640160F">
        <w:rPr>
          <w:rFonts w:ascii="Segoe UI" w:hAnsi="Segoe UI" w:eastAsia="Segoe UI" w:cs="Segoe UI"/>
          <w:b w:val="0"/>
          <w:bCs w:val="0"/>
          <w:i w:val="0"/>
          <w:iCs w:val="0"/>
          <w:caps w:val="0"/>
          <w:smallCaps w:val="0"/>
          <w:noProof w:val="0"/>
          <w:color w:val="0D0D0D" w:themeColor="text1" w:themeTint="F2" w:themeShade="FF"/>
          <w:sz w:val="24"/>
          <w:szCs w:val="24"/>
          <w:lang w:val="en-US"/>
        </w:rPr>
        <w:t>,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and housekeeping, to ensure seamless coordination and communication across departments. By fostering a supportive and collaborative work environment, we were able to enhance efficiency and productivity, ultimately contributing to overall guest satisfaction</w:t>
      </w:r>
      <w:r w:rsidRPr="4B680CDC" w:rsidR="69DDB4A0">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(Hirst,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w:t>
      </w:r>
    </w:p>
    <w:p xmlns:wp14="http://schemas.microsoft.com/office/word/2010/wordml" w:rsidP="4B680CDC" wp14:paraId="2868E5CC" wp14:textId="76067B0E">
      <w:p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Analyzing my development within the administrative role in the front office, I recognize the critical importance of organizational skills and time management in ensuring effectiveness and efficiency. Prioritizing tasks, managing multiple deadlines, and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maintaining</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meticulous records were essential for success in the role. Additionally, the ability to adapt to changing priorities and unforeseen circumstances was crucial in navigating the dynamic nature of hotel operations</w:t>
      </w:r>
      <w:r w:rsidRPr="4B680CDC" w:rsidR="7E06F8C4">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(M</w:t>
      </w:r>
      <w:r w:rsidRPr="4B680CDC" w:rsidR="7E06F8C4">
        <w:rPr>
          <w:rFonts w:ascii="Segoe UI" w:hAnsi="Segoe UI" w:eastAsia="Segoe UI" w:cs="Segoe UI"/>
          <w:b w:val="0"/>
          <w:bCs w:val="0"/>
          <w:i w:val="0"/>
          <w:iCs w:val="0"/>
          <w:caps w:val="0"/>
          <w:smallCaps w:val="0"/>
          <w:noProof w:val="0"/>
          <w:color w:val="0D0D0D" w:themeColor="text1" w:themeTint="F2" w:themeShade="FF"/>
          <w:sz w:val="24"/>
          <w:szCs w:val="24"/>
          <w:lang w:val="en-US"/>
        </w:rPr>
        <w:t>urray</w:t>
      </w:r>
      <w:r w:rsidRPr="4B680CDC" w:rsidR="7E06F8C4">
        <w:rPr>
          <w:rFonts w:ascii="Segoe UI" w:hAnsi="Segoe UI" w:eastAsia="Segoe UI" w:cs="Segoe UI"/>
          <w:b w:val="0"/>
          <w:bCs w:val="0"/>
          <w:i w:val="0"/>
          <w:iCs w:val="0"/>
          <w:caps w:val="0"/>
          <w:smallCaps w:val="0"/>
          <w:noProof w:val="0"/>
          <w:color w:val="0D0D0D" w:themeColor="text1" w:themeTint="F2" w:themeShade="FF"/>
          <w:sz w:val="24"/>
          <w:szCs w:val="24"/>
          <w:lang w:val="en-US"/>
        </w:rPr>
        <w:t>, 2024)</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w:t>
      </w:r>
    </w:p>
    <w:p xmlns:wp14="http://schemas.microsoft.com/office/word/2010/wordml" w:rsidP="4B680CDC" wp14:paraId="232C4442" wp14:textId="5C176498">
      <w:pPr>
        <w:shd w:val="clear" w:color="auto" w:fill="FFFFFF" w:themeFill="background1"/>
        <w:spacing w:before="300" w:beforeAutospacing="off" w:after="300" w:afterAutospacing="off"/>
      </w:pP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In conclusion, my placement within an administrative role in the front office has been a rewarding learning experience that has significantly contributed to my professional development. Through critical reflection, I have </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identified</w:t>
      </w:r>
      <w:r w:rsidRPr="4B680CDC" w:rsidR="0B11F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areas of growth in attention to detail, communication, teamwork, and organizational skills. Moving forward, I am committed to building on these foundations and continuing to strive for excellence in my future endeavors within the hospitality industry.</w:t>
      </w:r>
    </w:p>
    <w:p xmlns:wp14="http://schemas.microsoft.com/office/word/2010/wordml" w:rsidP="4B680CDC" wp14:paraId="102DA62E" wp14:textId="6E5177BA">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43A60B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B680CDC" w:rsidR="43A60B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This log will use the Gibbs (1988) model of reflection</w:t>
      </w:r>
      <w:r w:rsidRPr="4B680CDC" w:rsidR="093DF5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xmlns:wp14="http://schemas.microsoft.com/office/word/2010/wordml" w:rsidP="4B680CDC" wp14:paraId="23C62597" wp14:textId="2CAAE013">
      <w:p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093DF5CA">
        <w:rPr>
          <w:rFonts w:ascii="Segoe UI" w:hAnsi="Segoe UI" w:eastAsia="Segoe UI" w:cs="Segoe UI"/>
          <w:b w:val="1"/>
          <w:bCs w:val="1"/>
          <w:i w:val="0"/>
          <w:iCs w:val="0"/>
          <w:caps w:val="0"/>
          <w:smallCaps w:val="0"/>
          <w:noProof w:val="0"/>
          <w:color w:val="0D0D0D" w:themeColor="text1" w:themeTint="F2" w:themeShade="FF"/>
          <w:sz w:val="24"/>
          <w:szCs w:val="24"/>
          <w:lang w:val="en-US"/>
        </w:rPr>
        <w:t>Description:</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My placement within an administrative role in the front office has provided me with a valuable opportunity to gain insights into hotel operations and the responsibilities associated with managing un</w:t>
      </w:r>
      <w:r w:rsidRPr="4B680CDC" w:rsidR="54BBF84E">
        <w:rPr>
          <w:rFonts w:ascii="Segoe UI" w:hAnsi="Segoe UI" w:eastAsia="Segoe UI" w:cs="Segoe UI"/>
          <w:b w:val="0"/>
          <w:bCs w:val="0"/>
          <w:i w:val="0"/>
          <w:iCs w:val="0"/>
          <w:caps w:val="0"/>
          <w:smallCaps w:val="0"/>
          <w:noProof w:val="0"/>
          <w:color w:val="0D0D0D" w:themeColor="text1" w:themeTint="F2" w:themeShade="FF"/>
          <w:sz w:val="24"/>
          <w:szCs w:val="24"/>
          <w:lang w:val="en-US"/>
        </w:rPr>
        <w:t>-</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stored card details. Throughout this experience, I have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encountered</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various challenges and learning moments that have significantly contributed to my professional growth. A room was wrecked but due to the Hotels policy not to store and use card details of custom</w:t>
      </w:r>
      <w:r w:rsidRPr="4B680CDC" w:rsidR="60E23433">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ers this became </w:t>
      </w:r>
      <w:r w:rsidRPr="4B680CDC" w:rsidR="4F218390">
        <w:rPr>
          <w:rFonts w:ascii="Segoe UI" w:hAnsi="Segoe UI" w:eastAsia="Segoe UI" w:cs="Segoe UI"/>
          <w:b w:val="0"/>
          <w:bCs w:val="0"/>
          <w:i w:val="0"/>
          <w:iCs w:val="0"/>
          <w:caps w:val="0"/>
          <w:smallCaps w:val="0"/>
          <w:noProof w:val="0"/>
          <w:color w:val="0D0D0D" w:themeColor="text1" w:themeTint="F2" w:themeShade="FF"/>
          <w:sz w:val="24"/>
          <w:szCs w:val="24"/>
          <w:lang w:val="en-US"/>
        </w:rPr>
        <w:t>a lengthy battle</w:t>
      </w:r>
      <w:r w:rsidRPr="4B680CDC" w:rsidR="60E23433">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which was not worth taking to court as it would be </w:t>
      </w:r>
      <w:r w:rsidRPr="4B680CDC" w:rsidR="6F32AE6E">
        <w:rPr>
          <w:rFonts w:ascii="Segoe UI" w:hAnsi="Segoe UI" w:eastAsia="Segoe UI" w:cs="Segoe UI"/>
          <w:b w:val="0"/>
          <w:bCs w:val="0"/>
          <w:i w:val="0"/>
          <w:iCs w:val="0"/>
          <w:caps w:val="0"/>
          <w:smallCaps w:val="0"/>
          <w:noProof w:val="0"/>
          <w:color w:val="0D0D0D" w:themeColor="text1" w:themeTint="F2" w:themeShade="FF"/>
          <w:sz w:val="24"/>
          <w:szCs w:val="24"/>
          <w:lang w:val="en-US"/>
        </w:rPr>
        <w:t>too</w:t>
      </w:r>
      <w:r w:rsidRPr="4B680CDC" w:rsidR="60E23433">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costly</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w:t>
      </w:r>
    </w:p>
    <w:p xmlns:wp14="http://schemas.microsoft.com/office/word/2010/wordml" w:rsidP="4B680CDC" wp14:paraId="7753BC40" wp14:textId="0F4B9907">
      <w:pPr>
        <w:pStyle w:val="Normal"/>
        <w:shd w:val="clear" w:color="auto" w:fill="FFFFFF" w:themeFill="background1"/>
        <w:spacing w:before="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If we calculate the loss a hotel incurs when guests damage a room can be complex and </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depends</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on </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various factors</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such as the extent of the damage, the cost of repairs or replace</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ments, and the impact on future bookings. </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Generally</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the costs can </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include:</w:t>
      </w:r>
      <w:r w:rsidRPr="4B680CDC" w:rsidR="6131FD7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B680CDC" wp14:paraId="57B8FB3D" wp14:textId="5775D9E7">
      <w:pPr>
        <w:pStyle w:val="ListParagraph"/>
        <w:numPr>
          <w:ilvl w:val="0"/>
          <w:numId w:val="1"/>
        </w:numPr>
        <w:shd w:val="clear" w:color="auto" w:fill="FFFFFF" w:themeFill="background1"/>
        <w:spacing w:before="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Repair Costs: </w:t>
      </w:r>
    </w:p>
    <w:p xmlns:wp14="http://schemas.microsoft.com/office/word/2010/wordml" w:rsidP="4B680CDC" wp14:paraId="6C59D8AD" wp14:textId="1E6C876B">
      <w:pPr>
        <w:pStyle w:val="ListParagraph"/>
        <w:numPr>
          <w:ilvl w:val="0"/>
          <w:numId w:val="1"/>
        </w:numPr>
        <w:shd w:val="clear" w:color="auto" w:fill="FFFFFF" w:themeFill="background1"/>
        <w:spacing w:before="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Labor Costs</w:t>
      </w:r>
    </w:p>
    <w:p xmlns:wp14="http://schemas.microsoft.com/office/word/2010/wordml" w:rsidP="4B680CDC" wp14:paraId="6562C334" wp14:textId="6E100C69">
      <w:pPr>
        <w:pStyle w:val="ListParagraph"/>
        <w:numPr>
          <w:ilvl w:val="0"/>
          <w:numId w:val="1"/>
        </w:numPr>
        <w:shd w:val="clear" w:color="auto" w:fill="FFFFFF" w:themeFill="background1"/>
        <w:spacing w:before="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Loss of Revenue</w:t>
      </w:r>
    </w:p>
    <w:p xmlns:wp14="http://schemas.microsoft.com/office/word/2010/wordml" w:rsidP="4B680CDC" wp14:paraId="509B3DE8" wp14:textId="0CC1CBF4">
      <w:pPr>
        <w:pStyle w:val="ListParagraph"/>
        <w:numPr>
          <w:ilvl w:val="0"/>
          <w:numId w:val="1"/>
        </w:numPr>
        <w:shd w:val="clear" w:color="auto" w:fill="FFFFFF" w:themeFill="background1"/>
        <w:spacing w:before="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Guest Compensation</w:t>
      </w:r>
    </w:p>
    <w:p xmlns:wp14="http://schemas.microsoft.com/office/word/2010/wordml" w:rsidP="4B680CDC" wp14:paraId="2806A725" wp14:textId="08E9D0D7">
      <w:pPr>
        <w:pStyle w:val="ListParagraph"/>
        <w:numPr>
          <w:ilvl w:val="0"/>
          <w:numId w:val="1"/>
        </w:numPr>
        <w:shd w:val="clear" w:color="auto" w:fill="FFFFFF" w:themeFill="background1"/>
        <w:spacing w:before="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Insurance Deductibles</w:t>
      </w:r>
    </w:p>
    <w:p xmlns:wp14="http://schemas.microsoft.com/office/word/2010/wordml" w:rsidP="4B680CDC" wp14:paraId="417469C9" wp14:textId="3DB7744C">
      <w:pPr>
        <w:pStyle w:val="ListParagraph"/>
        <w:numPr>
          <w:ilvl w:val="0"/>
          <w:numId w:val="1"/>
        </w:numPr>
        <w:shd w:val="clear" w:color="auto" w:fill="FFFFFF" w:themeFill="background1"/>
        <w:spacing w:before="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Reputation Damage</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B680CDC" wp14:paraId="4398B188" wp14:textId="7E67AAF5">
      <w:pPr>
        <w:pStyle w:val="Normal"/>
        <w:shd w:val="clear" w:color="auto" w:fill="FFFFFF" w:themeFill="background1"/>
        <w:spacing w:before="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Overall, the loss a hotel incurs when guests damage a room can vary widely depending on the specific circumstances</w:t>
      </w:r>
      <w:r w:rsidRPr="4B680CDC" w:rsidR="13BF6970">
        <w:rPr>
          <w:rFonts w:ascii="Segoe UI" w:hAnsi="Segoe UI" w:eastAsia="Segoe UI" w:cs="Segoe UI"/>
          <w:b w:val="0"/>
          <w:bCs w:val="0"/>
          <w:i w:val="0"/>
          <w:iCs w:val="0"/>
          <w:caps w:val="0"/>
          <w:smallCaps w:val="0"/>
          <w:noProof w:val="0"/>
          <w:color w:val="0D0D0D" w:themeColor="text1" w:themeTint="F2" w:themeShade="FF"/>
          <w:sz w:val="24"/>
          <w:szCs w:val="24"/>
          <w:lang w:val="en-US"/>
        </w:rPr>
        <w:t>. In this incident bed, mattress and carpet had to be replaced, costing the Hotel</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It's</w:t>
      </w:r>
      <w:r w:rsidRPr="4B680CDC" w:rsidR="6C47210B">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essential for hotels to have robust risk management strategies in place to minimize the likelihood of damage and mitigate the financial and reputational impact when incidents occur.</w:t>
      </w:r>
    </w:p>
    <w:p xmlns:wp14="http://schemas.microsoft.com/office/word/2010/wordml" w:rsidP="4B680CDC" wp14:paraId="12DC0C0D" wp14:textId="3886E454">
      <w:pPr>
        <w:shd w:val="clear" w:color="auto" w:fill="FFFFFF" w:themeFill="background1"/>
        <w:spacing w:before="300" w:beforeAutospacing="off" w:after="300" w:afterAutospacing="off"/>
      </w:pPr>
      <w:r w:rsidRPr="4B680CDC" w:rsidR="093DF5CA">
        <w:rPr>
          <w:rFonts w:ascii="Segoe UI" w:hAnsi="Segoe UI" w:eastAsia="Segoe UI" w:cs="Segoe UI"/>
          <w:b w:val="1"/>
          <w:bCs w:val="1"/>
          <w:i w:val="0"/>
          <w:iCs w:val="0"/>
          <w:caps w:val="0"/>
          <w:smallCaps w:val="0"/>
          <w:noProof w:val="0"/>
          <w:color w:val="0D0D0D" w:themeColor="text1" w:themeTint="F2" w:themeShade="FF"/>
          <w:sz w:val="24"/>
          <w:szCs w:val="24"/>
          <w:lang w:val="en-US"/>
        </w:rPr>
        <w:t>Feelings:</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 felt</w:t>
      </w:r>
      <w:r w:rsidRPr="4B680CDC" w:rsidR="0A4CBE83">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confused as to why an Intenational Hotel would lack in storing card details when all competitors do so</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knowing the importance of security and compliance in safeguarding sensitive information</w:t>
      </w:r>
      <w:r w:rsidRPr="4B680CDC" w:rsidR="7F859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which can stop </w:t>
      </w:r>
      <w:r w:rsidRPr="4B680CDC" w:rsidR="7F859B21">
        <w:rPr>
          <w:rFonts w:ascii="Segoe UI" w:hAnsi="Segoe UI" w:eastAsia="Segoe UI" w:cs="Segoe UI"/>
          <w:b w:val="0"/>
          <w:bCs w:val="0"/>
          <w:i w:val="0"/>
          <w:iCs w:val="0"/>
          <w:caps w:val="0"/>
          <w:smallCaps w:val="0"/>
          <w:noProof w:val="0"/>
          <w:color w:val="0D0D0D" w:themeColor="text1" w:themeTint="F2" w:themeShade="FF"/>
          <w:sz w:val="24"/>
          <w:szCs w:val="24"/>
          <w:lang w:val="en-US"/>
        </w:rPr>
        <w:t>guests</w:t>
      </w:r>
      <w:r w:rsidRPr="4B680CDC" w:rsidR="7F859B21">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damaging hotel property</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 was eager to learn and contribute to the administrative tasks within the front office, but I also felt a sense of responsibility and caution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regarding the handling of card details.</w:t>
      </w:r>
    </w:p>
    <w:p xmlns:wp14="http://schemas.microsoft.com/office/word/2010/wordml" w:rsidP="4B680CDC" wp14:paraId="5EAAC18D" wp14:textId="2DFD8A39">
      <w:pPr>
        <w:shd w:val="clear" w:color="auto" w:fill="FFFFFF" w:themeFill="background1"/>
        <w:spacing w:before="300" w:beforeAutospacing="off" w:after="300" w:afterAutospacing="off"/>
      </w:pPr>
      <w:r w:rsidRPr="4B680CDC" w:rsidR="093DF5CA">
        <w:rPr>
          <w:rFonts w:ascii="Segoe UI" w:hAnsi="Segoe UI" w:eastAsia="Segoe UI" w:cs="Segoe UI"/>
          <w:b w:val="1"/>
          <w:bCs w:val="1"/>
          <w:i w:val="0"/>
          <w:iCs w:val="0"/>
          <w:caps w:val="0"/>
          <w:smallCaps w:val="0"/>
          <w:noProof w:val="0"/>
          <w:color w:val="0D0D0D" w:themeColor="text1" w:themeTint="F2" w:themeShade="FF"/>
          <w:sz w:val="24"/>
          <w:szCs w:val="24"/>
          <w:lang w:val="en-US"/>
        </w:rPr>
        <w:t>Evaluation:</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Reflecting on my experience, I recognize the critical importance of adhering to security protocols and compliance standards when managing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unstored</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card details in a front office administrative role. It is essential to maintain strict confidentiality and ensure that card details are handled and stored securely to prevent unauthorized access or misuse</w:t>
      </w:r>
      <w:r w:rsidRPr="4B680CDC" w:rsidR="3407BD70">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however</w:t>
      </w:r>
      <w:r w:rsidRPr="4B680CDC" w:rsidR="3407BD70">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the Hotel needs to update its system in order to store these </w:t>
      </w:r>
      <w:r w:rsidRPr="4B680CDC" w:rsidR="3407BD70">
        <w:rPr>
          <w:rFonts w:ascii="Segoe UI" w:hAnsi="Segoe UI" w:eastAsia="Segoe UI" w:cs="Segoe UI"/>
          <w:b w:val="0"/>
          <w:bCs w:val="0"/>
          <w:i w:val="0"/>
          <w:iCs w:val="0"/>
          <w:caps w:val="0"/>
          <w:smallCaps w:val="0"/>
          <w:noProof w:val="0"/>
          <w:color w:val="0D0D0D" w:themeColor="text1" w:themeTint="F2" w:themeShade="FF"/>
          <w:sz w:val="24"/>
          <w:szCs w:val="24"/>
          <w:lang w:val="en-US"/>
        </w:rPr>
        <w:t>senitve</w:t>
      </w:r>
      <w:r w:rsidRPr="4B680CDC" w:rsidR="3407BD70">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data in order to stop customers from abusing the hotel</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Any lapses in security could have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serious consequences</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including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financial loss</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and damage to the hotel's reputation.</w:t>
      </w:r>
    </w:p>
    <w:p xmlns:wp14="http://schemas.microsoft.com/office/word/2010/wordml" w:rsidP="4B680CDC" wp14:paraId="629085B3" wp14:textId="41E3DBEE">
      <w:p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093DF5CA">
        <w:rPr>
          <w:rFonts w:ascii="Segoe UI" w:hAnsi="Segoe UI" w:eastAsia="Segoe UI" w:cs="Segoe UI"/>
          <w:b w:val="1"/>
          <w:bCs w:val="1"/>
          <w:i w:val="0"/>
          <w:iCs w:val="0"/>
          <w:caps w:val="0"/>
          <w:smallCaps w:val="0"/>
          <w:noProof w:val="0"/>
          <w:color w:val="0D0D0D" w:themeColor="text1" w:themeTint="F2" w:themeShade="FF"/>
          <w:sz w:val="24"/>
          <w:szCs w:val="24"/>
          <w:lang w:val="en-US"/>
        </w:rPr>
        <w:t>Analysis:</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Analyzing my development within this role, I realize the significance of ongoing training and awareness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regarding</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data protection regulations and best practices. It is essential to stay updated on industry standards and guidelines to ensure compliance and mitigate risks associated with handling sensitive information. Moreover, effective communication and collaboration with other staff members are crucial for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maintaining</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a secure environment and addressing any security concerns promptly.</w:t>
      </w:r>
      <w:r w:rsidRPr="4B680CDC" w:rsidR="3EC1384D">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It is also important to update systems, so staff are not </w:t>
      </w:r>
      <w:r w:rsidRPr="4B680CDC" w:rsidR="03AF0B1F">
        <w:rPr>
          <w:rFonts w:ascii="Segoe UI" w:hAnsi="Segoe UI" w:eastAsia="Segoe UI" w:cs="Segoe UI"/>
          <w:b w:val="0"/>
          <w:bCs w:val="0"/>
          <w:i w:val="0"/>
          <w:iCs w:val="0"/>
          <w:caps w:val="0"/>
          <w:smallCaps w:val="0"/>
          <w:noProof w:val="0"/>
          <w:color w:val="0D0D0D" w:themeColor="text1" w:themeTint="F2" w:themeShade="FF"/>
          <w:sz w:val="24"/>
          <w:szCs w:val="24"/>
          <w:lang w:val="en-US"/>
        </w:rPr>
        <w:t>overwhelmed</w:t>
      </w:r>
      <w:r w:rsidRPr="4B680CDC" w:rsidR="3EC1384D">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when rooms are trashed.</w:t>
      </w:r>
    </w:p>
    <w:p xmlns:wp14="http://schemas.microsoft.com/office/word/2010/wordml" w:rsidP="4B680CDC" wp14:paraId="32F60BD4" wp14:textId="1F028311">
      <w:p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24"/>
          <w:szCs w:val="24"/>
          <w:lang w:val="en-US"/>
        </w:rPr>
      </w:pPr>
      <w:r w:rsidRPr="4B680CDC" w:rsidR="093DF5CA">
        <w:rPr>
          <w:rFonts w:ascii="Segoe UI" w:hAnsi="Segoe UI" w:eastAsia="Segoe UI" w:cs="Segoe UI"/>
          <w:b w:val="1"/>
          <w:bCs w:val="1"/>
          <w:i w:val="0"/>
          <w:iCs w:val="0"/>
          <w:caps w:val="0"/>
          <w:smallCaps w:val="0"/>
          <w:noProof w:val="0"/>
          <w:color w:val="0D0D0D" w:themeColor="text1" w:themeTint="F2" w:themeShade="FF"/>
          <w:sz w:val="24"/>
          <w:szCs w:val="24"/>
          <w:lang w:val="en-US"/>
        </w:rPr>
        <w:t>Conclusion:</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In conclusion, my placement </w:t>
      </w:r>
      <w:r w:rsidRPr="4B680CDC" w:rsidR="1698BAD5">
        <w:rPr>
          <w:rFonts w:ascii="Segoe UI" w:hAnsi="Segoe UI" w:eastAsia="Segoe UI" w:cs="Segoe UI"/>
          <w:b w:val="0"/>
          <w:bCs w:val="0"/>
          <w:i w:val="0"/>
          <w:iCs w:val="0"/>
          <w:caps w:val="0"/>
          <w:smallCaps w:val="0"/>
          <w:noProof w:val="0"/>
          <w:color w:val="0D0D0D" w:themeColor="text1" w:themeTint="F2" w:themeShade="FF"/>
          <w:sz w:val="24"/>
          <w:szCs w:val="24"/>
          <w:lang w:val="en-US"/>
        </w:rPr>
        <w:t>in</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an administrative role in the front office has been a valuable learning experience that has heightened my awareness of the importance of security and compliance when managing </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unstored</w:t>
      </w:r>
      <w:r w:rsidRPr="4B680CDC" w:rsidR="093DF5CA">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card details. Moving forward, I am committed to applying the knowledge and skills I have gained to ensure the protection of sensitive information and contribute to the smooth functioning of the front office operations.</w:t>
      </w:r>
      <w:r w:rsidRPr="4B680CDC" w:rsidR="24DD53F3">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 would however urge the Hotel to update this one error on the system and even though it is rarely abused, when it is abused, it can cost the Hotel </w:t>
      </w:r>
      <w:r w:rsidRPr="4B680CDC" w:rsidR="43D3FB7B">
        <w:rPr>
          <w:rFonts w:ascii="Segoe UI" w:hAnsi="Segoe UI" w:eastAsia="Segoe UI" w:cs="Segoe UI"/>
          <w:b w:val="0"/>
          <w:bCs w:val="0"/>
          <w:i w:val="0"/>
          <w:iCs w:val="0"/>
          <w:caps w:val="0"/>
          <w:smallCaps w:val="0"/>
          <w:noProof w:val="0"/>
          <w:color w:val="0D0D0D" w:themeColor="text1" w:themeTint="F2" w:themeShade="FF"/>
          <w:sz w:val="24"/>
          <w:szCs w:val="24"/>
          <w:lang w:val="en-US"/>
        </w:rPr>
        <w:t>thousands</w:t>
      </w:r>
      <w:r w:rsidRPr="4B680CDC" w:rsidR="24DD53F3">
        <w:rPr>
          <w:rFonts w:ascii="Segoe UI" w:hAnsi="Segoe UI" w:eastAsia="Segoe UI" w:cs="Segoe UI"/>
          <w:b w:val="0"/>
          <w:bCs w:val="0"/>
          <w:i w:val="0"/>
          <w:iCs w:val="0"/>
          <w:caps w:val="0"/>
          <w:smallCaps w:val="0"/>
          <w:noProof w:val="0"/>
          <w:color w:val="0D0D0D" w:themeColor="text1" w:themeTint="F2" w:themeShade="FF"/>
          <w:sz w:val="24"/>
          <w:szCs w:val="24"/>
          <w:lang w:val="en-US"/>
        </w:rPr>
        <w:t xml:space="preserve"> in damages</w:t>
      </w:r>
    </w:p>
    <w:p xmlns:wp14="http://schemas.microsoft.com/office/word/2010/wordml" w:rsidP="4B680CDC" wp14:paraId="2C078E63" wp14:textId="2B4F6750">
      <w:pPr>
        <w:pStyle w:val="Normal"/>
        <w:spacing w:after="160" w:line="27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B680CDC" w:rsidP="4B680CDC" w:rsidRDefault="4B680CDC" w14:paraId="330F8322" w14:textId="34C8E141">
      <w:pPr>
        <w:pStyle w:val="Normal"/>
        <w:spacing w:after="160" w:line="279" w:lineRule="auto"/>
        <w:rPr>
          <w:rFonts w:ascii="Arial" w:hAnsi="Arial" w:eastAsia="Arial" w:cs="Arial"/>
          <w:noProof w:val="0"/>
          <w:sz w:val="24"/>
          <w:szCs w:val="24"/>
          <w:lang w:val="en-US"/>
        </w:rPr>
      </w:pPr>
    </w:p>
    <w:p w:rsidR="4B680CDC" w:rsidP="4B680CDC" w:rsidRDefault="4B680CDC" w14:paraId="47828953" w14:textId="6AA48F14">
      <w:pPr>
        <w:pStyle w:val="Normal"/>
        <w:spacing w:after="160" w:line="279" w:lineRule="auto"/>
        <w:rPr>
          <w:rFonts w:ascii="Arial" w:hAnsi="Arial" w:eastAsia="Arial" w:cs="Arial"/>
          <w:noProof w:val="0"/>
          <w:sz w:val="24"/>
          <w:szCs w:val="24"/>
          <w:lang w:val="en-US"/>
        </w:rPr>
      </w:pPr>
    </w:p>
    <w:p w:rsidR="4B680CDC" w:rsidP="4B680CDC" w:rsidRDefault="4B680CDC" w14:paraId="7DB0CB7B" w14:textId="5518B921">
      <w:pPr>
        <w:pStyle w:val="Normal"/>
        <w:spacing w:after="160" w:line="279" w:lineRule="auto"/>
        <w:rPr>
          <w:rFonts w:ascii="Arial" w:hAnsi="Arial" w:eastAsia="Arial" w:cs="Arial"/>
          <w:noProof w:val="0"/>
          <w:sz w:val="24"/>
          <w:szCs w:val="24"/>
          <w:lang w:val="en-US"/>
        </w:rPr>
      </w:pPr>
    </w:p>
    <w:p w:rsidR="4B680CDC" w:rsidP="4B680CDC" w:rsidRDefault="4B680CDC" w14:paraId="2000F1D5" w14:textId="7C561059">
      <w:pPr>
        <w:pStyle w:val="Normal"/>
        <w:spacing w:after="160" w:line="279" w:lineRule="auto"/>
        <w:rPr>
          <w:rFonts w:ascii="Arial" w:hAnsi="Arial" w:eastAsia="Arial" w:cs="Arial"/>
          <w:noProof w:val="0"/>
          <w:sz w:val="24"/>
          <w:szCs w:val="24"/>
          <w:lang w:val="en-US"/>
        </w:rPr>
      </w:pPr>
    </w:p>
    <w:p w:rsidR="4B680CDC" w:rsidP="4B680CDC" w:rsidRDefault="4B680CDC" w14:paraId="6731198B" w14:textId="103B0FDD">
      <w:pPr>
        <w:pStyle w:val="Normal"/>
        <w:spacing w:after="160" w:line="279" w:lineRule="auto"/>
        <w:rPr>
          <w:rFonts w:ascii="Arial" w:hAnsi="Arial" w:eastAsia="Arial" w:cs="Arial"/>
          <w:noProof w:val="0"/>
          <w:sz w:val="24"/>
          <w:szCs w:val="24"/>
          <w:lang w:val="en-US"/>
        </w:rPr>
      </w:pPr>
    </w:p>
    <w:p w:rsidR="4B680CDC" w:rsidP="4B680CDC" w:rsidRDefault="4B680CDC" w14:paraId="10A68B55" w14:textId="462A94B8">
      <w:pPr>
        <w:pStyle w:val="Normal"/>
        <w:spacing w:after="160" w:line="279" w:lineRule="auto"/>
        <w:rPr>
          <w:rFonts w:ascii="Arial" w:hAnsi="Arial" w:eastAsia="Arial" w:cs="Arial"/>
          <w:noProof w:val="0"/>
          <w:sz w:val="24"/>
          <w:szCs w:val="24"/>
          <w:lang w:val="en-US"/>
        </w:rPr>
      </w:pPr>
    </w:p>
    <w:p w:rsidR="4B680CDC" w:rsidP="4B680CDC" w:rsidRDefault="4B680CDC" w14:paraId="61615225" w14:textId="4089D8A4">
      <w:pPr>
        <w:pStyle w:val="Normal"/>
        <w:spacing w:after="160" w:line="279" w:lineRule="auto"/>
        <w:rPr>
          <w:rFonts w:ascii="Arial" w:hAnsi="Arial" w:eastAsia="Arial" w:cs="Arial"/>
          <w:noProof w:val="0"/>
          <w:sz w:val="24"/>
          <w:szCs w:val="24"/>
          <w:lang w:val="en-US"/>
        </w:rPr>
      </w:pPr>
    </w:p>
    <w:p w:rsidR="4B680CDC" w:rsidP="4B680CDC" w:rsidRDefault="4B680CDC" w14:paraId="2E612252" w14:textId="2EDC7B13">
      <w:pPr>
        <w:pStyle w:val="Normal"/>
        <w:spacing w:after="160" w:line="279" w:lineRule="auto"/>
        <w:rPr>
          <w:rFonts w:ascii="Arial" w:hAnsi="Arial" w:eastAsia="Arial" w:cs="Arial"/>
          <w:noProof w:val="0"/>
          <w:sz w:val="24"/>
          <w:szCs w:val="24"/>
          <w:lang w:val="en-US"/>
        </w:rPr>
      </w:pPr>
    </w:p>
    <w:p w:rsidR="4B680CDC" w:rsidP="4B680CDC" w:rsidRDefault="4B680CDC" w14:paraId="4B81FC73" w14:textId="76CA20CF">
      <w:pPr>
        <w:pStyle w:val="Normal"/>
        <w:spacing w:after="160" w:line="279" w:lineRule="auto"/>
        <w:rPr>
          <w:rFonts w:ascii="Arial" w:hAnsi="Arial" w:eastAsia="Arial" w:cs="Arial"/>
          <w:noProof w:val="0"/>
          <w:sz w:val="24"/>
          <w:szCs w:val="24"/>
          <w:lang w:val="en-US"/>
        </w:rPr>
      </w:pPr>
    </w:p>
    <w:p w:rsidR="4B680CDC" w:rsidP="4B680CDC" w:rsidRDefault="4B680CDC" w14:paraId="3D17625C" w14:textId="116D7183">
      <w:pPr>
        <w:pStyle w:val="Normal"/>
        <w:spacing w:after="160" w:line="279" w:lineRule="auto"/>
        <w:rPr>
          <w:rFonts w:ascii="Arial" w:hAnsi="Arial" w:eastAsia="Arial" w:cs="Arial"/>
          <w:noProof w:val="0"/>
          <w:sz w:val="24"/>
          <w:szCs w:val="24"/>
          <w:lang w:val="en-US"/>
        </w:rPr>
      </w:pPr>
    </w:p>
    <w:p w:rsidR="4B680CDC" w:rsidP="4B680CDC" w:rsidRDefault="4B680CDC" w14:paraId="0E7096A5" w14:textId="0ACD5B07">
      <w:pPr>
        <w:pStyle w:val="Normal"/>
        <w:spacing w:after="160" w:line="279" w:lineRule="auto"/>
        <w:rPr>
          <w:rFonts w:ascii="Arial" w:hAnsi="Arial" w:eastAsia="Arial" w:cs="Arial"/>
          <w:noProof w:val="0"/>
          <w:sz w:val="24"/>
          <w:szCs w:val="24"/>
          <w:lang w:val="en-US"/>
        </w:rPr>
      </w:pPr>
    </w:p>
    <w:p w:rsidR="4B680CDC" w:rsidP="4B680CDC" w:rsidRDefault="4B680CDC" w14:paraId="2E4A731D" w14:textId="22E13BA0">
      <w:pPr>
        <w:pStyle w:val="Normal"/>
        <w:spacing w:after="160" w:line="279" w:lineRule="auto"/>
        <w:rPr>
          <w:rFonts w:ascii="Arial" w:hAnsi="Arial" w:eastAsia="Arial" w:cs="Arial"/>
          <w:noProof w:val="0"/>
          <w:sz w:val="24"/>
          <w:szCs w:val="24"/>
          <w:lang w:val="en-US"/>
        </w:rPr>
      </w:pPr>
    </w:p>
    <w:p w:rsidR="4B680CDC" w:rsidP="4B680CDC" w:rsidRDefault="4B680CDC" w14:paraId="4E6DEFE8" w14:textId="7AC41CFB">
      <w:pPr>
        <w:pStyle w:val="Normal"/>
        <w:spacing w:after="160" w:line="279" w:lineRule="auto"/>
        <w:rPr>
          <w:rFonts w:ascii="Arial" w:hAnsi="Arial" w:eastAsia="Arial" w:cs="Arial"/>
          <w:noProof w:val="0"/>
          <w:sz w:val="24"/>
          <w:szCs w:val="24"/>
          <w:lang w:val="en-US"/>
        </w:rPr>
      </w:pPr>
    </w:p>
    <w:p w:rsidR="4B680CDC" w:rsidP="4B680CDC" w:rsidRDefault="4B680CDC" w14:paraId="146200FE" w14:textId="5E270CDE">
      <w:pPr>
        <w:pStyle w:val="Normal"/>
        <w:spacing w:after="160" w:line="279" w:lineRule="auto"/>
        <w:rPr>
          <w:rFonts w:ascii="Arial" w:hAnsi="Arial" w:eastAsia="Arial" w:cs="Arial"/>
          <w:noProof w:val="0"/>
          <w:sz w:val="24"/>
          <w:szCs w:val="24"/>
          <w:lang w:val="en-US"/>
        </w:rPr>
      </w:pPr>
    </w:p>
    <w:p w:rsidR="4B680CDC" w:rsidP="4B680CDC" w:rsidRDefault="4B680CDC" w14:paraId="21658D0B" w14:textId="55275F03">
      <w:pPr>
        <w:pStyle w:val="Normal"/>
        <w:spacing w:after="160" w:line="279" w:lineRule="auto"/>
        <w:rPr>
          <w:rFonts w:ascii="Arial" w:hAnsi="Arial" w:eastAsia="Arial" w:cs="Arial"/>
          <w:noProof w:val="0"/>
          <w:sz w:val="24"/>
          <w:szCs w:val="24"/>
          <w:lang w:val="en-US"/>
        </w:rPr>
      </w:pPr>
    </w:p>
    <w:p w:rsidR="4B680CDC" w:rsidP="4B680CDC" w:rsidRDefault="4B680CDC" w14:paraId="23801704" w14:textId="05E21497">
      <w:pPr>
        <w:pStyle w:val="Normal"/>
        <w:spacing w:after="160" w:line="279" w:lineRule="auto"/>
        <w:rPr>
          <w:rFonts w:ascii="Arial" w:hAnsi="Arial" w:eastAsia="Arial" w:cs="Arial"/>
          <w:noProof w:val="0"/>
          <w:sz w:val="24"/>
          <w:szCs w:val="24"/>
          <w:lang w:val="en-US"/>
        </w:rPr>
      </w:pPr>
    </w:p>
    <w:p w:rsidR="4B680CDC" w:rsidP="4B680CDC" w:rsidRDefault="4B680CDC" w14:paraId="46C06846" w14:textId="30C867E9">
      <w:pPr>
        <w:pStyle w:val="Normal"/>
        <w:spacing w:after="160" w:line="279" w:lineRule="auto"/>
        <w:rPr>
          <w:rFonts w:ascii="Arial" w:hAnsi="Arial" w:eastAsia="Arial" w:cs="Arial"/>
          <w:noProof w:val="0"/>
          <w:sz w:val="24"/>
          <w:szCs w:val="24"/>
          <w:lang w:val="en-US"/>
        </w:rPr>
      </w:pPr>
    </w:p>
    <w:p w:rsidR="30720E8C" w:rsidP="4B680CDC" w:rsidRDefault="30720E8C" w14:paraId="5C923331" w14:textId="55FEDA34">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30720E8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Reference:</w:t>
      </w:r>
    </w:p>
    <w:p w:rsidR="10BDBF3D" w:rsidP="4B680CDC" w:rsidRDefault="10BDBF3D" w14:paraId="3924B6EC" w14:textId="74C05B23">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10BDBF3D">
        <w:rPr>
          <w:rFonts w:ascii="Arial" w:hAnsi="Arial" w:eastAsia="Arial" w:cs="Arial"/>
          <w:b w:val="0"/>
          <w:bCs w:val="0"/>
          <w:i w:val="0"/>
          <w:iCs w:val="0"/>
          <w:caps w:val="0"/>
          <w:smallCaps w:val="0"/>
          <w:noProof w:val="0"/>
          <w:color w:val="000000" w:themeColor="text1" w:themeTint="FF" w:themeShade="FF"/>
          <w:sz w:val="24"/>
          <w:szCs w:val="24"/>
          <w:lang w:val="en-US"/>
        </w:rPr>
        <w:t xml:space="preserve">Cross, G. (2024). </w:t>
      </w:r>
      <w:r w:rsidRPr="4B680CDC" w:rsidR="10BDBF3D">
        <w:rPr>
          <w:rFonts w:ascii="Arial" w:hAnsi="Arial" w:eastAsia="Arial" w:cs="Arial"/>
          <w:b w:val="0"/>
          <w:bCs w:val="0"/>
          <w:i w:val="1"/>
          <w:iCs w:val="1"/>
          <w:caps w:val="0"/>
          <w:smallCaps w:val="0"/>
          <w:noProof w:val="0"/>
          <w:color w:val="000000" w:themeColor="text1" w:themeTint="FF" w:themeShade="FF"/>
          <w:sz w:val="24"/>
          <w:szCs w:val="24"/>
          <w:lang w:val="en-US"/>
        </w:rPr>
        <w:t>Maldron Hotel Newcastle</w:t>
      </w:r>
      <w:r w:rsidRPr="4B680CDC" w:rsidR="10BDBF3D">
        <w:rPr>
          <w:rFonts w:ascii="Arial" w:hAnsi="Arial" w:eastAsia="Arial" w:cs="Arial"/>
          <w:b w:val="0"/>
          <w:bCs w:val="0"/>
          <w:i w:val="0"/>
          <w:iCs w:val="0"/>
          <w:caps w:val="0"/>
          <w:smallCaps w:val="0"/>
          <w:noProof w:val="0"/>
          <w:color w:val="000000" w:themeColor="text1" w:themeTint="FF" w:themeShade="FF"/>
          <w:sz w:val="24"/>
          <w:szCs w:val="24"/>
          <w:lang w:val="en-US"/>
        </w:rPr>
        <w:t>. 29</w:t>
      </w:r>
      <w:r w:rsidRPr="4B680CDC" w:rsidR="10BDBF3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 xml:space="preserve">th </w:t>
      </w:r>
      <w:r w:rsidRPr="4B680CDC" w:rsidR="10BDBF3D">
        <w:rPr>
          <w:rFonts w:ascii="Arial" w:hAnsi="Arial" w:eastAsia="Arial" w:cs="Arial"/>
          <w:b w:val="0"/>
          <w:bCs w:val="0"/>
          <w:i w:val="0"/>
          <w:iCs w:val="0"/>
          <w:caps w:val="0"/>
          <w:smallCaps w:val="0"/>
          <w:noProof w:val="0"/>
          <w:color w:val="000000" w:themeColor="text1" w:themeTint="FF" w:themeShade="FF"/>
          <w:sz w:val="24"/>
          <w:szCs w:val="24"/>
          <w:lang w:val="en-US"/>
        </w:rPr>
        <w:t>April.</w:t>
      </w:r>
    </w:p>
    <w:p w:rsidR="30720E8C" w:rsidP="4B680CDC" w:rsidRDefault="30720E8C" w14:paraId="10CD989C" w14:textId="6BC8B7C6">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30720E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Dudhie</w:t>
      </w:r>
      <w:r w:rsidRPr="4B680CDC" w:rsidR="30720E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 (2024). </w:t>
      </w:r>
      <w:r w:rsidRPr="4B680CDC" w:rsidR="30720E8C">
        <w:rPr>
          <w:rFonts w:ascii="Arial" w:hAnsi="Arial" w:eastAsia="Arial" w:cs="Arial"/>
          <w:b w:val="0"/>
          <w:bCs w:val="0"/>
          <w:i w:val="1"/>
          <w:iCs w:val="1"/>
          <w:caps w:val="0"/>
          <w:smallCaps w:val="0"/>
          <w:noProof w:val="0"/>
          <w:color w:val="000000" w:themeColor="text1" w:themeTint="FF" w:themeShade="FF"/>
          <w:sz w:val="24"/>
          <w:szCs w:val="24"/>
          <w:lang w:val="en-US"/>
        </w:rPr>
        <w:t>Maldron</w:t>
      </w:r>
      <w:r w:rsidRPr="4B680CDC" w:rsidR="30720E8C">
        <w:rPr>
          <w:rFonts w:ascii="Arial" w:hAnsi="Arial" w:eastAsia="Arial" w:cs="Arial"/>
          <w:b w:val="0"/>
          <w:bCs w:val="0"/>
          <w:i w:val="1"/>
          <w:iCs w:val="1"/>
          <w:caps w:val="0"/>
          <w:smallCaps w:val="0"/>
          <w:noProof w:val="0"/>
          <w:color w:val="000000" w:themeColor="text1" w:themeTint="FF" w:themeShade="FF"/>
          <w:sz w:val="24"/>
          <w:szCs w:val="24"/>
          <w:lang w:val="en-US"/>
        </w:rPr>
        <w:t xml:space="preserve"> Hotel Newcastle</w:t>
      </w:r>
      <w:r w:rsidRPr="4B680CDC" w:rsidR="30720E8C">
        <w:rPr>
          <w:rFonts w:ascii="Arial" w:hAnsi="Arial" w:eastAsia="Arial" w:cs="Arial"/>
          <w:b w:val="0"/>
          <w:bCs w:val="0"/>
          <w:i w:val="0"/>
          <w:iCs w:val="0"/>
          <w:caps w:val="0"/>
          <w:smallCaps w:val="0"/>
          <w:noProof w:val="0"/>
          <w:color w:val="000000" w:themeColor="text1" w:themeTint="FF" w:themeShade="FF"/>
          <w:sz w:val="24"/>
          <w:szCs w:val="24"/>
          <w:lang w:val="en-US"/>
        </w:rPr>
        <w:t>. 29</w:t>
      </w:r>
      <w:r w:rsidRPr="4B680CDC" w:rsidR="30720E8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 xml:space="preserve">th </w:t>
      </w:r>
      <w:r w:rsidRPr="4B680CDC" w:rsidR="30720E8C">
        <w:rPr>
          <w:rFonts w:ascii="Arial" w:hAnsi="Arial" w:eastAsia="Arial" w:cs="Arial"/>
          <w:b w:val="0"/>
          <w:bCs w:val="0"/>
          <w:i w:val="0"/>
          <w:iCs w:val="0"/>
          <w:caps w:val="0"/>
          <w:smallCaps w:val="0"/>
          <w:noProof w:val="0"/>
          <w:color w:val="000000" w:themeColor="text1" w:themeTint="FF" w:themeShade="FF"/>
          <w:sz w:val="24"/>
          <w:szCs w:val="24"/>
          <w:lang w:val="en-US"/>
        </w:rPr>
        <w:t>April.</w:t>
      </w:r>
    </w:p>
    <w:p w:rsidR="2802B445" w:rsidP="4B680CDC" w:rsidRDefault="2802B445" w14:paraId="6DF0CDA9" w14:textId="781C464C">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2802B445">
        <w:rPr>
          <w:rFonts w:ascii="Arial" w:hAnsi="Arial" w:eastAsia="Arial" w:cs="Arial"/>
          <w:b w:val="0"/>
          <w:bCs w:val="0"/>
          <w:i w:val="0"/>
          <w:iCs w:val="0"/>
          <w:caps w:val="0"/>
          <w:smallCaps w:val="0"/>
          <w:noProof w:val="0"/>
          <w:color w:val="000000" w:themeColor="text1" w:themeTint="FF" w:themeShade="FF"/>
          <w:sz w:val="24"/>
          <w:szCs w:val="24"/>
          <w:lang w:val="en-US"/>
        </w:rPr>
        <w:t xml:space="preserve">Hirst, M. (2024). </w:t>
      </w:r>
      <w:r w:rsidRPr="4B680CDC" w:rsidR="2802B445">
        <w:rPr>
          <w:rFonts w:ascii="Arial" w:hAnsi="Arial" w:eastAsia="Arial" w:cs="Arial"/>
          <w:b w:val="0"/>
          <w:bCs w:val="0"/>
          <w:i w:val="1"/>
          <w:iCs w:val="1"/>
          <w:caps w:val="0"/>
          <w:smallCaps w:val="0"/>
          <w:noProof w:val="0"/>
          <w:color w:val="000000" w:themeColor="text1" w:themeTint="FF" w:themeShade="FF"/>
          <w:sz w:val="24"/>
          <w:szCs w:val="24"/>
          <w:lang w:val="en-US"/>
        </w:rPr>
        <w:t>Maldron</w:t>
      </w:r>
      <w:r w:rsidRPr="4B680CDC" w:rsidR="2802B445">
        <w:rPr>
          <w:rFonts w:ascii="Arial" w:hAnsi="Arial" w:eastAsia="Arial" w:cs="Arial"/>
          <w:b w:val="0"/>
          <w:bCs w:val="0"/>
          <w:i w:val="1"/>
          <w:iCs w:val="1"/>
          <w:caps w:val="0"/>
          <w:smallCaps w:val="0"/>
          <w:noProof w:val="0"/>
          <w:color w:val="000000" w:themeColor="text1" w:themeTint="FF" w:themeShade="FF"/>
          <w:sz w:val="24"/>
          <w:szCs w:val="24"/>
          <w:lang w:val="en-US"/>
        </w:rPr>
        <w:t xml:space="preserve"> Hotel Newcastle</w:t>
      </w:r>
      <w:r w:rsidRPr="4B680CDC" w:rsidR="2802B445">
        <w:rPr>
          <w:rFonts w:ascii="Arial" w:hAnsi="Arial" w:eastAsia="Arial" w:cs="Arial"/>
          <w:b w:val="0"/>
          <w:bCs w:val="0"/>
          <w:i w:val="0"/>
          <w:iCs w:val="0"/>
          <w:caps w:val="0"/>
          <w:smallCaps w:val="0"/>
          <w:noProof w:val="0"/>
          <w:color w:val="000000" w:themeColor="text1" w:themeTint="FF" w:themeShade="FF"/>
          <w:sz w:val="24"/>
          <w:szCs w:val="24"/>
          <w:lang w:val="en-US"/>
        </w:rPr>
        <w:t>. 29</w:t>
      </w:r>
      <w:r w:rsidRPr="4B680CDC" w:rsidR="2802B44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 xml:space="preserve">th </w:t>
      </w:r>
      <w:r w:rsidRPr="4B680CDC" w:rsidR="2802B445">
        <w:rPr>
          <w:rFonts w:ascii="Arial" w:hAnsi="Arial" w:eastAsia="Arial" w:cs="Arial"/>
          <w:b w:val="0"/>
          <w:bCs w:val="0"/>
          <w:i w:val="0"/>
          <w:iCs w:val="0"/>
          <w:caps w:val="0"/>
          <w:smallCaps w:val="0"/>
          <w:noProof w:val="0"/>
          <w:color w:val="000000" w:themeColor="text1" w:themeTint="FF" w:themeShade="FF"/>
          <w:sz w:val="24"/>
          <w:szCs w:val="24"/>
          <w:lang w:val="en-US"/>
        </w:rPr>
        <w:t>April.</w:t>
      </w:r>
    </w:p>
    <w:p w:rsidR="30720E8C" w:rsidP="4B680CDC" w:rsidRDefault="30720E8C" w14:paraId="6ECA2B6C" w14:textId="546FC8A8">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30720E8C">
        <w:rPr>
          <w:rFonts w:ascii="Arial" w:hAnsi="Arial" w:eastAsia="Arial" w:cs="Arial"/>
          <w:b w:val="0"/>
          <w:bCs w:val="0"/>
          <w:i w:val="0"/>
          <w:iCs w:val="0"/>
          <w:caps w:val="0"/>
          <w:smallCaps w:val="0"/>
          <w:noProof w:val="0"/>
          <w:color w:val="000000" w:themeColor="text1" w:themeTint="FF" w:themeShade="FF"/>
          <w:sz w:val="24"/>
          <w:szCs w:val="24"/>
          <w:lang w:val="en-US"/>
        </w:rPr>
        <w:t>Gibbs, G. (1988). Learning by doing: A guide to teaching and learning methods. Further Education Unit, Oxford Polytechnic: Oxford.</w:t>
      </w:r>
    </w:p>
    <w:p w:rsidR="1A7E16AD" w:rsidP="4B680CDC" w:rsidRDefault="1A7E16AD" w14:paraId="4CAF4EFB" w14:textId="6D63E672">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1A7E16AD">
        <w:rPr>
          <w:rFonts w:ascii="Arial" w:hAnsi="Arial" w:eastAsia="Arial" w:cs="Arial"/>
          <w:b w:val="0"/>
          <w:bCs w:val="0"/>
          <w:i w:val="0"/>
          <w:iCs w:val="0"/>
          <w:caps w:val="0"/>
          <w:smallCaps w:val="0"/>
          <w:noProof w:val="0"/>
          <w:color w:val="000000" w:themeColor="text1" w:themeTint="FF" w:themeShade="FF"/>
          <w:sz w:val="24"/>
          <w:szCs w:val="24"/>
          <w:lang w:val="en-US"/>
        </w:rPr>
        <w:t>Maldron</w:t>
      </w:r>
      <w:r w:rsidRPr="4B680CDC" w:rsidR="1A7E16AD">
        <w:rPr>
          <w:rFonts w:ascii="Arial" w:hAnsi="Arial" w:eastAsia="Arial" w:cs="Arial"/>
          <w:b w:val="0"/>
          <w:bCs w:val="0"/>
          <w:i w:val="0"/>
          <w:iCs w:val="0"/>
          <w:caps w:val="0"/>
          <w:smallCaps w:val="0"/>
          <w:noProof w:val="0"/>
          <w:color w:val="000000" w:themeColor="text1" w:themeTint="FF" w:themeShade="FF"/>
          <w:sz w:val="24"/>
          <w:szCs w:val="24"/>
          <w:lang w:val="en-US"/>
        </w:rPr>
        <w:t xml:space="preserve"> Hotels. (2024). </w:t>
      </w:r>
      <w:r w:rsidRPr="4B680CDC" w:rsidR="1A7E16AD">
        <w:rPr>
          <w:rFonts w:ascii="Arial" w:hAnsi="Arial" w:eastAsia="Arial" w:cs="Arial"/>
          <w:b w:val="0"/>
          <w:bCs w:val="0"/>
          <w:i w:val="0"/>
          <w:iCs w:val="0"/>
          <w:caps w:val="0"/>
          <w:smallCaps w:val="0"/>
          <w:noProof w:val="0"/>
          <w:color w:val="000000" w:themeColor="text1" w:themeTint="FF" w:themeShade="FF"/>
          <w:sz w:val="24"/>
          <w:szCs w:val="24"/>
          <w:lang w:val="en-US"/>
        </w:rPr>
        <w:t>Maldron</w:t>
      </w:r>
      <w:r w:rsidRPr="4B680CDC" w:rsidR="1A7E16AD">
        <w:rPr>
          <w:rFonts w:ascii="Arial" w:hAnsi="Arial" w:eastAsia="Arial" w:cs="Arial"/>
          <w:b w:val="0"/>
          <w:bCs w:val="0"/>
          <w:i w:val="0"/>
          <w:iCs w:val="0"/>
          <w:caps w:val="0"/>
          <w:smallCaps w:val="0"/>
          <w:noProof w:val="0"/>
          <w:color w:val="000000" w:themeColor="text1" w:themeTint="FF" w:themeShade="FF"/>
          <w:sz w:val="24"/>
          <w:szCs w:val="24"/>
          <w:lang w:val="en-US"/>
        </w:rPr>
        <w:t xml:space="preserve"> Hotel Newcastle. Available at: </w:t>
      </w:r>
      <w:hyperlink r:id="R60cf77bace344ff9">
        <w:r w:rsidRPr="4B680CDC" w:rsidR="1A7E16AD">
          <w:rPr>
            <w:rStyle w:val="Hyperlink"/>
            <w:rFonts w:ascii="Arial" w:hAnsi="Arial" w:eastAsia="Arial" w:cs="Arial"/>
            <w:b w:val="0"/>
            <w:bCs w:val="0"/>
            <w:i w:val="0"/>
            <w:iCs w:val="0"/>
            <w:caps w:val="0"/>
            <w:smallCaps w:val="0"/>
            <w:strike w:val="0"/>
            <w:dstrike w:val="0"/>
            <w:noProof w:val="0"/>
            <w:sz w:val="24"/>
            <w:szCs w:val="24"/>
            <w:lang w:val="en-US"/>
          </w:rPr>
          <w:t>https://www.maldronhotels.com/newcastle/</w:t>
        </w:r>
      </w:hyperlink>
      <w:r w:rsidRPr="4B680CDC" w:rsidR="1A7E16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20 May 2024).</w:t>
      </w:r>
    </w:p>
    <w:p w:rsidR="4292F855" w:rsidP="4B680CDC" w:rsidRDefault="4292F855" w14:paraId="604B43FF" w14:textId="3C295856">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4292F855">
        <w:rPr>
          <w:rFonts w:ascii="Arial" w:hAnsi="Arial" w:eastAsia="Arial" w:cs="Arial"/>
          <w:b w:val="0"/>
          <w:bCs w:val="0"/>
          <w:i w:val="0"/>
          <w:iCs w:val="0"/>
          <w:caps w:val="0"/>
          <w:smallCaps w:val="0"/>
          <w:noProof w:val="0"/>
          <w:color w:val="000000" w:themeColor="text1" w:themeTint="FF" w:themeShade="FF"/>
          <w:sz w:val="24"/>
          <w:szCs w:val="24"/>
          <w:lang w:val="en-US"/>
        </w:rPr>
        <w:t xml:space="preserve">Murray, A. </w:t>
      </w:r>
      <w:r w:rsidRPr="4B680CDC" w:rsidR="4292F855">
        <w:rPr>
          <w:rFonts w:ascii="Arial" w:hAnsi="Arial" w:eastAsia="Arial" w:cs="Arial"/>
          <w:b w:val="0"/>
          <w:bCs w:val="0"/>
          <w:i w:val="1"/>
          <w:iCs w:val="1"/>
          <w:caps w:val="0"/>
          <w:smallCaps w:val="0"/>
          <w:noProof w:val="0"/>
          <w:color w:val="000000" w:themeColor="text1" w:themeTint="FF" w:themeShade="FF"/>
          <w:sz w:val="24"/>
          <w:szCs w:val="24"/>
          <w:lang w:val="en-US"/>
        </w:rPr>
        <w:t>Maldron Hotel Newcastle</w:t>
      </w:r>
      <w:r w:rsidRPr="4B680CDC" w:rsidR="4292F855">
        <w:rPr>
          <w:rFonts w:ascii="Arial" w:hAnsi="Arial" w:eastAsia="Arial" w:cs="Arial"/>
          <w:b w:val="0"/>
          <w:bCs w:val="0"/>
          <w:i w:val="0"/>
          <w:iCs w:val="0"/>
          <w:caps w:val="0"/>
          <w:smallCaps w:val="0"/>
          <w:noProof w:val="0"/>
          <w:color w:val="000000" w:themeColor="text1" w:themeTint="FF" w:themeShade="FF"/>
          <w:sz w:val="24"/>
          <w:szCs w:val="24"/>
          <w:lang w:val="en-US"/>
        </w:rPr>
        <w:t>. 29</w:t>
      </w:r>
      <w:r w:rsidRPr="4B680CDC" w:rsidR="4292F85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 xml:space="preserve">th </w:t>
      </w:r>
      <w:r w:rsidRPr="4B680CDC" w:rsidR="4292F855">
        <w:rPr>
          <w:rFonts w:ascii="Arial" w:hAnsi="Arial" w:eastAsia="Arial" w:cs="Arial"/>
          <w:b w:val="0"/>
          <w:bCs w:val="0"/>
          <w:i w:val="0"/>
          <w:iCs w:val="0"/>
          <w:caps w:val="0"/>
          <w:smallCaps w:val="0"/>
          <w:noProof w:val="0"/>
          <w:color w:val="000000" w:themeColor="text1" w:themeTint="FF" w:themeShade="FF"/>
          <w:sz w:val="24"/>
          <w:szCs w:val="24"/>
          <w:lang w:val="en-US"/>
        </w:rPr>
        <w:t>April.</w:t>
      </w:r>
    </w:p>
    <w:p w:rsidR="64BBD129" w:rsidP="4B680CDC" w:rsidRDefault="64BBD129" w14:paraId="2BB167CC" w14:textId="6F65CDE0">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Sumersby</w:t>
      </w: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 xml:space="preserve">, J. (2024). </w:t>
      </w:r>
      <w:r w:rsidRPr="4B680CDC" w:rsidR="64BBD129">
        <w:rPr>
          <w:rFonts w:ascii="Arial" w:hAnsi="Arial" w:eastAsia="Arial" w:cs="Arial"/>
          <w:b w:val="0"/>
          <w:bCs w:val="0"/>
          <w:i w:val="1"/>
          <w:iCs w:val="1"/>
          <w:caps w:val="0"/>
          <w:smallCaps w:val="0"/>
          <w:noProof w:val="0"/>
          <w:color w:val="000000" w:themeColor="text1" w:themeTint="FF" w:themeShade="FF"/>
          <w:sz w:val="24"/>
          <w:szCs w:val="24"/>
          <w:lang w:val="en-US"/>
        </w:rPr>
        <w:t>Maldron</w:t>
      </w:r>
      <w:r w:rsidRPr="4B680CDC" w:rsidR="64BBD129">
        <w:rPr>
          <w:rFonts w:ascii="Arial" w:hAnsi="Arial" w:eastAsia="Arial" w:cs="Arial"/>
          <w:b w:val="0"/>
          <w:bCs w:val="0"/>
          <w:i w:val="1"/>
          <w:iCs w:val="1"/>
          <w:caps w:val="0"/>
          <w:smallCaps w:val="0"/>
          <w:noProof w:val="0"/>
          <w:color w:val="000000" w:themeColor="text1" w:themeTint="FF" w:themeShade="FF"/>
          <w:sz w:val="24"/>
          <w:szCs w:val="24"/>
          <w:lang w:val="en-US"/>
        </w:rPr>
        <w:t xml:space="preserve"> Hotel Newcastle</w:t>
      </w: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 29</w:t>
      </w:r>
      <w:r w:rsidRPr="4B680CDC" w:rsidR="64BBD129">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 xml:space="preserve">th </w:t>
      </w: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April.</w:t>
      </w:r>
    </w:p>
    <w:p w:rsidR="64BBD129" w:rsidP="4B680CDC" w:rsidRDefault="64BBD129" w14:paraId="6E038A1A" w14:textId="20A1CDD4">
      <w:pPr>
        <w:pStyle w:val="Normal"/>
        <w:shd w:val="clear" w:color="auto" w:fill="FFFFFF" w:themeFill="background1"/>
        <w:spacing w:before="300" w:beforeAutospacing="off" w:after="30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Urrutea</w:t>
      </w: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 xml:space="preserve">, D. (2024). </w:t>
      </w:r>
      <w:r w:rsidRPr="4B680CDC" w:rsidR="64BBD129">
        <w:rPr>
          <w:rFonts w:ascii="Arial" w:hAnsi="Arial" w:eastAsia="Arial" w:cs="Arial"/>
          <w:b w:val="0"/>
          <w:bCs w:val="0"/>
          <w:i w:val="1"/>
          <w:iCs w:val="1"/>
          <w:caps w:val="0"/>
          <w:smallCaps w:val="0"/>
          <w:noProof w:val="0"/>
          <w:color w:val="000000" w:themeColor="text1" w:themeTint="FF" w:themeShade="FF"/>
          <w:sz w:val="24"/>
          <w:szCs w:val="24"/>
          <w:lang w:val="en-US"/>
        </w:rPr>
        <w:t>Maldron</w:t>
      </w:r>
      <w:r w:rsidRPr="4B680CDC" w:rsidR="64BBD129">
        <w:rPr>
          <w:rFonts w:ascii="Arial" w:hAnsi="Arial" w:eastAsia="Arial" w:cs="Arial"/>
          <w:b w:val="0"/>
          <w:bCs w:val="0"/>
          <w:i w:val="1"/>
          <w:iCs w:val="1"/>
          <w:caps w:val="0"/>
          <w:smallCaps w:val="0"/>
          <w:noProof w:val="0"/>
          <w:color w:val="000000" w:themeColor="text1" w:themeTint="FF" w:themeShade="FF"/>
          <w:sz w:val="24"/>
          <w:szCs w:val="24"/>
          <w:lang w:val="en-US"/>
        </w:rPr>
        <w:t xml:space="preserve"> Hotel Newcastle</w:t>
      </w: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 29</w:t>
      </w:r>
      <w:r w:rsidRPr="4B680CDC" w:rsidR="64BBD129">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 xml:space="preserve">th </w:t>
      </w:r>
      <w:r w:rsidRPr="4B680CDC" w:rsidR="64BBD129">
        <w:rPr>
          <w:rFonts w:ascii="Arial" w:hAnsi="Arial" w:eastAsia="Arial" w:cs="Arial"/>
          <w:b w:val="0"/>
          <w:bCs w:val="0"/>
          <w:i w:val="0"/>
          <w:iCs w:val="0"/>
          <w:caps w:val="0"/>
          <w:smallCaps w:val="0"/>
          <w:noProof w:val="0"/>
          <w:color w:val="000000" w:themeColor="text1" w:themeTint="FF" w:themeShade="FF"/>
          <w:sz w:val="24"/>
          <w:szCs w:val="24"/>
          <w:lang w:val="en-US"/>
        </w:rPr>
        <w:t>April.</w:t>
      </w:r>
    </w:p>
    <w:p w:rsidR="30720E8C" w:rsidP="4B680CDC" w:rsidRDefault="30720E8C" w14:paraId="56788F16" w14:textId="0B3542AF">
      <w:pPr>
        <w:shd w:val="clear" w:color="auto" w:fill="FFFFFF" w:themeFill="background1"/>
        <w:spacing w:before="300" w:beforeAutospacing="off" w:after="30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30720E8C">
        <w:rPr>
          <w:rFonts w:ascii="Arial" w:hAnsi="Arial" w:eastAsia="Arial" w:cs="Arial"/>
          <w:b w:val="0"/>
          <w:bCs w:val="0"/>
          <w:i w:val="0"/>
          <w:iCs w:val="0"/>
          <w:caps w:val="0"/>
          <w:smallCaps w:val="0"/>
          <w:noProof w:val="0"/>
          <w:color w:val="000000" w:themeColor="text1" w:themeTint="FF" w:themeShade="FF"/>
          <w:sz w:val="24"/>
          <w:szCs w:val="24"/>
          <w:lang w:val="en-US"/>
        </w:rPr>
        <w:t xml:space="preserve">Voicu, M. (2024). </w:t>
      </w:r>
      <w:r w:rsidRPr="4B680CDC" w:rsidR="30720E8C">
        <w:rPr>
          <w:rFonts w:ascii="Arial" w:hAnsi="Arial" w:eastAsia="Arial" w:cs="Arial"/>
          <w:b w:val="0"/>
          <w:bCs w:val="0"/>
          <w:i w:val="1"/>
          <w:iCs w:val="1"/>
          <w:caps w:val="0"/>
          <w:smallCaps w:val="0"/>
          <w:noProof w:val="0"/>
          <w:color w:val="000000" w:themeColor="text1" w:themeTint="FF" w:themeShade="FF"/>
          <w:sz w:val="24"/>
          <w:szCs w:val="24"/>
          <w:lang w:val="en-US"/>
        </w:rPr>
        <w:t>Maldron</w:t>
      </w:r>
      <w:r w:rsidRPr="4B680CDC" w:rsidR="30720E8C">
        <w:rPr>
          <w:rFonts w:ascii="Arial" w:hAnsi="Arial" w:eastAsia="Arial" w:cs="Arial"/>
          <w:b w:val="0"/>
          <w:bCs w:val="0"/>
          <w:i w:val="1"/>
          <w:iCs w:val="1"/>
          <w:caps w:val="0"/>
          <w:smallCaps w:val="0"/>
          <w:noProof w:val="0"/>
          <w:color w:val="000000" w:themeColor="text1" w:themeTint="FF" w:themeShade="FF"/>
          <w:sz w:val="24"/>
          <w:szCs w:val="24"/>
          <w:lang w:val="en-US"/>
        </w:rPr>
        <w:t xml:space="preserve"> Hotel Newcastle</w:t>
      </w:r>
      <w:r w:rsidRPr="4B680CDC" w:rsidR="30720E8C">
        <w:rPr>
          <w:rFonts w:ascii="Arial" w:hAnsi="Arial" w:eastAsia="Arial" w:cs="Arial"/>
          <w:b w:val="0"/>
          <w:bCs w:val="0"/>
          <w:i w:val="0"/>
          <w:iCs w:val="0"/>
          <w:caps w:val="0"/>
          <w:smallCaps w:val="0"/>
          <w:noProof w:val="0"/>
          <w:color w:val="000000" w:themeColor="text1" w:themeTint="FF" w:themeShade="FF"/>
          <w:sz w:val="24"/>
          <w:szCs w:val="24"/>
          <w:lang w:val="en-US"/>
        </w:rPr>
        <w:t>. April-June.</w:t>
      </w:r>
    </w:p>
    <w:p w:rsidR="1ECB63A1" w:rsidP="4B680CDC" w:rsidRDefault="1ECB63A1" w14:paraId="13255302" w14:textId="4BBA70C0">
      <w:pPr>
        <w:pStyle w:val="Normal"/>
        <w:shd w:val="clear" w:color="auto" w:fill="FFFFFF" w:themeFill="background1"/>
        <w:spacing w:before="300" w:beforeAutospacing="off" w:after="30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680CDC" w:rsidR="1ECB63A1">
        <w:rPr>
          <w:rFonts w:ascii="Arial" w:hAnsi="Arial" w:eastAsia="Arial" w:cs="Arial"/>
          <w:b w:val="0"/>
          <w:bCs w:val="0"/>
          <w:i w:val="0"/>
          <w:iCs w:val="0"/>
          <w:caps w:val="0"/>
          <w:smallCaps w:val="0"/>
          <w:noProof w:val="0"/>
          <w:color w:val="000000" w:themeColor="text1" w:themeTint="FF" w:themeShade="FF"/>
          <w:sz w:val="24"/>
          <w:szCs w:val="24"/>
          <w:lang w:val="en-US"/>
        </w:rPr>
        <w:t xml:space="preserve">Wadcock, A. (2024). </w:t>
      </w:r>
      <w:r w:rsidRPr="4B680CDC" w:rsidR="1ECB63A1">
        <w:rPr>
          <w:rFonts w:ascii="Arial" w:hAnsi="Arial" w:eastAsia="Arial" w:cs="Arial"/>
          <w:b w:val="0"/>
          <w:bCs w:val="0"/>
          <w:i w:val="1"/>
          <w:iCs w:val="1"/>
          <w:caps w:val="0"/>
          <w:smallCaps w:val="0"/>
          <w:noProof w:val="0"/>
          <w:color w:val="000000" w:themeColor="text1" w:themeTint="FF" w:themeShade="FF"/>
          <w:sz w:val="24"/>
          <w:szCs w:val="24"/>
          <w:lang w:val="en-US"/>
        </w:rPr>
        <w:t>Maldron Hotel Newcastle</w:t>
      </w:r>
      <w:r w:rsidRPr="4B680CDC" w:rsidR="1ECB63A1">
        <w:rPr>
          <w:rFonts w:ascii="Arial" w:hAnsi="Arial" w:eastAsia="Arial" w:cs="Arial"/>
          <w:b w:val="0"/>
          <w:bCs w:val="0"/>
          <w:i w:val="0"/>
          <w:iCs w:val="0"/>
          <w:caps w:val="0"/>
          <w:smallCaps w:val="0"/>
          <w:noProof w:val="0"/>
          <w:color w:val="000000" w:themeColor="text1" w:themeTint="FF" w:themeShade="FF"/>
          <w:sz w:val="24"/>
          <w:szCs w:val="24"/>
          <w:lang w:val="en-US"/>
        </w:rPr>
        <w:t>. 29</w:t>
      </w:r>
      <w:r w:rsidRPr="4B680CDC" w:rsidR="1ECB63A1">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 xml:space="preserve">th </w:t>
      </w:r>
      <w:r w:rsidRPr="4B680CDC" w:rsidR="1ECB63A1">
        <w:rPr>
          <w:rFonts w:ascii="Arial" w:hAnsi="Arial" w:eastAsia="Arial" w:cs="Arial"/>
          <w:b w:val="0"/>
          <w:bCs w:val="0"/>
          <w:i w:val="0"/>
          <w:iCs w:val="0"/>
          <w:caps w:val="0"/>
          <w:smallCaps w:val="0"/>
          <w:noProof w:val="0"/>
          <w:color w:val="000000" w:themeColor="text1" w:themeTint="FF" w:themeShade="FF"/>
          <w:sz w:val="24"/>
          <w:szCs w:val="24"/>
          <w:lang w:val="en-US"/>
        </w:rPr>
        <w:t>April.</w:t>
      </w:r>
    </w:p>
    <w:p w:rsidR="4B680CDC" w:rsidP="4B680CDC" w:rsidRDefault="4B680CDC" w14:paraId="41E6D460" w14:textId="22F0CE98">
      <w:pPr>
        <w:pStyle w:val="Normal"/>
        <w:spacing w:after="160" w:line="279" w:lineRule="auto"/>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d20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8A5BBC"/>
    <w:rsid w:val="00B62411"/>
    <w:rsid w:val="02CD6555"/>
    <w:rsid w:val="0395B051"/>
    <w:rsid w:val="03AF0B1F"/>
    <w:rsid w:val="0406BDBC"/>
    <w:rsid w:val="05AC6FB1"/>
    <w:rsid w:val="0936486C"/>
    <w:rsid w:val="093DF5CA"/>
    <w:rsid w:val="09FEF8AF"/>
    <w:rsid w:val="0A0CDE7C"/>
    <w:rsid w:val="0A4CBE83"/>
    <w:rsid w:val="0B11FB21"/>
    <w:rsid w:val="0BA94D3A"/>
    <w:rsid w:val="0BDEB0D9"/>
    <w:rsid w:val="0C05741B"/>
    <w:rsid w:val="0E2649BD"/>
    <w:rsid w:val="0EB21D90"/>
    <w:rsid w:val="0F4FAC31"/>
    <w:rsid w:val="10BDBF3D"/>
    <w:rsid w:val="127D7F28"/>
    <w:rsid w:val="13BF6970"/>
    <w:rsid w:val="155C5953"/>
    <w:rsid w:val="1698BAD5"/>
    <w:rsid w:val="1730D668"/>
    <w:rsid w:val="17D944ED"/>
    <w:rsid w:val="18C29471"/>
    <w:rsid w:val="18C5C0EB"/>
    <w:rsid w:val="190813A7"/>
    <w:rsid w:val="19F0E419"/>
    <w:rsid w:val="1A7E16AD"/>
    <w:rsid w:val="1E18110D"/>
    <w:rsid w:val="1ECB63A1"/>
    <w:rsid w:val="21629DD0"/>
    <w:rsid w:val="217D98A6"/>
    <w:rsid w:val="2235E5C1"/>
    <w:rsid w:val="247B8CD6"/>
    <w:rsid w:val="24A10C26"/>
    <w:rsid w:val="24DD53F3"/>
    <w:rsid w:val="25F97BF4"/>
    <w:rsid w:val="2802B445"/>
    <w:rsid w:val="29365F2C"/>
    <w:rsid w:val="29888E7A"/>
    <w:rsid w:val="2A409678"/>
    <w:rsid w:val="2D66E0EE"/>
    <w:rsid w:val="2DECE339"/>
    <w:rsid w:val="2F76801A"/>
    <w:rsid w:val="30720E8C"/>
    <w:rsid w:val="3407BD70"/>
    <w:rsid w:val="3442F986"/>
    <w:rsid w:val="3513317C"/>
    <w:rsid w:val="3640160F"/>
    <w:rsid w:val="381D09B0"/>
    <w:rsid w:val="38467E58"/>
    <w:rsid w:val="39B51123"/>
    <w:rsid w:val="3A5018EE"/>
    <w:rsid w:val="3C249E4F"/>
    <w:rsid w:val="3C7E7DCD"/>
    <w:rsid w:val="3D16C4F9"/>
    <w:rsid w:val="3E8A5BBC"/>
    <w:rsid w:val="3EC1384D"/>
    <w:rsid w:val="4049E329"/>
    <w:rsid w:val="41BE779E"/>
    <w:rsid w:val="4234E3E3"/>
    <w:rsid w:val="4292F855"/>
    <w:rsid w:val="43A60B97"/>
    <w:rsid w:val="43D3FB7B"/>
    <w:rsid w:val="45E890B8"/>
    <w:rsid w:val="464CE4C1"/>
    <w:rsid w:val="46E43CE3"/>
    <w:rsid w:val="4B5850B8"/>
    <w:rsid w:val="4B680CDC"/>
    <w:rsid w:val="4CA3AA1C"/>
    <w:rsid w:val="4CB7530D"/>
    <w:rsid w:val="4F218390"/>
    <w:rsid w:val="4F4C83E5"/>
    <w:rsid w:val="54BBF84E"/>
    <w:rsid w:val="556D2D3D"/>
    <w:rsid w:val="5A8B3E56"/>
    <w:rsid w:val="5E27FD1C"/>
    <w:rsid w:val="5EDD5485"/>
    <w:rsid w:val="60294687"/>
    <w:rsid w:val="60E23433"/>
    <w:rsid w:val="612AF9DB"/>
    <w:rsid w:val="6131FD71"/>
    <w:rsid w:val="64BBD129"/>
    <w:rsid w:val="64EC2EA4"/>
    <w:rsid w:val="65D4FAE2"/>
    <w:rsid w:val="66B504F3"/>
    <w:rsid w:val="66CEE184"/>
    <w:rsid w:val="69DDB4A0"/>
    <w:rsid w:val="6BAD7A77"/>
    <w:rsid w:val="6C47210B"/>
    <w:rsid w:val="6F32AE6E"/>
    <w:rsid w:val="70934132"/>
    <w:rsid w:val="7333D98D"/>
    <w:rsid w:val="75EED80C"/>
    <w:rsid w:val="77AF36F4"/>
    <w:rsid w:val="77B135F8"/>
    <w:rsid w:val="7894D59D"/>
    <w:rsid w:val="793E51E1"/>
    <w:rsid w:val="7E06F8C4"/>
    <w:rsid w:val="7E193B97"/>
    <w:rsid w:val="7F4D32DC"/>
    <w:rsid w:val="7F859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A5BBC"/>
  <w15:chartTrackingRefBased/>
  <w15:docId w15:val="{0BA2E912-B85F-4847-846C-5D4D524C49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maldronhotels.com/newcastle/?gad_source=1&amp;gclid=Cj0KCQjwsPCyBhD4ARIsAPaaRf0J8IbG5cQCMdWOVYAv4OJGiDhck7koN1bZpvSdKNkNS9CzuLYOQXQaAl9FEALw_wcB&amp;gclsrc=aw.ds" TargetMode="External" Id="R60cf77bace344ff9" /><Relationship Type="http://schemas.openxmlformats.org/officeDocument/2006/relationships/numbering" Target="numbering.xml" Id="Rd5e57d05195649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2024-06-03T22:28:40.8221296Z</dcterms:created>
  <dcterms:modified xsi:type="dcterms:W3CDTF">2024-06-03T23:16:43.5267480Z</dcterms:modified>
  <dc:creator>Mukhlishah Raja (2020782)</dc:creator>
  <lastModifiedBy>Mukhlishah Raja (2020782)</lastModifiedBy>
</coreProperties>
</file>