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79BC1" w14:textId="77777777" w:rsidR="000E1B9A" w:rsidRDefault="000E1B9A" w:rsidP="000E1B9A">
      <w:pPr>
        <w:jc w:val="center"/>
        <w:rPr>
          <w:rFonts w:ascii="Arial" w:hAnsi="Arial" w:cs="Arial"/>
          <w:sz w:val="48"/>
          <w:szCs w:val="48"/>
        </w:rPr>
      </w:pPr>
    </w:p>
    <w:p w14:paraId="1A986726" w14:textId="77777777" w:rsidR="000E1B9A" w:rsidRDefault="000E1B9A" w:rsidP="000E1B9A">
      <w:pPr>
        <w:jc w:val="center"/>
        <w:rPr>
          <w:rFonts w:ascii="Arial" w:hAnsi="Arial" w:cs="Arial"/>
          <w:sz w:val="48"/>
          <w:szCs w:val="48"/>
        </w:rPr>
      </w:pPr>
    </w:p>
    <w:p w14:paraId="2B05B8E3" w14:textId="7F4F2702" w:rsidR="00976381" w:rsidRPr="000E1B9A" w:rsidRDefault="000E1B9A" w:rsidP="000E1B9A">
      <w:pPr>
        <w:jc w:val="center"/>
        <w:rPr>
          <w:rFonts w:ascii="Arial" w:hAnsi="Arial" w:cs="Arial"/>
          <w:sz w:val="48"/>
          <w:szCs w:val="48"/>
        </w:rPr>
      </w:pPr>
      <w:r w:rsidRPr="000E1B9A">
        <w:rPr>
          <w:rFonts w:ascii="Arial" w:hAnsi="Arial" w:cs="Arial"/>
          <w:sz w:val="48"/>
          <w:szCs w:val="48"/>
        </w:rPr>
        <w:t>Reflective learning log</w:t>
      </w:r>
    </w:p>
    <w:p w14:paraId="23FB52E5" w14:textId="7787FAC5" w:rsidR="000E1B9A" w:rsidRPr="000E1B9A" w:rsidRDefault="00587580" w:rsidP="000E1B9A">
      <w:pPr>
        <w:jc w:val="center"/>
        <w:rPr>
          <w:rFonts w:ascii="Arial" w:hAnsi="Arial" w:cs="Arial"/>
          <w:sz w:val="48"/>
          <w:szCs w:val="48"/>
        </w:rPr>
      </w:pPr>
      <w:r>
        <w:rPr>
          <w:rFonts w:ascii="Arial" w:hAnsi="Arial" w:cs="Arial"/>
          <w:sz w:val="48"/>
          <w:szCs w:val="48"/>
        </w:rPr>
        <w:t xml:space="preserve">Food &amp; </w:t>
      </w:r>
      <w:r w:rsidR="00D84C2F">
        <w:rPr>
          <w:rFonts w:ascii="Arial" w:hAnsi="Arial" w:cs="Arial"/>
          <w:sz w:val="48"/>
          <w:szCs w:val="48"/>
        </w:rPr>
        <w:t>B</w:t>
      </w:r>
      <w:r>
        <w:rPr>
          <w:rFonts w:ascii="Arial" w:hAnsi="Arial" w:cs="Arial"/>
          <w:sz w:val="48"/>
          <w:szCs w:val="48"/>
        </w:rPr>
        <w:t>everage</w:t>
      </w:r>
      <w:r w:rsidR="000E1B9A" w:rsidRPr="000E1B9A">
        <w:rPr>
          <w:rFonts w:ascii="Arial" w:hAnsi="Arial" w:cs="Arial"/>
          <w:sz w:val="48"/>
          <w:szCs w:val="48"/>
        </w:rPr>
        <w:t xml:space="preserve"> department</w:t>
      </w:r>
    </w:p>
    <w:p w14:paraId="34EAA83B" w14:textId="77777777" w:rsidR="00976381" w:rsidRDefault="00976381">
      <w:pPr>
        <w:rPr>
          <w:rFonts w:ascii="Arial" w:hAnsi="Arial" w:cs="Arial"/>
          <w:sz w:val="36"/>
          <w:szCs w:val="36"/>
        </w:rPr>
      </w:pPr>
    </w:p>
    <w:p w14:paraId="490C4C10" w14:textId="77777777" w:rsidR="00976381" w:rsidRDefault="00976381">
      <w:pPr>
        <w:rPr>
          <w:rFonts w:ascii="Arial" w:hAnsi="Arial" w:cs="Arial"/>
          <w:sz w:val="36"/>
          <w:szCs w:val="36"/>
        </w:rPr>
      </w:pPr>
    </w:p>
    <w:p w14:paraId="56D8BB50" w14:textId="77777777" w:rsidR="00976381" w:rsidRDefault="00976381">
      <w:pPr>
        <w:rPr>
          <w:rFonts w:ascii="Arial" w:hAnsi="Arial" w:cs="Arial"/>
          <w:sz w:val="36"/>
          <w:szCs w:val="36"/>
        </w:rPr>
      </w:pPr>
    </w:p>
    <w:p w14:paraId="2348CFDD" w14:textId="77777777" w:rsidR="00976381" w:rsidRDefault="00976381">
      <w:pPr>
        <w:rPr>
          <w:rFonts w:ascii="Arial" w:hAnsi="Arial" w:cs="Arial"/>
          <w:sz w:val="36"/>
          <w:szCs w:val="36"/>
        </w:rPr>
      </w:pPr>
    </w:p>
    <w:p w14:paraId="2EE0B25B" w14:textId="77777777" w:rsidR="00976381" w:rsidRDefault="00976381">
      <w:pPr>
        <w:rPr>
          <w:rFonts w:ascii="Arial" w:hAnsi="Arial" w:cs="Arial"/>
          <w:sz w:val="36"/>
          <w:szCs w:val="36"/>
        </w:rPr>
      </w:pPr>
    </w:p>
    <w:p w14:paraId="616B1E78" w14:textId="77777777" w:rsidR="00976381" w:rsidRDefault="00976381">
      <w:pPr>
        <w:rPr>
          <w:rFonts w:ascii="Arial" w:hAnsi="Arial" w:cs="Arial"/>
          <w:sz w:val="36"/>
          <w:szCs w:val="36"/>
        </w:rPr>
      </w:pPr>
    </w:p>
    <w:p w14:paraId="7D3AE27A" w14:textId="77777777" w:rsidR="00976381" w:rsidRDefault="00976381">
      <w:pPr>
        <w:rPr>
          <w:rFonts w:ascii="Arial" w:hAnsi="Arial" w:cs="Arial"/>
          <w:sz w:val="36"/>
          <w:szCs w:val="36"/>
        </w:rPr>
      </w:pPr>
    </w:p>
    <w:p w14:paraId="3D209DE0" w14:textId="77777777" w:rsidR="00976381" w:rsidRPr="0071343B" w:rsidRDefault="00976381" w:rsidP="00976381">
      <w:pPr>
        <w:rPr>
          <w:rFonts w:ascii="Arial" w:hAnsi="Arial" w:cs="Arial"/>
          <w:sz w:val="32"/>
          <w:szCs w:val="32"/>
        </w:rPr>
      </w:pPr>
      <w:r w:rsidRPr="0071343B">
        <w:rPr>
          <w:rFonts w:ascii="Arial" w:hAnsi="Arial" w:cs="Arial"/>
          <w:sz w:val="32"/>
          <w:szCs w:val="32"/>
        </w:rPr>
        <w:t>Student name: Catalina Trasc</w:t>
      </w:r>
    </w:p>
    <w:p w14:paraId="275576C3" w14:textId="77777777" w:rsidR="00976381" w:rsidRPr="0071343B" w:rsidRDefault="00976381" w:rsidP="00976381">
      <w:pPr>
        <w:rPr>
          <w:rFonts w:ascii="Arial" w:hAnsi="Arial" w:cs="Arial"/>
          <w:sz w:val="32"/>
          <w:szCs w:val="32"/>
        </w:rPr>
      </w:pPr>
      <w:r w:rsidRPr="0071343B">
        <w:rPr>
          <w:rFonts w:ascii="Arial" w:hAnsi="Arial" w:cs="Arial"/>
          <w:sz w:val="32"/>
          <w:szCs w:val="32"/>
        </w:rPr>
        <w:t>Student number: 2018162</w:t>
      </w:r>
    </w:p>
    <w:p w14:paraId="14B9EF42" w14:textId="325DC84B" w:rsidR="00976381" w:rsidRPr="0071343B" w:rsidRDefault="00976381" w:rsidP="00976381">
      <w:pPr>
        <w:rPr>
          <w:rFonts w:ascii="Arial" w:hAnsi="Arial" w:cs="Arial"/>
          <w:sz w:val="32"/>
          <w:szCs w:val="32"/>
        </w:rPr>
      </w:pPr>
      <w:r w:rsidRPr="0071343B">
        <w:rPr>
          <w:rFonts w:ascii="Arial" w:hAnsi="Arial" w:cs="Arial"/>
          <w:sz w:val="32"/>
          <w:szCs w:val="32"/>
        </w:rPr>
        <w:t xml:space="preserve">Module: </w:t>
      </w:r>
      <w:r w:rsidRPr="00976381">
        <w:rPr>
          <w:rFonts w:ascii="Arial" w:hAnsi="Arial" w:cs="Arial"/>
          <w:sz w:val="32"/>
          <w:szCs w:val="32"/>
        </w:rPr>
        <w:t xml:space="preserve">Hotel Placement – Managing </w:t>
      </w:r>
      <w:r w:rsidR="00587580">
        <w:rPr>
          <w:rFonts w:ascii="Arial" w:hAnsi="Arial" w:cs="Arial"/>
          <w:sz w:val="32"/>
          <w:szCs w:val="32"/>
        </w:rPr>
        <w:t xml:space="preserve">Food and Beverage Operations - </w:t>
      </w:r>
      <w:r w:rsidRPr="00976381">
        <w:rPr>
          <w:rFonts w:ascii="Arial" w:hAnsi="Arial" w:cs="Arial"/>
          <w:sz w:val="32"/>
          <w:szCs w:val="32"/>
        </w:rPr>
        <w:t>BMIH600</w:t>
      </w:r>
      <w:r w:rsidR="00587580">
        <w:rPr>
          <w:rFonts w:ascii="Arial" w:hAnsi="Arial" w:cs="Arial"/>
          <w:sz w:val="32"/>
          <w:szCs w:val="32"/>
        </w:rPr>
        <w:t>2</w:t>
      </w:r>
    </w:p>
    <w:p w14:paraId="3C1C7757" w14:textId="4ED19539" w:rsidR="00976381" w:rsidRDefault="00976381" w:rsidP="00976381">
      <w:pPr>
        <w:rPr>
          <w:rFonts w:ascii="Arial" w:hAnsi="Arial" w:cs="Arial"/>
          <w:sz w:val="32"/>
          <w:szCs w:val="32"/>
        </w:rPr>
      </w:pPr>
      <w:r>
        <w:rPr>
          <w:rFonts w:ascii="Arial" w:hAnsi="Arial" w:cs="Arial"/>
          <w:sz w:val="32"/>
          <w:szCs w:val="32"/>
        </w:rPr>
        <w:t>Module Lead</w:t>
      </w:r>
      <w:r w:rsidRPr="0071343B">
        <w:rPr>
          <w:rFonts w:ascii="Arial" w:hAnsi="Arial" w:cs="Arial"/>
          <w:sz w:val="32"/>
          <w:szCs w:val="32"/>
        </w:rPr>
        <w:t xml:space="preserve">: </w:t>
      </w:r>
      <w:r w:rsidRPr="00976381">
        <w:rPr>
          <w:rFonts w:ascii="Arial" w:hAnsi="Arial" w:cs="Arial"/>
          <w:sz w:val="32"/>
          <w:szCs w:val="32"/>
        </w:rPr>
        <w:t>Jessica Newport BA (Hons)</w:t>
      </w:r>
    </w:p>
    <w:p w14:paraId="2B1B1F92" w14:textId="3FA59097" w:rsidR="00976381" w:rsidRDefault="00976381" w:rsidP="00976381">
      <w:pPr>
        <w:rPr>
          <w:rFonts w:ascii="Arial" w:hAnsi="Arial" w:cs="Arial"/>
          <w:sz w:val="32"/>
          <w:szCs w:val="32"/>
        </w:rPr>
      </w:pPr>
      <w:r>
        <w:rPr>
          <w:rFonts w:ascii="Arial" w:hAnsi="Arial" w:cs="Arial"/>
          <w:sz w:val="32"/>
          <w:szCs w:val="32"/>
        </w:rPr>
        <w:t>Word count: 1</w:t>
      </w:r>
      <w:r w:rsidR="00804AC6">
        <w:rPr>
          <w:rFonts w:ascii="Arial" w:hAnsi="Arial" w:cs="Arial"/>
          <w:sz w:val="32"/>
          <w:szCs w:val="32"/>
        </w:rPr>
        <w:t>3</w:t>
      </w:r>
      <w:r w:rsidR="00C40816">
        <w:rPr>
          <w:rFonts w:ascii="Arial" w:hAnsi="Arial" w:cs="Arial"/>
          <w:sz w:val="32"/>
          <w:szCs w:val="32"/>
        </w:rPr>
        <w:t>22</w:t>
      </w:r>
    </w:p>
    <w:p w14:paraId="27D2ED06" w14:textId="77777777" w:rsidR="00587580" w:rsidRDefault="00587580" w:rsidP="00976381">
      <w:pPr>
        <w:rPr>
          <w:rFonts w:ascii="Arial" w:hAnsi="Arial" w:cs="Arial"/>
          <w:sz w:val="32"/>
          <w:szCs w:val="32"/>
        </w:rPr>
      </w:pPr>
    </w:p>
    <w:p w14:paraId="49CE0A3D" w14:textId="77777777" w:rsidR="00587580" w:rsidRDefault="00587580" w:rsidP="00976381">
      <w:pPr>
        <w:rPr>
          <w:rFonts w:ascii="Arial" w:hAnsi="Arial" w:cs="Arial"/>
          <w:sz w:val="32"/>
          <w:szCs w:val="32"/>
        </w:rPr>
      </w:pPr>
    </w:p>
    <w:p w14:paraId="3C7E4AD1" w14:textId="77777777" w:rsidR="00587580" w:rsidRDefault="00587580" w:rsidP="00976381">
      <w:pPr>
        <w:rPr>
          <w:rFonts w:ascii="Arial" w:hAnsi="Arial" w:cs="Arial"/>
          <w:sz w:val="32"/>
          <w:szCs w:val="32"/>
        </w:rPr>
      </w:pPr>
    </w:p>
    <w:p w14:paraId="7C1401CF" w14:textId="34246610" w:rsidR="00587580" w:rsidRDefault="00B215DD" w:rsidP="000D1DB6">
      <w:pPr>
        <w:spacing w:line="360" w:lineRule="auto"/>
        <w:ind w:firstLine="720"/>
        <w:jc w:val="both"/>
        <w:rPr>
          <w:rFonts w:ascii="Arial" w:hAnsi="Arial" w:cs="Arial"/>
        </w:rPr>
      </w:pPr>
      <w:r w:rsidRPr="00B215DD">
        <w:rPr>
          <w:rFonts w:ascii="Arial" w:hAnsi="Arial" w:cs="Arial"/>
        </w:rPr>
        <w:lastRenderedPageBreak/>
        <w:t>Delta Hotel</w:t>
      </w:r>
      <w:r>
        <w:rPr>
          <w:rFonts w:ascii="Arial" w:hAnsi="Arial" w:cs="Arial"/>
        </w:rPr>
        <w:t xml:space="preserve"> by Marriott </w:t>
      </w:r>
      <w:r w:rsidRPr="00B215DD">
        <w:rPr>
          <w:rFonts w:ascii="Arial" w:hAnsi="Arial" w:cs="Arial"/>
        </w:rPr>
        <w:t xml:space="preserve">is a contemporary hotel situated in Swansea Marina. Conveniently located near the beach, </w:t>
      </w:r>
      <w:r w:rsidR="007E1697">
        <w:rPr>
          <w:rFonts w:ascii="Arial" w:hAnsi="Arial" w:cs="Arial"/>
        </w:rPr>
        <w:t xml:space="preserve">the </w:t>
      </w:r>
      <w:r w:rsidRPr="00B215DD">
        <w:rPr>
          <w:rFonts w:ascii="Arial" w:hAnsi="Arial" w:cs="Arial"/>
        </w:rPr>
        <w:t>newly renovated property features spacious accommodations with luxurious bedding, large windows, flat-screen TVs, generous workstations, and complimentary Wi-Fi. Guests can enjoy exceptional dining at the Cast Iron Bar &amp; Grill, which serves delicious British cuisine alongside stunning waterfront views, all within easy reach of Swansea city center</w:t>
      </w:r>
      <w:r w:rsidR="00587580" w:rsidRPr="00587580">
        <w:rPr>
          <w:rFonts w:ascii="Arial" w:hAnsi="Arial" w:cs="Arial"/>
        </w:rPr>
        <w:t xml:space="preserve">. </w:t>
      </w:r>
      <w:r w:rsidR="007E1697">
        <w:rPr>
          <w:rFonts w:ascii="Arial" w:hAnsi="Arial" w:cs="Arial"/>
        </w:rPr>
        <w:t xml:space="preserve">(Marriott, 2025) </w:t>
      </w:r>
      <w:r w:rsidR="00587580" w:rsidRPr="00587580">
        <w:rPr>
          <w:rFonts w:ascii="Arial" w:hAnsi="Arial" w:cs="Arial"/>
        </w:rPr>
        <w:t>The Food and Beverage department plays a vital role in the hotel’s daily operations, ensuring guests receive excellent dining experiences. The department includes a restaurant, bar, room service, and event catering. The morning shifts focused on breakfast service, while the evening shifts catered to dinner and room service.</w:t>
      </w:r>
    </w:p>
    <w:p w14:paraId="198D7824" w14:textId="50050CD5" w:rsidR="007E1697" w:rsidRDefault="007E1697" w:rsidP="000D1DB6">
      <w:pPr>
        <w:spacing w:line="360" w:lineRule="auto"/>
        <w:ind w:firstLine="720"/>
        <w:jc w:val="both"/>
        <w:rPr>
          <w:rFonts w:ascii="Arial" w:hAnsi="Arial" w:cs="Arial"/>
        </w:rPr>
      </w:pPr>
      <w:r>
        <w:rPr>
          <w:rFonts w:ascii="Arial" w:hAnsi="Arial" w:cs="Arial"/>
        </w:rPr>
        <w:t>Placement</w:t>
      </w:r>
      <w:r w:rsidRPr="007E1697">
        <w:rPr>
          <w:rFonts w:ascii="Arial" w:hAnsi="Arial" w:cs="Arial"/>
        </w:rPr>
        <w:t xml:space="preserve"> serve as a crucial bridge between theoretical knowledge and practical experience, enabling students to apply classroom learning to real-world settings. This reflective </w:t>
      </w:r>
      <w:r>
        <w:rPr>
          <w:rFonts w:ascii="Arial" w:hAnsi="Arial" w:cs="Arial"/>
        </w:rPr>
        <w:t>learning log</w:t>
      </w:r>
      <w:r w:rsidRPr="007E1697">
        <w:rPr>
          <w:rFonts w:ascii="Arial" w:hAnsi="Arial" w:cs="Arial"/>
        </w:rPr>
        <w:t xml:space="preserve"> examines my </w:t>
      </w:r>
      <w:r>
        <w:rPr>
          <w:rFonts w:ascii="Arial" w:hAnsi="Arial" w:cs="Arial"/>
        </w:rPr>
        <w:t>placement</w:t>
      </w:r>
      <w:r w:rsidRPr="007E1697">
        <w:rPr>
          <w:rFonts w:ascii="Arial" w:hAnsi="Arial" w:cs="Arial"/>
        </w:rPr>
        <w:t xml:space="preserve"> at the Delta by Marriott Hotel in Swansea, where I was placed in the Food and Beverage (F&amp;B) department</w:t>
      </w:r>
      <w:r>
        <w:rPr>
          <w:rFonts w:ascii="Arial" w:hAnsi="Arial" w:cs="Arial"/>
        </w:rPr>
        <w:t xml:space="preserve"> for three weeks’ time.</w:t>
      </w:r>
      <w:r w:rsidRPr="007E1697">
        <w:rPr>
          <w:rFonts w:ascii="Arial" w:hAnsi="Arial" w:cs="Arial"/>
        </w:rPr>
        <w:t xml:space="preserve"> Using Kolb’s (1984) Experiential Learning Cycle</w:t>
      </w:r>
      <w:r>
        <w:rPr>
          <w:rFonts w:ascii="Arial" w:hAnsi="Arial" w:cs="Arial"/>
        </w:rPr>
        <w:t xml:space="preserve"> </w:t>
      </w:r>
      <w:r w:rsidRPr="007E1697">
        <w:rPr>
          <w:rFonts w:ascii="Arial" w:hAnsi="Arial" w:cs="Arial"/>
        </w:rPr>
        <w:t>I will reflect on my experiences, challenges, and learning outcomes during the placement.</w:t>
      </w:r>
      <w:r>
        <w:rPr>
          <w:rFonts w:ascii="Arial" w:hAnsi="Arial" w:cs="Arial"/>
        </w:rPr>
        <w:t xml:space="preserve"> (Kolb, 1984)</w:t>
      </w:r>
    </w:p>
    <w:p w14:paraId="6443D3D4" w14:textId="4814CAB6" w:rsidR="00771C6F" w:rsidRDefault="00771C6F" w:rsidP="000D1DB6">
      <w:pPr>
        <w:spacing w:line="360" w:lineRule="auto"/>
        <w:ind w:firstLine="720"/>
        <w:jc w:val="both"/>
        <w:rPr>
          <w:rFonts w:ascii="Arial" w:hAnsi="Arial" w:cs="Arial"/>
        </w:rPr>
      </w:pPr>
      <w:r w:rsidRPr="00771C6F">
        <w:rPr>
          <w:rFonts w:ascii="Arial" w:hAnsi="Arial" w:cs="Arial"/>
        </w:rPr>
        <w:t xml:space="preserve">Kolb’s Experiential Learning Cycle (Kolb, 1984) is a widely used model for reflective learning that emphasizes learning through experience. It consists of four stages: </w:t>
      </w:r>
    </w:p>
    <w:p w14:paraId="680923EF" w14:textId="139CF3A5" w:rsidR="00771C6F" w:rsidRDefault="00771C6F" w:rsidP="000D1DB6">
      <w:pPr>
        <w:spacing w:line="360" w:lineRule="auto"/>
        <w:jc w:val="both"/>
        <w:rPr>
          <w:rFonts w:ascii="Arial" w:hAnsi="Arial" w:cs="Arial"/>
        </w:rPr>
      </w:pPr>
      <w:r>
        <w:rPr>
          <w:rFonts w:ascii="Arial" w:hAnsi="Arial" w:cs="Arial"/>
        </w:rPr>
        <w:t>1</w:t>
      </w:r>
      <w:r w:rsidRPr="00771C6F">
        <w:rPr>
          <w:rFonts w:ascii="Arial" w:hAnsi="Arial" w:cs="Arial"/>
        </w:rPr>
        <w:t>. Concrete Experience – The learner actively engages in an experience. This stage involves doing and participating in a specific activity</w:t>
      </w:r>
      <w:r>
        <w:rPr>
          <w:rFonts w:ascii="Arial" w:hAnsi="Arial" w:cs="Arial"/>
        </w:rPr>
        <w:t>.</w:t>
      </w:r>
      <w:r w:rsidRPr="00771C6F">
        <w:rPr>
          <w:rFonts w:ascii="Arial" w:hAnsi="Arial" w:cs="Arial"/>
        </w:rPr>
        <w:t xml:space="preserve"> </w:t>
      </w:r>
    </w:p>
    <w:p w14:paraId="41DF73BD" w14:textId="073BCB0D" w:rsidR="00771C6F" w:rsidRDefault="00771C6F" w:rsidP="000D1DB6">
      <w:pPr>
        <w:spacing w:line="360" w:lineRule="auto"/>
        <w:jc w:val="both"/>
        <w:rPr>
          <w:rFonts w:ascii="Arial" w:hAnsi="Arial" w:cs="Arial"/>
        </w:rPr>
      </w:pPr>
      <w:r w:rsidRPr="00771C6F">
        <w:rPr>
          <w:rFonts w:ascii="Arial" w:hAnsi="Arial" w:cs="Arial"/>
        </w:rPr>
        <w:t xml:space="preserve">2. Reflective Observation – The learner reflects on the experience, analyzing what happened, identifying challenges, successes, and key observations. </w:t>
      </w:r>
    </w:p>
    <w:p w14:paraId="11D0145E" w14:textId="77777777" w:rsidR="00771C6F" w:rsidRDefault="00771C6F" w:rsidP="000D1DB6">
      <w:pPr>
        <w:spacing w:line="360" w:lineRule="auto"/>
        <w:jc w:val="both"/>
        <w:rPr>
          <w:rFonts w:ascii="Arial" w:hAnsi="Arial" w:cs="Arial"/>
        </w:rPr>
      </w:pPr>
      <w:r w:rsidRPr="00771C6F">
        <w:rPr>
          <w:rFonts w:ascii="Arial" w:hAnsi="Arial" w:cs="Arial"/>
        </w:rPr>
        <w:t xml:space="preserve">3. Abstract Conceptualization – The learner develops theories or general conclusions from their reflections. They connect their experiences with existing knowledge, frameworks, and theories to gain a deeper understanding. </w:t>
      </w:r>
    </w:p>
    <w:p w14:paraId="637322D1" w14:textId="646AA6B5" w:rsidR="00771C6F" w:rsidRDefault="00771C6F" w:rsidP="000D1DB6">
      <w:pPr>
        <w:spacing w:line="360" w:lineRule="auto"/>
        <w:jc w:val="both"/>
        <w:rPr>
          <w:rFonts w:ascii="Arial" w:hAnsi="Arial" w:cs="Arial"/>
        </w:rPr>
      </w:pPr>
      <w:r w:rsidRPr="00771C6F">
        <w:rPr>
          <w:rFonts w:ascii="Arial" w:hAnsi="Arial" w:cs="Arial"/>
        </w:rPr>
        <w:t>4. Active Experimentation – The learner applies their new understanding to future situations. This stage involves testing new approaches and modifying behaviors based on past experiences.</w:t>
      </w:r>
      <w:r w:rsidR="004B344D">
        <w:rPr>
          <w:rFonts w:ascii="Arial" w:hAnsi="Arial" w:cs="Arial"/>
        </w:rPr>
        <w:t xml:space="preserve"> (Morrison, 2022)</w:t>
      </w:r>
    </w:p>
    <w:p w14:paraId="5E83C256" w14:textId="47AAE059" w:rsidR="004C383E" w:rsidRDefault="004C383E" w:rsidP="000D1DB6">
      <w:pPr>
        <w:spacing w:line="360" w:lineRule="auto"/>
        <w:ind w:firstLine="720"/>
        <w:jc w:val="both"/>
        <w:rPr>
          <w:rFonts w:ascii="Arial" w:hAnsi="Arial" w:cs="Arial"/>
        </w:rPr>
      </w:pPr>
      <w:r>
        <w:rPr>
          <w:rFonts w:ascii="Arial" w:hAnsi="Arial" w:cs="Arial"/>
        </w:rPr>
        <w:lastRenderedPageBreak/>
        <w:t>My placement learning objectives within food and beverage department were:</w:t>
      </w:r>
    </w:p>
    <w:p w14:paraId="62242675" w14:textId="7C9DB11D" w:rsidR="004C383E" w:rsidRDefault="004C383E" w:rsidP="000D1DB6">
      <w:pPr>
        <w:pStyle w:val="ListParagraph"/>
        <w:numPr>
          <w:ilvl w:val="0"/>
          <w:numId w:val="5"/>
        </w:numPr>
        <w:spacing w:line="360" w:lineRule="auto"/>
        <w:jc w:val="both"/>
        <w:rPr>
          <w:rFonts w:ascii="Arial" w:hAnsi="Arial" w:cs="Arial"/>
        </w:rPr>
      </w:pPr>
      <w:r>
        <w:rPr>
          <w:rFonts w:ascii="Arial" w:hAnsi="Arial" w:cs="Arial"/>
        </w:rPr>
        <w:t>To develop my customer service ability through direct interactions with the clients.</w:t>
      </w:r>
    </w:p>
    <w:p w14:paraId="52823DC1" w14:textId="308811CE" w:rsidR="004C383E" w:rsidRDefault="004C383E" w:rsidP="000D1DB6">
      <w:pPr>
        <w:pStyle w:val="ListParagraph"/>
        <w:numPr>
          <w:ilvl w:val="0"/>
          <w:numId w:val="5"/>
        </w:numPr>
        <w:spacing w:line="360" w:lineRule="auto"/>
        <w:jc w:val="both"/>
        <w:rPr>
          <w:rFonts w:ascii="Arial" w:hAnsi="Arial" w:cs="Arial"/>
        </w:rPr>
      </w:pPr>
      <w:r>
        <w:rPr>
          <w:rFonts w:ascii="Arial" w:hAnsi="Arial" w:cs="Arial"/>
        </w:rPr>
        <w:t>To learn and understand the operational workflow of a food and beverage department.</w:t>
      </w:r>
      <w:r w:rsidR="00C40816">
        <w:rPr>
          <w:rFonts w:ascii="Arial" w:hAnsi="Arial" w:cs="Arial"/>
        </w:rPr>
        <w:t xml:space="preserve"> ( </w:t>
      </w:r>
      <w:r w:rsidR="00C40816" w:rsidRPr="00C40816">
        <w:rPr>
          <w:rFonts w:ascii="Arial" w:hAnsi="Arial" w:cs="Arial"/>
        </w:rPr>
        <w:t xml:space="preserve">Walker, J.C. </w:t>
      </w:r>
      <w:r w:rsidR="00C40816">
        <w:rPr>
          <w:rFonts w:ascii="Arial" w:hAnsi="Arial" w:cs="Arial"/>
        </w:rPr>
        <w:t xml:space="preserve">, </w:t>
      </w:r>
      <w:r w:rsidR="00C40816" w:rsidRPr="00C40816">
        <w:rPr>
          <w:rFonts w:ascii="Arial" w:hAnsi="Arial" w:cs="Arial"/>
        </w:rPr>
        <w:t>2021)</w:t>
      </w:r>
    </w:p>
    <w:p w14:paraId="4B6FC7E0" w14:textId="016DD7DA" w:rsidR="004D6AE4" w:rsidRDefault="004D6AE4" w:rsidP="000D1DB6">
      <w:pPr>
        <w:pStyle w:val="ListParagraph"/>
        <w:numPr>
          <w:ilvl w:val="0"/>
          <w:numId w:val="5"/>
        </w:numPr>
        <w:spacing w:line="360" w:lineRule="auto"/>
        <w:jc w:val="both"/>
        <w:rPr>
          <w:rFonts w:ascii="Arial" w:hAnsi="Arial" w:cs="Arial"/>
        </w:rPr>
      </w:pPr>
      <w:r>
        <w:rPr>
          <w:rFonts w:ascii="Arial" w:hAnsi="Arial" w:cs="Arial"/>
        </w:rPr>
        <w:t>To learn how to take an order, to put it in the system and send it to kitchen.</w:t>
      </w:r>
    </w:p>
    <w:p w14:paraId="09B7353E" w14:textId="26251A4D" w:rsidR="004C383E" w:rsidRDefault="004C383E" w:rsidP="000D1DB6">
      <w:pPr>
        <w:pStyle w:val="ListParagraph"/>
        <w:numPr>
          <w:ilvl w:val="0"/>
          <w:numId w:val="5"/>
        </w:numPr>
        <w:spacing w:line="360" w:lineRule="auto"/>
        <w:jc w:val="both"/>
        <w:rPr>
          <w:rFonts w:ascii="Arial" w:hAnsi="Arial" w:cs="Arial"/>
        </w:rPr>
      </w:pPr>
      <w:r>
        <w:rPr>
          <w:rFonts w:ascii="Arial" w:hAnsi="Arial" w:cs="Arial"/>
        </w:rPr>
        <w:t xml:space="preserve">To learn how to set up </w:t>
      </w:r>
      <w:r w:rsidR="004D6AE4">
        <w:rPr>
          <w:rFonts w:ascii="Arial" w:hAnsi="Arial" w:cs="Arial"/>
        </w:rPr>
        <w:t>a</w:t>
      </w:r>
      <w:r>
        <w:rPr>
          <w:rFonts w:ascii="Arial" w:hAnsi="Arial" w:cs="Arial"/>
        </w:rPr>
        <w:t xml:space="preserve"> room for an event.</w:t>
      </w:r>
    </w:p>
    <w:p w14:paraId="06D7DCDB" w14:textId="74D81304" w:rsidR="004C383E" w:rsidRDefault="004C383E" w:rsidP="000D1DB6">
      <w:pPr>
        <w:pStyle w:val="ListParagraph"/>
        <w:numPr>
          <w:ilvl w:val="0"/>
          <w:numId w:val="5"/>
        </w:numPr>
        <w:spacing w:line="360" w:lineRule="auto"/>
        <w:jc w:val="both"/>
        <w:rPr>
          <w:rFonts w:ascii="Arial" w:hAnsi="Arial" w:cs="Arial"/>
        </w:rPr>
      </w:pPr>
      <w:r>
        <w:rPr>
          <w:rFonts w:ascii="Arial" w:hAnsi="Arial" w:cs="Arial"/>
        </w:rPr>
        <w:t>To gain experience in serving guests at bar, breakfast and dinner.</w:t>
      </w:r>
    </w:p>
    <w:p w14:paraId="5E0BB576" w14:textId="70F44838" w:rsidR="000D1DB6" w:rsidRPr="000D1DB6" w:rsidRDefault="004C383E" w:rsidP="000D1DB6">
      <w:pPr>
        <w:pStyle w:val="ListParagraph"/>
        <w:numPr>
          <w:ilvl w:val="0"/>
          <w:numId w:val="5"/>
        </w:numPr>
        <w:spacing w:line="360" w:lineRule="auto"/>
        <w:jc w:val="both"/>
        <w:rPr>
          <w:rFonts w:ascii="Arial" w:hAnsi="Arial" w:cs="Arial"/>
        </w:rPr>
      </w:pPr>
      <w:r>
        <w:rPr>
          <w:rFonts w:ascii="Arial" w:hAnsi="Arial" w:cs="Arial"/>
        </w:rPr>
        <w:t>To become more efficient in a fast environment and to improve my teamwork skills.</w:t>
      </w:r>
    </w:p>
    <w:p w14:paraId="301A91D2" w14:textId="3C503929" w:rsidR="004C383E" w:rsidRPr="004C383E" w:rsidRDefault="004C383E" w:rsidP="000D1DB6">
      <w:pPr>
        <w:pStyle w:val="ListParagraph"/>
        <w:numPr>
          <w:ilvl w:val="0"/>
          <w:numId w:val="7"/>
        </w:numPr>
        <w:spacing w:line="360" w:lineRule="auto"/>
        <w:jc w:val="both"/>
        <w:rPr>
          <w:rFonts w:ascii="Arial" w:hAnsi="Arial" w:cs="Arial"/>
        </w:rPr>
      </w:pPr>
      <w:r w:rsidRPr="004C383E">
        <w:rPr>
          <w:rFonts w:ascii="Arial" w:hAnsi="Arial" w:cs="Arial"/>
        </w:rPr>
        <w:t>Concrete experience:</w:t>
      </w:r>
    </w:p>
    <w:p w14:paraId="4CDF95ED" w14:textId="1F50C82C" w:rsidR="004C383E" w:rsidRDefault="004C383E" w:rsidP="000D1DB6">
      <w:pPr>
        <w:pStyle w:val="ListParagraph"/>
        <w:spacing w:line="360" w:lineRule="auto"/>
        <w:ind w:left="0" w:firstLine="720"/>
        <w:jc w:val="both"/>
        <w:rPr>
          <w:rFonts w:ascii="Arial" w:hAnsi="Arial" w:cs="Arial"/>
        </w:rPr>
      </w:pPr>
      <w:r>
        <w:rPr>
          <w:rFonts w:ascii="Arial" w:hAnsi="Arial" w:cs="Arial"/>
        </w:rPr>
        <w:t xml:space="preserve">During my placement at food and beverage department I made morning and evening shifts that were a bit different in tasks. </w:t>
      </w:r>
    </w:p>
    <w:p w14:paraId="42AACCC5" w14:textId="43C535CB" w:rsidR="004C383E" w:rsidRDefault="004C383E" w:rsidP="000D1DB6">
      <w:pPr>
        <w:pStyle w:val="ListParagraph"/>
        <w:spacing w:line="360" w:lineRule="auto"/>
        <w:ind w:left="0" w:firstLine="720"/>
        <w:jc w:val="both"/>
        <w:rPr>
          <w:rFonts w:ascii="Arial" w:hAnsi="Arial" w:cs="Arial"/>
        </w:rPr>
      </w:pPr>
      <w:r w:rsidRPr="004C383E">
        <w:rPr>
          <w:rFonts w:ascii="Arial" w:hAnsi="Arial" w:cs="Arial"/>
        </w:rPr>
        <w:t>During the morning shift, my responsibilities included welcoming guests for breakfast, managing orders for omelets and porridge</w:t>
      </w:r>
      <w:r>
        <w:rPr>
          <w:rFonts w:ascii="Arial" w:hAnsi="Arial" w:cs="Arial"/>
        </w:rPr>
        <w:t>s</w:t>
      </w:r>
      <w:r w:rsidRPr="004C383E">
        <w:rPr>
          <w:rFonts w:ascii="Arial" w:hAnsi="Arial" w:cs="Arial"/>
        </w:rPr>
        <w:t>, clearing tables</w:t>
      </w:r>
      <w:r>
        <w:rPr>
          <w:rFonts w:ascii="Arial" w:hAnsi="Arial" w:cs="Arial"/>
        </w:rPr>
        <w:t xml:space="preserve"> after each guest</w:t>
      </w:r>
      <w:r w:rsidRPr="004C383E">
        <w:rPr>
          <w:rFonts w:ascii="Arial" w:hAnsi="Arial" w:cs="Arial"/>
        </w:rPr>
        <w:t>, and preparing the restaurant for dinner service by setting tables with cutlery, glasses, menus</w:t>
      </w:r>
      <w:r>
        <w:rPr>
          <w:rFonts w:ascii="Arial" w:hAnsi="Arial" w:cs="Arial"/>
        </w:rPr>
        <w:t xml:space="preserve"> </w:t>
      </w:r>
      <w:r w:rsidRPr="004C383E">
        <w:rPr>
          <w:rFonts w:ascii="Arial" w:hAnsi="Arial" w:cs="Arial"/>
        </w:rPr>
        <w:t xml:space="preserve">and decorations. I also </w:t>
      </w:r>
      <w:r>
        <w:rPr>
          <w:rFonts w:ascii="Arial" w:hAnsi="Arial" w:cs="Arial"/>
        </w:rPr>
        <w:t>learn how to make</w:t>
      </w:r>
      <w:r w:rsidRPr="004C383E">
        <w:rPr>
          <w:rFonts w:ascii="Arial" w:hAnsi="Arial" w:cs="Arial"/>
        </w:rPr>
        <w:t xml:space="preserve"> fresh juices, fruit salads, yoghurts, and hot beverages.</w:t>
      </w:r>
      <w:r>
        <w:rPr>
          <w:rFonts w:ascii="Arial" w:hAnsi="Arial" w:cs="Arial"/>
        </w:rPr>
        <w:t xml:space="preserve"> I helped with receiving orders and put them in the storage room.</w:t>
      </w:r>
      <w:r w:rsidRPr="004C383E">
        <w:rPr>
          <w:rFonts w:ascii="Arial" w:hAnsi="Arial" w:cs="Arial"/>
        </w:rPr>
        <w:t xml:space="preserve"> Additionally, I assisted my supervisor in setting up a breakfast event for a group of 40 guests, arranging tables and organizing food and drink stations</w:t>
      </w:r>
      <w:r>
        <w:rPr>
          <w:rFonts w:ascii="Arial" w:hAnsi="Arial" w:cs="Arial"/>
        </w:rPr>
        <w:t xml:space="preserve">. </w:t>
      </w:r>
    </w:p>
    <w:p w14:paraId="3D730CCA" w14:textId="1F90CAA7" w:rsidR="004C383E" w:rsidRDefault="004C383E" w:rsidP="000D1DB6">
      <w:pPr>
        <w:pStyle w:val="ListParagraph"/>
        <w:spacing w:line="360" w:lineRule="auto"/>
        <w:ind w:left="0" w:firstLine="720"/>
        <w:jc w:val="both"/>
        <w:rPr>
          <w:rFonts w:ascii="Arial" w:hAnsi="Arial" w:cs="Arial"/>
        </w:rPr>
      </w:pPr>
      <w:r w:rsidRPr="004C383E">
        <w:rPr>
          <w:rFonts w:ascii="Arial" w:hAnsi="Arial" w:cs="Arial"/>
        </w:rPr>
        <w:t xml:space="preserve">During the evening shift, I set tables for dinner, </w:t>
      </w:r>
      <w:r>
        <w:rPr>
          <w:rFonts w:ascii="Arial" w:hAnsi="Arial" w:cs="Arial"/>
        </w:rPr>
        <w:t xml:space="preserve">I </w:t>
      </w:r>
      <w:r w:rsidRPr="004C383E">
        <w:rPr>
          <w:rFonts w:ascii="Arial" w:hAnsi="Arial" w:cs="Arial"/>
        </w:rPr>
        <w:t>collected trays from room service, and took guest orders for food and beverages</w:t>
      </w:r>
      <w:r w:rsidR="004D6AE4">
        <w:rPr>
          <w:rFonts w:ascii="Arial" w:hAnsi="Arial" w:cs="Arial"/>
        </w:rPr>
        <w:t xml:space="preserve"> and deliver room service food for guests</w:t>
      </w:r>
      <w:r w:rsidRPr="004C383E">
        <w:rPr>
          <w:rFonts w:ascii="Arial" w:hAnsi="Arial" w:cs="Arial"/>
        </w:rPr>
        <w:t>. Serving customers at their tables and maintaining high standards of hospitality were key aspects of my role.</w:t>
      </w:r>
      <w:r w:rsidR="00C40816">
        <w:rPr>
          <w:rFonts w:ascii="Arial" w:hAnsi="Arial" w:cs="Arial"/>
        </w:rPr>
        <w:t xml:space="preserve"> ( </w:t>
      </w:r>
      <w:r w:rsidR="00C40816" w:rsidRPr="00C40816">
        <w:rPr>
          <w:rFonts w:ascii="Arial" w:hAnsi="Arial" w:cs="Arial"/>
        </w:rPr>
        <w:t xml:space="preserve">Fallon, M. &amp; Rutherford, D. </w:t>
      </w:r>
      <w:r w:rsidR="00C40816">
        <w:rPr>
          <w:rFonts w:ascii="Arial" w:hAnsi="Arial" w:cs="Arial"/>
        </w:rPr>
        <w:t xml:space="preserve">, </w:t>
      </w:r>
      <w:r w:rsidR="00C40816" w:rsidRPr="00C40816">
        <w:rPr>
          <w:rFonts w:ascii="Arial" w:hAnsi="Arial" w:cs="Arial"/>
        </w:rPr>
        <w:t xml:space="preserve">2010) </w:t>
      </w:r>
      <w:r w:rsidRPr="004C383E">
        <w:rPr>
          <w:rFonts w:ascii="Arial" w:hAnsi="Arial" w:cs="Arial"/>
        </w:rPr>
        <w:t xml:space="preserve"> </w:t>
      </w:r>
      <w:r w:rsidR="004D6AE4" w:rsidRPr="004D6AE4">
        <w:rPr>
          <w:rFonts w:ascii="Arial" w:hAnsi="Arial" w:cs="Arial"/>
        </w:rPr>
        <w:t>I also learned how to take the order from customers, how to register it in the system and send it to the kitchen. I learned how to communicate with customers and what questions to ask them to understand if they are satisfied with the service and food</w:t>
      </w:r>
      <w:r w:rsidR="004D6AE4">
        <w:rPr>
          <w:rFonts w:ascii="Arial" w:hAnsi="Arial" w:cs="Arial"/>
        </w:rPr>
        <w:t xml:space="preserve"> quality</w:t>
      </w:r>
      <w:r w:rsidR="004D6AE4" w:rsidRPr="004D6AE4">
        <w:rPr>
          <w:rFonts w:ascii="Arial" w:hAnsi="Arial" w:cs="Arial"/>
        </w:rPr>
        <w:t>. </w:t>
      </w:r>
      <w:r w:rsidRPr="004C383E">
        <w:rPr>
          <w:rFonts w:ascii="Arial" w:hAnsi="Arial" w:cs="Arial"/>
        </w:rPr>
        <w:t>The shift also required coordination with the kitchen staff to ensure timely service.</w:t>
      </w:r>
      <w:r w:rsidR="004D6AE4">
        <w:rPr>
          <w:rFonts w:ascii="Arial" w:hAnsi="Arial" w:cs="Arial"/>
        </w:rPr>
        <w:t xml:space="preserve"> </w:t>
      </w:r>
    </w:p>
    <w:p w14:paraId="16090150" w14:textId="18462B43" w:rsidR="00E40811" w:rsidRDefault="00CE42FC" w:rsidP="000D1DB6">
      <w:pPr>
        <w:pStyle w:val="ListParagraph"/>
        <w:spacing w:line="360" w:lineRule="auto"/>
        <w:ind w:left="0" w:firstLine="720"/>
        <w:jc w:val="both"/>
        <w:rPr>
          <w:rFonts w:ascii="Arial" w:hAnsi="Arial" w:cs="Arial"/>
        </w:rPr>
      </w:pPr>
      <w:r w:rsidRPr="00CE42FC">
        <w:rPr>
          <w:rFonts w:ascii="Arial" w:hAnsi="Arial" w:cs="Arial"/>
        </w:rPr>
        <w:t xml:space="preserve">During one of the evening shifts, a group of customers expressed interest in sampling locally produced beverages, specifically Welsh gin, beer, or cider. However, at that time, only Welsh beer was available at the bar, which was recommended to them. The bartender handled the situation effectively by suggesting alternative drink options </w:t>
      </w:r>
      <w:r w:rsidRPr="00CE42FC">
        <w:rPr>
          <w:rFonts w:ascii="Arial" w:hAnsi="Arial" w:cs="Arial"/>
        </w:rPr>
        <w:lastRenderedPageBreak/>
        <w:t>and informing the customers that for pre-organized events, specific beverage requests could be accommodated in advance.</w:t>
      </w:r>
    </w:p>
    <w:p w14:paraId="40B3B270" w14:textId="708A7D69" w:rsidR="00804AC6" w:rsidRDefault="00804AC6" w:rsidP="000D1DB6">
      <w:pPr>
        <w:pStyle w:val="ListParagraph"/>
        <w:spacing w:line="360" w:lineRule="auto"/>
        <w:ind w:left="0" w:firstLine="720"/>
        <w:jc w:val="both"/>
        <w:rPr>
          <w:rFonts w:ascii="Arial" w:hAnsi="Arial" w:cs="Arial"/>
        </w:rPr>
      </w:pPr>
      <w:r w:rsidRPr="00804AC6">
        <w:rPr>
          <w:rFonts w:ascii="Arial" w:hAnsi="Arial" w:cs="Arial"/>
        </w:rPr>
        <w:t>The morning and evening shifts in the restaurant operate distinctly from one another. During the morning shift, breakfast service follows a self-service format, with a primary focus on speed, attention to detail, and operational efficiency</w:t>
      </w:r>
      <w:r>
        <w:rPr>
          <w:rFonts w:ascii="Arial" w:hAnsi="Arial" w:cs="Arial"/>
        </w:rPr>
        <w:t xml:space="preserve"> from the employees</w:t>
      </w:r>
      <w:r w:rsidRPr="00804AC6">
        <w:rPr>
          <w:rFonts w:ascii="Arial" w:hAnsi="Arial" w:cs="Arial"/>
        </w:rPr>
        <w:t>. In contrast, the evening shift places greater emphasis on customer interaction, as service is conducted at the table from an à la carte menu. Having worked in both shifts, I had the opportunity to gain a comprehensive understanding of various service dynamics and enhance my professional skills.</w:t>
      </w:r>
    </w:p>
    <w:p w14:paraId="2375F4E6" w14:textId="021D5D00" w:rsidR="004C383E" w:rsidRPr="004C383E" w:rsidRDefault="004C383E" w:rsidP="000D1DB6">
      <w:pPr>
        <w:pStyle w:val="ListParagraph"/>
        <w:numPr>
          <w:ilvl w:val="0"/>
          <w:numId w:val="7"/>
        </w:numPr>
        <w:spacing w:line="360" w:lineRule="auto"/>
        <w:jc w:val="both"/>
        <w:rPr>
          <w:rFonts w:ascii="Arial" w:hAnsi="Arial" w:cs="Arial"/>
        </w:rPr>
      </w:pPr>
      <w:r w:rsidRPr="004C383E">
        <w:rPr>
          <w:rFonts w:ascii="Arial" w:hAnsi="Arial" w:cs="Arial"/>
        </w:rPr>
        <w:t>Reflective Observation:</w:t>
      </w:r>
    </w:p>
    <w:p w14:paraId="16D75537" w14:textId="4CD4B019" w:rsidR="004C383E" w:rsidRDefault="004C383E" w:rsidP="000D1DB6">
      <w:pPr>
        <w:pStyle w:val="ListParagraph"/>
        <w:spacing w:line="360" w:lineRule="auto"/>
        <w:ind w:left="0" w:firstLine="720"/>
        <w:jc w:val="both"/>
        <w:rPr>
          <w:rFonts w:ascii="Arial" w:hAnsi="Arial" w:cs="Arial"/>
        </w:rPr>
      </w:pPr>
      <w:r w:rsidRPr="004C383E">
        <w:rPr>
          <w:rFonts w:ascii="Arial" w:hAnsi="Arial" w:cs="Arial"/>
        </w:rPr>
        <w:t xml:space="preserve">Initially, I found the workload demanding, especially in the mornings when the restaurant was </w:t>
      </w:r>
      <w:r w:rsidR="009F7BA9">
        <w:rPr>
          <w:rFonts w:ascii="Arial" w:hAnsi="Arial" w:cs="Arial"/>
        </w:rPr>
        <w:t xml:space="preserve">really </w:t>
      </w:r>
      <w:r w:rsidRPr="004C383E">
        <w:rPr>
          <w:rFonts w:ascii="Arial" w:hAnsi="Arial" w:cs="Arial"/>
        </w:rPr>
        <w:t xml:space="preserve">busy. Managing multiple tasks, such as taking orders, serving, and preparing food, required high levels of efficiency and attention to detail. </w:t>
      </w:r>
      <w:r w:rsidR="00C40816">
        <w:rPr>
          <w:rFonts w:ascii="Arial" w:hAnsi="Arial" w:cs="Arial"/>
        </w:rPr>
        <w:t xml:space="preserve">( </w:t>
      </w:r>
      <w:r w:rsidR="00C40816" w:rsidRPr="00C40816">
        <w:rPr>
          <w:rFonts w:ascii="Arial" w:hAnsi="Arial" w:cs="Arial"/>
        </w:rPr>
        <w:t xml:space="preserve">Cousins, J. &amp; Weekes, S. </w:t>
      </w:r>
      <w:r w:rsidR="00C40816">
        <w:rPr>
          <w:rFonts w:ascii="Arial" w:hAnsi="Arial" w:cs="Arial"/>
        </w:rPr>
        <w:t xml:space="preserve">, </w:t>
      </w:r>
      <w:r w:rsidR="00C40816" w:rsidRPr="00C40816">
        <w:rPr>
          <w:rFonts w:ascii="Arial" w:hAnsi="Arial" w:cs="Arial"/>
        </w:rPr>
        <w:t xml:space="preserve">2020) </w:t>
      </w:r>
      <w:r w:rsidRPr="004C383E">
        <w:rPr>
          <w:rFonts w:ascii="Arial" w:hAnsi="Arial" w:cs="Arial"/>
        </w:rPr>
        <w:t>The experience highlighted the importance of teamwork, as seamless communication between staff was necessary for smooth operations.</w:t>
      </w:r>
    </w:p>
    <w:p w14:paraId="4A7F8BA9" w14:textId="26C764B4" w:rsidR="009F7BA9" w:rsidRDefault="009F7BA9" w:rsidP="000D1DB6">
      <w:pPr>
        <w:pStyle w:val="ListParagraph"/>
        <w:spacing w:line="360" w:lineRule="auto"/>
        <w:ind w:left="0" w:firstLine="720"/>
        <w:jc w:val="both"/>
        <w:rPr>
          <w:rFonts w:ascii="Arial" w:hAnsi="Arial" w:cs="Arial"/>
        </w:rPr>
      </w:pPr>
      <w:r w:rsidRPr="009F7BA9">
        <w:rPr>
          <w:rFonts w:ascii="Arial" w:hAnsi="Arial" w:cs="Arial"/>
        </w:rPr>
        <w:t>One organizational challenge I encountered was a miscommunication between the kitchen and front-of-house staff regarding special dietary requests. A guest requested a gluten-free meal, but due to a delay in communication, their meal was not prepared on time. This incident reinforced the need for clear and timely information sharing within the team.</w:t>
      </w:r>
    </w:p>
    <w:p w14:paraId="5AAA5D13" w14:textId="64E814AE" w:rsidR="009F7BA9" w:rsidRDefault="009F7BA9" w:rsidP="009F7BA9">
      <w:pPr>
        <w:pStyle w:val="ListParagraph"/>
        <w:numPr>
          <w:ilvl w:val="0"/>
          <w:numId w:val="7"/>
        </w:numPr>
        <w:spacing w:line="360" w:lineRule="auto"/>
        <w:jc w:val="both"/>
        <w:rPr>
          <w:rFonts w:ascii="Arial" w:hAnsi="Arial" w:cs="Arial"/>
        </w:rPr>
      </w:pPr>
      <w:r w:rsidRPr="00771C6F">
        <w:rPr>
          <w:rFonts w:ascii="Arial" w:hAnsi="Arial" w:cs="Arial"/>
        </w:rPr>
        <w:t>Abstract Conceptualization</w:t>
      </w:r>
      <w:r>
        <w:rPr>
          <w:rFonts w:ascii="Arial" w:hAnsi="Arial" w:cs="Arial"/>
        </w:rPr>
        <w:t>:</w:t>
      </w:r>
    </w:p>
    <w:p w14:paraId="3DD52074" w14:textId="4E8A8D66" w:rsidR="009F7BA9" w:rsidRDefault="009F7BA9" w:rsidP="009F7BA9">
      <w:pPr>
        <w:spacing w:line="360" w:lineRule="auto"/>
        <w:ind w:firstLine="720"/>
        <w:jc w:val="both"/>
        <w:rPr>
          <w:rFonts w:ascii="Arial" w:hAnsi="Arial" w:cs="Arial"/>
        </w:rPr>
      </w:pPr>
      <w:r w:rsidRPr="009F7BA9">
        <w:rPr>
          <w:rFonts w:ascii="Arial" w:hAnsi="Arial" w:cs="Arial"/>
        </w:rPr>
        <w:t xml:space="preserve">This </w:t>
      </w:r>
      <w:r>
        <w:rPr>
          <w:rFonts w:ascii="Arial" w:hAnsi="Arial" w:cs="Arial"/>
        </w:rPr>
        <w:t xml:space="preserve">placement </w:t>
      </w:r>
      <w:r w:rsidRPr="009F7BA9">
        <w:rPr>
          <w:rFonts w:ascii="Arial" w:hAnsi="Arial" w:cs="Arial"/>
        </w:rPr>
        <w:t>significantly enhanced my understanding of hospitality operations. The experience demonstrated the importance of time management, as tasks needed to be completed swiftly without compromising service quality (Baum, 2019). It also reinforced the significance of effective communication in a team setting, a key factor in avoiding service errors (Dopson &amp; Hayes, 2020).</w:t>
      </w:r>
    </w:p>
    <w:p w14:paraId="25980567" w14:textId="6D8E4363" w:rsidR="009F7BA9" w:rsidRDefault="009F7BA9" w:rsidP="009F7BA9">
      <w:pPr>
        <w:spacing w:line="360" w:lineRule="auto"/>
        <w:ind w:firstLine="720"/>
        <w:jc w:val="both"/>
        <w:rPr>
          <w:rFonts w:ascii="Arial" w:hAnsi="Arial" w:cs="Arial"/>
        </w:rPr>
      </w:pPr>
      <w:r w:rsidRPr="009F7BA9">
        <w:rPr>
          <w:rFonts w:ascii="Arial" w:hAnsi="Arial" w:cs="Arial"/>
        </w:rPr>
        <w:t xml:space="preserve">I </w:t>
      </w:r>
      <w:r>
        <w:rPr>
          <w:rFonts w:ascii="Arial" w:hAnsi="Arial" w:cs="Arial"/>
        </w:rPr>
        <w:t xml:space="preserve">also </w:t>
      </w:r>
      <w:r w:rsidRPr="009F7BA9">
        <w:rPr>
          <w:rFonts w:ascii="Arial" w:hAnsi="Arial" w:cs="Arial"/>
        </w:rPr>
        <w:t xml:space="preserve">realized the importance of adaptability in the hospitality industry. For example, when setting up </w:t>
      </w:r>
      <w:r>
        <w:rPr>
          <w:rFonts w:ascii="Arial" w:hAnsi="Arial" w:cs="Arial"/>
        </w:rPr>
        <w:t>the</w:t>
      </w:r>
      <w:r w:rsidRPr="009F7BA9">
        <w:rPr>
          <w:rFonts w:ascii="Arial" w:hAnsi="Arial" w:cs="Arial"/>
        </w:rPr>
        <w:t xml:space="preserve"> event room for a breakfast group, we had to adjust the layout based on last-minute guest requests. This experience taught me that problem-solving skills are essential in a dynamic work environment (Jones &amp; Lockwood, 2021).</w:t>
      </w:r>
    </w:p>
    <w:p w14:paraId="1B942508" w14:textId="12572F77" w:rsidR="009F7BA9" w:rsidRDefault="009F7BA9" w:rsidP="009F7BA9">
      <w:pPr>
        <w:pStyle w:val="ListParagraph"/>
        <w:numPr>
          <w:ilvl w:val="0"/>
          <w:numId w:val="7"/>
        </w:numPr>
        <w:spacing w:line="360" w:lineRule="auto"/>
        <w:jc w:val="both"/>
        <w:rPr>
          <w:rFonts w:ascii="Arial" w:hAnsi="Arial" w:cs="Arial"/>
        </w:rPr>
      </w:pPr>
      <w:r>
        <w:rPr>
          <w:rFonts w:ascii="Arial" w:hAnsi="Arial" w:cs="Arial"/>
        </w:rPr>
        <w:lastRenderedPageBreak/>
        <w:t>Active Experimentation:</w:t>
      </w:r>
    </w:p>
    <w:p w14:paraId="5387B590" w14:textId="690DA75D" w:rsidR="009F7BA9" w:rsidRDefault="00600EF7" w:rsidP="00600EF7">
      <w:pPr>
        <w:spacing w:line="360" w:lineRule="auto"/>
        <w:ind w:firstLine="720"/>
        <w:jc w:val="both"/>
        <w:rPr>
          <w:rFonts w:ascii="Arial" w:hAnsi="Arial" w:cs="Arial"/>
        </w:rPr>
      </w:pPr>
      <w:r w:rsidRPr="00600EF7">
        <w:rPr>
          <w:rFonts w:ascii="Arial" w:hAnsi="Arial" w:cs="Arial"/>
        </w:rPr>
        <w:t>Based on my experience</w:t>
      </w:r>
      <w:r>
        <w:rPr>
          <w:rFonts w:ascii="Arial" w:hAnsi="Arial" w:cs="Arial"/>
        </w:rPr>
        <w:t xml:space="preserve"> during placement</w:t>
      </w:r>
      <w:r w:rsidRPr="00600EF7">
        <w:rPr>
          <w:rFonts w:ascii="Arial" w:hAnsi="Arial" w:cs="Arial"/>
        </w:rPr>
        <w:t xml:space="preserve">, I developed strategies to improve efficiency. For instance, I started double-checking special dietary orders with the kitchen before serving guests, which reduced errors. I improved my multitasking abilities by organizing tasks into priority levels, ensuring timely service. For future professional growth, I plan to further develop my hospitality management skills by gaining experience in different F&amp;B settings. This </w:t>
      </w:r>
      <w:r>
        <w:rPr>
          <w:rFonts w:ascii="Arial" w:hAnsi="Arial" w:cs="Arial"/>
        </w:rPr>
        <w:t>placement</w:t>
      </w:r>
      <w:r w:rsidRPr="00600EF7">
        <w:rPr>
          <w:rFonts w:ascii="Arial" w:hAnsi="Arial" w:cs="Arial"/>
        </w:rPr>
        <w:t xml:space="preserve"> has motivated me to consider a career in hotel management, and I aim to enhance my knowledge by </w:t>
      </w:r>
      <w:r>
        <w:rPr>
          <w:rFonts w:ascii="Arial" w:hAnsi="Arial" w:cs="Arial"/>
        </w:rPr>
        <w:t>making</w:t>
      </w:r>
      <w:r w:rsidRPr="00600EF7">
        <w:rPr>
          <w:rFonts w:ascii="Arial" w:hAnsi="Arial" w:cs="Arial"/>
        </w:rPr>
        <w:t xml:space="preserve"> further training in restaurant operations and event planning</w:t>
      </w:r>
      <w:r>
        <w:rPr>
          <w:rFonts w:ascii="Arial" w:hAnsi="Arial" w:cs="Arial"/>
        </w:rPr>
        <w:t xml:space="preserve"> as </w:t>
      </w:r>
      <w:r w:rsidRPr="00600EF7">
        <w:rPr>
          <w:rFonts w:ascii="Arial" w:hAnsi="Arial" w:cs="Arial"/>
        </w:rPr>
        <w:t>I discovered that the branch of organizing events is interesting</w:t>
      </w:r>
      <w:r>
        <w:rPr>
          <w:rFonts w:ascii="Arial" w:hAnsi="Arial" w:cs="Arial"/>
        </w:rPr>
        <w:t xml:space="preserve"> to me.</w:t>
      </w:r>
      <w:r w:rsidR="008A08CE">
        <w:rPr>
          <w:rFonts w:ascii="Arial" w:hAnsi="Arial" w:cs="Arial"/>
        </w:rPr>
        <w:t xml:space="preserve"> </w:t>
      </w:r>
    </w:p>
    <w:p w14:paraId="18C6F822" w14:textId="1A4E8660" w:rsidR="008A08CE" w:rsidRDefault="008A08CE" w:rsidP="00600EF7">
      <w:pPr>
        <w:spacing w:line="360" w:lineRule="auto"/>
        <w:ind w:firstLine="720"/>
        <w:jc w:val="both"/>
        <w:rPr>
          <w:rFonts w:ascii="Arial" w:hAnsi="Arial" w:cs="Arial"/>
        </w:rPr>
      </w:pPr>
      <w:r w:rsidRPr="008A08CE">
        <w:rPr>
          <w:rFonts w:ascii="Arial" w:hAnsi="Arial" w:cs="Arial"/>
        </w:rPr>
        <w:t>This placement</w:t>
      </w:r>
      <w:r>
        <w:rPr>
          <w:rFonts w:ascii="Arial" w:hAnsi="Arial" w:cs="Arial"/>
        </w:rPr>
        <w:t xml:space="preserve"> in food and beverage department</w:t>
      </w:r>
      <w:r w:rsidRPr="008A08CE">
        <w:rPr>
          <w:rFonts w:ascii="Arial" w:hAnsi="Arial" w:cs="Arial"/>
        </w:rPr>
        <w:t xml:space="preserve"> has contributed to my professional development in multiple ways. Firstly, it improved my practical hospitality skills, such as</w:t>
      </w:r>
      <w:r>
        <w:rPr>
          <w:rFonts w:ascii="Arial" w:hAnsi="Arial" w:cs="Arial"/>
        </w:rPr>
        <w:t xml:space="preserve"> table setting and </w:t>
      </w:r>
      <w:r w:rsidRPr="008A08CE">
        <w:rPr>
          <w:rFonts w:ascii="Arial" w:hAnsi="Arial" w:cs="Arial"/>
        </w:rPr>
        <w:t>customer service. Secondly, it strengthened my ability to work under pressure, particularly during peak dining hours. Finally, it reinforced the importance of teamwork and communication in a service-oriented environment (Kotler et al., 2021).</w:t>
      </w:r>
    </w:p>
    <w:p w14:paraId="77C513E1" w14:textId="1DB67950" w:rsidR="008A08CE" w:rsidRDefault="008A08CE" w:rsidP="00600EF7">
      <w:pPr>
        <w:spacing w:line="360" w:lineRule="auto"/>
        <w:ind w:firstLine="720"/>
        <w:jc w:val="both"/>
        <w:rPr>
          <w:rFonts w:ascii="Arial" w:hAnsi="Arial" w:cs="Arial"/>
        </w:rPr>
      </w:pPr>
      <w:r w:rsidRPr="008A08CE">
        <w:rPr>
          <w:rFonts w:ascii="Arial" w:hAnsi="Arial" w:cs="Arial"/>
        </w:rPr>
        <w:t>Initially, I felt nervous about managing multiple tasks, but with experience,</w:t>
      </w:r>
      <w:r w:rsidR="00823566">
        <w:rPr>
          <w:rFonts w:ascii="Arial" w:hAnsi="Arial" w:cs="Arial"/>
        </w:rPr>
        <w:t xml:space="preserve"> </w:t>
      </w:r>
      <w:r w:rsidRPr="008A08CE">
        <w:rPr>
          <w:rFonts w:ascii="Arial" w:hAnsi="Arial" w:cs="Arial"/>
        </w:rPr>
        <w:t xml:space="preserve">I became more efficient and </w:t>
      </w:r>
      <w:r>
        <w:rPr>
          <w:rFonts w:ascii="Arial" w:hAnsi="Arial" w:cs="Arial"/>
        </w:rPr>
        <w:t xml:space="preserve">I gained confidence in interacting with guests. </w:t>
      </w:r>
      <w:r w:rsidRPr="008A08CE">
        <w:rPr>
          <w:rFonts w:ascii="Arial" w:hAnsi="Arial" w:cs="Arial"/>
        </w:rPr>
        <w:t>This confidence will benefit me in future hospitality roles (Gursoy &amp; Chi, 2022).</w:t>
      </w:r>
      <w:r w:rsidR="00531F68">
        <w:rPr>
          <w:rFonts w:ascii="Arial" w:hAnsi="Arial" w:cs="Arial"/>
        </w:rPr>
        <w:t xml:space="preserve"> I also found difficult to stay long hours on my feet, </w:t>
      </w:r>
      <w:r w:rsidR="000752B0">
        <w:rPr>
          <w:rFonts w:ascii="Arial" w:hAnsi="Arial" w:cs="Arial"/>
        </w:rPr>
        <w:t>to c</w:t>
      </w:r>
      <w:r w:rsidR="00531F68" w:rsidRPr="00531F68">
        <w:rPr>
          <w:rFonts w:ascii="Arial" w:hAnsi="Arial" w:cs="Arial"/>
        </w:rPr>
        <w:t>arry</w:t>
      </w:r>
      <w:r w:rsidR="000752B0">
        <w:rPr>
          <w:rFonts w:ascii="Arial" w:hAnsi="Arial" w:cs="Arial"/>
        </w:rPr>
        <w:t xml:space="preserve"> full</w:t>
      </w:r>
      <w:r w:rsidR="00531F68" w:rsidRPr="00531F68">
        <w:rPr>
          <w:rFonts w:ascii="Arial" w:hAnsi="Arial" w:cs="Arial"/>
        </w:rPr>
        <w:t xml:space="preserve"> trays, and </w:t>
      </w:r>
      <w:r w:rsidR="000752B0">
        <w:rPr>
          <w:rFonts w:ascii="Arial" w:hAnsi="Arial" w:cs="Arial"/>
        </w:rPr>
        <w:t>to remember all the orders</w:t>
      </w:r>
      <w:r w:rsidR="00531F68" w:rsidRPr="00531F68">
        <w:rPr>
          <w:rFonts w:ascii="Arial" w:hAnsi="Arial" w:cs="Arial"/>
        </w:rPr>
        <w:t>. To manage this, I adopted better time management strategies, such as taking short breaks when possible and staying hydrated.</w:t>
      </w:r>
    </w:p>
    <w:p w14:paraId="2E40983D" w14:textId="0BFA165D" w:rsidR="004B344D" w:rsidRDefault="000752B0" w:rsidP="00804AC6">
      <w:pPr>
        <w:spacing w:line="360" w:lineRule="auto"/>
        <w:ind w:firstLine="720"/>
        <w:jc w:val="both"/>
        <w:rPr>
          <w:rFonts w:ascii="Arial" w:hAnsi="Arial" w:cs="Arial"/>
        </w:rPr>
      </w:pPr>
      <w:r w:rsidRPr="000752B0">
        <w:rPr>
          <w:rFonts w:ascii="Arial" w:hAnsi="Arial" w:cs="Arial"/>
        </w:rPr>
        <w:t xml:space="preserve">Overall, my </w:t>
      </w:r>
      <w:r>
        <w:rPr>
          <w:rFonts w:ascii="Arial" w:hAnsi="Arial" w:cs="Arial"/>
        </w:rPr>
        <w:t>placement</w:t>
      </w:r>
      <w:r w:rsidRPr="000752B0">
        <w:rPr>
          <w:rFonts w:ascii="Arial" w:hAnsi="Arial" w:cs="Arial"/>
        </w:rPr>
        <w:t xml:space="preserve"> at Delta by Marriott Swansea provided valuable insights into the </w:t>
      </w:r>
      <w:r>
        <w:rPr>
          <w:rFonts w:ascii="Arial" w:hAnsi="Arial" w:cs="Arial"/>
        </w:rPr>
        <w:t xml:space="preserve">food </w:t>
      </w:r>
      <w:r w:rsidRPr="000752B0">
        <w:rPr>
          <w:rFonts w:ascii="Arial" w:hAnsi="Arial" w:cs="Arial"/>
        </w:rPr>
        <w:t>&amp;</w:t>
      </w:r>
      <w:r>
        <w:rPr>
          <w:rFonts w:ascii="Arial" w:hAnsi="Arial" w:cs="Arial"/>
        </w:rPr>
        <w:t xml:space="preserve"> beverage</w:t>
      </w:r>
      <w:r w:rsidRPr="000752B0">
        <w:rPr>
          <w:rFonts w:ascii="Arial" w:hAnsi="Arial" w:cs="Arial"/>
        </w:rPr>
        <w:t xml:space="preserve"> sector. Using Kolb’s Experiential Learning Cycle, I have reflected on my practical experiences, learning outcomes, and areas for improvement. This placement has significantly enhanced my professional skills, including time management, communication, and customer service. It has also deepened my understanding of the operational challenges within the hospitality industry, equipping me with the skills necessary for future career growth.</w:t>
      </w:r>
    </w:p>
    <w:p w14:paraId="6A61C0C8" w14:textId="77777777" w:rsidR="007D70AD" w:rsidRPr="009F6412" w:rsidRDefault="007D70AD" w:rsidP="00402B4B">
      <w:pPr>
        <w:spacing w:line="360" w:lineRule="auto"/>
        <w:ind w:firstLine="720"/>
        <w:jc w:val="both"/>
        <w:rPr>
          <w:rFonts w:ascii="Arial" w:hAnsi="Arial" w:cs="Arial"/>
        </w:rPr>
      </w:pPr>
    </w:p>
    <w:p w14:paraId="70B65540" w14:textId="7F0A2500" w:rsidR="00402B4B" w:rsidRPr="009256B8" w:rsidRDefault="0068537E" w:rsidP="009256B8">
      <w:pPr>
        <w:pStyle w:val="Heading1"/>
        <w:jc w:val="both"/>
        <w:rPr>
          <w:rFonts w:ascii="Arial" w:hAnsi="Arial" w:cs="Arial"/>
          <w:sz w:val="24"/>
          <w:szCs w:val="24"/>
        </w:rPr>
      </w:pPr>
      <w:bookmarkStart w:id="0" w:name="_Toc181907066"/>
      <w:r w:rsidRPr="009256B8">
        <w:rPr>
          <w:rFonts w:ascii="Arial" w:hAnsi="Arial" w:cs="Arial"/>
          <w:sz w:val="24"/>
          <w:szCs w:val="24"/>
        </w:rPr>
        <w:t>References:</w:t>
      </w:r>
      <w:bookmarkEnd w:id="0"/>
    </w:p>
    <w:p w14:paraId="4D040772" w14:textId="106267EE" w:rsidR="009F7BA9" w:rsidRPr="009256B8" w:rsidRDefault="009F7BA9" w:rsidP="009256B8">
      <w:pPr>
        <w:jc w:val="both"/>
        <w:rPr>
          <w:rFonts w:ascii="Arial" w:hAnsi="Arial" w:cs="Arial"/>
        </w:rPr>
      </w:pPr>
      <w:r w:rsidRPr="009256B8">
        <w:rPr>
          <w:rFonts w:ascii="Arial" w:hAnsi="Arial" w:cs="Arial"/>
        </w:rPr>
        <w:t xml:space="preserve">Baum, T. (2019). </w:t>
      </w:r>
      <w:r w:rsidRPr="009256B8">
        <w:rPr>
          <w:rFonts w:ascii="Arial" w:hAnsi="Arial" w:cs="Arial"/>
          <w:i/>
          <w:iCs/>
        </w:rPr>
        <w:t>Hospitality Management: A Human Resources Perspective.</w:t>
      </w:r>
      <w:r w:rsidRPr="009256B8">
        <w:rPr>
          <w:rFonts w:ascii="Arial" w:hAnsi="Arial" w:cs="Arial"/>
        </w:rPr>
        <w:t xml:space="preserve"> Routledge.</w:t>
      </w:r>
    </w:p>
    <w:p w14:paraId="0A22EDFE" w14:textId="2C6F4EAF" w:rsidR="00C40816" w:rsidRPr="009256B8" w:rsidRDefault="00C40816" w:rsidP="009256B8">
      <w:pPr>
        <w:jc w:val="both"/>
        <w:rPr>
          <w:rFonts w:ascii="Arial" w:hAnsi="Arial" w:cs="Arial"/>
        </w:rPr>
      </w:pPr>
      <w:r w:rsidRPr="009256B8">
        <w:rPr>
          <w:rFonts w:ascii="Arial" w:hAnsi="Arial" w:cs="Arial"/>
        </w:rPr>
        <w:t xml:space="preserve">Cousins, J. &amp; Weekes, S. (2020) </w:t>
      </w:r>
      <w:r w:rsidRPr="009256B8">
        <w:rPr>
          <w:rFonts w:ascii="Arial" w:hAnsi="Arial" w:cs="Arial"/>
          <w:i/>
          <w:iCs/>
        </w:rPr>
        <w:t>Food and Beverage Service</w:t>
      </w:r>
      <w:r w:rsidRPr="009256B8">
        <w:rPr>
          <w:rFonts w:ascii="Arial" w:hAnsi="Arial" w:cs="Arial"/>
        </w:rPr>
        <w:t>. 10th Ed. London: Hodder Education.</w:t>
      </w:r>
    </w:p>
    <w:p w14:paraId="215E91A3" w14:textId="77777777" w:rsidR="008A08CE" w:rsidRPr="009256B8" w:rsidRDefault="009F7BA9" w:rsidP="009256B8">
      <w:pPr>
        <w:jc w:val="both"/>
        <w:rPr>
          <w:rFonts w:ascii="Arial" w:hAnsi="Arial" w:cs="Arial"/>
        </w:rPr>
      </w:pPr>
      <w:r w:rsidRPr="009256B8">
        <w:rPr>
          <w:rFonts w:ascii="Arial" w:hAnsi="Arial" w:cs="Arial"/>
        </w:rPr>
        <w:t xml:space="preserve">Dopson, L., &amp; Hayes, D. K. (2020). </w:t>
      </w:r>
      <w:r w:rsidRPr="009256B8">
        <w:rPr>
          <w:rFonts w:ascii="Arial" w:hAnsi="Arial" w:cs="Arial"/>
          <w:i/>
          <w:iCs/>
        </w:rPr>
        <w:t>Food and Beverage Cost Control</w:t>
      </w:r>
      <w:r w:rsidRPr="009256B8">
        <w:rPr>
          <w:rFonts w:ascii="Arial" w:hAnsi="Arial" w:cs="Arial"/>
        </w:rPr>
        <w:t>. Wiley.</w:t>
      </w:r>
    </w:p>
    <w:p w14:paraId="45A97B52" w14:textId="5C3D8384" w:rsidR="00C40816" w:rsidRPr="009256B8" w:rsidRDefault="00C40816" w:rsidP="009256B8">
      <w:pPr>
        <w:jc w:val="both"/>
        <w:rPr>
          <w:rFonts w:ascii="Arial" w:hAnsi="Arial" w:cs="Arial"/>
        </w:rPr>
      </w:pPr>
      <w:r w:rsidRPr="009256B8">
        <w:rPr>
          <w:rFonts w:ascii="Arial" w:hAnsi="Arial" w:cs="Arial"/>
        </w:rPr>
        <w:t xml:space="preserve">Fallon, M. &amp; Rutherford, D. (2010) </w:t>
      </w:r>
      <w:r w:rsidRPr="009256B8">
        <w:rPr>
          <w:rFonts w:ascii="Arial" w:hAnsi="Arial" w:cs="Arial"/>
          <w:i/>
          <w:iCs/>
        </w:rPr>
        <w:t>Hotel Management and Operations</w:t>
      </w:r>
      <w:r w:rsidRPr="009256B8">
        <w:rPr>
          <w:rFonts w:ascii="Arial" w:hAnsi="Arial" w:cs="Arial"/>
        </w:rPr>
        <w:t>. London: Wiley.</w:t>
      </w:r>
    </w:p>
    <w:p w14:paraId="546054CB" w14:textId="77777777" w:rsidR="008A08CE" w:rsidRPr="009256B8" w:rsidRDefault="008A08CE" w:rsidP="009256B8">
      <w:pPr>
        <w:jc w:val="both"/>
        <w:rPr>
          <w:rFonts w:ascii="Arial" w:hAnsi="Arial" w:cs="Arial"/>
        </w:rPr>
      </w:pPr>
      <w:r w:rsidRPr="009256B8">
        <w:rPr>
          <w:rFonts w:ascii="Arial" w:hAnsi="Arial" w:cs="Arial"/>
          <w:lang w:val="it-IT"/>
        </w:rPr>
        <w:t xml:space="preserve">Gursoy, D., &amp; Chi, C. G. (2022). </w:t>
      </w:r>
      <w:r w:rsidRPr="009256B8">
        <w:rPr>
          <w:rFonts w:ascii="Arial" w:hAnsi="Arial" w:cs="Arial"/>
          <w:i/>
          <w:iCs/>
        </w:rPr>
        <w:t>The Routledge Handbook of Hospitality Management.</w:t>
      </w:r>
      <w:r w:rsidRPr="009256B8">
        <w:rPr>
          <w:rFonts w:ascii="Arial" w:hAnsi="Arial" w:cs="Arial"/>
        </w:rPr>
        <w:t xml:space="preserve"> Routledge. </w:t>
      </w:r>
    </w:p>
    <w:p w14:paraId="20C55A64" w14:textId="3797C4A9" w:rsidR="007E1697" w:rsidRPr="009256B8" w:rsidRDefault="007E1697" w:rsidP="009256B8">
      <w:pPr>
        <w:jc w:val="both"/>
        <w:rPr>
          <w:rFonts w:ascii="Arial" w:hAnsi="Arial" w:cs="Arial"/>
        </w:rPr>
      </w:pPr>
      <w:r w:rsidRPr="009256B8">
        <w:rPr>
          <w:rFonts w:ascii="Arial" w:hAnsi="Arial" w:cs="Arial"/>
        </w:rPr>
        <w:t xml:space="preserve">Kolb, D. A. (1984). </w:t>
      </w:r>
      <w:r w:rsidRPr="009256B8">
        <w:rPr>
          <w:rFonts w:ascii="Arial" w:hAnsi="Arial" w:cs="Arial"/>
          <w:i/>
          <w:iCs/>
        </w:rPr>
        <w:t xml:space="preserve">Experiential Learning: Experience as the Source of Learning and Development. </w:t>
      </w:r>
      <w:r w:rsidRPr="009256B8">
        <w:rPr>
          <w:rFonts w:ascii="Arial" w:hAnsi="Arial" w:cs="Arial"/>
        </w:rPr>
        <w:t>Prentice-Hall.</w:t>
      </w:r>
    </w:p>
    <w:p w14:paraId="7E3A7A02" w14:textId="77777777" w:rsidR="008A08CE" w:rsidRPr="009256B8" w:rsidRDefault="009F7BA9" w:rsidP="009256B8">
      <w:pPr>
        <w:jc w:val="both"/>
        <w:rPr>
          <w:rFonts w:ascii="Arial" w:hAnsi="Arial" w:cs="Arial"/>
          <w:color w:val="080809"/>
          <w:sz w:val="23"/>
          <w:szCs w:val="23"/>
          <w:shd w:val="clear" w:color="auto" w:fill="F0F0F0"/>
        </w:rPr>
      </w:pPr>
      <w:r w:rsidRPr="009256B8">
        <w:rPr>
          <w:rFonts w:ascii="Arial" w:hAnsi="Arial" w:cs="Arial"/>
        </w:rPr>
        <w:t xml:space="preserve">Jones, P., &amp; Lockwood, A. (2021). </w:t>
      </w:r>
      <w:r w:rsidRPr="009256B8">
        <w:rPr>
          <w:rFonts w:ascii="Arial" w:hAnsi="Arial" w:cs="Arial"/>
          <w:i/>
          <w:iCs/>
        </w:rPr>
        <w:t>The Management of Hotel Operations</w:t>
      </w:r>
      <w:r w:rsidRPr="009256B8">
        <w:rPr>
          <w:rFonts w:ascii="Arial" w:hAnsi="Arial" w:cs="Arial"/>
        </w:rPr>
        <w:t>. Cengage Learning.</w:t>
      </w:r>
    </w:p>
    <w:p w14:paraId="181770D7" w14:textId="2467A034" w:rsidR="008A08CE" w:rsidRPr="009256B8" w:rsidRDefault="008A08CE" w:rsidP="009256B8">
      <w:pPr>
        <w:jc w:val="both"/>
        <w:rPr>
          <w:rFonts w:ascii="Arial" w:hAnsi="Arial" w:cs="Arial"/>
        </w:rPr>
      </w:pPr>
      <w:r w:rsidRPr="009256B8">
        <w:rPr>
          <w:rFonts w:ascii="Arial" w:hAnsi="Arial" w:cs="Arial"/>
        </w:rPr>
        <w:t xml:space="preserve">Kotler, P., Bowen, J. T., Makens, J. C., &amp; </w:t>
      </w:r>
      <w:proofErr w:type="spellStart"/>
      <w:r w:rsidRPr="009256B8">
        <w:rPr>
          <w:rFonts w:ascii="Arial" w:hAnsi="Arial" w:cs="Arial"/>
        </w:rPr>
        <w:t>Baloglu</w:t>
      </w:r>
      <w:proofErr w:type="spellEnd"/>
      <w:r w:rsidRPr="009256B8">
        <w:rPr>
          <w:rFonts w:ascii="Arial" w:hAnsi="Arial" w:cs="Arial"/>
        </w:rPr>
        <w:t xml:space="preserve">, S. (2021). </w:t>
      </w:r>
      <w:r w:rsidRPr="009256B8">
        <w:rPr>
          <w:rFonts w:ascii="Arial" w:hAnsi="Arial" w:cs="Arial"/>
          <w:i/>
          <w:iCs/>
        </w:rPr>
        <w:t xml:space="preserve">Marketing for Hospitality and Tourism. </w:t>
      </w:r>
      <w:r w:rsidRPr="009256B8">
        <w:rPr>
          <w:rFonts w:ascii="Arial" w:hAnsi="Arial" w:cs="Arial"/>
        </w:rPr>
        <w:t>Pearson.</w:t>
      </w:r>
    </w:p>
    <w:p w14:paraId="561E41FD" w14:textId="5464A540" w:rsidR="007E1697" w:rsidRPr="009256B8" w:rsidRDefault="007E1697" w:rsidP="009256B8">
      <w:pPr>
        <w:jc w:val="both"/>
        <w:rPr>
          <w:rFonts w:ascii="Arial" w:hAnsi="Arial" w:cs="Arial"/>
        </w:rPr>
      </w:pPr>
      <w:r w:rsidRPr="009256B8">
        <w:rPr>
          <w:rFonts w:ascii="Arial" w:hAnsi="Arial" w:cs="Arial"/>
        </w:rPr>
        <w:t xml:space="preserve">Marriott.com (2025) </w:t>
      </w:r>
      <w:r w:rsidRPr="009256B8">
        <w:rPr>
          <w:rFonts w:ascii="Arial" w:hAnsi="Arial" w:cs="Arial"/>
          <w:i/>
          <w:iCs/>
        </w:rPr>
        <w:t>Delta Hotels Swansea</w:t>
      </w:r>
      <w:r w:rsidRPr="009256B8">
        <w:rPr>
          <w:rFonts w:ascii="Arial" w:hAnsi="Arial" w:cs="Arial"/>
        </w:rPr>
        <w:t xml:space="preserve">. Available at: </w:t>
      </w:r>
      <w:hyperlink r:id="rId8" w:history="1">
        <w:r w:rsidRPr="009256B8">
          <w:rPr>
            <w:rStyle w:val="Hyperlink"/>
            <w:rFonts w:ascii="Arial" w:hAnsi="Arial" w:cs="Arial"/>
          </w:rPr>
          <w:t>Swansea Hotels | Marriott Hotels Swansea | Delta Hotels Swansea</w:t>
        </w:r>
      </w:hyperlink>
      <w:r w:rsidRPr="009256B8">
        <w:rPr>
          <w:rFonts w:ascii="Arial" w:hAnsi="Arial" w:cs="Arial"/>
        </w:rPr>
        <w:t xml:space="preserve"> Accessed on: 15</w:t>
      </w:r>
      <w:r w:rsidRPr="009256B8">
        <w:rPr>
          <w:rFonts w:ascii="Arial" w:hAnsi="Arial" w:cs="Arial"/>
          <w:vertAlign w:val="superscript"/>
        </w:rPr>
        <w:t>th</w:t>
      </w:r>
      <w:r w:rsidRPr="009256B8">
        <w:rPr>
          <w:rFonts w:ascii="Arial" w:hAnsi="Arial" w:cs="Arial"/>
        </w:rPr>
        <w:t xml:space="preserve"> February 2025.</w:t>
      </w:r>
    </w:p>
    <w:p w14:paraId="1B82D425" w14:textId="79FB92AB" w:rsidR="004B344D" w:rsidRPr="009256B8" w:rsidRDefault="004B344D" w:rsidP="009256B8">
      <w:pPr>
        <w:jc w:val="both"/>
        <w:rPr>
          <w:rFonts w:ascii="Arial" w:hAnsi="Arial" w:cs="Arial"/>
        </w:rPr>
      </w:pPr>
      <w:r w:rsidRPr="009256B8">
        <w:rPr>
          <w:rFonts w:ascii="Arial" w:hAnsi="Arial" w:cs="Arial"/>
        </w:rPr>
        <w:t xml:space="preserve">Morrison, A. M. (2022). </w:t>
      </w:r>
      <w:r w:rsidRPr="009256B8">
        <w:rPr>
          <w:rFonts w:ascii="Arial" w:hAnsi="Arial" w:cs="Arial"/>
          <w:i/>
          <w:iCs/>
        </w:rPr>
        <w:t xml:space="preserve">Hospitality and Travel Marketing. </w:t>
      </w:r>
      <w:r w:rsidRPr="009256B8">
        <w:rPr>
          <w:rFonts w:ascii="Arial" w:hAnsi="Arial" w:cs="Arial"/>
        </w:rPr>
        <w:t>Cengage Learning.</w:t>
      </w:r>
    </w:p>
    <w:p w14:paraId="5BB2F64B" w14:textId="59C0BD9E" w:rsidR="00C40816" w:rsidRPr="009256B8" w:rsidRDefault="00C40816" w:rsidP="009256B8">
      <w:pPr>
        <w:jc w:val="both"/>
        <w:rPr>
          <w:rFonts w:ascii="Arial" w:hAnsi="Arial" w:cs="Arial"/>
        </w:rPr>
      </w:pPr>
      <w:r w:rsidRPr="009256B8">
        <w:rPr>
          <w:rFonts w:ascii="Arial" w:hAnsi="Arial" w:cs="Arial"/>
        </w:rPr>
        <w:t xml:space="preserve">Walker, J.C. (2021) </w:t>
      </w:r>
      <w:r w:rsidRPr="009256B8">
        <w:rPr>
          <w:rFonts w:ascii="Arial" w:hAnsi="Arial" w:cs="Arial"/>
          <w:i/>
          <w:iCs/>
        </w:rPr>
        <w:t>Introduction to Hospitality.</w:t>
      </w:r>
      <w:r w:rsidRPr="009256B8">
        <w:rPr>
          <w:rFonts w:ascii="Arial" w:hAnsi="Arial" w:cs="Arial"/>
        </w:rPr>
        <w:t xml:space="preserve"> 8th Ed. Harlow: Pearson Education Limited.</w:t>
      </w:r>
    </w:p>
    <w:sectPr w:rsidR="00C40816" w:rsidRPr="009256B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C92D7" w14:textId="77777777" w:rsidR="007276CC" w:rsidRDefault="007276CC" w:rsidP="007D70AD">
      <w:pPr>
        <w:spacing w:after="0" w:line="240" w:lineRule="auto"/>
      </w:pPr>
      <w:r>
        <w:separator/>
      </w:r>
    </w:p>
  </w:endnote>
  <w:endnote w:type="continuationSeparator" w:id="0">
    <w:p w14:paraId="4DD06607" w14:textId="77777777" w:rsidR="007276CC" w:rsidRDefault="007276CC" w:rsidP="007D7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2156"/>
      <w:docPartObj>
        <w:docPartGallery w:val="Page Numbers (Bottom of Page)"/>
        <w:docPartUnique/>
      </w:docPartObj>
    </w:sdtPr>
    <w:sdtEndPr>
      <w:rPr>
        <w:noProof/>
      </w:rPr>
    </w:sdtEndPr>
    <w:sdtContent>
      <w:p w14:paraId="2A3C355C" w14:textId="291E6A2E" w:rsidR="007D70AD" w:rsidRDefault="007D70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B70D8" w14:textId="77777777" w:rsidR="007D70AD" w:rsidRDefault="007D7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DDA7C" w14:textId="77777777" w:rsidR="007276CC" w:rsidRDefault="007276CC" w:rsidP="007D70AD">
      <w:pPr>
        <w:spacing w:after="0" w:line="240" w:lineRule="auto"/>
      </w:pPr>
      <w:r>
        <w:separator/>
      </w:r>
    </w:p>
  </w:footnote>
  <w:footnote w:type="continuationSeparator" w:id="0">
    <w:p w14:paraId="125190A3" w14:textId="77777777" w:rsidR="007276CC" w:rsidRDefault="007276CC" w:rsidP="007D7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33240"/>
    <w:multiLevelType w:val="hybridMultilevel"/>
    <w:tmpl w:val="D730CAB8"/>
    <w:lvl w:ilvl="0" w:tplc="4E86CA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AF0745"/>
    <w:multiLevelType w:val="hybridMultilevel"/>
    <w:tmpl w:val="CCF8EC12"/>
    <w:lvl w:ilvl="0" w:tplc="45289DD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EC72638"/>
    <w:multiLevelType w:val="hybridMultilevel"/>
    <w:tmpl w:val="BE36B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855479E"/>
    <w:multiLevelType w:val="hybridMultilevel"/>
    <w:tmpl w:val="919C8E90"/>
    <w:lvl w:ilvl="0" w:tplc="8B66633E">
      <w:start w:val="1"/>
      <w:numFmt w:val="bullet"/>
      <w:lvlText w:val=""/>
      <w:lvlJc w:val="left"/>
      <w:pPr>
        <w:tabs>
          <w:tab w:val="num" w:pos="720"/>
        </w:tabs>
        <w:ind w:left="720" w:hanging="360"/>
      </w:pPr>
      <w:rPr>
        <w:rFonts w:ascii="Wingdings" w:hAnsi="Wingdings" w:hint="default"/>
      </w:rPr>
    </w:lvl>
    <w:lvl w:ilvl="1" w:tplc="AA74B59C" w:tentative="1">
      <w:start w:val="1"/>
      <w:numFmt w:val="bullet"/>
      <w:lvlText w:val=""/>
      <w:lvlJc w:val="left"/>
      <w:pPr>
        <w:tabs>
          <w:tab w:val="num" w:pos="1440"/>
        </w:tabs>
        <w:ind w:left="1440" w:hanging="360"/>
      </w:pPr>
      <w:rPr>
        <w:rFonts w:ascii="Wingdings" w:hAnsi="Wingdings" w:hint="default"/>
      </w:rPr>
    </w:lvl>
    <w:lvl w:ilvl="2" w:tplc="8FECD070" w:tentative="1">
      <w:start w:val="1"/>
      <w:numFmt w:val="bullet"/>
      <w:lvlText w:val=""/>
      <w:lvlJc w:val="left"/>
      <w:pPr>
        <w:tabs>
          <w:tab w:val="num" w:pos="2160"/>
        </w:tabs>
        <w:ind w:left="2160" w:hanging="360"/>
      </w:pPr>
      <w:rPr>
        <w:rFonts w:ascii="Wingdings" w:hAnsi="Wingdings" w:hint="default"/>
      </w:rPr>
    </w:lvl>
    <w:lvl w:ilvl="3" w:tplc="003C4D84" w:tentative="1">
      <w:start w:val="1"/>
      <w:numFmt w:val="bullet"/>
      <w:lvlText w:val=""/>
      <w:lvlJc w:val="left"/>
      <w:pPr>
        <w:tabs>
          <w:tab w:val="num" w:pos="2880"/>
        </w:tabs>
        <w:ind w:left="2880" w:hanging="360"/>
      </w:pPr>
      <w:rPr>
        <w:rFonts w:ascii="Wingdings" w:hAnsi="Wingdings" w:hint="default"/>
      </w:rPr>
    </w:lvl>
    <w:lvl w:ilvl="4" w:tplc="38EAFC84" w:tentative="1">
      <w:start w:val="1"/>
      <w:numFmt w:val="bullet"/>
      <w:lvlText w:val=""/>
      <w:lvlJc w:val="left"/>
      <w:pPr>
        <w:tabs>
          <w:tab w:val="num" w:pos="3600"/>
        </w:tabs>
        <w:ind w:left="3600" w:hanging="360"/>
      </w:pPr>
      <w:rPr>
        <w:rFonts w:ascii="Wingdings" w:hAnsi="Wingdings" w:hint="default"/>
      </w:rPr>
    </w:lvl>
    <w:lvl w:ilvl="5" w:tplc="E45E699A" w:tentative="1">
      <w:start w:val="1"/>
      <w:numFmt w:val="bullet"/>
      <w:lvlText w:val=""/>
      <w:lvlJc w:val="left"/>
      <w:pPr>
        <w:tabs>
          <w:tab w:val="num" w:pos="4320"/>
        </w:tabs>
        <w:ind w:left="4320" w:hanging="360"/>
      </w:pPr>
      <w:rPr>
        <w:rFonts w:ascii="Wingdings" w:hAnsi="Wingdings" w:hint="default"/>
      </w:rPr>
    </w:lvl>
    <w:lvl w:ilvl="6" w:tplc="B87883C6" w:tentative="1">
      <w:start w:val="1"/>
      <w:numFmt w:val="bullet"/>
      <w:lvlText w:val=""/>
      <w:lvlJc w:val="left"/>
      <w:pPr>
        <w:tabs>
          <w:tab w:val="num" w:pos="5040"/>
        </w:tabs>
        <w:ind w:left="5040" w:hanging="360"/>
      </w:pPr>
      <w:rPr>
        <w:rFonts w:ascii="Wingdings" w:hAnsi="Wingdings" w:hint="default"/>
      </w:rPr>
    </w:lvl>
    <w:lvl w:ilvl="7" w:tplc="E93A171C" w:tentative="1">
      <w:start w:val="1"/>
      <w:numFmt w:val="bullet"/>
      <w:lvlText w:val=""/>
      <w:lvlJc w:val="left"/>
      <w:pPr>
        <w:tabs>
          <w:tab w:val="num" w:pos="5760"/>
        </w:tabs>
        <w:ind w:left="5760" w:hanging="360"/>
      </w:pPr>
      <w:rPr>
        <w:rFonts w:ascii="Wingdings" w:hAnsi="Wingdings" w:hint="default"/>
      </w:rPr>
    </w:lvl>
    <w:lvl w:ilvl="8" w:tplc="FA66A92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B61AFE"/>
    <w:multiLevelType w:val="hybridMultilevel"/>
    <w:tmpl w:val="906C0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C401B1"/>
    <w:multiLevelType w:val="hybridMultilevel"/>
    <w:tmpl w:val="A9FA67D0"/>
    <w:lvl w:ilvl="0" w:tplc="716225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7B2BCA"/>
    <w:multiLevelType w:val="hybridMultilevel"/>
    <w:tmpl w:val="C8947042"/>
    <w:lvl w:ilvl="0" w:tplc="C71044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8761915">
    <w:abstractNumId w:val="1"/>
  </w:num>
  <w:num w:numId="2" w16cid:durableId="1945722999">
    <w:abstractNumId w:val="6"/>
  </w:num>
  <w:num w:numId="3" w16cid:durableId="1295401739">
    <w:abstractNumId w:val="3"/>
  </w:num>
  <w:num w:numId="4" w16cid:durableId="1186671826">
    <w:abstractNumId w:val="2"/>
  </w:num>
  <w:num w:numId="5" w16cid:durableId="873425262">
    <w:abstractNumId w:val="4"/>
  </w:num>
  <w:num w:numId="6" w16cid:durableId="136145798">
    <w:abstractNumId w:val="5"/>
  </w:num>
  <w:num w:numId="7" w16cid:durableId="1109205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AC"/>
    <w:rsid w:val="000752B0"/>
    <w:rsid w:val="000D1DB6"/>
    <w:rsid w:val="000E1B9A"/>
    <w:rsid w:val="00194661"/>
    <w:rsid w:val="001E51DA"/>
    <w:rsid w:val="00232987"/>
    <w:rsid w:val="00247EAE"/>
    <w:rsid w:val="002937A0"/>
    <w:rsid w:val="002C2AD6"/>
    <w:rsid w:val="002D37AC"/>
    <w:rsid w:val="00300D70"/>
    <w:rsid w:val="00384C87"/>
    <w:rsid w:val="003A7FD8"/>
    <w:rsid w:val="003E10F1"/>
    <w:rsid w:val="00402A91"/>
    <w:rsid w:val="00402B4B"/>
    <w:rsid w:val="0040426F"/>
    <w:rsid w:val="004477D7"/>
    <w:rsid w:val="00456BDB"/>
    <w:rsid w:val="004A7143"/>
    <w:rsid w:val="004B344D"/>
    <w:rsid w:val="004C383E"/>
    <w:rsid w:val="004D6AE4"/>
    <w:rsid w:val="00515309"/>
    <w:rsid w:val="00531F68"/>
    <w:rsid w:val="00587580"/>
    <w:rsid w:val="005B2807"/>
    <w:rsid w:val="005E1382"/>
    <w:rsid w:val="00600EF7"/>
    <w:rsid w:val="00631407"/>
    <w:rsid w:val="00635CDC"/>
    <w:rsid w:val="006835D8"/>
    <w:rsid w:val="0068537E"/>
    <w:rsid w:val="006F17EB"/>
    <w:rsid w:val="007107BC"/>
    <w:rsid w:val="007276CC"/>
    <w:rsid w:val="00752F71"/>
    <w:rsid w:val="00760C8E"/>
    <w:rsid w:val="00771C6F"/>
    <w:rsid w:val="00780F82"/>
    <w:rsid w:val="00782E1E"/>
    <w:rsid w:val="0079217E"/>
    <w:rsid w:val="007A4C37"/>
    <w:rsid w:val="007D70AD"/>
    <w:rsid w:val="007E1697"/>
    <w:rsid w:val="007F4E9D"/>
    <w:rsid w:val="00804AC6"/>
    <w:rsid w:val="00823566"/>
    <w:rsid w:val="008577C0"/>
    <w:rsid w:val="008A08CE"/>
    <w:rsid w:val="009073BE"/>
    <w:rsid w:val="009256B8"/>
    <w:rsid w:val="00976381"/>
    <w:rsid w:val="009B1D86"/>
    <w:rsid w:val="009D1B8B"/>
    <w:rsid w:val="009E1545"/>
    <w:rsid w:val="009F3574"/>
    <w:rsid w:val="009F6412"/>
    <w:rsid w:val="009F7BA9"/>
    <w:rsid w:val="00A92230"/>
    <w:rsid w:val="00B215DD"/>
    <w:rsid w:val="00B31ACF"/>
    <w:rsid w:val="00B37657"/>
    <w:rsid w:val="00BE58F5"/>
    <w:rsid w:val="00C11682"/>
    <w:rsid w:val="00C16CF7"/>
    <w:rsid w:val="00C3296E"/>
    <w:rsid w:val="00C40816"/>
    <w:rsid w:val="00C53CE2"/>
    <w:rsid w:val="00C943A7"/>
    <w:rsid w:val="00CB6ADD"/>
    <w:rsid w:val="00CE42FC"/>
    <w:rsid w:val="00D22B95"/>
    <w:rsid w:val="00D35209"/>
    <w:rsid w:val="00D715C0"/>
    <w:rsid w:val="00D74A31"/>
    <w:rsid w:val="00D84C2F"/>
    <w:rsid w:val="00DF1086"/>
    <w:rsid w:val="00E37030"/>
    <w:rsid w:val="00E40811"/>
    <w:rsid w:val="00EB34C6"/>
    <w:rsid w:val="00F5101A"/>
    <w:rsid w:val="00F77990"/>
    <w:rsid w:val="00FB01C6"/>
    <w:rsid w:val="00FF5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9B99"/>
  <w15:chartTrackingRefBased/>
  <w15:docId w15:val="{49084DCE-2E50-4E02-BE7B-33DD93DF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7AC"/>
    <w:rPr>
      <w:rFonts w:eastAsiaTheme="majorEastAsia" w:cstheme="majorBidi"/>
      <w:color w:val="272727" w:themeColor="text1" w:themeTint="D8"/>
    </w:rPr>
  </w:style>
  <w:style w:type="paragraph" w:styleId="Title">
    <w:name w:val="Title"/>
    <w:basedOn w:val="Normal"/>
    <w:next w:val="Normal"/>
    <w:link w:val="TitleChar"/>
    <w:uiPriority w:val="10"/>
    <w:qFormat/>
    <w:rsid w:val="002D3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7AC"/>
    <w:pPr>
      <w:spacing w:before="160"/>
      <w:jc w:val="center"/>
    </w:pPr>
    <w:rPr>
      <w:i/>
      <w:iCs/>
      <w:color w:val="404040" w:themeColor="text1" w:themeTint="BF"/>
    </w:rPr>
  </w:style>
  <w:style w:type="character" w:customStyle="1" w:styleId="QuoteChar">
    <w:name w:val="Quote Char"/>
    <w:basedOn w:val="DefaultParagraphFont"/>
    <w:link w:val="Quote"/>
    <w:uiPriority w:val="29"/>
    <w:rsid w:val="002D37AC"/>
    <w:rPr>
      <w:i/>
      <w:iCs/>
      <w:color w:val="404040" w:themeColor="text1" w:themeTint="BF"/>
    </w:rPr>
  </w:style>
  <w:style w:type="paragraph" w:styleId="ListParagraph">
    <w:name w:val="List Paragraph"/>
    <w:basedOn w:val="Normal"/>
    <w:uiPriority w:val="34"/>
    <w:qFormat/>
    <w:rsid w:val="002D37AC"/>
    <w:pPr>
      <w:ind w:left="720"/>
      <w:contextualSpacing/>
    </w:pPr>
  </w:style>
  <w:style w:type="character" w:styleId="IntenseEmphasis">
    <w:name w:val="Intense Emphasis"/>
    <w:basedOn w:val="DefaultParagraphFont"/>
    <w:uiPriority w:val="21"/>
    <w:qFormat/>
    <w:rsid w:val="002D37AC"/>
    <w:rPr>
      <w:i/>
      <w:iCs/>
      <w:color w:val="0F4761" w:themeColor="accent1" w:themeShade="BF"/>
    </w:rPr>
  </w:style>
  <w:style w:type="paragraph" w:styleId="IntenseQuote">
    <w:name w:val="Intense Quote"/>
    <w:basedOn w:val="Normal"/>
    <w:next w:val="Normal"/>
    <w:link w:val="IntenseQuoteChar"/>
    <w:uiPriority w:val="30"/>
    <w:qFormat/>
    <w:rsid w:val="002D3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7AC"/>
    <w:rPr>
      <w:i/>
      <w:iCs/>
      <w:color w:val="0F4761" w:themeColor="accent1" w:themeShade="BF"/>
    </w:rPr>
  </w:style>
  <w:style w:type="character" w:styleId="IntenseReference">
    <w:name w:val="Intense Reference"/>
    <w:basedOn w:val="DefaultParagraphFont"/>
    <w:uiPriority w:val="32"/>
    <w:qFormat/>
    <w:rsid w:val="002D37AC"/>
    <w:rPr>
      <w:b/>
      <w:bCs/>
      <w:smallCaps/>
      <w:color w:val="0F4761" w:themeColor="accent1" w:themeShade="BF"/>
      <w:spacing w:val="5"/>
    </w:rPr>
  </w:style>
  <w:style w:type="character" w:styleId="Hyperlink">
    <w:name w:val="Hyperlink"/>
    <w:basedOn w:val="DefaultParagraphFont"/>
    <w:uiPriority w:val="99"/>
    <w:unhideWhenUsed/>
    <w:rsid w:val="009E1545"/>
    <w:rPr>
      <w:color w:val="467886" w:themeColor="hyperlink"/>
      <w:u w:val="single"/>
    </w:rPr>
  </w:style>
  <w:style w:type="character" w:styleId="UnresolvedMention">
    <w:name w:val="Unresolved Mention"/>
    <w:basedOn w:val="DefaultParagraphFont"/>
    <w:uiPriority w:val="99"/>
    <w:semiHidden/>
    <w:unhideWhenUsed/>
    <w:rsid w:val="009E1545"/>
    <w:rPr>
      <w:color w:val="605E5C"/>
      <w:shd w:val="clear" w:color="auto" w:fill="E1DFDD"/>
    </w:rPr>
  </w:style>
  <w:style w:type="paragraph" w:styleId="Header">
    <w:name w:val="header"/>
    <w:basedOn w:val="Normal"/>
    <w:link w:val="HeaderChar"/>
    <w:uiPriority w:val="99"/>
    <w:unhideWhenUsed/>
    <w:rsid w:val="007D70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0AD"/>
  </w:style>
  <w:style w:type="paragraph" w:styleId="Footer">
    <w:name w:val="footer"/>
    <w:basedOn w:val="Normal"/>
    <w:link w:val="FooterChar"/>
    <w:uiPriority w:val="99"/>
    <w:unhideWhenUsed/>
    <w:rsid w:val="007D70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94920">
      <w:bodyDiv w:val="1"/>
      <w:marLeft w:val="0"/>
      <w:marRight w:val="0"/>
      <w:marTop w:val="0"/>
      <w:marBottom w:val="0"/>
      <w:divBdr>
        <w:top w:val="none" w:sz="0" w:space="0" w:color="auto"/>
        <w:left w:val="none" w:sz="0" w:space="0" w:color="auto"/>
        <w:bottom w:val="none" w:sz="0" w:space="0" w:color="auto"/>
        <w:right w:val="none" w:sz="0" w:space="0" w:color="auto"/>
      </w:divBdr>
      <w:divsChild>
        <w:div w:id="2035379251">
          <w:marLeft w:val="360"/>
          <w:marRight w:val="0"/>
          <w:marTop w:val="200"/>
          <w:marBottom w:val="0"/>
          <w:divBdr>
            <w:top w:val="none" w:sz="0" w:space="0" w:color="auto"/>
            <w:left w:val="none" w:sz="0" w:space="0" w:color="auto"/>
            <w:bottom w:val="none" w:sz="0" w:space="0" w:color="auto"/>
            <w:right w:val="none" w:sz="0" w:space="0" w:color="auto"/>
          </w:divBdr>
        </w:div>
      </w:divsChild>
    </w:div>
    <w:div w:id="631521892">
      <w:bodyDiv w:val="1"/>
      <w:marLeft w:val="0"/>
      <w:marRight w:val="0"/>
      <w:marTop w:val="0"/>
      <w:marBottom w:val="0"/>
      <w:divBdr>
        <w:top w:val="none" w:sz="0" w:space="0" w:color="auto"/>
        <w:left w:val="none" w:sz="0" w:space="0" w:color="auto"/>
        <w:bottom w:val="none" w:sz="0" w:space="0" w:color="auto"/>
        <w:right w:val="none" w:sz="0" w:space="0" w:color="auto"/>
      </w:divBdr>
    </w:div>
    <w:div w:id="98501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en-us/hotels/cwlsd-delta-hotels-swansea/overview/?msockid=35f5272b97846b1f02eb364a96a36a0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81D3B-B948-4312-8118-D22D819F2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1536</Words>
  <Characters>8758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42</cp:revision>
  <dcterms:created xsi:type="dcterms:W3CDTF">2025-02-08T19:14:00Z</dcterms:created>
  <dcterms:modified xsi:type="dcterms:W3CDTF">2025-03-05T20:09:00Z</dcterms:modified>
</cp:coreProperties>
</file>