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63AD0" w:rsidRPr="00863AD0" w:rsidRDefault="00863AD0" w:rsidP="00863AD0">
      <w:pPr>
        <w:spacing w:before="100" w:beforeAutospacing="1" w:after="100" w:afterAutospacing="1" w:line="240" w:lineRule="auto"/>
        <w:rPr>
          <w:rFonts w:ascii="Times New Roman" w:eastAsia="Times New Roman" w:hAnsi="Times New Roman" w:cs="Times New Roman"/>
          <w:sz w:val="24"/>
          <w:szCs w:val="24"/>
          <w:lang w:eastAsia="en-GB"/>
        </w:rPr>
      </w:pPr>
      <w:r w:rsidRPr="00863AD0">
        <w:rPr>
          <w:rFonts w:ascii="Times New Roman" w:eastAsia="Times New Roman" w:hAnsi="Times New Roman" w:cs="Times New Roman"/>
          <w:sz w:val="24"/>
          <w:szCs w:val="24"/>
          <w:lang w:eastAsia="en-GB"/>
        </w:rPr>
        <w:t>Pope John VIII: </w:t>
      </w:r>
      <w:r w:rsidRPr="00863AD0">
        <w:rPr>
          <w:rFonts w:ascii="Times New Roman" w:eastAsia="Times New Roman" w:hAnsi="Times New Roman" w:cs="Times New Roman"/>
          <w:sz w:val="24"/>
          <w:szCs w:val="24"/>
          <w:lang w:eastAsia="en-GB"/>
        </w:rPr>
        <w:br/>
        <w:t>Indulgence for Fighting the Heathen, 878</w:t>
      </w:r>
    </w:p>
    <w:p w:rsidR="00863AD0" w:rsidRPr="00863AD0" w:rsidRDefault="00863AD0" w:rsidP="00863AD0">
      <w:pPr>
        <w:spacing w:after="0" w:line="240" w:lineRule="auto"/>
        <w:rPr>
          <w:rFonts w:ascii="Times New Roman" w:eastAsia="Times New Roman" w:hAnsi="Times New Roman" w:cs="Times New Roman"/>
          <w:sz w:val="24"/>
          <w:szCs w:val="24"/>
          <w:lang w:eastAsia="en-GB"/>
        </w:rPr>
      </w:pPr>
      <w:r w:rsidRPr="00863AD0">
        <w:rPr>
          <w:rFonts w:ascii="Times New Roman" w:eastAsia="Times New Roman" w:hAnsi="Times New Roman" w:cs="Times New Roman"/>
          <w:sz w:val="24"/>
          <w:szCs w:val="24"/>
          <w:lang w:eastAsia="en-GB"/>
        </w:rPr>
        <w:pict>
          <v:rect id="_x0000_i1025" style="width:0;height:1.5pt" o:hralign="center" o:hrstd="t" o:hr="t" fillcolor="#a0a0a0" stroked="f"/>
        </w:pict>
      </w:r>
    </w:p>
    <w:p w:rsidR="00863AD0" w:rsidRPr="00863AD0" w:rsidRDefault="00863AD0" w:rsidP="00863AD0">
      <w:pPr>
        <w:spacing w:after="0" w:line="240" w:lineRule="auto"/>
        <w:rPr>
          <w:rFonts w:ascii="Times New Roman" w:eastAsia="Times New Roman" w:hAnsi="Times New Roman" w:cs="Times New Roman"/>
          <w:sz w:val="24"/>
          <w:szCs w:val="24"/>
          <w:lang w:eastAsia="en-GB"/>
        </w:rPr>
      </w:pPr>
      <w:proofErr w:type="gramStart"/>
      <w:r w:rsidRPr="00863AD0">
        <w:rPr>
          <w:rFonts w:ascii="Times New Roman" w:eastAsia="Times New Roman" w:hAnsi="Times New Roman" w:cs="Times New Roman"/>
          <w:sz w:val="24"/>
          <w:szCs w:val="24"/>
          <w:lang w:eastAsia="en-GB"/>
        </w:rPr>
        <w:t xml:space="preserve">John VIII to the bishops in the realm of Louis II [the </w:t>
      </w:r>
      <w:proofErr w:type="spellStart"/>
      <w:r w:rsidRPr="00863AD0">
        <w:rPr>
          <w:rFonts w:ascii="Times New Roman" w:eastAsia="Times New Roman" w:hAnsi="Times New Roman" w:cs="Times New Roman"/>
          <w:sz w:val="24"/>
          <w:szCs w:val="24"/>
          <w:lang w:eastAsia="en-GB"/>
        </w:rPr>
        <w:t>Stammerer</w:t>
      </w:r>
      <w:proofErr w:type="spellEnd"/>
      <w:r w:rsidRPr="00863AD0">
        <w:rPr>
          <w:rFonts w:ascii="Times New Roman" w:eastAsia="Times New Roman" w:hAnsi="Times New Roman" w:cs="Times New Roman"/>
          <w:sz w:val="24"/>
          <w:szCs w:val="24"/>
          <w:lang w:eastAsia="en-GB"/>
        </w:rPr>
        <w:t>].</w:t>
      </w:r>
      <w:proofErr w:type="gramEnd"/>
      <w:r w:rsidRPr="00863AD0">
        <w:rPr>
          <w:rFonts w:ascii="Times New Roman" w:eastAsia="Times New Roman" w:hAnsi="Times New Roman" w:cs="Times New Roman"/>
          <w:sz w:val="24"/>
          <w:szCs w:val="24"/>
          <w:lang w:eastAsia="en-GB"/>
        </w:rPr>
        <w:t xml:space="preserve"> </w:t>
      </w:r>
    </w:p>
    <w:p w:rsidR="00863AD0" w:rsidRPr="00863AD0" w:rsidRDefault="00863AD0" w:rsidP="00863AD0">
      <w:pPr>
        <w:spacing w:before="100" w:beforeAutospacing="1" w:after="100" w:afterAutospacing="1" w:line="240" w:lineRule="auto"/>
        <w:rPr>
          <w:rFonts w:ascii="Times New Roman" w:eastAsia="Times New Roman" w:hAnsi="Times New Roman" w:cs="Times New Roman"/>
          <w:sz w:val="24"/>
          <w:szCs w:val="24"/>
          <w:lang w:eastAsia="en-GB"/>
        </w:rPr>
      </w:pPr>
      <w:r w:rsidRPr="00863AD0">
        <w:rPr>
          <w:rFonts w:ascii="Times New Roman" w:eastAsia="Times New Roman" w:hAnsi="Times New Roman" w:cs="Times New Roman"/>
          <w:sz w:val="24"/>
          <w:szCs w:val="24"/>
          <w:lang w:eastAsia="en-GB"/>
        </w:rPr>
        <w:t xml:space="preserve">You have modestly expressed a desire to know whether those who have recently died in war, fighting in defence of the church of God and for the preservation of the Christian religion and of the state, or those who may in 'he future fall in the same cause, may obtain indulgence for their sins. We confidently reply that those who, out of love to the Christian religion, shall die in battle fighting bravely against pagans or </w:t>
      </w:r>
      <w:proofErr w:type="gramStart"/>
      <w:r w:rsidRPr="00863AD0">
        <w:rPr>
          <w:rFonts w:ascii="Times New Roman" w:eastAsia="Times New Roman" w:hAnsi="Times New Roman" w:cs="Times New Roman"/>
          <w:sz w:val="24"/>
          <w:szCs w:val="24"/>
          <w:lang w:eastAsia="en-GB"/>
        </w:rPr>
        <w:t>unbelievers,</w:t>
      </w:r>
      <w:proofErr w:type="gramEnd"/>
      <w:r w:rsidRPr="00863AD0">
        <w:rPr>
          <w:rFonts w:ascii="Times New Roman" w:eastAsia="Times New Roman" w:hAnsi="Times New Roman" w:cs="Times New Roman"/>
          <w:sz w:val="24"/>
          <w:szCs w:val="24"/>
          <w:lang w:eastAsia="en-GB"/>
        </w:rPr>
        <w:t xml:space="preserve"> shall receive eternal life. For the Lord has said through his prophet: "In whatever hour a sinner shall be converted, I will remember his sins no longer." By the intercession of St. Peter, who has the power of binding and </w:t>
      </w:r>
      <w:proofErr w:type="spellStart"/>
      <w:r w:rsidRPr="00863AD0">
        <w:rPr>
          <w:rFonts w:ascii="Times New Roman" w:eastAsia="Times New Roman" w:hAnsi="Times New Roman" w:cs="Times New Roman"/>
          <w:sz w:val="24"/>
          <w:szCs w:val="24"/>
          <w:lang w:eastAsia="en-GB"/>
        </w:rPr>
        <w:t>loosing</w:t>
      </w:r>
      <w:proofErr w:type="spellEnd"/>
      <w:r w:rsidRPr="00863AD0">
        <w:rPr>
          <w:rFonts w:ascii="Times New Roman" w:eastAsia="Times New Roman" w:hAnsi="Times New Roman" w:cs="Times New Roman"/>
          <w:sz w:val="24"/>
          <w:szCs w:val="24"/>
          <w:lang w:eastAsia="en-GB"/>
        </w:rPr>
        <w:t xml:space="preserve"> in heaven and on the earth, we absolve, as far as is permissible, all such and commend them by our prayers to the Lord. </w:t>
      </w:r>
    </w:p>
    <w:p w:rsidR="00863AD0" w:rsidRPr="00863AD0" w:rsidRDefault="00863AD0" w:rsidP="00863AD0">
      <w:pPr>
        <w:spacing w:before="100" w:beforeAutospacing="1" w:after="100" w:afterAutospacing="1" w:line="240" w:lineRule="auto"/>
        <w:rPr>
          <w:rFonts w:ascii="Times New Roman" w:eastAsia="Times New Roman" w:hAnsi="Times New Roman" w:cs="Times New Roman"/>
          <w:sz w:val="24"/>
          <w:szCs w:val="24"/>
          <w:lang w:eastAsia="en-GB"/>
        </w:rPr>
      </w:pPr>
      <w:r w:rsidRPr="00863AD0">
        <w:rPr>
          <w:rFonts w:ascii="Times New Roman" w:eastAsia="Times New Roman" w:hAnsi="Times New Roman" w:cs="Times New Roman"/>
          <w:b/>
          <w:bCs/>
          <w:sz w:val="24"/>
          <w:szCs w:val="24"/>
          <w:lang w:eastAsia="en-GB"/>
        </w:rPr>
        <w:t>Note:</w:t>
      </w:r>
      <w:r w:rsidRPr="00863AD0">
        <w:rPr>
          <w:rFonts w:ascii="Times New Roman" w:eastAsia="Times New Roman" w:hAnsi="Times New Roman" w:cs="Times New Roman"/>
          <w:sz w:val="24"/>
          <w:szCs w:val="24"/>
          <w:lang w:eastAsia="en-GB"/>
        </w:rPr>
        <w:t xml:space="preserve"> </w:t>
      </w:r>
    </w:p>
    <w:p w:rsidR="00863AD0" w:rsidRPr="00863AD0" w:rsidRDefault="00863AD0" w:rsidP="00863AD0">
      <w:pPr>
        <w:spacing w:before="100" w:beforeAutospacing="1" w:after="100" w:afterAutospacing="1" w:line="240" w:lineRule="auto"/>
        <w:rPr>
          <w:rFonts w:ascii="Times New Roman" w:eastAsia="Times New Roman" w:hAnsi="Times New Roman" w:cs="Times New Roman"/>
          <w:sz w:val="24"/>
          <w:szCs w:val="24"/>
          <w:lang w:eastAsia="en-GB"/>
        </w:rPr>
      </w:pPr>
      <w:r w:rsidRPr="00863AD0">
        <w:rPr>
          <w:rFonts w:ascii="Times New Roman" w:eastAsia="Times New Roman" w:hAnsi="Times New Roman" w:cs="Times New Roman"/>
          <w:i/>
          <w:iCs/>
          <w:sz w:val="24"/>
          <w:szCs w:val="24"/>
          <w:lang w:eastAsia="en-GB"/>
        </w:rPr>
        <w:t>Thatcher and McNeal attribute this text to "John II," but this appears to be a typographical error since John II ruled in 523</w:t>
      </w:r>
      <w:proofErr w:type="gramStart"/>
      <w:r w:rsidRPr="00863AD0">
        <w:rPr>
          <w:rFonts w:ascii="Times New Roman" w:eastAsia="Times New Roman" w:hAnsi="Times New Roman" w:cs="Times New Roman"/>
          <w:i/>
          <w:iCs/>
          <w:sz w:val="24"/>
          <w:szCs w:val="24"/>
          <w:lang w:eastAsia="en-GB"/>
        </w:rPr>
        <w:t>..</w:t>
      </w:r>
      <w:proofErr w:type="gramEnd"/>
      <w:r w:rsidRPr="00863AD0">
        <w:rPr>
          <w:rFonts w:ascii="Times New Roman" w:eastAsia="Times New Roman" w:hAnsi="Times New Roman" w:cs="Times New Roman"/>
          <w:i/>
          <w:iCs/>
          <w:sz w:val="24"/>
          <w:szCs w:val="24"/>
          <w:lang w:eastAsia="en-GB"/>
        </w:rPr>
        <w:t xml:space="preserve"> The pope who was ruling in 878 was John VIII (872-882). [Thanks to a correspondent for pointing out the problem here.]</w:t>
      </w:r>
    </w:p>
    <w:p w:rsidR="00812A07" w:rsidRDefault="00812A07">
      <w:bookmarkStart w:id="0" w:name="_GoBack"/>
      <w:bookmarkEnd w:id="0"/>
    </w:p>
    <w:sectPr w:rsidR="00812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3AD0"/>
    <w:rsid w:val="00812A07"/>
    <w:rsid w:val="00863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title">
    <w:name w:val="h_title"/>
    <w:basedOn w:val="Normal"/>
    <w:rsid w:val="00863A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subitle">
    <w:name w:val="h_subitle"/>
    <w:basedOn w:val="DefaultParagraphFont"/>
    <w:rsid w:val="00863AD0"/>
  </w:style>
  <w:style w:type="paragraph" w:customStyle="1" w:styleId="hbodytext">
    <w:name w:val="h_body_text"/>
    <w:basedOn w:val="Normal"/>
    <w:rsid w:val="00863A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title">
    <w:name w:val="h_title"/>
    <w:basedOn w:val="Normal"/>
    <w:rsid w:val="00863A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subitle">
    <w:name w:val="h_subitle"/>
    <w:basedOn w:val="DefaultParagraphFont"/>
    <w:rsid w:val="00863AD0"/>
  </w:style>
  <w:style w:type="paragraph" w:customStyle="1" w:styleId="hbodytext">
    <w:name w:val="h_body_text"/>
    <w:basedOn w:val="Normal"/>
    <w:rsid w:val="00863A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3286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174</Words>
  <Characters>997</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2015-02-17T14:50:00Z</dcterms:created>
  <dcterms:modified xsi:type="dcterms:W3CDTF">2015-02-17T14:50:00Z</dcterms:modified>
</cp:coreProperties>
</file>