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010F" w:rsidRPr="00BF34EC" w:rsidRDefault="00BF34EC" w:rsidP="00BF34EC">
      <w:pPr>
        <w:jc w:val="center"/>
        <w:rPr>
          <w:b/>
          <w:sz w:val="40"/>
        </w:rPr>
      </w:pPr>
      <w:r w:rsidRPr="00BF34EC">
        <w:rPr>
          <w:b/>
          <w:sz w:val="40"/>
        </w:rPr>
        <w:t>Group Project</w:t>
      </w:r>
    </w:p>
    <w:p w:rsidR="00BF34EC" w:rsidRDefault="00BF34EC"/>
    <w:p w:rsidR="00BF34EC" w:rsidRDefault="00BF34EC"/>
    <w:p w:rsidR="00BF34EC" w:rsidRDefault="00BF34EC"/>
    <w:p w:rsidR="00BF34EC" w:rsidRDefault="00BF34EC"/>
    <w:p w:rsidR="00BF34EC" w:rsidRDefault="00BF34EC"/>
    <w:p w:rsidR="00BF34EC" w:rsidRDefault="00BF34EC"/>
    <w:p w:rsidR="00BF34EC" w:rsidRDefault="00BF34EC" w:rsidP="00BF34EC">
      <w:r>
        <w:t>Thomas Austin Diaper-Fox</w:t>
      </w:r>
    </w:p>
    <w:p w:rsidR="00BF34EC" w:rsidRDefault="00BF34EC" w:rsidP="00BF34EC">
      <w:r>
        <w:t>Student ID: 2022125</w:t>
      </w:r>
    </w:p>
    <w:p w:rsidR="00BF34EC" w:rsidRDefault="00BF34EC" w:rsidP="00BF34EC">
      <w:r>
        <w:t>Ordnances Munitions and Explosives (OME)</w:t>
      </w:r>
    </w:p>
    <w:p w:rsidR="00BF34EC" w:rsidRDefault="00BF34EC" w:rsidP="00BF34EC">
      <w:r>
        <w:t>Level 4 Student</w:t>
      </w:r>
    </w:p>
    <w:p w:rsidR="00BF34EC" w:rsidRDefault="00BF34EC" w:rsidP="00BF34EC">
      <w:r>
        <w:t xml:space="preserve">Module: </w:t>
      </w:r>
      <w:r w:rsidRPr="00BF34EC">
        <w:t>ACDA5022</w:t>
      </w:r>
      <w:r>
        <w:t xml:space="preserve"> </w:t>
      </w:r>
      <w:r w:rsidRPr="00BF34EC">
        <w:t>Work-Based Group Project</w:t>
      </w:r>
    </w:p>
    <w:p w:rsidR="00BF34EC" w:rsidRDefault="00BF34EC" w:rsidP="00BF34EC"/>
    <w:p w:rsidR="00BF34EC" w:rsidRDefault="00BF34EC" w:rsidP="00BF34EC"/>
    <w:p w:rsidR="00BF34EC" w:rsidRDefault="00BF34EC" w:rsidP="00BF34EC"/>
    <w:p w:rsidR="00BF34EC" w:rsidRDefault="00BF34EC" w:rsidP="00BF34EC"/>
    <w:p w:rsidR="00BF34EC" w:rsidRDefault="00BF34EC" w:rsidP="00BF34EC"/>
    <w:p w:rsidR="004047C2" w:rsidRDefault="004047C2" w:rsidP="00BF34EC"/>
    <w:p w:rsidR="004047C2" w:rsidRDefault="004047C2" w:rsidP="00BF34EC"/>
    <w:p w:rsidR="004047C2" w:rsidRDefault="004047C2" w:rsidP="00BF34EC"/>
    <w:p w:rsidR="004047C2" w:rsidRDefault="004047C2" w:rsidP="00BF34EC"/>
    <w:p w:rsidR="004047C2" w:rsidRDefault="004047C2" w:rsidP="00BF34EC"/>
    <w:p w:rsidR="004047C2" w:rsidRDefault="004047C2" w:rsidP="00BF34EC"/>
    <w:p w:rsidR="004047C2" w:rsidRDefault="004047C2" w:rsidP="00BF34EC"/>
    <w:p w:rsidR="004047C2" w:rsidRDefault="004047C2" w:rsidP="00BF34EC"/>
    <w:p w:rsidR="004047C2" w:rsidRDefault="004047C2" w:rsidP="00BF34EC"/>
    <w:p w:rsidR="004047C2" w:rsidRDefault="004047C2" w:rsidP="00BF34EC"/>
    <w:p w:rsidR="004047C2" w:rsidRDefault="004047C2" w:rsidP="00BF34EC"/>
    <w:p w:rsidR="004E49F2" w:rsidRDefault="004E49F2" w:rsidP="007845FD">
      <w:pPr>
        <w:pStyle w:val="Heading2"/>
        <w:rPr>
          <w:rFonts w:asciiTheme="minorHAnsi" w:eastAsiaTheme="minorHAnsi" w:hAnsiTheme="minorHAnsi" w:cstheme="minorBidi"/>
          <w:color w:val="auto"/>
          <w:sz w:val="22"/>
          <w:szCs w:val="22"/>
        </w:rPr>
      </w:pPr>
    </w:p>
    <w:p w:rsidR="004E49F2" w:rsidRPr="004E49F2" w:rsidRDefault="004E49F2" w:rsidP="004E49F2"/>
    <w:p w:rsidR="004331EA" w:rsidRDefault="004331EA" w:rsidP="00BF34EC"/>
    <w:sdt>
      <w:sdtPr>
        <w:rPr>
          <w:rFonts w:asciiTheme="minorHAnsi" w:eastAsiaTheme="minorHAnsi" w:hAnsiTheme="minorHAnsi" w:cstheme="minorBidi"/>
          <w:color w:val="auto"/>
          <w:sz w:val="22"/>
          <w:szCs w:val="22"/>
          <w:lang w:val="en-GB"/>
        </w:rPr>
        <w:id w:val="1198745350"/>
        <w:docPartObj>
          <w:docPartGallery w:val="Table of Contents"/>
          <w:docPartUnique/>
        </w:docPartObj>
      </w:sdtPr>
      <w:sdtEndPr>
        <w:rPr>
          <w:b/>
          <w:bCs/>
          <w:noProof/>
        </w:rPr>
      </w:sdtEndPr>
      <w:sdtContent>
        <w:p w:rsidR="00C913FB" w:rsidRDefault="00C913FB">
          <w:pPr>
            <w:pStyle w:val="TOCHeading"/>
          </w:pPr>
          <w:r>
            <w:t>Table of Contents</w:t>
          </w:r>
        </w:p>
        <w:p w:rsidR="003725C5" w:rsidRDefault="00C913F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523750" w:history="1">
            <w:r w:rsidR="003725C5" w:rsidRPr="00296787">
              <w:rPr>
                <w:rStyle w:val="Hyperlink"/>
                <w:noProof/>
              </w:rPr>
              <w:t>Abstract</w:t>
            </w:r>
            <w:r w:rsidR="003725C5">
              <w:rPr>
                <w:noProof/>
                <w:webHidden/>
              </w:rPr>
              <w:tab/>
            </w:r>
            <w:r w:rsidR="003725C5">
              <w:rPr>
                <w:noProof/>
                <w:webHidden/>
              </w:rPr>
              <w:fldChar w:fldCharType="begin"/>
            </w:r>
            <w:r w:rsidR="003725C5">
              <w:rPr>
                <w:noProof/>
                <w:webHidden/>
              </w:rPr>
              <w:instrText xml:space="preserve"> PAGEREF _Toc153523750 \h </w:instrText>
            </w:r>
            <w:r w:rsidR="003725C5">
              <w:rPr>
                <w:noProof/>
                <w:webHidden/>
              </w:rPr>
            </w:r>
            <w:r w:rsidR="003725C5">
              <w:rPr>
                <w:noProof/>
                <w:webHidden/>
              </w:rPr>
              <w:fldChar w:fldCharType="separate"/>
            </w:r>
            <w:r w:rsidR="003725C5">
              <w:rPr>
                <w:noProof/>
                <w:webHidden/>
              </w:rPr>
              <w:t>3</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1" w:history="1">
            <w:r w:rsidR="003725C5" w:rsidRPr="00296787">
              <w:rPr>
                <w:rStyle w:val="Hyperlink"/>
                <w:noProof/>
              </w:rPr>
              <w:t>The Task</w:t>
            </w:r>
            <w:r w:rsidR="003725C5">
              <w:rPr>
                <w:noProof/>
                <w:webHidden/>
              </w:rPr>
              <w:tab/>
            </w:r>
            <w:r w:rsidR="003725C5">
              <w:rPr>
                <w:noProof/>
                <w:webHidden/>
              </w:rPr>
              <w:fldChar w:fldCharType="begin"/>
            </w:r>
            <w:r w:rsidR="003725C5">
              <w:rPr>
                <w:noProof/>
                <w:webHidden/>
              </w:rPr>
              <w:instrText xml:space="preserve"> PAGEREF _Toc153523751 \h </w:instrText>
            </w:r>
            <w:r w:rsidR="003725C5">
              <w:rPr>
                <w:noProof/>
                <w:webHidden/>
              </w:rPr>
            </w:r>
            <w:r w:rsidR="003725C5">
              <w:rPr>
                <w:noProof/>
                <w:webHidden/>
              </w:rPr>
              <w:fldChar w:fldCharType="separate"/>
            </w:r>
            <w:r w:rsidR="003725C5">
              <w:rPr>
                <w:noProof/>
                <w:webHidden/>
              </w:rPr>
              <w:t>4</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2" w:history="1">
            <w:r w:rsidR="003725C5" w:rsidRPr="00296787">
              <w:rPr>
                <w:rStyle w:val="Hyperlink"/>
                <w:noProof/>
              </w:rPr>
              <w:t>The Solution</w:t>
            </w:r>
            <w:r w:rsidR="003725C5">
              <w:rPr>
                <w:noProof/>
                <w:webHidden/>
              </w:rPr>
              <w:tab/>
            </w:r>
            <w:r w:rsidR="003725C5">
              <w:rPr>
                <w:noProof/>
                <w:webHidden/>
              </w:rPr>
              <w:fldChar w:fldCharType="begin"/>
            </w:r>
            <w:r w:rsidR="003725C5">
              <w:rPr>
                <w:noProof/>
                <w:webHidden/>
              </w:rPr>
              <w:instrText xml:space="preserve"> PAGEREF _Toc153523752 \h </w:instrText>
            </w:r>
            <w:r w:rsidR="003725C5">
              <w:rPr>
                <w:noProof/>
                <w:webHidden/>
              </w:rPr>
            </w:r>
            <w:r w:rsidR="003725C5">
              <w:rPr>
                <w:noProof/>
                <w:webHidden/>
              </w:rPr>
              <w:fldChar w:fldCharType="separate"/>
            </w:r>
            <w:r w:rsidR="003725C5">
              <w:rPr>
                <w:noProof/>
                <w:webHidden/>
              </w:rPr>
              <w:t>4</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3" w:history="1">
            <w:r w:rsidR="003725C5" w:rsidRPr="00296787">
              <w:rPr>
                <w:rStyle w:val="Hyperlink"/>
                <w:noProof/>
              </w:rPr>
              <w:t>My Roles and Responsibilities</w:t>
            </w:r>
            <w:r w:rsidR="003725C5">
              <w:rPr>
                <w:noProof/>
                <w:webHidden/>
              </w:rPr>
              <w:tab/>
            </w:r>
            <w:r w:rsidR="003725C5">
              <w:rPr>
                <w:noProof/>
                <w:webHidden/>
              </w:rPr>
              <w:fldChar w:fldCharType="begin"/>
            </w:r>
            <w:r w:rsidR="003725C5">
              <w:rPr>
                <w:noProof/>
                <w:webHidden/>
              </w:rPr>
              <w:instrText xml:space="preserve"> PAGEREF _Toc153523753 \h </w:instrText>
            </w:r>
            <w:r w:rsidR="003725C5">
              <w:rPr>
                <w:noProof/>
                <w:webHidden/>
              </w:rPr>
            </w:r>
            <w:r w:rsidR="003725C5">
              <w:rPr>
                <w:noProof/>
                <w:webHidden/>
              </w:rPr>
              <w:fldChar w:fldCharType="separate"/>
            </w:r>
            <w:r w:rsidR="003725C5">
              <w:rPr>
                <w:noProof/>
                <w:webHidden/>
              </w:rPr>
              <w:t>4</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4" w:history="1">
            <w:r w:rsidR="003725C5" w:rsidRPr="00296787">
              <w:rPr>
                <w:rStyle w:val="Hyperlink"/>
                <w:noProof/>
              </w:rPr>
              <w:t>Teamwork</w:t>
            </w:r>
            <w:r w:rsidR="003725C5">
              <w:rPr>
                <w:noProof/>
                <w:webHidden/>
              </w:rPr>
              <w:tab/>
            </w:r>
            <w:r w:rsidR="003725C5">
              <w:rPr>
                <w:noProof/>
                <w:webHidden/>
              </w:rPr>
              <w:fldChar w:fldCharType="begin"/>
            </w:r>
            <w:r w:rsidR="003725C5">
              <w:rPr>
                <w:noProof/>
                <w:webHidden/>
              </w:rPr>
              <w:instrText xml:space="preserve"> PAGEREF _Toc153523754 \h </w:instrText>
            </w:r>
            <w:r w:rsidR="003725C5">
              <w:rPr>
                <w:noProof/>
                <w:webHidden/>
              </w:rPr>
            </w:r>
            <w:r w:rsidR="003725C5">
              <w:rPr>
                <w:noProof/>
                <w:webHidden/>
              </w:rPr>
              <w:fldChar w:fldCharType="separate"/>
            </w:r>
            <w:r w:rsidR="003725C5">
              <w:rPr>
                <w:noProof/>
                <w:webHidden/>
              </w:rPr>
              <w:t>6</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5" w:history="1">
            <w:r w:rsidR="003725C5" w:rsidRPr="00296787">
              <w:rPr>
                <w:rStyle w:val="Hyperlink"/>
                <w:noProof/>
              </w:rPr>
              <w:t>Gathering Information</w:t>
            </w:r>
            <w:r w:rsidR="003725C5">
              <w:rPr>
                <w:noProof/>
                <w:webHidden/>
              </w:rPr>
              <w:tab/>
            </w:r>
            <w:r w:rsidR="003725C5">
              <w:rPr>
                <w:noProof/>
                <w:webHidden/>
              </w:rPr>
              <w:fldChar w:fldCharType="begin"/>
            </w:r>
            <w:r w:rsidR="003725C5">
              <w:rPr>
                <w:noProof/>
                <w:webHidden/>
              </w:rPr>
              <w:instrText xml:space="preserve"> PAGEREF _Toc153523755 \h </w:instrText>
            </w:r>
            <w:r w:rsidR="003725C5">
              <w:rPr>
                <w:noProof/>
                <w:webHidden/>
              </w:rPr>
            </w:r>
            <w:r w:rsidR="003725C5">
              <w:rPr>
                <w:noProof/>
                <w:webHidden/>
              </w:rPr>
              <w:fldChar w:fldCharType="separate"/>
            </w:r>
            <w:r w:rsidR="003725C5">
              <w:rPr>
                <w:noProof/>
                <w:webHidden/>
              </w:rPr>
              <w:t>7</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6" w:history="1">
            <w:r w:rsidR="003725C5" w:rsidRPr="00296787">
              <w:rPr>
                <w:rStyle w:val="Hyperlink"/>
                <w:noProof/>
              </w:rPr>
              <w:t>Critical Factors</w:t>
            </w:r>
            <w:r w:rsidR="003725C5">
              <w:rPr>
                <w:noProof/>
                <w:webHidden/>
              </w:rPr>
              <w:tab/>
            </w:r>
            <w:r w:rsidR="003725C5">
              <w:rPr>
                <w:noProof/>
                <w:webHidden/>
              </w:rPr>
              <w:fldChar w:fldCharType="begin"/>
            </w:r>
            <w:r w:rsidR="003725C5">
              <w:rPr>
                <w:noProof/>
                <w:webHidden/>
              </w:rPr>
              <w:instrText xml:space="preserve"> PAGEREF _Toc153523756 \h </w:instrText>
            </w:r>
            <w:r w:rsidR="003725C5">
              <w:rPr>
                <w:noProof/>
                <w:webHidden/>
              </w:rPr>
            </w:r>
            <w:r w:rsidR="003725C5">
              <w:rPr>
                <w:noProof/>
                <w:webHidden/>
              </w:rPr>
              <w:fldChar w:fldCharType="separate"/>
            </w:r>
            <w:r w:rsidR="003725C5">
              <w:rPr>
                <w:noProof/>
                <w:webHidden/>
              </w:rPr>
              <w:t>8</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7" w:history="1">
            <w:r w:rsidR="003725C5" w:rsidRPr="00296787">
              <w:rPr>
                <w:rStyle w:val="Hyperlink"/>
                <w:noProof/>
              </w:rPr>
              <w:t>Conclusions drawn from information gathered</w:t>
            </w:r>
            <w:r w:rsidR="003725C5">
              <w:rPr>
                <w:noProof/>
                <w:webHidden/>
              </w:rPr>
              <w:tab/>
            </w:r>
            <w:r w:rsidR="003725C5">
              <w:rPr>
                <w:noProof/>
                <w:webHidden/>
              </w:rPr>
              <w:fldChar w:fldCharType="begin"/>
            </w:r>
            <w:r w:rsidR="003725C5">
              <w:rPr>
                <w:noProof/>
                <w:webHidden/>
              </w:rPr>
              <w:instrText xml:space="preserve"> PAGEREF _Toc153523757 \h </w:instrText>
            </w:r>
            <w:r w:rsidR="003725C5">
              <w:rPr>
                <w:noProof/>
                <w:webHidden/>
              </w:rPr>
            </w:r>
            <w:r w:rsidR="003725C5">
              <w:rPr>
                <w:noProof/>
                <w:webHidden/>
              </w:rPr>
              <w:fldChar w:fldCharType="separate"/>
            </w:r>
            <w:r w:rsidR="003725C5">
              <w:rPr>
                <w:noProof/>
                <w:webHidden/>
              </w:rPr>
              <w:t>9</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8" w:history="1">
            <w:r w:rsidR="003725C5" w:rsidRPr="00296787">
              <w:rPr>
                <w:rStyle w:val="Hyperlink"/>
                <w:noProof/>
              </w:rPr>
              <w:t>Changes to the design</w:t>
            </w:r>
            <w:r w:rsidR="003725C5">
              <w:rPr>
                <w:noProof/>
                <w:webHidden/>
              </w:rPr>
              <w:tab/>
            </w:r>
            <w:r w:rsidR="003725C5">
              <w:rPr>
                <w:noProof/>
                <w:webHidden/>
              </w:rPr>
              <w:fldChar w:fldCharType="begin"/>
            </w:r>
            <w:r w:rsidR="003725C5">
              <w:rPr>
                <w:noProof/>
                <w:webHidden/>
              </w:rPr>
              <w:instrText xml:space="preserve"> PAGEREF _Toc153523758 \h </w:instrText>
            </w:r>
            <w:r w:rsidR="003725C5">
              <w:rPr>
                <w:noProof/>
                <w:webHidden/>
              </w:rPr>
            </w:r>
            <w:r w:rsidR="003725C5">
              <w:rPr>
                <w:noProof/>
                <w:webHidden/>
              </w:rPr>
              <w:fldChar w:fldCharType="separate"/>
            </w:r>
            <w:r w:rsidR="003725C5">
              <w:rPr>
                <w:noProof/>
                <w:webHidden/>
              </w:rPr>
              <w:t>9</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59" w:history="1">
            <w:r w:rsidR="003725C5" w:rsidRPr="00296787">
              <w:rPr>
                <w:rStyle w:val="Hyperlink"/>
                <w:noProof/>
              </w:rPr>
              <w:t>Contingency plans</w:t>
            </w:r>
            <w:r w:rsidR="003725C5">
              <w:rPr>
                <w:noProof/>
                <w:webHidden/>
              </w:rPr>
              <w:tab/>
            </w:r>
            <w:r w:rsidR="003725C5">
              <w:rPr>
                <w:noProof/>
                <w:webHidden/>
              </w:rPr>
              <w:fldChar w:fldCharType="begin"/>
            </w:r>
            <w:r w:rsidR="003725C5">
              <w:rPr>
                <w:noProof/>
                <w:webHidden/>
              </w:rPr>
              <w:instrText xml:space="preserve"> PAGEREF _Toc153523759 \h </w:instrText>
            </w:r>
            <w:r w:rsidR="003725C5">
              <w:rPr>
                <w:noProof/>
                <w:webHidden/>
              </w:rPr>
            </w:r>
            <w:r w:rsidR="003725C5">
              <w:rPr>
                <w:noProof/>
                <w:webHidden/>
              </w:rPr>
              <w:fldChar w:fldCharType="separate"/>
            </w:r>
            <w:r w:rsidR="003725C5">
              <w:rPr>
                <w:noProof/>
                <w:webHidden/>
              </w:rPr>
              <w:t>9</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60" w:history="1">
            <w:r w:rsidR="003725C5" w:rsidRPr="00296787">
              <w:rPr>
                <w:rStyle w:val="Hyperlink"/>
                <w:noProof/>
              </w:rPr>
              <w:t>Collaboration and dependencies</w:t>
            </w:r>
            <w:r w:rsidR="003725C5">
              <w:rPr>
                <w:noProof/>
                <w:webHidden/>
              </w:rPr>
              <w:tab/>
            </w:r>
            <w:r w:rsidR="003725C5">
              <w:rPr>
                <w:noProof/>
                <w:webHidden/>
              </w:rPr>
              <w:fldChar w:fldCharType="begin"/>
            </w:r>
            <w:r w:rsidR="003725C5">
              <w:rPr>
                <w:noProof/>
                <w:webHidden/>
              </w:rPr>
              <w:instrText xml:space="preserve"> PAGEREF _Toc153523760 \h </w:instrText>
            </w:r>
            <w:r w:rsidR="003725C5">
              <w:rPr>
                <w:noProof/>
                <w:webHidden/>
              </w:rPr>
            </w:r>
            <w:r w:rsidR="003725C5">
              <w:rPr>
                <w:noProof/>
                <w:webHidden/>
              </w:rPr>
              <w:fldChar w:fldCharType="separate"/>
            </w:r>
            <w:r w:rsidR="003725C5">
              <w:rPr>
                <w:noProof/>
                <w:webHidden/>
              </w:rPr>
              <w:t>10</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61" w:history="1">
            <w:r w:rsidR="003725C5" w:rsidRPr="00296787">
              <w:rPr>
                <w:rStyle w:val="Hyperlink"/>
                <w:noProof/>
              </w:rPr>
              <w:t>Retrospective evaluation</w:t>
            </w:r>
            <w:r w:rsidR="003725C5">
              <w:rPr>
                <w:noProof/>
                <w:webHidden/>
              </w:rPr>
              <w:tab/>
            </w:r>
            <w:r w:rsidR="003725C5">
              <w:rPr>
                <w:noProof/>
                <w:webHidden/>
              </w:rPr>
              <w:fldChar w:fldCharType="begin"/>
            </w:r>
            <w:r w:rsidR="003725C5">
              <w:rPr>
                <w:noProof/>
                <w:webHidden/>
              </w:rPr>
              <w:instrText xml:space="preserve"> PAGEREF _Toc153523761 \h </w:instrText>
            </w:r>
            <w:r w:rsidR="003725C5">
              <w:rPr>
                <w:noProof/>
                <w:webHidden/>
              </w:rPr>
            </w:r>
            <w:r w:rsidR="003725C5">
              <w:rPr>
                <w:noProof/>
                <w:webHidden/>
              </w:rPr>
              <w:fldChar w:fldCharType="separate"/>
            </w:r>
            <w:r w:rsidR="003725C5">
              <w:rPr>
                <w:noProof/>
                <w:webHidden/>
              </w:rPr>
              <w:t>11</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62" w:history="1">
            <w:r w:rsidR="003725C5" w:rsidRPr="00296787">
              <w:rPr>
                <w:rStyle w:val="Hyperlink"/>
                <w:noProof/>
              </w:rPr>
              <w:t>Presentation evaluation</w:t>
            </w:r>
            <w:r w:rsidR="003725C5">
              <w:rPr>
                <w:noProof/>
                <w:webHidden/>
              </w:rPr>
              <w:tab/>
            </w:r>
            <w:r w:rsidR="003725C5">
              <w:rPr>
                <w:noProof/>
                <w:webHidden/>
              </w:rPr>
              <w:fldChar w:fldCharType="begin"/>
            </w:r>
            <w:r w:rsidR="003725C5">
              <w:rPr>
                <w:noProof/>
                <w:webHidden/>
              </w:rPr>
              <w:instrText xml:space="preserve"> PAGEREF _Toc153523762 \h </w:instrText>
            </w:r>
            <w:r w:rsidR="003725C5">
              <w:rPr>
                <w:noProof/>
                <w:webHidden/>
              </w:rPr>
            </w:r>
            <w:r w:rsidR="003725C5">
              <w:rPr>
                <w:noProof/>
                <w:webHidden/>
              </w:rPr>
              <w:fldChar w:fldCharType="separate"/>
            </w:r>
            <w:r w:rsidR="003725C5">
              <w:rPr>
                <w:noProof/>
                <w:webHidden/>
              </w:rPr>
              <w:t>11</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63" w:history="1">
            <w:r w:rsidR="003725C5" w:rsidRPr="00296787">
              <w:rPr>
                <w:rStyle w:val="Hyperlink"/>
                <w:noProof/>
              </w:rPr>
              <w:t>Summary</w:t>
            </w:r>
            <w:r w:rsidR="003725C5">
              <w:rPr>
                <w:noProof/>
                <w:webHidden/>
              </w:rPr>
              <w:tab/>
            </w:r>
            <w:r w:rsidR="003725C5">
              <w:rPr>
                <w:noProof/>
                <w:webHidden/>
              </w:rPr>
              <w:fldChar w:fldCharType="begin"/>
            </w:r>
            <w:r w:rsidR="003725C5">
              <w:rPr>
                <w:noProof/>
                <w:webHidden/>
              </w:rPr>
              <w:instrText xml:space="preserve"> PAGEREF _Toc153523763 \h </w:instrText>
            </w:r>
            <w:r w:rsidR="003725C5">
              <w:rPr>
                <w:noProof/>
                <w:webHidden/>
              </w:rPr>
            </w:r>
            <w:r w:rsidR="003725C5">
              <w:rPr>
                <w:noProof/>
                <w:webHidden/>
              </w:rPr>
              <w:fldChar w:fldCharType="separate"/>
            </w:r>
            <w:r w:rsidR="003725C5">
              <w:rPr>
                <w:noProof/>
                <w:webHidden/>
              </w:rPr>
              <w:t>12</w:t>
            </w:r>
            <w:r w:rsidR="003725C5">
              <w:rPr>
                <w:noProof/>
                <w:webHidden/>
              </w:rPr>
              <w:fldChar w:fldCharType="end"/>
            </w:r>
          </w:hyperlink>
        </w:p>
        <w:p w:rsidR="003725C5" w:rsidRDefault="0066628B">
          <w:pPr>
            <w:pStyle w:val="TOC1"/>
            <w:tabs>
              <w:tab w:val="right" w:leader="dot" w:pos="9016"/>
            </w:tabs>
            <w:rPr>
              <w:rFonts w:eastAsiaTheme="minorEastAsia"/>
              <w:noProof/>
              <w:lang w:eastAsia="en-GB"/>
            </w:rPr>
          </w:pPr>
          <w:hyperlink w:anchor="_Toc153523764" w:history="1">
            <w:r w:rsidR="003725C5" w:rsidRPr="00296787">
              <w:rPr>
                <w:rStyle w:val="Hyperlink"/>
                <w:noProof/>
              </w:rPr>
              <w:t>References</w:t>
            </w:r>
            <w:r w:rsidR="003725C5">
              <w:rPr>
                <w:noProof/>
                <w:webHidden/>
              </w:rPr>
              <w:tab/>
            </w:r>
            <w:r w:rsidR="003725C5">
              <w:rPr>
                <w:noProof/>
                <w:webHidden/>
              </w:rPr>
              <w:fldChar w:fldCharType="begin"/>
            </w:r>
            <w:r w:rsidR="003725C5">
              <w:rPr>
                <w:noProof/>
                <w:webHidden/>
              </w:rPr>
              <w:instrText xml:space="preserve"> PAGEREF _Toc153523764 \h </w:instrText>
            </w:r>
            <w:r w:rsidR="003725C5">
              <w:rPr>
                <w:noProof/>
                <w:webHidden/>
              </w:rPr>
            </w:r>
            <w:r w:rsidR="003725C5">
              <w:rPr>
                <w:noProof/>
                <w:webHidden/>
              </w:rPr>
              <w:fldChar w:fldCharType="separate"/>
            </w:r>
            <w:r w:rsidR="003725C5">
              <w:rPr>
                <w:noProof/>
                <w:webHidden/>
              </w:rPr>
              <w:t>13</w:t>
            </w:r>
            <w:r w:rsidR="003725C5">
              <w:rPr>
                <w:noProof/>
                <w:webHidden/>
              </w:rPr>
              <w:fldChar w:fldCharType="end"/>
            </w:r>
          </w:hyperlink>
        </w:p>
        <w:p w:rsidR="00C913FB" w:rsidRDefault="00C913FB">
          <w:r>
            <w:rPr>
              <w:b/>
              <w:bCs/>
              <w:noProof/>
            </w:rPr>
            <w:fldChar w:fldCharType="end"/>
          </w:r>
        </w:p>
      </w:sdtContent>
    </w:sdt>
    <w:p w:rsidR="004331EA" w:rsidRDefault="004331EA" w:rsidP="00BF34EC"/>
    <w:p w:rsidR="004331EA" w:rsidRDefault="004331EA" w:rsidP="00BF34EC"/>
    <w:p w:rsidR="004331EA" w:rsidRDefault="004331EA" w:rsidP="00BF34EC"/>
    <w:p w:rsidR="004331EA" w:rsidRDefault="004331EA" w:rsidP="00BF34EC"/>
    <w:p w:rsidR="004331EA" w:rsidRDefault="004331EA" w:rsidP="00BF34EC"/>
    <w:p w:rsidR="004331EA" w:rsidRDefault="004331EA" w:rsidP="00BF34EC"/>
    <w:p w:rsidR="004331EA" w:rsidRDefault="004331EA" w:rsidP="00BF34EC"/>
    <w:p w:rsidR="004331EA" w:rsidRDefault="004331EA" w:rsidP="00BF34EC"/>
    <w:p w:rsidR="00C913FB" w:rsidRDefault="00C913FB" w:rsidP="00BF34EC"/>
    <w:p w:rsidR="00C913FB" w:rsidRDefault="00C913FB" w:rsidP="00BF34EC"/>
    <w:p w:rsidR="00C913FB" w:rsidRDefault="00C913FB" w:rsidP="00BF34EC"/>
    <w:p w:rsidR="00C913FB" w:rsidRDefault="00C913FB" w:rsidP="00BF34EC"/>
    <w:p w:rsidR="00C913FB" w:rsidRDefault="00C913FB" w:rsidP="00BF34EC"/>
    <w:p w:rsidR="00C913FB" w:rsidRDefault="00C913FB" w:rsidP="00BF34EC"/>
    <w:p w:rsidR="00C913FB" w:rsidRDefault="00C913FB" w:rsidP="00BF34EC"/>
    <w:p w:rsidR="00C913FB" w:rsidRDefault="00C913FB" w:rsidP="00BF34EC"/>
    <w:p w:rsidR="00C913FB" w:rsidRDefault="00C913FB" w:rsidP="00BF34EC"/>
    <w:p w:rsidR="00C913FB" w:rsidRDefault="00C913FB" w:rsidP="00BF34EC"/>
    <w:p w:rsidR="00777912" w:rsidRDefault="00777912" w:rsidP="00777912">
      <w:pPr>
        <w:pStyle w:val="Heading1"/>
      </w:pPr>
      <w:bookmarkStart w:id="0" w:name="_Toc153523750"/>
      <w:r>
        <w:t>Abstract</w:t>
      </w:r>
      <w:bookmarkEnd w:id="0"/>
      <w:r>
        <w:t xml:space="preserve"> </w:t>
      </w:r>
    </w:p>
    <w:p w:rsidR="00777912" w:rsidRDefault="00777912" w:rsidP="00BF34EC">
      <w:r>
        <w:t>In this report the intricacies and challenges involved with organising and hosting big public events will be realised. More specifics will be delved into regarding the explosive regulations around storage, transport and use of fireworks, as well as how this effect</w:t>
      </w:r>
      <w:r w:rsidR="006B5A40">
        <w:t>ed</w:t>
      </w:r>
      <w:r>
        <w:t xml:space="preserve"> the planning of the event. </w:t>
      </w:r>
    </w:p>
    <w:p w:rsidR="00777912" w:rsidRDefault="00777912" w:rsidP="00BF34EC">
      <w:r>
        <w:t xml:space="preserve">Working as part of a team is evaluated </w:t>
      </w:r>
      <w:r w:rsidR="00DB52E8">
        <w:t>with</w:t>
      </w:r>
      <w:r>
        <w:t xml:space="preserve"> regards to the skills and </w:t>
      </w:r>
      <w:r w:rsidR="00DB52E8">
        <w:t xml:space="preserve">personality traits that affect the ability of people to cohesively work together. The performance of the team in this report will also be scrutinized to see where their failings </w:t>
      </w:r>
      <w:r w:rsidR="00F30E42">
        <w:t>w</w:t>
      </w:r>
      <w:r w:rsidR="00DB52E8">
        <w:t xml:space="preserve">ere but also </w:t>
      </w:r>
      <w:r w:rsidR="00F30E42">
        <w:t xml:space="preserve">where </w:t>
      </w:r>
      <w:r w:rsidR="00DB52E8">
        <w:t xml:space="preserve">improvements could be made. </w:t>
      </w:r>
    </w:p>
    <w:p w:rsidR="006B5A40" w:rsidRDefault="006B5A40"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777912" w:rsidRDefault="00777912" w:rsidP="00BF34EC"/>
    <w:p w:rsidR="006B5A40" w:rsidRDefault="006B5A40" w:rsidP="00BF34EC"/>
    <w:p w:rsidR="006B5A40" w:rsidRDefault="006B5A40" w:rsidP="00BF34EC"/>
    <w:p w:rsidR="006B5A40" w:rsidRDefault="006B5A40" w:rsidP="00BF34EC"/>
    <w:p w:rsidR="006B5A40" w:rsidRDefault="006B5A40" w:rsidP="00BF34EC"/>
    <w:p w:rsidR="006B5A40" w:rsidRDefault="006B5A40" w:rsidP="00BF34EC"/>
    <w:p w:rsidR="006B5A40" w:rsidRDefault="006B5A40" w:rsidP="00BF34EC"/>
    <w:p w:rsidR="006B5A40" w:rsidRDefault="006B5A40" w:rsidP="00BF34EC"/>
    <w:p w:rsidR="006B5A40" w:rsidRDefault="006B5A40" w:rsidP="00BF34EC"/>
    <w:p w:rsidR="006B5A40" w:rsidRDefault="006B5A40" w:rsidP="00BF34EC"/>
    <w:p w:rsidR="006B5A40" w:rsidRDefault="006B5A40" w:rsidP="00BF34EC"/>
    <w:p w:rsidR="004331EA" w:rsidRDefault="004331EA" w:rsidP="004331EA">
      <w:pPr>
        <w:pStyle w:val="Heading1"/>
      </w:pPr>
      <w:bookmarkStart w:id="1" w:name="_Toc153523751"/>
      <w:r>
        <w:t>The Task</w:t>
      </w:r>
      <w:bookmarkEnd w:id="1"/>
      <w:r>
        <w:t xml:space="preserve"> </w:t>
      </w:r>
    </w:p>
    <w:p w:rsidR="0025116D" w:rsidRDefault="0025116D" w:rsidP="0025116D">
      <w:pPr>
        <w:pStyle w:val="NoSpacing"/>
      </w:pPr>
      <w:r>
        <w:t xml:space="preserve">The initial brief was to research and design a firework display to be used as a centre piece at the graduation ceremony for the level 4 OME apprentices. Not only was the task to design the display but it also included all the foundation work behind organising a public event such as </w:t>
      </w:r>
      <w:r w:rsidRPr="0025116D">
        <w:t>transportation</w:t>
      </w:r>
      <w:r>
        <w:t>, storage,</w:t>
      </w:r>
      <w:r w:rsidRPr="0025116D">
        <w:t xml:space="preserve"> set up, and </w:t>
      </w:r>
      <w:r w:rsidR="00B25044">
        <w:t xml:space="preserve">licencing requirements. There also needed to be a </w:t>
      </w:r>
      <w:r w:rsidRPr="0025116D">
        <w:t xml:space="preserve">clean-up and disposal action </w:t>
      </w:r>
      <w:r w:rsidR="00B25044">
        <w:t xml:space="preserve">plan in place for </w:t>
      </w:r>
      <w:r w:rsidRPr="0025116D">
        <w:t>after the performance</w:t>
      </w:r>
      <w:r w:rsidR="00B25044">
        <w:t xml:space="preserve"> had concluded. </w:t>
      </w:r>
    </w:p>
    <w:p w:rsidR="0025116D" w:rsidRDefault="0025116D" w:rsidP="0025116D">
      <w:pPr>
        <w:pStyle w:val="NoSpacing"/>
      </w:pPr>
    </w:p>
    <w:p w:rsidR="00B25044" w:rsidRDefault="00B25044" w:rsidP="0025116D">
      <w:pPr>
        <w:pStyle w:val="NoSpacing"/>
      </w:pPr>
      <w:r>
        <w:t xml:space="preserve">The given criteria for the display was as follows: </w:t>
      </w:r>
    </w:p>
    <w:p w:rsidR="0025116D" w:rsidRDefault="0025116D" w:rsidP="0025116D">
      <w:pPr>
        <w:pStyle w:val="NoSpacing"/>
      </w:pPr>
      <w:r>
        <w:t>•</w:t>
      </w:r>
      <w:r>
        <w:tab/>
        <w:t>The display theme needs to represent OME, the university and education.</w:t>
      </w:r>
    </w:p>
    <w:p w:rsidR="0025116D" w:rsidRDefault="0025116D" w:rsidP="0025116D">
      <w:pPr>
        <w:pStyle w:val="NoSpacing"/>
      </w:pPr>
      <w:r>
        <w:t>•</w:t>
      </w:r>
      <w:r>
        <w:tab/>
        <w:t xml:space="preserve">They are to be fired from the quayside near the IQ building (Plans provided). </w:t>
      </w:r>
    </w:p>
    <w:p w:rsidR="0025116D" w:rsidRDefault="0025116D" w:rsidP="0025116D">
      <w:pPr>
        <w:pStyle w:val="NoSpacing"/>
      </w:pPr>
      <w:r>
        <w:t>•</w:t>
      </w:r>
      <w:r>
        <w:tab/>
        <w:t>The audience will be located in and around the IQ campus. (Safety trace to be calculated)</w:t>
      </w:r>
    </w:p>
    <w:p w:rsidR="0025116D" w:rsidRDefault="0025116D" w:rsidP="00B25044">
      <w:pPr>
        <w:pStyle w:val="NoSpacing"/>
        <w:ind w:left="709" w:hanging="709"/>
      </w:pPr>
      <w:r>
        <w:t>•</w:t>
      </w:r>
      <w:r>
        <w:tab/>
        <w:t>A duration of at least 30 seconds is required (excluding any time to effect) though up to two minutes is desirable</w:t>
      </w:r>
    </w:p>
    <w:p w:rsidR="0025116D" w:rsidRDefault="0025116D" w:rsidP="00B25044">
      <w:pPr>
        <w:pStyle w:val="NoSpacing"/>
        <w:ind w:left="709" w:hanging="709"/>
      </w:pPr>
      <w:r>
        <w:t>•</w:t>
      </w:r>
      <w:r>
        <w:tab/>
        <w:t>The materials budget for the fireworks display is £2000 per minute of display or a max of £10000</w:t>
      </w:r>
    </w:p>
    <w:p w:rsidR="0025116D" w:rsidRDefault="0025116D" w:rsidP="0025116D">
      <w:pPr>
        <w:pStyle w:val="NoSpacing"/>
      </w:pPr>
      <w:r>
        <w:t>•</w:t>
      </w:r>
      <w:r>
        <w:tab/>
        <w:t>The display shall not break any legal limitations/regulations</w:t>
      </w:r>
    </w:p>
    <w:p w:rsidR="0025116D" w:rsidRDefault="0025116D" w:rsidP="00B25044">
      <w:pPr>
        <w:pStyle w:val="NoSpacing"/>
        <w:ind w:left="720" w:hanging="720"/>
      </w:pPr>
      <w:r>
        <w:t>•</w:t>
      </w:r>
      <w:r>
        <w:tab/>
        <w:t>‘Fall-Out’ (airborne display debris) shall be assessed and any associated safety issues addressed</w:t>
      </w:r>
    </w:p>
    <w:p w:rsidR="0025116D" w:rsidRDefault="0025116D" w:rsidP="0025116D">
      <w:pPr>
        <w:pStyle w:val="NoSpacing"/>
      </w:pPr>
      <w:r>
        <w:t>•</w:t>
      </w:r>
      <w:r>
        <w:tab/>
        <w:t>Logistics and safety plans will be required</w:t>
      </w:r>
    </w:p>
    <w:p w:rsidR="0025116D" w:rsidRDefault="0025116D" w:rsidP="004724F3">
      <w:pPr>
        <w:pStyle w:val="NoSpacing"/>
        <w:ind w:left="720" w:hanging="720"/>
      </w:pPr>
      <w:r>
        <w:t>•</w:t>
      </w:r>
      <w:r>
        <w:tab/>
        <w:t>Environmental effects are to be considered and documented (disposal, site contamination, air pollution, etc.)</w:t>
      </w:r>
      <w:sdt>
        <w:sdtPr>
          <w:id w:val="-1435905880"/>
          <w:citation/>
        </w:sdtPr>
        <w:sdtEndPr/>
        <w:sdtContent>
          <w:r w:rsidR="009F488C">
            <w:fldChar w:fldCharType="begin"/>
          </w:r>
          <w:r w:rsidR="009F488C">
            <w:instrText xml:space="preserve"> CITATION Dav23 \l 2057 </w:instrText>
          </w:r>
          <w:r w:rsidR="009F488C">
            <w:fldChar w:fldCharType="separate"/>
          </w:r>
          <w:r w:rsidR="009F488C">
            <w:rPr>
              <w:noProof/>
            </w:rPr>
            <w:t xml:space="preserve"> </w:t>
          </w:r>
          <w:r w:rsidR="009F488C" w:rsidRPr="009F488C">
            <w:rPr>
              <w:noProof/>
            </w:rPr>
            <w:t>[1]</w:t>
          </w:r>
          <w:r w:rsidR="009F488C">
            <w:fldChar w:fldCharType="end"/>
          </w:r>
        </w:sdtContent>
      </w:sdt>
    </w:p>
    <w:p w:rsidR="00B25044" w:rsidRDefault="00B25044" w:rsidP="00B25044">
      <w:pPr>
        <w:pStyle w:val="Heading1"/>
      </w:pPr>
      <w:bookmarkStart w:id="2" w:name="_Toc153523752"/>
      <w:r>
        <w:t>The Solution</w:t>
      </w:r>
      <w:bookmarkEnd w:id="2"/>
      <w:r>
        <w:t xml:space="preserve"> </w:t>
      </w:r>
    </w:p>
    <w:p w:rsidR="00B25044" w:rsidRDefault="009F488C" w:rsidP="00B25044">
      <w:pPr>
        <w:pStyle w:val="NoSpacing"/>
      </w:pPr>
      <w:r>
        <w:t>The team</w:t>
      </w:r>
      <w:r w:rsidR="00B662EC">
        <w:t xml:space="preserve"> designed a display that we felt was representative of </w:t>
      </w:r>
      <w:r>
        <w:t>their</w:t>
      </w:r>
      <w:r w:rsidR="00B662EC">
        <w:t xml:space="preserve"> time on the course. The firework display included mostly blue and yellow fireworks to symbolise the university logo which is blue, yellow and black. The display consisted of one song as per the brief we only had 30 seconds to two minutes. </w:t>
      </w:r>
      <w:r w:rsidR="00B25044">
        <w:t>The song chosen to accompany the display was Nelly the Elephant</w:t>
      </w:r>
      <w:r w:rsidR="00B662EC">
        <w:t>, t</w:t>
      </w:r>
      <w:r w:rsidR="00B25044">
        <w:t xml:space="preserve">his was picked due to its </w:t>
      </w:r>
      <w:r w:rsidR="00B662EC">
        <w:t xml:space="preserve">rapid changes in tempo as well as the lyrics acting as a good metaphor for our time at the university. </w:t>
      </w:r>
    </w:p>
    <w:p w:rsidR="00300E7D" w:rsidRDefault="00300E7D" w:rsidP="00B25044">
      <w:pPr>
        <w:pStyle w:val="NoSpacing"/>
      </w:pPr>
    </w:p>
    <w:p w:rsidR="00300E7D" w:rsidRDefault="00300E7D" w:rsidP="00B25044">
      <w:pPr>
        <w:pStyle w:val="NoSpacing"/>
      </w:pPr>
      <w:r>
        <w:t xml:space="preserve">The display used a variety of fireworks to keep the crowd interested and entertained. This varied from small fountains to eight inch mortar shells. This not only shows the audience the variety of fireworks available in the industry now but allowed us to change the tempo of the display to match the song choice, allowing for rise and fall to increase the visual effect. </w:t>
      </w:r>
    </w:p>
    <w:p w:rsidR="00B662EC" w:rsidRDefault="00B662EC" w:rsidP="00B25044">
      <w:pPr>
        <w:pStyle w:val="NoSpacing"/>
      </w:pPr>
    </w:p>
    <w:p w:rsidR="00B662EC" w:rsidRDefault="00B662EC" w:rsidP="00B25044">
      <w:pPr>
        <w:pStyle w:val="NoSpacing"/>
      </w:pPr>
      <w:r>
        <w:t>The location was on the dock outside the main IQ building on campus, this area was chosen as it is the only available large open area of land around the university which would offer good sighting of the display. However the orientation of the displa</w:t>
      </w:r>
      <w:r w:rsidR="00300E7D">
        <w:t>y</w:t>
      </w:r>
      <w:r>
        <w:t xml:space="preserve"> and </w:t>
      </w:r>
      <w:r w:rsidR="00300E7D">
        <w:t>spectators</w:t>
      </w:r>
      <w:r>
        <w:t xml:space="preserve"> had a </w:t>
      </w:r>
      <w:r w:rsidR="00300E7D">
        <w:t xml:space="preserve">contingency plan for if the weather differed from the forecast. </w:t>
      </w:r>
    </w:p>
    <w:p w:rsidR="00300E7D" w:rsidRDefault="00300E7D" w:rsidP="00B25044">
      <w:pPr>
        <w:pStyle w:val="NoSpacing"/>
      </w:pPr>
    </w:p>
    <w:p w:rsidR="00901824" w:rsidRDefault="00300E7D" w:rsidP="00B25044">
      <w:pPr>
        <w:pStyle w:val="NoSpacing"/>
      </w:pPr>
      <w:r>
        <w:t xml:space="preserve">At all times </w:t>
      </w:r>
      <w:r w:rsidR="009F488C">
        <w:t>it was ensured that the display was complying</w:t>
      </w:r>
      <w:r>
        <w:t xml:space="preserve"> with the legislation and regulations impose</w:t>
      </w:r>
      <w:r w:rsidR="009F488C">
        <w:t>d upon the team and event</w:t>
      </w:r>
      <w:r>
        <w:t xml:space="preserve"> by many regulating bodies such as the Health and Safety Executive (HSE) as well as more local regulators such as Swansea district council.  </w:t>
      </w:r>
    </w:p>
    <w:p w:rsidR="00901824" w:rsidRDefault="00901824" w:rsidP="00901824">
      <w:pPr>
        <w:pStyle w:val="Heading1"/>
      </w:pPr>
      <w:bookmarkStart w:id="3" w:name="_Toc153523753"/>
      <w:r>
        <w:t>My Roles and Responsibilities</w:t>
      </w:r>
      <w:bookmarkEnd w:id="3"/>
    </w:p>
    <w:p w:rsidR="008E6D41" w:rsidRDefault="00A03FB8" w:rsidP="00B25044">
      <w:pPr>
        <w:pStyle w:val="NoSpacing"/>
      </w:pPr>
      <w:r>
        <w:t xml:space="preserve">The </w:t>
      </w:r>
      <w:r w:rsidR="00901824">
        <w:t xml:space="preserve">area of the project </w:t>
      </w:r>
      <w:r>
        <w:t xml:space="preserve">the author </w:t>
      </w:r>
      <w:r w:rsidR="00901824">
        <w:t xml:space="preserve">was </w:t>
      </w:r>
      <w:r>
        <w:t>responsible for was to ensure the team</w:t>
      </w:r>
      <w:r w:rsidR="00901824">
        <w:t xml:space="preserve"> met all the </w:t>
      </w:r>
      <w:r w:rsidR="008E6D41">
        <w:t xml:space="preserve">legal requirements imposed upon </w:t>
      </w:r>
      <w:r>
        <w:t>the organisers</w:t>
      </w:r>
      <w:r w:rsidR="008E6D41">
        <w:t xml:space="preserve"> by holding a public event as well as the explosive regulations for the </w:t>
      </w:r>
      <w:r w:rsidR="00AF679E">
        <w:t>storing</w:t>
      </w:r>
      <w:r w:rsidR="008E6D41">
        <w:t xml:space="preserve"> a</w:t>
      </w:r>
      <w:r w:rsidR="0003300F">
        <w:t xml:space="preserve">nd </w:t>
      </w:r>
      <w:r w:rsidR="008E6D41">
        <w:t xml:space="preserve">using fireworks. </w:t>
      </w:r>
      <w:r w:rsidR="00AF679E">
        <w:t xml:space="preserve">Transporting of fireworks was also researched and </w:t>
      </w:r>
      <w:r w:rsidR="00AF679E">
        <w:lastRenderedPageBreak/>
        <w:t xml:space="preserve">considered but then deemed unnecessary due to being able to generate a plan that eliminated the need. This has a </w:t>
      </w:r>
      <w:r w:rsidR="009F488C">
        <w:t>twofold</w:t>
      </w:r>
      <w:r w:rsidR="00AF679E">
        <w:t xml:space="preserve"> advantage of reducing </w:t>
      </w:r>
      <w:r w:rsidR="009F488C">
        <w:t>complexity</w:t>
      </w:r>
      <w:r w:rsidR="00AF679E">
        <w:t xml:space="preserve"> and cost involved in transporting explosives but also making the setup of the event safer for the employees as by reducing the amount of handling of explosives they are exposed to. The HSE guidance is to keep the handling and moving of explosives to a minimum and only do so if necessary. </w:t>
      </w:r>
      <w:sdt>
        <w:sdtPr>
          <w:id w:val="733591970"/>
          <w:citation/>
        </w:sdtPr>
        <w:sdtEndPr/>
        <w:sdtContent>
          <w:r w:rsidR="00551184">
            <w:fldChar w:fldCharType="begin"/>
          </w:r>
          <w:r w:rsidR="00551184">
            <w:instrText xml:space="preserve"> CITATION Exp14 \l 2057 </w:instrText>
          </w:r>
          <w:r w:rsidR="00551184">
            <w:fldChar w:fldCharType="separate"/>
          </w:r>
          <w:r w:rsidR="00551184" w:rsidRPr="00551184">
            <w:rPr>
              <w:noProof/>
            </w:rPr>
            <w:t>[2]</w:t>
          </w:r>
          <w:r w:rsidR="00551184">
            <w:fldChar w:fldCharType="end"/>
          </w:r>
        </w:sdtContent>
      </w:sdt>
    </w:p>
    <w:p w:rsidR="008E6D41" w:rsidRDefault="008E6D41" w:rsidP="00B25044">
      <w:pPr>
        <w:pStyle w:val="NoSpacing"/>
      </w:pPr>
    </w:p>
    <w:p w:rsidR="00901824" w:rsidRDefault="008E6D41" w:rsidP="00B25044">
      <w:pPr>
        <w:pStyle w:val="NoSpacing"/>
      </w:pPr>
      <w:r>
        <w:t xml:space="preserve">The first area of concern was the regulations around holding a public display. Swansea </w:t>
      </w:r>
      <w:r w:rsidR="0003300F">
        <w:t>C</w:t>
      </w:r>
      <w:r>
        <w:t xml:space="preserve">ouncil require a Temporary Event Notice for such events to take place. This comes with a set of further restrictions such as limiting the number of people to 499 and stating the event must end before 11pm.  </w:t>
      </w:r>
      <w:sdt>
        <w:sdtPr>
          <w:id w:val="-1186970787"/>
          <w:citation/>
        </w:sdtPr>
        <w:sdtEndPr/>
        <w:sdtContent>
          <w:r w:rsidR="00551184">
            <w:fldChar w:fldCharType="begin"/>
          </w:r>
          <w:r w:rsidR="00551184">
            <w:instrText xml:space="preserve"> CITATION Swa23 \l 2057 </w:instrText>
          </w:r>
          <w:r w:rsidR="00551184">
            <w:fldChar w:fldCharType="separate"/>
          </w:r>
          <w:r w:rsidR="00551184" w:rsidRPr="00551184">
            <w:rPr>
              <w:noProof/>
            </w:rPr>
            <w:t>[3]</w:t>
          </w:r>
          <w:r w:rsidR="00551184">
            <w:fldChar w:fldCharType="end"/>
          </w:r>
        </w:sdtContent>
      </w:sdt>
    </w:p>
    <w:p w:rsidR="003F267F" w:rsidRDefault="003F267F" w:rsidP="00B25044">
      <w:pPr>
        <w:pStyle w:val="NoSpacing"/>
      </w:pPr>
    </w:p>
    <w:p w:rsidR="003F267F" w:rsidRPr="003F267F" w:rsidRDefault="003F267F" w:rsidP="003F267F">
      <w:pPr>
        <w:pStyle w:val="NoSpacing"/>
      </w:pPr>
      <w:r>
        <w:t xml:space="preserve">The </w:t>
      </w:r>
      <w:r w:rsidR="0003300F">
        <w:t>other requirement from Swansea C</w:t>
      </w:r>
      <w:r>
        <w:t xml:space="preserve">ouncil was an explosive storage license which can be applied for on the council’s website. This </w:t>
      </w:r>
      <w:r w:rsidRPr="003F267F">
        <w:t xml:space="preserve">licence is required to store fireworks if the </w:t>
      </w:r>
      <w:r>
        <w:t xml:space="preserve">below </w:t>
      </w:r>
      <w:r w:rsidRPr="003F267F">
        <w:t>ex</w:t>
      </w:r>
      <w:r>
        <w:t xml:space="preserve">emption criteria cannot be met: </w:t>
      </w:r>
    </w:p>
    <w:p w:rsidR="003F267F" w:rsidRPr="003F267F" w:rsidRDefault="003F267F" w:rsidP="003F267F">
      <w:pPr>
        <w:pStyle w:val="NoSpacing"/>
        <w:numPr>
          <w:ilvl w:val="0"/>
          <w:numId w:val="2"/>
        </w:numPr>
      </w:pPr>
      <w:r w:rsidRPr="003F267F">
        <w:t>5kg (NEQ) – equivalent to 20kg gross of fireworks; or</w:t>
      </w:r>
    </w:p>
    <w:p w:rsidR="003F267F" w:rsidRPr="003F267F" w:rsidRDefault="003F267F" w:rsidP="003F267F">
      <w:pPr>
        <w:pStyle w:val="NoSpacing"/>
        <w:numPr>
          <w:ilvl w:val="0"/>
          <w:numId w:val="2"/>
        </w:numPr>
      </w:pPr>
      <w:r w:rsidRPr="003F267F">
        <w:t>100kg (NEQ) – fireworks of Hazard Type 3 - provided that they are stored for no longer than 3 days in their place of intended use; or</w:t>
      </w:r>
    </w:p>
    <w:p w:rsidR="003F267F" w:rsidRDefault="003F267F" w:rsidP="003F267F">
      <w:pPr>
        <w:pStyle w:val="NoSpacing"/>
        <w:numPr>
          <w:ilvl w:val="0"/>
          <w:numId w:val="2"/>
        </w:numPr>
      </w:pPr>
      <w:r w:rsidRPr="003F267F">
        <w:t>50kg (NEQ) – fireworks of Hazard Type 4 – provided that they are stored for no longer than 21 days and are not for sale or for use at work.</w:t>
      </w:r>
      <w:sdt>
        <w:sdtPr>
          <w:id w:val="315220861"/>
          <w:citation/>
        </w:sdtPr>
        <w:sdtEndPr/>
        <w:sdtContent>
          <w:r w:rsidR="00551184">
            <w:fldChar w:fldCharType="begin"/>
          </w:r>
          <w:r w:rsidR="00551184">
            <w:instrText xml:space="preserve"> CITATION Swa21 \l 2057 </w:instrText>
          </w:r>
          <w:r w:rsidR="00551184">
            <w:fldChar w:fldCharType="separate"/>
          </w:r>
          <w:r w:rsidR="00551184">
            <w:rPr>
              <w:noProof/>
            </w:rPr>
            <w:t xml:space="preserve"> </w:t>
          </w:r>
          <w:r w:rsidR="00551184" w:rsidRPr="00551184">
            <w:rPr>
              <w:noProof/>
            </w:rPr>
            <w:t>[4]</w:t>
          </w:r>
          <w:r w:rsidR="00551184">
            <w:fldChar w:fldCharType="end"/>
          </w:r>
        </w:sdtContent>
      </w:sdt>
    </w:p>
    <w:p w:rsidR="003F267F" w:rsidRDefault="003F267F" w:rsidP="00B25044">
      <w:pPr>
        <w:pStyle w:val="NoSpacing"/>
      </w:pPr>
      <w:r>
        <w:t>As we had an approximate 144kg Net Explosive Quantity (NEQ) of 1.3G fireworks we were in breach of the second exemption meaning we required a license. This however wasn’t a bad thi</w:t>
      </w:r>
      <w:r w:rsidR="0003300F">
        <w:t>ng</w:t>
      </w:r>
      <w:r>
        <w:t xml:space="preserve"> as it enabled us to store the fireworks for longer at the display site meaning more preparation time and less chance of the fireworks not arriving in time for the display. </w:t>
      </w:r>
    </w:p>
    <w:p w:rsidR="00D70178" w:rsidRDefault="00D70178" w:rsidP="00B25044">
      <w:pPr>
        <w:pStyle w:val="NoSpacing"/>
      </w:pPr>
    </w:p>
    <w:p w:rsidR="00D70178" w:rsidRDefault="003621BB" w:rsidP="00B25044">
      <w:pPr>
        <w:pStyle w:val="NoSpacing"/>
      </w:pPr>
      <w:r>
        <w:rPr>
          <w:noProof/>
          <w:lang w:eastAsia="en-GB"/>
        </w:rPr>
        <mc:AlternateContent>
          <mc:Choice Requires="wpg">
            <w:drawing>
              <wp:anchor distT="0" distB="0" distL="114300" distR="114300" simplePos="0" relativeHeight="251659264" behindDoc="0" locked="0" layoutInCell="1" allowOverlap="1">
                <wp:simplePos x="0" y="0"/>
                <wp:positionH relativeFrom="column">
                  <wp:posOffset>118533</wp:posOffset>
                </wp:positionH>
                <wp:positionV relativeFrom="paragraph">
                  <wp:posOffset>1805728</wp:posOffset>
                </wp:positionV>
                <wp:extent cx="5469466" cy="3328036"/>
                <wp:effectExtent l="0" t="0" r="0" b="5715"/>
                <wp:wrapNone/>
                <wp:docPr id="3" name="Group 3"/>
                <wp:cNvGraphicFramePr/>
                <a:graphic xmlns:a="http://schemas.openxmlformats.org/drawingml/2006/main">
                  <a:graphicData uri="http://schemas.microsoft.com/office/word/2010/wordprocessingGroup">
                    <wpg:wgp>
                      <wpg:cNvGrpSpPr/>
                      <wpg:grpSpPr>
                        <a:xfrm>
                          <a:off x="0" y="0"/>
                          <a:ext cx="5469466" cy="3328036"/>
                          <a:chOff x="0" y="0"/>
                          <a:chExt cx="5469466" cy="3328036"/>
                        </a:xfrm>
                      </wpg:grpSpPr>
                      <pic:pic xmlns:pic="http://schemas.openxmlformats.org/drawingml/2006/picture">
                        <pic:nvPicPr>
                          <pic:cNvPr id="1" name="Picture 1"/>
                          <pic:cNvPicPr>
                            <a:picLocks noChangeAspect="1"/>
                          </pic:cNvPicPr>
                        </pic:nvPicPr>
                        <pic:blipFill rotWithShape="1">
                          <a:blip r:embed="rId6">
                            <a:extLst>
                              <a:ext uri="{28A0092B-C50C-407E-A947-70E740481C1C}">
                                <a14:useLocalDpi xmlns:a14="http://schemas.microsoft.com/office/drawing/2010/main" val="0"/>
                              </a:ext>
                            </a:extLst>
                          </a:blip>
                          <a:srcRect t="19188"/>
                          <a:stretch/>
                        </pic:blipFill>
                        <pic:spPr bwMode="auto">
                          <a:xfrm>
                            <a:off x="728134" y="0"/>
                            <a:ext cx="4037330" cy="2793365"/>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2810934"/>
                            <a:ext cx="5469466" cy="517102"/>
                          </a:xfrm>
                          <a:prstGeom prst="rect">
                            <a:avLst/>
                          </a:prstGeom>
                          <a:solidFill>
                            <a:schemeClr val="lt1"/>
                          </a:solidFill>
                          <a:ln w="6350">
                            <a:noFill/>
                          </a:ln>
                        </wps:spPr>
                        <wps:txbx>
                          <w:txbxContent>
                            <w:p w:rsidR="00957142" w:rsidRDefault="00957142">
                              <w:r>
                                <w:t xml:space="preserve">Figure 1: Showing Table 10 of </w:t>
                              </w:r>
                              <w:r w:rsidRPr="00957142">
                                <w:t>Annotated separation distance tables</w:t>
                              </w:r>
                              <w:r>
                                <w:t xml:space="preserve"> from</w:t>
                              </w:r>
                              <w:r w:rsidRPr="00957142">
                                <w:t xml:space="preserve"> Schedule 5 of E</w:t>
                              </w:r>
                              <w:r>
                                <w:t xml:space="preserve">xplosive </w:t>
                              </w:r>
                              <w:r w:rsidRPr="00957142">
                                <w:t>R</w:t>
                              </w:r>
                              <w:r>
                                <w:t xml:space="preserve">egulations </w:t>
                              </w:r>
                              <w:r w:rsidRPr="00957142">
                                <w:t>2014</w:t>
                              </w:r>
                              <w:r>
                                <w:t xml:space="preserve"> </w:t>
                              </w:r>
                              <w:sdt>
                                <w:sdtPr>
                                  <w:id w:val="-2042426242"/>
                                  <w:citation/>
                                </w:sdtPr>
                                <w:sdtEndPr/>
                                <w:sdtContent>
                                  <w:r>
                                    <w:fldChar w:fldCharType="begin"/>
                                  </w:r>
                                  <w:r>
                                    <w:instrText xml:space="preserve"> CITATION HSE14 \l 2057 </w:instrText>
                                  </w:r>
                                  <w:r>
                                    <w:fldChar w:fldCharType="separate"/>
                                  </w:r>
                                  <w:r w:rsidRPr="00957142">
                                    <w:rPr>
                                      <w:noProof/>
                                    </w:rPr>
                                    <w:t>[5]</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 o:spid="_x0000_s1026" style="position:absolute;margin-left:9.35pt;margin-top:142.2pt;width:430.65pt;height:262.05pt;z-index:251659264" coordsize="54694,33280"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BEaWFwZXItRm94IFRob21hcyBBAAAFkAMAAgAA&#10;ABQAAAKskAQAAgAAABQAAALAkpEAAgAAAAM2MwAAkpIAAgAAAAM2MwAA6hwABwAAAQwAAAGgAAAA&#10;ABzqAAAA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Dw/eHBhY2tldCBlbmQ9J3cnPz7/2wBDAAcFBQYF&#10;BAcGBQYIBwcIChELCgkJChUPEAwRGBUaGRgVGBcbHichGx0lHRcYIi4iJSgpKywrGiAvMy8qMicq&#10;Kyr/2wBDAQcICAoJChQLCxQqHBgcKioqKioqKioqKioqKioqKioqKioqKioqKioqKioqKioqKioq&#10;KioqKioqKioqKioqKir/wAARCALjA18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7281;width:40373;height:27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">
                  <v:imagedata r:id="rId7" o:title="" croptop="12575f"/>
                  <v:path arrowok="t"/>
                </v:shape>
                <v:shapetype id="_x0000_t202" coordsize="21600,21600" o:spt="202" path="m,l,21600r21600,l21600,xe">
                  <v:stroke joinstyle="miter"/>
                  <v:path gradientshapeok="t" o:connecttype="rect"/>
                </v:shapetype>
                <v:shape id="Text Box 2" o:spid="_x0000_s1028" type="#_x0000_t202" style="position:absolute;top:28109;width:54694;height:5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" fillcolor="white [3201]" stroked="f" strokeweight=".5pt">
                  <v:textbox>
                    <w:txbxContent>
                      <w:p w:rsidR="00957142" w:rsidRDefault="00957142">
                        <w:r>
                          <w:t xml:space="preserve">Figure 1: Showing Table 10 of </w:t>
                        </w:r>
                        <w:r w:rsidRPr="00957142">
                          <w:t>Annotated separation distance tables</w:t>
                        </w:r>
                        <w:r>
                          <w:t xml:space="preserve"> from</w:t>
                        </w:r>
                        <w:r w:rsidRPr="00957142">
                          <w:t xml:space="preserve"> Schedule 5 of E</w:t>
                        </w:r>
                        <w:r>
                          <w:t xml:space="preserve">xplosive </w:t>
                        </w:r>
                        <w:r w:rsidRPr="00957142">
                          <w:t>R</w:t>
                        </w:r>
                        <w:r>
                          <w:t xml:space="preserve">egulations </w:t>
                        </w:r>
                        <w:r w:rsidRPr="00957142">
                          <w:t>2014</w:t>
                        </w:r>
                        <w:r>
                          <w:t xml:space="preserve"> </w:t>
                        </w:r>
                        <w:sdt>
                          <w:sdtPr>
                            <w:id w:val="-2042426242"/>
                            <w:citation/>
                          </w:sdtPr>
                          <w:sdtContent>
                            <w:r>
                              <w:fldChar w:fldCharType="begin"/>
                            </w:r>
                            <w:r>
                              <w:instrText xml:space="preserve"> CITATION HSE14 \l 2057 </w:instrText>
                            </w:r>
                            <w:r>
                              <w:fldChar w:fldCharType="separate"/>
                            </w:r>
                            <w:r w:rsidRPr="00957142">
                              <w:rPr>
                                <w:noProof/>
                              </w:rPr>
                              <w:t>[5]</w:t>
                            </w:r>
                            <w:r>
                              <w:fldChar w:fldCharType="end"/>
                            </w:r>
                          </w:sdtContent>
                        </w:sdt>
                      </w:p>
                    </w:txbxContent>
                  </v:textbox>
                </v:shape>
              </v:group>
            </w:pict>
          </mc:Fallback>
        </mc:AlternateContent>
      </w:r>
      <w:r w:rsidR="0008770B">
        <w:t>The storage location</w:t>
      </w:r>
      <w:r w:rsidR="00CA657E">
        <w:t xml:space="preserve"> deemed as being most suitable for purpose was the concrete pad just beyond the tidal basin. This is because it is firm ground to place a lined ISO container on to use as the store. The pad also has a tarmac road with gated entrance for security. The IQ building which under the Explosive Regulations 2014 is a class D building. The most hazardous item in the store is 1.3G with no internal segregation within the store itself meaning the entire NEQ is considered as 1.3G. </w:t>
      </w:r>
      <w:r w:rsidR="00957142">
        <w:t xml:space="preserve">Figure 1 shows the relevant table that is </w:t>
      </w:r>
      <w:r w:rsidR="007B1883">
        <w:t xml:space="preserve">used </w:t>
      </w:r>
      <w:r w:rsidR="00CA657E">
        <w:t>from the</w:t>
      </w:r>
      <w:r w:rsidR="00CA657E" w:rsidRPr="00CA657E">
        <w:t xml:space="preserve"> separation distance </w:t>
      </w:r>
      <w:r w:rsidR="00957142">
        <w:t>for this scenario with</w:t>
      </w:r>
      <w:r w:rsidR="00CA657E">
        <w:t>in the Explosives regulations 2014</w:t>
      </w:r>
      <w:r w:rsidR="007B1883">
        <w:t>, this tells</w:t>
      </w:r>
      <w:r w:rsidR="00CA657E">
        <w:t xml:space="preserve"> you the store has to be a minimum of 34 metres from the </w:t>
      </w:r>
      <w:r w:rsidR="007B1883">
        <w:t>IQ building</w:t>
      </w:r>
      <w:r w:rsidR="00CA657E">
        <w:t xml:space="preserve">. </w:t>
      </w:r>
      <w:r w:rsidR="007B1883">
        <w:t>The proposed location was 150 metres from the IQ building meaning it was within regulation</w:t>
      </w:r>
      <w:r w:rsidR="007B1883" w:rsidRPr="003F2B54">
        <w:t xml:space="preserve">. </w:t>
      </w:r>
      <w:r w:rsidR="003F2B54" w:rsidRPr="003F2B54">
        <w:t>The reason for wanting to store on or near to the firing site was that this eliminated our need to transport the fireworks on the day of the display.</w:t>
      </w:r>
    </w:p>
    <w:p w:rsidR="00551184" w:rsidRDefault="00551184" w:rsidP="00B25044">
      <w:pPr>
        <w:pStyle w:val="NoSpacing"/>
      </w:pPr>
    </w:p>
    <w:p w:rsidR="00551184" w:rsidRDefault="00551184"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Default="003621BB" w:rsidP="00B25044">
      <w:pPr>
        <w:pStyle w:val="NoSpacing"/>
      </w:pPr>
    </w:p>
    <w:p w:rsidR="003621BB" w:rsidRPr="003F2B54" w:rsidRDefault="003621BB" w:rsidP="00B25044">
      <w:pPr>
        <w:pStyle w:val="NoSpacing"/>
      </w:pPr>
    </w:p>
    <w:p w:rsidR="003F267F" w:rsidRDefault="003F267F" w:rsidP="00B25044">
      <w:pPr>
        <w:pStyle w:val="NoSpacing"/>
      </w:pPr>
    </w:p>
    <w:p w:rsidR="003F267F" w:rsidRPr="00DA7674" w:rsidRDefault="0003300F" w:rsidP="00B25044">
      <w:pPr>
        <w:pStyle w:val="NoSpacing"/>
        <w:rPr>
          <w:color w:val="FF0000"/>
        </w:rPr>
      </w:pPr>
      <w:r>
        <w:t xml:space="preserve">Another license that required consideration was music copyright. </w:t>
      </w:r>
      <w:r w:rsidR="00B9756B">
        <w:t xml:space="preserve">In order to play a copyrighted song at a public event you are required by law to have a music licence which can be attained form </w:t>
      </w:r>
      <w:r w:rsidR="00B9756B" w:rsidRPr="00B9756B">
        <w:t>PPL PRS Ltd</w:t>
      </w:r>
      <w:r w:rsidR="00B9756B">
        <w:t xml:space="preserve">. </w:t>
      </w:r>
      <w:r w:rsidR="003F2B54">
        <w:t xml:space="preserve">The copyright for our song choice </w:t>
      </w:r>
      <w:r w:rsidR="003F2B54" w:rsidRPr="003F2B54">
        <w:t xml:space="preserve">of </w:t>
      </w:r>
      <w:r w:rsidR="00DA7674" w:rsidRPr="003F2B54">
        <w:t>Nelly the Elephant</w:t>
      </w:r>
      <w:r w:rsidR="003F2B54" w:rsidRPr="003F2B54">
        <w:t xml:space="preserve"> is </w:t>
      </w:r>
      <w:r w:rsidR="003F2B54">
        <w:t xml:space="preserve">held by Cherry Red Records, making this license a necessity. </w:t>
      </w:r>
    </w:p>
    <w:p w:rsidR="00B9756B" w:rsidRDefault="00B9756B" w:rsidP="00B25044">
      <w:pPr>
        <w:pStyle w:val="NoSpacing"/>
      </w:pPr>
    </w:p>
    <w:p w:rsidR="00B9756B" w:rsidRDefault="00B9756B" w:rsidP="00B25044">
      <w:pPr>
        <w:pStyle w:val="NoSpacing"/>
      </w:pPr>
      <w:r>
        <w:t xml:space="preserve">Other requirements were employer’s liability insurance as we were hosting the event as a small business. </w:t>
      </w:r>
      <w:r w:rsidRPr="00B9756B">
        <w:t>Employers are required by law to insure against liability for injury to their employees arising out of their employment. (The Employers' Liability Act 1969)</w:t>
      </w:r>
      <w:sdt>
        <w:sdtPr>
          <w:id w:val="-1844464293"/>
          <w:citation/>
        </w:sdtPr>
        <w:sdtEndPr/>
        <w:sdtContent>
          <w:r w:rsidR="000951A4">
            <w:fldChar w:fldCharType="begin"/>
          </w:r>
          <w:r w:rsidR="000951A4">
            <w:instrText xml:space="preserve"> CITATION The69 \l 2057 </w:instrText>
          </w:r>
          <w:r w:rsidR="000951A4">
            <w:fldChar w:fldCharType="separate"/>
          </w:r>
          <w:r w:rsidR="000951A4">
            <w:rPr>
              <w:noProof/>
            </w:rPr>
            <w:t xml:space="preserve"> </w:t>
          </w:r>
          <w:r w:rsidR="000951A4" w:rsidRPr="000951A4">
            <w:rPr>
              <w:noProof/>
            </w:rPr>
            <w:t>[5]</w:t>
          </w:r>
          <w:r w:rsidR="000951A4">
            <w:fldChar w:fldCharType="end"/>
          </w:r>
        </w:sdtContent>
      </w:sdt>
      <w:r>
        <w:t xml:space="preserve">. It is also </w:t>
      </w:r>
      <w:r w:rsidRPr="00B9756B">
        <w:t>mandated under some industry trade associations and professional bodies</w:t>
      </w:r>
      <w:r>
        <w:t xml:space="preserve"> that our business </w:t>
      </w:r>
      <w:r w:rsidR="0090346F">
        <w:t xml:space="preserve">held </w:t>
      </w:r>
      <w:r w:rsidR="0090346F" w:rsidRPr="0090346F">
        <w:t>Public Liability Insurance</w:t>
      </w:r>
      <w:r w:rsidR="0090346F">
        <w:t xml:space="preserve">. </w:t>
      </w:r>
    </w:p>
    <w:p w:rsidR="00D70178" w:rsidRDefault="00D70178" w:rsidP="00B25044">
      <w:pPr>
        <w:pStyle w:val="NoSpacing"/>
      </w:pPr>
    </w:p>
    <w:p w:rsidR="00FC4319" w:rsidRDefault="00AF5C29" w:rsidP="00B25044">
      <w:pPr>
        <w:pStyle w:val="NoSpacing"/>
      </w:pPr>
      <w:r>
        <w:t>Having</w:t>
      </w:r>
      <w:r w:rsidR="00D70178">
        <w:t xml:space="preserve"> looked into transporting the fireworks under the ADR regulations and found there is an exemption to some of the ADR rules which is granted through the </w:t>
      </w:r>
      <w:r w:rsidR="00D70178" w:rsidRPr="00D70178">
        <w:t>MULTILATERAL AGREEMENT M322</w:t>
      </w:r>
      <w:r w:rsidR="00D70178">
        <w:t>.</w:t>
      </w:r>
      <w:sdt>
        <w:sdtPr>
          <w:id w:val="1015889647"/>
          <w:citation/>
        </w:sdtPr>
        <w:sdtEndPr/>
        <w:sdtContent>
          <w:r w:rsidR="001B6814">
            <w:fldChar w:fldCharType="begin"/>
          </w:r>
          <w:r w:rsidR="001B6814">
            <w:instrText xml:space="preserve"> CITATION Roh19 \l 2057 </w:instrText>
          </w:r>
          <w:r w:rsidR="001B6814">
            <w:fldChar w:fldCharType="separate"/>
          </w:r>
          <w:r w:rsidR="001B6814">
            <w:rPr>
              <w:noProof/>
            </w:rPr>
            <w:t xml:space="preserve"> </w:t>
          </w:r>
          <w:r w:rsidR="001B6814" w:rsidRPr="001B6814">
            <w:rPr>
              <w:noProof/>
            </w:rPr>
            <w:t>[6]</w:t>
          </w:r>
          <w:r w:rsidR="001B6814">
            <w:fldChar w:fldCharType="end"/>
          </w:r>
        </w:sdtContent>
      </w:sdt>
      <w:r w:rsidR="00D70178">
        <w:t xml:space="preserve"> However </w:t>
      </w:r>
      <w:r w:rsidR="00564806">
        <w:t>it was</w:t>
      </w:r>
      <w:r w:rsidR="00D70178">
        <w:t xml:space="preserve"> found </w:t>
      </w:r>
      <w:r w:rsidR="00564806">
        <w:t>the team</w:t>
      </w:r>
      <w:r w:rsidR="00D70178">
        <w:t xml:space="preserve"> w</w:t>
      </w:r>
      <w:r w:rsidR="00564806">
        <w:t>ould</w:t>
      </w:r>
      <w:r w:rsidR="00D70178">
        <w:t xml:space="preserve"> still have to follow most of the ADR regulations which would be possible due to myself and another team member holding ADR licences but this would require us having an EX2 rated van to transport the explosives in. Considering the fact we were applying for a storage licence</w:t>
      </w:r>
      <w:r w:rsidR="00DA7674">
        <w:t>,</w:t>
      </w:r>
      <w:r w:rsidR="00D70178">
        <w:t xml:space="preserve"> the logical solution was to get the firework suppliers to deliver straight to the store at the display area. This is made possible by the storage licence allowing us to store the fireworks there weeks before the display rather than a few days as allowed by the exemptions. </w:t>
      </w:r>
      <w:sdt>
        <w:sdtPr>
          <w:id w:val="-969212840"/>
          <w:citation/>
        </w:sdtPr>
        <w:sdtEndPr/>
        <w:sdtContent>
          <w:r w:rsidR="005500E8">
            <w:fldChar w:fldCharType="begin"/>
          </w:r>
          <w:r w:rsidR="005500E8">
            <w:instrText xml:space="preserve"> CITATION UNI16 \l 2057 </w:instrText>
          </w:r>
          <w:r w:rsidR="005500E8">
            <w:fldChar w:fldCharType="separate"/>
          </w:r>
          <w:r w:rsidR="005500E8" w:rsidRPr="005500E8">
            <w:rPr>
              <w:noProof/>
            </w:rPr>
            <w:t>[7]</w:t>
          </w:r>
          <w:r w:rsidR="005500E8">
            <w:fldChar w:fldCharType="end"/>
          </w:r>
        </w:sdtContent>
      </w:sdt>
    </w:p>
    <w:p w:rsidR="00C50BB7" w:rsidRDefault="00C50BB7" w:rsidP="00B25044">
      <w:pPr>
        <w:pStyle w:val="NoSpacing"/>
        <w:rPr>
          <w:color w:val="FF0000"/>
        </w:rPr>
      </w:pPr>
    </w:p>
    <w:p w:rsidR="00D70178" w:rsidRDefault="00FC4319" w:rsidP="00B25044">
      <w:pPr>
        <w:pStyle w:val="NoSpacing"/>
      </w:pPr>
      <w:r w:rsidRPr="00FC4319">
        <w:t>When my</w:t>
      </w:r>
      <w:r>
        <w:t xml:space="preserve"> research and progress was limited and briefly halted through not knowing what fireworks were going to be used in the display, I </w:t>
      </w:r>
      <w:r w:rsidR="004F4127">
        <w:t xml:space="preserve">took on additional responsibility of </w:t>
      </w:r>
      <w:r>
        <w:t>assist</w:t>
      </w:r>
      <w:r w:rsidR="004F4127">
        <w:t>ing</w:t>
      </w:r>
      <w:r>
        <w:t xml:space="preserve"> Liam Stephenson with one of his tasks. This aid was in the form of generating the simulated displ</w:t>
      </w:r>
      <w:r w:rsidR="004F4127">
        <w:t xml:space="preserve">ay in the software Firework Sim, this was achieved by discussing the display and the fireworks being used as well as adjusting things such as placement and timing on the simulation software to give the agreed upon effects. </w:t>
      </w:r>
      <w:r w:rsidR="00CE43B4" w:rsidRPr="00CE43B4">
        <w:t>Once</w:t>
      </w:r>
      <w:r w:rsidR="00CE43B4">
        <w:t xml:space="preserve"> the display was produced and the firework types were confirmed, I could return to deciding the storage requirements and location.</w:t>
      </w:r>
    </w:p>
    <w:p w:rsidR="00D70178" w:rsidRDefault="00973F85" w:rsidP="00973F85">
      <w:pPr>
        <w:pStyle w:val="Heading1"/>
      </w:pPr>
      <w:bookmarkStart w:id="4" w:name="_Toc153523754"/>
      <w:r>
        <w:t>Teamwork</w:t>
      </w:r>
      <w:bookmarkEnd w:id="4"/>
      <w:r>
        <w:t xml:space="preserve"> </w:t>
      </w:r>
    </w:p>
    <w:p w:rsidR="00DA7674" w:rsidRDefault="00973F85" w:rsidP="00B25044">
      <w:pPr>
        <w:pStyle w:val="NoSpacing"/>
      </w:pPr>
      <w:r>
        <w:t xml:space="preserve">The </w:t>
      </w:r>
      <w:r w:rsidR="00DA7674">
        <w:t>purpose</w:t>
      </w:r>
      <w:r>
        <w:t xml:space="preserve"> of this task was to work as part of a team as </w:t>
      </w:r>
      <w:r w:rsidR="00DA7674">
        <w:t xml:space="preserve">it was a large, complex task meaning </w:t>
      </w:r>
      <w:r>
        <w:t>there was far too much work to be done for one person. Within our team we decided to</w:t>
      </w:r>
      <w:r w:rsidR="00DA7674">
        <w:t xml:space="preserve"> brainstorm and</w:t>
      </w:r>
      <w:r>
        <w:t xml:space="preserve"> list all of the required tasks to be able to organise a firework display, then grouped them into 5 related categories and assigned a person to each category. </w:t>
      </w:r>
      <w:r w:rsidR="0043548D">
        <w:t xml:space="preserve">When the categories were assigned the team members were given the opportunity to volunteer for a specific one. If no preference was shown then it was communally agreed the best suit to each of the remaining tasks. This ensured a fair distribution of the work and didn’t force anybody into covering topics they were unhappy with. </w:t>
      </w:r>
      <w:r>
        <w:t>Each person’s progress was visible on the shared OneNote document that was used to record information</w:t>
      </w:r>
      <w:r w:rsidR="00F27FEA">
        <w:t xml:space="preserve">. </w:t>
      </w:r>
      <w:r w:rsidR="0043548D">
        <w:t xml:space="preserve">The main reason behind the choice of using </w:t>
      </w:r>
      <w:proofErr w:type="gramStart"/>
      <w:r w:rsidR="0043548D">
        <w:t>a</w:t>
      </w:r>
      <w:proofErr w:type="gramEnd"/>
      <w:r w:rsidR="0043548D">
        <w:t xml:space="preserve"> OneNote document is when using our company laptops our choice of software is limited and a OneNote allows multiply users to access and edit at the same time. This way problems such as people opening the document and then forgetting to close it stopping other people from gaining access didn’t happen. </w:t>
      </w:r>
    </w:p>
    <w:p w:rsidR="00DA7674" w:rsidRDefault="00DA7674" w:rsidP="00B25044">
      <w:pPr>
        <w:pStyle w:val="NoSpacing"/>
      </w:pPr>
    </w:p>
    <w:p w:rsidR="00973F85" w:rsidRDefault="00973F85" w:rsidP="00B25044">
      <w:pPr>
        <w:pStyle w:val="NoSpacing"/>
      </w:pPr>
      <w:r>
        <w:t>Once the majority of information had be</w:t>
      </w:r>
      <w:r w:rsidR="00DA7674">
        <w:t>en</w:t>
      </w:r>
      <w:r>
        <w:t xml:space="preserve"> collated and the display had been created</w:t>
      </w:r>
      <w:r w:rsidR="00DA7674">
        <w:t>,</w:t>
      </w:r>
      <w:r>
        <w:t xml:space="preserve"> the team then </w:t>
      </w:r>
      <w:r w:rsidR="00047E50">
        <w:t xml:space="preserve">produced a PowerPoint to use for the presentation. </w:t>
      </w:r>
      <w:r w:rsidR="00AB5F28">
        <w:t xml:space="preserve">This was created by communally agreeing on a design theme and then individually producing the relevant slides to their topics. This was then compiled into one PowerPoint slideshow, during practice runs of the presentation it was checked that the transition slides between sections flowed cohesively. </w:t>
      </w:r>
    </w:p>
    <w:p w:rsidR="009A0769" w:rsidRDefault="009A0769" w:rsidP="00B25044">
      <w:pPr>
        <w:pStyle w:val="NoSpacing"/>
      </w:pPr>
    </w:p>
    <w:p w:rsidR="009A0769" w:rsidRDefault="009A0769" w:rsidP="00B25044">
      <w:pPr>
        <w:pStyle w:val="NoSpacing"/>
      </w:pPr>
      <w:r>
        <w:lastRenderedPageBreak/>
        <w:t xml:space="preserve">The workloads were </w:t>
      </w:r>
      <w:r w:rsidR="00FC7996">
        <w:t>divided</w:t>
      </w:r>
      <w:r>
        <w:t xml:space="preserve"> up as follows: </w:t>
      </w:r>
    </w:p>
    <w:p w:rsidR="00DA7674" w:rsidRDefault="009A0769" w:rsidP="00B25044">
      <w:pPr>
        <w:pStyle w:val="NoSpacing"/>
      </w:pPr>
      <w:r w:rsidRPr="00B83044">
        <w:rPr>
          <w:b/>
        </w:rPr>
        <w:t>Luke Reidy</w:t>
      </w:r>
      <w:r>
        <w:t xml:space="preserve"> </w:t>
      </w:r>
      <w:r w:rsidR="00DA7674">
        <w:t>–</w:t>
      </w:r>
      <w:r>
        <w:t xml:space="preserve"> </w:t>
      </w:r>
      <w:r w:rsidR="00DA7674">
        <w:t>system</w:t>
      </w:r>
      <w:r w:rsidR="00534278">
        <w:t>s</w:t>
      </w:r>
      <w:r w:rsidR="00DA7674">
        <w:t xml:space="preserve"> engineering via the analysis of </w:t>
      </w:r>
      <w:r w:rsidR="00534278">
        <w:t xml:space="preserve">design requirements and </w:t>
      </w:r>
      <w:r w:rsidR="00DA7674">
        <w:t>management of the complex firework display</w:t>
      </w:r>
      <w:r w:rsidR="00534278">
        <w:t>. This included the consideration of the impact of legislation throughout each identified step.</w:t>
      </w:r>
    </w:p>
    <w:p w:rsidR="009A0769" w:rsidRDefault="009A0769" w:rsidP="009A0769">
      <w:pPr>
        <w:pStyle w:val="NoSpacing"/>
      </w:pPr>
    </w:p>
    <w:p w:rsidR="009A0769" w:rsidRDefault="009A0769" w:rsidP="009A0769">
      <w:pPr>
        <w:pStyle w:val="NoSpacing"/>
      </w:pPr>
      <w:r w:rsidRPr="00B83044">
        <w:rPr>
          <w:b/>
        </w:rPr>
        <w:t>Liam Stephenson</w:t>
      </w:r>
      <w:r>
        <w:t xml:space="preserve"> - </w:t>
      </w:r>
      <w:r w:rsidRPr="009A0769">
        <w:t xml:space="preserve">research into suitable fireworks for </w:t>
      </w:r>
      <w:r>
        <w:t xml:space="preserve">the application, </w:t>
      </w:r>
      <w:r w:rsidR="00CE43B4">
        <w:t xml:space="preserve">creating </w:t>
      </w:r>
      <w:r w:rsidR="00FC4319">
        <w:t>t</w:t>
      </w:r>
      <w:r w:rsidRPr="009A0769">
        <w:t>he display</w:t>
      </w:r>
      <w:r w:rsidR="00CE43B4">
        <w:t xml:space="preserve"> in Firework Sim computer software.</w:t>
      </w:r>
      <w:r>
        <w:t xml:space="preserve"> </w:t>
      </w:r>
      <w:r w:rsidRPr="009A0769">
        <w:t xml:space="preserve">Ensuring </w:t>
      </w:r>
      <w:r w:rsidR="00CE43B4">
        <w:t xml:space="preserve">the </w:t>
      </w:r>
      <w:r w:rsidRPr="009A0769">
        <w:t>requirements for UWTSD the</w:t>
      </w:r>
      <w:r>
        <w:t xml:space="preserve">me are met by all team members and </w:t>
      </w:r>
      <w:r w:rsidR="00CE43B4">
        <w:t>b</w:t>
      </w:r>
      <w:r w:rsidRPr="009A0769">
        <w:t>udgeting for the event.</w:t>
      </w:r>
    </w:p>
    <w:p w:rsidR="009A0769" w:rsidRDefault="009A0769" w:rsidP="009A0769">
      <w:pPr>
        <w:pStyle w:val="NoSpacing"/>
      </w:pPr>
    </w:p>
    <w:p w:rsidR="009A0769" w:rsidRDefault="009A0769" w:rsidP="009A0769">
      <w:pPr>
        <w:pStyle w:val="NoSpacing"/>
      </w:pPr>
      <w:r w:rsidRPr="00B83044">
        <w:rPr>
          <w:b/>
        </w:rPr>
        <w:t>Hayden Gibbs</w:t>
      </w:r>
      <w:r>
        <w:t xml:space="preserve"> - weather condition assessment, </w:t>
      </w:r>
      <w:r w:rsidR="00CE43B4">
        <w:t>s</w:t>
      </w:r>
      <w:r w:rsidRPr="009A0769">
        <w:t>afety area planning</w:t>
      </w:r>
      <w:r>
        <w:t xml:space="preserve"> and </w:t>
      </w:r>
      <w:r w:rsidR="00CE43B4">
        <w:t>e</w:t>
      </w:r>
      <w:r w:rsidRPr="009A0769">
        <w:t>nvironmental considerations of the display</w:t>
      </w:r>
      <w:r w:rsidR="00CE43B4">
        <w:t>.</w:t>
      </w:r>
    </w:p>
    <w:p w:rsidR="009A0769" w:rsidRDefault="009A0769" w:rsidP="009A0769">
      <w:pPr>
        <w:pStyle w:val="NoSpacing"/>
      </w:pPr>
    </w:p>
    <w:p w:rsidR="009A0769" w:rsidRDefault="009A0769" w:rsidP="009A0769">
      <w:pPr>
        <w:pStyle w:val="NoSpacing"/>
      </w:pPr>
      <w:r w:rsidRPr="00B83044">
        <w:rPr>
          <w:b/>
        </w:rPr>
        <w:t>Chris Belton</w:t>
      </w:r>
      <w:r>
        <w:t xml:space="preserve"> - risk assessment</w:t>
      </w:r>
      <w:r w:rsidRPr="009A0769">
        <w:t xml:space="preserve"> for </w:t>
      </w:r>
      <w:r>
        <w:t xml:space="preserve">the display, </w:t>
      </w:r>
      <w:r w:rsidR="00CE43B4">
        <w:t>p</w:t>
      </w:r>
      <w:r w:rsidRPr="009A0769">
        <w:t xml:space="preserve">roducing </w:t>
      </w:r>
      <w:r w:rsidR="00CE43B4">
        <w:t xml:space="preserve">an </w:t>
      </w:r>
      <w:r>
        <w:t>Activity</w:t>
      </w:r>
      <w:r w:rsidR="00CE43B4">
        <w:t xml:space="preserve"> P</w:t>
      </w:r>
      <w:r w:rsidRPr="009A0769">
        <w:t xml:space="preserve">lan </w:t>
      </w:r>
      <w:r>
        <w:t>for the display and c</w:t>
      </w:r>
      <w:r w:rsidRPr="009A0769">
        <w:t>ollating multiple streams of information from other team members and ensuring that we produce one coherent response</w:t>
      </w:r>
      <w:r w:rsidR="00CE43B4">
        <w:t xml:space="preserve"> </w:t>
      </w:r>
      <w:r w:rsidRPr="009A0769">
        <w:t>/ display</w:t>
      </w:r>
      <w:r w:rsidR="00CE43B4">
        <w:t>.</w:t>
      </w:r>
    </w:p>
    <w:p w:rsidR="009A0769" w:rsidRDefault="009A0769" w:rsidP="009A0769">
      <w:pPr>
        <w:pStyle w:val="NoSpacing"/>
      </w:pPr>
    </w:p>
    <w:p w:rsidR="009A0769" w:rsidRDefault="009A0769" w:rsidP="009A0769">
      <w:pPr>
        <w:pStyle w:val="NoSpacing"/>
      </w:pPr>
      <w:r w:rsidRPr="00B83044">
        <w:rPr>
          <w:b/>
        </w:rPr>
        <w:t xml:space="preserve">Tom </w:t>
      </w:r>
      <w:r w:rsidR="007203C3" w:rsidRPr="00B83044">
        <w:rPr>
          <w:b/>
        </w:rPr>
        <w:t>Diaper-Fox</w:t>
      </w:r>
      <w:r>
        <w:t xml:space="preserve"> - </w:t>
      </w:r>
      <w:r w:rsidR="00296B3A">
        <w:t>l</w:t>
      </w:r>
      <w:r w:rsidRPr="009A0769">
        <w:t>icen</w:t>
      </w:r>
      <w:r w:rsidR="00CE43B4">
        <w:t>cing requirements for the event and i</w:t>
      </w:r>
      <w:r w:rsidRPr="009A0769">
        <w:t xml:space="preserve">nsurance </w:t>
      </w:r>
      <w:r>
        <w:t>requirements</w:t>
      </w:r>
      <w:r w:rsidR="00CE43B4">
        <w:t>.</w:t>
      </w:r>
      <w:r>
        <w:t xml:space="preserve"> </w:t>
      </w:r>
      <w:r w:rsidRPr="009A0769">
        <w:t xml:space="preserve">Storage </w:t>
      </w:r>
      <w:r w:rsidR="008B0A7D">
        <w:t xml:space="preserve">and </w:t>
      </w:r>
      <w:r w:rsidR="00CE43B4">
        <w:t>t</w:t>
      </w:r>
      <w:r w:rsidR="008B0A7D" w:rsidRPr="009A0769">
        <w:t>ransport</w:t>
      </w:r>
      <w:r w:rsidR="008B0A7D">
        <w:t xml:space="preserve">ation solutions for the fireworks. </w:t>
      </w:r>
    </w:p>
    <w:p w:rsidR="00CE43B4" w:rsidRDefault="00CE43B4" w:rsidP="009A0769">
      <w:pPr>
        <w:pStyle w:val="NoSpacing"/>
      </w:pPr>
    </w:p>
    <w:p w:rsidR="00B83044" w:rsidRDefault="00CE43B4" w:rsidP="009A0769">
      <w:pPr>
        <w:pStyle w:val="NoSpacing"/>
      </w:pPr>
      <w:r>
        <w:t xml:space="preserve">Regular </w:t>
      </w:r>
      <w:r w:rsidR="00EC776E">
        <w:t xml:space="preserve">fortnightly </w:t>
      </w:r>
      <w:r>
        <w:t>meetings</w:t>
      </w:r>
      <w:r w:rsidR="00EC776E">
        <w:t xml:space="preserve"> were held as a progress update which increased in frequency to weekly meetings as the project progressed and the dependencies</w:t>
      </w:r>
      <w:r>
        <w:t xml:space="preserve"> </w:t>
      </w:r>
      <w:r w:rsidR="00EC776E">
        <w:t xml:space="preserve">between people started to effect outputs. </w:t>
      </w:r>
      <w:r>
        <w:t xml:space="preserve">Each person shared what had been completed in the time since the previous meeting and what they were currently working on. These meetings were also a chance to bring attention to any issues </w:t>
      </w:r>
      <w:r w:rsidR="00A17C21">
        <w:t xml:space="preserve">or problems that had occurred </w:t>
      </w:r>
      <w:r>
        <w:t xml:space="preserve">and through discussions solutions could be reached. </w:t>
      </w:r>
      <w:r w:rsidR="00A17C21">
        <w:t>Decisions that had been made by an individual would be shared, notifying the team in case a decision affected someone else’s tasks or decisions. However, if there was a problem that needed immediate attention, email was used to inform the group.</w:t>
      </w:r>
    </w:p>
    <w:p w:rsidR="00B83044" w:rsidRDefault="00B83044" w:rsidP="00B83044">
      <w:pPr>
        <w:pStyle w:val="Heading1"/>
      </w:pPr>
      <w:bookmarkStart w:id="5" w:name="_Toc153523755"/>
      <w:r w:rsidRPr="00B83044">
        <w:t>Gathering Information</w:t>
      </w:r>
      <w:bookmarkEnd w:id="5"/>
      <w:r w:rsidRPr="00B83044">
        <w:t xml:space="preserve"> </w:t>
      </w:r>
    </w:p>
    <w:p w:rsidR="00B83044" w:rsidRDefault="00B83044" w:rsidP="009A0769">
      <w:pPr>
        <w:pStyle w:val="NoSpacing"/>
      </w:pPr>
      <w:r>
        <w:t xml:space="preserve">The main sources of information for my </w:t>
      </w:r>
      <w:r w:rsidR="00EC7220">
        <w:t>research</w:t>
      </w:r>
      <w:r>
        <w:t xml:space="preserve"> was the HSE and Swansea Council </w:t>
      </w:r>
      <w:r w:rsidR="00EC7220">
        <w:t xml:space="preserve">website. </w:t>
      </w:r>
      <w:r w:rsidR="00296B3A">
        <w:t xml:space="preserve">These are reliable sources of information as they are the main governing body for health and safety, and the local authority, respectively. </w:t>
      </w:r>
      <w:r w:rsidR="00EC7220">
        <w:t xml:space="preserve">The HSE </w:t>
      </w:r>
      <w:r w:rsidR="00296B3A">
        <w:t>website hosts the Explosive R</w:t>
      </w:r>
      <w:r w:rsidR="00EC7220">
        <w:t>egulations 2014 which provides all the storage info</w:t>
      </w:r>
      <w:r w:rsidR="00296B3A">
        <w:t>rmation that was required such as</w:t>
      </w:r>
      <w:r w:rsidR="00EC7220">
        <w:t xml:space="preserve"> separation distances and storage conditions. </w:t>
      </w:r>
      <w:r w:rsidR="00A97BB9">
        <w:t xml:space="preserve">Swansea </w:t>
      </w:r>
      <w:r w:rsidR="00296B3A">
        <w:t xml:space="preserve">Council was another </w:t>
      </w:r>
      <w:r w:rsidR="00A97BB9">
        <w:t xml:space="preserve">source of information as they are the local regulator, stipulating conditions and limits for public events as well as providing the explosive storage license. </w:t>
      </w:r>
      <w:sdt>
        <w:sdtPr>
          <w:id w:val="-328833707"/>
          <w:citation/>
        </w:sdtPr>
        <w:sdtEndPr/>
        <w:sdtContent>
          <w:r w:rsidR="00F27FEA">
            <w:fldChar w:fldCharType="begin"/>
          </w:r>
          <w:r w:rsidR="00F27FEA">
            <w:instrText xml:space="preserve"> CITATION Exp14 \l 2057 </w:instrText>
          </w:r>
          <w:r w:rsidR="00F27FEA">
            <w:fldChar w:fldCharType="separate"/>
          </w:r>
          <w:r w:rsidR="00F27FEA" w:rsidRPr="00F27FEA">
            <w:rPr>
              <w:noProof/>
            </w:rPr>
            <w:t>[2]</w:t>
          </w:r>
          <w:r w:rsidR="00F27FEA">
            <w:fldChar w:fldCharType="end"/>
          </w:r>
        </w:sdtContent>
      </w:sdt>
      <w:sdt>
        <w:sdtPr>
          <w:id w:val="-1297223298"/>
          <w:citation/>
        </w:sdtPr>
        <w:sdtEndPr/>
        <w:sdtContent>
          <w:r w:rsidR="00F27FEA">
            <w:fldChar w:fldCharType="begin"/>
          </w:r>
          <w:r w:rsidR="00F27FEA">
            <w:instrText xml:space="preserve"> CITATION HSE14 \l 2057 </w:instrText>
          </w:r>
          <w:r w:rsidR="00F27FEA">
            <w:fldChar w:fldCharType="separate"/>
          </w:r>
          <w:r w:rsidR="00F27FEA">
            <w:rPr>
              <w:noProof/>
            </w:rPr>
            <w:t xml:space="preserve"> </w:t>
          </w:r>
          <w:r w:rsidR="00F27FEA" w:rsidRPr="00F27FEA">
            <w:rPr>
              <w:noProof/>
            </w:rPr>
            <w:t>[8]</w:t>
          </w:r>
          <w:r w:rsidR="00F27FEA">
            <w:fldChar w:fldCharType="end"/>
          </w:r>
        </w:sdtContent>
      </w:sdt>
    </w:p>
    <w:p w:rsidR="00B83044" w:rsidRDefault="00B83044" w:rsidP="009A0769">
      <w:pPr>
        <w:pStyle w:val="NoSpacing"/>
      </w:pPr>
    </w:p>
    <w:p w:rsidR="00296B3A" w:rsidRDefault="00296B3A" w:rsidP="009A0769">
      <w:pPr>
        <w:pStyle w:val="NoSpacing"/>
      </w:pPr>
      <w:r>
        <w:t>For details regarding transport, the Agreement concerning the International Carriage of Dangerous Goods by Road (ADR)</w:t>
      </w:r>
      <w:r w:rsidR="005058DE">
        <w:t xml:space="preserve"> was used</w:t>
      </w:r>
      <w:r>
        <w:t xml:space="preserve">. This is a United Nations treaty which details the conditions of transporting dangerous goods, which includes fireworks. The information provided </w:t>
      </w:r>
      <w:r w:rsidR="00F3628F">
        <w:t>compatibility groups for storing and transporting fireworks, and the legal requirements for transporting explosives by road. The conditions mentioned in this agreement influenced the decision to have the explosives delivered straight to the firing location, circumventing the need for us to have ADR compliance.</w:t>
      </w:r>
      <w:sdt>
        <w:sdtPr>
          <w:id w:val="491907293"/>
          <w:citation/>
        </w:sdtPr>
        <w:sdtEndPr/>
        <w:sdtContent>
          <w:r w:rsidR="00F27FEA">
            <w:fldChar w:fldCharType="begin"/>
          </w:r>
          <w:r w:rsidR="00F27FEA">
            <w:instrText xml:space="preserve"> CITATION UNI16 \l 2057 </w:instrText>
          </w:r>
          <w:r w:rsidR="00F27FEA">
            <w:fldChar w:fldCharType="separate"/>
          </w:r>
          <w:r w:rsidR="00F27FEA">
            <w:rPr>
              <w:noProof/>
            </w:rPr>
            <w:t xml:space="preserve"> </w:t>
          </w:r>
          <w:r w:rsidR="00F27FEA" w:rsidRPr="00F27FEA">
            <w:rPr>
              <w:noProof/>
            </w:rPr>
            <w:t>[7]</w:t>
          </w:r>
          <w:r w:rsidR="00F27FEA">
            <w:fldChar w:fldCharType="end"/>
          </w:r>
        </w:sdtContent>
      </w:sdt>
    </w:p>
    <w:p w:rsidR="00EA3254" w:rsidRDefault="00EA3254" w:rsidP="009A0769">
      <w:pPr>
        <w:pStyle w:val="NoSpacing"/>
      </w:pPr>
    </w:p>
    <w:p w:rsidR="00EA3254" w:rsidRDefault="00EA3254" w:rsidP="009A0769">
      <w:pPr>
        <w:pStyle w:val="NoSpacing"/>
      </w:pPr>
      <w:r>
        <w:t xml:space="preserve">Internet search engines were also used for gathering information such as distances and sizes at the target location </w:t>
      </w:r>
      <w:r w:rsidR="0049593D">
        <w:t>by using the measuring function on google earth. The internet was also used to see</w:t>
      </w:r>
      <w:r>
        <w:t xml:space="preserve"> what methods of storage wer</w:t>
      </w:r>
      <w:r w:rsidR="00B303D2">
        <w:t xml:space="preserve">e easily and cheaply available. The best solution found was a lined ISO container as this is a cheap storage solution that can be placed anywhere on hard ground which is available at the proposed storage site. </w:t>
      </w:r>
      <w:r w:rsidR="00FE2FD6">
        <w:t xml:space="preserve">The reason for using a lined container is this reduces condensation and keeps the storage environment closer to the ideal conditions to preserve the conditions of the fireworks. Not only is this advantages from a finical standpoint of the fireworks </w:t>
      </w:r>
      <w:r w:rsidR="00FE2FD6">
        <w:lastRenderedPageBreak/>
        <w:t>aren’t going to get damaged by water ingress effecting the gunpowder inside</w:t>
      </w:r>
      <w:r w:rsidR="00F42A81">
        <w:t>,</w:t>
      </w:r>
      <w:r w:rsidR="00FE2FD6">
        <w:t xml:space="preserve"> rendering the firework unserviceable</w:t>
      </w:r>
      <w:r w:rsidR="00F42A81">
        <w:t>,</w:t>
      </w:r>
      <w:r w:rsidR="00FE2FD6">
        <w:t xml:space="preserve"> but it is also a safety issue as incorrect storage can lead to dangerous hazards occurring. </w:t>
      </w:r>
    </w:p>
    <w:p w:rsidR="00EA3254" w:rsidRDefault="00EA3254" w:rsidP="00EA3254">
      <w:pPr>
        <w:pStyle w:val="Heading1"/>
      </w:pPr>
      <w:bookmarkStart w:id="6" w:name="_Toc153523756"/>
      <w:r>
        <w:t>Critical Factors</w:t>
      </w:r>
      <w:bookmarkEnd w:id="6"/>
      <w:r>
        <w:t xml:space="preserve"> </w:t>
      </w:r>
    </w:p>
    <w:p w:rsidR="00EA3254" w:rsidRDefault="00EA3254" w:rsidP="009A0769">
      <w:pPr>
        <w:pStyle w:val="NoSpacing"/>
      </w:pPr>
      <w:r>
        <w:t xml:space="preserve">The most obvious governing factor for our display was the budget. We had been set a limit of £10,000. This meant we had to research types of fireworks to achieve good value for money but also be reserved in the number and size of the fireworks too </w:t>
      </w:r>
      <w:r w:rsidR="0080413F">
        <w:t>– we wanted to be mindful of what fireworks to use in order to conserve the budget</w:t>
      </w:r>
      <w:r>
        <w:t xml:space="preserve">. </w:t>
      </w:r>
      <w:r w:rsidR="00236BB8">
        <w:t xml:space="preserve">Thankfully as we were quoting the cost on behalf of being a fireworks event company, </w:t>
      </w:r>
      <w:r w:rsidR="0080413F">
        <w:t>items</w:t>
      </w:r>
      <w:r w:rsidR="00236BB8">
        <w:t xml:space="preserve"> like the firing systems and insurance weren’t included in the budget as it was assumed these would already be in place</w:t>
      </w:r>
      <w:r w:rsidR="00697A62">
        <w:t xml:space="preserve"> as part of our company being an already established business</w:t>
      </w:r>
      <w:r w:rsidR="00236BB8">
        <w:t xml:space="preserve">. </w:t>
      </w:r>
    </w:p>
    <w:p w:rsidR="00DD2401" w:rsidRDefault="00DD2401" w:rsidP="009A0769">
      <w:pPr>
        <w:pStyle w:val="NoSpacing"/>
      </w:pPr>
    </w:p>
    <w:p w:rsidR="00DD2401" w:rsidRDefault="00DD2401" w:rsidP="009A0769">
      <w:pPr>
        <w:pStyle w:val="NoSpacing"/>
      </w:pPr>
      <w:r>
        <w:t xml:space="preserve">Laws and legal requirements were another critical factor to our event setup and display. </w:t>
      </w:r>
      <w:r w:rsidR="0080413F">
        <w:t>W</w:t>
      </w:r>
      <w:r>
        <w:t>e must adhere to all the legislation in place regarding public displays as well as the storage and use of fireworks</w:t>
      </w:r>
      <w:r w:rsidR="0080413F">
        <w:t xml:space="preserve"> in order to stay legal and safe</w:t>
      </w:r>
      <w:r>
        <w:t xml:space="preserve">. This is because we were meant to be holding the display on behalf of the university and our company meaning any breaking of the rules could lead to being prosecuted under the law and result in fines as well as jail time dependant on the severity of the rules that were broken. </w:t>
      </w:r>
    </w:p>
    <w:p w:rsidR="0057654F" w:rsidRDefault="0057654F" w:rsidP="009A0769">
      <w:pPr>
        <w:pStyle w:val="NoSpacing"/>
      </w:pPr>
    </w:p>
    <w:p w:rsidR="00121F61" w:rsidRPr="00121F61" w:rsidRDefault="0057654F" w:rsidP="009A0769">
      <w:pPr>
        <w:pStyle w:val="NoSpacing"/>
        <w:rPr>
          <w:color w:val="FF0000"/>
        </w:rPr>
      </w:pPr>
      <w:r>
        <w:t xml:space="preserve">Safety played a big part in the planning of the event. This is due to the fact that the HSE </w:t>
      </w:r>
      <w:r w:rsidR="000A397E">
        <w:t xml:space="preserve">legislation and </w:t>
      </w:r>
      <w:r>
        <w:t>guidance ensures the company in charge is required to do everything that is reasonably</w:t>
      </w:r>
      <w:r w:rsidR="00D47205">
        <w:t xml:space="preserve"> </w:t>
      </w:r>
      <w:r w:rsidR="00D47205" w:rsidRPr="00D47205">
        <w:t>practicable</w:t>
      </w:r>
      <w:r>
        <w:t xml:space="preserve"> to keep both the public and their employees safe.</w:t>
      </w:r>
      <w:r w:rsidR="006410A2">
        <w:t xml:space="preserve"> This includes everything from PPE for the employees through to emergency evacuation plans for the crowd should an incident occur. </w:t>
      </w:r>
      <w:r w:rsidR="00121F61" w:rsidRPr="00121F61">
        <w:t xml:space="preserve">The criticality of safety for ourselves and the public spectators ensured that the risk assessment must consider all possibilities. </w:t>
      </w:r>
    </w:p>
    <w:p w:rsidR="000A397E" w:rsidRDefault="000A397E" w:rsidP="009A0769">
      <w:pPr>
        <w:pStyle w:val="NoSpacing"/>
      </w:pPr>
    </w:p>
    <w:p w:rsidR="000A397E" w:rsidRDefault="00E16203" w:rsidP="009A0769">
      <w:pPr>
        <w:pStyle w:val="NoSpacing"/>
      </w:pPr>
      <w:r>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1099820</wp:posOffset>
            </wp:positionV>
            <wp:extent cx="3191510" cy="2896870"/>
            <wp:effectExtent l="0" t="0" r="889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91510" cy="2896870"/>
                    </a:xfrm>
                    <a:prstGeom prst="rect">
                      <a:avLst/>
                    </a:prstGeom>
                    <a:noFill/>
                  </pic:spPr>
                </pic:pic>
              </a:graphicData>
            </a:graphic>
            <wp14:sizeRelH relativeFrom="page">
              <wp14:pctWidth>0</wp14:pctWidth>
            </wp14:sizeRelH>
            <wp14:sizeRelV relativeFrom="page">
              <wp14:pctHeight>0</wp14:pctHeight>
            </wp14:sizeRelV>
          </wp:anchor>
        </w:drawing>
      </w:r>
      <w:r w:rsidR="000A397E">
        <w:t xml:space="preserve">The other crucial aspect of the design was the location. This is because the location limits the size of the display from the physical size of the firing pad but also the distance the crowd can be from the display as the larger the fireworks the greater the distance the crowd is required to </w:t>
      </w:r>
      <w:r w:rsidR="000A397E" w:rsidRPr="001E37A1">
        <w:t xml:space="preserve">be. </w:t>
      </w:r>
      <w:r w:rsidR="0080413F" w:rsidRPr="001E37A1">
        <w:t>Also</w:t>
      </w:r>
      <w:r w:rsidR="001E37A1" w:rsidRPr="001E37A1">
        <w:t>,</w:t>
      </w:r>
      <w:r w:rsidR="0080413F" w:rsidRPr="001E37A1">
        <w:t xml:space="preserve"> location affects how many spectators can attend </w:t>
      </w:r>
      <w:r w:rsidR="001E37A1" w:rsidRPr="001E37A1">
        <w:t>as we wanted to make sure that the spectator area was large enough to accommodate the 499 people the Swansea Council temporary events notice allowed.</w:t>
      </w:r>
      <w:r w:rsidR="000D1BD3">
        <w:t xml:space="preserve"> Figure 2 shows the teams proposed solution to the above restrictions. </w:t>
      </w:r>
    </w:p>
    <w:p w:rsidR="00E16203" w:rsidRDefault="00E16203" w:rsidP="009A0769">
      <w:pPr>
        <w:pStyle w:val="NoSpacing"/>
      </w:pPr>
      <w:r>
        <w:rPr>
          <w:noProof/>
          <w:lang w:eastAsia="en-GB"/>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paragraph">
                  <wp:posOffset>3057313</wp:posOffset>
                </wp:positionV>
                <wp:extent cx="5825067" cy="635000"/>
                <wp:effectExtent l="0" t="0" r="4445" b="0"/>
                <wp:wrapNone/>
                <wp:docPr id="5" name="Text Box 5"/>
                <wp:cNvGraphicFramePr/>
                <a:graphic xmlns:a="http://schemas.openxmlformats.org/drawingml/2006/main">
                  <a:graphicData uri="http://schemas.microsoft.com/office/word/2010/wordprocessingShape">
                    <wps:wsp>
                      <wps:cNvSpPr txBox="1"/>
                      <wps:spPr>
                        <a:xfrm>
                          <a:off x="0" y="0"/>
                          <a:ext cx="5825067" cy="635000"/>
                        </a:xfrm>
                        <a:prstGeom prst="rect">
                          <a:avLst/>
                        </a:prstGeom>
                        <a:solidFill>
                          <a:schemeClr val="lt1"/>
                        </a:solidFill>
                        <a:ln w="6350">
                          <a:noFill/>
                        </a:ln>
                      </wps:spPr>
                      <wps:txbx>
                        <w:txbxContent>
                          <w:p w:rsidR="00E16203" w:rsidRDefault="00E16203">
                            <w:r>
                              <w:t xml:space="preserve">Figure 2: Showing firing location and viewing area overlaid onto satellite image of the Swansea campus </w:t>
                            </w:r>
                            <w:r w:rsidR="003C76D6">
                              <w:t xml:space="preserve">for the predicted North wind.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29" type="#_x0000_t202" style="position:absolute;margin-left:0;margin-top:240.75pt;width:458.65pt;height:50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" fillcolor="white [3201]" stroked="f" strokeweight=".5pt">
                <v:textbox>
                  <w:txbxContent>
                    <w:p w:rsidR="00E16203" w:rsidRDefault="00E16203">
                      <w:r>
                        <w:t xml:space="preserve">Figure 2: Showing firing location and viewing area overlaid onto satellite image of the Swansea campus </w:t>
                      </w:r>
                      <w:r w:rsidR="003C76D6">
                        <w:t xml:space="preserve">for the predicted North wind. </w:t>
                      </w:r>
                    </w:p>
                  </w:txbxContent>
                </v:textbox>
                <w10:wrap anchorx="margin"/>
              </v:shape>
            </w:pict>
          </mc:Fallback>
        </mc:AlternateContent>
      </w:r>
    </w:p>
    <w:p w:rsidR="00E16203" w:rsidRDefault="00E16203" w:rsidP="009A0769">
      <w:pPr>
        <w:pStyle w:val="NoSpacing"/>
      </w:pPr>
    </w:p>
    <w:p w:rsidR="000A397E" w:rsidRDefault="006F4383" w:rsidP="006F4383">
      <w:pPr>
        <w:pStyle w:val="Heading1"/>
      </w:pPr>
      <w:bookmarkStart w:id="7" w:name="_Toc153523757"/>
      <w:r>
        <w:t>Conclusions drawn from information gathered</w:t>
      </w:r>
      <w:bookmarkEnd w:id="7"/>
    </w:p>
    <w:p w:rsidR="0080413F" w:rsidRDefault="00121F61" w:rsidP="0080413F">
      <w:r>
        <w:t>Using the information gathered from a variety of sources and efficient and competent use of sea</w:t>
      </w:r>
      <w:r w:rsidR="0048253D">
        <w:t xml:space="preserve">rch engines, </w:t>
      </w:r>
      <w:r>
        <w:t xml:space="preserve">conclusions </w:t>
      </w:r>
      <w:r w:rsidR="0048253D">
        <w:t xml:space="preserve">were able to be drawn </w:t>
      </w:r>
      <w:r>
        <w:t>regarding which regulation and legislations apply, appropriate transport, and safe storage of the fireworks.</w:t>
      </w:r>
    </w:p>
    <w:p w:rsidR="00121F61" w:rsidRDefault="00121F61" w:rsidP="0080413F">
      <w:r>
        <w:t>For example, the requirements behind being ADR compliant for the transport of explosives influenced the decision for us not to transport the fireworks ourselves. Even though I myself am ADR certified, it made logical sense to buy the fireworks and get then delivered directly to the venue and local storage facility. This assumes that the company who supply the fireworks are compliant and fully trained in the transport of dangerous goods.</w:t>
      </w:r>
    </w:p>
    <w:p w:rsidR="00121F61" w:rsidRDefault="00121F61" w:rsidP="0080413F">
      <w:pPr>
        <w:rPr>
          <w:color w:val="FF0000"/>
        </w:rPr>
      </w:pPr>
      <w:r>
        <w:t xml:space="preserve">As a result of wanting the fireworks delivered to the venue, I had to identify the best method of storage and the appropriate storage license. Through the use of an ISO container close to the primary and secondary venue choice, </w:t>
      </w:r>
      <w:r w:rsidR="004A1FC4">
        <w:t xml:space="preserve">distance to transport the fireworks is minimal. To ensure we had the fireworks in time for the event, we had planned to get the goods delivered </w:t>
      </w:r>
      <w:r w:rsidR="004A1FC4" w:rsidRPr="00D71551">
        <w:t xml:space="preserve">a week before </w:t>
      </w:r>
      <w:r w:rsidR="004A1FC4">
        <w:t xml:space="preserve">the </w:t>
      </w:r>
      <w:r w:rsidR="004A1FC4" w:rsidRPr="00D71551">
        <w:t xml:space="preserve">event. This </w:t>
      </w:r>
      <w:r w:rsidR="004A1FC4" w:rsidRPr="00F87126">
        <w:t xml:space="preserve">plan required the </w:t>
      </w:r>
      <w:r w:rsidR="00D71551" w:rsidRPr="00F87126">
        <w:t xml:space="preserve">“Fireworks and explosives license” </w:t>
      </w:r>
      <w:r w:rsidR="004A1FC4" w:rsidRPr="00F87126">
        <w:t xml:space="preserve">from Swansea Council </w:t>
      </w:r>
      <w:r w:rsidR="00D71551" w:rsidRPr="00F87126">
        <w:t>to grant the necessary permission.</w:t>
      </w:r>
      <w:r w:rsidR="00F87126" w:rsidRPr="00F87126">
        <w:t xml:space="preserve"> </w:t>
      </w:r>
      <w:sdt>
        <w:sdtPr>
          <w:id w:val="354393590"/>
          <w:citation/>
        </w:sdtPr>
        <w:sdtEndPr/>
        <w:sdtContent>
          <w:r w:rsidR="00F87126" w:rsidRPr="00F87126">
            <w:fldChar w:fldCharType="begin"/>
          </w:r>
          <w:r w:rsidR="00F87126" w:rsidRPr="00F87126">
            <w:instrText xml:space="preserve"> CITATION Swa21 \l 2057 </w:instrText>
          </w:r>
          <w:r w:rsidR="00F87126" w:rsidRPr="00F87126">
            <w:fldChar w:fldCharType="separate"/>
          </w:r>
          <w:r w:rsidR="00F87126" w:rsidRPr="00F87126">
            <w:rPr>
              <w:noProof/>
            </w:rPr>
            <w:t>[4]</w:t>
          </w:r>
          <w:r w:rsidR="00F87126" w:rsidRPr="00F87126">
            <w:fldChar w:fldCharType="end"/>
          </w:r>
        </w:sdtContent>
      </w:sdt>
    </w:p>
    <w:p w:rsidR="004724F3" w:rsidRDefault="004A1FC4" w:rsidP="004724F3">
      <w:pPr>
        <w:pStyle w:val="NoSpacing"/>
      </w:pPr>
      <w:r w:rsidRPr="004A1FC4">
        <w:t xml:space="preserve">Whilst working with Liam to </w:t>
      </w:r>
      <w:r>
        <w:t>design the display in the simulation software, we chose fireworks based on aesthetic despite also being considerate of the budget. We chose fireworks coloured blue and yellow, which is representative of the University’s logo. Through listening to the selected background music of ‘Nelly the Elephant’, we designed the display to the follow the tempo of the song.</w:t>
      </w:r>
      <w:r w:rsidR="0004389B">
        <w:t xml:space="preserve"> Predominately u</w:t>
      </w:r>
      <w:r w:rsidR="00114DB5" w:rsidRPr="00114DB5">
        <w:t xml:space="preserve">sed smaller and more publicly available fireworks as </w:t>
      </w:r>
      <w:r w:rsidR="0004389B">
        <w:t xml:space="preserve">this relaxes the </w:t>
      </w:r>
      <w:r w:rsidR="00114DB5" w:rsidRPr="00114DB5">
        <w:t xml:space="preserve">storage </w:t>
      </w:r>
      <w:r w:rsidR="0004389B">
        <w:t>regulations. The maximum size of the fireworks was limited to 8 inch mortars as this denoted the separation distance of the crowd to the display. He had to work within the size of the area availabl</w:t>
      </w:r>
      <w:r w:rsidR="004724F3">
        <w:t>e around the university campus.</w:t>
      </w:r>
    </w:p>
    <w:p w:rsidR="0007723B" w:rsidRDefault="0007723B" w:rsidP="0007723B">
      <w:pPr>
        <w:pStyle w:val="Heading1"/>
      </w:pPr>
      <w:bookmarkStart w:id="8" w:name="_Toc153523758"/>
      <w:r>
        <w:t>Changes to the design</w:t>
      </w:r>
      <w:bookmarkEnd w:id="8"/>
    </w:p>
    <w:p w:rsidR="0007723B" w:rsidRDefault="0007723B" w:rsidP="0007723B">
      <w:pPr>
        <w:pStyle w:val="NoSpacing"/>
      </w:pPr>
      <w:r>
        <w:t xml:space="preserve">Due to Luke completing a thorough systems engineering analysis of the task at hand there were no shock surprises that cause for changing of the display. The team started the by researching their given areas and feeding back information found into the communal OneNote. This meant </w:t>
      </w:r>
      <w:r w:rsidR="000D4A74">
        <w:t xml:space="preserve">any complications were discovered </w:t>
      </w:r>
      <w:r w:rsidR="00464F2F">
        <w:t xml:space="preserve">before any of the critical decisions were made. This in turn saved everyone in the team work as tasks didn’t require completing multiple times due to changes being made. </w:t>
      </w:r>
    </w:p>
    <w:p w:rsidR="00464F2F" w:rsidRDefault="00464F2F" w:rsidP="0007723B">
      <w:pPr>
        <w:pStyle w:val="NoSpacing"/>
      </w:pPr>
    </w:p>
    <w:p w:rsidR="00464F2F" w:rsidRDefault="00464F2F" w:rsidP="0007723B">
      <w:pPr>
        <w:pStyle w:val="NoSpacing"/>
      </w:pPr>
      <w:r>
        <w:t xml:space="preserve">The design was kept modest from the start, this reduced the chance of incurring complications due to not pushing the allowable limits but instead remaining </w:t>
      </w:r>
      <w:r w:rsidR="0003234F">
        <w:t xml:space="preserve">safely within our restrictions. </w:t>
      </w:r>
      <w:r w:rsidR="00755741">
        <w:t>This strategy was agreed upon early on in the team meetings because it increases the level of safety for the planning.</w:t>
      </w:r>
    </w:p>
    <w:p w:rsidR="0003234F" w:rsidRDefault="0003234F" w:rsidP="0007723B">
      <w:pPr>
        <w:pStyle w:val="NoSpacing"/>
      </w:pPr>
    </w:p>
    <w:p w:rsidR="0003234F" w:rsidRDefault="0003234F" w:rsidP="0003234F">
      <w:pPr>
        <w:pStyle w:val="NoSpacing"/>
      </w:pPr>
      <w:bookmarkStart w:id="9" w:name="_Toc153523759"/>
      <w:r w:rsidRPr="0003234F">
        <w:rPr>
          <w:rStyle w:val="Heading1Char"/>
        </w:rPr>
        <w:t>Contingency plans</w:t>
      </w:r>
      <w:bookmarkEnd w:id="9"/>
      <w:r>
        <w:t xml:space="preserve">  </w:t>
      </w:r>
    </w:p>
    <w:p w:rsidR="0003234F" w:rsidRDefault="0021584A" w:rsidP="0003234F">
      <w:pPr>
        <w:pStyle w:val="NoSpacing"/>
      </w:pPr>
      <w:r>
        <w:t xml:space="preserve">The main contingency plan that was in place was the audiences viewing point in relation to the firing point. The reason for this is the wind direction as the audience needs to have their back to the wind not only so the smoke is blown away giving a clearer view of the display but for safety reasons as debris from the fireworks won’t get blown towards the spectating public. The two site maps showing the firing location and viewing locations were one of Hayden’s tasks to create from his calculations of viewing distances and weather conditions from the predicted weather forecast. </w:t>
      </w:r>
      <w:r w:rsidR="00F75B51">
        <w:t xml:space="preserve">The contingency site map can be seen in figure 3. </w:t>
      </w:r>
    </w:p>
    <w:p w:rsidR="00F75B51" w:rsidRDefault="00F75B51" w:rsidP="0003234F">
      <w:pPr>
        <w:pStyle w:val="NoSpacing"/>
      </w:pPr>
    </w:p>
    <w:p w:rsidR="00F75B51" w:rsidRDefault="00F75B51" w:rsidP="0003234F">
      <w:pPr>
        <w:pStyle w:val="NoSpacing"/>
      </w:pPr>
    </w:p>
    <w:p w:rsidR="00F75B51" w:rsidRDefault="00F75B51" w:rsidP="0003234F">
      <w:pPr>
        <w:pStyle w:val="NoSpacing"/>
      </w:pPr>
      <w:r>
        <w:rPr>
          <w:noProof/>
          <w:lang w:eastAsia="en-GB"/>
        </w:rPr>
        <mc:AlternateContent>
          <mc:Choice Requires="wps">
            <w:drawing>
              <wp:anchor distT="0" distB="0" distL="114300" distR="114300" simplePos="0" relativeHeight="251663360" behindDoc="0" locked="0" layoutInCell="1" allowOverlap="1" wp14:anchorId="1B342D52" wp14:editId="3BBB7570">
                <wp:simplePos x="0" y="0"/>
                <wp:positionH relativeFrom="margin">
                  <wp:align>left</wp:align>
                </wp:positionH>
                <wp:positionV relativeFrom="paragraph">
                  <wp:posOffset>4112683</wp:posOffset>
                </wp:positionV>
                <wp:extent cx="5825067" cy="635000"/>
                <wp:effectExtent l="0" t="0" r="4445" b="0"/>
                <wp:wrapNone/>
                <wp:docPr id="8" name="Text Box 8"/>
                <wp:cNvGraphicFramePr/>
                <a:graphic xmlns:a="http://schemas.openxmlformats.org/drawingml/2006/main">
                  <a:graphicData uri="http://schemas.microsoft.com/office/word/2010/wordprocessingShape">
                    <wps:wsp>
                      <wps:cNvSpPr txBox="1"/>
                      <wps:spPr>
                        <a:xfrm>
                          <a:off x="0" y="0"/>
                          <a:ext cx="5825067" cy="635000"/>
                        </a:xfrm>
                        <a:prstGeom prst="rect">
                          <a:avLst/>
                        </a:prstGeom>
                        <a:solidFill>
                          <a:sysClr val="window" lastClr="FFFFFF"/>
                        </a:solidFill>
                        <a:ln w="6350">
                          <a:noFill/>
                        </a:ln>
                      </wps:spPr>
                      <wps:txbx>
                        <w:txbxContent>
                          <w:p w:rsidR="00F75B51" w:rsidRDefault="00F75B51" w:rsidP="00F75B51">
                            <w:r>
                              <w:t xml:space="preserve">Figure 3: Showing contingency firing location and viewing area overlaid onto satellite image of the Swansea campus. With the predicted North West wind.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342D52" id="Text Box 8" o:spid="_x0000_s1030" type="#_x0000_t202" style="position:absolute;margin-left:0;margin-top:323.85pt;width:458.65pt;height:50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" fillcolor="window" stroked="f" strokeweight=".5pt">
                <v:textbox>
                  <w:txbxContent>
                    <w:p w:rsidR="00F75B51" w:rsidRDefault="00F75B51" w:rsidP="00F75B51">
                      <w:r>
                        <w:t>Figure 3</w:t>
                      </w:r>
                      <w:r>
                        <w:t xml:space="preserve">: Showing </w:t>
                      </w:r>
                      <w:r>
                        <w:t xml:space="preserve">contingency </w:t>
                      </w:r>
                      <w:r>
                        <w:t xml:space="preserve">firing location and viewing area overlaid onto satellite image of the Swansea </w:t>
                      </w:r>
                      <w:r>
                        <w:t xml:space="preserve">campus. With the predicted North West wind. </w:t>
                      </w:r>
                    </w:p>
                  </w:txbxContent>
                </v:textbox>
                <w10:wrap anchorx="margin"/>
              </v:shape>
            </w:pict>
          </mc:Fallback>
        </mc:AlternateContent>
      </w:r>
      <w:r>
        <w:rPr>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25400</wp:posOffset>
            </wp:positionV>
            <wp:extent cx="4199255" cy="408368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9255" cy="4083685"/>
                    </a:xfrm>
                    <a:prstGeom prst="rect">
                      <a:avLst/>
                    </a:prstGeom>
                    <a:noFill/>
                  </pic:spPr>
                </pic:pic>
              </a:graphicData>
            </a:graphic>
            <wp14:sizeRelH relativeFrom="page">
              <wp14:pctWidth>0</wp14:pctWidth>
            </wp14:sizeRelH>
            <wp14:sizeRelV relativeFrom="page">
              <wp14:pctHeight>0</wp14:pctHeight>
            </wp14:sizeRelV>
          </wp:anchor>
        </w:drawing>
      </w:r>
    </w:p>
    <w:p w:rsidR="00F75B51" w:rsidRDefault="00F75B51" w:rsidP="0003234F">
      <w:pPr>
        <w:pStyle w:val="NoSpacing"/>
      </w:pPr>
    </w:p>
    <w:p w:rsidR="00F75B51" w:rsidRDefault="00F75B51" w:rsidP="0003234F">
      <w:pPr>
        <w:pStyle w:val="NoSpacing"/>
      </w:pPr>
    </w:p>
    <w:p w:rsidR="00F75B51" w:rsidRDefault="00F75B51" w:rsidP="0003234F">
      <w:pPr>
        <w:pStyle w:val="NoSpacing"/>
      </w:pPr>
    </w:p>
    <w:p w:rsidR="001E37A1" w:rsidRDefault="001E37A1" w:rsidP="0003234F">
      <w:pPr>
        <w:pStyle w:val="NoSpacing"/>
      </w:pPr>
      <w:r>
        <w:t xml:space="preserve">Due to the systems engineering work completed by Luke, all customer and legal requirements regarding the display were thoroughly identified. This initial thinking denoted the key aspects that were needed to complete a successful display. </w:t>
      </w:r>
      <w:r w:rsidR="008D57C1">
        <w:t>As there were</w:t>
      </w:r>
      <w:r>
        <w:t xml:space="preserve"> no </w:t>
      </w:r>
      <w:r w:rsidR="008D57C1">
        <w:t>evolving customer requirements, and all possibilities were thought of before commencing the display preparation, we were well equipped to solve any last minute issues. Additionally, the completed tasks did not need revisiting as they were completed well the first time around. A benefit of this was that we were efficient with our time.</w:t>
      </w:r>
    </w:p>
    <w:p w:rsidR="008D57C1" w:rsidRDefault="008D57C1" w:rsidP="008D57C1">
      <w:pPr>
        <w:pStyle w:val="Heading1"/>
      </w:pPr>
      <w:bookmarkStart w:id="10" w:name="_Toc153523760"/>
      <w:r>
        <w:t>Collaboration and dependencies</w:t>
      </w:r>
      <w:bookmarkEnd w:id="10"/>
    </w:p>
    <w:p w:rsidR="008D57C1" w:rsidRDefault="008D57C1" w:rsidP="0003234F">
      <w:pPr>
        <w:pStyle w:val="NoSpacing"/>
      </w:pPr>
      <w:r>
        <w:t xml:space="preserve">Throughout the design process, we ensured that we worked well as a team through collaboration and sharing progress. This involved sharing decisions or tasks that could potentially affect another team member’s role. </w:t>
      </w:r>
      <w:r w:rsidR="003130CB">
        <w:t>These dependencies were identified in the systems engineering step, this enabled people to prioritise the areas that were required for others to complete their tasks allowing for efficient time management.</w:t>
      </w:r>
    </w:p>
    <w:p w:rsidR="003130CB" w:rsidRDefault="003130CB" w:rsidP="0003234F">
      <w:pPr>
        <w:pStyle w:val="NoSpacing"/>
      </w:pPr>
    </w:p>
    <w:p w:rsidR="003130CB" w:rsidRDefault="003130CB" w:rsidP="0003234F">
      <w:pPr>
        <w:pStyle w:val="NoSpacing"/>
      </w:pPr>
      <w:r>
        <w:t>One of my tasks was dependent on a key responsibility of Liam. Liam was required to create the display simulation and make a decision on what fireworks were going to be used, including the size and quantity of the explosives. This information was integral for me to be able to decide an adequate storage solution. Once I had come to a con</w:t>
      </w:r>
      <w:r w:rsidR="00F95B45">
        <w:t>clusion regarding the storage, the author</w:t>
      </w:r>
      <w:r>
        <w:t xml:space="preserve"> was required to share the information with Hayden. He needed this information in order to decide a safe location for the event.</w:t>
      </w:r>
    </w:p>
    <w:p w:rsidR="003130CB" w:rsidRDefault="003130CB" w:rsidP="0003234F">
      <w:pPr>
        <w:pStyle w:val="NoSpacing"/>
      </w:pPr>
    </w:p>
    <w:p w:rsidR="00FD1E8B" w:rsidRDefault="003130CB" w:rsidP="0003234F">
      <w:pPr>
        <w:pStyle w:val="NoSpacing"/>
      </w:pPr>
      <w:r>
        <w:t xml:space="preserve">Another dependency that we came across was the risk assessment. Chris needed the final outcome of everybody’s major decisions as these are what would shape the display. Using this information he could identify potential risks as well as recommendations of potential solutions. Team members would then use the assessed risks and solutions to prevent any issues in their respective </w:t>
      </w:r>
      <w:r w:rsidR="00425A49">
        <w:t>roles.</w:t>
      </w:r>
    </w:p>
    <w:p w:rsidR="00FD1E8B" w:rsidRDefault="00FD1E8B" w:rsidP="00FD1E8B">
      <w:pPr>
        <w:pStyle w:val="Heading1"/>
      </w:pPr>
      <w:bookmarkStart w:id="11" w:name="_Toc153523761"/>
      <w:r>
        <w:t>Retrospective evaluation</w:t>
      </w:r>
      <w:bookmarkEnd w:id="11"/>
    </w:p>
    <w:p w:rsidR="00FD1E8B" w:rsidRDefault="00FD1E8B" w:rsidP="0003234F">
      <w:pPr>
        <w:pStyle w:val="NoSpacing"/>
      </w:pPr>
      <w:r>
        <w:t xml:space="preserve">Throughout this project, </w:t>
      </w:r>
      <w:r w:rsidR="006513CA">
        <w:t>the author</w:t>
      </w:r>
      <w:r>
        <w:t xml:space="preserve"> ha</w:t>
      </w:r>
      <w:r w:rsidR="006513CA">
        <w:t>s</w:t>
      </w:r>
      <w:r>
        <w:t xml:space="preserve"> learned many key professional skills in team working and organisation as well as learning technical facts.</w:t>
      </w:r>
    </w:p>
    <w:p w:rsidR="00FD1E8B" w:rsidRDefault="00FD1E8B" w:rsidP="0003234F">
      <w:pPr>
        <w:pStyle w:val="NoSpacing"/>
      </w:pPr>
    </w:p>
    <w:p w:rsidR="00631939" w:rsidRDefault="00FD1E8B" w:rsidP="0003234F">
      <w:pPr>
        <w:pStyle w:val="NoSpacing"/>
        <w:rPr>
          <w:color w:val="FF0000"/>
        </w:rPr>
      </w:pPr>
      <w:r>
        <w:t xml:space="preserve">For example, when researching types and colours of fireworks whilst assisting Liam with the display simulation, I found out that fireworks are rarely blue in colour. The main reason behind this is that to create a blue colour, the burning of copper is required. Unfortunately, copper has a very narrow temperature window as which it emits useable blue light. If the reaction is too low a temperature, it will be faint in colour as not much light will be produced as less electrons will be excited by the reaction. </w:t>
      </w:r>
      <w:r w:rsidR="00DF3906">
        <w:t>When the temperature gets too hot, the colour is not that pronounced; to burn copper at the correct temperature is incredibly difficult within fireworks.</w:t>
      </w:r>
      <w:r w:rsidR="00631939">
        <w:t xml:space="preserve"> A better alternative to copper is to burn arsenic, however this is illegal due to health and environmental hazards.</w:t>
      </w:r>
      <w:r w:rsidR="002D0A3C">
        <w:t xml:space="preserve"> </w:t>
      </w:r>
      <w:sdt>
        <w:sdtPr>
          <w:id w:val="342283214"/>
          <w:citation/>
        </w:sdtPr>
        <w:sdtEndPr/>
        <w:sdtContent>
          <w:r w:rsidR="002D0A3C">
            <w:fldChar w:fldCharType="begin"/>
          </w:r>
          <w:r w:rsidR="002D0A3C">
            <w:instrText xml:space="preserve"> CITATION Hus20 \l 2057 </w:instrText>
          </w:r>
          <w:r w:rsidR="002D0A3C">
            <w:fldChar w:fldCharType="separate"/>
          </w:r>
          <w:r w:rsidR="002D0A3C" w:rsidRPr="002D0A3C">
            <w:rPr>
              <w:noProof/>
            </w:rPr>
            <w:t>[9]</w:t>
          </w:r>
          <w:r w:rsidR="002D0A3C">
            <w:fldChar w:fldCharType="end"/>
          </w:r>
        </w:sdtContent>
      </w:sdt>
      <w:r w:rsidR="00BA659D">
        <w:t xml:space="preserve"> </w:t>
      </w:r>
    </w:p>
    <w:p w:rsidR="002D0A3C" w:rsidRDefault="002D0A3C" w:rsidP="0003234F">
      <w:pPr>
        <w:pStyle w:val="NoSpacing"/>
      </w:pPr>
    </w:p>
    <w:p w:rsidR="00631939" w:rsidRDefault="00AA1C91" w:rsidP="0003234F">
      <w:pPr>
        <w:pStyle w:val="NoSpacing"/>
      </w:pPr>
      <w:r>
        <w:t xml:space="preserve">Working as a cohesive team was learned during this project, through actively listening to people’s thoughts and ideas, as well as </w:t>
      </w:r>
      <w:r w:rsidR="00B61EB2">
        <w:t xml:space="preserve">politely engaging in discussions and disagreements. It was also important to keep the other members updated on my individual tasks, especially considering that Hayden was relying </w:t>
      </w:r>
      <w:r w:rsidR="005625F3">
        <w:t>on information and conclusions</w:t>
      </w:r>
      <w:r w:rsidR="00B61EB2">
        <w:t xml:space="preserve"> </w:t>
      </w:r>
      <w:r w:rsidR="005625F3">
        <w:t xml:space="preserve">I </w:t>
      </w:r>
      <w:r w:rsidR="00B61EB2">
        <w:t>found. Participating in the group meetings allowed me to share information in an accurate but concise manner.</w:t>
      </w:r>
    </w:p>
    <w:p w:rsidR="00B61EB2" w:rsidRDefault="00B61EB2" w:rsidP="0003234F">
      <w:pPr>
        <w:pStyle w:val="NoSpacing"/>
      </w:pPr>
    </w:p>
    <w:p w:rsidR="002B7629" w:rsidRDefault="00B61EB2" w:rsidP="0003234F">
      <w:pPr>
        <w:pStyle w:val="NoSpacing"/>
      </w:pPr>
      <w:r>
        <w:t>At the start of this project, we all decided on who would complete what part. This allowed us all to learn to share the workload evenly</w:t>
      </w:r>
      <w:r w:rsidR="00BF582C">
        <w:t xml:space="preserve"> whilst also giving people tasks that they had strengths in, such as Chis had previous experience writing detailed risk assessments and I had completed ADR training which leant itself to the transport aspect of the planning.</w:t>
      </w:r>
      <w:r w:rsidR="002B7629">
        <w:t xml:space="preserve"> Sharing the workload and having topics that were familiar to us as individuals was good and beneficial as it made it quicker and a higher standard was achieved. Also by giving people topics they were more interested in, it makes the task completion effortless and less of a burden.</w:t>
      </w:r>
    </w:p>
    <w:p w:rsidR="00FD1E8B" w:rsidRDefault="00FD1E8B" w:rsidP="0003234F">
      <w:pPr>
        <w:pStyle w:val="NoSpacing"/>
      </w:pPr>
    </w:p>
    <w:p w:rsidR="002B7629" w:rsidRDefault="00997114" w:rsidP="0003234F">
      <w:pPr>
        <w:pStyle w:val="NoSpacing"/>
      </w:pPr>
      <w:r>
        <w:t xml:space="preserve">While Luke did a good job in his role and identifying key aspects of the display, his communication skills were lacking and some meetings were missed. This difficulty however </w:t>
      </w:r>
      <w:r w:rsidR="002B7629">
        <w:t xml:space="preserve">was overcome through the use of the shared OneNote. This document had information regularly added to it which enabled the team to read through his notes in his absence. </w:t>
      </w:r>
      <w:bookmarkStart w:id="12" w:name="_GoBack"/>
      <w:bookmarkEnd w:id="12"/>
    </w:p>
    <w:p w:rsidR="008D57C1" w:rsidRDefault="00FD1E8B" w:rsidP="00C5376E">
      <w:pPr>
        <w:pStyle w:val="Heading1"/>
      </w:pPr>
      <w:bookmarkStart w:id="13" w:name="_Toc153523762"/>
      <w:r>
        <w:t>Presentation evaluation</w:t>
      </w:r>
      <w:bookmarkEnd w:id="13"/>
    </w:p>
    <w:p w:rsidR="00CD14B8" w:rsidRDefault="00C5376E" w:rsidP="0003234F">
      <w:pPr>
        <w:pStyle w:val="NoSpacing"/>
      </w:pPr>
      <w:r>
        <w:t>For the presentation, we were approximately the correct duration of what the brief asked for, reaching close to thirty minutes excluding time taken for questions. The presentation was ordered in a logical way, with Luke introducing the project and what aspects were identified during his systems engineering steps, then Liam describing the display and fireworks used. After Liam was Hayden who described the event location</w:t>
      </w:r>
      <w:r w:rsidR="00CD14B8">
        <w:t>, site map,</w:t>
      </w:r>
      <w:r>
        <w:t xml:space="preserve"> and </w:t>
      </w:r>
      <w:r w:rsidR="00CD14B8">
        <w:t xml:space="preserve">weather forecast. </w:t>
      </w:r>
      <w:r w:rsidR="0066628B">
        <w:t>The author</w:t>
      </w:r>
      <w:r w:rsidR="00CD14B8">
        <w:t xml:space="preserve"> then explai</w:t>
      </w:r>
      <w:r w:rsidR="00BA659D">
        <w:t>ned the legislation and regulat</w:t>
      </w:r>
      <w:r w:rsidR="00CD14B8">
        <w:t xml:space="preserve">ions for hosting an event and the storage and use of fireworks. Chris closed with the risk assessment and control measures as this was dependent on everyone’s previous conclusions. It </w:t>
      </w:r>
      <w:r>
        <w:t>ended with t</w:t>
      </w:r>
      <w:r w:rsidR="00CD14B8">
        <w:t>he firework display simulation. Structuring the presentation in this way meant that the talking was evenly split between all members and that all topics were covered in detail and by the person who had expertise in the area.</w:t>
      </w:r>
    </w:p>
    <w:p w:rsidR="00C5376E" w:rsidRDefault="00C5376E" w:rsidP="0003234F">
      <w:pPr>
        <w:pStyle w:val="NoSpacing"/>
      </w:pPr>
    </w:p>
    <w:p w:rsidR="00CD14B8" w:rsidRDefault="009F12DE" w:rsidP="0003234F">
      <w:pPr>
        <w:pStyle w:val="NoSpacing"/>
      </w:pPr>
      <w:r>
        <w:lastRenderedPageBreak/>
        <w:t xml:space="preserve">Retrospectively evaluating our performance during the presentation, </w:t>
      </w:r>
      <w:r w:rsidR="00B12A8D">
        <w:t>the author</w:t>
      </w:r>
      <w:r>
        <w:t xml:space="preserve"> believe</w:t>
      </w:r>
      <w:r w:rsidR="00B12A8D">
        <w:t>s</w:t>
      </w:r>
      <w:r>
        <w:t xml:space="preserve"> </w:t>
      </w:r>
      <w:r w:rsidR="00B12A8D">
        <w:t>the team</w:t>
      </w:r>
      <w:r>
        <w:t xml:space="preserve"> did well and </w:t>
      </w:r>
      <w:r w:rsidR="00B12A8D">
        <w:t>is</w:t>
      </w:r>
      <w:r>
        <w:t xml:space="preserve"> overall happy with how </w:t>
      </w:r>
      <w:r w:rsidR="00B12A8D">
        <w:t>everyone performed</w:t>
      </w:r>
      <w:r>
        <w:t xml:space="preserve">. </w:t>
      </w:r>
      <w:r w:rsidR="00B12A8D">
        <w:t>All</w:t>
      </w:r>
      <w:r w:rsidR="003B21F9">
        <w:t xml:space="preserve"> topic area</w:t>
      </w:r>
      <w:r w:rsidR="00B12A8D">
        <w:t>s were known</w:t>
      </w:r>
      <w:r w:rsidR="003B21F9">
        <w:t xml:space="preserve"> and explained it concisely but clearly. We covered all the key aspects of the display, although the feedback did suggest a couple of improvements regarding the height of the firework burst and requesting further details of the case studies used in the risk assessment.</w:t>
      </w:r>
    </w:p>
    <w:p w:rsidR="00CD14B8" w:rsidRDefault="00CD14B8" w:rsidP="0003234F">
      <w:pPr>
        <w:pStyle w:val="NoSpacing"/>
      </w:pPr>
    </w:p>
    <w:p w:rsidR="003B21F9" w:rsidRDefault="003B21F9" w:rsidP="0003234F">
      <w:pPr>
        <w:pStyle w:val="NoSpacing"/>
      </w:pPr>
      <w:r>
        <w:t xml:space="preserve">However, </w:t>
      </w:r>
      <w:r w:rsidR="006513CA">
        <w:t>the</w:t>
      </w:r>
      <w:r>
        <w:t xml:space="preserve">re are a couple of areas </w:t>
      </w:r>
      <w:r w:rsidR="006513CA">
        <w:t>the team</w:t>
      </w:r>
      <w:r>
        <w:t xml:space="preserve"> could have improved upon in our presentation style rather than our content. We took a very relaxed approach to presenting by sitting down and treating it as more an informal meeting. Whilst this approach could work in some circumstances, we could have stood up near the screen and been more professional and lively. This would have possibly made the presentation </w:t>
      </w:r>
      <w:r w:rsidR="00BA659D">
        <w:t>more engaging for the audience.</w:t>
      </w:r>
    </w:p>
    <w:p w:rsidR="00BA659D" w:rsidRDefault="00BA659D" w:rsidP="0003234F">
      <w:pPr>
        <w:pStyle w:val="NoSpacing"/>
      </w:pPr>
    </w:p>
    <w:p w:rsidR="004724F3" w:rsidRDefault="00BA659D" w:rsidP="0003234F">
      <w:pPr>
        <w:pStyle w:val="NoSpacing"/>
      </w:pPr>
      <w:r>
        <w:t>Another improvement would have been to practise and rehearse more beforehand. Through the way we were situated around the table and laptop that was sharing the presentation, it meant that Luke was controlling when slides moved onto the next. When people were talking, Luke occasionally missed cues as to when to move onto the next slide – if we had practised more before then Luke would have known at what point to click over to the next slide in the presentation. Alternatively, if we had stood up around the screen, we could have rearranged ourselves so the speaker was in control of the slide movement.</w:t>
      </w:r>
    </w:p>
    <w:p w:rsidR="004724F3" w:rsidRDefault="004724F3" w:rsidP="004724F3">
      <w:pPr>
        <w:pStyle w:val="Heading1"/>
      </w:pPr>
      <w:bookmarkStart w:id="14" w:name="_Toc153523763"/>
      <w:r>
        <w:t>Summary</w:t>
      </w:r>
      <w:bookmarkEnd w:id="14"/>
    </w:p>
    <w:p w:rsidR="001A58E3" w:rsidRDefault="002702DF" w:rsidP="00197BEC">
      <w:pPr>
        <w:pStyle w:val="NoSpacing"/>
      </w:pPr>
      <w:r>
        <w:t xml:space="preserve">During this task the full workings behind hosting and planning a fireworks display were realised. This not only included designing the display itself but also encompassed everything needed to enable the display such as rules, regulations, risk assessments, contingency plans, site maps and health and safety considerations for both the crowd and workers. </w:t>
      </w:r>
      <w:r w:rsidR="00F501CC">
        <w:t>Due to the nature of the task c</w:t>
      </w:r>
      <w:r>
        <w:t xml:space="preserve">ooperation </w:t>
      </w:r>
      <w:r w:rsidR="00F501CC">
        <w:t xml:space="preserve">and team working skills were also </w:t>
      </w:r>
      <w:r>
        <w:t xml:space="preserve">required to complete </w:t>
      </w:r>
      <w:r w:rsidR="00F501CC">
        <w:t>t</w:t>
      </w:r>
      <w:r>
        <w:t xml:space="preserve">asks in an effective and timely manner. </w:t>
      </w:r>
    </w:p>
    <w:p w:rsidR="001A58E3" w:rsidRDefault="001A58E3" w:rsidP="00197BEC">
      <w:pPr>
        <w:pStyle w:val="NoSpacing"/>
      </w:pPr>
    </w:p>
    <w:p w:rsidR="00197BEC" w:rsidRDefault="001A58E3" w:rsidP="00197BEC">
      <w:pPr>
        <w:pStyle w:val="NoSpacing"/>
      </w:pPr>
      <w:r>
        <w:t xml:space="preserve">The team performance throughout the task was good. The progress was slow to start due to other external factors limiting availability but these challenges were overcome by the team to produce a good quality presentation and event plan by the required date. </w:t>
      </w:r>
      <w:r w:rsidR="00783288">
        <w:t>This can be evidenced by the feedback and marks given</w:t>
      </w:r>
      <w:r w:rsidR="004F0ECB">
        <w:t xml:space="preserve"> from the presentation meeting by the assessors.</w:t>
      </w: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p w:rsidR="003725C5" w:rsidRDefault="003725C5" w:rsidP="00197BEC">
      <w:pPr>
        <w:pStyle w:val="NoSpacing"/>
      </w:pPr>
    </w:p>
    <w:bookmarkStart w:id="15" w:name="_Toc153523764" w:displacedByCustomXml="next"/>
    <w:sdt>
      <w:sdtPr>
        <w:rPr>
          <w:rFonts w:asciiTheme="minorHAnsi" w:eastAsiaTheme="minorHAnsi" w:hAnsiTheme="minorHAnsi" w:cstheme="minorBidi"/>
          <w:color w:val="auto"/>
          <w:sz w:val="22"/>
          <w:szCs w:val="22"/>
        </w:rPr>
        <w:id w:val="-1321344031"/>
        <w:docPartObj>
          <w:docPartGallery w:val="Bibliographies"/>
          <w:docPartUnique/>
        </w:docPartObj>
      </w:sdtPr>
      <w:sdtEndPr/>
      <w:sdtContent>
        <w:p w:rsidR="003725C5" w:rsidRDefault="003725C5">
          <w:pPr>
            <w:pStyle w:val="Heading1"/>
          </w:pPr>
          <w:r>
            <w:t>References</w:t>
          </w:r>
          <w:bookmarkEnd w:id="15"/>
        </w:p>
        <w:sdt>
          <w:sdtPr>
            <w:id w:val="-573587230"/>
            <w:bibliography/>
          </w:sdtPr>
          <w:sdtEndPr/>
          <w:sdtContent>
            <w:p w:rsidR="003725C5" w:rsidRDefault="003725C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725C5">
                <w:trPr>
                  <w:divId w:val="720637001"/>
                  <w:tblCellSpacing w:w="15" w:type="dxa"/>
                </w:trPr>
                <w:tc>
                  <w:tcPr>
                    <w:tcW w:w="50" w:type="pct"/>
                    <w:hideMark/>
                  </w:tcPr>
                  <w:p w:rsidR="003725C5" w:rsidRDefault="003725C5">
                    <w:pPr>
                      <w:pStyle w:val="Bibliography"/>
                      <w:rPr>
                        <w:noProof/>
                        <w:sz w:val="24"/>
                        <w:szCs w:val="24"/>
                      </w:rPr>
                    </w:pPr>
                    <w:r>
                      <w:rPr>
                        <w:noProof/>
                      </w:rPr>
                      <w:t xml:space="preserve">[1] </w:t>
                    </w:r>
                  </w:p>
                </w:tc>
                <w:tc>
                  <w:tcPr>
                    <w:tcW w:w="0" w:type="auto"/>
                    <w:hideMark/>
                  </w:tcPr>
                  <w:p w:rsidR="003725C5" w:rsidRDefault="003725C5">
                    <w:pPr>
                      <w:pStyle w:val="Bibliography"/>
                      <w:rPr>
                        <w:noProof/>
                      </w:rPr>
                    </w:pPr>
                    <w:r>
                      <w:rPr>
                        <w:noProof/>
                      </w:rPr>
                      <w:t>D. Holley, “UWTSD Moodle L5 - Work-Based Group Project,” [Online]. [Accessed 12 2023].</w:t>
                    </w:r>
                  </w:p>
                </w:tc>
              </w:tr>
              <w:tr w:rsidR="003725C5">
                <w:trPr>
                  <w:divId w:val="720637001"/>
                  <w:tblCellSpacing w:w="15" w:type="dxa"/>
                </w:trPr>
                <w:tc>
                  <w:tcPr>
                    <w:tcW w:w="50" w:type="pct"/>
                    <w:hideMark/>
                  </w:tcPr>
                  <w:p w:rsidR="003725C5" w:rsidRDefault="003725C5">
                    <w:pPr>
                      <w:pStyle w:val="Bibliography"/>
                      <w:rPr>
                        <w:noProof/>
                      </w:rPr>
                    </w:pPr>
                    <w:r>
                      <w:rPr>
                        <w:noProof/>
                      </w:rPr>
                      <w:t xml:space="preserve">[2] </w:t>
                    </w:r>
                  </w:p>
                </w:tc>
                <w:tc>
                  <w:tcPr>
                    <w:tcW w:w="0" w:type="auto"/>
                    <w:hideMark/>
                  </w:tcPr>
                  <w:p w:rsidR="003725C5" w:rsidRDefault="003725C5">
                    <w:pPr>
                      <w:pStyle w:val="Bibliography"/>
                      <w:rPr>
                        <w:noProof/>
                      </w:rPr>
                    </w:pPr>
                    <w:r>
                      <w:rPr>
                        <w:noProof/>
                      </w:rPr>
                      <w:t xml:space="preserve">Explosives Regulations 2014: Safety provisions (L150), HSE, 2014. </w:t>
                    </w:r>
                  </w:p>
                </w:tc>
              </w:tr>
              <w:tr w:rsidR="003725C5">
                <w:trPr>
                  <w:divId w:val="720637001"/>
                  <w:tblCellSpacing w:w="15" w:type="dxa"/>
                </w:trPr>
                <w:tc>
                  <w:tcPr>
                    <w:tcW w:w="50" w:type="pct"/>
                    <w:hideMark/>
                  </w:tcPr>
                  <w:p w:rsidR="003725C5" w:rsidRDefault="003725C5">
                    <w:pPr>
                      <w:pStyle w:val="Bibliography"/>
                      <w:rPr>
                        <w:noProof/>
                      </w:rPr>
                    </w:pPr>
                    <w:r>
                      <w:rPr>
                        <w:noProof/>
                      </w:rPr>
                      <w:t xml:space="preserve">[3] </w:t>
                    </w:r>
                  </w:p>
                </w:tc>
                <w:tc>
                  <w:tcPr>
                    <w:tcW w:w="0" w:type="auto"/>
                    <w:hideMark/>
                  </w:tcPr>
                  <w:p w:rsidR="003725C5" w:rsidRDefault="003725C5">
                    <w:pPr>
                      <w:pStyle w:val="Bibliography"/>
                      <w:rPr>
                        <w:noProof/>
                      </w:rPr>
                    </w:pPr>
                    <w:r>
                      <w:rPr>
                        <w:noProof/>
                      </w:rPr>
                      <w:t>S. Council, “Temporary event notices,” 7 February 2023. [Online]. Available: https://www.swansea.gov.uk/ten.</w:t>
                    </w:r>
                  </w:p>
                </w:tc>
              </w:tr>
              <w:tr w:rsidR="003725C5">
                <w:trPr>
                  <w:divId w:val="720637001"/>
                  <w:tblCellSpacing w:w="15" w:type="dxa"/>
                </w:trPr>
                <w:tc>
                  <w:tcPr>
                    <w:tcW w:w="50" w:type="pct"/>
                    <w:hideMark/>
                  </w:tcPr>
                  <w:p w:rsidR="003725C5" w:rsidRDefault="003725C5">
                    <w:pPr>
                      <w:pStyle w:val="Bibliography"/>
                      <w:rPr>
                        <w:noProof/>
                      </w:rPr>
                    </w:pPr>
                    <w:r>
                      <w:rPr>
                        <w:noProof/>
                      </w:rPr>
                      <w:t xml:space="preserve">[4] </w:t>
                    </w:r>
                  </w:p>
                </w:tc>
                <w:tc>
                  <w:tcPr>
                    <w:tcW w:w="0" w:type="auto"/>
                    <w:hideMark/>
                  </w:tcPr>
                  <w:p w:rsidR="003725C5" w:rsidRDefault="003725C5">
                    <w:pPr>
                      <w:pStyle w:val="Bibliography"/>
                      <w:rPr>
                        <w:noProof/>
                      </w:rPr>
                    </w:pPr>
                    <w:r>
                      <w:rPr>
                        <w:noProof/>
                      </w:rPr>
                      <w:t>Swansea Council, “Guidance notes for applying for an explosives storage licence (including fireworks),” 5 November 2021. [Online]. Available: https://www.swansea.gov.uk/guidancefireworkslicensing.</w:t>
                    </w:r>
                  </w:p>
                </w:tc>
              </w:tr>
              <w:tr w:rsidR="003725C5">
                <w:trPr>
                  <w:divId w:val="720637001"/>
                  <w:tblCellSpacing w:w="15" w:type="dxa"/>
                </w:trPr>
                <w:tc>
                  <w:tcPr>
                    <w:tcW w:w="50" w:type="pct"/>
                    <w:hideMark/>
                  </w:tcPr>
                  <w:p w:rsidR="003725C5" w:rsidRDefault="003725C5">
                    <w:pPr>
                      <w:pStyle w:val="Bibliography"/>
                      <w:rPr>
                        <w:noProof/>
                      </w:rPr>
                    </w:pPr>
                    <w:r>
                      <w:rPr>
                        <w:noProof/>
                      </w:rPr>
                      <w:t xml:space="preserve">[5] </w:t>
                    </w:r>
                  </w:p>
                </w:tc>
                <w:tc>
                  <w:tcPr>
                    <w:tcW w:w="0" w:type="auto"/>
                    <w:hideMark/>
                  </w:tcPr>
                  <w:p w:rsidR="003725C5" w:rsidRDefault="003725C5">
                    <w:pPr>
                      <w:pStyle w:val="Bibliography"/>
                      <w:rPr>
                        <w:noProof/>
                      </w:rPr>
                    </w:pPr>
                    <w:r>
                      <w:rPr>
                        <w:noProof/>
                      </w:rPr>
                      <w:t xml:space="preserve">The Employers' Liability Act 1969, 1969. </w:t>
                    </w:r>
                  </w:p>
                </w:tc>
              </w:tr>
              <w:tr w:rsidR="003725C5">
                <w:trPr>
                  <w:divId w:val="720637001"/>
                  <w:tblCellSpacing w:w="15" w:type="dxa"/>
                </w:trPr>
                <w:tc>
                  <w:tcPr>
                    <w:tcW w:w="50" w:type="pct"/>
                    <w:hideMark/>
                  </w:tcPr>
                  <w:p w:rsidR="003725C5" w:rsidRDefault="003725C5">
                    <w:pPr>
                      <w:pStyle w:val="Bibliography"/>
                      <w:rPr>
                        <w:noProof/>
                      </w:rPr>
                    </w:pPr>
                    <w:r>
                      <w:rPr>
                        <w:noProof/>
                      </w:rPr>
                      <w:t xml:space="preserve">[6] </w:t>
                    </w:r>
                  </w:p>
                </w:tc>
                <w:tc>
                  <w:tcPr>
                    <w:tcW w:w="0" w:type="auto"/>
                    <w:hideMark/>
                  </w:tcPr>
                  <w:p w:rsidR="003725C5" w:rsidRDefault="003725C5">
                    <w:pPr>
                      <w:pStyle w:val="Bibliography"/>
                      <w:rPr>
                        <w:noProof/>
                      </w:rPr>
                    </w:pPr>
                    <w:r>
                      <w:rPr>
                        <w:noProof/>
                      </w:rPr>
                      <w:t xml:space="preserve">R. Hathlia, </w:t>
                    </w:r>
                    <w:r>
                      <w:rPr>
                        <w:i/>
                        <w:iCs/>
                        <w:noProof/>
                      </w:rPr>
                      <w:t xml:space="preserve">MULTILATERAL AGREEMENT M322, </w:t>
                    </w:r>
                    <w:r>
                      <w:rPr>
                        <w:noProof/>
                      </w:rPr>
                      <w:t xml:space="preserve">London: Department for Transport, 2019. </w:t>
                    </w:r>
                  </w:p>
                </w:tc>
              </w:tr>
              <w:tr w:rsidR="003725C5">
                <w:trPr>
                  <w:divId w:val="720637001"/>
                  <w:tblCellSpacing w:w="15" w:type="dxa"/>
                </w:trPr>
                <w:tc>
                  <w:tcPr>
                    <w:tcW w:w="50" w:type="pct"/>
                    <w:hideMark/>
                  </w:tcPr>
                  <w:p w:rsidR="003725C5" w:rsidRDefault="003725C5">
                    <w:pPr>
                      <w:pStyle w:val="Bibliography"/>
                      <w:rPr>
                        <w:noProof/>
                      </w:rPr>
                    </w:pPr>
                    <w:r>
                      <w:rPr>
                        <w:noProof/>
                      </w:rPr>
                      <w:t xml:space="preserve">[7] </w:t>
                    </w:r>
                  </w:p>
                </w:tc>
                <w:tc>
                  <w:tcPr>
                    <w:tcW w:w="0" w:type="auto"/>
                    <w:hideMark/>
                  </w:tcPr>
                  <w:p w:rsidR="003725C5" w:rsidRDefault="003725C5">
                    <w:pPr>
                      <w:pStyle w:val="Bibliography"/>
                      <w:rPr>
                        <w:noProof/>
                      </w:rPr>
                    </w:pPr>
                    <w:r>
                      <w:rPr>
                        <w:noProof/>
                      </w:rPr>
                      <w:t xml:space="preserve">UNITED NATIONS, ADR, New York and Geneva: UNITED NATIONS PUBLICATION, 2016. </w:t>
                    </w:r>
                  </w:p>
                </w:tc>
              </w:tr>
              <w:tr w:rsidR="003725C5">
                <w:trPr>
                  <w:divId w:val="720637001"/>
                  <w:tblCellSpacing w:w="15" w:type="dxa"/>
                </w:trPr>
                <w:tc>
                  <w:tcPr>
                    <w:tcW w:w="50" w:type="pct"/>
                    <w:hideMark/>
                  </w:tcPr>
                  <w:p w:rsidR="003725C5" w:rsidRDefault="003725C5">
                    <w:pPr>
                      <w:pStyle w:val="Bibliography"/>
                      <w:rPr>
                        <w:noProof/>
                      </w:rPr>
                    </w:pPr>
                    <w:r>
                      <w:rPr>
                        <w:noProof/>
                      </w:rPr>
                      <w:t xml:space="preserve">[8] </w:t>
                    </w:r>
                  </w:p>
                </w:tc>
                <w:tc>
                  <w:tcPr>
                    <w:tcW w:w="0" w:type="auto"/>
                    <w:hideMark/>
                  </w:tcPr>
                  <w:p w:rsidR="003725C5" w:rsidRDefault="003725C5">
                    <w:pPr>
                      <w:pStyle w:val="Bibliography"/>
                      <w:rPr>
                        <w:noProof/>
                      </w:rPr>
                    </w:pPr>
                    <w:r>
                      <w:rPr>
                        <w:noProof/>
                      </w:rPr>
                      <w:t xml:space="preserve">HSE, Explosive Reguilations 2014 Schedule 5, 2014. </w:t>
                    </w:r>
                  </w:p>
                </w:tc>
              </w:tr>
              <w:tr w:rsidR="003725C5">
                <w:trPr>
                  <w:divId w:val="720637001"/>
                  <w:tblCellSpacing w:w="15" w:type="dxa"/>
                </w:trPr>
                <w:tc>
                  <w:tcPr>
                    <w:tcW w:w="50" w:type="pct"/>
                    <w:hideMark/>
                  </w:tcPr>
                  <w:p w:rsidR="003725C5" w:rsidRDefault="003725C5">
                    <w:pPr>
                      <w:pStyle w:val="Bibliography"/>
                      <w:rPr>
                        <w:noProof/>
                      </w:rPr>
                    </w:pPr>
                    <w:r>
                      <w:rPr>
                        <w:noProof/>
                      </w:rPr>
                      <w:t xml:space="preserve">[9] </w:t>
                    </w:r>
                  </w:p>
                </w:tc>
                <w:tc>
                  <w:tcPr>
                    <w:tcW w:w="0" w:type="auto"/>
                    <w:hideMark/>
                  </w:tcPr>
                  <w:p w:rsidR="003725C5" w:rsidRDefault="003725C5">
                    <w:pPr>
                      <w:pStyle w:val="Bibliography"/>
                      <w:rPr>
                        <w:noProof/>
                      </w:rPr>
                    </w:pPr>
                    <w:r>
                      <w:rPr>
                        <w:noProof/>
                      </w:rPr>
                      <w:t>H. Kanchwala, “Why Are Blue Fireworks Rare?,” Sience ABC, 14 December 2020. [Online]. Available: https://www.scienceabc.com/eyeopeners/why-are-blue-fireworks-rare.html.</w:t>
                    </w:r>
                  </w:p>
                </w:tc>
              </w:tr>
            </w:tbl>
            <w:p w:rsidR="003725C5" w:rsidRDefault="003725C5">
              <w:pPr>
                <w:divId w:val="720637001"/>
                <w:rPr>
                  <w:rFonts w:eastAsia="Times New Roman"/>
                  <w:noProof/>
                </w:rPr>
              </w:pPr>
            </w:p>
            <w:p w:rsidR="003725C5" w:rsidRDefault="003725C5">
              <w:r>
                <w:rPr>
                  <w:b/>
                  <w:bCs/>
                  <w:noProof/>
                </w:rPr>
                <w:fldChar w:fldCharType="end"/>
              </w:r>
            </w:p>
          </w:sdtContent>
        </w:sdt>
      </w:sdtContent>
    </w:sdt>
    <w:p w:rsidR="003725C5" w:rsidRPr="00197BEC" w:rsidRDefault="003725C5" w:rsidP="00197BEC">
      <w:pPr>
        <w:pStyle w:val="NoSpacing"/>
      </w:pPr>
    </w:p>
    <w:sectPr w:rsidR="003725C5" w:rsidRPr="00197B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747D2B"/>
    <w:multiLevelType w:val="hybridMultilevel"/>
    <w:tmpl w:val="2AA8D308"/>
    <w:lvl w:ilvl="0" w:tplc="4740C3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AD52EF"/>
    <w:multiLevelType w:val="hybridMultilevel"/>
    <w:tmpl w:val="C1FA3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4AE"/>
    <w:rsid w:val="0003234F"/>
    <w:rsid w:val="0003300F"/>
    <w:rsid w:val="0004389B"/>
    <w:rsid w:val="00047E50"/>
    <w:rsid w:val="0007514A"/>
    <w:rsid w:val="0007723B"/>
    <w:rsid w:val="0008770B"/>
    <w:rsid w:val="000951A4"/>
    <w:rsid w:val="000A2D2A"/>
    <w:rsid w:val="000A397E"/>
    <w:rsid w:val="000D1BD3"/>
    <w:rsid w:val="000D4A74"/>
    <w:rsid w:val="00114DB5"/>
    <w:rsid w:val="00120C56"/>
    <w:rsid w:val="00121F61"/>
    <w:rsid w:val="00132369"/>
    <w:rsid w:val="00167FD0"/>
    <w:rsid w:val="00197BEC"/>
    <w:rsid w:val="001A0551"/>
    <w:rsid w:val="001A58E3"/>
    <w:rsid w:val="001B6814"/>
    <w:rsid w:val="001E37A1"/>
    <w:rsid w:val="0021584A"/>
    <w:rsid w:val="002234AE"/>
    <w:rsid w:val="00236BB8"/>
    <w:rsid w:val="0025116D"/>
    <w:rsid w:val="002702DF"/>
    <w:rsid w:val="00296B3A"/>
    <w:rsid w:val="002B7629"/>
    <w:rsid w:val="002D0A3C"/>
    <w:rsid w:val="00300E7D"/>
    <w:rsid w:val="003130CB"/>
    <w:rsid w:val="00351B9E"/>
    <w:rsid w:val="003621BB"/>
    <w:rsid w:val="003725C5"/>
    <w:rsid w:val="003B21F9"/>
    <w:rsid w:val="003C76D6"/>
    <w:rsid w:val="003E7C20"/>
    <w:rsid w:val="003F267F"/>
    <w:rsid w:val="003F2B54"/>
    <w:rsid w:val="004047C2"/>
    <w:rsid w:val="00425A49"/>
    <w:rsid w:val="0043187C"/>
    <w:rsid w:val="004331EA"/>
    <w:rsid w:val="0043548D"/>
    <w:rsid w:val="00437A55"/>
    <w:rsid w:val="00464F2F"/>
    <w:rsid w:val="004653CB"/>
    <w:rsid w:val="004724F3"/>
    <w:rsid w:val="0048253D"/>
    <w:rsid w:val="0049593D"/>
    <w:rsid w:val="004A1FC4"/>
    <w:rsid w:val="004E49F2"/>
    <w:rsid w:val="004F0ECB"/>
    <w:rsid w:val="004F4127"/>
    <w:rsid w:val="005058DE"/>
    <w:rsid w:val="00511727"/>
    <w:rsid w:val="00526956"/>
    <w:rsid w:val="00534278"/>
    <w:rsid w:val="005500E8"/>
    <w:rsid w:val="00551184"/>
    <w:rsid w:val="005625F3"/>
    <w:rsid w:val="00564806"/>
    <w:rsid w:val="0057654F"/>
    <w:rsid w:val="005D7A9C"/>
    <w:rsid w:val="005F64D7"/>
    <w:rsid w:val="00631939"/>
    <w:rsid w:val="006410A2"/>
    <w:rsid w:val="006513CA"/>
    <w:rsid w:val="006618A6"/>
    <w:rsid w:val="0066628B"/>
    <w:rsid w:val="00697A62"/>
    <w:rsid w:val="006A27E0"/>
    <w:rsid w:val="006B5A40"/>
    <w:rsid w:val="006D427C"/>
    <w:rsid w:val="006F4383"/>
    <w:rsid w:val="007203C3"/>
    <w:rsid w:val="00755741"/>
    <w:rsid w:val="00777912"/>
    <w:rsid w:val="00783288"/>
    <w:rsid w:val="007845FD"/>
    <w:rsid w:val="007B1883"/>
    <w:rsid w:val="0080413F"/>
    <w:rsid w:val="008141DF"/>
    <w:rsid w:val="008B0A7D"/>
    <w:rsid w:val="008D57C1"/>
    <w:rsid w:val="008E6D41"/>
    <w:rsid w:val="00901824"/>
    <w:rsid w:val="0090346F"/>
    <w:rsid w:val="00957142"/>
    <w:rsid w:val="00973F85"/>
    <w:rsid w:val="00997114"/>
    <w:rsid w:val="009A0769"/>
    <w:rsid w:val="009B4B0E"/>
    <w:rsid w:val="009F12DE"/>
    <w:rsid w:val="009F488C"/>
    <w:rsid w:val="00A03FB8"/>
    <w:rsid w:val="00A10ABB"/>
    <w:rsid w:val="00A17C21"/>
    <w:rsid w:val="00A97BB9"/>
    <w:rsid w:val="00AA1C91"/>
    <w:rsid w:val="00AB5F28"/>
    <w:rsid w:val="00AC010F"/>
    <w:rsid w:val="00AF5C29"/>
    <w:rsid w:val="00AF679E"/>
    <w:rsid w:val="00B12A8D"/>
    <w:rsid w:val="00B25044"/>
    <w:rsid w:val="00B303D2"/>
    <w:rsid w:val="00B61EB2"/>
    <w:rsid w:val="00B662EC"/>
    <w:rsid w:val="00B83044"/>
    <w:rsid w:val="00B9756B"/>
    <w:rsid w:val="00BA659D"/>
    <w:rsid w:val="00BF34EC"/>
    <w:rsid w:val="00BF582C"/>
    <w:rsid w:val="00C0240C"/>
    <w:rsid w:val="00C50BB7"/>
    <w:rsid w:val="00C5376E"/>
    <w:rsid w:val="00C913FB"/>
    <w:rsid w:val="00CA657E"/>
    <w:rsid w:val="00CD01F9"/>
    <w:rsid w:val="00CD14B8"/>
    <w:rsid w:val="00CE43B4"/>
    <w:rsid w:val="00D47205"/>
    <w:rsid w:val="00D70178"/>
    <w:rsid w:val="00D71551"/>
    <w:rsid w:val="00DA7674"/>
    <w:rsid w:val="00DB52E8"/>
    <w:rsid w:val="00DD2401"/>
    <w:rsid w:val="00DF23BD"/>
    <w:rsid w:val="00DF3906"/>
    <w:rsid w:val="00E16203"/>
    <w:rsid w:val="00E743B8"/>
    <w:rsid w:val="00EA3254"/>
    <w:rsid w:val="00EC7220"/>
    <w:rsid w:val="00EC776E"/>
    <w:rsid w:val="00F02A6A"/>
    <w:rsid w:val="00F27FEA"/>
    <w:rsid w:val="00F30E42"/>
    <w:rsid w:val="00F33D04"/>
    <w:rsid w:val="00F3628F"/>
    <w:rsid w:val="00F42A81"/>
    <w:rsid w:val="00F46EAA"/>
    <w:rsid w:val="00F501CC"/>
    <w:rsid w:val="00F75B51"/>
    <w:rsid w:val="00F87126"/>
    <w:rsid w:val="00F95B45"/>
    <w:rsid w:val="00FC4319"/>
    <w:rsid w:val="00FC7996"/>
    <w:rsid w:val="00FD1E8B"/>
    <w:rsid w:val="00FD32A0"/>
    <w:rsid w:val="00FE2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536B2"/>
  <w15:chartTrackingRefBased/>
  <w15:docId w15:val="{22B70F85-A5BC-4AF9-9C00-279F0451E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31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45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45F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845FD"/>
    <w:pPr>
      <w:ind w:left="720"/>
      <w:contextualSpacing/>
    </w:pPr>
  </w:style>
  <w:style w:type="character" w:customStyle="1" w:styleId="Heading1Char">
    <w:name w:val="Heading 1 Char"/>
    <w:basedOn w:val="DefaultParagraphFont"/>
    <w:link w:val="Heading1"/>
    <w:uiPriority w:val="9"/>
    <w:rsid w:val="004331EA"/>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25116D"/>
    <w:pPr>
      <w:spacing w:after="0" w:line="240" w:lineRule="auto"/>
    </w:pPr>
  </w:style>
  <w:style w:type="paragraph" w:styleId="TOCHeading">
    <w:name w:val="TOC Heading"/>
    <w:basedOn w:val="Heading1"/>
    <w:next w:val="Normal"/>
    <w:uiPriority w:val="39"/>
    <w:unhideWhenUsed/>
    <w:qFormat/>
    <w:rsid w:val="00C913FB"/>
    <w:pPr>
      <w:outlineLvl w:val="9"/>
    </w:pPr>
    <w:rPr>
      <w:lang w:val="en-US"/>
    </w:rPr>
  </w:style>
  <w:style w:type="paragraph" w:styleId="TOC1">
    <w:name w:val="toc 1"/>
    <w:basedOn w:val="Normal"/>
    <w:next w:val="Normal"/>
    <w:autoRedefine/>
    <w:uiPriority w:val="39"/>
    <w:unhideWhenUsed/>
    <w:rsid w:val="00C913FB"/>
    <w:pPr>
      <w:spacing w:after="100"/>
    </w:pPr>
  </w:style>
  <w:style w:type="character" w:styleId="Hyperlink">
    <w:name w:val="Hyperlink"/>
    <w:basedOn w:val="DefaultParagraphFont"/>
    <w:uiPriority w:val="99"/>
    <w:unhideWhenUsed/>
    <w:rsid w:val="00C913FB"/>
    <w:rPr>
      <w:color w:val="0563C1" w:themeColor="hyperlink"/>
      <w:u w:val="single"/>
    </w:rPr>
  </w:style>
  <w:style w:type="paragraph" w:styleId="Bibliography">
    <w:name w:val="Bibliography"/>
    <w:basedOn w:val="Normal"/>
    <w:next w:val="Normal"/>
    <w:uiPriority w:val="37"/>
    <w:unhideWhenUsed/>
    <w:rsid w:val="003725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4944872">
      <w:bodyDiv w:val="1"/>
      <w:marLeft w:val="0"/>
      <w:marRight w:val="0"/>
      <w:marTop w:val="0"/>
      <w:marBottom w:val="0"/>
      <w:divBdr>
        <w:top w:val="none" w:sz="0" w:space="0" w:color="auto"/>
        <w:left w:val="none" w:sz="0" w:space="0" w:color="auto"/>
        <w:bottom w:val="none" w:sz="0" w:space="0" w:color="auto"/>
        <w:right w:val="none" w:sz="0" w:space="0" w:color="auto"/>
      </w:divBdr>
    </w:div>
    <w:div w:id="264920261">
      <w:bodyDiv w:val="1"/>
      <w:marLeft w:val="0"/>
      <w:marRight w:val="0"/>
      <w:marTop w:val="0"/>
      <w:marBottom w:val="0"/>
      <w:divBdr>
        <w:top w:val="none" w:sz="0" w:space="0" w:color="auto"/>
        <w:left w:val="none" w:sz="0" w:space="0" w:color="auto"/>
        <w:bottom w:val="none" w:sz="0" w:space="0" w:color="auto"/>
        <w:right w:val="none" w:sz="0" w:space="0" w:color="auto"/>
      </w:divBdr>
    </w:div>
    <w:div w:id="502668970">
      <w:bodyDiv w:val="1"/>
      <w:marLeft w:val="0"/>
      <w:marRight w:val="0"/>
      <w:marTop w:val="0"/>
      <w:marBottom w:val="0"/>
      <w:divBdr>
        <w:top w:val="none" w:sz="0" w:space="0" w:color="auto"/>
        <w:left w:val="none" w:sz="0" w:space="0" w:color="auto"/>
        <w:bottom w:val="none" w:sz="0" w:space="0" w:color="auto"/>
        <w:right w:val="none" w:sz="0" w:space="0" w:color="auto"/>
      </w:divBdr>
    </w:div>
    <w:div w:id="720637001">
      <w:bodyDiv w:val="1"/>
      <w:marLeft w:val="0"/>
      <w:marRight w:val="0"/>
      <w:marTop w:val="0"/>
      <w:marBottom w:val="0"/>
      <w:divBdr>
        <w:top w:val="none" w:sz="0" w:space="0" w:color="auto"/>
        <w:left w:val="none" w:sz="0" w:space="0" w:color="auto"/>
        <w:bottom w:val="none" w:sz="0" w:space="0" w:color="auto"/>
        <w:right w:val="none" w:sz="0" w:space="0" w:color="auto"/>
      </w:divBdr>
    </w:div>
    <w:div w:id="1210151120">
      <w:bodyDiv w:val="1"/>
      <w:marLeft w:val="0"/>
      <w:marRight w:val="0"/>
      <w:marTop w:val="0"/>
      <w:marBottom w:val="0"/>
      <w:divBdr>
        <w:top w:val="none" w:sz="0" w:space="0" w:color="auto"/>
        <w:left w:val="none" w:sz="0" w:space="0" w:color="auto"/>
        <w:bottom w:val="none" w:sz="0" w:space="0" w:color="auto"/>
        <w:right w:val="none" w:sz="0" w:space="0" w:color="auto"/>
      </w:divBdr>
    </w:div>
    <w:div w:id="1298295992">
      <w:bodyDiv w:val="1"/>
      <w:marLeft w:val="0"/>
      <w:marRight w:val="0"/>
      <w:marTop w:val="0"/>
      <w:marBottom w:val="0"/>
      <w:divBdr>
        <w:top w:val="none" w:sz="0" w:space="0" w:color="auto"/>
        <w:left w:val="none" w:sz="0" w:space="0" w:color="auto"/>
        <w:bottom w:val="none" w:sz="0" w:space="0" w:color="auto"/>
        <w:right w:val="none" w:sz="0" w:space="0" w:color="auto"/>
      </w:divBdr>
    </w:div>
    <w:div w:id="1394043196">
      <w:bodyDiv w:val="1"/>
      <w:marLeft w:val="0"/>
      <w:marRight w:val="0"/>
      <w:marTop w:val="0"/>
      <w:marBottom w:val="0"/>
      <w:divBdr>
        <w:top w:val="none" w:sz="0" w:space="0" w:color="auto"/>
        <w:left w:val="none" w:sz="0" w:space="0" w:color="auto"/>
        <w:bottom w:val="none" w:sz="0" w:space="0" w:color="auto"/>
        <w:right w:val="none" w:sz="0" w:space="0" w:color="auto"/>
      </w:divBdr>
    </w:div>
    <w:div w:id="1408458835">
      <w:bodyDiv w:val="1"/>
      <w:marLeft w:val="0"/>
      <w:marRight w:val="0"/>
      <w:marTop w:val="0"/>
      <w:marBottom w:val="0"/>
      <w:divBdr>
        <w:top w:val="none" w:sz="0" w:space="0" w:color="auto"/>
        <w:left w:val="none" w:sz="0" w:space="0" w:color="auto"/>
        <w:bottom w:val="none" w:sz="0" w:space="0" w:color="auto"/>
        <w:right w:val="none" w:sz="0" w:space="0" w:color="auto"/>
      </w:divBdr>
    </w:div>
    <w:div w:id="1579317085">
      <w:bodyDiv w:val="1"/>
      <w:marLeft w:val="0"/>
      <w:marRight w:val="0"/>
      <w:marTop w:val="0"/>
      <w:marBottom w:val="0"/>
      <w:divBdr>
        <w:top w:val="none" w:sz="0" w:space="0" w:color="auto"/>
        <w:left w:val="none" w:sz="0" w:space="0" w:color="auto"/>
        <w:bottom w:val="none" w:sz="0" w:space="0" w:color="auto"/>
        <w:right w:val="none" w:sz="0" w:space="0" w:color="auto"/>
      </w:divBdr>
    </w:div>
    <w:div w:id="1709451620">
      <w:bodyDiv w:val="1"/>
      <w:marLeft w:val="0"/>
      <w:marRight w:val="0"/>
      <w:marTop w:val="0"/>
      <w:marBottom w:val="0"/>
      <w:divBdr>
        <w:top w:val="none" w:sz="0" w:space="0" w:color="auto"/>
        <w:left w:val="none" w:sz="0" w:space="0" w:color="auto"/>
        <w:bottom w:val="none" w:sz="0" w:space="0" w:color="auto"/>
        <w:right w:val="none" w:sz="0" w:space="0" w:color="auto"/>
      </w:divBdr>
    </w:div>
    <w:div w:id="1710911136">
      <w:bodyDiv w:val="1"/>
      <w:marLeft w:val="0"/>
      <w:marRight w:val="0"/>
      <w:marTop w:val="0"/>
      <w:marBottom w:val="0"/>
      <w:divBdr>
        <w:top w:val="none" w:sz="0" w:space="0" w:color="auto"/>
        <w:left w:val="none" w:sz="0" w:space="0" w:color="auto"/>
        <w:bottom w:val="none" w:sz="0" w:space="0" w:color="auto"/>
        <w:right w:val="none" w:sz="0" w:space="0" w:color="auto"/>
      </w:divBdr>
    </w:div>
    <w:div w:id="1872377067">
      <w:bodyDiv w:val="1"/>
      <w:marLeft w:val="0"/>
      <w:marRight w:val="0"/>
      <w:marTop w:val="0"/>
      <w:marBottom w:val="0"/>
      <w:divBdr>
        <w:top w:val="none" w:sz="0" w:space="0" w:color="auto"/>
        <w:left w:val="none" w:sz="0" w:space="0" w:color="auto"/>
        <w:bottom w:val="none" w:sz="0" w:space="0" w:color="auto"/>
        <w:right w:val="none" w:sz="0" w:space="0" w:color="auto"/>
      </w:divBdr>
    </w:div>
    <w:div w:id="1900246534">
      <w:bodyDiv w:val="1"/>
      <w:marLeft w:val="0"/>
      <w:marRight w:val="0"/>
      <w:marTop w:val="0"/>
      <w:marBottom w:val="0"/>
      <w:divBdr>
        <w:top w:val="none" w:sz="0" w:space="0" w:color="auto"/>
        <w:left w:val="none" w:sz="0" w:space="0" w:color="auto"/>
        <w:bottom w:val="none" w:sz="0" w:space="0" w:color="auto"/>
        <w:right w:val="none" w:sz="0" w:space="0" w:color="auto"/>
      </w:divBdr>
    </w:div>
    <w:div w:id="2023899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Dav23</b:Tag>
    <b:SourceType>DocumentFromInternetSite</b:SourceType>
    <b:Guid>{C849FC83-A550-4650-A7E7-DAF17C40AE9C}</b:Guid>
    <b:Author>
      <b:Author>
        <b:NameList>
          <b:Person>
            <b:Last>Holley</b:Last>
            <b:First>Dave</b:First>
          </b:Person>
        </b:NameList>
      </b:Author>
    </b:Author>
    <b:Title>UWTSD Moodle L5 - Work-Based Group Project</b:Title>
    <b:YearAccessed>2023</b:YearAccessed>
    <b:MonthAccessed>12</b:MonthAccessed>
    <b:RefOrder>1</b:RefOrder>
  </b:Source>
  <b:Source>
    <b:Tag>Exp14</b:Tag>
    <b:SourceType>Book</b:SourceType>
    <b:Guid>{6A25D9D8-50CA-442E-93F5-7716EF563E3E}</b:Guid>
    <b:Title>Explosives Regulations 2014: Safety provisions (L150)</b:Title>
    <b:Year>2014</b:Year>
    <b:Publisher>HSE</b:Publisher>
    <b:RefOrder>2</b:RefOrder>
  </b:Source>
  <b:Source>
    <b:Tag>Swa23</b:Tag>
    <b:SourceType>InternetSite</b:SourceType>
    <b:Guid>{878DD50F-332A-40C4-8A50-8A77004672FD}</b:Guid>
    <b:Title>Temporary event notices</b:Title>
    <b:Year>2023</b:Year>
    <b:Author>
      <b:Author>
        <b:NameList>
          <b:Person>
            <b:Last>Council</b:Last>
            <b:First>Swansea</b:First>
          </b:Person>
        </b:NameList>
      </b:Author>
    </b:Author>
    <b:Month>February</b:Month>
    <b:Day>7</b:Day>
    <b:URL>https://www.swansea.gov.uk/ten</b:URL>
    <b:RefOrder>3</b:RefOrder>
  </b:Source>
  <b:Source>
    <b:Tag>Swa21</b:Tag>
    <b:SourceType>InternetSite</b:SourceType>
    <b:Guid>{A711B68F-1107-4BC0-903C-944C021E5B2C}</b:Guid>
    <b:Author>
      <b:Author>
        <b:Corporate>Swansea Council</b:Corporate>
      </b:Author>
    </b:Author>
    <b:Title>Guidance notes for applying for an explosives storage licence (including fireworks)</b:Title>
    <b:Year>2021</b:Year>
    <b:Month>November </b:Month>
    <b:Day>5</b:Day>
    <b:URL>https://www.swansea.gov.uk/guidancefireworkslicensing</b:URL>
    <b:RefOrder>4</b:RefOrder>
  </b:Source>
  <b:Source>
    <b:Tag>HSE14</b:Tag>
    <b:SourceType>Book</b:SourceType>
    <b:Guid>{93E311EF-82C8-4C95-9B0A-0E595465B6F4}</b:Guid>
    <b:Title>Explosive Reguilations 2014 Schedule 5 </b:Title>
    <b:Year>2014</b:Year>
    <b:Author>
      <b:Author>
        <b:Corporate>HSE</b:Corporate>
      </b:Author>
    </b:Author>
    <b:RefOrder>8</b:RefOrder>
  </b:Source>
  <b:Source>
    <b:Tag>The69</b:Tag>
    <b:SourceType>Book</b:SourceType>
    <b:Guid>{EE5849C6-F0B9-4038-93AA-A445CD0CCF86}</b:Guid>
    <b:Title>The Employers' Liability Act 1969</b:Title>
    <b:Year>1969</b:Year>
    <b:RefOrder>5</b:RefOrder>
  </b:Source>
  <b:Source>
    <b:Tag>Roh19</b:Tag>
    <b:SourceType>Misc</b:SourceType>
    <b:Guid>{D0EA814D-5EB7-47E1-ADA1-F156184661ED}</b:Guid>
    <b:Title>MULTILATERAL AGREEMENT M322</b:Title>
    <b:Year>2019</b:Year>
    <b:City>London</b:City>
    <b:Publisher>Department for Transport</b:Publisher>
    <b:Author>
      <b:Author>
        <b:NameList>
          <b:Person>
            <b:Last>Hathlia</b:Last>
            <b:First>Roh</b:First>
          </b:Person>
        </b:NameList>
      </b:Author>
    </b:Author>
    <b:RefOrder>6</b:RefOrder>
  </b:Source>
  <b:Source>
    <b:Tag>UNI16</b:Tag>
    <b:SourceType>Book</b:SourceType>
    <b:Guid>{3F5DD7A9-888D-4BF8-BDF8-5DEFA0B61EBC}</b:Guid>
    <b:Title>ADR</b:Title>
    <b:Year>2016</b:Year>
    <b:City>New York and Geneva</b:City>
    <b:Publisher>UNITED NATIONS PUBLICATION</b:Publisher>
    <b:Author>
      <b:Author>
        <b:Corporate>UNITED NATIONS</b:Corporate>
      </b:Author>
    </b:Author>
    <b:RefOrder>7</b:RefOrder>
  </b:Source>
  <b:Source>
    <b:Tag>Hus20</b:Tag>
    <b:SourceType>InternetSite</b:SourceType>
    <b:Guid>{E65F8619-B252-46BB-8F75-08F2305D71E1}</b:Guid>
    <b:Title>Why Are Blue Fireworks Rare?</b:Title>
    <b:Year>2020</b:Year>
    <b:Author>
      <b:Author>
        <b:NameList>
          <b:Person>
            <b:Last>Kanchwala</b:Last>
            <b:First>Hussain</b:First>
          </b:Person>
        </b:NameList>
      </b:Author>
    </b:Author>
    <b:ProductionCompany>Sience ABC</b:ProductionCompany>
    <b:Month>December </b:Month>
    <b:Day>14</b:Day>
    <b:URL>https://www.scienceabc.com/eyeopeners/why-are-blue-fireworks-rare.html</b:URL>
    <b:RefOrder>9</b:RefOrder>
  </b:Source>
</b:Sources>
</file>

<file path=customXml/itemProps1.xml><?xml version="1.0" encoding="utf-8"?>
<ds:datastoreItem xmlns:ds="http://schemas.openxmlformats.org/officeDocument/2006/customXml" ds:itemID="{44AA25FE-4B25-48E7-9DC7-DE985D4B2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1428</TotalTime>
  <Pages>13</Pages>
  <Words>4493</Words>
  <Characters>25611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30044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Diaper-Fox Thomas A</dc:creator>
  <cp:keywords/>
  <dc:description/>
  <cp:lastModifiedBy>Diaper-Fox Thomas A</cp:lastModifiedBy>
  <cp:revision>102</cp:revision>
  <dcterms:created xsi:type="dcterms:W3CDTF">2023-12-09T20:46:00Z</dcterms:created>
  <dcterms:modified xsi:type="dcterms:W3CDTF">2023-12-15T09:36:00Z</dcterms:modified>
</cp:coreProperties>
</file>