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4AFF5" w14:textId="77777777" w:rsidR="000938B8" w:rsidRPr="00E44A83" w:rsidRDefault="000938B8" w:rsidP="000938B8">
      <w:pPr>
        <w:pStyle w:val="NormalWeb"/>
        <w:spacing w:before="0" w:beforeAutospacing="0" w:after="0" w:afterAutospacing="0"/>
        <w:ind w:left="-180" w:right="-334"/>
        <w:rPr>
          <w:rFonts w:ascii="Arial" w:hAnsi="Arial" w:cs="Arial"/>
        </w:rPr>
      </w:pPr>
      <w:bookmarkStart w:id="0" w:name="_Hlk183615581"/>
      <w:bookmarkStart w:id="1" w:name="_Hlk196674666"/>
      <w:bookmarkEnd w:id="0"/>
      <w:r w:rsidRPr="00E44A83">
        <w:rPr>
          <w:rFonts w:ascii="Arial" w:hAnsi="Arial" w:cs="Arial"/>
          <w:noProof/>
        </w:rPr>
        <w:drawing>
          <wp:inline distT="0" distB="0" distL="0" distR="0" wp14:anchorId="736ADA60" wp14:editId="654888E6">
            <wp:extent cx="1905000" cy="635000"/>
            <wp:effectExtent l="19050" t="19050" r="19050" b="12700"/>
            <wp:docPr id="873449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556EFC34" w14:textId="77777777" w:rsidR="000938B8" w:rsidRPr="00E44A83" w:rsidRDefault="000938B8" w:rsidP="000938B8">
      <w:pPr>
        <w:pStyle w:val="NormalWeb"/>
        <w:spacing w:before="0" w:beforeAutospacing="0" w:after="0" w:afterAutospacing="0"/>
        <w:ind w:left="-180" w:right="-334"/>
        <w:rPr>
          <w:rFonts w:ascii="Arial" w:hAnsi="Arial" w:cs="Arial"/>
        </w:rPr>
      </w:pPr>
    </w:p>
    <w:p w14:paraId="1DCE4B8E" w14:textId="77777777" w:rsidR="000938B8" w:rsidRPr="00E44A83" w:rsidRDefault="000938B8" w:rsidP="000938B8">
      <w:pPr>
        <w:pStyle w:val="NormalWeb"/>
        <w:spacing w:before="0" w:beforeAutospacing="0" w:after="0" w:afterAutospacing="0"/>
        <w:ind w:left="-180" w:right="-334"/>
        <w:rPr>
          <w:rFonts w:ascii="Arial" w:hAnsi="Arial" w:cs="Arial"/>
        </w:rPr>
      </w:pPr>
    </w:p>
    <w:p w14:paraId="0E35594F" w14:textId="77777777" w:rsidR="000938B8" w:rsidRPr="00E44A83" w:rsidRDefault="000938B8" w:rsidP="000938B8">
      <w:pPr>
        <w:pStyle w:val="NormalWeb"/>
        <w:spacing w:before="0" w:beforeAutospacing="0" w:after="0" w:afterAutospacing="0"/>
        <w:ind w:left="-180" w:right="-334"/>
        <w:jc w:val="center"/>
        <w:rPr>
          <w:rFonts w:ascii="Arial" w:hAnsi="Arial" w:cs="Arial"/>
          <w:b/>
          <w:sz w:val="28"/>
          <w:szCs w:val="28"/>
          <w:lang w:val="cy-GB"/>
        </w:rPr>
      </w:pPr>
      <w:r w:rsidRPr="00E44A83">
        <w:rPr>
          <w:rFonts w:ascii="Arial" w:hAnsi="Arial" w:cs="Arial"/>
          <w:b/>
          <w:sz w:val="28"/>
          <w:szCs w:val="28"/>
          <w:lang w:val="cy-GB"/>
        </w:rPr>
        <w:t xml:space="preserve">Postgraduate/Distance Learning </w:t>
      </w:r>
    </w:p>
    <w:p w14:paraId="2FAFF38F" w14:textId="77777777" w:rsidR="000938B8" w:rsidRPr="00E44A83" w:rsidRDefault="000938B8" w:rsidP="000938B8">
      <w:pPr>
        <w:pStyle w:val="NormalWeb"/>
        <w:spacing w:before="0" w:beforeAutospacing="0" w:after="0" w:afterAutospacing="0"/>
        <w:ind w:left="-180" w:right="-334"/>
        <w:jc w:val="center"/>
        <w:rPr>
          <w:rFonts w:ascii="Arial" w:hAnsi="Arial" w:cs="Arial"/>
          <w:b/>
          <w:sz w:val="28"/>
          <w:szCs w:val="28"/>
        </w:rPr>
      </w:pPr>
      <w:r w:rsidRPr="00E44A83">
        <w:rPr>
          <w:rFonts w:ascii="Arial" w:hAnsi="Arial" w:cs="Arial"/>
          <w:b/>
          <w:sz w:val="28"/>
          <w:szCs w:val="28"/>
          <w:lang w:val="cy-GB"/>
        </w:rPr>
        <w:t>Assignment coversheet &amp; feedback form</w:t>
      </w:r>
    </w:p>
    <w:p w14:paraId="0C1F6FD9" w14:textId="77777777" w:rsidR="000938B8" w:rsidRPr="00E44A83" w:rsidRDefault="000938B8" w:rsidP="000938B8">
      <w:pPr>
        <w:rPr>
          <w:rFonts w:ascii="Arial" w:hAnsi="Arial" w:cs="Arial"/>
          <w:sz w:val="28"/>
          <w:szCs w:val="28"/>
          <w:lang w:val="cy-GB"/>
        </w:rPr>
      </w:pPr>
    </w:p>
    <w:p w14:paraId="2D128278" w14:textId="77777777" w:rsidR="000938B8" w:rsidRPr="00E44A83" w:rsidRDefault="000938B8" w:rsidP="000938B8">
      <w:pPr>
        <w:pStyle w:val="Heading3"/>
        <w:jc w:val="center"/>
        <w:rPr>
          <w:rFonts w:ascii="Arial" w:hAnsi="Arial" w:cs="Arial"/>
          <w:lang w:val="cy-GB"/>
        </w:rPr>
      </w:pPr>
      <w:r w:rsidRPr="00E44A83">
        <w:rPr>
          <w:rFonts w:ascii="Arial" w:hAnsi="Arial" w:cs="Arial"/>
          <w:lang w:val="cy-GB"/>
        </w:rPr>
        <w:t>THIS SHEET MUST BE THE FIRST PAGE OF THE ASSIGNMENT YOU ARE SUBMITTING  (DO NOT SEND AS A SEPARATE FILE)</w:t>
      </w:r>
    </w:p>
    <w:p w14:paraId="3A23F6A2" w14:textId="77777777" w:rsidR="000938B8" w:rsidRPr="00E44A83" w:rsidRDefault="000938B8" w:rsidP="000938B8">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938B8" w:rsidRPr="00E44A83" w14:paraId="354FB438" w14:textId="77777777" w:rsidTr="00AA1676">
        <w:trPr>
          <w:trHeight w:val="614"/>
        </w:trPr>
        <w:tc>
          <w:tcPr>
            <w:tcW w:w="8856" w:type="dxa"/>
            <w:gridSpan w:val="5"/>
          </w:tcPr>
          <w:p w14:paraId="10B971CE"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b/>
                <w:sz w:val="22"/>
                <w:szCs w:val="22"/>
              </w:rPr>
              <w:t>For completion by the student</w:t>
            </w:r>
            <w:r w:rsidRPr="00E44A83">
              <w:rPr>
                <w:rFonts w:ascii="Arial" w:hAnsi="Arial" w:cs="Arial"/>
                <w:sz w:val="22"/>
                <w:szCs w:val="22"/>
              </w:rPr>
              <w:t>:</w:t>
            </w:r>
            <w:r w:rsidRPr="00E44A83">
              <w:rPr>
                <w:rFonts w:ascii="Arial" w:hAnsi="Arial" w:cs="Arial"/>
              </w:rPr>
              <w:t xml:space="preserve"> A critical comparison of two secondary sources</w:t>
            </w:r>
          </w:p>
        </w:tc>
      </w:tr>
      <w:tr w:rsidR="000938B8" w:rsidRPr="00E44A83" w14:paraId="3C4D40BC" w14:textId="77777777" w:rsidTr="00AA1676">
        <w:trPr>
          <w:trHeight w:val="718"/>
        </w:trPr>
        <w:tc>
          <w:tcPr>
            <w:tcW w:w="8856" w:type="dxa"/>
            <w:gridSpan w:val="5"/>
          </w:tcPr>
          <w:p w14:paraId="4DC18DA7"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Student Name:</w:t>
            </w:r>
          </w:p>
          <w:p w14:paraId="15641A2F"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 xml:space="preserve">Madeline Cheng </w:t>
            </w:r>
          </w:p>
        </w:tc>
      </w:tr>
      <w:tr w:rsidR="000938B8" w:rsidRPr="00E44A83" w14:paraId="018E0110" w14:textId="77777777" w:rsidTr="00AA1676">
        <w:trPr>
          <w:trHeight w:val="849"/>
        </w:trPr>
        <w:tc>
          <w:tcPr>
            <w:tcW w:w="4788" w:type="dxa"/>
          </w:tcPr>
          <w:p w14:paraId="7AB946F5"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Module code:</w:t>
            </w:r>
            <w:r w:rsidRPr="00E44A83">
              <w:rPr>
                <w:rFonts w:ascii="Arial" w:hAnsi="Arial" w:cs="Arial"/>
                <w:kern w:val="24"/>
                <w:sz w:val="58"/>
                <w:szCs w:val="58"/>
              </w:rPr>
              <w:t xml:space="preserve"> </w:t>
            </w:r>
            <w:r w:rsidRPr="00E44A83">
              <w:rPr>
                <w:rFonts w:ascii="Arial" w:hAnsi="Arial" w:cs="Arial"/>
                <w:sz w:val="22"/>
                <w:szCs w:val="22"/>
              </w:rPr>
              <w:t>HPCA701</w:t>
            </w:r>
            <w:r>
              <w:rPr>
                <w:rFonts w:ascii="Arial" w:hAnsi="Arial" w:cs="Arial"/>
                <w:sz w:val="22"/>
                <w:szCs w:val="22"/>
              </w:rPr>
              <w:t>6</w:t>
            </w:r>
          </w:p>
          <w:p w14:paraId="30E41CF7" w14:textId="77777777" w:rsidR="000938B8" w:rsidRPr="00E44A83" w:rsidRDefault="000938B8" w:rsidP="00AA1676">
            <w:pPr>
              <w:pStyle w:val="NormalWeb"/>
              <w:spacing w:before="0" w:beforeAutospacing="0" w:after="0" w:afterAutospacing="0"/>
              <w:ind w:right="34"/>
              <w:rPr>
                <w:rFonts w:ascii="Arial" w:hAnsi="Arial" w:cs="Arial"/>
                <w:sz w:val="22"/>
                <w:szCs w:val="22"/>
              </w:rPr>
            </w:pPr>
          </w:p>
          <w:p w14:paraId="3A38023A"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 xml:space="preserve">Module title: </w:t>
            </w:r>
            <w:r>
              <w:rPr>
                <w:rFonts w:ascii="Arial" w:hAnsi="Arial" w:cs="Arial"/>
                <w:sz w:val="22"/>
                <w:szCs w:val="22"/>
              </w:rPr>
              <w:t>Researching Contemporary Cosmologies</w:t>
            </w:r>
          </w:p>
          <w:p w14:paraId="11BA4463" w14:textId="77777777" w:rsidR="000938B8" w:rsidRPr="00E44A83" w:rsidRDefault="000938B8" w:rsidP="00AA1676">
            <w:pPr>
              <w:pStyle w:val="NormalWeb"/>
              <w:spacing w:before="0" w:beforeAutospacing="0" w:after="0" w:afterAutospacing="0"/>
              <w:ind w:right="34"/>
              <w:rPr>
                <w:rFonts w:ascii="Arial" w:hAnsi="Arial" w:cs="Arial"/>
                <w:sz w:val="22"/>
                <w:szCs w:val="22"/>
              </w:rPr>
            </w:pPr>
          </w:p>
          <w:p w14:paraId="31DE5139" w14:textId="77777777" w:rsidR="000938B8" w:rsidRPr="00E44A83" w:rsidRDefault="000938B8" w:rsidP="00AA1676">
            <w:pPr>
              <w:pStyle w:val="NormalWeb"/>
              <w:spacing w:before="0" w:beforeAutospacing="0" w:after="0" w:afterAutospacing="0"/>
              <w:ind w:right="34"/>
              <w:rPr>
                <w:rFonts w:ascii="Arial" w:hAnsi="Arial" w:cs="Arial"/>
                <w:sz w:val="22"/>
                <w:szCs w:val="22"/>
              </w:rPr>
            </w:pPr>
          </w:p>
        </w:tc>
        <w:tc>
          <w:tcPr>
            <w:tcW w:w="2266" w:type="dxa"/>
            <w:gridSpan w:val="3"/>
          </w:tcPr>
          <w:p w14:paraId="38DEC795"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Student ID number:</w:t>
            </w:r>
          </w:p>
          <w:p w14:paraId="559B6ABB" w14:textId="77777777" w:rsidR="000938B8" w:rsidRPr="00E44A83" w:rsidRDefault="000938B8" w:rsidP="00AA1676">
            <w:pPr>
              <w:pStyle w:val="NormalWeb"/>
              <w:spacing w:before="0" w:beforeAutospacing="0" w:after="0" w:afterAutospacing="0"/>
              <w:ind w:right="34"/>
              <w:rPr>
                <w:rFonts w:ascii="Arial" w:hAnsi="Arial" w:cs="Arial"/>
                <w:sz w:val="22"/>
                <w:szCs w:val="22"/>
              </w:rPr>
            </w:pPr>
          </w:p>
          <w:p w14:paraId="465A6C56"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2325964</w:t>
            </w:r>
          </w:p>
        </w:tc>
        <w:tc>
          <w:tcPr>
            <w:tcW w:w="1802" w:type="dxa"/>
          </w:tcPr>
          <w:p w14:paraId="15FB085F"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Educational support needs:</w:t>
            </w:r>
          </w:p>
          <w:p w14:paraId="5A7CD1EB"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Yes</w:t>
            </w:r>
            <w:r w:rsidRPr="00E44A83">
              <w:rPr>
                <w:rFonts w:ascii="Arial" w:hAnsi="Arial" w:cs="Arial"/>
                <w:sz w:val="22"/>
                <w:szCs w:val="22"/>
                <w:highlight w:val="yellow"/>
              </w:rPr>
              <w:t>/No</w:t>
            </w:r>
          </w:p>
        </w:tc>
      </w:tr>
      <w:tr w:rsidR="000938B8" w:rsidRPr="00E44A83" w14:paraId="3A7A0C96" w14:textId="77777777" w:rsidTr="00AA1676">
        <w:trPr>
          <w:trHeight w:val="1139"/>
        </w:trPr>
        <w:tc>
          <w:tcPr>
            <w:tcW w:w="8856" w:type="dxa"/>
            <w:gridSpan w:val="5"/>
          </w:tcPr>
          <w:p w14:paraId="3FCB6A60"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 xml:space="preserve">Module tutor: Dr. </w:t>
            </w:r>
            <w:r>
              <w:rPr>
                <w:rFonts w:ascii="Arial" w:hAnsi="Arial" w:cs="Arial"/>
                <w:sz w:val="22"/>
                <w:szCs w:val="22"/>
              </w:rPr>
              <w:t>Jack Hunter, Dr. Dawn Collins, Dr. Wendy Stacey-Alidina</w:t>
            </w:r>
          </w:p>
          <w:p w14:paraId="79BCBB1E" w14:textId="77777777" w:rsidR="000938B8" w:rsidRPr="00E44A83" w:rsidRDefault="000938B8" w:rsidP="00AA1676">
            <w:pPr>
              <w:pStyle w:val="NormalWeb"/>
              <w:spacing w:before="0" w:beforeAutospacing="0" w:after="0" w:afterAutospacing="0"/>
              <w:ind w:right="34"/>
              <w:rPr>
                <w:rFonts w:ascii="Arial" w:hAnsi="Arial" w:cs="Arial"/>
                <w:sz w:val="22"/>
                <w:szCs w:val="22"/>
              </w:rPr>
            </w:pPr>
          </w:p>
          <w:p w14:paraId="586355D3" w14:textId="77777777" w:rsidR="000938B8" w:rsidRPr="00E44A83" w:rsidRDefault="000938B8" w:rsidP="00AA1676">
            <w:pPr>
              <w:pStyle w:val="NormalWeb"/>
              <w:spacing w:before="0" w:beforeAutospacing="0" w:after="0" w:afterAutospacing="0"/>
              <w:ind w:right="34"/>
              <w:rPr>
                <w:rFonts w:ascii="Arial" w:hAnsi="Arial" w:cs="Arial"/>
                <w:sz w:val="22"/>
                <w:szCs w:val="22"/>
              </w:rPr>
            </w:pPr>
          </w:p>
          <w:p w14:paraId="75E05717" w14:textId="37DA8791"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 xml:space="preserve">Assignment due date: </w:t>
            </w:r>
            <w:r>
              <w:rPr>
                <w:rFonts w:ascii="Arial" w:hAnsi="Arial" w:cs="Arial"/>
                <w:sz w:val="22"/>
                <w:szCs w:val="22"/>
              </w:rPr>
              <w:t>Monday May 1, 2025</w:t>
            </w:r>
          </w:p>
        </w:tc>
      </w:tr>
      <w:tr w:rsidR="000938B8" w:rsidRPr="00E44A83" w14:paraId="3241D22F" w14:textId="77777777" w:rsidTr="00AA1676">
        <w:trPr>
          <w:trHeight w:val="978"/>
        </w:trPr>
        <w:tc>
          <w:tcPr>
            <w:tcW w:w="8856" w:type="dxa"/>
            <w:gridSpan w:val="5"/>
            <w:tcBorders>
              <w:bottom w:val="single" w:sz="4" w:space="0" w:color="000000"/>
            </w:tcBorders>
          </w:tcPr>
          <w:p w14:paraId="77419A73" w14:textId="77777777" w:rsidR="000938B8" w:rsidRPr="00E44A83" w:rsidRDefault="000938B8" w:rsidP="00AA1676">
            <w:pPr>
              <w:rPr>
                <w:rFonts w:ascii="Arial" w:hAnsi="Arial" w:cs="Arial"/>
              </w:rPr>
            </w:pPr>
            <w:r w:rsidRPr="00E44A83">
              <w:rPr>
                <w:rFonts w:ascii="Arial" w:hAnsi="Arial" w:cs="Arial"/>
              </w:rPr>
              <w:t>If your module has multiple submissions please indicate which piece of work this is.</w:t>
            </w:r>
          </w:p>
          <w:p w14:paraId="2ACF2451" w14:textId="77777777" w:rsidR="000938B8" w:rsidRPr="00E44A83" w:rsidRDefault="000938B8" w:rsidP="00AA1676">
            <w:pPr>
              <w:rPr>
                <w:rFonts w:ascii="Arial" w:hAnsi="Arial" w:cs="Arial"/>
              </w:rPr>
            </w:pPr>
          </w:p>
          <w:p w14:paraId="67B0F8B0" w14:textId="77C41F62" w:rsidR="000938B8" w:rsidRPr="00E44A83" w:rsidRDefault="000938B8" w:rsidP="00AA1676">
            <w:pPr>
              <w:rPr>
                <w:rFonts w:ascii="Arial" w:hAnsi="Arial" w:cs="Arial"/>
              </w:rPr>
            </w:pPr>
            <w:r w:rsidRPr="00E44A83">
              <w:rPr>
                <w:rFonts w:ascii="Arial" w:hAnsi="Arial" w:cs="Arial"/>
              </w:rPr>
              <w:t>1</w:t>
            </w:r>
            <w:r w:rsidRPr="00E44A83">
              <w:rPr>
                <w:rFonts w:ascii="Arial" w:hAnsi="Arial" w:cs="Arial"/>
                <w:vertAlign w:val="superscript"/>
              </w:rPr>
              <w:t xml:space="preserve">st </w:t>
            </w:r>
            <w:r>
              <w:rPr>
                <w:rFonts w:ascii="Arial" w:hAnsi="Arial" w:cs="Arial"/>
              </w:rPr>
              <w:t xml:space="preserve"> </w:t>
            </w:r>
            <w:r w:rsidRPr="00E44A83">
              <w:rPr>
                <w:rFonts w:ascii="Arial" w:hAnsi="Arial" w:cs="Arial"/>
              </w:rPr>
              <w:fldChar w:fldCharType="begin">
                <w:ffData>
                  <w:name w:val="Check14"/>
                  <w:enabled/>
                  <w:calcOnExit w:val="0"/>
                  <w:checkBox>
                    <w:sizeAuto/>
                    <w:default w:val="0"/>
                  </w:checkBox>
                </w:ffData>
              </w:fldChar>
            </w:r>
            <w:bookmarkStart w:id="2" w:name="Check14"/>
            <w:r w:rsidRPr="00E44A83">
              <w:rPr>
                <w:rFonts w:ascii="Arial" w:hAnsi="Arial" w:cs="Arial"/>
              </w:rPr>
              <w:instrText xml:space="preserve"> FORMCHECKBOX </w:instrText>
            </w:r>
            <w:r w:rsidRPr="00E44A83">
              <w:rPr>
                <w:rFonts w:ascii="Arial" w:hAnsi="Arial" w:cs="Arial"/>
              </w:rPr>
            </w:r>
            <w:r w:rsidRPr="00E44A83">
              <w:rPr>
                <w:rFonts w:ascii="Arial" w:hAnsi="Arial" w:cs="Arial"/>
              </w:rPr>
              <w:fldChar w:fldCharType="separate"/>
            </w:r>
            <w:r w:rsidRPr="00E44A83">
              <w:rPr>
                <w:rFonts w:ascii="Arial" w:hAnsi="Arial" w:cs="Arial"/>
              </w:rPr>
              <w:fldChar w:fldCharType="end"/>
            </w:r>
            <w:bookmarkEnd w:id="2"/>
            <w:r w:rsidRPr="00E44A83">
              <w:rPr>
                <w:rFonts w:ascii="Arial" w:hAnsi="Arial" w:cs="Arial"/>
              </w:rPr>
              <w:t xml:space="preserve">   2</w:t>
            </w:r>
            <w:r w:rsidRPr="00E44A83">
              <w:rPr>
                <w:rFonts w:ascii="Arial" w:hAnsi="Arial" w:cs="Arial"/>
                <w:vertAlign w:val="superscript"/>
              </w:rPr>
              <w:t>nd</w:t>
            </w:r>
            <w:r w:rsidRPr="00E44A83">
              <w:rPr>
                <w:rFonts w:ascii="Arial" w:hAnsi="Arial" w:cs="Arial"/>
              </w:rPr>
              <w:t xml:space="preserve">   </w:t>
            </w:r>
            <w:r>
              <w:rPr>
                <w:rFonts w:ascii="Arial" w:hAnsi="Arial" w:cs="Arial"/>
              </w:rPr>
              <w:fldChar w:fldCharType="begin">
                <w:ffData>
                  <w:name w:val="Check15"/>
                  <w:enabled w:val="0"/>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E44A83">
              <w:rPr>
                <w:rFonts w:ascii="Arial" w:hAnsi="Arial" w:cs="Arial"/>
              </w:rPr>
              <w:t xml:space="preserve">    3</w:t>
            </w:r>
            <w:r w:rsidRPr="00E44A83">
              <w:rPr>
                <w:rFonts w:ascii="Arial" w:hAnsi="Arial" w:cs="Arial"/>
                <w:vertAlign w:val="superscript"/>
              </w:rPr>
              <w:t>rd</w:t>
            </w:r>
            <w:r w:rsidRPr="00E44A83">
              <w:rPr>
                <w:rFonts w:ascii="Arial" w:hAnsi="Arial" w:cs="Arial"/>
              </w:rPr>
              <w:t xml:space="preserve"> </w:t>
            </w:r>
            <w:r w:rsidRPr="00E44A83">
              <w:rPr>
                <w:rFonts w:ascii="Arial" w:hAnsi="Arial" w:cs="Arial"/>
              </w:rPr>
              <w:fldChar w:fldCharType="begin">
                <w:ffData>
                  <w:name w:val="Check14"/>
                  <w:enabled/>
                  <w:calcOnExit w:val="0"/>
                  <w:checkBox>
                    <w:sizeAuto/>
                    <w:default w:val="0"/>
                  </w:checkBox>
                </w:ffData>
              </w:fldChar>
            </w:r>
            <w:r w:rsidRPr="00E44A83">
              <w:rPr>
                <w:rFonts w:ascii="Arial" w:hAnsi="Arial" w:cs="Arial"/>
              </w:rPr>
              <w:instrText xml:space="preserve"> FORMCHECKBOX </w:instrText>
            </w:r>
            <w:r w:rsidRPr="00E44A83">
              <w:rPr>
                <w:rFonts w:ascii="Arial" w:hAnsi="Arial" w:cs="Arial"/>
              </w:rPr>
            </w:r>
            <w:r w:rsidRPr="00E44A83">
              <w:rPr>
                <w:rFonts w:ascii="Arial" w:hAnsi="Arial" w:cs="Arial"/>
              </w:rPr>
              <w:fldChar w:fldCharType="separate"/>
            </w:r>
            <w:r w:rsidRPr="00E44A83">
              <w:rPr>
                <w:rFonts w:ascii="Arial" w:hAnsi="Arial" w:cs="Arial"/>
              </w:rPr>
              <w:fldChar w:fldCharType="end"/>
            </w:r>
            <w:r w:rsidRPr="00E44A83">
              <w:rPr>
                <w:rFonts w:ascii="Arial" w:hAnsi="Arial" w:cs="Arial"/>
              </w:rPr>
              <w:t xml:space="preserve">     4</w:t>
            </w:r>
            <w:r w:rsidRPr="00E44A83">
              <w:rPr>
                <w:rFonts w:ascii="Arial" w:hAnsi="Arial" w:cs="Arial"/>
                <w:vertAlign w:val="superscript"/>
              </w:rPr>
              <w:t>th</w:t>
            </w:r>
            <w:r w:rsidRPr="00E44A83">
              <w:rPr>
                <w:rFonts w:ascii="Arial" w:hAnsi="Arial" w:cs="Arial"/>
              </w:rPr>
              <w:t xml:space="preserve"> </w:t>
            </w:r>
            <w:r w:rsidRPr="00E44A83">
              <w:rPr>
                <w:rFonts w:ascii="Arial" w:hAnsi="Arial" w:cs="Arial"/>
              </w:rPr>
              <w:fldChar w:fldCharType="begin">
                <w:ffData>
                  <w:name w:val="Check16"/>
                  <w:enabled/>
                  <w:calcOnExit w:val="0"/>
                  <w:checkBox>
                    <w:sizeAuto/>
                    <w:default w:val="0"/>
                  </w:checkBox>
                </w:ffData>
              </w:fldChar>
            </w:r>
            <w:bookmarkStart w:id="3" w:name="Check16"/>
            <w:r w:rsidRPr="00E44A83">
              <w:rPr>
                <w:rFonts w:ascii="Arial" w:hAnsi="Arial" w:cs="Arial"/>
              </w:rPr>
              <w:instrText xml:space="preserve"> FORMCHECKBOX </w:instrText>
            </w:r>
            <w:r w:rsidRPr="00E44A83">
              <w:rPr>
                <w:rFonts w:ascii="Arial" w:hAnsi="Arial" w:cs="Arial"/>
              </w:rPr>
            </w:r>
            <w:r w:rsidRPr="00E44A83">
              <w:rPr>
                <w:rFonts w:ascii="Arial" w:hAnsi="Arial" w:cs="Arial"/>
              </w:rPr>
              <w:fldChar w:fldCharType="separate"/>
            </w:r>
            <w:r w:rsidRPr="00E44A83">
              <w:rPr>
                <w:rFonts w:ascii="Arial" w:hAnsi="Arial" w:cs="Arial"/>
              </w:rPr>
              <w:fldChar w:fldCharType="end"/>
            </w:r>
            <w:bookmarkEnd w:id="3"/>
            <w:r w:rsidRPr="00E44A83">
              <w:rPr>
                <w:rFonts w:ascii="Arial" w:hAnsi="Arial" w:cs="Arial"/>
              </w:rPr>
              <w:t xml:space="preserve">      5</w:t>
            </w:r>
            <w:r w:rsidRPr="00E44A83">
              <w:rPr>
                <w:rFonts w:ascii="Arial" w:hAnsi="Arial" w:cs="Arial"/>
                <w:vertAlign w:val="superscript"/>
              </w:rPr>
              <w:t>th</w:t>
            </w:r>
            <w:r w:rsidRPr="00E44A83">
              <w:rPr>
                <w:rFonts w:ascii="Arial" w:hAnsi="Arial" w:cs="Arial"/>
              </w:rPr>
              <w:t xml:space="preserve"> </w:t>
            </w:r>
            <w:r w:rsidRPr="00E44A83">
              <w:rPr>
                <w:rFonts w:ascii="Arial" w:hAnsi="Arial" w:cs="Arial"/>
              </w:rPr>
              <w:fldChar w:fldCharType="begin">
                <w:ffData>
                  <w:name w:val="Check17"/>
                  <w:enabled/>
                  <w:calcOnExit w:val="0"/>
                  <w:checkBox>
                    <w:sizeAuto/>
                    <w:default w:val="0"/>
                  </w:checkBox>
                </w:ffData>
              </w:fldChar>
            </w:r>
            <w:bookmarkStart w:id="4" w:name="Check17"/>
            <w:r w:rsidRPr="00E44A83">
              <w:rPr>
                <w:rFonts w:ascii="Arial" w:hAnsi="Arial" w:cs="Arial"/>
              </w:rPr>
              <w:instrText xml:space="preserve"> FORMCHECKBOX </w:instrText>
            </w:r>
            <w:r w:rsidRPr="00E44A83">
              <w:rPr>
                <w:rFonts w:ascii="Arial" w:hAnsi="Arial" w:cs="Arial"/>
              </w:rPr>
            </w:r>
            <w:r w:rsidRPr="00E44A83">
              <w:rPr>
                <w:rFonts w:ascii="Arial" w:hAnsi="Arial" w:cs="Arial"/>
              </w:rPr>
              <w:fldChar w:fldCharType="separate"/>
            </w:r>
            <w:r w:rsidRPr="00E44A83">
              <w:rPr>
                <w:rFonts w:ascii="Arial" w:hAnsi="Arial" w:cs="Arial"/>
              </w:rPr>
              <w:fldChar w:fldCharType="end"/>
            </w:r>
            <w:bookmarkEnd w:id="4"/>
            <w:r w:rsidRPr="00E44A83">
              <w:rPr>
                <w:rFonts w:ascii="Arial" w:hAnsi="Arial" w:cs="Arial"/>
              </w:rPr>
              <w:t xml:space="preserve">      6</w:t>
            </w:r>
            <w:r w:rsidRPr="00E44A83">
              <w:rPr>
                <w:rFonts w:ascii="Arial" w:hAnsi="Arial" w:cs="Arial"/>
                <w:vertAlign w:val="superscript"/>
              </w:rPr>
              <w:t>th</w:t>
            </w:r>
            <w:r w:rsidRPr="00E44A83">
              <w:rPr>
                <w:rFonts w:ascii="Arial" w:hAnsi="Arial" w:cs="Arial"/>
              </w:rPr>
              <w:t xml:space="preserve"> </w:t>
            </w:r>
            <w:r w:rsidRPr="00E44A83">
              <w:rPr>
                <w:rFonts w:ascii="Arial" w:hAnsi="Arial" w:cs="Arial"/>
              </w:rPr>
              <w:fldChar w:fldCharType="begin">
                <w:ffData>
                  <w:name w:val="Check18"/>
                  <w:enabled/>
                  <w:calcOnExit w:val="0"/>
                  <w:checkBox>
                    <w:sizeAuto/>
                    <w:default w:val="0"/>
                  </w:checkBox>
                </w:ffData>
              </w:fldChar>
            </w:r>
            <w:bookmarkStart w:id="5" w:name="Check18"/>
            <w:r w:rsidRPr="00E44A83">
              <w:rPr>
                <w:rFonts w:ascii="Arial" w:hAnsi="Arial" w:cs="Arial"/>
              </w:rPr>
              <w:instrText xml:space="preserve"> FORMCHECKBOX </w:instrText>
            </w:r>
            <w:r w:rsidRPr="00E44A83">
              <w:rPr>
                <w:rFonts w:ascii="Arial" w:hAnsi="Arial" w:cs="Arial"/>
              </w:rPr>
            </w:r>
            <w:r w:rsidRPr="00E44A83">
              <w:rPr>
                <w:rFonts w:ascii="Arial" w:hAnsi="Arial" w:cs="Arial"/>
              </w:rPr>
              <w:fldChar w:fldCharType="separate"/>
            </w:r>
            <w:r w:rsidRPr="00E44A83">
              <w:rPr>
                <w:rFonts w:ascii="Arial" w:hAnsi="Arial" w:cs="Arial"/>
              </w:rPr>
              <w:fldChar w:fldCharType="end"/>
            </w:r>
            <w:bookmarkEnd w:id="5"/>
            <w:r w:rsidRPr="00E44A83">
              <w:rPr>
                <w:rFonts w:ascii="Arial" w:hAnsi="Arial" w:cs="Arial"/>
              </w:rPr>
              <w:t xml:space="preserve">  </w:t>
            </w:r>
          </w:p>
          <w:p w14:paraId="0B4159CC" w14:textId="77777777" w:rsidR="000938B8" w:rsidRPr="00E44A83" w:rsidRDefault="000938B8" w:rsidP="00AA1676">
            <w:pPr>
              <w:rPr>
                <w:rFonts w:ascii="Arial" w:hAnsi="Arial" w:cs="Arial"/>
              </w:rPr>
            </w:pPr>
          </w:p>
          <w:p w14:paraId="651EA320" w14:textId="56B8FE16" w:rsidR="000938B8" w:rsidRPr="00E44A83" w:rsidRDefault="000938B8" w:rsidP="00AA1676">
            <w:pPr>
              <w:rPr>
                <w:rFonts w:ascii="Arial" w:hAnsi="Arial" w:cs="Arial"/>
              </w:rPr>
            </w:pPr>
            <w:r w:rsidRPr="00E44A83">
              <w:rPr>
                <w:rFonts w:ascii="Arial" w:hAnsi="Arial" w:cs="Arial"/>
              </w:rPr>
              <w:t xml:space="preserve">(Madeline note: </w:t>
            </w:r>
            <w:r>
              <w:rPr>
                <w:rFonts w:ascii="Arial" w:hAnsi="Arial" w:cs="Arial"/>
              </w:rPr>
              <w:t>7th paper for</w:t>
            </w:r>
            <w:r w:rsidRPr="00E44A83">
              <w:rPr>
                <w:rFonts w:ascii="Arial" w:hAnsi="Arial" w:cs="Arial"/>
              </w:rPr>
              <w:t xml:space="preserve"> MA, </w:t>
            </w:r>
            <w:r>
              <w:rPr>
                <w:rFonts w:ascii="Arial" w:hAnsi="Arial" w:cs="Arial"/>
              </w:rPr>
              <w:t>1st</w:t>
            </w:r>
            <w:r w:rsidRPr="00E44A83">
              <w:rPr>
                <w:rFonts w:ascii="Arial" w:hAnsi="Arial" w:cs="Arial"/>
              </w:rPr>
              <w:t xml:space="preserve"> paper for HPCA701</w:t>
            </w:r>
            <w:r>
              <w:rPr>
                <w:rFonts w:ascii="Arial" w:hAnsi="Arial" w:cs="Arial"/>
              </w:rPr>
              <w:t>6</w:t>
            </w:r>
            <w:r w:rsidRPr="00E44A83">
              <w:rPr>
                <w:rFonts w:ascii="Arial" w:hAnsi="Arial" w:cs="Arial"/>
              </w:rPr>
              <w:t>)</w:t>
            </w:r>
          </w:p>
          <w:p w14:paraId="6364EF6B" w14:textId="77777777" w:rsidR="000938B8" w:rsidRPr="00E44A83" w:rsidRDefault="000938B8" w:rsidP="00AA1676">
            <w:pPr>
              <w:rPr>
                <w:rFonts w:ascii="Arial" w:hAnsi="Arial" w:cs="Arial"/>
              </w:rPr>
            </w:pPr>
          </w:p>
        </w:tc>
      </w:tr>
      <w:tr w:rsidR="000938B8" w:rsidRPr="00E44A83" w14:paraId="1A3CE1B7" w14:textId="77777777" w:rsidTr="00AA1676">
        <w:trPr>
          <w:trHeight w:val="978"/>
        </w:trPr>
        <w:tc>
          <w:tcPr>
            <w:tcW w:w="8856" w:type="dxa"/>
            <w:gridSpan w:val="5"/>
            <w:shd w:val="clear" w:color="auto" w:fill="D9D9D9"/>
          </w:tcPr>
          <w:p w14:paraId="222927A6"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I confirm that this is my original work and that I have adhered to the University policy on plagiarism.</w:t>
            </w:r>
          </w:p>
          <w:p w14:paraId="1FE2C53A"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Signed …………………Madeline Cheng…………………………………………</w:t>
            </w:r>
          </w:p>
          <w:p w14:paraId="59B50534" w14:textId="77777777" w:rsidR="000938B8" w:rsidRPr="00E44A83" w:rsidRDefault="000938B8" w:rsidP="00AA1676">
            <w:pPr>
              <w:pStyle w:val="NormalWeb"/>
              <w:spacing w:before="0" w:beforeAutospacing="0" w:after="0" w:afterAutospacing="0"/>
              <w:ind w:right="34"/>
              <w:rPr>
                <w:rFonts w:ascii="Arial" w:hAnsi="Arial" w:cs="Arial"/>
                <w:sz w:val="22"/>
                <w:szCs w:val="22"/>
              </w:rPr>
            </w:pPr>
          </w:p>
          <w:p w14:paraId="10959281" w14:textId="77777777" w:rsidR="000938B8" w:rsidRPr="00E44A83" w:rsidRDefault="000938B8" w:rsidP="00AA1676">
            <w:pPr>
              <w:pStyle w:val="NormalWeb"/>
              <w:spacing w:before="0" w:beforeAutospacing="0" w:after="0" w:afterAutospacing="0"/>
              <w:ind w:right="34"/>
              <w:rPr>
                <w:rFonts w:ascii="Arial" w:hAnsi="Arial" w:cs="Arial"/>
                <w:b/>
                <w:sz w:val="44"/>
                <w:szCs w:val="44"/>
              </w:rPr>
            </w:pPr>
            <w:r w:rsidRPr="00E44A83">
              <w:rPr>
                <w:rFonts w:ascii="Arial" w:hAnsi="Arial" w:cs="Arial"/>
                <w:b/>
              </w:rPr>
              <w:t xml:space="preserve">Email submission: if you are submitting this form via email, please tick this box </w:t>
            </w:r>
            <w:r w:rsidRPr="00E44A83">
              <w:rPr>
                <w:rFonts w:ascii="Arial" w:hAnsi="Arial" w:cs="Arial"/>
                <w:sz w:val="22"/>
                <w:szCs w:val="22"/>
              </w:rPr>
              <w:fldChar w:fldCharType="begin">
                <w:ffData>
                  <w:name w:val=""/>
                  <w:enabled/>
                  <w:calcOnExit w:val="0"/>
                  <w:checkBox>
                    <w:sizeAuto/>
                    <w:default w:val="1"/>
                  </w:checkBox>
                </w:ffData>
              </w:fldChar>
            </w:r>
            <w:r w:rsidRPr="00E44A83">
              <w:rPr>
                <w:rFonts w:ascii="Arial" w:hAnsi="Arial" w:cs="Arial"/>
                <w:sz w:val="22"/>
                <w:szCs w:val="22"/>
              </w:rPr>
              <w:instrText xml:space="preserve"> FORMCHECKBOX </w:instrText>
            </w:r>
            <w:r w:rsidRPr="00E44A83">
              <w:rPr>
                <w:rFonts w:ascii="Arial" w:hAnsi="Arial" w:cs="Arial"/>
                <w:sz w:val="22"/>
                <w:szCs w:val="22"/>
              </w:rPr>
            </w:r>
            <w:r w:rsidRPr="00E44A83">
              <w:rPr>
                <w:rFonts w:ascii="Arial" w:hAnsi="Arial" w:cs="Arial"/>
                <w:sz w:val="22"/>
                <w:szCs w:val="22"/>
              </w:rPr>
              <w:fldChar w:fldCharType="separate"/>
            </w:r>
            <w:r w:rsidRPr="00E44A83">
              <w:rPr>
                <w:rFonts w:ascii="Arial" w:hAnsi="Arial" w:cs="Arial"/>
                <w:sz w:val="22"/>
                <w:szCs w:val="22"/>
              </w:rPr>
              <w:fldChar w:fldCharType="end"/>
            </w:r>
          </w:p>
          <w:p w14:paraId="552226F1" w14:textId="77777777" w:rsidR="000938B8" w:rsidRPr="00E44A83" w:rsidRDefault="000938B8" w:rsidP="00AA1676">
            <w:pPr>
              <w:pStyle w:val="NormalWeb"/>
              <w:spacing w:before="0" w:beforeAutospacing="0" w:after="0" w:afterAutospacing="0"/>
              <w:ind w:right="34"/>
              <w:rPr>
                <w:rFonts w:ascii="Arial" w:hAnsi="Arial" w:cs="Arial"/>
                <w:sz w:val="22"/>
                <w:szCs w:val="22"/>
              </w:rPr>
            </w:pPr>
            <w:r w:rsidRPr="00E44A83">
              <w:rPr>
                <w:rFonts w:ascii="Arial" w:hAnsi="Arial" w:cs="Arial"/>
                <w:b/>
              </w:rPr>
              <w:lastRenderedPageBreak/>
              <w:t>(as a substitute for your signature) to confirm that you agree to the above declaration.</w:t>
            </w:r>
          </w:p>
        </w:tc>
      </w:tr>
      <w:tr w:rsidR="000938B8" w:rsidRPr="00E44A83" w14:paraId="6F0187C4" w14:textId="77777777" w:rsidTr="00AA1676">
        <w:trPr>
          <w:trHeight w:val="3972"/>
        </w:trPr>
        <w:tc>
          <w:tcPr>
            <w:tcW w:w="8856" w:type="dxa"/>
            <w:gridSpan w:val="5"/>
          </w:tcPr>
          <w:p w14:paraId="2CABEE1E" w14:textId="77777777" w:rsidR="000938B8" w:rsidRPr="00E44A83" w:rsidRDefault="000938B8" w:rsidP="00AA1676">
            <w:pPr>
              <w:rPr>
                <w:rFonts w:ascii="Arial" w:hAnsi="Arial" w:cs="Arial"/>
                <w:b/>
              </w:rPr>
            </w:pPr>
          </w:p>
          <w:p w14:paraId="5ADAB70F" w14:textId="77777777" w:rsidR="000938B8" w:rsidRPr="00E44A83" w:rsidRDefault="000938B8" w:rsidP="00AA1676">
            <w:pPr>
              <w:rPr>
                <w:rFonts w:ascii="Arial" w:hAnsi="Arial" w:cs="Arial"/>
                <w:b/>
              </w:rPr>
            </w:pPr>
            <w:r w:rsidRPr="00E44A83">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938B8" w:rsidRPr="00E44A83" w14:paraId="4CFB8F8B" w14:textId="77777777" w:rsidTr="00AA1676">
              <w:tc>
                <w:tcPr>
                  <w:tcW w:w="6970" w:type="dxa"/>
                </w:tcPr>
                <w:p w14:paraId="13ADA334" w14:textId="77777777" w:rsidR="000938B8" w:rsidRPr="00E44A83" w:rsidRDefault="000938B8" w:rsidP="00AA1676">
                  <w:pPr>
                    <w:rPr>
                      <w:rFonts w:ascii="Arial" w:hAnsi="Arial" w:cs="Arial"/>
                      <w:sz w:val="20"/>
                      <w:szCs w:val="20"/>
                    </w:rPr>
                  </w:pPr>
                </w:p>
                <w:p w14:paraId="075AB2D3" w14:textId="77777777" w:rsidR="000938B8" w:rsidRPr="00E44A83" w:rsidRDefault="000938B8" w:rsidP="00AA1676">
                  <w:pPr>
                    <w:rPr>
                      <w:rFonts w:ascii="Arial" w:hAnsi="Arial" w:cs="Arial"/>
                      <w:b/>
                      <w:sz w:val="20"/>
                      <w:szCs w:val="20"/>
                    </w:rPr>
                  </w:pPr>
                  <w:r w:rsidRPr="00E44A83">
                    <w:rPr>
                      <w:rFonts w:ascii="Arial" w:hAnsi="Arial" w:cs="Arial"/>
                      <w:b/>
                      <w:sz w:val="20"/>
                      <w:szCs w:val="20"/>
                    </w:rPr>
                    <w:t>Final Mark</w:t>
                  </w:r>
                </w:p>
                <w:p w14:paraId="3D8AED38" w14:textId="77777777" w:rsidR="000938B8" w:rsidRPr="00E44A83" w:rsidRDefault="000938B8" w:rsidP="00AA1676">
                  <w:pPr>
                    <w:rPr>
                      <w:rFonts w:ascii="Arial" w:hAnsi="Arial" w:cs="Arial"/>
                      <w:sz w:val="20"/>
                      <w:szCs w:val="20"/>
                    </w:rPr>
                  </w:pPr>
                </w:p>
              </w:tc>
              <w:tc>
                <w:tcPr>
                  <w:tcW w:w="1660" w:type="dxa"/>
                </w:tcPr>
                <w:p w14:paraId="15BB4966" w14:textId="77777777" w:rsidR="000938B8" w:rsidRPr="00E44A83" w:rsidRDefault="000938B8" w:rsidP="00AA1676">
                  <w:pPr>
                    <w:rPr>
                      <w:rFonts w:ascii="Arial" w:hAnsi="Arial" w:cs="Arial"/>
                      <w:sz w:val="20"/>
                      <w:szCs w:val="20"/>
                    </w:rPr>
                  </w:pPr>
                  <w:r w:rsidRPr="00E44A83">
                    <w:rPr>
                      <w:rFonts w:ascii="Arial" w:hAnsi="Arial" w:cs="Arial"/>
                      <w:sz w:val="20"/>
                      <w:szCs w:val="20"/>
                    </w:rPr>
                    <w:t>WILL BE GIVEN ON TURNITIN</w:t>
                  </w:r>
                </w:p>
              </w:tc>
            </w:tr>
          </w:tbl>
          <w:p w14:paraId="69BE97E4" w14:textId="77777777" w:rsidR="000938B8" w:rsidRPr="00E44A83" w:rsidRDefault="000938B8" w:rsidP="00AA1676">
            <w:pPr>
              <w:pStyle w:val="NormalWeb"/>
              <w:spacing w:before="0" w:beforeAutospacing="0" w:after="0" w:afterAutospacing="0"/>
              <w:ind w:left="142" w:right="34"/>
              <w:rPr>
                <w:rFonts w:ascii="Arial" w:hAnsi="Arial" w:cs="Arial"/>
                <w:b/>
                <w:sz w:val="22"/>
                <w:szCs w:val="22"/>
              </w:rPr>
            </w:pPr>
          </w:p>
          <w:p w14:paraId="4FD60235" w14:textId="77777777" w:rsidR="000938B8" w:rsidRPr="00E44A83" w:rsidRDefault="000938B8" w:rsidP="00AA1676">
            <w:pPr>
              <w:pStyle w:val="NormalWeb"/>
              <w:spacing w:before="0" w:beforeAutospacing="0" w:after="0" w:afterAutospacing="0"/>
              <w:ind w:left="142" w:right="34"/>
              <w:rPr>
                <w:rFonts w:ascii="Arial" w:hAnsi="Arial" w:cs="Arial"/>
                <w:sz w:val="22"/>
                <w:szCs w:val="22"/>
              </w:rPr>
            </w:pPr>
            <w:r w:rsidRPr="00E44A83">
              <w:rPr>
                <w:rFonts w:ascii="Arial" w:hAnsi="Arial" w:cs="Arial"/>
                <w:b/>
                <w:sz w:val="22"/>
                <w:szCs w:val="22"/>
              </w:rPr>
              <w:t>NB.</w:t>
            </w:r>
            <w:r w:rsidRPr="00E44A83">
              <w:rPr>
                <w:rFonts w:ascii="Arial" w:hAnsi="Arial" w:cs="Arial"/>
                <w:sz w:val="22"/>
                <w:szCs w:val="22"/>
              </w:rPr>
              <w:t xml:space="preserve">  All marks are provisional until confirmed by the Final Examination Board.</w:t>
            </w:r>
          </w:p>
          <w:p w14:paraId="601F992C" w14:textId="77777777" w:rsidR="000938B8" w:rsidRPr="00E44A83" w:rsidRDefault="000938B8" w:rsidP="00AA1676">
            <w:pPr>
              <w:pStyle w:val="NormalWeb"/>
              <w:spacing w:before="0" w:beforeAutospacing="0" w:after="0" w:afterAutospacing="0"/>
              <w:rPr>
                <w:rFonts w:ascii="Arial" w:hAnsi="Arial" w:cs="Arial"/>
                <w:b/>
                <w:sz w:val="22"/>
                <w:szCs w:val="22"/>
              </w:rPr>
            </w:pPr>
          </w:p>
          <w:p w14:paraId="374418BB" w14:textId="77777777" w:rsidR="000938B8" w:rsidRPr="00E44A83" w:rsidRDefault="000938B8" w:rsidP="00AA1676">
            <w:pPr>
              <w:pStyle w:val="NormalWeb"/>
              <w:spacing w:before="0" w:beforeAutospacing="0" w:after="0" w:afterAutospacing="0"/>
              <w:rPr>
                <w:rFonts w:ascii="Arial" w:hAnsi="Arial" w:cs="Arial"/>
                <w:b/>
                <w:sz w:val="22"/>
                <w:szCs w:val="22"/>
              </w:rPr>
            </w:pPr>
            <w:r w:rsidRPr="00E44A83">
              <w:rPr>
                <w:rFonts w:ascii="Arial" w:hAnsi="Arial" w:cs="Arial"/>
                <w:b/>
                <w:sz w:val="22"/>
                <w:szCs w:val="22"/>
              </w:rPr>
              <w:t>PLEASE NOTE: ALL COMMENTS WIL BE POSTED ON TURNITIN</w:t>
            </w:r>
          </w:p>
          <w:p w14:paraId="4A759F6A" w14:textId="77777777" w:rsidR="000938B8" w:rsidRPr="00E44A83" w:rsidRDefault="000938B8" w:rsidP="00AA1676">
            <w:pPr>
              <w:pStyle w:val="NormalWeb"/>
              <w:spacing w:before="0" w:beforeAutospacing="0" w:after="0" w:afterAutospacing="0"/>
              <w:rPr>
                <w:rFonts w:ascii="Arial" w:hAnsi="Arial" w:cs="Arial"/>
                <w:b/>
                <w:sz w:val="22"/>
                <w:szCs w:val="22"/>
              </w:rPr>
            </w:pPr>
          </w:p>
          <w:p w14:paraId="1D718B6A" w14:textId="77777777" w:rsidR="000938B8" w:rsidRPr="00E44A83" w:rsidRDefault="000938B8" w:rsidP="00AA1676">
            <w:pPr>
              <w:pStyle w:val="NormalWeb"/>
              <w:spacing w:before="0" w:beforeAutospacing="0" w:after="0" w:afterAutospacing="0"/>
              <w:rPr>
                <w:rFonts w:ascii="Arial" w:hAnsi="Arial" w:cs="Arial"/>
                <w:b/>
                <w:sz w:val="22"/>
                <w:szCs w:val="22"/>
              </w:rPr>
            </w:pPr>
          </w:p>
          <w:p w14:paraId="27FE162F" w14:textId="77777777" w:rsidR="000938B8" w:rsidRPr="00E44A83" w:rsidRDefault="000938B8" w:rsidP="00AA1676">
            <w:pPr>
              <w:pStyle w:val="NormalWeb"/>
              <w:spacing w:before="0" w:beforeAutospacing="0" w:after="0" w:afterAutospacing="0"/>
              <w:rPr>
                <w:rFonts w:ascii="Arial" w:hAnsi="Arial" w:cs="Arial"/>
                <w:b/>
                <w:sz w:val="22"/>
                <w:szCs w:val="22"/>
              </w:rPr>
            </w:pPr>
            <w:r w:rsidRPr="00E44A83">
              <w:rPr>
                <w:rFonts w:ascii="Arial" w:hAnsi="Arial" w:cs="Arial"/>
                <w:b/>
                <w:sz w:val="22"/>
                <w:szCs w:val="22"/>
              </w:rPr>
              <w:t>For completion by Marker 1 :</w:t>
            </w:r>
          </w:p>
          <w:p w14:paraId="59A5D726" w14:textId="77777777" w:rsidR="000938B8" w:rsidRPr="00E44A83" w:rsidRDefault="000938B8" w:rsidP="00AA1676">
            <w:pPr>
              <w:pStyle w:val="NormalWeb"/>
              <w:rPr>
                <w:rFonts w:ascii="Arial" w:hAnsi="Arial" w:cs="Arial"/>
                <w:sz w:val="22"/>
                <w:szCs w:val="22"/>
              </w:rPr>
            </w:pPr>
            <w:r w:rsidRPr="00E44A83">
              <w:rPr>
                <w:rFonts w:ascii="Arial" w:hAnsi="Arial" w:cs="Arial"/>
                <w:sz w:val="22"/>
                <w:szCs w:val="22"/>
              </w:rPr>
              <w:t>Comments:</w:t>
            </w:r>
          </w:p>
          <w:p w14:paraId="4A3BB0FC" w14:textId="77777777" w:rsidR="000938B8" w:rsidRPr="00E44A83" w:rsidRDefault="000938B8" w:rsidP="00AA1676">
            <w:pPr>
              <w:pStyle w:val="NormalWeb"/>
              <w:rPr>
                <w:rFonts w:ascii="Arial" w:hAnsi="Arial" w:cs="Arial"/>
                <w:sz w:val="22"/>
                <w:szCs w:val="22"/>
              </w:rPr>
            </w:pPr>
          </w:p>
        </w:tc>
      </w:tr>
      <w:tr w:rsidR="000938B8" w:rsidRPr="00E44A83" w14:paraId="6CEAB732" w14:textId="77777777" w:rsidTr="00AA1676">
        <w:trPr>
          <w:trHeight w:val="492"/>
        </w:trPr>
        <w:tc>
          <w:tcPr>
            <w:tcW w:w="6768" w:type="dxa"/>
            <w:gridSpan w:val="3"/>
          </w:tcPr>
          <w:p w14:paraId="28C24A56" w14:textId="77777777" w:rsidR="000938B8" w:rsidRPr="00E44A83" w:rsidRDefault="000938B8" w:rsidP="00AA1676">
            <w:pPr>
              <w:pStyle w:val="NormalWeb"/>
              <w:ind w:left="142" w:right="34"/>
              <w:rPr>
                <w:rFonts w:ascii="Arial" w:hAnsi="Arial" w:cs="Arial"/>
                <w:sz w:val="22"/>
                <w:szCs w:val="22"/>
              </w:rPr>
            </w:pPr>
            <w:r w:rsidRPr="00E44A83">
              <w:rPr>
                <w:rFonts w:ascii="Arial" w:hAnsi="Arial" w:cs="Arial"/>
                <w:sz w:val="22"/>
                <w:szCs w:val="22"/>
              </w:rPr>
              <w:t>Marker’s signature:</w:t>
            </w:r>
          </w:p>
        </w:tc>
        <w:tc>
          <w:tcPr>
            <w:tcW w:w="2088" w:type="dxa"/>
            <w:gridSpan w:val="2"/>
          </w:tcPr>
          <w:p w14:paraId="40AAA0E1" w14:textId="77777777" w:rsidR="000938B8" w:rsidRPr="00E44A83" w:rsidRDefault="000938B8" w:rsidP="00AA1676">
            <w:pPr>
              <w:pStyle w:val="NormalWeb"/>
              <w:spacing w:after="0"/>
              <w:ind w:left="142" w:right="34"/>
              <w:rPr>
                <w:rFonts w:ascii="Arial" w:hAnsi="Arial" w:cs="Arial"/>
                <w:sz w:val="22"/>
                <w:szCs w:val="22"/>
              </w:rPr>
            </w:pPr>
            <w:r w:rsidRPr="00E44A83">
              <w:rPr>
                <w:rFonts w:ascii="Arial" w:hAnsi="Arial" w:cs="Arial"/>
                <w:sz w:val="22"/>
                <w:szCs w:val="22"/>
              </w:rPr>
              <w:t>Date:</w:t>
            </w:r>
          </w:p>
        </w:tc>
      </w:tr>
      <w:tr w:rsidR="000938B8" w:rsidRPr="00E44A83" w14:paraId="3A39657F" w14:textId="77777777" w:rsidTr="00AA1676">
        <w:tc>
          <w:tcPr>
            <w:tcW w:w="8856" w:type="dxa"/>
            <w:gridSpan w:val="5"/>
          </w:tcPr>
          <w:p w14:paraId="0382E2BE" w14:textId="77777777" w:rsidR="000938B8" w:rsidRPr="00E44A83" w:rsidRDefault="000938B8" w:rsidP="00AA1676">
            <w:pPr>
              <w:pStyle w:val="NormalWeb"/>
              <w:spacing w:before="0" w:beforeAutospacing="0" w:after="0" w:afterAutospacing="0"/>
              <w:ind w:right="-334"/>
              <w:rPr>
                <w:rFonts w:ascii="Arial" w:hAnsi="Arial" w:cs="Arial"/>
                <w:bCs/>
                <w:i/>
                <w:sz w:val="22"/>
                <w:szCs w:val="22"/>
              </w:rPr>
            </w:pPr>
          </w:p>
          <w:p w14:paraId="4F4143F3" w14:textId="77777777" w:rsidR="000938B8" w:rsidRPr="00E44A83" w:rsidRDefault="000938B8" w:rsidP="00AA1676">
            <w:pPr>
              <w:pStyle w:val="NormalWeb"/>
              <w:spacing w:before="0" w:beforeAutospacing="0" w:after="0" w:afterAutospacing="0"/>
              <w:ind w:right="-334"/>
              <w:rPr>
                <w:rFonts w:ascii="Arial" w:hAnsi="Arial" w:cs="Arial"/>
                <w:b/>
                <w:bCs/>
                <w:sz w:val="22"/>
                <w:szCs w:val="22"/>
              </w:rPr>
            </w:pPr>
            <w:r w:rsidRPr="00E44A83">
              <w:rPr>
                <w:rFonts w:ascii="Arial" w:hAnsi="Arial" w:cs="Arial"/>
                <w:b/>
                <w:bCs/>
                <w:sz w:val="22"/>
                <w:szCs w:val="22"/>
              </w:rPr>
              <w:t>For completion by Marker 2/Moderator:</w:t>
            </w:r>
          </w:p>
          <w:p w14:paraId="15D8B292" w14:textId="77777777" w:rsidR="000938B8" w:rsidRPr="00E44A83" w:rsidRDefault="000938B8" w:rsidP="00AA1676">
            <w:pPr>
              <w:pStyle w:val="NormalWeb"/>
              <w:spacing w:before="0" w:beforeAutospacing="0" w:after="0" w:afterAutospacing="0"/>
              <w:ind w:right="-334"/>
              <w:rPr>
                <w:rFonts w:ascii="Arial" w:hAnsi="Arial" w:cs="Arial"/>
                <w:b/>
                <w:bCs/>
                <w:sz w:val="22"/>
                <w:szCs w:val="22"/>
              </w:rPr>
            </w:pPr>
          </w:p>
          <w:p w14:paraId="35475718"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r w:rsidRPr="00E44A83">
              <w:rPr>
                <w:rFonts w:ascii="Arial" w:hAnsi="Arial" w:cs="Arial"/>
                <w:bCs/>
                <w:sz w:val="22"/>
                <w:szCs w:val="22"/>
              </w:rPr>
              <w:t>Comments:</w:t>
            </w:r>
          </w:p>
          <w:p w14:paraId="0CE4F536"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p>
          <w:p w14:paraId="469FC2A7"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p>
          <w:p w14:paraId="79FB56AF"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p>
        </w:tc>
      </w:tr>
      <w:tr w:rsidR="000938B8" w:rsidRPr="00E44A83" w14:paraId="356F02E7" w14:textId="77777777" w:rsidTr="00AA1676">
        <w:trPr>
          <w:trHeight w:val="720"/>
        </w:trPr>
        <w:tc>
          <w:tcPr>
            <w:tcW w:w="5211" w:type="dxa"/>
            <w:gridSpan w:val="2"/>
          </w:tcPr>
          <w:p w14:paraId="46F77E98"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r w:rsidRPr="00E44A83">
              <w:rPr>
                <w:rFonts w:ascii="Arial" w:hAnsi="Arial" w:cs="Arial"/>
                <w:bCs/>
                <w:sz w:val="22"/>
                <w:szCs w:val="22"/>
              </w:rPr>
              <w:t>Marker’s Signature:</w:t>
            </w:r>
          </w:p>
        </w:tc>
        <w:tc>
          <w:tcPr>
            <w:tcW w:w="3645" w:type="dxa"/>
            <w:gridSpan w:val="3"/>
          </w:tcPr>
          <w:p w14:paraId="1FC075AC"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r w:rsidRPr="00E44A83">
              <w:rPr>
                <w:rFonts w:ascii="Arial" w:hAnsi="Arial" w:cs="Arial"/>
                <w:bCs/>
                <w:sz w:val="22"/>
                <w:szCs w:val="22"/>
              </w:rPr>
              <w:t>Date:</w:t>
            </w:r>
          </w:p>
        </w:tc>
      </w:tr>
      <w:tr w:rsidR="000938B8" w:rsidRPr="00E44A83" w14:paraId="0398389B" w14:textId="77777777" w:rsidTr="00AA1676">
        <w:trPr>
          <w:trHeight w:val="720"/>
        </w:trPr>
        <w:tc>
          <w:tcPr>
            <w:tcW w:w="8856" w:type="dxa"/>
            <w:gridSpan w:val="5"/>
          </w:tcPr>
          <w:p w14:paraId="7ECF3354" w14:textId="77777777" w:rsidR="000938B8" w:rsidRPr="00E44A83" w:rsidRDefault="000938B8" w:rsidP="00AA1676">
            <w:pPr>
              <w:rPr>
                <w:rFonts w:ascii="Arial" w:hAnsi="Arial" w:cs="Arial"/>
                <w:b/>
              </w:rPr>
            </w:pPr>
            <w:r w:rsidRPr="00E44A83">
              <w:rPr>
                <w:rFonts w:ascii="Arial" w:hAnsi="Arial" w:cs="Arial"/>
                <w:b/>
              </w:rPr>
              <w:t>AGREED INTERNAL MARK (where necessary):</w:t>
            </w:r>
          </w:p>
          <w:p w14:paraId="6DF10E6E" w14:textId="77777777" w:rsidR="000938B8" w:rsidRPr="00E44A83" w:rsidRDefault="000938B8" w:rsidP="00AA1676">
            <w:pPr>
              <w:rPr>
                <w:rFonts w:ascii="Arial" w:hAnsi="Arial" w:cs="Arial"/>
                <w:b/>
              </w:rPr>
            </w:pPr>
          </w:p>
          <w:p w14:paraId="53C387F9" w14:textId="77777777" w:rsidR="000938B8" w:rsidRPr="00E44A83" w:rsidRDefault="000938B8" w:rsidP="00AA1676">
            <w:pPr>
              <w:rPr>
                <w:rFonts w:ascii="Arial" w:hAnsi="Arial" w:cs="Arial"/>
                <w:b/>
              </w:rPr>
            </w:pPr>
            <w:r w:rsidRPr="00E44A83">
              <w:rPr>
                <w:rFonts w:ascii="Arial" w:hAnsi="Arial" w:cs="Arial"/>
                <w:b/>
              </w:rPr>
              <w:t>Comment on process of arriving at agreed mark:</w:t>
            </w:r>
          </w:p>
          <w:p w14:paraId="0F443899" w14:textId="77777777" w:rsidR="000938B8" w:rsidRPr="00E44A83" w:rsidRDefault="000938B8" w:rsidP="00AA1676">
            <w:pPr>
              <w:rPr>
                <w:rFonts w:ascii="Arial" w:hAnsi="Arial" w:cs="Arial"/>
                <w:b/>
              </w:rPr>
            </w:pPr>
          </w:p>
          <w:p w14:paraId="473BF097" w14:textId="77777777" w:rsidR="000938B8" w:rsidRPr="00E44A83" w:rsidRDefault="000938B8" w:rsidP="00AA1676">
            <w:pPr>
              <w:rPr>
                <w:rFonts w:ascii="Arial" w:hAnsi="Arial" w:cs="Arial"/>
                <w:b/>
              </w:rPr>
            </w:pPr>
          </w:p>
          <w:p w14:paraId="6189B4BC" w14:textId="77777777" w:rsidR="000938B8" w:rsidRPr="00E44A83" w:rsidRDefault="000938B8" w:rsidP="00AA1676">
            <w:pPr>
              <w:rPr>
                <w:rFonts w:ascii="Arial" w:hAnsi="Arial" w:cs="Arial"/>
                <w:b/>
              </w:rPr>
            </w:pPr>
          </w:p>
          <w:p w14:paraId="7AE76F01" w14:textId="77777777" w:rsidR="000938B8" w:rsidRPr="00E44A83" w:rsidRDefault="000938B8" w:rsidP="00AA1676">
            <w:pPr>
              <w:rPr>
                <w:rFonts w:ascii="Arial" w:hAnsi="Arial" w:cs="Arial"/>
                <w:b/>
              </w:rPr>
            </w:pPr>
          </w:p>
          <w:p w14:paraId="1B9A69FC" w14:textId="77777777" w:rsidR="000938B8" w:rsidRPr="00E44A83" w:rsidRDefault="000938B8" w:rsidP="00AA1676">
            <w:pPr>
              <w:rPr>
                <w:rFonts w:ascii="Arial" w:hAnsi="Arial" w:cs="Arial"/>
                <w:b/>
              </w:rPr>
            </w:pPr>
          </w:p>
          <w:p w14:paraId="0DE09C53" w14:textId="77777777" w:rsidR="000938B8" w:rsidRPr="00E44A83" w:rsidRDefault="000938B8" w:rsidP="00AA1676">
            <w:pPr>
              <w:rPr>
                <w:rFonts w:ascii="Arial" w:hAnsi="Arial" w:cs="Arial"/>
                <w:b/>
              </w:rPr>
            </w:pPr>
          </w:p>
          <w:p w14:paraId="7CD9E355" w14:textId="77777777" w:rsidR="000938B8" w:rsidRPr="00E44A83" w:rsidRDefault="000938B8" w:rsidP="00AA1676">
            <w:pPr>
              <w:rPr>
                <w:rFonts w:ascii="Arial" w:hAnsi="Arial" w:cs="Arial"/>
                <w:b/>
              </w:rPr>
            </w:pPr>
          </w:p>
          <w:p w14:paraId="4DF32326" w14:textId="77777777" w:rsidR="000938B8" w:rsidRPr="00E44A83" w:rsidRDefault="000938B8" w:rsidP="00AA1676">
            <w:pPr>
              <w:rPr>
                <w:rFonts w:ascii="Arial" w:hAnsi="Arial" w:cs="Arial"/>
                <w:b/>
              </w:rPr>
            </w:pPr>
          </w:p>
        </w:tc>
      </w:tr>
      <w:tr w:rsidR="000938B8" w:rsidRPr="00E44A83" w14:paraId="7DC15C04" w14:textId="77777777" w:rsidTr="00AA1676">
        <w:trPr>
          <w:trHeight w:val="720"/>
        </w:trPr>
        <w:tc>
          <w:tcPr>
            <w:tcW w:w="8856" w:type="dxa"/>
            <w:gridSpan w:val="5"/>
          </w:tcPr>
          <w:p w14:paraId="01C056F2" w14:textId="77777777" w:rsidR="000938B8" w:rsidRPr="00E44A83" w:rsidRDefault="000938B8" w:rsidP="00AA1676">
            <w:pPr>
              <w:rPr>
                <w:rFonts w:ascii="Arial" w:hAnsi="Arial" w:cs="Arial"/>
                <w:b/>
              </w:rPr>
            </w:pPr>
            <w:r w:rsidRPr="00E44A83">
              <w:rPr>
                <w:rFonts w:ascii="Arial" w:hAnsi="Arial" w:cs="Arial"/>
                <w:b/>
              </w:rPr>
              <w:lastRenderedPageBreak/>
              <w:t>External Examiner’s comments (if relevant)</w:t>
            </w:r>
          </w:p>
          <w:p w14:paraId="4AD44413"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p>
          <w:p w14:paraId="4C4475A7"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p>
          <w:p w14:paraId="796275F6"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p>
          <w:p w14:paraId="51544697"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p>
          <w:p w14:paraId="2925022C"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p>
          <w:p w14:paraId="0BD11A5E"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p>
          <w:p w14:paraId="6FED4D74" w14:textId="77777777" w:rsidR="000938B8" w:rsidRPr="00E44A83" w:rsidRDefault="000938B8" w:rsidP="00AA1676">
            <w:pPr>
              <w:pStyle w:val="NormalWeb"/>
              <w:spacing w:before="0" w:beforeAutospacing="0" w:after="0" w:afterAutospacing="0"/>
              <w:ind w:right="-334"/>
              <w:rPr>
                <w:rFonts w:ascii="Arial" w:hAnsi="Arial" w:cs="Arial"/>
                <w:bCs/>
                <w:sz w:val="22"/>
                <w:szCs w:val="22"/>
              </w:rPr>
            </w:pPr>
          </w:p>
        </w:tc>
      </w:tr>
      <w:tr w:rsidR="000938B8" w:rsidRPr="00E44A83" w14:paraId="618A7616" w14:textId="77777777" w:rsidTr="00AA1676">
        <w:trPr>
          <w:trHeight w:val="720"/>
        </w:trPr>
        <w:tc>
          <w:tcPr>
            <w:tcW w:w="5211" w:type="dxa"/>
            <w:gridSpan w:val="2"/>
          </w:tcPr>
          <w:p w14:paraId="7DF3EF79" w14:textId="77777777" w:rsidR="000938B8" w:rsidRPr="00E44A83" w:rsidRDefault="000938B8" w:rsidP="00AA1676">
            <w:pPr>
              <w:rPr>
                <w:rFonts w:ascii="Arial" w:hAnsi="Arial" w:cs="Arial"/>
              </w:rPr>
            </w:pPr>
            <w:r w:rsidRPr="00E44A83">
              <w:rPr>
                <w:rFonts w:ascii="Arial" w:hAnsi="Arial" w:cs="Arial"/>
              </w:rPr>
              <w:t>External Examiner’s Signature:</w:t>
            </w:r>
          </w:p>
        </w:tc>
        <w:tc>
          <w:tcPr>
            <w:tcW w:w="3645" w:type="dxa"/>
            <w:gridSpan w:val="3"/>
          </w:tcPr>
          <w:p w14:paraId="1236F610" w14:textId="77777777" w:rsidR="000938B8" w:rsidRPr="00E44A83" w:rsidRDefault="000938B8" w:rsidP="00AA1676">
            <w:pPr>
              <w:rPr>
                <w:rFonts w:ascii="Arial" w:hAnsi="Arial" w:cs="Arial"/>
              </w:rPr>
            </w:pPr>
            <w:r w:rsidRPr="00E44A83">
              <w:rPr>
                <w:rFonts w:ascii="Arial" w:hAnsi="Arial" w:cs="Arial"/>
              </w:rPr>
              <w:t>Date:</w:t>
            </w:r>
          </w:p>
        </w:tc>
      </w:tr>
    </w:tbl>
    <w:p w14:paraId="17E125A0" w14:textId="77777777" w:rsidR="000938B8" w:rsidRDefault="000938B8" w:rsidP="000938B8">
      <w:pPr>
        <w:spacing w:after="0"/>
        <w:contextualSpacing/>
        <w:rPr>
          <w:b/>
          <w:bCs/>
          <w:u w:val="single"/>
        </w:rPr>
      </w:pPr>
    </w:p>
    <w:p w14:paraId="336D39BA" w14:textId="77777777" w:rsidR="000938B8" w:rsidRDefault="000938B8" w:rsidP="000938B8">
      <w:pPr>
        <w:spacing w:after="0"/>
        <w:contextualSpacing/>
        <w:rPr>
          <w:b/>
          <w:bCs/>
          <w:u w:val="single"/>
        </w:rPr>
      </w:pPr>
    </w:p>
    <w:p w14:paraId="20CB4A6D" w14:textId="77777777" w:rsidR="00184EFF" w:rsidRDefault="00184EFF" w:rsidP="000938B8">
      <w:pPr>
        <w:spacing w:after="0"/>
        <w:contextualSpacing/>
        <w:rPr>
          <w:b/>
          <w:bCs/>
          <w:u w:val="single"/>
        </w:rPr>
      </w:pPr>
    </w:p>
    <w:p w14:paraId="4F8D056F" w14:textId="77777777" w:rsidR="00184EFF" w:rsidRDefault="00184EFF" w:rsidP="000938B8">
      <w:pPr>
        <w:spacing w:after="0"/>
        <w:contextualSpacing/>
        <w:rPr>
          <w:b/>
          <w:bCs/>
          <w:u w:val="single"/>
        </w:rPr>
      </w:pPr>
    </w:p>
    <w:p w14:paraId="25C5B176" w14:textId="77777777" w:rsidR="00184EFF" w:rsidRDefault="00184EFF" w:rsidP="000938B8">
      <w:pPr>
        <w:spacing w:after="0"/>
        <w:contextualSpacing/>
        <w:rPr>
          <w:b/>
          <w:bCs/>
          <w:u w:val="single"/>
        </w:rPr>
      </w:pPr>
    </w:p>
    <w:p w14:paraId="2693E69A" w14:textId="77777777" w:rsidR="00184EFF" w:rsidRDefault="00184EFF" w:rsidP="000938B8">
      <w:pPr>
        <w:spacing w:after="0"/>
        <w:contextualSpacing/>
        <w:rPr>
          <w:b/>
          <w:bCs/>
          <w:u w:val="single"/>
        </w:rPr>
      </w:pPr>
    </w:p>
    <w:p w14:paraId="5FDDF081" w14:textId="77777777" w:rsidR="00184EFF" w:rsidRDefault="00184EFF" w:rsidP="000938B8">
      <w:pPr>
        <w:spacing w:after="0"/>
        <w:contextualSpacing/>
        <w:rPr>
          <w:b/>
          <w:bCs/>
          <w:u w:val="single"/>
        </w:rPr>
      </w:pPr>
    </w:p>
    <w:p w14:paraId="6BD8F42A" w14:textId="77777777" w:rsidR="00184EFF" w:rsidRDefault="00184EFF" w:rsidP="000938B8">
      <w:pPr>
        <w:spacing w:after="0"/>
        <w:contextualSpacing/>
        <w:rPr>
          <w:b/>
          <w:bCs/>
          <w:u w:val="single"/>
        </w:rPr>
      </w:pPr>
    </w:p>
    <w:p w14:paraId="31403053" w14:textId="77777777" w:rsidR="00184EFF" w:rsidRDefault="00184EFF" w:rsidP="000938B8">
      <w:pPr>
        <w:spacing w:after="0"/>
        <w:contextualSpacing/>
        <w:rPr>
          <w:b/>
          <w:bCs/>
          <w:u w:val="single"/>
        </w:rPr>
      </w:pPr>
    </w:p>
    <w:p w14:paraId="132AD5A8" w14:textId="77777777" w:rsidR="00184EFF" w:rsidRDefault="00184EFF" w:rsidP="000938B8">
      <w:pPr>
        <w:spacing w:after="0"/>
        <w:contextualSpacing/>
        <w:rPr>
          <w:b/>
          <w:bCs/>
          <w:u w:val="single"/>
        </w:rPr>
      </w:pPr>
    </w:p>
    <w:p w14:paraId="2D866F97" w14:textId="77777777" w:rsidR="00184EFF" w:rsidRDefault="00184EFF" w:rsidP="000938B8">
      <w:pPr>
        <w:spacing w:after="0"/>
        <w:contextualSpacing/>
        <w:rPr>
          <w:b/>
          <w:bCs/>
          <w:u w:val="single"/>
        </w:rPr>
      </w:pPr>
    </w:p>
    <w:p w14:paraId="090909F6" w14:textId="77777777" w:rsidR="00184EFF" w:rsidRDefault="00184EFF" w:rsidP="000938B8">
      <w:pPr>
        <w:spacing w:after="0"/>
        <w:contextualSpacing/>
        <w:rPr>
          <w:b/>
          <w:bCs/>
          <w:u w:val="single"/>
        </w:rPr>
      </w:pPr>
    </w:p>
    <w:p w14:paraId="54EC32E1" w14:textId="77777777" w:rsidR="00184EFF" w:rsidRDefault="00184EFF" w:rsidP="000938B8">
      <w:pPr>
        <w:spacing w:after="0"/>
        <w:contextualSpacing/>
        <w:rPr>
          <w:b/>
          <w:bCs/>
          <w:u w:val="single"/>
        </w:rPr>
      </w:pPr>
    </w:p>
    <w:p w14:paraId="40167844" w14:textId="77777777" w:rsidR="00184EFF" w:rsidRDefault="00184EFF" w:rsidP="000938B8">
      <w:pPr>
        <w:spacing w:after="0"/>
        <w:contextualSpacing/>
        <w:rPr>
          <w:b/>
          <w:bCs/>
          <w:u w:val="single"/>
        </w:rPr>
      </w:pPr>
    </w:p>
    <w:p w14:paraId="4F18B614" w14:textId="77777777" w:rsidR="00184EFF" w:rsidRDefault="00184EFF" w:rsidP="000938B8">
      <w:pPr>
        <w:spacing w:after="0"/>
        <w:contextualSpacing/>
        <w:rPr>
          <w:b/>
          <w:bCs/>
          <w:u w:val="single"/>
        </w:rPr>
      </w:pPr>
    </w:p>
    <w:p w14:paraId="704E7021" w14:textId="77777777" w:rsidR="00184EFF" w:rsidRDefault="00184EFF" w:rsidP="000938B8">
      <w:pPr>
        <w:spacing w:after="0"/>
        <w:contextualSpacing/>
        <w:rPr>
          <w:b/>
          <w:bCs/>
          <w:u w:val="single"/>
        </w:rPr>
      </w:pPr>
    </w:p>
    <w:p w14:paraId="3DC2FD65" w14:textId="77777777" w:rsidR="00184EFF" w:rsidRDefault="00184EFF" w:rsidP="000938B8">
      <w:pPr>
        <w:spacing w:after="0"/>
        <w:contextualSpacing/>
        <w:rPr>
          <w:b/>
          <w:bCs/>
          <w:u w:val="single"/>
        </w:rPr>
      </w:pPr>
    </w:p>
    <w:p w14:paraId="502E143E" w14:textId="77777777" w:rsidR="00184EFF" w:rsidRDefault="00184EFF" w:rsidP="000938B8">
      <w:pPr>
        <w:spacing w:after="0"/>
        <w:contextualSpacing/>
        <w:rPr>
          <w:b/>
          <w:bCs/>
          <w:u w:val="single"/>
        </w:rPr>
      </w:pPr>
    </w:p>
    <w:p w14:paraId="22D6ADC9" w14:textId="77777777" w:rsidR="00184EFF" w:rsidRDefault="00184EFF" w:rsidP="000938B8">
      <w:pPr>
        <w:spacing w:after="0"/>
        <w:contextualSpacing/>
        <w:rPr>
          <w:b/>
          <w:bCs/>
          <w:u w:val="single"/>
        </w:rPr>
      </w:pPr>
    </w:p>
    <w:p w14:paraId="4020F8CF" w14:textId="77777777" w:rsidR="00184EFF" w:rsidRDefault="00184EFF" w:rsidP="000938B8">
      <w:pPr>
        <w:spacing w:after="0"/>
        <w:contextualSpacing/>
        <w:rPr>
          <w:b/>
          <w:bCs/>
          <w:u w:val="single"/>
        </w:rPr>
      </w:pPr>
    </w:p>
    <w:p w14:paraId="004C5CCE" w14:textId="77777777" w:rsidR="000938B8" w:rsidRDefault="000938B8" w:rsidP="000938B8">
      <w:pPr>
        <w:spacing w:after="0"/>
        <w:contextualSpacing/>
        <w:rPr>
          <w:b/>
          <w:bCs/>
          <w:u w:val="single"/>
        </w:rPr>
      </w:pPr>
    </w:p>
    <w:p w14:paraId="0C910236" w14:textId="77777777" w:rsidR="000938B8" w:rsidRDefault="000938B8" w:rsidP="000938B8">
      <w:pPr>
        <w:spacing w:after="0"/>
        <w:contextualSpacing/>
        <w:rPr>
          <w:b/>
          <w:bCs/>
          <w:u w:val="single"/>
        </w:rPr>
      </w:pPr>
    </w:p>
    <w:p w14:paraId="320E8E03" w14:textId="77777777" w:rsidR="000938B8" w:rsidRDefault="000938B8" w:rsidP="000938B8">
      <w:pPr>
        <w:spacing w:after="0"/>
        <w:contextualSpacing/>
        <w:rPr>
          <w:b/>
          <w:bCs/>
          <w:u w:val="single"/>
        </w:rPr>
      </w:pPr>
    </w:p>
    <w:p w14:paraId="1CB17741" w14:textId="1B938703" w:rsidR="00593381" w:rsidRPr="00593381" w:rsidRDefault="00593381" w:rsidP="006D386D">
      <w:pPr>
        <w:rPr>
          <w:u w:val="single"/>
        </w:rPr>
      </w:pPr>
      <w:r w:rsidRPr="00593381">
        <w:rPr>
          <w:u w:val="single"/>
        </w:rPr>
        <w:lastRenderedPageBreak/>
        <w:t>Research Question: What do Christians think about the universe's origins within a Biblical and scientific context?</w:t>
      </w:r>
    </w:p>
    <w:p w14:paraId="1B48EDCF" w14:textId="1601D9DB" w:rsidR="00593381" w:rsidRPr="00593381" w:rsidRDefault="00593381" w:rsidP="00593381">
      <w:r w:rsidRPr="00593381">
        <w:t>Word Count: Approximately 52</w:t>
      </w:r>
      <w:r w:rsidR="00F81872">
        <w:t xml:space="preserve">31 including </w:t>
      </w:r>
      <w:r w:rsidR="00B90467">
        <w:t>chart figures</w:t>
      </w:r>
    </w:p>
    <w:p w14:paraId="33850B70" w14:textId="49C0FE27" w:rsidR="006D386D" w:rsidRPr="006D386D" w:rsidRDefault="006D386D" w:rsidP="006D386D">
      <w:r w:rsidRPr="006D386D">
        <w:rPr>
          <w:u w:val="single"/>
        </w:rPr>
        <w:t>Introduction</w:t>
      </w:r>
    </w:p>
    <w:p w14:paraId="12148A9A" w14:textId="0F796A77" w:rsidR="006D386D" w:rsidRPr="006D386D" w:rsidRDefault="006D386D" w:rsidP="006D386D">
      <w:r w:rsidRPr="006D386D">
        <w:t>According to Nicholas Campion, the term cosmology can be defined as an account of the universe. While this account is more commonly understood as the study of the physical properties of the universe by means of scientific methods, cosmology can also be studied from an anthropological perspective.</w:t>
      </w:r>
      <w:r w:rsidR="0014776F">
        <w:rPr>
          <w:rStyle w:val="FootnoteReference"/>
        </w:rPr>
        <w:footnoteReference w:id="1"/>
      </w:r>
      <w:r w:rsidRPr="006D386D">
        <w:t xml:space="preserve"> The anthropological account is one that studies the universe from the perspective of societal and cultural influences that make up an individual's or a society's world view. As archaeologist Timothy Darvill wrote on cosmology, ‘the world view and belief system of a community is based upon their understanding of their order of the universe’.</w:t>
      </w:r>
      <w:r w:rsidR="00CD33E5">
        <w:rPr>
          <w:rStyle w:val="FootnoteReference"/>
        </w:rPr>
        <w:footnoteReference w:id="2"/>
      </w:r>
      <w:r w:rsidRPr="006D386D">
        <w:t xml:space="preserve"> Similarly, Freya Mathews, professor of Environmental Philosophy</w:t>
      </w:r>
      <w:r w:rsidR="001512A9">
        <w:rPr>
          <w:rStyle w:val="FootnoteReference"/>
        </w:rPr>
        <w:footnoteReference w:id="3"/>
      </w:r>
      <w:r w:rsidR="009C3080">
        <w:t xml:space="preserve"> </w:t>
      </w:r>
      <w:r w:rsidRPr="006D386D">
        <w:t>wrote that ‘cosmologies are not of course pulled out of the air to suit the convenience of the communities to which they are attached. They are conditioned by many and various historical, environmental, technological and social factors’.</w:t>
      </w:r>
      <w:r w:rsidR="00D75770">
        <w:rPr>
          <w:rStyle w:val="FootnoteReference"/>
        </w:rPr>
        <w:footnoteReference w:id="4"/>
      </w:r>
    </w:p>
    <w:p w14:paraId="3915F14A" w14:textId="124BC11B" w:rsidR="006D386D" w:rsidRPr="006D386D" w:rsidRDefault="006D386D" w:rsidP="006D386D">
      <w:r w:rsidRPr="006D386D">
        <w:t>A cosmology then, can be a single system of belief, or comprised of many systems of belief. Religion and science can each be seen as its own system of cosmological belief, but can also conflict, merge or coexist within a wider network of cosmological beliefs. Religion and science are often perceived to be at odds with one another because they not only represent the largest bodies of knowledge,</w:t>
      </w:r>
      <w:r w:rsidR="00811550">
        <w:rPr>
          <w:rStyle w:val="FootnoteReference"/>
        </w:rPr>
        <w:footnoteReference w:id="5"/>
      </w:r>
      <w:r w:rsidRPr="006D386D">
        <w:t xml:space="preserve"> but also hold fundamentally different narratives about the origins of the universe. This conflict may be </w:t>
      </w:r>
      <w:r w:rsidR="00C25668">
        <w:t>prevalent</w:t>
      </w:r>
      <w:r w:rsidRPr="006D386D">
        <w:t xml:space="preserve"> for Christians as they recognize Scripture as the true Word of God, however, 'truth' may be interpreted differently depending on the denomination and the individual.</w:t>
      </w:r>
    </w:p>
    <w:p w14:paraId="3496BED5" w14:textId="52D55013" w:rsidR="00A77148" w:rsidRDefault="006D386D" w:rsidP="006D386D">
      <w:r w:rsidRPr="006D386D">
        <w:t xml:space="preserve">In this paper, I discuss my research based around the question of what Christians think about the creation of life and the universe through their interpretation of biblical and scientific narratives. Specifically, it looks into what they believe about biblical and scientific narratives and </w:t>
      </w:r>
      <w:r w:rsidRPr="006D386D">
        <w:lastRenderedPageBreak/>
        <w:t>whether</w:t>
      </w:r>
      <w:r w:rsidR="00D3659C">
        <w:t xml:space="preserve"> they believe</w:t>
      </w:r>
      <w:r w:rsidRPr="006D386D">
        <w:t xml:space="preserve"> these forms of knowledge can be reconciled. The research was conducted through the use of questionnaires and interviews</w:t>
      </w:r>
      <w:r w:rsidR="00875946" w:rsidRPr="0015591D">
        <w:t xml:space="preserve"> </w:t>
      </w:r>
      <w:r w:rsidR="00875946">
        <w:t>that were</w:t>
      </w:r>
      <w:r w:rsidRPr="006D386D">
        <w:t xml:space="preserve"> completed by the attendees of a Baptist Church in Southern Ontario, Canada.</w:t>
      </w:r>
      <w:r w:rsidR="00833E24">
        <w:t xml:space="preserve"> </w:t>
      </w:r>
      <w:r w:rsidR="0090438B">
        <w:t xml:space="preserve">The church uses </w:t>
      </w:r>
      <w:r w:rsidRPr="006D386D">
        <w:t>a guide produced by the Canadian Baptists of Ontario and Quebec (CBOQ)</w:t>
      </w:r>
      <w:r w:rsidR="0090438B">
        <w:t xml:space="preserve"> </w:t>
      </w:r>
      <w:r w:rsidRPr="006D386D">
        <w:t>as a reference for their theological position. The CBOQ recognizes the Bible as a source of Christian Truth while welcoming insight from science and other human skills.</w:t>
      </w:r>
      <w:r w:rsidR="00E068DE">
        <w:rPr>
          <w:rStyle w:val="FootnoteReference"/>
        </w:rPr>
        <w:footnoteReference w:id="6"/>
      </w:r>
      <w:r w:rsidRPr="006D386D">
        <w:t xml:space="preserve"> The research aims to find out how or whether Christians use </w:t>
      </w:r>
      <w:r w:rsidR="005B6F63">
        <w:t>the Bible</w:t>
      </w:r>
      <w:r w:rsidRPr="006D386D">
        <w:t xml:space="preserve"> and science to form their cosmological </w:t>
      </w:r>
      <w:r w:rsidR="00E015B4">
        <w:t xml:space="preserve">understanding of </w:t>
      </w:r>
      <w:r w:rsidR="00C4085B">
        <w:t>life and the universe’s origins</w:t>
      </w:r>
      <w:r w:rsidRPr="006D386D">
        <w:t>.</w:t>
      </w:r>
    </w:p>
    <w:p w14:paraId="2BEDEAEB" w14:textId="15ED1C78" w:rsidR="001E153F" w:rsidRPr="00637AE7" w:rsidRDefault="00B24A89" w:rsidP="006D386D">
      <w:pPr>
        <w:rPr>
          <w:u w:val="single"/>
        </w:rPr>
      </w:pPr>
      <w:r>
        <w:rPr>
          <w:u w:val="single"/>
        </w:rPr>
        <w:t>Academic Framework</w:t>
      </w:r>
    </w:p>
    <w:p w14:paraId="620C1D06" w14:textId="5B6FC5EA" w:rsidR="00EB11FD" w:rsidRDefault="006F7615" w:rsidP="006D386D">
      <w:r>
        <w:t>A universal c</w:t>
      </w:r>
      <w:r w:rsidR="00EB11FD">
        <w:t xml:space="preserve">onflict between Christian theology and </w:t>
      </w:r>
      <w:r w:rsidR="009A2A71">
        <w:t>study of the natural world</w:t>
      </w:r>
      <w:r w:rsidR="00EB11FD">
        <w:t xml:space="preserve"> </w:t>
      </w:r>
      <w:r w:rsidR="005076BF">
        <w:t>did not exist in the Middle Ages</w:t>
      </w:r>
      <w:r w:rsidR="00EB11FD">
        <w:t>.</w:t>
      </w:r>
      <w:r>
        <w:rPr>
          <w:rStyle w:val="FootnoteReference"/>
        </w:rPr>
        <w:footnoteReference w:id="7"/>
      </w:r>
      <w:r w:rsidR="00EB11FD">
        <w:t xml:space="preserve"> </w:t>
      </w:r>
      <w:r w:rsidR="00DD39F3">
        <w:t>According to Peter Harrison, t</w:t>
      </w:r>
      <w:r w:rsidR="00EB11FD">
        <w:t>he concept of religion and Christianity’s categorization under it came into being in the 17</w:t>
      </w:r>
      <w:r w:rsidR="00EB11FD" w:rsidRPr="00631890">
        <w:rPr>
          <w:vertAlign w:val="superscript"/>
        </w:rPr>
        <w:t>th</w:t>
      </w:r>
      <w:r w:rsidR="00EB11FD">
        <w:t xml:space="preserve"> century as a product of </w:t>
      </w:r>
      <w:r w:rsidR="00B637CD">
        <w:t>this</w:t>
      </w:r>
      <w:r w:rsidR="00EB11FD">
        <w:t xml:space="preserve"> period.</w:t>
      </w:r>
      <w:r w:rsidR="000540E2">
        <w:rPr>
          <w:rStyle w:val="FootnoteReference"/>
        </w:rPr>
        <w:footnoteReference w:id="8"/>
      </w:r>
      <w:r w:rsidR="00041648">
        <w:t xml:space="preserve"> </w:t>
      </w:r>
      <w:r w:rsidR="00B637CD">
        <w:t>C</w:t>
      </w:r>
      <w:r w:rsidR="00EB11FD">
        <w:t>ommonality was observed between Christianity and other faiths</w:t>
      </w:r>
      <w:r w:rsidR="00EB11FD" w:rsidRPr="006D386D">
        <w:t xml:space="preserve">, and the term ‘religion’ was developed </w:t>
      </w:r>
      <w:r w:rsidR="00EB11FD">
        <w:t xml:space="preserve">for the purpose of allowing Christianity </w:t>
      </w:r>
      <w:r w:rsidR="00EB11FD" w:rsidRPr="006D386D">
        <w:t xml:space="preserve">to be compared and judged against other </w:t>
      </w:r>
      <w:r w:rsidR="007015A5">
        <w:t>faiths</w:t>
      </w:r>
      <w:r w:rsidR="00EB11FD" w:rsidRPr="006D386D">
        <w:t>.</w:t>
      </w:r>
      <w:r w:rsidR="002B62D5">
        <w:rPr>
          <w:rStyle w:val="FootnoteReference"/>
        </w:rPr>
        <w:footnoteReference w:id="9"/>
      </w:r>
      <w:r w:rsidR="00EB11FD" w:rsidRPr="006D386D">
        <w:t> </w:t>
      </w:r>
      <w:r w:rsidR="00EB11FD">
        <w:t>Science on the other hand, was developed sometime between the mid 18</w:t>
      </w:r>
      <w:r w:rsidR="00EB11FD" w:rsidRPr="00631890">
        <w:rPr>
          <w:vertAlign w:val="superscript"/>
        </w:rPr>
        <w:t>th</w:t>
      </w:r>
      <w:r w:rsidR="00EB11FD">
        <w:t xml:space="preserve"> to 19</w:t>
      </w:r>
      <w:r w:rsidR="00EB11FD" w:rsidRPr="00631890">
        <w:rPr>
          <w:vertAlign w:val="superscript"/>
        </w:rPr>
        <w:t>th</w:t>
      </w:r>
      <w:r w:rsidR="00EB11FD">
        <w:t xml:space="preserve"> century</w:t>
      </w:r>
      <w:r w:rsidR="00077033">
        <w:t>.</w:t>
      </w:r>
      <w:r w:rsidR="00A63DF5">
        <w:rPr>
          <w:rStyle w:val="FootnoteReference"/>
        </w:rPr>
        <w:footnoteReference w:id="10"/>
      </w:r>
      <w:r w:rsidR="00EB11FD">
        <w:t xml:space="preserve"> Study of the natural world existed prior to the invention of science, but it existed</w:t>
      </w:r>
      <w:r w:rsidR="000F59E6">
        <w:t xml:space="preserve"> as</w:t>
      </w:r>
      <w:r w:rsidR="00EB11FD">
        <w:t xml:space="preserve"> a form of natural history and philosophy.</w:t>
      </w:r>
      <w:r w:rsidR="00077033">
        <w:rPr>
          <w:rStyle w:val="FootnoteReference"/>
        </w:rPr>
        <w:footnoteReference w:id="11"/>
      </w:r>
      <w:r w:rsidR="00EB11FD">
        <w:t xml:space="preserve"> Unlike science, </w:t>
      </w:r>
      <w:r w:rsidR="00EB11FD" w:rsidRPr="006D386D">
        <w:t>which</w:t>
      </w:r>
      <w:r w:rsidR="00EB11FD">
        <w:t xml:space="preserve"> seeks</w:t>
      </w:r>
      <w:r w:rsidR="00EB11FD" w:rsidRPr="007131F5">
        <w:t xml:space="preserve"> knowledge </w:t>
      </w:r>
      <w:r w:rsidR="00EB11FD">
        <w:t>or develops theories based on demonstrable proof, natural science and philosophy approached their understand of the world via probable terms.</w:t>
      </w:r>
      <w:r w:rsidR="00791E82">
        <w:rPr>
          <w:rStyle w:val="FootnoteReference"/>
        </w:rPr>
        <w:footnoteReference w:id="12"/>
      </w:r>
      <w:r w:rsidR="00EB11FD">
        <w:t xml:space="preserve"> The natural world, studied under the discipline of natural history and philosophy, was understood to be a product of God’s will, achievements, purposes and messages to mankin</w:t>
      </w:r>
      <w:r w:rsidR="002C01D1">
        <w:t>d</w:t>
      </w:r>
      <w:r w:rsidR="00EB11FD">
        <w:t>.</w:t>
      </w:r>
      <w:r w:rsidR="002C01D1">
        <w:rPr>
          <w:rStyle w:val="FootnoteReference"/>
        </w:rPr>
        <w:footnoteReference w:id="13"/>
      </w:r>
      <w:r w:rsidR="00EB11FD">
        <w:t xml:space="preserve"> By the early 20</w:t>
      </w:r>
      <w:r w:rsidR="00EB11FD" w:rsidRPr="00E6454B">
        <w:rPr>
          <w:vertAlign w:val="superscript"/>
        </w:rPr>
        <w:t>th</w:t>
      </w:r>
      <w:r w:rsidR="00EB11FD">
        <w:t xml:space="preserve"> century, natural history and philosophy was replaced by secular science, and the study of the natural world lost its moral and theological orientation.</w:t>
      </w:r>
      <w:r w:rsidR="002C01D1">
        <w:rPr>
          <w:rStyle w:val="FootnoteReference"/>
        </w:rPr>
        <w:footnoteReference w:id="14"/>
      </w:r>
    </w:p>
    <w:p w14:paraId="5D2E56B4" w14:textId="64AD1361" w:rsidR="005E7F94" w:rsidRDefault="00CF6D99" w:rsidP="006D386D">
      <w:r w:rsidRPr="003375ED">
        <w:lastRenderedPageBreak/>
        <w:t>Biologist</w:t>
      </w:r>
      <w:r w:rsidR="00EF165B" w:rsidRPr="003375ED">
        <w:t xml:space="preserve"> </w:t>
      </w:r>
      <w:r w:rsidR="00F53487" w:rsidRPr="003375ED">
        <w:t xml:space="preserve">Thomas </w:t>
      </w:r>
      <w:r w:rsidR="00A3455A" w:rsidRPr="003375ED">
        <w:t>Huxley (1825 – 1895)</w:t>
      </w:r>
      <w:r w:rsidR="00EF165B" w:rsidRPr="003375ED">
        <w:t>,</w:t>
      </w:r>
      <w:r w:rsidR="00A3455A" w:rsidRPr="003375ED">
        <w:t xml:space="preserve"> </w:t>
      </w:r>
      <w:r w:rsidR="00774D87">
        <w:t>was</w:t>
      </w:r>
      <w:r w:rsidR="00A3455A" w:rsidRPr="003375ED">
        <w:t xml:space="preserve"> </w:t>
      </w:r>
      <w:r w:rsidR="00A02EA5" w:rsidRPr="003375ED">
        <w:t>attributed</w:t>
      </w:r>
      <w:r w:rsidR="00A3455A" w:rsidRPr="003375ED">
        <w:t xml:space="preserve"> </w:t>
      </w:r>
      <w:r w:rsidR="00D4079C" w:rsidRPr="003375ED">
        <w:t xml:space="preserve">by Joseph Laracy </w:t>
      </w:r>
      <w:r w:rsidR="001602A2">
        <w:t>to be</w:t>
      </w:r>
      <w:r w:rsidR="00A3455A" w:rsidRPr="003375ED">
        <w:t xml:space="preserve"> </w:t>
      </w:r>
      <w:r w:rsidR="00EF165B" w:rsidRPr="003375ED">
        <w:t xml:space="preserve">a major instigator </w:t>
      </w:r>
      <w:r w:rsidR="00AF2760" w:rsidRPr="003375ED">
        <w:t xml:space="preserve">of the ‘conflict hypothesis’ </w:t>
      </w:r>
      <w:r w:rsidR="00C71589" w:rsidRPr="003375ED">
        <w:t>that pit religion and science against each other</w:t>
      </w:r>
      <w:r w:rsidR="007E66D5" w:rsidRPr="003375ED">
        <w:t>.</w:t>
      </w:r>
      <w:r w:rsidR="00201F96">
        <w:rPr>
          <w:rStyle w:val="FootnoteReference"/>
        </w:rPr>
        <w:footnoteReference w:id="15"/>
      </w:r>
      <w:r w:rsidRPr="003375ED">
        <w:t xml:space="preserve"> </w:t>
      </w:r>
      <w:r w:rsidR="008E343C" w:rsidRPr="003375ED">
        <w:t xml:space="preserve">While Harrison </w:t>
      </w:r>
      <w:r w:rsidR="0053597A" w:rsidRPr="003375ED">
        <w:t xml:space="preserve">also </w:t>
      </w:r>
      <w:r w:rsidR="00A02EA5" w:rsidRPr="003375ED">
        <w:t>credited</w:t>
      </w:r>
      <w:r w:rsidR="008E343C" w:rsidRPr="003375ED">
        <w:t xml:space="preserve"> Huxley for playing a role in driving secular science </w:t>
      </w:r>
      <w:r w:rsidR="00BC5E97" w:rsidRPr="003375ED">
        <w:t>to</w:t>
      </w:r>
      <w:r w:rsidR="008E343C" w:rsidRPr="003375ED">
        <w:t xml:space="preserve"> the centre of Victorian culture</w:t>
      </w:r>
      <w:r w:rsidR="002E4409" w:rsidRPr="003375ED">
        <w:t xml:space="preserve">, </w:t>
      </w:r>
      <w:r w:rsidR="002F182B" w:rsidRPr="003375ED">
        <w:t>there</w:t>
      </w:r>
      <w:r w:rsidR="00BC1655" w:rsidRPr="003375ED">
        <w:t xml:space="preserve"> were other</w:t>
      </w:r>
      <w:r w:rsidR="002F182B" w:rsidRPr="003375ED">
        <w:t xml:space="preserve"> </w:t>
      </w:r>
      <w:r w:rsidR="007F335D" w:rsidRPr="003375ED">
        <w:t>factors</w:t>
      </w:r>
      <w:r w:rsidR="003375ED" w:rsidRPr="003375ED">
        <w:t xml:space="preserve"> that supported the rationalization of society</w:t>
      </w:r>
      <w:r w:rsidR="00AA67F2" w:rsidRPr="003375ED">
        <w:t>.</w:t>
      </w:r>
      <w:r w:rsidR="009B1E97" w:rsidRPr="003375ED">
        <w:t xml:space="preserve"> </w:t>
      </w:r>
      <w:r w:rsidR="00354D5F">
        <w:t xml:space="preserve">According to </w:t>
      </w:r>
      <w:r w:rsidR="00090207">
        <w:t>John</w:t>
      </w:r>
      <w:r w:rsidR="00354D5F">
        <w:t xml:space="preserve"> Evans, </w:t>
      </w:r>
      <w:r w:rsidR="009C48AE">
        <w:t>s</w:t>
      </w:r>
      <w:r w:rsidR="009B1E97">
        <w:t xml:space="preserve">ociologist Max Weber </w:t>
      </w:r>
      <w:r w:rsidR="00656F52" w:rsidRPr="00A47BFE">
        <w:t>(1864–1920)</w:t>
      </w:r>
      <w:r w:rsidR="009B1E97">
        <w:t>,</w:t>
      </w:r>
      <w:r w:rsidR="00006F1A">
        <w:rPr>
          <w:rStyle w:val="FootnoteReference"/>
        </w:rPr>
        <w:footnoteReference w:id="16"/>
      </w:r>
      <w:r w:rsidR="009B1E97">
        <w:t xml:space="preserve"> thought that </w:t>
      </w:r>
      <w:r w:rsidR="004212D9">
        <w:t>the Protestant</w:t>
      </w:r>
      <w:r w:rsidR="00BC2608">
        <w:t xml:space="preserve"> </w:t>
      </w:r>
      <w:r w:rsidR="004212D9">
        <w:t>Reformation was a strong influence for the process.</w:t>
      </w:r>
      <w:r w:rsidR="00A467FB">
        <w:rPr>
          <w:rStyle w:val="FootnoteReference"/>
        </w:rPr>
        <w:footnoteReference w:id="17"/>
      </w:r>
      <w:r w:rsidR="004212D9">
        <w:t xml:space="preserve"> </w:t>
      </w:r>
      <w:r w:rsidR="009E52C1">
        <w:t xml:space="preserve">When </w:t>
      </w:r>
      <w:r w:rsidR="00B80E33">
        <w:t>Protestantism abolished</w:t>
      </w:r>
      <w:r w:rsidR="007517BB">
        <w:t xml:space="preserve"> </w:t>
      </w:r>
      <w:r w:rsidR="00C64E86">
        <w:t xml:space="preserve">the </w:t>
      </w:r>
      <w:r w:rsidR="00D30967">
        <w:t>Catholic traditions that contained supernatural elements</w:t>
      </w:r>
      <w:r w:rsidR="00C64E86">
        <w:t xml:space="preserve"> </w:t>
      </w:r>
      <w:r w:rsidR="00D30967">
        <w:t xml:space="preserve">such as sacraments of the church, intercessions of the saints and influence of the supernatural in miracles, it </w:t>
      </w:r>
      <w:r w:rsidR="006950C1">
        <w:t>created</w:t>
      </w:r>
      <w:r w:rsidR="00D30967">
        <w:t xml:space="preserve"> room </w:t>
      </w:r>
      <w:r w:rsidR="001B13FE">
        <w:t xml:space="preserve">for the </w:t>
      </w:r>
      <w:r w:rsidR="0076154B">
        <w:t>development of a systematic and rational view of understanding the world</w:t>
      </w:r>
      <w:r w:rsidR="00D30967">
        <w:t>.</w:t>
      </w:r>
      <w:r w:rsidR="005F752E">
        <w:rPr>
          <w:rStyle w:val="FootnoteReference"/>
        </w:rPr>
        <w:footnoteReference w:id="18"/>
      </w:r>
      <w:r w:rsidR="007850C4">
        <w:t xml:space="preserve"> The mysterious forces of God </w:t>
      </w:r>
      <w:r w:rsidR="00B331BB">
        <w:t>were</w:t>
      </w:r>
      <w:r w:rsidR="007850C4">
        <w:t xml:space="preserve"> increasingly replaced by </w:t>
      </w:r>
      <w:r w:rsidR="003963D0">
        <w:t xml:space="preserve">the systematic and rational techniques </w:t>
      </w:r>
      <w:r w:rsidR="00CC32C4">
        <w:t>of science.</w:t>
      </w:r>
      <w:r w:rsidR="007C2C62">
        <w:rPr>
          <w:rStyle w:val="FootnoteReference"/>
        </w:rPr>
        <w:footnoteReference w:id="19"/>
      </w:r>
      <w:r w:rsidR="00563310">
        <w:t xml:space="preserve"> </w:t>
      </w:r>
      <w:r w:rsidR="005E7F94">
        <w:t>The rationalist way of view</w:t>
      </w:r>
      <w:r w:rsidR="00DA5FFE">
        <w:t>ing</w:t>
      </w:r>
      <w:r w:rsidR="005E7F94">
        <w:t xml:space="preserve"> the world meant that </w:t>
      </w:r>
      <w:r w:rsidR="009266A7">
        <w:t xml:space="preserve">claims </w:t>
      </w:r>
      <w:r w:rsidR="00C46B8A">
        <w:t xml:space="preserve">from the Bible </w:t>
      </w:r>
      <w:r w:rsidR="00C4218F">
        <w:t>were</w:t>
      </w:r>
      <w:r w:rsidR="00C46B8A">
        <w:t xml:space="preserve"> </w:t>
      </w:r>
      <w:r w:rsidR="0090192D">
        <w:t>in conflict</w:t>
      </w:r>
      <w:r w:rsidR="00C46B8A">
        <w:t xml:space="preserve"> with the empirical way of viewing the world.</w:t>
      </w:r>
      <w:r w:rsidR="00F45E3D">
        <w:rPr>
          <w:rStyle w:val="FootnoteReference"/>
        </w:rPr>
        <w:footnoteReference w:id="20"/>
      </w:r>
      <w:r w:rsidR="00C46B8A">
        <w:t xml:space="preserve"> </w:t>
      </w:r>
      <w:r w:rsidR="00111599">
        <w:t>Charles</w:t>
      </w:r>
      <w:r w:rsidR="00B82FF7">
        <w:t xml:space="preserve"> Taylor theorized as well, that the </w:t>
      </w:r>
      <w:r w:rsidR="00F71945">
        <w:t>secularization of the modern world was not</w:t>
      </w:r>
      <w:r w:rsidR="001C230D">
        <w:t xml:space="preserve"> directly</w:t>
      </w:r>
      <w:r w:rsidR="00F71945">
        <w:t xml:space="preserve"> driven</w:t>
      </w:r>
      <w:r w:rsidR="007168F8">
        <w:t xml:space="preserve"> by anti-Christian rhetoric, </w:t>
      </w:r>
      <w:r w:rsidR="00B6068C">
        <w:t xml:space="preserve">but </w:t>
      </w:r>
      <w:r w:rsidR="0098022C">
        <w:t>by the</w:t>
      </w:r>
      <w:r w:rsidR="00B6068C">
        <w:t xml:space="preserve"> increased trust in </w:t>
      </w:r>
      <w:r w:rsidR="00B6068C" w:rsidRPr="006D386D">
        <w:t>new inventions</w:t>
      </w:r>
      <w:r w:rsidR="00062432">
        <w:t xml:space="preserve"> and</w:t>
      </w:r>
      <w:r w:rsidR="00B6068C" w:rsidRPr="006D386D">
        <w:t xml:space="preserve"> newly constructed self-understanding</w:t>
      </w:r>
      <w:r w:rsidR="00A70C09">
        <w:t>.</w:t>
      </w:r>
      <w:r w:rsidR="00524131">
        <w:rPr>
          <w:rStyle w:val="FootnoteReference"/>
        </w:rPr>
        <w:footnoteReference w:id="21"/>
      </w:r>
    </w:p>
    <w:p w14:paraId="0F09C3AB" w14:textId="36AC2CBB" w:rsidR="00E94583" w:rsidRDefault="00BC2608" w:rsidP="006D386D">
      <w:r>
        <w:t xml:space="preserve">The Protestant Reformation also </w:t>
      </w:r>
      <w:r w:rsidR="00D45E00">
        <w:t>caused</w:t>
      </w:r>
      <w:r>
        <w:t xml:space="preserve"> </w:t>
      </w:r>
      <w:r w:rsidR="00E47BAB">
        <w:t xml:space="preserve">changes to </w:t>
      </w:r>
      <w:r w:rsidR="00194135">
        <w:t>biblical interpretation.</w:t>
      </w:r>
      <w:r w:rsidR="0013038A">
        <w:rPr>
          <w:rStyle w:val="FootnoteReference"/>
        </w:rPr>
        <w:footnoteReference w:id="22"/>
      </w:r>
      <w:r w:rsidR="00194135">
        <w:t xml:space="preserve"> </w:t>
      </w:r>
      <w:r w:rsidR="005F1110">
        <w:t>For much of</w:t>
      </w:r>
      <w:r w:rsidR="00505E8E">
        <w:t xml:space="preserve"> Christian</w:t>
      </w:r>
      <w:r w:rsidR="005F1110">
        <w:t xml:space="preserve"> history</w:t>
      </w:r>
      <w:r w:rsidR="001242DC">
        <w:t xml:space="preserve"> dating as far back</w:t>
      </w:r>
      <w:r w:rsidR="00640277">
        <w:t xml:space="preserve"> as</w:t>
      </w:r>
      <w:r w:rsidR="00577763">
        <w:t xml:space="preserve"> </w:t>
      </w:r>
      <w:r w:rsidR="00A443ED">
        <w:t>early</w:t>
      </w:r>
      <w:r w:rsidR="002E0E1B">
        <w:t xml:space="preserve"> Christian</w:t>
      </w:r>
      <w:r w:rsidR="00A443ED">
        <w:t xml:space="preserve"> theologian</w:t>
      </w:r>
      <w:r w:rsidR="001B4D89">
        <w:t xml:space="preserve"> </w:t>
      </w:r>
      <w:r w:rsidR="00A443ED">
        <w:t>Origen (</w:t>
      </w:r>
      <w:r w:rsidR="008A5B16">
        <w:t>1</w:t>
      </w:r>
      <w:r w:rsidR="00AB6B28">
        <w:t>85</w:t>
      </w:r>
      <w:r w:rsidR="008A5B16">
        <w:t xml:space="preserve"> CE </w:t>
      </w:r>
      <w:r w:rsidR="00AB6B28">
        <w:t>-</w:t>
      </w:r>
      <w:r w:rsidR="008A5B16">
        <w:t xml:space="preserve"> 2</w:t>
      </w:r>
      <w:r w:rsidR="00AB6B28">
        <w:t>53 CE</w:t>
      </w:r>
      <w:r w:rsidR="00A443ED">
        <w:t>)</w:t>
      </w:r>
      <w:r w:rsidR="00524131">
        <w:rPr>
          <w:rStyle w:val="FootnoteReference"/>
        </w:rPr>
        <w:footnoteReference w:id="23"/>
      </w:r>
      <w:r w:rsidR="00A443ED">
        <w:t xml:space="preserve"> and </w:t>
      </w:r>
      <w:r w:rsidR="00600A6F">
        <w:t xml:space="preserve">Church Father St. Augustine </w:t>
      </w:r>
      <w:r w:rsidR="00B11208">
        <w:t>(354 CE – 430 CE)</w:t>
      </w:r>
      <w:r w:rsidR="004949D4">
        <w:t>,</w:t>
      </w:r>
      <w:r w:rsidR="00524131">
        <w:rPr>
          <w:rStyle w:val="FootnoteReference"/>
        </w:rPr>
        <w:footnoteReference w:id="24"/>
      </w:r>
      <w:r w:rsidR="004949D4">
        <w:t xml:space="preserve"> </w:t>
      </w:r>
      <w:r w:rsidR="00600A6F">
        <w:t xml:space="preserve">the Bible </w:t>
      </w:r>
      <w:r w:rsidR="00577763">
        <w:t>was thought to contain</w:t>
      </w:r>
      <w:r w:rsidR="00600A6F">
        <w:t xml:space="preserve"> </w:t>
      </w:r>
      <w:r w:rsidR="00671E34">
        <w:t>literal and figurative messages, or sometimes literal and figurative messages within the same passage</w:t>
      </w:r>
      <w:r w:rsidR="00614641">
        <w:t xml:space="preserve">. </w:t>
      </w:r>
      <w:r w:rsidR="0009126A">
        <w:t xml:space="preserve">However, </w:t>
      </w:r>
      <w:r w:rsidR="00E43AFB">
        <w:t xml:space="preserve">it was </w:t>
      </w:r>
      <w:r w:rsidR="0009126A">
        <w:t>through the premise of the Protestant Reform</w:t>
      </w:r>
      <w:r w:rsidR="00B73E29">
        <w:t>,</w:t>
      </w:r>
      <w:r w:rsidR="00E43AFB">
        <w:t xml:space="preserve"> that God should be known through Scripture alone, that later gave rise to Christian sects </w:t>
      </w:r>
      <w:r w:rsidR="00D169EE">
        <w:t xml:space="preserve">in the United States </w:t>
      </w:r>
      <w:r w:rsidR="00E43AFB">
        <w:t xml:space="preserve">that </w:t>
      </w:r>
      <w:r w:rsidR="004D6DC0">
        <w:t>embraced full biblical literalism and inerrancy</w:t>
      </w:r>
      <w:r w:rsidR="006342D7">
        <w:t>.</w:t>
      </w:r>
      <w:r w:rsidR="008712BE">
        <w:rPr>
          <w:rStyle w:val="FootnoteReference"/>
        </w:rPr>
        <w:footnoteReference w:id="25"/>
      </w:r>
      <w:r w:rsidR="005C1F22">
        <w:t xml:space="preserve"> </w:t>
      </w:r>
      <w:r w:rsidR="006D386D" w:rsidRPr="006D386D">
        <w:t xml:space="preserve">Biblical literalism, </w:t>
      </w:r>
      <w:r w:rsidR="00A235C4" w:rsidRPr="0055095B">
        <w:t xml:space="preserve">can be considered a form of </w:t>
      </w:r>
      <w:r w:rsidR="006C0387" w:rsidRPr="0055095B">
        <w:lastRenderedPageBreak/>
        <w:t>biblical inerrancy, particularly as it relates to the origins of life and the universe</w:t>
      </w:r>
      <w:r w:rsidR="006D386D" w:rsidRPr="006D386D">
        <w:t>.</w:t>
      </w:r>
      <w:r w:rsidR="004E0F20">
        <w:rPr>
          <w:rStyle w:val="FootnoteReference"/>
        </w:rPr>
        <w:footnoteReference w:id="26"/>
      </w:r>
      <w:r w:rsidR="006D386D" w:rsidRPr="006D386D">
        <w:t xml:space="preserve"> Biblical literalis</w:t>
      </w:r>
      <w:r w:rsidR="00580E97" w:rsidRPr="0055095B">
        <w:t xml:space="preserve">m </w:t>
      </w:r>
      <w:r w:rsidR="00B16EF3" w:rsidRPr="0055095B">
        <w:t>can</w:t>
      </w:r>
      <w:r w:rsidR="00F469CC">
        <w:t xml:space="preserve"> </w:t>
      </w:r>
      <w:r w:rsidR="00082C5A" w:rsidRPr="0055095B">
        <w:t xml:space="preserve">be expressed through </w:t>
      </w:r>
      <w:r w:rsidR="006D386D" w:rsidRPr="006D386D">
        <w:t>creation science, or new science of design</w:t>
      </w:r>
      <w:r w:rsidR="0055095B" w:rsidRPr="0055095B">
        <w:t>.</w:t>
      </w:r>
      <w:r w:rsidR="00370703">
        <w:rPr>
          <w:rStyle w:val="FootnoteReference"/>
        </w:rPr>
        <w:footnoteReference w:id="27"/>
      </w:r>
    </w:p>
    <w:p w14:paraId="76911DAE" w14:textId="6139C5B1" w:rsidR="00365540" w:rsidRDefault="00FB0E33" w:rsidP="00FB0E33">
      <w:r w:rsidRPr="00FB0E33">
        <w:t>In partial rejection of the ‘conflict hypothesis’, theologian and physicist Ian Barbour developed a four-fold typology to categorize the ways in which religion and science can interact with each other.</w:t>
      </w:r>
      <w:r w:rsidR="002C3FD4">
        <w:rPr>
          <w:rStyle w:val="FootnoteReference"/>
        </w:rPr>
        <w:footnoteReference w:id="28"/>
      </w:r>
      <w:r w:rsidRPr="00FB0E33">
        <w:t xml:space="preserve"> The categories included ‘</w:t>
      </w:r>
      <w:r w:rsidR="007E4220">
        <w:t>C</w:t>
      </w:r>
      <w:r w:rsidRPr="00FB0E33">
        <w:t>onflict’, ‘Independence’, ‘</w:t>
      </w:r>
      <w:r w:rsidR="007E4220">
        <w:t>D</w:t>
      </w:r>
      <w:r w:rsidRPr="00FB0E33">
        <w:t>ialogue’ and ‘</w:t>
      </w:r>
      <w:r w:rsidR="007E4220">
        <w:t>I</w:t>
      </w:r>
      <w:r w:rsidRPr="00FB0E33">
        <w:t>ntegration’, which will be discussed in greater detail in the subsequent sections outlining the results. Barbour’s theory worked on the presumption that the Bible and scientific findings or theories can be understood in different ways to warrant all the different types of ways they can interact with one another.</w:t>
      </w:r>
      <w:r w:rsidR="002C3FD4">
        <w:rPr>
          <w:rStyle w:val="FootnoteReference"/>
        </w:rPr>
        <w:footnoteReference w:id="29"/>
      </w:r>
    </w:p>
    <w:p w14:paraId="1630836A" w14:textId="412C226D" w:rsidR="00FB0E33" w:rsidRPr="00FB0E33" w:rsidRDefault="00FB0E33" w:rsidP="00FB0E33">
      <w:r w:rsidRPr="00FB0E33">
        <w:t xml:space="preserve">In consideration of the historical context that has led to our current secular environment, the </w:t>
      </w:r>
      <w:r w:rsidR="00463017">
        <w:t>rationalization</w:t>
      </w:r>
      <w:r w:rsidRPr="00FB0E33">
        <w:t xml:space="preserve"> of scripture, the popularization of theories that integrate Scripture and science, and </w:t>
      </w:r>
      <w:r w:rsidR="001E3C39">
        <w:t>this</w:t>
      </w:r>
      <w:r w:rsidRPr="00FB0E33">
        <w:t xml:space="preserve"> church’s position to scientific knowledge, my hypothes</w:t>
      </w:r>
      <w:r w:rsidR="003A345D">
        <w:t>e</w:t>
      </w:r>
      <w:r w:rsidRPr="00FB0E33">
        <w:t xml:space="preserve">s for the research are 1) the informants will accept science into their </w:t>
      </w:r>
      <w:r w:rsidR="00351282">
        <w:t xml:space="preserve">overall </w:t>
      </w:r>
      <w:r w:rsidRPr="00FB0E33">
        <w:t xml:space="preserve">cosmology, and 2) </w:t>
      </w:r>
      <w:r w:rsidR="00012183">
        <w:t xml:space="preserve">there will be </w:t>
      </w:r>
      <w:r w:rsidR="0027580F">
        <w:t>a form of integration of biblical knowledge and science in their cosmological fr</w:t>
      </w:r>
      <w:r w:rsidR="00463017">
        <w:t>amework.</w:t>
      </w:r>
    </w:p>
    <w:p w14:paraId="5C164C28" w14:textId="087A51D0" w:rsidR="00AC07EB" w:rsidRDefault="007E30F5" w:rsidP="006D386D">
      <w:r>
        <w:rPr>
          <w:u w:val="single"/>
        </w:rPr>
        <w:t>Methodology</w:t>
      </w:r>
    </w:p>
    <w:p w14:paraId="04BF22FD" w14:textId="7A86D195" w:rsidR="006D386D" w:rsidRDefault="00175F83" w:rsidP="006D386D">
      <w:r>
        <w:t xml:space="preserve">Research was conducted with the use of questionnaires and interviews. The questionnaire was sectioned off into </w:t>
      </w:r>
      <w:r w:rsidR="00CB6C0F">
        <w:t xml:space="preserve">the following </w:t>
      </w:r>
      <w:r w:rsidR="00903607">
        <w:t>seven sections</w:t>
      </w:r>
      <w:r w:rsidR="002E5A85">
        <w:t>:</w:t>
      </w:r>
      <w:r w:rsidR="0028279A">
        <w:t xml:space="preserve"> </w:t>
      </w:r>
      <w:r w:rsidR="00CC7C73">
        <w:t>Section 1) consent waiver</w:t>
      </w:r>
      <w:r w:rsidR="002E5A85">
        <w:t xml:space="preserve">, </w:t>
      </w:r>
      <w:r w:rsidR="00E749C9">
        <w:t>Section 2</w:t>
      </w:r>
      <w:r w:rsidR="000041FE">
        <w:t xml:space="preserve">) </w:t>
      </w:r>
      <w:r w:rsidR="00757BCC">
        <w:t>d</w:t>
      </w:r>
      <w:r w:rsidR="000041FE">
        <w:t>emographic information</w:t>
      </w:r>
      <w:r w:rsidR="002E5A85">
        <w:t xml:space="preserve">, </w:t>
      </w:r>
      <w:r w:rsidR="000041FE">
        <w:t xml:space="preserve">3) </w:t>
      </w:r>
      <w:r w:rsidR="00757BCC">
        <w:t>v</w:t>
      </w:r>
      <w:r w:rsidR="000041FE">
        <w:t>iews on God</w:t>
      </w:r>
      <w:r w:rsidR="002E5A85">
        <w:t xml:space="preserve">, </w:t>
      </w:r>
      <w:r w:rsidR="000041FE">
        <w:t>Section 4) Biblical interpretation</w:t>
      </w:r>
      <w:r w:rsidR="002E5A85">
        <w:t xml:space="preserve">, </w:t>
      </w:r>
      <w:r w:rsidR="000041FE">
        <w:t xml:space="preserve">Section 5) </w:t>
      </w:r>
      <w:r w:rsidR="00757BCC">
        <w:t>s</w:t>
      </w:r>
      <w:r w:rsidR="000041FE">
        <w:t>cientific interpretation</w:t>
      </w:r>
      <w:r w:rsidR="002E5A85">
        <w:t>,</w:t>
      </w:r>
      <w:r w:rsidR="00757BCC">
        <w:t xml:space="preserve"> Section 6) </w:t>
      </w:r>
      <w:r w:rsidR="00FE447A">
        <w:t>personal cosmology</w:t>
      </w:r>
      <w:r w:rsidR="00CC7C73">
        <w:t xml:space="preserve">, </w:t>
      </w:r>
      <w:r w:rsidR="00EB4F24">
        <w:t xml:space="preserve">and Section </w:t>
      </w:r>
      <w:r w:rsidR="00CC7C73">
        <w:t xml:space="preserve">7) </w:t>
      </w:r>
      <w:r w:rsidR="002E5A85">
        <w:t>contact information.</w:t>
      </w:r>
    </w:p>
    <w:p w14:paraId="547A0F68" w14:textId="119053F8" w:rsidR="00FE447A" w:rsidRDefault="00AE204C" w:rsidP="006D386D">
      <w:r>
        <w:t>The questionnaire contained a mix of multiple</w:t>
      </w:r>
      <w:r w:rsidR="009F1A02">
        <w:t>-</w:t>
      </w:r>
      <w:r>
        <w:t>choice and short answer questions</w:t>
      </w:r>
      <w:r w:rsidR="00AA589A">
        <w:t>.</w:t>
      </w:r>
      <w:r w:rsidR="008C5228">
        <w:t xml:space="preserve"> </w:t>
      </w:r>
      <w:r w:rsidR="00DF71E4">
        <w:t xml:space="preserve">The purpose of having quantitative multiple-choice questions was so that it could be </w:t>
      </w:r>
      <w:r w:rsidR="009A1937">
        <w:t>compared</w:t>
      </w:r>
      <w:r w:rsidR="00DF71E4">
        <w:t xml:space="preserve"> against a particular framework.</w:t>
      </w:r>
      <w:r w:rsidR="00AF6969">
        <w:rPr>
          <w:rStyle w:val="FootnoteReference"/>
        </w:rPr>
        <w:footnoteReference w:id="30"/>
      </w:r>
      <w:r w:rsidR="00DF71E4">
        <w:t xml:space="preserve"> It also allowed the data could be controlled and measured.</w:t>
      </w:r>
      <w:r w:rsidR="004018FD">
        <w:rPr>
          <w:rStyle w:val="FootnoteReference"/>
        </w:rPr>
        <w:footnoteReference w:id="31"/>
      </w:r>
      <w:r w:rsidR="00055848">
        <w:t xml:space="preserve"> </w:t>
      </w:r>
      <w:r w:rsidR="002B258C">
        <w:t>S</w:t>
      </w:r>
      <w:r w:rsidR="00055848">
        <w:t>ince the purpose was</w:t>
      </w:r>
      <w:r>
        <w:t xml:space="preserve"> to explore personal cosmologies,</w:t>
      </w:r>
      <w:r w:rsidR="003C6DC8">
        <w:t xml:space="preserve"> I wanted the questionnaire to </w:t>
      </w:r>
      <w:r w:rsidR="00055848">
        <w:t>contain</w:t>
      </w:r>
      <w:r w:rsidR="003C6DC8">
        <w:t xml:space="preserve"> as much variability as possible. </w:t>
      </w:r>
      <w:r w:rsidR="00AA589A">
        <w:t xml:space="preserve">Likert scales were used </w:t>
      </w:r>
      <w:r w:rsidR="0002193A">
        <w:t xml:space="preserve">for some of the questions to allow </w:t>
      </w:r>
      <w:r w:rsidR="009D159D">
        <w:t>strength of response</w:t>
      </w:r>
      <w:r w:rsidR="00DF71E4">
        <w:t>,</w:t>
      </w:r>
      <w:r w:rsidR="00CE3FBD">
        <w:rPr>
          <w:rStyle w:val="FootnoteReference"/>
        </w:rPr>
        <w:footnoteReference w:id="32"/>
      </w:r>
      <w:r w:rsidR="00DF71E4">
        <w:t xml:space="preserve"> and nearly every multiple-choice question had an ‘other’ option just in case informants did not find their views represented.</w:t>
      </w:r>
      <w:r w:rsidR="00F772A5">
        <w:t xml:space="preserve"> The multiple-choice questions alone would not have achieved the goal of understanding the context behind the answers</w:t>
      </w:r>
      <w:r w:rsidR="001E7F7D">
        <w:t>; therefore,</w:t>
      </w:r>
      <w:r w:rsidR="00F772A5">
        <w:t xml:space="preserve"> </w:t>
      </w:r>
      <w:r w:rsidR="006A05CB">
        <w:t>Sections 4-6 also contain short answ</w:t>
      </w:r>
      <w:r w:rsidR="00CE3FBD">
        <w:t>e</w:t>
      </w:r>
      <w:r w:rsidR="006A05CB">
        <w:t xml:space="preserve">r </w:t>
      </w:r>
      <w:r w:rsidR="004945B2">
        <w:t>questions</w:t>
      </w:r>
      <w:r w:rsidR="006A05CB">
        <w:t xml:space="preserve"> for informants to share their own</w:t>
      </w:r>
      <w:r w:rsidR="00DE7FE7">
        <w:t xml:space="preserve"> views</w:t>
      </w:r>
      <w:r w:rsidR="006A05CB">
        <w:t xml:space="preserve">. </w:t>
      </w:r>
      <w:r w:rsidR="00B62216">
        <w:t>Short open-</w:t>
      </w:r>
      <w:r w:rsidR="00B62216">
        <w:lastRenderedPageBreak/>
        <w:t>ended</w:t>
      </w:r>
      <w:r w:rsidR="00F97353">
        <w:t xml:space="preserve"> questions</w:t>
      </w:r>
      <w:r w:rsidR="00CC022F">
        <w:t xml:space="preserve"> allowed informants to </w:t>
      </w:r>
      <w:r w:rsidR="00352A9F">
        <w:t>provide their thoughts and experiences from their own perspectives.</w:t>
      </w:r>
      <w:r w:rsidR="008B748F">
        <w:rPr>
          <w:rStyle w:val="FootnoteReference"/>
        </w:rPr>
        <w:footnoteReference w:id="33"/>
      </w:r>
      <w:r w:rsidR="00352A9F">
        <w:t xml:space="preserve"> </w:t>
      </w:r>
    </w:p>
    <w:p w14:paraId="06BCF9B8" w14:textId="1B77D63D" w:rsidR="004B6DFA" w:rsidRDefault="004B6DFA" w:rsidP="006D386D">
      <w:r>
        <w:t>The survey questions were reviewed by three individuals</w:t>
      </w:r>
      <w:r w:rsidR="00CE6A5F">
        <w:t xml:space="preserve"> prior to distribution</w:t>
      </w:r>
      <w:r w:rsidR="00165DA5">
        <w:t xml:space="preserve">, and one of them was able to pilot the questionnaire. </w:t>
      </w:r>
      <w:r w:rsidR="005205EA">
        <w:t xml:space="preserve">Feedback from the review </w:t>
      </w:r>
      <w:r w:rsidR="00AC31E2">
        <w:t xml:space="preserve">enabled me to </w:t>
      </w:r>
      <w:r w:rsidR="00C2470F">
        <w:t xml:space="preserve">refine the questionnaire. Piloting </w:t>
      </w:r>
      <w:r w:rsidR="007F7800">
        <w:t xml:space="preserve">helps to eliminate items that do not generate </w:t>
      </w:r>
      <w:r w:rsidR="00FD1677">
        <w:t>usable data</w:t>
      </w:r>
      <w:r w:rsidR="00826A1D">
        <w:t>.</w:t>
      </w:r>
      <w:r w:rsidR="00AF340F">
        <w:rPr>
          <w:rStyle w:val="FootnoteReference"/>
        </w:rPr>
        <w:footnoteReference w:id="34"/>
      </w:r>
      <w:r w:rsidR="00826A1D">
        <w:t xml:space="preserve"> </w:t>
      </w:r>
    </w:p>
    <w:p w14:paraId="19A93BC2" w14:textId="20AB7D89" w:rsidR="006D74DF" w:rsidRDefault="00C25A0B" w:rsidP="006D386D">
      <w:r>
        <w:t xml:space="preserve">Interviews were conducted in a semi-structured format. </w:t>
      </w:r>
      <w:r w:rsidR="006D74DF">
        <w:t xml:space="preserve">A series of preset questions were asked, along with </w:t>
      </w:r>
      <w:r w:rsidR="00C869F2">
        <w:t xml:space="preserve">other questions that emerged as a result </w:t>
      </w:r>
      <w:r w:rsidR="00F542C5">
        <w:t>of the responses provided on their questionnaire</w:t>
      </w:r>
      <w:r w:rsidR="00C869F2">
        <w:t xml:space="preserve">. </w:t>
      </w:r>
      <w:r w:rsidR="003E4327">
        <w:t xml:space="preserve">Structured </w:t>
      </w:r>
      <w:r w:rsidR="00D92B4E">
        <w:t>portions of the interview</w:t>
      </w:r>
      <w:r w:rsidR="00A54BC8">
        <w:t xml:space="preserve"> </w:t>
      </w:r>
      <w:r w:rsidR="003E4327">
        <w:t xml:space="preserve">allowed the data I collected to </w:t>
      </w:r>
      <w:r w:rsidR="00FD27E8">
        <w:t>be easily summarized and analyzed.</w:t>
      </w:r>
      <w:r w:rsidR="00DE0FCB">
        <w:rPr>
          <w:rStyle w:val="FootnoteReference"/>
        </w:rPr>
        <w:footnoteReference w:id="35"/>
      </w:r>
      <w:r w:rsidR="00FD27E8">
        <w:t xml:space="preserve"> </w:t>
      </w:r>
      <w:r w:rsidR="0061709E">
        <w:t xml:space="preserve">Unstructured </w:t>
      </w:r>
      <w:r w:rsidR="00D92B4E">
        <w:t xml:space="preserve">portions allowed </w:t>
      </w:r>
      <w:r w:rsidR="00061F95">
        <w:t xml:space="preserve">informants to identify </w:t>
      </w:r>
      <w:r w:rsidR="002F423C">
        <w:t>areas of significance.</w:t>
      </w:r>
      <w:r w:rsidR="0048641A">
        <w:rPr>
          <w:rStyle w:val="FootnoteReference"/>
        </w:rPr>
        <w:footnoteReference w:id="36"/>
      </w:r>
    </w:p>
    <w:p w14:paraId="0062DBF3" w14:textId="1E5F6B79" w:rsidR="005F0518" w:rsidRPr="005F0518" w:rsidRDefault="005F0518" w:rsidP="006D386D">
      <w:pPr>
        <w:rPr>
          <w:u w:val="single"/>
        </w:rPr>
      </w:pPr>
      <w:r w:rsidRPr="005F0518">
        <w:rPr>
          <w:u w:val="single"/>
        </w:rPr>
        <w:t>Research Distribution</w:t>
      </w:r>
    </w:p>
    <w:p w14:paraId="7064D77B" w14:textId="4A4E1544" w:rsidR="007A0137" w:rsidRDefault="00FE3A65" w:rsidP="006D386D">
      <w:r>
        <w:t xml:space="preserve">Consent from the church was obtained prior to the start of </w:t>
      </w:r>
      <w:r w:rsidR="00B85463">
        <w:t>the research.</w:t>
      </w:r>
      <w:r w:rsidR="00964A31">
        <w:t xml:space="preserve"> </w:t>
      </w:r>
      <w:r w:rsidR="00002455">
        <w:t xml:space="preserve">Informants were </w:t>
      </w:r>
      <w:r w:rsidR="000829C1">
        <w:t xml:space="preserve">either recruited by me or </w:t>
      </w:r>
      <w:r w:rsidR="00470D83">
        <w:t xml:space="preserve">by the attendee I </w:t>
      </w:r>
      <w:r w:rsidR="003B0328">
        <w:t>went</w:t>
      </w:r>
      <w:r w:rsidR="00470D83">
        <w:t xml:space="preserve"> to church with. </w:t>
      </w:r>
      <w:r w:rsidR="00C83A2F">
        <w:t xml:space="preserve">Although </w:t>
      </w:r>
      <w:r w:rsidR="008A6C18">
        <w:t>the attendee</w:t>
      </w:r>
      <w:r w:rsidR="00C83A2F">
        <w:t xml:space="preserve"> did not have an official position at the church, </w:t>
      </w:r>
      <w:r w:rsidR="008A6C18">
        <w:t>he</w:t>
      </w:r>
      <w:r w:rsidR="007A0137">
        <w:t xml:space="preserve"> had a much stronger connection with </w:t>
      </w:r>
      <w:r w:rsidR="008A6C18">
        <w:t xml:space="preserve">the </w:t>
      </w:r>
      <w:r w:rsidR="00B064C9">
        <w:t>other church attendees</w:t>
      </w:r>
      <w:r w:rsidR="008A6C18">
        <w:t xml:space="preserve"> than I did. He</w:t>
      </w:r>
      <w:r w:rsidR="00B064C9">
        <w:t xml:space="preserve"> was able to serve as a gatekeeper to the community. Gatekeepers </w:t>
      </w:r>
      <w:r w:rsidR="00E117B4">
        <w:t xml:space="preserve">can help identify </w:t>
      </w:r>
      <w:r w:rsidR="00E07FBF">
        <w:t>eligible parties that may be interested in participating</w:t>
      </w:r>
      <w:r w:rsidR="00221C14">
        <w:t>.</w:t>
      </w:r>
      <w:r w:rsidR="004D1FB7">
        <w:rPr>
          <w:rStyle w:val="FootnoteReference"/>
        </w:rPr>
        <w:footnoteReference w:id="37"/>
      </w:r>
      <w:r w:rsidR="00221C14">
        <w:t xml:space="preserve"> </w:t>
      </w:r>
      <w:r w:rsidR="00C445E4">
        <w:t xml:space="preserve">Approaching </w:t>
      </w:r>
      <w:r w:rsidR="0060172A">
        <w:t xml:space="preserve">attendees in person </w:t>
      </w:r>
      <w:r w:rsidR="000935D4">
        <w:t>gave</w:t>
      </w:r>
      <w:r w:rsidR="0060172A">
        <w:t xml:space="preserve"> the advantage of explaining the </w:t>
      </w:r>
      <w:r w:rsidR="005D4480">
        <w:t xml:space="preserve">area of </w:t>
      </w:r>
      <w:r w:rsidR="0060172A">
        <w:t>research</w:t>
      </w:r>
      <w:r w:rsidR="00A73FF0">
        <w:t xml:space="preserve"> and screened candidates for interest</w:t>
      </w:r>
      <w:r w:rsidR="0060172A">
        <w:t>.</w:t>
      </w:r>
      <w:r w:rsidR="004D4A30">
        <w:rPr>
          <w:rStyle w:val="FootnoteReference"/>
        </w:rPr>
        <w:footnoteReference w:id="38"/>
      </w:r>
    </w:p>
    <w:p w14:paraId="37FE5C02" w14:textId="2DBF77E9" w:rsidR="007A0137" w:rsidRDefault="00B1465A" w:rsidP="00534A9F">
      <w:r>
        <w:t>The questionnaire was created on Google Docs</w:t>
      </w:r>
      <w:r w:rsidR="00013EA7">
        <w:t xml:space="preserve">. The link to the survey was </w:t>
      </w:r>
      <w:r>
        <w:t xml:space="preserve">distributed </w:t>
      </w:r>
      <w:r w:rsidR="00014322">
        <w:t xml:space="preserve">by email and </w:t>
      </w:r>
      <w:r w:rsidR="00013EA7">
        <w:t>through</w:t>
      </w:r>
      <w:r w:rsidR="00014322">
        <w:t xml:space="preserve"> a text messaging app. </w:t>
      </w:r>
      <w:r w:rsidR="0026592F">
        <w:t>The questionnaire was sent to 22 attendees</w:t>
      </w:r>
      <w:r w:rsidR="0095522C">
        <w:t>. O</w:t>
      </w:r>
      <w:r w:rsidR="0026592F">
        <w:t>ver a 3-week period, 14 attendees responded.</w:t>
      </w:r>
      <w:r w:rsidR="00D45C2C">
        <w:t xml:space="preserve"> The high response rate may be attributed </w:t>
      </w:r>
      <w:r w:rsidR="009E4CBF">
        <w:t>by the fact that only attendees that had show</w:t>
      </w:r>
      <w:r w:rsidR="008D344B">
        <w:t>n</w:t>
      </w:r>
      <w:r w:rsidR="009E4CBF">
        <w:t xml:space="preserve"> </w:t>
      </w:r>
      <w:r w:rsidR="008D344B">
        <w:t>previous interest</w:t>
      </w:r>
      <w:r w:rsidR="009E4CBF">
        <w:t xml:space="preserve"> were sent the questionnaire.</w:t>
      </w:r>
      <w:r w:rsidR="0026592F">
        <w:t xml:space="preserve"> </w:t>
      </w:r>
      <w:r w:rsidR="00071C01">
        <w:t>4</w:t>
      </w:r>
      <w:r w:rsidR="00C564CF">
        <w:t xml:space="preserve"> informants were interviewed</w:t>
      </w:r>
      <w:r w:rsidR="00071C01">
        <w:t>.</w:t>
      </w:r>
      <w:r w:rsidR="00FE6A99">
        <w:t xml:space="preserve"> Three of the interview</w:t>
      </w:r>
      <w:r w:rsidR="003850A0">
        <w:t>s</w:t>
      </w:r>
      <w:r w:rsidR="00FE6A99">
        <w:t xml:space="preserve"> were conducted over Microsoft Teams</w:t>
      </w:r>
      <w:r w:rsidR="003850A0">
        <w:t xml:space="preserve"> while one was conducted in a public space.</w:t>
      </w:r>
      <w:r w:rsidR="000120EE">
        <w:t xml:space="preserve"> </w:t>
      </w:r>
      <w:r w:rsidR="00D22F09">
        <w:t>The interviews were recorded and transcribed by AI</w:t>
      </w:r>
      <w:r w:rsidR="00F35717">
        <w:t xml:space="preserve"> with the consent of the interviewee</w:t>
      </w:r>
      <w:r w:rsidR="00746210">
        <w:t>s</w:t>
      </w:r>
      <w:r w:rsidR="00D22F09">
        <w:t xml:space="preserve">. </w:t>
      </w:r>
      <w:r w:rsidR="00A00636">
        <w:t>The interviewee names used in this paper are not their real names.</w:t>
      </w:r>
    </w:p>
    <w:p w14:paraId="49A11265" w14:textId="35F930B7" w:rsidR="006D386D" w:rsidRPr="006D386D" w:rsidRDefault="006D386D" w:rsidP="006D386D">
      <w:r w:rsidRPr="006D386D">
        <w:rPr>
          <w:u w:val="single"/>
        </w:rPr>
        <w:t>Reflexiv</w:t>
      </w:r>
      <w:r w:rsidR="00535366">
        <w:rPr>
          <w:u w:val="single"/>
        </w:rPr>
        <w:t>e Position</w:t>
      </w:r>
    </w:p>
    <w:p w14:paraId="58E0F238" w14:textId="618B1A6F" w:rsidR="00921BBD" w:rsidRDefault="006D386D" w:rsidP="008513E8">
      <w:r w:rsidRPr="006D386D">
        <w:t xml:space="preserve">As a theological outsider, my connection with this church is through my relationship with </w:t>
      </w:r>
      <w:r w:rsidR="006B1314">
        <w:t>a</w:t>
      </w:r>
      <w:r w:rsidRPr="006D386D">
        <w:t xml:space="preserve"> </w:t>
      </w:r>
      <w:r w:rsidR="00E04070">
        <w:t>regular attendee</w:t>
      </w:r>
      <w:r w:rsidRPr="006D386D">
        <w:t xml:space="preserve"> of this church. Although this individual </w:t>
      </w:r>
      <w:r w:rsidR="006D099E">
        <w:t xml:space="preserve">partakes in </w:t>
      </w:r>
      <w:r w:rsidR="00BF501B">
        <w:t xml:space="preserve">a variety of </w:t>
      </w:r>
      <w:r w:rsidR="007D2104">
        <w:t xml:space="preserve">church </w:t>
      </w:r>
      <w:r w:rsidR="007D2104">
        <w:lastRenderedPageBreak/>
        <w:t>activities, my own involvement</w:t>
      </w:r>
      <w:r w:rsidR="00DC74C9">
        <w:t xml:space="preserve"> and church attendance</w:t>
      </w:r>
      <w:r w:rsidR="007D2104">
        <w:t xml:space="preserve"> is much less. </w:t>
      </w:r>
      <w:r w:rsidR="008513E8">
        <w:t xml:space="preserve">I believe in divinity but my beliefs about God are informed </w:t>
      </w:r>
      <w:r w:rsidR="00E67443">
        <w:t xml:space="preserve">by </w:t>
      </w:r>
      <w:r w:rsidR="008513E8">
        <w:t xml:space="preserve">different </w:t>
      </w:r>
      <w:r w:rsidR="00BA4D26">
        <w:t>faiths</w:t>
      </w:r>
      <w:r w:rsidR="00E67443">
        <w:t xml:space="preserve">, </w:t>
      </w:r>
      <w:r w:rsidR="008513E8">
        <w:t>spiritual philosophies</w:t>
      </w:r>
      <w:r w:rsidR="00E67443">
        <w:t xml:space="preserve"> and my own experience</w:t>
      </w:r>
      <w:r w:rsidR="009C18BF">
        <w:t>s</w:t>
      </w:r>
      <w:r w:rsidR="008513E8">
        <w:t xml:space="preserve">. While I share some commonality with the Christian perceptions of God, I do not subscribe exclusively to Christian theology. </w:t>
      </w:r>
    </w:p>
    <w:p w14:paraId="6824B6E5" w14:textId="627CCD8C" w:rsidR="00122576" w:rsidRDefault="00122576" w:rsidP="008513E8">
      <w:r>
        <w:t xml:space="preserve">In </w:t>
      </w:r>
      <w:r w:rsidR="007A3C45">
        <w:t>consideration of</w:t>
      </w:r>
      <w:r>
        <w:t xml:space="preserve"> my own </w:t>
      </w:r>
      <w:r w:rsidR="00D75743">
        <w:t>reflexive position</w:t>
      </w:r>
      <w:r w:rsidR="00A90587">
        <w:t xml:space="preserve">, </w:t>
      </w:r>
      <w:r w:rsidR="00A95F0F">
        <w:t xml:space="preserve">my primary concern for this research </w:t>
      </w:r>
      <w:r w:rsidR="00832DBA">
        <w:t>is</w:t>
      </w:r>
      <w:r w:rsidR="00DF1332">
        <w:t xml:space="preserve"> </w:t>
      </w:r>
      <w:r w:rsidR="00BF4C3C">
        <w:t>that</w:t>
      </w:r>
      <w:r w:rsidR="0038123F">
        <w:t xml:space="preserve"> </w:t>
      </w:r>
      <w:r w:rsidR="00155BE7">
        <w:t>my</w:t>
      </w:r>
      <w:r w:rsidR="00832DBA">
        <w:t xml:space="preserve"> lack of theological, cultur</w:t>
      </w:r>
      <w:r w:rsidR="00D532D6">
        <w:t>al and experiential knowledge on Christianity</w:t>
      </w:r>
      <w:r w:rsidR="00BF4C3C">
        <w:t xml:space="preserve"> </w:t>
      </w:r>
      <w:r w:rsidR="002D1F32">
        <w:t>will</w:t>
      </w:r>
      <w:r w:rsidR="000C0A73">
        <w:t xml:space="preserve"> present a challenge </w:t>
      </w:r>
      <w:r w:rsidR="0063048E">
        <w:t>in</w:t>
      </w:r>
      <w:r w:rsidR="007C29AF">
        <w:t xml:space="preserve"> achieving ‘Verstehen’. Given that this research is about </w:t>
      </w:r>
      <w:r w:rsidR="00210F06">
        <w:t>the beliefs of</w:t>
      </w:r>
      <w:r w:rsidR="0038123F">
        <w:t xml:space="preserve"> m</w:t>
      </w:r>
      <w:r w:rsidR="00210F06">
        <w:t>y informants, it is important to me that I am able to understand</w:t>
      </w:r>
      <w:r w:rsidR="00616A5C">
        <w:t xml:space="preserve"> them</w:t>
      </w:r>
      <w:r w:rsidR="00073030">
        <w:t xml:space="preserve"> from their own contextual perspective. </w:t>
      </w:r>
      <w:r w:rsidR="009D4C1C">
        <w:t>As Henni</w:t>
      </w:r>
      <w:r w:rsidR="003352B2">
        <w:t>n</w:t>
      </w:r>
      <w:r w:rsidR="009D4C1C">
        <w:t xml:space="preserve">k, Hutter and Bailey </w:t>
      </w:r>
      <w:r w:rsidR="00EB6402">
        <w:t>stated</w:t>
      </w:r>
      <w:r w:rsidR="00BC286C">
        <w:t>, any researcher will come with their own experiences, assumptions, pos</w:t>
      </w:r>
      <w:r w:rsidR="0057057A">
        <w:t>itioning and behaviour.</w:t>
      </w:r>
      <w:r w:rsidR="00851B81">
        <w:rPr>
          <w:rStyle w:val="FootnoteReference"/>
        </w:rPr>
        <w:footnoteReference w:id="39"/>
      </w:r>
      <w:r w:rsidR="0057057A">
        <w:t xml:space="preserve"> </w:t>
      </w:r>
      <w:r w:rsidR="00687AE8">
        <w:t xml:space="preserve">It is important </w:t>
      </w:r>
      <w:r w:rsidR="00596300">
        <w:t>for me to consider my reflexive position at every stage of the research process</w:t>
      </w:r>
      <w:r w:rsidR="009C18BF">
        <w:t>.</w:t>
      </w:r>
      <w:r w:rsidR="003352B2">
        <w:rPr>
          <w:rStyle w:val="FootnoteReference"/>
        </w:rPr>
        <w:footnoteReference w:id="40"/>
      </w:r>
    </w:p>
    <w:p w14:paraId="48767DB9" w14:textId="58209D8D" w:rsidR="009668F0" w:rsidRPr="006D386D" w:rsidRDefault="009668F0" w:rsidP="006D386D">
      <w:pPr>
        <w:rPr>
          <w:u w:val="single"/>
        </w:rPr>
      </w:pPr>
      <w:r w:rsidRPr="00643281">
        <w:rPr>
          <w:u w:val="single"/>
        </w:rPr>
        <w:t>Results</w:t>
      </w:r>
      <w:r w:rsidR="00EC2D0E">
        <w:rPr>
          <w:u w:val="single"/>
        </w:rPr>
        <w:t xml:space="preserve"> – Trends in Population Sample</w:t>
      </w:r>
    </w:p>
    <w:p w14:paraId="3F73A855" w14:textId="60E55F0F" w:rsidR="00473B48" w:rsidRPr="00473B48" w:rsidRDefault="00473B48" w:rsidP="00473B48">
      <w:r w:rsidRPr="00473B48">
        <w:t xml:space="preserve">Of the 14 </w:t>
      </w:r>
      <w:r w:rsidR="00275B4C">
        <w:t>informants</w:t>
      </w:r>
      <w:r w:rsidRPr="00473B48">
        <w:t xml:space="preserve">, 9 were male, 5 were female. 12 of them belonged in the Millennial age group ranging from 29 to 44, while 2 belonged in Generation X, ranging from 45 to 60 years of age. </w:t>
      </w:r>
      <w:r w:rsidR="00E778B8">
        <w:t xml:space="preserve">Attendees under the age of 18 were not eligible to participate. </w:t>
      </w:r>
      <w:r w:rsidRPr="00473B48">
        <w:t>12 belonged to a Baptist denomination while 1 one Roman Catholic and another was Anglican. 3 participants had a career that involved knowledge and or practice of Christianity and 3 participants had a career that involved practice or knowledge of science. The sample size was too small to determine conclusively whether age, denomination, or involvement with science or Christianity for their career had an impact on what they think. Results showed that there was no identifiable difference for how any one particular group of informants answered the questions as compared to the rest of the informant population.</w:t>
      </w:r>
    </w:p>
    <w:p w14:paraId="27874368" w14:textId="6D1D2E7C" w:rsidR="00113FE7" w:rsidRPr="00113FE7" w:rsidRDefault="00113FE7" w:rsidP="00113FE7">
      <w:r w:rsidRPr="00113FE7">
        <w:t xml:space="preserve">The data </w:t>
      </w:r>
      <w:r w:rsidR="00852047">
        <w:t xml:space="preserve">suggested </w:t>
      </w:r>
      <w:r w:rsidRPr="00113FE7">
        <w:t>that female informants leaned more strongly into interpreting the Bible literally.</w:t>
      </w:r>
      <w:r w:rsidR="006F4A03">
        <w:t xml:space="preserve"> While I found some academic sources on gender differences</w:t>
      </w:r>
      <w:r w:rsidR="0005702C">
        <w:t xml:space="preserve"> in Bible interpretation, </w:t>
      </w:r>
      <w:r w:rsidR="00F81288">
        <w:t>the reasons given</w:t>
      </w:r>
      <w:r w:rsidR="0005702C">
        <w:t xml:space="preserve"> did not apply to this group of informants. </w:t>
      </w:r>
      <w:r w:rsidRPr="00113FE7">
        <w:t>Further enquiry would be required to determine whether the pattern can be replicated in a larger sample size, and if so, what the reasons for it would be.</w:t>
      </w:r>
    </w:p>
    <w:p w14:paraId="496CCE99" w14:textId="793A0E5F" w:rsidR="00473B48" w:rsidRDefault="00473B48" w:rsidP="000C1F5E">
      <w:r w:rsidRPr="00473B48">
        <w:t xml:space="preserve">Section 3 concerned the view of God’s role in </w:t>
      </w:r>
      <w:r w:rsidR="00992F5B">
        <w:t>creation</w:t>
      </w:r>
      <w:r w:rsidRPr="00473B48">
        <w:t>, and whether the Bible was exhaustive of conveying God’s work</w:t>
      </w:r>
      <w:r w:rsidR="00857D8B">
        <w:t xml:space="preserve"> (Figur</w:t>
      </w:r>
      <w:r w:rsidR="008F08DF">
        <w:t>e 1)</w:t>
      </w:r>
      <w:r w:rsidRPr="00473B48">
        <w:t xml:space="preserve">. The results showed that a strong majority held God at the centre of their understanding of the world. </w:t>
      </w:r>
      <w:r w:rsidR="00BD7328">
        <w:t xml:space="preserve">When comparing </w:t>
      </w:r>
      <w:r w:rsidR="0070604F">
        <w:t>the results of each individual respondent, t</w:t>
      </w:r>
      <w:r w:rsidRPr="00473B48">
        <w:t xml:space="preserve">hose who held God at the centre of their understanding of the world were also more likely to believe God created life and the universe, and that they could not have been created without God’s influence. Informants that did not hold God at the centre of the universe </w:t>
      </w:r>
      <w:r w:rsidRPr="00473B48">
        <w:lastRenderedPageBreak/>
        <w:t>were more likely to express doubt that God created life and the universe or that they needed to be created with God’s influence. Most respondents, regardless of whether they held God at the centre of their understand</w:t>
      </w:r>
      <w:r w:rsidR="008E4BE2">
        <w:t>ing</w:t>
      </w:r>
      <w:r w:rsidRPr="00473B48">
        <w:t xml:space="preserve"> of the world believed that the biblical account was not an exhaustive historical account on the creation of life and the universe. </w:t>
      </w:r>
    </w:p>
    <w:p w14:paraId="0B129B27" w14:textId="401D0C9E" w:rsidR="008F08DF" w:rsidRDefault="008F08DF" w:rsidP="000C1F5E">
      <w:r>
        <w:t>Figure 1</w:t>
      </w:r>
      <w:r w:rsidR="001A327A">
        <w:t>. Note: Charts display numerical values but not the relationships between them.</w:t>
      </w:r>
    </w:p>
    <w:tbl>
      <w:tblPr>
        <w:tblStyle w:val="TableGrid"/>
        <w:tblW w:w="0" w:type="auto"/>
        <w:tblLook w:val="04A0" w:firstRow="1" w:lastRow="0" w:firstColumn="1" w:lastColumn="0" w:noHBand="0" w:noVBand="1"/>
      </w:tblPr>
      <w:tblGrid>
        <w:gridCol w:w="1544"/>
        <w:gridCol w:w="1624"/>
        <w:gridCol w:w="1549"/>
        <w:gridCol w:w="1551"/>
        <w:gridCol w:w="1552"/>
      </w:tblGrid>
      <w:tr w:rsidR="008F08DF" w14:paraId="6481DFC0" w14:textId="77777777" w:rsidTr="00AA1676">
        <w:tc>
          <w:tcPr>
            <w:tcW w:w="1544" w:type="dxa"/>
          </w:tcPr>
          <w:p w14:paraId="63D6E50F" w14:textId="77777777" w:rsidR="008F08DF" w:rsidRPr="00FD754D" w:rsidRDefault="008F08DF" w:rsidP="00AA1676">
            <w:pPr>
              <w:rPr>
                <w:sz w:val="20"/>
                <w:szCs w:val="20"/>
              </w:rPr>
            </w:pPr>
          </w:p>
        </w:tc>
        <w:tc>
          <w:tcPr>
            <w:tcW w:w="1624" w:type="dxa"/>
          </w:tcPr>
          <w:p w14:paraId="461E4BA3" w14:textId="77777777" w:rsidR="008F08DF" w:rsidRPr="00FD754D" w:rsidRDefault="008F08DF" w:rsidP="00AA1676">
            <w:pPr>
              <w:rPr>
                <w:sz w:val="20"/>
                <w:szCs w:val="20"/>
              </w:rPr>
            </w:pPr>
            <w:r w:rsidRPr="00FD754D">
              <w:rPr>
                <w:sz w:val="20"/>
                <w:szCs w:val="20"/>
              </w:rPr>
              <w:t>Is God at the centre of your understanding of the world?</w:t>
            </w:r>
          </w:p>
        </w:tc>
        <w:tc>
          <w:tcPr>
            <w:tcW w:w="1549" w:type="dxa"/>
          </w:tcPr>
          <w:p w14:paraId="1348883B" w14:textId="77777777" w:rsidR="008F08DF" w:rsidRPr="00FD754D" w:rsidRDefault="008F08DF" w:rsidP="00AA1676">
            <w:pPr>
              <w:rPr>
                <w:sz w:val="20"/>
                <w:szCs w:val="20"/>
              </w:rPr>
            </w:pPr>
            <w:r w:rsidRPr="00FD754D">
              <w:rPr>
                <w:sz w:val="20"/>
                <w:szCs w:val="20"/>
              </w:rPr>
              <w:t>Do you believe God created life and the universe?</w:t>
            </w:r>
          </w:p>
        </w:tc>
        <w:tc>
          <w:tcPr>
            <w:tcW w:w="1551" w:type="dxa"/>
          </w:tcPr>
          <w:p w14:paraId="609EF501" w14:textId="77777777" w:rsidR="008F08DF" w:rsidRPr="00FD754D" w:rsidRDefault="008F08DF" w:rsidP="00AA1676">
            <w:pPr>
              <w:rPr>
                <w:sz w:val="20"/>
                <w:szCs w:val="20"/>
              </w:rPr>
            </w:pPr>
            <w:r w:rsidRPr="00FD754D">
              <w:rPr>
                <w:sz w:val="20"/>
                <w:szCs w:val="20"/>
              </w:rPr>
              <w:t>Do you believe the Bible presents an exhaustive historical account on the creation of life and the universe?</w:t>
            </w:r>
          </w:p>
        </w:tc>
        <w:tc>
          <w:tcPr>
            <w:tcW w:w="1552" w:type="dxa"/>
          </w:tcPr>
          <w:p w14:paraId="4D2A22B2" w14:textId="77777777" w:rsidR="008F08DF" w:rsidRPr="00FD754D" w:rsidRDefault="008F08DF" w:rsidP="00AA1676">
            <w:pPr>
              <w:rPr>
                <w:sz w:val="20"/>
                <w:szCs w:val="20"/>
              </w:rPr>
            </w:pPr>
            <w:r w:rsidRPr="00FD754D">
              <w:rPr>
                <w:sz w:val="20"/>
                <w:szCs w:val="20"/>
              </w:rPr>
              <w:t>Do you believe life and the universe can be created without God's influence?</w:t>
            </w:r>
          </w:p>
        </w:tc>
      </w:tr>
      <w:tr w:rsidR="008F08DF" w14:paraId="2320434D" w14:textId="77777777" w:rsidTr="00AA1676">
        <w:tc>
          <w:tcPr>
            <w:tcW w:w="1544" w:type="dxa"/>
          </w:tcPr>
          <w:p w14:paraId="6571C7D4" w14:textId="77777777" w:rsidR="008F08DF" w:rsidRPr="00FD754D" w:rsidRDefault="008F08DF" w:rsidP="00AA1676">
            <w:pPr>
              <w:rPr>
                <w:sz w:val="20"/>
                <w:szCs w:val="20"/>
              </w:rPr>
            </w:pPr>
            <w:r w:rsidRPr="00FD754D">
              <w:rPr>
                <w:sz w:val="20"/>
                <w:szCs w:val="20"/>
              </w:rPr>
              <w:t>Yes</w:t>
            </w:r>
          </w:p>
        </w:tc>
        <w:tc>
          <w:tcPr>
            <w:tcW w:w="1624" w:type="dxa"/>
          </w:tcPr>
          <w:p w14:paraId="590BEC40" w14:textId="77777777" w:rsidR="008F08DF" w:rsidRPr="00FD754D" w:rsidRDefault="008F08DF" w:rsidP="00AA1676">
            <w:pPr>
              <w:rPr>
                <w:sz w:val="20"/>
                <w:szCs w:val="20"/>
              </w:rPr>
            </w:pPr>
            <w:r w:rsidRPr="00FD754D">
              <w:rPr>
                <w:sz w:val="20"/>
                <w:szCs w:val="20"/>
              </w:rPr>
              <w:t>12</w:t>
            </w:r>
          </w:p>
        </w:tc>
        <w:tc>
          <w:tcPr>
            <w:tcW w:w="1549" w:type="dxa"/>
          </w:tcPr>
          <w:p w14:paraId="39734418" w14:textId="77777777" w:rsidR="008F08DF" w:rsidRPr="00FD754D" w:rsidRDefault="008F08DF" w:rsidP="00AA1676">
            <w:pPr>
              <w:rPr>
                <w:sz w:val="20"/>
                <w:szCs w:val="20"/>
              </w:rPr>
            </w:pPr>
            <w:r w:rsidRPr="00FD754D">
              <w:rPr>
                <w:sz w:val="20"/>
                <w:szCs w:val="20"/>
              </w:rPr>
              <w:t>11</w:t>
            </w:r>
          </w:p>
        </w:tc>
        <w:tc>
          <w:tcPr>
            <w:tcW w:w="1551" w:type="dxa"/>
          </w:tcPr>
          <w:p w14:paraId="16081554" w14:textId="77777777" w:rsidR="008F08DF" w:rsidRPr="00FD754D" w:rsidRDefault="008F08DF" w:rsidP="00AA1676">
            <w:pPr>
              <w:rPr>
                <w:sz w:val="20"/>
                <w:szCs w:val="20"/>
              </w:rPr>
            </w:pPr>
            <w:r w:rsidRPr="00FD754D">
              <w:rPr>
                <w:sz w:val="20"/>
                <w:szCs w:val="20"/>
              </w:rPr>
              <w:t>0</w:t>
            </w:r>
          </w:p>
        </w:tc>
        <w:tc>
          <w:tcPr>
            <w:tcW w:w="1552" w:type="dxa"/>
          </w:tcPr>
          <w:p w14:paraId="4F26EB5E" w14:textId="77777777" w:rsidR="008F08DF" w:rsidRPr="00FD754D" w:rsidRDefault="008F08DF" w:rsidP="00AA1676">
            <w:pPr>
              <w:rPr>
                <w:sz w:val="20"/>
                <w:szCs w:val="20"/>
              </w:rPr>
            </w:pPr>
            <w:r w:rsidRPr="00FD754D">
              <w:rPr>
                <w:sz w:val="20"/>
                <w:szCs w:val="20"/>
              </w:rPr>
              <w:t>2</w:t>
            </w:r>
          </w:p>
        </w:tc>
      </w:tr>
      <w:tr w:rsidR="008F08DF" w14:paraId="7EF436DB" w14:textId="77777777" w:rsidTr="00AA1676">
        <w:tc>
          <w:tcPr>
            <w:tcW w:w="1544" w:type="dxa"/>
          </w:tcPr>
          <w:p w14:paraId="27C2A5C2" w14:textId="77777777" w:rsidR="008F08DF" w:rsidRPr="00FD754D" w:rsidRDefault="008F08DF" w:rsidP="00AA1676">
            <w:pPr>
              <w:rPr>
                <w:sz w:val="20"/>
                <w:szCs w:val="20"/>
              </w:rPr>
            </w:pPr>
            <w:r w:rsidRPr="00FD754D">
              <w:rPr>
                <w:sz w:val="20"/>
                <w:szCs w:val="20"/>
              </w:rPr>
              <w:t>No</w:t>
            </w:r>
          </w:p>
        </w:tc>
        <w:tc>
          <w:tcPr>
            <w:tcW w:w="1624" w:type="dxa"/>
          </w:tcPr>
          <w:p w14:paraId="715DD392" w14:textId="77777777" w:rsidR="008F08DF" w:rsidRPr="00FD754D" w:rsidRDefault="008F08DF" w:rsidP="00AA1676">
            <w:pPr>
              <w:rPr>
                <w:sz w:val="20"/>
                <w:szCs w:val="20"/>
              </w:rPr>
            </w:pPr>
            <w:r w:rsidRPr="00FD754D">
              <w:rPr>
                <w:sz w:val="20"/>
                <w:szCs w:val="20"/>
              </w:rPr>
              <w:t>1</w:t>
            </w:r>
          </w:p>
        </w:tc>
        <w:tc>
          <w:tcPr>
            <w:tcW w:w="1549" w:type="dxa"/>
          </w:tcPr>
          <w:p w14:paraId="378A8EE9" w14:textId="77777777" w:rsidR="008F08DF" w:rsidRPr="00FD754D" w:rsidRDefault="008F08DF" w:rsidP="00AA1676">
            <w:pPr>
              <w:rPr>
                <w:sz w:val="20"/>
                <w:szCs w:val="20"/>
              </w:rPr>
            </w:pPr>
            <w:r w:rsidRPr="00FD754D">
              <w:rPr>
                <w:sz w:val="20"/>
                <w:szCs w:val="20"/>
              </w:rPr>
              <w:t>0</w:t>
            </w:r>
          </w:p>
        </w:tc>
        <w:tc>
          <w:tcPr>
            <w:tcW w:w="1551" w:type="dxa"/>
          </w:tcPr>
          <w:p w14:paraId="599958AF" w14:textId="77777777" w:rsidR="008F08DF" w:rsidRPr="00FD754D" w:rsidRDefault="008F08DF" w:rsidP="00AA1676">
            <w:pPr>
              <w:rPr>
                <w:sz w:val="20"/>
                <w:szCs w:val="20"/>
              </w:rPr>
            </w:pPr>
            <w:r w:rsidRPr="00FD754D">
              <w:rPr>
                <w:sz w:val="20"/>
                <w:szCs w:val="20"/>
              </w:rPr>
              <w:t>11</w:t>
            </w:r>
          </w:p>
        </w:tc>
        <w:tc>
          <w:tcPr>
            <w:tcW w:w="1552" w:type="dxa"/>
          </w:tcPr>
          <w:p w14:paraId="6AEC1BD2" w14:textId="77777777" w:rsidR="008F08DF" w:rsidRPr="00FD754D" w:rsidRDefault="008F08DF" w:rsidP="00AA1676">
            <w:pPr>
              <w:rPr>
                <w:sz w:val="20"/>
                <w:szCs w:val="20"/>
              </w:rPr>
            </w:pPr>
            <w:r w:rsidRPr="00FD754D">
              <w:rPr>
                <w:sz w:val="20"/>
                <w:szCs w:val="20"/>
              </w:rPr>
              <w:t>10</w:t>
            </w:r>
          </w:p>
        </w:tc>
      </w:tr>
      <w:tr w:rsidR="008F08DF" w14:paraId="2E8F2BBE" w14:textId="77777777" w:rsidTr="00AA1676">
        <w:tc>
          <w:tcPr>
            <w:tcW w:w="1544" w:type="dxa"/>
          </w:tcPr>
          <w:p w14:paraId="79E95B3A" w14:textId="77777777" w:rsidR="008F08DF" w:rsidRPr="00FD754D" w:rsidRDefault="008F08DF" w:rsidP="00AA1676">
            <w:pPr>
              <w:rPr>
                <w:sz w:val="20"/>
                <w:szCs w:val="20"/>
              </w:rPr>
            </w:pPr>
            <w:r w:rsidRPr="00FD754D">
              <w:rPr>
                <w:sz w:val="20"/>
                <w:szCs w:val="20"/>
              </w:rPr>
              <w:t>Other</w:t>
            </w:r>
          </w:p>
        </w:tc>
        <w:tc>
          <w:tcPr>
            <w:tcW w:w="1624" w:type="dxa"/>
          </w:tcPr>
          <w:p w14:paraId="085DC107" w14:textId="77777777" w:rsidR="008F08DF" w:rsidRPr="00FD754D" w:rsidRDefault="008F08DF" w:rsidP="00AA1676">
            <w:pPr>
              <w:rPr>
                <w:sz w:val="20"/>
                <w:szCs w:val="20"/>
              </w:rPr>
            </w:pPr>
            <w:r w:rsidRPr="00FD754D">
              <w:rPr>
                <w:sz w:val="20"/>
                <w:szCs w:val="20"/>
              </w:rPr>
              <w:t>1</w:t>
            </w:r>
          </w:p>
        </w:tc>
        <w:tc>
          <w:tcPr>
            <w:tcW w:w="1549" w:type="dxa"/>
          </w:tcPr>
          <w:p w14:paraId="0FC2CDE3" w14:textId="77777777" w:rsidR="008F08DF" w:rsidRPr="00FD754D" w:rsidRDefault="008F08DF" w:rsidP="00AA1676">
            <w:pPr>
              <w:rPr>
                <w:sz w:val="20"/>
                <w:szCs w:val="20"/>
              </w:rPr>
            </w:pPr>
            <w:r w:rsidRPr="00FD754D">
              <w:rPr>
                <w:sz w:val="20"/>
                <w:szCs w:val="20"/>
              </w:rPr>
              <w:t>1</w:t>
            </w:r>
          </w:p>
        </w:tc>
        <w:tc>
          <w:tcPr>
            <w:tcW w:w="1551" w:type="dxa"/>
          </w:tcPr>
          <w:p w14:paraId="3F61349D" w14:textId="77777777" w:rsidR="008F08DF" w:rsidRPr="00FD754D" w:rsidRDefault="008F08DF" w:rsidP="00AA1676">
            <w:pPr>
              <w:rPr>
                <w:sz w:val="20"/>
                <w:szCs w:val="20"/>
              </w:rPr>
            </w:pPr>
            <w:r w:rsidRPr="00FD754D">
              <w:rPr>
                <w:sz w:val="20"/>
                <w:szCs w:val="20"/>
              </w:rPr>
              <w:t>3</w:t>
            </w:r>
          </w:p>
        </w:tc>
        <w:tc>
          <w:tcPr>
            <w:tcW w:w="1552" w:type="dxa"/>
          </w:tcPr>
          <w:p w14:paraId="0F2C38E4" w14:textId="77777777" w:rsidR="008F08DF" w:rsidRPr="00FD754D" w:rsidRDefault="008F08DF" w:rsidP="00AA1676">
            <w:pPr>
              <w:rPr>
                <w:sz w:val="20"/>
                <w:szCs w:val="20"/>
              </w:rPr>
            </w:pPr>
            <w:r w:rsidRPr="00FD754D">
              <w:rPr>
                <w:sz w:val="20"/>
                <w:szCs w:val="20"/>
              </w:rPr>
              <w:t>2</w:t>
            </w:r>
          </w:p>
        </w:tc>
      </w:tr>
    </w:tbl>
    <w:p w14:paraId="41739B1E" w14:textId="77777777" w:rsidR="008F08DF" w:rsidRPr="00473B48" w:rsidRDefault="008F08DF" w:rsidP="00473B48"/>
    <w:p w14:paraId="6E3E9BD8" w14:textId="60C6FBA8" w:rsidR="00473B48" w:rsidRDefault="00473B48" w:rsidP="00473B48">
      <w:r w:rsidRPr="00473B48">
        <w:t xml:space="preserve">Sections 4 and 5 were about the interpretation of the Bible and science. They were designed to mirror each other to </w:t>
      </w:r>
      <w:r w:rsidR="00D3346B">
        <w:t>determine</w:t>
      </w:r>
      <w:r w:rsidRPr="00473B48">
        <w:t xml:space="preserve"> if they interpreted the Bible and science in the same way.</w:t>
      </w:r>
      <w:r w:rsidR="00086AB4">
        <w:t xml:space="preserve"> </w:t>
      </w:r>
      <w:r w:rsidR="00086AB4" w:rsidRPr="00473B48">
        <w:t xml:space="preserve">The first question </w:t>
      </w:r>
      <w:r w:rsidR="00010319">
        <w:t xml:space="preserve">in each section asked if they relied </w:t>
      </w:r>
      <w:r w:rsidR="00CA666E">
        <w:t>on each category on knowledge for their u</w:t>
      </w:r>
      <w:r w:rsidR="007C3D28">
        <w:t>nderstanding of the world</w:t>
      </w:r>
      <w:r w:rsidR="00781C34">
        <w:t xml:space="preserve"> (Figure 2)</w:t>
      </w:r>
      <w:r w:rsidR="007C3D28">
        <w:t>.</w:t>
      </w:r>
      <w:r w:rsidR="00B05A72">
        <w:t xml:space="preserve"> </w:t>
      </w:r>
      <w:r w:rsidR="00094B32">
        <w:t>Half</w:t>
      </w:r>
      <w:r w:rsidR="00673948">
        <w:t xml:space="preserve"> of</w:t>
      </w:r>
      <w:r w:rsidRPr="00473B48">
        <w:t xml:space="preserve"> the informants indicated that they relied on the Bible and science in equal amounts. For example, those who picked ‘Often’ on whether they relied on the Bible, would also pick ‘Often’ in </w:t>
      </w:r>
      <w:r w:rsidR="00F875F0">
        <w:t>thei</w:t>
      </w:r>
      <w:r w:rsidR="000E449D">
        <w:t xml:space="preserve">r </w:t>
      </w:r>
      <w:r w:rsidRPr="00473B48">
        <w:t xml:space="preserve">response to whether they relied on science to understand the world. For the informants that had not relied on Scripture and science equally, </w:t>
      </w:r>
      <w:r w:rsidR="004F47A6">
        <w:t>most</w:t>
      </w:r>
      <w:r w:rsidRPr="00473B48">
        <w:t xml:space="preserve"> relied on science </w:t>
      </w:r>
      <w:r w:rsidR="001A29A9">
        <w:t xml:space="preserve">over </w:t>
      </w:r>
      <w:r w:rsidRPr="00473B48">
        <w:t>Scripture.</w:t>
      </w:r>
      <w:r w:rsidR="00662E58" w:rsidRPr="009668F0">
        <w:t xml:space="preserve"> </w:t>
      </w:r>
      <w:r w:rsidR="00A47072">
        <w:t xml:space="preserve">Their responses were compared to </w:t>
      </w:r>
      <w:r w:rsidR="007A14A3">
        <w:t xml:space="preserve">a question </w:t>
      </w:r>
      <w:r w:rsidR="00F217E7">
        <w:t>in</w:t>
      </w:r>
      <w:r w:rsidR="007A14A3">
        <w:t xml:space="preserve"> Section </w:t>
      </w:r>
      <w:r w:rsidR="00887B03">
        <w:t xml:space="preserve">6 </w:t>
      </w:r>
      <w:r w:rsidR="00F217E7">
        <w:t>about</w:t>
      </w:r>
      <w:r w:rsidR="00887B03">
        <w:t xml:space="preserve"> compatibility between Scripture and science (Figure 2). </w:t>
      </w:r>
      <w:r w:rsidR="001C273F">
        <w:t xml:space="preserve">Those who selected </w:t>
      </w:r>
      <w:r w:rsidR="002E645E">
        <w:t xml:space="preserve">‘Often’ for reliance on </w:t>
      </w:r>
      <w:r w:rsidR="001346C4">
        <w:t xml:space="preserve">both </w:t>
      </w:r>
      <w:r w:rsidR="002E645E">
        <w:t>Scripture and science</w:t>
      </w:r>
      <w:r w:rsidR="001346C4">
        <w:t xml:space="preserve"> were more likely to find </w:t>
      </w:r>
      <w:r w:rsidR="00EA2439">
        <w:t>Genesis 1 and 2</w:t>
      </w:r>
      <w:r w:rsidR="0029321A">
        <w:t xml:space="preserve"> to be</w:t>
      </w:r>
      <w:r w:rsidR="00DD7597">
        <w:t xml:space="preserve"> compatible with </w:t>
      </w:r>
      <w:r w:rsidR="009A2206">
        <w:t>scientific theories on creation of life and the universe</w:t>
      </w:r>
      <w:r w:rsidR="001346C4">
        <w:t xml:space="preserve">. </w:t>
      </w:r>
      <w:r w:rsidR="004769BA">
        <w:t xml:space="preserve">Those who selected </w:t>
      </w:r>
      <w:r w:rsidR="008A714E">
        <w:t>‘sometime</w:t>
      </w:r>
      <w:r w:rsidR="008109E3">
        <w:t>s</w:t>
      </w:r>
      <w:r w:rsidR="008A714E">
        <w:t xml:space="preserve">’ </w:t>
      </w:r>
      <w:r w:rsidR="00805DA8">
        <w:t>for both</w:t>
      </w:r>
      <w:r w:rsidR="0048714E">
        <w:t xml:space="preserve"> Scripture and science, or relied on one source more than the other were </w:t>
      </w:r>
      <w:r w:rsidR="002D2CD7">
        <w:t>more likely to find them ‘sometimes’</w:t>
      </w:r>
      <w:r w:rsidR="00D04BC0">
        <w:t xml:space="preserve">, ‘not often’ or ‘never’ </w:t>
      </w:r>
      <w:r w:rsidR="002D2CD7">
        <w:t>c</w:t>
      </w:r>
      <w:r w:rsidR="00C21D49">
        <w:t>ompatible.</w:t>
      </w:r>
    </w:p>
    <w:p w14:paraId="0BF6D513" w14:textId="689E960A" w:rsidR="00824D1C" w:rsidRDefault="00824D1C" w:rsidP="00473B48">
      <w:r>
        <w:t>Figure 2</w:t>
      </w:r>
      <w:r w:rsidR="001A327A">
        <w:t>.</w:t>
      </w:r>
      <w:r>
        <w:t xml:space="preserve"> Note: Charts display numerical values but not the relationships between them</w:t>
      </w:r>
    </w:p>
    <w:tbl>
      <w:tblPr>
        <w:tblStyle w:val="TableGrid"/>
        <w:tblW w:w="9463" w:type="dxa"/>
        <w:tblLook w:val="04A0" w:firstRow="1" w:lastRow="0" w:firstColumn="1" w:lastColumn="0" w:noHBand="0" w:noVBand="1"/>
      </w:tblPr>
      <w:tblGrid>
        <w:gridCol w:w="1896"/>
        <w:gridCol w:w="2352"/>
        <w:gridCol w:w="2268"/>
        <w:gridCol w:w="2947"/>
      </w:tblGrid>
      <w:tr w:rsidR="007D02BA" w:rsidRPr="00357F9C" w14:paraId="08DDF750" w14:textId="77777777" w:rsidTr="00AA1676">
        <w:tc>
          <w:tcPr>
            <w:tcW w:w="1896" w:type="dxa"/>
          </w:tcPr>
          <w:p w14:paraId="05224EEB" w14:textId="77777777" w:rsidR="007D02BA" w:rsidRPr="00357F9C" w:rsidRDefault="007D02BA" w:rsidP="00AA1676">
            <w:pPr>
              <w:rPr>
                <w:sz w:val="20"/>
                <w:szCs w:val="20"/>
              </w:rPr>
            </w:pPr>
          </w:p>
        </w:tc>
        <w:tc>
          <w:tcPr>
            <w:tcW w:w="2352" w:type="dxa"/>
          </w:tcPr>
          <w:p w14:paraId="103A52C2" w14:textId="77777777" w:rsidR="007D02BA" w:rsidRDefault="007D02BA" w:rsidP="00AA1676">
            <w:pPr>
              <w:rPr>
                <w:sz w:val="20"/>
                <w:szCs w:val="20"/>
              </w:rPr>
            </w:pPr>
            <w:r w:rsidRPr="00357F9C">
              <w:rPr>
                <w:sz w:val="20"/>
                <w:szCs w:val="20"/>
              </w:rPr>
              <w:t>Do you rely on the Bible or Biblical teachings for your understanding of the world?</w:t>
            </w:r>
          </w:p>
          <w:p w14:paraId="28859799" w14:textId="77777777" w:rsidR="007D02BA" w:rsidRDefault="007D02BA" w:rsidP="00AA1676">
            <w:pPr>
              <w:rPr>
                <w:sz w:val="20"/>
                <w:szCs w:val="20"/>
              </w:rPr>
            </w:pPr>
          </w:p>
          <w:p w14:paraId="2815881F" w14:textId="77777777" w:rsidR="007D02BA" w:rsidRPr="00966FE6" w:rsidRDefault="007D02BA" w:rsidP="00AA1676">
            <w:pPr>
              <w:rPr>
                <w:b/>
                <w:bCs/>
                <w:sz w:val="20"/>
                <w:szCs w:val="20"/>
              </w:rPr>
            </w:pPr>
            <w:r w:rsidRPr="00966FE6">
              <w:rPr>
                <w:b/>
                <w:bCs/>
                <w:sz w:val="20"/>
                <w:szCs w:val="20"/>
              </w:rPr>
              <w:t>(From Section 4)</w:t>
            </w:r>
          </w:p>
        </w:tc>
        <w:tc>
          <w:tcPr>
            <w:tcW w:w="2268" w:type="dxa"/>
          </w:tcPr>
          <w:p w14:paraId="5D13E84C" w14:textId="77777777" w:rsidR="007D02BA" w:rsidRDefault="007D02BA" w:rsidP="00AA1676">
            <w:pPr>
              <w:rPr>
                <w:sz w:val="20"/>
                <w:szCs w:val="20"/>
              </w:rPr>
            </w:pPr>
            <w:r w:rsidRPr="00357F9C">
              <w:rPr>
                <w:sz w:val="20"/>
                <w:szCs w:val="20"/>
              </w:rPr>
              <w:t>Do you rely on science for your understanding of the world?</w:t>
            </w:r>
          </w:p>
          <w:p w14:paraId="5FC3A00C" w14:textId="77777777" w:rsidR="007D02BA" w:rsidRDefault="007D02BA" w:rsidP="00AA1676">
            <w:pPr>
              <w:rPr>
                <w:sz w:val="20"/>
                <w:szCs w:val="20"/>
              </w:rPr>
            </w:pPr>
          </w:p>
          <w:p w14:paraId="6EDFD089" w14:textId="77777777" w:rsidR="007D02BA" w:rsidRPr="00966FE6" w:rsidRDefault="007D02BA" w:rsidP="00AA1676">
            <w:pPr>
              <w:rPr>
                <w:b/>
                <w:bCs/>
                <w:sz w:val="20"/>
                <w:szCs w:val="20"/>
              </w:rPr>
            </w:pPr>
            <w:r w:rsidRPr="00966FE6">
              <w:rPr>
                <w:b/>
                <w:bCs/>
                <w:sz w:val="20"/>
                <w:szCs w:val="20"/>
              </w:rPr>
              <w:t>(From Section 5)</w:t>
            </w:r>
          </w:p>
        </w:tc>
        <w:tc>
          <w:tcPr>
            <w:tcW w:w="2947" w:type="dxa"/>
          </w:tcPr>
          <w:p w14:paraId="1B50125B" w14:textId="77777777" w:rsidR="007D02BA" w:rsidRDefault="007D02BA" w:rsidP="00AA1676">
            <w:pPr>
              <w:rPr>
                <w:sz w:val="20"/>
                <w:szCs w:val="20"/>
              </w:rPr>
            </w:pPr>
            <w:r w:rsidRPr="00357F9C">
              <w:rPr>
                <w:sz w:val="20"/>
                <w:szCs w:val="20"/>
              </w:rPr>
              <w:t xml:space="preserve">Do you believe the accounts from Genesis 1 and Genesis 2 are </w:t>
            </w:r>
            <w:r w:rsidRPr="00966FE6">
              <w:rPr>
                <w:sz w:val="20"/>
                <w:szCs w:val="20"/>
              </w:rPr>
              <w:t>compatible</w:t>
            </w:r>
            <w:r w:rsidRPr="00357F9C">
              <w:rPr>
                <w:sz w:val="20"/>
                <w:szCs w:val="20"/>
              </w:rPr>
              <w:t xml:space="preserve"> with scientific theories in explaining the creation of life and the universe?</w:t>
            </w:r>
          </w:p>
          <w:p w14:paraId="69DCE6D3" w14:textId="77777777" w:rsidR="007D02BA" w:rsidRDefault="007D02BA" w:rsidP="00AA1676">
            <w:pPr>
              <w:rPr>
                <w:sz w:val="20"/>
                <w:szCs w:val="20"/>
              </w:rPr>
            </w:pPr>
          </w:p>
          <w:p w14:paraId="5A902E94" w14:textId="77777777" w:rsidR="007D02BA" w:rsidRPr="00966FE6" w:rsidRDefault="007D02BA" w:rsidP="00AA1676">
            <w:pPr>
              <w:rPr>
                <w:b/>
                <w:bCs/>
                <w:sz w:val="20"/>
                <w:szCs w:val="20"/>
              </w:rPr>
            </w:pPr>
            <w:r w:rsidRPr="00966FE6">
              <w:rPr>
                <w:b/>
                <w:bCs/>
                <w:sz w:val="20"/>
                <w:szCs w:val="20"/>
              </w:rPr>
              <w:t>(From Section 6)</w:t>
            </w:r>
          </w:p>
          <w:p w14:paraId="6857BC41" w14:textId="77777777" w:rsidR="007D02BA" w:rsidRPr="00357F9C" w:rsidRDefault="007D02BA" w:rsidP="00AA1676">
            <w:pPr>
              <w:rPr>
                <w:sz w:val="20"/>
                <w:szCs w:val="20"/>
              </w:rPr>
            </w:pPr>
          </w:p>
        </w:tc>
      </w:tr>
      <w:tr w:rsidR="007D02BA" w:rsidRPr="00357F9C" w14:paraId="0483F99B" w14:textId="77777777" w:rsidTr="00AA1676">
        <w:tc>
          <w:tcPr>
            <w:tcW w:w="1896" w:type="dxa"/>
          </w:tcPr>
          <w:p w14:paraId="4665688B" w14:textId="77777777" w:rsidR="007D02BA" w:rsidRPr="00357F9C" w:rsidRDefault="007D02BA" w:rsidP="00AA1676">
            <w:pPr>
              <w:rPr>
                <w:sz w:val="20"/>
                <w:szCs w:val="20"/>
              </w:rPr>
            </w:pPr>
            <w:r w:rsidRPr="00357F9C">
              <w:rPr>
                <w:sz w:val="20"/>
                <w:szCs w:val="20"/>
              </w:rPr>
              <w:t>Always</w:t>
            </w:r>
          </w:p>
        </w:tc>
        <w:tc>
          <w:tcPr>
            <w:tcW w:w="2352" w:type="dxa"/>
          </w:tcPr>
          <w:p w14:paraId="3B6863FA" w14:textId="77777777" w:rsidR="007D02BA" w:rsidRPr="00357F9C" w:rsidRDefault="007D02BA" w:rsidP="00AA1676">
            <w:pPr>
              <w:rPr>
                <w:sz w:val="20"/>
                <w:szCs w:val="20"/>
              </w:rPr>
            </w:pPr>
            <w:r w:rsidRPr="00357F9C">
              <w:rPr>
                <w:sz w:val="20"/>
                <w:szCs w:val="20"/>
              </w:rPr>
              <w:t>1</w:t>
            </w:r>
          </w:p>
        </w:tc>
        <w:tc>
          <w:tcPr>
            <w:tcW w:w="2268" w:type="dxa"/>
          </w:tcPr>
          <w:p w14:paraId="2ED0529A" w14:textId="77777777" w:rsidR="007D02BA" w:rsidRPr="00357F9C" w:rsidRDefault="007D02BA" w:rsidP="00AA1676">
            <w:pPr>
              <w:rPr>
                <w:sz w:val="20"/>
                <w:szCs w:val="20"/>
              </w:rPr>
            </w:pPr>
            <w:r w:rsidRPr="00357F9C">
              <w:rPr>
                <w:sz w:val="20"/>
                <w:szCs w:val="20"/>
              </w:rPr>
              <w:t>2</w:t>
            </w:r>
          </w:p>
        </w:tc>
        <w:tc>
          <w:tcPr>
            <w:tcW w:w="2947" w:type="dxa"/>
          </w:tcPr>
          <w:p w14:paraId="08FD9D30" w14:textId="77777777" w:rsidR="007D02BA" w:rsidRPr="00357F9C" w:rsidRDefault="007D02BA" w:rsidP="00AA1676">
            <w:pPr>
              <w:rPr>
                <w:sz w:val="20"/>
                <w:szCs w:val="20"/>
              </w:rPr>
            </w:pPr>
            <w:r w:rsidRPr="00357F9C">
              <w:rPr>
                <w:sz w:val="20"/>
                <w:szCs w:val="20"/>
              </w:rPr>
              <w:t>1</w:t>
            </w:r>
          </w:p>
        </w:tc>
      </w:tr>
      <w:tr w:rsidR="007D02BA" w:rsidRPr="00357F9C" w14:paraId="2B93D40B" w14:textId="77777777" w:rsidTr="00AA1676">
        <w:tc>
          <w:tcPr>
            <w:tcW w:w="1896" w:type="dxa"/>
          </w:tcPr>
          <w:p w14:paraId="560B6781" w14:textId="77777777" w:rsidR="007D02BA" w:rsidRPr="00357F9C" w:rsidRDefault="007D02BA" w:rsidP="00AA1676">
            <w:pPr>
              <w:rPr>
                <w:sz w:val="20"/>
                <w:szCs w:val="20"/>
              </w:rPr>
            </w:pPr>
            <w:r w:rsidRPr="00357F9C">
              <w:rPr>
                <w:sz w:val="20"/>
                <w:szCs w:val="20"/>
              </w:rPr>
              <w:lastRenderedPageBreak/>
              <w:t>Often</w:t>
            </w:r>
          </w:p>
        </w:tc>
        <w:tc>
          <w:tcPr>
            <w:tcW w:w="2352" w:type="dxa"/>
          </w:tcPr>
          <w:p w14:paraId="0E8EA28C" w14:textId="77777777" w:rsidR="007D02BA" w:rsidRPr="00357F9C" w:rsidRDefault="007D02BA" w:rsidP="00AA1676">
            <w:pPr>
              <w:rPr>
                <w:sz w:val="20"/>
                <w:szCs w:val="20"/>
              </w:rPr>
            </w:pPr>
            <w:r w:rsidRPr="00357F9C">
              <w:rPr>
                <w:sz w:val="20"/>
                <w:szCs w:val="20"/>
              </w:rPr>
              <w:t>5</w:t>
            </w:r>
          </w:p>
        </w:tc>
        <w:tc>
          <w:tcPr>
            <w:tcW w:w="2268" w:type="dxa"/>
          </w:tcPr>
          <w:p w14:paraId="10FE90CE" w14:textId="77777777" w:rsidR="007D02BA" w:rsidRPr="00357F9C" w:rsidRDefault="007D02BA" w:rsidP="00AA1676">
            <w:pPr>
              <w:rPr>
                <w:sz w:val="20"/>
                <w:szCs w:val="20"/>
              </w:rPr>
            </w:pPr>
            <w:r w:rsidRPr="00357F9C">
              <w:rPr>
                <w:sz w:val="20"/>
                <w:szCs w:val="20"/>
              </w:rPr>
              <w:t>7</w:t>
            </w:r>
          </w:p>
        </w:tc>
        <w:tc>
          <w:tcPr>
            <w:tcW w:w="2947" w:type="dxa"/>
          </w:tcPr>
          <w:p w14:paraId="1105EE4E" w14:textId="77777777" w:rsidR="007D02BA" w:rsidRPr="00357F9C" w:rsidRDefault="007D02BA" w:rsidP="00AA1676">
            <w:pPr>
              <w:rPr>
                <w:sz w:val="20"/>
                <w:szCs w:val="20"/>
              </w:rPr>
            </w:pPr>
            <w:r w:rsidRPr="00357F9C">
              <w:rPr>
                <w:sz w:val="20"/>
                <w:szCs w:val="20"/>
              </w:rPr>
              <w:t>3</w:t>
            </w:r>
          </w:p>
        </w:tc>
      </w:tr>
      <w:tr w:rsidR="007D02BA" w:rsidRPr="00357F9C" w14:paraId="5DCF3AEB" w14:textId="77777777" w:rsidTr="00AA1676">
        <w:tc>
          <w:tcPr>
            <w:tcW w:w="1896" w:type="dxa"/>
          </w:tcPr>
          <w:p w14:paraId="613A7C31" w14:textId="77777777" w:rsidR="007D02BA" w:rsidRPr="00357F9C" w:rsidRDefault="007D02BA" w:rsidP="00AA1676">
            <w:pPr>
              <w:rPr>
                <w:sz w:val="20"/>
                <w:szCs w:val="20"/>
              </w:rPr>
            </w:pPr>
            <w:r w:rsidRPr="00357F9C">
              <w:rPr>
                <w:sz w:val="20"/>
                <w:szCs w:val="20"/>
              </w:rPr>
              <w:t>Sometimes</w:t>
            </w:r>
          </w:p>
        </w:tc>
        <w:tc>
          <w:tcPr>
            <w:tcW w:w="2352" w:type="dxa"/>
          </w:tcPr>
          <w:p w14:paraId="1BBB479C" w14:textId="77777777" w:rsidR="007D02BA" w:rsidRPr="00357F9C" w:rsidRDefault="007D02BA" w:rsidP="00AA1676">
            <w:pPr>
              <w:rPr>
                <w:sz w:val="20"/>
                <w:szCs w:val="20"/>
              </w:rPr>
            </w:pPr>
            <w:r w:rsidRPr="00357F9C">
              <w:rPr>
                <w:sz w:val="20"/>
                <w:szCs w:val="20"/>
              </w:rPr>
              <w:t>5</w:t>
            </w:r>
          </w:p>
        </w:tc>
        <w:tc>
          <w:tcPr>
            <w:tcW w:w="2268" w:type="dxa"/>
          </w:tcPr>
          <w:p w14:paraId="7AB6DD0C" w14:textId="77777777" w:rsidR="007D02BA" w:rsidRPr="00357F9C" w:rsidRDefault="007D02BA" w:rsidP="00AA1676">
            <w:pPr>
              <w:rPr>
                <w:sz w:val="20"/>
                <w:szCs w:val="20"/>
              </w:rPr>
            </w:pPr>
            <w:r w:rsidRPr="00357F9C">
              <w:rPr>
                <w:sz w:val="20"/>
                <w:szCs w:val="20"/>
              </w:rPr>
              <w:t>4</w:t>
            </w:r>
          </w:p>
        </w:tc>
        <w:tc>
          <w:tcPr>
            <w:tcW w:w="2947" w:type="dxa"/>
          </w:tcPr>
          <w:p w14:paraId="544B0A19" w14:textId="77777777" w:rsidR="007D02BA" w:rsidRPr="00357F9C" w:rsidRDefault="007D02BA" w:rsidP="00AA1676">
            <w:pPr>
              <w:rPr>
                <w:sz w:val="20"/>
                <w:szCs w:val="20"/>
              </w:rPr>
            </w:pPr>
            <w:r w:rsidRPr="00357F9C">
              <w:rPr>
                <w:sz w:val="20"/>
                <w:szCs w:val="20"/>
              </w:rPr>
              <w:t>6</w:t>
            </w:r>
          </w:p>
        </w:tc>
      </w:tr>
      <w:tr w:rsidR="007D02BA" w:rsidRPr="00357F9C" w14:paraId="4C293B61" w14:textId="77777777" w:rsidTr="00AA1676">
        <w:tc>
          <w:tcPr>
            <w:tcW w:w="1896" w:type="dxa"/>
          </w:tcPr>
          <w:p w14:paraId="72144167" w14:textId="77777777" w:rsidR="007D02BA" w:rsidRPr="00357F9C" w:rsidRDefault="007D02BA" w:rsidP="00AA1676">
            <w:pPr>
              <w:rPr>
                <w:sz w:val="20"/>
                <w:szCs w:val="20"/>
              </w:rPr>
            </w:pPr>
            <w:r w:rsidRPr="00357F9C">
              <w:rPr>
                <w:sz w:val="20"/>
                <w:szCs w:val="20"/>
              </w:rPr>
              <w:t>Not Often</w:t>
            </w:r>
          </w:p>
        </w:tc>
        <w:tc>
          <w:tcPr>
            <w:tcW w:w="2352" w:type="dxa"/>
          </w:tcPr>
          <w:p w14:paraId="0E1E0C2D" w14:textId="77777777" w:rsidR="007D02BA" w:rsidRPr="00357F9C" w:rsidRDefault="007D02BA" w:rsidP="00AA1676">
            <w:pPr>
              <w:rPr>
                <w:sz w:val="20"/>
                <w:szCs w:val="20"/>
              </w:rPr>
            </w:pPr>
            <w:r w:rsidRPr="00357F9C">
              <w:rPr>
                <w:sz w:val="20"/>
                <w:szCs w:val="20"/>
              </w:rPr>
              <w:t>2</w:t>
            </w:r>
          </w:p>
        </w:tc>
        <w:tc>
          <w:tcPr>
            <w:tcW w:w="2268" w:type="dxa"/>
          </w:tcPr>
          <w:p w14:paraId="31C5C249" w14:textId="77777777" w:rsidR="007D02BA" w:rsidRPr="00357F9C" w:rsidRDefault="007D02BA" w:rsidP="00AA1676">
            <w:pPr>
              <w:rPr>
                <w:sz w:val="20"/>
                <w:szCs w:val="20"/>
              </w:rPr>
            </w:pPr>
            <w:r w:rsidRPr="00357F9C">
              <w:rPr>
                <w:sz w:val="20"/>
                <w:szCs w:val="20"/>
              </w:rPr>
              <w:t>0</w:t>
            </w:r>
          </w:p>
        </w:tc>
        <w:tc>
          <w:tcPr>
            <w:tcW w:w="2947" w:type="dxa"/>
          </w:tcPr>
          <w:p w14:paraId="0ABB3D3E" w14:textId="77777777" w:rsidR="007D02BA" w:rsidRPr="00357F9C" w:rsidRDefault="007D02BA" w:rsidP="00AA1676">
            <w:pPr>
              <w:rPr>
                <w:sz w:val="20"/>
                <w:szCs w:val="20"/>
              </w:rPr>
            </w:pPr>
            <w:r w:rsidRPr="00357F9C">
              <w:rPr>
                <w:sz w:val="20"/>
                <w:szCs w:val="20"/>
              </w:rPr>
              <w:t>2</w:t>
            </w:r>
          </w:p>
        </w:tc>
      </w:tr>
      <w:tr w:rsidR="007D02BA" w:rsidRPr="00357F9C" w14:paraId="06C0268F" w14:textId="77777777" w:rsidTr="00AA1676">
        <w:tc>
          <w:tcPr>
            <w:tcW w:w="1896" w:type="dxa"/>
          </w:tcPr>
          <w:p w14:paraId="64D7D97E" w14:textId="77777777" w:rsidR="007D02BA" w:rsidRPr="00357F9C" w:rsidRDefault="007D02BA" w:rsidP="00AA1676">
            <w:pPr>
              <w:rPr>
                <w:sz w:val="20"/>
                <w:szCs w:val="20"/>
              </w:rPr>
            </w:pPr>
            <w:r w:rsidRPr="00357F9C">
              <w:rPr>
                <w:sz w:val="20"/>
                <w:szCs w:val="20"/>
              </w:rPr>
              <w:t>Never</w:t>
            </w:r>
          </w:p>
        </w:tc>
        <w:tc>
          <w:tcPr>
            <w:tcW w:w="2352" w:type="dxa"/>
          </w:tcPr>
          <w:p w14:paraId="47BFAE22" w14:textId="77777777" w:rsidR="007D02BA" w:rsidRPr="00357F9C" w:rsidRDefault="007D02BA" w:rsidP="00AA1676">
            <w:pPr>
              <w:rPr>
                <w:sz w:val="20"/>
                <w:szCs w:val="20"/>
              </w:rPr>
            </w:pPr>
            <w:r w:rsidRPr="00357F9C">
              <w:rPr>
                <w:sz w:val="20"/>
                <w:szCs w:val="20"/>
              </w:rPr>
              <w:t>0</w:t>
            </w:r>
          </w:p>
        </w:tc>
        <w:tc>
          <w:tcPr>
            <w:tcW w:w="2268" w:type="dxa"/>
          </w:tcPr>
          <w:p w14:paraId="1F8835C1" w14:textId="77777777" w:rsidR="007D02BA" w:rsidRPr="00357F9C" w:rsidRDefault="007D02BA" w:rsidP="00AA1676">
            <w:pPr>
              <w:rPr>
                <w:sz w:val="20"/>
                <w:szCs w:val="20"/>
              </w:rPr>
            </w:pPr>
            <w:r w:rsidRPr="00357F9C">
              <w:rPr>
                <w:sz w:val="20"/>
                <w:szCs w:val="20"/>
              </w:rPr>
              <w:t>0</w:t>
            </w:r>
          </w:p>
        </w:tc>
        <w:tc>
          <w:tcPr>
            <w:tcW w:w="2947" w:type="dxa"/>
          </w:tcPr>
          <w:p w14:paraId="4782FA11" w14:textId="77777777" w:rsidR="007D02BA" w:rsidRPr="00357F9C" w:rsidRDefault="007D02BA" w:rsidP="00AA1676">
            <w:pPr>
              <w:rPr>
                <w:sz w:val="20"/>
                <w:szCs w:val="20"/>
              </w:rPr>
            </w:pPr>
            <w:r w:rsidRPr="00357F9C">
              <w:rPr>
                <w:sz w:val="20"/>
                <w:szCs w:val="20"/>
              </w:rPr>
              <w:t>2</w:t>
            </w:r>
          </w:p>
        </w:tc>
      </w:tr>
      <w:tr w:rsidR="007D02BA" w:rsidRPr="00357F9C" w14:paraId="7817DBA7" w14:textId="77777777" w:rsidTr="00AA1676">
        <w:tc>
          <w:tcPr>
            <w:tcW w:w="1896" w:type="dxa"/>
          </w:tcPr>
          <w:p w14:paraId="14940143" w14:textId="77777777" w:rsidR="007D02BA" w:rsidRPr="00357F9C" w:rsidRDefault="007D02BA" w:rsidP="00AA1676">
            <w:pPr>
              <w:rPr>
                <w:sz w:val="20"/>
                <w:szCs w:val="20"/>
              </w:rPr>
            </w:pPr>
            <w:r>
              <w:rPr>
                <w:sz w:val="20"/>
                <w:szCs w:val="20"/>
              </w:rPr>
              <w:t>Other</w:t>
            </w:r>
          </w:p>
        </w:tc>
        <w:tc>
          <w:tcPr>
            <w:tcW w:w="2352" w:type="dxa"/>
          </w:tcPr>
          <w:p w14:paraId="0D011B7E" w14:textId="77777777" w:rsidR="007D02BA" w:rsidRPr="00357F9C" w:rsidRDefault="007D02BA" w:rsidP="00AA1676">
            <w:pPr>
              <w:rPr>
                <w:sz w:val="20"/>
                <w:szCs w:val="20"/>
              </w:rPr>
            </w:pPr>
            <w:r>
              <w:rPr>
                <w:sz w:val="20"/>
                <w:szCs w:val="20"/>
              </w:rPr>
              <w:t>0</w:t>
            </w:r>
          </w:p>
        </w:tc>
        <w:tc>
          <w:tcPr>
            <w:tcW w:w="2268" w:type="dxa"/>
          </w:tcPr>
          <w:p w14:paraId="7E88746E" w14:textId="77777777" w:rsidR="007D02BA" w:rsidRPr="00357F9C" w:rsidRDefault="007D02BA" w:rsidP="00AA1676">
            <w:pPr>
              <w:rPr>
                <w:sz w:val="20"/>
                <w:szCs w:val="20"/>
              </w:rPr>
            </w:pPr>
            <w:r>
              <w:rPr>
                <w:sz w:val="20"/>
                <w:szCs w:val="20"/>
              </w:rPr>
              <w:t>0</w:t>
            </w:r>
          </w:p>
        </w:tc>
        <w:tc>
          <w:tcPr>
            <w:tcW w:w="2947" w:type="dxa"/>
          </w:tcPr>
          <w:p w14:paraId="53E7A0FD" w14:textId="77777777" w:rsidR="007D02BA" w:rsidRPr="00357F9C" w:rsidRDefault="007D02BA" w:rsidP="00AA1676">
            <w:pPr>
              <w:rPr>
                <w:sz w:val="20"/>
                <w:szCs w:val="20"/>
              </w:rPr>
            </w:pPr>
            <w:r>
              <w:rPr>
                <w:sz w:val="20"/>
                <w:szCs w:val="20"/>
              </w:rPr>
              <w:t>0</w:t>
            </w:r>
          </w:p>
        </w:tc>
      </w:tr>
    </w:tbl>
    <w:p w14:paraId="6850F70B" w14:textId="77777777" w:rsidR="007D02BA" w:rsidRPr="00473B48" w:rsidRDefault="007D02BA" w:rsidP="00473B48"/>
    <w:p w14:paraId="2304330B" w14:textId="63383CDC" w:rsidR="00473B48" w:rsidRDefault="00473B48" w:rsidP="007C464F">
      <w:r w:rsidRPr="00473B48">
        <w:t xml:space="preserve">The next set of questions in Sections 4 </w:t>
      </w:r>
      <w:r w:rsidR="00584051">
        <w:t xml:space="preserve">and 5 </w:t>
      </w:r>
      <w:r w:rsidR="004F12D5">
        <w:t>contained questions on whether the</w:t>
      </w:r>
      <w:r w:rsidRPr="00473B48">
        <w:t xml:space="preserve"> Bible</w:t>
      </w:r>
      <w:r w:rsidR="00644C04">
        <w:t xml:space="preserve"> and science, and </w:t>
      </w:r>
      <w:r w:rsidR="00CB1D55">
        <w:t xml:space="preserve">their respective accounts on the cosmological origins of </w:t>
      </w:r>
      <w:r w:rsidR="0037285C">
        <w:t xml:space="preserve">life and </w:t>
      </w:r>
      <w:r w:rsidR="00CB1D55">
        <w:t>the universe could be taken literally or figuratively (Figure</w:t>
      </w:r>
      <w:r w:rsidR="007C464F">
        <w:t xml:space="preserve"> </w:t>
      </w:r>
      <w:r w:rsidR="00775353">
        <w:t>3</w:t>
      </w:r>
      <w:r w:rsidR="007C464F">
        <w:t xml:space="preserve"> and Figure </w:t>
      </w:r>
      <w:r w:rsidR="00775353">
        <w:t>4</w:t>
      </w:r>
      <w:r w:rsidR="007C464F">
        <w:t>)</w:t>
      </w:r>
      <w:r w:rsidRPr="00473B48">
        <w:t xml:space="preserve">. </w:t>
      </w:r>
      <w:r w:rsidR="00844F87">
        <w:t xml:space="preserve">While most informants </w:t>
      </w:r>
      <w:r w:rsidR="00CC38A7">
        <w:t xml:space="preserve">believed </w:t>
      </w:r>
      <w:r w:rsidR="00600266">
        <w:t xml:space="preserve">‘some’ parts of the Bible as a whole </w:t>
      </w:r>
      <w:r w:rsidR="00660B7E">
        <w:t xml:space="preserve">could be interpreted </w:t>
      </w:r>
      <w:r w:rsidR="00600266">
        <w:t>literally</w:t>
      </w:r>
      <w:r w:rsidR="006A77F6">
        <w:t xml:space="preserve"> and figuratively, the consensus on </w:t>
      </w:r>
      <w:r w:rsidR="009137E5">
        <w:t>how</w:t>
      </w:r>
      <w:r w:rsidR="006A77F6">
        <w:t xml:space="preserve"> Genesis 1 and 2 should </w:t>
      </w:r>
      <w:r w:rsidR="00037764">
        <w:t xml:space="preserve">be interpreted </w:t>
      </w:r>
      <w:r w:rsidR="009137E5">
        <w:t xml:space="preserve">leaned more </w:t>
      </w:r>
      <w:r w:rsidR="00CA5B84">
        <w:t xml:space="preserve">strongly into </w:t>
      </w:r>
      <w:r w:rsidR="00C70E69">
        <w:t>the figurative</w:t>
      </w:r>
      <w:r w:rsidR="00CA5B84">
        <w:t xml:space="preserve">. </w:t>
      </w:r>
      <w:r w:rsidR="00824509">
        <w:t xml:space="preserve">The more </w:t>
      </w:r>
      <w:r w:rsidR="00F86C2D">
        <w:t xml:space="preserve">strongly they leaned </w:t>
      </w:r>
      <w:r w:rsidR="00624FF9">
        <w:t>towards a literal</w:t>
      </w:r>
      <w:r w:rsidR="002D3738">
        <w:t xml:space="preserve"> interpretation, the more strongly the</w:t>
      </w:r>
      <w:r w:rsidR="00F122B3">
        <w:t xml:space="preserve">y leaned </w:t>
      </w:r>
      <w:r w:rsidR="002C7CC2">
        <w:t>against</w:t>
      </w:r>
      <w:r w:rsidR="003822FB">
        <w:t xml:space="preserve"> the figurative </w:t>
      </w:r>
      <w:r w:rsidR="0052791D">
        <w:t>interpretation</w:t>
      </w:r>
      <w:r w:rsidR="003822FB">
        <w:t>, and vice versa. For example, i</w:t>
      </w:r>
      <w:r w:rsidR="00F63285">
        <w:t xml:space="preserve">f they had </w:t>
      </w:r>
      <w:r w:rsidR="00DC5401">
        <w:t xml:space="preserve">selected </w:t>
      </w:r>
      <w:r w:rsidR="000103FC">
        <w:t>‘</w:t>
      </w:r>
      <w:r w:rsidR="00472711">
        <w:t xml:space="preserve">all’ parts should be interpreted literally, then they also </w:t>
      </w:r>
      <w:r w:rsidR="00C30979">
        <w:t xml:space="preserve">selected </w:t>
      </w:r>
      <w:r w:rsidR="005F1413">
        <w:t>‘none’ o</w:t>
      </w:r>
      <w:r w:rsidR="00BD4584">
        <w:t>f</w:t>
      </w:r>
      <w:r w:rsidR="005F1413">
        <w:t xml:space="preserve"> the parts should be interpreted figurative</w:t>
      </w:r>
      <w:r w:rsidR="00B1464C">
        <w:t>ly</w:t>
      </w:r>
      <w:r w:rsidR="005F1413">
        <w:t xml:space="preserve">, and vice versa. </w:t>
      </w:r>
      <w:r w:rsidR="00964A86">
        <w:t>For the informants that provided strong answers on the</w:t>
      </w:r>
      <w:r w:rsidR="00721D37">
        <w:t xml:space="preserve"> Genesis questions</w:t>
      </w:r>
      <w:r w:rsidR="00964A86">
        <w:t>, their answers</w:t>
      </w:r>
      <w:r w:rsidR="00D06676">
        <w:t xml:space="preserve"> on the science questions did not vary greatly from the rest of the informants.</w:t>
      </w:r>
    </w:p>
    <w:p w14:paraId="5ED2FA2A" w14:textId="4604F132" w:rsidR="007C464F" w:rsidRDefault="007C464F" w:rsidP="007C464F">
      <w:r>
        <w:t xml:space="preserve">Figure </w:t>
      </w:r>
      <w:r w:rsidR="00775353">
        <w:t>3</w:t>
      </w:r>
      <w:r w:rsidR="0006403C">
        <w:t>. Note: Charts display numerical values but not the relationships between them.</w:t>
      </w:r>
    </w:p>
    <w:tbl>
      <w:tblPr>
        <w:tblStyle w:val="TableGrid"/>
        <w:tblW w:w="0" w:type="auto"/>
        <w:tblLook w:val="04A0" w:firstRow="1" w:lastRow="0" w:firstColumn="1" w:lastColumn="0" w:noHBand="0" w:noVBand="1"/>
      </w:tblPr>
      <w:tblGrid>
        <w:gridCol w:w="1304"/>
        <w:gridCol w:w="1330"/>
        <w:gridCol w:w="1332"/>
        <w:gridCol w:w="1330"/>
        <w:gridCol w:w="1332"/>
        <w:gridCol w:w="1332"/>
        <w:gridCol w:w="1332"/>
      </w:tblGrid>
      <w:tr w:rsidR="007C464F" w14:paraId="26C99B7C" w14:textId="77777777" w:rsidTr="00AA1676">
        <w:tc>
          <w:tcPr>
            <w:tcW w:w="1304" w:type="dxa"/>
          </w:tcPr>
          <w:p w14:paraId="5ED4118C" w14:textId="77777777" w:rsidR="007C464F" w:rsidRPr="00D70EAE" w:rsidRDefault="007C464F" w:rsidP="00AA1676">
            <w:pPr>
              <w:rPr>
                <w:sz w:val="20"/>
                <w:szCs w:val="20"/>
              </w:rPr>
            </w:pPr>
          </w:p>
        </w:tc>
        <w:tc>
          <w:tcPr>
            <w:tcW w:w="1330" w:type="dxa"/>
          </w:tcPr>
          <w:p w14:paraId="08B1FE1B" w14:textId="77777777" w:rsidR="007C464F" w:rsidRPr="00D70EAE" w:rsidRDefault="007C464F" w:rsidP="00AA1676">
            <w:pPr>
              <w:rPr>
                <w:sz w:val="20"/>
                <w:szCs w:val="20"/>
              </w:rPr>
            </w:pPr>
            <w:r w:rsidRPr="00D70EAE">
              <w:rPr>
                <w:sz w:val="20"/>
                <w:szCs w:val="20"/>
              </w:rPr>
              <w:t xml:space="preserve">Do you believe the Bible should be interpreted </w:t>
            </w:r>
            <w:r w:rsidRPr="00D70EAE">
              <w:rPr>
                <w:b/>
                <w:bCs/>
                <w:sz w:val="20"/>
                <w:szCs w:val="20"/>
              </w:rPr>
              <w:t>literally</w:t>
            </w:r>
            <w:r w:rsidRPr="00D70EAE">
              <w:rPr>
                <w:sz w:val="20"/>
                <w:szCs w:val="20"/>
              </w:rPr>
              <w:t>?</w:t>
            </w:r>
          </w:p>
        </w:tc>
        <w:tc>
          <w:tcPr>
            <w:tcW w:w="1332" w:type="dxa"/>
          </w:tcPr>
          <w:p w14:paraId="2F6E07E8" w14:textId="77777777" w:rsidR="007C464F" w:rsidRPr="00D70EAE" w:rsidRDefault="007C464F" w:rsidP="00AA1676">
            <w:pPr>
              <w:rPr>
                <w:sz w:val="20"/>
                <w:szCs w:val="20"/>
              </w:rPr>
            </w:pPr>
            <w:r w:rsidRPr="00D70EAE">
              <w:rPr>
                <w:sz w:val="20"/>
                <w:szCs w:val="20"/>
              </w:rPr>
              <w:t xml:space="preserve">Do you believe the Bible should be interpreted </w:t>
            </w:r>
            <w:r w:rsidRPr="00D70EAE">
              <w:rPr>
                <w:b/>
                <w:bCs/>
                <w:sz w:val="20"/>
                <w:szCs w:val="20"/>
              </w:rPr>
              <w:t>figuratively</w:t>
            </w:r>
            <w:r w:rsidRPr="00D70EAE">
              <w:rPr>
                <w:sz w:val="20"/>
                <w:szCs w:val="20"/>
              </w:rPr>
              <w:t>?</w:t>
            </w:r>
          </w:p>
        </w:tc>
        <w:tc>
          <w:tcPr>
            <w:tcW w:w="1330" w:type="dxa"/>
          </w:tcPr>
          <w:p w14:paraId="2B322EAB" w14:textId="77777777" w:rsidR="007C464F" w:rsidRPr="00D70EAE" w:rsidRDefault="007C464F" w:rsidP="00AA1676">
            <w:pPr>
              <w:rPr>
                <w:sz w:val="20"/>
                <w:szCs w:val="20"/>
              </w:rPr>
            </w:pPr>
            <w:r w:rsidRPr="00D70EAE">
              <w:rPr>
                <w:sz w:val="20"/>
                <w:szCs w:val="20"/>
              </w:rPr>
              <w:t xml:space="preserve">Do you believe the events described in Genesis 1 and Genesis 2, about the creation of the universe, should be interpreted </w:t>
            </w:r>
            <w:r w:rsidRPr="00D70EAE">
              <w:rPr>
                <w:b/>
                <w:bCs/>
                <w:sz w:val="20"/>
                <w:szCs w:val="20"/>
              </w:rPr>
              <w:t>literally</w:t>
            </w:r>
            <w:r w:rsidRPr="00D70EAE">
              <w:rPr>
                <w:sz w:val="20"/>
                <w:szCs w:val="20"/>
              </w:rPr>
              <w:t>?</w:t>
            </w:r>
          </w:p>
        </w:tc>
        <w:tc>
          <w:tcPr>
            <w:tcW w:w="1332" w:type="dxa"/>
          </w:tcPr>
          <w:p w14:paraId="3F35125D" w14:textId="77777777" w:rsidR="007C464F" w:rsidRPr="00D70EAE" w:rsidRDefault="007C464F" w:rsidP="00AA1676">
            <w:pPr>
              <w:rPr>
                <w:sz w:val="20"/>
                <w:szCs w:val="20"/>
              </w:rPr>
            </w:pPr>
            <w:r w:rsidRPr="00D70EAE">
              <w:rPr>
                <w:sz w:val="20"/>
                <w:szCs w:val="20"/>
              </w:rPr>
              <w:t xml:space="preserve">Do you believe the events described in Genesis 1 and Genesis 2, about the creation of the universe, should be interpreted </w:t>
            </w:r>
            <w:r w:rsidRPr="00D70EAE">
              <w:rPr>
                <w:b/>
                <w:bCs/>
                <w:sz w:val="20"/>
                <w:szCs w:val="20"/>
              </w:rPr>
              <w:t>figuratively</w:t>
            </w:r>
            <w:r w:rsidRPr="00D70EAE">
              <w:rPr>
                <w:sz w:val="20"/>
                <w:szCs w:val="20"/>
              </w:rPr>
              <w:t>?</w:t>
            </w:r>
          </w:p>
          <w:p w14:paraId="720E551F" w14:textId="77777777" w:rsidR="007C464F" w:rsidRPr="00D70EAE" w:rsidRDefault="007C464F" w:rsidP="00AA1676">
            <w:pPr>
              <w:rPr>
                <w:sz w:val="20"/>
                <w:szCs w:val="20"/>
              </w:rPr>
            </w:pPr>
          </w:p>
          <w:p w14:paraId="2AE47036" w14:textId="77777777" w:rsidR="007C464F" w:rsidRPr="00D70EAE" w:rsidRDefault="007C464F" w:rsidP="00AA1676">
            <w:pPr>
              <w:rPr>
                <w:sz w:val="20"/>
                <w:szCs w:val="20"/>
              </w:rPr>
            </w:pPr>
          </w:p>
        </w:tc>
        <w:tc>
          <w:tcPr>
            <w:tcW w:w="1332" w:type="dxa"/>
          </w:tcPr>
          <w:p w14:paraId="18B19B77" w14:textId="77777777" w:rsidR="007C464F" w:rsidRPr="00D70EAE" w:rsidRDefault="007C464F" w:rsidP="00AA1676">
            <w:pPr>
              <w:rPr>
                <w:sz w:val="20"/>
                <w:szCs w:val="20"/>
              </w:rPr>
            </w:pPr>
            <w:r w:rsidRPr="00D70EAE">
              <w:rPr>
                <w:sz w:val="20"/>
                <w:szCs w:val="20"/>
              </w:rPr>
              <w:t xml:space="preserve">Do you believe the events described in Genesis 1 and Genesis 2, about the creation of life, should be interpreted </w:t>
            </w:r>
            <w:r w:rsidRPr="00D70EAE">
              <w:rPr>
                <w:b/>
                <w:bCs/>
                <w:sz w:val="20"/>
                <w:szCs w:val="20"/>
              </w:rPr>
              <w:t>literally</w:t>
            </w:r>
            <w:r w:rsidRPr="00D70EAE">
              <w:rPr>
                <w:sz w:val="20"/>
                <w:szCs w:val="20"/>
              </w:rPr>
              <w:t>?</w:t>
            </w:r>
          </w:p>
        </w:tc>
        <w:tc>
          <w:tcPr>
            <w:tcW w:w="1332" w:type="dxa"/>
          </w:tcPr>
          <w:p w14:paraId="70A5E185" w14:textId="77777777" w:rsidR="007C464F" w:rsidRPr="00D70EAE" w:rsidRDefault="007C464F" w:rsidP="00AA1676">
            <w:pPr>
              <w:rPr>
                <w:sz w:val="20"/>
                <w:szCs w:val="20"/>
              </w:rPr>
            </w:pPr>
            <w:r w:rsidRPr="00D70EAE">
              <w:rPr>
                <w:sz w:val="20"/>
                <w:szCs w:val="20"/>
              </w:rPr>
              <w:t xml:space="preserve">Do you believe the events described in Genesis 1 and Genesis 2, about the creation of life, should be interpreted </w:t>
            </w:r>
            <w:r w:rsidRPr="00D70EAE">
              <w:rPr>
                <w:b/>
                <w:bCs/>
                <w:sz w:val="20"/>
                <w:szCs w:val="20"/>
              </w:rPr>
              <w:t>figuratively</w:t>
            </w:r>
            <w:r w:rsidRPr="00D70EAE">
              <w:rPr>
                <w:sz w:val="20"/>
                <w:szCs w:val="20"/>
              </w:rPr>
              <w:t>?</w:t>
            </w:r>
          </w:p>
        </w:tc>
      </w:tr>
      <w:tr w:rsidR="007C464F" w14:paraId="2BD50FAA" w14:textId="77777777" w:rsidTr="00AA1676">
        <w:tc>
          <w:tcPr>
            <w:tcW w:w="1304" w:type="dxa"/>
          </w:tcPr>
          <w:p w14:paraId="1F5EBABE" w14:textId="77777777" w:rsidR="007C464F" w:rsidRPr="00D70EAE" w:rsidRDefault="007C464F" w:rsidP="00AA1676">
            <w:pPr>
              <w:rPr>
                <w:sz w:val="20"/>
                <w:szCs w:val="20"/>
              </w:rPr>
            </w:pPr>
            <w:r w:rsidRPr="00D70EAE">
              <w:rPr>
                <w:sz w:val="20"/>
                <w:szCs w:val="20"/>
              </w:rPr>
              <w:t xml:space="preserve">All </w:t>
            </w:r>
          </w:p>
        </w:tc>
        <w:tc>
          <w:tcPr>
            <w:tcW w:w="1330" w:type="dxa"/>
          </w:tcPr>
          <w:p w14:paraId="102EC492" w14:textId="77777777" w:rsidR="007C464F" w:rsidRPr="00D70EAE" w:rsidRDefault="007C464F" w:rsidP="00AA1676">
            <w:pPr>
              <w:rPr>
                <w:sz w:val="20"/>
                <w:szCs w:val="20"/>
              </w:rPr>
            </w:pPr>
            <w:r w:rsidRPr="00D70EAE">
              <w:rPr>
                <w:sz w:val="20"/>
                <w:szCs w:val="20"/>
              </w:rPr>
              <w:t>0</w:t>
            </w:r>
          </w:p>
        </w:tc>
        <w:tc>
          <w:tcPr>
            <w:tcW w:w="1332" w:type="dxa"/>
          </w:tcPr>
          <w:p w14:paraId="6D37DBB2" w14:textId="77777777" w:rsidR="007C464F" w:rsidRPr="00D70EAE" w:rsidRDefault="007C464F" w:rsidP="00AA1676">
            <w:pPr>
              <w:rPr>
                <w:sz w:val="20"/>
                <w:szCs w:val="20"/>
              </w:rPr>
            </w:pPr>
            <w:r w:rsidRPr="00D70EAE">
              <w:rPr>
                <w:sz w:val="20"/>
                <w:szCs w:val="20"/>
              </w:rPr>
              <w:t>1</w:t>
            </w:r>
          </w:p>
        </w:tc>
        <w:tc>
          <w:tcPr>
            <w:tcW w:w="1330" w:type="dxa"/>
          </w:tcPr>
          <w:p w14:paraId="12F42085" w14:textId="77777777" w:rsidR="007C464F" w:rsidRPr="00D70EAE" w:rsidRDefault="007C464F" w:rsidP="00AA1676">
            <w:pPr>
              <w:rPr>
                <w:sz w:val="20"/>
                <w:szCs w:val="20"/>
              </w:rPr>
            </w:pPr>
            <w:r w:rsidRPr="00D70EAE">
              <w:rPr>
                <w:sz w:val="20"/>
                <w:szCs w:val="20"/>
              </w:rPr>
              <w:t>0</w:t>
            </w:r>
          </w:p>
        </w:tc>
        <w:tc>
          <w:tcPr>
            <w:tcW w:w="1332" w:type="dxa"/>
          </w:tcPr>
          <w:p w14:paraId="3A9054AD" w14:textId="77777777" w:rsidR="007C464F" w:rsidRPr="00D70EAE" w:rsidRDefault="007C464F" w:rsidP="00AA1676">
            <w:pPr>
              <w:rPr>
                <w:sz w:val="20"/>
                <w:szCs w:val="20"/>
              </w:rPr>
            </w:pPr>
            <w:r w:rsidRPr="00D70EAE">
              <w:rPr>
                <w:sz w:val="20"/>
                <w:szCs w:val="20"/>
              </w:rPr>
              <w:t>4</w:t>
            </w:r>
          </w:p>
        </w:tc>
        <w:tc>
          <w:tcPr>
            <w:tcW w:w="1332" w:type="dxa"/>
          </w:tcPr>
          <w:p w14:paraId="4E0D39D4" w14:textId="77777777" w:rsidR="007C464F" w:rsidRPr="00D70EAE" w:rsidRDefault="007C464F" w:rsidP="00AA1676">
            <w:pPr>
              <w:rPr>
                <w:sz w:val="20"/>
                <w:szCs w:val="20"/>
              </w:rPr>
            </w:pPr>
            <w:r w:rsidRPr="00D70EAE">
              <w:rPr>
                <w:sz w:val="20"/>
                <w:szCs w:val="20"/>
              </w:rPr>
              <w:t>1</w:t>
            </w:r>
          </w:p>
        </w:tc>
        <w:tc>
          <w:tcPr>
            <w:tcW w:w="1332" w:type="dxa"/>
          </w:tcPr>
          <w:p w14:paraId="6C7050B5" w14:textId="77777777" w:rsidR="007C464F" w:rsidRPr="00D70EAE" w:rsidRDefault="007C464F" w:rsidP="00AA1676">
            <w:pPr>
              <w:rPr>
                <w:sz w:val="20"/>
                <w:szCs w:val="20"/>
              </w:rPr>
            </w:pPr>
            <w:r w:rsidRPr="00D70EAE">
              <w:rPr>
                <w:sz w:val="20"/>
                <w:szCs w:val="20"/>
              </w:rPr>
              <w:t>5</w:t>
            </w:r>
          </w:p>
        </w:tc>
      </w:tr>
      <w:tr w:rsidR="007C464F" w14:paraId="20A12C89" w14:textId="77777777" w:rsidTr="00AA1676">
        <w:tc>
          <w:tcPr>
            <w:tcW w:w="1304" w:type="dxa"/>
          </w:tcPr>
          <w:p w14:paraId="27C6B36B" w14:textId="77777777" w:rsidR="007C464F" w:rsidRPr="00D70EAE" w:rsidRDefault="007C464F" w:rsidP="00AA1676">
            <w:pPr>
              <w:rPr>
                <w:sz w:val="20"/>
                <w:szCs w:val="20"/>
              </w:rPr>
            </w:pPr>
            <w:r w:rsidRPr="00D70EAE">
              <w:rPr>
                <w:sz w:val="20"/>
                <w:szCs w:val="20"/>
              </w:rPr>
              <w:t xml:space="preserve">Most </w:t>
            </w:r>
          </w:p>
        </w:tc>
        <w:tc>
          <w:tcPr>
            <w:tcW w:w="1330" w:type="dxa"/>
          </w:tcPr>
          <w:p w14:paraId="0CDDCE5D" w14:textId="77777777" w:rsidR="007C464F" w:rsidRPr="00D70EAE" w:rsidRDefault="007C464F" w:rsidP="00AA1676">
            <w:pPr>
              <w:rPr>
                <w:sz w:val="20"/>
                <w:szCs w:val="20"/>
              </w:rPr>
            </w:pPr>
            <w:r w:rsidRPr="00D70EAE">
              <w:rPr>
                <w:sz w:val="20"/>
                <w:szCs w:val="20"/>
              </w:rPr>
              <w:t>1</w:t>
            </w:r>
          </w:p>
        </w:tc>
        <w:tc>
          <w:tcPr>
            <w:tcW w:w="1332" w:type="dxa"/>
          </w:tcPr>
          <w:p w14:paraId="34428BFE" w14:textId="77777777" w:rsidR="007C464F" w:rsidRPr="00D70EAE" w:rsidRDefault="007C464F" w:rsidP="00AA1676">
            <w:pPr>
              <w:rPr>
                <w:sz w:val="20"/>
                <w:szCs w:val="20"/>
              </w:rPr>
            </w:pPr>
            <w:r w:rsidRPr="00D70EAE">
              <w:rPr>
                <w:sz w:val="20"/>
                <w:szCs w:val="20"/>
              </w:rPr>
              <w:t>5</w:t>
            </w:r>
          </w:p>
        </w:tc>
        <w:tc>
          <w:tcPr>
            <w:tcW w:w="1330" w:type="dxa"/>
          </w:tcPr>
          <w:p w14:paraId="780170AD" w14:textId="77777777" w:rsidR="007C464F" w:rsidRPr="00D70EAE" w:rsidRDefault="007C464F" w:rsidP="00AA1676">
            <w:pPr>
              <w:rPr>
                <w:sz w:val="20"/>
                <w:szCs w:val="20"/>
              </w:rPr>
            </w:pPr>
            <w:r w:rsidRPr="00D70EAE">
              <w:rPr>
                <w:sz w:val="20"/>
                <w:szCs w:val="20"/>
              </w:rPr>
              <w:t>1</w:t>
            </w:r>
          </w:p>
        </w:tc>
        <w:tc>
          <w:tcPr>
            <w:tcW w:w="1332" w:type="dxa"/>
          </w:tcPr>
          <w:p w14:paraId="6A4CA225" w14:textId="77777777" w:rsidR="007C464F" w:rsidRPr="00D70EAE" w:rsidRDefault="007C464F" w:rsidP="00AA1676">
            <w:pPr>
              <w:rPr>
                <w:sz w:val="20"/>
                <w:szCs w:val="20"/>
              </w:rPr>
            </w:pPr>
            <w:r w:rsidRPr="00D70EAE">
              <w:rPr>
                <w:sz w:val="20"/>
                <w:szCs w:val="20"/>
              </w:rPr>
              <w:t>7</w:t>
            </w:r>
          </w:p>
        </w:tc>
        <w:tc>
          <w:tcPr>
            <w:tcW w:w="1332" w:type="dxa"/>
          </w:tcPr>
          <w:p w14:paraId="18F544AE" w14:textId="77777777" w:rsidR="007C464F" w:rsidRPr="00D70EAE" w:rsidRDefault="007C464F" w:rsidP="00AA1676">
            <w:pPr>
              <w:rPr>
                <w:sz w:val="20"/>
                <w:szCs w:val="20"/>
              </w:rPr>
            </w:pPr>
            <w:r w:rsidRPr="00D70EAE">
              <w:rPr>
                <w:sz w:val="20"/>
                <w:szCs w:val="20"/>
              </w:rPr>
              <w:t>2</w:t>
            </w:r>
          </w:p>
        </w:tc>
        <w:tc>
          <w:tcPr>
            <w:tcW w:w="1332" w:type="dxa"/>
          </w:tcPr>
          <w:p w14:paraId="14587585" w14:textId="77777777" w:rsidR="007C464F" w:rsidRPr="00D70EAE" w:rsidRDefault="007C464F" w:rsidP="00AA1676">
            <w:pPr>
              <w:rPr>
                <w:sz w:val="20"/>
                <w:szCs w:val="20"/>
              </w:rPr>
            </w:pPr>
            <w:r w:rsidRPr="00D70EAE">
              <w:rPr>
                <w:sz w:val="20"/>
                <w:szCs w:val="20"/>
              </w:rPr>
              <w:t>4</w:t>
            </w:r>
          </w:p>
        </w:tc>
      </w:tr>
      <w:tr w:rsidR="007C464F" w14:paraId="757C9FCF" w14:textId="77777777" w:rsidTr="00AA1676">
        <w:tc>
          <w:tcPr>
            <w:tcW w:w="1304" w:type="dxa"/>
          </w:tcPr>
          <w:p w14:paraId="6236469B" w14:textId="77777777" w:rsidR="007C464F" w:rsidRPr="00D70EAE" w:rsidRDefault="007C464F" w:rsidP="00AA1676">
            <w:pPr>
              <w:rPr>
                <w:sz w:val="20"/>
                <w:szCs w:val="20"/>
              </w:rPr>
            </w:pPr>
            <w:r w:rsidRPr="00D70EAE">
              <w:rPr>
                <w:sz w:val="20"/>
                <w:szCs w:val="20"/>
              </w:rPr>
              <w:t>Some</w:t>
            </w:r>
          </w:p>
        </w:tc>
        <w:tc>
          <w:tcPr>
            <w:tcW w:w="1330" w:type="dxa"/>
          </w:tcPr>
          <w:p w14:paraId="573F830C" w14:textId="77777777" w:rsidR="007C464F" w:rsidRPr="00D70EAE" w:rsidRDefault="007C464F" w:rsidP="00AA1676">
            <w:pPr>
              <w:rPr>
                <w:sz w:val="20"/>
                <w:szCs w:val="20"/>
              </w:rPr>
            </w:pPr>
            <w:r w:rsidRPr="00D70EAE">
              <w:rPr>
                <w:sz w:val="20"/>
                <w:szCs w:val="20"/>
              </w:rPr>
              <w:t>10</w:t>
            </w:r>
          </w:p>
        </w:tc>
        <w:tc>
          <w:tcPr>
            <w:tcW w:w="1332" w:type="dxa"/>
          </w:tcPr>
          <w:p w14:paraId="3A933BED" w14:textId="77777777" w:rsidR="007C464F" w:rsidRPr="00D70EAE" w:rsidRDefault="007C464F" w:rsidP="00AA1676">
            <w:pPr>
              <w:rPr>
                <w:sz w:val="20"/>
                <w:szCs w:val="20"/>
              </w:rPr>
            </w:pPr>
            <w:r w:rsidRPr="00D70EAE">
              <w:rPr>
                <w:sz w:val="20"/>
                <w:szCs w:val="20"/>
              </w:rPr>
              <w:t>8</w:t>
            </w:r>
          </w:p>
        </w:tc>
        <w:tc>
          <w:tcPr>
            <w:tcW w:w="1330" w:type="dxa"/>
          </w:tcPr>
          <w:p w14:paraId="3D6EC166" w14:textId="77777777" w:rsidR="007C464F" w:rsidRPr="00D70EAE" w:rsidRDefault="007C464F" w:rsidP="00AA1676">
            <w:pPr>
              <w:rPr>
                <w:sz w:val="20"/>
                <w:szCs w:val="20"/>
              </w:rPr>
            </w:pPr>
            <w:r w:rsidRPr="00D70EAE">
              <w:rPr>
                <w:sz w:val="20"/>
                <w:szCs w:val="20"/>
              </w:rPr>
              <w:t>5</w:t>
            </w:r>
          </w:p>
        </w:tc>
        <w:tc>
          <w:tcPr>
            <w:tcW w:w="1332" w:type="dxa"/>
          </w:tcPr>
          <w:p w14:paraId="5CFE38C6" w14:textId="77777777" w:rsidR="007C464F" w:rsidRPr="00D70EAE" w:rsidRDefault="007C464F" w:rsidP="00AA1676">
            <w:pPr>
              <w:rPr>
                <w:sz w:val="20"/>
                <w:szCs w:val="20"/>
              </w:rPr>
            </w:pPr>
            <w:r w:rsidRPr="00D70EAE">
              <w:rPr>
                <w:sz w:val="20"/>
                <w:szCs w:val="20"/>
              </w:rPr>
              <w:t>2</w:t>
            </w:r>
          </w:p>
        </w:tc>
        <w:tc>
          <w:tcPr>
            <w:tcW w:w="1332" w:type="dxa"/>
          </w:tcPr>
          <w:p w14:paraId="1FD4F227" w14:textId="77777777" w:rsidR="007C464F" w:rsidRPr="00D70EAE" w:rsidRDefault="007C464F" w:rsidP="00AA1676">
            <w:pPr>
              <w:rPr>
                <w:sz w:val="20"/>
                <w:szCs w:val="20"/>
              </w:rPr>
            </w:pPr>
            <w:r w:rsidRPr="00D70EAE">
              <w:rPr>
                <w:sz w:val="20"/>
                <w:szCs w:val="20"/>
              </w:rPr>
              <w:t>6</w:t>
            </w:r>
          </w:p>
        </w:tc>
        <w:tc>
          <w:tcPr>
            <w:tcW w:w="1332" w:type="dxa"/>
          </w:tcPr>
          <w:p w14:paraId="475A7D10" w14:textId="77777777" w:rsidR="007C464F" w:rsidRPr="00D70EAE" w:rsidRDefault="007C464F" w:rsidP="00AA1676">
            <w:pPr>
              <w:rPr>
                <w:sz w:val="20"/>
                <w:szCs w:val="20"/>
              </w:rPr>
            </w:pPr>
            <w:r w:rsidRPr="00D70EAE">
              <w:rPr>
                <w:sz w:val="20"/>
                <w:szCs w:val="20"/>
              </w:rPr>
              <w:t>3</w:t>
            </w:r>
          </w:p>
        </w:tc>
      </w:tr>
      <w:tr w:rsidR="007C464F" w14:paraId="1FFAD14F" w14:textId="77777777" w:rsidTr="00AA1676">
        <w:tc>
          <w:tcPr>
            <w:tcW w:w="1304" w:type="dxa"/>
          </w:tcPr>
          <w:p w14:paraId="490BAF9A" w14:textId="77777777" w:rsidR="007C464F" w:rsidRPr="00D70EAE" w:rsidRDefault="007C464F" w:rsidP="00AA1676">
            <w:pPr>
              <w:rPr>
                <w:sz w:val="20"/>
                <w:szCs w:val="20"/>
              </w:rPr>
            </w:pPr>
            <w:r w:rsidRPr="00D70EAE">
              <w:rPr>
                <w:sz w:val="20"/>
                <w:szCs w:val="20"/>
              </w:rPr>
              <w:t xml:space="preserve">Few </w:t>
            </w:r>
          </w:p>
        </w:tc>
        <w:tc>
          <w:tcPr>
            <w:tcW w:w="1330" w:type="dxa"/>
          </w:tcPr>
          <w:p w14:paraId="605C73E5" w14:textId="77777777" w:rsidR="007C464F" w:rsidRPr="00D70EAE" w:rsidRDefault="007C464F" w:rsidP="00AA1676">
            <w:pPr>
              <w:rPr>
                <w:sz w:val="20"/>
                <w:szCs w:val="20"/>
              </w:rPr>
            </w:pPr>
            <w:r w:rsidRPr="00D70EAE">
              <w:rPr>
                <w:sz w:val="20"/>
                <w:szCs w:val="20"/>
              </w:rPr>
              <w:t>3</w:t>
            </w:r>
          </w:p>
        </w:tc>
        <w:tc>
          <w:tcPr>
            <w:tcW w:w="1332" w:type="dxa"/>
          </w:tcPr>
          <w:p w14:paraId="55D706EF" w14:textId="77777777" w:rsidR="007C464F" w:rsidRPr="00D70EAE" w:rsidRDefault="007C464F" w:rsidP="00AA1676">
            <w:pPr>
              <w:rPr>
                <w:sz w:val="20"/>
                <w:szCs w:val="20"/>
              </w:rPr>
            </w:pPr>
            <w:r w:rsidRPr="00D70EAE">
              <w:rPr>
                <w:sz w:val="20"/>
                <w:szCs w:val="20"/>
              </w:rPr>
              <w:t>0</w:t>
            </w:r>
          </w:p>
        </w:tc>
        <w:tc>
          <w:tcPr>
            <w:tcW w:w="1330" w:type="dxa"/>
          </w:tcPr>
          <w:p w14:paraId="3531EA7F" w14:textId="77777777" w:rsidR="007C464F" w:rsidRPr="00D70EAE" w:rsidRDefault="007C464F" w:rsidP="00AA1676">
            <w:pPr>
              <w:tabs>
                <w:tab w:val="left" w:pos="828"/>
              </w:tabs>
              <w:rPr>
                <w:sz w:val="20"/>
                <w:szCs w:val="20"/>
              </w:rPr>
            </w:pPr>
            <w:r w:rsidRPr="00D70EAE">
              <w:rPr>
                <w:sz w:val="20"/>
                <w:szCs w:val="20"/>
              </w:rPr>
              <w:t>3</w:t>
            </w:r>
          </w:p>
        </w:tc>
        <w:tc>
          <w:tcPr>
            <w:tcW w:w="1332" w:type="dxa"/>
          </w:tcPr>
          <w:p w14:paraId="56FDE4A6" w14:textId="77777777" w:rsidR="007C464F" w:rsidRPr="00D70EAE" w:rsidRDefault="007C464F" w:rsidP="00AA1676">
            <w:pPr>
              <w:rPr>
                <w:sz w:val="20"/>
                <w:szCs w:val="20"/>
              </w:rPr>
            </w:pPr>
            <w:r w:rsidRPr="00D70EAE">
              <w:rPr>
                <w:sz w:val="20"/>
                <w:szCs w:val="20"/>
              </w:rPr>
              <w:t>0</w:t>
            </w:r>
          </w:p>
        </w:tc>
        <w:tc>
          <w:tcPr>
            <w:tcW w:w="1332" w:type="dxa"/>
          </w:tcPr>
          <w:p w14:paraId="65399E54" w14:textId="77777777" w:rsidR="007C464F" w:rsidRPr="00D70EAE" w:rsidRDefault="007C464F" w:rsidP="00AA1676">
            <w:pPr>
              <w:rPr>
                <w:sz w:val="20"/>
                <w:szCs w:val="20"/>
              </w:rPr>
            </w:pPr>
            <w:r w:rsidRPr="00D70EAE">
              <w:rPr>
                <w:sz w:val="20"/>
                <w:szCs w:val="20"/>
              </w:rPr>
              <w:t>1</w:t>
            </w:r>
          </w:p>
        </w:tc>
        <w:tc>
          <w:tcPr>
            <w:tcW w:w="1332" w:type="dxa"/>
          </w:tcPr>
          <w:p w14:paraId="6E7BD72D" w14:textId="77777777" w:rsidR="007C464F" w:rsidRPr="00D70EAE" w:rsidRDefault="007C464F" w:rsidP="00AA1676">
            <w:pPr>
              <w:rPr>
                <w:sz w:val="20"/>
                <w:szCs w:val="20"/>
              </w:rPr>
            </w:pPr>
            <w:r w:rsidRPr="00D70EAE">
              <w:rPr>
                <w:sz w:val="20"/>
                <w:szCs w:val="20"/>
              </w:rPr>
              <w:t>1</w:t>
            </w:r>
          </w:p>
        </w:tc>
      </w:tr>
      <w:tr w:rsidR="007C464F" w14:paraId="3A867D43" w14:textId="77777777" w:rsidTr="00AA1676">
        <w:tc>
          <w:tcPr>
            <w:tcW w:w="1304" w:type="dxa"/>
          </w:tcPr>
          <w:p w14:paraId="743C9631" w14:textId="77777777" w:rsidR="007C464F" w:rsidRPr="00D70EAE" w:rsidRDefault="007C464F" w:rsidP="00AA1676">
            <w:pPr>
              <w:rPr>
                <w:sz w:val="20"/>
                <w:szCs w:val="20"/>
              </w:rPr>
            </w:pPr>
            <w:r w:rsidRPr="00D70EAE">
              <w:rPr>
                <w:sz w:val="20"/>
                <w:szCs w:val="20"/>
              </w:rPr>
              <w:t xml:space="preserve">None </w:t>
            </w:r>
          </w:p>
        </w:tc>
        <w:tc>
          <w:tcPr>
            <w:tcW w:w="1330" w:type="dxa"/>
          </w:tcPr>
          <w:p w14:paraId="535AD57A" w14:textId="77777777" w:rsidR="007C464F" w:rsidRPr="00D70EAE" w:rsidRDefault="007C464F" w:rsidP="00AA1676">
            <w:pPr>
              <w:rPr>
                <w:sz w:val="20"/>
                <w:szCs w:val="20"/>
              </w:rPr>
            </w:pPr>
            <w:r w:rsidRPr="00D70EAE">
              <w:rPr>
                <w:sz w:val="20"/>
                <w:szCs w:val="20"/>
              </w:rPr>
              <w:t>0</w:t>
            </w:r>
          </w:p>
        </w:tc>
        <w:tc>
          <w:tcPr>
            <w:tcW w:w="1332" w:type="dxa"/>
          </w:tcPr>
          <w:p w14:paraId="5EBC96F0" w14:textId="77777777" w:rsidR="007C464F" w:rsidRPr="00D70EAE" w:rsidRDefault="007C464F" w:rsidP="00AA1676">
            <w:pPr>
              <w:rPr>
                <w:sz w:val="20"/>
                <w:szCs w:val="20"/>
              </w:rPr>
            </w:pPr>
            <w:r w:rsidRPr="00D70EAE">
              <w:rPr>
                <w:sz w:val="20"/>
                <w:szCs w:val="20"/>
              </w:rPr>
              <w:t>0</w:t>
            </w:r>
          </w:p>
        </w:tc>
        <w:tc>
          <w:tcPr>
            <w:tcW w:w="1330" w:type="dxa"/>
          </w:tcPr>
          <w:p w14:paraId="03F76B6E" w14:textId="77777777" w:rsidR="007C464F" w:rsidRPr="00D70EAE" w:rsidRDefault="007C464F" w:rsidP="00AA1676">
            <w:pPr>
              <w:rPr>
                <w:sz w:val="20"/>
                <w:szCs w:val="20"/>
              </w:rPr>
            </w:pPr>
            <w:r w:rsidRPr="00D70EAE">
              <w:rPr>
                <w:sz w:val="20"/>
                <w:szCs w:val="20"/>
              </w:rPr>
              <w:t>4</w:t>
            </w:r>
          </w:p>
        </w:tc>
        <w:tc>
          <w:tcPr>
            <w:tcW w:w="1332" w:type="dxa"/>
          </w:tcPr>
          <w:p w14:paraId="45E10033" w14:textId="77777777" w:rsidR="007C464F" w:rsidRPr="00D70EAE" w:rsidRDefault="007C464F" w:rsidP="00AA1676">
            <w:pPr>
              <w:rPr>
                <w:sz w:val="20"/>
                <w:szCs w:val="20"/>
              </w:rPr>
            </w:pPr>
            <w:r w:rsidRPr="00D70EAE">
              <w:rPr>
                <w:sz w:val="20"/>
                <w:szCs w:val="20"/>
              </w:rPr>
              <w:t>1</w:t>
            </w:r>
          </w:p>
        </w:tc>
        <w:tc>
          <w:tcPr>
            <w:tcW w:w="1332" w:type="dxa"/>
          </w:tcPr>
          <w:p w14:paraId="63D188EE" w14:textId="77777777" w:rsidR="007C464F" w:rsidRPr="00D70EAE" w:rsidRDefault="007C464F" w:rsidP="00AA1676">
            <w:pPr>
              <w:rPr>
                <w:sz w:val="20"/>
                <w:szCs w:val="20"/>
              </w:rPr>
            </w:pPr>
            <w:r w:rsidRPr="00D70EAE">
              <w:rPr>
                <w:sz w:val="20"/>
                <w:szCs w:val="20"/>
              </w:rPr>
              <w:t>4</w:t>
            </w:r>
          </w:p>
        </w:tc>
        <w:tc>
          <w:tcPr>
            <w:tcW w:w="1332" w:type="dxa"/>
          </w:tcPr>
          <w:p w14:paraId="787EFB95" w14:textId="77777777" w:rsidR="007C464F" w:rsidRPr="00D70EAE" w:rsidRDefault="007C464F" w:rsidP="00AA1676">
            <w:pPr>
              <w:rPr>
                <w:sz w:val="20"/>
                <w:szCs w:val="20"/>
              </w:rPr>
            </w:pPr>
            <w:r w:rsidRPr="00D70EAE">
              <w:rPr>
                <w:sz w:val="20"/>
                <w:szCs w:val="20"/>
              </w:rPr>
              <w:t>1</w:t>
            </w:r>
          </w:p>
        </w:tc>
      </w:tr>
      <w:tr w:rsidR="007C464F" w14:paraId="132D3167" w14:textId="77777777" w:rsidTr="00AA1676">
        <w:tc>
          <w:tcPr>
            <w:tcW w:w="1304" w:type="dxa"/>
          </w:tcPr>
          <w:p w14:paraId="5480502D" w14:textId="77777777" w:rsidR="007C464F" w:rsidRPr="00D70EAE" w:rsidRDefault="007C464F" w:rsidP="00AA1676">
            <w:pPr>
              <w:rPr>
                <w:sz w:val="20"/>
                <w:szCs w:val="20"/>
              </w:rPr>
            </w:pPr>
            <w:r w:rsidRPr="00D70EAE">
              <w:rPr>
                <w:sz w:val="20"/>
                <w:szCs w:val="20"/>
              </w:rPr>
              <w:t>Other</w:t>
            </w:r>
          </w:p>
        </w:tc>
        <w:tc>
          <w:tcPr>
            <w:tcW w:w="1330" w:type="dxa"/>
          </w:tcPr>
          <w:p w14:paraId="5990AA35" w14:textId="77777777" w:rsidR="007C464F" w:rsidRPr="00D70EAE" w:rsidRDefault="007C464F" w:rsidP="00AA1676">
            <w:pPr>
              <w:rPr>
                <w:sz w:val="20"/>
                <w:szCs w:val="20"/>
              </w:rPr>
            </w:pPr>
            <w:r w:rsidRPr="00D70EAE">
              <w:rPr>
                <w:sz w:val="20"/>
                <w:szCs w:val="20"/>
              </w:rPr>
              <w:t>0</w:t>
            </w:r>
          </w:p>
        </w:tc>
        <w:tc>
          <w:tcPr>
            <w:tcW w:w="1332" w:type="dxa"/>
          </w:tcPr>
          <w:p w14:paraId="1DDEA79F" w14:textId="77777777" w:rsidR="007C464F" w:rsidRPr="00D70EAE" w:rsidRDefault="007C464F" w:rsidP="00AA1676">
            <w:pPr>
              <w:rPr>
                <w:sz w:val="20"/>
                <w:szCs w:val="20"/>
              </w:rPr>
            </w:pPr>
            <w:r w:rsidRPr="00D70EAE">
              <w:rPr>
                <w:sz w:val="20"/>
                <w:szCs w:val="20"/>
              </w:rPr>
              <w:t>0</w:t>
            </w:r>
          </w:p>
        </w:tc>
        <w:tc>
          <w:tcPr>
            <w:tcW w:w="1330" w:type="dxa"/>
          </w:tcPr>
          <w:p w14:paraId="01D1359D" w14:textId="77777777" w:rsidR="007C464F" w:rsidRPr="00D70EAE" w:rsidRDefault="007C464F" w:rsidP="00AA1676">
            <w:pPr>
              <w:rPr>
                <w:sz w:val="20"/>
                <w:szCs w:val="20"/>
              </w:rPr>
            </w:pPr>
            <w:r w:rsidRPr="00D70EAE">
              <w:rPr>
                <w:sz w:val="20"/>
                <w:szCs w:val="20"/>
              </w:rPr>
              <w:t>1</w:t>
            </w:r>
          </w:p>
        </w:tc>
        <w:tc>
          <w:tcPr>
            <w:tcW w:w="1332" w:type="dxa"/>
          </w:tcPr>
          <w:p w14:paraId="52027A03" w14:textId="77777777" w:rsidR="007C464F" w:rsidRPr="00D70EAE" w:rsidRDefault="007C464F" w:rsidP="00AA1676">
            <w:pPr>
              <w:rPr>
                <w:sz w:val="20"/>
                <w:szCs w:val="20"/>
              </w:rPr>
            </w:pPr>
            <w:r w:rsidRPr="00D70EAE">
              <w:rPr>
                <w:sz w:val="20"/>
                <w:szCs w:val="20"/>
              </w:rPr>
              <w:t>0</w:t>
            </w:r>
          </w:p>
        </w:tc>
        <w:tc>
          <w:tcPr>
            <w:tcW w:w="1332" w:type="dxa"/>
          </w:tcPr>
          <w:p w14:paraId="440FA4DA" w14:textId="77777777" w:rsidR="007C464F" w:rsidRPr="00D70EAE" w:rsidRDefault="007C464F" w:rsidP="00AA1676">
            <w:pPr>
              <w:rPr>
                <w:sz w:val="20"/>
                <w:szCs w:val="20"/>
              </w:rPr>
            </w:pPr>
            <w:r w:rsidRPr="00D70EAE">
              <w:rPr>
                <w:sz w:val="20"/>
                <w:szCs w:val="20"/>
              </w:rPr>
              <w:t>0</w:t>
            </w:r>
          </w:p>
        </w:tc>
        <w:tc>
          <w:tcPr>
            <w:tcW w:w="1332" w:type="dxa"/>
          </w:tcPr>
          <w:p w14:paraId="27340EEC" w14:textId="77777777" w:rsidR="007C464F" w:rsidRPr="00D70EAE" w:rsidRDefault="007C464F" w:rsidP="00AA1676">
            <w:pPr>
              <w:rPr>
                <w:sz w:val="20"/>
                <w:szCs w:val="20"/>
              </w:rPr>
            </w:pPr>
            <w:r w:rsidRPr="00D70EAE">
              <w:rPr>
                <w:sz w:val="20"/>
                <w:szCs w:val="20"/>
              </w:rPr>
              <w:t>0</w:t>
            </w:r>
          </w:p>
        </w:tc>
      </w:tr>
    </w:tbl>
    <w:p w14:paraId="08CB4D52" w14:textId="1C1865C1" w:rsidR="0062701C" w:rsidRDefault="0062701C" w:rsidP="007C464F"/>
    <w:p w14:paraId="1EED7568" w14:textId="050598AB" w:rsidR="007C464F" w:rsidRDefault="007C464F" w:rsidP="007C464F">
      <w:r>
        <w:t xml:space="preserve">Figure </w:t>
      </w:r>
      <w:r w:rsidR="00775353">
        <w:t>4</w:t>
      </w:r>
      <w:r w:rsidR="0006403C">
        <w:t>. Note: Charts display numerical values but not the relationships between them</w:t>
      </w:r>
      <w:r w:rsidR="00BA4B0A">
        <w:t>.</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7C464F" w14:paraId="58E2E095" w14:textId="77777777" w:rsidTr="00AA1676">
        <w:tc>
          <w:tcPr>
            <w:tcW w:w="1335" w:type="dxa"/>
          </w:tcPr>
          <w:p w14:paraId="16BDCB3C" w14:textId="77777777" w:rsidR="007C464F" w:rsidRPr="000B2F68" w:rsidRDefault="007C464F" w:rsidP="00AA1676">
            <w:pPr>
              <w:rPr>
                <w:sz w:val="20"/>
                <w:szCs w:val="20"/>
              </w:rPr>
            </w:pPr>
          </w:p>
        </w:tc>
        <w:tc>
          <w:tcPr>
            <w:tcW w:w="1335" w:type="dxa"/>
          </w:tcPr>
          <w:p w14:paraId="0A2A75F9" w14:textId="77777777" w:rsidR="007C464F" w:rsidRPr="000B2F68" w:rsidRDefault="007C464F" w:rsidP="00AA1676">
            <w:pPr>
              <w:rPr>
                <w:sz w:val="20"/>
                <w:szCs w:val="20"/>
              </w:rPr>
            </w:pPr>
            <w:r w:rsidRPr="000B2F68">
              <w:rPr>
                <w:sz w:val="20"/>
                <w:szCs w:val="20"/>
              </w:rPr>
              <w:t xml:space="preserve">Do you believe science, </w:t>
            </w:r>
            <w:r w:rsidRPr="000B2F68">
              <w:rPr>
                <w:sz w:val="20"/>
                <w:szCs w:val="20"/>
              </w:rPr>
              <w:lastRenderedPageBreak/>
              <w:t xml:space="preserve">when done correctly, should be interpreted </w:t>
            </w:r>
            <w:r w:rsidRPr="000B2F68">
              <w:rPr>
                <w:b/>
                <w:bCs/>
                <w:sz w:val="20"/>
                <w:szCs w:val="20"/>
              </w:rPr>
              <w:t>literally</w:t>
            </w:r>
            <w:r w:rsidRPr="000B2F68">
              <w:rPr>
                <w:sz w:val="20"/>
                <w:szCs w:val="20"/>
              </w:rPr>
              <w:t>?</w:t>
            </w:r>
          </w:p>
        </w:tc>
        <w:tc>
          <w:tcPr>
            <w:tcW w:w="1336" w:type="dxa"/>
          </w:tcPr>
          <w:p w14:paraId="19FC7547" w14:textId="77777777" w:rsidR="007C464F" w:rsidRPr="000B2F68" w:rsidRDefault="007C464F" w:rsidP="00AA1676">
            <w:pPr>
              <w:rPr>
                <w:sz w:val="20"/>
                <w:szCs w:val="20"/>
              </w:rPr>
            </w:pPr>
            <w:r w:rsidRPr="000B2F68">
              <w:rPr>
                <w:sz w:val="20"/>
                <w:szCs w:val="20"/>
              </w:rPr>
              <w:lastRenderedPageBreak/>
              <w:t xml:space="preserve">Do you believe science, </w:t>
            </w:r>
            <w:r w:rsidRPr="000B2F68">
              <w:rPr>
                <w:sz w:val="20"/>
                <w:szCs w:val="20"/>
              </w:rPr>
              <w:lastRenderedPageBreak/>
              <w:t xml:space="preserve">when done correctly, should be interpreted </w:t>
            </w:r>
            <w:r w:rsidRPr="000B2F68">
              <w:rPr>
                <w:b/>
                <w:bCs/>
                <w:sz w:val="20"/>
                <w:szCs w:val="20"/>
              </w:rPr>
              <w:t>figuratively</w:t>
            </w:r>
            <w:r w:rsidRPr="000B2F68">
              <w:rPr>
                <w:sz w:val="20"/>
                <w:szCs w:val="20"/>
              </w:rPr>
              <w:t>?</w:t>
            </w:r>
          </w:p>
        </w:tc>
        <w:tc>
          <w:tcPr>
            <w:tcW w:w="1336" w:type="dxa"/>
          </w:tcPr>
          <w:p w14:paraId="052BD187" w14:textId="77777777" w:rsidR="007C464F" w:rsidRPr="000B2F68" w:rsidRDefault="007C464F" w:rsidP="00AA1676">
            <w:pPr>
              <w:rPr>
                <w:sz w:val="20"/>
                <w:szCs w:val="20"/>
              </w:rPr>
            </w:pPr>
            <w:r w:rsidRPr="000B2F68">
              <w:rPr>
                <w:sz w:val="20"/>
                <w:szCs w:val="20"/>
              </w:rPr>
              <w:lastRenderedPageBreak/>
              <w:t xml:space="preserve">Do you believe scientific </w:t>
            </w:r>
            <w:r w:rsidRPr="000B2F68">
              <w:rPr>
                <w:sz w:val="20"/>
                <w:szCs w:val="20"/>
              </w:rPr>
              <w:lastRenderedPageBreak/>
              <w:t xml:space="preserve">theories about the creation of the universe should be interpreted </w:t>
            </w:r>
            <w:r w:rsidRPr="000B2F68">
              <w:rPr>
                <w:b/>
                <w:bCs/>
                <w:sz w:val="20"/>
                <w:szCs w:val="20"/>
              </w:rPr>
              <w:t>literally</w:t>
            </w:r>
            <w:r w:rsidRPr="000B2F68">
              <w:rPr>
                <w:sz w:val="20"/>
                <w:szCs w:val="20"/>
              </w:rPr>
              <w:t>? An example of a scientific theory on the creation of the universe is the Big Bang theory</w:t>
            </w:r>
          </w:p>
        </w:tc>
        <w:tc>
          <w:tcPr>
            <w:tcW w:w="1336" w:type="dxa"/>
          </w:tcPr>
          <w:p w14:paraId="7D11EC60" w14:textId="77777777" w:rsidR="007C464F" w:rsidRPr="000B2F68" w:rsidRDefault="007C464F" w:rsidP="00AA1676">
            <w:pPr>
              <w:rPr>
                <w:sz w:val="20"/>
                <w:szCs w:val="20"/>
              </w:rPr>
            </w:pPr>
            <w:r w:rsidRPr="000B2F68">
              <w:rPr>
                <w:sz w:val="20"/>
                <w:szCs w:val="20"/>
              </w:rPr>
              <w:lastRenderedPageBreak/>
              <w:t xml:space="preserve">Do you believe scientific </w:t>
            </w:r>
            <w:r w:rsidRPr="000B2F68">
              <w:rPr>
                <w:sz w:val="20"/>
                <w:szCs w:val="20"/>
              </w:rPr>
              <w:lastRenderedPageBreak/>
              <w:t xml:space="preserve">theories about the creation of the universe should be interpreted </w:t>
            </w:r>
            <w:r w:rsidRPr="000B2F68">
              <w:rPr>
                <w:b/>
                <w:bCs/>
                <w:sz w:val="20"/>
                <w:szCs w:val="20"/>
              </w:rPr>
              <w:t>figuratively</w:t>
            </w:r>
            <w:r w:rsidRPr="000B2F68">
              <w:rPr>
                <w:sz w:val="20"/>
                <w:szCs w:val="20"/>
              </w:rPr>
              <w:t>? An example of a scientific theory on the creation of the universe is the Big Bang theory.</w:t>
            </w:r>
          </w:p>
        </w:tc>
        <w:tc>
          <w:tcPr>
            <w:tcW w:w="1336" w:type="dxa"/>
          </w:tcPr>
          <w:p w14:paraId="33A611E4" w14:textId="77777777" w:rsidR="007C464F" w:rsidRPr="000B2F68" w:rsidRDefault="007C464F" w:rsidP="00AA1676">
            <w:pPr>
              <w:rPr>
                <w:sz w:val="20"/>
                <w:szCs w:val="20"/>
              </w:rPr>
            </w:pPr>
            <w:r w:rsidRPr="000B2F68">
              <w:rPr>
                <w:sz w:val="20"/>
                <w:szCs w:val="20"/>
              </w:rPr>
              <w:lastRenderedPageBreak/>
              <w:t xml:space="preserve">Do you believe scientific </w:t>
            </w:r>
            <w:r w:rsidRPr="000B2F68">
              <w:rPr>
                <w:sz w:val="20"/>
                <w:szCs w:val="20"/>
              </w:rPr>
              <w:lastRenderedPageBreak/>
              <w:t>theories about the creation</w:t>
            </w:r>
          </w:p>
          <w:p w14:paraId="05092AC7" w14:textId="77777777" w:rsidR="007C464F" w:rsidRPr="000B2F68" w:rsidRDefault="007C464F" w:rsidP="00AA1676">
            <w:pPr>
              <w:rPr>
                <w:sz w:val="20"/>
                <w:szCs w:val="20"/>
              </w:rPr>
            </w:pPr>
            <w:r w:rsidRPr="000B2F68">
              <w:rPr>
                <w:sz w:val="20"/>
                <w:szCs w:val="20"/>
              </w:rPr>
              <w:t>/</w:t>
            </w:r>
          </w:p>
          <w:p w14:paraId="4BBACAB1" w14:textId="77777777" w:rsidR="007C464F" w:rsidRPr="000B2F68" w:rsidRDefault="007C464F" w:rsidP="00AA1676">
            <w:pPr>
              <w:rPr>
                <w:sz w:val="20"/>
                <w:szCs w:val="20"/>
              </w:rPr>
            </w:pPr>
            <w:r w:rsidRPr="000B2F68">
              <w:rPr>
                <w:sz w:val="20"/>
                <w:szCs w:val="20"/>
              </w:rPr>
              <w:t xml:space="preserve">development of life should interpreted </w:t>
            </w:r>
            <w:r w:rsidRPr="000B2F68">
              <w:rPr>
                <w:b/>
                <w:bCs/>
                <w:sz w:val="20"/>
                <w:szCs w:val="20"/>
              </w:rPr>
              <w:t>literally</w:t>
            </w:r>
            <w:r w:rsidRPr="000B2F68">
              <w:rPr>
                <w:sz w:val="20"/>
                <w:szCs w:val="20"/>
              </w:rPr>
              <w:t>? An example of a scientific theory on the creation of life is evolution.</w:t>
            </w:r>
          </w:p>
        </w:tc>
        <w:tc>
          <w:tcPr>
            <w:tcW w:w="1336" w:type="dxa"/>
          </w:tcPr>
          <w:p w14:paraId="57FEBD32" w14:textId="77777777" w:rsidR="007C464F" w:rsidRPr="000B2F68" w:rsidRDefault="007C464F" w:rsidP="00AA1676">
            <w:pPr>
              <w:rPr>
                <w:sz w:val="20"/>
                <w:szCs w:val="20"/>
              </w:rPr>
            </w:pPr>
            <w:r w:rsidRPr="000B2F68">
              <w:rPr>
                <w:sz w:val="20"/>
                <w:szCs w:val="20"/>
              </w:rPr>
              <w:lastRenderedPageBreak/>
              <w:t xml:space="preserve">Do you believe scientific </w:t>
            </w:r>
            <w:r w:rsidRPr="000B2F68">
              <w:rPr>
                <w:sz w:val="20"/>
                <w:szCs w:val="20"/>
              </w:rPr>
              <w:lastRenderedPageBreak/>
              <w:t>theories about the creation</w:t>
            </w:r>
          </w:p>
          <w:p w14:paraId="62ACF949" w14:textId="77777777" w:rsidR="007C464F" w:rsidRPr="000B2F68" w:rsidRDefault="007C464F" w:rsidP="00AA1676">
            <w:pPr>
              <w:rPr>
                <w:sz w:val="20"/>
                <w:szCs w:val="20"/>
              </w:rPr>
            </w:pPr>
            <w:r w:rsidRPr="000B2F68">
              <w:rPr>
                <w:sz w:val="20"/>
                <w:szCs w:val="20"/>
              </w:rPr>
              <w:t>/</w:t>
            </w:r>
          </w:p>
          <w:p w14:paraId="20E4425C" w14:textId="77777777" w:rsidR="007C464F" w:rsidRPr="000B2F68" w:rsidRDefault="007C464F" w:rsidP="00AA1676">
            <w:pPr>
              <w:rPr>
                <w:sz w:val="20"/>
                <w:szCs w:val="20"/>
              </w:rPr>
            </w:pPr>
            <w:r w:rsidRPr="000B2F68">
              <w:rPr>
                <w:sz w:val="20"/>
                <w:szCs w:val="20"/>
              </w:rPr>
              <w:t xml:space="preserve">development of life should interpreted </w:t>
            </w:r>
            <w:r w:rsidRPr="000B2F68">
              <w:rPr>
                <w:b/>
                <w:bCs/>
                <w:sz w:val="20"/>
                <w:szCs w:val="20"/>
              </w:rPr>
              <w:t>figuratively</w:t>
            </w:r>
            <w:r w:rsidRPr="000B2F68">
              <w:rPr>
                <w:sz w:val="20"/>
                <w:szCs w:val="20"/>
              </w:rPr>
              <w:t>? An example of a scientific theory on the creation</w:t>
            </w:r>
          </w:p>
          <w:p w14:paraId="6FD278EB" w14:textId="77777777" w:rsidR="007C464F" w:rsidRPr="000B2F68" w:rsidRDefault="007C464F" w:rsidP="00AA1676">
            <w:pPr>
              <w:rPr>
                <w:sz w:val="20"/>
                <w:szCs w:val="20"/>
              </w:rPr>
            </w:pPr>
            <w:r w:rsidRPr="000B2F68">
              <w:rPr>
                <w:sz w:val="20"/>
                <w:szCs w:val="20"/>
              </w:rPr>
              <w:t>/</w:t>
            </w:r>
          </w:p>
          <w:p w14:paraId="7875C3BB" w14:textId="77777777" w:rsidR="007C464F" w:rsidRPr="000B2F68" w:rsidRDefault="007C464F" w:rsidP="00AA1676">
            <w:pPr>
              <w:rPr>
                <w:sz w:val="20"/>
                <w:szCs w:val="20"/>
              </w:rPr>
            </w:pPr>
            <w:r w:rsidRPr="000B2F68">
              <w:rPr>
                <w:sz w:val="20"/>
                <w:szCs w:val="20"/>
              </w:rPr>
              <w:t>development of life is evolution.</w:t>
            </w:r>
          </w:p>
        </w:tc>
      </w:tr>
      <w:tr w:rsidR="007C464F" w14:paraId="09395710" w14:textId="77777777" w:rsidTr="00AA1676">
        <w:tc>
          <w:tcPr>
            <w:tcW w:w="1335" w:type="dxa"/>
          </w:tcPr>
          <w:p w14:paraId="12CE9384" w14:textId="77777777" w:rsidR="007C464F" w:rsidRPr="000B2F68" w:rsidRDefault="007C464F" w:rsidP="00AA1676">
            <w:pPr>
              <w:rPr>
                <w:sz w:val="20"/>
                <w:szCs w:val="20"/>
              </w:rPr>
            </w:pPr>
            <w:r>
              <w:rPr>
                <w:sz w:val="20"/>
                <w:szCs w:val="20"/>
              </w:rPr>
              <w:lastRenderedPageBreak/>
              <w:t>All</w:t>
            </w:r>
          </w:p>
        </w:tc>
        <w:tc>
          <w:tcPr>
            <w:tcW w:w="1335" w:type="dxa"/>
          </w:tcPr>
          <w:p w14:paraId="19FDEB33" w14:textId="77777777" w:rsidR="007C464F" w:rsidRPr="000B2F68" w:rsidRDefault="007C464F" w:rsidP="00AA1676">
            <w:pPr>
              <w:rPr>
                <w:sz w:val="20"/>
                <w:szCs w:val="20"/>
              </w:rPr>
            </w:pPr>
            <w:r>
              <w:rPr>
                <w:sz w:val="20"/>
                <w:szCs w:val="20"/>
              </w:rPr>
              <w:t>1</w:t>
            </w:r>
          </w:p>
        </w:tc>
        <w:tc>
          <w:tcPr>
            <w:tcW w:w="1336" w:type="dxa"/>
          </w:tcPr>
          <w:p w14:paraId="3D34B881" w14:textId="77777777" w:rsidR="007C464F" w:rsidRPr="000B2F68" w:rsidRDefault="007C464F" w:rsidP="00AA1676">
            <w:pPr>
              <w:rPr>
                <w:sz w:val="20"/>
                <w:szCs w:val="20"/>
              </w:rPr>
            </w:pPr>
            <w:r>
              <w:rPr>
                <w:sz w:val="20"/>
                <w:szCs w:val="20"/>
              </w:rPr>
              <w:t>0</w:t>
            </w:r>
          </w:p>
        </w:tc>
        <w:tc>
          <w:tcPr>
            <w:tcW w:w="1336" w:type="dxa"/>
          </w:tcPr>
          <w:p w14:paraId="2A96F073" w14:textId="77777777" w:rsidR="007C464F" w:rsidRPr="000B2F68" w:rsidRDefault="007C464F" w:rsidP="00AA1676">
            <w:pPr>
              <w:rPr>
                <w:sz w:val="20"/>
                <w:szCs w:val="20"/>
              </w:rPr>
            </w:pPr>
            <w:r>
              <w:rPr>
                <w:sz w:val="20"/>
                <w:szCs w:val="20"/>
              </w:rPr>
              <w:t>1</w:t>
            </w:r>
          </w:p>
        </w:tc>
        <w:tc>
          <w:tcPr>
            <w:tcW w:w="1336" w:type="dxa"/>
          </w:tcPr>
          <w:p w14:paraId="7B933F78" w14:textId="77777777" w:rsidR="007C464F" w:rsidRPr="000B2F68" w:rsidRDefault="007C464F" w:rsidP="00AA1676">
            <w:pPr>
              <w:rPr>
                <w:sz w:val="20"/>
                <w:szCs w:val="20"/>
              </w:rPr>
            </w:pPr>
            <w:r>
              <w:rPr>
                <w:sz w:val="20"/>
                <w:szCs w:val="20"/>
              </w:rPr>
              <w:t>0</w:t>
            </w:r>
          </w:p>
        </w:tc>
        <w:tc>
          <w:tcPr>
            <w:tcW w:w="1336" w:type="dxa"/>
          </w:tcPr>
          <w:p w14:paraId="5AF6DAAC" w14:textId="77777777" w:rsidR="007C464F" w:rsidRPr="000B2F68" w:rsidRDefault="007C464F" w:rsidP="00AA1676">
            <w:pPr>
              <w:rPr>
                <w:sz w:val="20"/>
                <w:szCs w:val="20"/>
              </w:rPr>
            </w:pPr>
            <w:r>
              <w:rPr>
                <w:sz w:val="20"/>
                <w:szCs w:val="20"/>
              </w:rPr>
              <w:t>1</w:t>
            </w:r>
          </w:p>
        </w:tc>
        <w:tc>
          <w:tcPr>
            <w:tcW w:w="1336" w:type="dxa"/>
          </w:tcPr>
          <w:p w14:paraId="4B2FF0E5" w14:textId="77777777" w:rsidR="007C464F" w:rsidRPr="000B2F68" w:rsidRDefault="007C464F" w:rsidP="00AA1676">
            <w:pPr>
              <w:rPr>
                <w:sz w:val="20"/>
                <w:szCs w:val="20"/>
              </w:rPr>
            </w:pPr>
            <w:r>
              <w:rPr>
                <w:sz w:val="20"/>
                <w:szCs w:val="20"/>
              </w:rPr>
              <w:t>1</w:t>
            </w:r>
          </w:p>
        </w:tc>
      </w:tr>
      <w:tr w:rsidR="007C464F" w14:paraId="3432DD41" w14:textId="77777777" w:rsidTr="00AA1676">
        <w:tc>
          <w:tcPr>
            <w:tcW w:w="1335" w:type="dxa"/>
          </w:tcPr>
          <w:p w14:paraId="77CDBA6E" w14:textId="77777777" w:rsidR="007C464F" w:rsidRPr="000B2F68" w:rsidRDefault="007C464F" w:rsidP="00AA1676">
            <w:pPr>
              <w:rPr>
                <w:sz w:val="20"/>
                <w:szCs w:val="20"/>
              </w:rPr>
            </w:pPr>
            <w:r>
              <w:rPr>
                <w:sz w:val="20"/>
                <w:szCs w:val="20"/>
              </w:rPr>
              <w:t>Most</w:t>
            </w:r>
          </w:p>
        </w:tc>
        <w:tc>
          <w:tcPr>
            <w:tcW w:w="1335" w:type="dxa"/>
          </w:tcPr>
          <w:p w14:paraId="2A7601F4" w14:textId="77777777" w:rsidR="007C464F" w:rsidRPr="000B2F68" w:rsidRDefault="007C464F" w:rsidP="00AA1676">
            <w:pPr>
              <w:rPr>
                <w:sz w:val="20"/>
                <w:szCs w:val="20"/>
              </w:rPr>
            </w:pPr>
            <w:r>
              <w:rPr>
                <w:sz w:val="20"/>
                <w:szCs w:val="20"/>
              </w:rPr>
              <w:t>6</w:t>
            </w:r>
          </w:p>
        </w:tc>
        <w:tc>
          <w:tcPr>
            <w:tcW w:w="1336" w:type="dxa"/>
          </w:tcPr>
          <w:p w14:paraId="0C35A803" w14:textId="77777777" w:rsidR="007C464F" w:rsidRPr="000B2F68" w:rsidRDefault="007C464F" w:rsidP="00AA1676">
            <w:pPr>
              <w:rPr>
                <w:sz w:val="20"/>
                <w:szCs w:val="20"/>
              </w:rPr>
            </w:pPr>
            <w:r>
              <w:rPr>
                <w:sz w:val="20"/>
                <w:szCs w:val="20"/>
              </w:rPr>
              <w:t>0</w:t>
            </w:r>
          </w:p>
        </w:tc>
        <w:tc>
          <w:tcPr>
            <w:tcW w:w="1336" w:type="dxa"/>
          </w:tcPr>
          <w:p w14:paraId="017B41AD" w14:textId="77777777" w:rsidR="007C464F" w:rsidRPr="000B2F68" w:rsidRDefault="007C464F" w:rsidP="00AA1676">
            <w:pPr>
              <w:rPr>
                <w:sz w:val="20"/>
                <w:szCs w:val="20"/>
              </w:rPr>
            </w:pPr>
            <w:r>
              <w:rPr>
                <w:sz w:val="20"/>
                <w:szCs w:val="20"/>
              </w:rPr>
              <w:t>5</w:t>
            </w:r>
          </w:p>
        </w:tc>
        <w:tc>
          <w:tcPr>
            <w:tcW w:w="1336" w:type="dxa"/>
          </w:tcPr>
          <w:p w14:paraId="7093415E" w14:textId="77777777" w:rsidR="007C464F" w:rsidRPr="000B2F68" w:rsidRDefault="007C464F" w:rsidP="00AA1676">
            <w:pPr>
              <w:rPr>
                <w:sz w:val="20"/>
                <w:szCs w:val="20"/>
              </w:rPr>
            </w:pPr>
            <w:r>
              <w:rPr>
                <w:sz w:val="20"/>
                <w:szCs w:val="20"/>
              </w:rPr>
              <w:t>1</w:t>
            </w:r>
          </w:p>
        </w:tc>
        <w:tc>
          <w:tcPr>
            <w:tcW w:w="1336" w:type="dxa"/>
          </w:tcPr>
          <w:p w14:paraId="5C3FA3D7" w14:textId="77777777" w:rsidR="007C464F" w:rsidRPr="000B2F68" w:rsidRDefault="007C464F" w:rsidP="00AA1676">
            <w:pPr>
              <w:rPr>
                <w:sz w:val="20"/>
                <w:szCs w:val="20"/>
              </w:rPr>
            </w:pPr>
            <w:r>
              <w:rPr>
                <w:sz w:val="20"/>
                <w:szCs w:val="20"/>
              </w:rPr>
              <w:t>5</w:t>
            </w:r>
          </w:p>
        </w:tc>
        <w:tc>
          <w:tcPr>
            <w:tcW w:w="1336" w:type="dxa"/>
          </w:tcPr>
          <w:p w14:paraId="107D5BAE" w14:textId="77777777" w:rsidR="007C464F" w:rsidRPr="000B2F68" w:rsidRDefault="007C464F" w:rsidP="00AA1676">
            <w:pPr>
              <w:rPr>
                <w:sz w:val="20"/>
                <w:szCs w:val="20"/>
              </w:rPr>
            </w:pPr>
            <w:r>
              <w:rPr>
                <w:sz w:val="20"/>
                <w:szCs w:val="20"/>
              </w:rPr>
              <w:t>2</w:t>
            </w:r>
          </w:p>
        </w:tc>
      </w:tr>
      <w:tr w:rsidR="007C464F" w14:paraId="5D2668B2" w14:textId="77777777" w:rsidTr="00AA1676">
        <w:tc>
          <w:tcPr>
            <w:tcW w:w="1335" w:type="dxa"/>
          </w:tcPr>
          <w:p w14:paraId="1E5EE58D" w14:textId="77777777" w:rsidR="007C464F" w:rsidRPr="000B2F68" w:rsidRDefault="007C464F" w:rsidP="00AA1676">
            <w:pPr>
              <w:rPr>
                <w:sz w:val="20"/>
                <w:szCs w:val="20"/>
              </w:rPr>
            </w:pPr>
            <w:r>
              <w:rPr>
                <w:sz w:val="20"/>
                <w:szCs w:val="20"/>
              </w:rPr>
              <w:t>Some</w:t>
            </w:r>
          </w:p>
        </w:tc>
        <w:tc>
          <w:tcPr>
            <w:tcW w:w="1335" w:type="dxa"/>
          </w:tcPr>
          <w:p w14:paraId="39990B05" w14:textId="77777777" w:rsidR="007C464F" w:rsidRPr="000B2F68" w:rsidRDefault="007C464F" w:rsidP="00AA1676">
            <w:pPr>
              <w:rPr>
                <w:sz w:val="20"/>
                <w:szCs w:val="20"/>
              </w:rPr>
            </w:pPr>
            <w:r>
              <w:rPr>
                <w:sz w:val="20"/>
                <w:szCs w:val="20"/>
              </w:rPr>
              <w:t>4</w:t>
            </w:r>
          </w:p>
        </w:tc>
        <w:tc>
          <w:tcPr>
            <w:tcW w:w="1336" w:type="dxa"/>
          </w:tcPr>
          <w:p w14:paraId="3F488C84" w14:textId="77777777" w:rsidR="007C464F" w:rsidRPr="000B2F68" w:rsidRDefault="007C464F" w:rsidP="00AA1676">
            <w:pPr>
              <w:rPr>
                <w:sz w:val="20"/>
                <w:szCs w:val="20"/>
              </w:rPr>
            </w:pPr>
            <w:r>
              <w:rPr>
                <w:sz w:val="20"/>
                <w:szCs w:val="20"/>
              </w:rPr>
              <w:t>7</w:t>
            </w:r>
          </w:p>
        </w:tc>
        <w:tc>
          <w:tcPr>
            <w:tcW w:w="1336" w:type="dxa"/>
          </w:tcPr>
          <w:p w14:paraId="5D438BA7" w14:textId="77777777" w:rsidR="007C464F" w:rsidRPr="000B2F68" w:rsidRDefault="007C464F" w:rsidP="00AA1676">
            <w:pPr>
              <w:rPr>
                <w:sz w:val="20"/>
                <w:szCs w:val="20"/>
              </w:rPr>
            </w:pPr>
            <w:r>
              <w:rPr>
                <w:sz w:val="20"/>
                <w:szCs w:val="20"/>
              </w:rPr>
              <w:t>5</w:t>
            </w:r>
          </w:p>
        </w:tc>
        <w:tc>
          <w:tcPr>
            <w:tcW w:w="1336" w:type="dxa"/>
          </w:tcPr>
          <w:p w14:paraId="03516E7F" w14:textId="77777777" w:rsidR="007C464F" w:rsidRPr="000B2F68" w:rsidRDefault="007C464F" w:rsidP="00AA1676">
            <w:pPr>
              <w:rPr>
                <w:sz w:val="20"/>
                <w:szCs w:val="20"/>
              </w:rPr>
            </w:pPr>
            <w:r>
              <w:rPr>
                <w:sz w:val="20"/>
                <w:szCs w:val="20"/>
              </w:rPr>
              <w:t>5</w:t>
            </w:r>
          </w:p>
        </w:tc>
        <w:tc>
          <w:tcPr>
            <w:tcW w:w="1336" w:type="dxa"/>
          </w:tcPr>
          <w:p w14:paraId="6608B608" w14:textId="77777777" w:rsidR="007C464F" w:rsidRPr="000B2F68" w:rsidRDefault="007C464F" w:rsidP="00AA1676">
            <w:pPr>
              <w:rPr>
                <w:sz w:val="20"/>
                <w:szCs w:val="20"/>
              </w:rPr>
            </w:pPr>
            <w:r>
              <w:rPr>
                <w:sz w:val="20"/>
                <w:szCs w:val="20"/>
              </w:rPr>
              <w:t>4</w:t>
            </w:r>
          </w:p>
        </w:tc>
        <w:tc>
          <w:tcPr>
            <w:tcW w:w="1336" w:type="dxa"/>
          </w:tcPr>
          <w:p w14:paraId="773C3E13" w14:textId="77777777" w:rsidR="007C464F" w:rsidRPr="000B2F68" w:rsidRDefault="007C464F" w:rsidP="00AA1676">
            <w:pPr>
              <w:rPr>
                <w:sz w:val="20"/>
                <w:szCs w:val="20"/>
              </w:rPr>
            </w:pPr>
            <w:r>
              <w:rPr>
                <w:sz w:val="20"/>
                <w:szCs w:val="20"/>
              </w:rPr>
              <w:t>7</w:t>
            </w:r>
          </w:p>
        </w:tc>
      </w:tr>
      <w:tr w:rsidR="007C464F" w14:paraId="38F1D252" w14:textId="77777777" w:rsidTr="00AA1676">
        <w:tc>
          <w:tcPr>
            <w:tcW w:w="1335" w:type="dxa"/>
          </w:tcPr>
          <w:p w14:paraId="258B5001" w14:textId="77777777" w:rsidR="007C464F" w:rsidRPr="000B2F68" w:rsidRDefault="007C464F" w:rsidP="00AA1676">
            <w:pPr>
              <w:rPr>
                <w:sz w:val="20"/>
                <w:szCs w:val="20"/>
              </w:rPr>
            </w:pPr>
            <w:r>
              <w:rPr>
                <w:sz w:val="20"/>
                <w:szCs w:val="20"/>
              </w:rPr>
              <w:t>Few</w:t>
            </w:r>
          </w:p>
        </w:tc>
        <w:tc>
          <w:tcPr>
            <w:tcW w:w="1335" w:type="dxa"/>
          </w:tcPr>
          <w:p w14:paraId="6C88F9F2" w14:textId="77777777" w:rsidR="007C464F" w:rsidRPr="000B2F68" w:rsidRDefault="007C464F" w:rsidP="00AA1676">
            <w:pPr>
              <w:rPr>
                <w:sz w:val="20"/>
                <w:szCs w:val="20"/>
              </w:rPr>
            </w:pPr>
            <w:r>
              <w:rPr>
                <w:sz w:val="20"/>
                <w:szCs w:val="20"/>
              </w:rPr>
              <w:t>0</w:t>
            </w:r>
          </w:p>
        </w:tc>
        <w:tc>
          <w:tcPr>
            <w:tcW w:w="1336" w:type="dxa"/>
          </w:tcPr>
          <w:p w14:paraId="5DE9B2F9" w14:textId="77777777" w:rsidR="007C464F" w:rsidRPr="000B2F68" w:rsidRDefault="007C464F" w:rsidP="00AA1676">
            <w:pPr>
              <w:rPr>
                <w:sz w:val="20"/>
                <w:szCs w:val="20"/>
              </w:rPr>
            </w:pPr>
            <w:r>
              <w:rPr>
                <w:sz w:val="20"/>
                <w:szCs w:val="20"/>
              </w:rPr>
              <w:t>5</w:t>
            </w:r>
          </w:p>
        </w:tc>
        <w:tc>
          <w:tcPr>
            <w:tcW w:w="1336" w:type="dxa"/>
          </w:tcPr>
          <w:p w14:paraId="6983D03F" w14:textId="77777777" w:rsidR="007C464F" w:rsidRPr="000B2F68" w:rsidRDefault="007C464F" w:rsidP="00AA1676">
            <w:pPr>
              <w:rPr>
                <w:sz w:val="20"/>
                <w:szCs w:val="20"/>
              </w:rPr>
            </w:pPr>
            <w:r>
              <w:rPr>
                <w:sz w:val="20"/>
                <w:szCs w:val="20"/>
              </w:rPr>
              <w:t>1</w:t>
            </w:r>
          </w:p>
        </w:tc>
        <w:tc>
          <w:tcPr>
            <w:tcW w:w="1336" w:type="dxa"/>
          </w:tcPr>
          <w:p w14:paraId="00D90045" w14:textId="77777777" w:rsidR="007C464F" w:rsidRPr="000B2F68" w:rsidRDefault="007C464F" w:rsidP="00AA1676">
            <w:pPr>
              <w:rPr>
                <w:sz w:val="20"/>
                <w:szCs w:val="20"/>
              </w:rPr>
            </w:pPr>
            <w:r>
              <w:rPr>
                <w:sz w:val="20"/>
                <w:szCs w:val="20"/>
              </w:rPr>
              <w:t>5</w:t>
            </w:r>
          </w:p>
        </w:tc>
        <w:tc>
          <w:tcPr>
            <w:tcW w:w="1336" w:type="dxa"/>
          </w:tcPr>
          <w:p w14:paraId="1FEC0274" w14:textId="77777777" w:rsidR="007C464F" w:rsidRPr="000B2F68" w:rsidRDefault="007C464F" w:rsidP="00AA1676">
            <w:pPr>
              <w:rPr>
                <w:sz w:val="20"/>
                <w:szCs w:val="20"/>
              </w:rPr>
            </w:pPr>
            <w:r>
              <w:rPr>
                <w:sz w:val="20"/>
                <w:szCs w:val="20"/>
              </w:rPr>
              <w:t>1</w:t>
            </w:r>
          </w:p>
        </w:tc>
        <w:tc>
          <w:tcPr>
            <w:tcW w:w="1336" w:type="dxa"/>
          </w:tcPr>
          <w:p w14:paraId="3C26D623" w14:textId="77777777" w:rsidR="007C464F" w:rsidRPr="000B2F68" w:rsidRDefault="007C464F" w:rsidP="00AA1676">
            <w:pPr>
              <w:rPr>
                <w:sz w:val="20"/>
                <w:szCs w:val="20"/>
              </w:rPr>
            </w:pPr>
            <w:r>
              <w:rPr>
                <w:sz w:val="20"/>
                <w:szCs w:val="20"/>
              </w:rPr>
              <w:t>3</w:t>
            </w:r>
          </w:p>
        </w:tc>
      </w:tr>
      <w:tr w:rsidR="007C464F" w14:paraId="198FA29E" w14:textId="77777777" w:rsidTr="00AA1676">
        <w:tc>
          <w:tcPr>
            <w:tcW w:w="1335" w:type="dxa"/>
          </w:tcPr>
          <w:p w14:paraId="301E6E9A" w14:textId="77777777" w:rsidR="007C464F" w:rsidRPr="000B2F68" w:rsidRDefault="007C464F" w:rsidP="00AA1676">
            <w:pPr>
              <w:rPr>
                <w:sz w:val="20"/>
                <w:szCs w:val="20"/>
              </w:rPr>
            </w:pPr>
            <w:r>
              <w:rPr>
                <w:sz w:val="20"/>
                <w:szCs w:val="20"/>
              </w:rPr>
              <w:t>None</w:t>
            </w:r>
          </w:p>
        </w:tc>
        <w:tc>
          <w:tcPr>
            <w:tcW w:w="1335" w:type="dxa"/>
          </w:tcPr>
          <w:p w14:paraId="1A85E97B" w14:textId="77777777" w:rsidR="007C464F" w:rsidRPr="000B2F68" w:rsidRDefault="007C464F" w:rsidP="00AA1676">
            <w:pPr>
              <w:rPr>
                <w:sz w:val="20"/>
                <w:szCs w:val="20"/>
              </w:rPr>
            </w:pPr>
            <w:r>
              <w:rPr>
                <w:sz w:val="20"/>
                <w:szCs w:val="20"/>
              </w:rPr>
              <w:t>0</w:t>
            </w:r>
          </w:p>
        </w:tc>
        <w:tc>
          <w:tcPr>
            <w:tcW w:w="1336" w:type="dxa"/>
          </w:tcPr>
          <w:p w14:paraId="1E5ADDDD" w14:textId="77777777" w:rsidR="007C464F" w:rsidRPr="000B2F68" w:rsidRDefault="007C464F" w:rsidP="00AA1676">
            <w:pPr>
              <w:rPr>
                <w:sz w:val="20"/>
                <w:szCs w:val="20"/>
              </w:rPr>
            </w:pPr>
            <w:r>
              <w:rPr>
                <w:sz w:val="20"/>
                <w:szCs w:val="20"/>
              </w:rPr>
              <w:t>1</w:t>
            </w:r>
          </w:p>
        </w:tc>
        <w:tc>
          <w:tcPr>
            <w:tcW w:w="1336" w:type="dxa"/>
          </w:tcPr>
          <w:p w14:paraId="1EFE3A62" w14:textId="77777777" w:rsidR="007C464F" w:rsidRPr="000B2F68" w:rsidRDefault="007C464F" w:rsidP="00AA1676">
            <w:pPr>
              <w:rPr>
                <w:sz w:val="20"/>
                <w:szCs w:val="20"/>
              </w:rPr>
            </w:pPr>
            <w:r>
              <w:rPr>
                <w:sz w:val="20"/>
                <w:szCs w:val="20"/>
              </w:rPr>
              <w:t>1</w:t>
            </w:r>
          </w:p>
        </w:tc>
        <w:tc>
          <w:tcPr>
            <w:tcW w:w="1336" w:type="dxa"/>
          </w:tcPr>
          <w:p w14:paraId="1A1285F0" w14:textId="77777777" w:rsidR="007C464F" w:rsidRPr="000B2F68" w:rsidRDefault="007C464F" w:rsidP="00AA1676">
            <w:pPr>
              <w:rPr>
                <w:sz w:val="20"/>
                <w:szCs w:val="20"/>
              </w:rPr>
            </w:pPr>
            <w:r>
              <w:rPr>
                <w:sz w:val="20"/>
                <w:szCs w:val="20"/>
              </w:rPr>
              <w:t>1</w:t>
            </w:r>
          </w:p>
        </w:tc>
        <w:tc>
          <w:tcPr>
            <w:tcW w:w="1336" w:type="dxa"/>
          </w:tcPr>
          <w:p w14:paraId="53A914D7" w14:textId="77777777" w:rsidR="007C464F" w:rsidRPr="000B2F68" w:rsidRDefault="007C464F" w:rsidP="00AA1676">
            <w:pPr>
              <w:rPr>
                <w:sz w:val="20"/>
                <w:szCs w:val="20"/>
              </w:rPr>
            </w:pPr>
            <w:r>
              <w:rPr>
                <w:sz w:val="20"/>
                <w:szCs w:val="20"/>
              </w:rPr>
              <w:t>1</w:t>
            </w:r>
          </w:p>
        </w:tc>
        <w:tc>
          <w:tcPr>
            <w:tcW w:w="1336" w:type="dxa"/>
          </w:tcPr>
          <w:p w14:paraId="18914EFB" w14:textId="77777777" w:rsidR="007C464F" w:rsidRPr="000B2F68" w:rsidRDefault="007C464F" w:rsidP="00AA1676">
            <w:pPr>
              <w:rPr>
                <w:sz w:val="20"/>
                <w:szCs w:val="20"/>
              </w:rPr>
            </w:pPr>
            <w:r>
              <w:rPr>
                <w:sz w:val="20"/>
                <w:szCs w:val="20"/>
              </w:rPr>
              <w:t>1</w:t>
            </w:r>
          </w:p>
        </w:tc>
      </w:tr>
      <w:tr w:rsidR="007C464F" w14:paraId="7A2C937F" w14:textId="77777777" w:rsidTr="00AA1676">
        <w:tc>
          <w:tcPr>
            <w:tcW w:w="1335" w:type="dxa"/>
          </w:tcPr>
          <w:p w14:paraId="365E3A0D" w14:textId="77777777" w:rsidR="007C464F" w:rsidRDefault="007C464F" w:rsidP="00AA1676">
            <w:pPr>
              <w:rPr>
                <w:sz w:val="20"/>
                <w:szCs w:val="20"/>
              </w:rPr>
            </w:pPr>
            <w:r>
              <w:rPr>
                <w:sz w:val="20"/>
                <w:szCs w:val="20"/>
              </w:rPr>
              <w:t>Other</w:t>
            </w:r>
          </w:p>
        </w:tc>
        <w:tc>
          <w:tcPr>
            <w:tcW w:w="1335" w:type="dxa"/>
          </w:tcPr>
          <w:p w14:paraId="57E5D678" w14:textId="77777777" w:rsidR="007C464F" w:rsidRPr="000B2F68" w:rsidRDefault="007C464F" w:rsidP="00AA1676">
            <w:pPr>
              <w:rPr>
                <w:sz w:val="20"/>
                <w:szCs w:val="20"/>
              </w:rPr>
            </w:pPr>
            <w:r>
              <w:rPr>
                <w:sz w:val="20"/>
                <w:szCs w:val="20"/>
              </w:rPr>
              <w:t>0</w:t>
            </w:r>
          </w:p>
        </w:tc>
        <w:tc>
          <w:tcPr>
            <w:tcW w:w="1336" w:type="dxa"/>
          </w:tcPr>
          <w:p w14:paraId="276199F4" w14:textId="77777777" w:rsidR="007C464F" w:rsidRPr="000B2F68" w:rsidRDefault="007C464F" w:rsidP="00AA1676">
            <w:pPr>
              <w:rPr>
                <w:sz w:val="20"/>
                <w:szCs w:val="20"/>
              </w:rPr>
            </w:pPr>
            <w:r>
              <w:rPr>
                <w:sz w:val="20"/>
                <w:szCs w:val="20"/>
              </w:rPr>
              <w:t>1</w:t>
            </w:r>
          </w:p>
        </w:tc>
        <w:tc>
          <w:tcPr>
            <w:tcW w:w="1336" w:type="dxa"/>
          </w:tcPr>
          <w:p w14:paraId="665BEFBE" w14:textId="77777777" w:rsidR="007C464F" w:rsidRPr="000B2F68" w:rsidRDefault="007C464F" w:rsidP="00AA1676">
            <w:pPr>
              <w:rPr>
                <w:sz w:val="20"/>
                <w:szCs w:val="20"/>
              </w:rPr>
            </w:pPr>
            <w:r>
              <w:rPr>
                <w:sz w:val="20"/>
                <w:szCs w:val="20"/>
              </w:rPr>
              <w:t>1</w:t>
            </w:r>
          </w:p>
        </w:tc>
        <w:tc>
          <w:tcPr>
            <w:tcW w:w="1336" w:type="dxa"/>
          </w:tcPr>
          <w:p w14:paraId="70093E83" w14:textId="77777777" w:rsidR="007C464F" w:rsidRPr="000B2F68" w:rsidRDefault="007C464F" w:rsidP="00AA1676">
            <w:pPr>
              <w:rPr>
                <w:sz w:val="20"/>
                <w:szCs w:val="20"/>
              </w:rPr>
            </w:pPr>
            <w:r>
              <w:rPr>
                <w:sz w:val="20"/>
                <w:szCs w:val="20"/>
              </w:rPr>
              <w:t>2</w:t>
            </w:r>
          </w:p>
        </w:tc>
        <w:tc>
          <w:tcPr>
            <w:tcW w:w="1336" w:type="dxa"/>
          </w:tcPr>
          <w:p w14:paraId="2DB01669" w14:textId="77777777" w:rsidR="007C464F" w:rsidRPr="000B2F68" w:rsidRDefault="007C464F" w:rsidP="00AA1676">
            <w:pPr>
              <w:rPr>
                <w:sz w:val="20"/>
                <w:szCs w:val="20"/>
              </w:rPr>
            </w:pPr>
            <w:r>
              <w:rPr>
                <w:sz w:val="20"/>
                <w:szCs w:val="20"/>
              </w:rPr>
              <w:t>2</w:t>
            </w:r>
          </w:p>
        </w:tc>
        <w:tc>
          <w:tcPr>
            <w:tcW w:w="1336" w:type="dxa"/>
          </w:tcPr>
          <w:p w14:paraId="5758867F" w14:textId="77777777" w:rsidR="007C464F" w:rsidRPr="000B2F68" w:rsidRDefault="007C464F" w:rsidP="00AA1676">
            <w:pPr>
              <w:rPr>
                <w:sz w:val="20"/>
                <w:szCs w:val="20"/>
              </w:rPr>
            </w:pPr>
            <w:r>
              <w:rPr>
                <w:sz w:val="20"/>
                <w:szCs w:val="20"/>
              </w:rPr>
              <w:t>0</w:t>
            </w:r>
          </w:p>
        </w:tc>
      </w:tr>
    </w:tbl>
    <w:p w14:paraId="2E2865B7" w14:textId="77777777" w:rsidR="007C464F" w:rsidRPr="00473B48" w:rsidRDefault="007C464F" w:rsidP="007C464F"/>
    <w:p w14:paraId="5E928E4C" w14:textId="59B00AFF" w:rsidR="00817FEA" w:rsidRDefault="00473B48" w:rsidP="00473B48">
      <w:r w:rsidRPr="00473B48">
        <w:t xml:space="preserve">The next series of multiple-choice questions were in Section </w:t>
      </w:r>
      <w:r w:rsidR="004D500C" w:rsidRPr="009668F0">
        <w:t>6</w:t>
      </w:r>
      <w:r w:rsidRPr="00473B48">
        <w:t xml:space="preserve">. They looked into whether there </w:t>
      </w:r>
      <w:r w:rsidR="00C93B94">
        <w:t>were</w:t>
      </w:r>
      <w:r w:rsidRPr="00473B48">
        <w:t xml:space="preserve"> any interaction</w:t>
      </w:r>
      <w:r w:rsidR="00C93B94">
        <w:t>s</w:t>
      </w:r>
      <w:r w:rsidRPr="00473B48">
        <w:t xml:space="preserve"> between the biblical and scientific knowledge. One question asked if they thought that Genesis 1 and 2 are compatible with scientific theories about the origins of life and the universe</w:t>
      </w:r>
      <w:r w:rsidR="002E3FE3">
        <w:t xml:space="preserve"> (Figure 2)</w:t>
      </w:r>
      <w:r w:rsidRPr="00473B48">
        <w:t>. Nearly half of the responses landed in the ‘sometimes’</w:t>
      </w:r>
      <w:r w:rsidR="005F3978">
        <w:t xml:space="preserve"> category</w:t>
      </w:r>
      <w:r w:rsidRPr="00473B48">
        <w:t xml:space="preserve">, and the remaining responses were evenly split being compatible and not being compatible. However, feelings about whether they where compatible did not generally affect how valid they thought biblical and scientific narratives were. In a question asking whether they thought biblical and scientific theories needed to fit </w:t>
      </w:r>
      <w:r w:rsidR="00846741">
        <w:t>within the context of</w:t>
      </w:r>
      <w:r w:rsidRPr="00473B48">
        <w:t xml:space="preserve"> one another in order to be valid, a large majority selected the option indicating that </w:t>
      </w:r>
      <w:r w:rsidR="00E14C0D" w:rsidRPr="009668F0">
        <w:t>b</w:t>
      </w:r>
      <w:r w:rsidRPr="00473B48">
        <w:t>iblical and scientific theories can exist on their own and still have validity. There was only one response stating that science need</w:t>
      </w:r>
      <w:r w:rsidR="00245075">
        <w:t>ed</w:t>
      </w:r>
      <w:r w:rsidRPr="00473B48">
        <w:t xml:space="preserve"> to fit within the Biblical narrative to be valid, and one that stated that Biblical narrative</w:t>
      </w:r>
      <w:r w:rsidR="00D80DBC">
        <w:t>s</w:t>
      </w:r>
      <w:r w:rsidRPr="00473B48">
        <w:t xml:space="preserve"> needed to fit within scientific narratives to be valid.           </w:t>
      </w:r>
    </w:p>
    <w:p w14:paraId="3960E6E2" w14:textId="688637A7" w:rsidR="00473B48" w:rsidRDefault="00473B48" w:rsidP="00473B48">
      <w:pPr>
        <w:rPr>
          <w:u w:val="single"/>
        </w:rPr>
      </w:pPr>
      <w:r w:rsidRPr="00473B48">
        <w:rPr>
          <w:u w:val="single"/>
        </w:rPr>
        <w:t xml:space="preserve">Results – </w:t>
      </w:r>
      <w:r w:rsidR="00892BF8">
        <w:rPr>
          <w:u w:val="single"/>
        </w:rPr>
        <w:t>Knowledge Perception</w:t>
      </w:r>
    </w:p>
    <w:p w14:paraId="7A1C4E9C" w14:textId="3A7EF859" w:rsidR="007358C3" w:rsidRDefault="00AC4737" w:rsidP="007358C3">
      <w:r>
        <w:t xml:space="preserve">In addition to the </w:t>
      </w:r>
      <w:r w:rsidR="007358C3">
        <w:t xml:space="preserve">multiple-choice questions, Sections </w:t>
      </w:r>
      <w:r w:rsidR="0094435E">
        <w:t>4</w:t>
      </w:r>
      <w:r w:rsidR="007358C3">
        <w:t xml:space="preserve"> and </w:t>
      </w:r>
      <w:r w:rsidR="0094435E">
        <w:t>5</w:t>
      </w:r>
      <w:r w:rsidR="007358C3">
        <w:t xml:space="preserve"> also came with the questions</w:t>
      </w:r>
      <w:r w:rsidR="00FA4CD5">
        <w:t xml:space="preserve"> </w:t>
      </w:r>
      <w:r w:rsidR="007358C3" w:rsidRPr="00473B48">
        <w:t>‘how do you determine which parts of the Bible to take literally and which parts to take figuratively?’</w:t>
      </w:r>
      <w:r w:rsidR="007358C3">
        <w:t xml:space="preserve"> and </w:t>
      </w:r>
      <w:r w:rsidR="007358C3" w:rsidRPr="00473B48">
        <w:t>‘how do you determine which scientific theories/findings to take literally and which parts to take figuratively?’</w:t>
      </w:r>
      <w:r w:rsidR="00811FA4">
        <w:t xml:space="preserve">. </w:t>
      </w:r>
      <w:r w:rsidR="00FA75B3">
        <w:t xml:space="preserve">The questions produced </w:t>
      </w:r>
      <w:r w:rsidR="00F9185D">
        <w:t>answers</w:t>
      </w:r>
      <w:r w:rsidR="00FA75B3">
        <w:t xml:space="preserve"> I had not expected. </w:t>
      </w:r>
      <w:r w:rsidR="00F9185D">
        <w:t>They were</w:t>
      </w:r>
      <w:r w:rsidR="00793544">
        <w:t xml:space="preserve"> unexpected in terms of how they were answered</w:t>
      </w:r>
      <w:r w:rsidR="003934B8">
        <w:t xml:space="preserve"> rather than what they answered. </w:t>
      </w:r>
    </w:p>
    <w:p w14:paraId="47A9C97D" w14:textId="788D33D0" w:rsidR="00CF74F6" w:rsidRDefault="00CF74F6" w:rsidP="007358C3">
      <w:r>
        <w:lastRenderedPageBreak/>
        <w:t xml:space="preserve">For the question on </w:t>
      </w:r>
      <w:r w:rsidR="00881619" w:rsidRPr="00473B48">
        <w:t>‘how do you determine which parts of the Bible to take literally and which parts to take figuratively?’</w:t>
      </w:r>
      <w:r w:rsidR="00881619">
        <w:t xml:space="preserve">, </w:t>
      </w:r>
      <w:r w:rsidR="00AF34A4">
        <w:t>some</w:t>
      </w:r>
      <w:r w:rsidR="0048361B">
        <w:t xml:space="preserve"> informants relied on what they thought </w:t>
      </w:r>
      <w:r w:rsidR="00CD06D0">
        <w:t>was the intent of the Bible passage</w:t>
      </w:r>
      <w:r w:rsidR="00E542A3">
        <w:t>, and the style it was written in</w:t>
      </w:r>
      <w:r w:rsidR="00CD06D0">
        <w:t xml:space="preserve">. </w:t>
      </w:r>
      <w:r w:rsidR="00CE76D1">
        <w:t>For example, i</w:t>
      </w:r>
      <w:r w:rsidR="005E22FE" w:rsidRPr="00CE76D1">
        <w:t xml:space="preserve">f </w:t>
      </w:r>
      <w:r w:rsidR="00CE76D1">
        <w:t>the passage</w:t>
      </w:r>
      <w:r w:rsidR="005E22FE" w:rsidRPr="00CE76D1">
        <w:t xml:space="preserve"> was presented as a poem or in metaphorical language</w:t>
      </w:r>
      <w:r w:rsidR="00D42AA8" w:rsidRPr="00CE76D1">
        <w:t>, then it would be considered figurative. But if it was historical, then it would be considered literal.</w:t>
      </w:r>
      <w:r w:rsidR="00D42AA8" w:rsidRPr="009A01FF">
        <w:rPr>
          <w:i/>
          <w:iCs/>
        </w:rPr>
        <w:t xml:space="preserve"> </w:t>
      </w:r>
      <w:r w:rsidR="001C1F75">
        <w:t>Other</w:t>
      </w:r>
      <w:r w:rsidR="004A33BD">
        <w:t xml:space="preserve"> informants</w:t>
      </w:r>
      <w:r w:rsidR="001C1F75">
        <w:t xml:space="preserve"> provided </w:t>
      </w:r>
      <w:r w:rsidR="00EC6262">
        <w:t>specific sections</w:t>
      </w:r>
      <w:r w:rsidR="001C1F75">
        <w:t xml:space="preserve"> they thought</w:t>
      </w:r>
      <w:r w:rsidR="00AF051E">
        <w:t xml:space="preserve"> were </w:t>
      </w:r>
      <w:r w:rsidR="00604541">
        <w:t xml:space="preserve">literal or figurative, but did not explain how they </w:t>
      </w:r>
      <w:r w:rsidR="00553E91">
        <w:t>knew</w:t>
      </w:r>
      <w:r w:rsidR="00604541">
        <w:t xml:space="preserve">. </w:t>
      </w:r>
      <w:r w:rsidR="00681995">
        <w:t xml:space="preserve">Many emphasized that it was important to consider </w:t>
      </w:r>
      <w:r w:rsidR="00272152">
        <w:t xml:space="preserve">the historical context </w:t>
      </w:r>
      <w:r w:rsidR="006558BC">
        <w:t xml:space="preserve">of when these Bible passages were written and how people understood the world at the time. </w:t>
      </w:r>
      <w:r w:rsidR="00344081">
        <w:t xml:space="preserve">A small minority provided that they were able to distinguish what was literal versus figurative by comparing it to </w:t>
      </w:r>
      <w:r w:rsidR="008358A8">
        <w:t xml:space="preserve">the </w:t>
      </w:r>
      <w:r w:rsidR="00E0560A">
        <w:t xml:space="preserve">scientific or other </w:t>
      </w:r>
      <w:r w:rsidR="008358A8">
        <w:t xml:space="preserve">knowledge </w:t>
      </w:r>
      <w:r w:rsidR="00E0560A">
        <w:t>we have today.</w:t>
      </w:r>
      <w:r w:rsidR="00EF6E9C">
        <w:t xml:space="preserve"> </w:t>
      </w:r>
    </w:p>
    <w:p w14:paraId="0B067E75" w14:textId="6E5D533B" w:rsidR="00484269" w:rsidRDefault="00484269" w:rsidP="007358C3">
      <w:r>
        <w:t xml:space="preserve">By contrast, </w:t>
      </w:r>
      <w:r w:rsidR="00AA6B2B">
        <w:t xml:space="preserve">the question on </w:t>
      </w:r>
      <w:r w:rsidR="00AA6B2B" w:rsidRPr="00473B48">
        <w:t>‘how do you determine which scientific theories/findings to take literally and which parts to take figuratively?’</w:t>
      </w:r>
      <w:r w:rsidR="00AA6B2B">
        <w:t xml:space="preserve"> received </w:t>
      </w:r>
      <w:r w:rsidR="00F10835">
        <w:t xml:space="preserve">answers </w:t>
      </w:r>
      <w:r w:rsidR="009F73D4">
        <w:t>that credit the use o</w:t>
      </w:r>
      <w:r w:rsidR="00890194">
        <w:t>f</w:t>
      </w:r>
      <w:r w:rsidR="009F73D4">
        <w:t xml:space="preserve"> logic or presence of empirical evidence</w:t>
      </w:r>
      <w:r w:rsidR="0028266B">
        <w:t xml:space="preserve">. </w:t>
      </w:r>
      <w:r w:rsidR="00926C2B">
        <w:t xml:space="preserve">For example, informants were able to determine what was literal versus figurative by reviewing </w:t>
      </w:r>
      <w:r w:rsidR="00BD02B8">
        <w:t xml:space="preserve">whether </w:t>
      </w:r>
      <w:r w:rsidR="009A20D3">
        <w:t>scientific claims had demonstrable evidence</w:t>
      </w:r>
      <w:r w:rsidR="00F460C8">
        <w:t xml:space="preserve">. If </w:t>
      </w:r>
      <w:r w:rsidR="009B4F72">
        <w:t xml:space="preserve">a scientific claim was grounded in evidence, then it could be taken literally. If it </w:t>
      </w:r>
      <w:r w:rsidR="00503E55">
        <w:t>was unsupported by evidence</w:t>
      </w:r>
      <w:r w:rsidR="00007354">
        <w:t>, then it would be considered figurative.</w:t>
      </w:r>
      <w:r w:rsidR="00E7625F">
        <w:t xml:space="preserve"> </w:t>
      </w:r>
    </w:p>
    <w:p w14:paraId="55863F0C" w14:textId="6A2DA31C" w:rsidR="00473B48" w:rsidRPr="00473B48" w:rsidRDefault="00007354" w:rsidP="00473B48">
      <w:r w:rsidRPr="004B5108">
        <w:t xml:space="preserve">The contrast between </w:t>
      </w:r>
      <w:r w:rsidR="00FF785F">
        <w:t>informant</w:t>
      </w:r>
      <w:r w:rsidRPr="004B5108">
        <w:t xml:space="preserve"> answers on </w:t>
      </w:r>
      <w:r w:rsidR="000F777F" w:rsidRPr="004B5108">
        <w:t xml:space="preserve">the short answer questions </w:t>
      </w:r>
      <w:r w:rsidR="00067042">
        <w:t xml:space="preserve">in Section 4 and 5 identified </w:t>
      </w:r>
      <w:r w:rsidR="001C17B6">
        <w:t>a problem with the</w:t>
      </w:r>
      <w:r w:rsidR="00A23E04" w:rsidRPr="004B5108">
        <w:t xml:space="preserve"> multiple</w:t>
      </w:r>
      <w:r w:rsidR="004A5E4F" w:rsidRPr="004B5108">
        <w:t>-</w:t>
      </w:r>
      <w:r w:rsidR="00A23E04" w:rsidRPr="004B5108">
        <w:t xml:space="preserve">choice questions </w:t>
      </w:r>
      <w:r w:rsidR="001F1C43" w:rsidRPr="004B5108">
        <w:t xml:space="preserve">in </w:t>
      </w:r>
      <w:r w:rsidR="00067042">
        <w:t>those sections</w:t>
      </w:r>
      <w:r w:rsidR="001F1C43" w:rsidRPr="004B5108">
        <w:t>.</w:t>
      </w:r>
      <w:r w:rsidR="004A5E4F" w:rsidRPr="004B5108">
        <w:t xml:space="preserve"> </w:t>
      </w:r>
      <w:r w:rsidR="00473B48" w:rsidRPr="00473B48">
        <w:t xml:space="preserve">Sections </w:t>
      </w:r>
      <w:r w:rsidR="00BB0CD2" w:rsidRPr="004B5108">
        <w:t>4</w:t>
      </w:r>
      <w:r w:rsidR="00473B48" w:rsidRPr="00473B48">
        <w:t xml:space="preserve"> and </w:t>
      </w:r>
      <w:r w:rsidR="00BB0CD2" w:rsidRPr="004B5108">
        <w:t>5</w:t>
      </w:r>
      <w:r w:rsidR="00473B48" w:rsidRPr="00473B48">
        <w:t xml:space="preserve"> contained a glossary explaining that</w:t>
      </w:r>
      <w:r w:rsidR="00BB0CD2" w:rsidRPr="004B5108">
        <w:t xml:space="preserve"> </w:t>
      </w:r>
      <w:r w:rsidR="00904A8A" w:rsidRPr="004B5108">
        <w:t xml:space="preserve">for </w:t>
      </w:r>
      <w:r w:rsidR="00A613C0">
        <w:t>the</w:t>
      </w:r>
      <w:r w:rsidR="00904A8A" w:rsidRPr="004B5108">
        <w:t xml:space="preserve"> questionnaire, </w:t>
      </w:r>
      <w:r w:rsidR="003624EA" w:rsidRPr="004B5108">
        <w:t xml:space="preserve">the </w:t>
      </w:r>
      <w:r w:rsidR="00473B48" w:rsidRPr="00473B48">
        <w:t>term '</w:t>
      </w:r>
      <w:r w:rsidR="00D62E50" w:rsidRPr="004B5108">
        <w:t>figuratively</w:t>
      </w:r>
      <w:r w:rsidR="00473B48" w:rsidRPr="00473B48">
        <w:t xml:space="preserve">' </w:t>
      </w:r>
      <w:r w:rsidR="003624EA" w:rsidRPr="004B5108">
        <w:t xml:space="preserve">can </w:t>
      </w:r>
      <w:r w:rsidR="0079036D" w:rsidRPr="004B5108">
        <w:t>share similar meanings</w:t>
      </w:r>
      <w:r w:rsidR="003624EA" w:rsidRPr="004B5108">
        <w:t xml:space="preserve"> as </w:t>
      </w:r>
      <w:r w:rsidR="00473B48" w:rsidRPr="00473B48">
        <w:t>'symbolic' or 'metaphorical'. However, this may not have prevented a misunderstanding between myself and the informants</w:t>
      </w:r>
      <w:r w:rsidR="004A46FB">
        <w:t>.</w:t>
      </w:r>
      <w:r w:rsidR="007B39B5">
        <w:t xml:space="preserve"> </w:t>
      </w:r>
    </w:p>
    <w:p w14:paraId="4FCF34EB" w14:textId="6E0260F0" w:rsidR="008F4DD9" w:rsidRDefault="00FA5A63" w:rsidP="00756A68">
      <w:r>
        <w:t xml:space="preserve">When answering </w:t>
      </w:r>
      <w:r w:rsidRPr="00473B48">
        <w:t>‘how do you determine which parts of the Bible to take literally and which parts to take figuratively?’</w:t>
      </w:r>
      <w:r w:rsidR="00473B48" w:rsidRPr="00473B48">
        <w:t xml:space="preserve">, it would appear that their interpretation of the term ‘figurative’ did </w:t>
      </w:r>
      <w:r w:rsidR="00804789">
        <w:t>align with</w:t>
      </w:r>
      <w:r w:rsidR="006B2183">
        <w:t xml:space="preserve"> </w:t>
      </w:r>
      <w:r w:rsidR="00A21B17">
        <w:t xml:space="preserve">the terms </w:t>
      </w:r>
      <w:r w:rsidR="00473B48" w:rsidRPr="00473B48">
        <w:t>‘symbolic’ or ‘metaphorical’. When answering question</w:t>
      </w:r>
      <w:r w:rsidR="005C1CD5">
        <w:t xml:space="preserve"> </w:t>
      </w:r>
      <w:r w:rsidR="005C1CD5" w:rsidRPr="00473B48">
        <w:t>‘how do you determine which scientific theories/findings to take literally and which parts to take figuratively?’</w:t>
      </w:r>
      <w:r w:rsidR="00473B48" w:rsidRPr="00473B48">
        <w:t>, it seemed as though they were equating the term ‘figurative’ with</w:t>
      </w:r>
      <w:r w:rsidR="00BD3C11" w:rsidRPr="004B5108">
        <w:t xml:space="preserve"> what I would think of as</w:t>
      </w:r>
      <w:r w:rsidR="00473B48" w:rsidRPr="00473B48">
        <w:t xml:space="preserve"> 'invalid'. </w:t>
      </w:r>
    </w:p>
    <w:p w14:paraId="7D901513" w14:textId="00426E9E" w:rsidR="000421FB" w:rsidRDefault="00D4096D" w:rsidP="006D386D">
      <w:r>
        <w:t xml:space="preserve">The opportunity to clarify on </w:t>
      </w:r>
      <w:r w:rsidR="00211C0D">
        <w:t>some of their</w:t>
      </w:r>
      <w:r>
        <w:t xml:space="preserve"> answers came during the interviews.</w:t>
      </w:r>
      <w:r w:rsidR="000242BC">
        <w:t xml:space="preserve"> </w:t>
      </w:r>
      <w:r w:rsidR="00416424">
        <w:t xml:space="preserve">Interviewees Jamie and Taylor confirmed that the term ‘figuratively’ was used differently when </w:t>
      </w:r>
      <w:r w:rsidR="00370419">
        <w:t>answering question about the Bible and science. For the Bible, passages they con</w:t>
      </w:r>
      <w:r w:rsidR="00067859">
        <w:t xml:space="preserve">sidered ‘figurative’ </w:t>
      </w:r>
      <w:r w:rsidR="005557A5">
        <w:t>served a purpose in conveying</w:t>
      </w:r>
      <w:r w:rsidR="00067859">
        <w:t xml:space="preserve"> something about God’s character</w:t>
      </w:r>
      <w:r w:rsidR="002953B3">
        <w:t xml:space="preserve">, or a moral lesson that was important for Christians to know. For </w:t>
      </w:r>
      <w:r w:rsidR="003D25D2">
        <w:t xml:space="preserve">science however, the term ‘figurative’ </w:t>
      </w:r>
      <w:r w:rsidR="00F63298">
        <w:t xml:space="preserve">was </w:t>
      </w:r>
      <w:r w:rsidR="00E11577">
        <w:t>used</w:t>
      </w:r>
      <w:r w:rsidR="00514734">
        <w:t xml:space="preserve"> </w:t>
      </w:r>
      <w:r w:rsidR="00480939">
        <w:t xml:space="preserve">to express </w:t>
      </w:r>
      <w:r w:rsidR="009E68B1">
        <w:t>that</w:t>
      </w:r>
      <w:r w:rsidR="00797025">
        <w:t xml:space="preserve"> scientific theories </w:t>
      </w:r>
      <w:r w:rsidR="001954A8">
        <w:t xml:space="preserve">were non-factual </w:t>
      </w:r>
      <w:r w:rsidR="00797025">
        <w:t>rather than</w:t>
      </w:r>
      <w:r w:rsidR="00DE2404">
        <w:t xml:space="preserve"> </w:t>
      </w:r>
      <w:r w:rsidR="003B7A3F">
        <w:t>to</w:t>
      </w:r>
      <w:r w:rsidR="00576868">
        <w:t xml:space="preserve"> express</w:t>
      </w:r>
      <w:r w:rsidR="00DE2404">
        <w:t xml:space="preserve"> belief that</w:t>
      </w:r>
      <w:r w:rsidR="00797025">
        <w:t xml:space="preserve"> science or scientific theories conveyed any symbolic meaning</w:t>
      </w:r>
      <w:r w:rsidR="002B6315">
        <w:t>.</w:t>
      </w:r>
      <w:r w:rsidR="00C55927">
        <w:t xml:space="preserve"> Another interviewee, Bob, clarified that </w:t>
      </w:r>
      <w:r w:rsidR="009A13CB">
        <w:t xml:space="preserve">his use of the term ‘figurative’ really did mean </w:t>
      </w:r>
      <w:r w:rsidR="0089269A">
        <w:t>‘symbolic’</w:t>
      </w:r>
      <w:r w:rsidR="009D0F37">
        <w:t xml:space="preserve"> in the case of Scripture and science</w:t>
      </w:r>
      <w:r w:rsidR="0089269A">
        <w:t xml:space="preserve">. </w:t>
      </w:r>
      <w:r w:rsidR="005C4A03">
        <w:t>For science,</w:t>
      </w:r>
      <w:r w:rsidR="00E938B9">
        <w:t xml:space="preserve"> he discovered that the laws of physics did not work on a subatomic level</w:t>
      </w:r>
      <w:r w:rsidR="00ED0365">
        <w:t>. From there,</w:t>
      </w:r>
      <w:r w:rsidR="00E938B9">
        <w:t xml:space="preserve"> he came to </w:t>
      </w:r>
      <w:r w:rsidR="00E938B9">
        <w:lastRenderedPageBreak/>
        <w:t xml:space="preserve">the revelation that science was only symbolic or how </w:t>
      </w:r>
      <w:r w:rsidR="00BA295A">
        <w:t>we view the world</w:t>
      </w:r>
      <w:r w:rsidR="009429AE">
        <w:t>, but it was no more objective than</w:t>
      </w:r>
      <w:r w:rsidR="00BC14F7">
        <w:t xml:space="preserve"> any other type of world view</w:t>
      </w:r>
      <w:r w:rsidR="00BA295A">
        <w:t xml:space="preserve">. </w:t>
      </w:r>
      <w:r w:rsidR="007F47FF">
        <w:t>Finally, Terry</w:t>
      </w:r>
      <w:r w:rsidR="008E5511">
        <w:t>,</w:t>
      </w:r>
      <w:r w:rsidR="00996667">
        <w:t xml:space="preserve"> who had selected</w:t>
      </w:r>
      <w:r w:rsidR="007B4266">
        <w:t xml:space="preserve"> ‘none of i</w:t>
      </w:r>
      <w:r w:rsidR="00E61DBD">
        <w:t xml:space="preserve">t should be </w:t>
      </w:r>
      <w:r w:rsidR="00863F79">
        <w:t xml:space="preserve">interpreted figuratively’ for the </w:t>
      </w:r>
      <w:r w:rsidR="008716B2">
        <w:t xml:space="preserve">majority of the science related </w:t>
      </w:r>
      <w:r w:rsidR="00FA7429">
        <w:t>questions</w:t>
      </w:r>
      <w:r w:rsidR="00996667">
        <w:t>,</w:t>
      </w:r>
      <w:r w:rsidR="00634C74">
        <w:t xml:space="preserve"> shared that </w:t>
      </w:r>
      <w:r w:rsidR="00BE55D6">
        <w:t>he</w:t>
      </w:r>
      <w:r w:rsidR="00AA3D46">
        <w:t xml:space="preserve"> did not interpret science </w:t>
      </w:r>
      <w:r w:rsidR="00827FFA">
        <w:t>figuratively</w:t>
      </w:r>
      <w:r w:rsidR="00511EF0">
        <w:t xml:space="preserve">. If the science </w:t>
      </w:r>
      <w:r w:rsidR="00AA3ECF">
        <w:t>was</w:t>
      </w:r>
      <w:r w:rsidR="00511EF0">
        <w:t xml:space="preserve"> incorrect, it would just be </w:t>
      </w:r>
      <w:r w:rsidR="007265EE">
        <w:t xml:space="preserve">invalid, but </w:t>
      </w:r>
      <w:r w:rsidR="004F0E39">
        <w:t>it would</w:t>
      </w:r>
      <w:r w:rsidR="00625258">
        <w:t xml:space="preserve"> not</w:t>
      </w:r>
      <w:r w:rsidR="004F0E39">
        <w:t xml:space="preserve"> be </w:t>
      </w:r>
      <w:r w:rsidR="00C56E51">
        <w:t>symbolic of anything</w:t>
      </w:r>
      <w:r w:rsidR="007265EE">
        <w:t xml:space="preserve">. </w:t>
      </w:r>
    </w:p>
    <w:p w14:paraId="6BF6D902" w14:textId="509C5BE4" w:rsidR="005907D7" w:rsidRDefault="008C3B5F" w:rsidP="008C3B5F">
      <w:r>
        <w:t xml:space="preserve">The difference in how </w:t>
      </w:r>
      <w:r w:rsidR="004673DD">
        <w:t xml:space="preserve">the informants processed </w:t>
      </w:r>
      <w:r w:rsidR="00C93638">
        <w:t>these</w:t>
      </w:r>
      <w:r w:rsidR="004673DD">
        <w:t xml:space="preserve"> series</w:t>
      </w:r>
      <w:r>
        <w:t xml:space="preserve"> questions demonstrated the way they experienced Christianity and science as categories of knowledge. When discussing the Bible, informants used logic determine what was literal versus</w:t>
      </w:r>
      <w:r w:rsidR="00A77442">
        <w:t xml:space="preserve"> what was </w:t>
      </w:r>
      <w:r>
        <w:t xml:space="preserve">figurative, but most did </w:t>
      </w:r>
      <w:r w:rsidR="00C16572">
        <w:t xml:space="preserve">not require </w:t>
      </w:r>
      <w:r w:rsidR="00A478D6">
        <w:t>empirical evidenc</w:t>
      </w:r>
      <w:r w:rsidR="00B61E58">
        <w:t>e</w:t>
      </w:r>
      <w:r>
        <w:t xml:space="preserve">. When discussing </w:t>
      </w:r>
      <w:r w:rsidR="00347D4D">
        <w:t>scientific information</w:t>
      </w:r>
      <w:r>
        <w:t>, most informants</w:t>
      </w:r>
      <w:r w:rsidR="008A1265">
        <w:t xml:space="preserve"> used modern rationalized thinking</w:t>
      </w:r>
      <w:r w:rsidR="00F81872">
        <w:t xml:space="preserve"> and</w:t>
      </w:r>
      <w:r>
        <w:t xml:space="preserve"> were much less trusting of it unless there was empirical evidence. </w:t>
      </w:r>
      <w:r w:rsidR="00EA1802">
        <w:t xml:space="preserve">Similarly, </w:t>
      </w:r>
      <w:r w:rsidR="00220280">
        <w:t>the literal-figurative contin</w:t>
      </w:r>
      <w:r w:rsidR="00232F87">
        <w:t xml:space="preserve">uum is common for </w:t>
      </w:r>
      <w:r w:rsidR="00E15339">
        <w:t xml:space="preserve">discussions about </w:t>
      </w:r>
      <w:r w:rsidR="00F92CCB">
        <w:t>Bible interpretation</w:t>
      </w:r>
      <w:r w:rsidR="00232F87">
        <w:t xml:space="preserve">, and therefore, </w:t>
      </w:r>
      <w:r w:rsidR="00DB4211">
        <w:t>the question did not</w:t>
      </w:r>
      <w:r w:rsidR="0048622F">
        <w:t xml:space="preserve"> appear to</w:t>
      </w:r>
      <w:r w:rsidR="00DB4211">
        <w:t xml:space="preserve"> present </w:t>
      </w:r>
      <w:r w:rsidR="00710E3D">
        <w:t>as many misunderstandings</w:t>
      </w:r>
      <w:r w:rsidR="00B92E18">
        <w:t xml:space="preserve">. However, science </w:t>
      </w:r>
      <w:r w:rsidR="00710E3D">
        <w:t>is usually considered</w:t>
      </w:r>
      <w:r w:rsidR="00A413AA">
        <w:t xml:space="preserve"> in a literal-nonliteral</w:t>
      </w:r>
      <w:r w:rsidR="00A20B60">
        <w:t xml:space="preserve">, or factual-nonfactual </w:t>
      </w:r>
      <w:r w:rsidR="00A413AA">
        <w:t>continuum</w:t>
      </w:r>
      <w:r w:rsidR="00617096">
        <w:t>, and therefore</w:t>
      </w:r>
      <w:r w:rsidR="00BA5BA3">
        <w:t>,</w:t>
      </w:r>
      <w:r w:rsidR="00617096">
        <w:t xml:space="preserve"> the framing of the question</w:t>
      </w:r>
      <w:r w:rsidR="00382549">
        <w:t xml:space="preserve"> may have forced </w:t>
      </w:r>
      <w:r w:rsidR="0080439C">
        <w:t xml:space="preserve">some </w:t>
      </w:r>
      <w:r w:rsidR="00382549">
        <w:t xml:space="preserve">informants </w:t>
      </w:r>
      <w:r w:rsidR="00842318">
        <w:t xml:space="preserve">to select </w:t>
      </w:r>
      <w:r w:rsidR="00410A51">
        <w:t xml:space="preserve">the term </w:t>
      </w:r>
      <w:r w:rsidR="00CC1394">
        <w:t>‘figurative</w:t>
      </w:r>
      <w:r w:rsidR="00490127">
        <w:t xml:space="preserve">’ </w:t>
      </w:r>
      <w:r w:rsidR="003639F5">
        <w:t>even when they mean</w:t>
      </w:r>
      <w:r w:rsidR="00114D1E">
        <w:t>t</w:t>
      </w:r>
      <w:r w:rsidR="003639F5">
        <w:t xml:space="preserve"> something else</w:t>
      </w:r>
      <w:r w:rsidR="00F90C7B">
        <w:t xml:space="preserve">. </w:t>
      </w:r>
      <w:r w:rsidR="00E745CF">
        <w:t xml:space="preserve">The original intent of having the two sections mirror each other was so that I could remove bias on how science was ‘supposed’ to be interpreted. </w:t>
      </w:r>
      <w:r w:rsidR="003F7750">
        <w:t xml:space="preserve">In the end, it seemed to </w:t>
      </w:r>
      <w:r w:rsidR="00A42990">
        <w:t xml:space="preserve">have </w:t>
      </w:r>
      <w:r w:rsidR="00E45F09">
        <w:t xml:space="preserve">had </w:t>
      </w:r>
      <w:r w:rsidR="00A42990">
        <w:t xml:space="preserve">an opposite effect of </w:t>
      </w:r>
      <w:r w:rsidR="005F19FD">
        <w:t>leading informants into an answer they did not intend to give.</w:t>
      </w:r>
      <w:r w:rsidR="00ED134A">
        <w:t xml:space="preserve"> The</w:t>
      </w:r>
      <w:r w:rsidR="00DE5674">
        <w:t xml:space="preserve"> ambiguity in how the term ‘figurative’ was interpreted </w:t>
      </w:r>
      <w:r w:rsidR="00764916">
        <w:t>between myself and the informants</w:t>
      </w:r>
      <w:r w:rsidR="00CF3FDF">
        <w:t xml:space="preserve"> undermine</w:t>
      </w:r>
      <w:r w:rsidR="00ED1340">
        <w:t>s</w:t>
      </w:r>
      <w:r w:rsidR="00CF3FDF">
        <w:t xml:space="preserve"> </w:t>
      </w:r>
      <w:r w:rsidR="00ED1340">
        <w:t>my ability to correctly interpret the answers to any question that uses it</w:t>
      </w:r>
      <w:r w:rsidR="00FB6613">
        <w:t>.</w:t>
      </w:r>
      <w:r w:rsidR="00CF3FDF">
        <w:t xml:space="preserve"> </w:t>
      </w:r>
    </w:p>
    <w:p w14:paraId="6C510197" w14:textId="7C9DA0D5" w:rsidR="0080384F" w:rsidRDefault="00E27BA7" w:rsidP="0080384F">
      <w:r>
        <w:t>T</w:t>
      </w:r>
      <w:r w:rsidR="00705E66">
        <w:t xml:space="preserve">his series of questions </w:t>
      </w:r>
      <w:r w:rsidR="00013493">
        <w:t xml:space="preserve">unintentionally </w:t>
      </w:r>
      <w:r w:rsidR="003F0E68">
        <w:t>illustrated</w:t>
      </w:r>
      <w:r w:rsidR="00013493">
        <w:t xml:space="preserve"> </w:t>
      </w:r>
      <w:r w:rsidR="006238D9">
        <w:t>how informants used the</w:t>
      </w:r>
      <w:r w:rsidR="008C3B5F">
        <w:t xml:space="preserve"> principles </w:t>
      </w:r>
      <w:r w:rsidR="006238D9">
        <w:t>from</w:t>
      </w:r>
      <w:r w:rsidR="008C3B5F">
        <w:t xml:space="preserve"> each cosmology to determine how </w:t>
      </w:r>
      <w:r w:rsidR="006A7BF2">
        <w:t>each knowledge category</w:t>
      </w:r>
      <w:r w:rsidR="008C3B5F">
        <w:t xml:space="preserve"> should be processed and understood. </w:t>
      </w:r>
      <w:r w:rsidR="0080384F">
        <w:t>Although Jenny Blain’s research of shamanism was not in the original academic research framework, her work brings insight on switching between knowledge categories. Shamans, she explained, lived between worlds.</w:t>
      </w:r>
      <w:r w:rsidR="00A24F00">
        <w:rPr>
          <w:rStyle w:val="FootnoteReference"/>
        </w:rPr>
        <w:footnoteReference w:id="41"/>
      </w:r>
      <w:r w:rsidR="0080384F">
        <w:t xml:space="preserve"> They switch</w:t>
      </w:r>
      <w:r w:rsidR="00401FE0">
        <w:t>ed</w:t>
      </w:r>
      <w:r w:rsidR="0080384F">
        <w:t xml:space="preserve"> between living in the everyday ‘worlds’ of people that that operate on the discourse of rationalism, and their other ‘world’ oriented around their spirituality.</w:t>
      </w:r>
      <w:r w:rsidR="00E64F3F">
        <w:rPr>
          <w:rStyle w:val="FootnoteReference"/>
        </w:rPr>
        <w:footnoteReference w:id="42"/>
      </w:r>
      <w:r w:rsidR="0080384F">
        <w:t xml:space="preserve"> In a sense, thinking about Scripture and science within its own context is like switching between ‘worlds’.</w:t>
      </w:r>
    </w:p>
    <w:p w14:paraId="41A822B2" w14:textId="19ACA906" w:rsidR="00AB3067" w:rsidRDefault="008D7FC1" w:rsidP="00EC2C29">
      <w:r>
        <w:t xml:space="preserve">It would be disingenuous to say there </w:t>
      </w:r>
      <w:r w:rsidR="00EC2C29">
        <w:t>was</w:t>
      </w:r>
      <w:r>
        <w:t xml:space="preserve"> no knowledge crossover though</w:t>
      </w:r>
      <w:r w:rsidR="00ED181A">
        <w:t xml:space="preserve">. </w:t>
      </w:r>
      <w:r w:rsidR="00B11713">
        <w:t>For example</w:t>
      </w:r>
      <w:r w:rsidR="00694E6D">
        <w:t>,</w:t>
      </w:r>
      <w:r w:rsidR="005A23F2">
        <w:t xml:space="preserve"> some informants </w:t>
      </w:r>
      <w:r w:rsidR="00100C58">
        <w:t>express</w:t>
      </w:r>
      <w:r w:rsidR="00030204">
        <w:t>ed</w:t>
      </w:r>
      <w:r w:rsidR="00100C58">
        <w:t xml:space="preserve"> skepticism over whether th</w:t>
      </w:r>
      <w:r w:rsidR="00A33474">
        <w:t xml:space="preserve">e world really was created in </w:t>
      </w:r>
      <w:r w:rsidR="00BF4BEE">
        <w:t>six</w:t>
      </w:r>
      <w:r w:rsidR="000403AE">
        <w:t>,</w:t>
      </w:r>
      <w:r w:rsidR="00A33474">
        <w:t xml:space="preserve"> </w:t>
      </w:r>
      <w:r w:rsidR="00BF4BEE">
        <w:t>twenty-four</w:t>
      </w:r>
      <w:r w:rsidR="009D7F4A">
        <w:t xml:space="preserve">-hour days. </w:t>
      </w:r>
      <w:r w:rsidR="00523760">
        <w:t xml:space="preserve">For them to have skepticism </w:t>
      </w:r>
      <w:r w:rsidR="00764E3C">
        <w:t xml:space="preserve">over the </w:t>
      </w:r>
      <w:r w:rsidR="00614EB2">
        <w:t>claim</w:t>
      </w:r>
      <w:r w:rsidR="00764E3C">
        <w:t xml:space="preserve"> mean</w:t>
      </w:r>
      <w:r w:rsidR="007A22A3">
        <w:t>t</w:t>
      </w:r>
      <w:r w:rsidR="00764E3C">
        <w:t xml:space="preserve"> that </w:t>
      </w:r>
      <w:r w:rsidR="009A3CEA">
        <w:t>they must possess</w:t>
      </w:r>
      <w:r w:rsidR="00764E3C">
        <w:t xml:space="preserve"> some body </w:t>
      </w:r>
      <w:r w:rsidR="00764E3C">
        <w:lastRenderedPageBreak/>
        <w:t xml:space="preserve">of knowledge informing them </w:t>
      </w:r>
      <w:r w:rsidR="001F2D41">
        <w:t>of the unlikelihood</w:t>
      </w:r>
      <w:r w:rsidR="00214EA9">
        <w:t xml:space="preserve">. </w:t>
      </w:r>
      <w:r w:rsidR="0046562C">
        <w:t xml:space="preserve">Similarly, some informants thought </w:t>
      </w:r>
      <w:r w:rsidR="00944DAD">
        <w:t>God was responsible for the Big Bang</w:t>
      </w:r>
      <w:r w:rsidR="00573E9C">
        <w:t>, indicating t</w:t>
      </w:r>
      <w:r w:rsidR="00A45293">
        <w:t>he role faith plays in their understanding of science.</w:t>
      </w:r>
    </w:p>
    <w:p w14:paraId="07C41E3A" w14:textId="57D5D1B0" w:rsidR="002E2387" w:rsidRDefault="008C3B5F" w:rsidP="002E2387">
      <w:r>
        <w:t xml:space="preserve">This method of knowledge </w:t>
      </w:r>
      <w:r w:rsidR="004964C5">
        <w:t xml:space="preserve">switching </w:t>
      </w:r>
      <w:r w:rsidR="00015A67">
        <w:t>supports the</w:t>
      </w:r>
      <w:r>
        <w:t xml:space="preserve"> </w:t>
      </w:r>
      <w:r w:rsidR="00A010FB">
        <w:t xml:space="preserve">observation </w:t>
      </w:r>
      <w:r>
        <w:t>Harrison made in his paper discussing the development of modern science. H</w:t>
      </w:r>
      <w:r w:rsidR="00C45580">
        <w:t>e</w:t>
      </w:r>
      <w:r>
        <w:t xml:space="preserve"> demonstrated how knowledge about the world was understood</w:t>
      </w:r>
      <w:r w:rsidR="00CE0618">
        <w:t xml:space="preserve"> was</w:t>
      </w:r>
      <w:r>
        <w:t xml:space="preserve"> based on the dominant world</w:t>
      </w:r>
      <w:r w:rsidR="00280410">
        <w:t xml:space="preserve"> </w:t>
      </w:r>
      <w:r>
        <w:t xml:space="preserve">view of the time. He considered ‘science’ </w:t>
      </w:r>
      <w:r w:rsidR="0010417F">
        <w:t>to be</w:t>
      </w:r>
      <w:r>
        <w:t xml:space="preserve"> a human construct. It was not necessarily that scientific knowledge was socially constructed, but rather, science was a socially constructed way of perceiving the world.</w:t>
      </w:r>
      <w:r w:rsidR="0085270F">
        <w:rPr>
          <w:rStyle w:val="FootnoteReference"/>
        </w:rPr>
        <w:footnoteReference w:id="43"/>
      </w:r>
      <w:r>
        <w:t xml:space="preserve"> </w:t>
      </w:r>
      <w:r w:rsidR="002B5EA3">
        <w:t>The informant</w:t>
      </w:r>
      <w:r w:rsidR="00502FBC">
        <w:t xml:space="preserve"> responses showed </w:t>
      </w:r>
      <w:r w:rsidR="00C32EC7">
        <w:t>that</w:t>
      </w:r>
      <w:r w:rsidR="00502FBC">
        <w:t xml:space="preserve"> </w:t>
      </w:r>
      <w:r w:rsidR="002B5EA3">
        <w:t>they</w:t>
      </w:r>
      <w:r w:rsidR="00DC10C7">
        <w:t xml:space="preserve"> were able to embody </w:t>
      </w:r>
      <w:r w:rsidR="000A7883">
        <w:t>different worldviews without having to exist in two different time periods.</w:t>
      </w:r>
    </w:p>
    <w:p w14:paraId="33A951B0" w14:textId="0201CD16" w:rsidR="006D386D" w:rsidRDefault="006D386D" w:rsidP="006D386D">
      <w:pPr>
        <w:rPr>
          <w:u w:val="single"/>
        </w:rPr>
      </w:pPr>
      <w:bookmarkStart w:id="6" w:name="_Hlk196664022"/>
      <w:r w:rsidRPr="006D386D">
        <w:rPr>
          <w:u w:val="single"/>
        </w:rPr>
        <w:t>Barbou</w:t>
      </w:r>
      <w:r w:rsidR="00344697">
        <w:rPr>
          <w:u w:val="single"/>
        </w:rPr>
        <w:t>r</w:t>
      </w:r>
      <w:r w:rsidRPr="006D386D">
        <w:rPr>
          <w:u w:val="single"/>
        </w:rPr>
        <w:t xml:space="preserve">’s </w:t>
      </w:r>
      <w:r w:rsidR="00AF6ED3">
        <w:rPr>
          <w:u w:val="single"/>
        </w:rPr>
        <w:t>Typology</w:t>
      </w:r>
    </w:p>
    <w:p w14:paraId="443B95BE" w14:textId="672C6601" w:rsidR="001D1ABE" w:rsidRPr="001D1ABE" w:rsidRDefault="001D1ABE" w:rsidP="001D1ABE">
      <w:r w:rsidRPr="001D1ABE">
        <w:t>Using Barbour’s typology system,</w:t>
      </w:r>
      <w:r w:rsidR="0073624F" w:rsidRPr="0073624F">
        <w:t xml:space="preserve"> </w:t>
      </w:r>
      <w:r w:rsidR="0073624F">
        <w:t>I attempted to categorize the different viewpoints informants had on the relationship between Scripture and science</w:t>
      </w:r>
      <w:r w:rsidRPr="001D1ABE">
        <w:t>. In trying to categorize these different viewpoints, it appeared that there could be a multitude of view points present within one category, a singular viewpoint that seemed to fall into more than one category, or the same person holding multiple viewpoints.</w:t>
      </w:r>
    </w:p>
    <w:p w14:paraId="38C25955" w14:textId="7BD46FEF" w:rsidR="00AF3298" w:rsidRDefault="007E53CC" w:rsidP="00A10952">
      <w:r>
        <w:t>The first of Barbour’s category is ‘</w:t>
      </w:r>
      <w:r w:rsidR="001D7259">
        <w:t>C</w:t>
      </w:r>
      <w:r>
        <w:t>onflict’</w:t>
      </w:r>
      <w:r w:rsidR="001D7259">
        <w:t xml:space="preserve">. </w:t>
      </w:r>
      <w:r w:rsidR="00AE052C">
        <w:t xml:space="preserve">For </w:t>
      </w:r>
      <w:r w:rsidR="008D3CA8">
        <w:t>‘Conflict’ to apply</w:t>
      </w:r>
      <w:r w:rsidR="00AE052C">
        <w:t xml:space="preserve">, they would </w:t>
      </w:r>
      <w:r w:rsidR="00CC5301">
        <w:t xml:space="preserve">need to </w:t>
      </w:r>
      <w:r w:rsidR="00D53FDE">
        <w:t xml:space="preserve">either choose Scripture and reject science, or choose science and reject </w:t>
      </w:r>
      <w:r w:rsidR="00D23DE8">
        <w:t>Scripture.</w:t>
      </w:r>
      <w:r w:rsidR="00EA042A">
        <w:rPr>
          <w:rStyle w:val="FootnoteReference"/>
        </w:rPr>
        <w:footnoteReference w:id="44"/>
      </w:r>
      <w:r w:rsidR="001D7259">
        <w:t xml:space="preserve"> It did not seem as though any of the informants held views that would fall strictly under the ‘Conflict’ category</w:t>
      </w:r>
      <w:r w:rsidR="002679F1">
        <w:t xml:space="preserve">, as I did not see any responses that were a total rejection of either </w:t>
      </w:r>
      <w:r w:rsidR="00F96924">
        <w:t>Scripture or science</w:t>
      </w:r>
      <w:r w:rsidR="001D7259">
        <w:t xml:space="preserve">. </w:t>
      </w:r>
      <w:r w:rsidR="00417244">
        <w:t xml:space="preserve">The closest </w:t>
      </w:r>
      <w:r w:rsidR="00B3174A">
        <w:t>viewpoint</w:t>
      </w:r>
      <w:r w:rsidR="00417244">
        <w:t xml:space="preserve"> </w:t>
      </w:r>
      <w:r w:rsidR="00A24C62">
        <w:t>came from two informants</w:t>
      </w:r>
      <w:r w:rsidR="00DC26CB">
        <w:t xml:space="preserve"> who believed in the literal interpretation of Genesis 1 and 2.</w:t>
      </w:r>
      <w:r w:rsidR="0027015C">
        <w:t xml:space="preserve"> One believed that if God had the power to </w:t>
      </w:r>
      <w:r w:rsidR="00706850">
        <w:t xml:space="preserve">create the laws of nature, He also had the power to </w:t>
      </w:r>
      <w:r w:rsidR="007351E6">
        <w:t xml:space="preserve">break them for His own purposes. </w:t>
      </w:r>
      <w:r w:rsidR="008231A7">
        <w:t xml:space="preserve">The other felt more </w:t>
      </w:r>
      <w:r w:rsidR="000223BC">
        <w:t>deeply</w:t>
      </w:r>
      <w:r w:rsidR="008231A7">
        <w:t xml:space="preserve"> connected with Genesis 1 and </w:t>
      </w:r>
      <w:r w:rsidR="000223BC">
        <w:t xml:space="preserve">2, despite </w:t>
      </w:r>
      <w:r w:rsidR="009F3622">
        <w:t xml:space="preserve">exposure to scientific theories </w:t>
      </w:r>
      <w:r w:rsidR="00E658D1">
        <w:t>through</w:t>
      </w:r>
      <w:r w:rsidR="009F3622">
        <w:t xml:space="preserve"> school. </w:t>
      </w:r>
      <w:r w:rsidR="00276433">
        <w:t xml:space="preserve">The two informants </w:t>
      </w:r>
      <w:r w:rsidR="00BA6AD6">
        <w:t xml:space="preserve">believed in </w:t>
      </w:r>
      <w:r w:rsidR="0055335F">
        <w:t xml:space="preserve">evolution </w:t>
      </w:r>
      <w:r w:rsidR="007F620E">
        <w:t xml:space="preserve">to some degree, but it must corroborate with the biblical </w:t>
      </w:r>
      <w:r w:rsidR="00851B19">
        <w:t>account, which may ma</w:t>
      </w:r>
      <w:r w:rsidR="00E658D1">
        <w:t>de</w:t>
      </w:r>
      <w:r w:rsidR="00851B19">
        <w:t xml:space="preserve"> some of their views more akin to the ‘dialogue’ category.</w:t>
      </w:r>
    </w:p>
    <w:p w14:paraId="38A01303" w14:textId="774830BA" w:rsidR="006D386D" w:rsidRPr="006D386D" w:rsidRDefault="00AC3CE3" w:rsidP="006D386D">
      <w:r>
        <w:t xml:space="preserve">The second </w:t>
      </w:r>
      <w:r w:rsidR="00162604">
        <w:t>category is</w:t>
      </w:r>
      <w:r w:rsidR="008F434B">
        <w:t xml:space="preserve"> ‘Independence’. Under this view, </w:t>
      </w:r>
      <w:r w:rsidR="00871F92">
        <w:t xml:space="preserve">science and religion </w:t>
      </w:r>
      <w:r w:rsidR="00795DD9">
        <w:t xml:space="preserve">operate </w:t>
      </w:r>
      <w:r w:rsidR="007E1AD4">
        <w:t xml:space="preserve">independently with </w:t>
      </w:r>
      <w:r w:rsidR="001F010F">
        <w:t>their own</w:t>
      </w:r>
      <w:r w:rsidR="007E1AD4">
        <w:t xml:space="preserve"> methods</w:t>
      </w:r>
      <w:r w:rsidR="00E516D1">
        <w:t xml:space="preserve"> and functions</w:t>
      </w:r>
      <w:r w:rsidR="001F010F">
        <w:t>. Each is distinct and enjoys their own autonomy</w:t>
      </w:r>
      <w:r w:rsidR="005F6D27">
        <w:t>.</w:t>
      </w:r>
      <w:r w:rsidR="00957882">
        <w:rPr>
          <w:rStyle w:val="FootnoteReference"/>
        </w:rPr>
        <w:footnoteReference w:id="45"/>
      </w:r>
      <w:r w:rsidR="00EF34E5">
        <w:t xml:space="preserve"> There </w:t>
      </w:r>
      <w:r w:rsidR="008B3DDC">
        <w:t xml:space="preserve">were a few viewpoints that </w:t>
      </w:r>
      <w:r w:rsidR="00BD464C">
        <w:t xml:space="preserve">represented this </w:t>
      </w:r>
      <w:r w:rsidR="007779D3">
        <w:t xml:space="preserve">category. </w:t>
      </w:r>
      <w:r w:rsidR="0077279B">
        <w:t xml:space="preserve">For one informant, </w:t>
      </w:r>
      <w:r w:rsidR="003E6AA1">
        <w:t xml:space="preserve">science </w:t>
      </w:r>
      <w:r w:rsidR="004567AE">
        <w:t xml:space="preserve">was something that informed him of the physical world </w:t>
      </w:r>
      <w:r w:rsidR="001F3C55">
        <w:t xml:space="preserve">while Christianity </w:t>
      </w:r>
      <w:r w:rsidR="004140F8">
        <w:t xml:space="preserve">set a guideline for </w:t>
      </w:r>
      <w:r w:rsidR="009B53DE">
        <w:t xml:space="preserve">proper moral or righteous conduct. He had a favourable view of </w:t>
      </w:r>
      <w:r w:rsidR="00193837">
        <w:t xml:space="preserve">religion in </w:t>
      </w:r>
      <w:r w:rsidR="00DE5A19">
        <w:t>general</w:t>
      </w:r>
      <w:r w:rsidR="00577BE3">
        <w:t>,</w:t>
      </w:r>
      <w:r w:rsidR="00DE5A19">
        <w:t xml:space="preserve"> </w:t>
      </w:r>
      <w:r w:rsidR="00843DB3">
        <w:t xml:space="preserve">but </w:t>
      </w:r>
      <w:r w:rsidR="00BE46BD">
        <w:t xml:space="preserve">did not rely </w:t>
      </w:r>
      <w:r w:rsidR="00693E0D">
        <w:t>on it for information about the physical world</w:t>
      </w:r>
      <w:r w:rsidR="00F9232F">
        <w:t xml:space="preserve">. </w:t>
      </w:r>
      <w:r w:rsidR="00D9385F">
        <w:t xml:space="preserve">For another informant, </w:t>
      </w:r>
      <w:r w:rsidR="0048525A">
        <w:t>comparing</w:t>
      </w:r>
      <w:r w:rsidR="00D646B1">
        <w:t xml:space="preserve"> </w:t>
      </w:r>
      <w:r w:rsidR="0018051B">
        <w:lastRenderedPageBreak/>
        <w:t>Scripture</w:t>
      </w:r>
      <w:r w:rsidR="00D646B1">
        <w:t xml:space="preserve"> with scientific theories</w:t>
      </w:r>
      <w:r w:rsidR="001D0F1E">
        <w:t xml:space="preserve"> </w:t>
      </w:r>
      <w:r w:rsidR="00136C99">
        <w:t>were</w:t>
      </w:r>
      <w:r w:rsidR="001D0F1E">
        <w:t xml:space="preserve"> like</w:t>
      </w:r>
      <w:r w:rsidR="00930D26">
        <w:t xml:space="preserve"> comparing colours and numbers. </w:t>
      </w:r>
      <w:r w:rsidR="00A7417D">
        <w:t>Gene</w:t>
      </w:r>
      <w:r w:rsidR="0018051B">
        <w:t xml:space="preserve">sis 1 and 2 </w:t>
      </w:r>
      <w:r w:rsidR="00726694">
        <w:t>sought</w:t>
      </w:r>
      <w:r w:rsidR="0018051B">
        <w:t xml:space="preserve"> to address the question of </w:t>
      </w:r>
      <w:r w:rsidR="00136C99">
        <w:t>‘</w:t>
      </w:r>
      <w:r w:rsidR="0018051B">
        <w:t>why</w:t>
      </w:r>
      <w:r w:rsidR="00136C99">
        <w:t>’,</w:t>
      </w:r>
      <w:r w:rsidR="0018051B">
        <w:t xml:space="preserve"> </w:t>
      </w:r>
      <w:r w:rsidR="00B1143C">
        <w:t>while scientific theories</w:t>
      </w:r>
      <w:r w:rsidR="00E347FB">
        <w:t xml:space="preserve"> </w:t>
      </w:r>
      <w:r w:rsidR="00726694">
        <w:t>sought</w:t>
      </w:r>
      <w:r w:rsidR="00E347FB">
        <w:t xml:space="preserve"> to</w:t>
      </w:r>
      <w:r w:rsidR="00B1143C">
        <w:t xml:space="preserve"> </w:t>
      </w:r>
      <w:r w:rsidR="00136C99">
        <w:t>address the question of ‘how</w:t>
      </w:r>
      <w:r w:rsidR="00DF47B4">
        <w:t>’</w:t>
      </w:r>
      <w:r w:rsidR="00136C99">
        <w:t>.</w:t>
      </w:r>
    </w:p>
    <w:p w14:paraId="20591245" w14:textId="5EC44BB1" w:rsidR="00EF2573" w:rsidRDefault="00AC3CE3" w:rsidP="00E8692C">
      <w:r>
        <w:t xml:space="preserve">The third category is </w:t>
      </w:r>
      <w:r w:rsidR="00EC3102">
        <w:t>‘</w:t>
      </w:r>
      <w:r w:rsidR="006D386D" w:rsidRPr="006D386D">
        <w:t>Dialogue</w:t>
      </w:r>
      <w:r w:rsidR="00EC3102">
        <w:t>’. ‘Dialogue</w:t>
      </w:r>
      <w:r w:rsidR="00EF2573">
        <w:t>’</w:t>
      </w:r>
      <w:r w:rsidR="008B3D0A">
        <w:t xml:space="preserve"> is established on the principle that </w:t>
      </w:r>
      <w:r w:rsidR="00DA1A56">
        <w:t>science and religion share commonality with one another</w:t>
      </w:r>
      <w:r w:rsidR="00C15DA9">
        <w:t>, each one filling a gap the other cannot explain</w:t>
      </w:r>
      <w:r w:rsidR="007807AA">
        <w:t>.</w:t>
      </w:r>
      <w:r w:rsidR="00F35477">
        <w:rPr>
          <w:rStyle w:val="FootnoteReference"/>
        </w:rPr>
        <w:footnoteReference w:id="46"/>
      </w:r>
      <w:r w:rsidR="007807AA">
        <w:t xml:space="preserve"> </w:t>
      </w:r>
      <w:r w:rsidR="004A53E0">
        <w:t>It forces people to ask questions about the other.</w:t>
      </w:r>
      <w:r w:rsidR="00805F8A">
        <w:rPr>
          <w:rStyle w:val="FootnoteReference"/>
        </w:rPr>
        <w:footnoteReference w:id="47"/>
      </w:r>
      <w:r w:rsidR="00655127">
        <w:t xml:space="preserve"> Dialogue was likely the most difficult to identify</w:t>
      </w:r>
      <w:r w:rsidR="00C56E16">
        <w:t xml:space="preserve"> in informant responses</w:t>
      </w:r>
      <w:r w:rsidR="00655127">
        <w:t xml:space="preserve"> </w:t>
      </w:r>
      <w:r w:rsidR="00C56E16">
        <w:t xml:space="preserve">because </w:t>
      </w:r>
      <w:r w:rsidR="0066733A">
        <w:t>the</w:t>
      </w:r>
      <w:r w:rsidR="00C56E16">
        <w:t xml:space="preserve"> concept</w:t>
      </w:r>
      <w:r w:rsidR="0066733A">
        <w:t xml:space="preserve"> of ‘Dialogue’</w:t>
      </w:r>
      <w:r w:rsidR="00C56E16">
        <w:t xml:space="preserve"> </w:t>
      </w:r>
      <w:r w:rsidR="00C81AF8">
        <w:t>can intermingle</w:t>
      </w:r>
      <w:r w:rsidR="00C56E16">
        <w:t xml:space="preserve"> with </w:t>
      </w:r>
      <w:r w:rsidR="0066733A">
        <w:t>‘Integration’</w:t>
      </w:r>
      <w:r w:rsidR="00C56E16">
        <w:t xml:space="preserve">. </w:t>
      </w:r>
      <w:r w:rsidR="00537522">
        <w:t>The category had</w:t>
      </w:r>
      <w:r w:rsidR="00DA6AF6">
        <w:t xml:space="preserve">, by far, the largest number of responses. </w:t>
      </w:r>
      <w:r w:rsidR="00FB38B4">
        <w:t>One of the most common views</w:t>
      </w:r>
      <w:r w:rsidR="00D73428">
        <w:t xml:space="preserve">, </w:t>
      </w:r>
      <w:r w:rsidR="00E60303">
        <w:t xml:space="preserve">which may </w:t>
      </w:r>
      <w:r w:rsidR="00BD5FF0">
        <w:t>st</w:t>
      </w:r>
      <w:r w:rsidR="000F0393">
        <w:t>r</w:t>
      </w:r>
      <w:r w:rsidR="00BD5FF0">
        <w:t>addle on the border of</w:t>
      </w:r>
      <w:r w:rsidR="00E60303">
        <w:t xml:space="preserve"> ‘Integration</w:t>
      </w:r>
      <w:r w:rsidR="000457AA">
        <w:t>’</w:t>
      </w:r>
      <w:r w:rsidR="00E60303">
        <w:t xml:space="preserve">, </w:t>
      </w:r>
      <w:r w:rsidR="00D73428">
        <w:t>was the questioning</w:t>
      </w:r>
      <w:r w:rsidR="00E47C12">
        <w:t xml:space="preserve"> of the origins of </w:t>
      </w:r>
      <w:r w:rsidR="002B774C">
        <w:t xml:space="preserve">the </w:t>
      </w:r>
      <w:r w:rsidR="00680516">
        <w:t>Big B</w:t>
      </w:r>
      <w:r w:rsidR="00C953C6">
        <w:t xml:space="preserve">ang </w:t>
      </w:r>
      <w:r w:rsidR="0084139B">
        <w:t>that created the universe</w:t>
      </w:r>
      <w:r w:rsidR="00E47C12">
        <w:t xml:space="preserve">. </w:t>
      </w:r>
      <w:r w:rsidR="0071056B">
        <w:t xml:space="preserve">They believed </w:t>
      </w:r>
      <w:r w:rsidR="008D15A3">
        <w:t xml:space="preserve">that something cannot come from nothing, and that </w:t>
      </w:r>
      <w:r w:rsidR="00437437">
        <w:t>God was the ‘something’ that caused the Big Bang</w:t>
      </w:r>
      <w:r w:rsidR="00871A81">
        <w:t>.</w:t>
      </w:r>
      <w:r w:rsidR="00155EB3">
        <w:t xml:space="preserve"> </w:t>
      </w:r>
      <w:r w:rsidR="00437437">
        <w:t>Another common response</w:t>
      </w:r>
      <w:r w:rsidR="008774F7">
        <w:t xml:space="preserve"> was the questioning of </w:t>
      </w:r>
      <w:r w:rsidR="00343CCB">
        <w:t xml:space="preserve">the time it took God to create the universe. They believed that </w:t>
      </w:r>
      <w:r w:rsidR="00E0768F">
        <w:t xml:space="preserve">the </w:t>
      </w:r>
      <w:r w:rsidR="00D330F7">
        <w:t>six</w:t>
      </w:r>
      <w:r w:rsidR="00E0768F">
        <w:t xml:space="preserve"> ‘days’ in the Bible were Godly days</w:t>
      </w:r>
      <w:r w:rsidR="00A064C2">
        <w:t xml:space="preserve">, which lasted </w:t>
      </w:r>
      <w:r w:rsidR="00AF76FB">
        <w:t>for</w:t>
      </w:r>
      <w:r w:rsidR="00A064C2">
        <w:t xml:space="preserve"> human e</w:t>
      </w:r>
      <w:r w:rsidR="00137D0F">
        <w:t xml:space="preserve">quivalent of eons. </w:t>
      </w:r>
    </w:p>
    <w:p w14:paraId="3BA479FB" w14:textId="595A7A05" w:rsidR="004D2AEE" w:rsidRDefault="00BA1ABC" w:rsidP="00C41936">
      <w:r>
        <w:t xml:space="preserve">The fourth and final category is </w:t>
      </w:r>
      <w:r w:rsidR="00C41936">
        <w:t>‘I</w:t>
      </w:r>
      <w:r>
        <w:t>ntegration</w:t>
      </w:r>
      <w:r w:rsidR="00B46516">
        <w:t>’</w:t>
      </w:r>
      <w:r>
        <w:t>.</w:t>
      </w:r>
      <w:r w:rsidR="00C41936" w:rsidRPr="006D386D">
        <w:t xml:space="preserve"> </w:t>
      </w:r>
      <w:r w:rsidR="002A6646">
        <w:t xml:space="preserve">‘Integration’ </w:t>
      </w:r>
      <w:r w:rsidR="00C23AFF">
        <w:t xml:space="preserve">could be subcategorized under </w:t>
      </w:r>
      <w:r w:rsidR="00541193">
        <w:t>‘natural theology’ which looks for proof of God from aspects of natur</w:t>
      </w:r>
      <w:r w:rsidR="005E47E2">
        <w:t>e</w:t>
      </w:r>
      <w:r w:rsidR="00541193">
        <w:t>.</w:t>
      </w:r>
      <w:r w:rsidR="00745265">
        <w:rPr>
          <w:rStyle w:val="FootnoteReference"/>
        </w:rPr>
        <w:footnoteReference w:id="48"/>
      </w:r>
      <w:r w:rsidR="00541193">
        <w:t xml:space="preserve"> </w:t>
      </w:r>
      <w:r w:rsidR="00AF3DD9">
        <w:t>It can also include other theories that integrate God and science. A few informant</w:t>
      </w:r>
      <w:r w:rsidR="00E75DBE">
        <w:t xml:space="preserve">s mentioned intelligent design </w:t>
      </w:r>
      <w:r w:rsidR="00D05AE0">
        <w:t>as a form of</w:t>
      </w:r>
      <w:r w:rsidR="00196017">
        <w:t xml:space="preserve"> integration.</w:t>
      </w:r>
      <w:r w:rsidR="00D05AE0">
        <w:t xml:space="preserve"> </w:t>
      </w:r>
      <w:r w:rsidR="00C26F9B">
        <w:t xml:space="preserve">For one </w:t>
      </w:r>
      <w:r w:rsidR="003D0F1B">
        <w:t xml:space="preserve">informant, </w:t>
      </w:r>
      <w:r w:rsidR="00AE0ED6">
        <w:t xml:space="preserve">it seemed unlikely that the earth’s ecosystem could </w:t>
      </w:r>
      <w:r w:rsidR="00B76594">
        <w:t xml:space="preserve">exist with the level of cohesion that it does. The way nature works so perfectly </w:t>
      </w:r>
      <w:r w:rsidR="00276629">
        <w:t xml:space="preserve">was likely done by the intervention of a divine designer. </w:t>
      </w:r>
    </w:p>
    <w:p w14:paraId="5B94D378" w14:textId="63EC8E00" w:rsidR="00995B80" w:rsidRDefault="004D2AEE" w:rsidP="00C41936">
      <w:r>
        <w:t xml:space="preserve">The majority of </w:t>
      </w:r>
      <w:r w:rsidR="00EC53D3">
        <w:t>the viewpoints</w:t>
      </w:r>
      <w:r w:rsidR="00CE2083">
        <w:t xml:space="preserve"> landed </w:t>
      </w:r>
      <w:r w:rsidR="001F25B7">
        <w:t xml:space="preserve">in the </w:t>
      </w:r>
      <w:r w:rsidR="00BC107C">
        <w:t xml:space="preserve">‘Dialogue’ and ‘Integration’ </w:t>
      </w:r>
      <w:r w:rsidR="004E1F75">
        <w:t xml:space="preserve">category indicating </w:t>
      </w:r>
      <w:r w:rsidR="001028C1">
        <w:t>that the informants did generally have a</w:t>
      </w:r>
      <w:r w:rsidR="00D31BAB">
        <w:t xml:space="preserve"> theoretical framework for understanding the interaction between Scripture and science. </w:t>
      </w:r>
      <w:r w:rsidR="00C75684">
        <w:t xml:space="preserve">Analysis with </w:t>
      </w:r>
      <w:r w:rsidR="003365B9">
        <w:t xml:space="preserve">each informant’s </w:t>
      </w:r>
      <w:r w:rsidR="00C75684">
        <w:t>multipl</w:t>
      </w:r>
      <w:r w:rsidR="003365B9">
        <w:t>e-</w:t>
      </w:r>
      <w:r w:rsidR="00C75684">
        <w:t xml:space="preserve">choice answers </w:t>
      </w:r>
      <w:r w:rsidR="00290B70">
        <w:t xml:space="preserve">showed that </w:t>
      </w:r>
      <w:r w:rsidR="00BF557B">
        <w:t xml:space="preserve">informants </w:t>
      </w:r>
      <w:r w:rsidR="00086FA1">
        <w:t xml:space="preserve">that relied equally on </w:t>
      </w:r>
      <w:r w:rsidR="001E45E2">
        <w:t>Scripture and science for information were more likely to</w:t>
      </w:r>
      <w:r w:rsidR="00531E67">
        <w:t xml:space="preserve"> have views that land </w:t>
      </w:r>
      <w:r w:rsidR="0090504F">
        <w:t>in the ‘</w:t>
      </w:r>
      <w:r w:rsidR="00F50010">
        <w:t>Independence’ and ‘dialogue’ category</w:t>
      </w:r>
      <w:r w:rsidR="008775EE">
        <w:t xml:space="preserve">, supporting the idea that </w:t>
      </w:r>
      <w:r w:rsidR="00C91202">
        <w:t>they are working within two frameworks that might have some interaction with each other</w:t>
      </w:r>
      <w:r w:rsidR="00DB50F5">
        <w:t>.</w:t>
      </w:r>
      <w:r w:rsidR="00103ECA">
        <w:t xml:space="preserve"> Informants that show</w:t>
      </w:r>
      <w:r w:rsidR="00C73D14">
        <w:t>ed a</w:t>
      </w:r>
      <w:r w:rsidR="00103ECA">
        <w:t xml:space="preserve"> clear</w:t>
      </w:r>
      <w:r w:rsidR="00433FF4">
        <w:t xml:space="preserve"> preference</w:t>
      </w:r>
      <w:r w:rsidR="00103ECA">
        <w:t xml:space="preserve"> </w:t>
      </w:r>
      <w:r w:rsidR="00C916B3">
        <w:t xml:space="preserve">for either the Bible or </w:t>
      </w:r>
      <w:r w:rsidR="0083633A">
        <w:t xml:space="preserve">scientific </w:t>
      </w:r>
      <w:r w:rsidR="005F2E8B">
        <w:t>information</w:t>
      </w:r>
      <w:r w:rsidR="00C916B3">
        <w:t xml:space="preserve"> </w:t>
      </w:r>
      <w:r w:rsidR="009E3458">
        <w:t xml:space="preserve">appear to have a more singular framework with pieces of knowledge from the other to supplement. </w:t>
      </w:r>
    </w:p>
    <w:bookmarkEnd w:id="1"/>
    <w:bookmarkEnd w:id="6"/>
    <w:p w14:paraId="10BBDA8A" w14:textId="0DFA4E77" w:rsidR="00EC22B7" w:rsidRPr="00DC50D2" w:rsidRDefault="00D7031A" w:rsidP="00EC22B7">
      <w:pPr>
        <w:rPr>
          <w:u w:val="single"/>
        </w:rPr>
      </w:pPr>
      <w:r>
        <w:rPr>
          <w:u w:val="single"/>
        </w:rPr>
        <w:t>Conclusion</w:t>
      </w:r>
    </w:p>
    <w:p w14:paraId="56EA9617" w14:textId="0509A9D1" w:rsidR="00FD7F0C" w:rsidRDefault="00954343" w:rsidP="001F5925">
      <w:r>
        <w:t xml:space="preserve">This research started as a means of finding out what </w:t>
      </w:r>
      <w:r w:rsidR="000F3F16">
        <w:t xml:space="preserve">Christians think of </w:t>
      </w:r>
      <w:r w:rsidR="000D30AD">
        <w:t xml:space="preserve">the </w:t>
      </w:r>
      <w:r w:rsidR="00676D1B">
        <w:t>origin life and the</w:t>
      </w:r>
      <w:r w:rsidR="00961AE8">
        <w:t xml:space="preserve"> universe</w:t>
      </w:r>
      <w:r w:rsidR="000D30AD">
        <w:t xml:space="preserve"> of from a </w:t>
      </w:r>
      <w:r w:rsidR="00961AE8">
        <w:t>Biblical</w:t>
      </w:r>
      <w:r w:rsidR="000D30AD">
        <w:t xml:space="preserve"> and scientific context. </w:t>
      </w:r>
      <w:r w:rsidR="0008569F">
        <w:t xml:space="preserve">The research was based off </w:t>
      </w:r>
      <w:r w:rsidR="005605F6">
        <w:t xml:space="preserve">of a widespread presumption that </w:t>
      </w:r>
      <w:r w:rsidR="00E11880">
        <w:t xml:space="preserve">the Bible and science, particularly as it relates to cosmological origins </w:t>
      </w:r>
      <w:r w:rsidR="00AF00FA">
        <w:t xml:space="preserve">was in </w:t>
      </w:r>
      <w:r w:rsidR="00AF00FA">
        <w:lastRenderedPageBreak/>
        <w:t xml:space="preserve">conflict with each other. The aim of the study was to find out </w:t>
      </w:r>
      <w:r w:rsidR="00060E9F">
        <w:t xml:space="preserve">how or whether Christians </w:t>
      </w:r>
      <w:r w:rsidR="00E9154C">
        <w:t xml:space="preserve">reconcile the conflict between these two bodies of knowledge. The academic framework was based on the historical </w:t>
      </w:r>
      <w:r w:rsidR="00D40047">
        <w:t>context that led to t</w:t>
      </w:r>
      <w:r w:rsidR="00E947E8">
        <w:t xml:space="preserve">his conflict, </w:t>
      </w:r>
      <w:r w:rsidR="00B41194">
        <w:t xml:space="preserve">how the Bible may be understood today, </w:t>
      </w:r>
      <w:r w:rsidR="00AF2920">
        <w:t>and Barbour’s t</w:t>
      </w:r>
      <w:r w:rsidR="00EB74C7">
        <w:t xml:space="preserve">heory on how the Bible and science may be able to relate to each other. The hypothesis was </w:t>
      </w:r>
      <w:r w:rsidR="00B410F6">
        <w:t xml:space="preserve">that </w:t>
      </w:r>
      <w:r w:rsidR="00792FB5">
        <w:t xml:space="preserve">there would be </w:t>
      </w:r>
      <w:r w:rsidR="00E214EE">
        <w:t>a strong degree of integration</w:t>
      </w:r>
      <w:r w:rsidR="007C3828">
        <w:t xml:space="preserve"> based on the rationalizing influence </w:t>
      </w:r>
      <w:r w:rsidR="001065D8">
        <w:t>on secular society and the Bible itself</w:t>
      </w:r>
      <w:r w:rsidR="0054610D">
        <w:t xml:space="preserve">, and that integration theories may fall into </w:t>
      </w:r>
      <w:r w:rsidR="005926B4">
        <w:t xml:space="preserve">Barbour’s typology. </w:t>
      </w:r>
    </w:p>
    <w:p w14:paraId="2D8C619D" w14:textId="54840223" w:rsidR="00CC6261" w:rsidRDefault="00CC6261" w:rsidP="001F5925">
      <w:r>
        <w:t xml:space="preserve">The results from the study showed that </w:t>
      </w:r>
      <w:r w:rsidR="00437613">
        <w:t xml:space="preserve">rather than integrating </w:t>
      </w:r>
      <w:r w:rsidR="00EF6B9D">
        <w:t>Biblical and scientific knowledge to create one cohesive cosmology, there was a tendency to compartment</w:t>
      </w:r>
      <w:r w:rsidR="007F27E6">
        <w:t>alize the knowledge instead. The multiple</w:t>
      </w:r>
      <w:r w:rsidR="00820D07">
        <w:t>-</w:t>
      </w:r>
      <w:r w:rsidR="007F27E6">
        <w:t xml:space="preserve">choice questions showed that there was not a strong correlation between how </w:t>
      </w:r>
      <w:r w:rsidR="0007715B">
        <w:t xml:space="preserve">Biblical knowledge was interpreted and how </w:t>
      </w:r>
      <w:r w:rsidR="00820D07">
        <w:t xml:space="preserve">scientific information was interpreted. Most people thought that </w:t>
      </w:r>
      <w:r w:rsidR="00FC5015">
        <w:t xml:space="preserve">the Bible and science </w:t>
      </w:r>
      <w:r w:rsidR="00C23FB6">
        <w:t xml:space="preserve">did not need to fit into the context of one another in order to be valid. The short answers also supported this. Most </w:t>
      </w:r>
      <w:r w:rsidR="00903525">
        <w:t>informants</w:t>
      </w:r>
      <w:r w:rsidR="00487FAE">
        <w:t xml:space="preserve"> had some </w:t>
      </w:r>
      <w:r w:rsidR="00AA6132">
        <w:t xml:space="preserve">theories of ‘Integration’ but it was generally limited to </w:t>
      </w:r>
      <w:r w:rsidR="008D5364">
        <w:t xml:space="preserve">certain </w:t>
      </w:r>
      <w:r w:rsidR="004E700F">
        <w:t xml:space="preserve">passages in Genesis 1 or 2, rather </w:t>
      </w:r>
      <w:r w:rsidR="00E11AB9">
        <w:t>than</w:t>
      </w:r>
      <w:r w:rsidR="004E700F">
        <w:t xml:space="preserve"> Genesis 1 and 2 as a whole.</w:t>
      </w:r>
    </w:p>
    <w:p w14:paraId="5BF5F04E" w14:textId="21DCAD88" w:rsidR="004E700F" w:rsidRDefault="004A478D" w:rsidP="00EC22B7">
      <w:r>
        <w:t xml:space="preserve">While there were some trends that were present in this study, it is important to consider that </w:t>
      </w:r>
      <w:r w:rsidR="0012218D">
        <w:t>it was a small stratified sample</w:t>
      </w:r>
      <w:r w:rsidR="002A3B12">
        <w:t>.</w:t>
      </w:r>
      <w:r w:rsidR="0012218D">
        <w:t xml:space="preserve"> </w:t>
      </w:r>
      <w:r w:rsidR="002A3B12">
        <w:t xml:space="preserve">Further research </w:t>
      </w:r>
      <w:r w:rsidR="00051D8B">
        <w:t>will</w:t>
      </w:r>
      <w:r w:rsidR="002A3B12">
        <w:t xml:space="preserve"> need to be done to confirm </w:t>
      </w:r>
      <w:r w:rsidR="00051D8B">
        <w:t>research findings.</w:t>
      </w:r>
    </w:p>
    <w:p w14:paraId="720D309D" w14:textId="77777777" w:rsidR="004E700F" w:rsidRDefault="004E700F" w:rsidP="00EC22B7"/>
    <w:p w14:paraId="7BEAB402" w14:textId="77777777" w:rsidR="004E700F" w:rsidRDefault="004E700F" w:rsidP="00EC22B7"/>
    <w:p w14:paraId="45087CC3" w14:textId="77777777" w:rsidR="004E700F" w:rsidRDefault="004E700F" w:rsidP="00EC22B7"/>
    <w:p w14:paraId="44EB48E8" w14:textId="77777777" w:rsidR="00FF1A47" w:rsidRDefault="00FF1A47" w:rsidP="00EC22B7"/>
    <w:p w14:paraId="3ADD0716" w14:textId="77777777" w:rsidR="007019FC" w:rsidRDefault="007019FC" w:rsidP="00EC22B7"/>
    <w:p w14:paraId="72DEFCD3" w14:textId="77777777" w:rsidR="007019FC" w:rsidRDefault="007019FC" w:rsidP="00EC22B7"/>
    <w:p w14:paraId="6F80DF18" w14:textId="77777777" w:rsidR="007019FC" w:rsidRDefault="007019FC" w:rsidP="00EC22B7"/>
    <w:p w14:paraId="78B07D72" w14:textId="77777777" w:rsidR="007019FC" w:rsidRDefault="007019FC" w:rsidP="00EC22B7"/>
    <w:p w14:paraId="3A1492DF" w14:textId="77777777" w:rsidR="007019FC" w:rsidRDefault="007019FC" w:rsidP="00EC22B7"/>
    <w:p w14:paraId="129460E5" w14:textId="77777777" w:rsidR="007019FC" w:rsidRDefault="007019FC" w:rsidP="00EC22B7"/>
    <w:p w14:paraId="3785A20B" w14:textId="77777777" w:rsidR="007019FC" w:rsidRDefault="007019FC" w:rsidP="00EC22B7"/>
    <w:p w14:paraId="341660D2" w14:textId="77777777" w:rsidR="007019FC" w:rsidRDefault="007019FC" w:rsidP="00EC22B7"/>
    <w:p w14:paraId="189DCF9A" w14:textId="77777777" w:rsidR="007019FC" w:rsidRDefault="007019FC" w:rsidP="00EC22B7"/>
    <w:p w14:paraId="17A17E58" w14:textId="0D4A1B13" w:rsidR="005C48F7" w:rsidRDefault="002E407F" w:rsidP="00647B5C">
      <w:r>
        <w:lastRenderedPageBreak/>
        <w:t>A</w:t>
      </w:r>
      <w:r w:rsidR="007019FC">
        <w:t>ppendix</w:t>
      </w:r>
      <w:r w:rsidR="005C48F7">
        <w:rPr>
          <w:noProof/>
        </w:rPr>
        <w:drawing>
          <wp:inline distT="0" distB="0" distL="0" distR="0" wp14:anchorId="43D3D239" wp14:editId="44308E85">
            <wp:extent cx="5929745" cy="7838689"/>
            <wp:effectExtent l="0" t="0" r="0" b="0"/>
            <wp:docPr id="1086472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472453" name=""/>
                    <pic:cNvPicPr/>
                  </pic:nvPicPr>
                  <pic:blipFill rotWithShape="1">
                    <a:blip r:embed="rId9"/>
                    <a:srcRect l="18824" t="9533" r="44624" b="5912"/>
                    <a:stretch/>
                  </pic:blipFill>
                  <pic:spPr bwMode="auto">
                    <a:xfrm>
                      <a:off x="0" y="0"/>
                      <a:ext cx="5947225" cy="7861797"/>
                    </a:xfrm>
                    <a:prstGeom prst="rect">
                      <a:avLst/>
                    </a:prstGeom>
                    <a:ln>
                      <a:noFill/>
                    </a:ln>
                    <a:extLst>
                      <a:ext uri="{53640926-AAD7-44D8-BBD7-CCE9431645EC}">
                        <a14:shadowObscured xmlns:a14="http://schemas.microsoft.com/office/drawing/2010/main"/>
                      </a:ext>
                    </a:extLst>
                  </pic:spPr>
                </pic:pic>
              </a:graphicData>
            </a:graphic>
          </wp:inline>
        </w:drawing>
      </w:r>
    </w:p>
    <w:p w14:paraId="14EF6D41" w14:textId="2F655CEB" w:rsidR="005C48F7" w:rsidRDefault="00C55733" w:rsidP="00647B5C">
      <w:r>
        <w:rPr>
          <w:noProof/>
        </w:rPr>
        <w:lastRenderedPageBreak/>
        <w:drawing>
          <wp:inline distT="0" distB="0" distL="0" distR="0" wp14:anchorId="5EAA6442" wp14:editId="01EC19FD">
            <wp:extent cx="6200794" cy="7511838"/>
            <wp:effectExtent l="0" t="0" r="0" b="0"/>
            <wp:docPr id="538750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750836" name=""/>
                    <pic:cNvPicPr/>
                  </pic:nvPicPr>
                  <pic:blipFill rotWithShape="1">
                    <a:blip r:embed="rId10"/>
                    <a:srcRect l="18666" t="9653" r="44160" b="5586"/>
                    <a:stretch/>
                  </pic:blipFill>
                  <pic:spPr bwMode="auto">
                    <a:xfrm>
                      <a:off x="0" y="0"/>
                      <a:ext cx="6219439" cy="7534425"/>
                    </a:xfrm>
                    <a:prstGeom prst="rect">
                      <a:avLst/>
                    </a:prstGeom>
                    <a:ln>
                      <a:noFill/>
                    </a:ln>
                    <a:extLst>
                      <a:ext uri="{53640926-AAD7-44D8-BBD7-CCE9431645EC}">
                        <a14:shadowObscured xmlns:a14="http://schemas.microsoft.com/office/drawing/2010/main"/>
                      </a:ext>
                    </a:extLst>
                  </pic:spPr>
                </pic:pic>
              </a:graphicData>
            </a:graphic>
          </wp:inline>
        </w:drawing>
      </w:r>
    </w:p>
    <w:p w14:paraId="4D30C900" w14:textId="77777777" w:rsidR="005C48F7" w:rsidRDefault="005C48F7" w:rsidP="00647B5C"/>
    <w:p w14:paraId="70643162" w14:textId="77777777" w:rsidR="005C48F7" w:rsidRDefault="005C48F7" w:rsidP="00647B5C"/>
    <w:p w14:paraId="1B2C4FF1" w14:textId="6D32C6FC" w:rsidR="00C55733" w:rsidRDefault="004E246D" w:rsidP="00647B5C">
      <w:pPr>
        <w:rPr>
          <w:noProof/>
        </w:rPr>
      </w:pPr>
      <w:r>
        <w:rPr>
          <w:noProof/>
        </w:rPr>
        <w:lastRenderedPageBreak/>
        <w:drawing>
          <wp:inline distT="0" distB="0" distL="0" distR="0" wp14:anchorId="5008AC5B" wp14:editId="15F31257">
            <wp:extent cx="6243219" cy="7582112"/>
            <wp:effectExtent l="0" t="0" r="5715" b="0"/>
            <wp:docPr id="858734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34320" name=""/>
                    <pic:cNvPicPr/>
                  </pic:nvPicPr>
                  <pic:blipFill rotWithShape="1">
                    <a:blip r:embed="rId11"/>
                    <a:srcRect l="18237" t="9119" r="44440" b="5574"/>
                    <a:stretch/>
                  </pic:blipFill>
                  <pic:spPr bwMode="auto">
                    <a:xfrm>
                      <a:off x="0" y="0"/>
                      <a:ext cx="6246442" cy="7586027"/>
                    </a:xfrm>
                    <a:prstGeom prst="rect">
                      <a:avLst/>
                    </a:prstGeom>
                    <a:ln>
                      <a:noFill/>
                    </a:ln>
                    <a:extLst>
                      <a:ext uri="{53640926-AAD7-44D8-BBD7-CCE9431645EC}">
                        <a14:shadowObscured xmlns:a14="http://schemas.microsoft.com/office/drawing/2010/main"/>
                      </a:ext>
                    </a:extLst>
                  </pic:spPr>
                </pic:pic>
              </a:graphicData>
            </a:graphic>
          </wp:inline>
        </w:drawing>
      </w:r>
    </w:p>
    <w:p w14:paraId="54932D73" w14:textId="28738D58" w:rsidR="005C48F7" w:rsidRDefault="005C48F7" w:rsidP="00647B5C"/>
    <w:p w14:paraId="0F509111" w14:textId="097786AF" w:rsidR="005C48F7" w:rsidRDefault="005C48F7" w:rsidP="00647B5C"/>
    <w:p w14:paraId="61618AF8" w14:textId="74E7A470" w:rsidR="005C48F7" w:rsidRDefault="005C48F7" w:rsidP="00647B5C"/>
    <w:p w14:paraId="5BCB7F60" w14:textId="496F14EA" w:rsidR="005C48F7" w:rsidRDefault="005C48F7" w:rsidP="00647B5C"/>
    <w:p w14:paraId="2B88FFF4" w14:textId="3021A811" w:rsidR="00402F97" w:rsidRDefault="00F56861" w:rsidP="00647B5C">
      <w:pPr>
        <w:rPr>
          <w:noProof/>
        </w:rPr>
      </w:pPr>
      <w:r>
        <w:rPr>
          <w:noProof/>
        </w:rPr>
        <w:drawing>
          <wp:inline distT="0" distB="0" distL="0" distR="0" wp14:anchorId="1639737D" wp14:editId="71D0D1E9">
            <wp:extent cx="5943600" cy="7227383"/>
            <wp:effectExtent l="0" t="0" r="0" b="0"/>
            <wp:docPr id="246259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259141" name=""/>
                    <pic:cNvPicPr/>
                  </pic:nvPicPr>
                  <pic:blipFill rotWithShape="1">
                    <a:blip r:embed="rId12"/>
                    <a:srcRect l="18519" t="8849" r="44444" b="6386"/>
                    <a:stretch/>
                  </pic:blipFill>
                  <pic:spPr bwMode="auto">
                    <a:xfrm>
                      <a:off x="0" y="0"/>
                      <a:ext cx="5943600" cy="7227383"/>
                    </a:xfrm>
                    <a:prstGeom prst="rect">
                      <a:avLst/>
                    </a:prstGeom>
                    <a:ln>
                      <a:noFill/>
                    </a:ln>
                    <a:extLst>
                      <a:ext uri="{53640926-AAD7-44D8-BBD7-CCE9431645EC}">
                        <a14:shadowObscured xmlns:a14="http://schemas.microsoft.com/office/drawing/2010/main"/>
                      </a:ext>
                    </a:extLst>
                  </pic:spPr>
                </pic:pic>
              </a:graphicData>
            </a:graphic>
          </wp:inline>
        </w:drawing>
      </w:r>
    </w:p>
    <w:p w14:paraId="1383D2DB" w14:textId="433184E8" w:rsidR="005C48F7" w:rsidRDefault="005C48F7" w:rsidP="00647B5C"/>
    <w:p w14:paraId="7CFB3CE6" w14:textId="77777777" w:rsidR="00F83B28" w:rsidRDefault="00F83B28" w:rsidP="00647B5C">
      <w:pPr>
        <w:rPr>
          <w:noProof/>
        </w:rPr>
      </w:pPr>
    </w:p>
    <w:p w14:paraId="6FAEF500" w14:textId="29856187" w:rsidR="004E246D" w:rsidRDefault="00AC2DA1" w:rsidP="00647B5C">
      <w:pPr>
        <w:rPr>
          <w:noProof/>
        </w:rPr>
      </w:pPr>
      <w:r>
        <w:rPr>
          <w:noProof/>
        </w:rPr>
        <w:drawing>
          <wp:inline distT="0" distB="0" distL="0" distR="0" wp14:anchorId="60FB77C0" wp14:editId="698A9A19">
            <wp:extent cx="6270531" cy="7255933"/>
            <wp:effectExtent l="0" t="0" r="0" b="2540"/>
            <wp:docPr id="192461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17308" name=""/>
                    <pic:cNvPicPr/>
                  </pic:nvPicPr>
                  <pic:blipFill rotWithShape="1">
                    <a:blip r:embed="rId13"/>
                    <a:srcRect l="17951" t="10458" r="43874" b="6397"/>
                    <a:stretch/>
                  </pic:blipFill>
                  <pic:spPr bwMode="auto">
                    <a:xfrm>
                      <a:off x="0" y="0"/>
                      <a:ext cx="6278436" cy="7265080"/>
                    </a:xfrm>
                    <a:prstGeom prst="rect">
                      <a:avLst/>
                    </a:prstGeom>
                    <a:ln>
                      <a:noFill/>
                    </a:ln>
                    <a:extLst>
                      <a:ext uri="{53640926-AAD7-44D8-BBD7-CCE9431645EC}">
                        <a14:shadowObscured xmlns:a14="http://schemas.microsoft.com/office/drawing/2010/main"/>
                      </a:ext>
                    </a:extLst>
                  </pic:spPr>
                </pic:pic>
              </a:graphicData>
            </a:graphic>
          </wp:inline>
        </w:drawing>
      </w:r>
    </w:p>
    <w:p w14:paraId="11ED3AC5" w14:textId="3EFCA2B7" w:rsidR="005C48F7" w:rsidRDefault="005C48F7" w:rsidP="00647B5C"/>
    <w:p w14:paraId="399C85EE" w14:textId="77777777" w:rsidR="005C48F7" w:rsidRDefault="005C48F7" w:rsidP="00647B5C"/>
    <w:p w14:paraId="399D04DF" w14:textId="0AFF4865" w:rsidR="00402F97" w:rsidRDefault="00726386" w:rsidP="00647B5C">
      <w:r>
        <w:rPr>
          <w:noProof/>
        </w:rPr>
        <w:lastRenderedPageBreak/>
        <w:drawing>
          <wp:inline distT="0" distB="0" distL="0" distR="0" wp14:anchorId="7E8904C2" wp14:editId="4FF4BFBA">
            <wp:extent cx="5969261" cy="7274983"/>
            <wp:effectExtent l="0" t="0" r="0" b="2540"/>
            <wp:docPr id="1559384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84378" name=""/>
                    <pic:cNvPicPr/>
                  </pic:nvPicPr>
                  <pic:blipFill rotWithShape="1">
                    <a:blip r:embed="rId14"/>
                    <a:srcRect l="18808" t="9921" r="44017" b="4802"/>
                    <a:stretch/>
                  </pic:blipFill>
                  <pic:spPr bwMode="auto">
                    <a:xfrm>
                      <a:off x="0" y="0"/>
                      <a:ext cx="5971335" cy="7277510"/>
                    </a:xfrm>
                    <a:prstGeom prst="rect">
                      <a:avLst/>
                    </a:prstGeom>
                    <a:ln>
                      <a:noFill/>
                    </a:ln>
                    <a:extLst>
                      <a:ext uri="{53640926-AAD7-44D8-BBD7-CCE9431645EC}">
                        <a14:shadowObscured xmlns:a14="http://schemas.microsoft.com/office/drawing/2010/main"/>
                      </a:ext>
                    </a:extLst>
                  </pic:spPr>
                </pic:pic>
              </a:graphicData>
            </a:graphic>
          </wp:inline>
        </w:drawing>
      </w:r>
    </w:p>
    <w:p w14:paraId="0E3E74F4" w14:textId="71EE1C53" w:rsidR="00402F97" w:rsidRDefault="00B26A69" w:rsidP="00647B5C">
      <w:r>
        <w:rPr>
          <w:noProof/>
        </w:rPr>
        <w:lastRenderedPageBreak/>
        <w:drawing>
          <wp:inline distT="0" distB="0" distL="0" distR="0" wp14:anchorId="65337E77" wp14:editId="4195BB0A">
            <wp:extent cx="5719798" cy="7035362"/>
            <wp:effectExtent l="0" t="0" r="0" b="0"/>
            <wp:docPr id="1143691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691165" name=""/>
                    <pic:cNvPicPr/>
                  </pic:nvPicPr>
                  <pic:blipFill rotWithShape="1">
                    <a:blip r:embed="rId15"/>
                    <a:srcRect l="18518" t="9117" r="44872" b="6129"/>
                    <a:stretch/>
                  </pic:blipFill>
                  <pic:spPr bwMode="auto">
                    <a:xfrm>
                      <a:off x="0" y="0"/>
                      <a:ext cx="5742024" cy="7062700"/>
                    </a:xfrm>
                    <a:prstGeom prst="rect">
                      <a:avLst/>
                    </a:prstGeom>
                    <a:ln>
                      <a:noFill/>
                    </a:ln>
                    <a:extLst>
                      <a:ext uri="{53640926-AAD7-44D8-BBD7-CCE9431645EC}">
                        <a14:shadowObscured xmlns:a14="http://schemas.microsoft.com/office/drawing/2010/main"/>
                      </a:ext>
                    </a:extLst>
                  </pic:spPr>
                </pic:pic>
              </a:graphicData>
            </a:graphic>
          </wp:inline>
        </w:drawing>
      </w:r>
    </w:p>
    <w:p w14:paraId="21D902CA" w14:textId="77777777" w:rsidR="00402F97" w:rsidRDefault="00402F97" w:rsidP="00647B5C"/>
    <w:p w14:paraId="7E379785" w14:textId="77777777" w:rsidR="00AC2DA1" w:rsidRDefault="00AC2DA1" w:rsidP="00647B5C"/>
    <w:p w14:paraId="03F5E750" w14:textId="77777777" w:rsidR="00AC2DA1" w:rsidRDefault="00AC2DA1" w:rsidP="00647B5C"/>
    <w:p w14:paraId="1CD9DA30" w14:textId="56F3779C" w:rsidR="00AC2DA1" w:rsidRDefault="00517D5B" w:rsidP="00647B5C">
      <w:r>
        <w:rPr>
          <w:noProof/>
        </w:rPr>
        <w:lastRenderedPageBreak/>
        <w:drawing>
          <wp:inline distT="0" distB="0" distL="0" distR="0" wp14:anchorId="55406DF1" wp14:editId="2BDF6190">
            <wp:extent cx="5556505" cy="7077287"/>
            <wp:effectExtent l="0" t="0" r="6350" b="0"/>
            <wp:docPr id="884614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614490" name=""/>
                    <pic:cNvPicPr/>
                  </pic:nvPicPr>
                  <pic:blipFill rotWithShape="1">
                    <a:blip r:embed="rId16"/>
                    <a:srcRect l="18519" t="9386" r="44302" b="4794"/>
                    <a:stretch/>
                  </pic:blipFill>
                  <pic:spPr bwMode="auto">
                    <a:xfrm>
                      <a:off x="0" y="0"/>
                      <a:ext cx="5561572" cy="7083741"/>
                    </a:xfrm>
                    <a:prstGeom prst="rect">
                      <a:avLst/>
                    </a:prstGeom>
                    <a:ln>
                      <a:noFill/>
                    </a:ln>
                    <a:extLst>
                      <a:ext uri="{53640926-AAD7-44D8-BBD7-CCE9431645EC}">
                        <a14:shadowObscured xmlns:a14="http://schemas.microsoft.com/office/drawing/2010/main"/>
                      </a:ext>
                    </a:extLst>
                  </pic:spPr>
                </pic:pic>
              </a:graphicData>
            </a:graphic>
          </wp:inline>
        </w:drawing>
      </w:r>
    </w:p>
    <w:p w14:paraId="0AC98375" w14:textId="4E4E18EB" w:rsidR="00AC2DA1" w:rsidRDefault="00AC2DA1" w:rsidP="00647B5C"/>
    <w:p w14:paraId="6B354BFE" w14:textId="3CCD3846" w:rsidR="00AC2DA1" w:rsidRDefault="00AC2DA1" w:rsidP="00647B5C"/>
    <w:p w14:paraId="00C6124F" w14:textId="77777777" w:rsidR="00A42C27" w:rsidRDefault="00A42C27" w:rsidP="00647B5C">
      <w:pPr>
        <w:rPr>
          <w:noProof/>
        </w:rPr>
      </w:pPr>
    </w:p>
    <w:p w14:paraId="70C3853A" w14:textId="07F29836" w:rsidR="006E7005" w:rsidRDefault="00A42C27" w:rsidP="00647B5C">
      <w:pPr>
        <w:rPr>
          <w:noProof/>
        </w:rPr>
      </w:pPr>
      <w:r>
        <w:rPr>
          <w:noProof/>
        </w:rPr>
        <w:drawing>
          <wp:inline distT="0" distB="0" distL="0" distR="0" wp14:anchorId="281DA1D4" wp14:editId="47D57338">
            <wp:extent cx="5444067" cy="6701372"/>
            <wp:effectExtent l="0" t="0" r="4445" b="4445"/>
            <wp:docPr id="650502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502988" name=""/>
                    <pic:cNvPicPr/>
                  </pic:nvPicPr>
                  <pic:blipFill rotWithShape="1">
                    <a:blip r:embed="rId17"/>
                    <a:srcRect l="18950" t="9926" r="44567" b="5551"/>
                    <a:stretch/>
                  </pic:blipFill>
                  <pic:spPr bwMode="auto">
                    <a:xfrm>
                      <a:off x="0" y="0"/>
                      <a:ext cx="5460375" cy="6721446"/>
                    </a:xfrm>
                    <a:prstGeom prst="rect">
                      <a:avLst/>
                    </a:prstGeom>
                    <a:ln>
                      <a:noFill/>
                    </a:ln>
                    <a:extLst>
                      <a:ext uri="{53640926-AAD7-44D8-BBD7-CCE9431645EC}">
                        <a14:shadowObscured xmlns:a14="http://schemas.microsoft.com/office/drawing/2010/main"/>
                      </a:ext>
                    </a:extLst>
                  </pic:spPr>
                </pic:pic>
              </a:graphicData>
            </a:graphic>
          </wp:inline>
        </w:drawing>
      </w:r>
    </w:p>
    <w:p w14:paraId="28606581" w14:textId="77777777" w:rsidR="00AC2DA1" w:rsidRDefault="00AC2DA1" w:rsidP="00647B5C"/>
    <w:p w14:paraId="73ADE7ED" w14:textId="77777777" w:rsidR="00AC2DA1" w:rsidRDefault="00AC2DA1" w:rsidP="00647B5C"/>
    <w:p w14:paraId="3C5D91A3" w14:textId="77777777" w:rsidR="00AC2DA1" w:rsidRDefault="00AC2DA1" w:rsidP="00647B5C"/>
    <w:p w14:paraId="07F3BB32" w14:textId="77777777" w:rsidR="000117EF" w:rsidRPr="000117EF" w:rsidRDefault="000117EF" w:rsidP="000117EF"/>
    <w:p w14:paraId="28362255" w14:textId="6F458B5A" w:rsidR="000117EF" w:rsidRPr="000117EF" w:rsidRDefault="000117EF" w:rsidP="000117EF">
      <w:r>
        <w:rPr>
          <w:noProof/>
        </w:rPr>
        <w:drawing>
          <wp:inline distT="0" distB="0" distL="0" distR="0" wp14:anchorId="59FFF261" wp14:editId="4B0268A7">
            <wp:extent cx="5242219" cy="6989135"/>
            <wp:effectExtent l="0" t="0" r="0" b="2540"/>
            <wp:docPr id="129163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63847" name=""/>
                    <pic:cNvPicPr/>
                  </pic:nvPicPr>
                  <pic:blipFill rotWithShape="1">
                    <a:blip r:embed="rId18"/>
                    <a:srcRect l="19231" t="10189" r="44444" b="6965"/>
                    <a:stretch/>
                  </pic:blipFill>
                  <pic:spPr bwMode="auto">
                    <a:xfrm>
                      <a:off x="0" y="0"/>
                      <a:ext cx="5248154" cy="6997048"/>
                    </a:xfrm>
                    <a:prstGeom prst="rect">
                      <a:avLst/>
                    </a:prstGeom>
                    <a:ln>
                      <a:noFill/>
                    </a:ln>
                    <a:extLst>
                      <a:ext uri="{53640926-AAD7-44D8-BBD7-CCE9431645EC}">
                        <a14:shadowObscured xmlns:a14="http://schemas.microsoft.com/office/drawing/2010/main"/>
                      </a:ext>
                    </a:extLst>
                  </pic:spPr>
                </pic:pic>
              </a:graphicData>
            </a:graphic>
          </wp:inline>
        </w:drawing>
      </w:r>
    </w:p>
    <w:p w14:paraId="0EDA478B" w14:textId="64586C41" w:rsidR="00AC2DA1" w:rsidRDefault="000117EF" w:rsidP="00647B5C">
      <w:r>
        <w:rPr>
          <w:noProof/>
        </w:rPr>
        <w:drawing>
          <wp:inline distT="0" distB="0" distL="0" distR="0" wp14:anchorId="2F3DEEF4" wp14:editId="7604CB59">
            <wp:extent cx="5799667" cy="6919238"/>
            <wp:effectExtent l="0" t="0" r="0" b="0"/>
            <wp:docPr id="1721225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225471" name=""/>
                    <pic:cNvPicPr/>
                  </pic:nvPicPr>
                  <pic:blipFill rotWithShape="1">
                    <a:blip r:embed="rId19"/>
                    <a:srcRect l="18234" t="9387" r="44017" b="5847"/>
                    <a:stretch/>
                  </pic:blipFill>
                  <pic:spPr bwMode="auto">
                    <a:xfrm>
                      <a:off x="0" y="0"/>
                      <a:ext cx="5801535" cy="6921467"/>
                    </a:xfrm>
                    <a:prstGeom prst="rect">
                      <a:avLst/>
                    </a:prstGeom>
                    <a:ln>
                      <a:noFill/>
                    </a:ln>
                    <a:extLst>
                      <a:ext uri="{53640926-AAD7-44D8-BBD7-CCE9431645EC}">
                        <a14:shadowObscured xmlns:a14="http://schemas.microsoft.com/office/drawing/2010/main"/>
                      </a:ext>
                    </a:extLst>
                  </pic:spPr>
                </pic:pic>
              </a:graphicData>
            </a:graphic>
          </wp:inline>
        </w:drawing>
      </w:r>
    </w:p>
    <w:p w14:paraId="454B7BAB" w14:textId="6D66B6E7" w:rsidR="00D729CD" w:rsidRDefault="000117EF" w:rsidP="00647B5C">
      <w:pPr>
        <w:rPr>
          <w:noProof/>
        </w:rPr>
      </w:pPr>
      <w:r>
        <w:rPr>
          <w:noProof/>
        </w:rPr>
        <w:drawing>
          <wp:inline distT="0" distB="0" distL="0" distR="0" wp14:anchorId="1883BEE5" wp14:editId="00518D3F">
            <wp:extent cx="5943600" cy="7607335"/>
            <wp:effectExtent l="0" t="0" r="0" b="0"/>
            <wp:docPr id="2027845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845335" name=""/>
                    <pic:cNvPicPr/>
                  </pic:nvPicPr>
                  <pic:blipFill rotWithShape="1">
                    <a:blip r:embed="rId20"/>
                    <a:srcRect l="19375" t="9923" r="45442" b="5324"/>
                    <a:stretch/>
                  </pic:blipFill>
                  <pic:spPr bwMode="auto">
                    <a:xfrm>
                      <a:off x="0" y="0"/>
                      <a:ext cx="5943600" cy="7607335"/>
                    </a:xfrm>
                    <a:prstGeom prst="rect">
                      <a:avLst/>
                    </a:prstGeom>
                    <a:ln>
                      <a:noFill/>
                    </a:ln>
                    <a:extLst>
                      <a:ext uri="{53640926-AAD7-44D8-BBD7-CCE9431645EC}">
                        <a14:shadowObscured xmlns:a14="http://schemas.microsoft.com/office/drawing/2010/main"/>
                      </a:ext>
                    </a:extLst>
                  </pic:spPr>
                </pic:pic>
              </a:graphicData>
            </a:graphic>
          </wp:inline>
        </w:drawing>
      </w:r>
    </w:p>
    <w:p w14:paraId="7844D5CC" w14:textId="188E275A" w:rsidR="00AC2DA1" w:rsidRDefault="00AC2DA1" w:rsidP="00647B5C"/>
    <w:p w14:paraId="6EFE59B3" w14:textId="77777777" w:rsidR="00BC4B9B" w:rsidRDefault="00BC4B9B" w:rsidP="00647B5C">
      <w:pPr>
        <w:rPr>
          <w:noProof/>
        </w:rPr>
      </w:pPr>
    </w:p>
    <w:p w14:paraId="566F6940" w14:textId="2C783F3A" w:rsidR="00BC4B9B" w:rsidRDefault="000117EF" w:rsidP="00647B5C">
      <w:pPr>
        <w:rPr>
          <w:noProof/>
        </w:rPr>
      </w:pPr>
      <w:r>
        <w:rPr>
          <w:noProof/>
        </w:rPr>
        <w:drawing>
          <wp:inline distT="0" distB="0" distL="0" distR="0" wp14:anchorId="1C1E5C87" wp14:editId="53D07352">
            <wp:extent cx="5711807" cy="7374467"/>
            <wp:effectExtent l="0" t="0" r="3810" b="0"/>
            <wp:docPr id="619602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602779" name=""/>
                    <pic:cNvPicPr/>
                  </pic:nvPicPr>
                  <pic:blipFill rotWithShape="1">
                    <a:blip r:embed="rId21"/>
                    <a:srcRect l="19292" t="9207" r="45242" b="4610"/>
                    <a:stretch/>
                  </pic:blipFill>
                  <pic:spPr bwMode="auto">
                    <a:xfrm>
                      <a:off x="0" y="0"/>
                      <a:ext cx="5720965" cy="7386291"/>
                    </a:xfrm>
                    <a:prstGeom prst="rect">
                      <a:avLst/>
                    </a:prstGeom>
                    <a:ln>
                      <a:noFill/>
                    </a:ln>
                    <a:extLst>
                      <a:ext uri="{53640926-AAD7-44D8-BBD7-CCE9431645EC}">
                        <a14:shadowObscured xmlns:a14="http://schemas.microsoft.com/office/drawing/2010/main"/>
                      </a:ext>
                    </a:extLst>
                  </pic:spPr>
                </pic:pic>
              </a:graphicData>
            </a:graphic>
          </wp:inline>
        </w:drawing>
      </w:r>
    </w:p>
    <w:p w14:paraId="2530F42B" w14:textId="1EF8F2E3" w:rsidR="00402F97" w:rsidRDefault="00402F97" w:rsidP="00647B5C"/>
    <w:p w14:paraId="77244DED" w14:textId="5B371F37" w:rsidR="00E627A7" w:rsidRDefault="003D5E36" w:rsidP="00647B5C">
      <w:r>
        <w:rPr>
          <w:noProof/>
        </w:rPr>
        <w:drawing>
          <wp:inline distT="0" distB="0" distL="0" distR="0" wp14:anchorId="3A1D3C95" wp14:editId="0127909F">
            <wp:extent cx="6095143" cy="7571509"/>
            <wp:effectExtent l="0" t="0" r="1270" b="0"/>
            <wp:docPr id="197233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3562" name=""/>
                    <pic:cNvPicPr/>
                  </pic:nvPicPr>
                  <pic:blipFill rotWithShape="1">
                    <a:blip r:embed="rId22"/>
                    <a:srcRect l="19117" t="9877" r="44755" b="5655"/>
                    <a:stretch/>
                  </pic:blipFill>
                  <pic:spPr bwMode="auto">
                    <a:xfrm>
                      <a:off x="0" y="0"/>
                      <a:ext cx="6113861" cy="7594761"/>
                    </a:xfrm>
                    <a:prstGeom prst="rect">
                      <a:avLst/>
                    </a:prstGeom>
                    <a:ln>
                      <a:noFill/>
                    </a:ln>
                    <a:extLst>
                      <a:ext uri="{53640926-AAD7-44D8-BBD7-CCE9431645EC}">
                        <a14:shadowObscured xmlns:a14="http://schemas.microsoft.com/office/drawing/2010/main"/>
                      </a:ext>
                    </a:extLst>
                  </pic:spPr>
                </pic:pic>
              </a:graphicData>
            </a:graphic>
          </wp:inline>
        </w:drawing>
      </w:r>
    </w:p>
    <w:p w14:paraId="7B16FFCD" w14:textId="77777777" w:rsidR="00E627A7" w:rsidRDefault="00E627A7" w:rsidP="00647B5C"/>
    <w:p w14:paraId="582B27B3" w14:textId="77777777" w:rsidR="00E627A7" w:rsidRDefault="00E627A7" w:rsidP="00647B5C"/>
    <w:p w14:paraId="547F67CB" w14:textId="77777777" w:rsidR="00A95A0A" w:rsidRDefault="00A95A0A" w:rsidP="00647B5C">
      <w:pPr>
        <w:rPr>
          <w:noProof/>
        </w:rPr>
      </w:pPr>
    </w:p>
    <w:p w14:paraId="47637B49" w14:textId="5BD34EB5" w:rsidR="00E627A7" w:rsidRDefault="00A95A0A" w:rsidP="00647B5C">
      <w:r>
        <w:rPr>
          <w:noProof/>
        </w:rPr>
        <w:drawing>
          <wp:inline distT="0" distB="0" distL="0" distR="0" wp14:anchorId="48A3B212" wp14:editId="3ED4BE49">
            <wp:extent cx="6005945" cy="7741152"/>
            <wp:effectExtent l="0" t="0" r="0" b="0"/>
            <wp:docPr id="1331211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11074" name=""/>
                    <pic:cNvPicPr/>
                  </pic:nvPicPr>
                  <pic:blipFill rotWithShape="1">
                    <a:blip r:embed="rId23"/>
                    <a:srcRect l="19351" t="10749" r="45921" b="5000"/>
                    <a:stretch/>
                  </pic:blipFill>
                  <pic:spPr bwMode="auto">
                    <a:xfrm>
                      <a:off x="0" y="0"/>
                      <a:ext cx="6010805" cy="7747416"/>
                    </a:xfrm>
                    <a:prstGeom prst="rect">
                      <a:avLst/>
                    </a:prstGeom>
                    <a:ln>
                      <a:noFill/>
                    </a:ln>
                    <a:extLst>
                      <a:ext uri="{53640926-AAD7-44D8-BBD7-CCE9431645EC}">
                        <a14:shadowObscured xmlns:a14="http://schemas.microsoft.com/office/drawing/2010/main"/>
                      </a:ext>
                    </a:extLst>
                  </pic:spPr>
                </pic:pic>
              </a:graphicData>
            </a:graphic>
          </wp:inline>
        </w:drawing>
      </w:r>
    </w:p>
    <w:p w14:paraId="40FB7532" w14:textId="77777777" w:rsidR="00E627A7" w:rsidRDefault="00E627A7" w:rsidP="00647B5C"/>
    <w:p w14:paraId="67661BD5" w14:textId="77777777" w:rsidR="003B61CE" w:rsidRDefault="003B61CE" w:rsidP="00647B5C">
      <w:pPr>
        <w:rPr>
          <w:noProof/>
        </w:rPr>
      </w:pPr>
    </w:p>
    <w:p w14:paraId="6A45A492" w14:textId="05BE0F85" w:rsidR="00E627A7" w:rsidRPr="003B61CE" w:rsidRDefault="003B61CE" w:rsidP="00647B5C">
      <w:pPr>
        <w:rPr>
          <w:u w:val="single"/>
        </w:rPr>
      </w:pPr>
      <w:r>
        <w:rPr>
          <w:noProof/>
        </w:rPr>
        <w:drawing>
          <wp:inline distT="0" distB="0" distL="0" distR="0" wp14:anchorId="1E133B06" wp14:editId="7E36C75C">
            <wp:extent cx="5732526" cy="7398327"/>
            <wp:effectExtent l="0" t="0" r="1905" b="0"/>
            <wp:docPr id="621497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497123" name=""/>
                    <pic:cNvPicPr/>
                  </pic:nvPicPr>
                  <pic:blipFill rotWithShape="1">
                    <a:blip r:embed="rId24"/>
                    <a:srcRect l="19234" t="9216" r="45454" b="5004"/>
                    <a:stretch/>
                  </pic:blipFill>
                  <pic:spPr bwMode="auto">
                    <a:xfrm>
                      <a:off x="0" y="0"/>
                      <a:ext cx="5739998" cy="7407970"/>
                    </a:xfrm>
                    <a:prstGeom prst="rect">
                      <a:avLst/>
                    </a:prstGeom>
                    <a:ln>
                      <a:noFill/>
                    </a:ln>
                    <a:extLst>
                      <a:ext uri="{53640926-AAD7-44D8-BBD7-CCE9431645EC}">
                        <a14:shadowObscured xmlns:a14="http://schemas.microsoft.com/office/drawing/2010/main"/>
                      </a:ext>
                    </a:extLst>
                  </pic:spPr>
                </pic:pic>
              </a:graphicData>
            </a:graphic>
          </wp:inline>
        </w:drawing>
      </w:r>
    </w:p>
    <w:p w14:paraId="538CD555" w14:textId="72534576" w:rsidR="003B61CE" w:rsidRDefault="003B61CE" w:rsidP="00647B5C">
      <w:pPr>
        <w:rPr>
          <w:u w:val="single"/>
        </w:rPr>
      </w:pPr>
      <w:r w:rsidRPr="003B61CE">
        <w:rPr>
          <w:u w:val="single"/>
        </w:rPr>
        <w:t>Bibliography</w:t>
      </w:r>
    </w:p>
    <w:p w14:paraId="3C6FD9A1" w14:textId="77777777" w:rsidR="003B61CE" w:rsidRDefault="003B61CE" w:rsidP="00647B5C"/>
    <w:p w14:paraId="14DDFF1F" w14:textId="05209B80" w:rsidR="00647B5C" w:rsidRDefault="00647B5C" w:rsidP="00647B5C">
      <w:r>
        <w:t>Blain, Jenny, (2025), &lt;</w:t>
      </w:r>
      <w:hyperlink r:id="rId25" w:history="1">
        <w:r w:rsidRPr="0000000C">
          <w:rPr>
            <w:rStyle w:val="Hyperlink"/>
          </w:rPr>
          <w:t>Jenny Blain - Writer and independent researcher - Writer and independent researcher | LinkedIn</w:t>
        </w:r>
      </w:hyperlink>
      <w:r>
        <w:t xml:space="preserve">&gt; [accessed </w:t>
      </w:r>
      <w:r w:rsidR="00E02C26">
        <w:t>April 30</w:t>
      </w:r>
      <w:r>
        <w:t>, 2025]</w:t>
      </w:r>
    </w:p>
    <w:p w14:paraId="0F9A86A0" w14:textId="0C8E5E87" w:rsidR="00E632BD" w:rsidRDefault="00E632BD" w:rsidP="00647B5C">
      <w:r w:rsidRPr="006D386D">
        <w:t xml:space="preserve">Bell, Judith, </w:t>
      </w:r>
      <w:r w:rsidRPr="006D386D">
        <w:rPr>
          <w:i/>
          <w:iCs/>
        </w:rPr>
        <w:t>Doing your Research Project: A Guide for First-Time Researchers</w:t>
      </w:r>
      <w:r w:rsidRPr="006D386D">
        <w:t>, (Open University Press, 2014)</w:t>
      </w:r>
    </w:p>
    <w:p w14:paraId="0B57E06D" w14:textId="2CC3CA67" w:rsidR="00E632BD" w:rsidRPr="006D386D" w:rsidRDefault="00E632BD" w:rsidP="00E632BD">
      <w:r w:rsidRPr="006D386D">
        <w:t xml:space="preserve">Bryman, Alan, </w:t>
      </w:r>
      <w:r w:rsidRPr="006D386D">
        <w:rPr>
          <w:i/>
          <w:iCs/>
        </w:rPr>
        <w:t>Quantity and Quality in Social Research</w:t>
      </w:r>
      <w:r w:rsidRPr="006D386D">
        <w:t>, (Francis Taylor e-Library, 2004)</w:t>
      </w:r>
    </w:p>
    <w:p w14:paraId="66C22D9A" w14:textId="4613AAB7" w:rsidR="00914E7D" w:rsidRPr="006D386D" w:rsidRDefault="00914E7D" w:rsidP="00914E7D">
      <w:r w:rsidRPr="006D386D">
        <w:t xml:space="preserve">Campion, Nicholas, </w:t>
      </w:r>
      <w:r w:rsidRPr="006D386D">
        <w:rPr>
          <w:i/>
          <w:iCs/>
        </w:rPr>
        <w:t>Astrology and Cosmology in the World’s Religions</w:t>
      </w:r>
      <w:r w:rsidRPr="006D386D">
        <w:t xml:space="preserve"> (New York University Press, 2012)</w:t>
      </w:r>
    </w:p>
    <w:p w14:paraId="50CE1666" w14:textId="77777777" w:rsidR="00836AB1" w:rsidRPr="006D386D" w:rsidRDefault="00836AB1" w:rsidP="00836AB1">
      <w:r w:rsidRPr="006D386D">
        <w:t>Canadian Baptists of Ontario and Quebec, ‘This we Believe: Resources for Faith with Baptist Distinctives, (2023), &lt;</w:t>
      </w:r>
      <w:hyperlink r:id="rId26" w:tgtFrame="_blank" w:history="1">
        <w:r w:rsidRPr="006D386D">
          <w:rPr>
            <w:rStyle w:val="Hyperlink"/>
          </w:rPr>
          <w:t>https://baptist.ca/wp-content/uploads/2023/01/This-We-Believe_2023-UPDATE.pdf</w:t>
        </w:r>
      </w:hyperlink>
      <w:r w:rsidRPr="006D386D">
        <w:t>&gt; [accessed April 26, 2025]</w:t>
      </w:r>
    </w:p>
    <w:p w14:paraId="16F66C65" w14:textId="06A91565" w:rsidR="00B34DC7" w:rsidRDefault="00B34DC7" w:rsidP="00647B5C">
      <w:r w:rsidRPr="006D386D">
        <w:t xml:space="preserve">Campion, Nicholas, ‘The Importance of Cosmology in Culture: Contexts and Consequences’, </w:t>
      </w:r>
      <w:bookmarkStart w:id="7" w:name="m_5740706423645935564_m_-835150192731380"/>
      <w:r w:rsidRPr="006D386D">
        <w:t xml:space="preserve">in </w:t>
      </w:r>
      <w:r w:rsidRPr="006D386D">
        <w:rPr>
          <w:i/>
          <w:iCs/>
        </w:rPr>
        <w:t>Trends in Modern Cosmology</w:t>
      </w:r>
      <w:r w:rsidRPr="006D386D">
        <w:t>, ed. Abraao Jesse Capistrano de Souza, (InTech, 2017), &lt;DOI:</w:t>
      </w:r>
      <w:bookmarkEnd w:id="7"/>
      <w:r w:rsidRPr="006D386D">
        <w:t xml:space="preserve"> 10.5772/66010&gt;</w:t>
      </w:r>
    </w:p>
    <w:p w14:paraId="68B3C9AE" w14:textId="77777777" w:rsidR="00E02C26" w:rsidRPr="006D386D" w:rsidRDefault="00E02C26" w:rsidP="00E02C26">
      <w:r w:rsidRPr="006D386D">
        <w:t xml:space="preserve">Harrison, Peter, ‘“Science” and “Religion”: Constructing the Boundaries’, </w:t>
      </w:r>
      <w:r w:rsidRPr="006D386D">
        <w:rPr>
          <w:i/>
          <w:iCs/>
        </w:rPr>
        <w:t>The Journal of Religion</w:t>
      </w:r>
      <w:r w:rsidRPr="006D386D">
        <w:t>, 82.1 (2006), pp. 81-106, &lt;</w:t>
      </w:r>
      <w:hyperlink r:id="rId27" w:tgtFrame="_blank" w:history="1">
        <w:r w:rsidRPr="006D386D">
          <w:rPr>
            <w:rStyle w:val="Hyperlink"/>
          </w:rPr>
          <w:t>https://www.jstor.org/stable/10.1086/497085</w:t>
        </w:r>
      </w:hyperlink>
      <w:r w:rsidRPr="006D386D">
        <w:t>&gt; [accessed April 24, 2025]</w:t>
      </w:r>
    </w:p>
    <w:p w14:paraId="2583FF40" w14:textId="790746A7" w:rsidR="00E02C26" w:rsidRDefault="00E02C26" w:rsidP="00E02C26">
      <w:r w:rsidRPr="006D386D">
        <w:t xml:space="preserve">Elaine Howard Ecklund, Jerry Z. Park and Katherine L. Sorrell, ‘Scientists Negotiate Boundaries Between Religion and Science’, </w:t>
      </w:r>
      <w:r w:rsidRPr="006D386D">
        <w:rPr>
          <w:i/>
          <w:iCs/>
        </w:rPr>
        <w:t>Journal for the Scientific Study of Religion</w:t>
      </w:r>
      <w:r w:rsidRPr="006D386D">
        <w:t>, 50.1 (2011), pp. 552 – 569, &lt;</w:t>
      </w:r>
      <w:hyperlink r:id="rId28" w:tgtFrame="_blank" w:history="1">
        <w:r w:rsidRPr="006D386D">
          <w:rPr>
            <w:rStyle w:val="Hyperlink"/>
          </w:rPr>
          <w:t>https://www.jstor.org/stable/41307103</w:t>
        </w:r>
      </w:hyperlink>
      <w:r w:rsidRPr="006D386D">
        <w:t>&gt; [accessed April 24, 2025]</w:t>
      </w:r>
    </w:p>
    <w:p w14:paraId="548934BE" w14:textId="77777777" w:rsidR="005B5EDC" w:rsidRDefault="005B5EDC" w:rsidP="005B5EDC">
      <w:r w:rsidRPr="006D386D">
        <w:t xml:space="preserve">Evans, John H., ‘The Academic Analysts of the Relationship Between Religion and Science’, in </w:t>
      </w:r>
      <w:r w:rsidRPr="006D386D">
        <w:rPr>
          <w:i/>
          <w:iCs/>
        </w:rPr>
        <w:t>Morals Not Knowledge: Recasting the Contemporary U.S. Conflict between Religion and Science</w:t>
      </w:r>
      <w:r w:rsidRPr="006D386D">
        <w:t>, (University of California Press, 2018), pp. 44-62 &lt;</w:t>
      </w:r>
      <w:hyperlink r:id="rId29" w:tgtFrame="_blank" w:history="1">
        <w:r w:rsidRPr="006D386D">
          <w:rPr>
            <w:rStyle w:val="Hyperlink"/>
          </w:rPr>
          <w:t>https://www-jstor-org.ezproxy.uwtsd.ac.uk/stable/10.1525/j.ctt2204r5c</w:t>
        </w:r>
      </w:hyperlink>
      <w:r w:rsidRPr="006D386D">
        <w:t>&gt; [accessed April 25, 2025]</w:t>
      </w:r>
    </w:p>
    <w:p w14:paraId="6B8CBF4F" w14:textId="77777777" w:rsidR="005D39A3" w:rsidRPr="006D386D" w:rsidRDefault="005D39A3" w:rsidP="005D39A3">
      <w:r w:rsidRPr="006D386D">
        <w:t xml:space="preserve">Hennink, Monique; Hutter, Inge; Bailey, Ajay, </w:t>
      </w:r>
      <w:r w:rsidRPr="006D386D">
        <w:rPr>
          <w:i/>
          <w:iCs/>
        </w:rPr>
        <w:t>Qualitative Research Methods</w:t>
      </w:r>
      <w:r w:rsidRPr="006D386D">
        <w:t xml:space="preserve"> (Sage Publications, 2020)</w:t>
      </w:r>
    </w:p>
    <w:p w14:paraId="168F9DAC" w14:textId="5BF3C6FF" w:rsidR="00B34DC7" w:rsidRPr="006D386D" w:rsidRDefault="00B34DC7" w:rsidP="005B5EDC">
      <w:r w:rsidRPr="006D386D">
        <w:t xml:space="preserve">Laracy, Joseph R., ‘Science and Religion, Ian Barbour’s Legacy’, </w:t>
      </w:r>
      <w:r w:rsidRPr="006D386D">
        <w:rPr>
          <w:i/>
          <w:iCs/>
        </w:rPr>
        <w:t>Interdisciplinary Encyclopedia of Religion and Science</w:t>
      </w:r>
      <w:r w:rsidRPr="006D386D">
        <w:t>, (2023), &lt;</w:t>
      </w:r>
      <w:hyperlink r:id="rId30" w:tgtFrame="_blank" w:history="1">
        <w:r w:rsidRPr="006D386D">
          <w:rPr>
            <w:rStyle w:val="Hyperlink"/>
          </w:rPr>
          <w:t>https://inters.org/ian-barbour-legacy</w:t>
        </w:r>
      </w:hyperlink>
      <w:r w:rsidRPr="006D386D">
        <w:t>&gt; [accessed April 26, 2025]</w:t>
      </w:r>
    </w:p>
    <w:p w14:paraId="45584611" w14:textId="5B12F28B" w:rsidR="00647B5C" w:rsidRPr="00BE53DB" w:rsidRDefault="00E02C26" w:rsidP="00647B5C">
      <w:r>
        <w:t xml:space="preserve">Stanford Encyclopedia of Philosophy, </w:t>
      </w:r>
      <w:r w:rsidRPr="005B4F8F">
        <w:rPr>
          <w:i/>
          <w:iCs/>
        </w:rPr>
        <w:t>Augustine of Hippo</w:t>
      </w:r>
      <w:r>
        <w:t xml:space="preserve"> (2024) &lt;</w:t>
      </w:r>
      <w:hyperlink r:id="rId31" w:history="1">
        <w:r w:rsidRPr="000A62AC">
          <w:rPr>
            <w:rStyle w:val="Hyperlink"/>
          </w:rPr>
          <w:t>https://plato.stanford.edu/entries/augustine/</w:t>
        </w:r>
      </w:hyperlink>
      <w:r>
        <w:t>&gt; [accessed April 30, 2025]</w:t>
      </w:r>
    </w:p>
    <w:p w14:paraId="6684C900" w14:textId="77777777" w:rsidR="00647B5C" w:rsidRDefault="00647B5C" w:rsidP="00647B5C">
      <w:r>
        <w:t xml:space="preserve">Stanford Encyclopedia of Philosophy, </w:t>
      </w:r>
      <w:r w:rsidRPr="00A47BFE">
        <w:rPr>
          <w:i/>
          <w:iCs/>
        </w:rPr>
        <w:t>Creationism</w:t>
      </w:r>
      <w:r>
        <w:t xml:space="preserve"> (2018) &lt;</w:t>
      </w:r>
      <w:hyperlink r:id="rId32" w:history="1">
        <w:r w:rsidRPr="000A62AC">
          <w:rPr>
            <w:rStyle w:val="Hyperlink"/>
          </w:rPr>
          <w:t>https://plato.stanford.edu/entries/creationism/</w:t>
        </w:r>
      </w:hyperlink>
      <w:r>
        <w:t>&gt; [accessed April 30, 2025]</w:t>
      </w:r>
    </w:p>
    <w:p w14:paraId="0F1FE224" w14:textId="77777777" w:rsidR="00647B5C" w:rsidRDefault="00647B5C" w:rsidP="00647B5C">
      <w:r>
        <w:t>Stanford Encyclopedia of Philosophy,</w:t>
      </w:r>
      <w:r w:rsidRPr="005B4F8F">
        <w:rPr>
          <w:i/>
          <w:iCs/>
        </w:rPr>
        <w:t xml:space="preserve"> Max Weber</w:t>
      </w:r>
      <w:r>
        <w:t xml:space="preserve"> (2022) &lt;</w:t>
      </w:r>
      <w:hyperlink r:id="rId33" w:history="1">
        <w:r w:rsidRPr="000A62AC">
          <w:rPr>
            <w:rStyle w:val="Hyperlink"/>
          </w:rPr>
          <w:t>https://plato.stanford.edu/entries/weber/</w:t>
        </w:r>
      </w:hyperlink>
      <w:r>
        <w:t>&gt; [accessed April 30, 2025]</w:t>
      </w:r>
    </w:p>
    <w:p w14:paraId="5E06C176" w14:textId="77777777" w:rsidR="00647B5C" w:rsidRDefault="00647B5C" w:rsidP="00647B5C">
      <w:r>
        <w:t xml:space="preserve">Stanford Encyclopedia of Philosophy, </w:t>
      </w:r>
      <w:r>
        <w:rPr>
          <w:i/>
          <w:iCs/>
        </w:rPr>
        <w:t>Origen</w:t>
      </w:r>
      <w:r>
        <w:t xml:space="preserve"> (2022) &lt;</w:t>
      </w:r>
      <w:hyperlink r:id="rId34" w:history="1">
        <w:r w:rsidRPr="000A62AC">
          <w:rPr>
            <w:rStyle w:val="Hyperlink"/>
          </w:rPr>
          <w:t>https://plato.stanford.edu/entries/augustine/</w:t>
        </w:r>
      </w:hyperlink>
      <w:r>
        <w:t>&gt; [accessed April 30, 2025]</w:t>
      </w:r>
    </w:p>
    <w:p w14:paraId="4D4643A4" w14:textId="77777777" w:rsidR="00285C9C" w:rsidRDefault="00EC22B7" w:rsidP="00EC22B7">
      <w:r w:rsidRPr="006D386D">
        <w:t xml:space="preserve">Reiss, Michael J., ‘The Relationship between Evolutionary Biology and Religion’, </w:t>
      </w:r>
      <w:r w:rsidRPr="006D386D">
        <w:rPr>
          <w:i/>
          <w:iCs/>
        </w:rPr>
        <w:t>Evolution</w:t>
      </w:r>
      <w:r w:rsidRPr="006D386D">
        <w:t>, 63.7 (2009), pp. 1934 – 1941, &lt;</w:t>
      </w:r>
      <w:hyperlink r:id="rId35" w:tgtFrame="_blank" w:history="1">
        <w:r w:rsidRPr="006D386D">
          <w:rPr>
            <w:rStyle w:val="Hyperlink"/>
          </w:rPr>
          <w:t>https://www.jstor.org/stable/40306267</w:t>
        </w:r>
      </w:hyperlink>
      <w:r w:rsidRPr="006D386D">
        <w:t>&gt; [accessed April 25, 2025]</w:t>
      </w:r>
    </w:p>
    <w:p w14:paraId="53D3E643" w14:textId="43A5DE19" w:rsidR="00EC22B7" w:rsidRPr="006D386D" w:rsidRDefault="00EC22B7" w:rsidP="00EC22B7">
      <w:r w:rsidRPr="006D386D">
        <w:t xml:space="preserve">Smith, Andrew F., ‘Secularity and biblical literalism: confronting the case for epistemological diversity’, </w:t>
      </w:r>
      <w:r w:rsidRPr="006D386D">
        <w:rPr>
          <w:i/>
          <w:iCs/>
        </w:rPr>
        <w:t>International Journal for Philosophy of Religion</w:t>
      </w:r>
      <w:r w:rsidRPr="006D386D">
        <w:t>, 71.3 (2012), pp. 205 – 219, &lt;</w:t>
      </w:r>
      <w:hyperlink r:id="rId36" w:tgtFrame="_blank" w:history="1">
        <w:r w:rsidRPr="006D386D">
          <w:rPr>
            <w:rStyle w:val="Hyperlink"/>
          </w:rPr>
          <w:t>https://www.jstor.org/stable/23258344</w:t>
        </w:r>
      </w:hyperlink>
      <w:r w:rsidRPr="006D386D">
        <w:t>&gt; [accessed April 25, 2025]</w:t>
      </w:r>
    </w:p>
    <w:p w14:paraId="4BD4697D" w14:textId="7EDD8425" w:rsidR="003D4F4B" w:rsidRDefault="003D4F4B" w:rsidP="00EC22B7"/>
    <w:p w14:paraId="6269CDEB" w14:textId="77777777" w:rsidR="00070B02" w:rsidRPr="00BE53DB" w:rsidRDefault="00070B02" w:rsidP="00DD3DBA"/>
    <w:sectPr w:rsidR="00070B02" w:rsidRPr="00BE53DB">
      <w:headerReference w:type="default" r:id="rId3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6CDE7" w14:textId="77777777" w:rsidR="00E23C06" w:rsidRDefault="00E23C06" w:rsidP="00FA2BE3">
      <w:pPr>
        <w:spacing w:after="0" w:line="240" w:lineRule="auto"/>
      </w:pPr>
      <w:r>
        <w:separator/>
      </w:r>
    </w:p>
  </w:endnote>
  <w:endnote w:type="continuationSeparator" w:id="0">
    <w:p w14:paraId="546EC260" w14:textId="77777777" w:rsidR="00E23C06" w:rsidRDefault="00E23C06" w:rsidP="00FA2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8E303" w14:textId="77777777" w:rsidR="00E23C06" w:rsidRDefault="00E23C06" w:rsidP="00FA2BE3">
      <w:pPr>
        <w:spacing w:after="0" w:line="240" w:lineRule="auto"/>
      </w:pPr>
      <w:r>
        <w:separator/>
      </w:r>
    </w:p>
  </w:footnote>
  <w:footnote w:type="continuationSeparator" w:id="0">
    <w:p w14:paraId="37168B2C" w14:textId="77777777" w:rsidR="00E23C06" w:rsidRDefault="00E23C06" w:rsidP="00FA2BE3">
      <w:pPr>
        <w:spacing w:after="0" w:line="240" w:lineRule="auto"/>
      </w:pPr>
      <w:r>
        <w:continuationSeparator/>
      </w:r>
    </w:p>
  </w:footnote>
  <w:footnote w:id="1">
    <w:p w14:paraId="2D9370AD" w14:textId="49AB9FE0" w:rsidR="0014776F" w:rsidRPr="00B901EF" w:rsidRDefault="0014776F" w:rsidP="00537B2A">
      <w:pPr>
        <w:spacing w:after="0"/>
        <w:contextualSpacing/>
        <w:rPr>
          <w:sz w:val="20"/>
          <w:szCs w:val="20"/>
        </w:rPr>
      </w:pPr>
      <w:r w:rsidRPr="00B901EF">
        <w:rPr>
          <w:rStyle w:val="FootnoteReference"/>
          <w:sz w:val="20"/>
          <w:szCs w:val="20"/>
        </w:rPr>
        <w:footnoteRef/>
      </w:r>
      <w:r w:rsidR="00CD33E5" w:rsidRPr="00B901EF">
        <w:rPr>
          <w:sz w:val="20"/>
          <w:szCs w:val="20"/>
        </w:rPr>
        <w:t xml:space="preserve"> </w:t>
      </w:r>
      <w:r w:rsidR="002976BB" w:rsidRPr="006D386D">
        <w:rPr>
          <w:sz w:val="20"/>
          <w:szCs w:val="20"/>
        </w:rPr>
        <w:t xml:space="preserve">Nicholas Campion, ‘The Importance of Cosmology in Culture: Contexts and Consequences’, in </w:t>
      </w:r>
      <w:r w:rsidR="002976BB" w:rsidRPr="006D386D">
        <w:rPr>
          <w:i/>
          <w:iCs/>
          <w:sz w:val="20"/>
          <w:szCs w:val="20"/>
        </w:rPr>
        <w:t>Trends in Modern Cosmology</w:t>
      </w:r>
      <w:r w:rsidR="002976BB" w:rsidRPr="006D386D">
        <w:rPr>
          <w:sz w:val="20"/>
          <w:szCs w:val="20"/>
        </w:rPr>
        <w:t>, ed. Abraao Jesse Capistrano de Souza, (InTech, 2017), &lt;DOI: 10.5772/66010&gt; [accessed April 25, 2025]</w:t>
      </w:r>
    </w:p>
  </w:footnote>
  <w:footnote w:id="2">
    <w:p w14:paraId="48E20C42" w14:textId="246DD700" w:rsidR="00CD33E5" w:rsidRPr="00B901EF" w:rsidRDefault="00CD33E5" w:rsidP="00537B2A">
      <w:pPr>
        <w:spacing w:after="0"/>
        <w:contextualSpacing/>
        <w:rPr>
          <w:sz w:val="20"/>
          <w:szCs w:val="20"/>
        </w:rPr>
      </w:pPr>
      <w:r w:rsidRPr="00B901EF">
        <w:rPr>
          <w:rStyle w:val="FootnoteReference"/>
          <w:sz w:val="20"/>
          <w:szCs w:val="20"/>
        </w:rPr>
        <w:footnoteRef/>
      </w:r>
      <w:r w:rsidRPr="00B901EF">
        <w:rPr>
          <w:sz w:val="20"/>
          <w:szCs w:val="20"/>
        </w:rPr>
        <w:t xml:space="preserve"> </w:t>
      </w:r>
      <w:r w:rsidR="00E26D1B" w:rsidRPr="006D386D">
        <w:rPr>
          <w:sz w:val="20"/>
          <w:szCs w:val="20"/>
        </w:rPr>
        <w:t xml:space="preserve">Campion, </w:t>
      </w:r>
      <w:r w:rsidR="00E26D1B" w:rsidRPr="006D386D">
        <w:rPr>
          <w:i/>
          <w:iCs/>
          <w:sz w:val="20"/>
          <w:szCs w:val="20"/>
        </w:rPr>
        <w:t>Trends in Modern Cosmology</w:t>
      </w:r>
      <w:r w:rsidR="00E26D1B" w:rsidRPr="006D386D">
        <w:rPr>
          <w:sz w:val="20"/>
          <w:szCs w:val="20"/>
        </w:rPr>
        <w:t xml:space="preserve">, </w:t>
      </w:r>
      <w:r w:rsidR="00D75770" w:rsidRPr="00B901EF">
        <w:rPr>
          <w:sz w:val="20"/>
          <w:szCs w:val="20"/>
        </w:rPr>
        <w:t>(2017</w:t>
      </w:r>
      <w:r w:rsidR="00B901EF" w:rsidRPr="00B901EF">
        <w:rPr>
          <w:sz w:val="20"/>
          <w:szCs w:val="20"/>
        </w:rPr>
        <w:t>)</w:t>
      </w:r>
    </w:p>
  </w:footnote>
  <w:footnote w:id="3">
    <w:p w14:paraId="7FF4F680" w14:textId="30641982" w:rsidR="001512A9" w:rsidRPr="00B901EF" w:rsidRDefault="001512A9" w:rsidP="00537B2A">
      <w:pPr>
        <w:spacing w:after="0"/>
        <w:contextualSpacing/>
        <w:rPr>
          <w:sz w:val="20"/>
          <w:szCs w:val="20"/>
        </w:rPr>
      </w:pPr>
      <w:r w:rsidRPr="00B901EF">
        <w:rPr>
          <w:rStyle w:val="FootnoteReference"/>
          <w:sz w:val="20"/>
          <w:szCs w:val="20"/>
        </w:rPr>
        <w:footnoteRef/>
      </w:r>
      <w:r w:rsidRPr="00B901EF">
        <w:rPr>
          <w:sz w:val="20"/>
          <w:szCs w:val="20"/>
        </w:rPr>
        <w:t xml:space="preserve"> </w:t>
      </w:r>
      <w:r w:rsidR="00F5009E" w:rsidRPr="00B901EF">
        <w:rPr>
          <w:sz w:val="20"/>
          <w:szCs w:val="20"/>
        </w:rPr>
        <w:t xml:space="preserve">Freya Mathews, </w:t>
      </w:r>
      <w:r w:rsidR="00F5009E" w:rsidRPr="00B901EF">
        <w:rPr>
          <w:i/>
          <w:iCs/>
          <w:sz w:val="20"/>
          <w:szCs w:val="20"/>
        </w:rPr>
        <w:t>About Freya Mathews</w:t>
      </w:r>
      <w:r w:rsidR="00F5009E" w:rsidRPr="00B901EF">
        <w:rPr>
          <w:sz w:val="20"/>
          <w:szCs w:val="20"/>
        </w:rPr>
        <w:t xml:space="preserve"> (2024) &lt;https://www.freyamathews.net/about-me&gt; [accessed April 30, 2025]</w:t>
      </w:r>
    </w:p>
  </w:footnote>
  <w:footnote w:id="4">
    <w:p w14:paraId="7B3F79E9" w14:textId="2C147279" w:rsidR="00D75770" w:rsidRPr="00B901EF" w:rsidRDefault="00D75770" w:rsidP="00537B2A">
      <w:pPr>
        <w:spacing w:after="0"/>
        <w:contextualSpacing/>
        <w:rPr>
          <w:sz w:val="20"/>
          <w:szCs w:val="20"/>
        </w:rPr>
      </w:pPr>
      <w:r w:rsidRPr="00B901EF">
        <w:rPr>
          <w:rStyle w:val="FootnoteReference"/>
          <w:sz w:val="20"/>
          <w:szCs w:val="20"/>
        </w:rPr>
        <w:footnoteRef/>
      </w:r>
      <w:r w:rsidRPr="00B901EF">
        <w:rPr>
          <w:sz w:val="20"/>
          <w:szCs w:val="20"/>
        </w:rPr>
        <w:t xml:space="preserve"> </w:t>
      </w:r>
      <w:r w:rsidR="00E76A93" w:rsidRPr="006D386D">
        <w:rPr>
          <w:sz w:val="20"/>
          <w:szCs w:val="20"/>
        </w:rPr>
        <w:t xml:space="preserve">Nicholas Campion, </w:t>
      </w:r>
      <w:r w:rsidR="00E76A93" w:rsidRPr="006D386D">
        <w:rPr>
          <w:i/>
          <w:iCs/>
          <w:sz w:val="20"/>
          <w:szCs w:val="20"/>
        </w:rPr>
        <w:t>Astrology and Cosmology in the World’s Religions</w:t>
      </w:r>
      <w:r w:rsidR="00E76A93" w:rsidRPr="006D386D">
        <w:rPr>
          <w:sz w:val="20"/>
          <w:szCs w:val="20"/>
        </w:rPr>
        <w:t xml:space="preserve">, (New York University Press, 2012), p. </w:t>
      </w:r>
      <w:r w:rsidR="00E76A93" w:rsidRPr="00B901EF">
        <w:rPr>
          <w:sz w:val="20"/>
          <w:szCs w:val="20"/>
        </w:rPr>
        <w:t>6</w:t>
      </w:r>
      <w:r w:rsidR="00E76A93" w:rsidRPr="006D386D">
        <w:rPr>
          <w:sz w:val="20"/>
          <w:szCs w:val="20"/>
        </w:rPr>
        <w:t>.</w:t>
      </w:r>
    </w:p>
  </w:footnote>
  <w:footnote w:id="5">
    <w:p w14:paraId="136752B2" w14:textId="4A46405B" w:rsidR="00811550" w:rsidRPr="006D386D" w:rsidRDefault="00811550" w:rsidP="00537B2A">
      <w:pPr>
        <w:spacing w:after="0"/>
        <w:contextualSpacing/>
        <w:rPr>
          <w:sz w:val="20"/>
          <w:szCs w:val="20"/>
        </w:rPr>
      </w:pPr>
      <w:r w:rsidRPr="00B901EF">
        <w:rPr>
          <w:rStyle w:val="FootnoteReference"/>
          <w:sz w:val="20"/>
          <w:szCs w:val="20"/>
        </w:rPr>
        <w:footnoteRef/>
      </w:r>
      <w:r w:rsidRPr="00B901EF">
        <w:rPr>
          <w:sz w:val="20"/>
          <w:szCs w:val="20"/>
        </w:rPr>
        <w:t xml:space="preserve"> </w:t>
      </w:r>
      <w:r w:rsidRPr="006D386D">
        <w:rPr>
          <w:sz w:val="20"/>
          <w:szCs w:val="20"/>
        </w:rPr>
        <w:t xml:space="preserve">Elaine Howard Ecklund, Jerry Z. Park and Katherine L. Sorrell, ‘Scientists Negotiate Boundaries Between Religion and Science’, </w:t>
      </w:r>
      <w:r w:rsidRPr="006D386D">
        <w:rPr>
          <w:i/>
          <w:iCs/>
          <w:sz w:val="20"/>
          <w:szCs w:val="20"/>
        </w:rPr>
        <w:t>Journal for the Scientific Study of Religion</w:t>
      </w:r>
      <w:r w:rsidRPr="006D386D">
        <w:rPr>
          <w:sz w:val="20"/>
          <w:szCs w:val="20"/>
        </w:rPr>
        <w:t>, 50.1 (2011), pp. 552 – 569, &lt;</w:t>
      </w:r>
      <w:hyperlink r:id="rId1" w:tgtFrame="_blank" w:history="1">
        <w:r w:rsidRPr="006D386D">
          <w:rPr>
            <w:rStyle w:val="Hyperlink"/>
            <w:sz w:val="20"/>
            <w:szCs w:val="20"/>
          </w:rPr>
          <w:t>https://www.jstor.org/stable/41307103</w:t>
        </w:r>
      </w:hyperlink>
      <w:r w:rsidRPr="006D386D">
        <w:rPr>
          <w:sz w:val="20"/>
          <w:szCs w:val="20"/>
        </w:rPr>
        <w:t>&gt; [accessed April 24, 2025]</w:t>
      </w:r>
    </w:p>
    <w:p w14:paraId="020C4D3B" w14:textId="7DDC3141" w:rsidR="00811550" w:rsidRDefault="00811550">
      <w:pPr>
        <w:pStyle w:val="FootnoteText"/>
      </w:pPr>
    </w:p>
  </w:footnote>
  <w:footnote w:id="6">
    <w:p w14:paraId="5C6DC1FE" w14:textId="0493DF85" w:rsidR="00E068DE" w:rsidRPr="00537B2A" w:rsidRDefault="00E068DE" w:rsidP="00537B2A">
      <w:pPr>
        <w:spacing w:after="0"/>
        <w:rPr>
          <w:sz w:val="20"/>
          <w:szCs w:val="20"/>
        </w:rPr>
      </w:pPr>
      <w:r w:rsidRPr="00537B2A">
        <w:rPr>
          <w:rStyle w:val="FootnoteReference"/>
          <w:sz w:val="20"/>
          <w:szCs w:val="20"/>
        </w:rPr>
        <w:footnoteRef/>
      </w:r>
      <w:r w:rsidRPr="00537B2A">
        <w:rPr>
          <w:sz w:val="20"/>
          <w:szCs w:val="20"/>
        </w:rPr>
        <w:t xml:space="preserve"> </w:t>
      </w:r>
      <w:r w:rsidR="006A16FC" w:rsidRPr="006D386D">
        <w:rPr>
          <w:sz w:val="20"/>
          <w:szCs w:val="20"/>
        </w:rPr>
        <w:t xml:space="preserve">Canadian Baptists of Ontario and Quebec, ‘This we Believe: Resources for Faith with Baptist Distinctives, (2023), p. </w:t>
      </w:r>
      <w:r w:rsidR="005247BA" w:rsidRPr="00537B2A">
        <w:rPr>
          <w:sz w:val="20"/>
          <w:szCs w:val="20"/>
        </w:rPr>
        <w:t>7.</w:t>
      </w:r>
      <w:r w:rsidR="006A16FC" w:rsidRPr="006D386D">
        <w:rPr>
          <w:sz w:val="20"/>
          <w:szCs w:val="20"/>
        </w:rPr>
        <w:t xml:space="preserve"> &lt;</w:t>
      </w:r>
      <w:hyperlink r:id="rId2" w:tgtFrame="_blank" w:history="1">
        <w:r w:rsidR="006A16FC" w:rsidRPr="006D386D">
          <w:rPr>
            <w:rStyle w:val="Hyperlink"/>
            <w:sz w:val="20"/>
            <w:szCs w:val="20"/>
          </w:rPr>
          <w:t>https://baptist.ca/wp-content/uploads/2023/01/This-We-Believe_2023-UPDATE.pdf</w:t>
        </w:r>
      </w:hyperlink>
      <w:r w:rsidR="006A16FC" w:rsidRPr="006D386D">
        <w:rPr>
          <w:sz w:val="20"/>
          <w:szCs w:val="20"/>
        </w:rPr>
        <w:t>&gt; [accessed April 26, 2025]</w:t>
      </w:r>
    </w:p>
  </w:footnote>
  <w:footnote w:id="7">
    <w:p w14:paraId="1A01A8F2" w14:textId="5E0FEE08" w:rsidR="006F7615" w:rsidRPr="00537B2A" w:rsidRDefault="006F7615" w:rsidP="00537B2A">
      <w:pPr>
        <w:spacing w:after="0"/>
        <w:rPr>
          <w:sz w:val="20"/>
          <w:szCs w:val="20"/>
        </w:rPr>
      </w:pPr>
      <w:r w:rsidRPr="00537B2A">
        <w:rPr>
          <w:rStyle w:val="FootnoteReference"/>
          <w:sz w:val="20"/>
          <w:szCs w:val="20"/>
        </w:rPr>
        <w:footnoteRef/>
      </w:r>
      <w:r w:rsidRPr="00537B2A">
        <w:rPr>
          <w:sz w:val="20"/>
          <w:szCs w:val="20"/>
        </w:rPr>
        <w:t xml:space="preserve"> </w:t>
      </w:r>
      <w:r w:rsidRPr="006D386D">
        <w:rPr>
          <w:sz w:val="20"/>
          <w:szCs w:val="20"/>
        </w:rPr>
        <w:t xml:space="preserve">John H. Evans, ‘The Academic Analysts of the Relationship Between Religion and Science’, in </w:t>
      </w:r>
      <w:r w:rsidRPr="006D386D">
        <w:rPr>
          <w:i/>
          <w:iCs/>
          <w:sz w:val="20"/>
          <w:szCs w:val="20"/>
        </w:rPr>
        <w:t>Morals Not Knowledge: Recasting the Contemporary U.S. Conflict between Religion and Science</w:t>
      </w:r>
      <w:r w:rsidRPr="006D386D">
        <w:rPr>
          <w:sz w:val="20"/>
          <w:szCs w:val="20"/>
        </w:rPr>
        <w:t xml:space="preserve">, (University of California Press, 2018), pp. 44-62 (p. </w:t>
      </w:r>
      <w:r w:rsidR="000540E2" w:rsidRPr="00537B2A">
        <w:rPr>
          <w:sz w:val="20"/>
          <w:szCs w:val="20"/>
        </w:rPr>
        <w:t>45</w:t>
      </w:r>
      <w:r w:rsidRPr="006D386D">
        <w:rPr>
          <w:sz w:val="20"/>
          <w:szCs w:val="20"/>
        </w:rPr>
        <w:t>), &lt;</w:t>
      </w:r>
      <w:hyperlink r:id="rId3" w:tgtFrame="_blank" w:history="1">
        <w:r w:rsidRPr="006D386D">
          <w:rPr>
            <w:rStyle w:val="Hyperlink"/>
            <w:sz w:val="20"/>
            <w:szCs w:val="20"/>
          </w:rPr>
          <w:t>https://www-jstor-org.ezproxy.uwtsd.ac.uk/stable/10.1525/j.ctt2204r5c</w:t>
        </w:r>
      </w:hyperlink>
      <w:r w:rsidRPr="006D386D">
        <w:rPr>
          <w:sz w:val="20"/>
          <w:szCs w:val="20"/>
        </w:rPr>
        <w:t>&gt; [accessed April 25, 2025]</w:t>
      </w:r>
    </w:p>
  </w:footnote>
  <w:footnote w:id="8">
    <w:p w14:paraId="67F4440B" w14:textId="15958D2B" w:rsidR="000540E2" w:rsidRPr="00537B2A" w:rsidRDefault="000540E2" w:rsidP="00537B2A">
      <w:pPr>
        <w:spacing w:after="0"/>
        <w:contextualSpacing/>
        <w:rPr>
          <w:sz w:val="20"/>
          <w:szCs w:val="20"/>
        </w:rPr>
      </w:pPr>
      <w:r w:rsidRPr="00537B2A">
        <w:rPr>
          <w:rStyle w:val="FootnoteReference"/>
          <w:sz w:val="20"/>
          <w:szCs w:val="20"/>
        </w:rPr>
        <w:footnoteRef/>
      </w:r>
      <w:r w:rsidRPr="00537B2A">
        <w:rPr>
          <w:sz w:val="20"/>
          <w:szCs w:val="20"/>
        </w:rPr>
        <w:t xml:space="preserve"> </w:t>
      </w:r>
      <w:r w:rsidR="007A25E1" w:rsidRPr="00495E56">
        <w:rPr>
          <w:sz w:val="20"/>
          <w:szCs w:val="20"/>
        </w:rPr>
        <w:t xml:space="preserve">Peter Harrison, ‘“Science” and “Religion”: Constructing the Boundaries’, </w:t>
      </w:r>
      <w:r w:rsidR="007A25E1" w:rsidRPr="00495E56">
        <w:rPr>
          <w:i/>
          <w:iCs/>
          <w:sz w:val="20"/>
          <w:szCs w:val="20"/>
        </w:rPr>
        <w:t>The Journal of Religion</w:t>
      </w:r>
      <w:r w:rsidR="007A25E1" w:rsidRPr="00495E56">
        <w:rPr>
          <w:sz w:val="20"/>
          <w:szCs w:val="20"/>
        </w:rPr>
        <w:t>, 82.1 (2006), pp. 81-106, (p. 81) &lt;</w:t>
      </w:r>
      <w:hyperlink r:id="rId4" w:history="1">
        <w:r w:rsidR="007A25E1" w:rsidRPr="00537B2A">
          <w:rPr>
            <w:rStyle w:val="Hyperlink"/>
            <w:sz w:val="20"/>
            <w:szCs w:val="20"/>
          </w:rPr>
          <w:t>https://www.jstor.org/stable/10.1086/497085</w:t>
        </w:r>
      </w:hyperlink>
      <w:r w:rsidR="007A25E1" w:rsidRPr="00537B2A">
        <w:rPr>
          <w:sz w:val="20"/>
          <w:szCs w:val="20"/>
        </w:rPr>
        <w:t>&gt; [accessed April 24, 2025]</w:t>
      </w:r>
    </w:p>
  </w:footnote>
  <w:footnote w:id="9">
    <w:p w14:paraId="2C2EC792" w14:textId="521516B1" w:rsidR="002B62D5" w:rsidRPr="00495E56" w:rsidRDefault="002B62D5" w:rsidP="00537B2A">
      <w:pPr>
        <w:spacing w:after="0"/>
        <w:contextualSpacing/>
        <w:rPr>
          <w:sz w:val="20"/>
          <w:szCs w:val="20"/>
        </w:rPr>
      </w:pPr>
      <w:r w:rsidRPr="00495E56">
        <w:rPr>
          <w:rStyle w:val="FootnoteReference"/>
          <w:sz w:val="20"/>
          <w:szCs w:val="20"/>
        </w:rPr>
        <w:footnoteRef/>
      </w:r>
      <w:r w:rsidRPr="00495E56">
        <w:rPr>
          <w:sz w:val="20"/>
          <w:szCs w:val="20"/>
        </w:rPr>
        <w:t xml:space="preserve"> Harrison, ‘“Science” and “Religion”: Constructing the Boundaries’, p. 81.</w:t>
      </w:r>
    </w:p>
  </w:footnote>
  <w:footnote w:id="10">
    <w:p w14:paraId="513ACC59" w14:textId="70A93803" w:rsidR="00A63DF5" w:rsidRPr="00495E56" w:rsidRDefault="00A63DF5" w:rsidP="00537B2A">
      <w:pPr>
        <w:spacing w:after="0"/>
        <w:contextualSpacing/>
        <w:rPr>
          <w:sz w:val="20"/>
          <w:szCs w:val="20"/>
        </w:rPr>
      </w:pPr>
      <w:r w:rsidRPr="00495E56">
        <w:rPr>
          <w:rStyle w:val="FootnoteReference"/>
          <w:sz w:val="20"/>
          <w:szCs w:val="20"/>
        </w:rPr>
        <w:footnoteRef/>
      </w:r>
      <w:r w:rsidRPr="00495E56">
        <w:rPr>
          <w:sz w:val="20"/>
          <w:szCs w:val="20"/>
        </w:rPr>
        <w:t xml:space="preserve"> </w:t>
      </w:r>
      <w:r w:rsidR="00077033" w:rsidRPr="00495E56">
        <w:rPr>
          <w:sz w:val="20"/>
          <w:szCs w:val="20"/>
        </w:rPr>
        <w:t xml:space="preserve">Ibid. p. 81. </w:t>
      </w:r>
    </w:p>
  </w:footnote>
  <w:footnote w:id="11">
    <w:p w14:paraId="2D667FF6" w14:textId="26D6C11B" w:rsidR="00077033" w:rsidRPr="00495E56" w:rsidRDefault="00077033" w:rsidP="00537B2A">
      <w:pPr>
        <w:spacing w:after="0"/>
        <w:contextualSpacing/>
        <w:rPr>
          <w:sz w:val="20"/>
          <w:szCs w:val="20"/>
        </w:rPr>
      </w:pPr>
      <w:r w:rsidRPr="00495E56">
        <w:rPr>
          <w:rStyle w:val="FootnoteReference"/>
          <w:sz w:val="20"/>
          <w:szCs w:val="20"/>
        </w:rPr>
        <w:footnoteRef/>
      </w:r>
      <w:r w:rsidRPr="00495E56">
        <w:rPr>
          <w:sz w:val="20"/>
          <w:szCs w:val="20"/>
        </w:rPr>
        <w:t xml:space="preserve"> Ibid. p. 84. </w:t>
      </w:r>
    </w:p>
  </w:footnote>
  <w:footnote w:id="12">
    <w:p w14:paraId="38899D16" w14:textId="17BADF95" w:rsidR="00791E82" w:rsidRPr="00495E56" w:rsidRDefault="00791E82" w:rsidP="00537B2A">
      <w:pPr>
        <w:spacing w:after="0"/>
        <w:contextualSpacing/>
        <w:rPr>
          <w:sz w:val="20"/>
          <w:szCs w:val="20"/>
        </w:rPr>
      </w:pPr>
      <w:r w:rsidRPr="00495E56">
        <w:rPr>
          <w:rStyle w:val="FootnoteReference"/>
          <w:sz w:val="20"/>
          <w:szCs w:val="20"/>
        </w:rPr>
        <w:footnoteRef/>
      </w:r>
      <w:r w:rsidRPr="00495E56">
        <w:rPr>
          <w:sz w:val="20"/>
          <w:szCs w:val="20"/>
        </w:rPr>
        <w:t xml:space="preserve"> Ibid. p. 84. </w:t>
      </w:r>
    </w:p>
  </w:footnote>
  <w:footnote w:id="13">
    <w:p w14:paraId="2D2474A7" w14:textId="7720287F" w:rsidR="002C01D1" w:rsidRPr="00495E56" w:rsidRDefault="002C01D1" w:rsidP="00537B2A">
      <w:pPr>
        <w:spacing w:after="0"/>
        <w:contextualSpacing/>
        <w:rPr>
          <w:sz w:val="20"/>
          <w:szCs w:val="20"/>
        </w:rPr>
      </w:pPr>
      <w:r w:rsidRPr="00495E56">
        <w:rPr>
          <w:rStyle w:val="FootnoteReference"/>
          <w:sz w:val="20"/>
          <w:szCs w:val="20"/>
        </w:rPr>
        <w:footnoteRef/>
      </w:r>
      <w:r w:rsidRPr="00495E56">
        <w:rPr>
          <w:sz w:val="20"/>
          <w:szCs w:val="20"/>
        </w:rPr>
        <w:t xml:space="preserve"> Ibid. p. 84. </w:t>
      </w:r>
    </w:p>
  </w:footnote>
  <w:footnote w:id="14">
    <w:p w14:paraId="16959016" w14:textId="27BE9A62" w:rsidR="002C01D1" w:rsidRPr="00061055" w:rsidRDefault="002C01D1" w:rsidP="00061055">
      <w:pPr>
        <w:rPr>
          <w:color w:val="92D050"/>
        </w:rPr>
      </w:pPr>
      <w:r w:rsidRPr="00495E56">
        <w:rPr>
          <w:rStyle w:val="FootnoteReference"/>
          <w:sz w:val="20"/>
          <w:szCs w:val="20"/>
        </w:rPr>
        <w:footnoteRef/>
      </w:r>
      <w:r w:rsidRPr="00495E56">
        <w:rPr>
          <w:sz w:val="20"/>
          <w:szCs w:val="20"/>
        </w:rPr>
        <w:t xml:space="preserve"> Ibid. p. 88. </w:t>
      </w:r>
    </w:p>
  </w:footnote>
  <w:footnote w:id="15">
    <w:p w14:paraId="3875D4D9" w14:textId="6BFBC6A4" w:rsidR="00201F96" w:rsidRPr="00626F8E" w:rsidRDefault="00201F96" w:rsidP="00F0306D">
      <w:pPr>
        <w:spacing w:after="0"/>
        <w:contextualSpacing/>
        <w:rPr>
          <w:sz w:val="20"/>
          <w:szCs w:val="20"/>
        </w:rPr>
      </w:pPr>
      <w:r w:rsidRPr="00626F8E">
        <w:rPr>
          <w:rStyle w:val="FootnoteReference"/>
          <w:sz w:val="20"/>
          <w:szCs w:val="20"/>
        </w:rPr>
        <w:footnoteRef/>
      </w:r>
      <w:r w:rsidRPr="00626F8E">
        <w:rPr>
          <w:sz w:val="20"/>
          <w:szCs w:val="20"/>
        </w:rPr>
        <w:t xml:space="preserve"> </w:t>
      </w:r>
      <w:r w:rsidRPr="006D386D">
        <w:rPr>
          <w:sz w:val="20"/>
          <w:szCs w:val="20"/>
        </w:rPr>
        <w:t xml:space="preserve">Joseph R. Laracy, ‘Science and Religion, Ian Barbour’s Legacy’, </w:t>
      </w:r>
      <w:r w:rsidRPr="006D386D">
        <w:rPr>
          <w:i/>
          <w:iCs/>
          <w:sz w:val="20"/>
          <w:szCs w:val="20"/>
        </w:rPr>
        <w:t>Interdisciplinary Encyclopedia of Religion and Science</w:t>
      </w:r>
      <w:r w:rsidRPr="006D386D">
        <w:rPr>
          <w:sz w:val="20"/>
          <w:szCs w:val="20"/>
        </w:rPr>
        <w:t xml:space="preserve"> (2023), &lt;</w:t>
      </w:r>
      <w:hyperlink r:id="rId5" w:tgtFrame="_blank" w:history="1">
        <w:r w:rsidRPr="006D386D">
          <w:rPr>
            <w:rStyle w:val="Hyperlink"/>
            <w:sz w:val="20"/>
            <w:szCs w:val="20"/>
          </w:rPr>
          <w:t>https://inters.org/ian-barbour-legacy</w:t>
        </w:r>
      </w:hyperlink>
      <w:r w:rsidRPr="006D386D">
        <w:rPr>
          <w:sz w:val="20"/>
          <w:szCs w:val="20"/>
        </w:rPr>
        <w:t>&gt; [accessed April 26, 2025]</w:t>
      </w:r>
    </w:p>
  </w:footnote>
  <w:footnote w:id="16">
    <w:p w14:paraId="427E3771" w14:textId="4F0D3762" w:rsidR="00006F1A" w:rsidRPr="00626F8E" w:rsidRDefault="00006F1A" w:rsidP="00F0306D">
      <w:pPr>
        <w:spacing w:after="0"/>
        <w:contextualSpacing/>
        <w:rPr>
          <w:sz w:val="20"/>
          <w:szCs w:val="20"/>
        </w:rPr>
      </w:pPr>
      <w:r w:rsidRPr="00626F8E">
        <w:rPr>
          <w:rStyle w:val="FootnoteReference"/>
          <w:sz w:val="20"/>
          <w:szCs w:val="20"/>
        </w:rPr>
        <w:footnoteRef/>
      </w:r>
      <w:r w:rsidR="00A467FB" w:rsidRPr="00626F8E">
        <w:rPr>
          <w:sz w:val="20"/>
          <w:szCs w:val="20"/>
        </w:rPr>
        <w:t xml:space="preserve"> Stanford Encyclopedia of Philosophy,</w:t>
      </w:r>
      <w:r w:rsidR="00A467FB" w:rsidRPr="00626F8E">
        <w:rPr>
          <w:i/>
          <w:iCs/>
          <w:sz w:val="20"/>
          <w:szCs w:val="20"/>
        </w:rPr>
        <w:t xml:space="preserve"> Max Weber</w:t>
      </w:r>
      <w:r w:rsidR="00A467FB" w:rsidRPr="00626F8E">
        <w:rPr>
          <w:sz w:val="20"/>
          <w:szCs w:val="20"/>
        </w:rPr>
        <w:t xml:space="preserve"> (2022) &lt;</w:t>
      </w:r>
      <w:hyperlink r:id="rId6" w:history="1">
        <w:r w:rsidR="00A467FB" w:rsidRPr="00626F8E">
          <w:rPr>
            <w:rStyle w:val="Hyperlink"/>
            <w:sz w:val="20"/>
            <w:szCs w:val="20"/>
          </w:rPr>
          <w:t>https://plato.stanford.edu/entries/weber/</w:t>
        </w:r>
      </w:hyperlink>
      <w:r w:rsidR="00A467FB" w:rsidRPr="00626F8E">
        <w:rPr>
          <w:sz w:val="20"/>
          <w:szCs w:val="20"/>
        </w:rPr>
        <w:t>&gt; [accessed April 30, 2025]</w:t>
      </w:r>
    </w:p>
  </w:footnote>
  <w:footnote w:id="17">
    <w:p w14:paraId="69F08C5F" w14:textId="13D15F36" w:rsidR="00A467FB" w:rsidRPr="00626F8E" w:rsidRDefault="00A467FB" w:rsidP="00F0306D">
      <w:pPr>
        <w:spacing w:after="0"/>
        <w:contextualSpacing/>
        <w:rPr>
          <w:sz w:val="20"/>
          <w:szCs w:val="20"/>
        </w:rPr>
      </w:pPr>
      <w:r w:rsidRPr="00626F8E">
        <w:rPr>
          <w:rStyle w:val="FootnoteReference"/>
          <w:sz w:val="20"/>
          <w:szCs w:val="20"/>
        </w:rPr>
        <w:footnoteRef/>
      </w:r>
      <w:r w:rsidRPr="00626F8E">
        <w:rPr>
          <w:sz w:val="20"/>
          <w:szCs w:val="20"/>
        </w:rPr>
        <w:t xml:space="preserve"> </w:t>
      </w:r>
      <w:r w:rsidR="005A6F7B" w:rsidRPr="006D386D">
        <w:rPr>
          <w:sz w:val="20"/>
          <w:szCs w:val="20"/>
        </w:rPr>
        <w:t xml:space="preserve">Evans, </w:t>
      </w:r>
      <w:r w:rsidR="005A6F7B" w:rsidRPr="006D386D">
        <w:rPr>
          <w:i/>
          <w:iCs/>
          <w:sz w:val="20"/>
          <w:szCs w:val="20"/>
        </w:rPr>
        <w:t>Morals Not Knowledge: Recasting the Contemporary U.S. Conflict between Religion and Science</w:t>
      </w:r>
      <w:r w:rsidR="005A6F7B" w:rsidRPr="006D386D">
        <w:rPr>
          <w:sz w:val="20"/>
          <w:szCs w:val="20"/>
        </w:rPr>
        <w:t xml:space="preserve">, p. </w:t>
      </w:r>
      <w:r w:rsidR="005A6F7B" w:rsidRPr="00626F8E">
        <w:rPr>
          <w:sz w:val="20"/>
          <w:szCs w:val="20"/>
        </w:rPr>
        <w:t>50</w:t>
      </w:r>
      <w:r w:rsidR="005A6F7B" w:rsidRPr="006D386D">
        <w:rPr>
          <w:sz w:val="20"/>
          <w:szCs w:val="20"/>
        </w:rPr>
        <w:t>.</w:t>
      </w:r>
    </w:p>
  </w:footnote>
  <w:footnote w:id="18">
    <w:p w14:paraId="72EA3E24" w14:textId="4AE62164" w:rsidR="005F752E" w:rsidRPr="00626F8E" w:rsidRDefault="005F752E" w:rsidP="00F0306D">
      <w:pPr>
        <w:spacing w:after="0"/>
        <w:contextualSpacing/>
        <w:rPr>
          <w:sz w:val="20"/>
          <w:szCs w:val="20"/>
        </w:rPr>
      </w:pPr>
      <w:r w:rsidRPr="00626F8E">
        <w:rPr>
          <w:rStyle w:val="FootnoteReference"/>
          <w:sz w:val="20"/>
          <w:szCs w:val="20"/>
        </w:rPr>
        <w:footnoteRef/>
      </w:r>
      <w:r w:rsidRPr="00626F8E">
        <w:rPr>
          <w:sz w:val="20"/>
          <w:szCs w:val="20"/>
        </w:rPr>
        <w:t xml:space="preserve"> </w:t>
      </w:r>
      <w:r w:rsidR="007F0758" w:rsidRPr="00626F8E">
        <w:rPr>
          <w:sz w:val="20"/>
          <w:szCs w:val="20"/>
        </w:rPr>
        <w:t>Ibid. p. 50.</w:t>
      </w:r>
    </w:p>
  </w:footnote>
  <w:footnote w:id="19">
    <w:p w14:paraId="5CCEF766" w14:textId="0B156429" w:rsidR="007C2C62" w:rsidRDefault="007C2C62">
      <w:pPr>
        <w:pStyle w:val="FootnoteText"/>
      </w:pPr>
      <w:r>
        <w:rPr>
          <w:rStyle w:val="FootnoteReference"/>
        </w:rPr>
        <w:footnoteRef/>
      </w:r>
      <w:r>
        <w:t xml:space="preserve"> </w:t>
      </w:r>
      <w:r w:rsidR="00AE76A2">
        <w:t>Ibid. p. 50.</w:t>
      </w:r>
    </w:p>
  </w:footnote>
  <w:footnote w:id="20">
    <w:p w14:paraId="5D000FE5" w14:textId="799BE8F8" w:rsidR="00F45E3D" w:rsidRPr="00626F8E" w:rsidRDefault="00F45E3D" w:rsidP="00F0306D">
      <w:pPr>
        <w:pStyle w:val="FootnoteText"/>
        <w:contextualSpacing/>
      </w:pPr>
      <w:r w:rsidRPr="00626F8E">
        <w:rPr>
          <w:rStyle w:val="FootnoteReference"/>
        </w:rPr>
        <w:footnoteRef/>
      </w:r>
      <w:r w:rsidRPr="00626F8E">
        <w:t xml:space="preserve"> </w:t>
      </w:r>
      <w:r w:rsidR="001A5C79" w:rsidRPr="00626F8E">
        <w:t>Ibid. p. 50.</w:t>
      </w:r>
    </w:p>
  </w:footnote>
  <w:footnote w:id="21">
    <w:p w14:paraId="58739527" w14:textId="05DB5463" w:rsidR="00524131" w:rsidRPr="00626F8E" w:rsidRDefault="00524131" w:rsidP="00F0306D">
      <w:pPr>
        <w:spacing w:after="0"/>
        <w:contextualSpacing/>
        <w:rPr>
          <w:sz w:val="20"/>
          <w:szCs w:val="20"/>
        </w:rPr>
      </w:pPr>
      <w:r w:rsidRPr="00626F8E">
        <w:rPr>
          <w:rStyle w:val="FootnoteReference"/>
          <w:sz w:val="20"/>
          <w:szCs w:val="20"/>
        </w:rPr>
        <w:footnoteRef/>
      </w:r>
      <w:r w:rsidRPr="00626F8E">
        <w:rPr>
          <w:sz w:val="20"/>
          <w:szCs w:val="20"/>
        </w:rPr>
        <w:t xml:space="preserve"> </w:t>
      </w:r>
      <w:r w:rsidRPr="006D386D">
        <w:rPr>
          <w:sz w:val="20"/>
          <w:szCs w:val="20"/>
        </w:rPr>
        <w:t xml:space="preserve">Andrew F. Smith, ‘Secularity and biblical literalism: confronting the case for epistemological diversity’, </w:t>
      </w:r>
      <w:r w:rsidRPr="006D386D">
        <w:rPr>
          <w:i/>
          <w:iCs/>
          <w:sz w:val="20"/>
          <w:szCs w:val="20"/>
        </w:rPr>
        <w:t>International Journal for Philosophy of Religion</w:t>
      </w:r>
      <w:r w:rsidRPr="006D386D">
        <w:rPr>
          <w:sz w:val="20"/>
          <w:szCs w:val="20"/>
        </w:rPr>
        <w:t xml:space="preserve">, 71.3 (2012), pp. 205 – 219, p. </w:t>
      </w:r>
      <w:r w:rsidRPr="00626F8E">
        <w:rPr>
          <w:sz w:val="20"/>
          <w:szCs w:val="20"/>
        </w:rPr>
        <w:t>211</w:t>
      </w:r>
      <w:r w:rsidRPr="006D386D">
        <w:rPr>
          <w:sz w:val="20"/>
          <w:szCs w:val="20"/>
        </w:rPr>
        <w:t>. &lt;</w:t>
      </w:r>
      <w:hyperlink r:id="rId7" w:tgtFrame="_blank" w:history="1">
        <w:r w:rsidRPr="006D386D">
          <w:rPr>
            <w:rStyle w:val="Hyperlink"/>
            <w:sz w:val="20"/>
            <w:szCs w:val="20"/>
          </w:rPr>
          <w:t>https://www.jstor.org/stable/23258344</w:t>
        </w:r>
      </w:hyperlink>
      <w:r w:rsidRPr="006D386D">
        <w:rPr>
          <w:sz w:val="20"/>
          <w:szCs w:val="20"/>
        </w:rPr>
        <w:t>&gt; [accessed April 25, 2025]</w:t>
      </w:r>
    </w:p>
  </w:footnote>
  <w:footnote w:id="22">
    <w:p w14:paraId="0BD79BB3" w14:textId="4990D416" w:rsidR="0013038A" w:rsidRDefault="0013038A">
      <w:pPr>
        <w:pStyle w:val="FootnoteText"/>
      </w:pPr>
      <w:r>
        <w:rPr>
          <w:rStyle w:val="FootnoteReference"/>
        </w:rPr>
        <w:footnoteRef/>
      </w:r>
      <w:r>
        <w:t xml:space="preserve"> </w:t>
      </w:r>
      <w:r w:rsidR="00BA3520" w:rsidRPr="00F0306D">
        <w:t xml:space="preserve">Stanford Encyclopedia of Philosophy, </w:t>
      </w:r>
      <w:r w:rsidR="00BA3520" w:rsidRPr="00F0306D">
        <w:rPr>
          <w:i/>
          <w:iCs/>
        </w:rPr>
        <w:t>Creationism</w:t>
      </w:r>
      <w:r w:rsidR="00BA3520" w:rsidRPr="00F0306D">
        <w:t xml:space="preserve"> (2018) &lt;</w:t>
      </w:r>
      <w:hyperlink r:id="rId8" w:history="1">
        <w:r w:rsidR="00BA3520" w:rsidRPr="00F0306D">
          <w:rPr>
            <w:rStyle w:val="Hyperlink"/>
          </w:rPr>
          <w:t>https://plato.stanford.edu/entries/creationism/</w:t>
        </w:r>
      </w:hyperlink>
      <w:r w:rsidR="00BA3520" w:rsidRPr="00F0306D">
        <w:t>&gt; [accessed April 30, 2025]</w:t>
      </w:r>
    </w:p>
  </w:footnote>
  <w:footnote w:id="23">
    <w:p w14:paraId="41EC16CB" w14:textId="5CCF3AB8" w:rsidR="00524131" w:rsidRPr="00F0306D" w:rsidRDefault="00524131" w:rsidP="00F0306D">
      <w:pPr>
        <w:spacing w:after="0"/>
        <w:contextualSpacing/>
        <w:rPr>
          <w:sz w:val="20"/>
          <w:szCs w:val="20"/>
        </w:rPr>
      </w:pPr>
      <w:r w:rsidRPr="00626F8E">
        <w:rPr>
          <w:rStyle w:val="FootnoteReference"/>
          <w:sz w:val="20"/>
          <w:szCs w:val="20"/>
        </w:rPr>
        <w:footnoteRef/>
      </w:r>
      <w:r w:rsidRPr="00626F8E">
        <w:rPr>
          <w:sz w:val="20"/>
          <w:szCs w:val="20"/>
        </w:rPr>
        <w:t xml:space="preserve"> </w:t>
      </w:r>
      <w:r w:rsidR="004949D4" w:rsidRPr="00626F8E">
        <w:rPr>
          <w:sz w:val="20"/>
          <w:szCs w:val="20"/>
        </w:rPr>
        <w:t xml:space="preserve">Stanford Encyclopedia of Philosophy, </w:t>
      </w:r>
      <w:r w:rsidR="004949D4" w:rsidRPr="00626F8E">
        <w:rPr>
          <w:i/>
          <w:iCs/>
          <w:sz w:val="20"/>
          <w:szCs w:val="20"/>
        </w:rPr>
        <w:t>Origen</w:t>
      </w:r>
      <w:r w:rsidR="004949D4" w:rsidRPr="00626F8E">
        <w:rPr>
          <w:sz w:val="20"/>
          <w:szCs w:val="20"/>
        </w:rPr>
        <w:t xml:space="preserve"> (2022) &lt;</w:t>
      </w:r>
      <w:hyperlink r:id="rId9" w:history="1">
        <w:r w:rsidR="004949D4" w:rsidRPr="00626F8E">
          <w:rPr>
            <w:rStyle w:val="Hyperlink"/>
            <w:sz w:val="20"/>
            <w:szCs w:val="20"/>
          </w:rPr>
          <w:t>https://plato.stanford.edu/entries/augustine/</w:t>
        </w:r>
      </w:hyperlink>
      <w:r w:rsidR="004949D4" w:rsidRPr="00626F8E">
        <w:rPr>
          <w:sz w:val="20"/>
          <w:szCs w:val="20"/>
        </w:rPr>
        <w:t>&gt; [accessed April</w:t>
      </w:r>
      <w:r w:rsidR="004949D4" w:rsidRPr="00F0306D">
        <w:rPr>
          <w:sz w:val="20"/>
          <w:szCs w:val="20"/>
        </w:rPr>
        <w:t xml:space="preserve"> 30, 2025]</w:t>
      </w:r>
    </w:p>
  </w:footnote>
  <w:footnote w:id="24">
    <w:p w14:paraId="19AEA98D" w14:textId="46627390" w:rsidR="00524131" w:rsidRPr="00F0306D" w:rsidRDefault="00524131" w:rsidP="00F0306D">
      <w:pPr>
        <w:spacing w:after="0"/>
        <w:contextualSpacing/>
        <w:rPr>
          <w:sz w:val="20"/>
          <w:szCs w:val="20"/>
        </w:rPr>
      </w:pPr>
      <w:r w:rsidRPr="00F0306D">
        <w:rPr>
          <w:rStyle w:val="FootnoteReference"/>
          <w:sz w:val="20"/>
          <w:szCs w:val="20"/>
        </w:rPr>
        <w:footnoteRef/>
      </w:r>
      <w:r w:rsidRPr="00F0306D">
        <w:rPr>
          <w:sz w:val="20"/>
          <w:szCs w:val="20"/>
        </w:rPr>
        <w:t xml:space="preserve"> </w:t>
      </w:r>
      <w:r w:rsidR="004949D4" w:rsidRPr="00F0306D">
        <w:rPr>
          <w:sz w:val="20"/>
          <w:szCs w:val="20"/>
        </w:rPr>
        <w:t xml:space="preserve">Stanford Encyclopedia of Philosophy, </w:t>
      </w:r>
      <w:r w:rsidR="004949D4" w:rsidRPr="00F0306D">
        <w:rPr>
          <w:i/>
          <w:iCs/>
          <w:sz w:val="20"/>
          <w:szCs w:val="20"/>
        </w:rPr>
        <w:t>Augustine of Hippo</w:t>
      </w:r>
      <w:r w:rsidR="004949D4" w:rsidRPr="00F0306D">
        <w:rPr>
          <w:sz w:val="20"/>
          <w:szCs w:val="20"/>
        </w:rPr>
        <w:t xml:space="preserve"> (2024) &lt;</w:t>
      </w:r>
      <w:hyperlink r:id="rId10" w:history="1">
        <w:r w:rsidR="004949D4" w:rsidRPr="00F0306D">
          <w:rPr>
            <w:rStyle w:val="Hyperlink"/>
            <w:sz w:val="20"/>
            <w:szCs w:val="20"/>
          </w:rPr>
          <w:t>https://plato.stanford.edu/entries/augustine/</w:t>
        </w:r>
      </w:hyperlink>
      <w:r w:rsidR="004949D4" w:rsidRPr="00F0306D">
        <w:rPr>
          <w:sz w:val="20"/>
          <w:szCs w:val="20"/>
        </w:rPr>
        <w:t>&gt; [accessed April 30, 2025]</w:t>
      </w:r>
    </w:p>
  </w:footnote>
  <w:footnote w:id="25">
    <w:p w14:paraId="34B0CF8F" w14:textId="1F5432CD" w:rsidR="008712BE" w:rsidRPr="00F0306D" w:rsidRDefault="008712BE" w:rsidP="00370703">
      <w:pPr>
        <w:rPr>
          <w:sz w:val="20"/>
          <w:szCs w:val="20"/>
        </w:rPr>
      </w:pPr>
      <w:r w:rsidRPr="00F0306D">
        <w:rPr>
          <w:rStyle w:val="FootnoteReference"/>
          <w:sz w:val="20"/>
          <w:szCs w:val="20"/>
        </w:rPr>
        <w:footnoteRef/>
      </w:r>
      <w:r w:rsidRPr="00F0306D">
        <w:rPr>
          <w:sz w:val="20"/>
          <w:szCs w:val="20"/>
        </w:rPr>
        <w:t xml:space="preserve"> Stanford Encyclopedia of Philosophy, </w:t>
      </w:r>
      <w:r w:rsidRPr="00F0306D">
        <w:rPr>
          <w:i/>
          <w:iCs/>
          <w:sz w:val="20"/>
          <w:szCs w:val="20"/>
        </w:rPr>
        <w:t>Creationism</w:t>
      </w:r>
      <w:r w:rsidRPr="00F0306D">
        <w:rPr>
          <w:sz w:val="20"/>
          <w:szCs w:val="20"/>
        </w:rPr>
        <w:t xml:space="preserve"> (2018) </w:t>
      </w:r>
    </w:p>
  </w:footnote>
  <w:footnote w:id="26">
    <w:p w14:paraId="34BFA07E" w14:textId="58B8D97E" w:rsidR="004E0F20" w:rsidRPr="00F0306D" w:rsidRDefault="004E0F20" w:rsidP="00F0306D">
      <w:pPr>
        <w:spacing w:after="0"/>
        <w:contextualSpacing/>
        <w:rPr>
          <w:sz w:val="20"/>
          <w:szCs w:val="20"/>
        </w:rPr>
      </w:pPr>
      <w:r w:rsidRPr="00F0306D">
        <w:rPr>
          <w:rStyle w:val="FootnoteReference"/>
          <w:sz w:val="20"/>
          <w:szCs w:val="20"/>
        </w:rPr>
        <w:footnoteRef/>
      </w:r>
      <w:r w:rsidRPr="00F0306D">
        <w:rPr>
          <w:sz w:val="20"/>
          <w:szCs w:val="20"/>
        </w:rPr>
        <w:t xml:space="preserve"> </w:t>
      </w:r>
      <w:r w:rsidRPr="006D386D">
        <w:rPr>
          <w:sz w:val="20"/>
          <w:szCs w:val="20"/>
        </w:rPr>
        <w:t>Smith, ‘Secularity and biblical literalism: confronting the case for epistemological diversity’, p.</w:t>
      </w:r>
      <w:r w:rsidR="00370703" w:rsidRPr="00F0306D">
        <w:rPr>
          <w:sz w:val="20"/>
          <w:szCs w:val="20"/>
        </w:rPr>
        <w:t xml:space="preserve"> 205</w:t>
      </w:r>
      <w:r w:rsidRPr="006D386D">
        <w:rPr>
          <w:sz w:val="20"/>
          <w:szCs w:val="20"/>
        </w:rPr>
        <w:t>.</w:t>
      </w:r>
    </w:p>
  </w:footnote>
  <w:footnote w:id="27">
    <w:p w14:paraId="1E6BDF85" w14:textId="77819C9C" w:rsidR="00370703" w:rsidRPr="00F0306D" w:rsidRDefault="00370703" w:rsidP="00F0306D">
      <w:pPr>
        <w:pStyle w:val="FootnoteText"/>
        <w:contextualSpacing/>
      </w:pPr>
      <w:r w:rsidRPr="00F0306D">
        <w:rPr>
          <w:rStyle w:val="FootnoteReference"/>
        </w:rPr>
        <w:footnoteRef/>
      </w:r>
      <w:r w:rsidRPr="00F0306D">
        <w:t xml:space="preserve"> Ibid. p. 206. </w:t>
      </w:r>
    </w:p>
  </w:footnote>
  <w:footnote w:id="28">
    <w:p w14:paraId="5F015261" w14:textId="481F2CE1" w:rsidR="002C3FD4" w:rsidRPr="00F0306D" w:rsidRDefault="002C3FD4" w:rsidP="00F0306D">
      <w:pPr>
        <w:pStyle w:val="FootnoteText"/>
        <w:contextualSpacing/>
      </w:pPr>
      <w:r w:rsidRPr="00F0306D">
        <w:rPr>
          <w:rStyle w:val="FootnoteReference"/>
        </w:rPr>
        <w:footnoteRef/>
      </w:r>
      <w:r w:rsidRPr="00F0306D">
        <w:t xml:space="preserve"> </w:t>
      </w:r>
      <w:r w:rsidRPr="006D386D">
        <w:t>Laracy, 2023</w:t>
      </w:r>
    </w:p>
  </w:footnote>
  <w:footnote w:id="29">
    <w:p w14:paraId="45BCCD27" w14:textId="467402FD" w:rsidR="002C3FD4" w:rsidRPr="00F0306D" w:rsidRDefault="002C3FD4" w:rsidP="00F0306D">
      <w:pPr>
        <w:pStyle w:val="FootnoteText"/>
        <w:contextualSpacing/>
      </w:pPr>
      <w:r w:rsidRPr="00F0306D">
        <w:rPr>
          <w:rStyle w:val="FootnoteReference"/>
        </w:rPr>
        <w:footnoteRef/>
      </w:r>
      <w:r w:rsidRPr="00F0306D">
        <w:t xml:space="preserve"> </w:t>
      </w:r>
      <w:r w:rsidR="002F3FE9" w:rsidRPr="00F0306D">
        <w:t>Ibid. no page number</w:t>
      </w:r>
    </w:p>
  </w:footnote>
  <w:footnote w:id="30">
    <w:p w14:paraId="4F891142" w14:textId="7732A1AF" w:rsidR="00AF6969" w:rsidRPr="00F0306D" w:rsidRDefault="00AF6969" w:rsidP="00F0306D">
      <w:pPr>
        <w:spacing w:after="0"/>
        <w:contextualSpacing/>
        <w:rPr>
          <w:sz w:val="20"/>
          <w:szCs w:val="20"/>
        </w:rPr>
      </w:pPr>
      <w:r w:rsidRPr="00F0306D">
        <w:rPr>
          <w:rStyle w:val="FootnoteReference"/>
          <w:sz w:val="20"/>
          <w:szCs w:val="20"/>
        </w:rPr>
        <w:footnoteRef/>
      </w:r>
      <w:r w:rsidRPr="00F0306D">
        <w:rPr>
          <w:sz w:val="20"/>
          <w:szCs w:val="20"/>
        </w:rPr>
        <w:t xml:space="preserve"> </w:t>
      </w:r>
      <w:r w:rsidRPr="006D386D">
        <w:rPr>
          <w:sz w:val="20"/>
          <w:szCs w:val="20"/>
        </w:rPr>
        <w:t xml:space="preserve">Bell, Judith, </w:t>
      </w:r>
      <w:r w:rsidRPr="006D386D">
        <w:rPr>
          <w:i/>
          <w:iCs/>
          <w:sz w:val="20"/>
          <w:szCs w:val="20"/>
        </w:rPr>
        <w:t>Doing your Research Project: A Guide for First-Time Researchers</w:t>
      </w:r>
      <w:r w:rsidRPr="006D386D">
        <w:rPr>
          <w:sz w:val="20"/>
          <w:szCs w:val="20"/>
        </w:rPr>
        <w:t xml:space="preserve">, (Open University Press, 2014), p. </w:t>
      </w:r>
      <w:r w:rsidRPr="00F0306D">
        <w:rPr>
          <w:sz w:val="20"/>
          <w:szCs w:val="20"/>
        </w:rPr>
        <w:t>355</w:t>
      </w:r>
      <w:r w:rsidRPr="006D386D">
        <w:rPr>
          <w:sz w:val="20"/>
          <w:szCs w:val="20"/>
        </w:rPr>
        <w:t>.</w:t>
      </w:r>
    </w:p>
  </w:footnote>
  <w:footnote w:id="31">
    <w:p w14:paraId="1264F340" w14:textId="79D57D54" w:rsidR="004018FD" w:rsidRPr="00F0306D" w:rsidRDefault="004018FD" w:rsidP="00F0306D">
      <w:pPr>
        <w:pStyle w:val="FootnoteText"/>
        <w:contextualSpacing/>
      </w:pPr>
      <w:r w:rsidRPr="00F0306D">
        <w:rPr>
          <w:rStyle w:val="FootnoteReference"/>
        </w:rPr>
        <w:footnoteRef/>
      </w:r>
      <w:r w:rsidRPr="00F0306D">
        <w:t xml:space="preserve"> </w:t>
      </w:r>
      <w:r w:rsidRPr="006D386D">
        <w:t xml:space="preserve">Alan Bryman, </w:t>
      </w:r>
      <w:r w:rsidRPr="006D386D">
        <w:rPr>
          <w:i/>
          <w:iCs/>
        </w:rPr>
        <w:t>Quantity and Quality in Social Research</w:t>
      </w:r>
      <w:r w:rsidRPr="006D386D">
        <w:t xml:space="preserve">, (Francis Taylor e-Library, 2004), p. </w:t>
      </w:r>
      <w:r w:rsidRPr="00F0306D">
        <w:t>5</w:t>
      </w:r>
      <w:r w:rsidRPr="006D386D">
        <w:t>.</w:t>
      </w:r>
    </w:p>
  </w:footnote>
  <w:footnote w:id="32">
    <w:p w14:paraId="5F97F7F8" w14:textId="5FF8B4B1" w:rsidR="00CE3FBD" w:rsidRPr="00093E2A" w:rsidRDefault="00CE3FBD" w:rsidP="00093E2A">
      <w:pPr>
        <w:spacing w:after="0"/>
        <w:contextualSpacing/>
        <w:rPr>
          <w:sz w:val="20"/>
          <w:szCs w:val="20"/>
        </w:rPr>
      </w:pPr>
      <w:r w:rsidRPr="00F0306D">
        <w:rPr>
          <w:rStyle w:val="FootnoteReference"/>
          <w:sz w:val="20"/>
          <w:szCs w:val="20"/>
        </w:rPr>
        <w:footnoteRef/>
      </w:r>
      <w:r w:rsidR="00F36C65" w:rsidRPr="00F0306D">
        <w:rPr>
          <w:sz w:val="20"/>
          <w:szCs w:val="20"/>
        </w:rPr>
        <w:t xml:space="preserve"> </w:t>
      </w:r>
      <w:r w:rsidR="00F36C65" w:rsidRPr="006D386D">
        <w:rPr>
          <w:sz w:val="20"/>
          <w:szCs w:val="20"/>
        </w:rPr>
        <w:t xml:space="preserve">Bell, </w:t>
      </w:r>
      <w:r w:rsidR="00F36C65" w:rsidRPr="006D386D">
        <w:rPr>
          <w:i/>
          <w:iCs/>
          <w:sz w:val="20"/>
          <w:szCs w:val="20"/>
        </w:rPr>
        <w:t>Doing your Research Project: A Guide for First-Time Researchers</w:t>
      </w:r>
      <w:r w:rsidR="00F36C65" w:rsidRPr="006D386D">
        <w:rPr>
          <w:sz w:val="20"/>
          <w:szCs w:val="20"/>
        </w:rPr>
        <w:t xml:space="preserve">, p. </w:t>
      </w:r>
      <w:r w:rsidR="00F36C65" w:rsidRPr="00F0306D">
        <w:rPr>
          <w:sz w:val="20"/>
          <w:szCs w:val="20"/>
        </w:rPr>
        <w:t>3358</w:t>
      </w:r>
      <w:r w:rsidR="00F36C65" w:rsidRPr="006D386D">
        <w:rPr>
          <w:sz w:val="20"/>
          <w:szCs w:val="20"/>
        </w:rPr>
        <w:t>.</w:t>
      </w:r>
    </w:p>
  </w:footnote>
  <w:footnote w:id="33">
    <w:p w14:paraId="58BA85F2" w14:textId="430CB703" w:rsidR="008B748F" w:rsidRPr="00F0306D" w:rsidRDefault="008B748F" w:rsidP="00F0306D">
      <w:pPr>
        <w:spacing w:after="0"/>
        <w:contextualSpacing/>
        <w:rPr>
          <w:sz w:val="20"/>
          <w:szCs w:val="20"/>
        </w:rPr>
      </w:pPr>
      <w:r w:rsidRPr="00F0306D">
        <w:rPr>
          <w:rStyle w:val="FootnoteReference"/>
          <w:sz w:val="20"/>
          <w:szCs w:val="20"/>
        </w:rPr>
        <w:footnoteRef/>
      </w:r>
      <w:r w:rsidR="00B10802" w:rsidRPr="00F0306D">
        <w:rPr>
          <w:sz w:val="20"/>
          <w:szCs w:val="20"/>
        </w:rPr>
        <w:t xml:space="preserve"> </w:t>
      </w:r>
      <w:r w:rsidR="00B10802" w:rsidRPr="006D386D">
        <w:rPr>
          <w:sz w:val="20"/>
          <w:szCs w:val="20"/>
        </w:rPr>
        <w:t xml:space="preserve">Bryman, </w:t>
      </w:r>
      <w:r w:rsidR="00B10802" w:rsidRPr="006D386D">
        <w:rPr>
          <w:i/>
          <w:iCs/>
          <w:sz w:val="20"/>
          <w:szCs w:val="20"/>
        </w:rPr>
        <w:t>Quantity and Quality in Social Research</w:t>
      </w:r>
      <w:r w:rsidR="00B10802" w:rsidRPr="006D386D">
        <w:rPr>
          <w:sz w:val="20"/>
          <w:szCs w:val="20"/>
        </w:rPr>
        <w:t xml:space="preserve">, p. </w:t>
      </w:r>
      <w:r w:rsidR="00B10802" w:rsidRPr="00F0306D">
        <w:rPr>
          <w:sz w:val="20"/>
          <w:szCs w:val="20"/>
        </w:rPr>
        <w:t>15</w:t>
      </w:r>
      <w:r w:rsidR="00B10802" w:rsidRPr="006D386D">
        <w:rPr>
          <w:sz w:val="20"/>
          <w:szCs w:val="20"/>
        </w:rPr>
        <w:t>.</w:t>
      </w:r>
    </w:p>
  </w:footnote>
  <w:footnote w:id="34">
    <w:p w14:paraId="7CD5CE76" w14:textId="2EFBD751" w:rsidR="00AF340F" w:rsidRPr="00F0306D" w:rsidRDefault="00AF340F" w:rsidP="00F0306D">
      <w:pPr>
        <w:spacing w:after="0"/>
        <w:contextualSpacing/>
        <w:rPr>
          <w:sz w:val="20"/>
          <w:szCs w:val="20"/>
        </w:rPr>
      </w:pPr>
      <w:r w:rsidRPr="00F0306D">
        <w:rPr>
          <w:rStyle w:val="FootnoteReference"/>
          <w:sz w:val="20"/>
          <w:szCs w:val="20"/>
        </w:rPr>
        <w:footnoteRef/>
      </w:r>
      <w:r w:rsidRPr="00F0306D">
        <w:rPr>
          <w:sz w:val="20"/>
          <w:szCs w:val="20"/>
        </w:rPr>
        <w:t xml:space="preserve"> </w:t>
      </w:r>
      <w:r w:rsidR="00EF0BA7" w:rsidRPr="006D386D">
        <w:rPr>
          <w:sz w:val="20"/>
          <w:szCs w:val="20"/>
        </w:rPr>
        <w:t xml:space="preserve">Bell, </w:t>
      </w:r>
      <w:r w:rsidR="00EF0BA7" w:rsidRPr="006D386D">
        <w:rPr>
          <w:i/>
          <w:iCs/>
          <w:sz w:val="20"/>
          <w:szCs w:val="20"/>
        </w:rPr>
        <w:t>Doing your Research Project: A Guide for First-Time Researchers</w:t>
      </w:r>
      <w:r w:rsidR="00EF0BA7" w:rsidRPr="006D386D">
        <w:rPr>
          <w:sz w:val="20"/>
          <w:szCs w:val="20"/>
        </w:rPr>
        <w:t xml:space="preserve">, p. </w:t>
      </w:r>
      <w:r w:rsidR="00EF0BA7" w:rsidRPr="00F0306D">
        <w:rPr>
          <w:sz w:val="20"/>
          <w:szCs w:val="20"/>
        </w:rPr>
        <w:t>3444</w:t>
      </w:r>
      <w:r w:rsidR="00EF0BA7" w:rsidRPr="006D386D">
        <w:rPr>
          <w:sz w:val="20"/>
          <w:szCs w:val="20"/>
        </w:rPr>
        <w:t>.</w:t>
      </w:r>
    </w:p>
  </w:footnote>
  <w:footnote w:id="35">
    <w:p w14:paraId="640AC046" w14:textId="4261FD5D" w:rsidR="00DE0FCB" w:rsidRPr="00F0306D" w:rsidRDefault="00DE0FCB" w:rsidP="00F0306D">
      <w:pPr>
        <w:pStyle w:val="FootnoteText"/>
        <w:contextualSpacing/>
      </w:pPr>
      <w:r w:rsidRPr="00F0306D">
        <w:rPr>
          <w:rStyle w:val="FootnoteReference"/>
        </w:rPr>
        <w:footnoteRef/>
      </w:r>
      <w:r w:rsidRPr="00F0306D">
        <w:t xml:space="preserve"> </w:t>
      </w:r>
      <w:r w:rsidR="0048641A" w:rsidRPr="00F0306D">
        <w:t xml:space="preserve">Ibid. p. 3659 </w:t>
      </w:r>
    </w:p>
  </w:footnote>
  <w:footnote w:id="36">
    <w:p w14:paraId="6FAFBBD5" w14:textId="4441B9D1" w:rsidR="0048641A" w:rsidRPr="00F0306D" w:rsidRDefault="0048641A" w:rsidP="00F0306D">
      <w:pPr>
        <w:pStyle w:val="FootnoteText"/>
        <w:contextualSpacing/>
      </w:pPr>
      <w:r w:rsidRPr="00F0306D">
        <w:rPr>
          <w:rStyle w:val="FootnoteReference"/>
        </w:rPr>
        <w:footnoteRef/>
      </w:r>
      <w:r w:rsidRPr="00F0306D">
        <w:t xml:space="preserve"> Ibid. p. 3706 </w:t>
      </w:r>
    </w:p>
  </w:footnote>
  <w:footnote w:id="37">
    <w:p w14:paraId="065FF50E" w14:textId="3534E7A7" w:rsidR="004D1FB7" w:rsidRPr="00F0306D" w:rsidRDefault="004D1FB7" w:rsidP="00F0306D">
      <w:pPr>
        <w:pStyle w:val="FootnoteText"/>
        <w:contextualSpacing/>
      </w:pPr>
      <w:r w:rsidRPr="00F0306D">
        <w:rPr>
          <w:rStyle w:val="FootnoteReference"/>
        </w:rPr>
        <w:footnoteRef/>
      </w:r>
      <w:r w:rsidRPr="00F0306D">
        <w:t xml:space="preserve"> </w:t>
      </w:r>
      <w:r w:rsidR="003F5E61" w:rsidRPr="006D386D">
        <w:t xml:space="preserve">Monique Hennink, Inge Hutter and Ajay Bailey, </w:t>
      </w:r>
      <w:r w:rsidR="003F5E61" w:rsidRPr="006D386D">
        <w:rPr>
          <w:i/>
          <w:iCs/>
        </w:rPr>
        <w:t>Qualitative Research Methods</w:t>
      </w:r>
      <w:r w:rsidR="003F5E61" w:rsidRPr="006D386D">
        <w:t xml:space="preserve"> (Sage Publications, 2020), p. </w:t>
      </w:r>
      <w:r w:rsidR="003F5E61" w:rsidRPr="00F0306D">
        <w:t>99</w:t>
      </w:r>
      <w:r w:rsidR="003F5E61" w:rsidRPr="006D386D">
        <w:t>.</w:t>
      </w:r>
    </w:p>
  </w:footnote>
  <w:footnote w:id="38">
    <w:p w14:paraId="75C2E1B6" w14:textId="08DA5265" w:rsidR="00E311C0" w:rsidRPr="006D386D" w:rsidRDefault="004D4A30" w:rsidP="00F0306D">
      <w:pPr>
        <w:spacing w:after="0"/>
        <w:contextualSpacing/>
        <w:rPr>
          <w:sz w:val="20"/>
          <w:szCs w:val="20"/>
        </w:rPr>
      </w:pPr>
      <w:r w:rsidRPr="00F0306D">
        <w:rPr>
          <w:rStyle w:val="FootnoteReference"/>
          <w:sz w:val="20"/>
          <w:szCs w:val="20"/>
        </w:rPr>
        <w:footnoteRef/>
      </w:r>
      <w:r w:rsidRPr="00F0306D">
        <w:rPr>
          <w:sz w:val="20"/>
          <w:szCs w:val="20"/>
        </w:rPr>
        <w:t xml:space="preserve"> </w:t>
      </w:r>
      <w:r w:rsidR="00E311C0" w:rsidRPr="006D386D">
        <w:rPr>
          <w:sz w:val="20"/>
          <w:szCs w:val="20"/>
        </w:rPr>
        <w:t xml:space="preserve">Bell, </w:t>
      </w:r>
      <w:r w:rsidR="00E311C0" w:rsidRPr="006D386D">
        <w:rPr>
          <w:i/>
          <w:iCs/>
          <w:sz w:val="20"/>
          <w:szCs w:val="20"/>
        </w:rPr>
        <w:t>Doing your Research Project: A Guide for First-Time Researchers</w:t>
      </w:r>
      <w:r w:rsidR="00E311C0" w:rsidRPr="006D386D">
        <w:rPr>
          <w:sz w:val="20"/>
          <w:szCs w:val="20"/>
        </w:rPr>
        <w:t xml:space="preserve">, p. </w:t>
      </w:r>
      <w:r w:rsidR="00E311C0" w:rsidRPr="00F0306D">
        <w:rPr>
          <w:sz w:val="20"/>
          <w:szCs w:val="20"/>
        </w:rPr>
        <w:t>3466</w:t>
      </w:r>
      <w:r w:rsidR="00E311C0" w:rsidRPr="006D386D">
        <w:rPr>
          <w:sz w:val="20"/>
          <w:szCs w:val="20"/>
        </w:rPr>
        <w:t>.</w:t>
      </w:r>
    </w:p>
    <w:p w14:paraId="6FD620E7" w14:textId="5059EDE4" w:rsidR="004D4A30" w:rsidRDefault="004D4A30">
      <w:pPr>
        <w:pStyle w:val="FootnoteText"/>
      </w:pPr>
      <w:r w:rsidRPr="006D386D">
        <w:t>.</w:t>
      </w:r>
    </w:p>
  </w:footnote>
  <w:footnote w:id="39">
    <w:p w14:paraId="516CCCB2" w14:textId="0944C37C" w:rsidR="00851B81" w:rsidRPr="00967885" w:rsidRDefault="00851B81" w:rsidP="00967885">
      <w:pPr>
        <w:spacing w:after="0"/>
        <w:contextualSpacing/>
        <w:rPr>
          <w:sz w:val="20"/>
          <w:szCs w:val="20"/>
        </w:rPr>
      </w:pPr>
      <w:r w:rsidRPr="00967885">
        <w:rPr>
          <w:rStyle w:val="FootnoteReference"/>
          <w:sz w:val="20"/>
          <w:szCs w:val="20"/>
        </w:rPr>
        <w:footnoteRef/>
      </w:r>
      <w:r w:rsidRPr="00967885">
        <w:rPr>
          <w:sz w:val="20"/>
          <w:szCs w:val="20"/>
        </w:rPr>
        <w:t xml:space="preserve"> </w:t>
      </w:r>
      <w:r w:rsidR="00F36C65" w:rsidRPr="006D386D">
        <w:rPr>
          <w:sz w:val="20"/>
          <w:szCs w:val="20"/>
        </w:rPr>
        <w:t xml:space="preserve">Hennink, Hutter and Bailey, </w:t>
      </w:r>
      <w:r w:rsidR="00F36C65" w:rsidRPr="006D386D">
        <w:rPr>
          <w:i/>
          <w:iCs/>
          <w:sz w:val="20"/>
          <w:szCs w:val="20"/>
        </w:rPr>
        <w:t>Qualitative Research Methods</w:t>
      </w:r>
      <w:r w:rsidR="00F36C65" w:rsidRPr="006D386D">
        <w:rPr>
          <w:sz w:val="20"/>
          <w:szCs w:val="20"/>
        </w:rPr>
        <w:t xml:space="preserve">, p. </w:t>
      </w:r>
      <w:r w:rsidR="00F36C65" w:rsidRPr="00967885">
        <w:rPr>
          <w:sz w:val="20"/>
          <w:szCs w:val="20"/>
        </w:rPr>
        <w:t>19</w:t>
      </w:r>
      <w:r w:rsidR="00F36C65" w:rsidRPr="006D386D">
        <w:rPr>
          <w:sz w:val="20"/>
          <w:szCs w:val="20"/>
        </w:rPr>
        <w:t>.</w:t>
      </w:r>
    </w:p>
  </w:footnote>
  <w:footnote w:id="40">
    <w:p w14:paraId="05F7FD3C" w14:textId="69DB5795" w:rsidR="003352B2" w:rsidRDefault="003352B2" w:rsidP="00967885">
      <w:pPr>
        <w:pStyle w:val="FootnoteText"/>
        <w:contextualSpacing/>
      </w:pPr>
      <w:r w:rsidRPr="00967885">
        <w:rPr>
          <w:rStyle w:val="FootnoteReference"/>
        </w:rPr>
        <w:footnoteRef/>
      </w:r>
      <w:r w:rsidRPr="00967885">
        <w:t xml:space="preserve"> Ibid. p. 19.</w:t>
      </w:r>
    </w:p>
  </w:footnote>
  <w:footnote w:id="41">
    <w:p w14:paraId="64E59222" w14:textId="4FF6537E" w:rsidR="00A24F00" w:rsidRDefault="00A24F00" w:rsidP="00FF1A47">
      <w:pPr>
        <w:contextualSpacing/>
      </w:pPr>
      <w:r>
        <w:rPr>
          <w:rStyle w:val="FootnoteReference"/>
        </w:rPr>
        <w:footnoteRef/>
      </w:r>
      <w:r>
        <w:t xml:space="preserve"> </w:t>
      </w:r>
      <w:r w:rsidR="00C54748" w:rsidRPr="008C6AD1">
        <w:rPr>
          <w:rStyle w:val="FootnoteReference"/>
          <w:sz w:val="18"/>
          <w:szCs w:val="18"/>
        </w:rPr>
        <w:footnoteRef/>
      </w:r>
      <w:r w:rsidR="00C54748" w:rsidRPr="008C6AD1">
        <w:rPr>
          <w:sz w:val="18"/>
          <w:szCs w:val="18"/>
        </w:rPr>
        <w:t xml:space="preserve"> Jenny Blain, ‘Speaking Shamanistically: Seidr, Academia and Rationality’, </w:t>
      </w:r>
      <w:r w:rsidR="00C54748" w:rsidRPr="008C6AD1">
        <w:rPr>
          <w:i/>
          <w:iCs/>
          <w:sz w:val="18"/>
          <w:szCs w:val="18"/>
        </w:rPr>
        <w:t>Diskus</w:t>
      </w:r>
      <w:r w:rsidR="00C54748" w:rsidRPr="008C6AD1">
        <w:rPr>
          <w:sz w:val="18"/>
          <w:szCs w:val="18"/>
        </w:rPr>
        <w:t xml:space="preserve">, 6 (2000), Microsoft Word document (p. </w:t>
      </w:r>
      <w:r w:rsidR="00C54748">
        <w:rPr>
          <w:sz w:val="18"/>
          <w:szCs w:val="18"/>
        </w:rPr>
        <w:t>3</w:t>
      </w:r>
      <w:r w:rsidR="00C54748" w:rsidRPr="008C6AD1">
        <w:rPr>
          <w:sz w:val="18"/>
          <w:szCs w:val="18"/>
        </w:rPr>
        <w:t xml:space="preserve">) &lt;https://jbasr.com/basr/diskus/diskus1-6/blain.txt&gt; [accessed </w:t>
      </w:r>
      <w:r w:rsidR="00C54748">
        <w:rPr>
          <w:sz w:val="18"/>
          <w:szCs w:val="18"/>
        </w:rPr>
        <w:t>April 30</w:t>
      </w:r>
      <w:r w:rsidR="00C54748" w:rsidRPr="008C6AD1">
        <w:rPr>
          <w:sz w:val="18"/>
          <w:szCs w:val="18"/>
        </w:rPr>
        <w:t>, 2025]</w:t>
      </w:r>
    </w:p>
  </w:footnote>
  <w:footnote w:id="42">
    <w:p w14:paraId="3A5BEBC0" w14:textId="77777777" w:rsidR="00E85722" w:rsidRPr="006D386D" w:rsidRDefault="00E64F3F" w:rsidP="00FF1A47">
      <w:pPr>
        <w:contextualSpacing/>
      </w:pPr>
      <w:r>
        <w:rPr>
          <w:rStyle w:val="FootnoteReference"/>
        </w:rPr>
        <w:footnoteRef/>
      </w:r>
      <w:r>
        <w:t xml:space="preserve"> </w:t>
      </w:r>
      <w:r w:rsidR="00E85722" w:rsidRPr="008C6AD1">
        <w:rPr>
          <w:sz w:val="18"/>
          <w:szCs w:val="18"/>
        </w:rPr>
        <w:t xml:space="preserve">Blain, ‘Speaking Shamanistically: Seidr, Academia and Rationality’, Microsoft Word document p. </w:t>
      </w:r>
      <w:r w:rsidR="00E85722">
        <w:rPr>
          <w:sz w:val="18"/>
          <w:szCs w:val="18"/>
        </w:rPr>
        <w:t>3</w:t>
      </w:r>
      <w:r w:rsidR="00E85722" w:rsidRPr="008C6AD1">
        <w:rPr>
          <w:sz w:val="18"/>
          <w:szCs w:val="18"/>
        </w:rPr>
        <w:t>.</w:t>
      </w:r>
    </w:p>
    <w:p w14:paraId="1549944A" w14:textId="737004E1" w:rsidR="00E64F3F" w:rsidRDefault="00E64F3F">
      <w:pPr>
        <w:pStyle w:val="FootnoteText"/>
      </w:pPr>
    </w:p>
  </w:footnote>
  <w:footnote w:id="43">
    <w:p w14:paraId="1CB74BA3" w14:textId="641E326F" w:rsidR="0085270F" w:rsidRDefault="0085270F">
      <w:pPr>
        <w:pStyle w:val="FootnoteText"/>
      </w:pPr>
      <w:r>
        <w:rPr>
          <w:rStyle w:val="FootnoteReference"/>
        </w:rPr>
        <w:footnoteRef/>
      </w:r>
      <w:r>
        <w:t xml:space="preserve"> </w:t>
      </w:r>
      <w:r w:rsidR="003B119E" w:rsidRPr="00495E56">
        <w:t>Harrison, ‘“Science” and “Religion”: Constructing the Boundaries’, p. 8</w:t>
      </w:r>
      <w:r w:rsidR="00495E56" w:rsidRPr="00495E56">
        <w:t>0</w:t>
      </w:r>
      <w:r w:rsidR="003B119E" w:rsidRPr="00537B2A">
        <w:rPr>
          <w:color w:val="92D050"/>
        </w:rPr>
        <w:t>.</w:t>
      </w:r>
    </w:p>
  </w:footnote>
  <w:footnote w:id="44">
    <w:p w14:paraId="5CCF7AEF" w14:textId="7E8545E2" w:rsidR="00EA042A" w:rsidRPr="00FF1A47" w:rsidRDefault="00EA042A" w:rsidP="00FF1A47">
      <w:pPr>
        <w:spacing w:after="0"/>
        <w:contextualSpacing/>
        <w:rPr>
          <w:sz w:val="20"/>
          <w:szCs w:val="20"/>
        </w:rPr>
      </w:pPr>
      <w:r w:rsidRPr="00FF1A47">
        <w:rPr>
          <w:rStyle w:val="FootnoteReference"/>
          <w:sz w:val="20"/>
          <w:szCs w:val="20"/>
        </w:rPr>
        <w:footnoteRef/>
      </w:r>
      <w:r w:rsidRPr="00FF1A47">
        <w:rPr>
          <w:sz w:val="20"/>
          <w:szCs w:val="20"/>
        </w:rPr>
        <w:t xml:space="preserve"> </w:t>
      </w:r>
      <w:r w:rsidRPr="006D386D">
        <w:rPr>
          <w:sz w:val="20"/>
          <w:szCs w:val="20"/>
        </w:rPr>
        <w:t xml:space="preserve">Michael J. Reiss, ‘The Relationship between Evolutionary Biology and Religion’, </w:t>
      </w:r>
      <w:r w:rsidRPr="006D386D">
        <w:rPr>
          <w:i/>
          <w:iCs/>
          <w:sz w:val="20"/>
          <w:szCs w:val="20"/>
        </w:rPr>
        <w:t>Evolution</w:t>
      </w:r>
      <w:r w:rsidRPr="006D386D">
        <w:rPr>
          <w:sz w:val="20"/>
          <w:szCs w:val="20"/>
        </w:rPr>
        <w:t xml:space="preserve">, 63.7 (2009), pp. 1934 – 1941, p. </w:t>
      </w:r>
      <w:r w:rsidRPr="00FF1A47">
        <w:rPr>
          <w:sz w:val="20"/>
          <w:szCs w:val="20"/>
        </w:rPr>
        <w:t>1937</w:t>
      </w:r>
      <w:r w:rsidRPr="006D386D">
        <w:rPr>
          <w:sz w:val="20"/>
          <w:szCs w:val="20"/>
        </w:rPr>
        <w:t>. &lt;</w:t>
      </w:r>
      <w:hyperlink r:id="rId11" w:tgtFrame="_blank" w:history="1">
        <w:r w:rsidRPr="006D386D">
          <w:rPr>
            <w:rStyle w:val="Hyperlink"/>
            <w:sz w:val="20"/>
            <w:szCs w:val="20"/>
          </w:rPr>
          <w:t>https://www.jstor.org/stable/40306267</w:t>
        </w:r>
      </w:hyperlink>
      <w:r w:rsidRPr="006D386D">
        <w:rPr>
          <w:sz w:val="20"/>
          <w:szCs w:val="20"/>
        </w:rPr>
        <w:t>&gt; [accessed April 25, 2025]</w:t>
      </w:r>
    </w:p>
  </w:footnote>
  <w:footnote w:id="45">
    <w:p w14:paraId="7A152D29" w14:textId="45A47FAC" w:rsidR="00957882" w:rsidRPr="006D386D" w:rsidRDefault="00957882" w:rsidP="00FF1A47">
      <w:pPr>
        <w:spacing w:after="0"/>
        <w:contextualSpacing/>
        <w:rPr>
          <w:sz w:val="20"/>
          <w:szCs w:val="20"/>
        </w:rPr>
      </w:pPr>
      <w:r w:rsidRPr="00FF1A47">
        <w:rPr>
          <w:rStyle w:val="FootnoteReference"/>
          <w:sz w:val="20"/>
          <w:szCs w:val="20"/>
        </w:rPr>
        <w:footnoteRef/>
      </w:r>
      <w:r w:rsidRPr="00FF1A47">
        <w:rPr>
          <w:sz w:val="20"/>
          <w:szCs w:val="20"/>
        </w:rPr>
        <w:t xml:space="preserve"> </w:t>
      </w:r>
      <w:r w:rsidRPr="006D386D">
        <w:rPr>
          <w:sz w:val="20"/>
          <w:szCs w:val="20"/>
        </w:rPr>
        <w:t xml:space="preserve">Reiss, ‘The Relationship between Evolutionary Biology and Religion’, p. </w:t>
      </w:r>
      <w:r w:rsidR="00805F8A" w:rsidRPr="00FF1A47">
        <w:rPr>
          <w:sz w:val="20"/>
          <w:szCs w:val="20"/>
        </w:rPr>
        <w:t>1937</w:t>
      </w:r>
      <w:r w:rsidRPr="006D386D">
        <w:rPr>
          <w:sz w:val="20"/>
          <w:szCs w:val="20"/>
        </w:rPr>
        <w:t>.</w:t>
      </w:r>
    </w:p>
    <w:p w14:paraId="1D233FFB" w14:textId="19727C9A" w:rsidR="00957882" w:rsidRDefault="00957882">
      <w:pPr>
        <w:pStyle w:val="FootnoteText"/>
      </w:pPr>
    </w:p>
  </w:footnote>
  <w:footnote w:id="46">
    <w:p w14:paraId="6968B193" w14:textId="024A55BB" w:rsidR="00F35477" w:rsidRPr="00FF1A47" w:rsidRDefault="00F35477" w:rsidP="00FF1A47">
      <w:pPr>
        <w:pStyle w:val="FootnoteText"/>
        <w:contextualSpacing/>
      </w:pPr>
      <w:r w:rsidRPr="00FF1A47">
        <w:rPr>
          <w:rStyle w:val="FootnoteReference"/>
        </w:rPr>
        <w:footnoteRef/>
      </w:r>
      <w:r w:rsidRPr="00FF1A47">
        <w:t xml:space="preserve"> </w:t>
      </w:r>
      <w:r w:rsidR="001966E3" w:rsidRPr="006D386D">
        <w:t>Laracy, 2023</w:t>
      </w:r>
    </w:p>
  </w:footnote>
  <w:footnote w:id="47">
    <w:p w14:paraId="4C01DED9" w14:textId="1DB008F6" w:rsidR="00805F8A" w:rsidRPr="00FF1A47" w:rsidRDefault="00805F8A" w:rsidP="00FF1A47">
      <w:pPr>
        <w:spacing w:after="0"/>
        <w:contextualSpacing/>
        <w:rPr>
          <w:sz w:val="20"/>
          <w:szCs w:val="20"/>
        </w:rPr>
      </w:pPr>
      <w:r w:rsidRPr="00FF1A47">
        <w:rPr>
          <w:rStyle w:val="FootnoteReference"/>
          <w:sz w:val="20"/>
          <w:szCs w:val="20"/>
        </w:rPr>
        <w:footnoteRef/>
      </w:r>
      <w:r w:rsidRPr="00FF1A47">
        <w:rPr>
          <w:sz w:val="20"/>
          <w:szCs w:val="20"/>
        </w:rPr>
        <w:t xml:space="preserve"> </w:t>
      </w:r>
      <w:r w:rsidR="002D3BAA" w:rsidRPr="006D386D">
        <w:rPr>
          <w:sz w:val="20"/>
          <w:szCs w:val="20"/>
        </w:rPr>
        <w:t xml:space="preserve">Reiss, ‘The Relationship between Evolutionary Biology and Religion’, p. </w:t>
      </w:r>
      <w:r w:rsidR="002D3BAA" w:rsidRPr="00FF1A47">
        <w:rPr>
          <w:sz w:val="20"/>
          <w:szCs w:val="20"/>
        </w:rPr>
        <w:t>1938</w:t>
      </w:r>
      <w:r w:rsidR="002D3BAA" w:rsidRPr="006D386D">
        <w:rPr>
          <w:sz w:val="20"/>
          <w:szCs w:val="20"/>
        </w:rPr>
        <w:t>.</w:t>
      </w:r>
    </w:p>
  </w:footnote>
  <w:footnote w:id="48">
    <w:p w14:paraId="4B2BB139" w14:textId="42589E54" w:rsidR="00745265" w:rsidRDefault="00745265" w:rsidP="00FF1A47">
      <w:pPr>
        <w:pStyle w:val="FootnoteText"/>
        <w:contextualSpacing/>
      </w:pPr>
      <w:r w:rsidRPr="00FF1A47">
        <w:rPr>
          <w:rStyle w:val="FootnoteReference"/>
        </w:rPr>
        <w:footnoteRef/>
      </w:r>
      <w:r w:rsidRPr="00FF1A47">
        <w:t xml:space="preserve"> Ibid. p. 1938.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6966791"/>
      <w:docPartObj>
        <w:docPartGallery w:val="Page Numbers (Top of Page)"/>
        <w:docPartUnique/>
      </w:docPartObj>
    </w:sdtPr>
    <w:sdtEndPr>
      <w:rPr>
        <w:noProof/>
      </w:rPr>
    </w:sdtEndPr>
    <w:sdtContent>
      <w:p w14:paraId="7676BF3C" w14:textId="2E75A05E" w:rsidR="00EC7A3C" w:rsidRDefault="00EC7A3C">
        <w:pPr>
          <w:pStyle w:val="Header"/>
          <w:jc w:val="right"/>
        </w:pPr>
        <w:r>
          <w:fldChar w:fldCharType="begin"/>
        </w:r>
        <w:r>
          <w:instrText xml:space="preserve"> PAGE   \* MERGEFORMAT </w:instrText>
        </w:r>
        <w:r>
          <w:fldChar w:fldCharType="separate"/>
        </w:r>
        <w:r>
          <w:rPr>
            <w:noProof/>
          </w:rPr>
          <w:t>2</w:t>
        </w:r>
        <w:r>
          <w:rPr>
            <w:noProof/>
          </w:rPr>
          <w:fldChar w:fldCharType="end"/>
        </w:r>
        <w:r>
          <w:rPr>
            <w:noProof/>
          </w:rPr>
          <w:t>/35</w:t>
        </w:r>
      </w:p>
    </w:sdtContent>
  </w:sdt>
  <w:p w14:paraId="4E62553A" w14:textId="77777777" w:rsidR="00EC7A3C" w:rsidRDefault="00EC7A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D7148"/>
    <w:multiLevelType w:val="hybridMultilevel"/>
    <w:tmpl w:val="88C8E4C6"/>
    <w:lvl w:ilvl="0" w:tplc="C782624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7EB1812"/>
    <w:multiLevelType w:val="hybridMultilevel"/>
    <w:tmpl w:val="19B6AD5A"/>
    <w:lvl w:ilvl="0" w:tplc="055A966C">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E8B3C46"/>
    <w:multiLevelType w:val="hybridMultilevel"/>
    <w:tmpl w:val="7C5665C4"/>
    <w:lvl w:ilvl="0" w:tplc="266ECA9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66334D8"/>
    <w:multiLevelType w:val="hybridMultilevel"/>
    <w:tmpl w:val="A836B3A6"/>
    <w:lvl w:ilvl="0" w:tplc="5B3200EC">
      <w:start w:val="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885087E"/>
    <w:multiLevelType w:val="hybridMultilevel"/>
    <w:tmpl w:val="537C2AEA"/>
    <w:lvl w:ilvl="0" w:tplc="49E2C0AE">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FFE3696"/>
    <w:multiLevelType w:val="hybridMultilevel"/>
    <w:tmpl w:val="7702292A"/>
    <w:lvl w:ilvl="0" w:tplc="F5EE4C2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D027EE7"/>
    <w:multiLevelType w:val="hybridMultilevel"/>
    <w:tmpl w:val="29921556"/>
    <w:lvl w:ilvl="0" w:tplc="BA6C40CC">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CDF2828"/>
    <w:multiLevelType w:val="hybridMultilevel"/>
    <w:tmpl w:val="C42A3818"/>
    <w:lvl w:ilvl="0" w:tplc="3FB2E2A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2045016704">
    <w:abstractNumId w:val="0"/>
  </w:num>
  <w:num w:numId="2" w16cid:durableId="955336552">
    <w:abstractNumId w:val="2"/>
  </w:num>
  <w:num w:numId="3" w16cid:durableId="841822793">
    <w:abstractNumId w:val="6"/>
  </w:num>
  <w:num w:numId="4" w16cid:durableId="1832714346">
    <w:abstractNumId w:val="7"/>
  </w:num>
  <w:num w:numId="5" w16cid:durableId="54861421">
    <w:abstractNumId w:val="5"/>
  </w:num>
  <w:num w:numId="6" w16cid:durableId="1064987916">
    <w:abstractNumId w:val="4"/>
  </w:num>
  <w:num w:numId="7" w16cid:durableId="1733305989">
    <w:abstractNumId w:val="1"/>
  </w:num>
  <w:num w:numId="8" w16cid:durableId="1312121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95"/>
    <w:rsid w:val="00001EAB"/>
    <w:rsid w:val="00002455"/>
    <w:rsid w:val="000031CE"/>
    <w:rsid w:val="0000343B"/>
    <w:rsid w:val="00004164"/>
    <w:rsid w:val="000041FE"/>
    <w:rsid w:val="000042F6"/>
    <w:rsid w:val="00005C5F"/>
    <w:rsid w:val="00006F1A"/>
    <w:rsid w:val="00007354"/>
    <w:rsid w:val="00010319"/>
    <w:rsid w:val="000103FC"/>
    <w:rsid w:val="00011109"/>
    <w:rsid w:val="000117EF"/>
    <w:rsid w:val="000120EE"/>
    <w:rsid w:val="00012183"/>
    <w:rsid w:val="00012928"/>
    <w:rsid w:val="000129DF"/>
    <w:rsid w:val="00013493"/>
    <w:rsid w:val="00013EA7"/>
    <w:rsid w:val="00014322"/>
    <w:rsid w:val="00014786"/>
    <w:rsid w:val="00015A67"/>
    <w:rsid w:val="0001621B"/>
    <w:rsid w:val="000162A1"/>
    <w:rsid w:val="00020074"/>
    <w:rsid w:val="00020B0A"/>
    <w:rsid w:val="00020FF3"/>
    <w:rsid w:val="00021140"/>
    <w:rsid w:val="0002193A"/>
    <w:rsid w:val="000223BC"/>
    <w:rsid w:val="0002382C"/>
    <w:rsid w:val="00023E43"/>
    <w:rsid w:val="000242BC"/>
    <w:rsid w:val="0002476F"/>
    <w:rsid w:val="00024BE9"/>
    <w:rsid w:val="0002510E"/>
    <w:rsid w:val="00027EA8"/>
    <w:rsid w:val="00030204"/>
    <w:rsid w:val="00030D39"/>
    <w:rsid w:val="00030F14"/>
    <w:rsid w:val="00031C4F"/>
    <w:rsid w:val="000354D0"/>
    <w:rsid w:val="00035591"/>
    <w:rsid w:val="00037764"/>
    <w:rsid w:val="00037B72"/>
    <w:rsid w:val="000403AE"/>
    <w:rsid w:val="00040908"/>
    <w:rsid w:val="00041648"/>
    <w:rsid w:val="000417CE"/>
    <w:rsid w:val="000421FB"/>
    <w:rsid w:val="00042B1A"/>
    <w:rsid w:val="00042B84"/>
    <w:rsid w:val="000431F8"/>
    <w:rsid w:val="0004362D"/>
    <w:rsid w:val="00044D08"/>
    <w:rsid w:val="0004543E"/>
    <w:rsid w:val="000457AA"/>
    <w:rsid w:val="000464E3"/>
    <w:rsid w:val="000470BF"/>
    <w:rsid w:val="00047630"/>
    <w:rsid w:val="000517EE"/>
    <w:rsid w:val="00051D8B"/>
    <w:rsid w:val="000525F3"/>
    <w:rsid w:val="00053094"/>
    <w:rsid w:val="00053646"/>
    <w:rsid w:val="000538E8"/>
    <w:rsid w:val="000540E2"/>
    <w:rsid w:val="00055848"/>
    <w:rsid w:val="00055A10"/>
    <w:rsid w:val="00056434"/>
    <w:rsid w:val="00056BFC"/>
    <w:rsid w:val="0005702C"/>
    <w:rsid w:val="00057145"/>
    <w:rsid w:val="00057E72"/>
    <w:rsid w:val="00060751"/>
    <w:rsid w:val="00060BA7"/>
    <w:rsid w:val="00060C0F"/>
    <w:rsid w:val="00060E9F"/>
    <w:rsid w:val="00061055"/>
    <w:rsid w:val="00061AA1"/>
    <w:rsid w:val="00061F95"/>
    <w:rsid w:val="00062432"/>
    <w:rsid w:val="00062DA3"/>
    <w:rsid w:val="0006403C"/>
    <w:rsid w:val="0006475E"/>
    <w:rsid w:val="000650E2"/>
    <w:rsid w:val="00066314"/>
    <w:rsid w:val="00066CB2"/>
    <w:rsid w:val="00067042"/>
    <w:rsid w:val="00067859"/>
    <w:rsid w:val="00070B02"/>
    <w:rsid w:val="00070BE9"/>
    <w:rsid w:val="00071A93"/>
    <w:rsid w:val="00071C01"/>
    <w:rsid w:val="00073030"/>
    <w:rsid w:val="00073DEA"/>
    <w:rsid w:val="00073F6C"/>
    <w:rsid w:val="00074A52"/>
    <w:rsid w:val="00075DD0"/>
    <w:rsid w:val="00077033"/>
    <w:rsid w:val="0007715B"/>
    <w:rsid w:val="000800D4"/>
    <w:rsid w:val="000805BD"/>
    <w:rsid w:val="00081461"/>
    <w:rsid w:val="0008237F"/>
    <w:rsid w:val="000829C1"/>
    <w:rsid w:val="00082C5A"/>
    <w:rsid w:val="00082E01"/>
    <w:rsid w:val="00083E59"/>
    <w:rsid w:val="000848BB"/>
    <w:rsid w:val="0008569F"/>
    <w:rsid w:val="00085AE1"/>
    <w:rsid w:val="00086212"/>
    <w:rsid w:val="00086AB4"/>
    <w:rsid w:val="00086FA1"/>
    <w:rsid w:val="00087164"/>
    <w:rsid w:val="00090207"/>
    <w:rsid w:val="00090544"/>
    <w:rsid w:val="00090DDB"/>
    <w:rsid w:val="0009126A"/>
    <w:rsid w:val="00091D4B"/>
    <w:rsid w:val="00092FE2"/>
    <w:rsid w:val="000930CE"/>
    <w:rsid w:val="000935D4"/>
    <w:rsid w:val="000938B8"/>
    <w:rsid w:val="00093E2A"/>
    <w:rsid w:val="00094554"/>
    <w:rsid w:val="00094B32"/>
    <w:rsid w:val="00095339"/>
    <w:rsid w:val="00095E74"/>
    <w:rsid w:val="0009654A"/>
    <w:rsid w:val="000975CC"/>
    <w:rsid w:val="000A02CF"/>
    <w:rsid w:val="000A0471"/>
    <w:rsid w:val="000A0AC4"/>
    <w:rsid w:val="000A0F80"/>
    <w:rsid w:val="000A1433"/>
    <w:rsid w:val="000A1AF5"/>
    <w:rsid w:val="000A2DB6"/>
    <w:rsid w:val="000A3999"/>
    <w:rsid w:val="000A39F9"/>
    <w:rsid w:val="000A405B"/>
    <w:rsid w:val="000A428A"/>
    <w:rsid w:val="000A5C36"/>
    <w:rsid w:val="000A73FD"/>
    <w:rsid w:val="000A77B0"/>
    <w:rsid w:val="000A7883"/>
    <w:rsid w:val="000B112C"/>
    <w:rsid w:val="000B154F"/>
    <w:rsid w:val="000B1C52"/>
    <w:rsid w:val="000B1CFE"/>
    <w:rsid w:val="000B1F28"/>
    <w:rsid w:val="000B21F3"/>
    <w:rsid w:val="000B27A6"/>
    <w:rsid w:val="000B65C7"/>
    <w:rsid w:val="000B6F6B"/>
    <w:rsid w:val="000B7791"/>
    <w:rsid w:val="000C09F4"/>
    <w:rsid w:val="000C0A73"/>
    <w:rsid w:val="000C1776"/>
    <w:rsid w:val="000C1853"/>
    <w:rsid w:val="000C18ED"/>
    <w:rsid w:val="000C1E78"/>
    <w:rsid w:val="000C1F5E"/>
    <w:rsid w:val="000C3851"/>
    <w:rsid w:val="000C5A01"/>
    <w:rsid w:val="000C5A1D"/>
    <w:rsid w:val="000C5A41"/>
    <w:rsid w:val="000C5F93"/>
    <w:rsid w:val="000C62ED"/>
    <w:rsid w:val="000C691A"/>
    <w:rsid w:val="000C7969"/>
    <w:rsid w:val="000C7E03"/>
    <w:rsid w:val="000D05AB"/>
    <w:rsid w:val="000D1F2E"/>
    <w:rsid w:val="000D204D"/>
    <w:rsid w:val="000D2FAD"/>
    <w:rsid w:val="000D30AD"/>
    <w:rsid w:val="000D4F78"/>
    <w:rsid w:val="000D4FB0"/>
    <w:rsid w:val="000D60A7"/>
    <w:rsid w:val="000D70F2"/>
    <w:rsid w:val="000D7713"/>
    <w:rsid w:val="000E0C7D"/>
    <w:rsid w:val="000E230B"/>
    <w:rsid w:val="000E33D6"/>
    <w:rsid w:val="000E388E"/>
    <w:rsid w:val="000E40CB"/>
    <w:rsid w:val="000E449D"/>
    <w:rsid w:val="000E52CE"/>
    <w:rsid w:val="000E5EE5"/>
    <w:rsid w:val="000E7EEF"/>
    <w:rsid w:val="000F0393"/>
    <w:rsid w:val="000F0B7F"/>
    <w:rsid w:val="000F0D3D"/>
    <w:rsid w:val="000F13AC"/>
    <w:rsid w:val="000F185A"/>
    <w:rsid w:val="000F1C56"/>
    <w:rsid w:val="000F1EC4"/>
    <w:rsid w:val="000F24FE"/>
    <w:rsid w:val="000F26E6"/>
    <w:rsid w:val="000F2B02"/>
    <w:rsid w:val="000F32B7"/>
    <w:rsid w:val="000F3F16"/>
    <w:rsid w:val="000F415F"/>
    <w:rsid w:val="000F4400"/>
    <w:rsid w:val="000F489E"/>
    <w:rsid w:val="000F541A"/>
    <w:rsid w:val="000F58ED"/>
    <w:rsid w:val="000F59E6"/>
    <w:rsid w:val="000F65B0"/>
    <w:rsid w:val="000F7146"/>
    <w:rsid w:val="000F74B5"/>
    <w:rsid w:val="000F777F"/>
    <w:rsid w:val="000F7D5B"/>
    <w:rsid w:val="0010096D"/>
    <w:rsid w:val="00100C58"/>
    <w:rsid w:val="00100E05"/>
    <w:rsid w:val="001011BC"/>
    <w:rsid w:val="00101A4F"/>
    <w:rsid w:val="001026FD"/>
    <w:rsid w:val="001028C1"/>
    <w:rsid w:val="00102E04"/>
    <w:rsid w:val="00103E5A"/>
    <w:rsid w:val="00103ECA"/>
    <w:rsid w:val="0010417F"/>
    <w:rsid w:val="00105032"/>
    <w:rsid w:val="00105341"/>
    <w:rsid w:val="00105BF7"/>
    <w:rsid w:val="0010635C"/>
    <w:rsid w:val="0010650B"/>
    <w:rsid w:val="001065D8"/>
    <w:rsid w:val="001068C1"/>
    <w:rsid w:val="0010725B"/>
    <w:rsid w:val="00107761"/>
    <w:rsid w:val="00107BEC"/>
    <w:rsid w:val="00107C78"/>
    <w:rsid w:val="00110191"/>
    <w:rsid w:val="001107F8"/>
    <w:rsid w:val="00110E63"/>
    <w:rsid w:val="00111599"/>
    <w:rsid w:val="00111E60"/>
    <w:rsid w:val="0011364B"/>
    <w:rsid w:val="00113DF0"/>
    <w:rsid w:val="00113FE7"/>
    <w:rsid w:val="00114D1E"/>
    <w:rsid w:val="00114E09"/>
    <w:rsid w:val="001150DF"/>
    <w:rsid w:val="00115213"/>
    <w:rsid w:val="00115CFE"/>
    <w:rsid w:val="0012218D"/>
    <w:rsid w:val="00122576"/>
    <w:rsid w:val="001225BD"/>
    <w:rsid w:val="001226F8"/>
    <w:rsid w:val="00122FF3"/>
    <w:rsid w:val="00123712"/>
    <w:rsid w:val="001242DC"/>
    <w:rsid w:val="00124537"/>
    <w:rsid w:val="00124F6E"/>
    <w:rsid w:val="001254E7"/>
    <w:rsid w:val="0012615E"/>
    <w:rsid w:val="00126257"/>
    <w:rsid w:val="00126661"/>
    <w:rsid w:val="00127972"/>
    <w:rsid w:val="0013038A"/>
    <w:rsid w:val="001306F6"/>
    <w:rsid w:val="00131BF2"/>
    <w:rsid w:val="0013292D"/>
    <w:rsid w:val="00132F15"/>
    <w:rsid w:val="001346C4"/>
    <w:rsid w:val="00135ED0"/>
    <w:rsid w:val="00136C99"/>
    <w:rsid w:val="00137D0F"/>
    <w:rsid w:val="00140976"/>
    <w:rsid w:val="00142879"/>
    <w:rsid w:val="001444AE"/>
    <w:rsid w:val="00145749"/>
    <w:rsid w:val="001467A4"/>
    <w:rsid w:val="00146985"/>
    <w:rsid w:val="0014776F"/>
    <w:rsid w:val="00151015"/>
    <w:rsid w:val="001512A9"/>
    <w:rsid w:val="001523F5"/>
    <w:rsid w:val="0015305D"/>
    <w:rsid w:val="00153F84"/>
    <w:rsid w:val="0015591D"/>
    <w:rsid w:val="00155BE7"/>
    <w:rsid w:val="00155EB3"/>
    <w:rsid w:val="001602A2"/>
    <w:rsid w:val="001603B2"/>
    <w:rsid w:val="00161A91"/>
    <w:rsid w:val="001622BD"/>
    <w:rsid w:val="00162604"/>
    <w:rsid w:val="00165DA5"/>
    <w:rsid w:val="00166421"/>
    <w:rsid w:val="001674DB"/>
    <w:rsid w:val="00167722"/>
    <w:rsid w:val="00167B86"/>
    <w:rsid w:val="00167C52"/>
    <w:rsid w:val="0017069E"/>
    <w:rsid w:val="0017285E"/>
    <w:rsid w:val="00173523"/>
    <w:rsid w:val="001737A0"/>
    <w:rsid w:val="00173A57"/>
    <w:rsid w:val="00174231"/>
    <w:rsid w:val="00174B1C"/>
    <w:rsid w:val="00174CC5"/>
    <w:rsid w:val="0017559E"/>
    <w:rsid w:val="00175F83"/>
    <w:rsid w:val="00176DA7"/>
    <w:rsid w:val="00177F05"/>
    <w:rsid w:val="0018051B"/>
    <w:rsid w:val="00180820"/>
    <w:rsid w:val="001811BB"/>
    <w:rsid w:val="001818DC"/>
    <w:rsid w:val="00181CFB"/>
    <w:rsid w:val="0018299A"/>
    <w:rsid w:val="001833E1"/>
    <w:rsid w:val="001836CD"/>
    <w:rsid w:val="00183960"/>
    <w:rsid w:val="00184EFF"/>
    <w:rsid w:val="001851F4"/>
    <w:rsid w:val="00185A86"/>
    <w:rsid w:val="00186D65"/>
    <w:rsid w:val="001902EE"/>
    <w:rsid w:val="00190AE4"/>
    <w:rsid w:val="00191A4E"/>
    <w:rsid w:val="00192466"/>
    <w:rsid w:val="00193837"/>
    <w:rsid w:val="00194135"/>
    <w:rsid w:val="0019492F"/>
    <w:rsid w:val="001954A8"/>
    <w:rsid w:val="00196017"/>
    <w:rsid w:val="001966E3"/>
    <w:rsid w:val="001970F8"/>
    <w:rsid w:val="00197308"/>
    <w:rsid w:val="0019732A"/>
    <w:rsid w:val="001A135A"/>
    <w:rsid w:val="001A1DF7"/>
    <w:rsid w:val="001A1F56"/>
    <w:rsid w:val="001A29A9"/>
    <w:rsid w:val="001A2B13"/>
    <w:rsid w:val="001A327A"/>
    <w:rsid w:val="001A3B9D"/>
    <w:rsid w:val="001A3C9B"/>
    <w:rsid w:val="001A4402"/>
    <w:rsid w:val="001A46B6"/>
    <w:rsid w:val="001A568B"/>
    <w:rsid w:val="001A593B"/>
    <w:rsid w:val="001A598B"/>
    <w:rsid w:val="001A5C79"/>
    <w:rsid w:val="001A5FC1"/>
    <w:rsid w:val="001A6DCA"/>
    <w:rsid w:val="001B0E8F"/>
    <w:rsid w:val="001B13FE"/>
    <w:rsid w:val="001B1F3A"/>
    <w:rsid w:val="001B22B2"/>
    <w:rsid w:val="001B25C7"/>
    <w:rsid w:val="001B2DDA"/>
    <w:rsid w:val="001B351B"/>
    <w:rsid w:val="001B43C8"/>
    <w:rsid w:val="001B451F"/>
    <w:rsid w:val="001B4BD2"/>
    <w:rsid w:val="001B4CD1"/>
    <w:rsid w:val="001B4D89"/>
    <w:rsid w:val="001B51C4"/>
    <w:rsid w:val="001B5785"/>
    <w:rsid w:val="001B69C4"/>
    <w:rsid w:val="001B7C96"/>
    <w:rsid w:val="001C011B"/>
    <w:rsid w:val="001C0734"/>
    <w:rsid w:val="001C1394"/>
    <w:rsid w:val="001C17B6"/>
    <w:rsid w:val="001C1F75"/>
    <w:rsid w:val="001C230D"/>
    <w:rsid w:val="001C273F"/>
    <w:rsid w:val="001C30D2"/>
    <w:rsid w:val="001C3298"/>
    <w:rsid w:val="001C418A"/>
    <w:rsid w:val="001C4BE7"/>
    <w:rsid w:val="001C4F10"/>
    <w:rsid w:val="001C573A"/>
    <w:rsid w:val="001C7206"/>
    <w:rsid w:val="001C7DDA"/>
    <w:rsid w:val="001D0F1E"/>
    <w:rsid w:val="001D17A7"/>
    <w:rsid w:val="001D1ABE"/>
    <w:rsid w:val="001D3178"/>
    <w:rsid w:val="001D68B3"/>
    <w:rsid w:val="001D7256"/>
    <w:rsid w:val="001D7259"/>
    <w:rsid w:val="001E153F"/>
    <w:rsid w:val="001E25CD"/>
    <w:rsid w:val="001E3C39"/>
    <w:rsid w:val="001E44F9"/>
    <w:rsid w:val="001E45E2"/>
    <w:rsid w:val="001E59D2"/>
    <w:rsid w:val="001E6AF0"/>
    <w:rsid w:val="001E6DE4"/>
    <w:rsid w:val="001E7DAB"/>
    <w:rsid w:val="001E7F7D"/>
    <w:rsid w:val="001F010F"/>
    <w:rsid w:val="001F0188"/>
    <w:rsid w:val="001F1C43"/>
    <w:rsid w:val="001F1E06"/>
    <w:rsid w:val="001F25B7"/>
    <w:rsid w:val="001F2D41"/>
    <w:rsid w:val="001F3897"/>
    <w:rsid w:val="001F3C37"/>
    <w:rsid w:val="001F3C55"/>
    <w:rsid w:val="001F4332"/>
    <w:rsid w:val="001F5925"/>
    <w:rsid w:val="001F6ABC"/>
    <w:rsid w:val="001F737C"/>
    <w:rsid w:val="00200A67"/>
    <w:rsid w:val="0020151D"/>
    <w:rsid w:val="00201B8B"/>
    <w:rsid w:val="00201F96"/>
    <w:rsid w:val="002028A1"/>
    <w:rsid w:val="00203F9F"/>
    <w:rsid w:val="002045D9"/>
    <w:rsid w:val="00204670"/>
    <w:rsid w:val="00204BD1"/>
    <w:rsid w:val="00205192"/>
    <w:rsid w:val="00205335"/>
    <w:rsid w:val="002058C2"/>
    <w:rsid w:val="0020699E"/>
    <w:rsid w:val="00207181"/>
    <w:rsid w:val="00207773"/>
    <w:rsid w:val="00207DF7"/>
    <w:rsid w:val="00210202"/>
    <w:rsid w:val="00210F06"/>
    <w:rsid w:val="002116ED"/>
    <w:rsid w:val="00211C0D"/>
    <w:rsid w:val="00212165"/>
    <w:rsid w:val="00212A79"/>
    <w:rsid w:val="0021474A"/>
    <w:rsid w:val="0021497F"/>
    <w:rsid w:val="00214ABE"/>
    <w:rsid w:val="00214EA9"/>
    <w:rsid w:val="00220280"/>
    <w:rsid w:val="002211E4"/>
    <w:rsid w:val="002215A5"/>
    <w:rsid w:val="00221C14"/>
    <w:rsid w:val="00224246"/>
    <w:rsid w:val="002244B4"/>
    <w:rsid w:val="002251A4"/>
    <w:rsid w:val="00225282"/>
    <w:rsid w:val="0022569A"/>
    <w:rsid w:val="00226777"/>
    <w:rsid w:val="00226959"/>
    <w:rsid w:val="00226984"/>
    <w:rsid w:val="00227F56"/>
    <w:rsid w:val="002300A5"/>
    <w:rsid w:val="00231DD6"/>
    <w:rsid w:val="00232518"/>
    <w:rsid w:val="00232F87"/>
    <w:rsid w:val="00233278"/>
    <w:rsid w:val="0023341D"/>
    <w:rsid w:val="002343BB"/>
    <w:rsid w:val="00235AFC"/>
    <w:rsid w:val="00236913"/>
    <w:rsid w:val="00236960"/>
    <w:rsid w:val="00236CF1"/>
    <w:rsid w:val="0023761D"/>
    <w:rsid w:val="00240635"/>
    <w:rsid w:val="002409E5"/>
    <w:rsid w:val="00240E97"/>
    <w:rsid w:val="00241B0F"/>
    <w:rsid w:val="0024421C"/>
    <w:rsid w:val="00244446"/>
    <w:rsid w:val="00245075"/>
    <w:rsid w:val="00245214"/>
    <w:rsid w:val="0024563D"/>
    <w:rsid w:val="00245F97"/>
    <w:rsid w:val="00246350"/>
    <w:rsid w:val="00246EFD"/>
    <w:rsid w:val="002474F5"/>
    <w:rsid w:val="0025042B"/>
    <w:rsid w:val="00254D74"/>
    <w:rsid w:val="00254DCE"/>
    <w:rsid w:val="002560A3"/>
    <w:rsid w:val="00256336"/>
    <w:rsid w:val="0025685A"/>
    <w:rsid w:val="00256B01"/>
    <w:rsid w:val="002576C6"/>
    <w:rsid w:val="002578EF"/>
    <w:rsid w:val="00257C09"/>
    <w:rsid w:val="002603DF"/>
    <w:rsid w:val="00260521"/>
    <w:rsid w:val="00261754"/>
    <w:rsid w:val="00263A37"/>
    <w:rsid w:val="002654C6"/>
    <w:rsid w:val="0026592F"/>
    <w:rsid w:val="002679F1"/>
    <w:rsid w:val="0027015C"/>
    <w:rsid w:val="00270192"/>
    <w:rsid w:val="00271DBA"/>
    <w:rsid w:val="00272152"/>
    <w:rsid w:val="00272D8B"/>
    <w:rsid w:val="00275321"/>
    <w:rsid w:val="0027580F"/>
    <w:rsid w:val="00275B4C"/>
    <w:rsid w:val="00276429"/>
    <w:rsid w:val="00276433"/>
    <w:rsid w:val="00276629"/>
    <w:rsid w:val="002775E5"/>
    <w:rsid w:val="0028013D"/>
    <w:rsid w:val="00280410"/>
    <w:rsid w:val="0028266B"/>
    <w:rsid w:val="0028279A"/>
    <w:rsid w:val="002835C0"/>
    <w:rsid w:val="0028364C"/>
    <w:rsid w:val="002836B7"/>
    <w:rsid w:val="00283735"/>
    <w:rsid w:val="00283C15"/>
    <w:rsid w:val="00284DCC"/>
    <w:rsid w:val="00285302"/>
    <w:rsid w:val="00285C0C"/>
    <w:rsid w:val="00285C9C"/>
    <w:rsid w:val="00286EA8"/>
    <w:rsid w:val="0029090B"/>
    <w:rsid w:val="00290B70"/>
    <w:rsid w:val="002910F9"/>
    <w:rsid w:val="002915F3"/>
    <w:rsid w:val="00292F86"/>
    <w:rsid w:val="0029321A"/>
    <w:rsid w:val="002953B3"/>
    <w:rsid w:val="0029567E"/>
    <w:rsid w:val="00295AC1"/>
    <w:rsid w:val="00296FCC"/>
    <w:rsid w:val="002976BB"/>
    <w:rsid w:val="002A14F2"/>
    <w:rsid w:val="002A18C9"/>
    <w:rsid w:val="002A1DE9"/>
    <w:rsid w:val="002A23C1"/>
    <w:rsid w:val="002A259D"/>
    <w:rsid w:val="002A2E59"/>
    <w:rsid w:val="002A32C5"/>
    <w:rsid w:val="002A3B12"/>
    <w:rsid w:val="002A3C25"/>
    <w:rsid w:val="002A3E61"/>
    <w:rsid w:val="002A4015"/>
    <w:rsid w:val="002A446A"/>
    <w:rsid w:val="002A4B56"/>
    <w:rsid w:val="002A51CA"/>
    <w:rsid w:val="002A6523"/>
    <w:rsid w:val="002A6646"/>
    <w:rsid w:val="002A68C3"/>
    <w:rsid w:val="002A744F"/>
    <w:rsid w:val="002B062C"/>
    <w:rsid w:val="002B08CB"/>
    <w:rsid w:val="002B13C3"/>
    <w:rsid w:val="002B258C"/>
    <w:rsid w:val="002B2607"/>
    <w:rsid w:val="002B3B23"/>
    <w:rsid w:val="002B43DC"/>
    <w:rsid w:val="002B457A"/>
    <w:rsid w:val="002B4DEA"/>
    <w:rsid w:val="002B4E38"/>
    <w:rsid w:val="002B52E4"/>
    <w:rsid w:val="002B55C4"/>
    <w:rsid w:val="002B5EA3"/>
    <w:rsid w:val="002B62D5"/>
    <w:rsid w:val="002B6315"/>
    <w:rsid w:val="002B6B65"/>
    <w:rsid w:val="002B6FFF"/>
    <w:rsid w:val="002B7351"/>
    <w:rsid w:val="002B774C"/>
    <w:rsid w:val="002B7D96"/>
    <w:rsid w:val="002C01D1"/>
    <w:rsid w:val="002C236E"/>
    <w:rsid w:val="002C2396"/>
    <w:rsid w:val="002C279A"/>
    <w:rsid w:val="002C3E31"/>
    <w:rsid w:val="002C3FD4"/>
    <w:rsid w:val="002C460E"/>
    <w:rsid w:val="002C5951"/>
    <w:rsid w:val="002C5AAE"/>
    <w:rsid w:val="002C75C8"/>
    <w:rsid w:val="002C7A74"/>
    <w:rsid w:val="002C7CC2"/>
    <w:rsid w:val="002D10A2"/>
    <w:rsid w:val="002D1F32"/>
    <w:rsid w:val="002D2CD7"/>
    <w:rsid w:val="002D3083"/>
    <w:rsid w:val="002D3738"/>
    <w:rsid w:val="002D3BAA"/>
    <w:rsid w:val="002D4F66"/>
    <w:rsid w:val="002D59C5"/>
    <w:rsid w:val="002D6E55"/>
    <w:rsid w:val="002D7013"/>
    <w:rsid w:val="002E0178"/>
    <w:rsid w:val="002E0A91"/>
    <w:rsid w:val="002E0CCE"/>
    <w:rsid w:val="002E0E1B"/>
    <w:rsid w:val="002E151E"/>
    <w:rsid w:val="002E16D6"/>
    <w:rsid w:val="002E2339"/>
    <w:rsid w:val="002E2387"/>
    <w:rsid w:val="002E2734"/>
    <w:rsid w:val="002E2D71"/>
    <w:rsid w:val="002E3FE3"/>
    <w:rsid w:val="002E407F"/>
    <w:rsid w:val="002E4409"/>
    <w:rsid w:val="002E46CC"/>
    <w:rsid w:val="002E586C"/>
    <w:rsid w:val="002E5A85"/>
    <w:rsid w:val="002E645E"/>
    <w:rsid w:val="002E6735"/>
    <w:rsid w:val="002F1058"/>
    <w:rsid w:val="002F182B"/>
    <w:rsid w:val="002F1C66"/>
    <w:rsid w:val="002F301B"/>
    <w:rsid w:val="002F3FE9"/>
    <w:rsid w:val="002F4226"/>
    <w:rsid w:val="002F423C"/>
    <w:rsid w:val="002F57C5"/>
    <w:rsid w:val="002F5F03"/>
    <w:rsid w:val="002F7A31"/>
    <w:rsid w:val="003006FA"/>
    <w:rsid w:val="003009C1"/>
    <w:rsid w:val="00300A7D"/>
    <w:rsid w:val="00301899"/>
    <w:rsid w:val="00302BAA"/>
    <w:rsid w:val="0030366E"/>
    <w:rsid w:val="003043BD"/>
    <w:rsid w:val="00305211"/>
    <w:rsid w:val="003065CB"/>
    <w:rsid w:val="00312556"/>
    <w:rsid w:val="00312C85"/>
    <w:rsid w:val="00313301"/>
    <w:rsid w:val="00313B39"/>
    <w:rsid w:val="0031403F"/>
    <w:rsid w:val="00314E42"/>
    <w:rsid w:val="003161F9"/>
    <w:rsid w:val="003167CD"/>
    <w:rsid w:val="003208F5"/>
    <w:rsid w:val="003217D0"/>
    <w:rsid w:val="00321AB2"/>
    <w:rsid w:val="0032336B"/>
    <w:rsid w:val="003250C9"/>
    <w:rsid w:val="003253AD"/>
    <w:rsid w:val="00326E1D"/>
    <w:rsid w:val="00327070"/>
    <w:rsid w:val="0032708E"/>
    <w:rsid w:val="00332610"/>
    <w:rsid w:val="003337BE"/>
    <w:rsid w:val="00333D25"/>
    <w:rsid w:val="00333E91"/>
    <w:rsid w:val="00334D62"/>
    <w:rsid w:val="00334E08"/>
    <w:rsid w:val="00334E75"/>
    <w:rsid w:val="003352B2"/>
    <w:rsid w:val="003365B9"/>
    <w:rsid w:val="003375ED"/>
    <w:rsid w:val="00337BC6"/>
    <w:rsid w:val="00337C9B"/>
    <w:rsid w:val="00340507"/>
    <w:rsid w:val="00340B73"/>
    <w:rsid w:val="0034160A"/>
    <w:rsid w:val="0034282A"/>
    <w:rsid w:val="00343903"/>
    <w:rsid w:val="00343CCB"/>
    <w:rsid w:val="00344081"/>
    <w:rsid w:val="003441DA"/>
    <w:rsid w:val="00344697"/>
    <w:rsid w:val="00345AD7"/>
    <w:rsid w:val="00346184"/>
    <w:rsid w:val="003467F6"/>
    <w:rsid w:val="00347D4D"/>
    <w:rsid w:val="0035007B"/>
    <w:rsid w:val="00350B09"/>
    <w:rsid w:val="0035108F"/>
    <w:rsid w:val="00351282"/>
    <w:rsid w:val="003516E5"/>
    <w:rsid w:val="00351C3E"/>
    <w:rsid w:val="00351CC2"/>
    <w:rsid w:val="003521C2"/>
    <w:rsid w:val="00352A9F"/>
    <w:rsid w:val="00352E96"/>
    <w:rsid w:val="003531DE"/>
    <w:rsid w:val="00353396"/>
    <w:rsid w:val="00353AF7"/>
    <w:rsid w:val="00354AB9"/>
    <w:rsid w:val="00354D5F"/>
    <w:rsid w:val="00355FD6"/>
    <w:rsid w:val="0035678A"/>
    <w:rsid w:val="00356BCD"/>
    <w:rsid w:val="003605D5"/>
    <w:rsid w:val="003606BA"/>
    <w:rsid w:val="00360F14"/>
    <w:rsid w:val="00361FFA"/>
    <w:rsid w:val="003624EA"/>
    <w:rsid w:val="00363357"/>
    <w:rsid w:val="003639F5"/>
    <w:rsid w:val="00363DD0"/>
    <w:rsid w:val="00363F47"/>
    <w:rsid w:val="00365540"/>
    <w:rsid w:val="00367DDC"/>
    <w:rsid w:val="00370419"/>
    <w:rsid w:val="00370703"/>
    <w:rsid w:val="00371F66"/>
    <w:rsid w:val="003726E0"/>
    <w:rsid w:val="00372814"/>
    <w:rsid w:val="0037285C"/>
    <w:rsid w:val="00372E1D"/>
    <w:rsid w:val="00374323"/>
    <w:rsid w:val="0037455A"/>
    <w:rsid w:val="003746FD"/>
    <w:rsid w:val="0037520D"/>
    <w:rsid w:val="00375D9D"/>
    <w:rsid w:val="0037678A"/>
    <w:rsid w:val="0037748A"/>
    <w:rsid w:val="00377533"/>
    <w:rsid w:val="00377620"/>
    <w:rsid w:val="003779D4"/>
    <w:rsid w:val="00377D7B"/>
    <w:rsid w:val="0038123F"/>
    <w:rsid w:val="00381DEC"/>
    <w:rsid w:val="003822FB"/>
    <w:rsid w:val="00382549"/>
    <w:rsid w:val="00382CCE"/>
    <w:rsid w:val="00382E2B"/>
    <w:rsid w:val="00382F3C"/>
    <w:rsid w:val="00383368"/>
    <w:rsid w:val="00383CC2"/>
    <w:rsid w:val="003850A0"/>
    <w:rsid w:val="00385217"/>
    <w:rsid w:val="00385A0D"/>
    <w:rsid w:val="00386003"/>
    <w:rsid w:val="00390508"/>
    <w:rsid w:val="0039087E"/>
    <w:rsid w:val="00392B8B"/>
    <w:rsid w:val="00392DE3"/>
    <w:rsid w:val="003934B8"/>
    <w:rsid w:val="00394C91"/>
    <w:rsid w:val="00395316"/>
    <w:rsid w:val="00395F85"/>
    <w:rsid w:val="003963D0"/>
    <w:rsid w:val="003964D9"/>
    <w:rsid w:val="00396D0D"/>
    <w:rsid w:val="003973D0"/>
    <w:rsid w:val="003A0DA4"/>
    <w:rsid w:val="003A0E3F"/>
    <w:rsid w:val="003A184A"/>
    <w:rsid w:val="003A1EC2"/>
    <w:rsid w:val="003A2D1C"/>
    <w:rsid w:val="003A326A"/>
    <w:rsid w:val="003A33E5"/>
    <w:rsid w:val="003A345D"/>
    <w:rsid w:val="003A496E"/>
    <w:rsid w:val="003A5C5B"/>
    <w:rsid w:val="003A642A"/>
    <w:rsid w:val="003A6432"/>
    <w:rsid w:val="003A7006"/>
    <w:rsid w:val="003A71EC"/>
    <w:rsid w:val="003A7F63"/>
    <w:rsid w:val="003B01D8"/>
    <w:rsid w:val="003B0328"/>
    <w:rsid w:val="003B0A90"/>
    <w:rsid w:val="003B119E"/>
    <w:rsid w:val="003B39EC"/>
    <w:rsid w:val="003B3BF4"/>
    <w:rsid w:val="003B4048"/>
    <w:rsid w:val="003B4264"/>
    <w:rsid w:val="003B47BE"/>
    <w:rsid w:val="003B50D0"/>
    <w:rsid w:val="003B50EE"/>
    <w:rsid w:val="003B595B"/>
    <w:rsid w:val="003B61CE"/>
    <w:rsid w:val="003B770D"/>
    <w:rsid w:val="003B7A3F"/>
    <w:rsid w:val="003C1811"/>
    <w:rsid w:val="003C1B87"/>
    <w:rsid w:val="003C39DA"/>
    <w:rsid w:val="003C3C20"/>
    <w:rsid w:val="003C4BE4"/>
    <w:rsid w:val="003C5998"/>
    <w:rsid w:val="003C5B41"/>
    <w:rsid w:val="003C6AC5"/>
    <w:rsid w:val="003C6DC8"/>
    <w:rsid w:val="003D02A6"/>
    <w:rsid w:val="003D0F1B"/>
    <w:rsid w:val="003D25D2"/>
    <w:rsid w:val="003D2880"/>
    <w:rsid w:val="003D404B"/>
    <w:rsid w:val="003D46EC"/>
    <w:rsid w:val="003D4F4B"/>
    <w:rsid w:val="003D5796"/>
    <w:rsid w:val="003D5E36"/>
    <w:rsid w:val="003D670E"/>
    <w:rsid w:val="003E0D5B"/>
    <w:rsid w:val="003E149C"/>
    <w:rsid w:val="003E1807"/>
    <w:rsid w:val="003E1B0B"/>
    <w:rsid w:val="003E1B67"/>
    <w:rsid w:val="003E3176"/>
    <w:rsid w:val="003E4327"/>
    <w:rsid w:val="003E43CD"/>
    <w:rsid w:val="003E48AE"/>
    <w:rsid w:val="003E4D48"/>
    <w:rsid w:val="003E50ED"/>
    <w:rsid w:val="003E568A"/>
    <w:rsid w:val="003E66E9"/>
    <w:rsid w:val="003E674C"/>
    <w:rsid w:val="003E6999"/>
    <w:rsid w:val="003E6AA1"/>
    <w:rsid w:val="003E6F47"/>
    <w:rsid w:val="003F00B5"/>
    <w:rsid w:val="003F0429"/>
    <w:rsid w:val="003F0E32"/>
    <w:rsid w:val="003F0E68"/>
    <w:rsid w:val="003F27BD"/>
    <w:rsid w:val="003F289B"/>
    <w:rsid w:val="003F2F38"/>
    <w:rsid w:val="003F3958"/>
    <w:rsid w:val="003F4CCB"/>
    <w:rsid w:val="003F4DCB"/>
    <w:rsid w:val="003F55AF"/>
    <w:rsid w:val="003F56EB"/>
    <w:rsid w:val="003F5E61"/>
    <w:rsid w:val="003F73DB"/>
    <w:rsid w:val="003F7750"/>
    <w:rsid w:val="004018FD"/>
    <w:rsid w:val="00401B12"/>
    <w:rsid w:val="00401FE0"/>
    <w:rsid w:val="004020E5"/>
    <w:rsid w:val="00402825"/>
    <w:rsid w:val="00402F97"/>
    <w:rsid w:val="004033F0"/>
    <w:rsid w:val="0040450C"/>
    <w:rsid w:val="00405262"/>
    <w:rsid w:val="004062D0"/>
    <w:rsid w:val="00407252"/>
    <w:rsid w:val="00410A51"/>
    <w:rsid w:val="0041102F"/>
    <w:rsid w:val="00411615"/>
    <w:rsid w:val="004134EE"/>
    <w:rsid w:val="004140F8"/>
    <w:rsid w:val="00414899"/>
    <w:rsid w:val="00414C83"/>
    <w:rsid w:val="00415D02"/>
    <w:rsid w:val="004163C0"/>
    <w:rsid w:val="00416424"/>
    <w:rsid w:val="0041702C"/>
    <w:rsid w:val="004170D7"/>
    <w:rsid w:val="00417244"/>
    <w:rsid w:val="00417E38"/>
    <w:rsid w:val="00420649"/>
    <w:rsid w:val="004212D9"/>
    <w:rsid w:val="00421C97"/>
    <w:rsid w:val="00421EF9"/>
    <w:rsid w:val="00422658"/>
    <w:rsid w:val="00423750"/>
    <w:rsid w:val="004248A4"/>
    <w:rsid w:val="004254B5"/>
    <w:rsid w:val="00425A0B"/>
    <w:rsid w:val="00425F78"/>
    <w:rsid w:val="004268B9"/>
    <w:rsid w:val="00426B46"/>
    <w:rsid w:val="00427054"/>
    <w:rsid w:val="00427A2A"/>
    <w:rsid w:val="00433A93"/>
    <w:rsid w:val="00433FF4"/>
    <w:rsid w:val="00436E0B"/>
    <w:rsid w:val="00437437"/>
    <w:rsid w:val="00437613"/>
    <w:rsid w:val="004378F1"/>
    <w:rsid w:val="0044016F"/>
    <w:rsid w:val="00442160"/>
    <w:rsid w:val="00442923"/>
    <w:rsid w:val="00442B78"/>
    <w:rsid w:val="00443194"/>
    <w:rsid w:val="00443A49"/>
    <w:rsid w:val="004443DC"/>
    <w:rsid w:val="00444500"/>
    <w:rsid w:val="00445623"/>
    <w:rsid w:val="004459F5"/>
    <w:rsid w:val="00446259"/>
    <w:rsid w:val="00450B5D"/>
    <w:rsid w:val="00450D50"/>
    <w:rsid w:val="00454EC1"/>
    <w:rsid w:val="0045569F"/>
    <w:rsid w:val="00455EF9"/>
    <w:rsid w:val="004567AE"/>
    <w:rsid w:val="00457695"/>
    <w:rsid w:val="0046194F"/>
    <w:rsid w:val="00462396"/>
    <w:rsid w:val="004627A6"/>
    <w:rsid w:val="00462955"/>
    <w:rsid w:val="00462B8C"/>
    <w:rsid w:val="00463017"/>
    <w:rsid w:val="00463922"/>
    <w:rsid w:val="00464B8F"/>
    <w:rsid w:val="00464D2E"/>
    <w:rsid w:val="00464F7F"/>
    <w:rsid w:val="0046562C"/>
    <w:rsid w:val="0046716E"/>
    <w:rsid w:val="004673DD"/>
    <w:rsid w:val="00467701"/>
    <w:rsid w:val="00467A8E"/>
    <w:rsid w:val="00470023"/>
    <w:rsid w:val="00470090"/>
    <w:rsid w:val="00470356"/>
    <w:rsid w:val="00470D83"/>
    <w:rsid w:val="00470DF4"/>
    <w:rsid w:val="004712C4"/>
    <w:rsid w:val="00472711"/>
    <w:rsid w:val="00473B48"/>
    <w:rsid w:val="00474037"/>
    <w:rsid w:val="004769BA"/>
    <w:rsid w:val="004774C8"/>
    <w:rsid w:val="0047755D"/>
    <w:rsid w:val="004779BD"/>
    <w:rsid w:val="00480939"/>
    <w:rsid w:val="00482278"/>
    <w:rsid w:val="0048256E"/>
    <w:rsid w:val="004825A0"/>
    <w:rsid w:val="00482685"/>
    <w:rsid w:val="00482D03"/>
    <w:rsid w:val="00483494"/>
    <w:rsid w:val="0048361B"/>
    <w:rsid w:val="00483736"/>
    <w:rsid w:val="00483F98"/>
    <w:rsid w:val="00484269"/>
    <w:rsid w:val="00484951"/>
    <w:rsid w:val="00484CA0"/>
    <w:rsid w:val="0048525A"/>
    <w:rsid w:val="004852D9"/>
    <w:rsid w:val="0048622F"/>
    <w:rsid w:val="0048641A"/>
    <w:rsid w:val="0048651B"/>
    <w:rsid w:val="0048714E"/>
    <w:rsid w:val="00487254"/>
    <w:rsid w:val="00487FAE"/>
    <w:rsid w:val="00490127"/>
    <w:rsid w:val="00490D29"/>
    <w:rsid w:val="004919E7"/>
    <w:rsid w:val="00491AD5"/>
    <w:rsid w:val="00491B8F"/>
    <w:rsid w:val="00491FE2"/>
    <w:rsid w:val="0049235F"/>
    <w:rsid w:val="004945B2"/>
    <w:rsid w:val="004949D4"/>
    <w:rsid w:val="00494B2C"/>
    <w:rsid w:val="004951B2"/>
    <w:rsid w:val="00495E56"/>
    <w:rsid w:val="00495EC3"/>
    <w:rsid w:val="004964C5"/>
    <w:rsid w:val="0049662C"/>
    <w:rsid w:val="00497A4E"/>
    <w:rsid w:val="004A04F8"/>
    <w:rsid w:val="004A0C3E"/>
    <w:rsid w:val="004A33BD"/>
    <w:rsid w:val="004A43E3"/>
    <w:rsid w:val="004A46FB"/>
    <w:rsid w:val="004A478D"/>
    <w:rsid w:val="004A53E0"/>
    <w:rsid w:val="004A5E4F"/>
    <w:rsid w:val="004A65E7"/>
    <w:rsid w:val="004A6CE7"/>
    <w:rsid w:val="004A6D31"/>
    <w:rsid w:val="004B0548"/>
    <w:rsid w:val="004B0D25"/>
    <w:rsid w:val="004B1176"/>
    <w:rsid w:val="004B2109"/>
    <w:rsid w:val="004B34B6"/>
    <w:rsid w:val="004B5108"/>
    <w:rsid w:val="004B556F"/>
    <w:rsid w:val="004B5CDB"/>
    <w:rsid w:val="004B6DFA"/>
    <w:rsid w:val="004B7E28"/>
    <w:rsid w:val="004C00A8"/>
    <w:rsid w:val="004C040F"/>
    <w:rsid w:val="004C079B"/>
    <w:rsid w:val="004C0D79"/>
    <w:rsid w:val="004C3021"/>
    <w:rsid w:val="004C37B4"/>
    <w:rsid w:val="004C390C"/>
    <w:rsid w:val="004C40DA"/>
    <w:rsid w:val="004C42EA"/>
    <w:rsid w:val="004C4E3F"/>
    <w:rsid w:val="004C5F64"/>
    <w:rsid w:val="004C7445"/>
    <w:rsid w:val="004C7ED4"/>
    <w:rsid w:val="004D04FE"/>
    <w:rsid w:val="004D0CB9"/>
    <w:rsid w:val="004D1023"/>
    <w:rsid w:val="004D1070"/>
    <w:rsid w:val="004D17F6"/>
    <w:rsid w:val="004D1FB7"/>
    <w:rsid w:val="004D2280"/>
    <w:rsid w:val="004D22FE"/>
    <w:rsid w:val="004D2AEE"/>
    <w:rsid w:val="004D32C5"/>
    <w:rsid w:val="004D4A30"/>
    <w:rsid w:val="004D500C"/>
    <w:rsid w:val="004D5119"/>
    <w:rsid w:val="004D5236"/>
    <w:rsid w:val="004D6059"/>
    <w:rsid w:val="004D643B"/>
    <w:rsid w:val="004D6BA3"/>
    <w:rsid w:val="004D6BE6"/>
    <w:rsid w:val="004D6DC0"/>
    <w:rsid w:val="004D6FCA"/>
    <w:rsid w:val="004D74A4"/>
    <w:rsid w:val="004D780C"/>
    <w:rsid w:val="004E0102"/>
    <w:rsid w:val="004E07B5"/>
    <w:rsid w:val="004E0F20"/>
    <w:rsid w:val="004E1F75"/>
    <w:rsid w:val="004E246D"/>
    <w:rsid w:val="004E41D3"/>
    <w:rsid w:val="004E4225"/>
    <w:rsid w:val="004E4333"/>
    <w:rsid w:val="004E50B7"/>
    <w:rsid w:val="004E50BB"/>
    <w:rsid w:val="004E595F"/>
    <w:rsid w:val="004E6E9F"/>
    <w:rsid w:val="004E700F"/>
    <w:rsid w:val="004E721C"/>
    <w:rsid w:val="004E7CD7"/>
    <w:rsid w:val="004E7E5C"/>
    <w:rsid w:val="004F0E39"/>
    <w:rsid w:val="004F12D5"/>
    <w:rsid w:val="004F2688"/>
    <w:rsid w:val="004F34ED"/>
    <w:rsid w:val="004F3691"/>
    <w:rsid w:val="004F47A6"/>
    <w:rsid w:val="004F75B8"/>
    <w:rsid w:val="00500B93"/>
    <w:rsid w:val="005028A1"/>
    <w:rsid w:val="00502FBC"/>
    <w:rsid w:val="00503E55"/>
    <w:rsid w:val="00505B1B"/>
    <w:rsid w:val="00505E8E"/>
    <w:rsid w:val="005063BA"/>
    <w:rsid w:val="005076BF"/>
    <w:rsid w:val="00510658"/>
    <w:rsid w:val="0051096B"/>
    <w:rsid w:val="00511DD4"/>
    <w:rsid w:val="00511EF0"/>
    <w:rsid w:val="00511F3C"/>
    <w:rsid w:val="005124C5"/>
    <w:rsid w:val="00512E9E"/>
    <w:rsid w:val="00513102"/>
    <w:rsid w:val="005132B0"/>
    <w:rsid w:val="00513495"/>
    <w:rsid w:val="00513999"/>
    <w:rsid w:val="00514442"/>
    <w:rsid w:val="00514734"/>
    <w:rsid w:val="0051501F"/>
    <w:rsid w:val="005157AE"/>
    <w:rsid w:val="00515D63"/>
    <w:rsid w:val="005162E2"/>
    <w:rsid w:val="0051644E"/>
    <w:rsid w:val="00516CF7"/>
    <w:rsid w:val="00517D5B"/>
    <w:rsid w:val="005200FA"/>
    <w:rsid w:val="005205EA"/>
    <w:rsid w:val="0052234C"/>
    <w:rsid w:val="005229BA"/>
    <w:rsid w:val="00523760"/>
    <w:rsid w:val="00524131"/>
    <w:rsid w:val="00524351"/>
    <w:rsid w:val="005247BA"/>
    <w:rsid w:val="00525149"/>
    <w:rsid w:val="0052618B"/>
    <w:rsid w:val="00526285"/>
    <w:rsid w:val="0052657C"/>
    <w:rsid w:val="00526B3E"/>
    <w:rsid w:val="00526C04"/>
    <w:rsid w:val="0052791D"/>
    <w:rsid w:val="005300DC"/>
    <w:rsid w:val="0053095F"/>
    <w:rsid w:val="00531E67"/>
    <w:rsid w:val="00532A9C"/>
    <w:rsid w:val="00532F61"/>
    <w:rsid w:val="005342FB"/>
    <w:rsid w:val="005345A9"/>
    <w:rsid w:val="00534A9F"/>
    <w:rsid w:val="00535366"/>
    <w:rsid w:val="005353EF"/>
    <w:rsid w:val="0053597A"/>
    <w:rsid w:val="00536196"/>
    <w:rsid w:val="00537522"/>
    <w:rsid w:val="00537B2A"/>
    <w:rsid w:val="005400B9"/>
    <w:rsid w:val="005404B4"/>
    <w:rsid w:val="00540A5D"/>
    <w:rsid w:val="00540D10"/>
    <w:rsid w:val="00541168"/>
    <w:rsid w:val="00541193"/>
    <w:rsid w:val="00541D9D"/>
    <w:rsid w:val="00542154"/>
    <w:rsid w:val="005428F0"/>
    <w:rsid w:val="005434E4"/>
    <w:rsid w:val="00543FC6"/>
    <w:rsid w:val="00544096"/>
    <w:rsid w:val="0054486F"/>
    <w:rsid w:val="00544E8E"/>
    <w:rsid w:val="0054544C"/>
    <w:rsid w:val="0054610D"/>
    <w:rsid w:val="00547472"/>
    <w:rsid w:val="0054788F"/>
    <w:rsid w:val="0055030F"/>
    <w:rsid w:val="0055095B"/>
    <w:rsid w:val="0055170E"/>
    <w:rsid w:val="0055335F"/>
    <w:rsid w:val="005535DB"/>
    <w:rsid w:val="00553E91"/>
    <w:rsid w:val="005557A5"/>
    <w:rsid w:val="0055730C"/>
    <w:rsid w:val="00560198"/>
    <w:rsid w:val="005605F6"/>
    <w:rsid w:val="00560C6B"/>
    <w:rsid w:val="00563310"/>
    <w:rsid w:val="005635AE"/>
    <w:rsid w:val="005639CC"/>
    <w:rsid w:val="005655B3"/>
    <w:rsid w:val="00565613"/>
    <w:rsid w:val="005656D0"/>
    <w:rsid w:val="00565A65"/>
    <w:rsid w:val="00565CEF"/>
    <w:rsid w:val="005668F1"/>
    <w:rsid w:val="00566D05"/>
    <w:rsid w:val="00567111"/>
    <w:rsid w:val="0057057A"/>
    <w:rsid w:val="005717A0"/>
    <w:rsid w:val="00572F68"/>
    <w:rsid w:val="00572FC9"/>
    <w:rsid w:val="005732B3"/>
    <w:rsid w:val="00573987"/>
    <w:rsid w:val="00573C66"/>
    <w:rsid w:val="00573E9C"/>
    <w:rsid w:val="00575658"/>
    <w:rsid w:val="0057578F"/>
    <w:rsid w:val="00576680"/>
    <w:rsid w:val="00576868"/>
    <w:rsid w:val="00577763"/>
    <w:rsid w:val="00577BE3"/>
    <w:rsid w:val="00580149"/>
    <w:rsid w:val="00580E97"/>
    <w:rsid w:val="00581061"/>
    <w:rsid w:val="005819EB"/>
    <w:rsid w:val="005833CD"/>
    <w:rsid w:val="00584051"/>
    <w:rsid w:val="005878F0"/>
    <w:rsid w:val="005907D7"/>
    <w:rsid w:val="005910A0"/>
    <w:rsid w:val="00591326"/>
    <w:rsid w:val="005925BC"/>
    <w:rsid w:val="005926B4"/>
    <w:rsid w:val="00593381"/>
    <w:rsid w:val="00593A9B"/>
    <w:rsid w:val="005956A4"/>
    <w:rsid w:val="005959E0"/>
    <w:rsid w:val="00595A83"/>
    <w:rsid w:val="00596300"/>
    <w:rsid w:val="005A047C"/>
    <w:rsid w:val="005A23F2"/>
    <w:rsid w:val="005A2554"/>
    <w:rsid w:val="005A43FE"/>
    <w:rsid w:val="005A4424"/>
    <w:rsid w:val="005A525A"/>
    <w:rsid w:val="005A580B"/>
    <w:rsid w:val="005A6E2E"/>
    <w:rsid w:val="005A6F7B"/>
    <w:rsid w:val="005B0D8C"/>
    <w:rsid w:val="005B26A6"/>
    <w:rsid w:val="005B28FB"/>
    <w:rsid w:val="005B299B"/>
    <w:rsid w:val="005B3C52"/>
    <w:rsid w:val="005B3FF1"/>
    <w:rsid w:val="005B44E3"/>
    <w:rsid w:val="005B58E9"/>
    <w:rsid w:val="005B5EDC"/>
    <w:rsid w:val="005B6065"/>
    <w:rsid w:val="005B652B"/>
    <w:rsid w:val="005B6899"/>
    <w:rsid w:val="005B6E73"/>
    <w:rsid w:val="005B6F63"/>
    <w:rsid w:val="005B75ED"/>
    <w:rsid w:val="005C09A5"/>
    <w:rsid w:val="005C1939"/>
    <w:rsid w:val="005C199D"/>
    <w:rsid w:val="005C1AB8"/>
    <w:rsid w:val="005C1CD5"/>
    <w:rsid w:val="005C1F22"/>
    <w:rsid w:val="005C2FA1"/>
    <w:rsid w:val="005C3843"/>
    <w:rsid w:val="005C43F2"/>
    <w:rsid w:val="005C48F7"/>
    <w:rsid w:val="005C4A03"/>
    <w:rsid w:val="005C5846"/>
    <w:rsid w:val="005C61C3"/>
    <w:rsid w:val="005C7412"/>
    <w:rsid w:val="005D0046"/>
    <w:rsid w:val="005D0E1C"/>
    <w:rsid w:val="005D1389"/>
    <w:rsid w:val="005D1C38"/>
    <w:rsid w:val="005D294D"/>
    <w:rsid w:val="005D39A3"/>
    <w:rsid w:val="005D4253"/>
    <w:rsid w:val="005D4480"/>
    <w:rsid w:val="005D607E"/>
    <w:rsid w:val="005D67C8"/>
    <w:rsid w:val="005D6962"/>
    <w:rsid w:val="005D7087"/>
    <w:rsid w:val="005D7896"/>
    <w:rsid w:val="005D7CD2"/>
    <w:rsid w:val="005E0C64"/>
    <w:rsid w:val="005E22FE"/>
    <w:rsid w:val="005E302B"/>
    <w:rsid w:val="005E374F"/>
    <w:rsid w:val="005E3D8A"/>
    <w:rsid w:val="005E47E2"/>
    <w:rsid w:val="005E491C"/>
    <w:rsid w:val="005E4A23"/>
    <w:rsid w:val="005E53E9"/>
    <w:rsid w:val="005E55B9"/>
    <w:rsid w:val="005E5A12"/>
    <w:rsid w:val="005E5BFF"/>
    <w:rsid w:val="005E5F92"/>
    <w:rsid w:val="005E6F94"/>
    <w:rsid w:val="005E6FC0"/>
    <w:rsid w:val="005E7033"/>
    <w:rsid w:val="005E7D28"/>
    <w:rsid w:val="005E7F94"/>
    <w:rsid w:val="005F0518"/>
    <w:rsid w:val="005F1110"/>
    <w:rsid w:val="005F1413"/>
    <w:rsid w:val="005F19B0"/>
    <w:rsid w:val="005F19FD"/>
    <w:rsid w:val="005F2461"/>
    <w:rsid w:val="005F2748"/>
    <w:rsid w:val="005F2B93"/>
    <w:rsid w:val="005F2E8B"/>
    <w:rsid w:val="005F342E"/>
    <w:rsid w:val="005F3978"/>
    <w:rsid w:val="005F5675"/>
    <w:rsid w:val="005F6219"/>
    <w:rsid w:val="005F6663"/>
    <w:rsid w:val="005F6D27"/>
    <w:rsid w:val="005F752E"/>
    <w:rsid w:val="005F7B19"/>
    <w:rsid w:val="00600266"/>
    <w:rsid w:val="00600A6F"/>
    <w:rsid w:val="00600F45"/>
    <w:rsid w:val="0060172A"/>
    <w:rsid w:val="00601A18"/>
    <w:rsid w:val="00601AC2"/>
    <w:rsid w:val="00602DD4"/>
    <w:rsid w:val="006030F2"/>
    <w:rsid w:val="00604074"/>
    <w:rsid w:val="00604541"/>
    <w:rsid w:val="00604771"/>
    <w:rsid w:val="00604A9D"/>
    <w:rsid w:val="00605130"/>
    <w:rsid w:val="00605429"/>
    <w:rsid w:val="006058BA"/>
    <w:rsid w:val="00607AB9"/>
    <w:rsid w:val="00607C64"/>
    <w:rsid w:val="006119EB"/>
    <w:rsid w:val="00611DA2"/>
    <w:rsid w:val="0061343E"/>
    <w:rsid w:val="00614641"/>
    <w:rsid w:val="006148AB"/>
    <w:rsid w:val="00614EB2"/>
    <w:rsid w:val="00615788"/>
    <w:rsid w:val="00615FE2"/>
    <w:rsid w:val="00616A5C"/>
    <w:rsid w:val="00616FCB"/>
    <w:rsid w:val="00617096"/>
    <w:rsid w:val="0061709E"/>
    <w:rsid w:val="00621027"/>
    <w:rsid w:val="00621F6E"/>
    <w:rsid w:val="00622563"/>
    <w:rsid w:val="00622BA5"/>
    <w:rsid w:val="00623529"/>
    <w:rsid w:val="006236A5"/>
    <w:rsid w:val="006238D9"/>
    <w:rsid w:val="00623933"/>
    <w:rsid w:val="00624ABF"/>
    <w:rsid w:val="00624F2B"/>
    <w:rsid w:val="00624FF9"/>
    <w:rsid w:val="00625258"/>
    <w:rsid w:val="00625639"/>
    <w:rsid w:val="00625873"/>
    <w:rsid w:val="00625DC6"/>
    <w:rsid w:val="00626F8E"/>
    <w:rsid w:val="0062701C"/>
    <w:rsid w:val="006270AA"/>
    <w:rsid w:val="00627268"/>
    <w:rsid w:val="00627ED6"/>
    <w:rsid w:val="006303B1"/>
    <w:rsid w:val="0063048E"/>
    <w:rsid w:val="006304D0"/>
    <w:rsid w:val="00630B05"/>
    <w:rsid w:val="00631682"/>
    <w:rsid w:val="00632DC0"/>
    <w:rsid w:val="00632DF6"/>
    <w:rsid w:val="00634175"/>
    <w:rsid w:val="006342D7"/>
    <w:rsid w:val="00634505"/>
    <w:rsid w:val="006345EE"/>
    <w:rsid w:val="00634C74"/>
    <w:rsid w:val="006355B3"/>
    <w:rsid w:val="006365D5"/>
    <w:rsid w:val="006369B6"/>
    <w:rsid w:val="00636E1B"/>
    <w:rsid w:val="00637AE7"/>
    <w:rsid w:val="00640277"/>
    <w:rsid w:val="006405E3"/>
    <w:rsid w:val="00641A4D"/>
    <w:rsid w:val="00641C95"/>
    <w:rsid w:val="00642EAF"/>
    <w:rsid w:val="00643281"/>
    <w:rsid w:val="00643883"/>
    <w:rsid w:val="00644C04"/>
    <w:rsid w:val="0064504C"/>
    <w:rsid w:val="00645552"/>
    <w:rsid w:val="00646F0B"/>
    <w:rsid w:val="00647638"/>
    <w:rsid w:val="00647B5C"/>
    <w:rsid w:val="00650BB7"/>
    <w:rsid w:val="00650CC6"/>
    <w:rsid w:val="00650DCF"/>
    <w:rsid w:val="006515F3"/>
    <w:rsid w:val="00651D8B"/>
    <w:rsid w:val="00651F5E"/>
    <w:rsid w:val="006524A8"/>
    <w:rsid w:val="00652AFD"/>
    <w:rsid w:val="00653015"/>
    <w:rsid w:val="00654C38"/>
    <w:rsid w:val="00655127"/>
    <w:rsid w:val="006558BC"/>
    <w:rsid w:val="00655C25"/>
    <w:rsid w:val="00655F17"/>
    <w:rsid w:val="00655FD2"/>
    <w:rsid w:val="0065653A"/>
    <w:rsid w:val="00656F52"/>
    <w:rsid w:val="0065703C"/>
    <w:rsid w:val="00660B7E"/>
    <w:rsid w:val="00661686"/>
    <w:rsid w:val="00662DB7"/>
    <w:rsid w:val="00662E58"/>
    <w:rsid w:val="0066675F"/>
    <w:rsid w:val="0066733A"/>
    <w:rsid w:val="00670A12"/>
    <w:rsid w:val="00671E34"/>
    <w:rsid w:val="00673948"/>
    <w:rsid w:val="00673A22"/>
    <w:rsid w:val="006759B6"/>
    <w:rsid w:val="00676D1B"/>
    <w:rsid w:val="00677585"/>
    <w:rsid w:val="00677772"/>
    <w:rsid w:val="00680516"/>
    <w:rsid w:val="00680AFD"/>
    <w:rsid w:val="00681646"/>
    <w:rsid w:val="00681995"/>
    <w:rsid w:val="00681E35"/>
    <w:rsid w:val="00681E91"/>
    <w:rsid w:val="00682127"/>
    <w:rsid w:val="00684D05"/>
    <w:rsid w:val="00684F73"/>
    <w:rsid w:val="00685240"/>
    <w:rsid w:val="00685399"/>
    <w:rsid w:val="00685A83"/>
    <w:rsid w:val="0068661B"/>
    <w:rsid w:val="006870AA"/>
    <w:rsid w:val="00687AE8"/>
    <w:rsid w:val="0069064F"/>
    <w:rsid w:val="006907E7"/>
    <w:rsid w:val="0069175E"/>
    <w:rsid w:val="00692B71"/>
    <w:rsid w:val="00693BBF"/>
    <w:rsid w:val="00693C79"/>
    <w:rsid w:val="00693E0D"/>
    <w:rsid w:val="0069480F"/>
    <w:rsid w:val="00694E6D"/>
    <w:rsid w:val="00694F70"/>
    <w:rsid w:val="006950C1"/>
    <w:rsid w:val="0069514C"/>
    <w:rsid w:val="006961B5"/>
    <w:rsid w:val="006A03B2"/>
    <w:rsid w:val="006A05CB"/>
    <w:rsid w:val="006A16FC"/>
    <w:rsid w:val="006A2056"/>
    <w:rsid w:val="006A220D"/>
    <w:rsid w:val="006A22DC"/>
    <w:rsid w:val="006A3CD7"/>
    <w:rsid w:val="006A7015"/>
    <w:rsid w:val="006A77F6"/>
    <w:rsid w:val="006A7BF2"/>
    <w:rsid w:val="006B0F95"/>
    <w:rsid w:val="006B1314"/>
    <w:rsid w:val="006B2183"/>
    <w:rsid w:val="006B306A"/>
    <w:rsid w:val="006B36B0"/>
    <w:rsid w:val="006B3A15"/>
    <w:rsid w:val="006B41B7"/>
    <w:rsid w:val="006B4C12"/>
    <w:rsid w:val="006B5B1C"/>
    <w:rsid w:val="006B63AF"/>
    <w:rsid w:val="006B6DBF"/>
    <w:rsid w:val="006B6E19"/>
    <w:rsid w:val="006B71EC"/>
    <w:rsid w:val="006B721D"/>
    <w:rsid w:val="006B78D6"/>
    <w:rsid w:val="006C0387"/>
    <w:rsid w:val="006C0ACC"/>
    <w:rsid w:val="006C2870"/>
    <w:rsid w:val="006C2932"/>
    <w:rsid w:val="006C3CCA"/>
    <w:rsid w:val="006C3E2C"/>
    <w:rsid w:val="006C4170"/>
    <w:rsid w:val="006C55E1"/>
    <w:rsid w:val="006C5F77"/>
    <w:rsid w:val="006C6A59"/>
    <w:rsid w:val="006C7B09"/>
    <w:rsid w:val="006D05BD"/>
    <w:rsid w:val="006D099E"/>
    <w:rsid w:val="006D18FB"/>
    <w:rsid w:val="006D2AC5"/>
    <w:rsid w:val="006D314E"/>
    <w:rsid w:val="006D386D"/>
    <w:rsid w:val="006D57A9"/>
    <w:rsid w:val="006D585C"/>
    <w:rsid w:val="006D58D6"/>
    <w:rsid w:val="006D5BA4"/>
    <w:rsid w:val="006D677D"/>
    <w:rsid w:val="006D74DF"/>
    <w:rsid w:val="006E0662"/>
    <w:rsid w:val="006E0C6E"/>
    <w:rsid w:val="006E1808"/>
    <w:rsid w:val="006E44FF"/>
    <w:rsid w:val="006E45A0"/>
    <w:rsid w:val="006E4AD1"/>
    <w:rsid w:val="006E4E43"/>
    <w:rsid w:val="006E520B"/>
    <w:rsid w:val="006E544C"/>
    <w:rsid w:val="006E7005"/>
    <w:rsid w:val="006F11DC"/>
    <w:rsid w:val="006F1D66"/>
    <w:rsid w:val="006F2200"/>
    <w:rsid w:val="006F4440"/>
    <w:rsid w:val="006F4A03"/>
    <w:rsid w:val="006F4AF6"/>
    <w:rsid w:val="006F4EC5"/>
    <w:rsid w:val="006F7615"/>
    <w:rsid w:val="006F7907"/>
    <w:rsid w:val="00700E2C"/>
    <w:rsid w:val="007015A5"/>
    <w:rsid w:val="007019FC"/>
    <w:rsid w:val="00701CFA"/>
    <w:rsid w:val="007027CE"/>
    <w:rsid w:val="00702D86"/>
    <w:rsid w:val="00703C8D"/>
    <w:rsid w:val="00703EB3"/>
    <w:rsid w:val="00705D3C"/>
    <w:rsid w:val="00705E66"/>
    <w:rsid w:val="0070604F"/>
    <w:rsid w:val="00706850"/>
    <w:rsid w:val="00706C30"/>
    <w:rsid w:val="0070771B"/>
    <w:rsid w:val="00707E0E"/>
    <w:rsid w:val="0071056B"/>
    <w:rsid w:val="00710E3D"/>
    <w:rsid w:val="00711385"/>
    <w:rsid w:val="007115EA"/>
    <w:rsid w:val="0071191D"/>
    <w:rsid w:val="00713138"/>
    <w:rsid w:val="007131F5"/>
    <w:rsid w:val="007132A6"/>
    <w:rsid w:val="007133AE"/>
    <w:rsid w:val="00713EEF"/>
    <w:rsid w:val="007148B5"/>
    <w:rsid w:val="00715A3A"/>
    <w:rsid w:val="00715DF6"/>
    <w:rsid w:val="007168F8"/>
    <w:rsid w:val="00716BD5"/>
    <w:rsid w:val="00716F3F"/>
    <w:rsid w:val="007173C8"/>
    <w:rsid w:val="00717FC6"/>
    <w:rsid w:val="00720354"/>
    <w:rsid w:val="00720886"/>
    <w:rsid w:val="007209FF"/>
    <w:rsid w:val="0072188F"/>
    <w:rsid w:val="00721AB7"/>
    <w:rsid w:val="00721D37"/>
    <w:rsid w:val="007229E4"/>
    <w:rsid w:val="007236C4"/>
    <w:rsid w:val="00724267"/>
    <w:rsid w:val="00724BF0"/>
    <w:rsid w:val="00724E2D"/>
    <w:rsid w:val="00725AD9"/>
    <w:rsid w:val="00725F53"/>
    <w:rsid w:val="00726386"/>
    <w:rsid w:val="007265EE"/>
    <w:rsid w:val="00726694"/>
    <w:rsid w:val="00726B4F"/>
    <w:rsid w:val="007274C2"/>
    <w:rsid w:val="007305A0"/>
    <w:rsid w:val="00730D0B"/>
    <w:rsid w:val="00732342"/>
    <w:rsid w:val="007329A5"/>
    <w:rsid w:val="007331DD"/>
    <w:rsid w:val="007332B1"/>
    <w:rsid w:val="0073355B"/>
    <w:rsid w:val="00734AB6"/>
    <w:rsid w:val="007351E6"/>
    <w:rsid w:val="007358C3"/>
    <w:rsid w:val="00735D4D"/>
    <w:rsid w:val="00735F30"/>
    <w:rsid w:val="0073624F"/>
    <w:rsid w:val="00737472"/>
    <w:rsid w:val="0074049F"/>
    <w:rsid w:val="00741D32"/>
    <w:rsid w:val="007421F0"/>
    <w:rsid w:val="00742BD4"/>
    <w:rsid w:val="007442DA"/>
    <w:rsid w:val="0074444A"/>
    <w:rsid w:val="00745265"/>
    <w:rsid w:val="007459C9"/>
    <w:rsid w:val="007459CD"/>
    <w:rsid w:val="007460BA"/>
    <w:rsid w:val="00746210"/>
    <w:rsid w:val="00746BE5"/>
    <w:rsid w:val="007502AD"/>
    <w:rsid w:val="00750D01"/>
    <w:rsid w:val="00751388"/>
    <w:rsid w:val="007517BB"/>
    <w:rsid w:val="007523F3"/>
    <w:rsid w:val="0075255C"/>
    <w:rsid w:val="00752A11"/>
    <w:rsid w:val="00752D32"/>
    <w:rsid w:val="007533D3"/>
    <w:rsid w:val="007535BB"/>
    <w:rsid w:val="007536A7"/>
    <w:rsid w:val="00754A15"/>
    <w:rsid w:val="00756A68"/>
    <w:rsid w:val="00757BCC"/>
    <w:rsid w:val="00760307"/>
    <w:rsid w:val="00760A4F"/>
    <w:rsid w:val="0076154B"/>
    <w:rsid w:val="00761942"/>
    <w:rsid w:val="00763434"/>
    <w:rsid w:val="007634CB"/>
    <w:rsid w:val="007635CE"/>
    <w:rsid w:val="007647D6"/>
    <w:rsid w:val="007647F0"/>
    <w:rsid w:val="00764916"/>
    <w:rsid w:val="00764D7F"/>
    <w:rsid w:val="00764E3C"/>
    <w:rsid w:val="007661E9"/>
    <w:rsid w:val="00766638"/>
    <w:rsid w:val="007668D2"/>
    <w:rsid w:val="00766C94"/>
    <w:rsid w:val="00766D2A"/>
    <w:rsid w:val="00767496"/>
    <w:rsid w:val="0076788E"/>
    <w:rsid w:val="00767923"/>
    <w:rsid w:val="00767F29"/>
    <w:rsid w:val="007700E8"/>
    <w:rsid w:val="00770DFC"/>
    <w:rsid w:val="00771BE1"/>
    <w:rsid w:val="0077279B"/>
    <w:rsid w:val="00772E4F"/>
    <w:rsid w:val="007737FB"/>
    <w:rsid w:val="007746A9"/>
    <w:rsid w:val="00774D87"/>
    <w:rsid w:val="00775353"/>
    <w:rsid w:val="0077705E"/>
    <w:rsid w:val="007773AC"/>
    <w:rsid w:val="007779D3"/>
    <w:rsid w:val="007807AA"/>
    <w:rsid w:val="0078116F"/>
    <w:rsid w:val="007818E8"/>
    <w:rsid w:val="00781C34"/>
    <w:rsid w:val="00782262"/>
    <w:rsid w:val="00782E40"/>
    <w:rsid w:val="0078498C"/>
    <w:rsid w:val="007850C4"/>
    <w:rsid w:val="007857B0"/>
    <w:rsid w:val="00785EBA"/>
    <w:rsid w:val="007860A2"/>
    <w:rsid w:val="00786F76"/>
    <w:rsid w:val="00790039"/>
    <w:rsid w:val="0079036D"/>
    <w:rsid w:val="00791E82"/>
    <w:rsid w:val="00792D42"/>
    <w:rsid w:val="00792D8C"/>
    <w:rsid w:val="00792FB5"/>
    <w:rsid w:val="00793544"/>
    <w:rsid w:val="0079358F"/>
    <w:rsid w:val="00793B9F"/>
    <w:rsid w:val="00793D48"/>
    <w:rsid w:val="00794547"/>
    <w:rsid w:val="00795290"/>
    <w:rsid w:val="00795DD9"/>
    <w:rsid w:val="00796A6E"/>
    <w:rsid w:val="00796B3F"/>
    <w:rsid w:val="00797025"/>
    <w:rsid w:val="007A0137"/>
    <w:rsid w:val="007A14A3"/>
    <w:rsid w:val="007A14D7"/>
    <w:rsid w:val="007A22A3"/>
    <w:rsid w:val="007A2591"/>
    <w:rsid w:val="007A25E1"/>
    <w:rsid w:val="007A371B"/>
    <w:rsid w:val="007A3C45"/>
    <w:rsid w:val="007A4BDD"/>
    <w:rsid w:val="007A4EE8"/>
    <w:rsid w:val="007A57BE"/>
    <w:rsid w:val="007A5ED6"/>
    <w:rsid w:val="007A7BAC"/>
    <w:rsid w:val="007B0DF0"/>
    <w:rsid w:val="007B17B5"/>
    <w:rsid w:val="007B1A51"/>
    <w:rsid w:val="007B1BD1"/>
    <w:rsid w:val="007B225A"/>
    <w:rsid w:val="007B3894"/>
    <w:rsid w:val="007B39B5"/>
    <w:rsid w:val="007B40E7"/>
    <w:rsid w:val="007B4266"/>
    <w:rsid w:val="007B5DBD"/>
    <w:rsid w:val="007C0C50"/>
    <w:rsid w:val="007C0E68"/>
    <w:rsid w:val="007C29A2"/>
    <w:rsid w:val="007C29AF"/>
    <w:rsid w:val="007C2C62"/>
    <w:rsid w:val="007C3447"/>
    <w:rsid w:val="007C3828"/>
    <w:rsid w:val="007C3D28"/>
    <w:rsid w:val="007C464F"/>
    <w:rsid w:val="007C4A6C"/>
    <w:rsid w:val="007C64F6"/>
    <w:rsid w:val="007D02BA"/>
    <w:rsid w:val="007D042D"/>
    <w:rsid w:val="007D0C0C"/>
    <w:rsid w:val="007D199F"/>
    <w:rsid w:val="007D1CA8"/>
    <w:rsid w:val="007D2104"/>
    <w:rsid w:val="007D3185"/>
    <w:rsid w:val="007D4702"/>
    <w:rsid w:val="007D62B0"/>
    <w:rsid w:val="007E11FF"/>
    <w:rsid w:val="007E1AD4"/>
    <w:rsid w:val="007E30F5"/>
    <w:rsid w:val="007E4220"/>
    <w:rsid w:val="007E4617"/>
    <w:rsid w:val="007E467F"/>
    <w:rsid w:val="007E47EC"/>
    <w:rsid w:val="007E53CC"/>
    <w:rsid w:val="007E66D5"/>
    <w:rsid w:val="007F01AD"/>
    <w:rsid w:val="007F0758"/>
    <w:rsid w:val="007F27E6"/>
    <w:rsid w:val="007F335D"/>
    <w:rsid w:val="007F47FF"/>
    <w:rsid w:val="007F5E5C"/>
    <w:rsid w:val="007F5E91"/>
    <w:rsid w:val="007F620E"/>
    <w:rsid w:val="007F7297"/>
    <w:rsid w:val="007F7800"/>
    <w:rsid w:val="007F784E"/>
    <w:rsid w:val="00800311"/>
    <w:rsid w:val="008005C9"/>
    <w:rsid w:val="0080240B"/>
    <w:rsid w:val="00802FBF"/>
    <w:rsid w:val="0080384F"/>
    <w:rsid w:val="0080439C"/>
    <w:rsid w:val="00804789"/>
    <w:rsid w:val="00804BD8"/>
    <w:rsid w:val="00805801"/>
    <w:rsid w:val="0080593A"/>
    <w:rsid w:val="00805A34"/>
    <w:rsid w:val="00805DA8"/>
    <w:rsid w:val="00805F8A"/>
    <w:rsid w:val="008071A8"/>
    <w:rsid w:val="00810986"/>
    <w:rsid w:val="008109E3"/>
    <w:rsid w:val="00810B39"/>
    <w:rsid w:val="00811424"/>
    <w:rsid w:val="00811550"/>
    <w:rsid w:val="00811C98"/>
    <w:rsid w:val="00811FA4"/>
    <w:rsid w:val="008120DF"/>
    <w:rsid w:val="0081266D"/>
    <w:rsid w:val="0081289D"/>
    <w:rsid w:val="00812BC3"/>
    <w:rsid w:val="0081324B"/>
    <w:rsid w:val="008137D8"/>
    <w:rsid w:val="00814281"/>
    <w:rsid w:val="008146A4"/>
    <w:rsid w:val="00815DB0"/>
    <w:rsid w:val="0081630B"/>
    <w:rsid w:val="00817561"/>
    <w:rsid w:val="00817DFE"/>
    <w:rsid w:val="00817FEA"/>
    <w:rsid w:val="00820D07"/>
    <w:rsid w:val="0082118E"/>
    <w:rsid w:val="00821282"/>
    <w:rsid w:val="00822001"/>
    <w:rsid w:val="00822353"/>
    <w:rsid w:val="00822C04"/>
    <w:rsid w:val="008231A7"/>
    <w:rsid w:val="008238E2"/>
    <w:rsid w:val="008241A4"/>
    <w:rsid w:val="00824297"/>
    <w:rsid w:val="00824509"/>
    <w:rsid w:val="008247C5"/>
    <w:rsid w:val="00824D1C"/>
    <w:rsid w:val="00825182"/>
    <w:rsid w:val="008251C2"/>
    <w:rsid w:val="0082532A"/>
    <w:rsid w:val="008259DA"/>
    <w:rsid w:val="00826297"/>
    <w:rsid w:val="00826A1D"/>
    <w:rsid w:val="00827FFA"/>
    <w:rsid w:val="00832DBA"/>
    <w:rsid w:val="008334A4"/>
    <w:rsid w:val="008339FB"/>
    <w:rsid w:val="00833E24"/>
    <w:rsid w:val="00833F22"/>
    <w:rsid w:val="00833FCA"/>
    <w:rsid w:val="008344EF"/>
    <w:rsid w:val="008358A8"/>
    <w:rsid w:val="00835BBC"/>
    <w:rsid w:val="0083633A"/>
    <w:rsid w:val="008368E3"/>
    <w:rsid w:val="00836AB1"/>
    <w:rsid w:val="00836D05"/>
    <w:rsid w:val="00837590"/>
    <w:rsid w:val="00837C78"/>
    <w:rsid w:val="00837E79"/>
    <w:rsid w:val="008402C2"/>
    <w:rsid w:val="00840555"/>
    <w:rsid w:val="0084139B"/>
    <w:rsid w:val="00841653"/>
    <w:rsid w:val="00841855"/>
    <w:rsid w:val="008419C1"/>
    <w:rsid w:val="00842318"/>
    <w:rsid w:val="00842953"/>
    <w:rsid w:val="00842BDE"/>
    <w:rsid w:val="00842D74"/>
    <w:rsid w:val="00842F14"/>
    <w:rsid w:val="00843DB3"/>
    <w:rsid w:val="0084401B"/>
    <w:rsid w:val="00844F87"/>
    <w:rsid w:val="008458CA"/>
    <w:rsid w:val="00846741"/>
    <w:rsid w:val="00846B7B"/>
    <w:rsid w:val="00847164"/>
    <w:rsid w:val="0084796E"/>
    <w:rsid w:val="00847DA0"/>
    <w:rsid w:val="00847F66"/>
    <w:rsid w:val="00850008"/>
    <w:rsid w:val="00850C48"/>
    <w:rsid w:val="008513E8"/>
    <w:rsid w:val="00851B19"/>
    <w:rsid w:val="00851B81"/>
    <w:rsid w:val="00852047"/>
    <w:rsid w:val="0085270F"/>
    <w:rsid w:val="00854F7D"/>
    <w:rsid w:val="0085576A"/>
    <w:rsid w:val="00856300"/>
    <w:rsid w:val="0085687E"/>
    <w:rsid w:val="00856A0D"/>
    <w:rsid w:val="00857111"/>
    <w:rsid w:val="00857D8B"/>
    <w:rsid w:val="00860B6E"/>
    <w:rsid w:val="00861BDB"/>
    <w:rsid w:val="00863F79"/>
    <w:rsid w:val="0086524C"/>
    <w:rsid w:val="008677DB"/>
    <w:rsid w:val="00867CFB"/>
    <w:rsid w:val="008702E7"/>
    <w:rsid w:val="00870988"/>
    <w:rsid w:val="008712BE"/>
    <w:rsid w:val="008716B2"/>
    <w:rsid w:val="00871A81"/>
    <w:rsid w:val="00871A89"/>
    <w:rsid w:val="00871F92"/>
    <w:rsid w:val="00873965"/>
    <w:rsid w:val="00874183"/>
    <w:rsid w:val="00874890"/>
    <w:rsid w:val="008750AE"/>
    <w:rsid w:val="00875946"/>
    <w:rsid w:val="00875A53"/>
    <w:rsid w:val="00876585"/>
    <w:rsid w:val="008774F7"/>
    <w:rsid w:val="008775EE"/>
    <w:rsid w:val="00877853"/>
    <w:rsid w:val="00877D45"/>
    <w:rsid w:val="0088037A"/>
    <w:rsid w:val="00881619"/>
    <w:rsid w:val="00881BBC"/>
    <w:rsid w:val="00881D41"/>
    <w:rsid w:val="00882985"/>
    <w:rsid w:val="00882ABB"/>
    <w:rsid w:val="00883B71"/>
    <w:rsid w:val="008853A9"/>
    <w:rsid w:val="00885D0C"/>
    <w:rsid w:val="00887B03"/>
    <w:rsid w:val="00887FD3"/>
    <w:rsid w:val="00890194"/>
    <w:rsid w:val="0089234A"/>
    <w:rsid w:val="0089269A"/>
    <w:rsid w:val="00892BF8"/>
    <w:rsid w:val="00892CEC"/>
    <w:rsid w:val="008931D6"/>
    <w:rsid w:val="00893AC5"/>
    <w:rsid w:val="00893CBB"/>
    <w:rsid w:val="00893E1A"/>
    <w:rsid w:val="0089420F"/>
    <w:rsid w:val="00895B4E"/>
    <w:rsid w:val="00897250"/>
    <w:rsid w:val="00897A3B"/>
    <w:rsid w:val="008A1265"/>
    <w:rsid w:val="008A1657"/>
    <w:rsid w:val="008A2D9C"/>
    <w:rsid w:val="008A3219"/>
    <w:rsid w:val="008A3745"/>
    <w:rsid w:val="008A3AF1"/>
    <w:rsid w:val="008A4F5F"/>
    <w:rsid w:val="008A5B16"/>
    <w:rsid w:val="008A5CD5"/>
    <w:rsid w:val="008A60AD"/>
    <w:rsid w:val="008A62A2"/>
    <w:rsid w:val="008A69EE"/>
    <w:rsid w:val="008A6C18"/>
    <w:rsid w:val="008A714E"/>
    <w:rsid w:val="008B0014"/>
    <w:rsid w:val="008B0358"/>
    <w:rsid w:val="008B05F7"/>
    <w:rsid w:val="008B138B"/>
    <w:rsid w:val="008B292E"/>
    <w:rsid w:val="008B2E1F"/>
    <w:rsid w:val="008B3D0A"/>
    <w:rsid w:val="008B3DDC"/>
    <w:rsid w:val="008B45C9"/>
    <w:rsid w:val="008B5433"/>
    <w:rsid w:val="008B570A"/>
    <w:rsid w:val="008B740E"/>
    <w:rsid w:val="008B748F"/>
    <w:rsid w:val="008B777B"/>
    <w:rsid w:val="008B79ED"/>
    <w:rsid w:val="008C2AFA"/>
    <w:rsid w:val="008C34E7"/>
    <w:rsid w:val="008C3B24"/>
    <w:rsid w:val="008C3B5F"/>
    <w:rsid w:val="008C5228"/>
    <w:rsid w:val="008C67E0"/>
    <w:rsid w:val="008C713B"/>
    <w:rsid w:val="008C7629"/>
    <w:rsid w:val="008C7C96"/>
    <w:rsid w:val="008D155E"/>
    <w:rsid w:val="008D15A3"/>
    <w:rsid w:val="008D1D43"/>
    <w:rsid w:val="008D20DD"/>
    <w:rsid w:val="008D230A"/>
    <w:rsid w:val="008D2D1C"/>
    <w:rsid w:val="008D303E"/>
    <w:rsid w:val="008D344B"/>
    <w:rsid w:val="008D351B"/>
    <w:rsid w:val="008D3CA8"/>
    <w:rsid w:val="008D48FE"/>
    <w:rsid w:val="008D5364"/>
    <w:rsid w:val="008D594B"/>
    <w:rsid w:val="008D6515"/>
    <w:rsid w:val="008D6835"/>
    <w:rsid w:val="008D6B72"/>
    <w:rsid w:val="008D76C3"/>
    <w:rsid w:val="008D7BD9"/>
    <w:rsid w:val="008D7D7F"/>
    <w:rsid w:val="008D7FC1"/>
    <w:rsid w:val="008E025D"/>
    <w:rsid w:val="008E1DF2"/>
    <w:rsid w:val="008E2F01"/>
    <w:rsid w:val="008E343C"/>
    <w:rsid w:val="008E45AF"/>
    <w:rsid w:val="008E4BE2"/>
    <w:rsid w:val="008E5511"/>
    <w:rsid w:val="008E59E7"/>
    <w:rsid w:val="008E5A6A"/>
    <w:rsid w:val="008E5CA1"/>
    <w:rsid w:val="008E6553"/>
    <w:rsid w:val="008F0128"/>
    <w:rsid w:val="008F05FB"/>
    <w:rsid w:val="008F08DF"/>
    <w:rsid w:val="008F1519"/>
    <w:rsid w:val="008F3369"/>
    <w:rsid w:val="008F34AE"/>
    <w:rsid w:val="008F39AB"/>
    <w:rsid w:val="008F4241"/>
    <w:rsid w:val="008F434B"/>
    <w:rsid w:val="008F4690"/>
    <w:rsid w:val="008F4DD9"/>
    <w:rsid w:val="008F4DFE"/>
    <w:rsid w:val="008F5119"/>
    <w:rsid w:val="008F60C9"/>
    <w:rsid w:val="0090003E"/>
    <w:rsid w:val="00900F38"/>
    <w:rsid w:val="009012BE"/>
    <w:rsid w:val="0090133A"/>
    <w:rsid w:val="0090192D"/>
    <w:rsid w:val="00901D1C"/>
    <w:rsid w:val="0090331F"/>
    <w:rsid w:val="00903525"/>
    <w:rsid w:val="00903607"/>
    <w:rsid w:val="009037EA"/>
    <w:rsid w:val="0090438B"/>
    <w:rsid w:val="00904A8A"/>
    <w:rsid w:val="00904C5B"/>
    <w:rsid w:val="0090504F"/>
    <w:rsid w:val="00905062"/>
    <w:rsid w:val="0090615B"/>
    <w:rsid w:val="00906476"/>
    <w:rsid w:val="00910168"/>
    <w:rsid w:val="00912931"/>
    <w:rsid w:val="009137E5"/>
    <w:rsid w:val="009145B2"/>
    <w:rsid w:val="0091499B"/>
    <w:rsid w:val="00914E7D"/>
    <w:rsid w:val="0091566A"/>
    <w:rsid w:val="00915FEC"/>
    <w:rsid w:val="009169FA"/>
    <w:rsid w:val="00917550"/>
    <w:rsid w:val="00917796"/>
    <w:rsid w:val="00917CE6"/>
    <w:rsid w:val="00921791"/>
    <w:rsid w:val="00921A39"/>
    <w:rsid w:val="00921BBD"/>
    <w:rsid w:val="00922B88"/>
    <w:rsid w:val="00922DCF"/>
    <w:rsid w:val="0092378E"/>
    <w:rsid w:val="00923798"/>
    <w:rsid w:val="00924D0E"/>
    <w:rsid w:val="00925537"/>
    <w:rsid w:val="00925643"/>
    <w:rsid w:val="009266A7"/>
    <w:rsid w:val="00926C2B"/>
    <w:rsid w:val="00930D26"/>
    <w:rsid w:val="0093106D"/>
    <w:rsid w:val="00932124"/>
    <w:rsid w:val="00934142"/>
    <w:rsid w:val="0093417D"/>
    <w:rsid w:val="009365BB"/>
    <w:rsid w:val="00936CD8"/>
    <w:rsid w:val="00936F93"/>
    <w:rsid w:val="00937CEB"/>
    <w:rsid w:val="00940285"/>
    <w:rsid w:val="00941269"/>
    <w:rsid w:val="009429AE"/>
    <w:rsid w:val="009435C7"/>
    <w:rsid w:val="0094435E"/>
    <w:rsid w:val="00944DAD"/>
    <w:rsid w:val="00944F86"/>
    <w:rsid w:val="00947580"/>
    <w:rsid w:val="00947F66"/>
    <w:rsid w:val="009505A0"/>
    <w:rsid w:val="009510FB"/>
    <w:rsid w:val="0095151A"/>
    <w:rsid w:val="00951AD3"/>
    <w:rsid w:val="0095251D"/>
    <w:rsid w:val="00954343"/>
    <w:rsid w:val="00954615"/>
    <w:rsid w:val="00955176"/>
    <w:rsid w:val="0095522C"/>
    <w:rsid w:val="00955F9A"/>
    <w:rsid w:val="0095755A"/>
    <w:rsid w:val="00957882"/>
    <w:rsid w:val="00957DB0"/>
    <w:rsid w:val="00960055"/>
    <w:rsid w:val="0096130A"/>
    <w:rsid w:val="00961AE8"/>
    <w:rsid w:val="00961BA3"/>
    <w:rsid w:val="009630D7"/>
    <w:rsid w:val="00963514"/>
    <w:rsid w:val="00964A31"/>
    <w:rsid w:val="00964A86"/>
    <w:rsid w:val="00965475"/>
    <w:rsid w:val="009662B4"/>
    <w:rsid w:val="009666BF"/>
    <w:rsid w:val="009668F0"/>
    <w:rsid w:val="00966FE6"/>
    <w:rsid w:val="00967885"/>
    <w:rsid w:val="00967C85"/>
    <w:rsid w:val="00971342"/>
    <w:rsid w:val="00971451"/>
    <w:rsid w:val="00971A2B"/>
    <w:rsid w:val="00972DC7"/>
    <w:rsid w:val="00973BE9"/>
    <w:rsid w:val="009748A7"/>
    <w:rsid w:val="009752F7"/>
    <w:rsid w:val="0097599A"/>
    <w:rsid w:val="00976B30"/>
    <w:rsid w:val="009801F8"/>
    <w:rsid w:val="0098022C"/>
    <w:rsid w:val="00982797"/>
    <w:rsid w:val="00982994"/>
    <w:rsid w:val="009861EA"/>
    <w:rsid w:val="0098680C"/>
    <w:rsid w:val="00986DCD"/>
    <w:rsid w:val="00986E7F"/>
    <w:rsid w:val="00987818"/>
    <w:rsid w:val="00992B8A"/>
    <w:rsid w:val="00992F5B"/>
    <w:rsid w:val="00993D7C"/>
    <w:rsid w:val="0099525A"/>
    <w:rsid w:val="00995B80"/>
    <w:rsid w:val="00996094"/>
    <w:rsid w:val="00996667"/>
    <w:rsid w:val="00996706"/>
    <w:rsid w:val="009973C5"/>
    <w:rsid w:val="00997581"/>
    <w:rsid w:val="009979F7"/>
    <w:rsid w:val="00997AF0"/>
    <w:rsid w:val="009A01FF"/>
    <w:rsid w:val="009A0A72"/>
    <w:rsid w:val="009A13CB"/>
    <w:rsid w:val="009A1805"/>
    <w:rsid w:val="009A1937"/>
    <w:rsid w:val="009A20D3"/>
    <w:rsid w:val="009A2206"/>
    <w:rsid w:val="009A2717"/>
    <w:rsid w:val="009A2A71"/>
    <w:rsid w:val="009A3CEA"/>
    <w:rsid w:val="009A4A01"/>
    <w:rsid w:val="009A5582"/>
    <w:rsid w:val="009A5857"/>
    <w:rsid w:val="009B0212"/>
    <w:rsid w:val="009B0B27"/>
    <w:rsid w:val="009B0FD1"/>
    <w:rsid w:val="009B1973"/>
    <w:rsid w:val="009B1E97"/>
    <w:rsid w:val="009B1EDA"/>
    <w:rsid w:val="009B3976"/>
    <w:rsid w:val="009B46B9"/>
    <w:rsid w:val="009B4F72"/>
    <w:rsid w:val="009B53DE"/>
    <w:rsid w:val="009B5574"/>
    <w:rsid w:val="009B6402"/>
    <w:rsid w:val="009B7E7A"/>
    <w:rsid w:val="009C07BD"/>
    <w:rsid w:val="009C18BF"/>
    <w:rsid w:val="009C22EF"/>
    <w:rsid w:val="009C2B03"/>
    <w:rsid w:val="009C3080"/>
    <w:rsid w:val="009C3115"/>
    <w:rsid w:val="009C3683"/>
    <w:rsid w:val="009C48AE"/>
    <w:rsid w:val="009C48C9"/>
    <w:rsid w:val="009C5581"/>
    <w:rsid w:val="009C59BB"/>
    <w:rsid w:val="009C6384"/>
    <w:rsid w:val="009C64A2"/>
    <w:rsid w:val="009C6A76"/>
    <w:rsid w:val="009C74B7"/>
    <w:rsid w:val="009C7620"/>
    <w:rsid w:val="009C7655"/>
    <w:rsid w:val="009D00A4"/>
    <w:rsid w:val="009D0F37"/>
    <w:rsid w:val="009D12F2"/>
    <w:rsid w:val="009D159D"/>
    <w:rsid w:val="009D1879"/>
    <w:rsid w:val="009D1937"/>
    <w:rsid w:val="009D1FC1"/>
    <w:rsid w:val="009D30FB"/>
    <w:rsid w:val="009D39AF"/>
    <w:rsid w:val="009D4C1C"/>
    <w:rsid w:val="009D5A35"/>
    <w:rsid w:val="009D6A68"/>
    <w:rsid w:val="009D6D3A"/>
    <w:rsid w:val="009D70C1"/>
    <w:rsid w:val="009D7120"/>
    <w:rsid w:val="009D74C7"/>
    <w:rsid w:val="009D78CD"/>
    <w:rsid w:val="009D7F4A"/>
    <w:rsid w:val="009E0D9A"/>
    <w:rsid w:val="009E290D"/>
    <w:rsid w:val="009E2C1E"/>
    <w:rsid w:val="009E32A4"/>
    <w:rsid w:val="009E3458"/>
    <w:rsid w:val="009E3B02"/>
    <w:rsid w:val="009E4755"/>
    <w:rsid w:val="009E4CBF"/>
    <w:rsid w:val="009E52C1"/>
    <w:rsid w:val="009E68B1"/>
    <w:rsid w:val="009E749F"/>
    <w:rsid w:val="009F1139"/>
    <w:rsid w:val="009F1A02"/>
    <w:rsid w:val="009F2EAA"/>
    <w:rsid w:val="009F2F33"/>
    <w:rsid w:val="009F3622"/>
    <w:rsid w:val="009F3E99"/>
    <w:rsid w:val="009F40EA"/>
    <w:rsid w:val="009F71C0"/>
    <w:rsid w:val="009F73D4"/>
    <w:rsid w:val="009F7885"/>
    <w:rsid w:val="00A00636"/>
    <w:rsid w:val="00A00D33"/>
    <w:rsid w:val="00A010FB"/>
    <w:rsid w:val="00A01D1B"/>
    <w:rsid w:val="00A02A05"/>
    <w:rsid w:val="00A02EA5"/>
    <w:rsid w:val="00A03C7C"/>
    <w:rsid w:val="00A03EAE"/>
    <w:rsid w:val="00A04032"/>
    <w:rsid w:val="00A04AE7"/>
    <w:rsid w:val="00A04FBC"/>
    <w:rsid w:val="00A05305"/>
    <w:rsid w:val="00A06422"/>
    <w:rsid w:val="00A064C2"/>
    <w:rsid w:val="00A06552"/>
    <w:rsid w:val="00A0698F"/>
    <w:rsid w:val="00A06A18"/>
    <w:rsid w:val="00A10952"/>
    <w:rsid w:val="00A11083"/>
    <w:rsid w:val="00A114A2"/>
    <w:rsid w:val="00A12069"/>
    <w:rsid w:val="00A14494"/>
    <w:rsid w:val="00A15600"/>
    <w:rsid w:val="00A15D9B"/>
    <w:rsid w:val="00A16159"/>
    <w:rsid w:val="00A17372"/>
    <w:rsid w:val="00A17621"/>
    <w:rsid w:val="00A17E48"/>
    <w:rsid w:val="00A206C2"/>
    <w:rsid w:val="00A20B60"/>
    <w:rsid w:val="00A20F2D"/>
    <w:rsid w:val="00A21411"/>
    <w:rsid w:val="00A21B17"/>
    <w:rsid w:val="00A226D0"/>
    <w:rsid w:val="00A22D11"/>
    <w:rsid w:val="00A22F95"/>
    <w:rsid w:val="00A2336E"/>
    <w:rsid w:val="00A235C4"/>
    <w:rsid w:val="00A23E04"/>
    <w:rsid w:val="00A2494A"/>
    <w:rsid w:val="00A24C62"/>
    <w:rsid w:val="00A24ECF"/>
    <w:rsid w:val="00A24F00"/>
    <w:rsid w:val="00A27E72"/>
    <w:rsid w:val="00A32696"/>
    <w:rsid w:val="00A32ED3"/>
    <w:rsid w:val="00A33474"/>
    <w:rsid w:val="00A34261"/>
    <w:rsid w:val="00A3455A"/>
    <w:rsid w:val="00A34F5D"/>
    <w:rsid w:val="00A351D7"/>
    <w:rsid w:val="00A36034"/>
    <w:rsid w:val="00A3648C"/>
    <w:rsid w:val="00A3659B"/>
    <w:rsid w:val="00A378F9"/>
    <w:rsid w:val="00A40540"/>
    <w:rsid w:val="00A413AA"/>
    <w:rsid w:val="00A41CF1"/>
    <w:rsid w:val="00A42569"/>
    <w:rsid w:val="00A42990"/>
    <w:rsid w:val="00A42C27"/>
    <w:rsid w:val="00A438CF"/>
    <w:rsid w:val="00A441E5"/>
    <w:rsid w:val="00A443ED"/>
    <w:rsid w:val="00A44F96"/>
    <w:rsid w:val="00A45293"/>
    <w:rsid w:val="00A45B9A"/>
    <w:rsid w:val="00A45E5B"/>
    <w:rsid w:val="00A467FB"/>
    <w:rsid w:val="00A4688E"/>
    <w:rsid w:val="00A47072"/>
    <w:rsid w:val="00A471B5"/>
    <w:rsid w:val="00A478D6"/>
    <w:rsid w:val="00A479F4"/>
    <w:rsid w:val="00A50FBD"/>
    <w:rsid w:val="00A521A6"/>
    <w:rsid w:val="00A534A3"/>
    <w:rsid w:val="00A53F80"/>
    <w:rsid w:val="00A54154"/>
    <w:rsid w:val="00A54BC8"/>
    <w:rsid w:val="00A55965"/>
    <w:rsid w:val="00A56059"/>
    <w:rsid w:val="00A568E0"/>
    <w:rsid w:val="00A56D2D"/>
    <w:rsid w:val="00A56EE5"/>
    <w:rsid w:val="00A57B81"/>
    <w:rsid w:val="00A613C0"/>
    <w:rsid w:val="00A62301"/>
    <w:rsid w:val="00A639DA"/>
    <w:rsid w:val="00A63BC9"/>
    <w:rsid w:val="00A63DF5"/>
    <w:rsid w:val="00A64CE3"/>
    <w:rsid w:val="00A6619B"/>
    <w:rsid w:val="00A67A88"/>
    <w:rsid w:val="00A67C35"/>
    <w:rsid w:val="00A70C09"/>
    <w:rsid w:val="00A71310"/>
    <w:rsid w:val="00A71564"/>
    <w:rsid w:val="00A72B7D"/>
    <w:rsid w:val="00A7318D"/>
    <w:rsid w:val="00A73EB0"/>
    <w:rsid w:val="00A73FF0"/>
    <w:rsid w:val="00A7417D"/>
    <w:rsid w:val="00A741C4"/>
    <w:rsid w:val="00A747F7"/>
    <w:rsid w:val="00A7498D"/>
    <w:rsid w:val="00A74E10"/>
    <w:rsid w:val="00A758AC"/>
    <w:rsid w:val="00A76B36"/>
    <w:rsid w:val="00A77148"/>
    <w:rsid w:val="00A77151"/>
    <w:rsid w:val="00A77442"/>
    <w:rsid w:val="00A80216"/>
    <w:rsid w:val="00A804DF"/>
    <w:rsid w:val="00A808AF"/>
    <w:rsid w:val="00A81C44"/>
    <w:rsid w:val="00A824D2"/>
    <w:rsid w:val="00A82E07"/>
    <w:rsid w:val="00A8471B"/>
    <w:rsid w:val="00A84B19"/>
    <w:rsid w:val="00A8651B"/>
    <w:rsid w:val="00A86F36"/>
    <w:rsid w:val="00A87D47"/>
    <w:rsid w:val="00A87E00"/>
    <w:rsid w:val="00A90587"/>
    <w:rsid w:val="00A90721"/>
    <w:rsid w:val="00A907E1"/>
    <w:rsid w:val="00A919AF"/>
    <w:rsid w:val="00A9235C"/>
    <w:rsid w:val="00A945BF"/>
    <w:rsid w:val="00A94F2C"/>
    <w:rsid w:val="00A95502"/>
    <w:rsid w:val="00A95977"/>
    <w:rsid w:val="00A95A0A"/>
    <w:rsid w:val="00A95EED"/>
    <w:rsid w:val="00A95F0F"/>
    <w:rsid w:val="00A96F37"/>
    <w:rsid w:val="00A973CC"/>
    <w:rsid w:val="00AA05EB"/>
    <w:rsid w:val="00AA1C9A"/>
    <w:rsid w:val="00AA3A9B"/>
    <w:rsid w:val="00AA3D46"/>
    <w:rsid w:val="00AA3E00"/>
    <w:rsid w:val="00AA3ECF"/>
    <w:rsid w:val="00AA5357"/>
    <w:rsid w:val="00AA589A"/>
    <w:rsid w:val="00AA6132"/>
    <w:rsid w:val="00AA62B6"/>
    <w:rsid w:val="00AA67F2"/>
    <w:rsid w:val="00AA6B2B"/>
    <w:rsid w:val="00AA7EE3"/>
    <w:rsid w:val="00AB11EB"/>
    <w:rsid w:val="00AB2B66"/>
    <w:rsid w:val="00AB3067"/>
    <w:rsid w:val="00AB374E"/>
    <w:rsid w:val="00AB3B63"/>
    <w:rsid w:val="00AB3CA1"/>
    <w:rsid w:val="00AB426A"/>
    <w:rsid w:val="00AB4444"/>
    <w:rsid w:val="00AB55B1"/>
    <w:rsid w:val="00AB57BC"/>
    <w:rsid w:val="00AB6161"/>
    <w:rsid w:val="00AB61D9"/>
    <w:rsid w:val="00AB657E"/>
    <w:rsid w:val="00AB6B28"/>
    <w:rsid w:val="00AB6EB0"/>
    <w:rsid w:val="00AB7A9A"/>
    <w:rsid w:val="00AC07EB"/>
    <w:rsid w:val="00AC098D"/>
    <w:rsid w:val="00AC126B"/>
    <w:rsid w:val="00AC2594"/>
    <w:rsid w:val="00AC2C36"/>
    <w:rsid w:val="00AC2DA1"/>
    <w:rsid w:val="00AC307A"/>
    <w:rsid w:val="00AC31E2"/>
    <w:rsid w:val="00AC3298"/>
    <w:rsid w:val="00AC37D5"/>
    <w:rsid w:val="00AC3CE3"/>
    <w:rsid w:val="00AC4737"/>
    <w:rsid w:val="00AC5A0E"/>
    <w:rsid w:val="00AC5A2B"/>
    <w:rsid w:val="00AC7E75"/>
    <w:rsid w:val="00AD04FA"/>
    <w:rsid w:val="00AD28A6"/>
    <w:rsid w:val="00AD399A"/>
    <w:rsid w:val="00AD3BD9"/>
    <w:rsid w:val="00AD485D"/>
    <w:rsid w:val="00AD4D06"/>
    <w:rsid w:val="00AD6475"/>
    <w:rsid w:val="00AD6495"/>
    <w:rsid w:val="00AD6E53"/>
    <w:rsid w:val="00AE052C"/>
    <w:rsid w:val="00AE0AFA"/>
    <w:rsid w:val="00AE0ED6"/>
    <w:rsid w:val="00AE12E4"/>
    <w:rsid w:val="00AE204C"/>
    <w:rsid w:val="00AE31AA"/>
    <w:rsid w:val="00AE3631"/>
    <w:rsid w:val="00AE4D4F"/>
    <w:rsid w:val="00AE530A"/>
    <w:rsid w:val="00AE54D1"/>
    <w:rsid w:val="00AE5DAD"/>
    <w:rsid w:val="00AE5DBC"/>
    <w:rsid w:val="00AE6C56"/>
    <w:rsid w:val="00AE76A2"/>
    <w:rsid w:val="00AF0086"/>
    <w:rsid w:val="00AF00FA"/>
    <w:rsid w:val="00AF022A"/>
    <w:rsid w:val="00AF051E"/>
    <w:rsid w:val="00AF0ED9"/>
    <w:rsid w:val="00AF1118"/>
    <w:rsid w:val="00AF2760"/>
    <w:rsid w:val="00AF27D2"/>
    <w:rsid w:val="00AF2920"/>
    <w:rsid w:val="00AF3298"/>
    <w:rsid w:val="00AF340F"/>
    <w:rsid w:val="00AF34A4"/>
    <w:rsid w:val="00AF34FF"/>
    <w:rsid w:val="00AF3AA4"/>
    <w:rsid w:val="00AF3DD9"/>
    <w:rsid w:val="00AF4B6A"/>
    <w:rsid w:val="00AF5D20"/>
    <w:rsid w:val="00AF63E2"/>
    <w:rsid w:val="00AF6969"/>
    <w:rsid w:val="00AF69C0"/>
    <w:rsid w:val="00AF6ED3"/>
    <w:rsid w:val="00AF6EEC"/>
    <w:rsid w:val="00AF6F46"/>
    <w:rsid w:val="00AF6F48"/>
    <w:rsid w:val="00AF76FB"/>
    <w:rsid w:val="00AF7C62"/>
    <w:rsid w:val="00B00B8F"/>
    <w:rsid w:val="00B046D5"/>
    <w:rsid w:val="00B04DC1"/>
    <w:rsid w:val="00B0549B"/>
    <w:rsid w:val="00B059F9"/>
    <w:rsid w:val="00B05A72"/>
    <w:rsid w:val="00B064C9"/>
    <w:rsid w:val="00B065BD"/>
    <w:rsid w:val="00B06666"/>
    <w:rsid w:val="00B06679"/>
    <w:rsid w:val="00B06F80"/>
    <w:rsid w:val="00B077C9"/>
    <w:rsid w:val="00B10802"/>
    <w:rsid w:val="00B11208"/>
    <w:rsid w:val="00B1143C"/>
    <w:rsid w:val="00B11713"/>
    <w:rsid w:val="00B11EC1"/>
    <w:rsid w:val="00B138B7"/>
    <w:rsid w:val="00B1464C"/>
    <w:rsid w:val="00B1465A"/>
    <w:rsid w:val="00B16EF3"/>
    <w:rsid w:val="00B17F32"/>
    <w:rsid w:val="00B2045F"/>
    <w:rsid w:val="00B212D6"/>
    <w:rsid w:val="00B2160B"/>
    <w:rsid w:val="00B2279C"/>
    <w:rsid w:val="00B2328A"/>
    <w:rsid w:val="00B23424"/>
    <w:rsid w:val="00B2440F"/>
    <w:rsid w:val="00B24A89"/>
    <w:rsid w:val="00B25093"/>
    <w:rsid w:val="00B26A69"/>
    <w:rsid w:val="00B3174A"/>
    <w:rsid w:val="00B31761"/>
    <w:rsid w:val="00B331BB"/>
    <w:rsid w:val="00B336D5"/>
    <w:rsid w:val="00B33B9C"/>
    <w:rsid w:val="00B34DC7"/>
    <w:rsid w:val="00B35D8F"/>
    <w:rsid w:val="00B410F6"/>
    <w:rsid w:val="00B41194"/>
    <w:rsid w:val="00B415CD"/>
    <w:rsid w:val="00B432FD"/>
    <w:rsid w:val="00B434E3"/>
    <w:rsid w:val="00B43E3E"/>
    <w:rsid w:val="00B4480B"/>
    <w:rsid w:val="00B44E8A"/>
    <w:rsid w:val="00B45704"/>
    <w:rsid w:val="00B45DF8"/>
    <w:rsid w:val="00B461A0"/>
    <w:rsid w:val="00B46516"/>
    <w:rsid w:val="00B4737F"/>
    <w:rsid w:val="00B503D2"/>
    <w:rsid w:val="00B51223"/>
    <w:rsid w:val="00B51DD9"/>
    <w:rsid w:val="00B5246B"/>
    <w:rsid w:val="00B52EBD"/>
    <w:rsid w:val="00B54B4A"/>
    <w:rsid w:val="00B54F33"/>
    <w:rsid w:val="00B57322"/>
    <w:rsid w:val="00B5758F"/>
    <w:rsid w:val="00B57CFB"/>
    <w:rsid w:val="00B6041E"/>
    <w:rsid w:val="00B6068C"/>
    <w:rsid w:val="00B60C8A"/>
    <w:rsid w:val="00B6133A"/>
    <w:rsid w:val="00B61CAB"/>
    <w:rsid w:val="00B61E58"/>
    <w:rsid w:val="00B62216"/>
    <w:rsid w:val="00B637CD"/>
    <w:rsid w:val="00B64474"/>
    <w:rsid w:val="00B646B7"/>
    <w:rsid w:val="00B70A4D"/>
    <w:rsid w:val="00B70E48"/>
    <w:rsid w:val="00B718CB"/>
    <w:rsid w:val="00B735F0"/>
    <w:rsid w:val="00B73614"/>
    <w:rsid w:val="00B7390F"/>
    <w:rsid w:val="00B73E29"/>
    <w:rsid w:val="00B73EA1"/>
    <w:rsid w:val="00B750C4"/>
    <w:rsid w:val="00B75BB1"/>
    <w:rsid w:val="00B76594"/>
    <w:rsid w:val="00B76F2F"/>
    <w:rsid w:val="00B8071C"/>
    <w:rsid w:val="00B80E27"/>
    <w:rsid w:val="00B80E33"/>
    <w:rsid w:val="00B82A3E"/>
    <w:rsid w:val="00B82FF7"/>
    <w:rsid w:val="00B835B0"/>
    <w:rsid w:val="00B843CE"/>
    <w:rsid w:val="00B84422"/>
    <w:rsid w:val="00B849EC"/>
    <w:rsid w:val="00B85463"/>
    <w:rsid w:val="00B85470"/>
    <w:rsid w:val="00B8601D"/>
    <w:rsid w:val="00B875A2"/>
    <w:rsid w:val="00B87980"/>
    <w:rsid w:val="00B87F8A"/>
    <w:rsid w:val="00B901EF"/>
    <w:rsid w:val="00B90467"/>
    <w:rsid w:val="00B9055B"/>
    <w:rsid w:val="00B9097D"/>
    <w:rsid w:val="00B9163A"/>
    <w:rsid w:val="00B92E18"/>
    <w:rsid w:val="00B93E3F"/>
    <w:rsid w:val="00B9488B"/>
    <w:rsid w:val="00B9577D"/>
    <w:rsid w:val="00B96868"/>
    <w:rsid w:val="00B97EFE"/>
    <w:rsid w:val="00BA119E"/>
    <w:rsid w:val="00BA1A0F"/>
    <w:rsid w:val="00BA1ABC"/>
    <w:rsid w:val="00BA295A"/>
    <w:rsid w:val="00BA3520"/>
    <w:rsid w:val="00BA3E8E"/>
    <w:rsid w:val="00BA4B0A"/>
    <w:rsid w:val="00BA4D26"/>
    <w:rsid w:val="00BA5BA3"/>
    <w:rsid w:val="00BA65A0"/>
    <w:rsid w:val="00BA6AD6"/>
    <w:rsid w:val="00BA6B76"/>
    <w:rsid w:val="00BA78DF"/>
    <w:rsid w:val="00BB0CD2"/>
    <w:rsid w:val="00BB204D"/>
    <w:rsid w:val="00BB24CD"/>
    <w:rsid w:val="00BB2623"/>
    <w:rsid w:val="00BB55D8"/>
    <w:rsid w:val="00BB5654"/>
    <w:rsid w:val="00BB70F7"/>
    <w:rsid w:val="00BC107C"/>
    <w:rsid w:val="00BC14F7"/>
    <w:rsid w:val="00BC1655"/>
    <w:rsid w:val="00BC1BAD"/>
    <w:rsid w:val="00BC2608"/>
    <w:rsid w:val="00BC286C"/>
    <w:rsid w:val="00BC2E23"/>
    <w:rsid w:val="00BC36F9"/>
    <w:rsid w:val="00BC376C"/>
    <w:rsid w:val="00BC4174"/>
    <w:rsid w:val="00BC4374"/>
    <w:rsid w:val="00BC4B9B"/>
    <w:rsid w:val="00BC54E6"/>
    <w:rsid w:val="00BC5C02"/>
    <w:rsid w:val="00BC5E97"/>
    <w:rsid w:val="00BC605C"/>
    <w:rsid w:val="00BC621C"/>
    <w:rsid w:val="00BC786E"/>
    <w:rsid w:val="00BD02B8"/>
    <w:rsid w:val="00BD174A"/>
    <w:rsid w:val="00BD25E9"/>
    <w:rsid w:val="00BD33DD"/>
    <w:rsid w:val="00BD38DD"/>
    <w:rsid w:val="00BD38F2"/>
    <w:rsid w:val="00BD3C11"/>
    <w:rsid w:val="00BD3D79"/>
    <w:rsid w:val="00BD44D1"/>
    <w:rsid w:val="00BD4584"/>
    <w:rsid w:val="00BD464C"/>
    <w:rsid w:val="00BD485A"/>
    <w:rsid w:val="00BD4E08"/>
    <w:rsid w:val="00BD50C2"/>
    <w:rsid w:val="00BD5717"/>
    <w:rsid w:val="00BD59B1"/>
    <w:rsid w:val="00BD5FF0"/>
    <w:rsid w:val="00BD654B"/>
    <w:rsid w:val="00BD6906"/>
    <w:rsid w:val="00BD7328"/>
    <w:rsid w:val="00BE0AF4"/>
    <w:rsid w:val="00BE0D3D"/>
    <w:rsid w:val="00BE2368"/>
    <w:rsid w:val="00BE44B2"/>
    <w:rsid w:val="00BE46BD"/>
    <w:rsid w:val="00BE53DB"/>
    <w:rsid w:val="00BE55D6"/>
    <w:rsid w:val="00BE7860"/>
    <w:rsid w:val="00BF222A"/>
    <w:rsid w:val="00BF2B99"/>
    <w:rsid w:val="00BF4BEE"/>
    <w:rsid w:val="00BF4C3C"/>
    <w:rsid w:val="00BF501B"/>
    <w:rsid w:val="00BF5444"/>
    <w:rsid w:val="00BF557B"/>
    <w:rsid w:val="00BF5963"/>
    <w:rsid w:val="00BF6CB2"/>
    <w:rsid w:val="00BF72A8"/>
    <w:rsid w:val="00C00332"/>
    <w:rsid w:val="00C00EC5"/>
    <w:rsid w:val="00C0102A"/>
    <w:rsid w:val="00C012AF"/>
    <w:rsid w:val="00C0416A"/>
    <w:rsid w:val="00C0455E"/>
    <w:rsid w:val="00C0501C"/>
    <w:rsid w:val="00C051D2"/>
    <w:rsid w:val="00C057A1"/>
    <w:rsid w:val="00C05B6D"/>
    <w:rsid w:val="00C0693C"/>
    <w:rsid w:val="00C10F5B"/>
    <w:rsid w:val="00C1174B"/>
    <w:rsid w:val="00C11BBB"/>
    <w:rsid w:val="00C126E8"/>
    <w:rsid w:val="00C1469A"/>
    <w:rsid w:val="00C158B1"/>
    <w:rsid w:val="00C15DA9"/>
    <w:rsid w:val="00C16572"/>
    <w:rsid w:val="00C20C02"/>
    <w:rsid w:val="00C21D49"/>
    <w:rsid w:val="00C22430"/>
    <w:rsid w:val="00C2349F"/>
    <w:rsid w:val="00C23AFF"/>
    <w:rsid w:val="00C23F53"/>
    <w:rsid w:val="00C23FB6"/>
    <w:rsid w:val="00C2470F"/>
    <w:rsid w:val="00C25158"/>
    <w:rsid w:val="00C25668"/>
    <w:rsid w:val="00C25A0B"/>
    <w:rsid w:val="00C2647F"/>
    <w:rsid w:val="00C26F9B"/>
    <w:rsid w:val="00C2771A"/>
    <w:rsid w:val="00C278DD"/>
    <w:rsid w:val="00C27C0D"/>
    <w:rsid w:val="00C30979"/>
    <w:rsid w:val="00C31AFF"/>
    <w:rsid w:val="00C32288"/>
    <w:rsid w:val="00C32CAD"/>
    <w:rsid w:val="00C32EC7"/>
    <w:rsid w:val="00C33447"/>
    <w:rsid w:val="00C36819"/>
    <w:rsid w:val="00C36981"/>
    <w:rsid w:val="00C37B76"/>
    <w:rsid w:val="00C4085B"/>
    <w:rsid w:val="00C4165F"/>
    <w:rsid w:val="00C41883"/>
    <w:rsid w:val="00C418AC"/>
    <w:rsid w:val="00C41936"/>
    <w:rsid w:val="00C4218F"/>
    <w:rsid w:val="00C42A7B"/>
    <w:rsid w:val="00C42B0F"/>
    <w:rsid w:val="00C42D63"/>
    <w:rsid w:val="00C43AC8"/>
    <w:rsid w:val="00C445E4"/>
    <w:rsid w:val="00C45580"/>
    <w:rsid w:val="00C457E7"/>
    <w:rsid w:val="00C45C8E"/>
    <w:rsid w:val="00C461FE"/>
    <w:rsid w:val="00C46B8A"/>
    <w:rsid w:val="00C50DB8"/>
    <w:rsid w:val="00C5201F"/>
    <w:rsid w:val="00C520A7"/>
    <w:rsid w:val="00C526EE"/>
    <w:rsid w:val="00C52783"/>
    <w:rsid w:val="00C54748"/>
    <w:rsid w:val="00C55733"/>
    <w:rsid w:val="00C55927"/>
    <w:rsid w:val="00C55C35"/>
    <w:rsid w:val="00C55F2A"/>
    <w:rsid w:val="00C564CF"/>
    <w:rsid w:val="00C56E16"/>
    <w:rsid w:val="00C56E51"/>
    <w:rsid w:val="00C5726B"/>
    <w:rsid w:val="00C60072"/>
    <w:rsid w:val="00C61118"/>
    <w:rsid w:val="00C63DD6"/>
    <w:rsid w:val="00C64E86"/>
    <w:rsid w:val="00C65C68"/>
    <w:rsid w:val="00C673CF"/>
    <w:rsid w:val="00C67598"/>
    <w:rsid w:val="00C70E69"/>
    <w:rsid w:val="00C71589"/>
    <w:rsid w:val="00C71E8B"/>
    <w:rsid w:val="00C73B44"/>
    <w:rsid w:val="00C73D14"/>
    <w:rsid w:val="00C744FB"/>
    <w:rsid w:val="00C75684"/>
    <w:rsid w:val="00C756B8"/>
    <w:rsid w:val="00C75EA0"/>
    <w:rsid w:val="00C81201"/>
    <w:rsid w:val="00C81478"/>
    <w:rsid w:val="00C81A0B"/>
    <w:rsid w:val="00C81A0C"/>
    <w:rsid w:val="00C81AF8"/>
    <w:rsid w:val="00C830E6"/>
    <w:rsid w:val="00C832C0"/>
    <w:rsid w:val="00C83A2F"/>
    <w:rsid w:val="00C83DAD"/>
    <w:rsid w:val="00C84212"/>
    <w:rsid w:val="00C85CA5"/>
    <w:rsid w:val="00C868FA"/>
    <w:rsid w:val="00C869F2"/>
    <w:rsid w:val="00C86D85"/>
    <w:rsid w:val="00C879DC"/>
    <w:rsid w:val="00C908B0"/>
    <w:rsid w:val="00C90C9C"/>
    <w:rsid w:val="00C91202"/>
    <w:rsid w:val="00C916B3"/>
    <w:rsid w:val="00C92E6C"/>
    <w:rsid w:val="00C93080"/>
    <w:rsid w:val="00C93638"/>
    <w:rsid w:val="00C93946"/>
    <w:rsid w:val="00C93A70"/>
    <w:rsid w:val="00C93B94"/>
    <w:rsid w:val="00C953C6"/>
    <w:rsid w:val="00C95813"/>
    <w:rsid w:val="00C9666B"/>
    <w:rsid w:val="00C96E1E"/>
    <w:rsid w:val="00C96F29"/>
    <w:rsid w:val="00C975AB"/>
    <w:rsid w:val="00CA06E8"/>
    <w:rsid w:val="00CA2480"/>
    <w:rsid w:val="00CA3774"/>
    <w:rsid w:val="00CA4C6B"/>
    <w:rsid w:val="00CA5B84"/>
    <w:rsid w:val="00CA666E"/>
    <w:rsid w:val="00CA6AAD"/>
    <w:rsid w:val="00CB0047"/>
    <w:rsid w:val="00CB0C24"/>
    <w:rsid w:val="00CB177A"/>
    <w:rsid w:val="00CB1D55"/>
    <w:rsid w:val="00CB290C"/>
    <w:rsid w:val="00CB2A98"/>
    <w:rsid w:val="00CB2C16"/>
    <w:rsid w:val="00CB334A"/>
    <w:rsid w:val="00CB391D"/>
    <w:rsid w:val="00CB490B"/>
    <w:rsid w:val="00CB50E7"/>
    <w:rsid w:val="00CB51AB"/>
    <w:rsid w:val="00CB57B3"/>
    <w:rsid w:val="00CB6A2B"/>
    <w:rsid w:val="00CB6C0F"/>
    <w:rsid w:val="00CC022F"/>
    <w:rsid w:val="00CC0DA9"/>
    <w:rsid w:val="00CC0EC4"/>
    <w:rsid w:val="00CC1394"/>
    <w:rsid w:val="00CC2302"/>
    <w:rsid w:val="00CC32C4"/>
    <w:rsid w:val="00CC348E"/>
    <w:rsid w:val="00CC38A7"/>
    <w:rsid w:val="00CC3AA2"/>
    <w:rsid w:val="00CC5301"/>
    <w:rsid w:val="00CC5766"/>
    <w:rsid w:val="00CC6261"/>
    <w:rsid w:val="00CC7558"/>
    <w:rsid w:val="00CC7C73"/>
    <w:rsid w:val="00CD06D0"/>
    <w:rsid w:val="00CD095E"/>
    <w:rsid w:val="00CD13D9"/>
    <w:rsid w:val="00CD33E5"/>
    <w:rsid w:val="00CD3731"/>
    <w:rsid w:val="00CD44A5"/>
    <w:rsid w:val="00CD4DA6"/>
    <w:rsid w:val="00CD5427"/>
    <w:rsid w:val="00CD5D37"/>
    <w:rsid w:val="00CD657E"/>
    <w:rsid w:val="00CD796B"/>
    <w:rsid w:val="00CE0346"/>
    <w:rsid w:val="00CE0618"/>
    <w:rsid w:val="00CE0FCB"/>
    <w:rsid w:val="00CE2083"/>
    <w:rsid w:val="00CE3745"/>
    <w:rsid w:val="00CE3FBD"/>
    <w:rsid w:val="00CE4D83"/>
    <w:rsid w:val="00CE574A"/>
    <w:rsid w:val="00CE5A5F"/>
    <w:rsid w:val="00CE6A5F"/>
    <w:rsid w:val="00CE7359"/>
    <w:rsid w:val="00CE76D1"/>
    <w:rsid w:val="00CF02B4"/>
    <w:rsid w:val="00CF066C"/>
    <w:rsid w:val="00CF1B1F"/>
    <w:rsid w:val="00CF2D60"/>
    <w:rsid w:val="00CF2DB2"/>
    <w:rsid w:val="00CF2FD1"/>
    <w:rsid w:val="00CF3FDF"/>
    <w:rsid w:val="00CF4C5F"/>
    <w:rsid w:val="00CF4FA4"/>
    <w:rsid w:val="00CF619E"/>
    <w:rsid w:val="00CF6D99"/>
    <w:rsid w:val="00CF71ED"/>
    <w:rsid w:val="00CF7268"/>
    <w:rsid w:val="00CF744B"/>
    <w:rsid w:val="00CF74F6"/>
    <w:rsid w:val="00CF7732"/>
    <w:rsid w:val="00D006C4"/>
    <w:rsid w:val="00D008DC"/>
    <w:rsid w:val="00D0098F"/>
    <w:rsid w:val="00D013A4"/>
    <w:rsid w:val="00D0175F"/>
    <w:rsid w:val="00D03590"/>
    <w:rsid w:val="00D04111"/>
    <w:rsid w:val="00D04BC0"/>
    <w:rsid w:val="00D04F1D"/>
    <w:rsid w:val="00D05AE0"/>
    <w:rsid w:val="00D06676"/>
    <w:rsid w:val="00D07B16"/>
    <w:rsid w:val="00D07E12"/>
    <w:rsid w:val="00D121FC"/>
    <w:rsid w:val="00D13536"/>
    <w:rsid w:val="00D13E39"/>
    <w:rsid w:val="00D14044"/>
    <w:rsid w:val="00D151FD"/>
    <w:rsid w:val="00D154BA"/>
    <w:rsid w:val="00D15D2A"/>
    <w:rsid w:val="00D169EE"/>
    <w:rsid w:val="00D170E4"/>
    <w:rsid w:val="00D1728A"/>
    <w:rsid w:val="00D17FB4"/>
    <w:rsid w:val="00D2026C"/>
    <w:rsid w:val="00D20FE9"/>
    <w:rsid w:val="00D221AD"/>
    <w:rsid w:val="00D22A8C"/>
    <w:rsid w:val="00D22D18"/>
    <w:rsid w:val="00D22DE6"/>
    <w:rsid w:val="00D22F09"/>
    <w:rsid w:val="00D23DE8"/>
    <w:rsid w:val="00D30967"/>
    <w:rsid w:val="00D31BAB"/>
    <w:rsid w:val="00D32CCC"/>
    <w:rsid w:val="00D330F7"/>
    <w:rsid w:val="00D3346B"/>
    <w:rsid w:val="00D335A6"/>
    <w:rsid w:val="00D33FE5"/>
    <w:rsid w:val="00D359BB"/>
    <w:rsid w:val="00D3659C"/>
    <w:rsid w:val="00D36C5E"/>
    <w:rsid w:val="00D37372"/>
    <w:rsid w:val="00D37538"/>
    <w:rsid w:val="00D378B5"/>
    <w:rsid w:val="00D40047"/>
    <w:rsid w:val="00D401F8"/>
    <w:rsid w:val="00D4079C"/>
    <w:rsid w:val="00D4096D"/>
    <w:rsid w:val="00D41938"/>
    <w:rsid w:val="00D42AA8"/>
    <w:rsid w:val="00D447B4"/>
    <w:rsid w:val="00D44BE3"/>
    <w:rsid w:val="00D45C2C"/>
    <w:rsid w:val="00D45E00"/>
    <w:rsid w:val="00D4638B"/>
    <w:rsid w:val="00D46510"/>
    <w:rsid w:val="00D46642"/>
    <w:rsid w:val="00D46B92"/>
    <w:rsid w:val="00D4796B"/>
    <w:rsid w:val="00D500F5"/>
    <w:rsid w:val="00D50BCE"/>
    <w:rsid w:val="00D5249C"/>
    <w:rsid w:val="00D532D6"/>
    <w:rsid w:val="00D53D67"/>
    <w:rsid w:val="00D53FDE"/>
    <w:rsid w:val="00D553E0"/>
    <w:rsid w:val="00D55A3D"/>
    <w:rsid w:val="00D55C39"/>
    <w:rsid w:val="00D5636A"/>
    <w:rsid w:val="00D57154"/>
    <w:rsid w:val="00D57F7D"/>
    <w:rsid w:val="00D613BD"/>
    <w:rsid w:val="00D61425"/>
    <w:rsid w:val="00D6152A"/>
    <w:rsid w:val="00D61D1B"/>
    <w:rsid w:val="00D6296F"/>
    <w:rsid w:val="00D62A59"/>
    <w:rsid w:val="00D62E50"/>
    <w:rsid w:val="00D63F5E"/>
    <w:rsid w:val="00D641B7"/>
    <w:rsid w:val="00D646B1"/>
    <w:rsid w:val="00D65C2D"/>
    <w:rsid w:val="00D666E8"/>
    <w:rsid w:val="00D6797C"/>
    <w:rsid w:val="00D67CF3"/>
    <w:rsid w:val="00D7031A"/>
    <w:rsid w:val="00D70C00"/>
    <w:rsid w:val="00D71D90"/>
    <w:rsid w:val="00D725E8"/>
    <w:rsid w:val="00D729CD"/>
    <w:rsid w:val="00D72E1D"/>
    <w:rsid w:val="00D73394"/>
    <w:rsid w:val="00D73428"/>
    <w:rsid w:val="00D74681"/>
    <w:rsid w:val="00D74A99"/>
    <w:rsid w:val="00D753D7"/>
    <w:rsid w:val="00D75743"/>
    <w:rsid w:val="00D75770"/>
    <w:rsid w:val="00D77982"/>
    <w:rsid w:val="00D77DD0"/>
    <w:rsid w:val="00D800FB"/>
    <w:rsid w:val="00D80DBC"/>
    <w:rsid w:val="00D820F0"/>
    <w:rsid w:val="00D82BE9"/>
    <w:rsid w:val="00D836AC"/>
    <w:rsid w:val="00D836B4"/>
    <w:rsid w:val="00D8397C"/>
    <w:rsid w:val="00D8462A"/>
    <w:rsid w:val="00D85302"/>
    <w:rsid w:val="00D85BD4"/>
    <w:rsid w:val="00D921AC"/>
    <w:rsid w:val="00D9232A"/>
    <w:rsid w:val="00D929D0"/>
    <w:rsid w:val="00D92B4E"/>
    <w:rsid w:val="00D92FA0"/>
    <w:rsid w:val="00D9385F"/>
    <w:rsid w:val="00D93C59"/>
    <w:rsid w:val="00D93C83"/>
    <w:rsid w:val="00D94698"/>
    <w:rsid w:val="00D949D6"/>
    <w:rsid w:val="00D95179"/>
    <w:rsid w:val="00D95922"/>
    <w:rsid w:val="00D95B9C"/>
    <w:rsid w:val="00D965EB"/>
    <w:rsid w:val="00D968E4"/>
    <w:rsid w:val="00D976C2"/>
    <w:rsid w:val="00DA00A6"/>
    <w:rsid w:val="00DA1864"/>
    <w:rsid w:val="00DA1A56"/>
    <w:rsid w:val="00DA37EF"/>
    <w:rsid w:val="00DA4891"/>
    <w:rsid w:val="00DA5FFE"/>
    <w:rsid w:val="00DA672F"/>
    <w:rsid w:val="00DA6AF6"/>
    <w:rsid w:val="00DB1430"/>
    <w:rsid w:val="00DB1561"/>
    <w:rsid w:val="00DB2A70"/>
    <w:rsid w:val="00DB4211"/>
    <w:rsid w:val="00DB448B"/>
    <w:rsid w:val="00DB5082"/>
    <w:rsid w:val="00DB50F5"/>
    <w:rsid w:val="00DB5C84"/>
    <w:rsid w:val="00DB6DBC"/>
    <w:rsid w:val="00DB72FC"/>
    <w:rsid w:val="00DB73A1"/>
    <w:rsid w:val="00DC04A3"/>
    <w:rsid w:val="00DC0B7D"/>
    <w:rsid w:val="00DC10C7"/>
    <w:rsid w:val="00DC127E"/>
    <w:rsid w:val="00DC1A07"/>
    <w:rsid w:val="00DC226F"/>
    <w:rsid w:val="00DC26CB"/>
    <w:rsid w:val="00DC50D2"/>
    <w:rsid w:val="00DC5401"/>
    <w:rsid w:val="00DC74C9"/>
    <w:rsid w:val="00DD0C9C"/>
    <w:rsid w:val="00DD0D29"/>
    <w:rsid w:val="00DD1C88"/>
    <w:rsid w:val="00DD2334"/>
    <w:rsid w:val="00DD2DD6"/>
    <w:rsid w:val="00DD3635"/>
    <w:rsid w:val="00DD39F3"/>
    <w:rsid w:val="00DD3DBA"/>
    <w:rsid w:val="00DD3ECF"/>
    <w:rsid w:val="00DD3EFC"/>
    <w:rsid w:val="00DD6D96"/>
    <w:rsid w:val="00DD7597"/>
    <w:rsid w:val="00DE0FCB"/>
    <w:rsid w:val="00DE2404"/>
    <w:rsid w:val="00DE36E5"/>
    <w:rsid w:val="00DE46F0"/>
    <w:rsid w:val="00DE5358"/>
    <w:rsid w:val="00DE5674"/>
    <w:rsid w:val="00DE5A19"/>
    <w:rsid w:val="00DE6552"/>
    <w:rsid w:val="00DE71B1"/>
    <w:rsid w:val="00DE72BA"/>
    <w:rsid w:val="00DE7FE7"/>
    <w:rsid w:val="00DF0D2D"/>
    <w:rsid w:val="00DF1332"/>
    <w:rsid w:val="00DF24F3"/>
    <w:rsid w:val="00DF27C3"/>
    <w:rsid w:val="00DF47B4"/>
    <w:rsid w:val="00DF5189"/>
    <w:rsid w:val="00DF52AB"/>
    <w:rsid w:val="00DF53C5"/>
    <w:rsid w:val="00DF5993"/>
    <w:rsid w:val="00DF71E4"/>
    <w:rsid w:val="00E00683"/>
    <w:rsid w:val="00E015B4"/>
    <w:rsid w:val="00E02282"/>
    <w:rsid w:val="00E02C26"/>
    <w:rsid w:val="00E02C69"/>
    <w:rsid w:val="00E0358B"/>
    <w:rsid w:val="00E038C7"/>
    <w:rsid w:val="00E03C20"/>
    <w:rsid w:val="00E04070"/>
    <w:rsid w:val="00E047F6"/>
    <w:rsid w:val="00E04FD7"/>
    <w:rsid w:val="00E0560A"/>
    <w:rsid w:val="00E068DE"/>
    <w:rsid w:val="00E06C2B"/>
    <w:rsid w:val="00E07439"/>
    <w:rsid w:val="00E0768F"/>
    <w:rsid w:val="00E07CC5"/>
    <w:rsid w:val="00E07FBF"/>
    <w:rsid w:val="00E100D0"/>
    <w:rsid w:val="00E10B49"/>
    <w:rsid w:val="00E11577"/>
    <w:rsid w:val="00E117B4"/>
    <w:rsid w:val="00E11880"/>
    <w:rsid w:val="00E11AB9"/>
    <w:rsid w:val="00E1200E"/>
    <w:rsid w:val="00E132EE"/>
    <w:rsid w:val="00E14C0D"/>
    <w:rsid w:val="00E15339"/>
    <w:rsid w:val="00E16B10"/>
    <w:rsid w:val="00E20FAB"/>
    <w:rsid w:val="00E214EE"/>
    <w:rsid w:val="00E22597"/>
    <w:rsid w:val="00E2282D"/>
    <w:rsid w:val="00E22888"/>
    <w:rsid w:val="00E23234"/>
    <w:rsid w:val="00E23A40"/>
    <w:rsid w:val="00E23C06"/>
    <w:rsid w:val="00E245A2"/>
    <w:rsid w:val="00E24CCF"/>
    <w:rsid w:val="00E2668D"/>
    <w:rsid w:val="00E266F4"/>
    <w:rsid w:val="00E26D1B"/>
    <w:rsid w:val="00E26DE8"/>
    <w:rsid w:val="00E272E6"/>
    <w:rsid w:val="00E27760"/>
    <w:rsid w:val="00E27BA7"/>
    <w:rsid w:val="00E311C0"/>
    <w:rsid w:val="00E31B04"/>
    <w:rsid w:val="00E335DD"/>
    <w:rsid w:val="00E347FB"/>
    <w:rsid w:val="00E34B5D"/>
    <w:rsid w:val="00E365D6"/>
    <w:rsid w:val="00E37634"/>
    <w:rsid w:val="00E37CE0"/>
    <w:rsid w:val="00E4006A"/>
    <w:rsid w:val="00E41C38"/>
    <w:rsid w:val="00E41CDC"/>
    <w:rsid w:val="00E41DE7"/>
    <w:rsid w:val="00E42274"/>
    <w:rsid w:val="00E43AFB"/>
    <w:rsid w:val="00E45064"/>
    <w:rsid w:val="00E45F09"/>
    <w:rsid w:val="00E4719A"/>
    <w:rsid w:val="00E472C9"/>
    <w:rsid w:val="00E47835"/>
    <w:rsid w:val="00E47BAB"/>
    <w:rsid w:val="00E47C12"/>
    <w:rsid w:val="00E500D5"/>
    <w:rsid w:val="00E501E0"/>
    <w:rsid w:val="00E50A8D"/>
    <w:rsid w:val="00E515DF"/>
    <w:rsid w:val="00E516D1"/>
    <w:rsid w:val="00E52780"/>
    <w:rsid w:val="00E52FA8"/>
    <w:rsid w:val="00E532AD"/>
    <w:rsid w:val="00E53F6D"/>
    <w:rsid w:val="00E542A3"/>
    <w:rsid w:val="00E544DE"/>
    <w:rsid w:val="00E550CA"/>
    <w:rsid w:val="00E55E48"/>
    <w:rsid w:val="00E5660E"/>
    <w:rsid w:val="00E56857"/>
    <w:rsid w:val="00E602B2"/>
    <w:rsid w:val="00E60303"/>
    <w:rsid w:val="00E608C3"/>
    <w:rsid w:val="00E61874"/>
    <w:rsid w:val="00E61DBD"/>
    <w:rsid w:val="00E627A7"/>
    <w:rsid w:val="00E632BD"/>
    <w:rsid w:val="00E6449E"/>
    <w:rsid w:val="00E64523"/>
    <w:rsid w:val="00E6498A"/>
    <w:rsid w:val="00E64A95"/>
    <w:rsid w:val="00E64C30"/>
    <w:rsid w:val="00E64C82"/>
    <w:rsid w:val="00E64F3F"/>
    <w:rsid w:val="00E658D1"/>
    <w:rsid w:val="00E6622F"/>
    <w:rsid w:val="00E66BF2"/>
    <w:rsid w:val="00E67221"/>
    <w:rsid w:val="00E67443"/>
    <w:rsid w:val="00E70A8C"/>
    <w:rsid w:val="00E70DAD"/>
    <w:rsid w:val="00E73300"/>
    <w:rsid w:val="00E745CF"/>
    <w:rsid w:val="00E749C9"/>
    <w:rsid w:val="00E7567D"/>
    <w:rsid w:val="00E75C74"/>
    <w:rsid w:val="00E75DBE"/>
    <w:rsid w:val="00E7625F"/>
    <w:rsid w:val="00E76A93"/>
    <w:rsid w:val="00E778B8"/>
    <w:rsid w:val="00E779B8"/>
    <w:rsid w:val="00E84CB4"/>
    <w:rsid w:val="00E85722"/>
    <w:rsid w:val="00E859D6"/>
    <w:rsid w:val="00E85D0F"/>
    <w:rsid w:val="00E8692C"/>
    <w:rsid w:val="00E870E0"/>
    <w:rsid w:val="00E87FF7"/>
    <w:rsid w:val="00E90190"/>
    <w:rsid w:val="00E9038C"/>
    <w:rsid w:val="00E903F1"/>
    <w:rsid w:val="00E912EE"/>
    <w:rsid w:val="00E9154C"/>
    <w:rsid w:val="00E938B9"/>
    <w:rsid w:val="00E94583"/>
    <w:rsid w:val="00E947E8"/>
    <w:rsid w:val="00E95178"/>
    <w:rsid w:val="00E954D5"/>
    <w:rsid w:val="00E955C4"/>
    <w:rsid w:val="00E96557"/>
    <w:rsid w:val="00E96CD5"/>
    <w:rsid w:val="00E96EC4"/>
    <w:rsid w:val="00EA042A"/>
    <w:rsid w:val="00EA1802"/>
    <w:rsid w:val="00EA2439"/>
    <w:rsid w:val="00EA4379"/>
    <w:rsid w:val="00EA6C04"/>
    <w:rsid w:val="00EB0E51"/>
    <w:rsid w:val="00EB11FD"/>
    <w:rsid w:val="00EB2A15"/>
    <w:rsid w:val="00EB46A6"/>
    <w:rsid w:val="00EB4DFE"/>
    <w:rsid w:val="00EB4F24"/>
    <w:rsid w:val="00EB5BA0"/>
    <w:rsid w:val="00EB6402"/>
    <w:rsid w:val="00EB74C7"/>
    <w:rsid w:val="00EB79C9"/>
    <w:rsid w:val="00EB7BC3"/>
    <w:rsid w:val="00EC1327"/>
    <w:rsid w:val="00EC1CB3"/>
    <w:rsid w:val="00EC1D12"/>
    <w:rsid w:val="00EC22B7"/>
    <w:rsid w:val="00EC2C29"/>
    <w:rsid w:val="00EC2D0E"/>
    <w:rsid w:val="00EC3102"/>
    <w:rsid w:val="00EC32D7"/>
    <w:rsid w:val="00EC3BE5"/>
    <w:rsid w:val="00EC4291"/>
    <w:rsid w:val="00EC433B"/>
    <w:rsid w:val="00EC46E8"/>
    <w:rsid w:val="00EC4700"/>
    <w:rsid w:val="00EC4C4A"/>
    <w:rsid w:val="00EC53D3"/>
    <w:rsid w:val="00EC6262"/>
    <w:rsid w:val="00EC62EA"/>
    <w:rsid w:val="00EC6C8F"/>
    <w:rsid w:val="00EC7A3C"/>
    <w:rsid w:val="00ED0365"/>
    <w:rsid w:val="00ED0D39"/>
    <w:rsid w:val="00ED1340"/>
    <w:rsid w:val="00ED134A"/>
    <w:rsid w:val="00ED181A"/>
    <w:rsid w:val="00ED1A90"/>
    <w:rsid w:val="00ED2435"/>
    <w:rsid w:val="00ED4258"/>
    <w:rsid w:val="00ED4AF1"/>
    <w:rsid w:val="00ED5105"/>
    <w:rsid w:val="00ED55B8"/>
    <w:rsid w:val="00ED5D0B"/>
    <w:rsid w:val="00ED768F"/>
    <w:rsid w:val="00ED7E45"/>
    <w:rsid w:val="00EE1F03"/>
    <w:rsid w:val="00EE3AD8"/>
    <w:rsid w:val="00EE4E3A"/>
    <w:rsid w:val="00EE4F5C"/>
    <w:rsid w:val="00EE5986"/>
    <w:rsid w:val="00EE68BE"/>
    <w:rsid w:val="00EE6B38"/>
    <w:rsid w:val="00EF0BA7"/>
    <w:rsid w:val="00EF139F"/>
    <w:rsid w:val="00EF165B"/>
    <w:rsid w:val="00EF24B5"/>
    <w:rsid w:val="00EF2573"/>
    <w:rsid w:val="00EF34E5"/>
    <w:rsid w:val="00EF6B9D"/>
    <w:rsid w:val="00EF6E9C"/>
    <w:rsid w:val="00EF6FCB"/>
    <w:rsid w:val="00EF7B6D"/>
    <w:rsid w:val="00F00633"/>
    <w:rsid w:val="00F01253"/>
    <w:rsid w:val="00F01938"/>
    <w:rsid w:val="00F01956"/>
    <w:rsid w:val="00F0263E"/>
    <w:rsid w:val="00F0306D"/>
    <w:rsid w:val="00F03320"/>
    <w:rsid w:val="00F06E48"/>
    <w:rsid w:val="00F10835"/>
    <w:rsid w:val="00F11D8D"/>
    <w:rsid w:val="00F122B3"/>
    <w:rsid w:val="00F124DD"/>
    <w:rsid w:val="00F135E4"/>
    <w:rsid w:val="00F151CC"/>
    <w:rsid w:val="00F161D5"/>
    <w:rsid w:val="00F17622"/>
    <w:rsid w:val="00F205D3"/>
    <w:rsid w:val="00F217E7"/>
    <w:rsid w:val="00F24345"/>
    <w:rsid w:val="00F245AC"/>
    <w:rsid w:val="00F2758D"/>
    <w:rsid w:val="00F27D48"/>
    <w:rsid w:val="00F30AB2"/>
    <w:rsid w:val="00F313AE"/>
    <w:rsid w:val="00F31E90"/>
    <w:rsid w:val="00F322D3"/>
    <w:rsid w:val="00F32869"/>
    <w:rsid w:val="00F32E09"/>
    <w:rsid w:val="00F33BD7"/>
    <w:rsid w:val="00F342AA"/>
    <w:rsid w:val="00F34362"/>
    <w:rsid w:val="00F34C41"/>
    <w:rsid w:val="00F350A6"/>
    <w:rsid w:val="00F350BE"/>
    <w:rsid w:val="00F35477"/>
    <w:rsid w:val="00F35717"/>
    <w:rsid w:val="00F36675"/>
    <w:rsid w:val="00F36C65"/>
    <w:rsid w:val="00F3755F"/>
    <w:rsid w:val="00F402BA"/>
    <w:rsid w:val="00F40E00"/>
    <w:rsid w:val="00F4252C"/>
    <w:rsid w:val="00F42F71"/>
    <w:rsid w:val="00F43DC8"/>
    <w:rsid w:val="00F44677"/>
    <w:rsid w:val="00F45E3D"/>
    <w:rsid w:val="00F460C8"/>
    <w:rsid w:val="00F469CC"/>
    <w:rsid w:val="00F46AFE"/>
    <w:rsid w:val="00F46F65"/>
    <w:rsid w:val="00F474DA"/>
    <w:rsid w:val="00F47970"/>
    <w:rsid w:val="00F47A0F"/>
    <w:rsid w:val="00F47B7B"/>
    <w:rsid w:val="00F50010"/>
    <w:rsid w:val="00F5009E"/>
    <w:rsid w:val="00F51451"/>
    <w:rsid w:val="00F51F65"/>
    <w:rsid w:val="00F52B8F"/>
    <w:rsid w:val="00F53042"/>
    <w:rsid w:val="00F53487"/>
    <w:rsid w:val="00F53D80"/>
    <w:rsid w:val="00F542C5"/>
    <w:rsid w:val="00F552CC"/>
    <w:rsid w:val="00F56861"/>
    <w:rsid w:val="00F5687F"/>
    <w:rsid w:val="00F56D90"/>
    <w:rsid w:val="00F60D2C"/>
    <w:rsid w:val="00F620F5"/>
    <w:rsid w:val="00F62A6C"/>
    <w:rsid w:val="00F63285"/>
    <w:rsid w:val="00F63298"/>
    <w:rsid w:val="00F64032"/>
    <w:rsid w:val="00F66196"/>
    <w:rsid w:val="00F66C24"/>
    <w:rsid w:val="00F7083B"/>
    <w:rsid w:val="00F70D6E"/>
    <w:rsid w:val="00F70F9D"/>
    <w:rsid w:val="00F71945"/>
    <w:rsid w:val="00F72399"/>
    <w:rsid w:val="00F72890"/>
    <w:rsid w:val="00F73EF9"/>
    <w:rsid w:val="00F744CE"/>
    <w:rsid w:val="00F74D99"/>
    <w:rsid w:val="00F76927"/>
    <w:rsid w:val="00F772A5"/>
    <w:rsid w:val="00F80624"/>
    <w:rsid w:val="00F81288"/>
    <w:rsid w:val="00F81872"/>
    <w:rsid w:val="00F81CCA"/>
    <w:rsid w:val="00F81DED"/>
    <w:rsid w:val="00F82293"/>
    <w:rsid w:val="00F824B6"/>
    <w:rsid w:val="00F826EF"/>
    <w:rsid w:val="00F82FCE"/>
    <w:rsid w:val="00F83B28"/>
    <w:rsid w:val="00F8472E"/>
    <w:rsid w:val="00F86C2D"/>
    <w:rsid w:val="00F871B6"/>
    <w:rsid w:val="00F875F0"/>
    <w:rsid w:val="00F904E9"/>
    <w:rsid w:val="00F90C7B"/>
    <w:rsid w:val="00F91114"/>
    <w:rsid w:val="00F9185D"/>
    <w:rsid w:val="00F9232F"/>
    <w:rsid w:val="00F92CCB"/>
    <w:rsid w:val="00F931A1"/>
    <w:rsid w:val="00F964F9"/>
    <w:rsid w:val="00F96924"/>
    <w:rsid w:val="00F96E7F"/>
    <w:rsid w:val="00F97353"/>
    <w:rsid w:val="00F97FC6"/>
    <w:rsid w:val="00FA09ED"/>
    <w:rsid w:val="00FA1489"/>
    <w:rsid w:val="00FA229D"/>
    <w:rsid w:val="00FA2BE3"/>
    <w:rsid w:val="00FA2D38"/>
    <w:rsid w:val="00FA38D0"/>
    <w:rsid w:val="00FA4270"/>
    <w:rsid w:val="00FA4CD5"/>
    <w:rsid w:val="00FA5471"/>
    <w:rsid w:val="00FA5989"/>
    <w:rsid w:val="00FA5A63"/>
    <w:rsid w:val="00FA600F"/>
    <w:rsid w:val="00FA6AA5"/>
    <w:rsid w:val="00FA6E5D"/>
    <w:rsid w:val="00FA7365"/>
    <w:rsid w:val="00FA7429"/>
    <w:rsid w:val="00FA75B3"/>
    <w:rsid w:val="00FA7AD3"/>
    <w:rsid w:val="00FA7E00"/>
    <w:rsid w:val="00FB09BC"/>
    <w:rsid w:val="00FB0E33"/>
    <w:rsid w:val="00FB38B4"/>
    <w:rsid w:val="00FB420F"/>
    <w:rsid w:val="00FB471D"/>
    <w:rsid w:val="00FB4BE2"/>
    <w:rsid w:val="00FB62E3"/>
    <w:rsid w:val="00FB6613"/>
    <w:rsid w:val="00FB6862"/>
    <w:rsid w:val="00FB6C32"/>
    <w:rsid w:val="00FB6CBE"/>
    <w:rsid w:val="00FB7415"/>
    <w:rsid w:val="00FC0B27"/>
    <w:rsid w:val="00FC1550"/>
    <w:rsid w:val="00FC1C72"/>
    <w:rsid w:val="00FC2541"/>
    <w:rsid w:val="00FC347F"/>
    <w:rsid w:val="00FC48BB"/>
    <w:rsid w:val="00FC49C8"/>
    <w:rsid w:val="00FC4DF1"/>
    <w:rsid w:val="00FC5015"/>
    <w:rsid w:val="00FC7DED"/>
    <w:rsid w:val="00FC7E66"/>
    <w:rsid w:val="00FD1677"/>
    <w:rsid w:val="00FD1B5A"/>
    <w:rsid w:val="00FD1F12"/>
    <w:rsid w:val="00FD210D"/>
    <w:rsid w:val="00FD27E8"/>
    <w:rsid w:val="00FD4288"/>
    <w:rsid w:val="00FD4EC1"/>
    <w:rsid w:val="00FD5EF4"/>
    <w:rsid w:val="00FD628D"/>
    <w:rsid w:val="00FD66ED"/>
    <w:rsid w:val="00FD6A5A"/>
    <w:rsid w:val="00FD6CE8"/>
    <w:rsid w:val="00FD7E94"/>
    <w:rsid w:val="00FD7F0C"/>
    <w:rsid w:val="00FE1E4D"/>
    <w:rsid w:val="00FE25FD"/>
    <w:rsid w:val="00FE2D5C"/>
    <w:rsid w:val="00FE2F40"/>
    <w:rsid w:val="00FE3A65"/>
    <w:rsid w:val="00FE447A"/>
    <w:rsid w:val="00FE4926"/>
    <w:rsid w:val="00FE4936"/>
    <w:rsid w:val="00FE4A9C"/>
    <w:rsid w:val="00FE4E6A"/>
    <w:rsid w:val="00FE5166"/>
    <w:rsid w:val="00FE69B9"/>
    <w:rsid w:val="00FE6A99"/>
    <w:rsid w:val="00FE7E26"/>
    <w:rsid w:val="00FF09B4"/>
    <w:rsid w:val="00FF137B"/>
    <w:rsid w:val="00FF147B"/>
    <w:rsid w:val="00FF1A47"/>
    <w:rsid w:val="00FF1C7E"/>
    <w:rsid w:val="00FF1F3E"/>
    <w:rsid w:val="00FF1F7C"/>
    <w:rsid w:val="00FF26BE"/>
    <w:rsid w:val="00FF32AD"/>
    <w:rsid w:val="00FF3622"/>
    <w:rsid w:val="00FF3BE8"/>
    <w:rsid w:val="00FF62CD"/>
    <w:rsid w:val="00FF6EAC"/>
    <w:rsid w:val="00FF78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220EF"/>
  <w15:chartTrackingRefBased/>
  <w15:docId w15:val="{81B8FEFD-DEB5-4D83-81CD-CE17FB71D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78A"/>
  </w:style>
  <w:style w:type="paragraph" w:styleId="Heading1">
    <w:name w:val="heading 1"/>
    <w:basedOn w:val="Normal"/>
    <w:next w:val="Normal"/>
    <w:link w:val="Heading1Char"/>
    <w:uiPriority w:val="9"/>
    <w:qFormat/>
    <w:rsid w:val="006B0F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B0F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6B0F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0F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0F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0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0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0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0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F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B0F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6B0F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0F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0F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0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0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0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0F95"/>
    <w:rPr>
      <w:rFonts w:eastAsiaTheme="majorEastAsia" w:cstheme="majorBidi"/>
      <w:color w:val="272727" w:themeColor="text1" w:themeTint="D8"/>
    </w:rPr>
  </w:style>
  <w:style w:type="paragraph" w:styleId="Title">
    <w:name w:val="Title"/>
    <w:basedOn w:val="Normal"/>
    <w:next w:val="Normal"/>
    <w:link w:val="TitleChar"/>
    <w:uiPriority w:val="10"/>
    <w:qFormat/>
    <w:rsid w:val="006B0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0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0F95"/>
    <w:pPr>
      <w:spacing w:before="160"/>
      <w:jc w:val="center"/>
    </w:pPr>
    <w:rPr>
      <w:i/>
      <w:iCs/>
      <w:color w:val="404040" w:themeColor="text1" w:themeTint="BF"/>
    </w:rPr>
  </w:style>
  <w:style w:type="character" w:customStyle="1" w:styleId="QuoteChar">
    <w:name w:val="Quote Char"/>
    <w:basedOn w:val="DefaultParagraphFont"/>
    <w:link w:val="Quote"/>
    <w:uiPriority w:val="29"/>
    <w:rsid w:val="006B0F95"/>
    <w:rPr>
      <w:i/>
      <w:iCs/>
      <w:color w:val="404040" w:themeColor="text1" w:themeTint="BF"/>
    </w:rPr>
  </w:style>
  <w:style w:type="paragraph" w:styleId="ListParagraph">
    <w:name w:val="List Paragraph"/>
    <w:basedOn w:val="Normal"/>
    <w:uiPriority w:val="34"/>
    <w:qFormat/>
    <w:rsid w:val="006B0F95"/>
    <w:pPr>
      <w:ind w:left="720"/>
      <w:contextualSpacing/>
    </w:pPr>
  </w:style>
  <w:style w:type="character" w:styleId="IntenseEmphasis">
    <w:name w:val="Intense Emphasis"/>
    <w:basedOn w:val="DefaultParagraphFont"/>
    <w:uiPriority w:val="21"/>
    <w:qFormat/>
    <w:rsid w:val="006B0F95"/>
    <w:rPr>
      <w:i/>
      <w:iCs/>
      <w:color w:val="2F5496" w:themeColor="accent1" w:themeShade="BF"/>
    </w:rPr>
  </w:style>
  <w:style w:type="paragraph" w:styleId="IntenseQuote">
    <w:name w:val="Intense Quote"/>
    <w:basedOn w:val="Normal"/>
    <w:next w:val="Normal"/>
    <w:link w:val="IntenseQuoteChar"/>
    <w:uiPriority w:val="30"/>
    <w:qFormat/>
    <w:rsid w:val="006B0F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0F95"/>
    <w:rPr>
      <w:i/>
      <w:iCs/>
      <w:color w:val="2F5496" w:themeColor="accent1" w:themeShade="BF"/>
    </w:rPr>
  </w:style>
  <w:style w:type="character" w:styleId="IntenseReference">
    <w:name w:val="Intense Reference"/>
    <w:basedOn w:val="DefaultParagraphFont"/>
    <w:uiPriority w:val="32"/>
    <w:qFormat/>
    <w:rsid w:val="006B0F95"/>
    <w:rPr>
      <w:b/>
      <w:bCs/>
      <w:smallCaps/>
      <w:color w:val="2F5496" w:themeColor="accent1" w:themeShade="BF"/>
      <w:spacing w:val="5"/>
    </w:rPr>
  </w:style>
  <w:style w:type="character" w:styleId="Hyperlink">
    <w:name w:val="Hyperlink"/>
    <w:basedOn w:val="DefaultParagraphFont"/>
    <w:uiPriority w:val="99"/>
    <w:unhideWhenUsed/>
    <w:rsid w:val="0096130A"/>
    <w:rPr>
      <w:color w:val="0563C1" w:themeColor="hyperlink"/>
      <w:u w:val="single"/>
    </w:rPr>
  </w:style>
  <w:style w:type="character" w:styleId="UnresolvedMention">
    <w:name w:val="Unresolved Mention"/>
    <w:basedOn w:val="DefaultParagraphFont"/>
    <w:uiPriority w:val="99"/>
    <w:semiHidden/>
    <w:unhideWhenUsed/>
    <w:rsid w:val="0096130A"/>
    <w:rPr>
      <w:color w:val="605E5C"/>
      <w:shd w:val="clear" w:color="auto" w:fill="E1DFDD"/>
    </w:rPr>
  </w:style>
  <w:style w:type="paragraph" w:styleId="FootnoteText">
    <w:name w:val="footnote text"/>
    <w:basedOn w:val="Normal"/>
    <w:link w:val="FootnoteTextChar"/>
    <w:uiPriority w:val="99"/>
    <w:unhideWhenUsed/>
    <w:rsid w:val="00126257"/>
    <w:pPr>
      <w:spacing w:after="0" w:line="240" w:lineRule="auto"/>
    </w:pPr>
    <w:rPr>
      <w:rFonts w:ascii="Calibri" w:eastAsia="Calibri" w:hAnsi="Calibri" w:cs="Times New Roman"/>
      <w:sz w:val="20"/>
      <w:szCs w:val="20"/>
      <w14:ligatures w14:val="none"/>
    </w:rPr>
  </w:style>
  <w:style w:type="character" w:customStyle="1" w:styleId="FootnoteTextChar">
    <w:name w:val="Footnote Text Char"/>
    <w:basedOn w:val="DefaultParagraphFont"/>
    <w:link w:val="FootnoteText"/>
    <w:uiPriority w:val="99"/>
    <w:rsid w:val="00126257"/>
    <w:rPr>
      <w:rFonts w:ascii="Calibri" w:eastAsia="Calibri" w:hAnsi="Calibri" w:cs="Times New Roman"/>
      <w:sz w:val="20"/>
      <w:szCs w:val="20"/>
      <w14:ligatures w14:val="none"/>
    </w:rPr>
  </w:style>
  <w:style w:type="character" w:styleId="FootnoteReference">
    <w:name w:val="footnote reference"/>
    <w:uiPriority w:val="99"/>
    <w:unhideWhenUsed/>
    <w:rsid w:val="00126257"/>
    <w:rPr>
      <w:vertAlign w:val="superscript"/>
    </w:rPr>
  </w:style>
  <w:style w:type="character" w:styleId="FollowedHyperlink">
    <w:name w:val="FollowedHyperlink"/>
    <w:basedOn w:val="DefaultParagraphFont"/>
    <w:uiPriority w:val="99"/>
    <w:semiHidden/>
    <w:unhideWhenUsed/>
    <w:rsid w:val="00126257"/>
    <w:rPr>
      <w:color w:val="954F72" w:themeColor="followedHyperlink"/>
      <w:u w:val="single"/>
    </w:rPr>
  </w:style>
  <w:style w:type="paragraph" w:customStyle="1" w:styleId="msonormal0">
    <w:name w:val="msonormal"/>
    <w:basedOn w:val="Normal"/>
    <w:rsid w:val="009E32A4"/>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paragraph" w:customStyle="1" w:styleId="gmail-msolistparagraph">
    <w:name w:val="gmail-msolistparagraph"/>
    <w:basedOn w:val="Normal"/>
    <w:rsid w:val="009E32A4"/>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paragraph" w:customStyle="1" w:styleId="gmail-msofootnotetext">
    <w:name w:val="gmail-msofootnotetext"/>
    <w:basedOn w:val="Normal"/>
    <w:rsid w:val="009E32A4"/>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character" w:customStyle="1" w:styleId="gmail-msofootnotereference">
    <w:name w:val="gmail-msofootnotereference"/>
    <w:basedOn w:val="DefaultParagraphFont"/>
    <w:rsid w:val="009E32A4"/>
  </w:style>
  <w:style w:type="paragraph" w:styleId="NormalWeb">
    <w:name w:val="Normal (Web)"/>
    <w:basedOn w:val="Normal"/>
    <w:unhideWhenUsed/>
    <w:rsid w:val="006D386D"/>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paragraph" w:styleId="Header">
    <w:name w:val="header"/>
    <w:basedOn w:val="Normal"/>
    <w:link w:val="HeaderChar"/>
    <w:uiPriority w:val="99"/>
    <w:unhideWhenUsed/>
    <w:rsid w:val="00FA2B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2BE3"/>
  </w:style>
  <w:style w:type="paragraph" w:styleId="Footer">
    <w:name w:val="footer"/>
    <w:basedOn w:val="Normal"/>
    <w:link w:val="FooterChar"/>
    <w:uiPriority w:val="99"/>
    <w:unhideWhenUsed/>
    <w:rsid w:val="00FA2B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2BE3"/>
  </w:style>
  <w:style w:type="table" w:styleId="TableGrid">
    <w:name w:val="Table Grid"/>
    <w:basedOn w:val="TableNormal"/>
    <w:uiPriority w:val="39"/>
    <w:rsid w:val="00462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7302">
      <w:bodyDiv w:val="1"/>
      <w:marLeft w:val="0"/>
      <w:marRight w:val="0"/>
      <w:marTop w:val="0"/>
      <w:marBottom w:val="0"/>
      <w:divBdr>
        <w:top w:val="none" w:sz="0" w:space="0" w:color="auto"/>
        <w:left w:val="none" w:sz="0" w:space="0" w:color="auto"/>
        <w:bottom w:val="none" w:sz="0" w:space="0" w:color="auto"/>
        <w:right w:val="none" w:sz="0" w:space="0" w:color="auto"/>
      </w:divBdr>
      <w:divsChild>
        <w:div w:id="1240990760">
          <w:marLeft w:val="0"/>
          <w:marRight w:val="0"/>
          <w:marTop w:val="0"/>
          <w:marBottom w:val="0"/>
          <w:divBdr>
            <w:top w:val="none" w:sz="0" w:space="0" w:color="auto"/>
            <w:left w:val="none" w:sz="0" w:space="0" w:color="auto"/>
            <w:bottom w:val="none" w:sz="0" w:space="0" w:color="auto"/>
            <w:right w:val="none" w:sz="0" w:space="0" w:color="auto"/>
          </w:divBdr>
          <w:divsChild>
            <w:div w:id="36255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9922">
      <w:bodyDiv w:val="1"/>
      <w:marLeft w:val="0"/>
      <w:marRight w:val="0"/>
      <w:marTop w:val="0"/>
      <w:marBottom w:val="0"/>
      <w:divBdr>
        <w:top w:val="none" w:sz="0" w:space="0" w:color="auto"/>
        <w:left w:val="none" w:sz="0" w:space="0" w:color="auto"/>
        <w:bottom w:val="none" w:sz="0" w:space="0" w:color="auto"/>
        <w:right w:val="none" w:sz="0" w:space="0" w:color="auto"/>
      </w:divBdr>
      <w:divsChild>
        <w:div w:id="564877255">
          <w:marLeft w:val="0"/>
          <w:marRight w:val="0"/>
          <w:marTop w:val="0"/>
          <w:marBottom w:val="0"/>
          <w:divBdr>
            <w:top w:val="none" w:sz="0" w:space="0" w:color="auto"/>
            <w:left w:val="none" w:sz="0" w:space="0" w:color="auto"/>
            <w:bottom w:val="none" w:sz="0" w:space="0" w:color="auto"/>
            <w:right w:val="none" w:sz="0" w:space="0" w:color="auto"/>
          </w:divBdr>
          <w:divsChild>
            <w:div w:id="617878151">
              <w:marLeft w:val="360"/>
              <w:marRight w:val="0"/>
              <w:marTop w:val="0"/>
              <w:marBottom w:val="0"/>
              <w:divBdr>
                <w:top w:val="none" w:sz="0" w:space="0" w:color="auto"/>
                <w:left w:val="none" w:sz="0" w:space="0" w:color="auto"/>
                <w:bottom w:val="single" w:sz="8" w:space="1" w:color="auto"/>
                <w:right w:val="none" w:sz="0" w:space="0" w:color="auto"/>
              </w:divBdr>
            </w:div>
            <w:div w:id="1657149405">
              <w:marLeft w:val="360"/>
              <w:marRight w:val="0"/>
              <w:marTop w:val="0"/>
              <w:marBottom w:val="0"/>
              <w:divBdr>
                <w:top w:val="none" w:sz="0" w:space="0" w:color="auto"/>
                <w:left w:val="none" w:sz="0" w:space="0" w:color="auto"/>
                <w:bottom w:val="single" w:sz="8" w:space="1" w:color="auto"/>
                <w:right w:val="none" w:sz="0" w:space="0" w:color="auto"/>
              </w:divBdr>
            </w:div>
            <w:div w:id="332102978">
              <w:marLeft w:val="360"/>
              <w:marRight w:val="0"/>
              <w:marTop w:val="0"/>
              <w:marBottom w:val="0"/>
              <w:divBdr>
                <w:top w:val="none" w:sz="0" w:space="0" w:color="auto"/>
                <w:left w:val="none" w:sz="0" w:space="0" w:color="auto"/>
                <w:bottom w:val="single" w:sz="8" w:space="1" w:color="auto"/>
                <w:right w:val="none" w:sz="0" w:space="0" w:color="auto"/>
              </w:divBdr>
            </w:div>
            <w:div w:id="2038458433">
              <w:marLeft w:val="360"/>
              <w:marRight w:val="0"/>
              <w:marTop w:val="0"/>
              <w:marBottom w:val="0"/>
              <w:divBdr>
                <w:top w:val="none" w:sz="0" w:space="0" w:color="auto"/>
                <w:left w:val="none" w:sz="0" w:space="0" w:color="auto"/>
                <w:bottom w:val="single" w:sz="8" w:space="1" w:color="auto"/>
                <w:right w:val="none" w:sz="0" w:space="0" w:color="auto"/>
              </w:divBdr>
            </w:div>
            <w:div w:id="1020666814">
              <w:marLeft w:val="360"/>
              <w:marRight w:val="0"/>
              <w:marTop w:val="0"/>
              <w:marBottom w:val="0"/>
              <w:divBdr>
                <w:top w:val="none" w:sz="0" w:space="0" w:color="auto"/>
                <w:left w:val="none" w:sz="0" w:space="0" w:color="auto"/>
                <w:bottom w:val="single" w:sz="8" w:space="1" w:color="auto"/>
                <w:right w:val="none" w:sz="0" w:space="0" w:color="auto"/>
              </w:divBdr>
            </w:div>
            <w:div w:id="1132289489">
              <w:marLeft w:val="360"/>
              <w:marRight w:val="0"/>
              <w:marTop w:val="0"/>
              <w:marBottom w:val="0"/>
              <w:divBdr>
                <w:top w:val="none" w:sz="0" w:space="0" w:color="auto"/>
                <w:left w:val="none" w:sz="0" w:space="0" w:color="auto"/>
                <w:bottom w:val="single" w:sz="8" w:space="1" w:color="auto"/>
                <w:right w:val="none" w:sz="0" w:space="0" w:color="auto"/>
              </w:divBdr>
            </w:div>
            <w:div w:id="950743229">
              <w:marLeft w:val="360"/>
              <w:marRight w:val="0"/>
              <w:marTop w:val="0"/>
              <w:marBottom w:val="0"/>
              <w:divBdr>
                <w:top w:val="none" w:sz="0" w:space="0" w:color="auto"/>
                <w:left w:val="none" w:sz="0" w:space="0" w:color="auto"/>
                <w:bottom w:val="single" w:sz="8" w:space="1" w:color="auto"/>
                <w:right w:val="none" w:sz="0" w:space="0" w:color="auto"/>
              </w:divBdr>
            </w:div>
            <w:div w:id="1296644857">
              <w:marLeft w:val="360"/>
              <w:marRight w:val="0"/>
              <w:marTop w:val="0"/>
              <w:marBottom w:val="0"/>
              <w:divBdr>
                <w:top w:val="none" w:sz="0" w:space="0" w:color="auto"/>
                <w:left w:val="none" w:sz="0" w:space="0" w:color="auto"/>
                <w:bottom w:val="single" w:sz="8" w:space="31" w:color="auto"/>
                <w:right w:val="none" w:sz="0" w:space="0" w:color="auto"/>
              </w:divBdr>
            </w:div>
            <w:div w:id="103380007">
              <w:marLeft w:val="360"/>
              <w:marRight w:val="0"/>
              <w:marTop w:val="0"/>
              <w:marBottom w:val="0"/>
              <w:divBdr>
                <w:top w:val="none" w:sz="0" w:space="0" w:color="auto"/>
                <w:left w:val="none" w:sz="0" w:space="0" w:color="auto"/>
                <w:bottom w:val="single" w:sz="8" w:space="1" w:color="auto"/>
                <w:right w:val="none" w:sz="0" w:space="0" w:color="auto"/>
              </w:divBdr>
            </w:div>
            <w:div w:id="552935379">
              <w:marLeft w:val="360"/>
              <w:marRight w:val="0"/>
              <w:marTop w:val="0"/>
              <w:marBottom w:val="0"/>
              <w:divBdr>
                <w:top w:val="none" w:sz="0" w:space="0" w:color="auto"/>
                <w:left w:val="none" w:sz="0" w:space="0" w:color="auto"/>
                <w:bottom w:val="single" w:sz="8" w:space="1" w:color="auto"/>
                <w:right w:val="none" w:sz="0" w:space="0" w:color="auto"/>
              </w:divBdr>
            </w:div>
            <w:div w:id="1704479120">
              <w:marLeft w:val="360"/>
              <w:marRight w:val="0"/>
              <w:marTop w:val="0"/>
              <w:marBottom w:val="0"/>
              <w:divBdr>
                <w:top w:val="none" w:sz="0" w:space="0" w:color="auto"/>
                <w:left w:val="none" w:sz="0" w:space="0" w:color="auto"/>
                <w:bottom w:val="single" w:sz="8" w:space="1" w:color="auto"/>
                <w:right w:val="none" w:sz="0" w:space="0" w:color="auto"/>
              </w:divBdr>
            </w:div>
            <w:div w:id="900020811">
              <w:marLeft w:val="360"/>
              <w:marRight w:val="0"/>
              <w:marTop w:val="0"/>
              <w:marBottom w:val="0"/>
              <w:divBdr>
                <w:top w:val="none" w:sz="0" w:space="0" w:color="auto"/>
                <w:left w:val="none" w:sz="0" w:space="0" w:color="auto"/>
                <w:bottom w:val="single" w:sz="8" w:space="1" w:color="auto"/>
                <w:right w:val="none" w:sz="0" w:space="0" w:color="auto"/>
              </w:divBdr>
            </w:div>
            <w:div w:id="1447508428">
              <w:marLeft w:val="360"/>
              <w:marRight w:val="0"/>
              <w:marTop w:val="0"/>
              <w:marBottom w:val="0"/>
              <w:divBdr>
                <w:top w:val="none" w:sz="0" w:space="0" w:color="auto"/>
                <w:left w:val="none" w:sz="0" w:space="0" w:color="auto"/>
                <w:bottom w:val="single" w:sz="8" w:space="1" w:color="auto"/>
                <w:right w:val="none" w:sz="0" w:space="0" w:color="auto"/>
              </w:divBdr>
            </w:div>
            <w:div w:id="1628438598">
              <w:marLeft w:val="360"/>
              <w:marRight w:val="0"/>
              <w:marTop w:val="0"/>
              <w:marBottom w:val="0"/>
              <w:divBdr>
                <w:top w:val="none" w:sz="0" w:space="0" w:color="auto"/>
                <w:left w:val="none" w:sz="0" w:space="0" w:color="auto"/>
                <w:bottom w:val="single" w:sz="8" w:space="1" w:color="auto"/>
                <w:right w:val="none" w:sz="0" w:space="0" w:color="auto"/>
              </w:divBdr>
            </w:div>
            <w:div w:id="252860706">
              <w:marLeft w:val="360"/>
              <w:marRight w:val="0"/>
              <w:marTop w:val="0"/>
              <w:marBottom w:val="0"/>
              <w:divBdr>
                <w:top w:val="none" w:sz="0" w:space="0" w:color="auto"/>
                <w:left w:val="none" w:sz="0" w:space="0" w:color="auto"/>
                <w:bottom w:val="single" w:sz="8" w:space="1" w:color="auto"/>
                <w:right w:val="none" w:sz="0" w:space="0" w:color="auto"/>
              </w:divBdr>
            </w:div>
            <w:div w:id="338121349">
              <w:marLeft w:val="360"/>
              <w:marRight w:val="0"/>
              <w:marTop w:val="0"/>
              <w:marBottom w:val="0"/>
              <w:divBdr>
                <w:top w:val="none" w:sz="0" w:space="0" w:color="auto"/>
                <w:left w:val="none" w:sz="0" w:space="0" w:color="auto"/>
                <w:bottom w:val="single" w:sz="8" w:space="1" w:color="auto"/>
                <w:right w:val="none" w:sz="0" w:space="0" w:color="auto"/>
              </w:divBdr>
            </w:div>
            <w:div w:id="1718432849">
              <w:marLeft w:val="360"/>
              <w:marRight w:val="0"/>
              <w:marTop w:val="0"/>
              <w:marBottom w:val="0"/>
              <w:divBdr>
                <w:top w:val="none" w:sz="0" w:space="0" w:color="auto"/>
                <w:left w:val="none" w:sz="0" w:space="0" w:color="auto"/>
                <w:bottom w:val="single" w:sz="8" w:space="1" w:color="auto"/>
                <w:right w:val="none" w:sz="0" w:space="0" w:color="auto"/>
              </w:divBdr>
            </w:div>
            <w:div w:id="460732844">
              <w:marLeft w:val="360"/>
              <w:marRight w:val="0"/>
              <w:marTop w:val="0"/>
              <w:marBottom w:val="0"/>
              <w:divBdr>
                <w:top w:val="none" w:sz="0" w:space="0" w:color="auto"/>
                <w:left w:val="none" w:sz="0" w:space="0" w:color="auto"/>
                <w:bottom w:val="single" w:sz="8" w:space="1" w:color="auto"/>
                <w:right w:val="none" w:sz="0" w:space="0" w:color="auto"/>
              </w:divBdr>
            </w:div>
            <w:div w:id="73623609">
              <w:marLeft w:val="360"/>
              <w:marRight w:val="0"/>
              <w:marTop w:val="0"/>
              <w:marBottom w:val="0"/>
              <w:divBdr>
                <w:top w:val="none" w:sz="0" w:space="0" w:color="auto"/>
                <w:left w:val="none" w:sz="0" w:space="0" w:color="auto"/>
                <w:bottom w:val="single" w:sz="8" w:space="1" w:color="auto"/>
                <w:right w:val="none" w:sz="0" w:space="0" w:color="auto"/>
              </w:divBdr>
            </w:div>
            <w:div w:id="139807110">
              <w:marLeft w:val="360"/>
              <w:marRight w:val="0"/>
              <w:marTop w:val="0"/>
              <w:marBottom w:val="0"/>
              <w:divBdr>
                <w:top w:val="none" w:sz="0" w:space="0" w:color="auto"/>
                <w:left w:val="none" w:sz="0" w:space="0" w:color="auto"/>
                <w:bottom w:val="single" w:sz="8" w:space="1" w:color="auto"/>
                <w:right w:val="none" w:sz="0" w:space="0" w:color="auto"/>
              </w:divBdr>
            </w:div>
            <w:div w:id="1035927976">
              <w:marLeft w:val="360"/>
              <w:marRight w:val="0"/>
              <w:marTop w:val="0"/>
              <w:marBottom w:val="0"/>
              <w:divBdr>
                <w:top w:val="none" w:sz="0" w:space="0" w:color="auto"/>
                <w:left w:val="none" w:sz="0" w:space="0" w:color="auto"/>
                <w:bottom w:val="single" w:sz="8" w:space="1" w:color="auto"/>
                <w:right w:val="none" w:sz="0" w:space="0" w:color="auto"/>
              </w:divBdr>
            </w:div>
            <w:div w:id="239949408">
              <w:marLeft w:val="360"/>
              <w:marRight w:val="0"/>
              <w:marTop w:val="0"/>
              <w:marBottom w:val="0"/>
              <w:divBdr>
                <w:top w:val="none" w:sz="0" w:space="0" w:color="auto"/>
                <w:left w:val="none" w:sz="0" w:space="0" w:color="auto"/>
                <w:bottom w:val="single" w:sz="8" w:space="1" w:color="auto"/>
                <w:right w:val="none" w:sz="0" w:space="0" w:color="auto"/>
              </w:divBdr>
            </w:div>
            <w:div w:id="932662358">
              <w:marLeft w:val="360"/>
              <w:marRight w:val="0"/>
              <w:marTop w:val="0"/>
              <w:marBottom w:val="0"/>
              <w:divBdr>
                <w:top w:val="none" w:sz="0" w:space="0" w:color="auto"/>
                <w:left w:val="none" w:sz="0" w:space="0" w:color="auto"/>
                <w:bottom w:val="single" w:sz="8" w:space="31" w:color="auto"/>
                <w:right w:val="none" w:sz="0" w:space="0" w:color="auto"/>
              </w:divBdr>
            </w:div>
            <w:div w:id="483669212">
              <w:marLeft w:val="360"/>
              <w:marRight w:val="0"/>
              <w:marTop w:val="0"/>
              <w:marBottom w:val="0"/>
              <w:divBdr>
                <w:top w:val="none" w:sz="0" w:space="0" w:color="auto"/>
                <w:left w:val="none" w:sz="0" w:space="0" w:color="auto"/>
                <w:bottom w:val="single" w:sz="8" w:space="1" w:color="auto"/>
                <w:right w:val="none" w:sz="0" w:space="0" w:color="auto"/>
              </w:divBdr>
            </w:div>
            <w:div w:id="2064592712">
              <w:marLeft w:val="360"/>
              <w:marRight w:val="0"/>
              <w:marTop w:val="0"/>
              <w:marBottom w:val="0"/>
              <w:divBdr>
                <w:top w:val="none" w:sz="0" w:space="0" w:color="auto"/>
                <w:left w:val="none" w:sz="0" w:space="0" w:color="auto"/>
                <w:bottom w:val="single" w:sz="8" w:space="1" w:color="auto"/>
                <w:right w:val="none" w:sz="0" w:space="0" w:color="auto"/>
              </w:divBdr>
            </w:div>
            <w:div w:id="1869946628">
              <w:marLeft w:val="360"/>
              <w:marRight w:val="0"/>
              <w:marTop w:val="0"/>
              <w:marBottom w:val="0"/>
              <w:divBdr>
                <w:top w:val="none" w:sz="0" w:space="0" w:color="auto"/>
                <w:left w:val="none" w:sz="0" w:space="0" w:color="auto"/>
                <w:bottom w:val="single" w:sz="8" w:space="1" w:color="auto"/>
                <w:right w:val="none" w:sz="0" w:space="0" w:color="auto"/>
              </w:divBdr>
            </w:div>
            <w:div w:id="2019038839">
              <w:marLeft w:val="360"/>
              <w:marRight w:val="0"/>
              <w:marTop w:val="0"/>
              <w:marBottom w:val="0"/>
              <w:divBdr>
                <w:top w:val="none" w:sz="0" w:space="0" w:color="auto"/>
                <w:left w:val="none" w:sz="0" w:space="0" w:color="auto"/>
                <w:bottom w:val="single" w:sz="8" w:space="1" w:color="auto"/>
                <w:right w:val="none" w:sz="0" w:space="0" w:color="auto"/>
              </w:divBdr>
            </w:div>
            <w:div w:id="1663116766">
              <w:marLeft w:val="360"/>
              <w:marRight w:val="0"/>
              <w:marTop w:val="0"/>
              <w:marBottom w:val="0"/>
              <w:divBdr>
                <w:top w:val="none" w:sz="0" w:space="0" w:color="auto"/>
                <w:left w:val="none" w:sz="0" w:space="0" w:color="auto"/>
                <w:bottom w:val="single" w:sz="8" w:space="1" w:color="auto"/>
                <w:right w:val="none" w:sz="0" w:space="0" w:color="auto"/>
              </w:divBdr>
            </w:div>
            <w:div w:id="1230001347">
              <w:marLeft w:val="360"/>
              <w:marRight w:val="0"/>
              <w:marTop w:val="0"/>
              <w:marBottom w:val="0"/>
              <w:divBdr>
                <w:top w:val="none" w:sz="0" w:space="0" w:color="auto"/>
                <w:left w:val="none" w:sz="0" w:space="0" w:color="auto"/>
                <w:bottom w:val="single" w:sz="8" w:space="1" w:color="auto"/>
                <w:right w:val="none" w:sz="0" w:space="0" w:color="auto"/>
              </w:divBdr>
            </w:div>
            <w:div w:id="1291978023">
              <w:marLeft w:val="360"/>
              <w:marRight w:val="0"/>
              <w:marTop w:val="0"/>
              <w:marBottom w:val="0"/>
              <w:divBdr>
                <w:top w:val="none" w:sz="0" w:space="0" w:color="auto"/>
                <w:left w:val="none" w:sz="0" w:space="0" w:color="auto"/>
                <w:bottom w:val="single" w:sz="8" w:space="1" w:color="auto"/>
                <w:right w:val="none" w:sz="0" w:space="0" w:color="auto"/>
              </w:divBdr>
            </w:div>
          </w:divsChild>
        </w:div>
      </w:divsChild>
    </w:div>
    <w:div w:id="216094483">
      <w:bodyDiv w:val="1"/>
      <w:marLeft w:val="0"/>
      <w:marRight w:val="0"/>
      <w:marTop w:val="0"/>
      <w:marBottom w:val="0"/>
      <w:divBdr>
        <w:top w:val="none" w:sz="0" w:space="0" w:color="auto"/>
        <w:left w:val="none" w:sz="0" w:space="0" w:color="auto"/>
        <w:bottom w:val="none" w:sz="0" w:space="0" w:color="auto"/>
        <w:right w:val="none" w:sz="0" w:space="0" w:color="auto"/>
      </w:divBdr>
    </w:div>
    <w:div w:id="378431994">
      <w:bodyDiv w:val="1"/>
      <w:marLeft w:val="0"/>
      <w:marRight w:val="0"/>
      <w:marTop w:val="0"/>
      <w:marBottom w:val="0"/>
      <w:divBdr>
        <w:top w:val="none" w:sz="0" w:space="0" w:color="auto"/>
        <w:left w:val="none" w:sz="0" w:space="0" w:color="auto"/>
        <w:bottom w:val="none" w:sz="0" w:space="0" w:color="auto"/>
        <w:right w:val="none" w:sz="0" w:space="0" w:color="auto"/>
      </w:divBdr>
    </w:div>
    <w:div w:id="385491276">
      <w:bodyDiv w:val="1"/>
      <w:marLeft w:val="0"/>
      <w:marRight w:val="0"/>
      <w:marTop w:val="0"/>
      <w:marBottom w:val="0"/>
      <w:divBdr>
        <w:top w:val="none" w:sz="0" w:space="0" w:color="auto"/>
        <w:left w:val="none" w:sz="0" w:space="0" w:color="auto"/>
        <w:bottom w:val="none" w:sz="0" w:space="0" w:color="auto"/>
        <w:right w:val="none" w:sz="0" w:space="0" w:color="auto"/>
      </w:divBdr>
      <w:divsChild>
        <w:div w:id="951286166">
          <w:marLeft w:val="0"/>
          <w:marRight w:val="0"/>
          <w:marTop w:val="0"/>
          <w:marBottom w:val="0"/>
          <w:divBdr>
            <w:top w:val="none" w:sz="0" w:space="0" w:color="auto"/>
            <w:left w:val="none" w:sz="0" w:space="0" w:color="auto"/>
            <w:bottom w:val="none" w:sz="0" w:space="0" w:color="auto"/>
            <w:right w:val="none" w:sz="0" w:space="0" w:color="auto"/>
          </w:divBdr>
          <w:divsChild>
            <w:div w:id="699548272">
              <w:marLeft w:val="360"/>
              <w:marRight w:val="0"/>
              <w:marTop w:val="0"/>
              <w:marBottom w:val="0"/>
              <w:divBdr>
                <w:top w:val="none" w:sz="0" w:space="0" w:color="auto"/>
                <w:left w:val="none" w:sz="0" w:space="0" w:color="auto"/>
                <w:bottom w:val="single" w:sz="8" w:space="1" w:color="auto"/>
                <w:right w:val="none" w:sz="0" w:space="0" w:color="auto"/>
              </w:divBdr>
            </w:div>
            <w:div w:id="1702048566">
              <w:marLeft w:val="360"/>
              <w:marRight w:val="0"/>
              <w:marTop w:val="0"/>
              <w:marBottom w:val="0"/>
              <w:divBdr>
                <w:top w:val="none" w:sz="0" w:space="0" w:color="auto"/>
                <w:left w:val="none" w:sz="0" w:space="0" w:color="auto"/>
                <w:bottom w:val="single" w:sz="8" w:space="1" w:color="auto"/>
                <w:right w:val="none" w:sz="0" w:space="0" w:color="auto"/>
              </w:divBdr>
            </w:div>
            <w:div w:id="836384546">
              <w:marLeft w:val="360"/>
              <w:marRight w:val="0"/>
              <w:marTop w:val="0"/>
              <w:marBottom w:val="0"/>
              <w:divBdr>
                <w:top w:val="none" w:sz="0" w:space="0" w:color="auto"/>
                <w:left w:val="none" w:sz="0" w:space="0" w:color="auto"/>
                <w:bottom w:val="single" w:sz="8" w:space="1" w:color="auto"/>
                <w:right w:val="none" w:sz="0" w:space="0" w:color="auto"/>
              </w:divBdr>
            </w:div>
            <w:div w:id="595021327">
              <w:marLeft w:val="360"/>
              <w:marRight w:val="0"/>
              <w:marTop w:val="0"/>
              <w:marBottom w:val="0"/>
              <w:divBdr>
                <w:top w:val="none" w:sz="0" w:space="0" w:color="auto"/>
                <w:left w:val="none" w:sz="0" w:space="0" w:color="auto"/>
                <w:bottom w:val="single" w:sz="8" w:space="1" w:color="auto"/>
                <w:right w:val="none" w:sz="0" w:space="0" w:color="auto"/>
              </w:divBdr>
            </w:div>
            <w:div w:id="1074358135">
              <w:marLeft w:val="360"/>
              <w:marRight w:val="0"/>
              <w:marTop w:val="0"/>
              <w:marBottom w:val="0"/>
              <w:divBdr>
                <w:top w:val="none" w:sz="0" w:space="0" w:color="auto"/>
                <w:left w:val="none" w:sz="0" w:space="0" w:color="auto"/>
                <w:bottom w:val="single" w:sz="8" w:space="1" w:color="auto"/>
                <w:right w:val="none" w:sz="0" w:space="0" w:color="auto"/>
              </w:divBdr>
            </w:div>
            <w:div w:id="1871453552">
              <w:marLeft w:val="360"/>
              <w:marRight w:val="0"/>
              <w:marTop w:val="0"/>
              <w:marBottom w:val="0"/>
              <w:divBdr>
                <w:top w:val="none" w:sz="0" w:space="0" w:color="auto"/>
                <w:left w:val="none" w:sz="0" w:space="0" w:color="auto"/>
                <w:bottom w:val="single" w:sz="8" w:space="1" w:color="auto"/>
                <w:right w:val="none" w:sz="0" w:space="0" w:color="auto"/>
              </w:divBdr>
            </w:div>
            <w:div w:id="1847398062">
              <w:marLeft w:val="360"/>
              <w:marRight w:val="0"/>
              <w:marTop w:val="0"/>
              <w:marBottom w:val="0"/>
              <w:divBdr>
                <w:top w:val="none" w:sz="0" w:space="0" w:color="auto"/>
                <w:left w:val="none" w:sz="0" w:space="0" w:color="auto"/>
                <w:bottom w:val="single" w:sz="8" w:space="1" w:color="auto"/>
                <w:right w:val="none" w:sz="0" w:space="0" w:color="auto"/>
              </w:divBdr>
            </w:div>
            <w:div w:id="754983774">
              <w:marLeft w:val="360"/>
              <w:marRight w:val="0"/>
              <w:marTop w:val="0"/>
              <w:marBottom w:val="0"/>
              <w:divBdr>
                <w:top w:val="none" w:sz="0" w:space="0" w:color="auto"/>
                <w:left w:val="none" w:sz="0" w:space="0" w:color="auto"/>
                <w:bottom w:val="single" w:sz="8" w:space="31" w:color="auto"/>
                <w:right w:val="none" w:sz="0" w:space="0" w:color="auto"/>
              </w:divBdr>
            </w:div>
            <w:div w:id="1288777446">
              <w:marLeft w:val="360"/>
              <w:marRight w:val="0"/>
              <w:marTop w:val="0"/>
              <w:marBottom w:val="0"/>
              <w:divBdr>
                <w:top w:val="none" w:sz="0" w:space="0" w:color="auto"/>
                <w:left w:val="none" w:sz="0" w:space="0" w:color="auto"/>
                <w:bottom w:val="single" w:sz="8" w:space="1" w:color="auto"/>
                <w:right w:val="none" w:sz="0" w:space="0" w:color="auto"/>
              </w:divBdr>
            </w:div>
            <w:div w:id="821654037">
              <w:marLeft w:val="360"/>
              <w:marRight w:val="0"/>
              <w:marTop w:val="0"/>
              <w:marBottom w:val="0"/>
              <w:divBdr>
                <w:top w:val="none" w:sz="0" w:space="0" w:color="auto"/>
                <w:left w:val="none" w:sz="0" w:space="0" w:color="auto"/>
                <w:bottom w:val="single" w:sz="8" w:space="1" w:color="auto"/>
                <w:right w:val="none" w:sz="0" w:space="0" w:color="auto"/>
              </w:divBdr>
            </w:div>
            <w:div w:id="1275136996">
              <w:marLeft w:val="360"/>
              <w:marRight w:val="0"/>
              <w:marTop w:val="0"/>
              <w:marBottom w:val="0"/>
              <w:divBdr>
                <w:top w:val="none" w:sz="0" w:space="0" w:color="auto"/>
                <w:left w:val="none" w:sz="0" w:space="0" w:color="auto"/>
                <w:bottom w:val="single" w:sz="8" w:space="1" w:color="auto"/>
                <w:right w:val="none" w:sz="0" w:space="0" w:color="auto"/>
              </w:divBdr>
            </w:div>
            <w:div w:id="1030766287">
              <w:marLeft w:val="360"/>
              <w:marRight w:val="0"/>
              <w:marTop w:val="0"/>
              <w:marBottom w:val="0"/>
              <w:divBdr>
                <w:top w:val="none" w:sz="0" w:space="0" w:color="auto"/>
                <w:left w:val="none" w:sz="0" w:space="0" w:color="auto"/>
                <w:bottom w:val="single" w:sz="8" w:space="1" w:color="auto"/>
                <w:right w:val="none" w:sz="0" w:space="0" w:color="auto"/>
              </w:divBdr>
            </w:div>
            <w:div w:id="806557755">
              <w:marLeft w:val="360"/>
              <w:marRight w:val="0"/>
              <w:marTop w:val="0"/>
              <w:marBottom w:val="0"/>
              <w:divBdr>
                <w:top w:val="none" w:sz="0" w:space="0" w:color="auto"/>
                <w:left w:val="none" w:sz="0" w:space="0" w:color="auto"/>
                <w:bottom w:val="single" w:sz="8" w:space="1" w:color="auto"/>
                <w:right w:val="none" w:sz="0" w:space="0" w:color="auto"/>
              </w:divBdr>
            </w:div>
            <w:div w:id="717700336">
              <w:marLeft w:val="360"/>
              <w:marRight w:val="0"/>
              <w:marTop w:val="0"/>
              <w:marBottom w:val="0"/>
              <w:divBdr>
                <w:top w:val="none" w:sz="0" w:space="0" w:color="auto"/>
                <w:left w:val="none" w:sz="0" w:space="0" w:color="auto"/>
                <w:bottom w:val="single" w:sz="8" w:space="1" w:color="auto"/>
                <w:right w:val="none" w:sz="0" w:space="0" w:color="auto"/>
              </w:divBdr>
            </w:div>
            <w:div w:id="1533835019">
              <w:marLeft w:val="360"/>
              <w:marRight w:val="0"/>
              <w:marTop w:val="0"/>
              <w:marBottom w:val="0"/>
              <w:divBdr>
                <w:top w:val="none" w:sz="0" w:space="0" w:color="auto"/>
                <w:left w:val="none" w:sz="0" w:space="0" w:color="auto"/>
                <w:bottom w:val="single" w:sz="8" w:space="1" w:color="auto"/>
                <w:right w:val="none" w:sz="0" w:space="0" w:color="auto"/>
              </w:divBdr>
            </w:div>
            <w:div w:id="475298666">
              <w:marLeft w:val="360"/>
              <w:marRight w:val="0"/>
              <w:marTop w:val="0"/>
              <w:marBottom w:val="0"/>
              <w:divBdr>
                <w:top w:val="none" w:sz="0" w:space="0" w:color="auto"/>
                <w:left w:val="none" w:sz="0" w:space="0" w:color="auto"/>
                <w:bottom w:val="single" w:sz="8" w:space="1" w:color="auto"/>
                <w:right w:val="none" w:sz="0" w:space="0" w:color="auto"/>
              </w:divBdr>
            </w:div>
            <w:div w:id="1081953184">
              <w:marLeft w:val="360"/>
              <w:marRight w:val="0"/>
              <w:marTop w:val="0"/>
              <w:marBottom w:val="0"/>
              <w:divBdr>
                <w:top w:val="none" w:sz="0" w:space="0" w:color="auto"/>
                <w:left w:val="none" w:sz="0" w:space="0" w:color="auto"/>
                <w:bottom w:val="single" w:sz="8" w:space="1" w:color="auto"/>
                <w:right w:val="none" w:sz="0" w:space="0" w:color="auto"/>
              </w:divBdr>
            </w:div>
            <w:div w:id="1295401941">
              <w:marLeft w:val="360"/>
              <w:marRight w:val="0"/>
              <w:marTop w:val="0"/>
              <w:marBottom w:val="0"/>
              <w:divBdr>
                <w:top w:val="none" w:sz="0" w:space="0" w:color="auto"/>
                <w:left w:val="none" w:sz="0" w:space="0" w:color="auto"/>
                <w:bottom w:val="single" w:sz="8" w:space="1" w:color="auto"/>
                <w:right w:val="none" w:sz="0" w:space="0" w:color="auto"/>
              </w:divBdr>
            </w:div>
            <w:div w:id="1631983113">
              <w:marLeft w:val="360"/>
              <w:marRight w:val="0"/>
              <w:marTop w:val="0"/>
              <w:marBottom w:val="0"/>
              <w:divBdr>
                <w:top w:val="none" w:sz="0" w:space="0" w:color="auto"/>
                <w:left w:val="none" w:sz="0" w:space="0" w:color="auto"/>
                <w:bottom w:val="single" w:sz="8" w:space="1" w:color="auto"/>
                <w:right w:val="none" w:sz="0" w:space="0" w:color="auto"/>
              </w:divBdr>
            </w:div>
            <w:div w:id="1405760768">
              <w:marLeft w:val="360"/>
              <w:marRight w:val="0"/>
              <w:marTop w:val="0"/>
              <w:marBottom w:val="0"/>
              <w:divBdr>
                <w:top w:val="none" w:sz="0" w:space="0" w:color="auto"/>
                <w:left w:val="none" w:sz="0" w:space="0" w:color="auto"/>
                <w:bottom w:val="single" w:sz="8" w:space="1" w:color="auto"/>
                <w:right w:val="none" w:sz="0" w:space="0" w:color="auto"/>
              </w:divBdr>
            </w:div>
            <w:div w:id="1265771569">
              <w:marLeft w:val="360"/>
              <w:marRight w:val="0"/>
              <w:marTop w:val="0"/>
              <w:marBottom w:val="0"/>
              <w:divBdr>
                <w:top w:val="none" w:sz="0" w:space="0" w:color="auto"/>
                <w:left w:val="none" w:sz="0" w:space="0" w:color="auto"/>
                <w:bottom w:val="single" w:sz="8" w:space="1" w:color="auto"/>
                <w:right w:val="none" w:sz="0" w:space="0" w:color="auto"/>
              </w:divBdr>
            </w:div>
            <w:div w:id="209417">
              <w:marLeft w:val="360"/>
              <w:marRight w:val="0"/>
              <w:marTop w:val="0"/>
              <w:marBottom w:val="0"/>
              <w:divBdr>
                <w:top w:val="none" w:sz="0" w:space="0" w:color="auto"/>
                <w:left w:val="none" w:sz="0" w:space="0" w:color="auto"/>
                <w:bottom w:val="single" w:sz="8" w:space="1" w:color="auto"/>
                <w:right w:val="none" w:sz="0" w:space="0" w:color="auto"/>
              </w:divBdr>
            </w:div>
            <w:div w:id="727923293">
              <w:marLeft w:val="360"/>
              <w:marRight w:val="0"/>
              <w:marTop w:val="0"/>
              <w:marBottom w:val="0"/>
              <w:divBdr>
                <w:top w:val="none" w:sz="0" w:space="0" w:color="auto"/>
                <w:left w:val="none" w:sz="0" w:space="0" w:color="auto"/>
                <w:bottom w:val="single" w:sz="8" w:space="31" w:color="auto"/>
                <w:right w:val="none" w:sz="0" w:space="0" w:color="auto"/>
              </w:divBdr>
            </w:div>
            <w:div w:id="601038727">
              <w:marLeft w:val="360"/>
              <w:marRight w:val="0"/>
              <w:marTop w:val="0"/>
              <w:marBottom w:val="0"/>
              <w:divBdr>
                <w:top w:val="none" w:sz="0" w:space="0" w:color="auto"/>
                <w:left w:val="none" w:sz="0" w:space="0" w:color="auto"/>
                <w:bottom w:val="single" w:sz="8" w:space="1" w:color="auto"/>
                <w:right w:val="none" w:sz="0" w:space="0" w:color="auto"/>
              </w:divBdr>
            </w:div>
            <w:div w:id="429542405">
              <w:marLeft w:val="360"/>
              <w:marRight w:val="0"/>
              <w:marTop w:val="0"/>
              <w:marBottom w:val="0"/>
              <w:divBdr>
                <w:top w:val="none" w:sz="0" w:space="0" w:color="auto"/>
                <w:left w:val="none" w:sz="0" w:space="0" w:color="auto"/>
                <w:bottom w:val="single" w:sz="8" w:space="1" w:color="auto"/>
                <w:right w:val="none" w:sz="0" w:space="0" w:color="auto"/>
              </w:divBdr>
            </w:div>
            <w:div w:id="2073036769">
              <w:marLeft w:val="360"/>
              <w:marRight w:val="0"/>
              <w:marTop w:val="0"/>
              <w:marBottom w:val="0"/>
              <w:divBdr>
                <w:top w:val="none" w:sz="0" w:space="0" w:color="auto"/>
                <w:left w:val="none" w:sz="0" w:space="0" w:color="auto"/>
                <w:bottom w:val="single" w:sz="8" w:space="1" w:color="auto"/>
                <w:right w:val="none" w:sz="0" w:space="0" w:color="auto"/>
              </w:divBdr>
            </w:div>
            <w:div w:id="993487656">
              <w:marLeft w:val="360"/>
              <w:marRight w:val="0"/>
              <w:marTop w:val="0"/>
              <w:marBottom w:val="0"/>
              <w:divBdr>
                <w:top w:val="none" w:sz="0" w:space="0" w:color="auto"/>
                <w:left w:val="none" w:sz="0" w:space="0" w:color="auto"/>
                <w:bottom w:val="single" w:sz="8" w:space="1" w:color="auto"/>
                <w:right w:val="none" w:sz="0" w:space="0" w:color="auto"/>
              </w:divBdr>
            </w:div>
            <w:div w:id="79638528">
              <w:marLeft w:val="360"/>
              <w:marRight w:val="0"/>
              <w:marTop w:val="0"/>
              <w:marBottom w:val="0"/>
              <w:divBdr>
                <w:top w:val="none" w:sz="0" w:space="0" w:color="auto"/>
                <w:left w:val="none" w:sz="0" w:space="0" w:color="auto"/>
                <w:bottom w:val="single" w:sz="8" w:space="1" w:color="auto"/>
                <w:right w:val="none" w:sz="0" w:space="0" w:color="auto"/>
              </w:divBdr>
            </w:div>
            <w:div w:id="213321131">
              <w:marLeft w:val="360"/>
              <w:marRight w:val="0"/>
              <w:marTop w:val="0"/>
              <w:marBottom w:val="0"/>
              <w:divBdr>
                <w:top w:val="none" w:sz="0" w:space="0" w:color="auto"/>
                <w:left w:val="none" w:sz="0" w:space="0" w:color="auto"/>
                <w:bottom w:val="single" w:sz="8" w:space="1" w:color="auto"/>
                <w:right w:val="none" w:sz="0" w:space="0" w:color="auto"/>
              </w:divBdr>
            </w:div>
            <w:div w:id="1822692154">
              <w:marLeft w:val="360"/>
              <w:marRight w:val="0"/>
              <w:marTop w:val="0"/>
              <w:marBottom w:val="0"/>
              <w:divBdr>
                <w:top w:val="none" w:sz="0" w:space="0" w:color="auto"/>
                <w:left w:val="none" w:sz="0" w:space="0" w:color="auto"/>
                <w:bottom w:val="single" w:sz="8" w:space="1" w:color="auto"/>
                <w:right w:val="none" w:sz="0" w:space="0" w:color="auto"/>
              </w:divBdr>
            </w:div>
          </w:divsChild>
        </w:div>
      </w:divsChild>
    </w:div>
    <w:div w:id="411044765">
      <w:bodyDiv w:val="1"/>
      <w:marLeft w:val="0"/>
      <w:marRight w:val="0"/>
      <w:marTop w:val="0"/>
      <w:marBottom w:val="0"/>
      <w:divBdr>
        <w:top w:val="none" w:sz="0" w:space="0" w:color="auto"/>
        <w:left w:val="none" w:sz="0" w:space="0" w:color="auto"/>
        <w:bottom w:val="none" w:sz="0" w:space="0" w:color="auto"/>
        <w:right w:val="none" w:sz="0" w:space="0" w:color="auto"/>
      </w:divBdr>
    </w:div>
    <w:div w:id="480970304">
      <w:bodyDiv w:val="1"/>
      <w:marLeft w:val="0"/>
      <w:marRight w:val="0"/>
      <w:marTop w:val="0"/>
      <w:marBottom w:val="0"/>
      <w:divBdr>
        <w:top w:val="none" w:sz="0" w:space="0" w:color="auto"/>
        <w:left w:val="none" w:sz="0" w:space="0" w:color="auto"/>
        <w:bottom w:val="none" w:sz="0" w:space="0" w:color="auto"/>
        <w:right w:val="none" w:sz="0" w:space="0" w:color="auto"/>
      </w:divBdr>
      <w:divsChild>
        <w:div w:id="1174763745">
          <w:marLeft w:val="0"/>
          <w:marRight w:val="0"/>
          <w:marTop w:val="0"/>
          <w:marBottom w:val="0"/>
          <w:divBdr>
            <w:top w:val="none" w:sz="0" w:space="0" w:color="auto"/>
            <w:left w:val="none" w:sz="0" w:space="0" w:color="auto"/>
            <w:bottom w:val="none" w:sz="0" w:space="0" w:color="auto"/>
            <w:right w:val="none" w:sz="0" w:space="0" w:color="auto"/>
          </w:divBdr>
          <w:divsChild>
            <w:div w:id="2128693795">
              <w:marLeft w:val="0"/>
              <w:marRight w:val="0"/>
              <w:marTop w:val="0"/>
              <w:marBottom w:val="0"/>
              <w:divBdr>
                <w:top w:val="none" w:sz="0" w:space="0" w:color="auto"/>
                <w:left w:val="none" w:sz="0" w:space="0" w:color="auto"/>
                <w:bottom w:val="none" w:sz="0" w:space="0" w:color="auto"/>
                <w:right w:val="none" w:sz="0" w:space="0" w:color="auto"/>
              </w:divBdr>
              <w:divsChild>
                <w:div w:id="101416103">
                  <w:marLeft w:val="0"/>
                  <w:marRight w:val="0"/>
                  <w:marTop w:val="0"/>
                  <w:marBottom w:val="0"/>
                  <w:divBdr>
                    <w:top w:val="none" w:sz="0" w:space="0" w:color="auto"/>
                    <w:left w:val="none" w:sz="0" w:space="0" w:color="auto"/>
                    <w:bottom w:val="none" w:sz="0" w:space="0" w:color="auto"/>
                    <w:right w:val="none" w:sz="0" w:space="0" w:color="auto"/>
                  </w:divBdr>
                </w:div>
                <w:div w:id="916673562">
                  <w:marLeft w:val="0"/>
                  <w:marRight w:val="0"/>
                  <w:marTop w:val="0"/>
                  <w:marBottom w:val="60"/>
                  <w:divBdr>
                    <w:top w:val="none" w:sz="0" w:space="0" w:color="auto"/>
                    <w:left w:val="none" w:sz="0" w:space="0" w:color="auto"/>
                    <w:bottom w:val="none" w:sz="0" w:space="0" w:color="auto"/>
                    <w:right w:val="none" w:sz="0" w:space="0" w:color="auto"/>
                  </w:divBdr>
                </w:div>
              </w:divsChild>
            </w:div>
            <w:div w:id="306135196">
              <w:marLeft w:val="0"/>
              <w:marRight w:val="0"/>
              <w:marTop w:val="0"/>
              <w:marBottom w:val="0"/>
              <w:divBdr>
                <w:top w:val="none" w:sz="0" w:space="0" w:color="auto"/>
                <w:left w:val="none" w:sz="0" w:space="0" w:color="auto"/>
                <w:bottom w:val="none" w:sz="0" w:space="0" w:color="auto"/>
                <w:right w:val="none" w:sz="0" w:space="0" w:color="auto"/>
              </w:divBdr>
              <w:divsChild>
                <w:div w:id="116288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32927">
          <w:marLeft w:val="0"/>
          <w:marRight w:val="0"/>
          <w:marTop w:val="0"/>
          <w:marBottom w:val="0"/>
          <w:divBdr>
            <w:top w:val="none" w:sz="0" w:space="0" w:color="auto"/>
            <w:left w:val="none" w:sz="0" w:space="0" w:color="auto"/>
            <w:bottom w:val="none" w:sz="0" w:space="0" w:color="auto"/>
            <w:right w:val="none" w:sz="0" w:space="0" w:color="auto"/>
          </w:divBdr>
        </w:div>
      </w:divsChild>
    </w:div>
    <w:div w:id="594287164">
      <w:bodyDiv w:val="1"/>
      <w:marLeft w:val="0"/>
      <w:marRight w:val="0"/>
      <w:marTop w:val="0"/>
      <w:marBottom w:val="0"/>
      <w:divBdr>
        <w:top w:val="none" w:sz="0" w:space="0" w:color="auto"/>
        <w:left w:val="none" w:sz="0" w:space="0" w:color="auto"/>
        <w:bottom w:val="none" w:sz="0" w:space="0" w:color="auto"/>
        <w:right w:val="none" w:sz="0" w:space="0" w:color="auto"/>
      </w:divBdr>
    </w:div>
    <w:div w:id="744568495">
      <w:bodyDiv w:val="1"/>
      <w:marLeft w:val="0"/>
      <w:marRight w:val="0"/>
      <w:marTop w:val="0"/>
      <w:marBottom w:val="0"/>
      <w:divBdr>
        <w:top w:val="none" w:sz="0" w:space="0" w:color="auto"/>
        <w:left w:val="none" w:sz="0" w:space="0" w:color="auto"/>
        <w:bottom w:val="none" w:sz="0" w:space="0" w:color="auto"/>
        <w:right w:val="none" w:sz="0" w:space="0" w:color="auto"/>
      </w:divBdr>
    </w:div>
    <w:div w:id="1030492982">
      <w:bodyDiv w:val="1"/>
      <w:marLeft w:val="0"/>
      <w:marRight w:val="0"/>
      <w:marTop w:val="0"/>
      <w:marBottom w:val="0"/>
      <w:divBdr>
        <w:top w:val="none" w:sz="0" w:space="0" w:color="auto"/>
        <w:left w:val="none" w:sz="0" w:space="0" w:color="auto"/>
        <w:bottom w:val="none" w:sz="0" w:space="0" w:color="auto"/>
        <w:right w:val="none" w:sz="0" w:space="0" w:color="auto"/>
      </w:divBdr>
    </w:div>
    <w:div w:id="1113093298">
      <w:bodyDiv w:val="1"/>
      <w:marLeft w:val="0"/>
      <w:marRight w:val="0"/>
      <w:marTop w:val="0"/>
      <w:marBottom w:val="0"/>
      <w:divBdr>
        <w:top w:val="none" w:sz="0" w:space="0" w:color="auto"/>
        <w:left w:val="none" w:sz="0" w:space="0" w:color="auto"/>
        <w:bottom w:val="none" w:sz="0" w:space="0" w:color="auto"/>
        <w:right w:val="none" w:sz="0" w:space="0" w:color="auto"/>
      </w:divBdr>
      <w:divsChild>
        <w:div w:id="387385197">
          <w:marLeft w:val="0"/>
          <w:marRight w:val="0"/>
          <w:marTop w:val="0"/>
          <w:marBottom w:val="0"/>
          <w:divBdr>
            <w:top w:val="none" w:sz="0" w:space="0" w:color="auto"/>
            <w:left w:val="none" w:sz="0" w:space="0" w:color="auto"/>
            <w:bottom w:val="none" w:sz="0" w:space="0" w:color="auto"/>
            <w:right w:val="none" w:sz="0" w:space="0" w:color="auto"/>
          </w:divBdr>
          <w:divsChild>
            <w:div w:id="766732062">
              <w:marLeft w:val="0"/>
              <w:marRight w:val="0"/>
              <w:marTop w:val="0"/>
              <w:marBottom w:val="0"/>
              <w:divBdr>
                <w:top w:val="none" w:sz="0" w:space="0" w:color="auto"/>
                <w:left w:val="none" w:sz="0" w:space="0" w:color="auto"/>
                <w:bottom w:val="none" w:sz="0" w:space="0" w:color="auto"/>
                <w:right w:val="none" w:sz="0" w:space="0" w:color="auto"/>
              </w:divBdr>
              <w:divsChild>
                <w:div w:id="969893631">
                  <w:marLeft w:val="0"/>
                  <w:marRight w:val="0"/>
                  <w:marTop w:val="0"/>
                  <w:marBottom w:val="0"/>
                  <w:divBdr>
                    <w:top w:val="none" w:sz="0" w:space="0" w:color="auto"/>
                    <w:left w:val="none" w:sz="0" w:space="0" w:color="auto"/>
                    <w:bottom w:val="none" w:sz="0" w:space="0" w:color="auto"/>
                    <w:right w:val="none" w:sz="0" w:space="0" w:color="auto"/>
                  </w:divBdr>
                </w:div>
                <w:div w:id="1913158085">
                  <w:marLeft w:val="0"/>
                  <w:marRight w:val="0"/>
                  <w:marTop w:val="0"/>
                  <w:marBottom w:val="60"/>
                  <w:divBdr>
                    <w:top w:val="none" w:sz="0" w:space="0" w:color="auto"/>
                    <w:left w:val="none" w:sz="0" w:space="0" w:color="auto"/>
                    <w:bottom w:val="none" w:sz="0" w:space="0" w:color="auto"/>
                    <w:right w:val="none" w:sz="0" w:space="0" w:color="auto"/>
                  </w:divBdr>
                </w:div>
              </w:divsChild>
            </w:div>
            <w:div w:id="1264919128">
              <w:marLeft w:val="0"/>
              <w:marRight w:val="0"/>
              <w:marTop w:val="0"/>
              <w:marBottom w:val="0"/>
              <w:divBdr>
                <w:top w:val="none" w:sz="0" w:space="0" w:color="auto"/>
                <w:left w:val="none" w:sz="0" w:space="0" w:color="auto"/>
                <w:bottom w:val="none" w:sz="0" w:space="0" w:color="auto"/>
                <w:right w:val="none" w:sz="0" w:space="0" w:color="auto"/>
              </w:divBdr>
              <w:divsChild>
                <w:div w:id="34722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108911">
          <w:marLeft w:val="0"/>
          <w:marRight w:val="0"/>
          <w:marTop w:val="0"/>
          <w:marBottom w:val="0"/>
          <w:divBdr>
            <w:top w:val="none" w:sz="0" w:space="0" w:color="auto"/>
            <w:left w:val="none" w:sz="0" w:space="0" w:color="auto"/>
            <w:bottom w:val="none" w:sz="0" w:space="0" w:color="auto"/>
            <w:right w:val="none" w:sz="0" w:space="0" w:color="auto"/>
          </w:divBdr>
        </w:div>
      </w:divsChild>
    </w:div>
    <w:div w:id="1131702767">
      <w:bodyDiv w:val="1"/>
      <w:marLeft w:val="0"/>
      <w:marRight w:val="0"/>
      <w:marTop w:val="0"/>
      <w:marBottom w:val="0"/>
      <w:divBdr>
        <w:top w:val="none" w:sz="0" w:space="0" w:color="auto"/>
        <w:left w:val="none" w:sz="0" w:space="0" w:color="auto"/>
        <w:bottom w:val="none" w:sz="0" w:space="0" w:color="auto"/>
        <w:right w:val="none" w:sz="0" w:space="0" w:color="auto"/>
      </w:divBdr>
    </w:div>
    <w:div w:id="1327124992">
      <w:bodyDiv w:val="1"/>
      <w:marLeft w:val="0"/>
      <w:marRight w:val="0"/>
      <w:marTop w:val="0"/>
      <w:marBottom w:val="0"/>
      <w:divBdr>
        <w:top w:val="none" w:sz="0" w:space="0" w:color="auto"/>
        <w:left w:val="none" w:sz="0" w:space="0" w:color="auto"/>
        <w:bottom w:val="none" w:sz="0" w:space="0" w:color="auto"/>
        <w:right w:val="none" w:sz="0" w:space="0" w:color="auto"/>
      </w:divBdr>
      <w:divsChild>
        <w:div w:id="1933968993">
          <w:marLeft w:val="0"/>
          <w:marRight w:val="0"/>
          <w:marTop w:val="0"/>
          <w:marBottom w:val="0"/>
          <w:divBdr>
            <w:top w:val="none" w:sz="0" w:space="0" w:color="auto"/>
            <w:left w:val="none" w:sz="0" w:space="0" w:color="auto"/>
            <w:bottom w:val="none" w:sz="0" w:space="0" w:color="auto"/>
            <w:right w:val="none" w:sz="0" w:space="0" w:color="auto"/>
          </w:divBdr>
          <w:divsChild>
            <w:div w:id="1304237204">
              <w:marLeft w:val="360"/>
              <w:marRight w:val="0"/>
              <w:marTop w:val="0"/>
              <w:marBottom w:val="0"/>
              <w:divBdr>
                <w:top w:val="none" w:sz="0" w:space="0" w:color="auto"/>
                <w:left w:val="none" w:sz="0" w:space="0" w:color="auto"/>
                <w:bottom w:val="single" w:sz="8" w:space="1" w:color="auto"/>
                <w:right w:val="none" w:sz="0" w:space="0" w:color="auto"/>
              </w:divBdr>
            </w:div>
            <w:div w:id="1842772564">
              <w:marLeft w:val="360"/>
              <w:marRight w:val="0"/>
              <w:marTop w:val="0"/>
              <w:marBottom w:val="0"/>
              <w:divBdr>
                <w:top w:val="none" w:sz="0" w:space="0" w:color="auto"/>
                <w:left w:val="none" w:sz="0" w:space="0" w:color="auto"/>
                <w:bottom w:val="single" w:sz="8" w:space="1" w:color="auto"/>
                <w:right w:val="none" w:sz="0" w:space="0" w:color="auto"/>
              </w:divBdr>
            </w:div>
            <w:div w:id="538014746">
              <w:marLeft w:val="360"/>
              <w:marRight w:val="0"/>
              <w:marTop w:val="0"/>
              <w:marBottom w:val="0"/>
              <w:divBdr>
                <w:top w:val="none" w:sz="0" w:space="0" w:color="auto"/>
                <w:left w:val="none" w:sz="0" w:space="0" w:color="auto"/>
                <w:bottom w:val="single" w:sz="8" w:space="1" w:color="auto"/>
                <w:right w:val="none" w:sz="0" w:space="0" w:color="auto"/>
              </w:divBdr>
            </w:div>
            <w:div w:id="600920177">
              <w:marLeft w:val="360"/>
              <w:marRight w:val="0"/>
              <w:marTop w:val="0"/>
              <w:marBottom w:val="0"/>
              <w:divBdr>
                <w:top w:val="none" w:sz="0" w:space="0" w:color="auto"/>
                <w:left w:val="none" w:sz="0" w:space="0" w:color="auto"/>
                <w:bottom w:val="single" w:sz="8" w:space="1" w:color="auto"/>
                <w:right w:val="none" w:sz="0" w:space="0" w:color="auto"/>
              </w:divBdr>
            </w:div>
            <w:div w:id="637760024">
              <w:marLeft w:val="360"/>
              <w:marRight w:val="0"/>
              <w:marTop w:val="0"/>
              <w:marBottom w:val="0"/>
              <w:divBdr>
                <w:top w:val="none" w:sz="0" w:space="0" w:color="auto"/>
                <w:left w:val="none" w:sz="0" w:space="0" w:color="auto"/>
                <w:bottom w:val="single" w:sz="8" w:space="1" w:color="auto"/>
                <w:right w:val="none" w:sz="0" w:space="0" w:color="auto"/>
              </w:divBdr>
            </w:div>
            <w:div w:id="622032346">
              <w:marLeft w:val="360"/>
              <w:marRight w:val="0"/>
              <w:marTop w:val="0"/>
              <w:marBottom w:val="0"/>
              <w:divBdr>
                <w:top w:val="none" w:sz="0" w:space="0" w:color="auto"/>
                <w:left w:val="none" w:sz="0" w:space="0" w:color="auto"/>
                <w:bottom w:val="single" w:sz="8" w:space="1" w:color="auto"/>
                <w:right w:val="none" w:sz="0" w:space="0" w:color="auto"/>
              </w:divBdr>
            </w:div>
            <w:div w:id="1270159058">
              <w:marLeft w:val="360"/>
              <w:marRight w:val="0"/>
              <w:marTop w:val="0"/>
              <w:marBottom w:val="0"/>
              <w:divBdr>
                <w:top w:val="none" w:sz="0" w:space="0" w:color="auto"/>
                <w:left w:val="none" w:sz="0" w:space="0" w:color="auto"/>
                <w:bottom w:val="single" w:sz="8" w:space="1" w:color="auto"/>
                <w:right w:val="none" w:sz="0" w:space="0" w:color="auto"/>
              </w:divBdr>
            </w:div>
            <w:div w:id="192039356">
              <w:marLeft w:val="360"/>
              <w:marRight w:val="0"/>
              <w:marTop w:val="0"/>
              <w:marBottom w:val="0"/>
              <w:divBdr>
                <w:top w:val="none" w:sz="0" w:space="0" w:color="auto"/>
                <w:left w:val="none" w:sz="0" w:space="0" w:color="auto"/>
                <w:bottom w:val="single" w:sz="8" w:space="31" w:color="auto"/>
                <w:right w:val="none" w:sz="0" w:space="0" w:color="auto"/>
              </w:divBdr>
            </w:div>
            <w:div w:id="1334188157">
              <w:marLeft w:val="360"/>
              <w:marRight w:val="0"/>
              <w:marTop w:val="0"/>
              <w:marBottom w:val="0"/>
              <w:divBdr>
                <w:top w:val="none" w:sz="0" w:space="0" w:color="auto"/>
                <w:left w:val="none" w:sz="0" w:space="0" w:color="auto"/>
                <w:bottom w:val="single" w:sz="8" w:space="1" w:color="auto"/>
                <w:right w:val="none" w:sz="0" w:space="0" w:color="auto"/>
              </w:divBdr>
            </w:div>
            <w:div w:id="136460332">
              <w:marLeft w:val="360"/>
              <w:marRight w:val="0"/>
              <w:marTop w:val="0"/>
              <w:marBottom w:val="0"/>
              <w:divBdr>
                <w:top w:val="none" w:sz="0" w:space="0" w:color="auto"/>
                <w:left w:val="none" w:sz="0" w:space="0" w:color="auto"/>
                <w:bottom w:val="single" w:sz="8" w:space="1" w:color="auto"/>
                <w:right w:val="none" w:sz="0" w:space="0" w:color="auto"/>
              </w:divBdr>
            </w:div>
            <w:div w:id="221136048">
              <w:marLeft w:val="360"/>
              <w:marRight w:val="0"/>
              <w:marTop w:val="0"/>
              <w:marBottom w:val="0"/>
              <w:divBdr>
                <w:top w:val="none" w:sz="0" w:space="0" w:color="auto"/>
                <w:left w:val="none" w:sz="0" w:space="0" w:color="auto"/>
                <w:bottom w:val="single" w:sz="8" w:space="1" w:color="auto"/>
                <w:right w:val="none" w:sz="0" w:space="0" w:color="auto"/>
              </w:divBdr>
            </w:div>
            <w:div w:id="711001893">
              <w:marLeft w:val="360"/>
              <w:marRight w:val="0"/>
              <w:marTop w:val="0"/>
              <w:marBottom w:val="0"/>
              <w:divBdr>
                <w:top w:val="none" w:sz="0" w:space="0" w:color="auto"/>
                <w:left w:val="none" w:sz="0" w:space="0" w:color="auto"/>
                <w:bottom w:val="single" w:sz="8" w:space="1" w:color="auto"/>
                <w:right w:val="none" w:sz="0" w:space="0" w:color="auto"/>
              </w:divBdr>
            </w:div>
            <w:div w:id="787967218">
              <w:marLeft w:val="360"/>
              <w:marRight w:val="0"/>
              <w:marTop w:val="0"/>
              <w:marBottom w:val="0"/>
              <w:divBdr>
                <w:top w:val="none" w:sz="0" w:space="0" w:color="auto"/>
                <w:left w:val="none" w:sz="0" w:space="0" w:color="auto"/>
                <w:bottom w:val="single" w:sz="8" w:space="1" w:color="auto"/>
                <w:right w:val="none" w:sz="0" w:space="0" w:color="auto"/>
              </w:divBdr>
            </w:div>
            <w:div w:id="529413365">
              <w:marLeft w:val="360"/>
              <w:marRight w:val="0"/>
              <w:marTop w:val="0"/>
              <w:marBottom w:val="0"/>
              <w:divBdr>
                <w:top w:val="none" w:sz="0" w:space="0" w:color="auto"/>
                <w:left w:val="none" w:sz="0" w:space="0" w:color="auto"/>
                <w:bottom w:val="single" w:sz="8" w:space="1" w:color="auto"/>
                <w:right w:val="none" w:sz="0" w:space="0" w:color="auto"/>
              </w:divBdr>
            </w:div>
            <w:div w:id="588120753">
              <w:marLeft w:val="360"/>
              <w:marRight w:val="0"/>
              <w:marTop w:val="0"/>
              <w:marBottom w:val="0"/>
              <w:divBdr>
                <w:top w:val="none" w:sz="0" w:space="0" w:color="auto"/>
                <w:left w:val="none" w:sz="0" w:space="0" w:color="auto"/>
                <w:bottom w:val="single" w:sz="8" w:space="1" w:color="auto"/>
                <w:right w:val="none" w:sz="0" w:space="0" w:color="auto"/>
              </w:divBdr>
            </w:div>
            <w:div w:id="1480655010">
              <w:marLeft w:val="360"/>
              <w:marRight w:val="0"/>
              <w:marTop w:val="0"/>
              <w:marBottom w:val="0"/>
              <w:divBdr>
                <w:top w:val="none" w:sz="0" w:space="0" w:color="auto"/>
                <w:left w:val="none" w:sz="0" w:space="0" w:color="auto"/>
                <w:bottom w:val="single" w:sz="8" w:space="1" w:color="auto"/>
                <w:right w:val="none" w:sz="0" w:space="0" w:color="auto"/>
              </w:divBdr>
            </w:div>
            <w:div w:id="1027294934">
              <w:marLeft w:val="360"/>
              <w:marRight w:val="0"/>
              <w:marTop w:val="0"/>
              <w:marBottom w:val="0"/>
              <w:divBdr>
                <w:top w:val="none" w:sz="0" w:space="0" w:color="auto"/>
                <w:left w:val="none" w:sz="0" w:space="0" w:color="auto"/>
                <w:bottom w:val="single" w:sz="8" w:space="1" w:color="auto"/>
                <w:right w:val="none" w:sz="0" w:space="0" w:color="auto"/>
              </w:divBdr>
            </w:div>
            <w:div w:id="164126837">
              <w:marLeft w:val="360"/>
              <w:marRight w:val="0"/>
              <w:marTop w:val="0"/>
              <w:marBottom w:val="0"/>
              <w:divBdr>
                <w:top w:val="none" w:sz="0" w:space="0" w:color="auto"/>
                <w:left w:val="none" w:sz="0" w:space="0" w:color="auto"/>
                <w:bottom w:val="single" w:sz="8" w:space="1" w:color="auto"/>
                <w:right w:val="none" w:sz="0" w:space="0" w:color="auto"/>
              </w:divBdr>
            </w:div>
            <w:div w:id="2109735760">
              <w:marLeft w:val="360"/>
              <w:marRight w:val="0"/>
              <w:marTop w:val="0"/>
              <w:marBottom w:val="0"/>
              <w:divBdr>
                <w:top w:val="none" w:sz="0" w:space="0" w:color="auto"/>
                <w:left w:val="none" w:sz="0" w:space="0" w:color="auto"/>
                <w:bottom w:val="single" w:sz="8" w:space="1" w:color="auto"/>
                <w:right w:val="none" w:sz="0" w:space="0" w:color="auto"/>
              </w:divBdr>
            </w:div>
            <w:div w:id="455411222">
              <w:marLeft w:val="360"/>
              <w:marRight w:val="0"/>
              <w:marTop w:val="0"/>
              <w:marBottom w:val="0"/>
              <w:divBdr>
                <w:top w:val="none" w:sz="0" w:space="0" w:color="auto"/>
                <w:left w:val="none" w:sz="0" w:space="0" w:color="auto"/>
                <w:bottom w:val="single" w:sz="8" w:space="1" w:color="auto"/>
                <w:right w:val="none" w:sz="0" w:space="0" w:color="auto"/>
              </w:divBdr>
            </w:div>
            <w:div w:id="2117170526">
              <w:marLeft w:val="360"/>
              <w:marRight w:val="0"/>
              <w:marTop w:val="0"/>
              <w:marBottom w:val="0"/>
              <w:divBdr>
                <w:top w:val="none" w:sz="0" w:space="0" w:color="auto"/>
                <w:left w:val="none" w:sz="0" w:space="0" w:color="auto"/>
                <w:bottom w:val="single" w:sz="8" w:space="1" w:color="auto"/>
                <w:right w:val="none" w:sz="0" w:space="0" w:color="auto"/>
              </w:divBdr>
            </w:div>
            <w:div w:id="1220438844">
              <w:marLeft w:val="360"/>
              <w:marRight w:val="0"/>
              <w:marTop w:val="0"/>
              <w:marBottom w:val="0"/>
              <w:divBdr>
                <w:top w:val="none" w:sz="0" w:space="0" w:color="auto"/>
                <w:left w:val="none" w:sz="0" w:space="0" w:color="auto"/>
                <w:bottom w:val="single" w:sz="8" w:space="1" w:color="auto"/>
                <w:right w:val="none" w:sz="0" w:space="0" w:color="auto"/>
              </w:divBdr>
            </w:div>
            <w:div w:id="2025087356">
              <w:marLeft w:val="360"/>
              <w:marRight w:val="0"/>
              <w:marTop w:val="0"/>
              <w:marBottom w:val="0"/>
              <w:divBdr>
                <w:top w:val="none" w:sz="0" w:space="0" w:color="auto"/>
                <w:left w:val="none" w:sz="0" w:space="0" w:color="auto"/>
                <w:bottom w:val="single" w:sz="8" w:space="31" w:color="auto"/>
                <w:right w:val="none" w:sz="0" w:space="0" w:color="auto"/>
              </w:divBdr>
            </w:div>
            <w:div w:id="74403589">
              <w:marLeft w:val="360"/>
              <w:marRight w:val="0"/>
              <w:marTop w:val="0"/>
              <w:marBottom w:val="0"/>
              <w:divBdr>
                <w:top w:val="none" w:sz="0" w:space="0" w:color="auto"/>
                <w:left w:val="none" w:sz="0" w:space="0" w:color="auto"/>
                <w:bottom w:val="single" w:sz="8" w:space="1" w:color="auto"/>
                <w:right w:val="none" w:sz="0" w:space="0" w:color="auto"/>
              </w:divBdr>
            </w:div>
            <w:div w:id="350492430">
              <w:marLeft w:val="360"/>
              <w:marRight w:val="0"/>
              <w:marTop w:val="0"/>
              <w:marBottom w:val="0"/>
              <w:divBdr>
                <w:top w:val="none" w:sz="0" w:space="0" w:color="auto"/>
                <w:left w:val="none" w:sz="0" w:space="0" w:color="auto"/>
                <w:bottom w:val="single" w:sz="8" w:space="1" w:color="auto"/>
                <w:right w:val="none" w:sz="0" w:space="0" w:color="auto"/>
              </w:divBdr>
            </w:div>
            <w:div w:id="2034914438">
              <w:marLeft w:val="360"/>
              <w:marRight w:val="0"/>
              <w:marTop w:val="0"/>
              <w:marBottom w:val="0"/>
              <w:divBdr>
                <w:top w:val="none" w:sz="0" w:space="0" w:color="auto"/>
                <w:left w:val="none" w:sz="0" w:space="0" w:color="auto"/>
                <w:bottom w:val="single" w:sz="8" w:space="1" w:color="auto"/>
                <w:right w:val="none" w:sz="0" w:space="0" w:color="auto"/>
              </w:divBdr>
            </w:div>
            <w:div w:id="1224096502">
              <w:marLeft w:val="360"/>
              <w:marRight w:val="0"/>
              <w:marTop w:val="0"/>
              <w:marBottom w:val="0"/>
              <w:divBdr>
                <w:top w:val="none" w:sz="0" w:space="0" w:color="auto"/>
                <w:left w:val="none" w:sz="0" w:space="0" w:color="auto"/>
                <w:bottom w:val="single" w:sz="8" w:space="1" w:color="auto"/>
                <w:right w:val="none" w:sz="0" w:space="0" w:color="auto"/>
              </w:divBdr>
            </w:div>
            <w:div w:id="2086761138">
              <w:marLeft w:val="360"/>
              <w:marRight w:val="0"/>
              <w:marTop w:val="0"/>
              <w:marBottom w:val="0"/>
              <w:divBdr>
                <w:top w:val="none" w:sz="0" w:space="0" w:color="auto"/>
                <w:left w:val="none" w:sz="0" w:space="0" w:color="auto"/>
                <w:bottom w:val="single" w:sz="8" w:space="1" w:color="auto"/>
                <w:right w:val="none" w:sz="0" w:space="0" w:color="auto"/>
              </w:divBdr>
            </w:div>
            <w:div w:id="1221672042">
              <w:marLeft w:val="360"/>
              <w:marRight w:val="0"/>
              <w:marTop w:val="0"/>
              <w:marBottom w:val="0"/>
              <w:divBdr>
                <w:top w:val="none" w:sz="0" w:space="0" w:color="auto"/>
                <w:left w:val="none" w:sz="0" w:space="0" w:color="auto"/>
                <w:bottom w:val="single" w:sz="8" w:space="1" w:color="auto"/>
                <w:right w:val="none" w:sz="0" w:space="0" w:color="auto"/>
              </w:divBdr>
            </w:div>
            <w:div w:id="1106970444">
              <w:marLeft w:val="360"/>
              <w:marRight w:val="0"/>
              <w:marTop w:val="0"/>
              <w:marBottom w:val="0"/>
              <w:divBdr>
                <w:top w:val="none" w:sz="0" w:space="0" w:color="auto"/>
                <w:left w:val="none" w:sz="0" w:space="0" w:color="auto"/>
                <w:bottom w:val="single" w:sz="8" w:space="1" w:color="auto"/>
                <w:right w:val="none" w:sz="0" w:space="0" w:color="auto"/>
              </w:divBdr>
            </w:div>
          </w:divsChild>
        </w:div>
      </w:divsChild>
    </w:div>
    <w:div w:id="1415740386">
      <w:bodyDiv w:val="1"/>
      <w:marLeft w:val="0"/>
      <w:marRight w:val="0"/>
      <w:marTop w:val="0"/>
      <w:marBottom w:val="0"/>
      <w:divBdr>
        <w:top w:val="none" w:sz="0" w:space="0" w:color="auto"/>
        <w:left w:val="none" w:sz="0" w:space="0" w:color="auto"/>
        <w:bottom w:val="none" w:sz="0" w:space="0" w:color="auto"/>
        <w:right w:val="none" w:sz="0" w:space="0" w:color="auto"/>
      </w:divBdr>
    </w:div>
    <w:div w:id="1496532419">
      <w:bodyDiv w:val="1"/>
      <w:marLeft w:val="0"/>
      <w:marRight w:val="0"/>
      <w:marTop w:val="0"/>
      <w:marBottom w:val="0"/>
      <w:divBdr>
        <w:top w:val="none" w:sz="0" w:space="0" w:color="auto"/>
        <w:left w:val="none" w:sz="0" w:space="0" w:color="auto"/>
        <w:bottom w:val="none" w:sz="0" w:space="0" w:color="auto"/>
        <w:right w:val="none" w:sz="0" w:space="0" w:color="auto"/>
      </w:divBdr>
      <w:divsChild>
        <w:div w:id="71854620">
          <w:marLeft w:val="0"/>
          <w:marRight w:val="0"/>
          <w:marTop w:val="0"/>
          <w:marBottom w:val="0"/>
          <w:divBdr>
            <w:top w:val="none" w:sz="0" w:space="0" w:color="auto"/>
            <w:left w:val="none" w:sz="0" w:space="0" w:color="auto"/>
            <w:bottom w:val="none" w:sz="0" w:space="0" w:color="auto"/>
            <w:right w:val="none" w:sz="0" w:space="0" w:color="auto"/>
          </w:divBdr>
          <w:divsChild>
            <w:div w:id="96314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240223">
      <w:bodyDiv w:val="1"/>
      <w:marLeft w:val="0"/>
      <w:marRight w:val="0"/>
      <w:marTop w:val="0"/>
      <w:marBottom w:val="0"/>
      <w:divBdr>
        <w:top w:val="none" w:sz="0" w:space="0" w:color="auto"/>
        <w:left w:val="none" w:sz="0" w:space="0" w:color="auto"/>
        <w:bottom w:val="none" w:sz="0" w:space="0" w:color="auto"/>
        <w:right w:val="none" w:sz="0" w:space="0" w:color="auto"/>
      </w:divBdr>
    </w:div>
    <w:div w:id="1606771236">
      <w:bodyDiv w:val="1"/>
      <w:marLeft w:val="0"/>
      <w:marRight w:val="0"/>
      <w:marTop w:val="0"/>
      <w:marBottom w:val="0"/>
      <w:divBdr>
        <w:top w:val="none" w:sz="0" w:space="0" w:color="auto"/>
        <w:left w:val="none" w:sz="0" w:space="0" w:color="auto"/>
        <w:bottom w:val="none" w:sz="0" w:space="0" w:color="auto"/>
        <w:right w:val="none" w:sz="0" w:space="0" w:color="auto"/>
      </w:divBdr>
    </w:div>
    <w:div w:id="1856111302">
      <w:bodyDiv w:val="1"/>
      <w:marLeft w:val="0"/>
      <w:marRight w:val="0"/>
      <w:marTop w:val="0"/>
      <w:marBottom w:val="0"/>
      <w:divBdr>
        <w:top w:val="none" w:sz="0" w:space="0" w:color="auto"/>
        <w:left w:val="none" w:sz="0" w:space="0" w:color="auto"/>
        <w:bottom w:val="none" w:sz="0" w:space="0" w:color="auto"/>
        <w:right w:val="none" w:sz="0" w:space="0" w:color="auto"/>
      </w:divBdr>
      <w:divsChild>
        <w:div w:id="458718937">
          <w:marLeft w:val="0"/>
          <w:marRight w:val="0"/>
          <w:marTop w:val="0"/>
          <w:marBottom w:val="0"/>
          <w:divBdr>
            <w:top w:val="none" w:sz="0" w:space="0" w:color="auto"/>
            <w:left w:val="none" w:sz="0" w:space="0" w:color="auto"/>
            <w:bottom w:val="none" w:sz="0" w:space="0" w:color="auto"/>
            <w:right w:val="none" w:sz="0" w:space="0" w:color="auto"/>
          </w:divBdr>
          <w:divsChild>
            <w:div w:id="189688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075048">
      <w:bodyDiv w:val="1"/>
      <w:marLeft w:val="0"/>
      <w:marRight w:val="0"/>
      <w:marTop w:val="0"/>
      <w:marBottom w:val="0"/>
      <w:divBdr>
        <w:top w:val="none" w:sz="0" w:space="0" w:color="auto"/>
        <w:left w:val="none" w:sz="0" w:space="0" w:color="auto"/>
        <w:bottom w:val="none" w:sz="0" w:space="0" w:color="auto"/>
        <w:right w:val="none" w:sz="0" w:space="0" w:color="auto"/>
      </w:divBdr>
    </w:div>
    <w:div w:id="1959484332">
      <w:bodyDiv w:val="1"/>
      <w:marLeft w:val="0"/>
      <w:marRight w:val="0"/>
      <w:marTop w:val="0"/>
      <w:marBottom w:val="0"/>
      <w:divBdr>
        <w:top w:val="none" w:sz="0" w:space="0" w:color="auto"/>
        <w:left w:val="none" w:sz="0" w:space="0" w:color="auto"/>
        <w:bottom w:val="none" w:sz="0" w:space="0" w:color="auto"/>
        <w:right w:val="none" w:sz="0" w:space="0" w:color="auto"/>
      </w:divBdr>
      <w:divsChild>
        <w:div w:id="95638927">
          <w:marLeft w:val="0"/>
          <w:marRight w:val="0"/>
          <w:marTop w:val="0"/>
          <w:marBottom w:val="0"/>
          <w:divBdr>
            <w:top w:val="none" w:sz="0" w:space="0" w:color="auto"/>
            <w:left w:val="none" w:sz="0" w:space="0" w:color="auto"/>
            <w:bottom w:val="none" w:sz="0" w:space="0" w:color="auto"/>
            <w:right w:val="none" w:sz="0" w:space="0" w:color="auto"/>
          </w:divBdr>
          <w:divsChild>
            <w:div w:id="2091385138">
              <w:marLeft w:val="360"/>
              <w:marRight w:val="0"/>
              <w:marTop w:val="0"/>
              <w:marBottom w:val="0"/>
              <w:divBdr>
                <w:top w:val="none" w:sz="0" w:space="0" w:color="auto"/>
                <w:left w:val="none" w:sz="0" w:space="0" w:color="auto"/>
                <w:bottom w:val="single" w:sz="8" w:space="1" w:color="auto"/>
                <w:right w:val="none" w:sz="0" w:space="0" w:color="auto"/>
              </w:divBdr>
            </w:div>
            <w:div w:id="1528526487">
              <w:marLeft w:val="360"/>
              <w:marRight w:val="0"/>
              <w:marTop w:val="0"/>
              <w:marBottom w:val="0"/>
              <w:divBdr>
                <w:top w:val="none" w:sz="0" w:space="0" w:color="auto"/>
                <w:left w:val="none" w:sz="0" w:space="0" w:color="auto"/>
                <w:bottom w:val="single" w:sz="8" w:space="1" w:color="auto"/>
                <w:right w:val="none" w:sz="0" w:space="0" w:color="auto"/>
              </w:divBdr>
            </w:div>
            <w:div w:id="825903525">
              <w:marLeft w:val="360"/>
              <w:marRight w:val="0"/>
              <w:marTop w:val="0"/>
              <w:marBottom w:val="0"/>
              <w:divBdr>
                <w:top w:val="none" w:sz="0" w:space="0" w:color="auto"/>
                <w:left w:val="none" w:sz="0" w:space="0" w:color="auto"/>
                <w:bottom w:val="single" w:sz="8" w:space="1" w:color="auto"/>
                <w:right w:val="none" w:sz="0" w:space="0" w:color="auto"/>
              </w:divBdr>
            </w:div>
            <w:div w:id="1743528943">
              <w:marLeft w:val="360"/>
              <w:marRight w:val="0"/>
              <w:marTop w:val="0"/>
              <w:marBottom w:val="0"/>
              <w:divBdr>
                <w:top w:val="none" w:sz="0" w:space="0" w:color="auto"/>
                <w:left w:val="none" w:sz="0" w:space="0" w:color="auto"/>
                <w:bottom w:val="single" w:sz="8" w:space="1" w:color="auto"/>
                <w:right w:val="none" w:sz="0" w:space="0" w:color="auto"/>
              </w:divBdr>
            </w:div>
            <w:div w:id="232744425">
              <w:marLeft w:val="360"/>
              <w:marRight w:val="0"/>
              <w:marTop w:val="0"/>
              <w:marBottom w:val="0"/>
              <w:divBdr>
                <w:top w:val="none" w:sz="0" w:space="0" w:color="auto"/>
                <w:left w:val="none" w:sz="0" w:space="0" w:color="auto"/>
                <w:bottom w:val="single" w:sz="8" w:space="1" w:color="auto"/>
                <w:right w:val="none" w:sz="0" w:space="0" w:color="auto"/>
              </w:divBdr>
            </w:div>
            <w:div w:id="864101942">
              <w:marLeft w:val="360"/>
              <w:marRight w:val="0"/>
              <w:marTop w:val="0"/>
              <w:marBottom w:val="0"/>
              <w:divBdr>
                <w:top w:val="none" w:sz="0" w:space="0" w:color="auto"/>
                <w:left w:val="none" w:sz="0" w:space="0" w:color="auto"/>
                <w:bottom w:val="single" w:sz="8" w:space="1" w:color="auto"/>
                <w:right w:val="none" w:sz="0" w:space="0" w:color="auto"/>
              </w:divBdr>
            </w:div>
            <w:div w:id="1996562615">
              <w:marLeft w:val="360"/>
              <w:marRight w:val="0"/>
              <w:marTop w:val="0"/>
              <w:marBottom w:val="0"/>
              <w:divBdr>
                <w:top w:val="none" w:sz="0" w:space="0" w:color="auto"/>
                <w:left w:val="none" w:sz="0" w:space="0" w:color="auto"/>
                <w:bottom w:val="single" w:sz="8" w:space="1" w:color="auto"/>
                <w:right w:val="none" w:sz="0" w:space="0" w:color="auto"/>
              </w:divBdr>
            </w:div>
            <w:div w:id="642007026">
              <w:marLeft w:val="360"/>
              <w:marRight w:val="0"/>
              <w:marTop w:val="0"/>
              <w:marBottom w:val="0"/>
              <w:divBdr>
                <w:top w:val="none" w:sz="0" w:space="0" w:color="auto"/>
                <w:left w:val="none" w:sz="0" w:space="0" w:color="auto"/>
                <w:bottom w:val="single" w:sz="8" w:space="31" w:color="auto"/>
                <w:right w:val="none" w:sz="0" w:space="0" w:color="auto"/>
              </w:divBdr>
            </w:div>
            <w:div w:id="860246779">
              <w:marLeft w:val="360"/>
              <w:marRight w:val="0"/>
              <w:marTop w:val="0"/>
              <w:marBottom w:val="0"/>
              <w:divBdr>
                <w:top w:val="none" w:sz="0" w:space="0" w:color="auto"/>
                <w:left w:val="none" w:sz="0" w:space="0" w:color="auto"/>
                <w:bottom w:val="single" w:sz="8" w:space="1" w:color="auto"/>
                <w:right w:val="none" w:sz="0" w:space="0" w:color="auto"/>
              </w:divBdr>
            </w:div>
            <w:div w:id="46615410">
              <w:marLeft w:val="360"/>
              <w:marRight w:val="0"/>
              <w:marTop w:val="0"/>
              <w:marBottom w:val="0"/>
              <w:divBdr>
                <w:top w:val="none" w:sz="0" w:space="0" w:color="auto"/>
                <w:left w:val="none" w:sz="0" w:space="0" w:color="auto"/>
                <w:bottom w:val="single" w:sz="8" w:space="1" w:color="auto"/>
                <w:right w:val="none" w:sz="0" w:space="0" w:color="auto"/>
              </w:divBdr>
            </w:div>
            <w:div w:id="1918440285">
              <w:marLeft w:val="360"/>
              <w:marRight w:val="0"/>
              <w:marTop w:val="0"/>
              <w:marBottom w:val="0"/>
              <w:divBdr>
                <w:top w:val="none" w:sz="0" w:space="0" w:color="auto"/>
                <w:left w:val="none" w:sz="0" w:space="0" w:color="auto"/>
                <w:bottom w:val="single" w:sz="8" w:space="1" w:color="auto"/>
                <w:right w:val="none" w:sz="0" w:space="0" w:color="auto"/>
              </w:divBdr>
            </w:div>
            <w:div w:id="2006082024">
              <w:marLeft w:val="360"/>
              <w:marRight w:val="0"/>
              <w:marTop w:val="0"/>
              <w:marBottom w:val="0"/>
              <w:divBdr>
                <w:top w:val="none" w:sz="0" w:space="0" w:color="auto"/>
                <w:left w:val="none" w:sz="0" w:space="0" w:color="auto"/>
                <w:bottom w:val="single" w:sz="8" w:space="1" w:color="auto"/>
                <w:right w:val="none" w:sz="0" w:space="0" w:color="auto"/>
              </w:divBdr>
            </w:div>
            <w:div w:id="749077898">
              <w:marLeft w:val="360"/>
              <w:marRight w:val="0"/>
              <w:marTop w:val="0"/>
              <w:marBottom w:val="0"/>
              <w:divBdr>
                <w:top w:val="none" w:sz="0" w:space="0" w:color="auto"/>
                <w:left w:val="none" w:sz="0" w:space="0" w:color="auto"/>
                <w:bottom w:val="single" w:sz="8" w:space="1" w:color="auto"/>
                <w:right w:val="none" w:sz="0" w:space="0" w:color="auto"/>
              </w:divBdr>
            </w:div>
            <w:div w:id="112529441">
              <w:marLeft w:val="360"/>
              <w:marRight w:val="0"/>
              <w:marTop w:val="0"/>
              <w:marBottom w:val="0"/>
              <w:divBdr>
                <w:top w:val="none" w:sz="0" w:space="0" w:color="auto"/>
                <w:left w:val="none" w:sz="0" w:space="0" w:color="auto"/>
                <w:bottom w:val="single" w:sz="8" w:space="1" w:color="auto"/>
                <w:right w:val="none" w:sz="0" w:space="0" w:color="auto"/>
              </w:divBdr>
            </w:div>
            <w:div w:id="1178814918">
              <w:marLeft w:val="360"/>
              <w:marRight w:val="0"/>
              <w:marTop w:val="0"/>
              <w:marBottom w:val="0"/>
              <w:divBdr>
                <w:top w:val="none" w:sz="0" w:space="0" w:color="auto"/>
                <w:left w:val="none" w:sz="0" w:space="0" w:color="auto"/>
                <w:bottom w:val="single" w:sz="8" w:space="1" w:color="auto"/>
                <w:right w:val="none" w:sz="0" w:space="0" w:color="auto"/>
              </w:divBdr>
            </w:div>
            <w:div w:id="1239175814">
              <w:marLeft w:val="360"/>
              <w:marRight w:val="0"/>
              <w:marTop w:val="0"/>
              <w:marBottom w:val="0"/>
              <w:divBdr>
                <w:top w:val="none" w:sz="0" w:space="0" w:color="auto"/>
                <w:left w:val="none" w:sz="0" w:space="0" w:color="auto"/>
                <w:bottom w:val="single" w:sz="8" w:space="1" w:color="auto"/>
                <w:right w:val="none" w:sz="0" w:space="0" w:color="auto"/>
              </w:divBdr>
            </w:div>
            <w:div w:id="180556730">
              <w:marLeft w:val="360"/>
              <w:marRight w:val="0"/>
              <w:marTop w:val="0"/>
              <w:marBottom w:val="0"/>
              <w:divBdr>
                <w:top w:val="none" w:sz="0" w:space="0" w:color="auto"/>
                <w:left w:val="none" w:sz="0" w:space="0" w:color="auto"/>
                <w:bottom w:val="single" w:sz="8" w:space="1" w:color="auto"/>
                <w:right w:val="none" w:sz="0" w:space="0" w:color="auto"/>
              </w:divBdr>
            </w:div>
            <w:div w:id="1593317726">
              <w:marLeft w:val="360"/>
              <w:marRight w:val="0"/>
              <w:marTop w:val="0"/>
              <w:marBottom w:val="0"/>
              <w:divBdr>
                <w:top w:val="none" w:sz="0" w:space="0" w:color="auto"/>
                <w:left w:val="none" w:sz="0" w:space="0" w:color="auto"/>
                <w:bottom w:val="single" w:sz="8" w:space="1" w:color="auto"/>
                <w:right w:val="none" w:sz="0" w:space="0" w:color="auto"/>
              </w:divBdr>
            </w:div>
            <w:div w:id="684864160">
              <w:marLeft w:val="360"/>
              <w:marRight w:val="0"/>
              <w:marTop w:val="0"/>
              <w:marBottom w:val="0"/>
              <w:divBdr>
                <w:top w:val="none" w:sz="0" w:space="0" w:color="auto"/>
                <w:left w:val="none" w:sz="0" w:space="0" w:color="auto"/>
                <w:bottom w:val="single" w:sz="8" w:space="1" w:color="auto"/>
                <w:right w:val="none" w:sz="0" w:space="0" w:color="auto"/>
              </w:divBdr>
            </w:div>
            <w:div w:id="1237544970">
              <w:marLeft w:val="360"/>
              <w:marRight w:val="0"/>
              <w:marTop w:val="0"/>
              <w:marBottom w:val="0"/>
              <w:divBdr>
                <w:top w:val="none" w:sz="0" w:space="0" w:color="auto"/>
                <w:left w:val="none" w:sz="0" w:space="0" w:color="auto"/>
                <w:bottom w:val="single" w:sz="8" w:space="1" w:color="auto"/>
                <w:right w:val="none" w:sz="0" w:space="0" w:color="auto"/>
              </w:divBdr>
            </w:div>
            <w:div w:id="1493645759">
              <w:marLeft w:val="360"/>
              <w:marRight w:val="0"/>
              <w:marTop w:val="0"/>
              <w:marBottom w:val="0"/>
              <w:divBdr>
                <w:top w:val="none" w:sz="0" w:space="0" w:color="auto"/>
                <w:left w:val="none" w:sz="0" w:space="0" w:color="auto"/>
                <w:bottom w:val="single" w:sz="8" w:space="1" w:color="auto"/>
                <w:right w:val="none" w:sz="0" w:space="0" w:color="auto"/>
              </w:divBdr>
            </w:div>
            <w:div w:id="1874077315">
              <w:marLeft w:val="360"/>
              <w:marRight w:val="0"/>
              <w:marTop w:val="0"/>
              <w:marBottom w:val="0"/>
              <w:divBdr>
                <w:top w:val="none" w:sz="0" w:space="0" w:color="auto"/>
                <w:left w:val="none" w:sz="0" w:space="0" w:color="auto"/>
                <w:bottom w:val="single" w:sz="8" w:space="1" w:color="auto"/>
                <w:right w:val="none" w:sz="0" w:space="0" w:color="auto"/>
              </w:divBdr>
            </w:div>
            <w:div w:id="2025133547">
              <w:marLeft w:val="360"/>
              <w:marRight w:val="0"/>
              <w:marTop w:val="0"/>
              <w:marBottom w:val="0"/>
              <w:divBdr>
                <w:top w:val="none" w:sz="0" w:space="0" w:color="auto"/>
                <w:left w:val="none" w:sz="0" w:space="0" w:color="auto"/>
                <w:bottom w:val="single" w:sz="8" w:space="31" w:color="auto"/>
                <w:right w:val="none" w:sz="0" w:space="0" w:color="auto"/>
              </w:divBdr>
            </w:div>
            <w:div w:id="1542546220">
              <w:marLeft w:val="360"/>
              <w:marRight w:val="0"/>
              <w:marTop w:val="0"/>
              <w:marBottom w:val="0"/>
              <w:divBdr>
                <w:top w:val="none" w:sz="0" w:space="0" w:color="auto"/>
                <w:left w:val="none" w:sz="0" w:space="0" w:color="auto"/>
                <w:bottom w:val="single" w:sz="8" w:space="1" w:color="auto"/>
                <w:right w:val="none" w:sz="0" w:space="0" w:color="auto"/>
              </w:divBdr>
            </w:div>
            <w:div w:id="595987302">
              <w:marLeft w:val="360"/>
              <w:marRight w:val="0"/>
              <w:marTop w:val="0"/>
              <w:marBottom w:val="0"/>
              <w:divBdr>
                <w:top w:val="none" w:sz="0" w:space="0" w:color="auto"/>
                <w:left w:val="none" w:sz="0" w:space="0" w:color="auto"/>
                <w:bottom w:val="single" w:sz="8" w:space="1" w:color="auto"/>
                <w:right w:val="none" w:sz="0" w:space="0" w:color="auto"/>
              </w:divBdr>
            </w:div>
            <w:div w:id="1307012202">
              <w:marLeft w:val="360"/>
              <w:marRight w:val="0"/>
              <w:marTop w:val="0"/>
              <w:marBottom w:val="0"/>
              <w:divBdr>
                <w:top w:val="none" w:sz="0" w:space="0" w:color="auto"/>
                <w:left w:val="none" w:sz="0" w:space="0" w:color="auto"/>
                <w:bottom w:val="single" w:sz="8" w:space="1" w:color="auto"/>
                <w:right w:val="none" w:sz="0" w:space="0" w:color="auto"/>
              </w:divBdr>
            </w:div>
            <w:div w:id="1407066630">
              <w:marLeft w:val="360"/>
              <w:marRight w:val="0"/>
              <w:marTop w:val="0"/>
              <w:marBottom w:val="0"/>
              <w:divBdr>
                <w:top w:val="none" w:sz="0" w:space="0" w:color="auto"/>
                <w:left w:val="none" w:sz="0" w:space="0" w:color="auto"/>
                <w:bottom w:val="single" w:sz="8" w:space="1" w:color="auto"/>
                <w:right w:val="none" w:sz="0" w:space="0" w:color="auto"/>
              </w:divBdr>
            </w:div>
            <w:div w:id="1244415651">
              <w:marLeft w:val="360"/>
              <w:marRight w:val="0"/>
              <w:marTop w:val="0"/>
              <w:marBottom w:val="0"/>
              <w:divBdr>
                <w:top w:val="none" w:sz="0" w:space="0" w:color="auto"/>
                <w:left w:val="none" w:sz="0" w:space="0" w:color="auto"/>
                <w:bottom w:val="single" w:sz="8" w:space="1" w:color="auto"/>
                <w:right w:val="none" w:sz="0" w:space="0" w:color="auto"/>
              </w:divBdr>
            </w:div>
            <w:div w:id="1776752323">
              <w:marLeft w:val="360"/>
              <w:marRight w:val="0"/>
              <w:marTop w:val="0"/>
              <w:marBottom w:val="0"/>
              <w:divBdr>
                <w:top w:val="none" w:sz="0" w:space="0" w:color="auto"/>
                <w:left w:val="none" w:sz="0" w:space="0" w:color="auto"/>
                <w:bottom w:val="single" w:sz="8" w:space="1" w:color="auto"/>
                <w:right w:val="none" w:sz="0" w:space="0" w:color="auto"/>
              </w:divBdr>
            </w:div>
            <w:div w:id="1024984358">
              <w:marLeft w:val="360"/>
              <w:marRight w:val="0"/>
              <w:marTop w:val="0"/>
              <w:marBottom w:val="0"/>
              <w:divBdr>
                <w:top w:val="none" w:sz="0" w:space="0" w:color="auto"/>
                <w:left w:val="none" w:sz="0" w:space="0" w:color="auto"/>
                <w:bottom w:val="single" w:sz="8" w:space="1" w:color="auto"/>
                <w:right w:val="none" w:sz="0" w:space="0" w:color="auto"/>
              </w:divBdr>
            </w:div>
          </w:divsChild>
        </w:div>
      </w:divsChild>
    </w:div>
    <w:div w:id="1984503742">
      <w:bodyDiv w:val="1"/>
      <w:marLeft w:val="0"/>
      <w:marRight w:val="0"/>
      <w:marTop w:val="0"/>
      <w:marBottom w:val="0"/>
      <w:divBdr>
        <w:top w:val="none" w:sz="0" w:space="0" w:color="auto"/>
        <w:left w:val="none" w:sz="0" w:space="0" w:color="auto"/>
        <w:bottom w:val="none" w:sz="0" w:space="0" w:color="auto"/>
        <w:right w:val="none" w:sz="0" w:space="0" w:color="auto"/>
      </w:divBdr>
    </w:div>
    <w:div w:id="2012025428">
      <w:bodyDiv w:val="1"/>
      <w:marLeft w:val="0"/>
      <w:marRight w:val="0"/>
      <w:marTop w:val="0"/>
      <w:marBottom w:val="0"/>
      <w:divBdr>
        <w:top w:val="none" w:sz="0" w:space="0" w:color="auto"/>
        <w:left w:val="none" w:sz="0" w:space="0" w:color="auto"/>
        <w:bottom w:val="none" w:sz="0" w:space="0" w:color="auto"/>
        <w:right w:val="none" w:sz="0" w:space="0" w:color="auto"/>
      </w:divBdr>
      <w:divsChild>
        <w:div w:id="28343414">
          <w:marLeft w:val="0"/>
          <w:marRight w:val="0"/>
          <w:marTop w:val="0"/>
          <w:marBottom w:val="0"/>
          <w:divBdr>
            <w:top w:val="none" w:sz="0" w:space="0" w:color="auto"/>
            <w:left w:val="none" w:sz="0" w:space="0" w:color="auto"/>
            <w:bottom w:val="none" w:sz="0" w:space="0" w:color="auto"/>
            <w:right w:val="none" w:sz="0" w:space="0" w:color="auto"/>
          </w:divBdr>
          <w:divsChild>
            <w:div w:id="90591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550633">
      <w:bodyDiv w:val="1"/>
      <w:marLeft w:val="0"/>
      <w:marRight w:val="0"/>
      <w:marTop w:val="0"/>
      <w:marBottom w:val="0"/>
      <w:divBdr>
        <w:top w:val="none" w:sz="0" w:space="0" w:color="auto"/>
        <w:left w:val="none" w:sz="0" w:space="0" w:color="auto"/>
        <w:bottom w:val="none" w:sz="0" w:space="0" w:color="auto"/>
        <w:right w:val="none" w:sz="0" w:space="0" w:color="auto"/>
      </w:divBdr>
    </w:div>
    <w:div w:id="211035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baptist.ca/wp-content/uploads/2023/01/This-We-Believe_2023-UPDATE.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plato.stanford.edu/entries/augustin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uk.linkedin.com/in/jenny-blain-9b508337" TargetMode="External"/><Relationship Id="rId33" Type="http://schemas.openxmlformats.org/officeDocument/2006/relationships/hyperlink" Target="https://plato.stanford.edu/entries/weber/"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jstor-org.ezproxy.uwtsd.ac.uk/stable/10.1525/j.ctt2204r5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plato.stanford.edu/entries/creationism/"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jstor.org/stable/41307103" TargetMode="External"/><Relationship Id="rId36" Type="http://schemas.openxmlformats.org/officeDocument/2006/relationships/hyperlink" Target="https://www.jstor.org/stable/23258344"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plato.stanford.edu/entries/augustin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jstor.org/stable/10.1086/497085" TargetMode="External"/><Relationship Id="rId30" Type="http://schemas.openxmlformats.org/officeDocument/2006/relationships/hyperlink" Target="https://inters.org/ian-barbour-legacy" TargetMode="External"/><Relationship Id="rId35" Type="http://schemas.openxmlformats.org/officeDocument/2006/relationships/hyperlink" Target="https://www.jstor.org/stable/40306267"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plato.stanford.edu/entries/creationism/" TargetMode="External"/><Relationship Id="rId3" Type="http://schemas.openxmlformats.org/officeDocument/2006/relationships/hyperlink" Target="https://www-jstor-org.ezproxy.uwtsd.ac.uk/stable/10.1525/j.ctt2204r5c" TargetMode="External"/><Relationship Id="rId7" Type="http://schemas.openxmlformats.org/officeDocument/2006/relationships/hyperlink" Target="https://www.jstor.org/stable/23258344" TargetMode="External"/><Relationship Id="rId2" Type="http://schemas.openxmlformats.org/officeDocument/2006/relationships/hyperlink" Target="https://baptist.ca/wp-content/uploads/2023/01/This-We-Believe_2023-UPDATE.pdf" TargetMode="External"/><Relationship Id="rId1" Type="http://schemas.openxmlformats.org/officeDocument/2006/relationships/hyperlink" Target="https://www.jstor.org/stable/41307103" TargetMode="External"/><Relationship Id="rId6" Type="http://schemas.openxmlformats.org/officeDocument/2006/relationships/hyperlink" Target="https://plato.stanford.edu/entries/weber/" TargetMode="External"/><Relationship Id="rId11" Type="http://schemas.openxmlformats.org/officeDocument/2006/relationships/hyperlink" Target="https://www.jstor.org/stable/40306267" TargetMode="External"/><Relationship Id="rId5" Type="http://schemas.openxmlformats.org/officeDocument/2006/relationships/hyperlink" Target="https://inters.org/ian-barbour-legacy" TargetMode="External"/><Relationship Id="rId10" Type="http://schemas.openxmlformats.org/officeDocument/2006/relationships/hyperlink" Target="https://plato.stanford.edu/entries/augustine/" TargetMode="External"/><Relationship Id="rId4" Type="http://schemas.openxmlformats.org/officeDocument/2006/relationships/hyperlink" Target="https://www.jstor.org/stable/10.1086/497085" TargetMode="External"/><Relationship Id="rId9" Type="http://schemas.openxmlformats.org/officeDocument/2006/relationships/hyperlink" Target="https://plato.stanford.edu/entries/august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1A5E5-933B-4A6D-9EC7-FD26D2079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8565</TotalTime>
  <Pages>26</Pages>
  <Words>5760</Words>
  <Characters>32837</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Madeline Cheng</dc:creator>
  <cp:keywords/>
  <dc:description/>
  <cp:lastModifiedBy>Madeline Cheng</cp:lastModifiedBy>
  <cp:revision>3232</cp:revision>
  <dcterms:created xsi:type="dcterms:W3CDTF">2025-04-24T00:25:00Z</dcterms:created>
  <dcterms:modified xsi:type="dcterms:W3CDTF">2025-05-01T05:07:00Z</dcterms:modified>
</cp:coreProperties>
</file>